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88F5" w14:textId="77777777" w:rsidR="008F1841" w:rsidRDefault="008F1841" w:rsidP="00D5636C">
      <w:pPr>
        <w:jc w:val="center"/>
      </w:pPr>
      <w:r>
        <w:rPr>
          <w:noProof/>
        </w:rPr>
        <w:drawing>
          <wp:inline distT="0" distB="0" distL="0" distR="0" wp14:anchorId="065C82EE" wp14:editId="26179205">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0850821" w14:textId="77777777" w:rsidR="008F1841" w:rsidRDefault="008F1841" w:rsidP="00D5636C">
      <w:pPr>
        <w:jc w:val="center"/>
        <w:rPr>
          <w:rFonts w:ascii="Arial" w:hAnsi="Arial"/>
        </w:rPr>
      </w:pPr>
      <w:r>
        <w:rPr>
          <w:rFonts w:ascii="Arial" w:hAnsi="Arial"/>
        </w:rPr>
        <w:t>Australian Capital Territory</w:t>
      </w:r>
    </w:p>
    <w:p w14:paraId="1A95ADD6" w14:textId="488718A4" w:rsidR="008F1841" w:rsidRDefault="008F1841" w:rsidP="00427153">
      <w:pPr>
        <w:pStyle w:val="Billname1"/>
      </w:pPr>
      <w:r>
        <w:fldChar w:fldCharType="begin"/>
      </w:r>
      <w:r>
        <w:instrText xml:space="preserve"> REF Citation \*charformat </w:instrText>
      </w:r>
      <w:r>
        <w:fldChar w:fldCharType="separate"/>
      </w:r>
      <w:r w:rsidR="009F466F">
        <w:t>Sale of Goods Act 1954</w:t>
      </w:r>
      <w:r>
        <w:fldChar w:fldCharType="end"/>
      </w:r>
      <w:r>
        <w:t xml:space="preserve">    </w:t>
      </w:r>
    </w:p>
    <w:p w14:paraId="7B3AA808" w14:textId="56BBDDAD" w:rsidR="008F1841" w:rsidRDefault="008F1841" w:rsidP="00427153">
      <w:pPr>
        <w:pStyle w:val="ActNo"/>
      </w:pPr>
      <w:bookmarkStart w:id="0" w:name="LawNo"/>
      <w:r>
        <w:t>A1954-15</w:t>
      </w:r>
      <w:bookmarkEnd w:id="0"/>
    </w:p>
    <w:p w14:paraId="144D2B14" w14:textId="696737CE" w:rsidR="008F1841" w:rsidRDefault="008F1841" w:rsidP="00427153">
      <w:pPr>
        <w:pStyle w:val="RepubNo"/>
      </w:pPr>
      <w:r>
        <w:t xml:space="preserve">Republication No </w:t>
      </w:r>
      <w:bookmarkStart w:id="1" w:name="RepubNo"/>
      <w:r>
        <w:t>5</w:t>
      </w:r>
      <w:bookmarkEnd w:id="1"/>
    </w:p>
    <w:p w14:paraId="6F7A4E98" w14:textId="78061C7F" w:rsidR="008F1841" w:rsidRDefault="008F1841" w:rsidP="00427153">
      <w:pPr>
        <w:pStyle w:val="EffectiveDate"/>
      </w:pPr>
      <w:r>
        <w:t xml:space="preserve">Effective:  </w:t>
      </w:r>
      <w:bookmarkStart w:id="2" w:name="EffectiveDate"/>
      <w:r>
        <w:t>26 November 2025</w:t>
      </w:r>
      <w:bookmarkEnd w:id="2"/>
    </w:p>
    <w:p w14:paraId="4225FD21" w14:textId="53114A1E" w:rsidR="008F1841" w:rsidRDefault="008F1841" w:rsidP="00427153">
      <w:pPr>
        <w:pStyle w:val="CoverInForce"/>
      </w:pPr>
      <w:r>
        <w:t xml:space="preserve">Republication date: </w:t>
      </w:r>
      <w:bookmarkStart w:id="3" w:name="InForceDate"/>
      <w:r>
        <w:t>26 November 2025</w:t>
      </w:r>
      <w:bookmarkEnd w:id="3"/>
    </w:p>
    <w:p w14:paraId="466CA1A5" w14:textId="1E7936DA" w:rsidR="008F1841" w:rsidRDefault="008F1841" w:rsidP="00427153">
      <w:pPr>
        <w:pStyle w:val="CoverInForce"/>
      </w:pPr>
      <w:r>
        <w:t xml:space="preserve">Last amendment made by </w:t>
      </w:r>
      <w:bookmarkStart w:id="4" w:name="LastAmdt"/>
      <w:r w:rsidRPr="008F1841">
        <w:rPr>
          <w:rStyle w:val="charCitHyperlinkAbbrev"/>
        </w:rPr>
        <w:fldChar w:fldCharType="begin"/>
      </w:r>
      <w:r w:rsidRPr="008F1841">
        <w:rPr>
          <w:rStyle w:val="charCitHyperlinkAbbrev"/>
        </w:rPr>
        <w:instrText>HYPERLINK "http://www.legislation.act.gov.au/a/2025-29/" \o "Statute Law Amendment Act 2025"</w:instrText>
      </w:r>
      <w:r w:rsidRPr="008F1841">
        <w:rPr>
          <w:rStyle w:val="charCitHyperlinkAbbrev"/>
        </w:rPr>
      </w:r>
      <w:r w:rsidRPr="008F1841">
        <w:rPr>
          <w:rStyle w:val="charCitHyperlinkAbbrev"/>
        </w:rPr>
        <w:fldChar w:fldCharType="separate"/>
      </w:r>
      <w:r w:rsidRPr="008F1841">
        <w:rPr>
          <w:rStyle w:val="charCitHyperlinkAbbrev"/>
        </w:rPr>
        <w:t>A2025</w:t>
      </w:r>
      <w:r w:rsidRPr="008F1841">
        <w:rPr>
          <w:rStyle w:val="charCitHyperlinkAbbrev"/>
        </w:rPr>
        <w:noBreakHyphen/>
        <w:t>29</w:t>
      </w:r>
      <w:r w:rsidRPr="008F1841">
        <w:rPr>
          <w:rStyle w:val="charCitHyperlinkAbbrev"/>
        </w:rPr>
        <w:fldChar w:fldCharType="end"/>
      </w:r>
      <w:bookmarkEnd w:id="4"/>
    </w:p>
    <w:p w14:paraId="50821BCB" w14:textId="77777777" w:rsidR="008F1841" w:rsidRDefault="008F1841" w:rsidP="00427153"/>
    <w:p w14:paraId="2A712752" w14:textId="77777777" w:rsidR="008F1841" w:rsidRDefault="008F1841" w:rsidP="00427153"/>
    <w:p w14:paraId="51FE2FD5" w14:textId="77777777" w:rsidR="008F1841" w:rsidRDefault="008F1841" w:rsidP="00427153"/>
    <w:p w14:paraId="1F7DDD51" w14:textId="77777777" w:rsidR="008F1841" w:rsidRDefault="008F1841" w:rsidP="00427153"/>
    <w:p w14:paraId="3AA02539" w14:textId="77777777" w:rsidR="008F1841" w:rsidRDefault="008F1841" w:rsidP="00427153"/>
    <w:p w14:paraId="7AFB827B" w14:textId="77777777" w:rsidR="008F1841" w:rsidRPr="00101B4C" w:rsidRDefault="008F1841" w:rsidP="00CE2912">
      <w:pPr>
        <w:pStyle w:val="PageBreak"/>
      </w:pPr>
      <w:r w:rsidRPr="00101B4C">
        <w:br w:type="page"/>
      </w:r>
    </w:p>
    <w:p w14:paraId="1DC99183" w14:textId="77777777" w:rsidR="008F1841" w:rsidRDefault="008F1841" w:rsidP="00427153">
      <w:pPr>
        <w:pStyle w:val="CoverHeading"/>
      </w:pPr>
      <w:r>
        <w:lastRenderedPageBreak/>
        <w:t>About this republication</w:t>
      </w:r>
    </w:p>
    <w:p w14:paraId="58E0068F" w14:textId="77777777" w:rsidR="008F1841" w:rsidRDefault="008F1841" w:rsidP="00427153">
      <w:pPr>
        <w:pStyle w:val="CoverSubHdg"/>
      </w:pPr>
      <w:r>
        <w:t>The republished law</w:t>
      </w:r>
    </w:p>
    <w:p w14:paraId="25689017" w14:textId="40B62F49" w:rsidR="008F1841" w:rsidRDefault="008F1841" w:rsidP="00427153">
      <w:pPr>
        <w:pStyle w:val="CoverText"/>
      </w:pPr>
      <w:r>
        <w:t xml:space="preserve">This is a republication of the </w:t>
      </w:r>
      <w:r w:rsidRPr="008F1841">
        <w:rPr>
          <w:i/>
        </w:rPr>
        <w:fldChar w:fldCharType="begin"/>
      </w:r>
      <w:r w:rsidRPr="008F1841">
        <w:rPr>
          <w:i/>
        </w:rPr>
        <w:instrText xml:space="preserve"> REF citation *\charformat  \* MERGEFORMAT </w:instrText>
      </w:r>
      <w:r w:rsidRPr="008F1841">
        <w:rPr>
          <w:i/>
        </w:rPr>
        <w:fldChar w:fldCharType="separate"/>
      </w:r>
      <w:r w:rsidR="009F466F" w:rsidRPr="009F466F">
        <w:rPr>
          <w:i/>
        </w:rPr>
        <w:t>Sale of Goods Act 1954</w:t>
      </w:r>
      <w:r w:rsidRPr="008F184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9F466F">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F466F">
        <w:t>26 November 2025</w:t>
      </w:r>
      <w:r>
        <w:fldChar w:fldCharType="end"/>
      </w:r>
      <w:r>
        <w:t xml:space="preserve">.  </w:t>
      </w:r>
    </w:p>
    <w:p w14:paraId="376C8AAA" w14:textId="77777777" w:rsidR="008F1841" w:rsidRDefault="008F1841" w:rsidP="00427153">
      <w:pPr>
        <w:pStyle w:val="CoverText"/>
      </w:pPr>
      <w:r>
        <w:t xml:space="preserve">The legislation history and amendment history of the republished law are set out in endnotes 3 and 4. </w:t>
      </w:r>
    </w:p>
    <w:p w14:paraId="5A105A19" w14:textId="77777777" w:rsidR="008F1841" w:rsidRDefault="008F1841" w:rsidP="00427153">
      <w:pPr>
        <w:pStyle w:val="CoverSubHdg"/>
      </w:pPr>
      <w:r>
        <w:t>Kinds of republications</w:t>
      </w:r>
    </w:p>
    <w:p w14:paraId="405D4FB7" w14:textId="59BE3802" w:rsidR="008F1841" w:rsidRDefault="008F1841"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6C80921" w14:textId="134D2F2D" w:rsidR="008F1841" w:rsidRDefault="008F1841"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313152C" w14:textId="77777777" w:rsidR="008F1841" w:rsidRDefault="008F1841" w:rsidP="0011632B">
      <w:pPr>
        <w:pStyle w:val="CoverTextBullet"/>
        <w:tabs>
          <w:tab w:val="clear" w:pos="0"/>
        </w:tabs>
        <w:ind w:left="357" w:hanging="357"/>
      </w:pPr>
      <w:r>
        <w:t>unauthorised republications.</w:t>
      </w:r>
    </w:p>
    <w:p w14:paraId="1E201F30" w14:textId="77777777" w:rsidR="008F1841" w:rsidRDefault="008F1841" w:rsidP="00427153">
      <w:pPr>
        <w:pStyle w:val="CoverText"/>
      </w:pPr>
      <w:r>
        <w:t>The status of this republication appears on the bottom of each page.</w:t>
      </w:r>
    </w:p>
    <w:p w14:paraId="515944FC" w14:textId="77777777" w:rsidR="008F1841" w:rsidRDefault="008F1841" w:rsidP="00427153">
      <w:pPr>
        <w:pStyle w:val="CoverSubHdg"/>
      </w:pPr>
      <w:r>
        <w:t>Editorial changes</w:t>
      </w:r>
    </w:p>
    <w:p w14:paraId="68B85B80" w14:textId="74BC5433" w:rsidR="008F1841" w:rsidRDefault="008F1841"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39B232F" w14:textId="77777777" w:rsidR="008F1841" w:rsidRDefault="008F1841" w:rsidP="00427153">
      <w:pPr>
        <w:pStyle w:val="CoverText"/>
      </w:pPr>
      <w:r>
        <w:t>This republication includes amendments made under part 11.3 (see endnote 1).</w:t>
      </w:r>
    </w:p>
    <w:p w14:paraId="573375E8" w14:textId="77777777" w:rsidR="008F1841" w:rsidRDefault="008F1841" w:rsidP="00427153">
      <w:pPr>
        <w:pStyle w:val="CoverSubHdg"/>
      </w:pPr>
      <w:proofErr w:type="spellStart"/>
      <w:r>
        <w:t>Uncommenced</w:t>
      </w:r>
      <w:proofErr w:type="spellEnd"/>
      <w:r>
        <w:t xml:space="preserve"> provisions and amendments</w:t>
      </w:r>
    </w:p>
    <w:p w14:paraId="6C3F2869" w14:textId="5BC08F45" w:rsidR="008F1841" w:rsidRDefault="008F184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DFE29E6" w14:textId="77777777" w:rsidR="008F1841" w:rsidRDefault="008F1841" w:rsidP="00427153">
      <w:pPr>
        <w:pStyle w:val="CoverSubHdg"/>
      </w:pPr>
      <w:r>
        <w:t>Modifications</w:t>
      </w:r>
    </w:p>
    <w:p w14:paraId="2A9A29CF" w14:textId="4C8A1E65" w:rsidR="008F1841" w:rsidRDefault="008F184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7742A816" w14:textId="77777777" w:rsidR="008F1841" w:rsidRDefault="008F1841" w:rsidP="00427153">
      <w:pPr>
        <w:pStyle w:val="CoverSubHdg"/>
      </w:pPr>
      <w:r>
        <w:t>Penalties</w:t>
      </w:r>
    </w:p>
    <w:p w14:paraId="5337558B" w14:textId="101CF821" w:rsidR="008F1841" w:rsidRPr="003765DF" w:rsidRDefault="008F1841"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0CD99196" w14:textId="77777777" w:rsidR="008F1841" w:rsidRDefault="008F1841" w:rsidP="00427153">
      <w:pPr>
        <w:pStyle w:val="00SigningPage"/>
        <w:sectPr w:rsidR="008F1841" w:rsidSect="008F184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1B2E40A" w14:textId="77777777" w:rsidR="008F1841" w:rsidRDefault="008F1841" w:rsidP="00744E64">
      <w:pPr>
        <w:jc w:val="center"/>
      </w:pPr>
      <w:r>
        <w:rPr>
          <w:noProof/>
        </w:rPr>
        <w:lastRenderedPageBreak/>
        <w:drawing>
          <wp:inline distT="0" distB="0" distL="0" distR="0" wp14:anchorId="71498E13" wp14:editId="2DDC5AF3">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E2FE1F" w14:textId="77777777" w:rsidR="008F1841" w:rsidRDefault="008F1841" w:rsidP="00744E64">
      <w:pPr>
        <w:jc w:val="center"/>
        <w:rPr>
          <w:rFonts w:ascii="Arial" w:hAnsi="Arial"/>
        </w:rPr>
      </w:pPr>
      <w:r>
        <w:rPr>
          <w:rFonts w:ascii="Arial" w:hAnsi="Arial"/>
        </w:rPr>
        <w:t>Australian Capital Territory</w:t>
      </w:r>
    </w:p>
    <w:p w14:paraId="1D3B9E5E" w14:textId="48BBE3C1" w:rsidR="008F1841" w:rsidRDefault="008F1841" w:rsidP="00427153">
      <w:pPr>
        <w:pStyle w:val="Billname"/>
      </w:pPr>
      <w:r>
        <w:fldChar w:fldCharType="begin"/>
      </w:r>
      <w:r>
        <w:instrText xml:space="preserve"> REF Citation \*charformat  \* MERGEFORMAT </w:instrText>
      </w:r>
      <w:r>
        <w:fldChar w:fldCharType="separate"/>
      </w:r>
      <w:r w:rsidR="009F466F">
        <w:t>Sale of Goods Act 1954</w:t>
      </w:r>
      <w:r>
        <w:fldChar w:fldCharType="end"/>
      </w:r>
    </w:p>
    <w:p w14:paraId="13372AFB" w14:textId="77777777" w:rsidR="008F1841" w:rsidRDefault="008F1841" w:rsidP="00427153">
      <w:pPr>
        <w:pStyle w:val="ActNo"/>
      </w:pPr>
    </w:p>
    <w:p w14:paraId="4678A6D1" w14:textId="77777777" w:rsidR="008F1841" w:rsidRDefault="008F1841" w:rsidP="00427153">
      <w:pPr>
        <w:pStyle w:val="Placeholder"/>
      </w:pPr>
      <w:r>
        <w:rPr>
          <w:rStyle w:val="charContents"/>
          <w:sz w:val="16"/>
        </w:rPr>
        <w:t xml:space="preserve">  </w:t>
      </w:r>
      <w:r>
        <w:rPr>
          <w:rStyle w:val="charPage"/>
        </w:rPr>
        <w:t xml:space="preserve">  </w:t>
      </w:r>
    </w:p>
    <w:p w14:paraId="1DA46C48" w14:textId="77777777" w:rsidR="008F1841" w:rsidRDefault="008F1841" w:rsidP="00427153">
      <w:pPr>
        <w:pStyle w:val="N-TOCheading"/>
      </w:pPr>
      <w:r>
        <w:rPr>
          <w:rStyle w:val="charContents"/>
        </w:rPr>
        <w:t>Contents</w:t>
      </w:r>
    </w:p>
    <w:p w14:paraId="47DABD27" w14:textId="77777777" w:rsidR="008F1841" w:rsidRDefault="008F1841" w:rsidP="00427153">
      <w:pPr>
        <w:pStyle w:val="N-9pt"/>
      </w:pPr>
      <w:r>
        <w:tab/>
      </w:r>
      <w:r>
        <w:rPr>
          <w:rStyle w:val="charPage"/>
        </w:rPr>
        <w:t>Page</w:t>
      </w:r>
    </w:p>
    <w:p w14:paraId="0AE7FA66" w14:textId="10CED5D8" w:rsidR="005B4183" w:rsidRDefault="005B418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362850" w:history="1">
        <w:r w:rsidRPr="0047374B">
          <w:t>Part 1</w:t>
        </w:r>
        <w:r>
          <w:rPr>
            <w:rFonts w:asciiTheme="minorHAnsi" w:eastAsiaTheme="minorEastAsia" w:hAnsiTheme="minorHAnsi" w:cstheme="minorBidi"/>
            <w:b w:val="0"/>
            <w:kern w:val="2"/>
            <w:szCs w:val="24"/>
            <w:lang w:eastAsia="en-AU"/>
            <w14:ligatures w14:val="standardContextual"/>
          </w:rPr>
          <w:tab/>
        </w:r>
        <w:r w:rsidRPr="0047374B">
          <w:t>Preliminary</w:t>
        </w:r>
        <w:r w:rsidRPr="005B4183">
          <w:rPr>
            <w:vanish/>
          </w:rPr>
          <w:tab/>
        </w:r>
        <w:r w:rsidRPr="005B4183">
          <w:rPr>
            <w:vanish/>
          </w:rPr>
          <w:fldChar w:fldCharType="begin"/>
        </w:r>
        <w:r w:rsidRPr="005B4183">
          <w:rPr>
            <w:vanish/>
          </w:rPr>
          <w:instrText xml:space="preserve"> PAGEREF _Toc214362850 \h </w:instrText>
        </w:r>
        <w:r w:rsidRPr="005B4183">
          <w:rPr>
            <w:vanish/>
          </w:rPr>
        </w:r>
        <w:r w:rsidRPr="005B4183">
          <w:rPr>
            <w:vanish/>
          </w:rPr>
          <w:fldChar w:fldCharType="separate"/>
        </w:r>
        <w:r w:rsidR="009F466F">
          <w:rPr>
            <w:vanish/>
          </w:rPr>
          <w:t>2</w:t>
        </w:r>
        <w:r w:rsidRPr="005B4183">
          <w:rPr>
            <w:vanish/>
          </w:rPr>
          <w:fldChar w:fldCharType="end"/>
        </w:r>
      </w:hyperlink>
    </w:p>
    <w:p w14:paraId="007DC099" w14:textId="617B0C06"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51" w:history="1">
        <w:r w:rsidRPr="0047374B">
          <w:t>1</w:t>
        </w:r>
        <w:r>
          <w:rPr>
            <w:rFonts w:asciiTheme="minorHAnsi" w:eastAsiaTheme="minorEastAsia" w:hAnsiTheme="minorHAnsi" w:cstheme="minorBidi"/>
            <w:kern w:val="2"/>
            <w:sz w:val="24"/>
            <w:szCs w:val="24"/>
            <w:lang w:eastAsia="en-AU"/>
            <w14:ligatures w14:val="standardContextual"/>
          </w:rPr>
          <w:tab/>
        </w:r>
        <w:r w:rsidRPr="0047374B">
          <w:t>Name of Act</w:t>
        </w:r>
        <w:r>
          <w:tab/>
        </w:r>
        <w:r>
          <w:fldChar w:fldCharType="begin"/>
        </w:r>
        <w:r>
          <w:instrText xml:space="preserve"> PAGEREF _Toc214362851 \h </w:instrText>
        </w:r>
        <w:r>
          <w:fldChar w:fldCharType="separate"/>
        </w:r>
        <w:r w:rsidR="009F466F">
          <w:t>2</w:t>
        </w:r>
        <w:r>
          <w:fldChar w:fldCharType="end"/>
        </w:r>
      </w:hyperlink>
    </w:p>
    <w:p w14:paraId="73526121" w14:textId="3D62D837"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52" w:history="1">
        <w:r w:rsidRPr="0047374B">
          <w:t>2</w:t>
        </w:r>
        <w:r>
          <w:rPr>
            <w:rFonts w:asciiTheme="minorHAnsi" w:eastAsiaTheme="minorEastAsia" w:hAnsiTheme="minorHAnsi" w:cstheme="minorBidi"/>
            <w:kern w:val="2"/>
            <w:sz w:val="24"/>
            <w:szCs w:val="24"/>
            <w:lang w:eastAsia="en-AU"/>
            <w14:ligatures w14:val="standardContextual"/>
          </w:rPr>
          <w:tab/>
        </w:r>
        <w:r w:rsidRPr="0047374B">
          <w:t>Dictionary</w:t>
        </w:r>
        <w:r>
          <w:tab/>
        </w:r>
        <w:r>
          <w:fldChar w:fldCharType="begin"/>
        </w:r>
        <w:r>
          <w:instrText xml:space="preserve"> PAGEREF _Toc214362852 \h </w:instrText>
        </w:r>
        <w:r>
          <w:fldChar w:fldCharType="separate"/>
        </w:r>
        <w:r w:rsidR="009F466F">
          <w:t>2</w:t>
        </w:r>
        <w:r>
          <w:fldChar w:fldCharType="end"/>
        </w:r>
      </w:hyperlink>
    </w:p>
    <w:p w14:paraId="3A652DFE" w14:textId="3CE76396"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53" w:history="1">
        <w:r w:rsidRPr="0047374B">
          <w:t>3</w:t>
        </w:r>
        <w:r>
          <w:rPr>
            <w:rFonts w:asciiTheme="minorHAnsi" w:eastAsiaTheme="minorEastAsia" w:hAnsiTheme="minorHAnsi" w:cstheme="minorBidi"/>
            <w:kern w:val="2"/>
            <w:sz w:val="24"/>
            <w:szCs w:val="24"/>
            <w:lang w:eastAsia="en-AU"/>
            <w14:ligatures w14:val="standardContextual"/>
          </w:rPr>
          <w:tab/>
        </w:r>
        <w:r w:rsidRPr="0047374B">
          <w:t>Notes</w:t>
        </w:r>
        <w:r>
          <w:tab/>
        </w:r>
        <w:r>
          <w:fldChar w:fldCharType="begin"/>
        </w:r>
        <w:r>
          <w:instrText xml:space="preserve"> PAGEREF _Toc214362853 \h </w:instrText>
        </w:r>
        <w:r>
          <w:fldChar w:fldCharType="separate"/>
        </w:r>
        <w:r w:rsidR="009F466F">
          <w:t>2</w:t>
        </w:r>
        <w:r>
          <w:fldChar w:fldCharType="end"/>
        </w:r>
      </w:hyperlink>
    </w:p>
    <w:p w14:paraId="56A24A28" w14:textId="4C73C666"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54" w:history="1">
        <w:r w:rsidRPr="0047374B">
          <w:t>4</w:t>
        </w:r>
        <w:r>
          <w:rPr>
            <w:rFonts w:asciiTheme="minorHAnsi" w:eastAsiaTheme="minorEastAsia" w:hAnsiTheme="minorHAnsi" w:cstheme="minorBidi"/>
            <w:kern w:val="2"/>
            <w:sz w:val="24"/>
            <w:szCs w:val="24"/>
            <w:lang w:eastAsia="en-AU"/>
            <w14:ligatures w14:val="standardContextual"/>
          </w:rPr>
          <w:tab/>
        </w:r>
        <w:r w:rsidRPr="0047374B">
          <w:t>Key concepts</w:t>
        </w:r>
        <w:r>
          <w:tab/>
        </w:r>
        <w:r>
          <w:fldChar w:fldCharType="begin"/>
        </w:r>
        <w:r>
          <w:instrText xml:space="preserve"> PAGEREF _Toc214362854 \h </w:instrText>
        </w:r>
        <w:r>
          <w:fldChar w:fldCharType="separate"/>
        </w:r>
        <w:r w:rsidR="009F466F">
          <w:t>2</w:t>
        </w:r>
        <w:r>
          <w:fldChar w:fldCharType="end"/>
        </w:r>
      </w:hyperlink>
    </w:p>
    <w:p w14:paraId="2B03B50D" w14:textId="5F795C88" w:rsidR="005B4183" w:rsidRDefault="005B4183">
      <w:pPr>
        <w:pStyle w:val="TOC2"/>
        <w:rPr>
          <w:rFonts w:asciiTheme="minorHAnsi" w:eastAsiaTheme="minorEastAsia" w:hAnsiTheme="minorHAnsi" w:cstheme="minorBidi"/>
          <w:b w:val="0"/>
          <w:kern w:val="2"/>
          <w:szCs w:val="24"/>
          <w:lang w:eastAsia="en-AU"/>
          <w14:ligatures w14:val="standardContextual"/>
        </w:rPr>
      </w:pPr>
      <w:hyperlink w:anchor="_Toc214362855" w:history="1">
        <w:r w:rsidRPr="0047374B">
          <w:t>Part 2</w:t>
        </w:r>
        <w:r>
          <w:rPr>
            <w:rFonts w:asciiTheme="minorHAnsi" w:eastAsiaTheme="minorEastAsia" w:hAnsiTheme="minorHAnsi" w:cstheme="minorBidi"/>
            <w:b w:val="0"/>
            <w:kern w:val="2"/>
            <w:szCs w:val="24"/>
            <w:lang w:eastAsia="en-AU"/>
            <w14:ligatures w14:val="standardContextual"/>
          </w:rPr>
          <w:tab/>
        </w:r>
        <w:r w:rsidRPr="0047374B">
          <w:t>Formation of the contract</w:t>
        </w:r>
        <w:r w:rsidRPr="005B4183">
          <w:rPr>
            <w:vanish/>
          </w:rPr>
          <w:tab/>
        </w:r>
        <w:r w:rsidRPr="005B4183">
          <w:rPr>
            <w:vanish/>
          </w:rPr>
          <w:fldChar w:fldCharType="begin"/>
        </w:r>
        <w:r w:rsidRPr="005B4183">
          <w:rPr>
            <w:vanish/>
          </w:rPr>
          <w:instrText xml:space="preserve"> PAGEREF _Toc214362855 \h </w:instrText>
        </w:r>
        <w:r w:rsidRPr="005B4183">
          <w:rPr>
            <w:vanish/>
          </w:rPr>
        </w:r>
        <w:r w:rsidRPr="005B4183">
          <w:rPr>
            <w:vanish/>
          </w:rPr>
          <w:fldChar w:fldCharType="separate"/>
        </w:r>
        <w:r w:rsidR="009F466F">
          <w:rPr>
            <w:vanish/>
          </w:rPr>
          <w:t>4</w:t>
        </w:r>
        <w:r w:rsidRPr="005B4183">
          <w:rPr>
            <w:vanish/>
          </w:rPr>
          <w:fldChar w:fldCharType="end"/>
        </w:r>
      </w:hyperlink>
    </w:p>
    <w:p w14:paraId="4845895E" w14:textId="6EBC177F" w:rsidR="005B4183" w:rsidRDefault="005B4183">
      <w:pPr>
        <w:pStyle w:val="TOC3"/>
        <w:rPr>
          <w:rFonts w:asciiTheme="minorHAnsi" w:eastAsiaTheme="minorEastAsia" w:hAnsiTheme="minorHAnsi" w:cstheme="minorBidi"/>
          <w:b w:val="0"/>
          <w:kern w:val="2"/>
          <w:sz w:val="24"/>
          <w:szCs w:val="24"/>
          <w:lang w:eastAsia="en-AU"/>
          <w14:ligatures w14:val="standardContextual"/>
        </w:rPr>
      </w:pPr>
      <w:hyperlink w:anchor="_Toc214362856" w:history="1">
        <w:r w:rsidRPr="0047374B">
          <w:t>Division 2.1</w:t>
        </w:r>
        <w:r>
          <w:rPr>
            <w:rFonts w:asciiTheme="minorHAnsi" w:eastAsiaTheme="minorEastAsia" w:hAnsiTheme="minorHAnsi" w:cstheme="minorBidi"/>
            <w:b w:val="0"/>
            <w:kern w:val="2"/>
            <w:sz w:val="24"/>
            <w:szCs w:val="24"/>
            <w:lang w:eastAsia="en-AU"/>
            <w14:ligatures w14:val="standardContextual"/>
          </w:rPr>
          <w:tab/>
        </w:r>
        <w:r w:rsidRPr="0047374B">
          <w:t>Contract of sale</w:t>
        </w:r>
        <w:r w:rsidRPr="005B4183">
          <w:rPr>
            <w:vanish/>
          </w:rPr>
          <w:tab/>
        </w:r>
        <w:r w:rsidRPr="005B4183">
          <w:rPr>
            <w:vanish/>
          </w:rPr>
          <w:fldChar w:fldCharType="begin"/>
        </w:r>
        <w:r w:rsidRPr="005B4183">
          <w:rPr>
            <w:vanish/>
          </w:rPr>
          <w:instrText xml:space="preserve"> PAGEREF _Toc214362856 \h </w:instrText>
        </w:r>
        <w:r w:rsidRPr="005B4183">
          <w:rPr>
            <w:vanish/>
          </w:rPr>
        </w:r>
        <w:r w:rsidRPr="005B4183">
          <w:rPr>
            <w:vanish/>
          </w:rPr>
          <w:fldChar w:fldCharType="separate"/>
        </w:r>
        <w:r w:rsidR="009F466F">
          <w:rPr>
            <w:vanish/>
          </w:rPr>
          <w:t>4</w:t>
        </w:r>
        <w:r w:rsidRPr="005B4183">
          <w:rPr>
            <w:vanish/>
          </w:rPr>
          <w:fldChar w:fldCharType="end"/>
        </w:r>
      </w:hyperlink>
    </w:p>
    <w:p w14:paraId="2EB3A63A" w14:textId="77E5DA51"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57" w:history="1">
        <w:r w:rsidRPr="0047374B">
          <w:t>6</w:t>
        </w:r>
        <w:r>
          <w:rPr>
            <w:rFonts w:asciiTheme="minorHAnsi" w:eastAsiaTheme="minorEastAsia" w:hAnsiTheme="minorHAnsi" w:cstheme="minorBidi"/>
            <w:kern w:val="2"/>
            <w:sz w:val="24"/>
            <w:szCs w:val="24"/>
            <w:lang w:eastAsia="en-AU"/>
            <w14:ligatures w14:val="standardContextual"/>
          </w:rPr>
          <w:tab/>
        </w:r>
        <w:r w:rsidRPr="0047374B">
          <w:t>Sale and agreement to sell</w:t>
        </w:r>
        <w:r>
          <w:tab/>
        </w:r>
        <w:r>
          <w:fldChar w:fldCharType="begin"/>
        </w:r>
        <w:r>
          <w:instrText xml:space="preserve"> PAGEREF _Toc214362857 \h </w:instrText>
        </w:r>
        <w:r>
          <w:fldChar w:fldCharType="separate"/>
        </w:r>
        <w:r w:rsidR="009F466F">
          <w:t>4</w:t>
        </w:r>
        <w:r>
          <w:fldChar w:fldCharType="end"/>
        </w:r>
      </w:hyperlink>
    </w:p>
    <w:p w14:paraId="3CFCD90F" w14:textId="02F78E05"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58" w:history="1">
        <w:r w:rsidRPr="0047374B">
          <w:t>7</w:t>
        </w:r>
        <w:r>
          <w:rPr>
            <w:rFonts w:asciiTheme="minorHAnsi" w:eastAsiaTheme="minorEastAsia" w:hAnsiTheme="minorHAnsi" w:cstheme="minorBidi"/>
            <w:kern w:val="2"/>
            <w:sz w:val="24"/>
            <w:szCs w:val="24"/>
            <w:lang w:eastAsia="en-AU"/>
            <w14:ligatures w14:val="standardContextual"/>
          </w:rPr>
          <w:tab/>
        </w:r>
        <w:r w:rsidRPr="0047374B">
          <w:t>Capacity to buy and sell</w:t>
        </w:r>
        <w:r>
          <w:tab/>
        </w:r>
        <w:r>
          <w:fldChar w:fldCharType="begin"/>
        </w:r>
        <w:r>
          <w:instrText xml:space="preserve"> PAGEREF _Toc214362858 \h </w:instrText>
        </w:r>
        <w:r>
          <w:fldChar w:fldCharType="separate"/>
        </w:r>
        <w:r w:rsidR="009F466F">
          <w:t>4</w:t>
        </w:r>
        <w:r>
          <w:fldChar w:fldCharType="end"/>
        </w:r>
      </w:hyperlink>
    </w:p>
    <w:p w14:paraId="4B1FF40F" w14:textId="4B44E485" w:rsidR="005B4183" w:rsidRDefault="005B4183">
      <w:pPr>
        <w:pStyle w:val="TOC3"/>
        <w:rPr>
          <w:rFonts w:asciiTheme="minorHAnsi" w:eastAsiaTheme="minorEastAsia" w:hAnsiTheme="minorHAnsi" w:cstheme="minorBidi"/>
          <w:b w:val="0"/>
          <w:kern w:val="2"/>
          <w:sz w:val="24"/>
          <w:szCs w:val="24"/>
          <w:lang w:eastAsia="en-AU"/>
          <w14:ligatures w14:val="standardContextual"/>
        </w:rPr>
      </w:pPr>
      <w:hyperlink w:anchor="_Toc214362859" w:history="1">
        <w:r w:rsidRPr="0047374B">
          <w:t>Division 2.2</w:t>
        </w:r>
        <w:r>
          <w:rPr>
            <w:rFonts w:asciiTheme="minorHAnsi" w:eastAsiaTheme="minorEastAsia" w:hAnsiTheme="minorHAnsi" w:cstheme="minorBidi"/>
            <w:b w:val="0"/>
            <w:kern w:val="2"/>
            <w:sz w:val="24"/>
            <w:szCs w:val="24"/>
            <w:lang w:eastAsia="en-AU"/>
            <w14:ligatures w14:val="standardContextual"/>
          </w:rPr>
          <w:tab/>
        </w:r>
        <w:r w:rsidRPr="0047374B">
          <w:t>Formalities of contract</w:t>
        </w:r>
        <w:r w:rsidRPr="005B4183">
          <w:rPr>
            <w:vanish/>
          </w:rPr>
          <w:tab/>
        </w:r>
        <w:r w:rsidRPr="005B4183">
          <w:rPr>
            <w:vanish/>
          </w:rPr>
          <w:fldChar w:fldCharType="begin"/>
        </w:r>
        <w:r w:rsidRPr="005B4183">
          <w:rPr>
            <w:vanish/>
          </w:rPr>
          <w:instrText xml:space="preserve"> PAGEREF _Toc214362859 \h </w:instrText>
        </w:r>
        <w:r w:rsidRPr="005B4183">
          <w:rPr>
            <w:vanish/>
          </w:rPr>
        </w:r>
        <w:r w:rsidRPr="005B4183">
          <w:rPr>
            <w:vanish/>
          </w:rPr>
          <w:fldChar w:fldCharType="separate"/>
        </w:r>
        <w:r w:rsidR="009F466F">
          <w:rPr>
            <w:vanish/>
          </w:rPr>
          <w:t>5</w:t>
        </w:r>
        <w:r w:rsidRPr="005B4183">
          <w:rPr>
            <w:vanish/>
          </w:rPr>
          <w:fldChar w:fldCharType="end"/>
        </w:r>
      </w:hyperlink>
    </w:p>
    <w:p w14:paraId="23E2B499" w14:textId="04BB28CA"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60" w:history="1">
        <w:r w:rsidRPr="0047374B">
          <w:t>8</w:t>
        </w:r>
        <w:r>
          <w:rPr>
            <w:rFonts w:asciiTheme="minorHAnsi" w:eastAsiaTheme="minorEastAsia" w:hAnsiTheme="minorHAnsi" w:cstheme="minorBidi"/>
            <w:kern w:val="2"/>
            <w:sz w:val="24"/>
            <w:szCs w:val="24"/>
            <w:lang w:eastAsia="en-AU"/>
            <w14:ligatures w14:val="standardContextual"/>
          </w:rPr>
          <w:tab/>
        </w:r>
        <w:r w:rsidRPr="0047374B">
          <w:t>Manners of making contracts of sale</w:t>
        </w:r>
        <w:r>
          <w:tab/>
        </w:r>
        <w:r>
          <w:fldChar w:fldCharType="begin"/>
        </w:r>
        <w:r>
          <w:instrText xml:space="preserve"> PAGEREF _Toc214362860 \h </w:instrText>
        </w:r>
        <w:r>
          <w:fldChar w:fldCharType="separate"/>
        </w:r>
        <w:r w:rsidR="009F466F">
          <w:t>5</w:t>
        </w:r>
        <w:r>
          <w:fldChar w:fldCharType="end"/>
        </w:r>
      </w:hyperlink>
    </w:p>
    <w:p w14:paraId="4B37208E" w14:textId="7E37AE88" w:rsidR="005B4183" w:rsidRDefault="005B4183">
      <w:pPr>
        <w:pStyle w:val="TOC3"/>
        <w:rPr>
          <w:rFonts w:asciiTheme="minorHAnsi" w:eastAsiaTheme="minorEastAsia" w:hAnsiTheme="minorHAnsi" w:cstheme="minorBidi"/>
          <w:b w:val="0"/>
          <w:kern w:val="2"/>
          <w:sz w:val="24"/>
          <w:szCs w:val="24"/>
          <w:lang w:eastAsia="en-AU"/>
          <w14:ligatures w14:val="standardContextual"/>
        </w:rPr>
      </w:pPr>
      <w:hyperlink w:anchor="_Toc214362861" w:history="1">
        <w:r w:rsidRPr="0047374B">
          <w:t>Division 2.3</w:t>
        </w:r>
        <w:r>
          <w:rPr>
            <w:rFonts w:asciiTheme="minorHAnsi" w:eastAsiaTheme="minorEastAsia" w:hAnsiTheme="minorHAnsi" w:cstheme="minorBidi"/>
            <w:b w:val="0"/>
            <w:kern w:val="2"/>
            <w:sz w:val="24"/>
            <w:szCs w:val="24"/>
            <w:lang w:eastAsia="en-AU"/>
            <w14:ligatures w14:val="standardContextual"/>
          </w:rPr>
          <w:tab/>
        </w:r>
        <w:r w:rsidRPr="0047374B">
          <w:t>Subject matter of contract</w:t>
        </w:r>
        <w:r w:rsidRPr="005B4183">
          <w:rPr>
            <w:vanish/>
          </w:rPr>
          <w:tab/>
        </w:r>
        <w:r w:rsidRPr="005B4183">
          <w:rPr>
            <w:vanish/>
          </w:rPr>
          <w:fldChar w:fldCharType="begin"/>
        </w:r>
        <w:r w:rsidRPr="005B4183">
          <w:rPr>
            <w:vanish/>
          </w:rPr>
          <w:instrText xml:space="preserve"> PAGEREF _Toc214362861 \h </w:instrText>
        </w:r>
        <w:r w:rsidRPr="005B4183">
          <w:rPr>
            <w:vanish/>
          </w:rPr>
        </w:r>
        <w:r w:rsidRPr="005B4183">
          <w:rPr>
            <w:vanish/>
          </w:rPr>
          <w:fldChar w:fldCharType="separate"/>
        </w:r>
        <w:r w:rsidR="009F466F">
          <w:rPr>
            <w:vanish/>
          </w:rPr>
          <w:t>5</w:t>
        </w:r>
        <w:r w:rsidRPr="005B4183">
          <w:rPr>
            <w:vanish/>
          </w:rPr>
          <w:fldChar w:fldCharType="end"/>
        </w:r>
      </w:hyperlink>
    </w:p>
    <w:p w14:paraId="1CE8D2A9" w14:textId="2B1269A9"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62" w:history="1">
        <w:r w:rsidRPr="0047374B">
          <w:t>10</w:t>
        </w:r>
        <w:r>
          <w:rPr>
            <w:rFonts w:asciiTheme="minorHAnsi" w:eastAsiaTheme="minorEastAsia" w:hAnsiTheme="minorHAnsi" w:cstheme="minorBidi"/>
            <w:kern w:val="2"/>
            <w:sz w:val="24"/>
            <w:szCs w:val="24"/>
            <w:lang w:eastAsia="en-AU"/>
            <w14:ligatures w14:val="standardContextual"/>
          </w:rPr>
          <w:tab/>
        </w:r>
        <w:r w:rsidRPr="0047374B">
          <w:t>Existing or future goods</w:t>
        </w:r>
        <w:r>
          <w:tab/>
        </w:r>
        <w:r>
          <w:fldChar w:fldCharType="begin"/>
        </w:r>
        <w:r>
          <w:instrText xml:space="preserve"> PAGEREF _Toc214362862 \h </w:instrText>
        </w:r>
        <w:r>
          <w:fldChar w:fldCharType="separate"/>
        </w:r>
        <w:r w:rsidR="009F466F">
          <w:t>5</w:t>
        </w:r>
        <w:r>
          <w:fldChar w:fldCharType="end"/>
        </w:r>
      </w:hyperlink>
    </w:p>
    <w:p w14:paraId="2AE66687" w14:textId="5EA83625" w:rsidR="005B4183" w:rsidRDefault="005B418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362863" w:history="1">
        <w:r w:rsidRPr="0047374B">
          <w:t>11</w:t>
        </w:r>
        <w:r>
          <w:rPr>
            <w:rFonts w:asciiTheme="minorHAnsi" w:eastAsiaTheme="minorEastAsia" w:hAnsiTheme="minorHAnsi" w:cstheme="minorBidi"/>
            <w:kern w:val="2"/>
            <w:sz w:val="24"/>
            <w:szCs w:val="24"/>
            <w:lang w:eastAsia="en-AU"/>
            <w14:ligatures w14:val="standardContextual"/>
          </w:rPr>
          <w:tab/>
        </w:r>
        <w:r w:rsidRPr="0047374B">
          <w:t>Goods that have perished</w:t>
        </w:r>
        <w:r>
          <w:tab/>
        </w:r>
        <w:r>
          <w:fldChar w:fldCharType="begin"/>
        </w:r>
        <w:r>
          <w:instrText xml:space="preserve"> PAGEREF _Toc214362863 \h </w:instrText>
        </w:r>
        <w:r>
          <w:fldChar w:fldCharType="separate"/>
        </w:r>
        <w:r w:rsidR="009F466F">
          <w:t>5</w:t>
        </w:r>
        <w:r>
          <w:fldChar w:fldCharType="end"/>
        </w:r>
      </w:hyperlink>
    </w:p>
    <w:p w14:paraId="63F8074E" w14:textId="55BE6524"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64" w:history="1">
        <w:r w:rsidRPr="0047374B">
          <w:t>12</w:t>
        </w:r>
        <w:r>
          <w:rPr>
            <w:rFonts w:asciiTheme="minorHAnsi" w:eastAsiaTheme="minorEastAsia" w:hAnsiTheme="minorHAnsi" w:cstheme="minorBidi"/>
            <w:kern w:val="2"/>
            <w:sz w:val="24"/>
            <w:szCs w:val="24"/>
            <w:lang w:eastAsia="en-AU"/>
            <w14:ligatures w14:val="standardContextual"/>
          </w:rPr>
          <w:tab/>
        </w:r>
        <w:r w:rsidRPr="0047374B">
          <w:t>Goods perishing before sale but after agreement to sell</w:t>
        </w:r>
        <w:r>
          <w:tab/>
        </w:r>
        <w:r>
          <w:fldChar w:fldCharType="begin"/>
        </w:r>
        <w:r>
          <w:instrText xml:space="preserve"> PAGEREF _Toc214362864 \h </w:instrText>
        </w:r>
        <w:r>
          <w:fldChar w:fldCharType="separate"/>
        </w:r>
        <w:r w:rsidR="009F466F">
          <w:t>6</w:t>
        </w:r>
        <w:r>
          <w:fldChar w:fldCharType="end"/>
        </w:r>
      </w:hyperlink>
    </w:p>
    <w:p w14:paraId="3D3D395E" w14:textId="5EFC653C" w:rsidR="005B4183" w:rsidRDefault="005B4183">
      <w:pPr>
        <w:pStyle w:val="TOC3"/>
        <w:rPr>
          <w:rFonts w:asciiTheme="minorHAnsi" w:eastAsiaTheme="minorEastAsia" w:hAnsiTheme="minorHAnsi" w:cstheme="minorBidi"/>
          <w:b w:val="0"/>
          <w:kern w:val="2"/>
          <w:sz w:val="24"/>
          <w:szCs w:val="24"/>
          <w:lang w:eastAsia="en-AU"/>
          <w14:ligatures w14:val="standardContextual"/>
        </w:rPr>
      </w:pPr>
      <w:hyperlink w:anchor="_Toc214362865" w:history="1">
        <w:r w:rsidRPr="0047374B">
          <w:t>Division 2.4</w:t>
        </w:r>
        <w:r>
          <w:rPr>
            <w:rFonts w:asciiTheme="minorHAnsi" w:eastAsiaTheme="minorEastAsia" w:hAnsiTheme="minorHAnsi" w:cstheme="minorBidi"/>
            <w:b w:val="0"/>
            <w:kern w:val="2"/>
            <w:sz w:val="24"/>
            <w:szCs w:val="24"/>
            <w:lang w:eastAsia="en-AU"/>
            <w14:ligatures w14:val="standardContextual"/>
          </w:rPr>
          <w:tab/>
        </w:r>
        <w:r w:rsidRPr="0047374B">
          <w:t>The price</w:t>
        </w:r>
        <w:r w:rsidRPr="005B4183">
          <w:rPr>
            <w:vanish/>
          </w:rPr>
          <w:tab/>
        </w:r>
        <w:r w:rsidRPr="005B4183">
          <w:rPr>
            <w:vanish/>
          </w:rPr>
          <w:fldChar w:fldCharType="begin"/>
        </w:r>
        <w:r w:rsidRPr="005B4183">
          <w:rPr>
            <w:vanish/>
          </w:rPr>
          <w:instrText xml:space="preserve"> PAGEREF _Toc214362865 \h </w:instrText>
        </w:r>
        <w:r w:rsidRPr="005B4183">
          <w:rPr>
            <w:vanish/>
          </w:rPr>
        </w:r>
        <w:r w:rsidRPr="005B4183">
          <w:rPr>
            <w:vanish/>
          </w:rPr>
          <w:fldChar w:fldCharType="separate"/>
        </w:r>
        <w:r w:rsidR="009F466F">
          <w:rPr>
            <w:vanish/>
          </w:rPr>
          <w:t>6</w:t>
        </w:r>
        <w:r w:rsidRPr="005B4183">
          <w:rPr>
            <w:vanish/>
          </w:rPr>
          <w:fldChar w:fldCharType="end"/>
        </w:r>
      </w:hyperlink>
    </w:p>
    <w:p w14:paraId="70CE928D" w14:textId="13C27EFE"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66" w:history="1">
        <w:r w:rsidRPr="0047374B">
          <w:t>13</w:t>
        </w:r>
        <w:r>
          <w:rPr>
            <w:rFonts w:asciiTheme="minorHAnsi" w:eastAsiaTheme="minorEastAsia" w:hAnsiTheme="minorHAnsi" w:cstheme="minorBidi"/>
            <w:kern w:val="2"/>
            <w:sz w:val="24"/>
            <w:szCs w:val="24"/>
            <w:lang w:eastAsia="en-AU"/>
            <w14:ligatures w14:val="standardContextual"/>
          </w:rPr>
          <w:tab/>
        </w:r>
        <w:r w:rsidRPr="0047374B">
          <w:t>Ascertainment of price</w:t>
        </w:r>
        <w:r>
          <w:tab/>
        </w:r>
        <w:r>
          <w:fldChar w:fldCharType="begin"/>
        </w:r>
        <w:r>
          <w:instrText xml:space="preserve"> PAGEREF _Toc214362866 \h </w:instrText>
        </w:r>
        <w:r>
          <w:fldChar w:fldCharType="separate"/>
        </w:r>
        <w:r w:rsidR="009F466F">
          <w:t>6</w:t>
        </w:r>
        <w:r>
          <w:fldChar w:fldCharType="end"/>
        </w:r>
      </w:hyperlink>
    </w:p>
    <w:p w14:paraId="3FD92F66" w14:textId="167E754B"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67" w:history="1">
        <w:r w:rsidRPr="0047374B">
          <w:t>14</w:t>
        </w:r>
        <w:r>
          <w:rPr>
            <w:rFonts w:asciiTheme="minorHAnsi" w:eastAsiaTheme="minorEastAsia" w:hAnsiTheme="minorHAnsi" w:cstheme="minorBidi"/>
            <w:kern w:val="2"/>
            <w:sz w:val="24"/>
            <w:szCs w:val="24"/>
            <w:lang w:eastAsia="en-AU"/>
            <w14:ligatures w14:val="standardContextual"/>
          </w:rPr>
          <w:tab/>
        </w:r>
        <w:r w:rsidRPr="0047374B">
          <w:t>Agreement to sell at valuation</w:t>
        </w:r>
        <w:r>
          <w:tab/>
        </w:r>
        <w:r>
          <w:fldChar w:fldCharType="begin"/>
        </w:r>
        <w:r>
          <w:instrText xml:space="preserve"> PAGEREF _Toc214362867 \h </w:instrText>
        </w:r>
        <w:r>
          <w:fldChar w:fldCharType="separate"/>
        </w:r>
        <w:r w:rsidR="009F466F">
          <w:t>6</w:t>
        </w:r>
        <w:r>
          <w:fldChar w:fldCharType="end"/>
        </w:r>
      </w:hyperlink>
    </w:p>
    <w:p w14:paraId="09FC1F6B" w14:textId="45ABCFB3" w:rsidR="005B4183" w:rsidRDefault="005B4183">
      <w:pPr>
        <w:pStyle w:val="TOC3"/>
        <w:rPr>
          <w:rFonts w:asciiTheme="minorHAnsi" w:eastAsiaTheme="minorEastAsia" w:hAnsiTheme="minorHAnsi" w:cstheme="minorBidi"/>
          <w:b w:val="0"/>
          <w:kern w:val="2"/>
          <w:sz w:val="24"/>
          <w:szCs w:val="24"/>
          <w:lang w:eastAsia="en-AU"/>
          <w14:ligatures w14:val="standardContextual"/>
        </w:rPr>
      </w:pPr>
      <w:hyperlink w:anchor="_Toc214362868" w:history="1">
        <w:r w:rsidRPr="0047374B">
          <w:t>Division 2.5</w:t>
        </w:r>
        <w:r>
          <w:rPr>
            <w:rFonts w:asciiTheme="minorHAnsi" w:eastAsiaTheme="minorEastAsia" w:hAnsiTheme="minorHAnsi" w:cstheme="minorBidi"/>
            <w:b w:val="0"/>
            <w:kern w:val="2"/>
            <w:sz w:val="24"/>
            <w:szCs w:val="24"/>
            <w:lang w:eastAsia="en-AU"/>
            <w14:ligatures w14:val="standardContextual"/>
          </w:rPr>
          <w:tab/>
        </w:r>
        <w:r w:rsidRPr="0047374B">
          <w:t>Conditions and warranties</w:t>
        </w:r>
        <w:r w:rsidRPr="005B4183">
          <w:rPr>
            <w:vanish/>
          </w:rPr>
          <w:tab/>
        </w:r>
        <w:r w:rsidRPr="005B4183">
          <w:rPr>
            <w:vanish/>
          </w:rPr>
          <w:fldChar w:fldCharType="begin"/>
        </w:r>
        <w:r w:rsidRPr="005B4183">
          <w:rPr>
            <w:vanish/>
          </w:rPr>
          <w:instrText xml:space="preserve"> PAGEREF _Toc214362868 \h </w:instrText>
        </w:r>
        <w:r w:rsidRPr="005B4183">
          <w:rPr>
            <w:vanish/>
          </w:rPr>
        </w:r>
        <w:r w:rsidRPr="005B4183">
          <w:rPr>
            <w:vanish/>
          </w:rPr>
          <w:fldChar w:fldCharType="separate"/>
        </w:r>
        <w:r w:rsidR="009F466F">
          <w:rPr>
            <w:vanish/>
          </w:rPr>
          <w:t>6</w:t>
        </w:r>
        <w:r w:rsidRPr="005B4183">
          <w:rPr>
            <w:vanish/>
          </w:rPr>
          <w:fldChar w:fldCharType="end"/>
        </w:r>
      </w:hyperlink>
    </w:p>
    <w:p w14:paraId="284E0AAA" w14:textId="48A9ADFF"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69" w:history="1">
        <w:r w:rsidRPr="0047374B">
          <w:t>15</w:t>
        </w:r>
        <w:r>
          <w:rPr>
            <w:rFonts w:asciiTheme="minorHAnsi" w:eastAsiaTheme="minorEastAsia" w:hAnsiTheme="minorHAnsi" w:cstheme="minorBidi"/>
            <w:kern w:val="2"/>
            <w:sz w:val="24"/>
            <w:szCs w:val="24"/>
            <w:lang w:eastAsia="en-AU"/>
            <w14:ligatures w14:val="standardContextual"/>
          </w:rPr>
          <w:tab/>
        </w:r>
        <w:r w:rsidRPr="0047374B">
          <w:t>Stipulations as to time</w:t>
        </w:r>
        <w:r>
          <w:tab/>
        </w:r>
        <w:r>
          <w:fldChar w:fldCharType="begin"/>
        </w:r>
        <w:r>
          <w:instrText xml:space="preserve"> PAGEREF _Toc214362869 \h </w:instrText>
        </w:r>
        <w:r>
          <w:fldChar w:fldCharType="separate"/>
        </w:r>
        <w:r w:rsidR="009F466F">
          <w:t>6</w:t>
        </w:r>
        <w:r>
          <w:fldChar w:fldCharType="end"/>
        </w:r>
      </w:hyperlink>
    </w:p>
    <w:p w14:paraId="54FBD77A" w14:textId="0A1D0799"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70" w:history="1">
        <w:r w:rsidRPr="0047374B">
          <w:t>16</w:t>
        </w:r>
        <w:r>
          <w:rPr>
            <w:rFonts w:asciiTheme="minorHAnsi" w:eastAsiaTheme="minorEastAsia" w:hAnsiTheme="minorHAnsi" w:cstheme="minorBidi"/>
            <w:kern w:val="2"/>
            <w:sz w:val="24"/>
            <w:szCs w:val="24"/>
            <w:lang w:eastAsia="en-AU"/>
            <w14:ligatures w14:val="standardContextual"/>
          </w:rPr>
          <w:tab/>
        </w:r>
        <w:r w:rsidRPr="0047374B">
          <w:t>When condition to be treated as warranty</w:t>
        </w:r>
        <w:r>
          <w:tab/>
        </w:r>
        <w:r>
          <w:fldChar w:fldCharType="begin"/>
        </w:r>
        <w:r>
          <w:instrText xml:space="preserve"> PAGEREF _Toc214362870 \h </w:instrText>
        </w:r>
        <w:r>
          <w:fldChar w:fldCharType="separate"/>
        </w:r>
        <w:r w:rsidR="009F466F">
          <w:t>7</w:t>
        </w:r>
        <w:r>
          <w:fldChar w:fldCharType="end"/>
        </w:r>
      </w:hyperlink>
    </w:p>
    <w:p w14:paraId="5C86343E" w14:textId="00A3F92B"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71" w:history="1">
        <w:r w:rsidRPr="0047374B">
          <w:t>17</w:t>
        </w:r>
        <w:r>
          <w:rPr>
            <w:rFonts w:asciiTheme="minorHAnsi" w:eastAsiaTheme="minorEastAsia" w:hAnsiTheme="minorHAnsi" w:cstheme="minorBidi"/>
            <w:kern w:val="2"/>
            <w:sz w:val="24"/>
            <w:szCs w:val="24"/>
            <w:lang w:eastAsia="en-AU"/>
            <w14:ligatures w14:val="standardContextual"/>
          </w:rPr>
          <w:tab/>
        </w:r>
        <w:r w:rsidRPr="0047374B">
          <w:t>Implied undertaking as to title</w:t>
        </w:r>
        <w:r>
          <w:tab/>
        </w:r>
        <w:r>
          <w:fldChar w:fldCharType="begin"/>
        </w:r>
        <w:r>
          <w:instrText xml:space="preserve"> PAGEREF _Toc214362871 \h </w:instrText>
        </w:r>
        <w:r>
          <w:fldChar w:fldCharType="separate"/>
        </w:r>
        <w:r w:rsidR="009F466F">
          <w:t>7</w:t>
        </w:r>
        <w:r>
          <w:fldChar w:fldCharType="end"/>
        </w:r>
      </w:hyperlink>
    </w:p>
    <w:p w14:paraId="238F0EF5" w14:textId="4B40A379"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72" w:history="1">
        <w:r w:rsidRPr="0047374B">
          <w:t>18</w:t>
        </w:r>
        <w:r>
          <w:rPr>
            <w:rFonts w:asciiTheme="minorHAnsi" w:eastAsiaTheme="minorEastAsia" w:hAnsiTheme="minorHAnsi" w:cstheme="minorBidi"/>
            <w:kern w:val="2"/>
            <w:sz w:val="24"/>
            <w:szCs w:val="24"/>
            <w:lang w:eastAsia="en-AU"/>
            <w14:ligatures w14:val="standardContextual"/>
          </w:rPr>
          <w:tab/>
        </w:r>
        <w:r w:rsidRPr="0047374B">
          <w:t>Sale by description</w:t>
        </w:r>
        <w:r>
          <w:tab/>
        </w:r>
        <w:r>
          <w:fldChar w:fldCharType="begin"/>
        </w:r>
        <w:r>
          <w:instrText xml:space="preserve"> PAGEREF _Toc214362872 \h </w:instrText>
        </w:r>
        <w:r>
          <w:fldChar w:fldCharType="separate"/>
        </w:r>
        <w:r w:rsidR="009F466F">
          <w:t>8</w:t>
        </w:r>
        <w:r>
          <w:fldChar w:fldCharType="end"/>
        </w:r>
      </w:hyperlink>
    </w:p>
    <w:p w14:paraId="423D9E14" w14:textId="71D83928"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73" w:history="1">
        <w:r w:rsidRPr="0047374B">
          <w:t>19</w:t>
        </w:r>
        <w:r>
          <w:rPr>
            <w:rFonts w:asciiTheme="minorHAnsi" w:eastAsiaTheme="minorEastAsia" w:hAnsiTheme="minorHAnsi" w:cstheme="minorBidi"/>
            <w:kern w:val="2"/>
            <w:sz w:val="24"/>
            <w:szCs w:val="24"/>
            <w:lang w:eastAsia="en-AU"/>
            <w14:ligatures w14:val="standardContextual"/>
          </w:rPr>
          <w:tab/>
        </w:r>
        <w:r w:rsidRPr="0047374B">
          <w:t>Implied conditions as to quality and fitness</w:t>
        </w:r>
        <w:r>
          <w:tab/>
        </w:r>
        <w:r>
          <w:fldChar w:fldCharType="begin"/>
        </w:r>
        <w:r>
          <w:instrText xml:space="preserve"> PAGEREF _Toc214362873 \h </w:instrText>
        </w:r>
        <w:r>
          <w:fldChar w:fldCharType="separate"/>
        </w:r>
        <w:r w:rsidR="009F466F">
          <w:t>8</w:t>
        </w:r>
        <w:r>
          <w:fldChar w:fldCharType="end"/>
        </w:r>
      </w:hyperlink>
    </w:p>
    <w:p w14:paraId="50E62D45" w14:textId="59F46926" w:rsidR="005B4183" w:rsidRDefault="005B4183">
      <w:pPr>
        <w:pStyle w:val="TOC3"/>
        <w:rPr>
          <w:rFonts w:asciiTheme="minorHAnsi" w:eastAsiaTheme="minorEastAsia" w:hAnsiTheme="minorHAnsi" w:cstheme="minorBidi"/>
          <w:b w:val="0"/>
          <w:kern w:val="2"/>
          <w:sz w:val="24"/>
          <w:szCs w:val="24"/>
          <w:lang w:eastAsia="en-AU"/>
          <w14:ligatures w14:val="standardContextual"/>
        </w:rPr>
      </w:pPr>
      <w:hyperlink w:anchor="_Toc214362874" w:history="1">
        <w:r w:rsidRPr="0047374B">
          <w:t>Division 2.6</w:t>
        </w:r>
        <w:r>
          <w:rPr>
            <w:rFonts w:asciiTheme="minorHAnsi" w:eastAsiaTheme="minorEastAsia" w:hAnsiTheme="minorHAnsi" w:cstheme="minorBidi"/>
            <w:b w:val="0"/>
            <w:kern w:val="2"/>
            <w:sz w:val="24"/>
            <w:szCs w:val="24"/>
            <w:lang w:eastAsia="en-AU"/>
            <w14:ligatures w14:val="standardContextual"/>
          </w:rPr>
          <w:tab/>
        </w:r>
        <w:r w:rsidRPr="0047374B">
          <w:t>Sale by sample</w:t>
        </w:r>
        <w:r w:rsidRPr="005B4183">
          <w:rPr>
            <w:vanish/>
          </w:rPr>
          <w:tab/>
        </w:r>
        <w:r w:rsidRPr="005B4183">
          <w:rPr>
            <w:vanish/>
          </w:rPr>
          <w:fldChar w:fldCharType="begin"/>
        </w:r>
        <w:r w:rsidRPr="005B4183">
          <w:rPr>
            <w:vanish/>
          </w:rPr>
          <w:instrText xml:space="preserve"> PAGEREF _Toc214362874 \h </w:instrText>
        </w:r>
        <w:r w:rsidRPr="005B4183">
          <w:rPr>
            <w:vanish/>
          </w:rPr>
        </w:r>
        <w:r w:rsidRPr="005B4183">
          <w:rPr>
            <w:vanish/>
          </w:rPr>
          <w:fldChar w:fldCharType="separate"/>
        </w:r>
        <w:r w:rsidR="009F466F">
          <w:rPr>
            <w:vanish/>
          </w:rPr>
          <w:t>9</w:t>
        </w:r>
        <w:r w:rsidRPr="005B4183">
          <w:rPr>
            <w:vanish/>
          </w:rPr>
          <w:fldChar w:fldCharType="end"/>
        </w:r>
      </w:hyperlink>
    </w:p>
    <w:p w14:paraId="29639F43" w14:textId="7C7D1471"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75" w:history="1">
        <w:r w:rsidRPr="0047374B">
          <w:t>20</w:t>
        </w:r>
        <w:r>
          <w:rPr>
            <w:rFonts w:asciiTheme="minorHAnsi" w:eastAsiaTheme="minorEastAsia" w:hAnsiTheme="minorHAnsi" w:cstheme="minorBidi"/>
            <w:kern w:val="2"/>
            <w:sz w:val="24"/>
            <w:szCs w:val="24"/>
            <w:lang w:eastAsia="en-AU"/>
            <w14:ligatures w14:val="standardContextual"/>
          </w:rPr>
          <w:tab/>
        </w:r>
        <w:r w:rsidRPr="0047374B">
          <w:t>Sale by sample</w:t>
        </w:r>
        <w:r>
          <w:tab/>
        </w:r>
        <w:r>
          <w:fldChar w:fldCharType="begin"/>
        </w:r>
        <w:r>
          <w:instrText xml:space="preserve"> PAGEREF _Toc214362875 \h </w:instrText>
        </w:r>
        <w:r>
          <w:fldChar w:fldCharType="separate"/>
        </w:r>
        <w:r w:rsidR="009F466F">
          <w:t>9</w:t>
        </w:r>
        <w:r>
          <w:fldChar w:fldCharType="end"/>
        </w:r>
      </w:hyperlink>
    </w:p>
    <w:p w14:paraId="6DE19618" w14:textId="502291A3" w:rsidR="005B4183" w:rsidRDefault="005B4183">
      <w:pPr>
        <w:pStyle w:val="TOC2"/>
        <w:rPr>
          <w:rFonts w:asciiTheme="minorHAnsi" w:eastAsiaTheme="minorEastAsia" w:hAnsiTheme="minorHAnsi" w:cstheme="minorBidi"/>
          <w:b w:val="0"/>
          <w:kern w:val="2"/>
          <w:szCs w:val="24"/>
          <w:lang w:eastAsia="en-AU"/>
          <w14:ligatures w14:val="standardContextual"/>
        </w:rPr>
      </w:pPr>
      <w:hyperlink w:anchor="_Toc214362876" w:history="1">
        <w:r w:rsidRPr="0047374B">
          <w:t>Part 3</w:t>
        </w:r>
        <w:r>
          <w:rPr>
            <w:rFonts w:asciiTheme="minorHAnsi" w:eastAsiaTheme="minorEastAsia" w:hAnsiTheme="minorHAnsi" w:cstheme="minorBidi"/>
            <w:b w:val="0"/>
            <w:kern w:val="2"/>
            <w:szCs w:val="24"/>
            <w:lang w:eastAsia="en-AU"/>
            <w14:ligatures w14:val="standardContextual"/>
          </w:rPr>
          <w:tab/>
        </w:r>
        <w:r w:rsidRPr="0047374B">
          <w:t>Effects of the contract</w:t>
        </w:r>
        <w:r w:rsidRPr="005B4183">
          <w:rPr>
            <w:vanish/>
          </w:rPr>
          <w:tab/>
        </w:r>
        <w:r w:rsidRPr="005B4183">
          <w:rPr>
            <w:vanish/>
          </w:rPr>
          <w:fldChar w:fldCharType="begin"/>
        </w:r>
        <w:r w:rsidRPr="005B4183">
          <w:rPr>
            <w:vanish/>
          </w:rPr>
          <w:instrText xml:space="preserve"> PAGEREF _Toc214362876 \h </w:instrText>
        </w:r>
        <w:r w:rsidRPr="005B4183">
          <w:rPr>
            <w:vanish/>
          </w:rPr>
        </w:r>
        <w:r w:rsidRPr="005B4183">
          <w:rPr>
            <w:vanish/>
          </w:rPr>
          <w:fldChar w:fldCharType="separate"/>
        </w:r>
        <w:r w:rsidR="009F466F">
          <w:rPr>
            <w:vanish/>
          </w:rPr>
          <w:t>10</w:t>
        </w:r>
        <w:r w:rsidRPr="005B4183">
          <w:rPr>
            <w:vanish/>
          </w:rPr>
          <w:fldChar w:fldCharType="end"/>
        </w:r>
      </w:hyperlink>
    </w:p>
    <w:p w14:paraId="0247FEE0" w14:textId="67970295" w:rsidR="005B4183" w:rsidRDefault="005B4183">
      <w:pPr>
        <w:pStyle w:val="TOC3"/>
        <w:rPr>
          <w:rFonts w:asciiTheme="minorHAnsi" w:eastAsiaTheme="minorEastAsia" w:hAnsiTheme="minorHAnsi" w:cstheme="minorBidi"/>
          <w:b w:val="0"/>
          <w:kern w:val="2"/>
          <w:sz w:val="24"/>
          <w:szCs w:val="24"/>
          <w:lang w:eastAsia="en-AU"/>
          <w14:ligatures w14:val="standardContextual"/>
        </w:rPr>
      </w:pPr>
      <w:hyperlink w:anchor="_Toc214362877" w:history="1">
        <w:r w:rsidRPr="0047374B">
          <w:t>Division 3.1</w:t>
        </w:r>
        <w:r>
          <w:rPr>
            <w:rFonts w:asciiTheme="minorHAnsi" w:eastAsiaTheme="minorEastAsia" w:hAnsiTheme="minorHAnsi" w:cstheme="minorBidi"/>
            <w:b w:val="0"/>
            <w:kern w:val="2"/>
            <w:sz w:val="24"/>
            <w:szCs w:val="24"/>
            <w:lang w:eastAsia="en-AU"/>
            <w14:ligatures w14:val="standardContextual"/>
          </w:rPr>
          <w:tab/>
        </w:r>
        <w:r w:rsidRPr="0047374B">
          <w:t>Transfer of property between seller and buyer</w:t>
        </w:r>
        <w:r w:rsidRPr="005B4183">
          <w:rPr>
            <w:vanish/>
          </w:rPr>
          <w:tab/>
        </w:r>
        <w:r w:rsidRPr="005B4183">
          <w:rPr>
            <w:vanish/>
          </w:rPr>
          <w:fldChar w:fldCharType="begin"/>
        </w:r>
        <w:r w:rsidRPr="005B4183">
          <w:rPr>
            <w:vanish/>
          </w:rPr>
          <w:instrText xml:space="preserve"> PAGEREF _Toc214362877 \h </w:instrText>
        </w:r>
        <w:r w:rsidRPr="005B4183">
          <w:rPr>
            <w:vanish/>
          </w:rPr>
        </w:r>
        <w:r w:rsidRPr="005B4183">
          <w:rPr>
            <w:vanish/>
          </w:rPr>
          <w:fldChar w:fldCharType="separate"/>
        </w:r>
        <w:r w:rsidR="009F466F">
          <w:rPr>
            <w:vanish/>
          </w:rPr>
          <w:t>10</w:t>
        </w:r>
        <w:r w:rsidRPr="005B4183">
          <w:rPr>
            <w:vanish/>
          </w:rPr>
          <w:fldChar w:fldCharType="end"/>
        </w:r>
      </w:hyperlink>
    </w:p>
    <w:p w14:paraId="1F097712" w14:textId="4A26C042"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78" w:history="1">
        <w:r w:rsidRPr="0047374B">
          <w:t>21</w:t>
        </w:r>
        <w:r>
          <w:rPr>
            <w:rFonts w:asciiTheme="minorHAnsi" w:eastAsiaTheme="minorEastAsia" w:hAnsiTheme="minorHAnsi" w:cstheme="minorBidi"/>
            <w:kern w:val="2"/>
            <w:sz w:val="24"/>
            <w:szCs w:val="24"/>
            <w:lang w:eastAsia="en-AU"/>
            <w14:ligatures w14:val="standardContextual"/>
          </w:rPr>
          <w:tab/>
        </w:r>
        <w:r w:rsidRPr="0047374B">
          <w:t>Goods must be ascertained</w:t>
        </w:r>
        <w:r>
          <w:tab/>
        </w:r>
        <w:r>
          <w:fldChar w:fldCharType="begin"/>
        </w:r>
        <w:r>
          <w:instrText xml:space="preserve"> PAGEREF _Toc214362878 \h </w:instrText>
        </w:r>
        <w:r>
          <w:fldChar w:fldCharType="separate"/>
        </w:r>
        <w:r w:rsidR="009F466F">
          <w:t>10</w:t>
        </w:r>
        <w:r>
          <w:fldChar w:fldCharType="end"/>
        </w:r>
      </w:hyperlink>
    </w:p>
    <w:p w14:paraId="4929C103" w14:textId="25B73302"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79" w:history="1">
        <w:r w:rsidRPr="0047374B">
          <w:t>22</w:t>
        </w:r>
        <w:r>
          <w:rPr>
            <w:rFonts w:asciiTheme="minorHAnsi" w:eastAsiaTheme="minorEastAsia" w:hAnsiTheme="minorHAnsi" w:cstheme="minorBidi"/>
            <w:kern w:val="2"/>
            <w:sz w:val="24"/>
            <w:szCs w:val="24"/>
            <w:lang w:eastAsia="en-AU"/>
            <w14:ligatures w14:val="standardContextual"/>
          </w:rPr>
          <w:tab/>
        </w:r>
        <w:r w:rsidRPr="0047374B">
          <w:t>Property passes if intended to pass</w:t>
        </w:r>
        <w:r>
          <w:tab/>
        </w:r>
        <w:r>
          <w:fldChar w:fldCharType="begin"/>
        </w:r>
        <w:r>
          <w:instrText xml:space="preserve"> PAGEREF _Toc214362879 \h </w:instrText>
        </w:r>
        <w:r>
          <w:fldChar w:fldCharType="separate"/>
        </w:r>
        <w:r w:rsidR="009F466F">
          <w:t>10</w:t>
        </w:r>
        <w:r>
          <w:fldChar w:fldCharType="end"/>
        </w:r>
      </w:hyperlink>
    </w:p>
    <w:p w14:paraId="61DE67E7" w14:textId="15FA1F87"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80" w:history="1">
        <w:r w:rsidRPr="0047374B">
          <w:t>23</w:t>
        </w:r>
        <w:r>
          <w:rPr>
            <w:rFonts w:asciiTheme="minorHAnsi" w:eastAsiaTheme="minorEastAsia" w:hAnsiTheme="minorHAnsi" w:cstheme="minorBidi"/>
            <w:kern w:val="2"/>
            <w:sz w:val="24"/>
            <w:szCs w:val="24"/>
            <w:lang w:eastAsia="en-AU"/>
            <w14:ligatures w14:val="standardContextual"/>
          </w:rPr>
          <w:tab/>
        </w:r>
        <w:r w:rsidRPr="0047374B">
          <w:t>Rules for ascertaining intention</w:t>
        </w:r>
        <w:r>
          <w:tab/>
        </w:r>
        <w:r>
          <w:fldChar w:fldCharType="begin"/>
        </w:r>
        <w:r>
          <w:instrText xml:space="preserve"> PAGEREF _Toc214362880 \h </w:instrText>
        </w:r>
        <w:r>
          <w:fldChar w:fldCharType="separate"/>
        </w:r>
        <w:r w:rsidR="009F466F">
          <w:t>10</w:t>
        </w:r>
        <w:r>
          <w:fldChar w:fldCharType="end"/>
        </w:r>
      </w:hyperlink>
    </w:p>
    <w:p w14:paraId="2C4504A0" w14:textId="1A3286F1"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81" w:history="1">
        <w:r w:rsidRPr="0047374B">
          <w:t>24</w:t>
        </w:r>
        <w:r>
          <w:rPr>
            <w:rFonts w:asciiTheme="minorHAnsi" w:eastAsiaTheme="minorEastAsia" w:hAnsiTheme="minorHAnsi" w:cstheme="minorBidi"/>
            <w:kern w:val="2"/>
            <w:sz w:val="24"/>
            <w:szCs w:val="24"/>
            <w:lang w:eastAsia="en-AU"/>
            <w14:ligatures w14:val="standardContextual"/>
          </w:rPr>
          <w:tab/>
        </w:r>
        <w:r w:rsidRPr="0047374B">
          <w:t>Reservation of right of disposal</w:t>
        </w:r>
        <w:r>
          <w:tab/>
        </w:r>
        <w:r>
          <w:fldChar w:fldCharType="begin"/>
        </w:r>
        <w:r>
          <w:instrText xml:space="preserve"> PAGEREF _Toc214362881 \h </w:instrText>
        </w:r>
        <w:r>
          <w:fldChar w:fldCharType="separate"/>
        </w:r>
        <w:r w:rsidR="009F466F">
          <w:t>12</w:t>
        </w:r>
        <w:r>
          <w:fldChar w:fldCharType="end"/>
        </w:r>
      </w:hyperlink>
    </w:p>
    <w:p w14:paraId="6ECF43B1" w14:textId="47EB18EE"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82" w:history="1">
        <w:r w:rsidRPr="0047374B">
          <w:t>25</w:t>
        </w:r>
        <w:r>
          <w:rPr>
            <w:rFonts w:asciiTheme="minorHAnsi" w:eastAsiaTheme="minorEastAsia" w:hAnsiTheme="minorHAnsi" w:cstheme="minorBidi"/>
            <w:kern w:val="2"/>
            <w:sz w:val="24"/>
            <w:szCs w:val="24"/>
            <w:lang w:eastAsia="en-AU"/>
            <w14:ligatures w14:val="standardContextual"/>
          </w:rPr>
          <w:tab/>
        </w:r>
        <w:r w:rsidRPr="0047374B">
          <w:t>Risk prima facie passes with property</w:t>
        </w:r>
        <w:r>
          <w:tab/>
        </w:r>
        <w:r>
          <w:fldChar w:fldCharType="begin"/>
        </w:r>
        <w:r>
          <w:instrText xml:space="preserve"> PAGEREF _Toc214362882 \h </w:instrText>
        </w:r>
        <w:r>
          <w:fldChar w:fldCharType="separate"/>
        </w:r>
        <w:r w:rsidR="009F466F">
          <w:t>12</w:t>
        </w:r>
        <w:r>
          <w:fldChar w:fldCharType="end"/>
        </w:r>
      </w:hyperlink>
    </w:p>
    <w:p w14:paraId="2064C7C7" w14:textId="1F5B9EEA" w:rsidR="005B4183" w:rsidRDefault="005B4183">
      <w:pPr>
        <w:pStyle w:val="TOC3"/>
        <w:rPr>
          <w:rFonts w:asciiTheme="minorHAnsi" w:eastAsiaTheme="minorEastAsia" w:hAnsiTheme="minorHAnsi" w:cstheme="minorBidi"/>
          <w:b w:val="0"/>
          <w:kern w:val="2"/>
          <w:sz w:val="24"/>
          <w:szCs w:val="24"/>
          <w:lang w:eastAsia="en-AU"/>
          <w14:ligatures w14:val="standardContextual"/>
        </w:rPr>
      </w:pPr>
      <w:hyperlink w:anchor="_Toc214362883" w:history="1">
        <w:r w:rsidRPr="0047374B">
          <w:t>Division 3.2</w:t>
        </w:r>
        <w:r>
          <w:rPr>
            <w:rFonts w:asciiTheme="minorHAnsi" w:eastAsiaTheme="minorEastAsia" w:hAnsiTheme="minorHAnsi" w:cstheme="minorBidi"/>
            <w:b w:val="0"/>
            <w:kern w:val="2"/>
            <w:sz w:val="24"/>
            <w:szCs w:val="24"/>
            <w:lang w:eastAsia="en-AU"/>
            <w14:ligatures w14:val="standardContextual"/>
          </w:rPr>
          <w:tab/>
        </w:r>
        <w:r w:rsidRPr="0047374B">
          <w:t>Transfer of title</w:t>
        </w:r>
        <w:r w:rsidRPr="005B4183">
          <w:rPr>
            <w:vanish/>
          </w:rPr>
          <w:tab/>
        </w:r>
        <w:r w:rsidRPr="005B4183">
          <w:rPr>
            <w:vanish/>
          </w:rPr>
          <w:fldChar w:fldCharType="begin"/>
        </w:r>
        <w:r w:rsidRPr="005B4183">
          <w:rPr>
            <w:vanish/>
          </w:rPr>
          <w:instrText xml:space="preserve"> PAGEREF _Toc214362883 \h </w:instrText>
        </w:r>
        <w:r w:rsidRPr="005B4183">
          <w:rPr>
            <w:vanish/>
          </w:rPr>
        </w:r>
        <w:r w:rsidRPr="005B4183">
          <w:rPr>
            <w:vanish/>
          </w:rPr>
          <w:fldChar w:fldCharType="separate"/>
        </w:r>
        <w:r w:rsidR="009F466F">
          <w:rPr>
            <w:vanish/>
          </w:rPr>
          <w:t>13</w:t>
        </w:r>
        <w:r w:rsidRPr="005B4183">
          <w:rPr>
            <w:vanish/>
          </w:rPr>
          <w:fldChar w:fldCharType="end"/>
        </w:r>
      </w:hyperlink>
    </w:p>
    <w:p w14:paraId="5550D51D" w14:textId="12592E6C"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84" w:history="1">
        <w:r w:rsidRPr="0047374B">
          <w:t>26</w:t>
        </w:r>
        <w:r>
          <w:rPr>
            <w:rFonts w:asciiTheme="minorHAnsi" w:eastAsiaTheme="minorEastAsia" w:hAnsiTheme="minorHAnsi" w:cstheme="minorBidi"/>
            <w:kern w:val="2"/>
            <w:sz w:val="24"/>
            <w:szCs w:val="24"/>
            <w:lang w:eastAsia="en-AU"/>
            <w14:ligatures w14:val="standardContextual"/>
          </w:rPr>
          <w:tab/>
        </w:r>
        <w:r w:rsidRPr="0047374B">
          <w:t>Sale by person not the owner</w:t>
        </w:r>
        <w:r>
          <w:tab/>
        </w:r>
        <w:r>
          <w:fldChar w:fldCharType="begin"/>
        </w:r>
        <w:r>
          <w:instrText xml:space="preserve"> PAGEREF _Toc214362884 \h </w:instrText>
        </w:r>
        <w:r>
          <w:fldChar w:fldCharType="separate"/>
        </w:r>
        <w:r w:rsidR="009F466F">
          <w:t>13</w:t>
        </w:r>
        <w:r>
          <w:fldChar w:fldCharType="end"/>
        </w:r>
      </w:hyperlink>
    </w:p>
    <w:p w14:paraId="190C9FBD" w14:textId="35114A53"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85" w:history="1">
        <w:r w:rsidRPr="0047374B">
          <w:t>27</w:t>
        </w:r>
        <w:r>
          <w:rPr>
            <w:rFonts w:asciiTheme="minorHAnsi" w:eastAsiaTheme="minorEastAsia" w:hAnsiTheme="minorHAnsi" w:cstheme="minorBidi"/>
            <w:kern w:val="2"/>
            <w:sz w:val="24"/>
            <w:szCs w:val="24"/>
            <w:lang w:eastAsia="en-AU"/>
            <w14:ligatures w14:val="standardContextual"/>
          </w:rPr>
          <w:tab/>
        </w:r>
        <w:r w:rsidRPr="0047374B">
          <w:t>Resale under voidable title</w:t>
        </w:r>
        <w:r>
          <w:tab/>
        </w:r>
        <w:r>
          <w:fldChar w:fldCharType="begin"/>
        </w:r>
        <w:r>
          <w:instrText xml:space="preserve"> PAGEREF _Toc214362885 \h </w:instrText>
        </w:r>
        <w:r>
          <w:fldChar w:fldCharType="separate"/>
        </w:r>
        <w:r w:rsidR="009F466F">
          <w:t>13</w:t>
        </w:r>
        <w:r>
          <w:fldChar w:fldCharType="end"/>
        </w:r>
      </w:hyperlink>
    </w:p>
    <w:p w14:paraId="1458E636" w14:textId="530BBBF2"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86" w:history="1">
        <w:r w:rsidRPr="0047374B">
          <w:t>28</w:t>
        </w:r>
        <w:r>
          <w:rPr>
            <w:rFonts w:asciiTheme="minorHAnsi" w:eastAsiaTheme="minorEastAsia" w:hAnsiTheme="minorHAnsi" w:cstheme="minorBidi"/>
            <w:kern w:val="2"/>
            <w:sz w:val="24"/>
            <w:szCs w:val="24"/>
            <w:lang w:eastAsia="en-AU"/>
            <w14:ligatures w14:val="standardContextual"/>
          </w:rPr>
          <w:tab/>
        </w:r>
        <w:r w:rsidRPr="0047374B">
          <w:t>Revesting of property in stolen goods on conviction of offender</w:t>
        </w:r>
        <w:r>
          <w:tab/>
        </w:r>
        <w:r>
          <w:fldChar w:fldCharType="begin"/>
        </w:r>
        <w:r>
          <w:instrText xml:space="preserve"> PAGEREF _Toc214362886 \h </w:instrText>
        </w:r>
        <w:r>
          <w:fldChar w:fldCharType="separate"/>
        </w:r>
        <w:r w:rsidR="009F466F">
          <w:t>13</w:t>
        </w:r>
        <w:r>
          <w:fldChar w:fldCharType="end"/>
        </w:r>
      </w:hyperlink>
    </w:p>
    <w:p w14:paraId="31846336" w14:textId="6386DD5C"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87" w:history="1">
        <w:r w:rsidRPr="0047374B">
          <w:t>29</w:t>
        </w:r>
        <w:r>
          <w:rPr>
            <w:rFonts w:asciiTheme="minorHAnsi" w:eastAsiaTheme="minorEastAsia" w:hAnsiTheme="minorHAnsi" w:cstheme="minorBidi"/>
            <w:kern w:val="2"/>
            <w:sz w:val="24"/>
            <w:szCs w:val="24"/>
            <w:lang w:eastAsia="en-AU"/>
            <w14:ligatures w14:val="standardContextual"/>
          </w:rPr>
          <w:tab/>
        </w:r>
        <w:r w:rsidRPr="0047374B">
          <w:t>Seller or buyer in possession after sale</w:t>
        </w:r>
        <w:r>
          <w:tab/>
        </w:r>
        <w:r>
          <w:fldChar w:fldCharType="begin"/>
        </w:r>
        <w:r>
          <w:instrText xml:space="preserve"> PAGEREF _Toc214362887 \h </w:instrText>
        </w:r>
        <w:r>
          <w:fldChar w:fldCharType="separate"/>
        </w:r>
        <w:r w:rsidR="009F466F">
          <w:t>14</w:t>
        </w:r>
        <w:r>
          <w:fldChar w:fldCharType="end"/>
        </w:r>
      </w:hyperlink>
    </w:p>
    <w:p w14:paraId="3EDECDEF" w14:textId="0551F840"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88" w:history="1">
        <w:r w:rsidRPr="0047374B">
          <w:t>30</w:t>
        </w:r>
        <w:r>
          <w:rPr>
            <w:rFonts w:asciiTheme="minorHAnsi" w:eastAsiaTheme="minorEastAsia" w:hAnsiTheme="minorHAnsi" w:cstheme="minorBidi"/>
            <w:kern w:val="2"/>
            <w:sz w:val="24"/>
            <w:szCs w:val="24"/>
            <w:lang w:eastAsia="en-AU"/>
            <w14:ligatures w14:val="standardContextual"/>
          </w:rPr>
          <w:tab/>
        </w:r>
        <w:r w:rsidRPr="0047374B">
          <w:t>Effects of writs of execution</w:t>
        </w:r>
        <w:r>
          <w:tab/>
        </w:r>
        <w:r>
          <w:fldChar w:fldCharType="begin"/>
        </w:r>
        <w:r>
          <w:instrText xml:space="preserve"> PAGEREF _Toc214362888 \h </w:instrText>
        </w:r>
        <w:r>
          <w:fldChar w:fldCharType="separate"/>
        </w:r>
        <w:r w:rsidR="009F466F">
          <w:t>14</w:t>
        </w:r>
        <w:r>
          <w:fldChar w:fldCharType="end"/>
        </w:r>
      </w:hyperlink>
    </w:p>
    <w:p w14:paraId="048F0FF6" w14:textId="38FBC583" w:rsidR="005B4183" w:rsidRDefault="005B4183">
      <w:pPr>
        <w:pStyle w:val="TOC2"/>
        <w:rPr>
          <w:rFonts w:asciiTheme="minorHAnsi" w:eastAsiaTheme="minorEastAsia" w:hAnsiTheme="minorHAnsi" w:cstheme="minorBidi"/>
          <w:b w:val="0"/>
          <w:kern w:val="2"/>
          <w:szCs w:val="24"/>
          <w:lang w:eastAsia="en-AU"/>
          <w14:ligatures w14:val="standardContextual"/>
        </w:rPr>
      </w:pPr>
      <w:hyperlink w:anchor="_Toc214362889" w:history="1">
        <w:r w:rsidRPr="0047374B">
          <w:t>Part 4</w:t>
        </w:r>
        <w:r>
          <w:rPr>
            <w:rFonts w:asciiTheme="minorHAnsi" w:eastAsiaTheme="minorEastAsia" w:hAnsiTheme="minorHAnsi" w:cstheme="minorBidi"/>
            <w:b w:val="0"/>
            <w:kern w:val="2"/>
            <w:szCs w:val="24"/>
            <w:lang w:eastAsia="en-AU"/>
            <w14:ligatures w14:val="standardContextual"/>
          </w:rPr>
          <w:tab/>
        </w:r>
        <w:r w:rsidRPr="0047374B">
          <w:t>Performance of the contract</w:t>
        </w:r>
        <w:r w:rsidRPr="005B4183">
          <w:rPr>
            <w:vanish/>
          </w:rPr>
          <w:tab/>
        </w:r>
        <w:r w:rsidRPr="005B4183">
          <w:rPr>
            <w:vanish/>
          </w:rPr>
          <w:fldChar w:fldCharType="begin"/>
        </w:r>
        <w:r w:rsidRPr="005B4183">
          <w:rPr>
            <w:vanish/>
          </w:rPr>
          <w:instrText xml:space="preserve"> PAGEREF _Toc214362889 \h </w:instrText>
        </w:r>
        <w:r w:rsidRPr="005B4183">
          <w:rPr>
            <w:vanish/>
          </w:rPr>
        </w:r>
        <w:r w:rsidRPr="005B4183">
          <w:rPr>
            <w:vanish/>
          </w:rPr>
          <w:fldChar w:fldCharType="separate"/>
        </w:r>
        <w:r w:rsidR="009F466F">
          <w:rPr>
            <w:vanish/>
          </w:rPr>
          <w:t>15</w:t>
        </w:r>
        <w:r w:rsidRPr="005B4183">
          <w:rPr>
            <w:vanish/>
          </w:rPr>
          <w:fldChar w:fldCharType="end"/>
        </w:r>
      </w:hyperlink>
    </w:p>
    <w:p w14:paraId="7F640470" w14:textId="469AC545"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90" w:history="1">
        <w:r w:rsidRPr="0047374B">
          <w:t>31</w:t>
        </w:r>
        <w:r>
          <w:rPr>
            <w:rFonts w:asciiTheme="minorHAnsi" w:eastAsiaTheme="minorEastAsia" w:hAnsiTheme="minorHAnsi" w:cstheme="minorBidi"/>
            <w:kern w:val="2"/>
            <w:sz w:val="24"/>
            <w:szCs w:val="24"/>
            <w:lang w:eastAsia="en-AU"/>
            <w14:ligatures w14:val="standardContextual"/>
          </w:rPr>
          <w:tab/>
        </w:r>
        <w:r w:rsidRPr="0047374B">
          <w:t>Duties of seller and buyer</w:t>
        </w:r>
        <w:r>
          <w:tab/>
        </w:r>
        <w:r>
          <w:fldChar w:fldCharType="begin"/>
        </w:r>
        <w:r>
          <w:instrText xml:space="preserve"> PAGEREF _Toc214362890 \h </w:instrText>
        </w:r>
        <w:r>
          <w:fldChar w:fldCharType="separate"/>
        </w:r>
        <w:r w:rsidR="009F466F">
          <w:t>15</w:t>
        </w:r>
        <w:r>
          <w:fldChar w:fldCharType="end"/>
        </w:r>
      </w:hyperlink>
    </w:p>
    <w:p w14:paraId="3B0B461B" w14:textId="1310EB33"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91" w:history="1">
        <w:r w:rsidRPr="0047374B">
          <w:t>32</w:t>
        </w:r>
        <w:r>
          <w:rPr>
            <w:rFonts w:asciiTheme="minorHAnsi" w:eastAsiaTheme="minorEastAsia" w:hAnsiTheme="minorHAnsi" w:cstheme="minorBidi"/>
            <w:kern w:val="2"/>
            <w:sz w:val="24"/>
            <w:szCs w:val="24"/>
            <w:lang w:eastAsia="en-AU"/>
            <w14:ligatures w14:val="standardContextual"/>
          </w:rPr>
          <w:tab/>
        </w:r>
        <w:r w:rsidRPr="0047374B">
          <w:t>Payment and delivery are concurrent conditions</w:t>
        </w:r>
        <w:r>
          <w:tab/>
        </w:r>
        <w:r>
          <w:fldChar w:fldCharType="begin"/>
        </w:r>
        <w:r>
          <w:instrText xml:space="preserve"> PAGEREF _Toc214362891 \h </w:instrText>
        </w:r>
        <w:r>
          <w:fldChar w:fldCharType="separate"/>
        </w:r>
        <w:r w:rsidR="009F466F">
          <w:t>15</w:t>
        </w:r>
        <w:r>
          <w:fldChar w:fldCharType="end"/>
        </w:r>
      </w:hyperlink>
    </w:p>
    <w:p w14:paraId="3A8D58BE" w14:textId="737C9434"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92" w:history="1">
        <w:r w:rsidRPr="0047374B">
          <w:t>33</w:t>
        </w:r>
        <w:r>
          <w:rPr>
            <w:rFonts w:asciiTheme="minorHAnsi" w:eastAsiaTheme="minorEastAsia" w:hAnsiTheme="minorHAnsi" w:cstheme="minorBidi"/>
            <w:kern w:val="2"/>
            <w:sz w:val="24"/>
            <w:szCs w:val="24"/>
            <w:lang w:eastAsia="en-AU"/>
            <w14:ligatures w14:val="standardContextual"/>
          </w:rPr>
          <w:tab/>
        </w:r>
        <w:r w:rsidRPr="0047374B">
          <w:t>Rules as to delivery</w:t>
        </w:r>
        <w:r>
          <w:tab/>
        </w:r>
        <w:r>
          <w:fldChar w:fldCharType="begin"/>
        </w:r>
        <w:r>
          <w:instrText xml:space="preserve"> PAGEREF _Toc214362892 \h </w:instrText>
        </w:r>
        <w:r>
          <w:fldChar w:fldCharType="separate"/>
        </w:r>
        <w:r w:rsidR="009F466F">
          <w:t>15</w:t>
        </w:r>
        <w:r>
          <w:fldChar w:fldCharType="end"/>
        </w:r>
      </w:hyperlink>
    </w:p>
    <w:p w14:paraId="5B92502E" w14:textId="10DC7B6F"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93" w:history="1">
        <w:r w:rsidRPr="0047374B">
          <w:t>34</w:t>
        </w:r>
        <w:r>
          <w:rPr>
            <w:rFonts w:asciiTheme="minorHAnsi" w:eastAsiaTheme="minorEastAsia" w:hAnsiTheme="minorHAnsi" w:cstheme="minorBidi"/>
            <w:kern w:val="2"/>
            <w:sz w:val="24"/>
            <w:szCs w:val="24"/>
            <w:lang w:eastAsia="en-AU"/>
            <w14:ligatures w14:val="standardContextual"/>
          </w:rPr>
          <w:tab/>
        </w:r>
        <w:r w:rsidRPr="0047374B">
          <w:t>Delivery of wrong quantity</w:t>
        </w:r>
        <w:r>
          <w:tab/>
        </w:r>
        <w:r>
          <w:fldChar w:fldCharType="begin"/>
        </w:r>
        <w:r>
          <w:instrText xml:space="preserve"> PAGEREF _Toc214362893 \h </w:instrText>
        </w:r>
        <w:r>
          <w:fldChar w:fldCharType="separate"/>
        </w:r>
        <w:r w:rsidR="009F466F">
          <w:t>16</w:t>
        </w:r>
        <w:r>
          <w:fldChar w:fldCharType="end"/>
        </w:r>
      </w:hyperlink>
    </w:p>
    <w:p w14:paraId="171AE8C7" w14:textId="26779EB4"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94" w:history="1">
        <w:r w:rsidRPr="0047374B">
          <w:t>35</w:t>
        </w:r>
        <w:r>
          <w:rPr>
            <w:rFonts w:asciiTheme="minorHAnsi" w:eastAsiaTheme="minorEastAsia" w:hAnsiTheme="minorHAnsi" w:cstheme="minorBidi"/>
            <w:kern w:val="2"/>
            <w:sz w:val="24"/>
            <w:szCs w:val="24"/>
            <w:lang w:eastAsia="en-AU"/>
            <w14:ligatures w14:val="standardContextual"/>
          </w:rPr>
          <w:tab/>
        </w:r>
        <w:r w:rsidRPr="0047374B">
          <w:t>Instalment deliveries</w:t>
        </w:r>
        <w:r>
          <w:tab/>
        </w:r>
        <w:r>
          <w:fldChar w:fldCharType="begin"/>
        </w:r>
        <w:r>
          <w:instrText xml:space="preserve"> PAGEREF _Toc214362894 \h </w:instrText>
        </w:r>
        <w:r>
          <w:fldChar w:fldCharType="separate"/>
        </w:r>
        <w:r w:rsidR="009F466F">
          <w:t>16</w:t>
        </w:r>
        <w:r>
          <w:fldChar w:fldCharType="end"/>
        </w:r>
      </w:hyperlink>
    </w:p>
    <w:p w14:paraId="7E60DBA1" w14:textId="114E89FA" w:rsidR="005B4183" w:rsidRDefault="005B418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362895" w:history="1">
        <w:r w:rsidRPr="0047374B">
          <w:t>36</w:t>
        </w:r>
        <w:r>
          <w:rPr>
            <w:rFonts w:asciiTheme="minorHAnsi" w:eastAsiaTheme="minorEastAsia" w:hAnsiTheme="minorHAnsi" w:cstheme="minorBidi"/>
            <w:kern w:val="2"/>
            <w:sz w:val="24"/>
            <w:szCs w:val="24"/>
            <w:lang w:eastAsia="en-AU"/>
            <w14:ligatures w14:val="standardContextual"/>
          </w:rPr>
          <w:tab/>
        </w:r>
        <w:r w:rsidRPr="0047374B">
          <w:t>Delivery to carrier</w:t>
        </w:r>
        <w:r>
          <w:tab/>
        </w:r>
        <w:r>
          <w:fldChar w:fldCharType="begin"/>
        </w:r>
        <w:r>
          <w:instrText xml:space="preserve"> PAGEREF _Toc214362895 \h </w:instrText>
        </w:r>
        <w:r>
          <w:fldChar w:fldCharType="separate"/>
        </w:r>
        <w:r w:rsidR="009F466F">
          <w:t>17</w:t>
        </w:r>
        <w:r>
          <w:fldChar w:fldCharType="end"/>
        </w:r>
      </w:hyperlink>
    </w:p>
    <w:p w14:paraId="64D69850" w14:textId="2FC0F578"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96" w:history="1">
        <w:r w:rsidRPr="0047374B">
          <w:t>37</w:t>
        </w:r>
        <w:r>
          <w:rPr>
            <w:rFonts w:asciiTheme="minorHAnsi" w:eastAsiaTheme="minorEastAsia" w:hAnsiTheme="minorHAnsi" w:cstheme="minorBidi"/>
            <w:kern w:val="2"/>
            <w:sz w:val="24"/>
            <w:szCs w:val="24"/>
            <w:lang w:eastAsia="en-AU"/>
            <w14:ligatures w14:val="standardContextual"/>
          </w:rPr>
          <w:tab/>
        </w:r>
        <w:r w:rsidRPr="0047374B">
          <w:t>Risk if goods are delivered at distant place</w:t>
        </w:r>
        <w:r>
          <w:tab/>
        </w:r>
        <w:r>
          <w:fldChar w:fldCharType="begin"/>
        </w:r>
        <w:r>
          <w:instrText xml:space="preserve"> PAGEREF _Toc214362896 \h </w:instrText>
        </w:r>
        <w:r>
          <w:fldChar w:fldCharType="separate"/>
        </w:r>
        <w:r w:rsidR="009F466F">
          <w:t>18</w:t>
        </w:r>
        <w:r>
          <w:fldChar w:fldCharType="end"/>
        </w:r>
      </w:hyperlink>
    </w:p>
    <w:p w14:paraId="179E1366" w14:textId="0321D792"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97" w:history="1">
        <w:r w:rsidRPr="0047374B">
          <w:t>38</w:t>
        </w:r>
        <w:r>
          <w:rPr>
            <w:rFonts w:asciiTheme="minorHAnsi" w:eastAsiaTheme="minorEastAsia" w:hAnsiTheme="minorHAnsi" w:cstheme="minorBidi"/>
            <w:kern w:val="2"/>
            <w:sz w:val="24"/>
            <w:szCs w:val="24"/>
            <w:lang w:eastAsia="en-AU"/>
            <w14:ligatures w14:val="standardContextual"/>
          </w:rPr>
          <w:tab/>
        </w:r>
        <w:r w:rsidRPr="0047374B">
          <w:t>Buyer’s right of examining the goods</w:t>
        </w:r>
        <w:r>
          <w:tab/>
        </w:r>
        <w:r>
          <w:fldChar w:fldCharType="begin"/>
        </w:r>
        <w:r>
          <w:instrText xml:space="preserve"> PAGEREF _Toc214362897 \h </w:instrText>
        </w:r>
        <w:r>
          <w:fldChar w:fldCharType="separate"/>
        </w:r>
        <w:r w:rsidR="009F466F">
          <w:t>18</w:t>
        </w:r>
        <w:r>
          <w:fldChar w:fldCharType="end"/>
        </w:r>
      </w:hyperlink>
    </w:p>
    <w:p w14:paraId="265AFDD5" w14:textId="6619D01D"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98" w:history="1">
        <w:r w:rsidRPr="0047374B">
          <w:t>39</w:t>
        </w:r>
        <w:r>
          <w:rPr>
            <w:rFonts w:asciiTheme="minorHAnsi" w:eastAsiaTheme="minorEastAsia" w:hAnsiTheme="minorHAnsi" w:cstheme="minorBidi"/>
            <w:kern w:val="2"/>
            <w:sz w:val="24"/>
            <w:szCs w:val="24"/>
            <w:lang w:eastAsia="en-AU"/>
            <w14:ligatures w14:val="standardContextual"/>
          </w:rPr>
          <w:tab/>
        </w:r>
        <w:r w:rsidRPr="0047374B">
          <w:t>Acceptance</w:t>
        </w:r>
        <w:r>
          <w:tab/>
        </w:r>
        <w:r>
          <w:fldChar w:fldCharType="begin"/>
        </w:r>
        <w:r>
          <w:instrText xml:space="preserve"> PAGEREF _Toc214362898 \h </w:instrText>
        </w:r>
        <w:r>
          <w:fldChar w:fldCharType="separate"/>
        </w:r>
        <w:r w:rsidR="009F466F">
          <w:t>18</w:t>
        </w:r>
        <w:r>
          <w:fldChar w:fldCharType="end"/>
        </w:r>
      </w:hyperlink>
    </w:p>
    <w:p w14:paraId="0BC89CB0" w14:textId="01C45619"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899" w:history="1">
        <w:r w:rsidRPr="0047374B">
          <w:t>40</w:t>
        </w:r>
        <w:r>
          <w:rPr>
            <w:rFonts w:asciiTheme="minorHAnsi" w:eastAsiaTheme="minorEastAsia" w:hAnsiTheme="minorHAnsi" w:cstheme="minorBidi"/>
            <w:kern w:val="2"/>
            <w:sz w:val="24"/>
            <w:szCs w:val="24"/>
            <w:lang w:eastAsia="en-AU"/>
            <w14:ligatures w14:val="standardContextual"/>
          </w:rPr>
          <w:tab/>
        </w:r>
        <w:r w:rsidRPr="0047374B">
          <w:t>Buyer not bound to return rejected goods</w:t>
        </w:r>
        <w:r>
          <w:tab/>
        </w:r>
        <w:r>
          <w:fldChar w:fldCharType="begin"/>
        </w:r>
        <w:r>
          <w:instrText xml:space="preserve"> PAGEREF _Toc214362899 \h </w:instrText>
        </w:r>
        <w:r>
          <w:fldChar w:fldCharType="separate"/>
        </w:r>
        <w:r w:rsidR="009F466F">
          <w:t>19</w:t>
        </w:r>
        <w:r>
          <w:fldChar w:fldCharType="end"/>
        </w:r>
      </w:hyperlink>
    </w:p>
    <w:p w14:paraId="2A2FCA48" w14:textId="085236F8"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00" w:history="1">
        <w:r w:rsidRPr="0047374B">
          <w:t>41</w:t>
        </w:r>
        <w:r>
          <w:rPr>
            <w:rFonts w:asciiTheme="minorHAnsi" w:eastAsiaTheme="minorEastAsia" w:hAnsiTheme="minorHAnsi" w:cstheme="minorBidi"/>
            <w:kern w:val="2"/>
            <w:sz w:val="24"/>
            <w:szCs w:val="24"/>
            <w:lang w:eastAsia="en-AU"/>
            <w14:ligatures w14:val="standardContextual"/>
          </w:rPr>
          <w:tab/>
        </w:r>
        <w:r w:rsidRPr="0047374B">
          <w:t>Liability of buyer for neglecting or refusing delivery of goods</w:t>
        </w:r>
        <w:r>
          <w:tab/>
        </w:r>
        <w:r>
          <w:fldChar w:fldCharType="begin"/>
        </w:r>
        <w:r>
          <w:instrText xml:space="preserve"> PAGEREF _Toc214362900 \h </w:instrText>
        </w:r>
        <w:r>
          <w:fldChar w:fldCharType="separate"/>
        </w:r>
        <w:r w:rsidR="009F466F">
          <w:t>19</w:t>
        </w:r>
        <w:r>
          <w:fldChar w:fldCharType="end"/>
        </w:r>
      </w:hyperlink>
    </w:p>
    <w:p w14:paraId="066FE46E" w14:textId="03A5FE6A" w:rsidR="005B4183" w:rsidRDefault="005B4183">
      <w:pPr>
        <w:pStyle w:val="TOC2"/>
        <w:rPr>
          <w:rFonts w:asciiTheme="minorHAnsi" w:eastAsiaTheme="minorEastAsia" w:hAnsiTheme="minorHAnsi" w:cstheme="minorBidi"/>
          <w:b w:val="0"/>
          <w:kern w:val="2"/>
          <w:szCs w:val="24"/>
          <w:lang w:eastAsia="en-AU"/>
          <w14:ligatures w14:val="standardContextual"/>
        </w:rPr>
      </w:pPr>
      <w:hyperlink w:anchor="_Toc214362901" w:history="1">
        <w:r w:rsidRPr="0047374B">
          <w:t>Part 5</w:t>
        </w:r>
        <w:r>
          <w:rPr>
            <w:rFonts w:asciiTheme="minorHAnsi" w:eastAsiaTheme="minorEastAsia" w:hAnsiTheme="minorHAnsi" w:cstheme="minorBidi"/>
            <w:b w:val="0"/>
            <w:kern w:val="2"/>
            <w:szCs w:val="24"/>
            <w:lang w:eastAsia="en-AU"/>
            <w14:ligatures w14:val="standardContextual"/>
          </w:rPr>
          <w:tab/>
        </w:r>
        <w:r w:rsidRPr="0047374B">
          <w:t>Rights of unpaid seller against the goods</w:t>
        </w:r>
        <w:r w:rsidRPr="005B4183">
          <w:rPr>
            <w:vanish/>
          </w:rPr>
          <w:tab/>
        </w:r>
        <w:r w:rsidRPr="005B4183">
          <w:rPr>
            <w:vanish/>
          </w:rPr>
          <w:fldChar w:fldCharType="begin"/>
        </w:r>
        <w:r w:rsidRPr="005B4183">
          <w:rPr>
            <w:vanish/>
          </w:rPr>
          <w:instrText xml:space="preserve"> PAGEREF _Toc214362901 \h </w:instrText>
        </w:r>
        <w:r w:rsidRPr="005B4183">
          <w:rPr>
            <w:vanish/>
          </w:rPr>
        </w:r>
        <w:r w:rsidRPr="005B4183">
          <w:rPr>
            <w:vanish/>
          </w:rPr>
          <w:fldChar w:fldCharType="separate"/>
        </w:r>
        <w:r w:rsidR="009F466F">
          <w:rPr>
            <w:vanish/>
          </w:rPr>
          <w:t>20</w:t>
        </w:r>
        <w:r w:rsidRPr="005B4183">
          <w:rPr>
            <w:vanish/>
          </w:rPr>
          <w:fldChar w:fldCharType="end"/>
        </w:r>
      </w:hyperlink>
    </w:p>
    <w:p w14:paraId="0D9B1340" w14:textId="3D09D0DA" w:rsidR="005B4183" w:rsidRDefault="005B4183">
      <w:pPr>
        <w:pStyle w:val="TOC3"/>
        <w:rPr>
          <w:rFonts w:asciiTheme="minorHAnsi" w:eastAsiaTheme="minorEastAsia" w:hAnsiTheme="minorHAnsi" w:cstheme="minorBidi"/>
          <w:b w:val="0"/>
          <w:kern w:val="2"/>
          <w:sz w:val="24"/>
          <w:szCs w:val="24"/>
          <w:lang w:eastAsia="en-AU"/>
          <w14:ligatures w14:val="standardContextual"/>
        </w:rPr>
      </w:pPr>
      <w:hyperlink w:anchor="_Toc214362902" w:history="1">
        <w:r w:rsidRPr="0047374B">
          <w:t>Division 5.1</w:t>
        </w:r>
        <w:r>
          <w:rPr>
            <w:rFonts w:asciiTheme="minorHAnsi" w:eastAsiaTheme="minorEastAsia" w:hAnsiTheme="minorHAnsi" w:cstheme="minorBidi"/>
            <w:b w:val="0"/>
            <w:kern w:val="2"/>
            <w:sz w:val="24"/>
            <w:szCs w:val="24"/>
            <w:lang w:eastAsia="en-AU"/>
            <w14:ligatures w14:val="standardContextual"/>
          </w:rPr>
          <w:tab/>
        </w:r>
        <w:r w:rsidRPr="0047374B">
          <w:t>General</w:t>
        </w:r>
        <w:r w:rsidRPr="005B4183">
          <w:rPr>
            <w:vanish/>
          </w:rPr>
          <w:tab/>
        </w:r>
        <w:r w:rsidRPr="005B4183">
          <w:rPr>
            <w:vanish/>
          </w:rPr>
          <w:fldChar w:fldCharType="begin"/>
        </w:r>
        <w:r w:rsidRPr="005B4183">
          <w:rPr>
            <w:vanish/>
          </w:rPr>
          <w:instrText xml:space="preserve"> PAGEREF _Toc214362902 \h </w:instrText>
        </w:r>
        <w:r w:rsidRPr="005B4183">
          <w:rPr>
            <w:vanish/>
          </w:rPr>
        </w:r>
        <w:r w:rsidRPr="005B4183">
          <w:rPr>
            <w:vanish/>
          </w:rPr>
          <w:fldChar w:fldCharType="separate"/>
        </w:r>
        <w:r w:rsidR="009F466F">
          <w:rPr>
            <w:vanish/>
          </w:rPr>
          <w:t>20</w:t>
        </w:r>
        <w:r w:rsidRPr="005B4183">
          <w:rPr>
            <w:vanish/>
          </w:rPr>
          <w:fldChar w:fldCharType="end"/>
        </w:r>
      </w:hyperlink>
    </w:p>
    <w:p w14:paraId="113E3613" w14:textId="6AAFAFF2"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03" w:history="1">
        <w:r w:rsidRPr="0047374B">
          <w:t>42</w:t>
        </w:r>
        <w:r>
          <w:rPr>
            <w:rFonts w:asciiTheme="minorHAnsi" w:eastAsiaTheme="minorEastAsia" w:hAnsiTheme="minorHAnsi" w:cstheme="minorBidi"/>
            <w:kern w:val="2"/>
            <w:sz w:val="24"/>
            <w:szCs w:val="24"/>
            <w:lang w:eastAsia="en-AU"/>
            <w14:ligatures w14:val="standardContextual"/>
          </w:rPr>
          <w:tab/>
        </w:r>
        <w:r w:rsidRPr="0047374B">
          <w:t>Unpaid seller defined</w:t>
        </w:r>
        <w:r>
          <w:tab/>
        </w:r>
        <w:r>
          <w:fldChar w:fldCharType="begin"/>
        </w:r>
        <w:r>
          <w:instrText xml:space="preserve"> PAGEREF _Toc214362903 \h </w:instrText>
        </w:r>
        <w:r>
          <w:fldChar w:fldCharType="separate"/>
        </w:r>
        <w:r w:rsidR="009F466F">
          <w:t>20</w:t>
        </w:r>
        <w:r>
          <w:fldChar w:fldCharType="end"/>
        </w:r>
      </w:hyperlink>
    </w:p>
    <w:p w14:paraId="1AAD36BE" w14:textId="1A8CC8F5"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04" w:history="1">
        <w:r w:rsidRPr="0047374B">
          <w:t>43</w:t>
        </w:r>
        <w:r>
          <w:rPr>
            <w:rFonts w:asciiTheme="minorHAnsi" w:eastAsiaTheme="minorEastAsia" w:hAnsiTheme="minorHAnsi" w:cstheme="minorBidi"/>
            <w:kern w:val="2"/>
            <w:sz w:val="24"/>
            <w:szCs w:val="24"/>
            <w:lang w:eastAsia="en-AU"/>
            <w14:ligatures w14:val="standardContextual"/>
          </w:rPr>
          <w:tab/>
        </w:r>
        <w:r w:rsidRPr="0047374B">
          <w:t>Unpaid seller’s rights</w:t>
        </w:r>
        <w:r>
          <w:tab/>
        </w:r>
        <w:r>
          <w:fldChar w:fldCharType="begin"/>
        </w:r>
        <w:r>
          <w:instrText xml:space="preserve"> PAGEREF _Toc214362904 \h </w:instrText>
        </w:r>
        <w:r>
          <w:fldChar w:fldCharType="separate"/>
        </w:r>
        <w:r w:rsidR="009F466F">
          <w:t>20</w:t>
        </w:r>
        <w:r>
          <w:fldChar w:fldCharType="end"/>
        </w:r>
      </w:hyperlink>
    </w:p>
    <w:p w14:paraId="0219E793" w14:textId="0FFB3349" w:rsidR="005B4183" w:rsidRDefault="005B4183">
      <w:pPr>
        <w:pStyle w:val="TOC3"/>
        <w:rPr>
          <w:rFonts w:asciiTheme="minorHAnsi" w:eastAsiaTheme="minorEastAsia" w:hAnsiTheme="minorHAnsi" w:cstheme="minorBidi"/>
          <w:b w:val="0"/>
          <w:kern w:val="2"/>
          <w:sz w:val="24"/>
          <w:szCs w:val="24"/>
          <w:lang w:eastAsia="en-AU"/>
          <w14:ligatures w14:val="standardContextual"/>
        </w:rPr>
      </w:pPr>
      <w:hyperlink w:anchor="_Toc214362905" w:history="1">
        <w:r w:rsidRPr="0047374B">
          <w:t>Division 5.2</w:t>
        </w:r>
        <w:r>
          <w:rPr>
            <w:rFonts w:asciiTheme="minorHAnsi" w:eastAsiaTheme="minorEastAsia" w:hAnsiTheme="minorHAnsi" w:cstheme="minorBidi"/>
            <w:b w:val="0"/>
            <w:kern w:val="2"/>
            <w:sz w:val="24"/>
            <w:szCs w:val="24"/>
            <w:lang w:eastAsia="en-AU"/>
            <w14:ligatures w14:val="standardContextual"/>
          </w:rPr>
          <w:tab/>
        </w:r>
        <w:r w:rsidRPr="0047374B">
          <w:t>Unpaid seller’s lien</w:t>
        </w:r>
        <w:r w:rsidRPr="005B4183">
          <w:rPr>
            <w:vanish/>
          </w:rPr>
          <w:tab/>
        </w:r>
        <w:r w:rsidRPr="005B4183">
          <w:rPr>
            <w:vanish/>
          </w:rPr>
          <w:fldChar w:fldCharType="begin"/>
        </w:r>
        <w:r w:rsidRPr="005B4183">
          <w:rPr>
            <w:vanish/>
          </w:rPr>
          <w:instrText xml:space="preserve"> PAGEREF _Toc214362905 \h </w:instrText>
        </w:r>
        <w:r w:rsidRPr="005B4183">
          <w:rPr>
            <w:vanish/>
          </w:rPr>
        </w:r>
        <w:r w:rsidRPr="005B4183">
          <w:rPr>
            <w:vanish/>
          </w:rPr>
          <w:fldChar w:fldCharType="separate"/>
        </w:r>
        <w:r w:rsidR="009F466F">
          <w:rPr>
            <w:vanish/>
          </w:rPr>
          <w:t>21</w:t>
        </w:r>
        <w:r w:rsidRPr="005B4183">
          <w:rPr>
            <w:vanish/>
          </w:rPr>
          <w:fldChar w:fldCharType="end"/>
        </w:r>
      </w:hyperlink>
    </w:p>
    <w:p w14:paraId="36D5AFFF" w14:textId="4D4B2F1D"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06" w:history="1">
        <w:r w:rsidRPr="0047374B">
          <w:t>44</w:t>
        </w:r>
        <w:r>
          <w:rPr>
            <w:rFonts w:asciiTheme="minorHAnsi" w:eastAsiaTheme="minorEastAsia" w:hAnsiTheme="minorHAnsi" w:cstheme="minorBidi"/>
            <w:kern w:val="2"/>
            <w:sz w:val="24"/>
            <w:szCs w:val="24"/>
            <w:lang w:eastAsia="en-AU"/>
            <w14:ligatures w14:val="standardContextual"/>
          </w:rPr>
          <w:tab/>
        </w:r>
        <w:r w:rsidRPr="0047374B">
          <w:t>Seller’s lien</w:t>
        </w:r>
        <w:r>
          <w:tab/>
        </w:r>
        <w:r>
          <w:fldChar w:fldCharType="begin"/>
        </w:r>
        <w:r>
          <w:instrText xml:space="preserve"> PAGEREF _Toc214362906 \h </w:instrText>
        </w:r>
        <w:r>
          <w:fldChar w:fldCharType="separate"/>
        </w:r>
        <w:r w:rsidR="009F466F">
          <w:t>21</w:t>
        </w:r>
        <w:r>
          <w:fldChar w:fldCharType="end"/>
        </w:r>
      </w:hyperlink>
    </w:p>
    <w:p w14:paraId="3ECD88F4" w14:textId="0AB1B556"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07" w:history="1">
        <w:r w:rsidRPr="0047374B">
          <w:t>45</w:t>
        </w:r>
        <w:r>
          <w:rPr>
            <w:rFonts w:asciiTheme="minorHAnsi" w:eastAsiaTheme="minorEastAsia" w:hAnsiTheme="minorHAnsi" w:cstheme="minorBidi"/>
            <w:kern w:val="2"/>
            <w:sz w:val="24"/>
            <w:szCs w:val="24"/>
            <w:lang w:eastAsia="en-AU"/>
            <w14:ligatures w14:val="standardContextual"/>
          </w:rPr>
          <w:tab/>
        </w:r>
        <w:r w:rsidRPr="0047374B">
          <w:t>Part delivery</w:t>
        </w:r>
        <w:r>
          <w:tab/>
        </w:r>
        <w:r>
          <w:fldChar w:fldCharType="begin"/>
        </w:r>
        <w:r>
          <w:instrText xml:space="preserve"> PAGEREF _Toc214362907 \h </w:instrText>
        </w:r>
        <w:r>
          <w:fldChar w:fldCharType="separate"/>
        </w:r>
        <w:r w:rsidR="009F466F">
          <w:t>21</w:t>
        </w:r>
        <w:r>
          <w:fldChar w:fldCharType="end"/>
        </w:r>
      </w:hyperlink>
    </w:p>
    <w:p w14:paraId="6E0BD5C6" w14:textId="38D0E472"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08" w:history="1">
        <w:r w:rsidRPr="0047374B">
          <w:t>46</w:t>
        </w:r>
        <w:r>
          <w:rPr>
            <w:rFonts w:asciiTheme="minorHAnsi" w:eastAsiaTheme="minorEastAsia" w:hAnsiTheme="minorHAnsi" w:cstheme="minorBidi"/>
            <w:kern w:val="2"/>
            <w:sz w:val="24"/>
            <w:szCs w:val="24"/>
            <w:lang w:eastAsia="en-AU"/>
            <w14:ligatures w14:val="standardContextual"/>
          </w:rPr>
          <w:tab/>
        </w:r>
        <w:r w:rsidRPr="0047374B">
          <w:t>Termination of lien</w:t>
        </w:r>
        <w:r>
          <w:tab/>
        </w:r>
        <w:r>
          <w:fldChar w:fldCharType="begin"/>
        </w:r>
        <w:r>
          <w:instrText xml:space="preserve"> PAGEREF _Toc214362908 \h </w:instrText>
        </w:r>
        <w:r>
          <w:fldChar w:fldCharType="separate"/>
        </w:r>
        <w:r w:rsidR="009F466F">
          <w:t>21</w:t>
        </w:r>
        <w:r>
          <w:fldChar w:fldCharType="end"/>
        </w:r>
      </w:hyperlink>
    </w:p>
    <w:p w14:paraId="571504AA" w14:textId="4789F294" w:rsidR="005B4183" w:rsidRDefault="005B4183">
      <w:pPr>
        <w:pStyle w:val="TOC3"/>
        <w:rPr>
          <w:rFonts w:asciiTheme="minorHAnsi" w:eastAsiaTheme="minorEastAsia" w:hAnsiTheme="minorHAnsi" w:cstheme="minorBidi"/>
          <w:b w:val="0"/>
          <w:kern w:val="2"/>
          <w:sz w:val="24"/>
          <w:szCs w:val="24"/>
          <w:lang w:eastAsia="en-AU"/>
          <w14:ligatures w14:val="standardContextual"/>
        </w:rPr>
      </w:pPr>
      <w:hyperlink w:anchor="_Toc214362909" w:history="1">
        <w:r w:rsidRPr="0047374B">
          <w:t>Division 5.3</w:t>
        </w:r>
        <w:r>
          <w:rPr>
            <w:rFonts w:asciiTheme="minorHAnsi" w:eastAsiaTheme="minorEastAsia" w:hAnsiTheme="minorHAnsi" w:cstheme="minorBidi"/>
            <w:b w:val="0"/>
            <w:kern w:val="2"/>
            <w:sz w:val="24"/>
            <w:szCs w:val="24"/>
            <w:lang w:eastAsia="en-AU"/>
            <w14:ligatures w14:val="standardContextual"/>
          </w:rPr>
          <w:tab/>
        </w:r>
        <w:r w:rsidRPr="0047374B">
          <w:t xml:space="preserve">Stoppage </w:t>
        </w:r>
        <w:r w:rsidRPr="0047374B">
          <w:rPr>
            <w:i/>
          </w:rPr>
          <w:t>in transitu</w:t>
        </w:r>
        <w:r w:rsidRPr="005B4183">
          <w:rPr>
            <w:vanish/>
          </w:rPr>
          <w:tab/>
        </w:r>
        <w:r w:rsidRPr="005B4183">
          <w:rPr>
            <w:vanish/>
          </w:rPr>
          <w:fldChar w:fldCharType="begin"/>
        </w:r>
        <w:r w:rsidRPr="005B4183">
          <w:rPr>
            <w:vanish/>
          </w:rPr>
          <w:instrText xml:space="preserve"> PAGEREF _Toc214362909 \h </w:instrText>
        </w:r>
        <w:r w:rsidRPr="005B4183">
          <w:rPr>
            <w:vanish/>
          </w:rPr>
        </w:r>
        <w:r w:rsidRPr="005B4183">
          <w:rPr>
            <w:vanish/>
          </w:rPr>
          <w:fldChar w:fldCharType="separate"/>
        </w:r>
        <w:r w:rsidR="009F466F">
          <w:rPr>
            <w:vanish/>
          </w:rPr>
          <w:t>22</w:t>
        </w:r>
        <w:r w:rsidRPr="005B4183">
          <w:rPr>
            <w:vanish/>
          </w:rPr>
          <w:fldChar w:fldCharType="end"/>
        </w:r>
      </w:hyperlink>
    </w:p>
    <w:p w14:paraId="5C60D1C9" w14:textId="2FC1BF80"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10" w:history="1">
        <w:r w:rsidRPr="0047374B">
          <w:t>47</w:t>
        </w:r>
        <w:r>
          <w:rPr>
            <w:rFonts w:asciiTheme="minorHAnsi" w:eastAsiaTheme="minorEastAsia" w:hAnsiTheme="minorHAnsi" w:cstheme="minorBidi"/>
            <w:kern w:val="2"/>
            <w:sz w:val="24"/>
            <w:szCs w:val="24"/>
            <w:lang w:eastAsia="en-AU"/>
            <w14:ligatures w14:val="standardContextual"/>
          </w:rPr>
          <w:tab/>
        </w:r>
        <w:r w:rsidRPr="0047374B">
          <w:t xml:space="preserve">Right of stoppage </w:t>
        </w:r>
        <w:r w:rsidRPr="0047374B">
          <w:rPr>
            <w:i/>
          </w:rPr>
          <w:t>in transitu</w:t>
        </w:r>
        <w:r>
          <w:tab/>
        </w:r>
        <w:r>
          <w:fldChar w:fldCharType="begin"/>
        </w:r>
        <w:r>
          <w:instrText xml:space="preserve"> PAGEREF _Toc214362910 \h </w:instrText>
        </w:r>
        <w:r>
          <w:fldChar w:fldCharType="separate"/>
        </w:r>
        <w:r w:rsidR="009F466F">
          <w:t>22</w:t>
        </w:r>
        <w:r>
          <w:fldChar w:fldCharType="end"/>
        </w:r>
      </w:hyperlink>
    </w:p>
    <w:p w14:paraId="095CF8AB" w14:textId="439A0696"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11" w:history="1">
        <w:r w:rsidRPr="0047374B">
          <w:t>48</w:t>
        </w:r>
        <w:r>
          <w:rPr>
            <w:rFonts w:asciiTheme="minorHAnsi" w:eastAsiaTheme="minorEastAsia" w:hAnsiTheme="minorHAnsi" w:cstheme="minorBidi"/>
            <w:kern w:val="2"/>
            <w:sz w:val="24"/>
            <w:szCs w:val="24"/>
            <w:lang w:eastAsia="en-AU"/>
            <w14:ligatures w14:val="standardContextual"/>
          </w:rPr>
          <w:tab/>
        </w:r>
        <w:r w:rsidRPr="0047374B">
          <w:t>Duration of transit</w:t>
        </w:r>
        <w:r>
          <w:tab/>
        </w:r>
        <w:r>
          <w:fldChar w:fldCharType="begin"/>
        </w:r>
        <w:r>
          <w:instrText xml:space="preserve"> PAGEREF _Toc214362911 \h </w:instrText>
        </w:r>
        <w:r>
          <w:fldChar w:fldCharType="separate"/>
        </w:r>
        <w:r w:rsidR="009F466F">
          <w:t>22</w:t>
        </w:r>
        <w:r>
          <w:fldChar w:fldCharType="end"/>
        </w:r>
      </w:hyperlink>
    </w:p>
    <w:p w14:paraId="4EBC7A22" w14:textId="704130EB"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12" w:history="1">
        <w:r w:rsidRPr="0047374B">
          <w:t>49</w:t>
        </w:r>
        <w:r>
          <w:rPr>
            <w:rFonts w:asciiTheme="minorHAnsi" w:eastAsiaTheme="minorEastAsia" w:hAnsiTheme="minorHAnsi" w:cstheme="minorBidi"/>
            <w:kern w:val="2"/>
            <w:sz w:val="24"/>
            <w:szCs w:val="24"/>
            <w:lang w:eastAsia="en-AU"/>
            <w14:ligatures w14:val="standardContextual"/>
          </w:rPr>
          <w:tab/>
        </w:r>
        <w:r w:rsidRPr="0047374B">
          <w:t xml:space="preserve">Method of effecting stoppage </w:t>
        </w:r>
        <w:r w:rsidRPr="0047374B">
          <w:rPr>
            <w:i/>
          </w:rPr>
          <w:t>in transitu</w:t>
        </w:r>
        <w:r>
          <w:tab/>
        </w:r>
        <w:r>
          <w:fldChar w:fldCharType="begin"/>
        </w:r>
        <w:r>
          <w:instrText xml:space="preserve"> PAGEREF _Toc214362912 \h </w:instrText>
        </w:r>
        <w:r>
          <w:fldChar w:fldCharType="separate"/>
        </w:r>
        <w:r w:rsidR="009F466F">
          <w:t>23</w:t>
        </w:r>
        <w:r>
          <w:fldChar w:fldCharType="end"/>
        </w:r>
      </w:hyperlink>
    </w:p>
    <w:p w14:paraId="2FA6452A" w14:textId="39487210" w:rsidR="005B4183" w:rsidRDefault="005B4183">
      <w:pPr>
        <w:pStyle w:val="TOC3"/>
        <w:rPr>
          <w:rFonts w:asciiTheme="minorHAnsi" w:eastAsiaTheme="minorEastAsia" w:hAnsiTheme="minorHAnsi" w:cstheme="minorBidi"/>
          <w:b w:val="0"/>
          <w:kern w:val="2"/>
          <w:sz w:val="24"/>
          <w:szCs w:val="24"/>
          <w:lang w:eastAsia="en-AU"/>
          <w14:ligatures w14:val="standardContextual"/>
        </w:rPr>
      </w:pPr>
      <w:hyperlink w:anchor="_Toc214362913" w:history="1">
        <w:r w:rsidRPr="0047374B">
          <w:t>Division 5.4</w:t>
        </w:r>
        <w:r>
          <w:rPr>
            <w:rFonts w:asciiTheme="minorHAnsi" w:eastAsiaTheme="minorEastAsia" w:hAnsiTheme="minorHAnsi" w:cstheme="minorBidi"/>
            <w:b w:val="0"/>
            <w:kern w:val="2"/>
            <w:sz w:val="24"/>
            <w:szCs w:val="24"/>
            <w:lang w:eastAsia="en-AU"/>
            <w14:ligatures w14:val="standardContextual"/>
          </w:rPr>
          <w:tab/>
        </w:r>
        <w:r w:rsidRPr="0047374B">
          <w:t>Resale by buyer or seller</w:t>
        </w:r>
        <w:r w:rsidRPr="005B4183">
          <w:rPr>
            <w:vanish/>
          </w:rPr>
          <w:tab/>
        </w:r>
        <w:r w:rsidRPr="005B4183">
          <w:rPr>
            <w:vanish/>
          </w:rPr>
          <w:fldChar w:fldCharType="begin"/>
        </w:r>
        <w:r w:rsidRPr="005B4183">
          <w:rPr>
            <w:vanish/>
          </w:rPr>
          <w:instrText xml:space="preserve"> PAGEREF _Toc214362913 \h </w:instrText>
        </w:r>
        <w:r w:rsidRPr="005B4183">
          <w:rPr>
            <w:vanish/>
          </w:rPr>
        </w:r>
        <w:r w:rsidRPr="005B4183">
          <w:rPr>
            <w:vanish/>
          </w:rPr>
          <w:fldChar w:fldCharType="separate"/>
        </w:r>
        <w:r w:rsidR="009F466F">
          <w:rPr>
            <w:vanish/>
          </w:rPr>
          <w:t>24</w:t>
        </w:r>
        <w:r w:rsidRPr="005B4183">
          <w:rPr>
            <w:vanish/>
          </w:rPr>
          <w:fldChar w:fldCharType="end"/>
        </w:r>
      </w:hyperlink>
    </w:p>
    <w:p w14:paraId="18B83BCB" w14:textId="1628E928"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14" w:history="1">
        <w:r w:rsidRPr="0047374B">
          <w:t>50</w:t>
        </w:r>
        <w:r>
          <w:rPr>
            <w:rFonts w:asciiTheme="minorHAnsi" w:eastAsiaTheme="minorEastAsia" w:hAnsiTheme="minorHAnsi" w:cstheme="minorBidi"/>
            <w:kern w:val="2"/>
            <w:sz w:val="24"/>
            <w:szCs w:val="24"/>
            <w:lang w:eastAsia="en-AU"/>
            <w14:ligatures w14:val="standardContextual"/>
          </w:rPr>
          <w:tab/>
        </w:r>
        <w:r w:rsidRPr="0047374B">
          <w:t>Effect of sub-sale or pledge by buyer</w:t>
        </w:r>
        <w:r>
          <w:tab/>
        </w:r>
        <w:r>
          <w:fldChar w:fldCharType="begin"/>
        </w:r>
        <w:r>
          <w:instrText xml:space="preserve"> PAGEREF _Toc214362914 \h </w:instrText>
        </w:r>
        <w:r>
          <w:fldChar w:fldCharType="separate"/>
        </w:r>
        <w:r w:rsidR="009F466F">
          <w:t>24</w:t>
        </w:r>
        <w:r>
          <w:fldChar w:fldCharType="end"/>
        </w:r>
      </w:hyperlink>
    </w:p>
    <w:p w14:paraId="6EDAA4EC" w14:textId="6ECEDE3B"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15" w:history="1">
        <w:r w:rsidRPr="0047374B">
          <w:t>51</w:t>
        </w:r>
        <w:r>
          <w:rPr>
            <w:rFonts w:asciiTheme="minorHAnsi" w:eastAsiaTheme="minorEastAsia" w:hAnsiTheme="minorHAnsi" w:cstheme="minorBidi"/>
            <w:kern w:val="2"/>
            <w:sz w:val="24"/>
            <w:szCs w:val="24"/>
            <w:lang w:eastAsia="en-AU"/>
            <w14:ligatures w14:val="standardContextual"/>
          </w:rPr>
          <w:tab/>
        </w:r>
        <w:r w:rsidRPr="0047374B">
          <w:t xml:space="preserve">Sale not generally rescinded by lien or stoppage </w:t>
        </w:r>
        <w:r w:rsidRPr="0047374B">
          <w:rPr>
            <w:i/>
          </w:rPr>
          <w:t>in transitu</w:t>
        </w:r>
        <w:r>
          <w:tab/>
        </w:r>
        <w:r>
          <w:fldChar w:fldCharType="begin"/>
        </w:r>
        <w:r>
          <w:instrText xml:space="preserve"> PAGEREF _Toc214362915 \h </w:instrText>
        </w:r>
        <w:r>
          <w:fldChar w:fldCharType="separate"/>
        </w:r>
        <w:r w:rsidR="009F466F">
          <w:t>24</w:t>
        </w:r>
        <w:r>
          <w:fldChar w:fldCharType="end"/>
        </w:r>
      </w:hyperlink>
    </w:p>
    <w:p w14:paraId="54F5EB31" w14:textId="77E0FE9C" w:rsidR="005B4183" w:rsidRDefault="005B4183">
      <w:pPr>
        <w:pStyle w:val="TOC2"/>
        <w:rPr>
          <w:rFonts w:asciiTheme="minorHAnsi" w:eastAsiaTheme="minorEastAsia" w:hAnsiTheme="minorHAnsi" w:cstheme="minorBidi"/>
          <w:b w:val="0"/>
          <w:kern w:val="2"/>
          <w:szCs w:val="24"/>
          <w:lang w:eastAsia="en-AU"/>
          <w14:ligatures w14:val="standardContextual"/>
        </w:rPr>
      </w:pPr>
      <w:hyperlink w:anchor="_Toc214362916" w:history="1">
        <w:r w:rsidRPr="0047374B">
          <w:t>Part 6</w:t>
        </w:r>
        <w:r>
          <w:rPr>
            <w:rFonts w:asciiTheme="minorHAnsi" w:eastAsiaTheme="minorEastAsia" w:hAnsiTheme="minorHAnsi" w:cstheme="minorBidi"/>
            <w:b w:val="0"/>
            <w:kern w:val="2"/>
            <w:szCs w:val="24"/>
            <w:lang w:eastAsia="en-AU"/>
            <w14:ligatures w14:val="standardContextual"/>
          </w:rPr>
          <w:tab/>
        </w:r>
        <w:r w:rsidRPr="0047374B">
          <w:t>Actions for breach of the contract</w:t>
        </w:r>
        <w:r w:rsidRPr="005B4183">
          <w:rPr>
            <w:vanish/>
          </w:rPr>
          <w:tab/>
        </w:r>
        <w:r w:rsidRPr="005B4183">
          <w:rPr>
            <w:vanish/>
          </w:rPr>
          <w:fldChar w:fldCharType="begin"/>
        </w:r>
        <w:r w:rsidRPr="005B4183">
          <w:rPr>
            <w:vanish/>
          </w:rPr>
          <w:instrText xml:space="preserve"> PAGEREF _Toc214362916 \h </w:instrText>
        </w:r>
        <w:r w:rsidRPr="005B4183">
          <w:rPr>
            <w:vanish/>
          </w:rPr>
        </w:r>
        <w:r w:rsidRPr="005B4183">
          <w:rPr>
            <w:vanish/>
          </w:rPr>
          <w:fldChar w:fldCharType="separate"/>
        </w:r>
        <w:r w:rsidR="009F466F">
          <w:rPr>
            <w:vanish/>
          </w:rPr>
          <w:t>26</w:t>
        </w:r>
        <w:r w:rsidRPr="005B4183">
          <w:rPr>
            <w:vanish/>
          </w:rPr>
          <w:fldChar w:fldCharType="end"/>
        </w:r>
      </w:hyperlink>
    </w:p>
    <w:p w14:paraId="794CA192" w14:textId="6E0FDDF0" w:rsidR="005B4183" w:rsidRDefault="005B4183">
      <w:pPr>
        <w:pStyle w:val="TOC3"/>
        <w:rPr>
          <w:rFonts w:asciiTheme="minorHAnsi" w:eastAsiaTheme="minorEastAsia" w:hAnsiTheme="minorHAnsi" w:cstheme="minorBidi"/>
          <w:b w:val="0"/>
          <w:kern w:val="2"/>
          <w:sz w:val="24"/>
          <w:szCs w:val="24"/>
          <w:lang w:eastAsia="en-AU"/>
          <w14:ligatures w14:val="standardContextual"/>
        </w:rPr>
      </w:pPr>
      <w:hyperlink w:anchor="_Toc214362917" w:history="1">
        <w:r w:rsidRPr="0047374B">
          <w:t>Division 6.1</w:t>
        </w:r>
        <w:r>
          <w:rPr>
            <w:rFonts w:asciiTheme="minorHAnsi" w:eastAsiaTheme="minorEastAsia" w:hAnsiTheme="minorHAnsi" w:cstheme="minorBidi"/>
            <w:b w:val="0"/>
            <w:kern w:val="2"/>
            <w:sz w:val="24"/>
            <w:szCs w:val="24"/>
            <w:lang w:eastAsia="en-AU"/>
            <w14:ligatures w14:val="standardContextual"/>
          </w:rPr>
          <w:tab/>
        </w:r>
        <w:r w:rsidRPr="0047374B">
          <w:t>Remedies of seller</w:t>
        </w:r>
        <w:r w:rsidRPr="005B4183">
          <w:rPr>
            <w:vanish/>
          </w:rPr>
          <w:tab/>
        </w:r>
        <w:r w:rsidRPr="005B4183">
          <w:rPr>
            <w:vanish/>
          </w:rPr>
          <w:fldChar w:fldCharType="begin"/>
        </w:r>
        <w:r w:rsidRPr="005B4183">
          <w:rPr>
            <w:vanish/>
          </w:rPr>
          <w:instrText xml:space="preserve"> PAGEREF _Toc214362917 \h </w:instrText>
        </w:r>
        <w:r w:rsidRPr="005B4183">
          <w:rPr>
            <w:vanish/>
          </w:rPr>
        </w:r>
        <w:r w:rsidRPr="005B4183">
          <w:rPr>
            <w:vanish/>
          </w:rPr>
          <w:fldChar w:fldCharType="separate"/>
        </w:r>
        <w:r w:rsidR="009F466F">
          <w:rPr>
            <w:vanish/>
          </w:rPr>
          <w:t>26</w:t>
        </w:r>
        <w:r w:rsidRPr="005B4183">
          <w:rPr>
            <w:vanish/>
          </w:rPr>
          <w:fldChar w:fldCharType="end"/>
        </w:r>
      </w:hyperlink>
    </w:p>
    <w:p w14:paraId="0BDF5807" w14:textId="131FAD48"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18" w:history="1">
        <w:r w:rsidRPr="0047374B">
          <w:t>52</w:t>
        </w:r>
        <w:r>
          <w:rPr>
            <w:rFonts w:asciiTheme="minorHAnsi" w:eastAsiaTheme="minorEastAsia" w:hAnsiTheme="minorHAnsi" w:cstheme="minorBidi"/>
            <w:kern w:val="2"/>
            <w:sz w:val="24"/>
            <w:szCs w:val="24"/>
            <w:lang w:eastAsia="en-AU"/>
            <w14:ligatures w14:val="standardContextual"/>
          </w:rPr>
          <w:tab/>
        </w:r>
        <w:r w:rsidRPr="0047374B">
          <w:t>Action for price</w:t>
        </w:r>
        <w:r>
          <w:tab/>
        </w:r>
        <w:r>
          <w:fldChar w:fldCharType="begin"/>
        </w:r>
        <w:r>
          <w:instrText xml:space="preserve"> PAGEREF _Toc214362918 \h </w:instrText>
        </w:r>
        <w:r>
          <w:fldChar w:fldCharType="separate"/>
        </w:r>
        <w:r w:rsidR="009F466F">
          <w:t>26</w:t>
        </w:r>
        <w:r>
          <w:fldChar w:fldCharType="end"/>
        </w:r>
      </w:hyperlink>
    </w:p>
    <w:p w14:paraId="1240ACEF" w14:textId="4E568B7A"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19" w:history="1">
        <w:r w:rsidRPr="0047374B">
          <w:t>53</w:t>
        </w:r>
        <w:r>
          <w:rPr>
            <w:rFonts w:asciiTheme="minorHAnsi" w:eastAsiaTheme="minorEastAsia" w:hAnsiTheme="minorHAnsi" w:cstheme="minorBidi"/>
            <w:kern w:val="2"/>
            <w:sz w:val="24"/>
            <w:szCs w:val="24"/>
            <w:lang w:eastAsia="en-AU"/>
            <w14:ligatures w14:val="standardContextual"/>
          </w:rPr>
          <w:tab/>
        </w:r>
        <w:r w:rsidRPr="0047374B">
          <w:t>Damages for nonacceptance</w:t>
        </w:r>
        <w:r>
          <w:tab/>
        </w:r>
        <w:r>
          <w:fldChar w:fldCharType="begin"/>
        </w:r>
        <w:r>
          <w:instrText xml:space="preserve"> PAGEREF _Toc214362919 \h </w:instrText>
        </w:r>
        <w:r>
          <w:fldChar w:fldCharType="separate"/>
        </w:r>
        <w:r w:rsidR="009F466F">
          <w:t>26</w:t>
        </w:r>
        <w:r>
          <w:fldChar w:fldCharType="end"/>
        </w:r>
      </w:hyperlink>
    </w:p>
    <w:p w14:paraId="5636FCA1" w14:textId="723C7A60" w:rsidR="005B4183" w:rsidRDefault="005B4183">
      <w:pPr>
        <w:pStyle w:val="TOC3"/>
        <w:rPr>
          <w:rFonts w:asciiTheme="minorHAnsi" w:eastAsiaTheme="minorEastAsia" w:hAnsiTheme="minorHAnsi" w:cstheme="minorBidi"/>
          <w:b w:val="0"/>
          <w:kern w:val="2"/>
          <w:sz w:val="24"/>
          <w:szCs w:val="24"/>
          <w:lang w:eastAsia="en-AU"/>
          <w14:ligatures w14:val="standardContextual"/>
        </w:rPr>
      </w:pPr>
      <w:hyperlink w:anchor="_Toc214362920" w:history="1">
        <w:r w:rsidRPr="0047374B">
          <w:t>Division 6.2</w:t>
        </w:r>
        <w:r>
          <w:rPr>
            <w:rFonts w:asciiTheme="minorHAnsi" w:eastAsiaTheme="minorEastAsia" w:hAnsiTheme="minorHAnsi" w:cstheme="minorBidi"/>
            <w:b w:val="0"/>
            <w:kern w:val="2"/>
            <w:sz w:val="24"/>
            <w:szCs w:val="24"/>
            <w:lang w:eastAsia="en-AU"/>
            <w14:ligatures w14:val="standardContextual"/>
          </w:rPr>
          <w:tab/>
        </w:r>
        <w:r w:rsidRPr="0047374B">
          <w:t>Remedies of buyer</w:t>
        </w:r>
        <w:r w:rsidRPr="005B4183">
          <w:rPr>
            <w:vanish/>
          </w:rPr>
          <w:tab/>
        </w:r>
        <w:r w:rsidRPr="005B4183">
          <w:rPr>
            <w:vanish/>
          </w:rPr>
          <w:fldChar w:fldCharType="begin"/>
        </w:r>
        <w:r w:rsidRPr="005B4183">
          <w:rPr>
            <w:vanish/>
          </w:rPr>
          <w:instrText xml:space="preserve"> PAGEREF _Toc214362920 \h </w:instrText>
        </w:r>
        <w:r w:rsidRPr="005B4183">
          <w:rPr>
            <w:vanish/>
          </w:rPr>
        </w:r>
        <w:r w:rsidRPr="005B4183">
          <w:rPr>
            <w:vanish/>
          </w:rPr>
          <w:fldChar w:fldCharType="separate"/>
        </w:r>
        <w:r w:rsidR="009F466F">
          <w:rPr>
            <w:vanish/>
          </w:rPr>
          <w:t>27</w:t>
        </w:r>
        <w:r w:rsidRPr="005B4183">
          <w:rPr>
            <w:vanish/>
          </w:rPr>
          <w:fldChar w:fldCharType="end"/>
        </w:r>
      </w:hyperlink>
    </w:p>
    <w:p w14:paraId="168681FC" w14:textId="716C8750"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21" w:history="1">
        <w:r w:rsidRPr="0047374B">
          <w:t>54</w:t>
        </w:r>
        <w:r>
          <w:rPr>
            <w:rFonts w:asciiTheme="minorHAnsi" w:eastAsiaTheme="minorEastAsia" w:hAnsiTheme="minorHAnsi" w:cstheme="minorBidi"/>
            <w:kern w:val="2"/>
            <w:sz w:val="24"/>
            <w:szCs w:val="24"/>
            <w:lang w:eastAsia="en-AU"/>
            <w14:ligatures w14:val="standardContextual"/>
          </w:rPr>
          <w:tab/>
        </w:r>
        <w:r w:rsidRPr="0047374B">
          <w:t>Damages for nondelivery</w:t>
        </w:r>
        <w:r>
          <w:tab/>
        </w:r>
        <w:r>
          <w:fldChar w:fldCharType="begin"/>
        </w:r>
        <w:r>
          <w:instrText xml:space="preserve"> PAGEREF _Toc214362921 \h </w:instrText>
        </w:r>
        <w:r>
          <w:fldChar w:fldCharType="separate"/>
        </w:r>
        <w:r w:rsidR="009F466F">
          <w:t>27</w:t>
        </w:r>
        <w:r>
          <w:fldChar w:fldCharType="end"/>
        </w:r>
      </w:hyperlink>
    </w:p>
    <w:p w14:paraId="41355DB0" w14:textId="22CD1FEB"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22" w:history="1">
        <w:r w:rsidRPr="0047374B">
          <w:t>55</w:t>
        </w:r>
        <w:r>
          <w:rPr>
            <w:rFonts w:asciiTheme="minorHAnsi" w:eastAsiaTheme="minorEastAsia" w:hAnsiTheme="minorHAnsi" w:cstheme="minorBidi"/>
            <w:kern w:val="2"/>
            <w:sz w:val="24"/>
            <w:szCs w:val="24"/>
            <w:lang w:eastAsia="en-AU"/>
            <w14:ligatures w14:val="standardContextual"/>
          </w:rPr>
          <w:tab/>
        </w:r>
        <w:r w:rsidRPr="0047374B">
          <w:t>Specific performance</w:t>
        </w:r>
        <w:r>
          <w:tab/>
        </w:r>
        <w:r>
          <w:fldChar w:fldCharType="begin"/>
        </w:r>
        <w:r>
          <w:instrText xml:space="preserve"> PAGEREF _Toc214362922 \h </w:instrText>
        </w:r>
        <w:r>
          <w:fldChar w:fldCharType="separate"/>
        </w:r>
        <w:r w:rsidR="009F466F">
          <w:t>27</w:t>
        </w:r>
        <w:r>
          <w:fldChar w:fldCharType="end"/>
        </w:r>
      </w:hyperlink>
    </w:p>
    <w:p w14:paraId="37580B2B" w14:textId="3A6586E3"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23" w:history="1">
        <w:r w:rsidRPr="0047374B">
          <w:t>56</w:t>
        </w:r>
        <w:r>
          <w:rPr>
            <w:rFonts w:asciiTheme="minorHAnsi" w:eastAsiaTheme="minorEastAsia" w:hAnsiTheme="minorHAnsi" w:cstheme="minorBidi"/>
            <w:kern w:val="2"/>
            <w:sz w:val="24"/>
            <w:szCs w:val="24"/>
            <w:lang w:eastAsia="en-AU"/>
            <w14:ligatures w14:val="standardContextual"/>
          </w:rPr>
          <w:tab/>
        </w:r>
        <w:r w:rsidRPr="0047374B">
          <w:t>Remedy for breach of warranty</w:t>
        </w:r>
        <w:r>
          <w:tab/>
        </w:r>
        <w:r>
          <w:fldChar w:fldCharType="begin"/>
        </w:r>
        <w:r>
          <w:instrText xml:space="preserve"> PAGEREF _Toc214362923 \h </w:instrText>
        </w:r>
        <w:r>
          <w:fldChar w:fldCharType="separate"/>
        </w:r>
        <w:r w:rsidR="009F466F">
          <w:t>28</w:t>
        </w:r>
        <w:r>
          <w:fldChar w:fldCharType="end"/>
        </w:r>
      </w:hyperlink>
    </w:p>
    <w:p w14:paraId="47B14F7B" w14:textId="6003FD58"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24" w:history="1">
        <w:r w:rsidRPr="0047374B">
          <w:t>57</w:t>
        </w:r>
        <w:r>
          <w:rPr>
            <w:rFonts w:asciiTheme="minorHAnsi" w:eastAsiaTheme="minorEastAsia" w:hAnsiTheme="minorHAnsi" w:cstheme="minorBidi"/>
            <w:kern w:val="2"/>
            <w:sz w:val="24"/>
            <w:szCs w:val="24"/>
            <w:lang w:eastAsia="en-AU"/>
            <w14:ligatures w14:val="standardContextual"/>
          </w:rPr>
          <w:tab/>
        </w:r>
        <w:r w:rsidRPr="0047374B">
          <w:t>Interest and special damages</w:t>
        </w:r>
        <w:r>
          <w:tab/>
        </w:r>
        <w:r>
          <w:fldChar w:fldCharType="begin"/>
        </w:r>
        <w:r>
          <w:instrText xml:space="preserve"> PAGEREF _Toc214362924 \h </w:instrText>
        </w:r>
        <w:r>
          <w:fldChar w:fldCharType="separate"/>
        </w:r>
        <w:r w:rsidR="009F466F">
          <w:t>28</w:t>
        </w:r>
        <w:r>
          <w:fldChar w:fldCharType="end"/>
        </w:r>
      </w:hyperlink>
    </w:p>
    <w:p w14:paraId="7842F9DF" w14:textId="7DE83756" w:rsidR="005B4183" w:rsidRDefault="005B4183">
      <w:pPr>
        <w:pStyle w:val="TOC2"/>
        <w:rPr>
          <w:rFonts w:asciiTheme="minorHAnsi" w:eastAsiaTheme="minorEastAsia" w:hAnsiTheme="minorHAnsi" w:cstheme="minorBidi"/>
          <w:b w:val="0"/>
          <w:kern w:val="2"/>
          <w:szCs w:val="24"/>
          <w:lang w:eastAsia="en-AU"/>
          <w14:ligatures w14:val="standardContextual"/>
        </w:rPr>
      </w:pPr>
      <w:hyperlink w:anchor="_Toc214362925" w:history="1">
        <w:r w:rsidRPr="0047374B">
          <w:t>Part 7</w:t>
        </w:r>
        <w:r>
          <w:rPr>
            <w:rFonts w:asciiTheme="minorHAnsi" w:eastAsiaTheme="minorEastAsia" w:hAnsiTheme="minorHAnsi" w:cstheme="minorBidi"/>
            <w:b w:val="0"/>
            <w:kern w:val="2"/>
            <w:szCs w:val="24"/>
            <w:lang w:eastAsia="en-AU"/>
            <w14:ligatures w14:val="standardContextual"/>
          </w:rPr>
          <w:tab/>
        </w:r>
        <w:r w:rsidRPr="0047374B">
          <w:t>Miscellaneous</w:t>
        </w:r>
        <w:r w:rsidRPr="005B4183">
          <w:rPr>
            <w:vanish/>
          </w:rPr>
          <w:tab/>
        </w:r>
        <w:r w:rsidRPr="005B4183">
          <w:rPr>
            <w:vanish/>
          </w:rPr>
          <w:fldChar w:fldCharType="begin"/>
        </w:r>
        <w:r w:rsidRPr="005B4183">
          <w:rPr>
            <w:vanish/>
          </w:rPr>
          <w:instrText xml:space="preserve"> PAGEREF _Toc214362925 \h </w:instrText>
        </w:r>
        <w:r w:rsidRPr="005B4183">
          <w:rPr>
            <w:vanish/>
          </w:rPr>
        </w:r>
        <w:r w:rsidRPr="005B4183">
          <w:rPr>
            <w:vanish/>
          </w:rPr>
          <w:fldChar w:fldCharType="separate"/>
        </w:r>
        <w:r w:rsidR="009F466F">
          <w:rPr>
            <w:vanish/>
          </w:rPr>
          <w:t>29</w:t>
        </w:r>
        <w:r w:rsidRPr="005B4183">
          <w:rPr>
            <w:vanish/>
          </w:rPr>
          <w:fldChar w:fldCharType="end"/>
        </w:r>
      </w:hyperlink>
    </w:p>
    <w:p w14:paraId="3C78D832" w14:textId="1BAE13F1"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26" w:history="1">
        <w:r w:rsidRPr="0047374B">
          <w:t>59</w:t>
        </w:r>
        <w:r>
          <w:rPr>
            <w:rFonts w:asciiTheme="minorHAnsi" w:eastAsiaTheme="minorEastAsia" w:hAnsiTheme="minorHAnsi" w:cstheme="minorBidi"/>
            <w:kern w:val="2"/>
            <w:sz w:val="24"/>
            <w:szCs w:val="24"/>
            <w:lang w:eastAsia="en-AU"/>
            <w14:ligatures w14:val="standardContextual"/>
          </w:rPr>
          <w:tab/>
        </w:r>
        <w:r w:rsidRPr="0047374B">
          <w:t>Rights etc enforceable by action</w:t>
        </w:r>
        <w:r>
          <w:tab/>
        </w:r>
        <w:r>
          <w:fldChar w:fldCharType="begin"/>
        </w:r>
        <w:r>
          <w:instrText xml:space="preserve"> PAGEREF _Toc214362926 \h </w:instrText>
        </w:r>
        <w:r>
          <w:fldChar w:fldCharType="separate"/>
        </w:r>
        <w:r w:rsidR="009F466F">
          <w:t>29</w:t>
        </w:r>
        <w:r>
          <w:fldChar w:fldCharType="end"/>
        </w:r>
      </w:hyperlink>
    </w:p>
    <w:p w14:paraId="030ADD7F" w14:textId="4CEBA3E9"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27" w:history="1">
        <w:r w:rsidRPr="0047374B">
          <w:t>60</w:t>
        </w:r>
        <w:r>
          <w:rPr>
            <w:rFonts w:asciiTheme="minorHAnsi" w:eastAsiaTheme="minorEastAsia" w:hAnsiTheme="minorHAnsi" w:cstheme="minorBidi"/>
            <w:kern w:val="2"/>
            <w:sz w:val="24"/>
            <w:szCs w:val="24"/>
            <w:lang w:eastAsia="en-AU"/>
            <w14:ligatures w14:val="standardContextual"/>
          </w:rPr>
          <w:tab/>
        </w:r>
        <w:r w:rsidRPr="0047374B">
          <w:t>Auction sales</w:t>
        </w:r>
        <w:r>
          <w:tab/>
        </w:r>
        <w:r>
          <w:fldChar w:fldCharType="begin"/>
        </w:r>
        <w:r>
          <w:instrText xml:space="preserve"> PAGEREF _Toc214362927 \h </w:instrText>
        </w:r>
        <w:r>
          <w:fldChar w:fldCharType="separate"/>
        </w:r>
        <w:r w:rsidR="009F466F">
          <w:t>29</w:t>
        </w:r>
        <w:r>
          <w:fldChar w:fldCharType="end"/>
        </w:r>
      </w:hyperlink>
    </w:p>
    <w:p w14:paraId="52DFF0C1" w14:textId="348978EA"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28" w:history="1">
        <w:r w:rsidRPr="0047374B">
          <w:t>61</w:t>
        </w:r>
        <w:r>
          <w:rPr>
            <w:rFonts w:asciiTheme="minorHAnsi" w:eastAsiaTheme="minorEastAsia" w:hAnsiTheme="minorHAnsi" w:cstheme="minorBidi"/>
            <w:kern w:val="2"/>
            <w:sz w:val="24"/>
            <w:szCs w:val="24"/>
            <w:lang w:eastAsia="en-AU"/>
            <w14:ligatures w14:val="standardContextual"/>
          </w:rPr>
          <w:tab/>
        </w:r>
        <w:r w:rsidRPr="0047374B">
          <w:t>Draft allowance on wool</w:t>
        </w:r>
        <w:r>
          <w:tab/>
        </w:r>
        <w:r>
          <w:fldChar w:fldCharType="begin"/>
        </w:r>
        <w:r>
          <w:instrText xml:space="preserve"> PAGEREF _Toc214362928 \h </w:instrText>
        </w:r>
        <w:r>
          <w:fldChar w:fldCharType="separate"/>
        </w:r>
        <w:r w:rsidR="009F466F">
          <w:t>30</w:t>
        </w:r>
        <w:r>
          <w:fldChar w:fldCharType="end"/>
        </w:r>
      </w:hyperlink>
    </w:p>
    <w:p w14:paraId="74240EFA" w14:textId="2F0DA1F8"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29" w:history="1">
        <w:r w:rsidRPr="0047374B">
          <w:t>62</w:t>
        </w:r>
        <w:r>
          <w:rPr>
            <w:rFonts w:asciiTheme="minorHAnsi" w:eastAsiaTheme="minorEastAsia" w:hAnsiTheme="minorHAnsi" w:cstheme="minorBidi"/>
            <w:kern w:val="2"/>
            <w:sz w:val="24"/>
            <w:szCs w:val="24"/>
            <w:lang w:eastAsia="en-AU"/>
            <w14:ligatures w14:val="standardContextual"/>
          </w:rPr>
          <w:tab/>
        </w:r>
        <w:r w:rsidRPr="0047374B">
          <w:t>Savings</w:t>
        </w:r>
        <w:r>
          <w:tab/>
        </w:r>
        <w:r>
          <w:fldChar w:fldCharType="begin"/>
        </w:r>
        <w:r>
          <w:instrText xml:space="preserve"> PAGEREF _Toc214362929 \h </w:instrText>
        </w:r>
        <w:r>
          <w:fldChar w:fldCharType="separate"/>
        </w:r>
        <w:r w:rsidR="009F466F">
          <w:t>30</w:t>
        </w:r>
        <w:r>
          <w:fldChar w:fldCharType="end"/>
        </w:r>
      </w:hyperlink>
    </w:p>
    <w:p w14:paraId="265F8F1F" w14:textId="6F42196D" w:rsidR="005B4183" w:rsidRDefault="005B4183">
      <w:pPr>
        <w:pStyle w:val="TOC6"/>
        <w:rPr>
          <w:rFonts w:asciiTheme="minorHAnsi" w:eastAsiaTheme="minorEastAsia" w:hAnsiTheme="minorHAnsi" w:cstheme="minorBidi"/>
          <w:b w:val="0"/>
          <w:kern w:val="2"/>
          <w:szCs w:val="24"/>
          <w:lang w:eastAsia="en-AU"/>
          <w14:ligatures w14:val="standardContextual"/>
        </w:rPr>
      </w:pPr>
      <w:hyperlink w:anchor="_Toc214362930" w:history="1">
        <w:r w:rsidRPr="0047374B">
          <w:t>Dictionary</w:t>
        </w:r>
        <w:r>
          <w:tab/>
        </w:r>
        <w:r>
          <w:tab/>
        </w:r>
        <w:r w:rsidRPr="005B4183">
          <w:rPr>
            <w:b w:val="0"/>
            <w:sz w:val="20"/>
          </w:rPr>
          <w:fldChar w:fldCharType="begin"/>
        </w:r>
        <w:r w:rsidRPr="005B4183">
          <w:rPr>
            <w:b w:val="0"/>
            <w:sz w:val="20"/>
          </w:rPr>
          <w:instrText xml:space="preserve"> PAGEREF _Toc214362930 \h </w:instrText>
        </w:r>
        <w:r w:rsidRPr="005B4183">
          <w:rPr>
            <w:b w:val="0"/>
            <w:sz w:val="20"/>
          </w:rPr>
        </w:r>
        <w:r w:rsidRPr="005B4183">
          <w:rPr>
            <w:b w:val="0"/>
            <w:sz w:val="20"/>
          </w:rPr>
          <w:fldChar w:fldCharType="separate"/>
        </w:r>
        <w:r w:rsidR="009F466F">
          <w:rPr>
            <w:b w:val="0"/>
            <w:sz w:val="20"/>
          </w:rPr>
          <w:t>31</w:t>
        </w:r>
        <w:r w:rsidRPr="005B4183">
          <w:rPr>
            <w:b w:val="0"/>
            <w:sz w:val="20"/>
          </w:rPr>
          <w:fldChar w:fldCharType="end"/>
        </w:r>
      </w:hyperlink>
    </w:p>
    <w:p w14:paraId="3B026D4E" w14:textId="099932DF" w:rsidR="005B4183" w:rsidRDefault="005B4183" w:rsidP="005B418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362931" w:history="1">
        <w:r>
          <w:t>Endnotes</w:t>
        </w:r>
        <w:r w:rsidRPr="005B4183">
          <w:rPr>
            <w:vanish/>
          </w:rPr>
          <w:tab/>
        </w:r>
        <w:r>
          <w:rPr>
            <w:vanish/>
          </w:rPr>
          <w:tab/>
        </w:r>
        <w:r w:rsidRPr="005B4183">
          <w:rPr>
            <w:b w:val="0"/>
            <w:vanish/>
          </w:rPr>
          <w:fldChar w:fldCharType="begin"/>
        </w:r>
        <w:r w:rsidRPr="005B4183">
          <w:rPr>
            <w:b w:val="0"/>
            <w:vanish/>
          </w:rPr>
          <w:instrText xml:space="preserve"> PAGEREF _Toc214362931 \h </w:instrText>
        </w:r>
        <w:r w:rsidRPr="005B4183">
          <w:rPr>
            <w:b w:val="0"/>
            <w:vanish/>
          </w:rPr>
        </w:r>
        <w:r w:rsidRPr="005B4183">
          <w:rPr>
            <w:b w:val="0"/>
            <w:vanish/>
          </w:rPr>
          <w:fldChar w:fldCharType="separate"/>
        </w:r>
        <w:r w:rsidR="009F466F">
          <w:rPr>
            <w:b w:val="0"/>
            <w:vanish/>
          </w:rPr>
          <w:t>33</w:t>
        </w:r>
        <w:r w:rsidRPr="005B4183">
          <w:rPr>
            <w:b w:val="0"/>
            <w:vanish/>
          </w:rPr>
          <w:fldChar w:fldCharType="end"/>
        </w:r>
      </w:hyperlink>
    </w:p>
    <w:p w14:paraId="67282964" w14:textId="3B0B8FAF"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32" w:history="1">
        <w:r w:rsidRPr="0047374B">
          <w:t>1</w:t>
        </w:r>
        <w:r>
          <w:rPr>
            <w:rFonts w:asciiTheme="minorHAnsi" w:eastAsiaTheme="minorEastAsia" w:hAnsiTheme="minorHAnsi" w:cstheme="minorBidi"/>
            <w:kern w:val="2"/>
            <w:sz w:val="24"/>
            <w:szCs w:val="24"/>
            <w:lang w:eastAsia="en-AU"/>
            <w14:ligatures w14:val="standardContextual"/>
          </w:rPr>
          <w:tab/>
        </w:r>
        <w:r w:rsidRPr="0047374B">
          <w:t>About the endnotes</w:t>
        </w:r>
        <w:r>
          <w:tab/>
        </w:r>
        <w:r>
          <w:fldChar w:fldCharType="begin"/>
        </w:r>
        <w:r>
          <w:instrText xml:space="preserve"> PAGEREF _Toc214362932 \h </w:instrText>
        </w:r>
        <w:r>
          <w:fldChar w:fldCharType="separate"/>
        </w:r>
        <w:r w:rsidR="009F466F">
          <w:t>33</w:t>
        </w:r>
        <w:r>
          <w:fldChar w:fldCharType="end"/>
        </w:r>
      </w:hyperlink>
    </w:p>
    <w:p w14:paraId="0AC8DC4A" w14:textId="46C9C72C"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33" w:history="1">
        <w:r w:rsidRPr="0047374B">
          <w:t>2</w:t>
        </w:r>
        <w:r>
          <w:rPr>
            <w:rFonts w:asciiTheme="minorHAnsi" w:eastAsiaTheme="minorEastAsia" w:hAnsiTheme="minorHAnsi" w:cstheme="minorBidi"/>
            <w:kern w:val="2"/>
            <w:sz w:val="24"/>
            <w:szCs w:val="24"/>
            <w:lang w:eastAsia="en-AU"/>
            <w14:ligatures w14:val="standardContextual"/>
          </w:rPr>
          <w:tab/>
        </w:r>
        <w:r w:rsidRPr="0047374B">
          <w:t>Abbreviation key</w:t>
        </w:r>
        <w:r>
          <w:tab/>
        </w:r>
        <w:r>
          <w:fldChar w:fldCharType="begin"/>
        </w:r>
        <w:r>
          <w:instrText xml:space="preserve"> PAGEREF _Toc214362933 \h </w:instrText>
        </w:r>
        <w:r>
          <w:fldChar w:fldCharType="separate"/>
        </w:r>
        <w:r w:rsidR="009F466F">
          <w:t>33</w:t>
        </w:r>
        <w:r>
          <w:fldChar w:fldCharType="end"/>
        </w:r>
      </w:hyperlink>
    </w:p>
    <w:p w14:paraId="56B7B921" w14:textId="2509D3F2"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34" w:history="1">
        <w:r w:rsidRPr="0047374B">
          <w:t>3</w:t>
        </w:r>
        <w:r>
          <w:rPr>
            <w:rFonts w:asciiTheme="minorHAnsi" w:eastAsiaTheme="minorEastAsia" w:hAnsiTheme="minorHAnsi" w:cstheme="minorBidi"/>
            <w:kern w:val="2"/>
            <w:sz w:val="24"/>
            <w:szCs w:val="24"/>
            <w:lang w:eastAsia="en-AU"/>
            <w14:ligatures w14:val="standardContextual"/>
          </w:rPr>
          <w:tab/>
        </w:r>
        <w:r w:rsidRPr="0047374B">
          <w:t>Legislation history</w:t>
        </w:r>
        <w:r>
          <w:tab/>
        </w:r>
        <w:r>
          <w:fldChar w:fldCharType="begin"/>
        </w:r>
        <w:r>
          <w:instrText xml:space="preserve"> PAGEREF _Toc214362934 \h </w:instrText>
        </w:r>
        <w:r>
          <w:fldChar w:fldCharType="separate"/>
        </w:r>
        <w:r w:rsidR="009F466F">
          <w:t>34</w:t>
        </w:r>
        <w:r>
          <w:fldChar w:fldCharType="end"/>
        </w:r>
      </w:hyperlink>
    </w:p>
    <w:p w14:paraId="6146144F" w14:textId="2FDCD190"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35" w:history="1">
        <w:r w:rsidRPr="0047374B">
          <w:t>4</w:t>
        </w:r>
        <w:r>
          <w:rPr>
            <w:rFonts w:asciiTheme="minorHAnsi" w:eastAsiaTheme="minorEastAsia" w:hAnsiTheme="minorHAnsi" w:cstheme="minorBidi"/>
            <w:kern w:val="2"/>
            <w:sz w:val="24"/>
            <w:szCs w:val="24"/>
            <w:lang w:eastAsia="en-AU"/>
            <w14:ligatures w14:val="standardContextual"/>
          </w:rPr>
          <w:tab/>
        </w:r>
        <w:r w:rsidRPr="0047374B">
          <w:t>Amendment history</w:t>
        </w:r>
        <w:r>
          <w:tab/>
        </w:r>
        <w:r>
          <w:fldChar w:fldCharType="begin"/>
        </w:r>
        <w:r>
          <w:instrText xml:space="preserve"> PAGEREF _Toc214362935 \h </w:instrText>
        </w:r>
        <w:r>
          <w:fldChar w:fldCharType="separate"/>
        </w:r>
        <w:r w:rsidR="009F466F">
          <w:t>36</w:t>
        </w:r>
        <w:r>
          <w:fldChar w:fldCharType="end"/>
        </w:r>
      </w:hyperlink>
    </w:p>
    <w:p w14:paraId="5885F510" w14:textId="3C92003B" w:rsidR="005B4183" w:rsidRDefault="005B4183">
      <w:pPr>
        <w:pStyle w:val="TOC5"/>
        <w:rPr>
          <w:rFonts w:asciiTheme="minorHAnsi" w:eastAsiaTheme="minorEastAsia" w:hAnsiTheme="minorHAnsi" w:cstheme="minorBidi"/>
          <w:kern w:val="2"/>
          <w:sz w:val="24"/>
          <w:szCs w:val="24"/>
          <w:lang w:eastAsia="en-AU"/>
          <w14:ligatures w14:val="standardContextual"/>
        </w:rPr>
      </w:pPr>
      <w:r>
        <w:tab/>
      </w:r>
      <w:hyperlink w:anchor="_Toc214362936" w:history="1">
        <w:r w:rsidRPr="0047374B">
          <w:t>5</w:t>
        </w:r>
        <w:r>
          <w:rPr>
            <w:rFonts w:asciiTheme="minorHAnsi" w:eastAsiaTheme="minorEastAsia" w:hAnsiTheme="minorHAnsi" w:cstheme="minorBidi"/>
            <w:kern w:val="2"/>
            <w:sz w:val="24"/>
            <w:szCs w:val="24"/>
            <w:lang w:eastAsia="en-AU"/>
            <w14:ligatures w14:val="standardContextual"/>
          </w:rPr>
          <w:tab/>
        </w:r>
        <w:r w:rsidRPr="0047374B">
          <w:t>Earlier republications</w:t>
        </w:r>
        <w:r>
          <w:tab/>
        </w:r>
        <w:r>
          <w:fldChar w:fldCharType="begin"/>
        </w:r>
        <w:r>
          <w:instrText xml:space="preserve"> PAGEREF _Toc214362936 \h </w:instrText>
        </w:r>
        <w:r>
          <w:fldChar w:fldCharType="separate"/>
        </w:r>
        <w:r w:rsidR="009F466F">
          <w:t>39</w:t>
        </w:r>
        <w:r>
          <w:fldChar w:fldCharType="end"/>
        </w:r>
      </w:hyperlink>
    </w:p>
    <w:p w14:paraId="2D976772" w14:textId="261742E7" w:rsidR="008F1841" w:rsidRDefault="005B4183" w:rsidP="00427153">
      <w:pPr>
        <w:pStyle w:val="BillBasic"/>
      </w:pPr>
      <w:r>
        <w:fldChar w:fldCharType="end"/>
      </w:r>
    </w:p>
    <w:p w14:paraId="246857EF" w14:textId="77777777" w:rsidR="008F1841" w:rsidRDefault="008F1841" w:rsidP="00427153">
      <w:pPr>
        <w:pStyle w:val="01Contents"/>
        <w:sectPr w:rsidR="008F1841" w:rsidSect="008F184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202254B" w14:textId="77777777" w:rsidR="008F1841" w:rsidRDefault="008F1841" w:rsidP="00D5636C">
      <w:pPr>
        <w:jc w:val="center"/>
      </w:pPr>
      <w:r>
        <w:rPr>
          <w:noProof/>
        </w:rPr>
        <w:lastRenderedPageBreak/>
        <w:drawing>
          <wp:inline distT="0" distB="0" distL="0" distR="0" wp14:anchorId="7999F36A" wp14:editId="221C333A">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75D944D" w14:textId="77777777" w:rsidR="008F1841" w:rsidRDefault="008F1841" w:rsidP="00D5636C">
      <w:pPr>
        <w:jc w:val="center"/>
        <w:rPr>
          <w:rFonts w:ascii="Arial" w:hAnsi="Arial"/>
        </w:rPr>
      </w:pPr>
      <w:r>
        <w:rPr>
          <w:rFonts w:ascii="Arial" w:hAnsi="Arial"/>
        </w:rPr>
        <w:t>Australian Capital Territory</w:t>
      </w:r>
    </w:p>
    <w:p w14:paraId="1C0F1096" w14:textId="74BD1D5B" w:rsidR="008F1841" w:rsidRDefault="008F1841" w:rsidP="00427153">
      <w:pPr>
        <w:pStyle w:val="Billname"/>
      </w:pPr>
      <w:bookmarkStart w:id="5" w:name="Citation"/>
      <w:r>
        <w:t>Sale of Goods Act 1954</w:t>
      </w:r>
      <w:bookmarkEnd w:id="5"/>
    </w:p>
    <w:p w14:paraId="08FC1054" w14:textId="77777777" w:rsidR="008F1841" w:rsidRDefault="008F1841" w:rsidP="00427153">
      <w:pPr>
        <w:pStyle w:val="ActNo"/>
      </w:pPr>
    </w:p>
    <w:p w14:paraId="490B2515" w14:textId="77777777" w:rsidR="008F1841" w:rsidRDefault="008F1841" w:rsidP="00427153">
      <w:pPr>
        <w:pStyle w:val="N-line3"/>
      </w:pPr>
    </w:p>
    <w:p w14:paraId="4B9A63CE" w14:textId="570F05D6" w:rsidR="008F1841" w:rsidRDefault="008F1841" w:rsidP="00427153">
      <w:pPr>
        <w:pStyle w:val="LongTitle"/>
      </w:pPr>
      <w:r>
        <w:t>An Act relating to the sale of goods</w:t>
      </w:r>
    </w:p>
    <w:p w14:paraId="7CF3B31E" w14:textId="77777777" w:rsidR="008F1841" w:rsidRDefault="008F1841" w:rsidP="00427153">
      <w:pPr>
        <w:pStyle w:val="N-line3"/>
      </w:pPr>
    </w:p>
    <w:p w14:paraId="2C2B8B92" w14:textId="77777777" w:rsidR="008F1841" w:rsidRDefault="008F1841" w:rsidP="00427153">
      <w:pPr>
        <w:pStyle w:val="Placeholder"/>
      </w:pPr>
      <w:r>
        <w:rPr>
          <w:rStyle w:val="charContents"/>
          <w:sz w:val="16"/>
        </w:rPr>
        <w:t xml:space="preserve">  </w:t>
      </w:r>
      <w:r>
        <w:rPr>
          <w:rStyle w:val="charPage"/>
        </w:rPr>
        <w:t xml:space="preserve">  </w:t>
      </w:r>
    </w:p>
    <w:p w14:paraId="1D963BAE" w14:textId="77777777" w:rsidR="008F1841" w:rsidRDefault="008F1841" w:rsidP="00427153">
      <w:pPr>
        <w:pStyle w:val="Placeholder"/>
      </w:pPr>
      <w:r>
        <w:rPr>
          <w:rStyle w:val="CharChapNo"/>
        </w:rPr>
        <w:t xml:space="preserve">  </w:t>
      </w:r>
      <w:r>
        <w:rPr>
          <w:rStyle w:val="CharChapText"/>
        </w:rPr>
        <w:t xml:space="preserve">  </w:t>
      </w:r>
    </w:p>
    <w:p w14:paraId="277C3B4F" w14:textId="77777777" w:rsidR="008F1841" w:rsidRDefault="008F1841" w:rsidP="00427153">
      <w:pPr>
        <w:pStyle w:val="Placeholder"/>
      </w:pPr>
      <w:r>
        <w:rPr>
          <w:rStyle w:val="CharPartNo"/>
        </w:rPr>
        <w:t xml:space="preserve">  </w:t>
      </w:r>
      <w:r>
        <w:rPr>
          <w:rStyle w:val="CharPartText"/>
        </w:rPr>
        <w:t xml:space="preserve">  </w:t>
      </w:r>
    </w:p>
    <w:p w14:paraId="63FC08E8" w14:textId="77777777" w:rsidR="008F1841" w:rsidRDefault="008F1841" w:rsidP="00427153">
      <w:pPr>
        <w:pStyle w:val="Placeholder"/>
      </w:pPr>
      <w:r>
        <w:rPr>
          <w:rStyle w:val="CharDivNo"/>
        </w:rPr>
        <w:t xml:space="preserve">  </w:t>
      </w:r>
      <w:r>
        <w:rPr>
          <w:rStyle w:val="CharDivText"/>
        </w:rPr>
        <w:t xml:space="preserve">  </w:t>
      </w:r>
    </w:p>
    <w:p w14:paraId="56EEA9DC" w14:textId="77777777" w:rsidR="008F1841" w:rsidRPr="00CA74E4" w:rsidRDefault="008F1841" w:rsidP="00427153">
      <w:pPr>
        <w:pStyle w:val="PageBreak"/>
      </w:pPr>
      <w:r w:rsidRPr="00CA74E4">
        <w:br w:type="page"/>
      </w:r>
    </w:p>
    <w:p w14:paraId="1DF38E93" w14:textId="77777777" w:rsidR="00AD451C" w:rsidRPr="008F1841" w:rsidRDefault="0094715C">
      <w:pPr>
        <w:pStyle w:val="AH2Part"/>
      </w:pPr>
      <w:bookmarkStart w:id="6" w:name="_Toc214362850"/>
      <w:r w:rsidRPr="008F1841">
        <w:rPr>
          <w:rStyle w:val="CharPartNo"/>
        </w:rPr>
        <w:lastRenderedPageBreak/>
        <w:t>Part 1</w:t>
      </w:r>
      <w:r>
        <w:tab/>
      </w:r>
      <w:r w:rsidRPr="008F1841">
        <w:rPr>
          <w:rStyle w:val="CharPartText"/>
        </w:rPr>
        <w:t>Preliminary</w:t>
      </w:r>
      <w:bookmarkEnd w:id="6"/>
    </w:p>
    <w:p w14:paraId="23B16D81" w14:textId="77777777" w:rsidR="00AD451C" w:rsidRDefault="0094715C">
      <w:pPr>
        <w:pStyle w:val="Placeholder"/>
      </w:pPr>
      <w:r>
        <w:rPr>
          <w:rStyle w:val="CharDivNo"/>
        </w:rPr>
        <w:t xml:space="preserve">  </w:t>
      </w:r>
      <w:r>
        <w:rPr>
          <w:rStyle w:val="CharDivText"/>
        </w:rPr>
        <w:t xml:space="preserve">  </w:t>
      </w:r>
    </w:p>
    <w:p w14:paraId="68C2A801" w14:textId="77777777" w:rsidR="00AD451C" w:rsidRDefault="0094715C">
      <w:pPr>
        <w:pStyle w:val="AH5Sec"/>
      </w:pPr>
      <w:bookmarkStart w:id="7" w:name="_Toc214362851"/>
      <w:r w:rsidRPr="008F1841">
        <w:rPr>
          <w:rStyle w:val="CharSectNo"/>
        </w:rPr>
        <w:t>1</w:t>
      </w:r>
      <w:r>
        <w:tab/>
        <w:t>Name of Act</w:t>
      </w:r>
      <w:bookmarkEnd w:id="7"/>
    </w:p>
    <w:p w14:paraId="0EB42CC5" w14:textId="77777777" w:rsidR="00AD451C" w:rsidRDefault="0094715C">
      <w:pPr>
        <w:pStyle w:val="Amainreturn"/>
      </w:pPr>
      <w:r>
        <w:t xml:space="preserve">This Act is the </w:t>
      </w:r>
      <w:r w:rsidRPr="0065155F">
        <w:rPr>
          <w:rStyle w:val="charItals"/>
        </w:rPr>
        <w:t>Sale of Goods Act 1954</w:t>
      </w:r>
      <w:r>
        <w:t>.</w:t>
      </w:r>
    </w:p>
    <w:p w14:paraId="31264574" w14:textId="77777777" w:rsidR="00AD451C" w:rsidRDefault="0094715C">
      <w:pPr>
        <w:pStyle w:val="AH5Sec"/>
      </w:pPr>
      <w:bookmarkStart w:id="8" w:name="_Toc214362852"/>
      <w:r w:rsidRPr="008F1841">
        <w:rPr>
          <w:rStyle w:val="CharSectNo"/>
        </w:rPr>
        <w:t>2</w:t>
      </w:r>
      <w:r>
        <w:tab/>
        <w:t>Dictionary</w:t>
      </w:r>
      <w:bookmarkEnd w:id="8"/>
    </w:p>
    <w:p w14:paraId="24433C59" w14:textId="77777777" w:rsidR="00AD451C" w:rsidRDefault="0094715C">
      <w:pPr>
        <w:pStyle w:val="Amainreturn"/>
        <w:keepNext/>
      </w:pPr>
      <w:r>
        <w:t>The dictionary at the end of this Act is part of this Act.</w:t>
      </w:r>
    </w:p>
    <w:p w14:paraId="426EE791" w14:textId="77777777" w:rsidR="00AD451C" w:rsidRDefault="0094715C">
      <w:pPr>
        <w:pStyle w:val="aNote"/>
        <w:keepNext/>
      </w:pPr>
      <w:r>
        <w:rPr>
          <w:rStyle w:val="charItals"/>
        </w:rPr>
        <w:t>Note 1</w:t>
      </w:r>
      <w:r>
        <w:tab/>
        <w:t>The dictionary at the end of this Act defines certain terms used in this Act.</w:t>
      </w:r>
    </w:p>
    <w:p w14:paraId="33B67939" w14:textId="7F9941DC" w:rsidR="00AD451C" w:rsidRDefault="0094715C">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65155F" w:rsidRPr="0065155F">
          <w:rPr>
            <w:rStyle w:val="charCitHyperlinkAbbrev"/>
          </w:rPr>
          <w:t>Legislation Act</w:t>
        </w:r>
      </w:hyperlink>
      <w:r>
        <w:t>, s 155 and s 156 (1)).</w:t>
      </w:r>
    </w:p>
    <w:p w14:paraId="7A55477C" w14:textId="77777777" w:rsidR="00AD451C" w:rsidRDefault="0094715C">
      <w:pPr>
        <w:pStyle w:val="AH5Sec"/>
      </w:pPr>
      <w:bookmarkStart w:id="9" w:name="_Toc214362853"/>
      <w:r w:rsidRPr="008F1841">
        <w:rPr>
          <w:rStyle w:val="CharSectNo"/>
        </w:rPr>
        <w:t>3</w:t>
      </w:r>
      <w:r>
        <w:tab/>
        <w:t>Notes</w:t>
      </w:r>
      <w:bookmarkEnd w:id="9"/>
    </w:p>
    <w:p w14:paraId="34A460B3" w14:textId="77777777" w:rsidR="00AD451C" w:rsidRDefault="0094715C">
      <w:pPr>
        <w:pStyle w:val="Amainreturn"/>
        <w:keepNext/>
      </w:pPr>
      <w:r>
        <w:t>A note included in this Act is explanatory and is not part of this Act.</w:t>
      </w:r>
    </w:p>
    <w:p w14:paraId="211E8839" w14:textId="22F0E6D6" w:rsidR="00AD451C" w:rsidRDefault="0094715C">
      <w:pPr>
        <w:pStyle w:val="aNote"/>
      </w:pPr>
      <w:r w:rsidRPr="0065155F">
        <w:rPr>
          <w:rStyle w:val="charItals"/>
        </w:rPr>
        <w:t>Note</w:t>
      </w:r>
      <w:r w:rsidRPr="0065155F">
        <w:rPr>
          <w:rStyle w:val="charItals"/>
        </w:rPr>
        <w:tab/>
      </w:r>
      <w:r>
        <w:t xml:space="preserve">See the </w:t>
      </w:r>
      <w:hyperlink r:id="rId28" w:tooltip="A2001-14" w:history="1">
        <w:r w:rsidR="0065155F" w:rsidRPr="0065155F">
          <w:rPr>
            <w:rStyle w:val="charCitHyperlinkAbbrev"/>
          </w:rPr>
          <w:t>Legislation Act</w:t>
        </w:r>
      </w:hyperlink>
      <w:r>
        <w:t>, s 127 (1), (4) and (5) for the legal status of notes.</w:t>
      </w:r>
    </w:p>
    <w:p w14:paraId="2B5CBA57" w14:textId="77777777" w:rsidR="00AD451C" w:rsidRDefault="0094715C">
      <w:pPr>
        <w:pStyle w:val="AH5Sec"/>
      </w:pPr>
      <w:bookmarkStart w:id="10" w:name="_Toc214362854"/>
      <w:r w:rsidRPr="008F1841">
        <w:rPr>
          <w:rStyle w:val="CharSectNo"/>
        </w:rPr>
        <w:t>4</w:t>
      </w:r>
      <w:r>
        <w:tab/>
        <w:t>Key concepts</w:t>
      </w:r>
      <w:bookmarkEnd w:id="10"/>
    </w:p>
    <w:p w14:paraId="1F6567F6" w14:textId="77777777" w:rsidR="00AD451C" w:rsidRDefault="0094715C">
      <w:pPr>
        <w:pStyle w:val="Amainreturn"/>
      </w:pPr>
      <w:r>
        <w:t>For this Act—</w:t>
      </w:r>
    </w:p>
    <w:p w14:paraId="1051FF5E" w14:textId="77777777" w:rsidR="00AD451C" w:rsidRDefault="0094715C">
      <w:pPr>
        <w:pStyle w:val="Apara"/>
      </w:pPr>
      <w:r>
        <w:tab/>
        <w:t>(a)</w:t>
      </w:r>
      <w:r>
        <w:tab/>
        <w:t>a thing is done honestly if it is in fact done honestly, whether or not it is done negligently; and</w:t>
      </w:r>
    </w:p>
    <w:p w14:paraId="34BE7910" w14:textId="77777777" w:rsidR="00AD451C" w:rsidRDefault="0094715C">
      <w:pPr>
        <w:pStyle w:val="Apara"/>
      </w:pPr>
      <w:r>
        <w:tab/>
        <w:t>(b)</w:t>
      </w:r>
      <w:r>
        <w:tab/>
        <w:t>what is a reasonable time, a reasonable hour or a reasonable price is a question of fact; and</w:t>
      </w:r>
    </w:p>
    <w:p w14:paraId="0A373255" w14:textId="77777777" w:rsidR="00AD451C" w:rsidRDefault="0094715C">
      <w:pPr>
        <w:pStyle w:val="Apara"/>
      </w:pPr>
      <w:r>
        <w:tab/>
        <w:t>(c)</w:t>
      </w:r>
      <w:r>
        <w:tab/>
        <w:t>a person is insolvent if the person has ceased to pay debts that arise in the ordinary course of business, or cannot pay debts as they become due, whether or not the person has committed an act of bankruptcy and whether or not the person has become a bankrupt; and</w:t>
      </w:r>
    </w:p>
    <w:p w14:paraId="0292A05A" w14:textId="77777777" w:rsidR="00AD451C" w:rsidRDefault="0094715C" w:rsidP="00BB6512">
      <w:pPr>
        <w:pStyle w:val="Apara"/>
        <w:keepNext/>
      </w:pPr>
      <w:r>
        <w:lastRenderedPageBreak/>
        <w:tab/>
        <w:t>(d)</w:t>
      </w:r>
      <w:r>
        <w:tab/>
        <w:t>goods are in a deliverable state if they are in a state that the buyer would, under the contract, be bound to take delivery of them.</w:t>
      </w:r>
    </w:p>
    <w:p w14:paraId="4E1E5C62" w14:textId="77777777" w:rsidR="00AD451C" w:rsidRDefault="0094715C">
      <w:pPr>
        <w:pStyle w:val="PageBreak"/>
      </w:pPr>
      <w:r>
        <w:br w:type="page"/>
      </w:r>
    </w:p>
    <w:p w14:paraId="7DCB0493" w14:textId="77777777" w:rsidR="00AD451C" w:rsidRPr="008F1841" w:rsidRDefault="0094715C">
      <w:pPr>
        <w:pStyle w:val="AH2Part"/>
      </w:pPr>
      <w:bookmarkStart w:id="11" w:name="_Toc214362855"/>
      <w:r w:rsidRPr="008F1841">
        <w:rPr>
          <w:rStyle w:val="CharPartNo"/>
        </w:rPr>
        <w:lastRenderedPageBreak/>
        <w:t>Part 2</w:t>
      </w:r>
      <w:r>
        <w:tab/>
      </w:r>
      <w:r w:rsidRPr="008F1841">
        <w:rPr>
          <w:rStyle w:val="CharPartText"/>
        </w:rPr>
        <w:t>Formation of the contract</w:t>
      </w:r>
      <w:bookmarkEnd w:id="11"/>
    </w:p>
    <w:p w14:paraId="707B7E99" w14:textId="77777777" w:rsidR="00AD451C" w:rsidRPr="008F1841" w:rsidRDefault="0094715C">
      <w:pPr>
        <w:pStyle w:val="AH3Div"/>
      </w:pPr>
      <w:bookmarkStart w:id="12" w:name="_Toc214362856"/>
      <w:r w:rsidRPr="008F1841">
        <w:rPr>
          <w:rStyle w:val="CharDivNo"/>
        </w:rPr>
        <w:t>Division 2.1</w:t>
      </w:r>
      <w:r>
        <w:tab/>
      </w:r>
      <w:r w:rsidRPr="008F1841">
        <w:rPr>
          <w:rStyle w:val="CharDivText"/>
        </w:rPr>
        <w:t>Contract of sale</w:t>
      </w:r>
      <w:bookmarkEnd w:id="12"/>
    </w:p>
    <w:p w14:paraId="4CB4B5E2" w14:textId="77777777" w:rsidR="00AD451C" w:rsidRDefault="0094715C">
      <w:pPr>
        <w:pStyle w:val="AH5Sec"/>
      </w:pPr>
      <w:bookmarkStart w:id="13" w:name="_Toc214362857"/>
      <w:r w:rsidRPr="008F1841">
        <w:rPr>
          <w:rStyle w:val="CharSectNo"/>
        </w:rPr>
        <w:t>6</w:t>
      </w:r>
      <w:r>
        <w:tab/>
        <w:t>Sale and agreement to sell</w:t>
      </w:r>
      <w:bookmarkEnd w:id="13"/>
    </w:p>
    <w:p w14:paraId="4BB27425" w14:textId="77777777" w:rsidR="00AD451C" w:rsidRDefault="0094715C">
      <w:pPr>
        <w:pStyle w:val="Amain"/>
        <w:rPr>
          <w:rStyle w:val="CharSectNo"/>
        </w:rPr>
      </w:pPr>
      <w:r>
        <w:rPr>
          <w:rStyle w:val="CharSectNo"/>
        </w:rPr>
        <w:tab/>
        <w:t>(1)</w:t>
      </w:r>
      <w:r>
        <w:rPr>
          <w:rStyle w:val="CharSectNo"/>
        </w:rPr>
        <w:tab/>
        <w:t xml:space="preserve">A contract of sale of goods is a contract by which the seller transfers or agrees to transfer property in goods to the buyer for a money consideration, called </w:t>
      </w:r>
      <w:r>
        <w:rPr>
          <w:rStyle w:val="charBoldItals"/>
        </w:rPr>
        <w:t>the price</w:t>
      </w:r>
      <w:r>
        <w:rPr>
          <w:rStyle w:val="CharSectNo"/>
        </w:rPr>
        <w:t>.</w:t>
      </w:r>
    </w:p>
    <w:p w14:paraId="181E8F81" w14:textId="77777777" w:rsidR="00AD451C" w:rsidRDefault="0094715C">
      <w:pPr>
        <w:pStyle w:val="Amain"/>
      </w:pPr>
      <w:r>
        <w:tab/>
        <w:t>(2)</w:t>
      </w:r>
      <w:r>
        <w:tab/>
        <w:t>There may be a contract of sale between one part owner and another.</w:t>
      </w:r>
    </w:p>
    <w:p w14:paraId="6773F618" w14:textId="77777777" w:rsidR="00AD451C" w:rsidRDefault="0094715C">
      <w:pPr>
        <w:pStyle w:val="Amain"/>
      </w:pPr>
      <w:r>
        <w:tab/>
        <w:t>(3)</w:t>
      </w:r>
      <w:r>
        <w:tab/>
        <w:t>A contract of sale may be absolute or conditional.</w:t>
      </w:r>
    </w:p>
    <w:p w14:paraId="66B4D354" w14:textId="77777777" w:rsidR="00AD451C" w:rsidRDefault="0094715C">
      <w:pPr>
        <w:pStyle w:val="Amain"/>
      </w:pPr>
      <w:r>
        <w:tab/>
        <w:t>(4)</w:t>
      </w:r>
      <w:r>
        <w:tab/>
        <w:t xml:space="preserve">If, under a contract of sale, the property in the goods is transferred from the seller to the buyer, the contract is called </w:t>
      </w:r>
      <w:r>
        <w:rPr>
          <w:rStyle w:val="charBoldItals"/>
        </w:rPr>
        <w:t>a sale</w:t>
      </w:r>
      <w:r>
        <w:t xml:space="preserve">. </w:t>
      </w:r>
    </w:p>
    <w:p w14:paraId="421C2AD6" w14:textId="77777777" w:rsidR="00AD451C" w:rsidRDefault="0094715C">
      <w:pPr>
        <w:pStyle w:val="Amain"/>
      </w:pPr>
      <w:r>
        <w:tab/>
        <w:t>(5)</w:t>
      </w:r>
      <w:r>
        <w:tab/>
        <w:t xml:space="preserve">If the transfer of the property in the goods is to take place at a future time or subject to a condition to be fulfilled after the transfer of the property in the goods, the contract is called an </w:t>
      </w:r>
      <w:r>
        <w:rPr>
          <w:rStyle w:val="charBoldItals"/>
        </w:rPr>
        <w:t>agreement to sell</w:t>
      </w:r>
      <w:r>
        <w:t>.</w:t>
      </w:r>
    </w:p>
    <w:p w14:paraId="4DA42E1B" w14:textId="77777777" w:rsidR="00AD451C" w:rsidRDefault="0094715C">
      <w:pPr>
        <w:pStyle w:val="Amain"/>
      </w:pPr>
      <w:r>
        <w:tab/>
        <w:t>(6)</w:t>
      </w:r>
      <w:r>
        <w:tab/>
        <w:t>An agreement to sell becomes a sale when the time elapses at which, or the conditions are fulfilled subject to which, the property in the goods is to be transferred.</w:t>
      </w:r>
    </w:p>
    <w:p w14:paraId="2E899DE6" w14:textId="77777777" w:rsidR="00AD451C" w:rsidRDefault="0094715C">
      <w:pPr>
        <w:pStyle w:val="AH5Sec"/>
      </w:pPr>
      <w:bookmarkStart w:id="14" w:name="_Toc214362858"/>
      <w:r w:rsidRPr="008F1841">
        <w:rPr>
          <w:rStyle w:val="CharSectNo"/>
        </w:rPr>
        <w:t>7</w:t>
      </w:r>
      <w:r>
        <w:tab/>
        <w:t>Capacity to buy and sell</w:t>
      </w:r>
      <w:bookmarkEnd w:id="14"/>
    </w:p>
    <w:p w14:paraId="707B3D18" w14:textId="77777777" w:rsidR="00AD451C" w:rsidRDefault="0094715C">
      <w:pPr>
        <w:pStyle w:val="Amain"/>
        <w:rPr>
          <w:rStyle w:val="CharSectNo"/>
        </w:rPr>
      </w:pPr>
      <w:r>
        <w:rPr>
          <w:rStyle w:val="CharSectNo"/>
        </w:rPr>
        <w:tab/>
        <w:t>(1)</w:t>
      </w:r>
      <w:r>
        <w:rPr>
          <w:rStyle w:val="CharSectNo"/>
        </w:rPr>
        <w:tab/>
        <w:t>Capacity to buy and sell is regulated by the general law concerning capacity to contract and to transfer and acquire property.</w:t>
      </w:r>
    </w:p>
    <w:p w14:paraId="42E3B8EE" w14:textId="2589F498" w:rsidR="00AD451C" w:rsidRDefault="0094715C">
      <w:pPr>
        <w:pStyle w:val="Amain"/>
      </w:pPr>
      <w:r>
        <w:tab/>
        <w:t>(2)</w:t>
      </w:r>
      <w:r>
        <w:tab/>
        <w:t xml:space="preserve">If necessaries are sold to an infant or to a person who, because of mental incapacity or drunkenness, is incompetent to contract, </w:t>
      </w:r>
      <w:r w:rsidR="00282F50" w:rsidRPr="00D27FA0">
        <w:t>they</w:t>
      </w:r>
      <w:r>
        <w:t xml:space="preserve"> must pay a reasonable price for the goods.</w:t>
      </w:r>
    </w:p>
    <w:p w14:paraId="353A5C00" w14:textId="77777777" w:rsidR="00AD451C" w:rsidRDefault="0094715C">
      <w:pPr>
        <w:pStyle w:val="Amain"/>
        <w:keepNext/>
      </w:pPr>
      <w:r>
        <w:tab/>
        <w:t>(3)</w:t>
      </w:r>
      <w:r>
        <w:tab/>
        <w:t>In this section:</w:t>
      </w:r>
    </w:p>
    <w:p w14:paraId="1AE8482A" w14:textId="306D709F" w:rsidR="00AD451C" w:rsidRDefault="0094715C">
      <w:pPr>
        <w:pStyle w:val="aDef"/>
      </w:pPr>
      <w:r>
        <w:rPr>
          <w:rStyle w:val="charBoldItals"/>
        </w:rPr>
        <w:t>necessaries</w:t>
      </w:r>
      <w:r>
        <w:t xml:space="preserve"> means goods suitable to the condition and life of the infant or other person and to </w:t>
      </w:r>
      <w:r w:rsidR="00282F50" w:rsidRPr="00D27FA0">
        <w:t>their</w:t>
      </w:r>
      <w:r>
        <w:t xml:space="preserve"> actual requirements at the time of the sale and delivery.</w:t>
      </w:r>
    </w:p>
    <w:p w14:paraId="5C2536C4" w14:textId="77777777" w:rsidR="00AD451C" w:rsidRPr="008F1841" w:rsidRDefault="0094715C">
      <w:pPr>
        <w:pStyle w:val="AH3Div"/>
      </w:pPr>
      <w:bookmarkStart w:id="15" w:name="_Toc214362859"/>
      <w:r w:rsidRPr="008F1841">
        <w:rPr>
          <w:rStyle w:val="CharDivNo"/>
        </w:rPr>
        <w:lastRenderedPageBreak/>
        <w:t>Division 2.2</w:t>
      </w:r>
      <w:r>
        <w:tab/>
      </w:r>
      <w:r w:rsidRPr="008F1841">
        <w:rPr>
          <w:rStyle w:val="CharDivText"/>
        </w:rPr>
        <w:t>Formalities of contract</w:t>
      </w:r>
      <w:bookmarkEnd w:id="15"/>
    </w:p>
    <w:p w14:paraId="1AB2F04C" w14:textId="77777777" w:rsidR="00AD451C" w:rsidRDefault="0094715C">
      <w:pPr>
        <w:pStyle w:val="AH5Sec"/>
      </w:pPr>
      <w:bookmarkStart w:id="16" w:name="_Toc214362860"/>
      <w:r w:rsidRPr="008F1841">
        <w:rPr>
          <w:rStyle w:val="CharSectNo"/>
        </w:rPr>
        <w:t>8</w:t>
      </w:r>
      <w:r>
        <w:tab/>
        <w:t>Manners of making contracts of sale</w:t>
      </w:r>
      <w:bookmarkEnd w:id="16"/>
    </w:p>
    <w:p w14:paraId="5DB94715" w14:textId="77777777" w:rsidR="00AD451C" w:rsidRDefault="0094715C">
      <w:pPr>
        <w:pStyle w:val="Amain"/>
        <w:rPr>
          <w:rStyle w:val="CharSectNo"/>
        </w:rPr>
      </w:pPr>
      <w:r>
        <w:rPr>
          <w:rStyle w:val="CharSectNo"/>
        </w:rPr>
        <w:tab/>
        <w:t>(1)</w:t>
      </w:r>
      <w:r>
        <w:rPr>
          <w:rStyle w:val="CharSectNo"/>
        </w:rPr>
        <w:tab/>
        <w:t>Subject to this Act and to any other law, a contract of sale may be made—</w:t>
      </w:r>
    </w:p>
    <w:p w14:paraId="27E8E8AA" w14:textId="77777777" w:rsidR="00AD451C" w:rsidRDefault="0094715C">
      <w:pPr>
        <w:pStyle w:val="Apara"/>
      </w:pPr>
      <w:r>
        <w:tab/>
        <w:t>(a)</w:t>
      </w:r>
      <w:r>
        <w:tab/>
        <w:t>in writing, either with or without seal; or</w:t>
      </w:r>
    </w:p>
    <w:p w14:paraId="2D329B26" w14:textId="77777777" w:rsidR="00AD451C" w:rsidRDefault="0094715C">
      <w:pPr>
        <w:pStyle w:val="Apara"/>
      </w:pPr>
      <w:r>
        <w:tab/>
        <w:t>(b)</w:t>
      </w:r>
      <w:r>
        <w:tab/>
        <w:t>by word of mouth; or</w:t>
      </w:r>
    </w:p>
    <w:p w14:paraId="0976CF09" w14:textId="77777777" w:rsidR="00AD451C" w:rsidRDefault="0094715C">
      <w:pPr>
        <w:pStyle w:val="Apara"/>
      </w:pPr>
      <w:r>
        <w:tab/>
        <w:t>(c)</w:t>
      </w:r>
      <w:r>
        <w:tab/>
        <w:t>partly in writing and partly by word of mouth;</w:t>
      </w:r>
    </w:p>
    <w:p w14:paraId="2DF131A9" w14:textId="77777777" w:rsidR="00AD451C" w:rsidRDefault="0094715C">
      <w:pPr>
        <w:pStyle w:val="Amainreturn"/>
      </w:pPr>
      <w:r>
        <w:t>or may be implied from the conduct of the parties.</w:t>
      </w:r>
    </w:p>
    <w:p w14:paraId="190AEC60" w14:textId="77777777" w:rsidR="00AD451C" w:rsidRDefault="0094715C">
      <w:pPr>
        <w:pStyle w:val="Amain"/>
      </w:pPr>
      <w:r>
        <w:tab/>
        <w:t>(2)</w:t>
      </w:r>
      <w:r>
        <w:tab/>
        <w:t>This section does not affect the law relating to corporations.</w:t>
      </w:r>
    </w:p>
    <w:p w14:paraId="531AD965" w14:textId="77777777" w:rsidR="00AD451C" w:rsidRPr="008F1841" w:rsidRDefault="0094715C">
      <w:pPr>
        <w:pStyle w:val="AH3Div"/>
      </w:pPr>
      <w:bookmarkStart w:id="17" w:name="_Toc214362861"/>
      <w:r w:rsidRPr="008F1841">
        <w:rPr>
          <w:rStyle w:val="CharDivNo"/>
        </w:rPr>
        <w:t>Division 2.3</w:t>
      </w:r>
      <w:r>
        <w:tab/>
      </w:r>
      <w:r w:rsidRPr="008F1841">
        <w:rPr>
          <w:rStyle w:val="CharDivText"/>
        </w:rPr>
        <w:t>Subject matter of contract</w:t>
      </w:r>
      <w:bookmarkEnd w:id="17"/>
    </w:p>
    <w:p w14:paraId="4812CC36" w14:textId="77777777" w:rsidR="00AD451C" w:rsidRDefault="0094715C">
      <w:pPr>
        <w:pStyle w:val="AH5Sec"/>
      </w:pPr>
      <w:bookmarkStart w:id="18" w:name="_Toc214362862"/>
      <w:r w:rsidRPr="008F1841">
        <w:rPr>
          <w:rStyle w:val="CharSectNo"/>
        </w:rPr>
        <w:t>10</w:t>
      </w:r>
      <w:r>
        <w:tab/>
        <w:t>Existing or future goods</w:t>
      </w:r>
      <w:bookmarkEnd w:id="18"/>
    </w:p>
    <w:p w14:paraId="14310943" w14:textId="77777777" w:rsidR="00AD451C" w:rsidRDefault="0094715C">
      <w:pPr>
        <w:pStyle w:val="Amain"/>
        <w:rPr>
          <w:rStyle w:val="CharSectNo"/>
        </w:rPr>
      </w:pPr>
      <w:r>
        <w:rPr>
          <w:rStyle w:val="CharSectNo"/>
        </w:rPr>
        <w:tab/>
        <w:t>(1)</w:t>
      </w:r>
      <w:r>
        <w:rPr>
          <w:rStyle w:val="CharSectNo"/>
        </w:rPr>
        <w:tab/>
        <w:t>The goods that form the subject of a contract of sale may be either existing goods that are owned or possessed by the seller or future goods.</w:t>
      </w:r>
    </w:p>
    <w:p w14:paraId="383D1A6B" w14:textId="77777777" w:rsidR="00AD451C" w:rsidRDefault="0094715C">
      <w:pPr>
        <w:pStyle w:val="Amain"/>
      </w:pPr>
      <w:r>
        <w:tab/>
        <w:t>(2)</w:t>
      </w:r>
      <w:r>
        <w:tab/>
        <w:t>There may be a contract for the sale of goods the acquisition of which by the seller depends on a contingency that may or may not happen.</w:t>
      </w:r>
    </w:p>
    <w:p w14:paraId="1B2B54DD" w14:textId="77777777" w:rsidR="00AD451C" w:rsidRDefault="0094715C">
      <w:pPr>
        <w:pStyle w:val="Amain"/>
      </w:pPr>
      <w:r>
        <w:tab/>
        <w:t>(3)</w:t>
      </w:r>
      <w:r>
        <w:tab/>
        <w:t>If, by the contract of sale, the seller purports to effect a present sale of future goods, the contract operates as an agreement to sell the goods.</w:t>
      </w:r>
    </w:p>
    <w:p w14:paraId="68635B87" w14:textId="77777777" w:rsidR="00AD451C" w:rsidRDefault="0094715C">
      <w:pPr>
        <w:pStyle w:val="AH5Sec"/>
      </w:pPr>
      <w:bookmarkStart w:id="19" w:name="_Toc214362863"/>
      <w:r w:rsidRPr="008F1841">
        <w:rPr>
          <w:rStyle w:val="CharSectNo"/>
        </w:rPr>
        <w:t>11</w:t>
      </w:r>
      <w:r>
        <w:tab/>
        <w:t>Goods that have perished</w:t>
      </w:r>
      <w:bookmarkEnd w:id="19"/>
    </w:p>
    <w:p w14:paraId="46BB418E" w14:textId="77777777" w:rsidR="00AD451C" w:rsidRDefault="0094715C">
      <w:pPr>
        <w:pStyle w:val="Amainreturn"/>
        <w:rPr>
          <w:rStyle w:val="CharSectNo"/>
        </w:rPr>
      </w:pPr>
      <w:r>
        <w:rPr>
          <w:rStyle w:val="CharSectNo"/>
        </w:rPr>
        <w:t>If there is a contract for the sale of specific goods and the goods have, without the knowledge of the seller, perished at the time when the contract was made, the contract is void.</w:t>
      </w:r>
    </w:p>
    <w:p w14:paraId="18CEB390" w14:textId="77777777" w:rsidR="00AD451C" w:rsidRDefault="0094715C">
      <w:pPr>
        <w:pStyle w:val="AH5Sec"/>
      </w:pPr>
      <w:bookmarkStart w:id="20" w:name="_Toc214362864"/>
      <w:r w:rsidRPr="008F1841">
        <w:rPr>
          <w:rStyle w:val="CharSectNo"/>
        </w:rPr>
        <w:lastRenderedPageBreak/>
        <w:t>12</w:t>
      </w:r>
      <w:r>
        <w:tab/>
        <w:t>Goods perishing before sale but after agreement to sell</w:t>
      </w:r>
      <w:bookmarkEnd w:id="20"/>
    </w:p>
    <w:p w14:paraId="4CCB6005" w14:textId="77777777" w:rsidR="00AD451C" w:rsidRDefault="0094715C">
      <w:pPr>
        <w:pStyle w:val="Amainreturn"/>
        <w:rPr>
          <w:rStyle w:val="CharSectNo"/>
        </w:rPr>
      </w:pPr>
      <w:r>
        <w:rPr>
          <w:rStyle w:val="CharSectNo"/>
        </w:rPr>
        <w:t>If there is an agreement to sell specific goods and subsequently the goods, without any fault on the part of the seller or buyer, perish before the risk passes to the buyer, the agreement is avoided.</w:t>
      </w:r>
    </w:p>
    <w:p w14:paraId="312F8F50" w14:textId="77777777" w:rsidR="00AD451C" w:rsidRPr="008F1841" w:rsidRDefault="0094715C">
      <w:pPr>
        <w:pStyle w:val="AH3Div"/>
      </w:pPr>
      <w:bookmarkStart w:id="21" w:name="_Toc214362865"/>
      <w:r w:rsidRPr="008F1841">
        <w:rPr>
          <w:rStyle w:val="CharDivNo"/>
        </w:rPr>
        <w:t>Division 2.4</w:t>
      </w:r>
      <w:r>
        <w:tab/>
      </w:r>
      <w:r w:rsidRPr="008F1841">
        <w:rPr>
          <w:rStyle w:val="CharDivText"/>
        </w:rPr>
        <w:t>The price</w:t>
      </w:r>
      <w:bookmarkEnd w:id="21"/>
    </w:p>
    <w:p w14:paraId="0899AE55" w14:textId="77777777" w:rsidR="00AD451C" w:rsidRDefault="0094715C">
      <w:pPr>
        <w:pStyle w:val="AH5Sec"/>
      </w:pPr>
      <w:bookmarkStart w:id="22" w:name="_Toc214362866"/>
      <w:r w:rsidRPr="008F1841">
        <w:rPr>
          <w:rStyle w:val="CharSectNo"/>
        </w:rPr>
        <w:t>13</w:t>
      </w:r>
      <w:r>
        <w:tab/>
        <w:t>Ascertainment of price</w:t>
      </w:r>
      <w:bookmarkEnd w:id="22"/>
    </w:p>
    <w:p w14:paraId="0AC1A42F" w14:textId="77777777" w:rsidR="00AD451C" w:rsidRDefault="0094715C">
      <w:pPr>
        <w:pStyle w:val="Amain"/>
        <w:rPr>
          <w:rStyle w:val="CharSectNo"/>
        </w:rPr>
      </w:pPr>
      <w:r>
        <w:rPr>
          <w:rStyle w:val="CharSectNo"/>
        </w:rPr>
        <w:tab/>
        <w:t>(1)</w:t>
      </w:r>
      <w:r>
        <w:rPr>
          <w:rStyle w:val="CharSectNo"/>
        </w:rPr>
        <w:tab/>
        <w:t>The price in a contract of sale—</w:t>
      </w:r>
    </w:p>
    <w:p w14:paraId="41C4667B" w14:textId="77777777" w:rsidR="00AD451C" w:rsidRDefault="0094715C">
      <w:pPr>
        <w:pStyle w:val="Apara"/>
      </w:pPr>
      <w:r>
        <w:tab/>
        <w:t>(a)</w:t>
      </w:r>
      <w:r>
        <w:tab/>
        <w:t>may be fixed by the contract; or</w:t>
      </w:r>
    </w:p>
    <w:p w14:paraId="269C5A7F" w14:textId="77777777" w:rsidR="00AD451C" w:rsidRDefault="0094715C">
      <w:pPr>
        <w:pStyle w:val="Apara"/>
      </w:pPr>
      <w:r>
        <w:tab/>
        <w:t>(b)</w:t>
      </w:r>
      <w:r>
        <w:tab/>
        <w:t>may be left to be fixed in a way agreed by the contract; or</w:t>
      </w:r>
    </w:p>
    <w:p w14:paraId="57487D7F" w14:textId="77777777" w:rsidR="00AD451C" w:rsidRDefault="0094715C">
      <w:pPr>
        <w:pStyle w:val="Apara"/>
      </w:pPr>
      <w:r>
        <w:tab/>
        <w:t>(c)</w:t>
      </w:r>
      <w:r>
        <w:tab/>
        <w:t>may be determined by the course of dealing between the parties.</w:t>
      </w:r>
    </w:p>
    <w:p w14:paraId="1303564B" w14:textId="77777777" w:rsidR="00AD451C" w:rsidRDefault="0094715C">
      <w:pPr>
        <w:pStyle w:val="Amain"/>
      </w:pPr>
      <w:r>
        <w:tab/>
        <w:t>(2)</w:t>
      </w:r>
      <w:r>
        <w:tab/>
        <w:t>If the price is not determined in accordance with subsection (1), the buyer must pay a reasonable price.</w:t>
      </w:r>
    </w:p>
    <w:p w14:paraId="021236F8" w14:textId="77777777" w:rsidR="00AD451C" w:rsidRDefault="0094715C">
      <w:pPr>
        <w:pStyle w:val="AH5Sec"/>
      </w:pPr>
      <w:bookmarkStart w:id="23" w:name="_Toc214362867"/>
      <w:r w:rsidRPr="008F1841">
        <w:rPr>
          <w:rStyle w:val="CharSectNo"/>
        </w:rPr>
        <w:t>14</w:t>
      </w:r>
      <w:r>
        <w:tab/>
        <w:t>Agreement to sell at valuation</w:t>
      </w:r>
      <w:bookmarkEnd w:id="23"/>
    </w:p>
    <w:p w14:paraId="0FD372A8" w14:textId="77777777" w:rsidR="00AD451C" w:rsidRDefault="0094715C">
      <w:pPr>
        <w:pStyle w:val="Amain"/>
        <w:rPr>
          <w:rStyle w:val="CharSectNo"/>
        </w:rPr>
      </w:pPr>
      <w:r>
        <w:rPr>
          <w:rStyle w:val="CharSectNo"/>
        </w:rPr>
        <w:tab/>
        <w:t>(1)</w:t>
      </w:r>
      <w:r>
        <w:rPr>
          <w:rStyle w:val="CharSectNo"/>
        </w:rPr>
        <w:tab/>
        <w:t>If there is an agreement to sell goods on the terms that the price is to be fixed by the valuation of a third party and that third party cannot or does not make the valuation, the agreement is avoided, but, if the goods, or a part of them, have been delivered to and appropriated by the buyer, the buyer must pay a reasonable price for them.</w:t>
      </w:r>
    </w:p>
    <w:p w14:paraId="3DE2511A" w14:textId="77777777" w:rsidR="00AD451C" w:rsidRDefault="0094715C">
      <w:pPr>
        <w:pStyle w:val="Amain"/>
      </w:pPr>
      <w:r>
        <w:tab/>
        <w:t>(2)</w:t>
      </w:r>
      <w:r>
        <w:tab/>
        <w:t>If the third party is prevented from making the valuation by the fault of the seller or buyer, the party not in fault may maintain an action for damages against the party in fault.</w:t>
      </w:r>
    </w:p>
    <w:p w14:paraId="2E4E3A86" w14:textId="77777777" w:rsidR="00AD451C" w:rsidRPr="008F1841" w:rsidRDefault="0094715C">
      <w:pPr>
        <w:pStyle w:val="AH3Div"/>
      </w:pPr>
      <w:bookmarkStart w:id="24" w:name="_Toc214362868"/>
      <w:r w:rsidRPr="008F1841">
        <w:rPr>
          <w:rStyle w:val="CharDivNo"/>
        </w:rPr>
        <w:t>Division 2.5</w:t>
      </w:r>
      <w:r>
        <w:tab/>
      </w:r>
      <w:r w:rsidRPr="008F1841">
        <w:rPr>
          <w:rStyle w:val="CharDivText"/>
        </w:rPr>
        <w:t>Conditions and warranties</w:t>
      </w:r>
      <w:bookmarkEnd w:id="24"/>
    </w:p>
    <w:p w14:paraId="0A27E5A0" w14:textId="77777777" w:rsidR="00AD451C" w:rsidRDefault="0094715C">
      <w:pPr>
        <w:pStyle w:val="AH5Sec"/>
      </w:pPr>
      <w:bookmarkStart w:id="25" w:name="_Toc214362869"/>
      <w:r w:rsidRPr="008F1841">
        <w:rPr>
          <w:rStyle w:val="CharSectNo"/>
        </w:rPr>
        <w:t>15</w:t>
      </w:r>
      <w:r>
        <w:tab/>
        <w:t>Stipulations as to time</w:t>
      </w:r>
      <w:bookmarkEnd w:id="25"/>
    </w:p>
    <w:p w14:paraId="37A0CE6B" w14:textId="77777777" w:rsidR="00AD451C" w:rsidRDefault="0094715C">
      <w:pPr>
        <w:pStyle w:val="Amain"/>
        <w:rPr>
          <w:rStyle w:val="CharSectNo"/>
        </w:rPr>
      </w:pPr>
      <w:r>
        <w:rPr>
          <w:rStyle w:val="CharSectNo"/>
        </w:rPr>
        <w:tab/>
        <w:t>(1)</w:t>
      </w:r>
      <w:r>
        <w:rPr>
          <w:rStyle w:val="CharSectNo"/>
        </w:rPr>
        <w:tab/>
        <w:t>Unless a different intention appears from the terms of the contract, stipulations as to time of payment are not deemed to be of the essence of a contract of sale.</w:t>
      </w:r>
    </w:p>
    <w:p w14:paraId="2F1BA78E" w14:textId="77777777" w:rsidR="00AD451C" w:rsidRDefault="0094715C">
      <w:pPr>
        <w:pStyle w:val="Amain"/>
      </w:pPr>
      <w:r>
        <w:lastRenderedPageBreak/>
        <w:tab/>
        <w:t>(2)</w:t>
      </w:r>
      <w:r>
        <w:tab/>
        <w:t>Whether any other stipulation as to time is of the essence of the contract depends on the terms of the contract.</w:t>
      </w:r>
    </w:p>
    <w:p w14:paraId="52F7AD67" w14:textId="77777777" w:rsidR="00AD451C" w:rsidRDefault="0094715C">
      <w:pPr>
        <w:pStyle w:val="Amain"/>
      </w:pPr>
      <w:r>
        <w:tab/>
        <w:t>(3)</w:t>
      </w:r>
      <w:r>
        <w:tab/>
        <w:t xml:space="preserve">In a contract of sale, unless a different intention appears from the terms of the contract, </w:t>
      </w:r>
      <w:r>
        <w:rPr>
          <w:rStyle w:val="charBoldItals"/>
        </w:rPr>
        <w:t>month</w:t>
      </w:r>
      <w:r>
        <w:t xml:space="preserve"> means calendar month.</w:t>
      </w:r>
    </w:p>
    <w:p w14:paraId="02C438D1" w14:textId="77777777" w:rsidR="00AD451C" w:rsidRDefault="0094715C">
      <w:pPr>
        <w:pStyle w:val="AH5Sec"/>
      </w:pPr>
      <w:bookmarkStart w:id="26" w:name="_Toc214362870"/>
      <w:r w:rsidRPr="008F1841">
        <w:rPr>
          <w:rStyle w:val="CharSectNo"/>
        </w:rPr>
        <w:t>16</w:t>
      </w:r>
      <w:r>
        <w:tab/>
        <w:t>When condition to be treated as warranty</w:t>
      </w:r>
      <w:bookmarkEnd w:id="26"/>
    </w:p>
    <w:p w14:paraId="3CC448B9" w14:textId="77777777" w:rsidR="00AD451C" w:rsidRDefault="0094715C">
      <w:pPr>
        <w:pStyle w:val="Amain"/>
        <w:rPr>
          <w:rStyle w:val="CharSectNo"/>
        </w:rPr>
      </w:pPr>
      <w:r>
        <w:rPr>
          <w:rStyle w:val="CharSectNo"/>
        </w:rPr>
        <w:tab/>
        <w:t>(1)</w:t>
      </w:r>
      <w:r>
        <w:rPr>
          <w:rStyle w:val="CharSectNo"/>
        </w:rPr>
        <w:tab/>
        <w:t>If a contract of sale is subject to a condition to be fulfilled by the seller, the buyer may waive the condition or elect to treat a breach of the condition as a breach of warranty and not as a ground for treating the contract as repudiated.</w:t>
      </w:r>
    </w:p>
    <w:p w14:paraId="5126ADC9" w14:textId="77777777" w:rsidR="00AD451C" w:rsidRDefault="0094715C">
      <w:pPr>
        <w:pStyle w:val="Amain"/>
      </w:pPr>
      <w:r>
        <w:tab/>
        <w:t>(2)</w:t>
      </w:r>
      <w:r>
        <w:tab/>
        <w:t>Whether a stipulation in a contract of sale is a condition the breach of which may give rise to a right to treat the contract as repudiated or a warranty the breach of which may give rise to a claim for damages but not to a right to reject the goods and treat the contract as repudiated depends in each case on the construction of the contract.</w:t>
      </w:r>
    </w:p>
    <w:p w14:paraId="53E5DAED" w14:textId="77777777" w:rsidR="00AD451C" w:rsidRDefault="0094715C">
      <w:pPr>
        <w:pStyle w:val="Amain"/>
      </w:pPr>
      <w:r>
        <w:tab/>
        <w:t>(3)</w:t>
      </w:r>
      <w:r>
        <w:tab/>
        <w:t>A stipulation may be a condition although it is called a warranty in the contract.</w:t>
      </w:r>
    </w:p>
    <w:p w14:paraId="340C86F2" w14:textId="77777777" w:rsidR="00AD451C" w:rsidRDefault="0094715C">
      <w:pPr>
        <w:pStyle w:val="Amain"/>
      </w:pPr>
      <w:r>
        <w:tab/>
        <w:t>(4)</w:t>
      </w:r>
      <w:r>
        <w:tab/>
        <w:t>This section does not apply to a condition or warranty the fulfilment of which is excused by law because of impossibility or otherwise.</w:t>
      </w:r>
    </w:p>
    <w:p w14:paraId="5FA1CB60" w14:textId="77777777" w:rsidR="00AD451C" w:rsidRDefault="0094715C">
      <w:pPr>
        <w:pStyle w:val="AH5Sec"/>
      </w:pPr>
      <w:bookmarkStart w:id="27" w:name="_Toc214362871"/>
      <w:r w:rsidRPr="008F1841">
        <w:rPr>
          <w:rStyle w:val="CharSectNo"/>
        </w:rPr>
        <w:t>17</w:t>
      </w:r>
      <w:r>
        <w:tab/>
        <w:t>Implied undertaking as to title</w:t>
      </w:r>
      <w:bookmarkEnd w:id="27"/>
    </w:p>
    <w:p w14:paraId="5D041D6E" w14:textId="77777777" w:rsidR="00AD451C" w:rsidRDefault="0094715C">
      <w:pPr>
        <w:pStyle w:val="Amainreturn"/>
        <w:rPr>
          <w:rStyle w:val="CharSectNo"/>
        </w:rPr>
      </w:pPr>
      <w:r>
        <w:rPr>
          <w:rStyle w:val="CharSectNo"/>
        </w:rPr>
        <w:t>In a contract of sale, unless the circumstances of the contract are such as to show a different intention—</w:t>
      </w:r>
    </w:p>
    <w:p w14:paraId="01E9F2F6" w14:textId="77777777" w:rsidR="00AD451C" w:rsidRDefault="0094715C">
      <w:pPr>
        <w:pStyle w:val="Apara"/>
      </w:pPr>
      <w:r>
        <w:tab/>
        <w:t>(a)</w:t>
      </w:r>
      <w:r>
        <w:tab/>
        <w:t>there is an implied condition on the part of the seller—</w:t>
      </w:r>
    </w:p>
    <w:p w14:paraId="071A6D5C" w14:textId="77777777" w:rsidR="00AD451C" w:rsidRDefault="0094715C">
      <w:pPr>
        <w:pStyle w:val="Asubpara"/>
      </w:pPr>
      <w:r>
        <w:tab/>
        <w:t>(</w:t>
      </w:r>
      <w:proofErr w:type="spellStart"/>
      <w:r>
        <w:t>i</w:t>
      </w:r>
      <w:proofErr w:type="spellEnd"/>
      <w:r>
        <w:t>)</w:t>
      </w:r>
      <w:r>
        <w:tab/>
        <w:t>for a sale—that the seller has a right to sell the goods; and</w:t>
      </w:r>
    </w:p>
    <w:p w14:paraId="1BE2196D" w14:textId="77777777" w:rsidR="00AD451C" w:rsidRDefault="0094715C">
      <w:pPr>
        <w:pStyle w:val="Asubpara"/>
      </w:pPr>
      <w:r>
        <w:tab/>
        <w:t>(ii)</w:t>
      </w:r>
      <w:r>
        <w:tab/>
        <w:t>for an agreement to sell—that the seller will have the right to sell the goods at the time when the property is to pass; and</w:t>
      </w:r>
    </w:p>
    <w:p w14:paraId="4BF61B24" w14:textId="77777777" w:rsidR="00AD451C" w:rsidRDefault="0094715C">
      <w:pPr>
        <w:pStyle w:val="Apara"/>
      </w:pPr>
      <w:r>
        <w:tab/>
        <w:t>(b)</w:t>
      </w:r>
      <w:r>
        <w:tab/>
        <w:t>there is an implied warranty that the buyer shall have and enjoy quiet possession of the goods; and</w:t>
      </w:r>
    </w:p>
    <w:p w14:paraId="3B7C19A5" w14:textId="77777777" w:rsidR="00AD451C" w:rsidRDefault="0094715C">
      <w:pPr>
        <w:pStyle w:val="Apara"/>
      </w:pPr>
      <w:r>
        <w:lastRenderedPageBreak/>
        <w:tab/>
        <w:t>(c)</w:t>
      </w:r>
      <w:r>
        <w:tab/>
        <w:t>there is an implied warranty that the goods shall be free from any charge or encumbrance in favour of a third party who is not declared or known to the buyer before or at the time when the contract is made.</w:t>
      </w:r>
    </w:p>
    <w:p w14:paraId="22F09DC5" w14:textId="77777777" w:rsidR="00AD451C" w:rsidRDefault="0094715C">
      <w:pPr>
        <w:pStyle w:val="AH5Sec"/>
      </w:pPr>
      <w:bookmarkStart w:id="28" w:name="_Toc214362872"/>
      <w:r w:rsidRPr="008F1841">
        <w:rPr>
          <w:rStyle w:val="CharSectNo"/>
        </w:rPr>
        <w:t>18</w:t>
      </w:r>
      <w:r>
        <w:tab/>
        <w:t>Sale by description</w:t>
      </w:r>
      <w:bookmarkEnd w:id="28"/>
    </w:p>
    <w:p w14:paraId="03E14558" w14:textId="77777777" w:rsidR="00AD451C" w:rsidRDefault="0094715C">
      <w:pPr>
        <w:pStyle w:val="Amain"/>
        <w:rPr>
          <w:rStyle w:val="CharSectNo"/>
        </w:rPr>
      </w:pPr>
      <w:r>
        <w:rPr>
          <w:rStyle w:val="CharSectNo"/>
        </w:rPr>
        <w:tab/>
        <w:t>(1)</w:t>
      </w:r>
      <w:r>
        <w:rPr>
          <w:rStyle w:val="CharSectNo"/>
        </w:rPr>
        <w:tab/>
        <w:t>If there is a contract for the sale of goods by description, there is an implied condition that the goods shall correspond with the description.</w:t>
      </w:r>
    </w:p>
    <w:p w14:paraId="742DEBFA" w14:textId="77777777" w:rsidR="00AD451C" w:rsidRDefault="0094715C">
      <w:pPr>
        <w:pStyle w:val="Amain"/>
      </w:pPr>
      <w:r>
        <w:tab/>
        <w:t>(2)</w:t>
      </w:r>
      <w:r>
        <w:tab/>
        <w:t>If the sale is by sample as well as by description, it is not sufficient that the bulk of the goods corresponds with the sample if the goods do not also correspond with the description.</w:t>
      </w:r>
    </w:p>
    <w:p w14:paraId="20C2B9B4" w14:textId="77777777" w:rsidR="00AD451C" w:rsidRDefault="0094715C">
      <w:pPr>
        <w:pStyle w:val="AH5Sec"/>
      </w:pPr>
      <w:bookmarkStart w:id="29" w:name="_Toc214362873"/>
      <w:r w:rsidRPr="008F1841">
        <w:rPr>
          <w:rStyle w:val="CharSectNo"/>
        </w:rPr>
        <w:t>19</w:t>
      </w:r>
      <w:r>
        <w:tab/>
        <w:t>Implied conditions as to quality and fitness</w:t>
      </w:r>
      <w:bookmarkEnd w:id="29"/>
    </w:p>
    <w:p w14:paraId="695AE6CF" w14:textId="77777777" w:rsidR="00AD451C" w:rsidRDefault="0094715C">
      <w:pPr>
        <w:pStyle w:val="Amain"/>
      </w:pPr>
      <w:r>
        <w:tab/>
        <w:t>(1)</w:t>
      </w:r>
      <w:r>
        <w:tab/>
        <w:t>Subject to subsection (2), if the buyer, expressly or by implication, makes known to the seller the particular purpose for which the goods are required, so as to show that the buyer relies on the seller’s skill or judgment, and the goods are of a description that it is in the course of the seller’s business to supply (whether the seller is a manufacturer or not), there is an implied condition that the goods shall be reasonably fit for that purpose.</w:t>
      </w:r>
    </w:p>
    <w:p w14:paraId="5F558AC8" w14:textId="77777777" w:rsidR="00AD451C" w:rsidRDefault="0094715C">
      <w:pPr>
        <w:pStyle w:val="Amain"/>
      </w:pPr>
      <w:r>
        <w:tab/>
        <w:t>(2)</w:t>
      </w:r>
      <w:r>
        <w:tab/>
        <w:t>For a contract for the sale of a specified article under a trade name, there is no implied condition as to its fitness for a particular purpose.</w:t>
      </w:r>
    </w:p>
    <w:p w14:paraId="6FBA16F6" w14:textId="77777777" w:rsidR="00AD451C" w:rsidRDefault="0094715C">
      <w:pPr>
        <w:pStyle w:val="Amain"/>
      </w:pPr>
      <w:r>
        <w:tab/>
        <w:t>(3)</w:t>
      </w:r>
      <w:r>
        <w:tab/>
        <w:t>If goods are bought by description from a seller who deals in goods of that description (whether the seller is a manufacturer or not), there is an implied condition that the goods shall be of merchantable quality but if the buyer has examined the goods there is no implied condition as to defects that the examination ought to have revealed.</w:t>
      </w:r>
    </w:p>
    <w:p w14:paraId="510FC251" w14:textId="77777777" w:rsidR="00AD451C" w:rsidRDefault="0094715C">
      <w:pPr>
        <w:pStyle w:val="Amain"/>
      </w:pPr>
      <w:r>
        <w:tab/>
        <w:t>(4)</w:t>
      </w:r>
      <w:r>
        <w:tab/>
        <w:t>An implied warranty or condition as to quality or fitness for a particular purpose may be annexed by the usage of trade.</w:t>
      </w:r>
    </w:p>
    <w:p w14:paraId="649E8D71" w14:textId="77777777" w:rsidR="00AD451C" w:rsidRDefault="0094715C">
      <w:pPr>
        <w:pStyle w:val="Amain"/>
      </w:pPr>
      <w:r>
        <w:tab/>
        <w:t>(5)</w:t>
      </w:r>
      <w:r>
        <w:tab/>
        <w:t>An express warranty or condition does not negative a warranty or condition implied by this Act unless inconsistent with it.</w:t>
      </w:r>
    </w:p>
    <w:p w14:paraId="31A51719" w14:textId="77777777" w:rsidR="00AD451C" w:rsidRPr="008F1841" w:rsidRDefault="0094715C">
      <w:pPr>
        <w:pStyle w:val="AH3Div"/>
      </w:pPr>
      <w:bookmarkStart w:id="30" w:name="_Toc214362874"/>
      <w:r w:rsidRPr="008F1841">
        <w:rPr>
          <w:rStyle w:val="CharDivNo"/>
        </w:rPr>
        <w:lastRenderedPageBreak/>
        <w:t>Division 2.6</w:t>
      </w:r>
      <w:r>
        <w:tab/>
      </w:r>
      <w:r w:rsidRPr="008F1841">
        <w:rPr>
          <w:rStyle w:val="CharDivText"/>
        </w:rPr>
        <w:t>Sale by sample</w:t>
      </w:r>
      <w:bookmarkEnd w:id="30"/>
    </w:p>
    <w:p w14:paraId="2573D4E7" w14:textId="77777777" w:rsidR="00AD451C" w:rsidRDefault="0094715C">
      <w:pPr>
        <w:pStyle w:val="AH5Sec"/>
      </w:pPr>
      <w:bookmarkStart w:id="31" w:name="_Toc214362875"/>
      <w:r w:rsidRPr="008F1841">
        <w:rPr>
          <w:rStyle w:val="CharSectNo"/>
        </w:rPr>
        <w:t>20</w:t>
      </w:r>
      <w:r>
        <w:tab/>
        <w:t>Sale by sample</w:t>
      </w:r>
      <w:bookmarkEnd w:id="31"/>
    </w:p>
    <w:p w14:paraId="67BB6BF2" w14:textId="77777777" w:rsidR="00AD451C" w:rsidRDefault="0094715C">
      <w:pPr>
        <w:pStyle w:val="Amain"/>
        <w:rPr>
          <w:rStyle w:val="CharSectNo"/>
        </w:rPr>
      </w:pPr>
      <w:r>
        <w:rPr>
          <w:rStyle w:val="CharSectNo"/>
        </w:rPr>
        <w:tab/>
        <w:t>(1)</w:t>
      </w:r>
      <w:r>
        <w:rPr>
          <w:rStyle w:val="CharSectNo"/>
        </w:rPr>
        <w:tab/>
        <w:t>A contract of sale is a contract for sale by sample if there is a term of the contract express or implied to that effect.</w:t>
      </w:r>
    </w:p>
    <w:p w14:paraId="1C290E70" w14:textId="77777777" w:rsidR="00AD451C" w:rsidRDefault="0094715C">
      <w:pPr>
        <w:pStyle w:val="Amain"/>
      </w:pPr>
      <w:r>
        <w:tab/>
        <w:t>(2)</w:t>
      </w:r>
      <w:r>
        <w:tab/>
        <w:t>For a contract for sale by sample, there is an implied condition—</w:t>
      </w:r>
    </w:p>
    <w:p w14:paraId="6E1BAB43" w14:textId="77777777" w:rsidR="00AD451C" w:rsidRDefault="0094715C">
      <w:pPr>
        <w:pStyle w:val="Apara"/>
      </w:pPr>
      <w:r>
        <w:tab/>
        <w:t>(a)</w:t>
      </w:r>
      <w:r>
        <w:tab/>
        <w:t>that the bulk shall correspond with the sample in quality; and</w:t>
      </w:r>
    </w:p>
    <w:p w14:paraId="36861B9B" w14:textId="77777777" w:rsidR="00AD451C" w:rsidRDefault="0094715C">
      <w:pPr>
        <w:pStyle w:val="Apara"/>
      </w:pPr>
      <w:r>
        <w:tab/>
        <w:t>(b)</w:t>
      </w:r>
      <w:r>
        <w:tab/>
        <w:t>that the buyer shall have a reasonable opportunity of comparing the bulk with the sample; and</w:t>
      </w:r>
    </w:p>
    <w:p w14:paraId="51DDE34C" w14:textId="77777777" w:rsidR="00AD451C" w:rsidRDefault="0094715C">
      <w:pPr>
        <w:pStyle w:val="Apara"/>
      </w:pPr>
      <w:r>
        <w:tab/>
        <w:t>(c)</w:t>
      </w:r>
      <w:r>
        <w:tab/>
        <w:t>that the goods shall be free from any defect rendering them unmerchantable that would not be apparent on reasonable examination of the sample.</w:t>
      </w:r>
    </w:p>
    <w:p w14:paraId="4865BA38" w14:textId="77777777" w:rsidR="00AD451C" w:rsidRDefault="0094715C">
      <w:pPr>
        <w:pStyle w:val="PageBreak"/>
      </w:pPr>
      <w:r>
        <w:br w:type="page"/>
      </w:r>
    </w:p>
    <w:p w14:paraId="01A5C77F" w14:textId="77777777" w:rsidR="00AD451C" w:rsidRPr="008F1841" w:rsidRDefault="0094715C">
      <w:pPr>
        <w:pStyle w:val="AH2Part"/>
      </w:pPr>
      <w:bookmarkStart w:id="32" w:name="_Toc214362876"/>
      <w:r w:rsidRPr="008F1841">
        <w:rPr>
          <w:rStyle w:val="CharPartNo"/>
        </w:rPr>
        <w:lastRenderedPageBreak/>
        <w:t>Part 3</w:t>
      </w:r>
      <w:r>
        <w:tab/>
      </w:r>
      <w:r w:rsidRPr="008F1841">
        <w:rPr>
          <w:rStyle w:val="CharPartText"/>
        </w:rPr>
        <w:t>Effects of the contract</w:t>
      </w:r>
      <w:bookmarkEnd w:id="32"/>
    </w:p>
    <w:p w14:paraId="4FE2FBBF" w14:textId="77777777" w:rsidR="00AD451C" w:rsidRPr="008F1841" w:rsidRDefault="0094715C">
      <w:pPr>
        <w:pStyle w:val="AH3Div"/>
      </w:pPr>
      <w:bookmarkStart w:id="33" w:name="_Toc214362877"/>
      <w:r w:rsidRPr="008F1841">
        <w:rPr>
          <w:rStyle w:val="CharDivNo"/>
        </w:rPr>
        <w:t>Division 3.1</w:t>
      </w:r>
      <w:r>
        <w:tab/>
      </w:r>
      <w:r w:rsidRPr="008F1841">
        <w:rPr>
          <w:rStyle w:val="CharDivText"/>
        </w:rPr>
        <w:t>Transfer of property between seller and buyer</w:t>
      </w:r>
      <w:bookmarkEnd w:id="33"/>
    </w:p>
    <w:p w14:paraId="51E0B976" w14:textId="77777777" w:rsidR="00AD451C" w:rsidRDefault="0094715C">
      <w:pPr>
        <w:pStyle w:val="AH5Sec"/>
      </w:pPr>
      <w:bookmarkStart w:id="34" w:name="_Toc214362878"/>
      <w:r w:rsidRPr="008F1841">
        <w:rPr>
          <w:rStyle w:val="CharSectNo"/>
        </w:rPr>
        <w:t>21</w:t>
      </w:r>
      <w:r>
        <w:tab/>
        <w:t>Goods must be ascertained</w:t>
      </w:r>
      <w:bookmarkEnd w:id="34"/>
    </w:p>
    <w:p w14:paraId="3537B876" w14:textId="77777777" w:rsidR="00AD451C" w:rsidRDefault="0094715C">
      <w:pPr>
        <w:pStyle w:val="Amainreturn"/>
        <w:rPr>
          <w:rStyle w:val="CharSectNo"/>
        </w:rPr>
      </w:pPr>
      <w:r>
        <w:rPr>
          <w:rStyle w:val="CharSectNo"/>
        </w:rPr>
        <w:t>If there is a contract for the sale of unascertained goods, no property in the goods is transferred to the buyer unless and until the goods are ascertained.</w:t>
      </w:r>
    </w:p>
    <w:p w14:paraId="35AC637B" w14:textId="77777777" w:rsidR="00AD451C" w:rsidRDefault="0094715C">
      <w:pPr>
        <w:pStyle w:val="AH5Sec"/>
      </w:pPr>
      <w:bookmarkStart w:id="35" w:name="_Toc214362879"/>
      <w:r w:rsidRPr="008F1841">
        <w:rPr>
          <w:rStyle w:val="CharSectNo"/>
        </w:rPr>
        <w:t>22</w:t>
      </w:r>
      <w:r>
        <w:tab/>
        <w:t>Property passes if intended to pass</w:t>
      </w:r>
      <w:bookmarkEnd w:id="35"/>
    </w:p>
    <w:p w14:paraId="31712CA4" w14:textId="77777777" w:rsidR="00AD451C" w:rsidRDefault="0094715C">
      <w:pPr>
        <w:pStyle w:val="Amain"/>
        <w:rPr>
          <w:rStyle w:val="CharSectNo"/>
        </w:rPr>
      </w:pPr>
      <w:r>
        <w:rPr>
          <w:rStyle w:val="CharSectNo"/>
        </w:rPr>
        <w:tab/>
        <w:t>(1)</w:t>
      </w:r>
      <w:r>
        <w:rPr>
          <w:rStyle w:val="CharSectNo"/>
        </w:rPr>
        <w:tab/>
        <w:t>If there is a contract for the sale of specific or ascertained goods, the property in them is transferred to the buyer at the time that the parties to the contract intend it to be transferred.</w:t>
      </w:r>
    </w:p>
    <w:p w14:paraId="5DCA69F1" w14:textId="77777777" w:rsidR="00AD451C" w:rsidRDefault="0094715C">
      <w:pPr>
        <w:pStyle w:val="Amain"/>
      </w:pPr>
      <w:r>
        <w:tab/>
        <w:t>(2)</w:t>
      </w:r>
      <w:r>
        <w:tab/>
        <w:t>For the purpose of ascertaining the intention of the parties, regard shall be had to the terms of the contract, the conduct of the parties and the circumstances of the case.</w:t>
      </w:r>
    </w:p>
    <w:p w14:paraId="394F1EA3" w14:textId="77777777" w:rsidR="00AD451C" w:rsidRDefault="0094715C">
      <w:pPr>
        <w:pStyle w:val="AH5Sec"/>
      </w:pPr>
      <w:bookmarkStart w:id="36" w:name="_Toc214362880"/>
      <w:r w:rsidRPr="008F1841">
        <w:rPr>
          <w:rStyle w:val="CharSectNo"/>
        </w:rPr>
        <w:t>23</w:t>
      </w:r>
      <w:r>
        <w:tab/>
        <w:t>Rules for ascertaining intention</w:t>
      </w:r>
      <w:bookmarkEnd w:id="36"/>
    </w:p>
    <w:p w14:paraId="2B57361F" w14:textId="77777777" w:rsidR="00AD451C" w:rsidRDefault="0094715C">
      <w:pPr>
        <w:pStyle w:val="Amain"/>
      </w:pPr>
      <w:r>
        <w:tab/>
        <w:t>(1)</w:t>
      </w:r>
      <w:r>
        <w:tab/>
        <w:t>Unless a different intention appears from the terms of the contract, the intention of the parties as to the time when the property in the goods is to pass to the buyer is ascertained in accordance with subsections (2) to (8).</w:t>
      </w:r>
    </w:p>
    <w:p w14:paraId="4BC4141C" w14:textId="77777777" w:rsidR="00AD451C" w:rsidRDefault="0094715C">
      <w:pPr>
        <w:pStyle w:val="Amain"/>
      </w:pPr>
      <w:r>
        <w:tab/>
        <w:t>(2)</w:t>
      </w:r>
      <w:r>
        <w:tab/>
        <w:t>If there is an unconditional contract for the sale of specific goods in a deliverable state, the property in the goods passes to the buyer when the contract is made and it is immaterial that the time of payment or the time of delivery, or both, are postponed.</w:t>
      </w:r>
    </w:p>
    <w:p w14:paraId="3C444FA3" w14:textId="77777777" w:rsidR="00AD451C" w:rsidRDefault="0094715C">
      <w:pPr>
        <w:pStyle w:val="Amain"/>
      </w:pPr>
      <w:r>
        <w:tab/>
        <w:t>(3)</w:t>
      </w:r>
      <w:r>
        <w:tab/>
        <w:t>If there is a contract for the sale of specific goods and the seller is bound to do something to the goods for the purpose of putting them in a deliverable state, the property does not pass until the thing is done and the buyer has notice of its having been done.</w:t>
      </w:r>
    </w:p>
    <w:p w14:paraId="23AFF569" w14:textId="77777777" w:rsidR="00AD451C" w:rsidRDefault="0094715C">
      <w:pPr>
        <w:pStyle w:val="Amain"/>
      </w:pPr>
      <w:r>
        <w:lastRenderedPageBreak/>
        <w:tab/>
        <w:t>(4)</w:t>
      </w:r>
      <w:r>
        <w:tab/>
        <w:t>If there is a contract for the sale of specific goods in a deliverable state but the seller is bound to weigh, measure, test or do some other act or thing with reference to the goods for the purpose of ascertaining the price, the property does not pass until the act or thing is done and the buyer has notice of its having been done.</w:t>
      </w:r>
    </w:p>
    <w:p w14:paraId="306684C7" w14:textId="77777777" w:rsidR="00AD451C" w:rsidRDefault="0094715C">
      <w:pPr>
        <w:pStyle w:val="Amain"/>
      </w:pPr>
      <w:r>
        <w:tab/>
        <w:t>(5)</w:t>
      </w:r>
      <w:r>
        <w:tab/>
        <w:t>If goods are delivered to the buyer ‘on approval’, ‘on sale or return’ or on other similar terms, the property in the goods passes to the buyer—</w:t>
      </w:r>
    </w:p>
    <w:p w14:paraId="680092A5" w14:textId="5FE4136F" w:rsidR="00AD451C" w:rsidRDefault="0094715C">
      <w:pPr>
        <w:pStyle w:val="Apara"/>
      </w:pPr>
      <w:r>
        <w:tab/>
        <w:t>(a)</w:t>
      </w:r>
      <w:r>
        <w:tab/>
        <w:t xml:space="preserve">when the buyer signifies </w:t>
      </w:r>
      <w:r w:rsidR="00282F50" w:rsidRPr="00D27FA0">
        <w:t>their</w:t>
      </w:r>
      <w:r>
        <w:t xml:space="preserve"> approval or acceptance to the seller or does some other act adopting the transaction; or</w:t>
      </w:r>
    </w:p>
    <w:p w14:paraId="7906A14D" w14:textId="6D65ADD2" w:rsidR="00AD451C" w:rsidRDefault="0094715C">
      <w:pPr>
        <w:pStyle w:val="Apara"/>
      </w:pPr>
      <w:r>
        <w:tab/>
        <w:t>(b)</w:t>
      </w:r>
      <w:r>
        <w:tab/>
        <w:t xml:space="preserve">if the buyer does not signify </w:t>
      </w:r>
      <w:r w:rsidR="00282F50" w:rsidRPr="00D27FA0">
        <w:t>their</w:t>
      </w:r>
      <w:r>
        <w:t xml:space="preserve"> approval or acceptance to the seller but retains the goods without giving notice of rejection—</w:t>
      </w:r>
    </w:p>
    <w:p w14:paraId="0E66ED41" w14:textId="77777777" w:rsidR="00AD451C" w:rsidRDefault="0094715C">
      <w:pPr>
        <w:pStyle w:val="Asubpara"/>
      </w:pPr>
      <w:r>
        <w:tab/>
        <w:t>(</w:t>
      </w:r>
      <w:proofErr w:type="spellStart"/>
      <w:r>
        <w:t>i</w:t>
      </w:r>
      <w:proofErr w:type="spellEnd"/>
      <w:r>
        <w:t>)</w:t>
      </w:r>
      <w:r>
        <w:tab/>
        <w:t>if a time has been fixed for the return of the goods—at the end of that time; and</w:t>
      </w:r>
    </w:p>
    <w:p w14:paraId="1DA887D8" w14:textId="77777777" w:rsidR="00AD451C" w:rsidRDefault="0094715C">
      <w:pPr>
        <w:pStyle w:val="Asubpara"/>
      </w:pPr>
      <w:r>
        <w:tab/>
        <w:t>(ii)</w:t>
      </w:r>
      <w:r>
        <w:tab/>
        <w:t>if no time has been fixed—at the end of a reasonable time.</w:t>
      </w:r>
    </w:p>
    <w:p w14:paraId="657029E8" w14:textId="77777777" w:rsidR="00AD451C" w:rsidRDefault="0094715C">
      <w:pPr>
        <w:pStyle w:val="Amain"/>
      </w:pPr>
      <w:r>
        <w:tab/>
        <w:t>(6)</w:t>
      </w:r>
      <w:r>
        <w:tab/>
        <w:t>If there is a contract for the sale of unascertained or future goods by description and goods of that description and in a deliverable state are unconditionally appropriated to the contract, either by the seller with the assent of the buyer or by the buyer with the assent of the seller, the property in the goods thereupon passes to the buyer.</w:t>
      </w:r>
    </w:p>
    <w:p w14:paraId="1B048B37" w14:textId="6EA779A1" w:rsidR="00AD451C" w:rsidRDefault="0094715C">
      <w:pPr>
        <w:pStyle w:val="Amain"/>
      </w:pPr>
      <w:r>
        <w:tab/>
        <w:t>(7)</w:t>
      </w:r>
      <w:r>
        <w:tab/>
        <w:t>The assent referred to in subsection (6) may be express or implied and may be given either before or after the appropriation is made.</w:t>
      </w:r>
    </w:p>
    <w:p w14:paraId="185D7FF8" w14:textId="77777777" w:rsidR="00AD451C" w:rsidRDefault="0094715C">
      <w:pPr>
        <w:pStyle w:val="Amain"/>
      </w:pPr>
      <w:r>
        <w:tab/>
        <w:t>(8)</w:t>
      </w:r>
      <w:r>
        <w:tab/>
        <w:t>For subsection (6), if, under the contract, the seller delivers the goods to the buyer or to a carrier or other bailee (whether named by the buyer or not) for the purpose of transmission to the buyer and does not reserve the right of disposal, the seller is deemed to have unconditionally appropriated the goods to the contract.</w:t>
      </w:r>
    </w:p>
    <w:p w14:paraId="56030F67" w14:textId="77777777" w:rsidR="00AD451C" w:rsidRDefault="0094715C">
      <w:pPr>
        <w:pStyle w:val="AH5Sec"/>
      </w:pPr>
      <w:bookmarkStart w:id="37" w:name="_Toc214362881"/>
      <w:r w:rsidRPr="008F1841">
        <w:rPr>
          <w:rStyle w:val="CharSectNo"/>
        </w:rPr>
        <w:lastRenderedPageBreak/>
        <w:t>24</w:t>
      </w:r>
      <w:r>
        <w:tab/>
        <w:t>Reservation of right of disposal</w:t>
      </w:r>
      <w:bookmarkEnd w:id="37"/>
    </w:p>
    <w:p w14:paraId="4E72D91B" w14:textId="77777777" w:rsidR="00AD451C" w:rsidRDefault="0094715C" w:rsidP="00BB6512">
      <w:pPr>
        <w:pStyle w:val="Amain"/>
        <w:keepLines/>
        <w:rPr>
          <w:rStyle w:val="CharSectNo"/>
        </w:rPr>
      </w:pPr>
      <w:r>
        <w:rPr>
          <w:rStyle w:val="CharSectNo"/>
        </w:rPr>
        <w:tab/>
        <w:t>(1)</w:t>
      </w:r>
      <w:r>
        <w:rPr>
          <w:rStyle w:val="CharSectNo"/>
        </w:rPr>
        <w:tab/>
        <w:t>If there is a contract for the sale of specific goods, or if goods are subsequently appropriated to the contract, the seller may, by the terms of the contract or appropriation, reserve the right of the disposal of the goods until certain conditions are fulfilled.</w:t>
      </w:r>
    </w:p>
    <w:p w14:paraId="26FFAFDC" w14:textId="77777777" w:rsidR="00AD451C" w:rsidRDefault="0094715C">
      <w:pPr>
        <w:pStyle w:val="Amain"/>
      </w:pPr>
      <w:r>
        <w:tab/>
        <w:t>(2)</w:t>
      </w:r>
      <w:r>
        <w:tab/>
        <w:t>In such a case, notwithstanding the delivery of the goods to the buyer, or to a carrier or other bailee, for the purpose of transmission to the buyer, the property in the goods does not pass to the buyer until the conditions imposed by the seller are fulfilled.</w:t>
      </w:r>
    </w:p>
    <w:p w14:paraId="3A0A569A" w14:textId="77777777" w:rsidR="00AD451C" w:rsidRDefault="0094715C">
      <w:pPr>
        <w:pStyle w:val="Amain"/>
      </w:pPr>
      <w:r>
        <w:tab/>
        <w:t>(3)</w:t>
      </w:r>
      <w:r>
        <w:tab/>
        <w:t>If goods are shipped and, by the bill of lading, the goods are deliverable to the order of the seller or the seller’s agent, the seller is prima facie deemed to reserve the right of disposal.</w:t>
      </w:r>
    </w:p>
    <w:p w14:paraId="39A916F4" w14:textId="77777777" w:rsidR="00AD451C" w:rsidRDefault="0094715C">
      <w:pPr>
        <w:pStyle w:val="Amain"/>
      </w:pPr>
      <w:r>
        <w:tab/>
        <w:t>(4)</w:t>
      </w:r>
      <w:r>
        <w:tab/>
        <w:t>If the seller of goods draws on the buyer for the price and transmits the bill of exchange and bill of lading to the buyer together to secure acceptance or payment of the bill of exchange, the buyer is bound to return the bill of lading if the buyer does not honour the bill of exchange and, if the buyer wrongfully retains the bill of lading, the property in the goods does not pass to the buyer.</w:t>
      </w:r>
    </w:p>
    <w:p w14:paraId="26E273A5" w14:textId="77777777" w:rsidR="00AD451C" w:rsidRDefault="0094715C">
      <w:pPr>
        <w:pStyle w:val="AH5Sec"/>
      </w:pPr>
      <w:bookmarkStart w:id="38" w:name="_Toc214362882"/>
      <w:r w:rsidRPr="008F1841">
        <w:rPr>
          <w:rStyle w:val="CharSectNo"/>
        </w:rPr>
        <w:t>25</w:t>
      </w:r>
      <w:r>
        <w:tab/>
        <w:t>Risk prima facie passes with property</w:t>
      </w:r>
      <w:bookmarkEnd w:id="38"/>
    </w:p>
    <w:p w14:paraId="587B5516" w14:textId="77777777" w:rsidR="00AD451C" w:rsidRDefault="0094715C">
      <w:pPr>
        <w:pStyle w:val="Amain"/>
        <w:rPr>
          <w:rStyle w:val="CharSectNo"/>
        </w:rPr>
      </w:pPr>
      <w:r>
        <w:rPr>
          <w:rStyle w:val="CharSectNo"/>
        </w:rPr>
        <w:tab/>
        <w:t>(1)</w:t>
      </w:r>
      <w:r>
        <w:rPr>
          <w:rStyle w:val="CharSectNo"/>
        </w:rPr>
        <w:tab/>
        <w:t>Subject to subsection (2), unless a different intention appears from the terms of the contract, the goods remain at the seller’s risk until the property in the goods is transferred to the buyer but when the property in the goods is transferred to the buyer the goods are at the buyer’s risk whether delivery has been made or not.</w:t>
      </w:r>
    </w:p>
    <w:p w14:paraId="0E7C0629" w14:textId="77777777" w:rsidR="00AD451C" w:rsidRDefault="0094715C">
      <w:pPr>
        <w:pStyle w:val="Amain"/>
      </w:pPr>
      <w:r>
        <w:tab/>
        <w:t>(2)</w:t>
      </w:r>
      <w:r>
        <w:tab/>
        <w:t>If delivery has been delayed through the fault of either buyer or seller, the goods are at the risk of the party in fault so far as any loss that might not have occurred apart from that fault is concerned.</w:t>
      </w:r>
    </w:p>
    <w:p w14:paraId="47050C37" w14:textId="77777777" w:rsidR="00AD451C" w:rsidRDefault="0094715C">
      <w:pPr>
        <w:pStyle w:val="Amain"/>
      </w:pPr>
      <w:r>
        <w:tab/>
        <w:t>(3)</w:t>
      </w:r>
      <w:r>
        <w:tab/>
        <w:t>This section does not affect the duties or liabilities of either seller or buyer as a bailee of the goods of the other party.</w:t>
      </w:r>
    </w:p>
    <w:p w14:paraId="27B27219" w14:textId="77777777" w:rsidR="00AD451C" w:rsidRPr="008F1841" w:rsidRDefault="0094715C">
      <w:pPr>
        <w:pStyle w:val="AH3Div"/>
      </w:pPr>
      <w:bookmarkStart w:id="39" w:name="_Toc214362883"/>
      <w:r w:rsidRPr="008F1841">
        <w:rPr>
          <w:rStyle w:val="CharDivNo"/>
        </w:rPr>
        <w:lastRenderedPageBreak/>
        <w:t>Division 3.2</w:t>
      </w:r>
      <w:r>
        <w:tab/>
      </w:r>
      <w:r w:rsidRPr="008F1841">
        <w:rPr>
          <w:rStyle w:val="CharDivText"/>
        </w:rPr>
        <w:t>Transfer of title</w:t>
      </w:r>
      <w:bookmarkEnd w:id="39"/>
    </w:p>
    <w:p w14:paraId="03CFF3F0" w14:textId="77777777" w:rsidR="00AD451C" w:rsidRDefault="0094715C">
      <w:pPr>
        <w:pStyle w:val="AH5Sec"/>
      </w:pPr>
      <w:bookmarkStart w:id="40" w:name="_Toc214362884"/>
      <w:r w:rsidRPr="008F1841">
        <w:rPr>
          <w:rStyle w:val="CharSectNo"/>
        </w:rPr>
        <w:t>26</w:t>
      </w:r>
      <w:r>
        <w:tab/>
        <w:t>Sale by person not the owner</w:t>
      </w:r>
      <w:bookmarkEnd w:id="40"/>
    </w:p>
    <w:p w14:paraId="5BCE0345" w14:textId="77777777" w:rsidR="00AD451C" w:rsidRDefault="0094715C">
      <w:pPr>
        <w:pStyle w:val="Amain"/>
        <w:rPr>
          <w:rStyle w:val="CharSectNo"/>
        </w:rPr>
      </w:pPr>
      <w:r>
        <w:rPr>
          <w:rStyle w:val="CharSectNo"/>
        </w:rPr>
        <w:tab/>
        <w:t>(1)</w:t>
      </w:r>
      <w:r>
        <w:rPr>
          <w:rStyle w:val="CharSectNo"/>
        </w:rPr>
        <w:tab/>
        <w:t>Subject to this Act, if goods are sold by a person who is not the owner of them and does not sell them under the authority or with the consent of the owner, the buyer does not acquire a better title to the goods than the seller had unless the owner of the goods is, by the owner’s conduct, precluded from denying the seller’s authority to sell.</w:t>
      </w:r>
    </w:p>
    <w:p w14:paraId="09605A0B" w14:textId="77777777" w:rsidR="00AD451C" w:rsidRDefault="0094715C">
      <w:pPr>
        <w:pStyle w:val="Amain"/>
      </w:pPr>
      <w:r>
        <w:tab/>
        <w:t>(2)</w:t>
      </w:r>
      <w:r>
        <w:tab/>
        <w:t>Nothing in this Act affects—</w:t>
      </w:r>
    </w:p>
    <w:p w14:paraId="506B01A8" w14:textId="4DFDEBF8" w:rsidR="00AD451C" w:rsidRDefault="0094715C">
      <w:pPr>
        <w:pStyle w:val="Apara"/>
      </w:pPr>
      <w:r>
        <w:tab/>
        <w:t>(a)</w:t>
      </w:r>
      <w:r>
        <w:tab/>
        <w:t xml:space="preserve">the provisions of the </w:t>
      </w:r>
      <w:hyperlink r:id="rId29" w:tooltip="A1962-4" w:history="1">
        <w:r w:rsidR="0065155F" w:rsidRPr="0065155F">
          <w:rPr>
            <w:rStyle w:val="charCitHyperlinkItal"/>
          </w:rPr>
          <w:t>Mercantile Law Act 1962</w:t>
        </w:r>
      </w:hyperlink>
      <w:r>
        <w:t xml:space="preserve"> or the </w:t>
      </w:r>
      <w:hyperlink r:id="rId30" w:tooltip="A1990-19" w:history="1">
        <w:r w:rsidR="0065155F" w:rsidRPr="0065155F">
          <w:rPr>
            <w:rStyle w:val="charCitHyperlinkItal"/>
          </w:rPr>
          <w:t>Registration of Interests in Goods Act 1990</w:t>
        </w:r>
      </w:hyperlink>
      <w:r>
        <w:t>; or</w:t>
      </w:r>
    </w:p>
    <w:p w14:paraId="342B6392" w14:textId="77777777" w:rsidR="00AD451C" w:rsidRDefault="0094715C">
      <w:pPr>
        <w:pStyle w:val="Apara"/>
      </w:pPr>
      <w:r>
        <w:tab/>
        <w:t>(b)</w:t>
      </w:r>
      <w:r>
        <w:tab/>
        <w:t>the validity of a contract of sale under a special common law or statutory power of sale or under the order of a court of competent jurisdiction.</w:t>
      </w:r>
    </w:p>
    <w:p w14:paraId="7F97B433" w14:textId="77777777" w:rsidR="00AD451C" w:rsidRDefault="0094715C">
      <w:pPr>
        <w:pStyle w:val="AH5Sec"/>
      </w:pPr>
      <w:bookmarkStart w:id="41" w:name="_Toc214362885"/>
      <w:r w:rsidRPr="008F1841">
        <w:rPr>
          <w:rStyle w:val="CharSectNo"/>
        </w:rPr>
        <w:t>27</w:t>
      </w:r>
      <w:r>
        <w:tab/>
        <w:t>Resale under voidable title</w:t>
      </w:r>
      <w:bookmarkEnd w:id="41"/>
    </w:p>
    <w:p w14:paraId="79E8F266" w14:textId="77777777" w:rsidR="00AD451C" w:rsidRDefault="0094715C">
      <w:pPr>
        <w:pStyle w:val="Amainreturn"/>
        <w:rPr>
          <w:rStyle w:val="CharSectNo"/>
        </w:rPr>
      </w:pPr>
      <w:r>
        <w:rPr>
          <w:rStyle w:val="CharSectNo"/>
        </w:rPr>
        <w:t xml:space="preserve">If the seller of goods has a voidable title to them but the seller’s title has not been avoided at the time of the sale, the buyer acquires a good title to the goods provided the buyer buys them </w:t>
      </w:r>
      <w:r>
        <w:t>honestly</w:t>
      </w:r>
      <w:r>
        <w:rPr>
          <w:rStyle w:val="CharSectNo"/>
        </w:rPr>
        <w:t xml:space="preserve"> and without the notice of the seller’s defect of title.</w:t>
      </w:r>
    </w:p>
    <w:p w14:paraId="78A82637" w14:textId="77777777" w:rsidR="00AD451C" w:rsidRDefault="0094715C">
      <w:pPr>
        <w:pStyle w:val="AH5Sec"/>
      </w:pPr>
      <w:bookmarkStart w:id="42" w:name="_Toc214362886"/>
      <w:r w:rsidRPr="008F1841">
        <w:rPr>
          <w:rStyle w:val="CharSectNo"/>
        </w:rPr>
        <w:t>28</w:t>
      </w:r>
      <w:r>
        <w:tab/>
        <w:t>Revesting of property in stolen goods on conviction of offender</w:t>
      </w:r>
      <w:bookmarkEnd w:id="42"/>
    </w:p>
    <w:p w14:paraId="65CF1339" w14:textId="77777777" w:rsidR="00AD451C" w:rsidRDefault="0094715C">
      <w:pPr>
        <w:pStyle w:val="Amain"/>
        <w:rPr>
          <w:rStyle w:val="CharSectNo"/>
        </w:rPr>
      </w:pPr>
      <w:r>
        <w:rPr>
          <w:rStyle w:val="CharSectNo"/>
        </w:rPr>
        <w:tab/>
        <w:t>(1)</w:t>
      </w:r>
      <w:r>
        <w:rPr>
          <w:rStyle w:val="CharSectNo"/>
        </w:rPr>
        <w:tab/>
        <w:t>If goods have been stolen and the offender is prosecuted to conviction, the property in the goods revests in the person who was the owner of the goods, or in the person’s personal representative, notwithstanding any intermediate dealing with them.</w:t>
      </w:r>
    </w:p>
    <w:p w14:paraId="54216CAA" w14:textId="77777777" w:rsidR="00AD451C" w:rsidRDefault="0094715C">
      <w:pPr>
        <w:pStyle w:val="Amain"/>
      </w:pPr>
      <w:r>
        <w:tab/>
        <w:t>(2)</w:t>
      </w:r>
      <w:r>
        <w:tab/>
        <w:t>Notwithstanding any other law to the contrary, if goods have been obtained by fraud or other wrongful means not amounting to larceny, the property in the goods does not revest in the person who was the owner of the goods or in the person’s personal representative only because of the conviction of the offender.</w:t>
      </w:r>
    </w:p>
    <w:p w14:paraId="2152925F" w14:textId="77777777" w:rsidR="00AD451C" w:rsidRDefault="0094715C">
      <w:pPr>
        <w:pStyle w:val="AH5Sec"/>
      </w:pPr>
      <w:bookmarkStart w:id="43" w:name="_Toc214362887"/>
      <w:r w:rsidRPr="008F1841">
        <w:rPr>
          <w:rStyle w:val="CharSectNo"/>
        </w:rPr>
        <w:lastRenderedPageBreak/>
        <w:t>29</w:t>
      </w:r>
      <w:r>
        <w:tab/>
        <w:t>Seller or buyer in possession after sale</w:t>
      </w:r>
      <w:bookmarkEnd w:id="43"/>
    </w:p>
    <w:p w14:paraId="77C60D77" w14:textId="77777777" w:rsidR="00AD451C" w:rsidRDefault="0094715C">
      <w:pPr>
        <w:pStyle w:val="Amain"/>
        <w:rPr>
          <w:rStyle w:val="CharSectNo"/>
        </w:rPr>
      </w:pPr>
      <w:r>
        <w:rPr>
          <w:rStyle w:val="CharSectNo"/>
        </w:rPr>
        <w:tab/>
        <w:t>(1)</w:t>
      </w:r>
      <w:r>
        <w:rPr>
          <w:rStyle w:val="CharSectNo"/>
        </w:rPr>
        <w:tab/>
        <w:t xml:space="preserve">If a person who has sold goods continues, or is, in possession of the goods or of the documents of title to the goods, the delivery or transfer by that person, or by a mercantile agent acting for the person, of the goods or documents of title under a sale, pledge or other disposition to a person receiving the goods or documents of title </w:t>
      </w:r>
      <w:r>
        <w:t>honestly</w:t>
      </w:r>
      <w:r>
        <w:rPr>
          <w:rStyle w:val="CharSectNo"/>
        </w:rPr>
        <w:t xml:space="preserve"> and without notice of the previous sale has the same effect as if the person making delivery or transfer were expressly authorised by the owner of the goods to make the delivery or transfer.</w:t>
      </w:r>
    </w:p>
    <w:p w14:paraId="03FF8EF6" w14:textId="77777777" w:rsidR="00AD451C" w:rsidRDefault="0094715C">
      <w:pPr>
        <w:pStyle w:val="Amain"/>
      </w:pPr>
      <w:r>
        <w:tab/>
        <w:t>(2)</w:t>
      </w:r>
      <w:r>
        <w:tab/>
        <w:t>If a person who has bought, or agreed to buy, goods obtains, with the consent of the seller, possession of the goods or of the documents of title to the goods, the delivery or transfer by that person, or by a mercantile agent acting for the person, of the goods or documents of title under a sale, pledge or other disposition of the goods or documents of title to a person receiving the goods or documents honestly and without notice of any lien or other right of the original seller in respect of the goods has the same effect as if the person making the delivery or transfer were a mercantile agent in possession of the goods or documents of title with the consent of the owner.</w:t>
      </w:r>
    </w:p>
    <w:p w14:paraId="7E1C293D" w14:textId="77777777" w:rsidR="00AD451C" w:rsidRDefault="0094715C">
      <w:pPr>
        <w:pStyle w:val="AH5Sec"/>
      </w:pPr>
      <w:bookmarkStart w:id="44" w:name="_Toc214362888"/>
      <w:r w:rsidRPr="008F1841">
        <w:rPr>
          <w:rStyle w:val="CharSectNo"/>
        </w:rPr>
        <w:t>30</w:t>
      </w:r>
      <w:r>
        <w:tab/>
        <w:t>Effects of writs of execution</w:t>
      </w:r>
      <w:bookmarkEnd w:id="44"/>
    </w:p>
    <w:p w14:paraId="1966FA01" w14:textId="77777777" w:rsidR="00AD451C" w:rsidRDefault="0094715C">
      <w:pPr>
        <w:pStyle w:val="Amain"/>
      </w:pPr>
      <w:r>
        <w:tab/>
        <w:t>(1)</w:t>
      </w:r>
      <w:r>
        <w:tab/>
        <w:t>Subject to subsection (2), a writ of execution against goods binds the property in the goods of the execution debtor as from the time when the writ is delivered to the sheriff to be executed.</w:t>
      </w:r>
    </w:p>
    <w:p w14:paraId="1E91C11F" w14:textId="77777777" w:rsidR="00AD451C" w:rsidRDefault="0094715C">
      <w:pPr>
        <w:pStyle w:val="Amain"/>
      </w:pPr>
      <w:r>
        <w:tab/>
        <w:t>(2)</w:t>
      </w:r>
      <w:r>
        <w:tab/>
        <w:t>It is the duty of the sheriff, without fee, on the receipt of the writ, to endorse on the back of the writ the hour, day, month and year when the sheriff receives it.</w:t>
      </w:r>
    </w:p>
    <w:p w14:paraId="58AA840C" w14:textId="77777777" w:rsidR="00AD451C" w:rsidRDefault="0094715C">
      <w:pPr>
        <w:pStyle w:val="Amain"/>
        <w:keepNext/>
      </w:pPr>
      <w:r>
        <w:tab/>
        <w:t>(3)</w:t>
      </w:r>
      <w:r>
        <w:tab/>
        <w:t>A writ of execution against goods does not prejudice the title to the goods acquired by a person honestly and for valuable consideration unless that person had, at the time when the person acquired the person’s title, notice that the writ, or any other writ under which the goods of the execution debtor might be seized or attached, had been delivered to and remained unexecuted in the hands of the sheriff.</w:t>
      </w:r>
    </w:p>
    <w:p w14:paraId="2098ACA2" w14:textId="77777777" w:rsidR="00AD451C" w:rsidRDefault="0094715C">
      <w:pPr>
        <w:pStyle w:val="PageBreak"/>
      </w:pPr>
      <w:r>
        <w:br w:type="page"/>
      </w:r>
    </w:p>
    <w:p w14:paraId="1C238863" w14:textId="77777777" w:rsidR="00AD451C" w:rsidRPr="008F1841" w:rsidRDefault="0094715C">
      <w:pPr>
        <w:pStyle w:val="AH2Part"/>
      </w:pPr>
      <w:bookmarkStart w:id="45" w:name="_Toc214362889"/>
      <w:r w:rsidRPr="008F1841">
        <w:rPr>
          <w:rStyle w:val="CharPartNo"/>
        </w:rPr>
        <w:lastRenderedPageBreak/>
        <w:t>Part 4</w:t>
      </w:r>
      <w:r>
        <w:tab/>
      </w:r>
      <w:r w:rsidRPr="008F1841">
        <w:rPr>
          <w:rStyle w:val="CharPartText"/>
        </w:rPr>
        <w:t>Performance of the contract</w:t>
      </w:r>
      <w:bookmarkEnd w:id="45"/>
    </w:p>
    <w:p w14:paraId="1A340706" w14:textId="77777777" w:rsidR="00AD451C" w:rsidRDefault="0094715C">
      <w:pPr>
        <w:pStyle w:val="Placeholder"/>
      </w:pPr>
      <w:r>
        <w:rPr>
          <w:rStyle w:val="CharDivNo"/>
        </w:rPr>
        <w:t xml:space="preserve">  </w:t>
      </w:r>
      <w:r>
        <w:rPr>
          <w:rStyle w:val="CharDivText"/>
        </w:rPr>
        <w:t xml:space="preserve">  </w:t>
      </w:r>
    </w:p>
    <w:p w14:paraId="58FE287A" w14:textId="77777777" w:rsidR="00AD451C" w:rsidRDefault="0094715C">
      <w:pPr>
        <w:pStyle w:val="AH5Sec"/>
      </w:pPr>
      <w:bookmarkStart w:id="46" w:name="_Toc214362890"/>
      <w:r w:rsidRPr="008F1841">
        <w:rPr>
          <w:rStyle w:val="CharSectNo"/>
        </w:rPr>
        <w:t>31</w:t>
      </w:r>
      <w:r>
        <w:tab/>
        <w:t>Duties of seller and buyer</w:t>
      </w:r>
      <w:bookmarkEnd w:id="46"/>
    </w:p>
    <w:p w14:paraId="2963AC1C" w14:textId="77777777" w:rsidR="00AD451C" w:rsidRDefault="0094715C">
      <w:pPr>
        <w:pStyle w:val="Amainreturn"/>
        <w:rPr>
          <w:rStyle w:val="CharSectNo"/>
        </w:rPr>
      </w:pPr>
      <w:r>
        <w:rPr>
          <w:rStyle w:val="CharSectNo"/>
        </w:rPr>
        <w:t>It is the duty of the seller to deliver the goods, and of the buyer to accept and pay for them, in accordance with the terms of the contract of sale.</w:t>
      </w:r>
    </w:p>
    <w:p w14:paraId="6FCE7534" w14:textId="77777777" w:rsidR="00AD451C" w:rsidRDefault="0094715C">
      <w:pPr>
        <w:pStyle w:val="AH5Sec"/>
      </w:pPr>
      <w:bookmarkStart w:id="47" w:name="_Toc214362891"/>
      <w:r w:rsidRPr="008F1841">
        <w:rPr>
          <w:rStyle w:val="CharSectNo"/>
        </w:rPr>
        <w:t>32</w:t>
      </w:r>
      <w:r>
        <w:tab/>
        <w:t>Payment and delivery are concurrent conditions</w:t>
      </w:r>
      <w:bookmarkEnd w:id="47"/>
    </w:p>
    <w:p w14:paraId="5E732D39" w14:textId="77777777" w:rsidR="00AD451C" w:rsidRDefault="0094715C">
      <w:pPr>
        <w:pStyle w:val="Amainreturn"/>
        <w:rPr>
          <w:rStyle w:val="CharSectNo"/>
        </w:rPr>
      </w:pPr>
      <w:r>
        <w:rPr>
          <w:rStyle w:val="CharSectNo"/>
        </w:rPr>
        <w:t>Unless otherwise agreed, delivery of the goods and payment of the price are concurrent conditions, that is to say, the seller must be ready and willing to give possession of the goods to the buyer in exchange for the price and the buyer must be ready and willing to pay the price in exchange for possession of the goods.</w:t>
      </w:r>
    </w:p>
    <w:p w14:paraId="039ABBC0" w14:textId="77777777" w:rsidR="00AD451C" w:rsidRDefault="0094715C">
      <w:pPr>
        <w:pStyle w:val="AH5Sec"/>
      </w:pPr>
      <w:bookmarkStart w:id="48" w:name="_Toc214362892"/>
      <w:r w:rsidRPr="008F1841">
        <w:rPr>
          <w:rStyle w:val="CharSectNo"/>
        </w:rPr>
        <w:t>33</w:t>
      </w:r>
      <w:r>
        <w:tab/>
        <w:t>Rules as to delivery</w:t>
      </w:r>
      <w:bookmarkEnd w:id="48"/>
    </w:p>
    <w:p w14:paraId="622178A2" w14:textId="77777777" w:rsidR="00AD451C" w:rsidRDefault="0094715C">
      <w:pPr>
        <w:pStyle w:val="Amain"/>
        <w:rPr>
          <w:rStyle w:val="CharSectNo"/>
        </w:rPr>
      </w:pPr>
      <w:r>
        <w:rPr>
          <w:rStyle w:val="CharSectNo"/>
        </w:rPr>
        <w:tab/>
        <w:t>(1)</w:t>
      </w:r>
      <w:r>
        <w:rPr>
          <w:rStyle w:val="CharSectNo"/>
        </w:rPr>
        <w:tab/>
        <w:t>Whether it is for the buyer to take possession of the goods or for the seller to send them to the buyer is a question depending in each case on the contract, express or implied, between the parties.</w:t>
      </w:r>
    </w:p>
    <w:p w14:paraId="391DCE6C" w14:textId="77777777" w:rsidR="00AD451C" w:rsidRDefault="0094715C">
      <w:pPr>
        <w:pStyle w:val="Amain"/>
      </w:pPr>
      <w:r>
        <w:tab/>
        <w:t>(2)</w:t>
      </w:r>
      <w:r>
        <w:tab/>
        <w:t>Apart from the contract, the place of delivery is the seller’s place of business, if the seller has one, or, if not, the seller’s residence, but if the contract is for the sale of specific goods that, to the knowledge of the parties when the contract is made, are in some other place, then that place is the place of delivery.</w:t>
      </w:r>
    </w:p>
    <w:p w14:paraId="4784CA78" w14:textId="77777777" w:rsidR="00AD451C" w:rsidRDefault="0094715C">
      <w:pPr>
        <w:pStyle w:val="Amain"/>
      </w:pPr>
      <w:r>
        <w:tab/>
        <w:t>(3)</w:t>
      </w:r>
      <w:r>
        <w:tab/>
        <w:t>If, under the contract of sale, the seller is bound to send the goods to the buyer but no time for sending them is fixed, the seller is bound to send them within a reasonable time.</w:t>
      </w:r>
    </w:p>
    <w:p w14:paraId="4C583123" w14:textId="77777777" w:rsidR="00AD451C" w:rsidRDefault="0094715C">
      <w:pPr>
        <w:pStyle w:val="Amain"/>
      </w:pPr>
      <w:r>
        <w:tab/>
        <w:t>(4)</w:t>
      </w:r>
      <w:r>
        <w:tab/>
        <w:t>If the goods at the time of sale are in the possession of a third person, there is no delivery by the seller to the buyer unless and until the third person acknowledges to the buyer that the third person holds the goods on behalf of the buyer.</w:t>
      </w:r>
    </w:p>
    <w:p w14:paraId="6E61F9DB" w14:textId="77777777" w:rsidR="00AD451C" w:rsidRDefault="0094715C">
      <w:pPr>
        <w:pStyle w:val="Amain"/>
      </w:pPr>
      <w:r>
        <w:lastRenderedPageBreak/>
        <w:tab/>
        <w:t>(5)</w:t>
      </w:r>
      <w:r>
        <w:tab/>
        <w:t>Demand or tender of delivery may be treated as ineffectual unless made at a reasonable hour.</w:t>
      </w:r>
    </w:p>
    <w:p w14:paraId="3FBB4736" w14:textId="77777777" w:rsidR="00AD451C" w:rsidRDefault="0094715C">
      <w:pPr>
        <w:pStyle w:val="Amain"/>
      </w:pPr>
      <w:r>
        <w:tab/>
        <w:t>(6)</w:t>
      </w:r>
      <w:r>
        <w:tab/>
        <w:t>Unless otherwise agreed, the expenses of and incidental to putting the goods into a deliverable state must be borne by the seller.</w:t>
      </w:r>
    </w:p>
    <w:p w14:paraId="0EA7B7D0" w14:textId="77777777" w:rsidR="00AD451C" w:rsidRDefault="0094715C">
      <w:pPr>
        <w:pStyle w:val="Amain"/>
      </w:pPr>
      <w:r>
        <w:tab/>
        <w:t>(7)</w:t>
      </w:r>
      <w:r>
        <w:tab/>
        <w:t>This section does not affect the operation of the issue or transfer of a document of title to goods.</w:t>
      </w:r>
    </w:p>
    <w:p w14:paraId="53436E31" w14:textId="77777777" w:rsidR="00AD451C" w:rsidRDefault="0094715C">
      <w:pPr>
        <w:pStyle w:val="AH5Sec"/>
      </w:pPr>
      <w:bookmarkStart w:id="49" w:name="_Toc214362893"/>
      <w:r w:rsidRPr="008F1841">
        <w:rPr>
          <w:rStyle w:val="CharSectNo"/>
        </w:rPr>
        <w:t>34</w:t>
      </w:r>
      <w:r>
        <w:tab/>
        <w:t>Delivery of wrong quantity</w:t>
      </w:r>
      <w:bookmarkEnd w:id="49"/>
    </w:p>
    <w:p w14:paraId="5CE74084" w14:textId="77777777" w:rsidR="00AD451C" w:rsidRDefault="0094715C">
      <w:pPr>
        <w:pStyle w:val="Amain"/>
        <w:rPr>
          <w:rStyle w:val="CharSectNo"/>
        </w:rPr>
      </w:pPr>
      <w:r>
        <w:rPr>
          <w:rStyle w:val="CharSectNo"/>
        </w:rPr>
        <w:tab/>
        <w:t>(1)</w:t>
      </w:r>
      <w:r>
        <w:rPr>
          <w:rStyle w:val="CharSectNo"/>
        </w:rPr>
        <w:tab/>
        <w:t>If the seller delivers to the buyer a quantity of goods less than the seller contracted to sell, the buyer may reject them.</w:t>
      </w:r>
    </w:p>
    <w:p w14:paraId="2EA2E551" w14:textId="77777777" w:rsidR="00AD451C" w:rsidRDefault="0094715C">
      <w:pPr>
        <w:pStyle w:val="Amain"/>
        <w:rPr>
          <w:rStyle w:val="CharSectNo"/>
        </w:rPr>
      </w:pPr>
      <w:r>
        <w:rPr>
          <w:rStyle w:val="CharSectNo"/>
        </w:rPr>
        <w:tab/>
        <w:t>(2)</w:t>
      </w:r>
      <w:r>
        <w:rPr>
          <w:rStyle w:val="CharSectNo"/>
        </w:rPr>
        <w:tab/>
        <w:t>If the buyer accepts the goods so delivered the buyer must pay for them at the contract rate.</w:t>
      </w:r>
    </w:p>
    <w:p w14:paraId="3A441457" w14:textId="77777777" w:rsidR="00AD451C" w:rsidRDefault="0094715C">
      <w:pPr>
        <w:pStyle w:val="Amain"/>
      </w:pPr>
      <w:r>
        <w:tab/>
        <w:t>(3)</w:t>
      </w:r>
      <w:r>
        <w:tab/>
        <w:t>If the seller delivers to the buyer a quantity of goods larger than the seller contracted to sell, the buyer may accept the goods included in the contract and reject the rest or the buyer may reject the whole.</w:t>
      </w:r>
    </w:p>
    <w:p w14:paraId="60CD251F" w14:textId="77777777" w:rsidR="00AD451C" w:rsidRDefault="0094715C">
      <w:pPr>
        <w:pStyle w:val="Amain"/>
      </w:pPr>
      <w:r>
        <w:tab/>
        <w:t>(4)</w:t>
      </w:r>
      <w:r>
        <w:tab/>
        <w:t>If the buyer accepts the whole of the goods so delivered, the buyer must pay for them at the contract rate.</w:t>
      </w:r>
    </w:p>
    <w:p w14:paraId="3915F619" w14:textId="77777777" w:rsidR="00AD451C" w:rsidRDefault="0094715C">
      <w:pPr>
        <w:pStyle w:val="Amain"/>
      </w:pPr>
      <w:r>
        <w:tab/>
        <w:t>(5)</w:t>
      </w:r>
      <w:r>
        <w:tab/>
        <w:t>If the seller delivers to the buyer the goods the seller contracted to sell mixed with goods of a different description or quality not included in the contract, the buyer may accept the goods that are in accordance with the contract and reject the rest or the buyer may reject the whole.</w:t>
      </w:r>
    </w:p>
    <w:p w14:paraId="1A8EDCC6" w14:textId="453D0FCF" w:rsidR="00AD451C" w:rsidRDefault="0094715C">
      <w:pPr>
        <w:pStyle w:val="Amain"/>
      </w:pPr>
      <w:r>
        <w:tab/>
        <w:t>(6)</w:t>
      </w:r>
      <w:r>
        <w:tab/>
        <w:t>The provisions of this section are subject to any usage of trade, special agreement or course of dealing between the parties.</w:t>
      </w:r>
    </w:p>
    <w:p w14:paraId="75B85A8A" w14:textId="77777777" w:rsidR="00AD451C" w:rsidRDefault="0094715C">
      <w:pPr>
        <w:pStyle w:val="AH5Sec"/>
      </w:pPr>
      <w:bookmarkStart w:id="50" w:name="_Toc214362894"/>
      <w:r w:rsidRPr="008F1841">
        <w:rPr>
          <w:rStyle w:val="CharSectNo"/>
        </w:rPr>
        <w:t>35</w:t>
      </w:r>
      <w:r>
        <w:tab/>
        <w:t>Instalment deliveries</w:t>
      </w:r>
      <w:bookmarkEnd w:id="50"/>
    </w:p>
    <w:p w14:paraId="3C764C54" w14:textId="77777777" w:rsidR="00AD451C" w:rsidRDefault="0094715C">
      <w:pPr>
        <w:pStyle w:val="Amain"/>
        <w:rPr>
          <w:rStyle w:val="CharSectNo"/>
        </w:rPr>
      </w:pPr>
      <w:r>
        <w:rPr>
          <w:rStyle w:val="CharSectNo"/>
        </w:rPr>
        <w:tab/>
        <w:t>(1)</w:t>
      </w:r>
      <w:r>
        <w:rPr>
          <w:rStyle w:val="CharSectNo"/>
        </w:rPr>
        <w:tab/>
        <w:t>Unless otherwise agreed, the buyer of goods is not bound to accept delivery of them by instalments.</w:t>
      </w:r>
    </w:p>
    <w:p w14:paraId="215B1772" w14:textId="77777777" w:rsidR="00AD451C" w:rsidRDefault="0094715C" w:rsidP="00BB6512">
      <w:pPr>
        <w:pStyle w:val="Amain"/>
        <w:keepLines/>
      </w:pPr>
      <w:r>
        <w:lastRenderedPageBreak/>
        <w:tab/>
        <w:t>(2)</w:t>
      </w:r>
      <w:r>
        <w:tab/>
        <w:t>If there is a contract for the sale of goods to be delivered by stated instalments that are to be separately paid for and the seller makes defective deliveries in respect of 1 or more instalments, or the buyer neglects or refuses to take delivery of or pay for 1 or more instalments, it is a question in each case depending on the terms of the contract and the circumstances of the case whether the breach of contract is a repudiation of the whole contract or is a severable breach giving rise to a claim for compensation but not to a right to treat the whole contract as repudiated.</w:t>
      </w:r>
    </w:p>
    <w:p w14:paraId="3E9F3D97" w14:textId="77777777" w:rsidR="00AD451C" w:rsidRDefault="0094715C">
      <w:pPr>
        <w:pStyle w:val="AH5Sec"/>
      </w:pPr>
      <w:bookmarkStart w:id="51" w:name="_Toc214362895"/>
      <w:r w:rsidRPr="008F1841">
        <w:rPr>
          <w:rStyle w:val="CharSectNo"/>
        </w:rPr>
        <w:t>36</w:t>
      </w:r>
      <w:r>
        <w:tab/>
        <w:t>Delivery to carrier</w:t>
      </w:r>
      <w:bookmarkEnd w:id="51"/>
    </w:p>
    <w:p w14:paraId="7E0AA723" w14:textId="77777777" w:rsidR="00AD451C" w:rsidRDefault="0094715C">
      <w:pPr>
        <w:pStyle w:val="Amain"/>
        <w:rPr>
          <w:rStyle w:val="CharSectNo"/>
        </w:rPr>
      </w:pPr>
      <w:r>
        <w:rPr>
          <w:rStyle w:val="CharSectNo"/>
        </w:rPr>
        <w:tab/>
        <w:t>(1)</w:t>
      </w:r>
      <w:r>
        <w:rPr>
          <w:rStyle w:val="CharSectNo"/>
        </w:rPr>
        <w:tab/>
        <w:t>If, under the contract of sale, the seller is authorised or required to send the goods to the buyer, delivery of the goods to a carrier, whether known by the buyer or not, for the purpose of transmission to the buyer, is prima facie deemed to be a delivery of the goods to the buyer.</w:t>
      </w:r>
    </w:p>
    <w:p w14:paraId="79BAEF62" w14:textId="77777777" w:rsidR="00AD451C" w:rsidRDefault="0094715C">
      <w:pPr>
        <w:pStyle w:val="Amain"/>
      </w:pPr>
      <w:r>
        <w:tab/>
        <w:t>(2)</w:t>
      </w:r>
      <w:r>
        <w:tab/>
        <w:t>Unless otherwise authorised by the buyer, the seller must make a contract with the carrier on behalf of the buyer that is reasonable, having regard to the nature of the goods and the other circumstances of the case.</w:t>
      </w:r>
    </w:p>
    <w:p w14:paraId="137E849B" w14:textId="13E923F3" w:rsidR="00AD451C" w:rsidRDefault="0094715C">
      <w:pPr>
        <w:pStyle w:val="Amain"/>
      </w:pPr>
      <w:r>
        <w:tab/>
        <w:t>(3)</w:t>
      </w:r>
      <w:r>
        <w:tab/>
        <w:t xml:space="preserve">If the seller omits to do so and the goods are lost or damaged in course of transit, the buyer may decline to treat the delivery to the carrier as a delivery or may hold the seller responsible in damages. </w:t>
      </w:r>
    </w:p>
    <w:p w14:paraId="77B1E77A" w14:textId="77777777" w:rsidR="00AD451C" w:rsidRDefault="0094715C">
      <w:pPr>
        <w:pStyle w:val="Amain"/>
      </w:pPr>
      <w:r>
        <w:tab/>
        <w:t>(4)</w:t>
      </w:r>
      <w:r>
        <w:tab/>
        <w:t>Unless otherwise agreed, if goods are sent by the seller to the buyer by a route involving sea transit, the seller must give notice to the buyer that will enable the buyer to insure the goods during their sea transit and, if the seller fails to do so, the goods shall be deemed to be at the seller’s risk during the sea transit.</w:t>
      </w:r>
    </w:p>
    <w:p w14:paraId="7F0A23DC" w14:textId="77777777" w:rsidR="00AD451C" w:rsidRDefault="0094715C">
      <w:pPr>
        <w:pStyle w:val="AH5Sec"/>
      </w:pPr>
      <w:bookmarkStart w:id="52" w:name="_Toc214362896"/>
      <w:r w:rsidRPr="008F1841">
        <w:rPr>
          <w:rStyle w:val="CharSectNo"/>
        </w:rPr>
        <w:lastRenderedPageBreak/>
        <w:t>37</w:t>
      </w:r>
      <w:r>
        <w:tab/>
        <w:t>Risk if goods are delivered at distant place</w:t>
      </w:r>
      <w:bookmarkEnd w:id="52"/>
    </w:p>
    <w:p w14:paraId="430EA888" w14:textId="77777777" w:rsidR="00AD451C" w:rsidRDefault="0094715C" w:rsidP="00BB6512">
      <w:pPr>
        <w:pStyle w:val="Amainreturn"/>
        <w:keepLines/>
        <w:rPr>
          <w:rStyle w:val="CharSectNo"/>
        </w:rPr>
      </w:pPr>
      <w:r>
        <w:rPr>
          <w:rStyle w:val="CharSectNo"/>
        </w:rPr>
        <w:t>If the seller of goods agrees to deliver them at the seller’s own risk at a place other than that where they are when sold, the buyer must nevertheless, unless otherwise agreed, take any risk of deterioration in the goods necessarily incident to the course of transit.</w:t>
      </w:r>
    </w:p>
    <w:p w14:paraId="24643BC1" w14:textId="77777777" w:rsidR="00AD451C" w:rsidRDefault="0094715C">
      <w:pPr>
        <w:pStyle w:val="AH5Sec"/>
      </w:pPr>
      <w:bookmarkStart w:id="53" w:name="_Toc214362897"/>
      <w:r w:rsidRPr="008F1841">
        <w:rPr>
          <w:rStyle w:val="CharSectNo"/>
        </w:rPr>
        <w:t>38</w:t>
      </w:r>
      <w:r>
        <w:tab/>
        <w:t>Buyer’s right of examining the goods</w:t>
      </w:r>
      <w:bookmarkEnd w:id="53"/>
    </w:p>
    <w:p w14:paraId="3455267E" w14:textId="77777777" w:rsidR="00AD451C" w:rsidRDefault="0094715C">
      <w:pPr>
        <w:pStyle w:val="Amain"/>
      </w:pPr>
      <w:r>
        <w:rPr>
          <w:rStyle w:val="CharSectNo"/>
        </w:rPr>
        <w:tab/>
        <w:t>(1)</w:t>
      </w:r>
      <w:r>
        <w:rPr>
          <w:rStyle w:val="CharSectNo"/>
        </w:rPr>
        <w:tab/>
        <w:t xml:space="preserve">If goods that the buyer has not previously examined are delivered to the buyer, the buyer is not deemed to have accepted them unless and </w:t>
      </w:r>
      <w:r>
        <w:t>until the buyer has had a reasonable opportunity of examining them for the purpose of ascertaining whether they are in conformity with the contract.</w:t>
      </w:r>
    </w:p>
    <w:p w14:paraId="41B27F46" w14:textId="77777777" w:rsidR="00AD451C" w:rsidRDefault="0094715C">
      <w:pPr>
        <w:pStyle w:val="Amain"/>
      </w:pPr>
      <w:r>
        <w:tab/>
        <w:t>(2)</w:t>
      </w:r>
      <w:r>
        <w:tab/>
        <w:t>Unless otherwise agreed, when the seller tenders delivery of goods to the buyer, the seller is bound on request to afford the buyer a reasonable opportunity of examining the goods for the purpose of ascertaining whether they are in conformity with the contract.</w:t>
      </w:r>
    </w:p>
    <w:p w14:paraId="77C96F8D" w14:textId="77777777" w:rsidR="00AD451C" w:rsidRDefault="0094715C">
      <w:pPr>
        <w:pStyle w:val="AH5Sec"/>
      </w:pPr>
      <w:bookmarkStart w:id="54" w:name="_Toc214362898"/>
      <w:r w:rsidRPr="008F1841">
        <w:rPr>
          <w:rStyle w:val="CharSectNo"/>
        </w:rPr>
        <w:t>39</w:t>
      </w:r>
      <w:r>
        <w:tab/>
        <w:t>Acceptance</w:t>
      </w:r>
      <w:bookmarkEnd w:id="54"/>
    </w:p>
    <w:p w14:paraId="05C96D3C" w14:textId="77777777" w:rsidR="00AD451C" w:rsidRDefault="0094715C">
      <w:pPr>
        <w:pStyle w:val="Amainreturn"/>
        <w:rPr>
          <w:rStyle w:val="CharSectNo"/>
        </w:rPr>
      </w:pPr>
      <w:r>
        <w:rPr>
          <w:rStyle w:val="CharSectNo"/>
        </w:rPr>
        <w:t>Subject to section 38, the buyer is deemed to have accepted the goods when—</w:t>
      </w:r>
    </w:p>
    <w:p w14:paraId="1B7057C3" w14:textId="77777777" w:rsidR="00AD451C" w:rsidRDefault="0094715C">
      <w:pPr>
        <w:pStyle w:val="Apara"/>
      </w:pPr>
      <w:r>
        <w:tab/>
        <w:t>(a)</w:t>
      </w:r>
      <w:r>
        <w:tab/>
        <w:t>the buyer intimates to the seller that the buyer has accepted them; or</w:t>
      </w:r>
    </w:p>
    <w:p w14:paraId="3FE399D3" w14:textId="77777777" w:rsidR="00AD451C" w:rsidRDefault="0094715C">
      <w:pPr>
        <w:pStyle w:val="Apara"/>
      </w:pPr>
      <w:r>
        <w:tab/>
        <w:t>(b)</w:t>
      </w:r>
      <w:r>
        <w:tab/>
        <w:t>the goods have been delivered to the buyer and the buyer does an act in relation to them that is inconsistent with the ownership of the seller; or</w:t>
      </w:r>
    </w:p>
    <w:p w14:paraId="19910028" w14:textId="77777777" w:rsidR="00AD451C" w:rsidRDefault="0094715C">
      <w:pPr>
        <w:pStyle w:val="Apara"/>
      </w:pPr>
      <w:r>
        <w:tab/>
        <w:t>(c)</w:t>
      </w:r>
      <w:r>
        <w:tab/>
        <w:t>after the lapse of a reasonable time, the buyer retains the goods without intimating to the seller that the buyer has rejected them.</w:t>
      </w:r>
    </w:p>
    <w:p w14:paraId="6ABFC377" w14:textId="77777777" w:rsidR="00AD451C" w:rsidRDefault="0094715C">
      <w:pPr>
        <w:pStyle w:val="AH5Sec"/>
      </w:pPr>
      <w:bookmarkStart w:id="55" w:name="_Toc214362899"/>
      <w:r w:rsidRPr="008F1841">
        <w:rPr>
          <w:rStyle w:val="CharSectNo"/>
        </w:rPr>
        <w:lastRenderedPageBreak/>
        <w:t>40</w:t>
      </w:r>
      <w:r>
        <w:tab/>
        <w:t>Buyer not bound to return rejected goods</w:t>
      </w:r>
      <w:bookmarkEnd w:id="55"/>
    </w:p>
    <w:p w14:paraId="59BA8A44" w14:textId="77777777" w:rsidR="00AD451C" w:rsidRDefault="0094715C" w:rsidP="00BB6512">
      <w:pPr>
        <w:pStyle w:val="Amainreturn"/>
        <w:keepLines/>
        <w:rPr>
          <w:rStyle w:val="CharSectNo"/>
        </w:rPr>
      </w:pPr>
      <w:r>
        <w:rPr>
          <w:rStyle w:val="CharSectNo"/>
        </w:rPr>
        <w:t>Unless otherwise agreed, if goods are delivered to the buyer and, having the right to refuse to accept them, the buyer refuses to accept them, the buyer is not bound to return the goods to the seller and it is sufficient if the buyer intimates to the seller that the buyer refuses to accept the goods.</w:t>
      </w:r>
    </w:p>
    <w:p w14:paraId="64572AF7" w14:textId="77777777" w:rsidR="00AD451C" w:rsidRDefault="0094715C">
      <w:pPr>
        <w:pStyle w:val="AH5Sec"/>
      </w:pPr>
      <w:bookmarkStart w:id="56" w:name="_Toc214362900"/>
      <w:r w:rsidRPr="008F1841">
        <w:rPr>
          <w:rStyle w:val="CharSectNo"/>
        </w:rPr>
        <w:t>41</w:t>
      </w:r>
      <w:r>
        <w:tab/>
        <w:t>Liability of buyer for neglecting or refusing delivery of goods</w:t>
      </w:r>
      <w:bookmarkEnd w:id="56"/>
    </w:p>
    <w:p w14:paraId="7F1844E1" w14:textId="77777777" w:rsidR="00AD451C" w:rsidRDefault="0094715C">
      <w:pPr>
        <w:pStyle w:val="Amain"/>
      </w:pPr>
      <w:r>
        <w:tab/>
        <w:t>(1)</w:t>
      </w:r>
      <w:r>
        <w:tab/>
        <w:t>If the seller is ready and willing to deliver the goods and requests the buyer to take delivery and the buyer does not, within a reasonable time after the request, take delivery of the goods, the buyer is liable to the seller for any loss occasioned by the buyer’s neglect or refusal to take delivery and also for a reasonable charge for the care and custody of the goods.</w:t>
      </w:r>
    </w:p>
    <w:p w14:paraId="6117754E" w14:textId="77777777" w:rsidR="00AD451C" w:rsidRDefault="0094715C">
      <w:pPr>
        <w:pStyle w:val="Amain"/>
      </w:pPr>
      <w:r>
        <w:tab/>
        <w:t>(2)</w:t>
      </w:r>
      <w:r>
        <w:tab/>
        <w:t>This section does not affect the rights of the seller if neglect or refusal of the buyer to take delivery amounts to a repudiation of the contract.</w:t>
      </w:r>
    </w:p>
    <w:p w14:paraId="5BFC1E0E" w14:textId="77777777" w:rsidR="00AD451C" w:rsidRDefault="0094715C">
      <w:pPr>
        <w:pStyle w:val="PageBreak"/>
      </w:pPr>
      <w:r>
        <w:br w:type="page"/>
      </w:r>
    </w:p>
    <w:p w14:paraId="7219EE6D" w14:textId="77777777" w:rsidR="00AD451C" w:rsidRPr="008F1841" w:rsidRDefault="0094715C">
      <w:pPr>
        <w:pStyle w:val="AH2Part"/>
      </w:pPr>
      <w:bookmarkStart w:id="57" w:name="_Toc214362901"/>
      <w:r w:rsidRPr="008F1841">
        <w:rPr>
          <w:rStyle w:val="CharPartNo"/>
        </w:rPr>
        <w:lastRenderedPageBreak/>
        <w:t>Part 5</w:t>
      </w:r>
      <w:r>
        <w:tab/>
      </w:r>
      <w:r w:rsidRPr="008F1841">
        <w:rPr>
          <w:rStyle w:val="CharPartText"/>
        </w:rPr>
        <w:t>Rights of unpaid seller against the goods</w:t>
      </w:r>
      <w:bookmarkEnd w:id="57"/>
    </w:p>
    <w:p w14:paraId="67DCC8A7" w14:textId="77777777" w:rsidR="00AD451C" w:rsidRPr="008F1841" w:rsidRDefault="0094715C">
      <w:pPr>
        <w:pStyle w:val="AH3Div"/>
      </w:pPr>
      <w:bookmarkStart w:id="58" w:name="_Toc214362902"/>
      <w:r w:rsidRPr="008F1841">
        <w:rPr>
          <w:rStyle w:val="CharDivNo"/>
        </w:rPr>
        <w:t>Division 5.1</w:t>
      </w:r>
      <w:r>
        <w:tab/>
      </w:r>
      <w:r w:rsidRPr="008F1841">
        <w:rPr>
          <w:rStyle w:val="CharDivText"/>
        </w:rPr>
        <w:t>General</w:t>
      </w:r>
      <w:bookmarkEnd w:id="58"/>
    </w:p>
    <w:p w14:paraId="1C0A8EA7" w14:textId="77777777" w:rsidR="00AD451C" w:rsidRDefault="0094715C">
      <w:pPr>
        <w:pStyle w:val="AH5Sec"/>
      </w:pPr>
      <w:bookmarkStart w:id="59" w:name="_Toc214362903"/>
      <w:r w:rsidRPr="008F1841">
        <w:rPr>
          <w:rStyle w:val="CharSectNo"/>
        </w:rPr>
        <w:t>42</w:t>
      </w:r>
      <w:r>
        <w:tab/>
        <w:t>Unpaid seller defined</w:t>
      </w:r>
      <w:bookmarkEnd w:id="59"/>
    </w:p>
    <w:p w14:paraId="5C0F6A4B" w14:textId="77777777" w:rsidR="00AD451C" w:rsidRDefault="0094715C">
      <w:pPr>
        <w:pStyle w:val="Amain"/>
      </w:pPr>
      <w:r>
        <w:tab/>
        <w:t>(1)</w:t>
      </w:r>
      <w:r>
        <w:tab/>
        <w:t xml:space="preserve">The seller of goods is deemed to be an </w:t>
      </w:r>
      <w:r>
        <w:rPr>
          <w:rStyle w:val="charBoldItals"/>
        </w:rPr>
        <w:t>unpaid seller</w:t>
      </w:r>
      <w:r>
        <w:t xml:space="preserve"> within the meaning of this part—</w:t>
      </w:r>
    </w:p>
    <w:p w14:paraId="566D9FFA" w14:textId="77777777" w:rsidR="00AD451C" w:rsidRDefault="0094715C">
      <w:pPr>
        <w:pStyle w:val="Apara"/>
      </w:pPr>
      <w:r>
        <w:tab/>
        <w:t>(a)</w:t>
      </w:r>
      <w:r>
        <w:tab/>
        <w:t>when the whole of the price has not been paid or tendered; or</w:t>
      </w:r>
    </w:p>
    <w:p w14:paraId="469F26C4" w14:textId="77777777" w:rsidR="00AD451C" w:rsidRDefault="0094715C">
      <w:pPr>
        <w:pStyle w:val="Apara"/>
      </w:pPr>
      <w:r>
        <w:tab/>
        <w:t>(b)</w:t>
      </w:r>
      <w:r>
        <w:tab/>
        <w:t>when a bill of exchange or other negotiable instrument has been received as conditional payment and the condition on which it was received has not been fulfilled because of the dishonour of the instrument or otherwise.</w:t>
      </w:r>
    </w:p>
    <w:p w14:paraId="629F0B16" w14:textId="77777777" w:rsidR="00AD451C" w:rsidRDefault="0094715C">
      <w:pPr>
        <w:pStyle w:val="Amain"/>
        <w:keepNext/>
      </w:pPr>
      <w:r>
        <w:tab/>
        <w:t>(2)</w:t>
      </w:r>
      <w:r>
        <w:tab/>
        <w:t>In this part:</w:t>
      </w:r>
    </w:p>
    <w:p w14:paraId="0A793BB0" w14:textId="7214EAA1" w:rsidR="00AD451C" w:rsidRDefault="0094715C">
      <w:pPr>
        <w:pStyle w:val="aDef"/>
      </w:pPr>
      <w:r>
        <w:rPr>
          <w:rStyle w:val="charBoldItals"/>
        </w:rPr>
        <w:t>seller</w:t>
      </w:r>
      <w:r>
        <w:t xml:space="preserve"> includes a person who is in the position of a seller, as, for instance, an agent of the seller to whom the bill of lading has been endorsed or a consignor or agent who has paid, or is directly responsible for, the price.</w:t>
      </w:r>
    </w:p>
    <w:p w14:paraId="67F3899B" w14:textId="77777777" w:rsidR="00AD451C" w:rsidRDefault="0094715C">
      <w:pPr>
        <w:pStyle w:val="AH5Sec"/>
      </w:pPr>
      <w:bookmarkStart w:id="60" w:name="_Toc214362904"/>
      <w:r w:rsidRPr="008F1841">
        <w:rPr>
          <w:rStyle w:val="CharSectNo"/>
        </w:rPr>
        <w:t>43</w:t>
      </w:r>
      <w:r>
        <w:tab/>
        <w:t>Unpaid seller’s rights</w:t>
      </w:r>
      <w:bookmarkEnd w:id="60"/>
    </w:p>
    <w:p w14:paraId="04F2E1C5" w14:textId="77777777" w:rsidR="00AD451C" w:rsidRDefault="0094715C">
      <w:pPr>
        <w:pStyle w:val="Amain"/>
        <w:rPr>
          <w:rStyle w:val="CharSectNo"/>
        </w:rPr>
      </w:pPr>
      <w:r>
        <w:rPr>
          <w:rStyle w:val="CharSectNo"/>
        </w:rPr>
        <w:tab/>
        <w:t>(1)</w:t>
      </w:r>
      <w:r>
        <w:rPr>
          <w:rStyle w:val="CharSectNo"/>
        </w:rPr>
        <w:tab/>
        <w:t>Subject to this Act and to any other law, the unpaid seller of goods, as such, has by implication of law—</w:t>
      </w:r>
    </w:p>
    <w:p w14:paraId="74CBE99A" w14:textId="77777777" w:rsidR="00AD451C" w:rsidRDefault="0094715C">
      <w:pPr>
        <w:pStyle w:val="Apara"/>
      </w:pPr>
      <w:r>
        <w:tab/>
        <w:t>(a)</w:t>
      </w:r>
      <w:r>
        <w:tab/>
        <w:t>a lien on the goods for the price while the unpaid seller is in possession of them; and</w:t>
      </w:r>
    </w:p>
    <w:p w14:paraId="4DCDAB23" w14:textId="77777777" w:rsidR="00AD451C" w:rsidRDefault="0094715C">
      <w:pPr>
        <w:pStyle w:val="Apara"/>
      </w:pPr>
      <w:r>
        <w:tab/>
        <w:t>(b)</w:t>
      </w:r>
      <w:r>
        <w:tab/>
        <w:t xml:space="preserve">in case of the insolvency of the buyer—a right of stopping the goods </w:t>
      </w:r>
      <w:r>
        <w:rPr>
          <w:rStyle w:val="charItals"/>
        </w:rPr>
        <w:t xml:space="preserve">in </w:t>
      </w:r>
      <w:proofErr w:type="spellStart"/>
      <w:r>
        <w:rPr>
          <w:rStyle w:val="charItals"/>
        </w:rPr>
        <w:t>transitu</w:t>
      </w:r>
      <w:proofErr w:type="spellEnd"/>
      <w:r>
        <w:t xml:space="preserve"> after the unpaid seller has parted with the possession of them; and</w:t>
      </w:r>
    </w:p>
    <w:p w14:paraId="662B30A9" w14:textId="77777777" w:rsidR="00AD451C" w:rsidRDefault="0094715C">
      <w:pPr>
        <w:pStyle w:val="Apara"/>
      </w:pPr>
      <w:r>
        <w:tab/>
        <w:t>(c)</w:t>
      </w:r>
      <w:r>
        <w:tab/>
        <w:t>a right of resale as provided by this Act.</w:t>
      </w:r>
    </w:p>
    <w:p w14:paraId="21F6A028" w14:textId="77777777" w:rsidR="00AD451C" w:rsidRDefault="0094715C">
      <w:pPr>
        <w:pStyle w:val="Amain"/>
      </w:pPr>
      <w:r>
        <w:tab/>
        <w:t>(2)</w:t>
      </w:r>
      <w:r>
        <w:tab/>
        <w:t>Subsection (1) has effect notwithstanding that the property in the goods may have passed to the buyer.</w:t>
      </w:r>
    </w:p>
    <w:p w14:paraId="0D6AF36E" w14:textId="4E836099" w:rsidR="00AD451C" w:rsidRDefault="0094715C">
      <w:pPr>
        <w:pStyle w:val="Amain"/>
      </w:pPr>
      <w:r>
        <w:lastRenderedPageBreak/>
        <w:tab/>
        <w:t>(3)</w:t>
      </w:r>
      <w:r>
        <w:tab/>
        <w:t xml:space="preserve">If the property in the goods has not passed to the buyer, the unpaid seller has, in addition to </w:t>
      </w:r>
      <w:r w:rsidR="00A74E39" w:rsidRPr="00D27FA0">
        <w:t>their</w:t>
      </w:r>
      <w:r>
        <w:t xml:space="preserve"> other remedies, a right of withholding delivery similar to and coextensive with </w:t>
      </w:r>
      <w:r w:rsidR="00A74E39" w:rsidRPr="00D27FA0">
        <w:t>their</w:t>
      </w:r>
      <w:r>
        <w:t xml:space="preserve"> rights of lien and stoppage </w:t>
      </w:r>
      <w:r>
        <w:rPr>
          <w:rStyle w:val="charItals"/>
        </w:rPr>
        <w:t xml:space="preserve">in </w:t>
      </w:r>
      <w:proofErr w:type="spellStart"/>
      <w:r>
        <w:rPr>
          <w:rStyle w:val="charItals"/>
        </w:rPr>
        <w:t>transitu</w:t>
      </w:r>
      <w:proofErr w:type="spellEnd"/>
      <w:r>
        <w:t xml:space="preserve"> if the property has passed to the buyer.</w:t>
      </w:r>
    </w:p>
    <w:p w14:paraId="5B096EB8" w14:textId="77777777" w:rsidR="00AD451C" w:rsidRPr="008F1841" w:rsidRDefault="0094715C">
      <w:pPr>
        <w:pStyle w:val="AH3Div"/>
      </w:pPr>
      <w:bookmarkStart w:id="61" w:name="_Toc214362905"/>
      <w:r w:rsidRPr="008F1841">
        <w:rPr>
          <w:rStyle w:val="CharDivNo"/>
        </w:rPr>
        <w:t>Division 5.2</w:t>
      </w:r>
      <w:r>
        <w:tab/>
      </w:r>
      <w:r w:rsidRPr="008F1841">
        <w:rPr>
          <w:rStyle w:val="CharDivText"/>
        </w:rPr>
        <w:t>Unpaid seller’s lien</w:t>
      </w:r>
      <w:bookmarkEnd w:id="61"/>
    </w:p>
    <w:p w14:paraId="13E965AF" w14:textId="77777777" w:rsidR="00AD451C" w:rsidRDefault="0094715C">
      <w:pPr>
        <w:pStyle w:val="AH5Sec"/>
      </w:pPr>
      <w:bookmarkStart w:id="62" w:name="_Toc214362906"/>
      <w:r w:rsidRPr="008F1841">
        <w:rPr>
          <w:rStyle w:val="CharSectNo"/>
        </w:rPr>
        <w:t>44</w:t>
      </w:r>
      <w:r>
        <w:tab/>
        <w:t>Seller’s lien</w:t>
      </w:r>
      <w:bookmarkEnd w:id="62"/>
    </w:p>
    <w:p w14:paraId="7BEEA012" w14:textId="77777777" w:rsidR="00AD451C" w:rsidRDefault="0094715C">
      <w:pPr>
        <w:pStyle w:val="Amain"/>
        <w:rPr>
          <w:rStyle w:val="CharSectNo"/>
        </w:rPr>
      </w:pPr>
      <w:r>
        <w:rPr>
          <w:rStyle w:val="CharSectNo"/>
        </w:rPr>
        <w:tab/>
        <w:t>(1)</w:t>
      </w:r>
      <w:r>
        <w:rPr>
          <w:rStyle w:val="CharSectNo"/>
        </w:rPr>
        <w:tab/>
        <w:t>Subject to this Act, if—</w:t>
      </w:r>
    </w:p>
    <w:p w14:paraId="0C7FC6E8" w14:textId="77777777" w:rsidR="00AD451C" w:rsidRDefault="0094715C">
      <w:pPr>
        <w:pStyle w:val="Apara"/>
      </w:pPr>
      <w:r>
        <w:tab/>
        <w:t>(a)</w:t>
      </w:r>
      <w:r>
        <w:tab/>
        <w:t>goods have been sold without any stipulation as to credit; and</w:t>
      </w:r>
    </w:p>
    <w:p w14:paraId="1CFE6935" w14:textId="77777777" w:rsidR="00AD451C" w:rsidRDefault="0094715C">
      <w:pPr>
        <w:pStyle w:val="Apara"/>
      </w:pPr>
      <w:r>
        <w:tab/>
        <w:t>(b)</w:t>
      </w:r>
      <w:r>
        <w:tab/>
        <w:t>goods have been sold on credit but the term has ended; and</w:t>
      </w:r>
    </w:p>
    <w:p w14:paraId="6716CF33" w14:textId="77777777" w:rsidR="00AD451C" w:rsidRDefault="0094715C">
      <w:pPr>
        <w:pStyle w:val="Apara"/>
      </w:pPr>
      <w:r>
        <w:tab/>
        <w:t>(c)</w:t>
      </w:r>
      <w:r>
        <w:tab/>
        <w:t>the buyer of goods becomes insolvent;</w:t>
      </w:r>
    </w:p>
    <w:p w14:paraId="7117B329" w14:textId="77777777" w:rsidR="00AD451C" w:rsidRDefault="0094715C">
      <w:pPr>
        <w:pStyle w:val="Amainreturn"/>
      </w:pPr>
      <w:r>
        <w:t>the unpaid seller of the goods, if the unpaid seller is in possession of them, is entitled to retain possession of them until payment or tender of the price.</w:t>
      </w:r>
    </w:p>
    <w:p w14:paraId="354131B8" w14:textId="77777777" w:rsidR="00AD451C" w:rsidRDefault="0094715C">
      <w:pPr>
        <w:pStyle w:val="Amain"/>
      </w:pPr>
      <w:r>
        <w:tab/>
        <w:t>(2)</w:t>
      </w:r>
      <w:r>
        <w:tab/>
        <w:t>The seller may exercise the seller’s right of lien notwithstanding that the seller is in possession of the goods as agent or bailee for the buyer.</w:t>
      </w:r>
    </w:p>
    <w:p w14:paraId="211D2335" w14:textId="77777777" w:rsidR="00AD451C" w:rsidRDefault="0094715C">
      <w:pPr>
        <w:pStyle w:val="AH5Sec"/>
      </w:pPr>
      <w:bookmarkStart w:id="63" w:name="_Toc214362907"/>
      <w:r w:rsidRPr="008F1841">
        <w:rPr>
          <w:rStyle w:val="CharSectNo"/>
        </w:rPr>
        <w:t>45</w:t>
      </w:r>
      <w:r>
        <w:tab/>
        <w:t>Part delivery</w:t>
      </w:r>
      <w:bookmarkEnd w:id="63"/>
    </w:p>
    <w:p w14:paraId="75DC670A" w14:textId="301463BD" w:rsidR="00AD451C" w:rsidRDefault="0094715C">
      <w:pPr>
        <w:pStyle w:val="Amainreturn"/>
        <w:rPr>
          <w:rStyle w:val="CharSectNo"/>
        </w:rPr>
      </w:pPr>
      <w:r>
        <w:rPr>
          <w:rStyle w:val="CharSectNo"/>
        </w:rPr>
        <w:t xml:space="preserve">If an unpaid seller has made part delivery of the goods, the unpaid seller may exercise </w:t>
      </w:r>
      <w:r w:rsidR="00A74E39" w:rsidRPr="00D27FA0">
        <w:t>their</w:t>
      </w:r>
      <w:r>
        <w:rPr>
          <w:rStyle w:val="CharSectNo"/>
        </w:rPr>
        <w:t xml:space="preserve"> right of lien on the remainder unless part delivery has been made under such circumstances as to show an agreement to waive the lien.</w:t>
      </w:r>
    </w:p>
    <w:p w14:paraId="2369F314" w14:textId="77777777" w:rsidR="00AD451C" w:rsidRDefault="0094715C">
      <w:pPr>
        <w:pStyle w:val="AH5Sec"/>
      </w:pPr>
      <w:bookmarkStart w:id="64" w:name="_Toc214362908"/>
      <w:r w:rsidRPr="008F1841">
        <w:rPr>
          <w:rStyle w:val="CharSectNo"/>
        </w:rPr>
        <w:t>46</w:t>
      </w:r>
      <w:r>
        <w:tab/>
        <w:t>Termination of lien</w:t>
      </w:r>
      <w:bookmarkEnd w:id="64"/>
    </w:p>
    <w:p w14:paraId="329F1744" w14:textId="49630A29" w:rsidR="00AD451C" w:rsidRDefault="0094715C">
      <w:pPr>
        <w:pStyle w:val="Amain"/>
        <w:rPr>
          <w:rStyle w:val="CharSectNo"/>
        </w:rPr>
      </w:pPr>
      <w:r>
        <w:rPr>
          <w:rStyle w:val="CharSectNo"/>
        </w:rPr>
        <w:tab/>
        <w:t>(1)</w:t>
      </w:r>
      <w:r>
        <w:rPr>
          <w:rStyle w:val="CharSectNo"/>
        </w:rPr>
        <w:tab/>
        <w:t xml:space="preserve">The unpaid seller of goods loses </w:t>
      </w:r>
      <w:r w:rsidR="00A74E39" w:rsidRPr="00D27FA0">
        <w:t>their</w:t>
      </w:r>
      <w:r>
        <w:rPr>
          <w:rStyle w:val="CharSectNo"/>
        </w:rPr>
        <w:t xml:space="preserve"> lien on the goods—</w:t>
      </w:r>
    </w:p>
    <w:p w14:paraId="1C4C4CBE" w14:textId="77777777" w:rsidR="00AD451C" w:rsidRDefault="0094715C">
      <w:pPr>
        <w:pStyle w:val="Apara"/>
      </w:pPr>
      <w:r>
        <w:tab/>
        <w:t>(a)</w:t>
      </w:r>
      <w:r>
        <w:tab/>
        <w:t>when the unpaid seller delivers the goods to a carrier or other bailee for the purpose of transmission to the buyer without reserving a right of disposal of the goods; or</w:t>
      </w:r>
    </w:p>
    <w:p w14:paraId="3628E1FA" w14:textId="77777777" w:rsidR="00AD451C" w:rsidRDefault="0094715C">
      <w:pPr>
        <w:pStyle w:val="Apara"/>
      </w:pPr>
      <w:r>
        <w:tab/>
        <w:t>(b)</w:t>
      </w:r>
      <w:r>
        <w:tab/>
        <w:t>when the buyer or the buyer’s agent lawfully obtains possession of the goods; or</w:t>
      </w:r>
    </w:p>
    <w:p w14:paraId="5971FC33" w14:textId="77777777" w:rsidR="00AD451C" w:rsidRDefault="0094715C">
      <w:pPr>
        <w:pStyle w:val="Apara"/>
      </w:pPr>
      <w:r>
        <w:lastRenderedPageBreak/>
        <w:tab/>
        <w:t>(c)</w:t>
      </w:r>
      <w:r>
        <w:tab/>
        <w:t>by waiver of the lien.</w:t>
      </w:r>
    </w:p>
    <w:p w14:paraId="04E51C34" w14:textId="02807013" w:rsidR="00AD451C" w:rsidRDefault="0094715C">
      <w:pPr>
        <w:pStyle w:val="Amain"/>
      </w:pPr>
      <w:r>
        <w:tab/>
        <w:t>(2)</w:t>
      </w:r>
      <w:r>
        <w:tab/>
        <w:t xml:space="preserve">The unpaid seller of goods who has a lien on the goods does not lose </w:t>
      </w:r>
      <w:r w:rsidR="00A74E39" w:rsidRPr="00D27FA0">
        <w:t>their</w:t>
      </w:r>
      <w:r>
        <w:t xml:space="preserve"> lien only because the unpaid seller has obtained judgment for the price of the goods.</w:t>
      </w:r>
    </w:p>
    <w:p w14:paraId="6477AB0A" w14:textId="77777777" w:rsidR="00AD451C" w:rsidRPr="008F1841" w:rsidRDefault="0094715C">
      <w:pPr>
        <w:pStyle w:val="AH3Div"/>
      </w:pPr>
      <w:bookmarkStart w:id="65" w:name="_Toc214362909"/>
      <w:r w:rsidRPr="008F1841">
        <w:rPr>
          <w:rStyle w:val="CharDivNo"/>
        </w:rPr>
        <w:t>Division 5.3</w:t>
      </w:r>
      <w:r>
        <w:tab/>
      </w:r>
      <w:r w:rsidRPr="008F1841">
        <w:rPr>
          <w:rStyle w:val="CharDivText"/>
        </w:rPr>
        <w:t xml:space="preserve">Stoppage </w:t>
      </w:r>
      <w:r w:rsidRPr="008F1841">
        <w:rPr>
          <w:rStyle w:val="CharDivText"/>
          <w:i/>
        </w:rPr>
        <w:t xml:space="preserve">in </w:t>
      </w:r>
      <w:proofErr w:type="spellStart"/>
      <w:r w:rsidRPr="008F1841">
        <w:rPr>
          <w:rStyle w:val="CharDivText"/>
          <w:i/>
        </w:rPr>
        <w:t>transitu</w:t>
      </w:r>
      <w:bookmarkEnd w:id="65"/>
      <w:proofErr w:type="spellEnd"/>
    </w:p>
    <w:p w14:paraId="5DE988A8" w14:textId="77777777" w:rsidR="00AD451C" w:rsidRDefault="0094715C">
      <w:pPr>
        <w:pStyle w:val="AH5Sec"/>
      </w:pPr>
      <w:bookmarkStart w:id="66" w:name="_Toc214362910"/>
      <w:r w:rsidRPr="008F1841">
        <w:rPr>
          <w:rStyle w:val="CharSectNo"/>
        </w:rPr>
        <w:t>47</w:t>
      </w:r>
      <w:r>
        <w:tab/>
        <w:t xml:space="preserve">Right of stoppage </w:t>
      </w:r>
      <w:r>
        <w:rPr>
          <w:rStyle w:val="charItals"/>
        </w:rPr>
        <w:t xml:space="preserve">in </w:t>
      </w:r>
      <w:proofErr w:type="spellStart"/>
      <w:r>
        <w:rPr>
          <w:rStyle w:val="charItals"/>
        </w:rPr>
        <w:t>transitu</w:t>
      </w:r>
      <w:bookmarkEnd w:id="66"/>
      <w:proofErr w:type="spellEnd"/>
    </w:p>
    <w:p w14:paraId="632C6FB1" w14:textId="77777777" w:rsidR="00AD451C" w:rsidRDefault="0094715C">
      <w:pPr>
        <w:pStyle w:val="Amainreturn"/>
        <w:rPr>
          <w:rStyle w:val="CharSectNo"/>
        </w:rPr>
      </w:pPr>
      <w:r>
        <w:rPr>
          <w:rStyle w:val="CharSectNo"/>
        </w:rPr>
        <w:t xml:space="preserve">Subject to this Act, when the buyer of goods becomes insolvent, the unpaid seller who has parted with the possession of the goods has the right of stopping them </w:t>
      </w:r>
      <w:r>
        <w:rPr>
          <w:rStyle w:val="charItals"/>
        </w:rPr>
        <w:t xml:space="preserve">in </w:t>
      </w:r>
      <w:proofErr w:type="spellStart"/>
      <w:r>
        <w:rPr>
          <w:rStyle w:val="charItals"/>
        </w:rPr>
        <w:t>transitu</w:t>
      </w:r>
      <w:proofErr w:type="spellEnd"/>
      <w:r>
        <w:rPr>
          <w:rStyle w:val="CharSectNo"/>
        </w:rPr>
        <w:t>, that is to say, the unpaid seller may resume possession of the goods so long as they are in course of transit and may retain them until payment or tender of the price.</w:t>
      </w:r>
    </w:p>
    <w:p w14:paraId="3AC5D143" w14:textId="77777777" w:rsidR="00AD451C" w:rsidRDefault="0094715C">
      <w:pPr>
        <w:pStyle w:val="AH5Sec"/>
      </w:pPr>
      <w:bookmarkStart w:id="67" w:name="_Toc214362911"/>
      <w:r w:rsidRPr="008F1841">
        <w:rPr>
          <w:rStyle w:val="CharSectNo"/>
        </w:rPr>
        <w:t>48</w:t>
      </w:r>
      <w:r>
        <w:tab/>
        <w:t>Duration of transit</w:t>
      </w:r>
      <w:bookmarkEnd w:id="67"/>
    </w:p>
    <w:p w14:paraId="51F9C9C3" w14:textId="77777777" w:rsidR="00AD451C" w:rsidRDefault="0094715C">
      <w:pPr>
        <w:pStyle w:val="Amain"/>
        <w:rPr>
          <w:rStyle w:val="CharSectNo"/>
        </w:rPr>
      </w:pPr>
      <w:r>
        <w:rPr>
          <w:rStyle w:val="CharSectNo"/>
        </w:rPr>
        <w:tab/>
        <w:t>(1)</w:t>
      </w:r>
      <w:r>
        <w:rPr>
          <w:rStyle w:val="CharSectNo"/>
        </w:rPr>
        <w:tab/>
        <w:t>Goods are deemed to be in course of transit from the time when they are delivered to a carrier by land, water or air, or other bailee, for the purpose of transmission to the buyer until the buyer, or the buyer’s agent in that behalf, takes delivery of them from the carrier or other bailee.</w:t>
      </w:r>
    </w:p>
    <w:p w14:paraId="76BE102F" w14:textId="77777777" w:rsidR="00AD451C" w:rsidRDefault="0094715C">
      <w:pPr>
        <w:pStyle w:val="Amain"/>
      </w:pPr>
      <w:r>
        <w:tab/>
        <w:t>(2)</w:t>
      </w:r>
      <w:r>
        <w:tab/>
        <w:t>If the buyer or the buyer’s agent in that behalf obtains delivery of the goods before their arrival at the appointed destination, the transit is at an end.</w:t>
      </w:r>
    </w:p>
    <w:p w14:paraId="747FCCD0" w14:textId="77777777" w:rsidR="00AD451C" w:rsidRDefault="0094715C">
      <w:pPr>
        <w:pStyle w:val="Amain"/>
      </w:pPr>
      <w:r>
        <w:tab/>
        <w:t>(3)</w:t>
      </w:r>
      <w:r>
        <w:tab/>
        <w:t>If, after the arrival of the goods at the appointed destination, the carrier or other bailee acknowledges to the buyer or the buyer’s agent that the carrier or the bailee holds the goods on the buyer’s behalf and continues in possession of them as bailee for the buyer or the buyer’s agent, the transit is at an end and it is immaterial that a further destination for the goods may have been indicated by the buyer.</w:t>
      </w:r>
    </w:p>
    <w:p w14:paraId="65E13D93" w14:textId="77777777" w:rsidR="00AD451C" w:rsidRDefault="0094715C">
      <w:pPr>
        <w:pStyle w:val="Amain"/>
      </w:pPr>
      <w:r>
        <w:tab/>
        <w:t>(4)</w:t>
      </w:r>
      <w:r>
        <w:tab/>
        <w:t>If the goods are rejected by the buyer and the carrier or other bailee continues in possession of them, the transit is not deemed to be at an end, even if the seller has refused to receive the goods back.</w:t>
      </w:r>
    </w:p>
    <w:p w14:paraId="0D040D8B" w14:textId="77777777" w:rsidR="00AD451C" w:rsidRDefault="0094715C">
      <w:pPr>
        <w:pStyle w:val="Amain"/>
      </w:pPr>
      <w:r>
        <w:lastRenderedPageBreak/>
        <w:tab/>
        <w:t>(5)</w:t>
      </w:r>
      <w:r>
        <w:tab/>
        <w:t>When the goods are delivered to a ship chartered by the buyer, it is a question depending on the circumstances of a particular case whether they are in possession of the master as a carrier or as agent of the buyer.</w:t>
      </w:r>
    </w:p>
    <w:p w14:paraId="6F883881" w14:textId="77777777" w:rsidR="00AD451C" w:rsidRDefault="0094715C">
      <w:pPr>
        <w:pStyle w:val="Amain"/>
      </w:pPr>
      <w:r>
        <w:tab/>
        <w:t>(6)</w:t>
      </w:r>
      <w:r>
        <w:tab/>
        <w:t>If the carrier or other bailee wrongfully refuses to deliver the goods to the buyer or the buyer’s agent in that behalf, the transit is deemed to be at an end.</w:t>
      </w:r>
    </w:p>
    <w:p w14:paraId="57EC90BE" w14:textId="77777777" w:rsidR="00AD451C" w:rsidRDefault="0094715C">
      <w:pPr>
        <w:pStyle w:val="Amain"/>
      </w:pPr>
      <w:r>
        <w:tab/>
        <w:t>(7)</w:t>
      </w:r>
      <w:r>
        <w:tab/>
        <w:t xml:space="preserve">If part delivery of the goods, has been made to the buyer or the buyer’s agent in that behalf, the remainder of the goods may be stopped </w:t>
      </w:r>
      <w:r>
        <w:rPr>
          <w:rStyle w:val="charItals"/>
        </w:rPr>
        <w:t xml:space="preserve">in </w:t>
      </w:r>
      <w:proofErr w:type="spellStart"/>
      <w:r>
        <w:rPr>
          <w:rStyle w:val="charItals"/>
        </w:rPr>
        <w:t>transitu</w:t>
      </w:r>
      <w:proofErr w:type="spellEnd"/>
      <w:r>
        <w:t xml:space="preserve"> unless the part delivery was made under such circumstances as to show an agreement to give up possession of the whole of the goods.</w:t>
      </w:r>
    </w:p>
    <w:p w14:paraId="2979A7CF" w14:textId="77777777" w:rsidR="00AD451C" w:rsidRDefault="0094715C">
      <w:pPr>
        <w:pStyle w:val="AH5Sec"/>
      </w:pPr>
      <w:bookmarkStart w:id="68" w:name="_Toc214362912"/>
      <w:r w:rsidRPr="008F1841">
        <w:rPr>
          <w:rStyle w:val="CharSectNo"/>
        </w:rPr>
        <w:t>49</w:t>
      </w:r>
      <w:r>
        <w:tab/>
        <w:t xml:space="preserve">Method of effecting stoppage </w:t>
      </w:r>
      <w:r>
        <w:rPr>
          <w:rStyle w:val="charItals"/>
        </w:rPr>
        <w:t xml:space="preserve">in </w:t>
      </w:r>
      <w:proofErr w:type="spellStart"/>
      <w:r>
        <w:rPr>
          <w:rStyle w:val="charItals"/>
        </w:rPr>
        <w:t>transitu</w:t>
      </w:r>
      <w:bookmarkEnd w:id="68"/>
      <w:proofErr w:type="spellEnd"/>
    </w:p>
    <w:p w14:paraId="3B27816C" w14:textId="77777777" w:rsidR="00AD451C" w:rsidRDefault="0094715C">
      <w:pPr>
        <w:pStyle w:val="Amain"/>
        <w:rPr>
          <w:rStyle w:val="CharSectNo"/>
        </w:rPr>
      </w:pPr>
      <w:r>
        <w:rPr>
          <w:rStyle w:val="CharSectNo"/>
        </w:rPr>
        <w:tab/>
        <w:t>(1)</w:t>
      </w:r>
      <w:r>
        <w:rPr>
          <w:rStyle w:val="CharSectNo"/>
        </w:rPr>
        <w:tab/>
        <w:t xml:space="preserve">The unpaid seller may exercise the unpaid seller’s right of stoppage </w:t>
      </w:r>
      <w:r>
        <w:rPr>
          <w:rStyle w:val="charItals"/>
        </w:rPr>
        <w:t xml:space="preserve">in </w:t>
      </w:r>
      <w:proofErr w:type="spellStart"/>
      <w:r>
        <w:rPr>
          <w:rStyle w:val="charItals"/>
        </w:rPr>
        <w:t>transitu</w:t>
      </w:r>
      <w:proofErr w:type="spellEnd"/>
      <w:r>
        <w:rPr>
          <w:rStyle w:val="CharSectNo"/>
        </w:rPr>
        <w:t xml:space="preserve"> either by taking actual possession of the goods or by giving notice of the unpaid seller’s claim to the carrier or other bailee in whose possession the goods are.</w:t>
      </w:r>
    </w:p>
    <w:p w14:paraId="759CE22D" w14:textId="77777777" w:rsidR="00AD451C" w:rsidRDefault="0094715C">
      <w:pPr>
        <w:pStyle w:val="Amain"/>
      </w:pPr>
      <w:r>
        <w:tab/>
        <w:t>(2)</w:t>
      </w:r>
      <w:r>
        <w:tab/>
        <w:t>The notice may be given either to the person in actual possession of the goods or to the person’s principal.</w:t>
      </w:r>
    </w:p>
    <w:p w14:paraId="1E9DBF4D" w14:textId="77777777" w:rsidR="00AD451C" w:rsidRDefault="0094715C">
      <w:pPr>
        <w:pStyle w:val="Amain"/>
      </w:pPr>
      <w:r>
        <w:tab/>
        <w:t>(3)</w:t>
      </w:r>
      <w:r>
        <w:tab/>
        <w:t>If the notice is given to the principal, the notice is not effectual unless it is given at such time and under such circumstances that the principal, by the exercise of reasonable diligence, may communicate it to the principal’s servant or agent in time to prevent a delivery to the buyer.</w:t>
      </w:r>
    </w:p>
    <w:p w14:paraId="24C0B6A1" w14:textId="77777777" w:rsidR="00AD451C" w:rsidRDefault="0094715C">
      <w:pPr>
        <w:pStyle w:val="Amain"/>
      </w:pPr>
      <w:r>
        <w:tab/>
        <w:t>(4)</w:t>
      </w:r>
      <w:r>
        <w:tab/>
        <w:t xml:space="preserve">If notice of stoppage </w:t>
      </w:r>
      <w:r>
        <w:rPr>
          <w:rStyle w:val="charItals"/>
        </w:rPr>
        <w:t xml:space="preserve">in </w:t>
      </w:r>
      <w:proofErr w:type="spellStart"/>
      <w:r>
        <w:rPr>
          <w:rStyle w:val="charItals"/>
        </w:rPr>
        <w:t>transitu</w:t>
      </w:r>
      <w:proofErr w:type="spellEnd"/>
      <w:r>
        <w:t xml:space="preserve"> is given by the seller to the carrier or other bailee in possession of the goods, the carrier or other bailee must redeliver the goods to, or according to the directions of, the seller.</w:t>
      </w:r>
    </w:p>
    <w:p w14:paraId="102B072C" w14:textId="77777777" w:rsidR="00AD451C" w:rsidRDefault="0094715C">
      <w:pPr>
        <w:pStyle w:val="Amain"/>
      </w:pPr>
      <w:r>
        <w:tab/>
        <w:t>(5)</w:t>
      </w:r>
      <w:r>
        <w:tab/>
        <w:t>The expenses of the redelivery must be borne by the seller.</w:t>
      </w:r>
    </w:p>
    <w:p w14:paraId="5DBEDDCD" w14:textId="77777777" w:rsidR="00AD451C" w:rsidRPr="008F1841" w:rsidRDefault="0094715C">
      <w:pPr>
        <w:pStyle w:val="AH3Div"/>
      </w:pPr>
      <w:bookmarkStart w:id="69" w:name="_Toc214362913"/>
      <w:r w:rsidRPr="008F1841">
        <w:rPr>
          <w:rStyle w:val="CharDivNo"/>
        </w:rPr>
        <w:lastRenderedPageBreak/>
        <w:t>Division 5.4</w:t>
      </w:r>
      <w:r>
        <w:tab/>
      </w:r>
      <w:r w:rsidRPr="008F1841">
        <w:rPr>
          <w:rStyle w:val="CharDivText"/>
        </w:rPr>
        <w:t>Resale by buyer or seller</w:t>
      </w:r>
      <w:bookmarkEnd w:id="69"/>
    </w:p>
    <w:p w14:paraId="7E4FF1DD" w14:textId="77777777" w:rsidR="00AD451C" w:rsidRDefault="0094715C">
      <w:pPr>
        <w:pStyle w:val="AH5Sec"/>
      </w:pPr>
      <w:bookmarkStart w:id="70" w:name="_Toc214362914"/>
      <w:r w:rsidRPr="008F1841">
        <w:rPr>
          <w:rStyle w:val="CharSectNo"/>
        </w:rPr>
        <w:t>50</w:t>
      </w:r>
      <w:r>
        <w:tab/>
        <w:t>Effect of sub-sale or pledge by buyer</w:t>
      </w:r>
      <w:bookmarkEnd w:id="70"/>
    </w:p>
    <w:p w14:paraId="5BFE96CE" w14:textId="5192C9D0" w:rsidR="00AD451C" w:rsidRDefault="0094715C">
      <w:pPr>
        <w:pStyle w:val="Amain"/>
        <w:rPr>
          <w:rStyle w:val="CharSectNo"/>
        </w:rPr>
      </w:pPr>
      <w:r>
        <w:rPr>
          <w:rStyle w:val="CharSectNo"/>
        </w:rPr>
        <w:tab/>
        <w:t>(1)</w:t>
      </w:r>
      <w:r>
        <w:rPr>
          <w:rStyle w:val="CharSectNo"/>
        </w:rPr>
        <w:tab/>
        <w:t xml:space="preserve">Subject to this Act, an unpaid seller’s right of lien or stoppage </w:t>
      </w:r>
      <w:r>
        <w:rPr>
          <w:rStyle w:val="charItals"/>
        </w:rPr>
        <w:t>in</w:t>
      </w:r>
      <w:r w:rsidR="00010128">
        <w:rPr>
          <w:rStyle w:val="charItals"/>
        </w:rPr>
        <w:t> </w:t>
      </w:r>
      <w:proofErr w:type="spellStart"/>
      <w:r>
        <w:rPr>
          <w:rStyle w:val="charItals"/>
        </w:rPr>
        <w:t>transitu</w:t>
      </w:r>
      <w:proofErr w:type="spellEnd"/>
      <w:r>
        <w:rPr>
          <w:rStyle w:val="CharSectNo"/>
        </w:rPr>
        <w:t xml:space="preserve"> is not affected by a sale or other disposition of the goods that the buyer may have made unless the seller has assented to it.</w:t>
      </w:r>
    </w:p>
    <w:p w14:paraId="50EC4FDA" w14:textId="64BCA3F3" w:rsidR="00AD451C" w:rsidRDefault="0094715C">
      <w:pPr>
        <w:pStyle w:val="Amain"/>
      </w:pPr>
      <w:r>
        <w:tab/>
        <w:t>(2)</w:t>
      </w:r>
      <w:r>
        <w:tab/>
        <w:t xml:space="preserve">If a document of title to goods has been lawfully transferred to a person as buyer or owner of the goods and that person transfers the document to a person </w:t>
      </w:r>
      <w:r w:rsidR="00A74E39" w:rsidRPr="00D27FA0">
        <w:t xml:space="preserve">(the </w:t>
      </w:r>
      <w:r w:rsidR="00A74E39" w:rsidRPr="00D45C3E">
        <w:rPr>
          <w:rStyle w:val="charBoldItals"/>
        </w:rPr>
        <w:t>relevant transfer</w:t>
      </w:r>
      <w:r w:rsidR="00A74E39" w:rsidRPr="00D27FA0">
        <w:t>)</w:t>
      </w:r>
      <w:r w:rsidR="00A74E39">
        <w:t xml:space="preserve"> </w:t>
      </w:r>
      <w:r>
        <w:t xml:space="preserve">who takes the document honestly and for valuable consideration, if the </w:t>
      </w:r>
      <w:r w:rsidR="00B252AB" w:rsidRPr="00D27FA0">
        <w:t>relevant transfer</w:t>
      </w:r>
      <w:r>
        <w:t>—</w:t>
      </w:r>
    </w:p>
    <w:p w14:paraId="14C03112" w14:textId="77777777" w:rsidR="00AD451C" w:rsidRDefault="0094715C">
      <w:pPr>
        <w:pStyle w:val="Apara"/>
      </w:pPr>
      <w:r>
        <w:tab/>
        <w:t>(a)</w:t>
      </w:r>
      <w:r>
        <w:tab/>
        <w:t xml:space="preserve">was by way of sale—the unpaid seller’s right of lien or stoppage </w:t>
      </w:r>
      <w:r>
        <w:rPr>
          <w:rStyle w:val="charItals"/>
        </w:rPr>
        <w:t xml:space="preserve">in </w:t>
      </w:r>
      <w:proofErr w:type="spellStart"/>
      <w:r>
        <w:rPr>
          <w:rStyle w:val="charItals"/>
        </w:rPr>
        <w:t>transitu</w:t>
      </w:r>
      <w:proofErr w:type="spellEnd"/>
      <w:r>
        <w:t xml:space="preserve"> is defeated; or</w:t>
      </w:r>
    </w:p>
    <w:p w14:paraId="2C272EF8" w14:textId="77777777" w:rsidR="00AD451C" w:rsidRDefault="0094715C">
      <w:pPr>
        <w:pStyle w:val="Apara"/>
      </w:pPr>
      <w:r>
        <w:tab/>
        <w:t>(b)</w:t>
      </w:r>
      <w:r>
        <w:tab/>
        <w:t xml:space="preserve">was by way of pledge or other disposition for value—the unpaid seller’s right of lien or stoppage </w:t>
      </w:r>
      <w:r>
        <w:rPr>
          <w:rStyle w:val="charItals"/>
        </w:rPr>
        <w:t xml:space="preserve">in </w:t>
      </w:r>
      <w:proofErr w:type="spellStart"/>
      <w:r>
        <w:rPr>
          <w:rStyle w:val="charItals"/>
        </w:rPr>
        <w:t>transitu</w:t>
      </w:r>
      <w:proofErr w:type="spellEnd"/>
      <w:r>
        <w:t xml:space="preserve"> can only be exercised subject to the rights of the transferee.</w:t>
      </w:r>
    </w:p>
    <w:p w14:paraId="7641B91B" w14:textId="35A6017B" w:rsidR="00AD451C" w:rsidRDefault="0094715C">
      <w:pPr>
        <w:pStyle w:val="AH5Sec"/>
      </w:pPr>
      <w:bookmarkStart w:id="71" w:name="_Toc214362915"/>
      <w:r w:rsidRPr="008F1841">
        <w:rPr>
          <w:rStyle w:val="CharSectNo"/>
        </w:rPr>
        <w:t>51</w:t>
      </w:r>
      <w:r>
        <w:tab/>
        <w:t xml:space="preserve">Sale not generally rescinded by lien or stoppage </w:t>
      </w:r>
      <w:r>
        <w:rPr>
          <w:rStyle w:val="charItals"/>
        </w:rPr>
        <w:t>in</w:t>
      </w:r>
      <w:r w:rsidR="00010128">
        <w:rPr>
          <w:rStyle w:val="charItals"/>
        </w:rPr>
        <w:t> </w:t>
      </w:r>
      <w:proofErr w:type="spellStart"/>
      <w:r>
        <w:rPr>
          <w:rStyle w:val="charItals"/>
        </w:rPr>
        <w:t>transitu</w:t>
      </w:r>
      <w:bookmarkEnd w:id="71"/>
      <w:proofErr w:type="spellEnd"/>
    </w:p>
    <w:p w14:paraId="526738EB" w14:textId="77777777" w:rsidR="00AD451C" w:rsidRDefault="0094715C">
      <w:pPr>
        <w:pStyle w:val="Amain"/>
      </w:pPr>
      <w:r>
        <w:tab/>
        <w:t>(1)</w:t>
      </w:r>
      <w:r>
        <w:tab/>
        <w:t xml:space="preserve">Subject to this section, a contract of sale is not rescinded by a mere exercise by an unpaid seller of the unpaid seller’s right of lien or stoppage </w:t>
      </w:r>
      <w:r>
        <w:rPr>
          <w:rStyle w:val="charItals"/>
        </w:rPr>
        <w:t xml:space="preserve">in </w:t>
      </w:r>
      <w:proofErr w:type="spellStart"/>
      <w:r>
        <w:rPr>
          <w:rStyle w:val="charItals"/>
        </w:rPr>
        <w:t>transitu</w:t>
      </w:r>
      <w:proofErr w:type="spellEnd"/>
      <w:r>
        <w:t>.</w:t>
      </w:r>
    </w:p>
    <w:p w14:paraId="5CFF6FCD" w14:textId="77777777" w:rsidR="00AD451C" w:rsidRDefault="0094715C">
      <w:pPr>
        <w:pStyle w:val="Amain"/>
      </w:pPr>
      <w:r>
        <w:tab/>
        <w:t>(2)</w:t>
      </w:r>
      <w:r>
        <w:tab/>
        <w:t xml:space="preserve">If an unpaid seller who has exercised the unpaid seller’s right of lien or stoppage </w:t>
      </w:r>
      <w:r>
        <w:rPr>
          <w:rStyle w:val="charItals"/>
        </w:rPr>
        <w:t xml:space="preserve">in </w:t>
      </w:r>
      <w:proofErr w:type="spellStart"/>
      <w:r>
        <w:rPr>
          <w:rStyle w:val="charItals"/>
        </w:rPr>
        <w:t>transitu</w:t>
      </w:r>
      <w:proofErr w:type="spellEnd"/>
      <w:r>
        <w:t xml:space="preserve"> resells the goods, the buyer acquires a good title to them as against the original buyer.</w:t>
      </w:r>
    </w:p>
    <w:p w14:paraId="4E7102E8" w14:textId="77777777" w:rsidR="00AD451C" w:rsidRDefault="0094715C">
      <w:pPr>
        <w:pStyle w:val="Amain"/>
      </w:pPr>
      <w:r>
        <w:tab/>
        <w:t>(3)</w:t>
      </w:r>
      <w:r>
        <w:tab/>
        <w:t>If the goods are of a perishable nature or the unpaid seller gives notice to the buyer of the unpaid seller’s intention to resell and the buyer does not within a reasonable time pay or tender the price, the unpaid seller may resell and recover from the original buyer damages for any loss occasioned by the original buyer’s breach of contract.</w:t>
      </w:r>
    </w:p>
    <w:p w14:paraId="60896CA6" w14:textId="77777777" w:rsidR="00AD451C" w:rsidRDefault="0094715C">
      <w:pPr>
        <w:pStyle w:val="Amain"/>
        <w:keepLines/>
      </w:pPr>
      <w:r>
        <w:lastRenderedPageBreak/>
        <w:tab/>
        <w:t>(4)</w:t>
      </w:r>
      <w:r>
        <w:tab/>
        <w:t>If the seller expressly reserves a right of resale in case the buyer should make default and, on the buyer making default, resells the goods, the original contract of sale is thereby rescinded but without prejudice to any claim the seller may have for damages.</w:t>
      </w:r>
    </w:p>
    <w:p w14:paraId="131A0B80" w14:textId="77777777" w:rsidR="00AD451C" w:rsidRDefault="0094715C">
      <w:pPr>
        <w:pStyle w:val="PageBreak"/>
      </w:pPr>
      <w:r>
        <w:br w:type="page"/>
      </w:r>
    </w:p>
    <w:p w14:paraId="6937F641" w14:textId="77777777" w:rsidR="00AD451C" w:rsidRPr="008F1841" w:rsidRDefault="0094715C">
      <w:pPr>
        <w:pStyle w:val="AH2Part"/>
      </w:pPr>
      <w:bookmarkStart w:id="72" w:name="_Toc214362916"/>
      <w:r w:rsidRPr="008F1841">
        <w:rPr>
          <w:rStyle w:val="CharPartNo"/>
        </w:rPr>
        <w:lastRenderedPageBreak/>
        <w:t>Part 6</w:t>
      </w:r>
      <w:r>
        <w:tab/>
      </w:r>
      <w:r w:rsidRPr="008F1841">
        <w:rPr>
          <w:rStyle w:val="CharPartText"/>
        </w:rPr>
        <w:t>Actions for breach of the contract</w:t>
      </w:r>
      <w:bookmarkEnd w:id="72"/>
    </w:p>
    <w:p w14:paraId="22EF03C4" w14:textId="77777777" w:rsidR="00AD451C" w:rsidRPr="008F1841" w:rsidRDefault="0094715C">
      <w:pPr>
        <w:pStyle w:val="AH3Div"/>
      </w:pPr>
      <w:bookmarkStart w:id="73" w:name="_Toc214362917"/>
      <w:r w:rsidRPr="008F1841">
        <w:rPr>
          <w:rStyle w:val="CharDivNo"/>
        </w:rPr>
        <w:t>Division 6.1</w:t>
      </w:r>
      <w:r>
        <w:tab/>
      </w:r>
      <w:r w:rsidRPr="008F1841">
        <w:rPr>
          <w:rStyle w:val="CharDivText"/>
        </w:rPr>
        <w:t>Remedies of seller</w:t>
      </w:r>
      <w:bookmarkEnd w:id="73"/>
    </w:p>
    <w:p w14:paraId="46703C1C" w14:textId="77777777" w:rsidR="00AD451C" w:rsidRDefault="0094715C">
      <w:pPr>
        <w:pStyle w:val="AH5Sec"/>
      </w:pPr>
      <w:bookmarkStart w:id="74" w:name="_Toc214362918"/>
      <w:r w:rsidRPr="008F1841">
        <w:rPr>
          <w:rStyle w:val="CharSectNo"/>
        </w:rPr>
        <w:t>52</w:t>
      </w:r>
      <w:r>
        <w:tab/>
        <w:t>Action for price</w:t>
      </w:r>
      <w:bookmarkEnd w:id="74"/>
    </w:p>
    <w:p w14:paraId="5ABEEA11" w14:textId="77777777" w:rsidR="00AD451C" w:rsidRDefault="0094715C">
      <w:pPr>
        <w:pStyle w:val="Amain"/>
        <w:rPr>
          <w:rStyle w:val="CharSectNo"/>
        </w:rPr>
      </w:pPr>
      <w:r>
        <w:rPr>
          <w:rStyle w:val="CharSectNo"/>
        </w:rPr>
        <w:tab/>
        <w:t>(1)</w:t>
      </w:r>
      <w:r>
        <w:rPr>
          <w:rStyle w:val="CharSectNo"/>
        </w:rPr>
        <w:tab/>
        <w:t>If, under a contract of sale, the property in the goods has passed to the buyer and the buyer wrongfully neglects to pay for the goods according to the terms of the contract, the seller may maintain an action against the buyer for the price of the goods.</w:t>
      </w:r>
    </w:p>
    <w:p w14:paraId="69267D98" w14:textId="77777777" w:rsidR="00AD451C" w:rsidRDefault="0094715C">
      <w:pPr>
        <w:pStyle w:val="Amain"/>
      </w:pPr>
      <w:r>
        <w:tab/>
        <w:t>(2)</w:t>
      </w:r>
      <w:r>
        <w:tab/>
        <w:t>If, under a contract of sale, the price is payable on a day certain irrespective of delivery and the buyer wrongfully neglects or refuses to pay the price, the seller may maintain an action for the price although the property in the goods has not passed and the goods have not been appropriated to the contract.</w:t>
      </w:r>
    </w:p>
    <w:p w14:paraId="04AD0DE2" w14:textId="77777777" w:rsidR="00AD451C" w:rsidRDefault="0094715C">
      <w:pPr>
        <w:pStyle w:val="AH5Sec"/>
      </w:pPr>
      <w:bookmarkStart w:id="75" w:name="_Toc214362919"/>
      <w:r w:rsidRPr="008F1841">
        <w:rPr>
          <w:rStyle w:val="CharSectNo"/>
        </w:rPr>
        <w:t>53</w:t>
      </w:r>
      <w:r>
        <w:tab/>
        <w:t>Damages for nonacceptance</w:t>
      </w:r>
      <w:bookmarkEnd w:id="75"/>
    </w:p>
    <w:p w14:paraId="7DFA4C86" w14:textId="77777777" w:rsidR="00AD451C" w:rsidRDefault="0094715C">
      <w:pPr>
        <w:pStyle w:val="Amain"/>
        <w:rPr>
          <w:rStyle w:val="CharSectNo"/>
        </w:rPr>
      </w:pPr>
      <w:r>
        <w:rPr>
          <w:rStyle w:val="CharSectNo"/>
        </w:rPr>
        <w:tab/>
        <w:t>(1)</w:t>
      </w:r>
      <w:r>
        <w:rPr>
          <w:rStyle w:val="CharSectNo"/>
        </w:rPr>
        <w:tab/>
        <w:t>If the buyer wrongfully neglects or refuses to accept and pay for the goods, the seller may maintain an action against the buyer for damages for nonacceptance.</w:t>
      </w:r>
    </w:p>
    <w:p w14:paraId="06569E14" w14:textId="77777777" w:rsidR="00AD451C" w:rsidRDefault="0094715C">
      <w:pPr>
        <w:pStyle w:val="Amain"/>
      </w:pPr>
      <w:r>
        <w:tab/>
        <w:t>(2)</w:t>
      </w:r>
      <w:r>
        <w:tab/>
        <w:t>The measure of damages is the estimated loss directly and naturally resulting in the ordinary course of events from the buyer’s breach of contract.</w:t>
      </w:r>
    </w:p>
    <w:p w14:paraId="43FB203C" w14:textId="77777777" w:rsidR="00AD451C" w:rsidRDefault="0094715C">
      <w:pPr>
        <w:pStyle w:val="Amain"/>
      </w:pPr>
      <w:r>
        <w:tab/>
        <w:t>(3)</w:t>
      </w:r>
      <w:r>
        <w:tab/>
        <w:t>If there is an available market for the goods, the measure of damages is prima facie to be ascertained by the difference between the contract price and the market or current price at the time or times when the goods ought to have been accepted, or, if no time was fixed for acceptance, at the time of the refusal to accept.</w:t>
      </w:r>
    </w:p>
    <w:p w14:paraId="141075C4" w14:textId="77777777" w:rsidR="00AD451C" w:rsidRPr="008F1841" w:rsidRDefault="0094715C">
      <w:pPr>
        <w:pStyle w:val="AH3Div"/>
      </w:pPr>
      <w:bookmarkStart w:id="76" w:name="_Toc214362920"/>
      <w:r w:rsidRPr="008F1841">
        <w:rPr>
          <w:rStyle w:val="CharDivNo"/>
        </w:rPr>
        <w:lastRenderedPageBreak/>
        <w:t>Division 6.2</w:t>
      </w:r>
      <w:r>
        <w:tab/>
      </w:r>
      <w:r w:rsidRPr="008F1841">
        <w:rPr>
          <w:rStyle w:val="CharDivText"/>
        </w:rPr>
        <w:t>Remedies of buyer</w:t>
      </w:r>
      <w:bookmarkEnd w:id="76"/>
    </w:p>
    <w:p w14:paraId="56829D1E" w14:textId="77777777" w:rsidR="00AD451C" w:rsidRDefault="0094715C">
      <w:pPr>
        <w:pStyle w:val="AH5Sec"/>
      </w:pPr>
      <w:bookmarkStart w:id="77" w:name="_Toc214362921"/>
      <w:r w:rsidRPr="008F1841">
        <w:rPr>
          <w:rStyle w:val="CharSectNo"/>
        </w:rPr>
        <w:t>54</w:t>
      </w:r>
      <w:r>
        <w:tab/>
        <w:t xml:space="preserve">Damages for </w:t>
      </w:r>
      <w:proofErr w:type="spellStart"/>
      <w:r>
        <w:t>nondelivery</w:t>
      </w:r>
      <w:bookmarkEnd w:id="77"/>
      <w:proofErr w:type="spellEnd"/>
    </w:p>
    <w:p w14:paraId="6BD27B96" w14:textId="77777777" w:rsidR="00AD451C" w:rsidRDefault="0094715C">
      <w:pPr>
        <w:pStyle w:val="Amain"/>
        <w:rPr>
          <w:rStyle w:val="CharSectNo"/>
        </w:rPr>
      </w:pPr>
      <w:r>
        <w:rPr>
          <w:rStyle w:val="CharSectNo"/>
        </w:rPr>
        <w:tab/>
        <w:t>(1)</w:t>
      </w:r>
      <w:r>
        <w:rPr>
          <w:rStyle w:val="CharSectNo"/>
        </w:rPr>
        <w:tab/>
        <w:t xml:space="preserve">If the seller wrongfully neglects or refuses to deliver the goods to the buyer, the buyer may maintain an action against the seller for damages for </w:t>
      </w:r>
      <w:proofErr w:type="spellStart"/>
      <w:r>
        <w:rPr>
          <w:rStyle w:val="CharSectNo"/>
        </w:rPr>
        <w:t>nondelivery</w:t>
      </w:r>
      <w:proofErr w:type="spellEnd"/>
      <w:r>
        <w:rPr>
          <w:rStyle w:val="CharSectNo"/>
        </w:rPr>
        <w:t>.</w:t>
      </w:r>
    </w:p>
    <w:p w14:paraId="04DC14B8" w14:textId="77777777" w:rsidR="00AD451C" w:rsidRDefault="0094715C">
      <w:pPr>
        <w:pStyle w:val="Amain"/>
      </w:pPr>
      <w:r>
        <w:tab/>
        <w:t>(2)</w:t>
      </w:r>
      <w:r>
        <w:tab/>
        <w:t>The measure of damages is the estimated loss directly and naturally resulting in the ordinary course of events from the seller’s breach of contract.</w:t>
      </w:r>
    </w:p>
    <w:p w14:paraId="0A1387A0" w14:textId="77777777" w:rsidR="00AD451C" w:rsidRDefault="0094715C">
      <w:pPr>
        <w:pStyle w:val="Amain"/>
      </w:pPr>
      <w:r>
        <w:tab/>
        <w:t>(3)</w:t>
      </w:r>
      <w:r>
        <w:tab/>
        <w:t>If there is an available market for the goods, the measure of damages is prima facie to be ascertained by the difference between the contract price and the market or current price of the goods at the time or times when they ought to have been delivered, or, if no time was fixed, at the time of the refusal to deliver.</w:t>
      </w:r>
    </w:p>
    <w:p w14:paraId="2A46C21E" w14:textId="77777777" w:rsidR="00AD451C" w:rsidRDefault="0094715C">
      <w:pPr>
        <w:pStyle w:val="AH5Sec"/>
      </w:pPr>
      <w:bookmarkStart w:id="78" w:name="_Toc214362922"/>
      <w:r w:rsidRPr="008F1841">
        <w:rPr>
          <w:rStyle w:val="CharSectNo"/>
        </w:rPr>
        <w:t>55</w:t>
      </w:r>
      <w:r>
        <w:tab/>
        <w:t>Specific performance</w:t>
      </w:r>
      <w:bookmarkEnd w:id="78"/>
    </w:p>
    <w:p w14:paraId="7791CD31" w14:textId="77777777" w:rsidR="00AD451C" w:rsidRDefault="0094715C">
      <w:pPr>
        <w:pStyle w:val="Amain"/>
      </w:pPr>
      <w:r>
        <w:tab/>
        <w:t>(1)</w:t>
      </w:r>
      <w:r>
        <w:tab/>
        <w:t>In an action for breach of contract to deliver specific or ascertained goods, the court may, if it thinks fit, on the application of the plaintiff, direct, by its judgment, that the contract shall be performed specifically, without giving the defendant the option of retaining the goods on payment of damages.</w:t>
      </w:r>
    </w:p>
    <w:p w14:paraId="2F79B7E7" w14:textId="77777777" w:rsidR="00AD451C" w:rsidRDefault="0094715C">
      <w:pPr>
        <w:pStyle w:val="Amain"/>
      </w:pPr>
      <w:r>
        <w:tab/>
        <w:t>(2)</w:t>
      </w:r>
      <w:r>
        <w:tab/>
        <w:t>The judgment may be unconditional or on the terms and conditions as to damages, payment of the price or otherwise that the court thinks just.</w:t>
      </w:r>
    </w:p>
    <w:p w14:paraId="6B90F05B" w14:textId="77777777" w:rsidR="00AD451C" w:rsidRDefault="0094715C">
      <w:pPr>
        <w:pStyle w:val="Amain"/>
      </w:pPr>
      <w:r>
        <w:tab/>
        <w:t>(3)</w:t>
      </w:r>
      <w:r>
        <w:tab/>
        <w:t>The application by the plaintiff may be made at any time before judgment.</w:t>
      </w:r>
    </w:p>
    <w:p w14:paraId="3261D24A" w14:textId="77777777" w:rsidR="00AD451C" w:rsidRDefault="0094715C">
      <w:pPr>
        <w:pStyle w:val="AH5Sec"/>
      </w:pPr>
      <w:bookmarkStart w:id="79" w:name="_Toc214362923"/>
      <w:r w:rsidRPr="008F1841">
        <w:rPr>
          <w:rStyle w:val="CharSectNo"/>
        </w:rPr>
        <w:lastRenderedPageBreak/>
        <w:t>56</w:t>
      </w:r>
      <w:r>
        <w:tab/>
        <w:t>Remedy for breach of warranty</w:t>
      </w:r>
      <w:bookmarkEnd w:id="79"/>
    </w:p>
    <w:p w14:paraId="6DCD24D7" w14:textId="77777777" w:rsidR="00AD451C" w:rsidRDefault="0094715C" w:rsidP="00A80ECC">
      <w:pPr>
        <w:pStyle w:val="Amain"/>
        <w:keepNext/>
        <w:keepLines/>
      </w:pPr>
      <w:r>
        <w:tab/>
        <w:t>(1)</w:t>
      </w:r>
      <w:r>
        <w:tab/>
        <w:t>If there is a breach of warranty by the seller, or if the buyer elects or is compelled to treat a breach of a condition on the part of the seller as a breach of warranty, the buyer is not, only because of that breach, entitled to reject the goods but may—</w:t>
      </w:r>
    </w:p>
    <w:p w14:paraId="720B42A4" w14:textId="77777777" w:rsidR="00AD451C" w:rsidRDefault="0094715C">
      <w:pPr>
        <w:pStyle w:val="Apara"/>
      </w:pPr>
      <w:r>
        <w:tab/>
        <w:t>(a)</w:t>
      </w:r>
      <w:r>
        <w:tab/>
        <w:t>set up against the seller the breach of warranty in diminution or extinction of the price; or</w:t>
      </w:r>
    </w:p>
    <w:p w14:paraId="35087534" w14:textId="77777777" w:rsidR="00AD451C" w:rsidRDefault="0094715C">
      <w:pPr>
        <w:pStyle w:val="Apara"/>
      </w:pPr>
      <w:r>
        <w:tab/>
        <w:t>(b)</w:t>
      </w:r>
      <w:r>
        <w:tab/>
        <w:t>maintain an action against the seller for damages for the breach of warranty.</w:t>
      </w:r>
    </w:p>
    <w:p w14:paraId="20852DD3" w14:textId="77777777" w:rsidR="00AD451C" w:rsidRDefault="0094715C">
      <w:pPr>
        <w:pStyle w:val="Amain"/>
      </w:pPr>
      <w:r>
        <w:tab/>
        <w:t>(2)</w:t>
      </w:r>
      <w:r>
        <w:tab/>
        <w:t>The measure of damages for breach of warranty is the estimated loss directly and naturally resulting in the ordinary course of events from the breach of warranty.</w:t>
      </w:r>
    </w:p>
    <w:p w14:paraId="303BBAA4" w14:textId="77777777" w:rsidR="00AD451C" w:rsidRDefault="0094715C">
      <w:pPr>
        <w:pStyle w:val="Amain"/>
      </w:pPr>
      <w:r>
        <w:tab/>
        <w:t>(3)</w:t>
      </w:r>
      <w:r>
        <w:tab/>
        <w:t>For breach of warranty of quality, the loss is prima facie the difference between the value of the goods at the time of delivery to the buyer and the value they would have had if they had answered to the warranty.</w:t>
      </w:r>
    </w:p>
    <w:p w14:paraId="7E73E7E3" w14:textId="77777777" w:rsidR="00AD451C" w:rsidRDefault="0094715C">
      <w:pPr>
        <w:pStyle w:val="Amain"/>
      </w:pPr>
      <w:r>
        <w:tab/>
        <w:t>(4)</w:t>
      </w:r>
      <w:r>
        <w:tab/>
        <w:t>The fact that the buyer has set up the breach of warranty in diminution or extinction of the price does not prevent the buyer from maintaining an action for the same breach of warranty if the buyer has suffered further damage.</w:t>
      </w:r>
    </w:p>
    <w:p w14:paraId="3F93E627" w14:textId="77777777" w:rsidR="00AD451C" w:rsidRDefault="0094715C">
      <w:pPr>
        <w:pStyle w:val="AH5Sec"/>
      </w:pPr>
      <w:bookmarkStart w:id="80" w:name="_Toc214362924"/>
      <w:r w:rsidRPr="008F1841">
        <w:rPr>
          <w:rStyle w:val="CharSectNo"/>
        </w:rPr>
        <w:t>57</w:t>
      </w:r>
      <w:r>
        <w:tab/>
        <w:t>Interest and special damages</w:t>
      </w:r>
      <w:bookmarkEnd w:id="80"/>
    </w:p>
    <w:p w14:paraId="27F13538" w14:textId="77777777" w:rsidR="00AD451C" w:rsidRDefault="0094715C">
      <w:pPr>
        <w:pStyle w:val="Amainreturn"/>
      </w:pPr>
      <w:r>
        <w:t>This Act does not affect the right of the buyer or of the seller to recover interest or special damages in any case where by law interest or special damages are recoverable or to recover money paid if the consideration for the payment has failed.</w:t>
      </w:r>
    </w:p>
    <w:p w14:paraId="6B937105" w14:textId="77777777" w:rsidR="00AD451C" w:rsidRDefault="0094715C">
      <w:pPr>
        <w:pStyle w:val="PageBreak"/>
      </w:pPr>
      <w:r>
        <w:br w:type="page"/>
      </w:r>
    </w:p>
    <w:p w14:paraId="1263B831" w14:textId="77777777" w:rsidR="00AD451C" w:rsidRPr="008F1841" w:rsidRDefault="0094715C">
      <w:pPr>
        <w:pStyle w:val="AH2Part"/>
      </w:pPr>
      <w:bookmarkStart w:id="81" w:name="_Toc214362925"/>
      <w:r w:rsidRPr="008F1841">
        <w:rPr>
          <w:rStyle w:val="CharPartNo"/>
        </w:rPr>
        <w:lastRenderedPageBreak/>
        <w:t>Part 7</w:t>
      </w:r>
      <w:r>
        <w:tab/>
      </w:r>
      <w:r w:rsidRPr="008F1841">
        <w:rPr>
          <w:rStyle w:val="CharPartText"/>
        </w:rPr>
        <w:t>Miscellaneous</w:t>
      </w:r>
      <w:bookmarkEnd w:id="81"/>
    </w:p>
    <w:p w14:paraId="169DEE85" w14:textId="77777777" w:rsidR="00AD451C" w:rsidRDefault="0094715C">
      <w:pPr>
        <w:pStyle w:val="Placeholder"/>
      </w:pPr>
      <w:r>
        <w:rPr>
          <w:rStyle w:val="CharDivNo"/>
        </w:rPr>
        <w:t xml:space="preserve">  </w:t>
      </w:r>
      <w:r>
        <w:rPr>
          <w:rStyle w:val="CharDivText"/>
        </w:rPr>
        <w:t xml:space="preserve">  </w:t>
      </w:r>
    </w:p>
    <w:p w14:paraId="43D41911" w14:textId="77777777" w:rsidR="00AD451C" w:rsidRDefault="0094715C">
      <w:pPr>
        <w:pStyle w:val="AH5Sec"/>
      </w:pPr>
      <w:bookmarkStart w:id="82" w:name="_Toc214362926"/>
      <w:r w:rsidRPr="008F1841">
        <w:rPr>
          <w:rStyle w:val="CharSectNo"/>
        </w:rPr>
        <w:t>59</w:t>
      </w:r>
      <w:r>
        <w:tab/>
        <w:t>Rights etc enforceable by action</w:t>
      </w:r>
      <w:bookmarkEnd w:id="82"/>
    </w:p>
    <w:p w14:paraId="3AD27638" w14:textId="77777777" w:rsidR="00AD451C" w:rsidRDefault="0094715C">
      <w:pPr>
        <w:pStyle w:val="Amainreturn"/>
      </w:pPr>
      <w:r>
        <w:t>Rights, duties and liabilities declared by this Act may, unless otherwise provided by this Act, be enforced by action.</w:t>
      </w:r>
    </w:p>
    <w:p w14:paraId="370E2267" w14:textId="77777777" w:rsidR="00AD451C" w:rsidRDefault="0094715C">
      <w:pPr>
        <w:pStyle w:val="AH5Sec"/>
      </w:pPr>
      <w:bookmarkStart w:id="83" w:name="_Toc214362927"/>
      <w:r w:rsidRPr="008F1841">
        <w:rPr>
          <w:rStyle w:val="CharSectNo"/>
        </w:rPr>
        <w:t>60</w:t>
      </w:r>
      <w:r>
        <w:tab/>
        <w:t>Auction sales</w:t>
      </w:r>
      <w:bookmarkEnd w:id="83"/>
    </w:p>
    <w:p w14:paraId="344A9E03" w14:textId="77777777" w:rsidR="00AD451C" w:rsidRDefault="0094715C">
      <w:pPr>
        <w:pStyle w:val="Amain"/>
      </w:pPr>
      <w:r>
        <w:tab/>
        <w:t>(1)</w:t>
      </w:r>
      <w:r>
        <w:tab/>
        <w:t>This section applies in respect of sales by auction.</w:t>
      </w:r>
    </w:p>
    <w:p w14:paraId="2D9CB5B4" w14:textId="77777777" w:rsidR="00AD451C" w:rsidRDefault="0094715C">
      <w:pPr>
        <w:pStyle w:val="Amain"/>
      </w:pPr>
      <w:r>
        <w:tab/>
        <w:t>(2)</w:t>
      </w:r>
      <w:r>
        <w:tab/>
        <w:t>If goods are put up for sale in lots, each lot is prima facie to be the subject of a separate contract of sale.</w:t>
      </w:r>
    </w:p>
    <w:p w14:paraId="6FF38158" w14:textId="77777777" w:rsidR="00AD451C" w:rsidRDefault="0094715C">
      <w:pPr>
        <w:pStyle w:val="Amain"/>
      </w:pPr>
      <w:r>
        <w:tab/>
        <w:t>(3)</w:t>
      </w:r>
      <w:r>
        <w:tab/>
        <w:t>The sale is complete when the auctioneer announces its completion by the fall of the hammer or in other customary way.</w:t>
      </w:r>
    </w:p>
    <w:p w14:paraId="6BB60DB1" w14:textId="738DE830" w:rsidR="00AD451C" w:rsidRDefault="0094715C">
      <w:pPr>
        <w:pStyle w:val="Amain"/>
      </w:pPr>
      <w:r>
        <w:tab/>
        <w:t>(4)</w:t>
      </w:r>
      <w:r>
        <w:tab/>
        <w:t xml:space="preserve">Until the announcement is made any bidder may retract </w:t>
      </w:r>
      <w:r w:rsidR="00B252AB" w:rsidRPr="00D27FA0">
        <w:t>their</w:t>
      </w:r>
      <w:r>
        <w:t xml:space="preserve"> bid.</w:t>
      </w:r>
    </w:p>
    <w:p w14:paraId="423841E7" w14:textId="77777777" w:rsidR="00AD451C" w:rsidRDefault="0094715C">
      <w:pPr>
        <w:pStyle w:val="Amain"/>
      </w:pPr>
      <w:r>
        <w:tab/>
        <w:t>(5)</w:t>
      </w:r>
      <w:r>
        <w:tab/>
        <w:t>A right to bid may be reserved expressly by or on behalf of the seller.</w:t>
      </w:r>
    </w:p>
    <w:p w14:paraId="0345057A" w14:textId="77777777" w:rsidR="00AD451C" w:rsidRDefault="0094715C">
      <w:pPr>
        <w:pStyle w:val="Amain"/>
      </w:pPr>
      <w:r>
        <w:tab/>
        <w:t>(6)</w:t>
      </w:r>
      <w:r>
        <w:tab/>
        <w:t>If a right to bid is expressly reserved, but not otherwise, the seller, or any one person on the seller’s behalf, may bid at the auction.</w:t>
      </w:r>
    </w:p>
    <w:p w14:paraId="09EFC289" w14:textId="77777777" w:rsidR="00AD451C" w:rsidRDefault="0094715C">
      <w:pPr>
        <w:pStyle w:val="Amain"/>
      </w:pPr>
      <w:r>
        <w:tab/>
        <w:t>(7)</w:t>
      </w:r>
      <w:r>
        <w:tab/>
        <w:t>If a sale is not notified to be subject to a right to bid on behalf of the seller, it is not lawful—</w:t>
      </w:r>
    </w:p>
    <w:p w14:paraId="4E06B180" w14:textId="1D67434C" w:rsidR="00AD451C" w:rsidRDefault="0094715C">
      <w:pPr>
        <w:pStyle w:val="Apara"/>
      </w:pPr>
      <w:r>
        <w:tab/>
        <w:t>(a)</w:t>
      </w:r>
      <w:r>
        <w:tab/>
        <w:t>for the seller to bid; or</w:t>
      </w:r>
    </w:p>
    <w:p w14:paraId="71D46104" w14:textId="77777777" w:rsidR="00AD451C" w:rsidRDefault="0094715C">
      <w:pPr>
        <w:pStyle w:val="Apara"/>
      </w:pPr>
      <w:r>
        <w:tab/>
        <w:t>(b)</w:t>
      </w:r>
      <w:r>
        <w:tab/>
        <w:t>for the seller to employ a person to bid; or</w:t>
      </w:r>
    </w:p>
    <w:p w14:paraId="7B9ACC16" w14:textId="77777777" w:rsidR="00AD451C" w:rsidRDefault="0094715C">
      <w:pPr>
        <w:pStyle w:val="Apara"/>
      </w:pPr>
      <w:r>
        <w:tab/>
        <w:t>(c)</w:t>
      </w:r>
      <w:r>
        <w:tab/>
        <w:t>for the auctioneer knowingly to take a bid from the seller or any such person</w:t>
      </w:r>
      <w:r w:rsidRPr="00A372A0">
        <w:t>.</w:t>
      </w:r>
    </w:p>
    <w:p w14:paraId="7C946F16" w14:textId="29F20881" w:rsidR="00AD451C" w:rsidRDefault="0094715C">
      <w:pPr>
        <w:pStyle w:val="Amain"/>
      </w:pPr>
      <w:r>
        <w:tab/>
        <w:t>(8)</w:t>
      </w:r>
      <w:r>
        <w:tab/>
        <w:t>The buyer may treat as fraudulent a sale that contravenes the provisions of subsection (7)</w:t>
      </w:r>
      <w:r w:rsidRPr="00A372A0">
        <w:t>.</w:t>
      </w:r>
    </w:p>
    <w:p w14:paraId="65768C03" w14:textId="77777777" w:rsidR="00AD451C" w:rsidRDefault="0094715C">
      <w:pPr>
        <w:pStyle w:val="Amain"/>
      </w:pPr>
      <w:r>
        <w:tab/>
        <w:t>(9)</w:t>
      </w:r>
      <w:r>
        <w:tab/>
        <w:t>A sale may be notified to be subject to a reserved or upset price.</w:t>
      </w:r>
    </w:p>
    <w:p w14:paraId="0FE63406" w14:textId="77777777" w:rsidR="00AD451C" w:rsidRDefault="0094715C">
      <w:pPr>
        <w:pStyle w:val="AH5Sec"/>
      </w:pPr>
      <w:bookmarkStart w:id="84" w:name="_Toc214362928"/>
      <w:r w:rsidRPr="008F1841">
        <w:rPr>
          <w:rStyle w:val="CharSectNo"/>
        </w:rPr>
        <w:lastRenderedPageBreak/>
        <w:t>61</w:t>
      </w:r>
      <w:r>
        <w:tab/>
        <w:t>Draft allowance on wool</w:t>
      </w:r>
      <w:bookmarkEnd w:id="84"/>
    </w:p>
    <w:p w14:paraId="0D6670FF" w14:textId="77777777" w:rsidR="00AD451C" w:rsidRDefault="0094715C">
      <w:pPr>
        <w:pStyle w:val="Amainreturn"/>
        <w:rPr>
          <w:rStyle w:val="CharSectNo"/>
        </w:rPr>
      </w:pPr>
      <w:r>
        <w:rPr>
          <w:rStyle w:val="CharSectNo"/>
        </w:rPr>
        <w:t>Any term, express or implied, in a contract of sale of wool providing that, in computing the price of the wool, a deduction of the kind commonly known as a draft allowance is to be made from the weight of the wool is void.</w:t>
      </w:r>
    </w:p>
    <w:p w14:paraId="2E099D90" w14:textId="77777777" w:rsidR="00AD451C" w:rsidRDefault="0094715C">
      <w:pPr>
        <w:pStyle w:val="AH5Sec"/>
      </w:pPr>
      <w:bookmarkStart w:id="85" w:name="_Toc214362929"/>
      <w:r w:rsidRPr="008F1841">
        <w:rPr>
          <w:rStyle w:val="CharSectNo"/>
        </w:rPr>
        <w:t>62</w:t>
      </w:r>
      <w:r>
        <w:tab/>
        <w:t>Savings</w:t>
      </w:r>
      <w:bookmarkEnd w:id="85"/>
    </w:p>
    <w:p w14:paraId="41EE5642" w14:textId="77777777" w:rsidR="00AD451C" w:rsidRDefault="0094715C">
      <w:pPr>
        <w:pStyle w:val="Amain"/>
        <w:rPr>
          <w:rStyle w:val="CharSectNo"/>
        </w:rPr>
      </w:pPr>
      <w:r>
        <w:rPr>
          <w:rStyle w:val="CharSectNo"/>
        </w:rPr>
        <w:tab/>
        <w:t>(1)</w:t>
      </w:r>
      <w:r>
        <w:rPr>
          <w:rStyle w:val="CharSectNo"/>
        </w:rPr>
        <w:tab/>
        <w:t>The rules of the common law, including the law merchant, except so far as they are inconsistent with this Act, and in particular the rules relating to the law of principal and agent and the effect of fraud, misrepresentation, duress, coercion, mistake or other invalidating cause continue to apply to contracts for the sale of goods.</w:t>
      </w:r>
    </w:p>
    <w:p w14:paraId="6F6FFD9C" w14:textId="77777777" w:rsidR="00AD451C" w:rsidRDefault="0094715C">
      <w:pPr>
        <w:pStyle w:val="Amain"/>
      </w:pPr>
      <w:r>
        <w:tab/>
        <w:t>(2)</w:t>
      </w:r>
      <w:r>
        <w:tab/>
        <w:t>Nothing in this Act affects, or shall be deemed at any time to have affected, any remedy in equity of the buyer or the seller in respect of a misrepresentation.</w:t>
      </w:r>
    </w:p>
    <w:p w14:paraId="36614F7F" w14:textId="77777777" w:rsidR="00AD451C" w:rsidRDefault="0094715C">
      <w:pPr>
        <w:pStyle w:val="Amain"/>
      </w:pPr>
      <w:r>
        <w:tab/>
        <w:t>(3)</w:t>
      </w:r>
      <w:r>
        <w:tab/>
        <w:t>This Act does not affect the law relating to bills of sale.</w:t>
      </w:r>
    </w:p>
    <w:p w14:paraId="4E337E7F" w14:textId="77777777" w:rsidR="00AD451C" w:rsidRDefault="0094715C">
      <w:pPr>
        <w:pStyle w:val="Amain"/>
      </w:pPr>
      <w:r>
        <w:tab/>
        <w:t>(4)</w:t>
      </w:r>
      <w:r>
        <w:tab/>
        <w:t>The provisions of this Act relating to contracts of sale do not apply to a transaction in the form of a contract of sale that is intended to operate by way of mortgage, pledge, charge or other security.</w:t>
      </w:r>
    </w:p>
    <w:p w14:paraId="55B21BEE" w14:textId="77777777" w:rsidR="00E72C33" w:rsidRDefault="00E72C33">
      <w:pPr>
        <w:pStyle w:val="02Text"/>
        <w:sectPr w:rsidR="00E72C33" w:rsidSect="00E72C33">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254"/>
        </w:sectPr>
      </w:pPr>
    </w:p>
    <w:p w14:paraId="07084222" w14:textId="77777777" w:rsidR="00A80ECC" w:rsidRPr="00A80ECC" w:rsidRDefault="00A80ECC" w:rsidP="00A80ECC">
      <w:pPr>
        <w:pStyle w:val="PageBreak"/>
      </w:pPr>
      <w:r w:rsidRPr="00A80ECC">
        <w:br w:type="page"/>
      </w:r>
    </w:p>
    <w:p w14:paraId="1F52FFF7" w14:textId="3FCF193E" w:rsidR="00AD451C" w:rsidRDefault="0094715C">
      <w:pPr>
        <w:pStyle w:val="Dict-Heading"/>
      </w:pPr>
      <w:bookmarkStart w:id="86" w:name="_Toc214362930"/>
      <w:r>
        <w:lastRenderedPageBreak/>
        <w:t>Dictionary</w:t>
      </w:r>
      <w:bookmarkEnd w:id="86"/>
    </w:p>
    <w:p w14:paraId="4E3277A7" w14:textId="77777777" w:rsidR="00AD451C" w:rsidRDefault="0094715C">
      <w:pPr>
        <w:pStyle w:val="ref"/>
        <w:keepNext/>
      </w:pPr>
      <w:r>
        <w:t>(see s 2)</w:t>
      </w:r>
    </w:p>
    <w:p w14:paraId="0125221B" w14:textId="73BDD90F" w:rsidR="00AD451C" w:rsidRDefault="0094715C">
      <w:pPr>
        <w:pStyle w:val="aNote"/>
      </w:pPr>
      <w:r w:rsidRPr="0065155F">
        <w:rPr>
          <w:rStyle w:val="charItals"/>
        </w:rPr>
        <w:t>Note 1</w:t>
      </w:r>
      <w:r w:rsidRPr="0065155F">
        <w:rPr>
          <w:rStyle w:val="charItals"/>
        </w:rPr>
        <w:tab/>
      </w:r>
      <w:r>
        <w:t xml:space="preserve">The </w:t>
      </w:r>
      <w:hyperlink r:id="rId36" w:tooltip="A2001-14" w:history="1">
        <w:r w:rsidR="0065155F" w:rsidRPr="0065155F">
          <w:rPr>
            <w:rStyle w:val="charCitHyperlinkAbbrev"/>
          </w:rPr>
          <w:t>Legislation Act</w:t>
        </w:r>
      </w:hyperlink>
      <w:r>
        <w:t xml:space="preserve"> contains definitions and other provisions relevant to this Act.</w:t>
      </w:r>
    </w:p>
    <w:p w14:paraId="089A1085" w14:textId="20BEB9E7" w:rsidR="00AD451C" w:rsidRDefault="0094715C">
      <w:pPr>
        <w:pStyle w:val="aNote"/>
        <w:keepNext/>
      </w:pPr>
      <w:r w:rsidRPr="0065155F">
        <w:rPr>
          <w:rStyle w:val="charItals"/>
        </w:rPr>
        <w:t>Note 2</w:t>
      </w:r>
      <w:r w:rsidRPr="0065155F">
        <w:rPr>
          <w:rStyle w:val="charItals"/>
        </w:rPr>
        <w:tab/>
      </w:r>
      <w:r>
        <w:t xml:space="preserve">For example, the </w:t>
      </w:r>
      <w:hyperlink r:id="rId37" w:tooltip="A2001-14" w:history="1">
        <w:r w:rsidR="0065155F" w:rsidRPr="0065155F">
          <w:rPr>
            <w:rStyle w:val="charCitHyperlinkAbbrev"/>
          </w:rPr>
          <w:t>Legislation Act</w:t>
        </w:r>
      </w:hyperlink>
      <w:r>
        <w:t xml:space="preserve">, </w:t>
      </w:r>
      <w:proofErr w:type="spellStart"/>
      <w:r>
        <w:t>dict</w:t>
      </w:r>
      <w:proofErr w:type="spellEnd"/>
      <w:r>
        <w:t>, pt 1, defines the following terms:</w:t>
      </w:r>
    </w:p>
    <w:p w14:paraId="19788654" w14:textId="77777777" w:rsidR="00AD451C" w:rsidRDefault="0094715C">
      <w:pPr>
        <w:pStyle w:val="aNoteBulletss"/>
        <w:tabs>
          <w:tab w:val="left" w:pos="2300"/>
        </w:tabs>
      </w:pPr>
      <w:r>
        <w:rPr>
          <w:rFonts w:ascii="Symbol" w:hAnsi="Symbol"/>
        </w:rPr>
        <w:t></w:t>
      </w:r>
      <w:r>
        <w:rPr>
          <w:rFonts w:ascii="Symbol" w:hAnsi="Symbol"/>
        </w:rPr>
        <w:tab/>
      </w:r>
      <w:r>
        <w:t>document</w:t>
      </w:r>
    </w:p>
    <w:p w14:paraId="3FC5F27C" w14:textId="77777777" w:rsidR="00AD451C" w:rsidRDefault="0094715C">
      <w:pPr>
        <w:pStyle w:val="aNoteBulletss"/>
        <w:keepNext/>
        <w:tabs>
          <w:tab w:val="left" w:pos="2300"/>
        </w:tabs>
      </w:pPr>
      <w:r>
        <w:rPr>
          <w:rFonts w:ascii="Symbol" w:hAnsi="Symbol"/>
        </w:rPr>
        <w:t></w:t>
      </w:r>
      <w:r>
        <w:rPr>
          <w:rFonts w:ascii="Symbol" w:hAnsi="Symbol"/>
        </w:rPr>
        <w:tab/>
      </w:r>
      <w:r>
        <w:t>under</w:t>
      </w:r>
    </w:p>
    <w:p w14:paraId="27F45674" w14:textId="77777777" w:rsidR="00AD451C" w:rsidRDefault="0094715C">
      <w:pPr>
        <w:pStyle w:val="aNoteBulletss"/>
        <w:keepNext/>
        <w:tabs>
          <w:tab w:val="left" w:pos="2300"/>
        </w:tabs>
      </w:pPr>
      <w:r>
        <w:rPr>
          <w:rFonts w:ascii="Symbol" w:hAnsi="Symbol"/>
        </w:rPr>
        <w:t></w:t>
      </w:r>
      <w:r>
        <w:rPr>
          <w:rFonts w:ascii="Symbol" w:hAnsi="Symbol"/>
        </w:rPr>
        <w:tab/>
      </w:r>
      <w:r>
        <w:t>writing.</w:t>
      </w:r>
    </w:p>
    <w:p w14:paraId="63A56260" w14:textId="77777777" w:rsidR="00AD451C" w:rsidRDefault="0094715C">
      <w:pPr>
        <w:pStyle w:val="aDef"/>
      </w:pPr>
      <w:r>
        <w:rPr>
          <w:rStyle w:val="charBoldItals"/>
        </w:rPr>
        <w:t>action</w:t>
      </w:r>
      <w:r>
        <w:t xml:space="preserve"> includes counterclaim and set-off.</w:t>
      </w:r>
    </w:p>
    <w:p w14:paraId="5ABBEC97" w14:textId="77777777" w:rsidR="00AD451C" w:rsidRDefault="0094715C">
      <w:pPr>
        <w:pStyle w:val="aDef"/>
      </w:pPr>
      <w:r>
        <w:rPr>
          <w:rStyle w:val="charBoldItals"/>
        </w:rPr>
        <w:t>buyer</w:t>
      </w:r>
      <w:r>
        <w:t xml:space="preserve"> means a person who buys or agrees to buy goods.</w:t>
      </w:r>
    </w:p>
    <w:p w14:paraId="76705663" w14:textId="77777777" w:rsidR="00AD451C" w:rsidRDefault="0094715C">
      <w:pPr>
        <w:pStyle w:val="aDef"/>
      </w:pPr>
      <w:r>
        <w:rPr>
          <w:rStyle w:val="charBoldItals"/>
        </w:rPr>
        <w:t>contract of sale</w:t>
      </w:r>
      <w:r>
        <w:t xml:space="preserve"> includes an agreement to sell as well as a sale.</w:t>
      </w:r>
    </w:p>
    <w:p w14:paraId="4EAF05A1" w14:textId="77777777" w:rsidR="00AD451C" w:rsidRDefault="0094715C">
      <w:pPr>
        <w:pStyle w:val="aDef"/>
      </w:pPr>
      <w:r>
        <w:rPr>
          <w:rStyle w:val="charBoldItals"/>
        </w:rPr>
        <w:t>delivery</w:t>
      </w:r>
      <w:r>
        <w:t xml:space="preserve"> means voluntary transfer of possession from one person to another.</w:t>
      </w:r>
    </w:p>
    <w:p w14:paraId="2B77E075" w14:textId="77777777" w:rsidR="00AD451C" w:rsidRDefault="0094715C">
      <w:pPr>
        <w:pStyle w:val="aDef"/>
        <w:keepNext/>
      </w:pPr>
      <w:r>
        <w:rPr>
          <w:rStyle w:val="charBoldItals"/>
        </w:rPr>
        <w:t>document of title</w:t>
      </w:r>
      <w:r>
        <w:t>, in relation to goods, includes—</w:t>
      </w:r>
    </w:p>
    <w:p w14:paraId="30EAC2B8" w14:textId="77777777" w:rsidR="00AD451C" w:rsidRDefault="0094715C">
      <w:pPr>
        <w:pStyle w:val="aDefpara"/>
      </w:pPr>
      <w:r>
        <w:tab/>
        <w:t>(a)</w:t>
      </w:r>
      <w:r>
        <w:tab/>
        <w:t>bill of lading, dock warrant, warehouse keeper’s certificate, wharfinger’s certificate and warrant or order for the delivery of the goods; and</w:t>
      </w:r>
    </w:p>
    <w:p w14:paraId="393CDAFF" w14:textId="77777777" w:rsidR="00AD451C" w:rsidRDefault="0094715C">
      <w:pPr>
        <w:pStyle w:val="aDefpara"/>
      </w:pPr>
      <w:r>
        <w:tab/>
        <w:t>(b)</w:t>
      </w:r>
      <w:r>
        <w:tab/>
        <w:t>any other document used in the ordinary course of business as proof of the possession or control of the goods or authorising or purporting to authorise, either by endorsement or delivery, the possessor of the document to transfer or receive the goods it represents.</w:t>
      </w:r>
    </w:p>
    <w:p w14:paraId="6EAA2D6B" w14:textId="77777777" w:rsidR="00AD451C" w:rsidRDefault="0094715C">
      <w:pPr>
        <w:pStyle w:val="aDef"/>
      </w:pPr>
      <w:r>
        <w:rPr>
          <w:rStyle w:val="charBoldItals"/>
        </w:rPr>
        <w:t xml:space="preserve">fault </w:t>
      </w:r>
      <w:r>
        <w:t>means wrongful act or default.</w:t>
      </w:r>
    </w:p>
    <w:p w14:paraId="119D5856" w14:textId="77777777" w:rsidR="00AD451C" w:rsidRDefault="0094715C">
      <w:pPr>
        <w:pStyle w:val="aDef"/>
      </w:pPr>
      <w:r>
        <w:rPr>
          <w:rStyle w:val="charBoldItals"/>
        </w:rPr>
        <w:t>future goods</w:t>
      </w:r>
      <w:r>
        <w:t xml:space="preserve"> means goods that are to be manufactured or acquired by the seller after the making of the contract of sale.</w:t>
      </w:r>
    </w:p>
    <w:p w14:paraId="5C529576" w14:textId="77777777" w:rsidR="00AD451C" w:rsidRDefault="0094715C">
      <w:pPr>
        <w:pStyle w:val="aDef"/>
      </w:pPr>
      <w:r>
        <w:rPr>
          <w:rStyle w:val="charBoldItals"/>
        </w:rPr>
        <w:t>goods</w:t>
      </w:r>
      <w:r>
        <w:t xml:space="preserve"> includes all chattels personal other than things in action and money and also includes emblements, industrial growing crops, and things attached to or forming part of the land, that are to be severed before sale or under the contract of sale.</w:t>
      </w:r>
    </w:p>
    <w:p w14:paraId="673CAEE0" w14:textId="35584ABB" w:rsidR="00AD451C" w:rsidRDefault="0094715C">
      <w:pPr>
        <w:pStyle w:val="aDef"/>
      </w:pPr>
      <w:r>
        <w:rPr>
          <w:rStyle w:val="charBoldItals"/>
        </w:rPr>
        <w:lastRenderedPageBreak/>
        <w:t>mercantile agent</w:t>
      </w:r>
      <w:r>
        <w:t xml:space="preserve"> means a mercantile agent having in the customary course of </w:t>
      </w:r>
      <w:r w:rsidR="00B252AB" w:rsidRPr="00D27FA0">
        <w:t>their</w:t>
      </w:r>
      <w:r>
        <w:t xml:space="preserve"> business as a mercantile agent authority either to sell goods or to consign goods for the purpose of sale, or to buy goods or to raise money on the security.</w:t>
      </w:r>
    </w:p>
    <w:p w14:paraId="1E0DAD81" w14:textId="77777777" w:rsidR="00AD451C" w:rsidRDefault="0094715C">
      <w:pPr>
        <w:pStyle w:val="aDef"/>
      </w:pPr>
      <w:r>
        <w:rPr>
          <w:rStyle w:val="charBoldItals"/>
        </w:rPr>
        <w:t xml:space="preserve">plaintiff </w:t>
      </w:r>
      <w:r>
        <w:t>includes a defendant counterclaiming.</w:t>
      </w:r>
    </w:p>
    <w:p w14:paraId="0DC5F772" w14:textId="77777777" w:rsidR="00AD451C" w:rsidRDefault="0094715C">
      <w:pPr>
        <w:pStyle w:val="aDef"/>
      </w:pPr>
      <w:r>
        <w:rPr>
          <w:rStyle w:val="charBoldItals"/>
        </w:rPr>
        <w:t>property</w:t>
      </w:r>
      <w:r>
        <w:t xml:space="preserve"> means the general property in goods and not merely a special property.</w:t>
      </w:r>
    </w:p>
    <w:p w14:paraId="7EB2921F" w14:textId="77777777" w:rsidR="00AD451C" w:rsidRDefault="0094715C">
      <w:pPr>
        <w:pStyle w:val="aDef"/>
      </w:pPr>
      <w:r>
        <w:rPr>
          <w:rStyle w:val="charBoldItals"/>
        </w:rPr>
        <w:t>quality</w:t>
      </w:r>
      <w:r>
        <w:t>, in relation to goods, includes a state or condition of the goods.</w:t>
      </w:r>
    </w:p>
    <w:p w14:paraId="239CBAEE" w14:textId="77777777" w:rsidR="00AD451C" w:rsidRDefault="0094715C">
      <w:pPr>
        <w:pStyle w:val="aDef"/>
      </w:pPr>
      <w:r>
        <w:rPr>
          <w:rStyle w:val="charBoldItals"/>
        </w:rPr>
        <w:t>sale</w:t>
      </w:r>
      <w:r>
        <w:t xml:space="preserve"> includes a bargain and sale as well as a sale and delivery.</w:t>
      </w:r>
    </w:p>
    <w:p w14:paraId="4EBC061D" w14:textId="77777777" w:rsidR="00AD451C" w:rsidRDefault="0094715C">
      <w:pPr>
        <w:pStyle w:val="aDef"/>
      </w:pPr>
      <w:r>
        <w:rPr>
          <w:rStyle w:val="charBoldItals"/>
        </w:rPr>
        <w:t>seller</w:t>
      </w:r>
      <w:r>
        <w:t xml:space="preserve"> means a person who sells or agrees to sell goods.</w:t>
      </w:r>
    </w:p>
    <w:p w14:paraId="1E437595" w14:textId="77777777" w:rsidR="00AD451C" w:rsidRDefault="0094715C">
      <w:pPr>
        <w:pStyle w:val="aDef"/>
      </w:pPr>
      <w:r>
        <w:rPr>
          <w:rStyle w:val="charBoldItals"/>
        </w:rPr>
        <w:t xml:space="preserve">sheriff </w:t>
      </w:r>
      <w:r>
        <w:t>includes any officer charged with the enforcement of a writ of execution.</w:t>
      </w:r>
    </w:p>
    <w:p w14:paraId="1D028FF3" w14:textId="77777777" w:rsidR="00AD451C" w:rsidRDefault="0094715C">
      <w:pPr>
        <w:pStyle w:val="aDef"/>
      </w:pPr>
      <w:r>
        <w:rPr>
          <w:rStyle w:val="charBoldItals"/>
        </w:rPr>
        <w:t>specific goods</w:t>
      </w:r>
      <w:r>
        <w:t xml:space="preserve"> means goods identified and agreed on at the time a contract of sale is made.</w:t>
      </w:r>
    </w:p>
    <w:p w14:paraId="0659274F" w14:textId="77777777" w:rsidR="00AD451C" w:rsidRDefault="0094715C">
      <w:pPr>
        <w:pStyle w:val="aDef"/>
      </w:pPr>
      <w:r>
        <w:rPr>
          <w:rStyle w:val="charBoldItals"/>
        </w:rPr>
        <w:t xml:space="preserve">warranty </w:t>
      </w:r>
      <w:r>
        <w:t>means an agreement with reference to goods that are the subject of a contract of sale, but collateral to the main purpose of the contract, breach of which gives rise to a claim for damages but not to a right to reject the goods and treat the contract as repudiated.</w:t>
      </w:r>
    </w:p>
    <w:p w14:paraId="619D0906" w14:textId="77777777" w:rsidR="00E72C33" w:rsidRDefault="00E72C33">
      <w:pPr>
        <w:pStyle w:val="04Dictionary"/>
        <w:sectPr w:rsidR="00E72C33" w:rsidSect="00E72C33">
          <w:headerReference w:type="even" r:id="rId38"/>
          <w:headerReference w:type="default" r:id="rId39"/>
          <w:footerReference w:type="even" r:id="rId40"/>
          <w:footerReference w:type="default" r:id="rId41"/>
          <w:type w:val="continuous"/>
          <w:pgSz w:w="11907" w:h="16839" w:code="9"/>
          <w:pgMar w:top="3000" w:right="1900" w:bottom="2500" w:left="2300" w:header="2480" w:footer="2100" w:gutter="0"/>
          <w:cols w:space="720"/>
          <w:docGrid w:linePitch="254"/>
        </w:sectPr>
      </w:pPr>
    </w:p>
    <w:p w14:paraId="3CE19D69" w14:textId="77777777" w:rsidR="00E72C33" w:rsidRDefault="00E72C33">
      <w:pPr>
        <w:pStyle w:val="Endnote1"/>
      </w:pPr>
      <w:bookmarkStart w:id="87" w:name="_Toc214362931"/>
      <w:r>
        <w:lastRenderedPageBreak/>
        <w:t>Endnotes</w:t>
      </w:r>
      <w:bookmarkEnd w:id="87"/>
    </w:p>
    <w:p w14:paraId="36608EE0" w14:textId="77777777" w:rsidR="00E72C33" w:rsidRPr="008F1841" w:rsidRDefault="00E72C33">
      <w:pPr>
        <w:pStyle w:val="Endnote2"/>
      </w:pPr>
      <w:bookmarkStart w:id="88" w:name="_Toc214362932"/>
      <w:r w:rsidRPr="008F1841">
        <w:rPr>
          <w:rStyle w:val="charTableNo"/>
        </w:rPr>
        <w:t>1</w:t>
      </w:r>
      <w:r>
        <w:tab/>
      </w:r>
      <w:r w:rsidRPr="008F1841">
        <w:rPr>
          <w:rStyle w:val="charTableText"/>
        </w:rPr>
        <w:t>About the endnotes</w:t>
      </w:r>
      <w:bookmarkEnd w:id="88"/>
    </w:p>
    <w:p w14:paraId="3155F706" w14:textId="77777777" w:rsidR="00E72C33" w:rsidRDefault="00E72C33">
      <w:pPr>
        <w:pStyle w:val="EndNoteTextPub"/>
      </w:pPr>
      <w:r>
        <w:t>Amending and modifying laws are annotated in the legislation history and the amendment history.  Current modifications are not included in the republished law but are set out in the endnotes.</w:t>
      </w:r>
    </w:p>
    <w:p w14:paraId="49F27E3E" w14:textId="10751686" w:rsidR="00E72C33" w:rsidRDefault="00E72C33">
      <w:pPr>
        <w:pStyle w:val="EndNoteTextPub"/>
      </w:pPr>
      <w:r>
        <w:t xml:space="preserve">Not all editorial amendments made under the </w:t>
      </w:r>
      <w:hyperlink r:id="rId42" w:tooltip="A2001-14" w:history="1">
        <w:r w:rsidRPr="00E72C33">
          <w:rPr>
            <w:rStyle w:val="charCitHyperlinkItal"/>
          </w:rPr>
          <w:t>Legislation Act 2001</w:t>
        </w:r>
      </w:hyperlink>
      <w:r>
        <w:t>, part 11.3 are annotated in the amendment history.  Full details of any amendments can be obtained from the Parliamentary Counsel’s Office.</w:t>
      </w:r>
    </w:p>
    <w:p w14:paraId="76E1DAED" w14:textId="77777777" w:rsidR="00E72C33" w:rsidRDefault="00E72C33"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1989E19" w14:textId="77777777" w:rsidR="00E72C33" w:rsidRDefault="00E72C33">
      <w:pPr>
        <w:pStyle w:val="EndNoteTextPub"/>
      </w:pPr>
      <w:r>
        <w:t xml:space="preserve">If all the provisions of the law have been renumbered, a table of renumbered provisions gives details of previous and current numbering.  </w:t>
      </w:r>
    </w:p>
    <w:p w14:paraId="66F6036A" w14:textId="77777777" w:rsidR="00E72C33" w:rsidRDefault="00E72C33">
      <w:pPr>
        <w:pStyle w:val="EndNoteTextPub"/>
      </w:pPr>
      <w:r>
        <w:t>The endnotes also include a table of earlier republications.</w:t>
      </w:r>
    </w:p>
    <w:p w14:paraId="06EDEDA7" w14:textId="77777777" w:rsidR="00E72C33" w:rsidRPr="008F1841" w:rsidRDefault="00E72C33">
      <w:pPr>
        <w:pStyle w:val="Endnote2"/>
      </w:pPr>
      <w:bookmarkStart w:id="89" w:name="_Toc214362933"/>
      <w:r w:rsidRPr="008F1841">
        <w:rPr>
          <w:rStyle w:val="charTableNo"/>
        </w:rPr>
        <w:t>2</w:t>
      </w:r>
      <w:r>
        <w:tab/>
      </w:r>
      <w:r w:rsidRPr="008F1841">
        <w:rPr>
          <w:rStyle w:val="charTableText"/>
        </w:rPr>
        <w:t>Abbreviation key</w:t>
      </w:r>
      <w:bookmarkEnd w:id="89"/>
    </w:p>
    <w:p w14:paraId="70C2C19C" w14:textId="77777777" w:rsidR="00E72C33" w:rsidRDefault="00E72C33">
      <w:pPr>
        <w:rPr>
          <w:sz w:val="4"/>
        </w:rPr>
      </w:pPr>
    </w:p>
    <w:tbl>
      <w:tblPr>
        <w:tblW w:w="7372" w:type="dxa"/>
        <w:tblInd w:w="1100" w:type="dxa"/>
        <w:tblLayout w:type="fixed"/>
        <w:tblLook w:val="0000" w:firstRow="0" w:lastRow="0" w:firstColumn="0" w:lastColumn="0" w:noHBand="0" w:noVBand="0"/>
      </w:tblPr>
      <w:tblGrid>
        <w:gridCol w:w="3720"/>
        <w:gridCol w:w="3652"/>
      </w:tblGrid>
      <w:tr w:rsidR="00E72C33" w14:paraId="7EADF3F2" w14:textId="77777777" w:rsidTr="00427153">
        <w:tc>
          <w:tcPr>
            <w:tcW w:w="3720" w:type="dxa"/>
          </w:tcPr>
          <w:p w14:paraId="7A8A625F" w14:textId="77777777" w:rsidR="00E72C33" w:rsidRDefault="00E72C33">
            <w:pPr>
              <w:pStyle w:val="EndnotesAbbrev"/>
            </w:pPr>
            <w:r>
              <w:t>A = Act</w:t>
            </w:r>
          </w:p>
        </w:tc>
        <w:tc>
          <w:tcPr>
            <w:tcW w:w="3652" w:type="dxa"/>
          </w:tcPr>
          <w:p w14:paraId="29ECDB83" w14:textId="77777777" w:rsidR="00E72C33" w:rsidRDefault="00E72C33" w:rsidP="00427153">
            <w:pPr>
              <w:pStyle w:val="EndnotesAbbrev"/>
            </w:pPr>
            <w:r>
              <w:t>NI = Notifiable instrument</w:t>
            </w:r>
          </w:p>
        </w:tc>
      </w:tr>
      <w:tr w:rsidR="00E72C33" w14:paraId="2AFB22BD" w14:textId="77777777" w:rsidTr="00427153">
        <w:tc>
          <w:tcPr>
            <w:tcW w:w="3720" w:type="dxa"/>
          </w:tcPr>
          <w:p w14:paraId="7274966E" w14:textId="77777777" w:rsidR="00E72C33" w:rsidRDefault="00E72C33" w:rsidP="00427153">
            <w:pPr>
              <w:pStyle w:val="EndnotesAbbrev"/>
            </w:pPr>
            <w:r>
              <w:t>AF = Approved form</w:t>
            </w:r>
          </w:p>
        </w:tc>
        <w:tc>
          <w:tcPr>
            <w:tcW w:w="3652" w:type="dxa"/>
          </w:tcPr>
          <w:p w14:paraId="7DBBDC30" w14:textId="77777777" w:rsidR="00E72C33" w:rsidRDefault="00E72C33" w:rsidP="00427153">
            <w:pPr>
              <w:pStyle w:val="EndnotesAbbrev"/>
            </w:pPr>
            <w:r>
              <w:t>o = order</w:t>
            </w:r>
          </w:p>
        </w:tc>
      </w:tr>
      <w:tr w:rsidR="00E72C33" w14:paraId="48F4A7A2" w14:textId="77777777" w:rsidTr="00427153">
        <w:tc>
          <w:tcPr>
            <w:tcW w:w="3720" w:type="dxa"/>
          </w:tcPr>
          <w:p w14:paraId="7F706587" w14:textId="77777777" w:rsidR="00E72C33" w:rsidRDefault="00E72C33">
            <w:pPr>
              <w:pStyle w:val="EndnotesAbbrev"/>
            </w:pPr>
            <w:r>
              <w:t>am = amended</w:t>
            </w:r>
          </w:p>
        </w:tc>
        <w:tc>
          <w:tcPr>
            <w:tcW w:w="3652" w:type="dxa"/>
          </w:tcPr>
          <w:p w14:paraId="15F3E714" w14:textId="77777777" w:rsidR="00E72C33" w:rsidRDefault="00E72C33" w:rsidP="00427153">
            <w:pPr>
              <w:pStyle w:val="EndnotesAbbrev"/>
            </w:pPr>
            <w:r>
              <w:t>om = omitted/repealed</w:t>
            </w:r>
          </w:p>
        </w:tc>
      </w:tr>
      <w:tr w:rsidR="00E72C33" w14:paraId="7D241B26" w14:textId="77777777" w:rsidTr="00427153">
        <w:tc>
          <w:tcPr>
            <w:tcW w:w="3720" w:type="dxa"/>
          </w:tcPr>
          <w:p w14:paraId="6CCFC29F" w14:textId="77777777" w:rsidR="00E72C33" w:rsidRDefault="00E72C33">
            <w:pPr>
              <w:pStyle w:val="EndnotesAbbrev"/>
            </w:pPr>
            <w:proofErr w:type="spellStart"/>
            <w:r>
              <w:t>amdt</w:t>
            </w:r>
            <w:proofErr w:type="spellEnd"/>
            <w:r>
              <w:t xml:space="preserve"> = amendment</w:t>
            </w:r>
          </w:p>
        </w:tc>
        <w:tc>
          <w:tcPr>
            <w:tcW w:w="3652" w:type="dxa"/>
          </w:tcPr>
          <w:p w14:paraId="796A469E" w14:textId="77777777" w:rsidR="00E72C33" w:rsidRDefault="00E72C33" w:rsidP="00427153">
            <w:pPr>
              <w:pStyle w:val="EndnotesAbbrev"/>
            </w:pPr>
            <w:proofErr w:type="spellStart"/>
            <w:r>
              <w:t>ord</w:t>
            </w:r>
            <w:proofErr w:type="spellEnd"/>
            <w:r>
              <w:t xml:space="preserve"> = ordinance</w:t>
            </w:r>
          </w:p>
        </w:tc>
      </w:tr>
      <w:tr w:rsidR="00E72C33" w14:paraId="4FDF7E3A" w14:textId="77777777" w:rsidTr="00427153">
        <w:tc>
          <w:tcPr>
            <w:tcW w:w="3720" w:type="dxa"/>
          </w:tcPr>
          <w:p w14:paraId="6D327577" w14:textId="77777777" w:rsidR="00E72C33" w:rsidRDefault="00E72C33">
            <w:pPr>
              <w:pStyle w:val="EndnotesAbbrev"/>
            </w:pPr>
            <w:r>
              <w:t>AR = Assembly resolution</w:t>
            </w:r>
          </w:p>
        </w:tc>
        <w:tc>
          <w:tcPr>
            <w:tcW w:w="3652" w:type="dxa"/>
          </w:tcPr>
          <w:p w14:paraId="43D14F64" w14:textId="77777777" w:rsidR="00E72C33" w:rsidRDefault="00E72C33" w:rsidP="00427153">
            <w:pPr>
              <w:pStyle w:val="EndnotesAbbrev"/>
            </w:pPr>
            <w:proofErr w:type="spellStart"/>
            <w:r>
              <w:t>orig</w:t>
            </w:r>
            <w:proofErr w:type="spellEnd"/>
            <w:r>
              <w:t xml:space="preserve"> = original</w:t>
            </w:r>
          </w:p>
        </w:tc>
      </w:tr>
      <w:tr w:rsidR="00E72C33" w14:paraId="399FC3D6" w14:textId="77777777" w:rsidTr="00427153">
        <w:tc>
          <w:tcPr>
            <w:tcW w:w="3720" w:type="dxa"/>
          </w:tcPr>
          <w:p w14:paraId="4BFA5B2D" w14:textId="77777777" w:rsidR="00E72C33" w:rsidRDefault="00E72C33">
            <w:pPr>
              <w:pStyle w:val="EndnotesAbbrev"/>
            </w:pPr>
            <w:proofErr w:type="spellStart"/>
            <w:r>
              <w:t>ch</w:t>
            </w:r>
            <w:proofErr w:type="spellEnd"/>
            <w:r>
              <w:t xml:space="preserve"> = chapter</w:t>
            </w:r>
          </w:p>
        </w:tc>
        <w:tc>
          <w:tcPr>
            <w:tcW w:w="3652" w:type="dxa"/>
          </w:tcPr>
          <w:p w14:paraId="5E889A99" w14:textId="77777777" w:rsidR="00E72C33" w:rsidRDefault="00E72C33" w:rsidP="00427153">
            <w:pPr>
              <w:pStyle w:val="EndnotesAbbrev"/>
            </w:pPr>
            <w:r>
              <w:t>par = paragraph/subparagraph</w:t>
            </w:r>
          </w:p>
        </w:tc>
      </w:tr>
      <w:tr w:rsidR="00E72C33" w14:paraId="6D9BC6E4" w14:textId="77777777" w:rsidTr="00427153">
        <w:tc>
          <w:tcPr>
            <w:tcW w:w="3720" w:type="dxa"/>
          </w:tcPr>
          <w:p w14:paraId="4128C3EE" w14:textId="77777777" w:rsidR="00E72C33" w:rsidRDefault="00E72C33">
            <w:pPr>
              <w:pStyle w:val="EndnotesAbbrev"/>
            </w:pPr>
            <w:r>
              <w:t>CN = Commencement notice</w:t>
            </w:r>
          </w:p>
        </w:tc>
        <w:tc>
          <w:tcPr>
            <w:tcW w:w="3652" w:type="dxa"/>
          </w:tcPr>
          <w:p w14:paraId="53F15D79" w14:textId="77777777" w:rsidR="00E72C33" w:rsidRDefault="00E72C33" w:rsidP="00427153">
            <w:pPr>
              <w:pStyle w:val="EndnotesAbbrev"/>
            </w:pPr>
            <w:proofErr w:type="spellStart"/>
            <w:r>
              <w:t>pres</w:t>
            </w:r>
            <w:proofErr w:type="spellEnd"/>
            <w:r>
              <w:t xml:space="preserve"> = present</w:t>
            </w:r>
          </w:p>
        </w:tc>
      </w:tr>
      <w:tr w:rsidR="00E72C33" w14:paraId="4C79F901" w14:textId="77777777" w:rsidTr="00427153">
        <w:tc>
          <w:tcPr>
            <w:tcW w:w="3720" w:type="dxa"/>
          </w:tcPr>
          <w:p w14:paraId="0C2A142A" w14:textId="77777777" w:rsidR="00E72C33" w:rsidRDefault="00E72C33">
            <w:pPr>
              <w:pStyle w:val="EndnotesAbbrev"/>
            </w:pPr>
            <w:r>
              <w:t>def = definition</w:t>
            </w:r>
          </w:p>
        </w:tc>
        <w:tc>
          <w:tcPr>
            <w:tcW w:w="3652" w:type="dxa"/>
          </w:tcPr>
          <w:p w14:paraId="45544222" w14:textId="77777777" w:rsidR="00E72C33" w:rsidRDefault="00E72C33" w:rsidP="00427153">
            <w:pPr>
              <w:pStyle w:val="EndnotesAbbrev"/>
            </w:pPr>
            <w:proofErr w:type="spellStart"/>
            <w:r>
              <w:t>prev</w:t>
            </w:r>
            <w:proofErr w:type="spellEnd"/>
            <w:r>
              <w:t xml:space="preserve"> = previous</w:t>
            </w:r>
          </w:p>
        </w:tc>
      </w:tr>
      <w:tr w:rsidR="00E72C33" w14:paraId="4171B33B" w14:textId="77777777" w:rsidTr="00427153">
        <w:tc>
          <w:tcPr>
            <w:tcW w:w="3720" w:type="dxa"/>
          </w:tcPr>
          <w:p w14:paraId="7E526F5B" w14:textId="77777777" w:rsidR="00E72C33" w:rsidRDefault="00E72C33">
            <w:pPr>
              <w:pStyle w:val="EndnotesAbbrev"/>
            </w:pPr>
            <w:r>
              <w:t>DI = Disallowable instrument</w:t>
            </w:r>
          </w:p>
        </w:tc>
        <w:tc>
          <w:tcPr>
            <w:tcW w:w="3652" w:type="dxa"/>
          </w:tcPr>
          <w:p w14:paraId="3B86E7A7" w14:textId="77777777" w:rsidR="00E72C33" w:rsidRDefault="00E72C33" w:rsidP="00427153">
            <w:pPr>
              <w:pStyle w:val="EndnotesAbbrev"/>
            </w:pPr>
            <w:r>
              <w:t>(prev...) = previously</w:t>
            </w:r>
          </w:p>
        </w:tc>
      </w:tr>
      <w:tr w:rsidR="00E72C33" w14:paraId="2BF44372" w14:textId="77777777" w:rsidTr="00427153">
        <w:tc>
          <w:tcPr>
            <w:tcW w:w="3720" w:type="dxa"/>
          </w:tcPr>
          <w:p w14:paraId="41F5B5CD" w14:textId="77777777" w:rsidR="00E72C33" w:rsidRDefault="00E72C33">
            <w:pPr>
              <w:pStyle w:val="EndnotesAbbrev"/>
            </w:pPr>
            <w:proofErr w:type="spellStart"/>
            <w:r>
              <w:t>dict</w:t>
            </w:r>
            <w:proofErr w:type="spellEnd"/>
            <w:r>
              <w:t xml:space="preserve"> = dictionary</w:t>
            </w:r>
          </w:p>
        </w:tc>
        <w:tc>
          <w:tcPr>
            <w:tcW w:w="3652" w:type="dxa"/>
          </w:tcPr>
          <w:p w14:paraId="0A4C4B5F" w14:textId="77777777" w:rsidR="00E72C33" w:rsidRDefault="00E72C33" w:rsidP="00427153">
            <w:pPr>
              <w:pStyle w:val="EndnotesAbbrev"/>
            </w:pPr>
            <w:r>
              <w:t>pt = part</w:t>
            </w:r>
          </w:p>
        </w:tc>
      </w:tr>
      <w:tr w:rsidR="00E72C33" w14:paraId="119055E6" w14:textId="77777777" w:rsidTr="00427153">
        <w:tc>
          <w:tcPr>
            <w:tcW w:w="3720" w:type="dxa"/>
          </w:tcPr>
          <w:p w14:paraId="54CC2E46" w14:textId="77777777" w:rsidR="00E72C33" w:rsidRDefault="00E72C33">
            <w:pPr>
              <w:pStyle w:val="EndnotesAbbrev"/>
            </w:pPr>
            <w:r>
              <w:t xml:space="preserve">disallowed = disallowed by the Legislative </w:t>
            </w:r>
          </w:p>
        </w:tc>
        <w:tc>
          <w:tcPr>
            <w:tcW w:w="3652" w:type="dxa"/>
          </w:tcPr>
          <w:p w14:paraId="381826AC" w14:textId="77777777" w:rsidR="00E72C33" w:rsidRDefault="00E72C33" w:rsidP="00427153">
            <w:pPr>
              <w:pStyle w:val="EndnotesAbbrev"/>
            </w:pPr>
            <w:r>
              <w:t>r = rule/subrule</w:t>
            </w:r>
          </w:p>
        </w:tc>
      </w:tr>
      <w:tr w:rsidR="00E72C33" w14:paraId="236B191F" w14:textId="77777777" w:rsidTr="00427153">
        <w:tc>
          <w:tcPr>
            <w:tcW w:w="3720" w:type="dxa"/>
          </w:tcPr>
          <w:p w14:paraId="693C21FB" w14:textId="77777777" w:rsidR="00E72C33" w:rsidRDefault="00E72C33">
            <w:pPr>
              <w:pStyle w:val="EndnotesAbbrev"/>
              <w:ind w:left="972"/>
            </w:pPr>
            <w:r>
              <w:t>Assembly</w:t>
            </w:r>
          </w:p>
        </w:tc>
        <w:tc>
          <w:tcPr>
            <w:tcW w:w="3652" w:type="dxa"/>
          </w:tcPr>
          <w:p w14:paraId="42F09AB0" w14:textId="77777777" w:rsidR="00E72C33" w:rsidRDefault="00E72C33" w:rsidP="00427153">
            <w:pPr>
              <w:pStyle w:val="EndnotesAbbrev"/>
            </w:pPr>
            <w:proofErr w:type="spellStart"/>
            <w:r>
              <w:t>reloc</w:t>
            </w:r>
            <w:proofErr w:type="spellEnd"/>
            <w:r>
              <w:t xml:space="preserve"> = relocated</w:t>
            </w:r>
          </w:p>
        </w:tc>
      </w:tr>
      <w:tr w:rsidR="00E72C33" w14:paraId="75438BFF" w14:textId="77777777" w:rsidTr="00427153">
        <w:tc>
          <w:tcPr>
            <w:tcW w:w="3720" w:type="dxa"/>
          </w:tcPr>
          <w:p w14:paraId="5EAF832A" w14:textId="77777777" w:rsidR="00E72C33" w:rsidRDefault="00E72C33">
            <w:pPr>
              <w:pStyle w:val="EndnotesAbbrev"/>
            </w:pPr>
            <w:r>
              <w:t>div = division</w:t>
            </w:r>
          </w:p>
        </w:tc>
        <w:tc>
          <w:tcPr>
            <w:tcW w:w="3652" w:type="dxa"/>
          </w:tcPr>
          <w:p w14:paraId="0E47D859" w14:textId="77777777" w:rsidR="00E72C33" w:rsidRDefault="00E72C33" w:rsidP="00427153">
            <w:pPr>
              <w:pStyle w:val="EndnotesAbbrev"/>
            </w:pPr>
            <w:proofErr w:type="spellStart"/>
            <w:r>
              <w:t>renum</w:t>
            </w:r>
            <w:proofErr w:type="spellEnd"/>
            <w:r>
              <w:t xml:space="preserve"> = renumbered</w:t>
            </w:r>
          </w:p>
        </w:tc>
      </w:tr>
      <w:tr w:rsidR="00E72C33" w14:paraId="5015D7F6" w14:textId="77777777" w:rsidTr="00427153">
        <w:tc>
          <w:tcPr>
            <w:tcW w:w="3720" w:type="dxa"/>
          </w:tcPr>
          <w:p w14:paraId="3B5EA249" w14:textId="77777777" w:rsidR="00E72C33" w:rsidRDefault="00E72C33">
            <w:pPr>
              <w:pStyle w:val="EndnotesAbbrev"/>
            </w:pPr>
            <w:r>
              <w:t>exp = expires/expired</w:t>
            </w:r>
          </w:p>
        </w:tc>
        <w:tc>
          <w:tcPr>
            <w:tcW w:w="3652" w:type="dxa"/>
          </w:tcPr>
          <w:p w14:paraId="38848CAF" w14:textId="77777777" w:rsidR="00E72C33" w:rsidRDefault="00E72C33" w:rsidP="00427153">
            <w:pPr>
              <w:pStyle w:val="EndnotesAbbrev"/>
            </w:pPr>
            <w:r>
              <w:t>R[X] = Republication No</w:t>
            </w:r>
          </w:p>
        </w:tc>
      </w:tr>
      <w:tr w:rsidR="00E72C33" w14:paraId="4DB5A934" w14:textId="77777777" w:rsidTr="00427153">
        <w:tc>
          <w:tcPr>
            <w:tcW w:w="3720" w:type="dxa"/>
          </w:tcPr>
          <w:p w14:paraId="710ACFA8" w14:textId="77777777" w:rsidR="00E72C33" w:rsidRDefault="00E72C33">
            <w:pPr>
              <w:pStyle w:val="EndnotesAbbrev"/>
            </w:pPr>
            <w:r>
              <w:t>Gaz = gazette</w:t>
            </w:r>
          </w:p>
        </w:tc>
        <w:tc>
          <w:tcPr>
            <w:tcW w:w="3652" w:type="dxa"/>
          </w:tcPr>
          <w:p w14:paraId="46CD5153" w14:textId="77777777" w:rsidR="00E72C33" w:rsidRDefault="00E72C33" w:rsidP="00427153">
            <w:pPr>
              <w:pStyle w:val="EndnotesAbbrev"/>
            </w:pPr>
            <w:r>
              <w:t>RI = reissue</w:t>
            </w:r>
          </w:p>
        </w:tc>
      </w:tr>
      <w:tr w:rsidR="00E72C33" w14:paraId="2E309941" w14:textId="77777777" w:rsidTr="00427153">
        <w:tc>
          <w:tcPr>
            <w:tcW w:w="3720" w:type="dxa"/>
          </w:tcPr>
          <w:p w14:paraId="4D2917BE" w14:textId="77777777" w:rsidR="00E72C33" w:rsidRDefault="00E72C33">
            <w:pPr>
              <w:pStyle w:val="EndnotesAbbrev"/>
            </w:pPr>
            <w:proofErr w:type="spellStart"/>
            <w:r>
              <w:t>hdg</w:t>
            </w:r>
            <w:proofErr w:type="spellEnd"/>
            <w:r>
              <w:t xml:space="preserve"> = heading</w:t>
            </w:r>
          </w:p>
        </w:tc>
        <w:tc>
          <w:tcPr>
            <w:tcW w:w="3652" w:type="dxa"/>
          </w:tcPr>
          <w:p w14:paraId="3C80A46C" w14:textId="77777777" w:rsidR="00E72C33" w:rsidRDefault="00E72C33" w:rsidP="00427153">
            <w:pPr>
              <w:pStyle w:val="EndnotesAbbrev"/>
            </w:pPr>
            <w:r>
              <w:t>s = section/subsection</w:t>
            </w:r>
          </w:p>
        </w:tc>
      </w:tr>
      <w:tr w:rsidR="00E72C33" w14:paraId="6A4C2AA1" w14:textId="77777777" w:rsidTr="00427153">
        <w:tc>
          <w:tcPr>
            <w:tcW w:w="3720" w:type="dxa"/>
          </w:tcPr>
          <w:p w14:paraId="19741A2C" w14:textId="77777777" w:rsidR="00E72C33" w:rsidRDefault="00E72C33">
            <w:pPr>
              <w:pStyle w:val="EndnotesAbbrev"/>
            </w:pPr>
            <w:r>
              <w:t>IA = Interpretation Act 1967</w:t>
            </w:r>
          </w:p>
        </w:tc>
        <w:tc>
          <w:tcPr>
            <w:tcW w:w="3652" w:type="dxa"/>
          </w:tcPr>
          <w:p w14:paraId="161CCF5F" w14:textId="77777777" w:rsidR="00E72C33" w:rsidRDefault="00E72C33" w:rsidP="00427153">
            <w:pPr>
              <w:pStyle w:val="EndnotesAbbrev"/>
            </w:pPr>
            <w:r>
              <w:t>sch = schedule</w:t>
            </w:r>
          </w:p>
        </w:tc>
      </w:tr>
      <w:tr w:rsidR="00E72C33" w14:paraId="67EE8739" w14:textId="77777777" w:rsidTr="00427153">
        <w:tc>
          <w:tcPr>
            <w:tcW w:w="3720" w:type="dxa"/>
          </w:tcPr>
          <w:p w14:paraId="070C4865" w14:textId="77777777" w:rsidR="00E72C33" w:rsidRDefault="00E72C33">
            <w:pPr>
              <w:pStyle w:val="EndnotesAbbrev"/>
            </w:pPr>
            <w:r>
              <w:t>ins = inserted/added</w:t>
            </w:r>
          </w:p>
        </w:tc>
        <w:tc>
          <w:tcPr>
            <w:tcW w:w="3652" w:type="dxa"/>
          </w:tcPr>
          <w:p w14:paraId="7D41FF5D" w14:textId="77777777" w:rsidR="00E72C33" w:rsidRDefault="00E72C33" w:rsidP="00427153">
            <w:pPr>
              <w:pStyle w:val="EndnotesAbbrev"/>
            </w:pPr>
            <w:proofErr w:type="spellStart"/>
            <w:r>
              <w:t>sdiv</w:t>
            </w:r>
            <w:proofErr w:type="spellEnd"/>
            <w:r>
              <w:t xml:space="preserve"> = subdivision</w:t>
            </w:r>
          </w:p>
        </w:tc>
      </w:tr>
      <w:tr w:rsidR="00E72C33" w14:paraId="19F2667E" w14:textId="77777777" w:rsidTr="00427153">
        <w:tc>
          <w:tcPr>
            <w:tcW w:w="3720" w:type="dxa"/>
          </w:tcPr>
          <w:p w14:paraId="44C67A09" w14:textId="77777777" w:rsidR="00E72C33" w:rsidRDefault="00E72C33">
            <w:pPr>
              <w:pStyle w:val="EndnotesAbbrev"/>
            </w:pPr>
            <w:r>
              <w:t>LA = Legislation Act 2001</w:t>
            </w:r>
          </w:p>
        </w:tc>
        <w:tc>
          <w:tcPr>
            <w:tcW w:w="3652" w:type="dxa"/>
          </w:tcPr>
          <w:p w14:paraId="0D448D6E" w14:textId="77777777" w:rsidR="00E72C33" w:rsidRDefault="00E72C33" w:rsidP="00427153">
            <w:pPr>
              <w:pStyle w:val="EndnotesAbbrev"/>
            </w:pPr>
            <w:r>
              <w:t>SL = Subordinate law</w:t>
            </w:r>
          </w:p>
        </w:tc>
      </w:tr>
      <w:tr w:rsidR="00E72C33" w14:paraId="3810A085" w14:textId="77777777" w:rsidTr="00427153">
        <w:tc>
          <w:tcPr>
            <w:tcW w:w="3720" w:type="dxa"/>
          </w:tcPr>
          <w:p w14:paraId="0352A5BA" w14:textId="77777777" w:rsidR="00E72C33" w:rsidRDefault="00E72C33">
            <w:pPr>
              <w:pStyle w:val="EndnotesAbbrev"/>
            </w:pPr>
            <w:r>
              <w:t>LR = legislation register</w:t>
            </w:r>
          </w:p>
        </w:tc>
        <w:tc>
          <w:tcPr>
            <w:tcW w:w="3652" w:type="dxa"/>
          </w:tcPr>
          <w:p w14:paraId="14AC7BA8" w14:textId="77777777" w:rsidR="00E72C33" w:rsidRDefault="00E72C33" w:rsidP="00427153">
            <w:pPr>
              <w:pStyle w:val="EndnotesAbbrev"/>
            </w:pPr>
            <w:r>
              <w:t>sub = substituted</w:t>
            </w:r>
          </w:p>
        </w:tc>
      </w:tr>
      <w:tr w:rsidR="00E72C33" w14:paraId="69DFB3AC" w14:textId="77777777" w:rsidTr="00427153">
        <w:tc>
          <w:tcPr>
            <w:tcW w:w="3720" w:type="dxa"/>
          </w:tcPr>
          <w:p w14:paraId="70EAD98B" w14:textId="77777777" w:rsidR="00E72C33" w:rsidRDefault="00E72C33">
            <w:pPr>
              <w:pStyle w:val="EndnotesAbbrev"/>
            </w:pPr>
            <w:r>
              <w:t>LRA = Legislation (Republication) Act 1996</w:t>
            </w:r>
          </w:p>
        </w:tc>
        <w:tc>
          <w:tcPr>
            <w:tcW w:w="3652" w:type="dxa"/>
          </w:tcPr>
          <w:p w14:paraId="7CA8916B" w14:textId="77777777" w:rsidR="00E72C33" w:rsidRDefault="00E72C33" w:rsidP="00427153">
            <w:pPr>
              <w:pStyle w:val="EndnotesAbbrev"/>
            </w:pPr>
            <w:r>
              <w:rPr>
                <w:u w:val="single"/>
              </w:rPr>
              <w:t>underlining</w:t>
            </w:r>
            <w:r>
              <w:t xml:space="preserve"> = whole or part not commenced</w:t>
            </w:r>
          </w:p>
        </w:tc>
      </w:tr>
      <w:tr w:rsidR="00E72C33" w14:paraId="28300560" w14:textId="77777777" w:rsidTr="00427153">
        <w:tc>
          <w:tcPr>
            <w:tcW w:w="3720" w:type="dxa"/>
          </w:tcPr>
          <w:p w14:paraId="45FCCCCA" w14:textId="77777777" w:rsidR="00E72C33" w:rsidRDefault="00E72C33">
            <w:pPr>
              <w:pStyle w:val="EndnotesAbbrev"/>
            </w:pPr>
            <w:r>
              <w:t>mod = modified/modification</w:t>
            </w:r>
          </w:p>
        </w:tc>
        <w:tc>
          <w:tcPr>
            <w:tcW w:w="3652" w:type="dxa"/>
          </w:tcPr>
          <w:p w14:paraId="0E492C2A" w14:textId="77777777" w:rsidR="00E72C33" w:rsidRDefault="00E72C33" w:rsidP="00427153">
            <w:pPr>
              <w:pStyle w:val="EndnotesAbbrev"/>
              <w:ind w:left="1073"/>
            </w:pPr>
            <w:r>
              <w:t>or to be expired</w:t>
            </w:r>
          </w:p>
        </w:tc>
      </w:tr>
    </w:tbl>
    <w:p w14:paraId="554AFD9A" w14:textId="77777777" w:rsidR="00E72C33" w:rsidRPr="00BB6F39" w:rsidRDefault="00E72C33" w:rsidP="00CE2912"/>
    <w:p w14:paraId="67195470" w14:textId="77777777" w:rsidR="00AD451C" w:rsidRPr="008F1841" w:rsidRDefault="0094715C">
      <w:pPr>
        <w:pStyle w:val="Endnote2"/>
      </w:pPr>
      <w:bookmarkStart w:id="90" w:name="_Toc214362934"/>
      <w:r w:rsidRPr="008F1841">
        <w:rPr>
          <w:rStyle w:val="charTableNo"/>
        </w:rPr>
        <w:lastRenderedPageBreak/>
        <w:t>3</w:t>
      </w:r>
      <w:r>
        <w:tab/>
      </w:r>
      <w:r w:rsidRPr="008F1841">
        <w:rPr>
          <w:rStyle w:val="charTableText"/>
        </w:rPr>
        <w:t>Legislation history</w:t>
      </w:r>
      <w:bookmarkEnd w:id="90"/>
    </w:p>
    <w:p w14:paraId="51C943D3" w14:textId="1E21F850" w:rsidR="00AD451C" w:rsidRDefault="0094715C">
      <w:pPr>
        <w:pStyle w:val="EndNoteTextEPS"/>
        <w:keepNext/>
      </w:pPr>
      <w:r>
        <w:t xml:space="preserve">This Act was originally a Commonwealth ordinance—the </w:t>
      </w:r>
      <w:hyperlink r:id="rId43" w:tooltip="Ord1954-15" w:history="1">
        <w:r w:rsidR="0065155F" w:rsidRPr="0065155F">
          <w:rPr>
            <w:rStyle w:val="charCitHyperlinkItal"/>
          </w:rPr>
          <w:t>Sale of Goods Ordinance 1954</w:t>
        </w:r>
      </w:hyperlink>
      <w:r>
        <w:t xml:space="preserve"> No 15 (Cwlth).</w:t>
      </w:r>
    </w:p>
    <w:p w14:paraId="313BC826" w14:textId="64F405A9" w:rsidR="00AD451C" w:rsidRDefault="0094715C">
      <w:pPr>
        <w:pStyle w:val="EndNoteTextEPS"/>
      </w:pPr>
      <w:r>
        <w:rPr>
          <w:snapToGrid w:val="0"/>
        </w:rPr>
        <w:t xml:space="preserve">The </w:t>
      </w:r>
      <w:hyperlink r:id="rId44" w:tooltip="Act 1988 No 106 (Cwlth)" w:history="1">
        <w:r w:rsidR="0065155F" w:rsidRPr="0065155F">
          <w:rPr>
            <w:rStyle w:val="charCitHyperlinkItal"/>
          </w:rPr>
          <w:t>Australian Capital Territory (Self-Government) Act 1988</w:t>
        </w:r>
      </w:hyperlink>
      <w:r w:rsidRPr="0065155F">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5D7A331E" w14:textId="4C88ABD3" w:rsidR="009A2A3A" w:rsidRDefault="009A2A3A" w:rsidP="009A2A3A">
      <w:pPr>
        <w:pStyle w:val="EndNoteTextEPS"/>
      </w:pPr>
      <w:r>
        <w:t xml:space="preserve">As with most ordinances in force in the ACT, the name was changed from </w:t>
      </w:r>
      <w:r w:rsidRPr="00CB61FF">
        <w:rPr>
          <w:rStyle w:val="charItals"/>
        </w:rPr>
        <w:t>Ordinance</w:t>
      </w:r>
      <w:r>
        <w:t xml:space="preserve"> to </w:t>
      </w:r>
      <w:r w:rsidRPr="00CB61FF">
        <w:rPr>
          <w:rStyle w:val="charItals"/>
        </w:rPr>
        <w:t>Act</w:t>
      </w:r>
      <w:r>
        <w:t xml:space="preserve"> by the </w:t>
      </w:r>
      <w:hyperlink r:id="rId45" w:tooltip="A1989-21" w:history="1">
        <w:r w:rsidRPr="0002499E">
          <w:rPr>
            <w:rStyle w:val="charCitHyperlinkItal"/>
          </w:rPr>
          <w:t>Self-Government (Citation of Laws) Act 1989</w:t>
        </w:r>
      </w:hyperlink>
      <w:r w:rsidRPr="00CB61FF">
        <w:rPr>
          <w:rStyle w:val="charItals"/>
        </w:rPr>
        <w:t xml:space="preserve"> </w:t>
      </w:r>
      <w:r w:rsidRPr="0002499E">
        <w:t>A1989</w:t>
      </w:r>
      <w:r w:rsidRPr="0002499E">
        <w:noBreakHyphen/>
        <w:t>21</w:t>
      </w:r>
      <w:r>
        <w:t>, s 5 on 11 May 1989 (self-government day).</w:t>
      </w:r>
    </w:p>
    <w:p w14:paraId="3407F385" w14:textId="28EEFF87" w:rsidR="00AD451C" w:rsidRDefault="0094715C">
      <w:pPr>
        <w:pStyle w:val="EndNoteTextEPS"/>
      </w:pPr>
      <w:r>
        <w:t xml:space="preserve">Before 11 May 1989, ordinances commenced on their notification day unless otherwise stated (see </w:t>
      </w:r>
      <w:hyperlink r:id="rId46" w:tooltip="Act 1910 No 25 (Cwlth)" w:history="1">
        <w:r w:rsidR="0065155F" w:rsidRPr="0065155F">
          <w:rPr>
            <w:rStyle w:val="charCitHyperlinkItal"/>
          </w:rPr>
          <w:t>Seat of Government (Administration) Act 1910</w:t>
        </w:r>
      </w:hyperlink>
      <w:r>
        <w:rPr>
          <w:rStyle w:val="charItals"/>
        </w:rPr>
        <w:t xml:space="preserve"> </w:t>
      </w:r>
      <w:r>
        <w:t>(Cwlth), s 12).</w:t>
      </w:r>
    </w:p>
    <w:p w14:paraId="30160531" w14:textId="77777777" w:rsidR="00AD451C" w:rsidRDefault="0094715C">
      <w:pPr>
        <w:pStyle w:val="Endnote3"/>
      </w:pPr>
      <w:r>
        <w:tab/>
        <w:t>Legislation before becoming Territory enactment</w:t>
      </w:r>
    </w:p>
    <w:p w14:paraId="57D1F467" w14:textId="77777777" w:rsidR="00AD451C" w:rsidRDefault="0094715C">
      <w:pPr>
        <w:pStyle w:val="NewAct"/>
      </w:pPr>
      <w:r>
        <w:t>Sale of Goods Act 1954</w:t>
      </w:r>
      <w:r w:rsidR="0065155F">
        <w:t xml:space="preserve"> A1954</w:t>
      </w:r>
      <w:r w:rsidR="0065155F">
        <w:noBreakHyphen/>
        <w:t xml:space="preserve">15 </w:t>
      </w:r>
    </w:p>
    <w:p w14:paraId="2C99F7D3" w14:textId="77777777" w:rsidR="00AD451C" w:rsidRDefault="0094715C">
      <w:pPr>
        <w:pStyle w:val="Actdetails"/>
        <w:keepNext/>
      </w:pPr>
      <w:r>
        <w:t>notified 12 August 1954</w:t>
      </w:r>
    </w:p>
    <w:p w14:paraId="29C51C6A" w14:textId="77777777" w:rsidR="00AD451C" w:rsidRDefault="0094715C">
      <w:pPr>
        <w:pStyle w:val="Actdetails"/>
      </w:pPr>
      <w:r>
        <w:t>commenced 1 October 1954 (s 2)</w:t>
      </w:r>
    </w:p>
    <w:p w14:paraId="09DFE248" w14:textId="77777777" w:rsidR="00AD451C" w:rsidRDefault="0094715C">
      <w:pPr>
        <w:pStyle w:val="Asamby"/>
      </w:pPr>
      <w:r>
        <w:t>as amended by</w:t>
      </w:r>
    </w:p>
    <w:p w14:paraId="6CF89A7A" w14:textId="354DD3B3" w:rsidR="00AD451C" w:rsidRDefault="0065155F">
      <w:pPr>
        <w:pStyle w:val="NewAct"/>
      </w:pPr>
      <w:hyperlink r:id="rId47" w:tooltip="Ord1967-25" w:history="1">
        <w:r w:rsidRPr="0065155F">
          <w:rPr>
            <w:rStyle w:val="charCitHyperlinkAbbrev"/>
          </w:rPr>
          <w:t>Sale of Goods Ordinance 1967</w:t>
        </w:r>
      </w:hyperlink>
      <w:r>
        <w:t xml:space="preserve"> Ord1967</w:t>
      </w:r>
      <w:r>
        <w:noBreakHyphen/>
        <w:t xml:space="preserve">25 </w:t>
      </w:r>
    </w:p>
    <w:p w14:paraId="184B2E9D" w14:textId="77777777" w:rsidR="00AD451C" w:rsidRDefault="0094715C">
      <w:pPr>
        <w:pStyle w:val="Actdetails"/>
        <w:keepNext/>
      </w:pPr>
      <w:r>
        <w:t>notified 27 July 1967</w:t>
      </w:r>
    </w:p>
    <w:p w14:paraId="1747ECEB" w14:textId="77777777" w:rsidR="00AD451C" w:rsidRDefault="0094715C">
      <w:pPr>
        <w:pStyle w:val="Actdetails"/>
      </w:pPr>
      <w:r>
        <w:t>commenced 1 August 1967 (s 2)</w:t>
      </w:r>
    </w:p>
    <w:p w14:paraId="3D58A978" w14:textId="1491A4E6" w:rsidR="00AD451C" w:rsidRDefault="0065155F">
      <w:pPr>
        <w:pStyle w:val="NewAct"/>
      </w:pPr>
      <w:hyperlink r:id="rId48" w:tooltip="Ord1975-39" w:history="1">
        <w:r w:rsidRPr="0065155F">
          <w:rPr>
            <w:rStyle w:val="charCitHyperlinkAbbrev"/>
          </w:rPr>
          <w:t>Sale of Goods Ordinance 1975</w:t>
        </w:r>
      </w:hyperlink>
      <w:r>
        <w:t xml:space="preserve"> Ord1975</w:t>
      </w:r>
      <w:r>
        <w:noBreakHyphen/>
        <w:t xml:space="preserve">39 </w:t>
      </w:r>
    </w:p>
    <w:p w14:paraId="0D6A3FFB" w14:textId="77777777" w:rsidR="00AD451C" w:rsidRDefault="0094715C">
      <w:pPr>
        <w:pStyle w:val="Actdetails"/>
        <w:keepNext/>
      </w:pPr>
      <w:r>
        <w:t>notified 31 October 1975</w:t>
      </w:r>
    </w:p>
    <w:p w14:paraId="40253C6D" w14:textId="77777777" w:rsidR="00AD451C" w:rsidRDefault="0094715C">
      <w:pPr>
        <w:pStyle w:val="Actdetails"/>
      </w:pPr>
      <w:r>
        <w:t>commenced 31 October 1975</w:t>
      </w:r>
    </w:p>
    <w:p w14:paraId="6F8BFCEF" w14:textId="033170E5" w:rsidR="00AD451C" w:rsidRDefault="0065155F">
      <w:pPr>
        <w:pStyle w:val="NewAct"/>
      </w:pPr>
      <w:hyperlink r:id="rId49" w:tooltip="Ord1977-65" w:history="1">
        <w:r w:rsidRPr="0065155F">
          <w:rPr>
            <w:rStyle w:val="charCitHyperlinkAbbrev"/>
          </w:rPr>
          <w:t>Ordinances Revision Ordinance 1977</w:t>
        </w:r>
      </w:hyperlink>
      <w:r>
        <w:t xml:space="preserve"> Ord1977</w:t>
      </w:r>
      <w:r>
        <w:noBreakHyphen/>
        <w:t xml:space="preserve">65 </w:t>
      </w:r>
      <w:r w:rsidR="0094715C">
        <w:t>sch 2</w:t>
      </w:r>
    </w:p>
    <w:p w14:paraId="687346C5" w14:textId="77777777" w:rsidR="00AD451C" w:rsidRDefault="0094715C">
      <w:pPr>
        <w:pStyle w:val="Actdetails"/>
        <w:keepNext/>
      </w:pPr>
      <w:r>
        <w:t>notified 22 December 1977</w:t>
      </w:r>
    </w:p>
    <w:p w14:paraId="296EEDC7" w14:textId="77777777" w:rsidR="00AD451C" w:rsidRDefault="0094715C">
      <w:pPr>
        <w:pStyle w:val="Actdetails"/>
      </w:pPr>
      <w:r>
        <w:t>commenced 22 December 1977</w:t>
      </w:r>
    </w:p>
    <w:p w14:paraId="1FA4A896" w14:textId="77777777" w:rsidR="00AD451C" w:rsidRDefault="0094715C">
      <w:pPr>
        <w:pStyle w:val="Endnote3"/>
      </w:pPr>
      <w:r>
        <w:tab/>
        <w:t>Legislation after becoming Territory enactment</w:t>
      </w:r>
    </w:p>
    <w:p w14:paraId="0AE44C4D" w14:textId="05BBA82A" w:rsidR="00AD451C" w:rsidRDefault="0065155F">
      <w:pPr>
        <w:pStyle w:val="NewAct"/>
      </w:pPr>
      <w:hyperlink r:id="rId50" w:tooltip="A1990-20" w:history="1">
        <w:r w:rsidRPr="0065155F">
          <w:rPr>
            <w:rStyle w:val="charCitHyperlinkAbbrev"/>
          </w:rPr>
          <w:t>Registration of Interests in Goods (Consequential Amendments) Act</w:t>
        </w:r>
        <w:r w:rsidR="00F1684A">
          <w:rPr>
            <w:rStyle w:val="charCitHyperlinkAbbrev"/>
          </w:rPr>
          <w:t> </w:t>
        </w:r>
        <w:r w:rsidRPr="0065155F">
          <w:rPr>
            <w:rStyle w:val="charCitHyperlinkAbbrev"/>
          </w:rPr>
          <w:t>1990</w:t>
        </w:r>
      </w:hyperlink>
      <w:r>
        <w:t xml:space="preserve"> A1990</w:t>
      </w:r>
      <w:r>
        <w:noBreakHyphen/>
        <w:t xml:space="preserve">20 </w:t>
      </w:r>
      <w:r w:rsidR="0094715C">
        <w:t>s 4</w:t>
      </w:r>
    </w:p>
    <w:p w14:paraId="734FD639" w14:textId="77777777" w:rsidR="00AD451C" w:rsidRDefault="0094715C">
      <w:pPr>
        <w:pStyle w:val="Actdetails"/>
        <w:keepNext/>
      </w:pPr>
      <w:r>
        <w:t>notified 21 June 1990 (Gaz 1990 S30)</w:t>
      </w:r>
    </w:p>
    <w:p w14:paraId="58DA4802" w14:textId="4A6D4CCF" w:rsidR="00AD451C" w:rsidRDefault="0094715C">
      <w:pPr>
        <w:pStyle w:val="Actdetails"/>
      </w:pPr>
      <w:r>
        <w:t xml:space="preserve">commenced 30 June 1990 (s 2 and see </w:t>
      </w:r>
      <w:r w:rsidR="0065155F" w:rsidRPr="008F1841">
        <w:t>Gaz 1990 No S46</w:t>
      </w:r>
      <w:r>
        <w:t>)</w:t>
      </w:r>
    </w:p>
    <w:p w14:paraId="490965F1" w14:textId="25395672" w:rsidR="00AD451C" w:rsidRDefault="0065155F">
      <w:pPr>
        <w:pStyle w:val="NewAct"/>
      </w:pPr>
      <w:hyperlink r:id="rId51" w:tooltip="A1994-61" w:history="1">
        <w:r w:rsidRPr="0065155F">
          <w:rPr>
            <w:rStyle w:val="charCitHyperlinkAbbrev"/>
          </w:rPr>
          <w:t>Magistrates Court (Enforcement of Judgments) Act 1994</w:t>
        </w:r>
      </w:hyperlink>
      <w:r>
        <w:t xml:space="preserve"> A1994</w:t>
      </w:r>
      <w:r>
        <w:noBreakHyphen/>
        <w:t xml:space="preserve">61 </w:t>
      </w:r>
      <w:r w:rsidR="0094715C">
        <w:t>pt 7 div 5</w:t>
      </w:r>
    </w:p>
    <w:p w14:paraId="0898BA00" w14:textId="5540DB0F" w:rsidR="00AD451C" w:rsidRDefault="0094715C">
      <w:pPr>
        <w:pStyle w:val="Actdetails"/>
        <w:keepNext/>
      </w:pPr>
      <w:r>
        <w:t>notified 11 October 1994 (</w:t>
      </w:r>
      <w:r w:rsidR="0065155F" w:rsidRPr="008F1841">
        <w:t>Gaz 1994 No S197</w:t>
      </w:r>
      <w:r>
        <w:t>)</w:t>
      </w:r>
    </w:p>
    <w:p w14:paraId="6624579B" w14:textId="77777777" w:rsidR="00AD451C" w:rsidRDefault="0094715C">
      <w:pPr>
        <w:pStyle w:val="Actdetails"/>
        <w:keepNext/>
      </w:pPr>
      <w:r>
        <w:t>s 1, s 2 commenced 11 October 1994 (s 2 (1))</w:t>
      </w:r>
    </w:p>
    <w:p w14:paraId="1B41CBB3" w14:textId="642FAD31" w:rsidR="00AD451C" w:rsidRDefault="0094715C">
      <w:pPr>
        <w:pStyle w:val="Actdetails"/>
      </w:pPr>
      <w:r>
        <w:t xml:space="preserve">pt 7 div 5 commenced 10 April 1995 (s 2 (2) and </w:t>
      </w:r>
      <w:r w:rsidR="0065155F" w:rsidRPr="008F1841">
        <w:t>Gaz 1995 No S75</w:t>
      </w:r>
      <w:r>
        <w:t>)</w:t>
      </w:r>
    </w:p>
    <w:p w14:paraId="46304534" w14:textId="1D29DCDA" w:rsidR="00AD451C" w:rsidRDefault="0065155F">
      <w:pPr>
        <w:pStyle w:val="NewAct"/>
      </w:pPr>
      <w:hyperlink r:id="rId52" w:tooltip="A2001-44" w:history="1">
        <w:r w:rsidRPr="0065155F">
          <w:rPr>
            <w:rStyle w:val="charCitHyperlinkAbbrev"/>
          </w:rPr>
          <w:t>Legislation (Consequential Amendments) Act 2001</w:t>
        </w:r>
      </w:hyperlink>
      <w:r>
        <w:t xml:space="preserve"> A2001</w:t>
      </w:r>
      <w:r>
        <w:noBreakHyphen/>
        <w:t xml:space="preserve">44 </w:t>
      </w:r>
      <w:r w:rsidR="0094715C">
        <w:t>pt 353</w:t>
      </w:r>
    </w:p>
    <w:p w14:paraId="44DBB80D" w14:textId="61087A51" w:rsidR="00AD451C" w:rsidRDefault="0094715C">
      <w:pPr>
        <w:pStyle w:val="Actdetails"/>
        <w:keepNext/>
      </w:pPr>
      <w:r>
        <w:t>notified 26 July 2001 (</w:t>
      </w:r>
      <w:r w:rsidR="0065155F" w:rsidRPr="008F1841">
        <w:t>Gaz 2001 No 30</w:t>
      </w:r>
      <w:r>
        <w:t>)</w:t>
      </w:r>
    </w:p>
    <w:p w14:paraId="3C30B499" w14:textId="77777777" w:rsidR="00AD451C" w:rsidRPr="0065155F" w:rsidRDefault="0094715C">
      <w:pPr>
        <w:pStyle w:val="Actdetails"/>
        <w:keepNext/>
      </w:pPr>
      <w:r>
        <w:t>s 1, s 2 commenced 26 July 2001 (IA s 10B)</w:t>
      </w:r>
    </w:p>
    <w:p w14:paraId="338D1E4F" w14:textId="21DCE515" w:rsidR="00AD451C" w:rsidRDefault="0094715C">
      <w:pPr>
        <w:pStyle w:val="Actdetails"/>
      </w:pPr>
      <w:r>
        <w:t xml:space="preserve">pt 353 commenced 12 September 2001 (s 2 and see </w:t>
      </w:r>
      <w:r w:rsidR="0065155F" w:rsidRPr="008F1841">
        <w:t>Gaz 2001 No S65</w:t>
      </w:r>
      <w:r>
        <w:t>)</w:t>
      </w:r>
    </w:p>
    <w:p w14:paraId="47D0968A" w14:textId="284415A2" w:rsidR="00AD451C" w:rsidRDefault="0065155F">
      <w:pPr>
        <w:pStyle w:val="NewAct"/>
      </w:pPr>
      <w:hyperlink r:id="rId53" w:tooltip="A2001-77" w:history="1">
        <w:r w:rsidRPr="0065155F">
          <w:rPr>
            <w:rStyle w:val="charCitHyperlinkAbbrev"/>
          </w:rPr>
          <w:t>Fair Trading Legislation Amendment Act 2001</w:t>
        </w:r>
      </w:hyperlink>
      <w:r>
        <w:t xml:space="preserve"> A2001</w:t>
      </w:r>
      <w:r>
        <w:noBreakHyphen/>
        <w:t xml:space="preserve">77 </w:t>
      </w:r>
      <w:r w:rsidR="0094715C">
        <w:t>pt 5</w:t>
      </w:r>
    </w:p>
    <w:p w14:paraId="282BFDCE" w14:textId="77777777" w:rsidR="00AD451C" w:rsidRDefault="0094715C">
      <w:pPr>
        <w:pStyle w:val="Actdetails"/>
        <w:keepNext/>
      </w:pPr>
      <w:r>
        <w:t>notified LR 14 September 2001</w:t>
      </w:r>
    </w:p>
    <w:p w14:paraId="3AB4A13A" w14:textId="77777777" w:rsidR="00AD451C" w:rsidRDefault="0094715C">
      <w:pPr>
        <w:pStyle w:val="Actdetails"/>
        <w:keepNext/>
      </w:pPr>
      <w:r>
        <w:t>s 1, s 2 commenced 14 September 2001 (LA s 75)</w:t>
      </w:r>
    </w:p>
    <w:p w14:paraId="3E99FC4C" w14:textId="77777777" w:rsidR="00AD451C" w:rsidRDefault="0094715C">
      <w:pPr>
        <w:pStyle w:val="Actdetails"/>
      </w:pPr>
      <w:r>
        <w:t>pt 5 commenced 14 March 2002 (s 2 and LA s 79)</w:t>
      </w:r>
    </w:p>
    <w:p w14:paraId="3470BB5D" w14:textId="01EA080F" w:rsidR="00AD451C" w:rsidRDefault="0065155F">
      <w:pPr>
        <w:pStyle w:val="NewAct"/>
      </w:pPr>
      <w:hyperlink r:id="rId54" w:tooltip="A2005-62" w:history="1">
        <w:r w:rsidRPr="0065155F">
          <w:rPr>
            <w:rStyle w:val="charCitHyperlinkAbbrev"/>
          </w:rPr>
          <w:t>Statute Law Amendment Act 2005 (No 2)</w:t>
        </w:r>
      </w:hyperlink>
      <w:r w:rsidR="0094715C">
        <w:t xml:space="preserve"> A2005-62 sch 3 pt 3.19</w:t>
      </w:r>
    </w:p>
    <w:p w14:paraId="63D0AAC3" w14:textId="77777777" w:rsidR="00AD451C" w:rsidRDefault="0094715C">
      <w:pPr>
        <w:pStyle w:val="Actdetails"/>
        <w:keepNext/>
      </w:pPr>
      <w:r>
        <w:t>notified LR 21 December 2005</w:t>
      </w:r>
    </w:p>
    <w:p w14:paraId="5733DBB9" w14:textId="77777777" w:rsidR="00AD451C" w:rsidRDefault="0094715C">
      <w:pPr>
        <w:pStyle w:val="Actdetails"/>
        <w:keepNext/>
      </w:pPr>
      <w:r>
        <w:t>s 1, s 2 commenced 21 December 2005 (LA s 75 (1))</w:t>
      </w:r>
    </w:p>
    <w:p w14:paraId="7B811CB9" w14:textId="77777777" w:rsidR="00AD451C" w:rsidRDefault="0094715C">
      <w:pPr>
        <w:pStyle w:val="Actdetails"/>
      </w:pPr>
      <w:r>
        <w:t>sch 3 pt 3.19 commenced 11 January 2006 (s 2 (1))</w:t>
      </w:r>
    </w:p>
    <w:p w14:paraId="1DAF176D" w14:textId="6A9C8BF7" w:rsidR="00E72C33" w:rsidRPr="00EB1D4A" w:rsidRDefault="00E72C33" w:rsidP="00E72C33">
      <w:pPr>
        <w:pStyle w:val="NewAct"/>
      </w:pPr>
      <w:hyperlink r:id="rId55" w:tooltip="A2025-29" w:history="1">
        <w:r>
          <w:rPr>
            <w:rStyle w:val="charCitHyperlinkAbbrev"/>
          </w:rPr>
          <w:t>Statute Law Amendment Act 2025</w:t>
        </w:r>
      </w:hyperlink>
      <w:r w:rsidRPr="00EB1D4A">
        <w:t xml:space="preserve"> A202</w:t>
      </w:r>
      <w:r>
        <w:t>5-29 sch 3 pt 3.83</w:t>
      </w:r>
    </w:p>
    <w:p w14:paraId="612277C7" w14:textId="77777777" w:rsidR="00E72C33" w:rsidRPr="00EB1D4A" w:rsidRDefault="00E72C33" w:rsidP="00E72C33">
      <w:pPr>
        <w:pStyle w:val="Actdetails"/>
        <w:keepNext/>
      </w:pPr>
      <w:r w:rsidRPr="00EB1D4A">
        <w:t xml:space="preserve">notified LR </w:t>
      </w:r>
      <w:r>
        <w:t>6 November 2025</w:t>
      </w:r>
    </w:p>
    <w:p w14:paraId="0259FC91" w14:textId="77777777" w:rsidR="00E72C33" w:rsidRPr="00EB1D4A" w:rsidRDefault="00E72C33" w:rsidP="00E72C33">
      <w:pPr>
        <w:pStyle w:val="Actdetails"/>
      </w:pPr>
      <w:r w:rsidRPr="00EB1D4A">
        <w:t xml:space="preserve">s 1, s 2 commenced </w:t>
      </w:r>
      <w:r>
        <w:t>6 November 2025</w:t>
      </w:r>
      <w:r w:rsidRPr="00EB1D4A">
        <w:t xml:space="preserve"> (LA s 75 (1))</w:t>
      </w:r>
    </w:p>
    <w:p w14:paraId="513AF009" w14:textId="094E2D42" w:rsidR="00E72C33" w:rsidRDefault="00E72C33" w:rsidP="00E72C33">
      <w:pPr>
        <w:pStyle w:val="Actdetails"/>
      </w:pPr>
      <w:r>
        <w:t>sch 3 pt 3.83</w:t>
      </w:r>
      <w:r w:rsidRPr="00EB1D4A">
        <w:t xml:space="preserve"> commenced </w:t>
      </w:r>
      <w:r>
        <w:t>26 November 2025</w:t>
      </w:r>
      <w:r w:rsidRPr="00EB1D4A">
        <w:t xml:space="preserve"> (s 2</w:t>
      </w:r>
      <w:r>
        <w:t xml:space="preserve"> (3))</w:t>
      </w:r>
    </w:p>
    <w:p w14:paraId="53E497FA" w14:textId="77777777" w:rsidR="00A372A0" w:rsidRPr="00A372A0" w:rsidRDefault="00A372A0" w:rsidP="00A372A0">
      <w:pPr>
        <w:pStyle w:val="PageBreak"/>
      </w:pPr>
      <w:r w:rsidRPr="00A372A0">
        <w:br w:type="page"/>
      </w:r>
    </w:p>
    <w:p w14:paraId="2337E137" w14:textId="6E2D1DFE" w:rsidR="00AD451C" w:rsidRPr="008F1841" w:rsidRDefault="0094715C">
      <w:pPr>
        <w:pStyle w:val="Endnote2"/>
      </w:pPr>
      <w:bookmarkStart w:id="91" w:name="_Toc214362935"/>
      <w:r w:rsidRPr="008F1841">
        <w:rPr>
          <w:rStyle w:val="charTableNo"/>
        </w:rPr>
        <w:lastRenderedPageBreak/>
        <w:t>4</w:t>
      </w:r>
      <w:r>
        <w:tab/>
      </w:r>
      <w:r w:rsidRPr="008F1841">
        <w:rPr>
          <w:rStyle w:val="charTableText"/>
        </w:rPr>
        <w:t>Amendment history</w:t>
      </w:r>
      <w:bookmarkEnd w:id="91"/>
    </w:p>
    <w:p w14:paraId="31C7C622" w14:textId="77777777" w:rsidR="00AD451C" w:rsidRDefault="0094715C">
      <w:pPr>
        <w:pStyle w:val="AmdtsEntryHd"/>
      </w:pPr>
      <w:r>
        <w:t>Name of Act</w:t>
      </w:r>
    </w:p>
    <w:p w14:paraId="5808E74F" w14:textId="626A221B" w:rsidR="00AD451C" w:rsidRDefault="0094715C">
      <w:pPr>
        <w:pStyle w:val="AmdtsEntries"/>
      </w:pPr>
      <w:r>
        <w:t>s 1</w:t>
      </w:r>
      <w:r>
        <w:tab/>
        <w:t xml:space="preserve">sub </w:t>
      </w:r>
      <w:hyperlink r:id="rId56"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3.171</w:t>
      </w:r>
    </w:p>
    <w:p w14:paraId="689E9D2F" w14:textId="77777777" w:rsidR="00AD451C" w:rsidRDefault="0094715C">
      <w:pPr>
        <w:pStyle w:val="AmdtsEntryHd"/>
      </w:pPr>
      <w:r>
        <w:t>Dictionary</w:t>
      </w:r>
    </w:p>
    <w:p w14:paraId="28010BF6" w14:textId="75AC1BD0" w:rsidR="00AD451C" w:rsidRDefault="0094715C">
      <w:pPr>
        <w:pStyle w:val="AmdtsEntries"/>
        <w:keepNext/>
      </w:pPr>
      <w:r>
        <w:t>s 2</w:t>
      </w:r>
      <w:r>
        <w:tab/>
        <w:t xml:space="preserve">om </w:t>
      </w:r>
      <w:hyperlink r:id="rId57" w:tooltip="Legislation (Consequential Amendments) Act 2001" w:history="1">
        <w:r w:rsidR="0065155F" w:rsidRPr="0065155F">
          <w:rPr>
            <w:rStyle w:val="charCitHyperlinkAbbrev"/>
          </w:rPr>
          <w:t>A2001</w:t>
        </w:r>
        <w:r w:rsidR="0065155F" w:rsidRPr="0065155F">
          <w:rPr>
            <w:rStyle w:val="charCitHyperlinkAbbrev"/>
          </w:rPr>
          <w:noBreakHyphen/>
          <w:t>44</w:t>
        </w:r>
      </w:hyperlink>
      <w:r>
        <w:t xml:space="preserve"> </w:t>
      </w:r>
      <w:proofErr w:type="spellStart"/>
      <w:r>
        <w:t>amdt</w:t>
      </w:r>
      <w:proofErr w:type="spellEnd"/>
      <w:r>
        <w:t xml:space="preserve"> 1.3835</w:t>
      </w:r>
    </w:p>
    <w:p w14:paraId="4B34A7D2" w14:textId="1ED3A38B" w:rsidR="00AD451C" w:rsidRDefault="0094715C">
      <w:pPr>
        <w:pStyle w:val="AmdtsEntries"/>
      </w:pPr>
      <w:r>
        <w:tab/>
        <w:t xml:space="preserve">ins </w:t>
      </w:r>
      <w:hyperlink r:id="rId58"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3.171</w:t>
      </w:r>
    </w:p>
    <w:p w14:paraId="3E16F9C2" w14:textId="77777777" w:rsidR="00AD451C" w:rsidRDefault="0094715C">
      <w:pPr>
        <w:pStyle w:val="AmdtsEntryHd"/>
      </w:pPr>
      <w:r>
        <w:t>Notes</w:t>
      </w:r>
    </w:p>
    <w:p w14:paraId="1278527C" w14:textId="024DB83A" w:rsidR="00AD451C" w:rsidRDefault="0094715C">
      <w:pPr>
        <w:pStyle w:val="AmdtsEntries"/>
        <w:keepNext/>
      </w:pPr>
      <w:r>
        <w:t>s 3</w:t>
      </w:r>
      <w:r>
        <w:tab/>
        <w:t xml:space="preserve">om </w:t>
      </w:r>
      <w:hyperlink r:id="rId59" w:tooltip="Ordinances Revision Ordinance 1977" w:history="1">
        <w:r w:rsidR="0065155F" w:rsidRPr="0065155F">
          <w:rPr>
            <w:rStyle w:val="charCitHyperlinkAbbrev"/>
          </w:rPr>
          <w:t>Ord1977</w:t>
        </w:r>
        <w:r w:rsidR="0065155F" w:rsidRPr="0065155F">
          <w:rPr>
            <w:rStyle w:val="charCitHyperlinkAbbrev"/>
          </w:rPr>
          <w:noBreakHyphen/>
          <w:t>65</w:t>
        </w:r>
      </w:hyperlink>
      <w:r>
        <w:t xml:space="preserve"> sch 2</w:t>
      </w:r>
    </w:p>
    <w:p w14:paraId="2D010BB5" w14:textId="15520769" w:rsidR="00AD451C" w:rsidRDefault="0094715C">
      <w:pPr>
        <w:pStyle w:val="AmdtsEntries"/>
      </w:pPr>
      <w:r>
        <w:tab/>
        <w:t xml:space="preserve">ins </w:t>
      </w:r>
      <w:hyperlink r:id="rId60"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3.171</w:t>
      </w:r>
    </w:p>
    <w:p w14:paraId="1C2ADC1F" w14:textId="77777777" w:rsidR="00AD451C" w:rsidRDefault="0094715C">
      <w:pPr>
        <w:pStyle w:val="AmdtsEntryHd"/>
      </w:pPr>
      <w:r>
        <w:rPr>
          <w:rStyle w:val="CharSectNo"/>
        </w:rPr>
        <w:t>Key concepts</w:t>
      </w:r>
    </w:p>
    <w:p w14:paraId="334B6209" w14:textId="322F3B51" w:rsidR="00AD451C" w:rsidRDefault="0094715C">
      <w:pPr>
        <w:pStyle w:val="AmdtsEntries"/>
        <w:keepNext/>
      </w:pPr>
      <w:r>
        <w:t>s 4</w:t>
      </w:r>
      <w:r>
        <w:tab/>
        <w:t xml:space="preserve">om </w:t>
      </w:r>
      <w:hyperlink r:id="rId61" w:tooltip="Legislation (Consequential Amendments) Act 2001" w:history="1">
        <w:r w:rsidR="0065155F" w:rsidRPr="0065155F">
          <w:rPr>
            <w:rStyle w:val="charCitHyperlinkAbbrev"/>
          </w:rPr>
          <w:t>A2001</w:t>
        </w:r>
        <w:r w:rsidR="0065155F" w:rsidRPr="0065155F">
          <w:rPr>
            <w:rStyle w:val="charCitHyperlinkAbbrev"/>
          </w:rPr>
          <w:noBreakHyphen/>
          <w:t>44</w:t>
        </w:r>
      </w:hyperlink>
      <w:r>
        <w:t xml:space="preserve"> </w:t>
      </w:r>
      <w:proofErr w:type="spellStart"/>
      <w:r>
        <w:t>amdt</w:t>
      </w:r>
      <w:proofErr w:type="spellEnd"/>
      <w:r>
        <w:t xml:space="preserve"> 1.3835</w:t>
      </w:r>
    </w:p>
    <w:p w14:paraId="6DFCC5C3" w14:textId="6ED3F29F" w:rsidR="00AD451C" w:rsidRDefault="0094715C">
      <w:pPr>
        <w:pStyle w:val="AmdtsEntries"/>
      </w:pPr>
      <w:r>
        <w:tab/>
        <w:t xml:space="preserve">ins </w:t>
      </w:r>
      <w:hyperlink r:id="rId62"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3.171</w:t>
      </w:r>
    </w:p>
    <w:p w14:paraId="153BC985" w14:textId="77777777" w:rsidR="00AD451C" w:rsidRDefault="0094715C">
      <w:pPr>
        <w:pStyle w:val="AmdtsEntryHd"/>
      </w:pPr>
      <w:r>
        <w:t>Interpretation for Act</w:t>
      </w:r>
    </w:p>
    <w:p w14:paraId="31AEBA93" w14:textId="7770E715" w:rsidR="00AD451C" w:rsidRDefault="0094715C">
      <w:pPr>
        <w:pStyle w:val="AmdtsEntries"/>
        <w:keepNext/>
      </w:pPr>
      <w:r>
        <w:t>s 5</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63"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17386947" w14:textId="5025F3A5" w:rsidR="00AD451C" w:rsidRDefault="0094715C">
      <w:pPr>
        <w:pStyle w:val="AmdtsEntries"/>
        <w:keepNext/>
      </w:pPr>
      <w:r>
        <w:tab/>
        <w:t xml:space="preserve">om </w:t>
      </w:r>
      <w:hyperlink r:id="rId64"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3.173</w:t>
      </w:r>
    </w:p>
    <w:p w14:paraId="6A2B9465" w14:textId="77777777" w:rsidR="00AD451C" w:rsidRDefault="0094715C">
      <w:pPr>
        <w:pStyle w:val="AmdtsEntryHd"/>
      </w:pPr>
      <w:r>
        <w:t>Contract of sale</w:t>
      </w:r>
    </w:p>
    <w:p w14:paraId="24E8CB19" w14:textId="77777777" w:rsidR="00AD451C" w:rsidRDefault="0094715C">
      <w:pPr>
        <w:pStyle w:val="AmdtsEntries"/>
      </w:pPr>
      <w:r>
        <w:t xml:space="preserve">div 2.1 </w:t>
      </w:r>
      <w:proofErr w:type="spellStart"/>
      <w:r>
        <w:t>hdg</w:t>
      </w:r>
      <w:proofErr w:type="spellEnd"/>
      <w:r>
        <w:tab/>
        <w:t>(</w:t>
      </w:r>
      <w:proofErr w:type="spellStart"/>
      <w:r>
        <w:t>prev</w:t>
      </w:r>
      <w:proofErr w:type="spellEnd"/>
      <w:r>
        <w:t xml:space="preserve"> pt 2 div 1 </w:t>
      </w:r>
      <w:proofErr w:type="spellStart"/>
      <w:r>
        <w:t>hdg</w:t>
      </w:r>
      <w:proofErr w:type="spellEnd"/>
      <w:r>
        <w:t xml:space="preserve">) </w:t>
      </w:r>
      <w:proofErr w:type="spellStart"/>
      <w:r>
        <w:t>renum</w:t>
      </w:r>
      <w:proofErr w:type="spellEnd"/>
      <w:r>
        <w:t xml:space="preserve"> R3 LA</w:t>
      </w:r>
    </w:p>
    <w:p w14:paraId="11C440D9" w14:textId="77777777" w:rsidR="00AD451C" w:rsidRDefault="0094715C">
      <w:pPr>
        <w:pStyle w:val="AmdtsEntryHd"/>
      </w:pPr>
      <w:r>
        <w:t>Sale and agreement to sell</w:t>
      </w:r>
    </w:p>
    <w:p w14:paraId="30F8723D" w14:textId="77777777" w:rsidR="00AD451C" w:rsidRDefault="0094715C">
      <w:pPr>
        <w:pStyle w:val="AmdtsEntries"/>
      </w:pPr>
      <w:r>
        <w:t>s 6</w:t>
      </w:r>
      <w:r>
        <w:tab/>
        <w:t xml:space="preserve">ss </w:t>
      </w:r>
      <w:proofErr w:type="spellStart"/>
      <w:r>
        <w:t>renum</w:t>
      </w:r>
      <w:proofErr w:type="spellEnd"/>
      <w:r>
        <w:t xml:space="preserve"> R3 LA</w:t>
      </w:r>
    </w:p>
    <w:p w14:paraId="6DB816B3" w14:textId="578D0E4A" w:rsidR="00794CB1" w:rsidRDefault="00794CB1">
      <w:pPr>
        <w:pStyle w:val="AmdtsEntryHd"/>
      </w:pPr>
      <w:r>
        <w:t>Capacity to buy and sell</w:t>
      </w:r>
    </w:p>
    <w:p w14:paraId="4E2F78DF" w14:textId="4D84FD6B" w:rsidR="00794CB1" w:rsidRPr="00794CB1" w:rsidRDefault="00794CB1" w:rsidP="00794CB1">
      <w:pPr>
        <w:pStyle w:val="AmdtsEntries"/>
      </w:pPr>
      <w:r>
        <w:t>s 7</w:t>
      </w:r>
      <w:r>
        <w:tab/>
        <w:t xml:space="preserve">am </w:t>
      </w:r>
      <w:hyperlink r:id="rId65"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3.298, </w:t>
      </w:r>
      <w:proofErr w:type="spellStart"/>
      <w:r>
        <w:t>amdt</w:t>
      </w:r>
      <w:proofErr w:type="spellEnd"/>
      <w:r>
        <w:t xml:space="preserve"> 3.299</w:t>
      </w:r>
    </w:p>
    <w:p w14:paraId="46436AD9" w14:textId="5FE19FB0" w:rsidR="00AD451C" w:rsidRDefault="0094715C">
      <w:pPr>
        <w:pStyle w:val="AmdtsEntryHd"/>
      </w:pPr>
      <w:r>
        <w:t>Formalities of contract</w:t>
      </w:r>
    </w:p>
    <w:p w14:paraId="2366D4C2" w14:textId="77777777" w:rsidR="00AD451C" w:rsidRDefault="0094715C">
      <w:pPr>
        <w:pStyle w:val="AmdtsEntries"/>
      </w:pPr>
      <w:r>
        <w:t xml:space="preserve">div 2.2 </w:t>
      </w:r>
      <w:proofErr w:type="spellStart"/>
      <w:r>
        <w:t>hdg</w:t>
      </w:r>
      <w:proofErr w:type="spellEnd"/>
      <w:r>
        <w:tab/>
        <w:t>(</w:t>
      </w:r>
      <w:proofErr w:type="spellStart"/>
      <w:r>
        <w:t>prev</w:t>
      </w:r>
      <w:proofErr w:type="spellEnd"/>
      <w:r>
        <w:t xml:space="preserve"> pt 2 div 2 </w:t>
      </w:r>
      <w:proofErr w:type="spellStart"/>
      <w:r>
        <w:t>hdg</w:t>
      </w:r>
      <w:proofErr w:type="spellEnd"/>
      <w:r>
        <w:t xml:space="preserve">) </w:t>
      </w:r>
      <w:proofErr w:type="spellStart"/>
      <w:r>
        <w:t>renum</w:t>
      </w:r>
      <w:proofErr w:type="spellEnd"/>
      <w:r>
        <w:t xml:space="preserve"> R3 LA</w:t>
      </w:r>
    </w:p>
    <w:p w14:paraId="3AFCECB8" w14:textId="77777777" w:rsidR="00AD451C" w:rsidRDefault="0094715C">
      <w:pPr>
        <w:pStyle w:val="AmdtsEntryHd"/>
      </w:pPr>
      <w:r>
        <w:t>Subject matter of contract</w:t>
      </w:r>
    </w:p>
    <w:p w14:paraId="14122B4F" w14:textId="77777777" w:rsidR="00AD451C" w:rsidRDefault="0094715C">
      <w:pPr>
        <w:pStyle w:val="AmdtsEntries"/>
      </w:pPr>
      <w:r>
        <w:t xml:space="preserve">div 2.3 </w:t>
      </w:r>
      <w:proofErr w:type="spellStart"/>
      <w:r>
        <w:t>hdg</w:t>
      </w:r>
      <w:proofErr w:type="spellEnd"/>
      <w:r>
        <w:tab/>
        <w:t>(</w:t>
      </w:r>
      <w:proofErr w:type="spellStart"/>
      <w:r>
        <w:t>prev</w:t>
      </w:r>
      <w:proofErr w:type="spellEnd"/>
      <w:r>
        <w:t xml:space="preserve"> pt 2 div 3 </w:t>
      </w:r>
      <w:proofErr w:type="spellStart"/>
      <w:r>
        <w:t>hdg</w:t>
      </w:r>
      <w:proofErr w:type="spellEnd"/>
      <w:r>
        <w:t xml:space="preserve">) </w:t>
      </w:r>
      <w:proofErr w:type="spellStart"/>
      <w:r>
        <w:t>renum</w:t>
      </w:r>
      <w:proofErr w:type="spellEnd"/>
      <w:r>
        <w:t xml:space="preserve"> R3 LA</w:t>
      </w:r>
    </w:p>
    <w:p w14:paraId="18142EB9" w14:textId="77777777" w:rsidR="00AD451C" w:rsidRDefault="0094715C">
      <w:pPr>
        <w:pStyle w:val="AmdtsEntryHd"/>
      </w:pPr>
      <w:r>
        <w:t>Contracts for sale of 10 pounds and upwards</w:t>
      </w:r>
    </w:p>
    <w:p w14:paraId="59512B73" w14:textId="0F34A1F9" w:rsidR="00AD451C" w:rsidRDefault="0094715C">
      <w:pPr>
        <w:pStyle w:val="AmdtsEntries"/>
        <w:keepNext/>
      </w:pPr>
      <w:r>
        <w:t>s 9</w:t>
      </w:r>
      <w:r>
        <w:tab/>
        <w:t xml:space="preserve">am </w:t>
      </w:r>
      <w:hyperlink r:id="rId66" w:tooltip="Sale of Goods Ordinance 1967" w:history="1">
        <w:r w:rsidR="0065155F" w:rsidRPr="0065155F">
          <w:rPr>
            <w:rStyle w:val="charCitHyperlinkAbbrev"/>
          </w:rPr>
          <w:t>Ord1967</w:t>
        </w:r>
        <w:r w:rsidR="0065155F" w:rsidRPr="0065155F">
          <w:rPr>
            <w:rStyle w:val="charCitHyperlinkAbbrev"/>
          </w:rPr>
          <w:noBreakHyphen/>
          <w:t>25</w:t>
        </w:r>
      </w:hyperlink>
      <w:r>
        <w:t xml:space="preserve"> s 3</w:t>
      </w:r>
    </w:p>
    <w:p w14:paraId="19FCB61E" w14:textId="5139EDCD" w:rsidR="00AD451C" w:rsidRDefault="0094715C">
      <w:pPr>
        <w:pStyle w:val="AmdtsEntries"/>
      </w:pPr>
      <w:r>
        <w:tab/>
        <w:t xml:space="preserve">om </w:t>
      </w:r>
      <w:hyperlink r:id="rId67" w:tooltip="Sale of Goods Ordinance 1975" w:history="1">
        <w:r w:rsidR="0065155F" w:rsidRPr="0065155F">
          <w:rPr>
            <w:rStyle w:val="charCitHyperlinkAbbrev"/>
          </w:rPr>
          <w:t>Ord1975</w:t>
        </w:r>
        <w:r w:rsidR="0065155F" w:rsidRPr="0065155F">
          <w:rPr>
            <w:rStyle w:val="charCitHyperlinkAbbrev"/>
          </w:rPr>
          <w:noBreakHyphen/>
          <w:t>39</w:t>
        </w:r>
      </w:hyperlink>
      <w:r>
        <w:t xml:space="preserve"> s 2</w:t>
      </w:r>
    </w:p>
    <w:p w14:paraId="0EE3607D" w14:textId="77777777" w:rsidR="00AD451C" w:rsidRDefault="0094715C">
      <w:pPr>
        <w:pStyle w:val="AmdtsEntryHd"/>
      </w:pPr>
      <w:r>
        <w:t>The price</w:t>
      </w:r>
    </w:p>
    <w:p w14:paraId="43F948BE" w14:textId="77777777" w:rsidR="00AD451C" w:rsidRDefault="0094715C">
      <w:pPr>
        <w:pStyle w:val="AmdtsEntries"/>
      </w:pPr>
      <w:r>
        <w:t xml:space="preserve">div 2.4 </w:t>
      </w:r>
      <w:proofErr w:type="spellStart"/>
      <w:r>
        <w:t>hdg</w:t>
      </w:r>
      <w:proofErr w:type="spellEnd"/>
      <w:r>
        <w:tab/>
        <w:t>(</w:t>
      </w:r>
      <w:proofErr w:type="spellStart"/>
      <w:r>
        <w:t>prev</w:t>
      </w:r>
      <w:proofErr w:type="spellEnd"/>
      <w:r>
        <w:t xml:space="preserve"> pt 2 div 4 </w:t>
      </w:r>
      <w:proofErr w:type="spellStart"/>
      <w:r>
        <w:t>hdg</w:t>
      </w:r>
      <w:proofErr w:type="spellEnd"/>
      <w:r>
        <w:t xml:space="preserve">) </w:t>
      </w:r>
      <w:proofErr w:type="spellStart"/>
      <w:r>
        <w:t>renum</w:t>
      </w:r>
      <w:proofErr w:type="spellEnd"/>
      <w:r>
        <w:t xml:space="preserve"> R3 LA</w:t>
      </w:r>
    </w:p>
    <w:p w14:paraId="4D6876BE" w14:textId="77777777" w:rsidR="00AD451C" w:rsidRDefault="0094715C">
      <w:pPr>
        <w:pStyle w:val="AmdtsEntryHd"/>
      </w:pPr>
      <w:r>
        <w:t>Conditions and warranties</w:t>
      </w:r>
    </w:p>
    <w:p w14:paraId="3BA02912" w14:textId="77777777" w:rsidR="00AD451C" w:rsidRDefault="0094715C">
      <w:pPr>
        <w:pStyle w:val="AmdtsEntries"/>
      </w:pPr>
      <w:r>
        <w:t xml:space="preserve">div 2.5 </w:t>
      </w:r>
      <w:proofErr w:type="spellStart"/>
      <w:r>
        <w:t>hdg</w:t>
      </w:r>
      <w:proofErr w:type="spellEnd"/>
      <w:r>
        <w:tab/>
        <w:t>(</w:t>
      </w:r>
      <w:proofErr w:type="spellStart"/>
      <w:r>
        <w:t>prev</w:t>
      </w:r>
      <w:proofErr w:type="spellEnd"/>
      <w:r>
        <w:t xml:space="preserve"> pt 2 div 5 </w:t>
      </w:r>
      <w:proofErr w:type="spellStart"/>
      <w:r>
        <w:t>hdg</w:t>
      </w:r>
      <w:proofErr w:type="spellEnd"/>
      <w:r>
        <w:t xml:space="preserve">) </w:t>
      </w:r>
      <w:proofErr w:type="spellStart"/>
      <w:r>
        <w:t>renum</w:t>
      </w:r>
      <w:proofErr w:type="spellEnd"/>
      <w:r>
        <w:t xml:space="preserve"> R3 LA</w:t>
      </w:r>
    </w:p>
    <w:p w14:paraId="0A546D69" w14:textId="77777777" w:rsidR="00AD451C" w:rsidRDefault="0094715C">
      <w:pPr>
        <w:pStyle w:val="AmdtsEntryHd"/>
      </w:pPr>
      <w:r>
        <w:rPr>
          <w:noProof/>
        </w:rPr>
        <w:t>When condition to be treated as warranty</w:t>
      </w:r>
    </w:p>
    <w:p w14:paraId="63F60EC3" w14:textId="44F7E481" w:rsidR="00AD451C" w:rsidRDefault="0094715C">
      <w:pPr>
        <w:pStyle w:val="AmdtsEntries"/>
      </w:pPr>
      <w:r>
        <w:t>s 16</w:t>
      </w:r>
      <w:r>
        <w:tab/>
        <w:t xml:space="preserve">am </w:t>
      </w:r>
      <w:hyperlink r:id="rId68" w:tooltip="Sale of Goods Ordinance 1975" w:history="1">
        <w:r w:rsidR="0065155F" w:rsidRPr="0065155F">
          <w:rPr>
            <w:rStyle w:val="charCitHyperlinkAbbrev"/>
          </w:rPr>
          <w:t>Ord1975</w:t>
        </w:r>
        <w:r w:rsidR="0065155F" w:rsidRPr="0065155F">
          <w:rPr>
            <w:rStyle w:val="charCitHyperlinkAbbrev"/>
          </w:rPr>
          <w:noBreakHyphen/>
          <w:t>39</w:t>
        </w:r>
      </w:hyperlink>
      <w:r>
        <w:t xml:space="preserve"> s 3; </w:t>
      </w:r>
      <w:hyperlink r:id="rId69" w:tooltip="Fair Trading Legislation Amendment Act 2001" w:history="1">
        <w:r w:rsidR="0065155F" w:rsidRPr="0065155F">
          <w:rPr>
            <w:rStyle w:val="charCitHyperlinkAbbrev"/>
          </w:rPr>
          <w:t>A2001</w:t>
        </w:r>
        <w:r w:rsidR="0065155F" w:rsidRPr="0065155F">
          <w:rPr>
            <w:rStyle w:val="charCitHyperlinkAbbrev"/>
          </w:rPr>
          <w:noBreakHyphen/>
          <w:t>77</w:t>
        </w:r>
      </w:hyperlink>
      <w:r>
        <w:t xml:space="preserve"> s 23; ss </w:t>
      </w:r>
      <w:proofErr w:type="spellStart"/>
      <w:r>
        <w:t>renum</w:t>
      </w:r>
      <w:proofErr w:type="spellEnd"/>
      <w:r>
        <w:t xml:space="preserve"> R3 LA (see </w:t>
      </w:r>
      <w:hyperlink r:id="rId70" w:tooltip="Fair Trading Legislation Amendment Act 2001" w:history="1">
        <w:r w:rsidR="0065155F" w:rsidRPr="0065155F">
          <w:rPr>
            <w:rStyle w:val="charCitHyperlinkAbbrev"/>
          </w:rPr>
          <w:t>A2001</w:t>
        </w:r>
        <w:r w:rsidR="0065155F" w:rsidRPr="0065155F">
          <w:rPr>
            <w:rStyle w:val="charCitHyperlinkAbbrev"/>
          </w:rPr>
          <w:noBreakHyphen/>
          <w:t>77</w:t>
        </w:r>
      </w:hyperlink>
      <w:r>
        <w:t xml:space="preserve"> s 24)</w:t>
      </w:r>
    </w:p>
    <w:p w14:paraId="71A142D3" w14:textId="77777777" w:rsidR="00AD451C" w:rsidRDefault="0094715C">
      <w:pPr>
        <w:pStyle w:val="AmdtsEntryHd"/>
      </w:pPr>
      <w:r>
        <w:rPr>
          <w:noProof/>
        </w:rPr>
        <w:t>Implied conditions as to quality and fitness</w:t>
      </w:r>
    </w:p>
    <w:p w14:paraId="528D9FBF" w14:textId="6EBDE0F8" w:rsidR="00AD451C" w:rsidRDefault="0094715C">
      <w:pPr>
        <w:pStyle w:val="AmdtsEntries"/>
      </w:pPr>
      <w:r>
        <w:t>s 19</w:t>
      </w:r>
      <w:r>
        <w:tab/>
        <w:t xml:space="preserve">am  </w:t>
      </w:r>
      <w:hyperlink r:id="rId71" w:tooltip="Fair Trading Legislation Amendment Act 2001" w:history="1">
        <w:r w:rsidR="0065155F" w:rsidRPr="0065155F">
          <w:rPr>
            <w:rStyle w:val="charCitHyperlinkAbbrev"/>
          </w:rPr>
          <w:t>A2001</w:t>
        </w:r>
        <w:r w:rsidR="0065155F" w:rsidRPr="0065155F">
          <w:rPr>
            <w:rStyle w:val="charCitHyperlinkAbbrev"/>
          </w:rPr>
          <w:noBreakHyphen/>
          <w:t>77</w:t>
        </w:r>
      </w:hyperlink>
      <w:r>
        <w:t xml:space="preserve"> s 25; ss </w:t>
      </w:r>
      <w:proofErr w:type="spellStart"/>
      <w:r>
        <w:t>renum</w:t>
      </w:r>
      <w:proofErr w:type="spellEnd"/>
      <w:r>
        <w:t xml:space="preserve"> R3 LA (see </w:t>
      </w:r>
      <w:hyperlink r:id="rId72" w:tooltip="Fair Trading Legislation Amendment Act 2001" w:history="1">
        <w:r w:rsidR="0065155F" w:rsidRPr="0065155F">
          <w:rPr>
            <w:rStyle w:val="charCitHyperlinkAbbrev"/>
          </w:rPr>
          <w:t>A2001</w:t>
        </w:r>
        <w:r w:rsidR="0065155F" w:rsidRPr="0065155F">
          <w:rPr>
            <w:rStyle w:val="charCitHyperlinkAbbrev"/>
          </w:rPr>
          <w:noBreakHyphen/>
          <w:t>77</w:t>
        </w:r>
      </w:hyperlink>
      <w:r>
        <w:t xml:space="preserve"> s 26)</w:t>
      </w:r>
    </w:p>
    <w:p w14:paraId="1E364F69" w14:textId="77777777" w:rsidR="00AD451C" w:rsidRDefault="0094715C">
      <w:pPr>
        <w:pStyle w:val="AmdtsEntryHd"/>
      </w:pPr>
      <w:r>
        <w:lastRenderedPageBreak/>
        <w:t>Sale by sample</w:t>
      </w:r>
    </w:p>
    <w:p w14:paraId="24912DA3" w14:textId="77777777" w:rsidR="00AD451C" w:rsidRDefault="0094715C">
      <w:pPr>
        <w:pStyle w:val="AmdtsEntries"/>
      </w:pPr>
      <w:r>
        <w:t xml:space="preserve">div 2.6 </w:t>
      </w:r>
      <w:proofErr w:type="spellStart"/>
      <w:r>
        <w:t>hdg</w:t>
      </w:r>
      <w:proofErr w:type="spellEnd"/>
      <w:r>
        <w:tab/>
        <w:t>(</w:t>
      </w:r>
      <w:proofErr w:type="spellStart"/>
      <w:r>
        <w:t>prev</w:t>
      </w:r>
      <w:proofErr w:type="spellEnd"/>
      <w:r>
        <w:t xml:space="preserve"> pt 2 div 6 </w:t>
      </w:r>
      <w:proofErr w:type="spellStart"/>
      <w:r>
        <w:t>hdg</w:t>
      </w:r>
      <w:proofErr w:type="spellEnd"/>
      <w:r>
        <w:t xml:space="preserve">) </w:t>
      </w:r>
      <w:proofErr w:type="spellStart"/>
      <w:r>
        <w:t>renum</w:t>
      </w:r>
      <w:proofErr w:type="spellEnd"/>
      <w:r>
        <w:t xml:space="preserve"> R3 LA</w:t>
      </w:r>
    </w:p>
    <w:p w14:paraId="70908C6C" w14:textId="77777777" w:rsidR="00AD451C" w:rsidRDefault="0094715C">
      <w:pPr>
        <w:pStyle w:val="AmdtsEntryHd"/>
      </w:pPr>
      <w:r>
        <w:t>Transfer of property between seller and buyer</w:t>
      </w:r>
    </w:p>
    <w:p w14:paraId="7467ECA3" w14:textId="77777777" w:rsidR="00AD451C" w:rsidRDefault="0094715C">
      <w:pPr>
        <w:pStyle w:val="AmdtsEntries"/>
      </w:pPr>
      <w:r>
        <w:t xml:space="preserve">div 3.1 </w:t>
      </w:r>
      <w:proofErr w:type="spellStart"/>
      <w:r>
        <w:t>hdg</w:t>
      </w:r>
      <w:proofErr w:type="spellEnd"/>
      <w:r>
        <w:tab/>
        <w:t>(</w:t>
      </w:r>
      <w:proofErr w:type="spellStart"/>
      <w:r>
        <w:t>prev</w:t>
      </w:r>
      <w:proofErr w:type="spellEnd"/>
      <w:r>
        <w:t xml:space="preserve"> pt 3 div 1 </w:t>
      </w:r>
      <w:proofErr w:type="spellStart"/>
      <w:r>
        <w:t>hdg</w:t>
      </w:r>
      <w:proofErr w:type="spellEnd"/>
      <w:r>
        <w:t xml:space="preserve">) </w:t>
      </w:r>
      <w:proofErr w:type="spellStart"/>
      <w:r>
        <w:t>renum</w:t>
      </w:r>
      <w:proofErr w:type="spellEnd"/>
      <w:r>
        <w:t xml:space="preserve"> R3 LA</w:t>
      </w:r>
    </w:p>
    <w:p w14:paraId="1EBE8913" w14:textId="0E9D5401" w:rsidR="00794CB1" w:rsidRDefault="00794CB1">
      <w:pPr>
        <w:pStyle w:val="AmdtsEntryHd"/>
      </w:pPr>
      <w:r>
        <w:t>Rules for ascertaining intention</w:t>
      </w:r>
    </w:p>
    <w:p w14:paraId="1728F9BA" w14:textId="2B50CD6A" w:rsidR="00794CB1" w:rsidRPr="00794CB1" w:rsidRDefault="00794CB1" w:rsidP="00794CB1">
      <w:pPr>
        <w:pStyle w:val="AmdtsEntries"/>
      </w:pPr>
      <w:r>
        <w:t>s 23</w:t>
      </w:r>
      <w:r>
        <w:tab/>
        <w:t xml:space="preserve">am </w:t>
      </w:r>
      <w:hyperlink r:id="rId73"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3.300</w:t>
      </w:r>
    </w:p>
    <w:p w14:paraId="51EE2E83" w14:textId="58C528E4" w:rsidR="00AD451C" w:rsidRDefault="0094715C">
      <w:pPr>
        <w:pStyle w:val="AmdtsEntryHd"/>
      </w:pPr>
      <w:r>
        <w:t>Transfer of title</w:t>
      </w:r>
    </w:p>
    <w:p w14:paraId="397B36D3" w14:textId="77777777" w:rsidR="00AD451C" w:rsidRDefault="0094715C">
      <w:pPr>
        <w:pStyle w:val="AmdtsEntries"/>
      </w:pPr>
      <w:r>
        <w:t xml:space="preserve">div 3.2 </w:t>
      </w:r>
      <w:proofErr w:type="spellStart"/>
      <w:r>
        <w:t>hdg</w:t>
      </w:r>
      <w:proofErr w:type="spellEnd"/>
      <w:r>
        <w:tab/>
        <w:t>(</w:t>
      </w:r>
      <w:proofErr w:type="spellStart"/>
      <w:r>
        <w:t>prev</w:t>
      </w:r>
      <w:proofErr w:type="spellEnd"/>
      <w:r>
        <w:t xml:space="preserve"> pt 3 div 2 </w:t>
      </w:r>
      <w:proofErr w:type="spellStart"/>
      <w:r>
        <w:t>hdg</w:t>
      </w:r>
      <w:proofErr w:type="spellEnd"/>
      <w:r>
        <w:t xml:space="preserve">) </w:t>
      </w:r>
      <w:proofErr w:type="spellStart"/>
      <w:r>
        <w:t>renum</w:t>
      </w:r>
      <w:proofErr w:type="spellEnd"/>
      <w:r>
        <w:t xml:space="preserve"> R3 LA</w:t>
      </w:r>
    </w:p>
    <w:p w14:paraId="46F31152" w14:textId="77777777" w:rsidR="00AD451C" w:rsidRDefault="0094715C">
      <w:pPr>
        <w:pStyle w:val="AmdtsEntryHd"/>
      </w:pPr>
      <w:r>
        <w:rPr>
          <w:noProof/>
        </w:rPr>
        <w:t>Sale by person not the owner</w:t>
      </w:r>
    </w:p>
    <w:p w14:paraId="75EC5A5E" w14:textId="55A6C438" w:rsidR="00AD451C" w:rsidRDefault="0094715C">
      <w:pPr>
        <w:pStyle w:val="AmdtsEntries"/>
      </w:pPr>
      <w:r>
        <w:t>s 26</w:t>
      </w:r>
      <w:r>
        <w:tab/>
        <w:t xml:space="preserve">am </w:t>
      </w:r>
      <w:hyperlink r:id="rId74" w:tooltip="Registration of Interests in Goods (Consequential Amendments) Act 1990" w:history="1">
        <w:r w:rsidR="0065155F" w:rsidRPr="0065155F">
          <w:rPr>
            <w:rStyle w:val="charCitHyperlinkAbbrev"/>
          </w:rPr>
          <w:t>A1990</w:t>
        </w:r>
        <w:r w:rsidR="0065155F" w:rsidRPr="0065155F">
          <w:rPr>
            <w:rStyle w:val="charCitHyperlinkAbbrev"/>
          </w:rPr>
          <w:noBreakHyphen/>
          <w:t>20</w:t>
        </w:r>
      </w:hyperlink>
      <w:r>
        <w:t xml:space="preserve"> s 4</w:t>
      </w:r>
    </w:p>
    <w:p w14:paraId="0753B15A" w14:textId="77777777" w:rsidR="00AD451C" w:rsidRDefault="0094715C">
      <w:pPr>
        <w:pStyle w:val="AmdtsEntryHd"/>
        <w:rPr>
          <w:noProof/>
        </w:rPr>
      </w:pPr>
      <w:r>
        <w:rPr>
          <w:noProof/>
        </w:rPr>
        <w:t>Resale under voidable title</w:t>
      </w:r>
    </w:p>
    <w:p w14:paraId="30C77E12" w14:textId="33B765D8" w:rsidR="00AD451C" w:rsidRDefault="0094715C">
      <w:pPr>
        <w:pStyle w:val="AmdtsEntries"/>
      </w:pPr>
      <w:r>
        <w:t>s 27</w:t>
      </w:r>
      <w:r>
        <w:tab/>
        <w:t xml:space="preserve">am </w:t>
      </w:r>
      <w:hyperlink r:id="rId75"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3.174</w:t>
      </w:r>
    </w:p>
    <w:p w14:paraId="703C511A" w14:textId="77777777" w:rsidR="00AD451C" w:rsidRDefault="0094715C">
      <w:pPr>
        <w:pStyle w:val="AmdtsEntryHd"/>
        <w:rPr>
          <w:noProof/>
        </w:rPr>
      </w:pPr>
      <w:r>
        <w:rPr>
          <w:noProof/>
        </w:rPr>
        <w:t>Seller or buyer in possession after sale</w:t>
      </w:r>
    </w:p>
    <w:p w14:paraId="5500471C" w14:textId="08043FD0" w:rsidR="00AD451C" w:rsidRDefault="0094715C">
      <w:pPr>
        <w:pStyle w:val="AmdtsEntries"/>
      </w:pPr>
      <w:r>
        <w:t>s 29</w:t>
      </w:r>
      <w:r>
        <w:tab/>
        <w:t xml:space="preserve">am </w:t>
      </w:r>
      <w:hyperlink r:id="rId76"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3.174</w:t>
      </w:r>
    </w:p>
    <w:p w14:paraId="06B4CFF9" w14:textId="77777777" w:rsidR="00AD451C" w:rsidRDefault="0094715C">
      <w:pPr>
        <w:pStyle w:val="AmdtsEntryHd"/>
      </w:pPr>
      <w:r>
        <w:rPr>
          <w:noProof/>
        </w:rPr>
        <w:t>Effects of writs of execution</w:t>
      </w:r>
    </w:p>
    <w:p w14:paraId="619B2BEB" w14:textId="4C7409B4" w:rsidR="00AD451C" w:rsidRDefault="0094715C">
      <w:pPr>
        <w:pStyle w:val="AmdtsEntries"/>
      </w:pPr>
      <w:r>
        <w:t>s 30</w:t>
      </w:r>
      <w:r>
        <w:tab/>
        <w:t xml:space="preserve">am </w:t>
      </w:r>
      <w:hyperlink r:id="rId77" w:tooltip="Magistrates Court (Enforcement of Judgments) Act 1994" w:history="1">
        <w:r w:rsidR="0065155F" w:rsidRPr="0065155F">
          <w:rPr>
            <w:rStyle w:val="charCitHyperlinkAbbrev"/>
          </w:rPr>
          <w:t>A1994</w:t>
        </w:r>
        <w:r w:rsidR="0065155F" w:rsidRPr="0065155F">
          <w:rPr>
            <w:rStyle w:val="charCitHyperlinkAbbrev"/>
          </w:rPr>
          <w:noBreakHyphen/>
          <w:t>61</w:t>
        </w:r>
      </w:hyperlink>
      <w:r>
        <w:t xml:space="preserve"> s 82; </w:t>
      </w:r>
      <w:hyperlink r:id="rId78"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3.174</w:t>
      </w:r>
    </w:p>
    <w:p w14:paraId="18F0B382" w14:textId="77777777" w:rsidR="00AD451C" w:rsidRDefault="0094715C">
      <w:pPr>
        <w:pStyle w:val="AmdtsEntryHd"/>
      </w:pPr>
      <w:r>
        <w:t>Delivery of wrong quantity</w:t>
      </w:r>
    </w:p>
    <w:p w14:paraId="65235399" w14:textId="77777777" w:rsidR="00AD451C" w:rsidRDefault="0094715C">
      <w:pPr>
        <w:pStyle w:val="AmdtsEntries"/>
      </w:pPr>
      <w:r>
        <w:t>s 34</w:t>
      </w:r>
      <w:r>
        <w:tab/>
        <w:t xml:space="preserve">ss </w:t>
      </w:r>
      <w:proofErr w:type="spellStart"/>
      <w:r>
        <w:t>renum</w:t>
      </w:r>
      <w:proofErr w:type="spellEnd"/>
      <w:r>
        <w:t xml:space="preserve"> R3 LA</w:t>
      </w:r>
    </w:p>
    <w:p w14:paraId="174AF877" w14:textId="77777777" w:rsidR="00AD451C" w:rsidRDefault="0094715C">
      <w:pPr>
        <w:pStyle w:val="AmdtsEntryHd"/>
      </w:pPr>
      <w:r>
        <w:t>Delivery to carrier</w:t>
      </w:r>
    </w:p>
    <w:p w14:paraId="322AA594" w14:textId="77777777" w:rsidR="00AD451C" w:rsidRDefault="0094715C">
      <w:pPr>
        <w:pStyle w:val="AmdtsEntries"/>
      </w:pPr>
      <w:r>
        <w:t>s 36</w:t>
      </w:r>
      <w:r>
        <w:tab/>
        <w:t xml:space="preserve">ss </w:t>
      </w:r>
      <w:proofErr w:type="spellStart"/>
      <w:r>
        <w:t>renum</w:t>
      </w:r>
      <w:proofErr w:type="spellEnd"/>
      <w:r>
        <w:t xml:space="preserve"> R3 LA</w:t>
      </w:r>
    </w:p>
    <w:p w14:paraId="5038A670" w14:textId="4C79ABC4" w:rsidR="00794CB1" w:rsidRDefault="00794CB1">
      <w:pPr>
        <w:pStyle w:val="AmdtsEntries"/>
      </w:pPr>
      <w:r>
        <w:tab/>
        <w:t xml:space="preserve">am </w:t>
      </w:r>
      <w:hyperlink r:id="rId79"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3.301</w:t>
      </w:r>
    </w:p>
    <w:p w14:paraId="291EE905" w14:textId="77777777" w:rsidR="00AD451C" w:rsidRDefault="0094715C">
      <w:pPr>
        <w:pStyle w:val="AmdtsEntryHd"/>
      </w:pPr>
      <w:r>
        <w:rPr>
          <w:noProof/>
        </w:rPr>
        <w:t>Acceptance</w:t>
      </w:r>
    </w:p>
    <w:p w14:paraId="21DE3EE2" w14:textId="33257E36" w:rsidR="00AD451C" w:rsidRDefault="0094715C">
      <w:pPr>
        <w:pStyle w:val="AmdtsEntries"/>
      </w:pPr>
      <w:r>
        <w:t>s 39</w:t>
      </w:r>
      <w:r>
        <w:tab/>
        <w:t xml:space="preserve">am </w:t>
      </w:r>
      <w:hyperlink r:id="rId80" w:tooltip="Sale of Goods Ordinance 1975" w:history="1">
        <w:r w:rsidR="0065155F" w:rsidRPr="0065155F">
          <w:rPr>
            <w:rStyle w:val="charCitHyperlinkAbbrev"/>
          </w:rPr>
          <w:t>Ord1975</w:t>
        </w:r>
        <w:r w:rsidR="0065155F" w:rsidRPr="0065155F">
          <w:rPr>
            <w:rStyle w:val="charCitHyperlinkAbbrev"/>
          </w:rPr>
          <w:noBreakHyphen/>
          <w:t>39</w:t>
        </w:r>
      </w:hyperlink>
      <w:r>
        <w:t xml:space="preserve"> s 4</w:t>
      </w:r>
    </w:p>
    <w:p w14:paraId="661F2450" w14:textId="77777777" w:rsidR="00AD451C" w:rsidRDefault="0094715C">
      <w:pPr>
        <w:pStyle w:val="AmdtsEntryHd"/>
      </w:pPr>
      <w:r>
        <w:t>General</w:t>
      </w:r>
    </w:p>
    <w:p w14:paraId="53C10474" w14:textId="77777777" w:rsidR="00AD451C" w:rsidRDefault="0094715C">
      <w:pPr>
        <w:pStyle w:val="AmdtsEntries"/>
      </w:pPr>
      <w:r>
        <w:t xml:space="preserve">div 5.1 </w:t>
      </w:r>
      <w:proofErr w:type="spellStart"/>
      <w:r>
        <w:t>hdg</w:t>
      </w:r>
      <w:proofErr w:type="spellEnd"/>
      <w:r>
        <w:tab/>
        <w:t>(</w:t>
      </w:r>
      <w:proofErr w:type="spellStart"/>
      <w:r>
        <w:t>prev</w:t>
      </w:r>
      <w:proofErr w:type="spellEnd"/>
      <w:r>
        <w:t xml:space="preserve"> pt 5 div 1 </w:t>
      </w:r>
      <w:proofErr w:type="spellStart"/>
      <w:r>
        <w:t>hdg</w:t>
      </w:r>
      <w:proofErr w:type="spellEnd"/>
      <w:r>
        <w:t xml:space="preserve">) </w:t>
      </w:r>
      <w:proofErr w:type="spellStart"/>
      <w:r>
        <w:t>renum</w:t>
      </w:r>
      <w:proofErr w:type="spellEnd"/>
      <w:r>
        <w:t xml:space="preserve"> R3 LA</w:t>
      </w:r>
    </w:p>
    <w:p w14:paraId="594C4B99" w14:textId="5EFD03B9" w:rsidR="00794CB1" w:rsidRDefault="00794CB1">
      <w:pPr>
        <w:pStyle w:val="AmdtsEntryHd"/>
      </w:pPr>
      <w:r>
        <w:t>Unpaid seller defined</w:t>
      </w:r>
    </w:p>
    <w:p w14:paraId="04708DB8" w14:textId="6304B70F" w:rsidR="00794CB1" w:rsidRPr="00794CB1" w:rsidRDefault="00794CB1" w:rsidP="00794CB1">
      <w:pPr>
        <w:pStyle w:val="AmdtsEntries"/>
      </w:pPr>
      <w:r>
        <w:t>s 42</w:t>
      </w:r>
      <w:r>
        <w:tab/>
        <w:t xml:space="preserve">am </w:t>
      </w:r>
      <w:hyperlink r:id="rId81"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3.302</w:t>
      </w:r>
    </w:p>
    <w:p w14:paraId="59280E5C" w14:textId="70BBCC4A" w:rsidR="00354021" w:rsidRDefault="00354021">
      <w:pPr>
        <w:pStyle w:val="AmdtsEntryHd"/>
      </w:pPr>
      <w:r>
        <w:t>Unpaid seller’s rights</w:t>
      </w:r>
    </w:p>
    <w:p w14:paraId="410F801A" w14:textId="70DC23C2" w:rsidR="00354021" w:rsidRPr="00354021" w:rsidRDefault="00354021" w:rsidP="00354021">
      <w:pPr>
        <w:pStyle w:val="AmdtsEntries"/>
      </w:pPr>
      <w:r>
        <w:t>s 43</w:t>
      </w:r>
      <w:r>
        <w:tab/>
        <w:t xml:space="preserve">am </w:t>
      </w:r>
      <w:hyperlink r:id="rId82"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3.303</w:t>
      </w:r>
    </w:p>
    <w:p w14:paraId="2ED4A57E" w14:textId="10BDB727" w:rsidR="00AD451C" w:rsidRDefault="0094715C">
      <w:pPr>
        <w:pStyle w:val="AmdtsEntryHd"/>
      </w:pPr>
      <w:r>
        <w:t>Unpaid seller’s lien</w:t>
      </w:r>
    </w:p>
    <w:p w14:paraId="2EDD93F6" w14:textId="77777777" w:rsidR="00AD451C" w:rsidRDefault="0094715C">
      <w:pPr>
        <w:pStyle w:val="AmdtsEntries"/>
      </w:pPr>
      <w:r>
        <w:t xml:space="preserve">div 5.2 </w:t>
      </w:r>
      <w:proofErr w:type="spellStart"/>
      <w:r>
        <w:t>hdg</w:t>
      </w:r>
      <w:proofErr w:type="spellEnd"/>
      <w:r>
        <w:tab/>
        <w:t>(</w:t>
      </w:r>
      <w:proofErr w:type="spellStart"/>
      <w:r>
        <w:t>prev</w:t>
      </w:r>
      <w:proofErr w:type="spellEnd"/>
      <w:r>
        <w:t xml:space="preserve"> pt 5 div 2 </w:t>
      </w:r>
      <w:proofErr w:type="spellStart"/>
      <w:r>
        <w:t>hdg</w:t>
      </w:r>
      <w:proofErr w:type="spellEnd"/>
      <w:r>
        <w:t xml:space="preserve">) </w:t>
      </w:r>
      <w:proofErr w:type="spellStart"/>
      <w:r>
        <w:t>renum</w:t>
      </w:r>
      <w:proofErr w:type="spellEnd"/>
      <w:r>
        <w:t xml:space="preserve"> R3 LA</w:t>
      </w:r>
    </w:p>
    <w:p w14:paraId="5E32F6BC" w14:textId="1864258A" w:rsidR="00354021" w:rsidRDefault="00354021" w:rsidP="00354021">
      <w:pPr>
        <w:pStyle w:val="AmdtsEntryHd"/>
      </w:pPr>
      <w:r>
        <w:t>Part delivery</w:t>
      </w:r>
    </w:p>
    <w:p w14:paraId="6430713F" w14:textId="75F83EE8" w:rsidR="00354021" w:rsidRPr="00354021" w:rsidRDefault="00354021" w:rsidP="00354021">
      <w:pPr>
        <w:pStyle w:val="AmdtsEntries"/>
      </w:pPr>
      <w:r>
        <w:t>s 45</w:t>
      </w:r>
      <w:r>
        <w:tab/>
        <w:t xml:space="preserve">am </w:t>
      </w:r>
      <w:hyperlink r:id="rId83"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3.303</w:t>
      </w:r>
    </w:p>
    <w:p w14:paraId="2C70C036" w14:textId="3B1CC516" w:rsidR="00354021" w:rsidRDefault="00354021" w:rsidP="00354021">
      <w:pPr>
        <w:pStyle w:val="AmdtsEntryHd"/>
      </w:pPr>
      <w:r>
        <w:t>Termination of lien</w:t>
      </w:r>
    </w:p>
    <w:p w14:paraId="7C8A9E7F" w14:textId="37CAC50B" w:rsidR="00354021" w:rsidRPr="00354021" w:rsidRDefault="00354021" w:rsidP="00354021">
      <w:pPr>
        <w:pStyle w:val="AmdtsEntries"/>
      </w:pPr>
      <w:r>
        <w:t>s 46</w:t>
      </w:r>
      <w:r>
        <w:tab/>
        <w:t xml:space="preserve">am </w:t>
      </w:r>
      <w:hyperlink r:id="rId84"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3.303</w:t>
      </w:r>
    </w:p>
    <w:p w14:paraId="05821F42" w14:textId="77777777" w:rsidR="00AD451C" w:rsidRDefault="0094715C">
      <w:pPr>
        <w:pStyle w:val="AmdtsEntryHd"/>
      </w:pPr>
      <w:r>
        <w:t xml:space="preserve">Stoppage </w:t>
      </w:r>
      <w:r>
        <w:rPr>
          <w:rStyle w:val="charItals"/>
        </w:rPr>
        <w:t xml:space="preserve">in </w:t>
      </w:r>
      <w:proofErr w:type="spellStart"/>
      <w:r>
        <w:rPr>
          <w:rStyle w:val="charItals"/>
        </w:rPr>
        <w:t>transitu</w:t>
      </w:r>
      <w:proofErr w:type="spellEnd"/>
    </w:p>
    <w:p w14:paraId="6BF5E71D" w14:textId="77777777" w:rsidR="00AD451C" w:rsidRDefault="0094715C">
      <w:pPr>
        <w:pStyle w:val="AmdtsEntries"/>
      </w:pPr>
      <w:r>
        <w:t xml:space="preserve">div 5.3 </w:t>
      </w:r>
      <w:proofErr w:type="spellStart"/>
      <w:r>
        <w:t>hdg</w:t>
      </w:r>
      <w:proofErr w:type="spellEnd"/>
      <w:r>
        <w:tab/>
        <w:t>(</w:t>
      </w:r>
      <w:proofErr w:type="spellStart"/>
      <w:r>
        <w:t>prev</w:t>
      </w:r>
      <w:proofErr w:type="spellEnd"/>
      <w:r>
        <w:t xml:space="preserve"> pt 5 div 3 </w:t>
      </w:r>
      <w:proofErr w:type="spellStart"/>
      <w:r>
        <w:t>hdg</w:t>
      </w:r>
      <w:proofErr w:type="spellEnd"/>
      <w:r>
        <w:t xml:space="preserve">) </w:t>
      </w:r>
      <w:proofErr w:type="spellStart"/>
      <w:r>
        <w:t>renum</w:t>
      </w:r>
      <w:proofErr w:type="spellEnd"/>
      <w:r>
        <w:t xml:space="preserve"> R3 LA</w:t>
      </w:r>
    </w:p>
    <w:p w14:paraId="53B02FF5" w14:textId="77777777" w:rsidR="00AD451C" w:rsidRDefault="0094715C">
      <w:pPr>
        <w:pStyle w:val="AmdtsEntryHd"/>
      </w:pPr>
      <w:r>
        <w:lastRenderedPageBreak/>
        <w:t>Resale by buyer or seller</w:t>
      </w:r>
    </w:p>
    <w:p w14:paraId="292C9D8D" w14:textId="77777777" w:rsidR="00AD451C" w:rsidRDefault="0094715C">
      <w:pPr>
        <w:pStyle w:val="AmdtsEntries"/>
      </w:pPr>
      <w:r>
        <w:t xml:space="preserve">div 5.4 </w:t>
      </w:r>
      <w:proofErr w:type="spellStart"/>
      <w:r>
        <w:t>hdg</w:t>
      </w:r>
      <w:proofErr w:type="spellEnd"/>
      <w:r>
        <w:tab/>
        <w:t>(</w:t>
      </w:r>
      <w:proofErr w:type="spellStart"/>
      <w:r>
        <w:t>prev</w:t>
      </w:r>
      <w:proofErr w:type="spellEnd"/>
      <w:r>
        <w:t xml:space="preserve"> pt 5 div 4 </w:t>
      </w:r>
      <w:proofErr w:type="spellStart"/>
      <w:r>
        <w:t>hdg</w:t>
      </w:r>
      <w:proofErr w:type="spellEnd"/>
      <w:r>
        <w:t xml:space="preserve">) </w:t>
      </w:r>
      <w:proofErr w:type="spellStart"/>
      <w:r>
        <w:t>renum</w:t>
      </w:r>
      <w:proofErr w:type="spellEnd"/>
      <w:r>
        <w:t xml:space="preserve"> R3 LA</w:t>
      </w:r>
    </w:p>
    <w:p w14:paraId="2FA4F201" w14:textId="77777777" w:rsidR="00AD451C" w:rsidRDefault="0094715C">
      <w:pPr>
        <w:pStyle w:val="AmdtsEntryHd"/>
      </w:pPr>
      <w:r>
        <w:t>Effect of sub-sale or pledge by buyer</w:t>
      </w:r>
    </w:p>
    <w:p w14:paraId="65E4EAA6" w14:textId="234D9D2A" w:rsidR="00AD451C" w:rsidRDefault="0094715C">
      <w:pPr>
        <w:pStyle w:val="AmdtsEntries"/>
      </w:pPr>
      <w:r>
        <w:t>s 50</w:t>
      </w:r>
      <w:r>
        <w:tab/>
        <w:t xml:space="preserve">am </w:t>
      </w:r>
      <w:hyperlink r:id="rId85"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3.174</w:t>
      </w:r>
      <w:r w:rsidR="00354021">
        <w:t xml:space="preserve">; </w:t>
      </w:r>
      <w:hyperlink r:id="rId86" w:tooltip="Statute Law Amendment Act 2025" w:history="1">
        <w:r w:rsidR="00354021">
          <w:rPr>
            <w:rStyle w:val="charCitHyperlinkAbbrev"/>
          </w:rPr>
          <w:t>A2025</w:t>
        </w:r>
        <w:r w:rsidR="00354021">
          <w:rPr>
            <w:rStyle w:val="charCitHyperlinkAbbrev"/>
          </w:rPr>
          <w:noBreakHyphen/>
          <w:t>29</w:t>
        </w:r>
      </w:hyperlink>
      <w:r w:rsidR="00354021">
        <w:t xml:space="preserve"> </w:t>
      </w:r>
      <w:proofErr w:type="spellStart"/>
      <w:r w:rsidR="00354021">
        <w:t>amdt</w:t>
      </w:r>
      <w:proofErr w:type="spellEnd"/>
      <w:r w:rsidR="00354021">
        <w:t xml:space="preserve"> 3.304, </w:t>
      </w:r>
      <w:proofErr w:type="spellStart"/>
      <w:r w:rsidR="00354021">
        <w:t>amdt</w:t>
      </w:r>
      <w:proofErr w:type="spellEnd"/>
      <w:r w:rsidR="00354021">
        <w:t xml:space="preserve"> 3.305</w:t>
      </w:r>
    </w:p>
    <w:p w14:paraId="1A0ADDCA" w14:textId="77777777" w:rsidR="00AD451C" w:rsidRDefault="0094715C">
      <w:pPr>
        <w:pStyle w:val="AmdtsEntryHd"/>
      </w:pPr>
      <w:r>
        <w:t>Remedies of seller</w:t>
      </w:r>
    </w:p>
    <w:p w14:paraId="2DEB4F0C" w14:textId="77777777" w:rsidR="00AD451C" w:rsidRDefault="0094715C">
      <w:pPr>
        <w:pStyle w:val="AmdtsEntries"/>
      </w:pPr>
      <w:r>
        <w:t xml:space="preserve">div 6.1 </w:t>
      </w:r>
      <w:proofErr w:type="spellStart"/>
      <w:r>
        <w:t>hdg</w:t>
      </w:r>
      <w:proofErr w:type="spellEnd"/>
      <w:r>
        <w:tab/>
        <w:t>(</w:t>
      </w:r>
      <w:proofErr w:type="spellStart"/>
      <w:r>
        <w:t>prev</w:t>
      </w:r>
      <w:proofErr w:type="spellEnd"/>
      <w:r>
        <w:t xml:space="preserve"> pt 6 div 1 </w:t>
      </w:r>
      <w:proofErr w:type="spellStart"/>
      <w:r>
        <w:t>hdg</w:t>
      </w:r>
      <w:proofErr w:type="spellEnd"/>
      <w:r>
        <w:t xml:space="preserve">) </w:t>
      </w:r>
      <w:proofErr w:type="spellStart"/>
      <w:r>
        <w:t>renum</w:t>
      </w:r>
      <w:proofErr w:type="spellEnd"/>
      <w:r>
        <w:t xml:space="preserve"> R3 LA</w:t>
      </w:r>
    </w:p>
    <w:p w14:paraId="37444FD5" w14:textId="77777777" w:rsidR="00AD451C" w:rsidRDefault="0094715C">
      <w:pPr>
        <w:pStyle w:val="AmdtsEntryHd"/>
      </w:pPr>
      <w:r>
        <w:t>Remedies of buyer</w:t>
      </w:r>
    </w:p>
    <w:p w14:paraId="52B77B5D" w14:textId="77777777" w:rsidR="00AD451C" w:rsidRDefault="0094715C">
      <w:pPr>
        <w:pStyle w:val="AmdtsEntries"/>
      </w:pPr>
      <w:r>
        <w:t xml:space="preserve">div 6.2 </w:t>
      </w:r>
      <w:proofErr w:type="spellStart"/>
      <w:r>
        <w:t>hdg</w:t>
      </w:r>
      <w:proofErr w:type="spellEnd"/>
      <w:r>
        <w:tab/>
        <w:t>(</w:t>
      </w:r>
      <w:proofErr w:type="spellStart"/>
      <w:r>
        <w:t>prev</w:t>
      </w:r>
      <w:proofErr w:type="spellEnd"/>
      <w:r>
        <w:t xml:space="preserve"> pt 6 div 2 </w:t>
      </w:r>
      <w:proofErr w:type="spellStart"/>
      <w:r>
        <w:t>hdg</w:t>
      </w:r>
      <w:proofErr w:type="spellEnd"/>
      <w:r>
        <w:t xml:space="preserve">) </w:t>
      </w:r>
      <w:proofErr w:type="spellStart"/>
      <w:r>
        <w:t>renum</w:t>
      </w:r>
      <w:proofErr w:type="spellEnd"/>
      <w:r>
        <w:t xml:space="preserve"> R3 LA</w:t>
      </w:r>
    </w:p>
    <w:p w14:paraId="64048895" w14:textId="77777777" w:rsidR="00AD451C" w:rsidRDefault="0094715C">
      <w:pPr>
        <w:pStyle w:val="AmdtsEntryHd"/>
      </w:pPr>
      <w:r>
        <w:t>Exclusion of implied terms and conditions</w:t>
      </w:r>
    </w:p>
    <w:p w14:paraId="1CF8A841" w14:textId="6CCFEF9E" w:rsidR="00AD451C" w:rsidRDefault="0094715C">
      <w:pPr>
        <w:pStyle w:val="AmdtsEntries"/>
      </w:pPr>
      <w:r>
        <w:t>s 58</w:t>
      </w:r>
      <w:r>
        <w:tab/>
        <w:t xml:space="preserve">om </w:t>
      </w:r>
      <w:hyperlink r:id="rId87" w:tooltip="Fair Trading Legislation Amendment Act 2001" w:history="1">
        <w:r w:rsidR="0065155F" w:rsidRPr="0065155F">
          <w:rPr>
            <w:rStyle w:val="charCitHyperlinkAbbrev"/>
          </w:rPr>
          <w:t>A2001</w:t>
        </w:r>
        <w:r w:rsidR="0065155F" w:rsidRPr="0065155F">
          <w:rPr>
            <w:rStyle w:val="charCitHyperlinkAbbrev"/>
          </w:rPr>
          <w:noBreakHyphen/>
          <w:t>77</w:t>
        </w:r>
      </w:hyperlink>
      <w:r>
        <w:t xml:space="preserve"> s 27</w:t>
      </w:r>
    </w:p>
    <w:p w14:paraId="68D12AEA" w14:textId="0A42CF66" w:rsidR="00354021" w:rsidRDefault="00354021" w:rsidP="00354021">
      <w:pPr>
        <w:pStyle w:val="AmdtsEntryHd"/>
      </w:pPr>
      <w:r>
        <w:t>Auction sales</w:t>
      </w:r>
    </w:p>
    <w:p w14:paraId="3B684A38" w14:textId="2C7E69D5" w:rsidR="00354021" w:rsidRPr="00354021" w:rsidRDefault="00354021" w:rsidP="00354021">
      <w:pPr>
        <w:pStyle w:val="AmdtsEntries"/>
      </w:pPr>
      <w:r>
        <w:t>s 60</w:t>
      </w:r>
      <w:r>
        <w:tab/>
        <w:t xml:space="preserve">am </w:t>
      </w:r>
      <w:hyperlink r:id="rId88"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3.306, </w:t>
      </w:r>
      <w:proofErr w:type="spellStart"/>
      <w:r>
        <w:t>amdt</w:t>
      </w:r>
      <w:proofErr w:type="spellEnd"/>
      <w:r>
        <w:t xml:space="preserve"> 3.307</w:t>
      </w:r>
    </w:p>
    <w:p w14:paraId="0A5B7D37" w14:textId="77777777" w:rsidR="00AD451C" w:rsidRDefault="0094715C">
      <w:pPr>
        <w:pStyle w:val="AmdtsEntryHd"/>
      </w:pPr>
      <w:r>
        <w:rPr>
          <w:rStyle w:val="CharSectNo"/>
        </w:rPr>
        <w:t>Savings</w:t>
      </w:r>
    </w:p>
    <w:p w14:paraId="72DF51E9" w14:textId="371A8066" w:rsidR="00AD451C" w:rsidRDefault="0094715C">
      <w:pPr>
        <w:pStyle w:val="AmdtsEntries"/>
      </w:pPr>
      <w:r>
        <w:t>s 62</w:t>
      </w:r>
      <w:r>
        <w:tab/>
        <w:t xml:space="preserve">am </w:t>
      </w:r>
      <w:hyperlink r:id="rId89" w:tooltip="Sale of Goods Ordinance 1975" w:history="1">
        <w:r w:rsidR="0065155F" w:rsidRPr="0065155F">
          <w:rPr>
            <w:rStyle w:val="charCitHyperlinkAbbrev"/>
          </w:rPr>
          <w:t>Ord1975</w:t>
        </w:r>
        <w:r w:rsidR="0065155F" w:rsidRPr="0065155F">
          <w:rPr>
            <w:rStyle w:val="charCitHyperlinkAbbrev"/>
          </w:rPr>
          <w:noBreakHyphen/>
          <w:t>39</w:t>
        </w:r>
      </w:hyperlink>
      <w:r>
        <w:t xml:space="preserve"> s 5; ss </w:t>
      </w:r>
      <w:proofErr w:type="spellStart"/>
      <w:r>
        <w:t>renum</w:t>
      </w:r>
      <w:proofErr w:type="spellEnd"/>
      <w:r>
        <w:t xml:space="preserve"> R3 LA</w:t>
      </w:r>
    </w:p>
    <w:p w14:paraId="7C565AEA" w14:textId="77777777" w:rsidR="00AD451C" w:rsidRDefault="0094715C">
      <w:pPr>
        <w:pStyle w:val="AmdtsEntryHd"/>
      </w:pPr>
      <w:r>
        <w:t>Dictionary</w:t>
      </w:r>
    </w:p>
    <w:p w14:paraId="17EACC34" w14:textId="72A000F1" w:rsidR="00AD451C" w:rsidRDefault="0094715C">
      <w:pPr>
        <w:pStyle w:val="AmdtsEntries"/>
        <w:keepNext/>
      </w:pPr>
      <w:proofErr w:type="spellStart"/>
      <w:r>
        <w:t>dict</w:t>
      </w:r>
      <w:proofErr w:type="spellEnd"/>
      <w:r>
        <w:tab/>
        <w:t xml:space="preserve">ins </w:t>
      </w:r>
      <w:hyperlink r:id="rId90"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3.175</w:t>
      </w:r>
    </w:p>
    <w:p w14:paraId="25A8B0D9" w14:textId="65B2E9A6" w:rsidR="00AD451C" w:rsidRDefault="0094715C">
      <w:pPr>
        <w:pStyle w:val="AmdtsEntries"/>
        <w:keepNext/>
      </w:pPr>
      <w:r>
        <w:tab/>
        <w:t xml:space="preserve">def </w:t>
      </w:r>
      <w:r w:rsidRPr="0065155F">
        <w:rPr>
          <w:rStyle w:val="charBoldItals"/>
        </w:rPr>
        <w:t>action</w:t>
      </w:r>
      <w:r>
        <w:t xml:space="preserve"> </w:t>
      </w:r>
      <w:proofErr w:type="spellStart"/>
      <w:r>
        <w:t>reloc</w:t>
      </w:r>
      <w:proofErr w:type="spellEnd"/>
      <w:r>
        <w:t xml:space="preserve"> from s 5 </w:t>
      </w:r>
      <w:hyperlink r:id="rId91"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53953306" w14:textId="5B61B7C3" w:rsidR="00AD451C" w:rsidRDefault="0094715C">
      <w:pPr>
        <w:pStyle w:val="AmdtsEntries"/>
        <w:keepNext/>
      </w:pPr>
      <w:r>
        <w:tab/>
        <w:t xml:space="preserve">def </w:t>
      </w:r>
      <w:r w:rsidRPr="0065155F">
        <w:rPr>
          <w:rStyle w:val="charBoldItals"/>
        </w:rPr>
        <w:t>buyer</w:t>
      </w:r>
      <w:r>
        <w:t xml:space="preserve"> </w:t>
      </w:r>
      <w:proofErr w:type="spellStart"/>
      <w:r>
        <w:t>reloc</w:t>
      </w:r>
      <w:proofErr w:type="spellEnd"/>
      <w:r>
        <w:t xml:space="preserve"> from s 5 </w:t>
      </w:r>
      <w:hyperlink r:id="rId92"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1DD33DE1" w14:textId="27A6BE96" w:rsidR="00AD451C" w:rsidRDefault="0094715C">
      <w:pPr>
        <w:pStyle w:val="AmdtsEntries"/>
        <w:keepNext/>
      </w:pPr>
      <w:r>
        <w:tab/>
        <w:t xml:space="preserve">def </w:t>
      </w:r>
      <w:r w:rsidRPr="0065155F">
        <w:rPr>
          <w:rStyle w:val="charBoldItals"/>
        </w:rPr>
        <w:t>contract of sale</w:t>
      </w:r>
      <w:r>
        <w:t xml:space="preserve"> </w:t>
      </w:r>
      <w:proofErr w:type="spellStart"/>
      <w:r>
        <w:t>reloc</w:t>
      </w:r>
      <w:proofErr w:type="spellEnd"/>
      <w:r>
        <w:t xml:space="preserve"> from s 5 </w:t>
      </w:r>
      <w:hyperlink r:id="rId93"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4BF9AC44" w14:textId="338CC112" w:rsidR="00AD451C" w:rsidRDefault="0094715C">
      <w:pPr>
        <w:pStyle w:val="AmdtsEntries"/>
        <w:keepNext/>
      </w:pPr>
      <w:r>
        <w:tab/>
        <w:t xml:space="preserve">def </w:t>
      </w:r>
      <w:r w:rsidRPr="0065155F">
        <w:rPr>
          <w:rStyle w:val="charBoldItals"/>
        </w:rPr>
        <w:t>delivery</w:t>
      </w:r>
      <w:r>
        <w:t xml:space="preserve"> </w:t>
      </w:r>
      <w:proofErr w:type="spellStart"/>
      <w:r>
        <w:t>reloc</w:t>
      </w:r>
      <w:proofErr w:type="spellEnd"/>
      <w:r>
        <w:t xml:space="preserve"> from s 5 </w:t>
      </w:r>
      <w:hyperlink r:id="rId94"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44528A24" w14:textId="1E312674" w:rsidR="00AD451C" w:rsidRDefault="0094715C">
      <w:pPr>
        <w:pStyle w:val="AmdtsEntries"/>
        <w:keepNext/>
      </w:pPr>
      <w:r>
        <w:tab/>
        <w:t xml:space="preserve">def </w:t>
      </w:r>
      <w:r w:rsidRPr="0065155F">
        <w:rPr>
          <w:rStyle w:val="charBoldItals"/>
        </w:rPr>
        <w:t>document of title</w:t>
      </w:r>
      <w:r>
        <w:t xml:space="preserve"> </w:t>
      </w:r>
      <w:proofErr w:type="spellStart"/>
      <w:r>
        <w:t>reloc</w:t>
      </w:r>
      <w:proofErr w:type="spellEnd"/>
      <w:r>
        <w:t xml:space="preserve"> from s 5 </w:t>
      </w:r>
      <w:hyperlink r:id="rId95"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2D8A4DF6" w14:textId="43D4F612" w:rsidR="00AD451C" w:rsidRDefault="0094715C">
      <w:pPr>
        <w:pStyle w:val="AmdtsEntries"/>
        <w:keepNext/>
      </w:pPr>
      <w:r>
        <w:tab/>
        <w:t xml:space="preserve">def </w:t>
      </w:r>
      <w:r w:rsidRPr="0065155F">
        <w:rPr>
          <w:rStyle w:val="charBoldItals"/>
        </w:rPr>
        <w:t>fault</w:t>
      </w:r>
      <w:r>
        <w:t xml:space="preserve"> </w:t>
      </w:r>
      <w:proofErr w:type="spellStart"/>
      <w:r>
        <w:t>reloc</w:t>
      </w:r>
      <w:proofErr w:type="spellEnd"/>
      <w:r>
        <w:t xml:space="preserve"> from s 5 </w:t>
      </w:r>
      <w:hyperlink r:id="rId96"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2DDDA9C4" w14:textId="444B1DB0" w:rsidR="00AD451C" w:rsidRDefault="0094715C">
      <w:pPr>
        <w:pStyle w:val="AmdtsEntries"/>
        <w:keepNext/>
      </w:pPr>
      <w:r>
        <w:tab/>
        <w:t xml:space="preserve">def </w:t>
      </w:r>
      <w:r w:rsidRPr="0065155F">
        <w:rPr>
          <w:rStyle w:val="charBoldItals"/>
        </w:rPr>
        <w:t>future goods</w:t>
      </w:r>
      <w:r>
        <w:t xml:space="preserve"> </w:t>
      </w:r>
      <w:proofErr w:type="spellStart"/>
      <w:r>
        <w:t>reloc</w:t>
      </w:r>
      <w:proofErr w:type="spellEnd"/>
      <w:r>
        <w:t xml:space="preserve"> from s 5 </w:t>
      </w:r>
      <w:hyperlink r:id="rId97"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2BC67E0D" w14:textId="7F26B646" w:rsidR="00AD451C" w:rsidRDefault="0094715C">
      <w:pPr>
        <w:pStyle w:val="AmdtsEntries"/>
        <w:keepNext/>
      </w:pPr>
      <w:r>
        <w:tab/>
        <w:t xml:space="preserve">def </w:t>
      </w:r>
      <w:r w:rsidRPr="0065155F">
        <w:rPr>
          <w:rStyle w:val="charBoldItals"/>
        </w:rPr>
        <w:t>goods</w:t>
      </w:r>
      <w:r>
        <w:t xml:space="preserve"> </w:t>
      </w:r>
      <w:proofErr w:type="spellStart"/>
      <w:r>
        <w:t>reloc</w:t>
      </w:r>
      <w:proofErr w:type="spellEnd"/>
      <w:r>
        <w:t xml:space="preserve"> from s 5 </w:t>
      </w:r>
      <w:hyperlink r:id="rId98"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78DE74E3" w14:textId="240C9B72" w:rsidR="00AD451C" w:rsidRDefault="0094715C">
      <w:pPr>
        <w:pStyle w:val="AmdtsEntries"/>
        <w:keepNext/>
      </w:pPr>
      <w:r>
        <w:tab/>
        <w:t xml:space="preserve">def </w:t>
      </w:r>
      <w:r w:rsidRPr="0065155F">
        <w:rPr>
          <w:rStyle w:val="charBoldItals"/>
        </w:rPr>
        <w:t>mercantile agent</w:t>
      </w:r>
      <w:r>
        <w:t xml:space="preserve"> </w:t>
      </w:r>
      <w:proofErr w:type="spellStart"/>
      <w:r>
        <w:t>reloc</w:t>
      </w:r>
      <w:proofErr w:type="spellEnd"/>
      <w:r>
        <w:t xml:space="preserve"> from s 5 </w:t>
      </w:r>
      <w:hyperlink r:id="rId99"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3279FEAE" w14:textId="226FB2B8" w:rsidR="004636B3" w:rsidRDefault="004636B3" w:rsidP="004636B3">
      <w:pPr>
        <w:pStyle w:val="AmdtsEntriesDefL2"/>
      </w:pPr>
      <w:r>
        <w:tab/>
        <w:t xml:space="preserve">am </w:t>
      </w:r>
      <w:hyperlink r:id="rId100"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3.308</w:t>
      </w:r>
    </w:p>
    <w:p w14:paraId="09372333" w14:textId="414F6A8E" w:rsidR="00AD451C" w:rsidRDefault="0094715C">
      <w:pPr>
        <w:pStyle w:val="AmdtsEntries"/>
        <w:keepNext/>
      </w:pPr>
      <w:r>
        <w:tab/>
        <w:t xml:space="preserve">def </w:t>
      </w:r>
      <w:r w:rsidRPr="0065155F">
        <w:rPr>
          <w:rStyle w:val="charBoldItals"/>
        </w:rPr>
        <w:t>plaintiff</w:t>
      </w:r>
      <w:r>
        <w:t xml:space="preserve"> </w:t>
      </w:r>
      <w:proofErr w:type="spellStart"/>
      <w:r>
        <w:t>reloc</w:t>
      </w:r>
      <w:proofErr w:type="spellEnd"/>
      <w:r>
        <w:t xml:space="preserve"> from s 5 </w:t>
      </w:r>
      <w:hyperlink r:id="rId101"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234E2363" w14:textId="07612EA0" w:rsidR="00AD451C" w:rsidRDefault="0094715C">
      <w:pPr>
        <w:pStyle w:val="AmdtsEntries"/>
        <w:keepNext/>
      </w:pPr>
      <w:r>
        <w:tab/>
        <w:t xml:space="preserve">def </w:t>
      </w:r>
      <w:r w:rsidRPr="0065155F">
        <w:rPr>
          <w:rStyle w:val="charBoldItals"/>
        </w:rPr>
        <w:t>property</w:t>
      </w:r>
      <w:r>
        <w:t xml:space="preserve"> </w:t>
      </w:r>
      <w:proofErr w:type="spellStart"/>
      <w:r>
        <w:t>reloc</w:t>
      </w:r>
      <w:proofErr w:type="spellEnd"/>
      <w:r>
        <w:t xml:space="preserve"> from s 5 </w:t>
      </w:r>
      <w:hyperlink r:id="rId102"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07B047DD" w14:textId="45597D44" w:rsidR="00AD451C" w:rsidRDefault="0094715C">
      <w:pPr>
        <w:pStyle w:val="AmdtsEntries"/>
        <w:keepNext/>
      </w:pPr>
      <w:r>
        <w:tab/>
        <w:t xml:space="preserve">def </w:t>
      </w:r>
      <w:r w:rsidRPr="0065155F">
        <w:rPr>
          <w:rStyle w:val="charBoldItals"/>
        </w:rPr>
        <w:t>quality</w:t>
      </w:r>
      <w:r>
        <w:t xml:space="preserve"> </w:t>
      </w:r>
      <w:proofErr w:type="spellStart"/>
      <w:r>
        <w:t>reloc</w:t>
      </w:r>
      <w:proofErr w:type="spellEnd"/>
      <w:r>
        <w:t xml:space="preserve"> from s 5 </w:t>
      </w:r>
      <w:hyperlink r:id="rId103"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10C193EC" w14:textId="22CDEC99" w:rsidR="00AD451C" w:rsidRDefault="0094715C">
      <w:pPr>
        <w:pStyle w:val="AmdtsEntries"/>
        <w:keepNext/>
      </w:pPr>
      <w:r>
        <w:tab/>
        <w:t xml:space="preserve">def </w:t>
      </w:r>
      <w:r w:rsidRPr="0065155F">
        <w:rPr>
          <w:rStyle w:val="charBoldItals"/>
        </w:rPr>
        <w:t>sale</w:t>
      </w:r>
      <w:r>
        <w:t xml:space="preserve"> </w:t>
      </w:r>
      <w:proofErr w:type="spellStart"/>
      <w:r>
        <w:t>reloc</w:t>
      </w:r>
      <w:proofErr w:type="spellEnd"/>
      <w:r>
        <w:t xml:space="preserve"> from s 5 </w:t>
      </w:r>
      <w:hyperlink r:id="rId104"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6D5485C5" w14:textId="3057F40B" w:rsidR="00AD451C" w:rsidRDefault="0094715C">
      <w:pPr>
        <w:pStyle w:val="AmdtsEntries"/>
        <w:keepNext/>
      </w:pPr>
      <w:r>
        <w:tab/>
        <w:t xml:space="preserve">def </w:t>
      </w:r>
      <w:r w:rsidRPr="0065155F">
        <w:rPr>
          <w:rStyle w:val="charBoldItals"/>
        </w:rPr>
        <w:t>seller</w:t>
      </w:r>
      <w:r>
        <w:t xml:space="preserve"> </w:t>
      </w:r>
      <w:proofErr w:type="spellStart"/>
      <w:r>
        <w:t>reloc</w:t>
      </w:r>
      <w:proofErr w:type="spellEnd"/>
      <w:r>
        <w:t xml:space="preserve"> from s 5 </w:t>
      </w:r>
      <w:hyperlink r:id="rId105"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5E9CC9E1" w14:textId="06247E6D" w:rsidR="00AD451C" w:rsidRDefault="0094715C">
      <w:pPr>
        <w:pStyle w:val="AmdtsEntries"/>
        <w:keepNext/>
      </w:pPr>
      <w:r>
        <w:tab/>
        <w:t xml:space="preserve">def </w:t>
      </w:r>
      <w:r w:rsidRPr="0065155F">
        <w:rPr>
          <w:rStyle w:val="charBoldItals"/>
        </w:rPr>
        <w:t>sheriff</w:t>
      </w:r>
      <w:r>
        <w:t xml:space="preserve"> am </w:t>
      </w:r>
      <w:hyperlink r:id="rId106" w:tooltip="Magistrates Court (Enforcement of Judgments) Act 1994" w:history="1">
        <w:r w:rsidR="0065155F" w:rsidRPr="0065155F">
          <w:rPr>
            <w:rStyle w:val="charCitHyperlinkAbbrev"/>
          </w:rPr>
          <w:t>A1994</w:t>
        </w:r>
        <w:r w:rsidR="0065155F" w:rsidRPr="0065155F">
          <w:rPr>
            <w:rStyle w:val="charCitHyperlinkAbbrev"/>
          </w:rPr>
          <w:noBreakHyphen/>
          <w:t>61</w:t>
        </w:r>
      </w:hyperlink>
      <w:r>
        <w:t xml:space="preserve"> s 81</w:t>
      </w:r>
    </w:p>
    <w:p w14:paraId="3FF9AB8F" w14:textId="0B73687F" w:rsidR="00AD451C" w:rsidRDefault="0094715C">
      <w:pPr>
        <w:pStyle w:val="AmdtsEntriesDefL2"/>
      </w:pPr>
      <w:r>
        <w:tab/>
      </w:r>
      <w:proofErr w:type="spellStart"/>
      <w:r>
        <w:t>reloc</w:t>
      </w:r>
      <w:proofErr w:type="spellEnd"/>
      <w:r>
        <w:t xml:space="preserve"> from s 5 </w:t>
      </w:r>
      <w:hyperlink r:id="rId107"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68375939" w14:textId="77923005" w:rsidR="00AD451C" w:rsidRDefault="0094715C">
      <w:pPr>
        <w:pStyle w:val="AmdtsEntries"/>
        <w:keepNext/>
      </w:pPr>
      <w:r>
        <w:tab/>
        <w:t xml:space="preserve">def </w:t>
      </w:r>
      <w:r w:rsidRPr="0065155F">
        <w:rPr>
          <w:rStyle w:val="charBoldItals"/>
        </w:rPr>
        <w:t>specific goods</w:t>
      </w:r>
      <w:r>
        <w:t xml:space="preserve"> </w:t>
      </w:r>
      <w:proofErr w:type="spellStart"/>
      <w:r>
        <w:t>reloc</w:t>
      </w:r>
      <w:proofErr w:type="spellEnd"/>
      <w:r>
        <w:t xml:space="preserve"> from s 5 </w:t>
      </w:r>
      <w:hyperlink r:id="rId108"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2E66DC77" w14:textId="16DE377F" w:rsidR="00AD451C" w:rsidRDefault="0094715C">
      <w:pPr>
        <w:pStyle w:val="AmdtsEntries"/>
      </w:pPr>
      <w:r>
        <w:tab/>
        <w:t xml:space="preserve">def </w:t>
      </w:r>
      <w:r w:rsidRPr="0065155F">
        <w:rPr>
          <w:rStyle w:val="charBoldItals"/>
        </w:rPr>
        <w:t>warranty</w:t>
      </w:r>
      <w:r>
        <w:t xml:space="preserve"> </w:t>
      </w:r>
      <w:proofErr w:type="spellStart"/>
      <w:r>
        <w:t>reloc</w:t>
      </w:r>
      <w:proofErr w:type="spellEnd"/>
      <w:r>
        <w:t xml:space="preserve"> from s 5 </w:t>
      </w:r>
      <w:hyperlink r:id="rId109"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1823AD7A" w14:textId="77777777" w:rsidR="00A80ECC" w:rsidRPr="00A80ECC" w:rsidRDefault="00A80ECC" w:rsidP="00A80ECC">
      <w:pPr>
        <w:pStyle w:val="PageBreak"/>
      </w:pPr>
      <w:r w:rsidRPr="00A80ECC">
        <w:br w:type="page"/>
      </w:r>
    </w:p>
    <w:p w14:paraId="3B248544" w14:textId="511E72B7" w:rsidR="00AD451C" w:rsidRPr="008F1841" w:rsidRDefault="0094715C">
      <w:pPr>
        <w:pStyle w:val="Endnote2"/>
      </w:pPr>
      <w:bookmarkStart w:id="92" w:name="_Toc214362936"/>
      <w:r w:rsidRPr="008F1841">
        <w:rPr>
          <w:rStyle w:val="charTableNo"/>
        </w:rPr>
        <w:lastRenderedPageBreak/>
        <w:t>5</w:t>
      </w:r>
      <w:r>
        <w:tab/>
      </w:r>
      <w:r w:rsidRPr="008F1841">
        <w:rPr>
          <w:rStyle w:val="charTableText"/>
        </w:rPr>
        <w:t>Earlier republications</w:t>
      </w:r>
      <w:bookmarkEnd w:id="92"/>
    </w:p>
    <w:p w14:paraId="031958D9" w14:textId="77777777" w:rsidR="00AD451C" w:rsidRDefault="0094715C">
      <w:pPr>
        <w:pStyle w:val="EndNoteTextEPS"/>
        <w:keepNext/>
      </w:pPr>
      <w:r>
        <w:t xml:space="preserve">Some earlier republications were not numbered. The number in column 1 refers to the publication order.  </w:t>
      </w:r>
    </w:p>
    <w:p w14:paraId="7E7239D2" w14:textId="77777777" w:rsidR="00AD451C" w:rsidRDefault="0094715C">
      <w:pPr>
        <w:pStyle w:val="EndNoteTextEPS"/>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F2127F2" w14:textId="77777777" w:rsidR="00AD451C" w:rsidRDefault="00AD451C">
      <w:pPr>
        <w:pStyle w:val="EndNoteTextEPS"/>
      </w:pPr>
    </w:p>
    <w:tbl>
      <w:tblPr>
        <w:tblW w:w="0" w:type="auto"/>
        <w:tblInd w:w="1102" w:type="dxa"/>
        <w:tblLayout w:type="fixed"/>
        <w:tblLook w:val="0000" w:firstRow="0" w:lastRow="0" w:firstColumn="0" w:lastColumn="0" w:noHBand="0" w:noVBand="0"/>
      </w:tblPr>
      <w:tblGrid>
        <w:gridCol w:w="1930"/>
        <w:gridCol w:w="2350"/>
        <w:gridCol w:w="2350"/>
      </w:tblGrid>
      <w:tr w:rsidR="00AD451C" w14:paraId="7AC47B65" w14:textId="77777777">
        <w:tc>
          <w:tcPr>
            <w:tcW w:w="1930" w:type="dxa"/>
          </w:tcPr>
          <w:p w14:paraId="36066D05" w14:textId="77777777" w:rsidR="00AD451C" w:rsidRDefault="0094715C">
            <w:pPr>
              <w:pStyle w:val="EarlierRepubHdg"/>
            </w:pPr>
            <w:r>
              <w:t>Republication No</w:t>
            </w:r>
          </w:p>
        </w:tc>
        <w:tc>
          <w:tcPr>
            <w:tcW w:w="2350" w:type="dxa"/>
          </w:tcPr>
          <w:p w14:paraId="2F912745" w14:textId="77777777" w:rsidR="00AD451C" w:rsidRDefault="0094715C">
            <w:pPr>
              <w:pStyle w:val="EarlierRepubHdg"/>
            </w:pPr>
            <w:r>
              <w:t>Amendments to</w:t>
            </w:r>
          </w:p>
        </w:tc>
        <w:tc>
          <w:tcPr>
            <w:tcW w:w="2350" w:type="dxa"/>
          </w:tcPr>
          <w:p w14:paraId="6E9C3C5C" w14:textId="77777777" w:rsidR="00AD451C" w:rsidRDefault="0094715C">
            <w:pPr>
              <w:pStyle w:val="EarlierRepubHdg"/>
            </w:pPr>
            <w:r>
              <w:t>Republication date</w:t>
            </w:r>
          </w:p>
        </w:tc>
      </w:tr>
      <w:tr w:rsidR="00AD451C" w14:paraId="58B21D44" w14:textId="77777777">
        <w:tc>
          <w:tcPr>
            <w:tcW w:w="1930" w:type="dxa"/>
          </w:tcPr>
          <w:p w14:paraId="5EBEDA22" w14:textId="77777777" w:rsidR="00AD451C" w:rsidRDefault="0094715C">
            <w:pPr>
              <w:pStyle w:val="EarlierRepubEntries"/>
            </w:pPr>
            <w:r>
              <w:t>1</w:t>
            </w:r>
          </w:p>
        </w:tc>
        <w:tc>
          <w:tcPr>
            <w:tcW w:w="2350" w:type="dxa"/>
          </w:tcPr>
          <w:p w14:paraId="5AC341B6" w14:textId="3A69F536" w:rsidR="00AD451C" w:rsidRDefault="0065155F">
            <w:pPr>
              <w:pStyle w:val="EarlierRepubEntries"/>
            </w:pPr>
            <w:hyperlink r:id="rId110" w:tooltip="Registration of Interests in Goods (Consequential Amendments) Act 1990" w:history="1">
              <w:r w:rsidRPr="0065155F">
                <w:rPr>
                  <w:rStyle w:val="charCitHyperlinkAbbrev"/>
                </w:rPr>
                <w:t>A1990</w:t>
              </w:r>
              <w:r w:rsidRPr="0065155F">
                <w:rPr>
                  <w:rStyle w:val="charCitHyperlinkAbbrev"/>
                </w:rPr>
                <w:noBreakHyphen/>
                <w:t>20</w:t>
              </w:r>
            </w:hyperlink>
          </w:p>
        </w:tc>
        <w:tc>
          <w:tcPr>
            <w:tcW w:w="2350" w:type="dxa"/>
          </w:tcPr>
          <w:p w14:paraId="0FBCCA86" w14:textId="77777777" w:rsidR="00AD451C" w:rsidRDefault="0094715C">
            <w:pPr>
              <w:pStyle w:val="EarlierRepubEntries"/>
            </w:pPr>
            <w:r>
              <w:t>31 October 1991</w:t>
            </w:r>
          </w:p>
        </w:tc>
      </w:tr>
      <w:tr w:rsidR="00AD451C" w14:paraId="5DAE1DE3" w14:textId="77777777">
        <w:tc>
          <w:tcPr>
            <w:tcW w:w="1930" w:type="dxa"/>
          </w:tcPr>
          <w:p w14:paraId="4419A872" w14:textId="77777777" w:rsidR="00AD451C" w:rsidRDefault="0094715C">
            <w:pPr>
              <w:pStyle w:val="EarlierRepubEntries"/>
            </w:pPr>
            <w:r>
              <w:t>2</w:t>
            </w:r>
          </w:p>
        </w:tc>
        <w:tc>
          <w:tcPr>
            <w:tcW w:w="2350" w:type="dxa"/>
          </w:tcPr>
          <w:p w14:paraId="27600916" w14:textId="7086992E" w:rsidR="00AD451C" w:rsidRDefault="0065155F">
            <w:pPr>
              <w:pStyle w:val="EarlierRepubEntries"/>
            </w:pPr>
            <w:hyperlink r:id="rId111" w:tooltip="Magistrates Court (Enforcement of Judgments) Act 1994" w:history="1">
              <w:r w:rsidRPr="0065155F">
                <w:rPr>
                  <w:rStyle w:val="charCitHyperlinkAbbrev"/>
                </w:rPr>
                <w:t>A1994</w:t>
              </w:r>
              <w:r w:rsidRPr="0065155F">
                <w:rPr>
                  <w:rStyle w:val="charCitHyperlinkAbbrev"/>
                </w:rPr>
                <w:noBreakHyphen/>
                <w:t>61</w:t>
              </w:r>
            </w:hyperlink>
          </w:p>
        </w:tc>
        <w:tc>
          <w:tcPr>
            <w:tcW w:w="2350" w:type="dxa"/>
          </w:tcPr>
          <w:p w14:paraId="2A496B82" w14:textId="77777777" w:rsidR="00AD451C" w:rsidRDefault="0094715C">
            <w:pPr>
              <w:pStyle w:val="EarlierRepubEntries"/>
            </w:pPr>
            <w:r>
              <w:t>10 April 1995</w:t>
            </w:r>
          </w:p>
        </w:tc>
      </w:tr>
      <w:tr w:rsidR="00AD451C" w14:paraId="2B29823A" w14:textId="77777777">
        <w:tc>
          <w:tcPr>
            <w:tcW w:w="1930" w:type="dxa"/>
          </w:tcPr>
          <w:p w14:paraId="7BBD6820" w14:textId="77777777" w:rsidR="00AD451C" w:rsidRDefault="0094715C">
            <w:pPr>
              <w:pStyle w:val="EarlierRepubEntries"/>
            </w:pPr>
            <w:r>
              <w:t>3</w:t>
            </w:r>
          </w:p>
        </w:tc>
        <w:tc>
          <w:tcPr>
            <w:tcW w:w="2350" w:type="dxa"/>
          </w:tcPr>
          <w:p w14:paraId="2C508B96" w14:textId="44130145" w:rsidR="00AD451C" w:rsidRDefault="0065155F">
            <w:pPr>
              <w:pStyle w:val="EarlierRepubEntries"/>
            </w:pPr>
            <w:hyperlink r:id="rId112" w:tooltip="Fair Trading Legislation Amendment Act 2001" w:history="1">
              <w:r w:rsidRPr="0065155F">
                <w:rPr>
                  <w:rStyle w:val="charCitHyperlinkAbbrev"/>
                </w:rPr>
                <w:t>A2001</w:t>
              </w:r>
              <w:r w:rsidRPr="0065155F">
                <w:rPr>
                  <w:rStyle w:val="charCitHyperlinkAbbrev"/>
                </w:rPr>
                <w:noBreakHyphen/>
                <w:t>77</w:t>
              </w:r>
            </w:hyperlink>
          </w:p>
        </w:tc>
        <w:tc>
          <w:tcPr>
            <w:tcW w:w="2350" w:type="dxa"/>
          </w:tcPr>
          <w:p w14:paraId="2907CBFD" w14:textId="77777777" w:rsidR="00AD451C" w:rsidRDefault="0094715C">
            <w:pPr>
              <w:pStyle w:val="EarlierRepubEntries"/>
            </w:pPr>
            <w:r>
              <w:t>9 April 2002</w:t>
            </w:r>
          </w:p>
        </w:tc>
      </w:tr>
      <w:tr w:rsidR="004636B3" w14:paraId="12BE0E12" w14:textId="77777777">
        <w:tc>
          <w:tcPr>
            <w:tcW w:w="1930" w:type="dxa"/>
          </w:tcPr>
          <w:p w14:paraId="06818251" w14:textId="202E731A" w:rsidR="004636B3" w:rsidRDefault="004636B3">
            <w:pPr>
              <w:pStyle w:val="EarlierRepubEntries"/>
            </w:pPr>
            <w:r>
              <w:t>4</w:t>
            </w:r>
          </w:p>
        </w:tc>
        <w:tc>
          <w:tcPr>
            <w:tcW w:w="2350" w:type="dxa"/>
          </w:tcPr>
          <w:p w14:paraId="317120CA" w14:textId="1E844206" w:rsidR="004636B3" w:rsidRPr="004636B3" w:rsidRDefault="004636B3">
            <w:pPr>
              <w:pStyle w:val="EarlierRepubEntries"/>
              <w:rPr>
                <w:rStyle w:val="charCitHyperlinkAbbrev"/>
              </w:rPr>
            </w:pPr>
            <w:hyperlink r:id="rId113" w:tooltip="Statute Law Amendment Act 2005 (No 2)" w:history="1">
              <w:r w:rsidRPr="004636B3">
                <w:rPr>
                  <w:rStyle w:val="charCitHyperlinkAbbrev"/>
                </w:rPr>
                <w:t>A2005</w:t>
              </w:r>
              <w:r w:rsidRPr="004636B3">
                <w:rPr>
                  <w:rStyle w:val="charCitHyperlinkAbbrev"/>
                </w:rPr>
                <w:noBreakHyphen/>
                <w:t>62</w:t>
              </w:r>
            </w:hyperlink>
          </w:p>
        </w:tc>
        <w:tc>
          <w:tcPr>
            <w:tcW w:w="2350" w:type="dxa"/>
          </w:tcPr>
          <w:p w14:paraId="5C03A42C" w14:textId="0C8D9CDE" w:rsidR="004636B3" w:rsidRDefault="004636B3">
            <w:pPr>
              <w:pStyle w:val="EarlierRepubEntries"/>
            </w:pPr>
            <w:r>
              <w:t>11 January 2006</w:t>
            </w:r>
          </w:p>
        </w:tc>
      </w:tr>
    </w:tbl>
    <w:p w14:paraId="2312DC0E" w14:textId="77777777" w:rsidR="004636B3" w:rsidRDefault="004636B3" w:rsidP="007B3882">
      <w:pPr>
        <w:pStyle w:val="05EndNote"/>
        <w:sectPr w:rsidR="004636B3" w:rsidSect="008F1841">
          <w:headerReference w:type="even" r:id="rId114"/>
          <w:headerReference w:type="default" r:id="rId115"/>
          <w:footerReference w:type="even" r:id="rId116"/>
          <w:footerReference w:type="default" r:id="rId117"/>
          <w:pgSz w:w="11907" w:h="16839" w:code="9"/>
          <w:pgMar w:top="3000" w:right="1900" w:bottom="2500" w:left="2300" w:header="2480" w:footer="2100" w:gutter="0"/>
          <w:cols w:space="720"/>
          <w:docGrid w:linePitch="326"/>
        </w:sectPr>
      </w:pPr>
    </w:p>
    <w:p w14:paraId="494C9815" w14:textId="77777777" w:rsidR="00AD451C" w:rsidRDefault="00AD451C"/>
    <w:p w14:paraId="1A73299C" w14:textId="77777777" w:rsidR="00AD451C" w:rsidRDefault="00AD451C"/>
    <w:p w14:paraId="4F100031" w14:textId="77777777" w:rsidR="00AD451C" w:rsidRDefault="00AD451C"/>
    <w:p w14:paraId="33E42C52" w14:textId="77777777" w:rsidR="00AD451C" w:rsidRDefault="00AD451C"/>
    <w:p w14:paraId="53851B6E" w14:textId="77777777" w:rsidR="00AD451C" w:rsidRDefault="00AD451C"/>
    <w:p w14:paraId="506C1568" w14:textId="77777777" w:rsidR="00AD451C" w:rsidRDefault="00AD451C">
      <w:pPr>
        <w:rPr>
          <w:color w:val="000000"/>
          <w:sz w:val="22"/>
        </w:rPr>
      </w:pPr>
    </w:p>
    <w:p w14:paraId="5D7E1663" w14:textId="77777777" w:rsidR="00AD451C" w:rsidRDefault="00AD451C">
      <w:pPr>
        <w:rPr>
          <w:color w:val="000000"/>
          <w:sz w:val="22"/>
        </w:rPr>
      </w:pPr>
    </w:p>
    <w:p w14:paraId="492DCB7A" w14:textId="297A8AEE" w:rsidR="00AD451C" w:rsidRDefault="0094715C">
      <w:pPr>
        <w:rPr>
          <w:color w:val="000000"/>
          <w:sz w:val="22"/>
        </w:rPr>
      </w:pPr>
      <w:r>
        <w:rPr>
          <w:color w:val="000000"/>
          <w:sz w:val="22"/>
        </w:rPr>
        <w:t xml:space="preserve">©  Australian Capital Territory </w:t>
      </w:r>
      <w:r w:rsidR="008F1841">
        <w:rPr>
          <w:noProof/>
          <w:color w:val="000000"/>
          <w:sz w:val="22"/>
        </w:rPr>
        <w:t>2025</w:t>
      </w:r>
    </w:p>
    <w:p w14:paraId="7CE3D64B" w14:textId="77777777" w:rsidR="00AD451C" w:rsidRDefault="00AD451C">
      <w:pPr>
        <w:rPr>
          <w:color w:val="000000"/>
          <w:sz w:val="22"/>
        </w:rPr>
      </w:pPr>
    </w:p>
    <w:p w14:paraId="4BA0E651" w14:textId="77777777" w:rsidR="00AD451C" w:rsidRDefault="00AD451C"/>
    <w:p w14:paraId="76B0A0FE" w14:textId="77777777" w:rsidR="00AD451C" w:rsidRDefault="00AD451C">
      <w:pPr>
        <w:pStyle w:val="06Copyright"/>
        <w:sectPr w:rsidR="00AD451C">
          <w:headerReference w:type="even" r:id="rId118"/>
          <w:headerReference w:type="default" r:id="rId119"/>
          <w:footerReference w:type="even" r:id="rId120"/>
          <w:footerReference w:type="default" r:id="rId121"/>
          <w:headerReference w:type="first" r:id="rId122"/>
          <w:footerReference w:type="first" r:id="rId123"/>
          <w:type w:val="continuous"/>
          <w:pgSz w:w="11907" w:h="16839" w:code="9"/>
          <w:pgMar w:top="3000" w:right="1900" w:bottom="2500" w:left="2300" w:header="2480" w:footer="2100" w:gutter="0"/>
          <w:pgNumType w:fmt="lowerRoman"/>
          <w:cols w:space="720"/>
          <w:titlePg/>
          <w:docGrid w:linePitch="254"/>
        </w:sectPr>
      </w:pPr>
    </w:p>
    <w:p w14:paraId="711D1BDE" w14:textId="77777777" w:rsidR="00AD451C" w:rsidRDefault="00AD451C">
      <w:pPr>
        <w:tabs>
          <w:tab w:val="left" w:leader="dot" w:pos="2200"/>
        </w:tabs>
        <w:spacing w:before="20" w:after="20"/>
        <w:ind w:left="2420" w:hanging="2160"/>
      </w:pPr>
    </w:p>
    <w:sectPr w:rsidR="00AD451C" w:rsidSect="00AD451C">
      <w:headerReference w:type="default" r:id="rId124"/>
      <w:headerReference w:type="first" r:id="rId125"/>
      <w:type w:val="continuous"/>
      <w:pgSz w:w="11907" w:h="1683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A6F1" w14:textId="77777777" w:rsidR="009A2A3A" w:rsidRDefault="009A2A3A" w:rsidP="0065155F">
      <w:r>
        <w:separator/>
      </w:r>
    </w:p>
  </w:endnote>
  <w:endnote w:type="continuationSeparator" w:id="0">
    <w:p w14:paraId="4585C2E5" w14:textId="77777777" w:rsidR="009A2A3A" w:rsidRDefault="009A2A3A" w:rsidP="0065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CBA4" w14:textId="795C3875" w:rsidR="00621B5D" w:rsidRPr="00220685" w:rsidRDefault="00220685" w:rsidP="00220685">
    <w:pPr>
      <w:pStyle w:val="Footer"/>
      <w:jc w:val="center"/>
      <w:rPr>
        <w:rFonts w:cs="Arial"/>
        <w:sz w:val="14"/>
      </w:rPr>
    </w:pPr>
    <w:r w:rsidRPr="0022068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0823" w14:textId="77777777" w:rsidR="00E72C33" w:rsidRDefault="00E72C3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2C33" w14:paraId="256559D3" w14:textId="77777777">
      <w:tc>
        <w:tcPr>
          <w:tcW w:w="847" w:type="pct"/>
        </w:tcPr>
        <w:p w14:paraId="06E0ECED" w14:textId="77777777" w:rsidR="00E72C33" w:rsidRDefault="00E72C3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DEDFB23" w14:textId="3896CE57" w:rsidR="00E72C33" w:rsidRDefault="00E72C33">
          <w:pPr>
            <w:pStyle w:val="Footer"/>
            <w:jc w:val="center"/>
          </w:pPr>
          <w:r>
            <w:fldChar w:fldCharType="begin"/>
          </w:r>
          <w:r>
            <w:instrText xml:space="preserve"> REF Citation *\charformat </w:instrText>
          </w:r>
          <w:r>
            <w:fldChar w:fldCharType="separate"/>
          </w:r>
          <w:r w:rsidR="00621B5D">
            <w:t>Sale of Goods Act 1954</w:t>
          </w:r>
          <w:r>
            <w:fldChar w:fldCharType="end"/>
          </w:r>
        </w:p>
        <w:p w14:paraId="2DC87304" w14:textId="7254AB02" w:rsidR="00E72C33" w:rsidRDefault="00E72C33">
          <w:pPr>
            <w:pStyle w:val="FooterInfoCentre"/>
          </w:pPr>
          <w:r>
            <w:fldChar w:fldCharType="begin"/>
          </w:r>
          <w:r>
            <w:instrText xml:space="preserve"> DOCPROPERTY "Eff"  *\charformat </w:instrText>
          </w:r>
          <w:r>
            <w:fldChar w:fldCharType="separate"/>
          </w:r>
          <w:r w:rsidR="00621B5D">
            <w:t xml:space="preserve">Effective:  </w:t>
          </w:r>
          <w:r>
            <w:fldChar w:fldCharType="end"/>
          </w:r>
          <w:r>
            <w:fldChar w:fldCharType="begin"/>
          </w:r>
          <w:r>
            <w:instrText xml:space="preserve"> DOCPROPERTY "StartDt"  *\charformat </w:instrText>
          </w:r>
          <w:r>
            <w:fldChar w:fldCharType="separate"/>
          </w:r>
          <w:r w:rsidR="00621B5D">
            <w:t>26/11/25</w:t>
          </w:r>
          <w:r>
            <w:fldChar w:fldCharType="end"/>
          </w:r>
          <w:r>
            <w:fldChar w:fldCharType="begin"/>
          </w:r>
          <w:r>
            <w:instrText xml:space="preserve"> DOCPROPERTY "EndDt"  *\charformat </w:instrText>
          </w:r>
          <w:r>
            <w:fldChar w:fldCharType="separate"/>
          </w:r>
          <w:r w:rsidR="00621B5D">
            <w:t xml:space="preserve"> </w:t>
          </w:r>
          <w:r>
            <w:fldChar w:fldCharType="end"/>
          </w:r>
        </w:p>
      </w:tc>
      <w:tc>
        <w:tcPr>
          <w:tcW w:w="1061" w:type="pct"/>
        </w:tcPr>
        <w:p w14:paraId="7DF11952" w14:textId="73373C27" w:rsidR="00E72C33" w:rsidRDefault="00E72C33">
          <w:pPr>
            <w:pStyle w:val="Footer"/>
            <w:jc w:val="right"/>
          </w:pPr>
          <w:r>
            <w:fldChar w:fldCharType="begin"/>
          </w:r>
          <w:r>
            <w:instrText xml:space="preserve"> DOCPROPERTY "Category"  *\charformat  </w:instrText>
          </w:r>
          <w:r>
            <w:fldChar w:fldCharType="separate"/>
          </w:r>
          <w:r w:rsidR="00621B5D">
            <w:t>R5</w:t>
          </w:r>
          <w:r>
            <w:fldChar w:fldCharType="end"/>
          </w:r>
          <w:r>
            <w:br/>
          </w:r>
          <w:r>
            <w:fldChar w:fldCharType="begin"/>
          </w:r>
          <w:r>
            <w:instrText xml:space="preserve"> DOCPROPERTY "RepubDt"  *\charformat  </w:instrText>
          </w:r>
          <w:r>
            <w:fldChar w:fldCharType="separate"/>
          </w:r>
          <w:r w:rsidR="00621B5D">
            <w:t>26/11/25</w:t>
          </w:r>
          <w:r>
            <w:fldChar w:fldCharType="end"/>
          </w:r>
        </w:p>
      </w:tc>
    </w:tr>
  </w:tbl>
  <w:p w14:paraId="3C33B105" w14:textId="1FBDCAA3" w:rsidR="00E72C33" w:rsidRPr="00220685" w:rsidRDefault="00E72C33" w:rsidP="00220685">
    <w:pPr>
      <w:pStyle w:val="Status"/>
      <w:rPr>
        <w:rFonts w:cs="Arial"/>
      </w:rPr>
    </w:pPr>
    <w:r w:rsidRPr="00220685">
      <w:rPr>
        <w:rFonts w:cs="Arial"/>
      </w:rPr>
      <w:fldChar w:fldCharType="begin"/>
    </w:r>
    <w:r w:rsidRPr="00220685">
      <w:rPr>
        <w:rFonts w:cs="Arial"/>
      </w:rPr>
      <w:instrText xml:space="preserve"> DOCPROPERTY "Status" </w:instrText>
    </w:r>
    <w:r w:rsidRPr="00220685">
      <w:rPr>
        <w:rFonts w:cs="Arial"/>
      </w:rPr>
      <w:fldChar w:fldCharType="separate"/>
    </w:r>
    <w:r w:rsidR="00621B5D" w:rsidRPr="00220685">
      <w:rPr>
        <w:rFonts w:cs="Arial"/>
      </w:rPr>
      <w:t xml:space="preserve"> </w:t>
    </w:r>
    <w:r w:rsidRPr="00220685">
      <w:rPr>
        <w:rFonts w:cs="Arial"/>
      </w:rPr>
      <w:fldChar w:fldCharType="end"/>
    </w:r>
    <w:r w:rsidR="00220685" w:rsidRPr="0022068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BC59" w14:textId="77777777" w:rsidR="00E72C33" w:rsidRDefault="00E72C3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2C33" w14:paraId="48553BF6" w14:textId="77777777">
      <w:tc>
        <w:tcPr>
          <w:tcW w:w="1061" w:type="pct"/>
        </w:tcPr>
        <w:p w14:paraId="5D4DA202" w14:textId="1563A9A0" w:rsidR="00E72C33" w:rsidRDefault="00E72C33">
          <w:pPr>
            <w:pStyle w:val="Footer"/>
          </w:pPr>
          <w:r>
            <w:fldChar w:fldCharType="begin"/>
          </w:r>
          <w:r>
            <w:instrText xml:space="preserve"> DOCPROPERTY "Category"  *\charformat  </w:instrText>
          </w:r>
          <w:r>
            <w:fldChar w:fldCharType="separate"/>
          </w:r>
          <w:r w:rsidR="00621B5D">
            <w:t>R5</w:t>
          </w:r>
          <w:r>
            <w:fldChar w:fldCharType="end"/>
          </w:r>
          <w:r>
            <w:br/>
          </w:r>
          <w:r>
            <w:fldChar w:fldCharType="begin"/>
          </w:r>
          <w:r>
            <w:instrText xml:space="preserve"> DOCPROPERTY "RepubDt"  *\charformat  </w:instrText>
          </w:r>
          <w:r>
            <w:fldChar w:fldCharType="separate"/>
          </w:r>
          <w:r w:rsidR="00621B5D">
            <w:t>26/11/25</w:t>
          </w:r>
          <w:r>
            <w:fldChar w:fldCharType="end"/>
          </w:r>
        </w:p>
      </w:tc>
      <w:tc>
        <w:tcPr>
          <w:tcW w:w="3092" w:type="pct"/>
        </w:tcPr>
        <w:p w14:paraId="064D145A" w14:textId="0EBFB99B" w:rsidR="00E72C33" w:rsidRDefault="00E72C33">
          <w:pPr>
            <w:pStyle w:val="Footer"/>
            <w:jc w:val="center"/>
          </w:pPr>
          <w:r>
            <w:fldChar w:fldCharType="begin"/>
          </w:r>
          <w:r>
            <w:instrText xml:space="preserve"> REF Citation *\charformat </w:instrText>
          </w:r>
          <w:r>
            <w:fldChar w:fldCharType="separate"/>
          </w:r>
          <w:r w:rsidR="00621B5D">
            <w:t>Sale of Goods Act 1954</w:t>
          </w:r>
          <w:r>
            <w:fldChar w:fldCharType="end"/>
          </w:r>
        </w:p>
        <w:p w14:paraId="56126A34" w14:textId="08A64EF4" w:rsidR="00E72C33" w:rsidRDefault="00E72C33">
          <w:pPr>
            <w:pStyle w:val="FooterInfoCentre"/>
          </w:pPr>
          <w:r>
            <w:fldChar w:fldCharType="begin"/>
          </w:r>
          <w:r>
            <w:instrText xml:space="preserve"> DOCPROPERTY "Eff"  *\charformat </w:instrText>
          </w:r>
          <w:r>
            <w:fldChar w:fldCharType="separate"/>
          </w:r>
          <w:r w:rsidR="00621B5D">
            <w:t xml:space="preserve">Effective:  </w:t>
          </w:r>
          <w:r>
            <w:fldChar w:fldCharType="end"/>
          </w:r>
          <w:r>
            <w:fldChar w:fldCharType="begin"/>
          </w:r>
          <w:r>
            <w:instrText xml:space="preserve"> DOCPROPERTY "StartDt"  *\charformat </w:instrText>
          </w:r>
          <w:r>
            <w:fldChar w:fldCharType="separate"/>
          </w:r>
          <w:r w:rsidR="00621B5D">
            <w:t>26/11/25</w:t>
          </w:r>
          <w:r>
            <w:fldChar w:fldCharType="end"/>
          </w:r>
          <w:r>
            <w:fldChar w:fldCharType="begin"/>
          </w:r>
          <w:r>
            <w:instrText xml:space="preserve"> DOCPROPERTY "EndDt"  *\charformat </w:instrText>
          </w:r>
          <w:r>
            <w:fldChar w:fldCharType="separate"/>
          </w:r>
          <w:r w:rsidR="00621B5D">
            <w:t xml:space="preserve"> </w:t>
          </w:r>
          <w:r>
            <w:fldChar w:fldCharType="end"/>
          </w:r>
        </w:p>
      </w:tc>
      <w:tc>
        <w:tcPr>
          <w:tcW w:w="847" w:type="pct"/>
        </w:tcPr>
        <w:p w14:paraId="1B813EDC" w14:textId="77777777" w:rsidR="00E72C33" w:rsidRDefault="00E72C3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8EA357F" w14:textId="619EAF73" w:rsidR="00E72C33" w:rsidRPr="00220685" w:rsidRDefault="00E72C33" w:rsidP="00220685">
    <w:pPr>
      <w:pStyle w:val="Status"/>
      <w:rPr>
        <w:rFonts w:cs="Arial"/>
      </w:rPr>
    </w:pPr>
    <w:r w:rsidRPr="00220685">
      <w:rPr>
        <w:rFonts w:cs="Arial"/>
      </w:rPr>
      <w:fldChar w:fldCharType="begin"/>
    </w:r>
    <w:r w:rsidRPr="00220685">
      <w:rPr>
        <w:rFonts w:cs="Arial"/>
      </w:rPr>
      <w:instrText xml:space="preserve"> DOCPROPERTY "Status" </w:instrText>
    </w:r>
    <w:r w:rsidRPr="00220685">
      <w:rPr>
        <w:rFonts w:cs="Arial"/>
      </w:rPr>
      <w:fldChar w:fldCharType="separate"/>
    </w:r>
    <w:r w:rsidR="00621B5D" w:rsidRPr="00220685">
      <w:rPr>
        <w:rFonts w:cs="Arial"/>
      </w:rPr>
      <w:t xml:space="preserve"> </w:t>
    </w:r>
    <w:r w:rsidRPr="00220685">
      <w:rPr>
        <w:rFonts w:cs="Arial"/>
      </w:rPr>
      <w:fldChar w:fldCharType="end"/>
    </w:r>
    <w:r w:rsidR="00220685" w:rsidRPr="0022068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9A89" w14:textId="77777777" w:rsidR="004636B3" w:rsidRDefault="004636B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636B3" w14:paraId="0E29FE42" w14:textId="77777777">
      <w:tc>
        <w:tcPr>
          <w:tcW w:w="847" w:type="pct"/>
        </w:tcPr>
        <w:p w14:paraId="20F32DFF" w14:textId="77777777" w:rsidR="004636B3" w:rsidRDefault="004636B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C385A45" w14:textId="476C1A51" w:rsidR="004636B3" w:rsidRDefault="004636B3">
          <w:pPr>
            <w:pStyle w:val="Footer"/>
            <w:jc w:val="center"/>
          </w:pPr>
          <w:r>
            <w:fldChar w:fldCharType="begin"/>
          </w:r>
          <w:r>
            <w:instrText xml:space="preserve"> REF Citation *\charformat </w:instrText>
          </w:r>
          <w:r>
            <w:fldChar w:fldCharType="separate"/>
          </w:r>
          <w:r w:rsidR="00621B5D">
            <w:t>Sale of Goods Act 1954</w:t>
          </w:r>
          <w:r>
            <w:fldChar w:fldCharType="end"/>
          </w:r>
        </w:p>
        <w:p w14:paraId="08EBD041" w14:textId="711E1813" w:rsidR="004636B3" w:rsidRDefault="004636B3">
          <w:pPr>
            <w:pStyle w:val="FooterInfoCentre"/>
          </w:pPr>
          <w:r>
            <w:fldChar w:fldCharType="begin"/>
          </w:r>
          <w:r>
            <w:instrText xml:space="preserve"> DOCPROPERTY "Eff"  *\charformat </w:instrText>
          </w:r>
          <w:r>
            <w:fldChar w:fldCharType="separate"/>
          </w:r>
          <w:r w:rsidR="00621B5D">
            <w:t xml:space="preserve">Effective:  </w:t>
          </w:r>
          <w:r>
            <w:fldChar w:fldCharType="end"/>
          </w:r>
          <w:r>
            <w:fldChar w:fldCharType="begin"/>
          </w:r>
          <w:r>
            <w:instrText xml:space="preserve"> DOCPROPERTY "StartDt"  *\charformat </w:instrText>
          </w:r>
          <w:r>
            <w:fldChar w:fldCharType="separate"/>
          </w:r>
          <w:r w:rsidR="00621B5D">
            <w:t>26/11/25</w:t>
          </w:r>
          <w:r>
            <w:fldChar w:fldCharType="end"/>
          </w:r>
          <w:r>
            <w:fldChar w:fldCharType="begin"/>
          </w:r>
          <w:r>
            <w:instrText xml:space="preserve"> DOCPROPERTY "EndDt"  *\charformat </w:instrText>
          </w:r>
          <w:r>
            <w:fldChar w:fldCharType="separate"/>
          </w:r>
          <w:r w:rsidR="00621B5D">
            <w:t xml:space="preserve"> </w:t>
          </w:r>
          <w:r>
            <w:fldChar w:fldCharType="end"/>
          </w:r>
        </w:p>
      </w:tc>
      <w:tc>
        <w:tcPr>
          <w:tcW w:w="1061" w:type="pct"/>
        </w:tcPr>
        <w:p w14:paraId="59A0F027" w14:textId="3D781166" w:rsidR="004636B3" w:rsidRDefault="004636B3">
          <w:pPr>
            <w:pStyle w:val="Footer"/>
            <w:jc w:val="right"/>
          </w:pPr>
          <w:r>
            <w:fldChar w:fldCharType="begin"/>
          </w:r>
          <w:r>
            <w:instrText xml:space="preserve"> DOCPROPERTY "Category"  *\charformat  </w:instrText>
          </w:r>
          <w:r>
            <w:fldChar w:fldCharType="separate"/>
          </w:r>
          <w:r w:rsidR="00621B5D">
            <w:t>R5</w:t>
          </w:r>
          <w:r>
            <w:fldChar w:fldCharType="end"/>
          </w:r>
          <w:r>
            <w:br/>
          </w:r>
          <w:r>
            <w:fldChar w:fldCharType="begin"/>
          </w:r>
          <w:r>
            <w:instrText xml:space="preserve"> DOCPROPERTY "RepubDt"  *\charformat  </w:instrText>
          </w:r>
          <w:r>
            <w:fldChar w:fldCharType="separate"/>
          </w:r>
          <w:r w:rsidR="00621B5D">
            <w:t>26/11/25</w:t>
          </w:r>
          <w:r>
            <w:fldChar w:fldCharType="end"/>
          </w:r>
        </w:p>
      </w:tc>
    </w:tr>
  </w:tbl>
  <w:p w14:paraId="7C0BE7A4" w14:textId="3BFC614A" w:rsidR="004636B3" w:rsidRPr="00220685" w:rsidRDefault="004636B3" w:rsidP="00220685">
    <w:pPr>
      <w:pStyle w:val="Status"/>
      <w:rPr>
        <w:rFonts w:cs="Arial"/>
      </w:rPr>
    </w:pPr>
    <w:r w:rsidRPr="00220685">
      <w:rPr>
        <w:rFonts w:cs="Arial"/>
      </w:rPr>
      <w:fldChar w:fldCharType="begin"/>
    </w:r>
    <w:r w:rsidRPr="00220685">
      <w:rPr>
        <w:rFonts w:cs="Arial"/>
      </w:rPr>
      <w:instrText xml:space="preserve"> DOCPROPERTY "Status" </w:instrText>
    </w:r>
    <w:r w:rsidRPr="00220685">
      <w:rPr>
        <w:rFonts w:cs="Arial"/>
      </w:rPr>
      <w:fldChar w:fldCharType="separate"/>
    </w:r>
    <w:r w:rsidR="00621B5D" w:rsidRPr="00220685">
      <w:rPr>
        <w:rFonts w:cs="Arial"/>
      </w:rPr>
      <w:t xml:space="preserve"> </w:t>
    </w:r>
    <w:r w:rsidRPr="00220685">
      <w:rPr>
        <w:rFonts w:cs="Arial"/>
      </w:rPr>
      <w:fldChar w:fldCharType="end"/>
    </w:r>
    <w:r w:rsidR="00220685" w:rsidRPr="0022068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523C" w14:textId="77777777" w:rsidR="004636B3" w:rsidRDefault="004636B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636B3" w14:paraId="76015EA4" w14:textId="77777777">
      <w:tc>
        <w:tcPr>
          <w:tcW w:w="1061" w:type="pct"/>
        </w:tcPr>
        <w:p w14:paraId="3E978A42" w14:textId="696E17AD" w:rsidR="004636B3" w:rsidRDefault="004636B3">
          <w:pPr>
            <w:pStyle w:val="Footer"/>
          </w:pPr>
          <w:r>
            <w:fldChar w:fldCharType="begin"/>
          </w:r>
          <w:r>
            <w:instrText xml:space="preserve"> DOCPROPERTY "Category"  *\charformat  </w:instrText>
          </w:r>
          <w:r>
            <w:fldChar w:fldCharType="separate"/>
          </w:r>
          <w:r w:rsidR="00621B5D">
            <w:t>R5</w:t>
          </w:r>
          <w:r>
            <w:fldChar w:fldCharType="end"/>
          </w:r>
          <w:r>
            <w:br/>
          </w:r>
          <w:r>
            <w:fldChar w:fldCharType="begin"/>
          </w:r>
          <w:r>
            <w:instrText xml:space="preserve"> DOCPROPERTY "RepubDt"  *\charformat  </w:instrText>
          </w:r>
          <w:r>
            <w:fldChar w:fldCharType="separate"/>
          </w:r>
          <w:r w:rsidR="00621B5D">
            <w:t>26/11/25</w:t>
          </w:r>
          <w:r>
            <w:fldChar w:fldCharType="end"/>
          </w:r>
        </w:p>
      </w:tc>
      <w:tc>
        <w:tcPr>
          <w:tcW w:w="3092" w:type="pct"/>
        </w:tcPr>
        <w:p w14:paraId="569FE43C" w14:textId="2C9A6EAD" w:rsidR="004636B3" w:rsidRDefault="004636B3">
          <w:pPr>
            <w:pStyle w:val="Footer"/>
            <w:jc w:val="center"/>
          </w:pPr>
          <w:r>
            <w:fldChar w:fldCharType="begin"/>
          </w:r>
          <w:r>
            <w:instrText xml:space="preserve"> REF Citation *\charformat </w:instrText>
          </w:r>
          <w:r>
            <w:fldChar w:fldCharType="separate"/>
          </w:r>
          <w:r w:rsidR="00621B5D">
            <w:t>Sale of Goods Act 1954</w:t>
          </w:r>
          <w:r>
            <w:fldChar w:fldCharType="end"/>
          </w:r>
        </w:p>
        <w:p w14:paraId="4F03BEF8" w14:textId="365C501F" w:rsidR="004636B3" w:rsidRDefault="004636B3">
          <w:pPr>
            <w:pStyle w:val="FooterInfoCentre"/>
          </w:pPr>
          <w:r>
            <w:fldChar w:fldCharType="begin"/>
          </w:r>
          <w:r>
            <w:instrText xml:space="preserve"> DOCPROPERTY "Eff"  *\charformat </w:instrText>
          </w:r>
          <w:r>
            <w:fldChar w:fldCharType="separate"/>
          </w:r>
          <w:r w:rsidR="00621B5D">
            <w:t xml:space="preserve">Effective:  </w:t>
          </w:r>
          <w:r>
            <w:fldChar w:fldCharType="end"/>
          </w:r>
          <w:r>
            <w:fldChar w:fldCharType="begin"/>
          </w:r>
          <w:r>
            <w:instrText xml:space="preserve"> DOCPROPERTY "StartDt"  *\charformat </w:instrText>
          </w:r>
          <w:r>
            <w:fldChar w:fldCharType="separate"/>
          </w:r>
          <w:r w:rsidR="00621B5D">
            <w:t>26/11/25</w:t>
          </w:r>
          <w:r>
            <w:fldChar w:fldCharType="end"/>
          </w:r>
          <w:r>
            <w:fldChar w:fldCharType="begin"/>
          </w:r>
          <w:r>
            <w:instrText xml:space="preserve"> DOCPROPERTY "EndDt"  *\charformat </w:instrText>
          </w:r>
          <w:r>
            <w:fldChar w:fldCharType="separate"/>
          </w:r>
          <w:r w:rsidR="00621B5D">
            <w:t xml:space="preserve"> </w:t>
          </w:r>
          <w:r>
            <w:fldChar w:fldCharType="end"/>
          </w:r>
        </w:p>
      </w:tc>
      <w:tc>
        <w:tcPr>
          <w:tcW w:w="847" w:type="pct"/>
        </w:tcPr>
        <w:p w14:paraId="5DC1FC85" w14:textId="77777777" w:rsidR="004636B3" w:rsidRDefault="004636B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D98C219" w14:textId="4F138C5B" w:rsidR="004636B3" w:rsidRPr="00220685" w:rsidRDefault="004636B3" w:rsidP="00220685">
    <w:pPr>
      <w:pStyle w:val="Status"/>
      <w:rPr>
        <w:rFonts w:cs="Arial"/>
      </w:rPr>
    </w:pPr>
    <w:r w:rsidRPr="00220685">
      <w:rPr>
        <w:rFonts w:cs="Arial"/>
      </w:rPr>
      <w:fldChar w:fldCharType="begin"/>
    </w:r>
    <w:r w:rsidRPr="00220685">
      <w:rPr>
        <w:rFonts w:cs="Arial"/>
      </w:rPr>
      <w:instrText xml:space="preserve"> DOCPROPERTY "Status" </w:instrText>
    </w:r>
    <w:r w:rsidRPr="00220685">
      <w:rPr>
        <w:rFonts w:cs="Arial"/>
      </w:rPr>
      <w:fldChar w:fldCharType="separate"/>
    </w:r>
    <w:r w:rsidR="00621B5D" w:rsidRPr="00220685">
      <w:rPr>
        <w:rFonts w:cs="Arial"/>
      </w:rPr>
      <w:t xml:space="preserve"> </w:t>
    </w:r>
    <w:r w:rsidRPr="00220685">
      <w:rPr>
        <w:rFonts w:cs="Arial"/>
      </w:rPr>
      <w:fldChar w:fldCharType="end"/>
    </w:r>
    <w:r w:rsidR="00220685" w:rsidRPr="0022068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4D05" w14:textId="2683BECE" w:rsidR="009A2A3A" w:rsidRPr="00220685" w:rsidRDefault="00220685" w:rsidP="00220685">
    <w:pPr>
      <w:pStyle w:val="Footer"/>
      <w:jc w:val="center"/>
      <w:rPr>
        <w:rFonts w:cs="Arial"/>
        <w:sz w:val="14"/>
      </w:rPr>
    </w:pPr>
    <w:r w:rsidRPr="0022068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9DEA" w14:textId="4D007B37" w:rsidR="009A2A3A" w:rsidRPr="00220685" w:rsidRDefault="00891FAE" w:rsidP="00220685">
    <w:pPr>
      <w:pStyle w:val="Footer"/>
      <w:jc w:val="center"/>
      <w:rPr>
        <w:rFonts w:cs="Arial"/>
        <w:sz w:val="14"/>
      </w:rPr>
    </w:pPr>
    <w:r w:rsidRPr="00220685">
      <w:rPr>
        <w:rFonts w:cs="Arial"/>
        <w:sz w:val="14"/>
      </w:rPr>
      <w:fldChar w:fldCharType="begin"/>
    </w:r>
    <w:r w:rsidR="009A2A3A" w:rsidRPr="00220685">
      <w:rPr>
        <w:rFonts w:cs="Arial"/>
        <w:sz w:val="14"/>
      </w:rPr>
      <w:instrText xml:space="preserve"> COMMENTS  \* MERGEFORMAT </w:instrText>
    </w:r>
    <w:r w:rsidRPr="00220685">
      <w:rPr>
        <w:rFonts w:cs="Arial"/>
        <w:sz w:val="14"/>
      </w:rPr>
      <w:fldChar w:fldCharType="end"/>
    </w:r>
    <w:r w:rsidR="00220685" w:rsidRPr="0022068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3DE1" w14:textId="5C2D32BE" w:rsidR="009A2A3A" w:rsidRPr="00220685" w:rsidRDefault="00220685" w:rsidP="00220685">
    <w:pPr>
      <w:pStyle w:val="Footer"/>
      <w:jc w:val="center"/>
      <w:rPr>
        <w:rFonts w:cs="Arial"/>
        <w:sz w:val="14"/>
      </w:rPr>
    </w:pPr>
    <w:r w:rsidRPr="0022068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0C84" w14:textId="4101B3D1" w:rsidR="008F1841" w:rsidRPr="00220685" w:rsidRDefault="008F1841" w:rsidP="00220685">
    <w:pPr>
      <w:pStyle w:val="Footer"/>
      <w:jc w:val="center"/>
      <w:rPr>
        <w:rFonts w:cs="Arial"/>
        <w:sz w:val="14"/>
      </w:rPr>
    </w:pPr>
    <w:r w:rsidRPr="00220685">
      <w:rPr>
        <w:rFonts w:cs="Arial"/>
        <w:sz w:val="14"/>
      </w:rPr>
      <w:fldChar w:fldCharType="begin"/>
    </w:r>
    <w:r w:rsidRPr="00220685">
      <w:rPr>
        <w:rFonts w:cs="Arial"/>
        <w:sz w:val="14"/>
      </w:rPr>
      <w:instrText xml:space="preserve"> DOCPROPERTY "Status" </w:instrText>
    </w:r>
    <w:r w:rsidRPr="00220685">
      <w:rPr>
        <w:rFonts w:cs="Arial"/>
        <w:sz w:val="14"/>
      </w:rPr>
      <w:fldChar w:fldCharType="separate"/>
    </w:r>
    <w:r w:rsidR="00621B5D" w:rsidRPr="00220685">
      <w:rPr>
        <w:rFonts w:cs="Arial"/>
        <w:sz w:val="14"/>
      </w:rPr>
      <w:t xml:space="preserve"> </w:t>
    </w:r>
    <w:r w:rsidRPr="00220685">
      <w:rPr>
        <w:rFonts w:cs="Arial"/>
        <w:sz w:val="14"/>
      </w:rPr>
      <w:fldChar w:fldCharType="end"/>
    </w:r>
    <w:r w:rsidRPr="00220685">
      <w:rPr>
        <w:rFonts w:cs="Arial"/>
        <w:sz w:val="14"/>
      </w:rPr>
      <w:fldChar w:fldCharType="begin"/>
    </w:r>
    <w:r w:rsidRPr="00220685">
      <w:rPr>
        <w:rFonts w:cs="Arial"/>
        <w:sz w:val="14"/>
      </w:rPr>
      <w:instrText xml:space="preserve"> COMMENTS  \* MERGEFORMAT </w:instrText>
    </w:r>
    <w:r w:rsidRPr="00220685">
      <w:rPr>
        <w:rFonts w:cs="Arial"/>
        <w:sz w:val="14"/>
      </w:rPr>
      <w:fldChar w:fldCharType="end"/>
    </w:r>
    <w:r w:rsidR="00220685" w:rsidRPr="0022068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1148" w14:textId="7936A916" w:rsidR="00621B5D" w:rsidRPr="00220685" w:rsidRDefault="00220685" w:rsidP="00220685">
    <w:pPr>
      <w:pStyle w:val="Footer"/>
      <w:jc w:val="center"/>
      <w:rPr>
        <w:rFonts w:cs="Arial"/>
        <w:sz w:val="14"/>
      </w:rPr>
    </w:pPr>
    <w:r w:rsidRPr="0022068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E7C8" w14:textId="77777777" w:rsidR="008F1841" w:rsidRDefault="008F184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F1841" w14:paraId="6D359776" w14:textId="77777777">
      <w:tc>
        <w:tcPr>
          <w:tcW w:w="846" w:type="pct"/>
        </w:tcPr>
        <w:p w14:paraId="7DE9CF66" w14:textId="77777777" w:rsidR="008F1841" w:rsidRDefault="008F184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DC683E7" w14:textId="58908F85" w:rsidR="008F1841" w:rsidRDefault="008F1841">
          <w:pPr>
            <w:pStyle w:val="Footer"/>
            <w:jc w:val="center"/>
          </w:pPr>
          <w:r>
            <w:fldChar w:fldCharType="begin"/>
          </w:r>
          <w:r>
            <w:instrText xml:space="preserve"> REF Citation *\charformat </w:instrText>
          </w:r>
          <w:r>
            <w:fldChar w:fldCharType="separate"/>
          </w:r>
          <w:r w:rsidR="00621B5D">
            <w:t>Sale of Goods Act 1954</w:t>
          </w:r>
          <w:r>
            <w:fldChar w:fldCharType="end"/>
          </w:r>
        </w:p>
        <w:p w14:paraId="13BEF489" w14:textId="05855AAB" w:rsidR="008F1841" w:rsidRDefault="008F1841">
          <w:pPr>
            <w:pStyle w:val="FooterInfoCentre"/>
          </w:pPr>
          <w:r>
            <w:fldChar w:fldCharType="begin"/>
          </w:r>
          <w:r>
            <w:instrText xml:space="preserve"> DOCPROPERTY "Eff"  </w:instrText>
          </w:r>
          <w:r>
            <w:fldChar w:fldCharType="separate"/>
          </w:r>
          <w:r w:rsidR="00621B5D">
            <w:t xml:space="preserve">Effective:  </w:t>
          </w:r>
          <w:r>
            <w:fldChar w:fldCharType="end"/>
          </w:r>
          <w:r>
            <w:fldChar w:fldCharType="begin"/>
          </w:r>
          <w:r>
            <w:instrText xml:space="preserve"> DOCPROPERTY "StartDt"   </w:instrText>
          </w:r>
          <w:r>
            <w:fldChar w:fldCharType="separate"/>
          </w:r>
          <w:r w:rsidR="00621B5D">
            <w:t>26/11/25</w:t>
          </w:r>
          <w:r>
            <w:fldChar w:fldCharType="end"/>
          </w:r>
          <w:r>
            <w:fldChar w:fldCharType="begin"/>
          </w:r>
          <w:r>
            <w:instrText xml:space="preserve"> DOCPROPERTY "EndDt"  </w:instrText>
          </w:r>
          <w:r>
            <w:fldChar w:fldCharType="separate"/>
          </w:r>
          <w:r w:rsidR="00621B5D">
            <w:t xml:space="preserve"> </w:t>
          </w:r>
          <w:r>
            <w:fldChar w:fldCharType="end"/>
          </w:r>
        </w:p>
      </w:tc>
      <w:tc>
        <w:tcPr>
          <w:tcW w:w="1061" w:type="pct"/>
        </w:tcPr>
        <w:p w14:paraId="1FB7E76A" w14:textId="7857D29C" w:rsidR="008F1841" w:rsidRDefault="008F1841">
          <w:pPr>
            <w:pStyle w:val="Footer"/>
            <w:jc w:val="right"/>
          </w:pPr>
          <w:r>
            <w:fldChar w:fldCharType="begin"/>
          </w:r>
          <w:r>
            <w:instrText xml:space="preserve"> DOCPROPERTY "Category"  </w:instrText>
          </w:r>
          <w:r>
            <w:fldChar w:fldCharType="separate"/>
          </w:r>
          <w:r w:rsidR="00621B5D">
            <w:t>R5</w:t>
          </w:r>
          <w:r>
            <w:fldChar w:fldCharType="end"/>
          </w:r>
          <w:r>
            <w:br/>
          </w:r>
          <w:r>
            <w:fldChar w:fldCharType="begin"/>
          </w:r>
          <w:r>
            <w:instrText xml:space="preserve"> DOCPROPERTY "RepubDt"  </w:instrText>
          </w:r>
          <w:r>
            <w:fldChar w:fldCharType="separate"/>
          </w:r>
          <w:r w:rsidR="00621B5D">
            <w:t>26/11/25</w:t>
          </w:r>
          <w:r>
            <w:fldChar w:fldCharType="end"/>
          </w:r>
        </w:p>
      </w:tc>
    </w:tr>
  </w:tbl>
  <w:p w14:paraId="3C006E6C" w14:textId="3EDCE895" w:rsidR="008F1841" w:rsidRPr="00220685" w:rsidRDefault="008F1841" w:rsidP="00220685">
    <w:pPr>
      <w:pStyle w:val="Status"/>
      <w:rPr>
        <w:rFonts w:cs="Arial"/>
      </w:rPr>
    </w:pPr>
    <w:r w:rsidRPr="00220685">
      <w:rPr>
        <w:rFonts w:cs="Arial"/>
      </w:rPr>
      <w:fldChar w:fldCharType="begin"/>
    </w:r>
    <w:r w:rsidRPr="00220685">
      <w:rPr>
        <w:rFonts w:cs="Arial"/>
      </w:rPr>
      <w:instrText xml:space="preserve"> DOCPROPERTY "Status" </w:instrText>
    </w:r>
    <w:r w:rsidRPr="00220685">
      <w:rPr>
        <w:rFonts w:cs="Arial"/>
      </w:rPr>
      <w:fldChar w:fldCharType="separate"/>
    </w:r>
    <w:r w:rsidR="00621B5D" w:rsidRPr="00220685">
      <w:rPr>
        <w:rFonts w:cs="Arial"/>
      </w:rPr>
      <w:t xml:space="preserve"> </w:t>
    </w:r>
    <w:r w:rsidRPr="00220685">
      <w:rPr>
        <w:rFonts w:cs="Arial"/>
      </w:rPr>
      <w:fldChar w:fldCharType="end"/>
    </w:r>
    <w:r w:rsidR="00220685" w:rsidRPr="0022068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5D18" w14:textId="77777777" w:rsidR="008F1841" w:rsidRDefault="008F184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F1841" w14:paraId="2D69FD4E" w14:textId="77777777">
      <w:tc>
        <w:tcPr>
          <w:tcW w:w="1061" w:type="pct"/>
        </w:tcPr>
        <w:p w14:paraId="2E713710" w14:textId="62787DBC" w:rsidR="008F1841" w:rsidRDefault="008F1841">
          <w:pPr>
            <w:pStyle w:val="Footer"/>
          </w:pPr>
          <w:r>
            <w:fldChar w:fldCharType="begin"/>
          </w:r>
          <w:r>
            <w:instrText xml:space="preserve"> DOCPROPERTY "Category"  </w:instrText>
          </w:r>
          <w:r>
            <w:fldChar w:fldCharType="separate"/>
          </w:r>
          <w:r w:rsidR="00621B5D">
            <w:t>R5</w:t>
          </w:r>
          <w:r>
            <w:fldChar w:fldCharType="end"/>
          </w:r>
          <w:r>
            <w:br/>
          </w:r>
          <w:r>
            <w:fldChar w:fldCharType="begin"/>
          </w:r>
          <w:r>
            <w:instrText xml:space="preserve"> DOCPROPERTY "RepubDt"  </w:instrText>
          </w:r>
          <w:r>
            <w:fldChar w:fldCharType="separate"/>
          </w:r>
          <w:r w:rsidR="00621B5D">
            <w:t>26/11/25</w:t>
          </w:r>
          <w:r>
            <w:fldChar w:fldCharType="end"/>
          </w:r>
        </w:p>
      </w:tc>
      <w:tc>
        <w:tcPr>
          <w:tcW w:w="3093" w:type="pct"/>
        </w:tcPr>
        <w:p w14:paraId="485A3661" w14:textId="60EA1BA2" w:rsidR="008F1841" w:rsidRDefault="008F1841">
          <w:pPr>
            <w:pStyle w:val="Footer"/>
            <w:jc w:val="center"/>
          </w:pPr>
          <w:r>
            <w:fldChar w:fldCharType="begin"/>
          </w:r>
          <w:r>
            <w:instrText xml:space="preserve"> REF Citation *\charformat </w:instrText>
          </w:r>
          <w:r>
            <w:fldChar w:fldCharType="separate"/>
          </w:r>
          <w:r w:rsidR="00621B5D">
            <w:t>Sale of Goods Act 1954</w:t>
          </w:r>
          <w:r>
            <w:fldChar w:fldCharType="end"/>
          </w:r>
        </w:p>
        <w:p w14:paraId="47E511B6" w14:textId="6A2A0035" w:rsidR="008F1841" w:rsidRDefault="008F1841">
          <w:pPr>
            <w:pStyle w:val="FooterInfoCentre"/>
          </w:pPr>
          <w:r>
            <w:fldChar w:fldCharType="begin"/>
          </w:r>
          <w:r>
            <w:instrText xml:space="preserve"> DOCPROPERTY "Eff"  </w:instrText>
          </w:r>
          <w:r>
            <w:fldChar w:fldCharType="separate"/>
          </w:r>
          <w:r w:rsidR="00621B5D">
            <w:t xml:space="preserve">Effective:  </w:t>
          </w:r>
          <w:r>
            <w:fldChar w:fldCharType="end"/>
          </w:r>
          <w:r>
            <w:fldChar w:fldCharType="begin"/>
          </w:r>
          <w:r>
            <w:instrText xml:space="preserve"> DOCPROPERTY "StartDt"  </w:instrText>
          </w:r>
          <w:r>
            <w:fldChar w:fldCharType="separate"/>
          </w:r>
          <w:r w:rsidR="00621B5D">
            <w:t>26/11/25</w:t>
          </w:r>
          <w:r>
            <w:fldChar w:fldCharType="end"/>
          </w:r>
          <w:r>
            <w:fldChar w:fldCharType="begin"/>
          </w:r>
          <w:r>
            <w:instrText xml:space="preserve"> DOCPROPERTY "EndDt"  </w:instrText>
          </w:r>
          <w:r>
            <w:fldChar w:fldCharType="separate"/>
          </w:r>
          <w:r w:rsidR="00621B5D">
            <w:t xml:space="preserve"> </w:t>
          </w:r>
          <w:r>
            <w:fldChar w:fldCharType="end"/>
          </w:r>
        </w:p>
      </w:tc>
      <w:tc>
        <w:tcPr>
          <w:tcW w:w="846" w:type="pct"/>
        </w:tcPr>
        <w:p w14:paraId="39E5513A" w14:textId="77777777" w:rsidR="008F1841" w:rsidRDefault="008F184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6276E01" w14:textId="21D68C9B" w:rsidR="008F1841" w:rsidRPr="00220685" w:rsidRDefault="008F1841" w:rsidP="00220685">
    <w:pPr>
      <w:pStyle w:val="Status"/>
      <w:rPr>
        <w:rFonts w:cs="Arial"/>
      </w:rPr>
    </w:pPr>
    <w:r w:rsidRPr="00220685">
      <w:rPr>
        <w:rFonts w:cs="Arial"/>
      </w:rPr>
      <w:fldChar w:fldCharType="begin"/>
    </w:r>
    <w:r w:rsidRPr="00220685">
      <w:rPr>
        <w:rFonts w:cs="Arial"/>
      </w:rPr>
      <w:instrText xml:space="preserve"> DOCPROPERTY "Status" </w:instrText>
    </w:r>
    <w:r w:rsidRPr="00220685">
      <w:rPr>
        <w:rFonts w:cs="Arial"/>
      </w:rPr>
      <w:fldChar w:fldCharType="separate"/>
    </w:r>
    <w:r w:rsidR="00621B5D" w:rsidRPr="00220685">
      <w:rPr>
        <w:rFonts w:cs="Arial"/>
      </w:rPr>
      <w:t xml:space="preserve"> </w:t>
    </w:r>
    <w:r w:rsidRPr="00220685">
      <w:rPr>
        <w:rFonts w:cs="Arial"/>
      </w:rPr>
      <w:fldChar w:fldCharType="end"/>
    </w:r>
    <w:r w:rsidR="00220685" w:rsidRPr="0022068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A9C0" w14:textId="77777777" w:rsidR="008F1841" w:rsidRDefault="008F184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F1841" w14:paraId="048ABB30" w14:textId="77777777">
      <w:tc>
        <w:tcPr>
          <w:tcW w:w="1061" w:type="pct"/>
        </w:tcPr>
        <w:p w14:paraId="7D73057C" w14:textId="5B377A9D" w:rsidR="008F1841" w:rsidRDefault="008F1841">
          <w:pPr>
            <w:pStyle w:val="Footer"/>
          </w:pPr>
          <w:r>
            <w:fldChar w:fldCharType="begin"/>
          </w:r>
          <w:r>
            <w:instrText xml:space="preserve"> DOCPROPERTY "Category"  </w:instrText>
          </w:r>
          <w:r>
            <w:fldChar w:fldCharType="separate"/>
          </w:r>
          <w:r w:rsidR="00621B5D">
            <w:t>R5</w:t>
          </w:r>
          <w:r>
            <w:fldChar w:fldCharType="end"/>
          </w:r>
          <w:r>
            <w:br/>
          </w:r>
          <w:r>
            <w:fldChar w:fldCharType="begin"/>
          </w:r>
          <w:r>
            <w:instrText xml:space="preserve"> DOCPROPERTY "RepubDt"  </w:instrText>
          </w:r>
          <w:r>
            <w:fldChar w:fldCharType="separate"/>
          </w:r>
          <w:r w:rsidR="00621B5D">
            <w:t>26/11/25</w:t>
          </w:r>
          <w:r>
            <w:fldChar w:fldCharType="end"/>
          </w:r>
        </w:p>
      </w:tc>
      <w:tc>
        <w:tcPr>
          <w:tcW w:w="3093" w:type="pct"/>
        </w:tcPr>
        <w:p w14:paraId="40A664FA" w14:textId="67CAE4C7" w:rsidR="008F1841" w:rsidRDefault="008F1841">
          <w:pPr>
            <w:pStyle w:val="Footer"/>
            <w:jc w:val="center"/>
          </w:pPr>
          <w:r>
            <w:fldChar w:fldCharType="begin"/>
          </w:r>
          <w:r>
            <w:instrText xml:space="preserve"> REF Citation *\charformat </w:instrText>
          </w:r>
          <w:r>
            <w:fldChar w:fldCharType="separate"/>
          </w:r>
          <w:r w:rsidR="00621B5D">
            <w:t>Sale of Goods Act 1954</w:t>
          </w:r>
          <w:r>
            <w:fldChar w:fldCharType="end"/>
          </w:r>
        </w:p>
        <w:p w14:paraId="4A7C9945" w14:textId="031B6B1F" w:rsidR="008F1841" w:rsidRDefault="008F1841">
          <w:pPr>
            <w:pStyle w:val="FooterInfoCentre"/>
          </w:pPr>
          <w:r>
            <w:fldChar w:fldCharType="begin"/>
          </w:r>
          <w:r>
            <w:instrText xml:space="preserve"> DOCPROPERTY "Eff"  </w:instrText>
          </w:r>
          <w:r>
            <w:fldChar w:fldCharType="separate"/>
          </w:r>
          <w:r w:rsidR="00621B5D">
            <w:t xml:space="preserve">Effective:  </w:t>
          </w:r>
          <w:r>
            <w:fldChar w:fldCharType="end"/>
          </w:r>
          <w:r>
            <w:fldChar w:fldCharType="begin"/>
          </w:r>
          <w:r>
            <w:instrText xml:space="preserve"> DOCPROPERTY "StartDt"   </w:instrText>
          </w:r>
          <w:r>
            <w:fldChar w:fldCharType="separate"/>
          </w:r>
          <w:r w:rsidR="00621B5D">
            <w:t>26/11/25</w:t>
          </w:r>
          <w:r>
            <w:fldChar w:fldCharType="end"/>
          </w:r>
          <w:r>
            <w:fldChar w:fldCharType="begin"/>
          </w:r>
          <w:r>
            <w:instrText xml:space="preserve"> DOCPROPERTY "EndDt"  </w:instrText>
          </w:r>
          <w:r>
            <w:fldChar w:fldCharType="separate"/>
          </w:r>
          <w:r w:rsidR="00621B5D">
            <w:t xml:space="preserve"> </w:t>
          </w:r>
          <w:r>
            <w:fldChar w:fldCharType="end"/>
          </w:r>
        </w:p>
      </w:tc>
      <w:tc>
        <w:tcPr>
          <w:tcW w:w="846" w:type="pct"/>
        </w:tcPr>
        <w:p w14:paraId="2910CCBA" w14:textId="77777777" w:rsidR="008F1841" w:rsidRDefault="008F184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93BDC14" w14:textId="61EED10B" w:rsidR="008F1841" w:rsidRPr="00220685" w:rsidRDefault="00220685" w:rsidP="00220685">
    <w:pPr>
      <w:pStyle w:val="Status"/>
      <w:rPr>
        <w:rFonts w:cs="Arial"/>
      </w:rPr>
    </w:pPr>
    <w:r w:rsidRPr="0022068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7DE5" w14:textId="77777777" w:rsidR="00E72C33" w:rsidRDefault="00E72C3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2C33" w14:paraId="74533E1B" w14:textId="77777777">
      <w:tc>
        <w:tcPr>
          <w:tcW w:w="847" w:type="pct"/>
        </w:tcPr>
        <w:p w14:paraId="2188620E" w14:textId="77777777" w:rsidR="00E72C33" w:rsidRDefault="00E72C3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8267ED8" w14:textId="1E282032" w:rsidR="00E72C33" w:rsidRDefault="00E72C33">
          <w:pPr>
            <w:pStyle w:val="Footer"/>
            <w:jc w:val="center"/>
          </w:pPr>
          <w:r>
            <w:fldChar w:fldCharType="begin"/>
          </w:r>
          <w:r>
            <w:instrText xml:space="preserve"> REF Citation *\charformat </w:instrText>
          </w:r>
          <w:r>
            <w:fldChar w:fldCharType="separate"/>
          </w:r>
          <w:r w:rsidR="00621B5D">
            <w:t>Sale of Goods Act 1954</w:t>
          </w:r>
          <w:r>
            <w:fldChar w:fldCharType="end"/>
          </w:r>
        </w:p>
        <w:p w14:paraId="47DCCA15" w14:textId="3884C2D2" w:rsidR="00E72C33" w:rsidRDefault="00E72C33">
          <w:pPr>
            <w:pStyle w:val="FooterInfoCentre"/>
          </w:pPr>
          <w:r>
            <w:fldChar w:fldCharType="begin"/>
          </w:r>
          <w:r>
            <w:instrText xml:space="preserve"> DOCPROPERTY "Eff"  *\charformat </w:instrText>
          </w:r>
          <w:r>
            <w:fldChar w:fldCharType="separate"/>
          </w:r>
          <w:r w:rsidR="00621B5D">
            <w:t xml:space="preserve">Effective:  </w:t>
          </w:r>
          <w:r>
            <w:fldChar w:fldCharType="end"/>
          </w:r>
          <w:r>
            <w:fldChar w:fldCharType="begin"/>
          </w:r>
          <w:r>
            <w:instrText xml:space="preserve"> DOCPROPERTY "StartDt"  *\charformat </w:instrText>
          </w:r>
          <w:r>
            <w:fldChar w:fldCharType="separate"/>
          </w:r>
          <w:r w:rsidR="00621B5D">
            <w:t>26/11/25</w:t>
          </w:r>
          <w:r>
            <w:fldChar w:fldCharType="end"/>
          </w:r>
          <w:r>
            <w:fldChar w:fldCharType="begin"/>
          </w:r>
          <w:r>
            <w:instrText xml:space="preserve"> DOCPROPERTY "EndDt"  *\charformat </w:instrText>
          </w:r>
          <w:r>
            <w:fldChar w:fldCharType="separate"/>
          </w:r>
          <w:r w:rsidR="00621B5D">
            <w:t xml:space="preserve"> </w:t>
          </w:r>
          <w:r>
            <w:fldChar w:fldCharType="end"/>
          </w:r>
        </w:p>
      </w:tc>
      <w:tc>
        <w:tcPr>
          <w:tcW w:w="1061" w:type="pct"/>
        </w:tcPr>
        <w:p w14:paraId="7C416882" w14:textId="09630101" w:rsidR="00E72C33" w:rsidRDefault="00E72C33">
          <w:pPr>
            <w:pStyle w:val="Footer"/>
            <w:jc w:val="right"/>
          </w:pPr>
          <w:r>
            <w:fldChar w:fldCharType="begin"/>
          </w:r>
          <w:r>
            <w:instrText xml:space="preserve"> DOCPROPERTY "Category"  *\charformat  </w:instrText>
          </w:r>
          <w:r>
            <w:fldChar w:fldCharType="separate"/>
          </w:r>
          <w:r w:rsidR="00621B5D">
            <w:t>R5</w:t>
          </w:r>
          <w:r>
            <w:fldChar w:fldCharType="end"/>
          </w:r>
          <w:r>
            <w:br/>
          </w:r>
          <w:r>
            <w:fldChar w:fldCharType="begin"/>
          </w:r>
          <w:r>
            <w:instrText xml:space="preserve"> DOCPROPERTY "RepubDt"  *\charformat  </w:instrText>
          </w:r>
          <w:r>
            <w:fldChar w:fldCharType="separate"/>
          </w:r>
          <w:r w:rsidR="00621B5D">
            <w:t>26/11/25</w:t>
          </w:r>
          <w:r>
            <w:fldChar w:fldCharType="end"/>
          </w:r>
        </w:p>
      </w:tc>
    </w:tr>
  </w:tbl>
  <w:p w14:paraId="38828DD1" w14:textId="1651F7DE" w:rsidR="00E72C33" w:rsidRPr="00220685" w:rsidRDefault="00E72C33" w:rsidP="00220685">
    <w:pPr>
      <w:pStyle w:val="Status"/>
      <w:rPr>
        <w:rFonts w:cs="Arial"/>
      </w:rPr>
    </w:pPr>
    <w:r w:rsidRPr="00220685">
      <w:rPr>
        <w:rFonts w:cs="Arial"/>
      </w:rPr>
      <w:fldChar w:fldCharType="begin"/>
    </w:r>
    <w:r w:rsidRPr="00220685">
      <w:rPr>
        <w:rFonts w:cs="Arial"/>
      </w:rPr>
      <w:instrText xml:space="preserve"> DOCPROPERTY "Status" </w:instrText>
    </w:r>
    <w:r w:rsidRPr="00220685">
      <w:rPr>
        <w:rFonts w:cs="Arial"/>
      </w:rPr>
      <w:fldChar w:fldCharType="separate"/>
    </w:r>
    <w:r w:rsidR="00621B5D" w:rsidRPr="00220685">
      <w:rPr>
        <w:rFonts w:cs="Arial"/>
      </w:rPr>
      <w:t xml:space="preserve"> </w:t>
    </w:r>
    <w:r w:rsidRPr="00220685">
      <w:rPr>
        <w:rFonts w:cs="Arial"/>
      </w:rPr>
      <w:fldChar w:fldCharType="end"/>
    </w:r>
    <w:r w:rsidR="00220685" w:rsidRPr="0022068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1E38" w14:textId="77777777" w:rsidR="00E72C33" w:rsidRDefault="00E72C3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2C33" w14:paraId="57285150" w14:textId="77777777">
      <w:tc>
        <w:tcPr>
          <w:tcW w:w="1061" w:type="pct"/>
        </w:tcPr>
        <w:p w14:paraId="24DA4C32" w14:textId="3134A19B" w:rsidR="00E72C33" w:rsidRDefault="00E72C33">
          <w:pPr>
            <w:pStyle w:val="Footer"/>
          </w:pPr>
          <w:r>
            <w:fldChar w:fldCharType="begin"/>
          </w:r>
          <w:r>
            <w:instrText xml:space="preserve"> DOCPROPERTY "Category"  *\charformat  </w:instrText>
          </w:r>
          <w:r>
            <w:fldChar w:fldCharType="separate"/>
          </w:r>
          <w:r w:rsidR="00621B5D">
            <w:t>R5</w:t>
          </w:r>
          <w:r>
            <w:fldChar w:fldCharType="end"/>
          </w:r>
          <w:r>
            <w:br/>
          </w:r>
          <w:r>
            <w:fldChar w:fldCharType="begin"/>
          </w:r>
          <w:r>
            <w:instrText xml:space="preserve"> DOCPROPERTY "RepubDt"  *\charformat  </w:instrText>
          </w:r>
          <w:r>
            <w:fldChar w:fldCharType="separate"/>
          </w:r>
          <w:r w:rsidR="00621B5D">
            <w:t>26/11/25</w:t>
          </w:r>
          <w:r>
            <w:fldChar w:fldCharType="end"/>
          </w:r>
        </w:p>
      </w:tc>
      <w:tc>
        <w:tcPr>
          <w:tcW w:w="3092" w:type="pct"/>
        </w:tcPr>
        <w:p w14:paraId="65A9EBC2" w14:textId="5DEA2915" w:rsidR="00E72C33" w:rsidRDefault="00E72C33">
          <w:pPr>
            <w:pStyle w:val="Footer"/>
            <w:jc w:val="center"/>
          </w:pPr>
          <w:r>
            <w:fldChar w:fldCharType="begin"/>
          </w:r>
          <w:r>
            <w:instrText xml:space="preserve"> REF Citation *\charformat </w:instrText>
          </w:r>
          <w:r>
            <w:fldChar w:fldCharType="separate"/>
          </w:r>
          <w:r w:rsidR="00621B5D">
            <w:t>Sale of Goods Act 1954</w:t>
          </w:r>
          <w:r>
            <w:fldChar w:fldCharType="end"/>
          </w:r>
        </w:p>
        <w:p w14:paraId="42C66A43" w14:textId="359CBB48" w:rsidR="00E72C33" w:rsidRDefault="00E72C33">
          <w:pPr>
            <w:pStyle w:val="FooterInfoCentre"/>
          </w:pPr>
          <w:r>
            <w:fldChar w:fldCharType="begin"/>
          </w:r>
          <w:r>
            <w:instrText xml:space="preserve"> DOCPROPERTY "Eff"  *\charformat </w:instrText>
          </w:r>
          <w:r>
            <w:fldChar w:fldCharType="separate"/>
          </w:r>
          <w:r w:rsidR="00621B5D">
            <w:t xml:space="preserve">Effective:  </w:t>
          </w:r>
          <w:r>
            <w:fldChar w:fldCharType="end"/>
          </w:r>
          <w:r>
            <w:fldChar w:fldCharType="begin"/>
          </w:r>
          <w:r>
            <w:instrText xml:space="preserve"> DOCPROPERTY "StartDt"  *\charformat </w:instrText>
          </w:r>
          <w:r>
            <w:fldChar w:fldCharType="separate"/>
          </w:r>
          <w:r w:rsidR="00621B5D">
            <w:t>26/11/25</w:t>
          </w:r>
          <w:r>
            <w:fldChar w:fldCharType="end"/>
          </w:r>
          <w:r>
            <w:fldChar w:fldCharType="begin"/>
          </w:r>
          <w:r>
            <w:instrText xml:space="preserve"> DOCPROPERTY "EndDt"  *\charformat </w:instrText>
          </w:r>
          <w:r>
            <w:fldChar w:fldCharType="separate"/>
          </w:r>
          <w:r w:rsidR="00621B5D">
            <w:t xml:space="preserve"> </w:t>
          </w:r>
          <w:r>
            <w:fldChar w:fldCharType="end"/>
          </w:r>
        </w:p>
      </w:tc>
      <w:tc>
        <w:tcPr>
          <w:tcW w:w="847" w:type="pct"/>
        </w:tcPr>
        <w:p w14:paraId="50E75EAF" w14:textId="77777777" w:rsidR="00E72C33" w:rsidRDefault="00E72C3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0C45FED" w14:textId="372B61C1" w:rsidR="00E72C33" w:rsidRPr="00220685" w:rsidRDefault="00E72C33" w:rsidP="00220685">
    <w:pPr>
      <w:pStyle w:val="Status"/>
      <w:rPr>
        <w:rFonts w:cs="Arial"/>
      </w:rPr>
    </w:pPr>
    <w:r w:rsidRPr="00220685">
      <w:rPr>
        <w:rFonts w:cs="Arial"/>
      </w:rPr>
      <w:fldChar w:fldCharType="begin"/>
    </w:r>
    <w:r w:rsidRPr="00220685">
      <w:rPr>
        <w:rFonts w:cs="Arial"/>
      </w:rPr>
      <w:instrText xml:space="preserve"> DOCPROPERTY "Status" </w:instrText>
    </w:r>
    <w:r w:rsidRPr="00220685">
      <w:rPr>
        <w:rFonts w:cs="Arial"/>
      </w:rPr>
      <w:fldChar w:fldCharType="separate"/>
    </w:r>
    <w:r w:rsidR="00621B5D" w:rsidRPr="00220685">
      <w:rPr>
        <w:rFonts w:cs="Arial"/>
      </w:rPr>
      <w:t xml:space="preserve"> </w:t>
    </w:r>
    <w:r w:rsidRPr="00220685">
      <w:rPr>
        <w:rFonts w:cs="Arial"/>
      </w:rPr>
      <w:fldChar w:fldCharType="end"/>
    </w:r>
    <w:r w:rsidR="00220685" w:rsidRPr="0022068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1B5A" w14:textId="77777777" w:rsidR="00E72C33" w:rsidRDefault="00E72C3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72C33" w14:paraId="5664A998" w14:textId="77777777">
      <w:tc>
        <w:tcPr>
          <w:tcW w:w="1061" w:type="pct"/>
        </w:tcPr>
        <w:p w14:paraId="0BF132F3" w14:textId="1FD1FAD2" w:rsidR="00E72C33" w:rsidRDefault="00E72C33">
          <w:pPr>
            <w:pStyle w:val="Footer"/>
          </w:pPr>
          <w:r>
            <w:fldChar w:fldCharType="begin"/>
          </w:r>
          <w:r>
            <w:instrText xml:space="preserve"> DOCPROPERTY "Category"  *\charformat  </w:instrText>
          </w:r>
          <w:r>
            <w:fldChar w:fldCharType="separate"/>
          </w:r>
          <w:r w:rsidR="00621B5D">
            <w:t>R5</w:t>
          </w:r>
          <w:r>
            <w:fldChar w:fldCharType="end"/>
          </w:r>
          <w:r>
            <w:br/>
          </w:r>
          <w:r>
            <w:fldChar w:fldCharType="begin"/>
          </w:r>
          <w:r>
            <w:instrText xml:space="preserve"> DOCPROPERTY "RepubDt"  *\charformat  </w:instrText>
          </w:r>
          <w:r>
            <w:fldChar w:fldCharType="separate"/>
          </w:r>
          <w:r w:rsidR="00621B5D">
            <w:t>26/11/25</w:t>
          </w:r>
          <w:r>
            <w:fldChar w:fldCharType="end"/>
          </w:r>
        </w:p>
      </w:tc>
      <w:tc>
        <w:tcPr>
          <w:tcW w:w="3092" w:type="pct"/>
        </w:tcPr>
        <w:p w14:paraId="3F3C534B" w14:textId="2E340460" w:rsidR="00E72C33" w:rsidRDefault="00E72C33">
          <w:pPr>
            <w:pStyle w:val="Footer"/>
            <w:jc w:val="center"/>
          </w:pPr>
          <w:r>
            <w:fldChar w:fldCharType="begin"/>
          </w:r>
          <w:r>
            <w:instrText xml:space="preserve"> REF Citation *\charformat </w:instrText>
          </w:r>
          <w:r>
            <w:fldChar w:fldCharType="separate"/>
          </w:r>
          <w:r w:rsidR="00621B5D">
            <w:t>Sale of Goods Act 1954</w:t>
          </w:r>
          <w:r>
            <w:fldChar w:fldCharType="end"/>
          </w:r>
        </w:p>
        <w:p w14:paraId="085434DF" w14:textId="4FFA4A46" w:rsidR="00E72C33" w:rsidRDefault="00E72C33">
          <w:pPr>
            <w:pStyle w:val="FooterInfoCentre"/>
          </w:pPr>
          <w:r>
            <w:fldChar w:fldCharType="begin"/>
          </w:r>
          <w:r>
            <w:instrText xml:space="preserve"> DOCPROPERTY "Eff"  *\charformat </w:instrText>
          </w:r>
          <w:r>
            <w:fldChar w:fldCharType="separate"/>
          </w:r>
          <w:r w:rsidR="00621B5D">
            <w:t xml:space="preserve">Effective:  </w:t>
          </w:r>
          <w:r>
            <w:fldChar w:fldCharType="end"/>
          </w:r>
          <w:r>
            <w:fldChar w:fldCharType="begin"/>
          </w:r>
          <w:r>
            <w:instrText xml:space="preserve"> DOCPROPERTY "StartDt"  *\charformat </w:instrText>
          </w:r>
          <w:r>
            <w:fldChar w:fldCharType="separate"/>
          </w:r>
          <w:r w:rsidR="00621B5D">
            <w:t>26/11/25</w:t>
          </w:r>
          <w:r>
            <w:fldChar w:fldCharType="end"/>
          </w:r>
          <w:r>
            <w:fldChar w:fldCharType="begin"/>
          </w:r>
          <w:r>
            <w:instrText xml:space="preserve"> DOCPROPERTY "EndDt"  *\charformat </w:instrText>
          </w:r>
          <w:r>
            <w:fldChar w:fldCharType="separate"/>
          </w:r>
          <w:r w:rsidR="00621B5D">
            <w:t xml:space="preserve"> </w:t>
          </w:r>
          <w:r>
            <w:fldChar w:fldCharType="end"/>
          </w:r>
        </w:p>
      </w:tc>
      <w:tc>
        <w:tcPr>
          <w:tcW w:w="847" w:type="pct"/>
        </w:tcPr>
        <w:p w14:paraId="217D1393" w14:textId="77777777" w:rsidR="00E72C33" w:rsidRDefault="00E72C3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ECB1916" w14:textId="3BD3608A" w:rsidR="00E72C33" w:rsidRPr="00220685" w:rsidRDefault="00E72C33" w:rsidP="00220685">
    <w:pPr>
      <w:pStyle w:val="Status"/>
      <w:rPr>
        <w:rFonts w:cs="Arial"/>
      </w:rPr>
    </w:pPr>
    <w:r w:rsidRPr="00220685">
      <w:rPr>
        <w:rFonts w:cs="Arial"/>
      </w:rPr>
      <w:fldChar w:fldCharType="begin"/>
    </w:r>
    <w:r w:rsidRPr="00220685">
      <w:rPr>
        <w:rFonts w:cs="Arial"/>
      </w:rPr>
      <w:instrText xml:space="preserve"> DOCPROPERTY "Status" </w:instrText>
    </w:r>
    <w:r w:rsidRPr="00220685">
      <w:rPr>
        <w:rFonts w:cs="Arial"/>
      </w:rPr>
      <w:fldChar w:fldCharType="separate"/>
    </w:r>
    <w:r w:rsidR="00621B5D" w:rsidRPr="00220685">
      <w:rPr>
        <w:rFonts w:cs="Arial"/>
      </w:rPr>
      <w:t xml:space="preserve"> </w:t>
    </w:r>
    <w:r w:rsidRPr="00220685">
      <w:rPr>
        <w:rFonts w:cs="Arial"/>
      </w:rPr>
      <w:fldChar w:fldCharType="end"/>
    </w:r>
    <w:r w:rsidR="00220685" w:rsidRPr="0022068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4DF4" w14:textId="77777777" w:rsidR="009A2A3A" w:rsidRDefault="009A2A3A" w:rsidP="0065155F">
      <w:r>
        <w:separator/>
      </w:r>
    </w:p>
  </w:footnote>
  <w:footnote w:type="continuationSeparator" w:id="0">
    <w:p w14:paraId="3A928926" w14:textId="77777777" w:rsidR="009A2A3A" w:rsidRDefault="009A2A3A" w:rsidP="00651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680D" w14:textId="77777777" w:rsidR="00621B5D" w:rsidRDefault="00621B5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636B3" w14:paraId="3B14A9E5" w14:textId="77777777">
      <w:trPr>
        <w:jc w:val="center"/>
      </w:trPr>
      <w:tc>
        <w:tcPr>
          <w:tcW w:w="1234" w:type="dxa"/>
          <w:gridSpan w:val="2"/>
        </w:tcPr>
        <w:p w14:paraId="2590DC3B" w14:textId="77777777" w:rsidR="004636B3" w:rsidRDefault="004636B3">
          <w:pPr>
            <w:pStyle w:val="HeaderEven"/>
            <w:rPr>
              <w:b/>
            </w:rPr>
          </w:pPr>
          <w:r>
            <w:rPr>
              <w:b/>
            </w:rPr>
            <w:t>Endnotes</w:t>
          </w:r>
        </w:p>
      </w:tc>
      <w:tc>
        <w:tcPr>
          <w:tcW w:w="6062" w:type="dxa"/>
        </w:tcPr>
        <w:p w14:paraId="415D806D" w14:textId="77777777" w:rsidR="004636B3" w:rsidRDefault="004636B3">
          <w:pPr>
            <w:pStyle w:val="HeaderEven"/>
          </w:pPr>
        </w:p>
      </w:tc>
    </w:tr>
    <w:tr w:rsidR="004636B3" w14:paraId="32CD5FE7" w14:textId="77777777">
      <w:trPr>
        <w:cantSplit/>
        <w:jc w:val="center"/>
      </w:trPr>
      <w:tc>
        <w:tcPr>
          <w:tcW w:w="7296" w:type="dxa"/>
          <w:gridSpan w:val="3"/>
        </w:tcPr>
        <w:p w14:paraId="22C676EE" w14:textId="77777777" w:rsidR="004636B3" w:rsidRDefault="004636B3">
          <w:pPr>
            <w:pStyle w:val="HeaderEven"/>
          </w:pPr>
        </w:p>
      </w:tc>
    </w:tr>
    <w:tr w:rsidR="004636B3" w14:paraId="00E9489F" w14:textId="77777777">
      <w:trPr>
        <w:cantSplit/>
        <w:jc w:val="center"/>
      </w:trPr>
      <w:tc>
        <w:tcPr>
          <w:tcW w:w="700" w:type="dxa"/>
          <w:tcBorders>
            <w:bottom w:val="single" w:sz="4" w:space="0" w:color="auto"/>
          </w:tcBorders>
        </w:tcPr>
        <w:p w14:paraId="0BE4F9C9" w14:textId="11A54E3D" w:rsidR="004636B3" w:rsidRDefault="004636B3">
          <w:pPr>
            <w:pStyle w:val="HeaderEven6"/>
          </w:pPr>
          <w:r>
            <w:rPr>
              <w:noProof/>
            </w:rPr>
            <w:fldChar w:fldCharType="begin"/>
          </w:r>
          <w:r>
            <w:rPr>
              <w:noProof/>
            </w:rPr>
            <w:instrText xml:space="preserve"> STYLEREF charTableNo \*charformat </w:instrText>
          </w:r>
          <w:r>
            <w:rPr>
              <w:noProof/>
            </w:rPr>
            <w:fldChar w:fldCharType="separate"/>
          </w:r>
          <w:r w:rsidR="00220685">
            <w:rPr>
              <w:noProof/>
            </w:rPr>
            <w:t>4</w:t>
          </w:r>
          <w:r>
            <w:rPr>
              <w:noProof/>
            </w:rPr>
            <w:fldChar w:fldCharType="end"/>
          </w:r>
        </w:p>
      </w:tc>
      <w:tc>
        <w:tcPr>
          <w:tcW w:w="6600" w:type="dxa"/>
          <w:gridSpan w:val="2"/>
          <w:tcBorders>
            <w:bottom w:val="single" w:sz="4" w:space="0" w:color="auto"/>
          </w:tcBorders>
        </w:tcPr>
        <w:p w14:paraId="6A4F57D4" w14:textId="4644E490" w:rsidR="004636B3" w:rsidRDefault="004636B3">
          <w:pPr>
            <w:pStyle w:val="HeaderEven6"/>
          </w:pPr>
          <w:r>
            <w:rPr>
              <w:noProof/>
            </w:rPr>
            <w:fldChar w:fldCharType="begin"/>
          </w:r>
          <w:r>
            <w:rPr>
              <w:noProof/>
            </w:rPr>
            <w:instrText xml:space="preserve"> STYLEREF charTableText \*charformat </w:instrText>
          </w:r>
          <w:r>
            <w:rPr>
              <w:noProof/>
            </w:rPr>
            <w:fldChar w:fldCharType="separate"/>
          </w:r>
          <w:r w:rsidR="00220685">
            <w:rPr>
              <w:noProof/>
            </w:rPr>
            <w:t>Amendment history</w:t>
          </w:r>
          <w:r>
            <w:rPr>
              <w:noProof/>
            </w:rPr>
            <w:fldChar w:fldCharType="end"/>
          </w:r>
        </w:p>
      </w:tc>
    </w:tr>
  </w:tbl>
  <w:p w14:paraId="10939EC2" w14:textId="77777777" w:rsidR="004636B3" w:rsidRDefault="004636B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636B3" w14:paraId="3F875389" w14:textId="77777777">
      <w:trPr>
        <w:jc w:val="center"/>
      </w:trPr>
      <w:tc>
        <w:tcPr>
          <w:tcW w:w="5741" w:type="dxa"/>
        </w:tcPr>
        <w:p w14:paraId="0D293854" w14:textId="77777777" w:rsidR="004636B3" w:rsidRDefault="004636B3">
          <w:pPr>
            <w:pStyle w:val="HeaderEven"/>
            <w:jc w:val="right"/>
          </w:pPr>
        </w:p>
      </w:tc>
      <w:tc>
        <w:tcPr>
          <w:tcW w:w="1560" w:type="dxa"/>
          <w:gridSpan w:val="2"/>
        </w:tcPr>
        <w:p w14:paraId="01629F56" w14:textId="77777777" w:rsidR="004636B3" w:rsidRDefault="004636B3">
          <w:pPr>
            <w:pStyle w:val="HeaderEven"/>
            <w:jc w:val="right"/>
            <w:rPr>
              <w:b/>
            </w:rPr>
          </w:pPr>
          <w:r>
            <w:rPr>
              <w:b/>
            </w:rPr>
            <w:t>Endnotes</w:t>
          </w:r>
        </w:p>
      </w:tc>
    </w:tr>
    <w:tr w:rsidR="004636B3" w14:paraId="22EDC1DE" w14:textId="77777777">
      <w:trPr>
        <w:jc w:val="center"/>
      </w:trPr>
      <w:tc>
        <w:tcPr>
          <w:tcW w:w="7301" w:type="dxa"/>
          <w:gridSpan w:val="3"/>
        </w:tcPr>
        <w:p w14:paraId="459C9430" w14:textId="77777777" w:rsidR="004636B3" w:rsidRDefault="004636B3">
          <w:pPr>
            <w:pStyle w:val="HeaderEven"/>
            <w:jc w:val="right"/>
            <w:rPr>
              <w:b/>
            </w:rPr>
          </w:pPr>
        </w:p>
      </w:tc>
    </w:tr>
    <w:tr w:rsidR="004636B3" w14:paraId="2BEAABB1" w14:textId="77777777">
      <w:trPr>
        <w:jc w:val="center"/>
      </w:trPr>
      <w:tc>
        <w:tcPr>
          <w:tcW w:w="6600" w:type="dxa"/>
          <w:gridSpan w:val="2"/>
          <w:tcBorders>
            <w:bottom w:val="single" w:sz="4" w:space="0" w:color="auto"/>
          </w:tcBorders>
        </w:tcPr>
        <w:p w14:paraId="16331F9E" w14:textId="318C0650" w:rsidR="004636B3" w:rsidRDefault="004636B3">
          <w:pPr>
            <w:pStyle w:val="HeaderOdd6"/>
          </w:pPr>
          <w:r>
            <w:rPr>
              <w:noProof/>
            </w:rPr>
            <w:fldChar w:fldCharType="begin"/>
          </w:r>
          <w:r>
            <w:rPr>
              <w:noProof/>
            </w:rPr>
            <w:instrText xml:space="preserve"> STYLEREF charTableText \*charformat </w:instrText>
          </w:r>
          <w:r>
            <w:rPr>
              <w:noProof/>
            </w:rPr>
            <w:fldChar w:fldCharType="separate"/>
          </w:r>
          <w:r w:rsidR="00220685">
            <w:rPr>
              <w:noProof/>
            </w:rPr>
            <w:t>Earlier republications</w:t>
          </w:r>
          <w:r>
            <w:rPr>
              <w:noProof/>
            </w:rPr>
            <w:fldChar w:fldCharType="end"/>
          </w:r>
        </w:p>
      </w:tc>
      <w:tc>
        <w:tcPr>
          <w:tcW w:w="700" w:type="dxa"/>
          <w:tcBorders>
            <w:bottom w:val="single" w:sz="4" w:space="0" w:color="auto"/>
          </w:tcBorders>
        </w:tcPr>
        <w:p w14:paraId="4250AC31" w14:textId="64C51EAC" w:rsidR="004636B3" w:rsidRDefault="004636B3">
          <w:pPr>
            <w:pStyle w:val="HeaderOdd6"/>
          </w:pPr>
          <w:r>
            <w:rPr>
              <w:noProof/>
            </w:rPr>
            <w:fldChar w:fldCharType="begin"/>
          </w:r>
          <w:r>
            <w:rPr>
              <w:noProof/>
            </w:rPr>
            <w:instrText xml:space="preserve"> STYLEREF charTableNo \*charformat </w:instrText>
          </w:r>
          <w:r>
            <w:rPr>
              <w:noProof/>
            </w:rPr>
            <w:fldChar w:fldCharType="separate"/>
          </w:r>
          <w:r w:rsidR="00220685">
            <w:rPr>
              <w:noProof/>
            </w:rPr>
            <w:t>5</w:t>
          </w:r>
          <w:r>
            <w:rPr>
              <w:noProof/>
            </w:rPr>
            <w:fldChar w:fldCharType="end"/>
          </w:r>
        </w:p>
      </w:tc>
    </w:tr>
  </w:tbl>
  <w:p w14:paraId="64C9819C" w14:textId="77777777" w:rsidR="004636B3" w:rsidRDefault="004636B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4287" w14:textId="77777777" w:rsidR="009A2A3A" w:rsidRDefault="009A2A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F454" w14:textId="77777777" w:rsidR="009A2A3A" w:rsidRDefault="009A2A3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F7A1" w14:textId="77777777" w:rsidR="009A2A3A" w:rsidRDefault="009A2A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45CC" w14:textId="77777777" w:rsidR="009A2A3A" w:rsidRDefault="009A2A3A">
    <w:pPr>
      <w:widowControl w:val="0"/>
      <w:tabs>
        <w:tab w:val="left" w:pos="2694"/>
        <w:tab w:val="right" w:pos="7371"/>
      </w:tabs>
      <w:rPr>
        <w:sz w:val="20"/>
      </w:rPr>
    </w:pPr>
    <w:r>
      <w:tab/>
    </w:r>
    <w:r>
      <w:rPr>
        <w:i/>
        <w:sz w:val="20"/>
      </w:rPr>
      <w:t>Sale of Goods Act 1954</w:t>
    </w:r>
    <w:r>
      <w:rPr>
        <w:sz w:val="20"/>
      </w:rPr>
      <w:tab/>
    </w:r>
    <w:r>
      <w:rPr>
        <w:sz w:val="20"/>
      </w:rPr>
      <w:pgNum/>
    </w:r>
  </w:p>
  <w:p w14:paraId="1286893D" w14:textId="77777777" w:rsidR="009A2A3A" w:rsidRDefault="009A2A3A">
    <w:pPr>
      <w:widowControl w:val="0"/>
      <w:tabs>
        <w:tab w:val="left" w:pos="3580"/>
      </w:tabs>
      <w:spacing w:before="100"/>
      <w:ind w:left="142"/>
      <w:jc w:val="center"/>
      <w:rPr>
        <w:rFonts w:ascii="Helvetica" w:hAnsi="Helvetica"/>
        <w:sz w:val="20"/>
      </w:rPr>
    </w:pPr>
    <w:r>
      <w:rPr>
        <w:rFonts w:ascii="Helvetica" w:hAnsi="Helvetica"/>
        <w:b/>
        <w:sz w:val="20"/>
      </w:rPr>
      <w:t>NOTE</w:t>
    </w:r>
    <w:r>
      <w:rPr>
        <w:rFonts w:ascii="Helvetica" w:hAnsi="Helvetica"/>
        <w:sz w:val="20"/>
      </w:rPr>
      <w:t>—continued</w:t>
    </w:r>
  </w:p>
  <w:p w14:paraId="4E4BB2BD" w14:textId="77777777" w:rsidR="009A2A3A" w:rsidRDefault="009A2A3A">
    <w:pPr>
      <w:spacing w:before="120"/>
      <w:ind w:right="23"/>
      <w:jc w:val="center"/>
      <w:rPr>
        <w:rFonts w:ascii="Helvetica" w:hAnsi="Helvetica"/>
        <w:b/>
        <w:sz w:val="20"/>
      </w:rPr>
    </w:pPr>
    <w:r>
      <w:rPr>
        <w:rFonts w:ascii="Helvetica" w:hAnsi="Helvetica"/>
        <w:b/>
        <w:sz w:val="20"/>
      </w:rPr>
      <w:t>Table of Amendments</w:t>
    </w:r>
    <w:r>
      <w:rPr>
        <w:rFonts w:ascii="Helvetica" w:hAnsi="Helvetica"/>
        <w:sz w:val="20"/>
      </w:rPr>
      <w:t>—continued</w:t>
    </w:r>
  </w:p>
  <w:p w14:paraId="4914E4BC" w14:textId="77777777" w:rsidR="009A2A3A" w:rsidRDefault="009A2A3A">
    <w:pPr>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4197E59A" w14:textId="77777777" w:rsidR="009A2A3A" w:rsidRDefault="009A2A3A">
    <w:pPr>
      <w:pBdr>
        <w:top w:val="single" w:sz="6" w:space="0" w:color="auto"/>
      </w:pBdr>
      <w:tabs>
        <w:tab w:val="left" w:pos="2200"/>
      </w:tabs>
      <w:spacing w:before="20" w:after="20"/>
      <w:ind w:left="260" w:right="20"/>
      <w:rPr>
        <w:rFonts w:ascii="Helvetica" w:hAnsi="Helvetica"/>
        <w:sz w:val="8"/>
      </w:rPr>
    </w:pPr>
  </w:p>
  <w:p w14:paraId="7B500E99" w14:textId="77777777" w:rsidR="009A2A3A" w:rsidRDefault="009A2A3A">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494CF2A0" w14:textId="77777777" w:rsidR="009A2A3A" w:rsidRDefault="009A2A3A">
    <w:pPr>
      <w:pBdr>
        <w:bottom w:val="single" w:sz="2" w:space="0" w:color="auto"/>
      </w:pBdr>
      <w:tabs>
        <w:tab w:val="left" w:pos="2200"/>
      </w:tabs>
      <w:spacing w:before="20" w:after="20"/>
      <w:ind w:left="260" w:right="20"/>
      <w:rPr>
        <w:rFonts w:ascii="Helvetica" w:hAnsi="Helvetica"/>
        <w:sz w:val="16"/>
      </w:rPr>
    </w:pPr>
  </w:p>
  <w:p w14:paraId="2804C575" w14:textId="77777777" w:rsidR="009A2A3A" w:rsidRDefault="009A2A3A">
    <w:pPr>
      <w:tabs>
        <w:tab w:val="left" w:leader="dot" w:pos="2200"/>
      </w:tabs>
      <w:spacing w:before="20" w:after="20"/>
      <w:ind w:left="260" w:right="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6BDF" w14:textId="77777777" w:rsidR="009A2A3A" w:rsidRDefault="009A2A3A">
    <w:pPr>
      <w:tabs>
        <w:tab w:val="left" w:pos="2720"/>
        <w:tab w:val="right" w:pos="7180"/>
      </w:tabs>
      <w:rPr>
        <w:sz w:val="20"/>
      </w:rPr>
    </w:pPr>
    <w:r>
      <w:rPr>
        <w:sz w:val="20"/>
      </w:rPr>
      <w:pgNum/>
    </w:r>
    <w:r>
      <w:tab/>
    </w:r>
    <w:r>
      <w:rPr>
        <w:i/>
        <w:sz w:val="20"/>
      </w:rPr>
      <w:t>Sale of Goods Act 1954</w:t>
    </w:r>
    <w:r>
      <w:rPr>
        <w:sz w:val="20"/>
      </w:rPr>
      <w:tab/>
    </w:r>
  </w:p>
  <w:p w14:paraId="43123DB3" w14:textId="77777777" w:rsidR="009A2A3A" w:rsidRDefault="009A2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58D8" w14:textId="77777777" w:rsidR="00621B5D" w:rsidRDefault="00621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16CE" w14:textId="77777777" w:rsidR="00621B5D" w:rsidRDefault="00621B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F1841" w14:paraId="27C11A5B" w14:textId="77777777">
      <w:tc>
        <w:tcPr>
          <w:tcW w:w="900" w:type="pct"/>
        </w:tcPr>
        <w:p w14:paraId="69BAD9AF" w14:textId="77777777" w:rsidR="008F1841" w:rsidRDefault="008F1841">
          <w:pPr>
            <w:pStyle w:val="HeaderEven"/>
          </w:pPr>
        </w:p>
      </w:tc>
      <w:tc>
        <w:tcPr>
          <w:tcW w:w="4100" w:type="pct"/>
        </w:tcPr>
        <w:p w14:paraId="403E0E8D" w14:textId="77777777" w:rsidR="008F1841" w:rsidRDefault="008F1841">
          <w:pPr>
            <w:pStyle w:val="HeaderEven"/>
          </w:pPr>
        </w:p>
      </w:tc>
    </w:tr>
    <w:tr w:rsidR="008F1841" w14:paraId="0B0F0CE2" w14:textId="77777777">
      <w:tc>
        <w:tcPr>
          <w:tcW w:w="4100" w:type="pct"/>
          <w:gridSpan w:val="2"/>
          <w:tcBorders>
            <w:bottom w:val="single" w:sz="4" w:space="0" w:color="auto"/>
          </w:tcBorders>
        </w:tcPr>
        <w:p w14:paraId="361CD473" w14:textId="4C2C1A8B" w:rsidR="008F1841" w:rsidRDefault="009F466F">
          <w:pPr>
            <w:pStyle w:val="HeaderEven6"/>
          </w:pPr>
          <w:fldSimple w:instr=" STYLEREF charContents \* MERGEFORMAT ">
            <w:r w:rsidR="00220685">
              <w:rPr>
                <w:noProof/>
              </w:rPr>
              <w:t>Contents</w:t>
            </w:r>
          </w:fldSimple>
        </w:p>
      </w:tc>
    </w:tr>
  </w:tbl>
  <w:p w14:paraId="5B6DEA0E" w14:textId="3994D992" w:rsidR="008F1841" w:rsidRDefault="008F1841">
    <w:pPr>
      <w:pStyle w:val="N-9pt"/>
    </w:pPr>
    <w:r>
      <w:tab/>
    </w:r>
    <w:fldSimple w:instr=" STYLEREF charPage \* MERGEFORMAT ">
      <w:r w:rsidR="0022068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F1841" w14:paraId="24A2462F" w14:textId="77777777">
      <w:tc>
        <w:tcPr>
          <w:tcW w:w="4100" w:type="pct"/>
        </w:tcPr>
        <w:p w14:paraId="2E08E938" w14:textId="77777777" w:rsidR="008F1841" w:rsidRDefault="008F1841">
          <w:pPr>
            <w:pStyle w:val="HeaderOdd"/>
          </w:pPr>
        </w:p>
      </w:tc>
      <w:tc>
        <w:tcPr>
          <w:tcW w:w="900" w:type="pct"/>
        </w:tcPr>
        <w:p w14:paraId="26E7C5F6" w14:textId="77777777" w:rsidR="008F1841" w:rsidRDefault="008F1841">
          <w:pPr>
            <w:pStyle w:val="HeaderOdd"/>
          </w:pPr>
        </w:p>
      </w:tc>
    </w:tr>
    <w:tr w:rsidR="008F1841" w14:paraId="2FAC3471" w14:textId="77777777">
      <w:tc>
        <w:tcPr>
          <w:tcW w:w="900" w:type="pct"/>
          <w:gridSpan w:val="2"/>
          <w:tcBorders>
            <w:bottom w:val="single" w:sz="4" w:space="0" w:color="auto"/>
          </w:tcBorders>
        </w:tcPr>
        <w:p w14:paraId="006B4E6C" w14:textId="22E241F2" w:rsidR="008F1841" w:rsidRDefault="009F466F">
          <w:pPr>
            <w:pStyle w:val="HeaderOdd6"/>
          </w:pPr>
          <w:fldSimple w:instr=" STYLEREF charContents \* MERGEFORMAT ">
            <w:r w:rsidR="00220685">
              <w:rPr>
                <w:noProof/>
              </w:rPr>
              <w:t>Contents</w:t>
            </w:r>
          </w:fldSimple>
        </w:p>
      </w:tc>
    </w:tr>
  </w:tbl>
  <w:p w14:paraId="7C649729" w14:textId="31BADDC1" w:rsidR="008F1841" w:rsidRDefault="008F1841">
    <w:pPr>
      <w:pStyle w:val="N-9pt"/>
    </w:pPr>
    <w:r>
      <w:tab/>
    </w:r>
    <w:fldSimple w:instr=" STYLEREF charPage \* MERGEFORMAT ">
      <w:r w:rsidR="0022068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E72C33" w14:paraId="6C766803" w14:textId="77777777" w:rsidTr="00D86897">
      <w:tc>
        <w:tcPr>
          <w:tcW w:w="1701" w:type="dxa"/>
        </w:tcPr>
        <w:p w14:paraId="2CE66B81" w14:textId="1A05E7D0" w:rsidR="00E72C33" w:rsidRDefault="00E72C33">
          <w:pPr>
            <w:pStyle w:val="HeaderEven"/>
            <w:rPr>
              <w:b/>
            </w:rPr>
          </w:pPr>
          <w:r>
            <w:rPr>
              <w:b/>
            </w:rPr>
            <w:fldChar w:fldCharType="begin"/>
          </w:r>
          <w:r>
            <w:rPr>
              <w:b/>
            </w:rPr>
            <w:instrText xml:space="preserve"> STYLEREF CharPartNo \*charformat </w:instrText>
          </w:r>
          <w:r>
            <w:rPr>
              <w:b/>
            </w:rPr>
            <w:fldChar w:fldCharType="separate"/>
          </w:r>
          <w:r w:rsidR="00220685">
            <w:rPr>
              <w:b/>
              <w:noProof/>
            </w:rPr>
            <w:t>Part 7</w:t>
          </w:r>
          <w:r>
            <w:rPr>
              <w:b/>
            </w:rPr>
            <w:fldChar w:fldCharType="end"/>
          </w:r>
        </w:p>
      </w:tc>
      <w:tc>
        <w:tcPr>
          <w:tcW w:w="6320" w:type="dxa"/>
        </w:tcPr>
        <w:p w14:paraId="1EB6F8E0" w14:textId="20C14DBF" w:rsidR="00E72C33" w:rsidRDefault="00E72C33">
          <w:pPr>
            <w:pStyle w:val="HeaderEven"/>
          </w:pPr>
          <w:r>
            <w:rPr>
              <w:noProof/>
            </w:rPr>
            <w:fldChar w:fldCharType="begin"/>
          </w:r>
          <w:r>
            <w:rPr>
              <w:noProof/>
            </w:rPr>
            <w:instrText xml:space="preserve"> STYLEREF CharPartText \*charformat </w:instrText>
          </w:r>
          <w:r>
            <w:rPr>
              <w:noProof/>
            </w:rPr>
            <w:fldChar w:fldCharType="separate"/>
          </w:r>
          <w:r w:rsidR="00220685">
            <w:rPr>
              <w:noProof/>
            </w:rPr>
            <w:t>Miscellaneous</w:t>
          </w:r>
          <w:r>
            <w:rPr>
              <w:noProof/>
            </w:rPr>
            <w:fldChar w:fldCharType="end"/>
          </w:r>
        </w:p>
      </w:tc>
    </w:tr>
    <w:tr w:rsidR="00E72C33" w14:paraId="1822E9F2" w14:textId="77777777" w:rsidTr="00D86897">
      <w:tc>
        <w:tcPr>
          <w:tcW w:w="1701" w:type="dxa"/>
        </w:tcPr>
        <w:p w14:paraId="1581359A" w14:textId="32D05A1A" w:rsidR="00E72C33" w:rsidRDefault="00E72C33">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8F207D3" w14:textId="7E1D5662" w:rsidR="00E72C33" w:rsidRDefault="00E72C33">
          <w:pPr>
            <w:pStyle w:val="HeaderEven"/>
          </w:pPr>
          <w:r>
            <w:fldChar w:fldCharType="begin"/>
          </w:r>
          <w:r>
            <w:instrText xml:space="preserve"> STYLEREF CharDivText \*charformat </w:instrText>
          </w:r>
          <w:r>
            <w:fldChar w:fldCharType="end"/>
          </w:r>
        </w:p>
      </w:tc>
    </w:tr>
    <w:tr w:rsidR="00E72C33" w14:paraId="501D4416" w14:textId="77777777" w:rsidTr="00D86897">
      <w:trPr>
        <w:cantSplit/>
      </w:trPr>
      <w:tc>
        <w:tcPr>
          <w:tcW w:w="1701" w:type="dxa"/>
          <w:gridSpan w:val="2"/>
          <w:tcBorders>
            <w:bottom w:val="single" w:sz="4" w:space="0" w:color="auto"/>
          </w:tcBorders>
        </w:tcPr>
        <w:p w14:paraId="0E75968C" w14:textId="654DE584" w:rsidR="00E72C33" w:rsidRDefault="00621B5D">
          <w:pPr>
            <w:pStyle w:val="HeaderEven6"/>
          </w:pPr>
          <w:fldSimple w:instr=" DOCPROPERTY &quot;Company&quot;  \* MERGEFORMAT ">
            <w:r>
              <w:t>Section</w:t>
            </w:r>
          </w:fldSimple>
          <w:r w:rsidR="00E72C33">
            <w:t xml:space="preserve"> </w:t>
          </w:r>
          <w:r w:rsidR="00E72C33">
            <w:rPr>
              <w:noProof/>
            </w:rPr>
            <w:fldChar w:fldCharType="begin"/>
          </w:r>
          <w:r w:rsidR="00E72C33">
            <w:rPr>
              <w:noProof/>
            </w:rPr>
            <w:instrText xml:space="preserve"> STYLEREF CharSectNo \*charformat </w:instrText>
          </w:r>
          <w:r w:rsidR="00E72C33">
            <w:rPr>
              <w:noProof/>
            </w:rPr>
            <w:fldChar w:fldCharType="separate"/>
          </w:r>
          <w:r w:rsidR="00220685">
            <w:rPr>
              <w:noProof/>
            </w:rPr>
            <w:t>61</w:t>
          </w:r>
          <w:r w:rsidR="00E72C33">
            <w:rPr>
              <w:noProof/>
            </w:rPr>
            <w:fldChar w:fldCharType="end"/>
          </w:r>
        </w:p>
      </w:tc>
    </w:tr>
  </w:tbl>
  <w:p w14:paraId="0DC9E7EC" w14:textId="77777777" w:rsidR="00E72C33" w:rsidRDefault="00E72C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E72C33" w14:paraId="140201F7" w14:textId="77777777" w:rsidTr="00D86897">
      <w:tc>
        <w:tcPr>
          <w:tcW w:w="6320" w:type="dxa"/>
        </w:tcPr>
        <w:p w14:paraId="59C3998E" w14:textId="5E8BD233" w:rsidR="00E72C33" w:rsidRDefault="00E72C33">
          <w:pPr>
            <w:pStyle w:val="HeaderEven"/>
            <w:jc w:val="right"/>
          </w:pPr>
          <w:r>
            <w:rPr>
              <w:noProof/>
            </w:rPr>
            <w:fldChar w:fldCharType="begin"/>
          </w:r>
          <w:r>
            <w:rPr>
              <w:noProof/>
            </w:rPr>
            <w:instrText xml:space="preserve"> STYLEREF CharPartText \*charformat </w:instrText>
          </w:r>
          <w:r>
            <w:rPr>
              <w:noProof/>
            </w:rPr>
            <w:fldChar w:fldCharType="separate"/>
          </w:r>
          <w:r w:rsidR="00220685">
            <w:rPr>
              <w:noProof/>
            </w:rPr>
            <w:t>Miscellaneous</w:t>
          </w:r>
          <w:r>
            <w:rPr>
              <w:noProof/>
            </w:rPr>
            <w:fldChar w:fldCharType="end"/>
          </w:r>
        </w:p>
      </w:tc>
      <w:tc>
        <w:tcPr>
          <w:tcW w:w="1701" w:type="dxa"/>
        </w:tcPr>
        <w:p w14:paraId="3FE6CAE1" w14:textId="20DBC6C5" w:rsidR="00E72C33" w:rsidRDefault="00E72C33">
          <w:pPr>
            <w:pStyle w:val="HeaderEven"/>
            <w:jc w:val="right"/>
            <w:rPr>
              <w:b/>
            </w:rPr>
          </w:pPr>
          <w:r>
            <w:rPr>
              <w:b/>
            </w:rPr>
            <w:fldChar w:fldCharType="begin"/>
          </w:r>
          <w:r>
            <w:rPr>
              <w:b/>
            </w:rPr>
            <w:instrText xml:space="preserve"> STYLEREF CharPartNo \*charformat </w:instrText>
          </w:r>
          <w:r>
            <w:rPr>
              <w:b/>
            </w:rPr>
            <w:fldChar w:fldCharType="separate"/>
          </w:r>
          <w:r w:rsidR="00220685">
            <w:rPr>
              <w:b/>
              <w:noProof/>
            </w:rPr>
            <w:t>Part 7</w:t>
          </w:r>
          <w:r>
            <w:rPr>
              <w:b/>
            </w:rPr>
            <w:fldChar w:fldCharType="end"/>
          </w:r>
        </w:p>
      </w:tc>
    </w:tr>
    <w:tr w:rsidR="00E72C33" w14:paraId="6CBAC46B" w14:textId="77777777" w:rsidTr="00D86897">
      <w:tc>
        <w:tcPr>
          <w:tcW w:w="6320" w:type="dxa"/>
        </w:tcPr>
        <w:p w14:paraId="2C122D9C" w14:textId="2A653907" w:rsidR="00E72C33" w:rsidRDefault="00E72C33">
          <w:pPr>
            <w:pStyle w:val="HeaderEven"/>
            <w:jc w:val="right"/>
          </w:pPr>
          <w:r>
            <w:fldChar w:fldCharType="begin"/>
          </w:r>
          <w:r>
            <w:instrText xml:space="preserve"> STYLEREF CharDivText \*charformat </w:instrText>
          </w:r>
          <w:r>
            <w:fldChar w:fldCharType="end"/>
          </w:r>
        </w:p>
      </w:tc>
      <w:tc>
        <w:tcPr>
          <w:tcW w:w="1701" w:type="dxa"/>
        </w:tcPr>
        <w:p w14:paraId="506C7B15" w14:textId="084983A2" w:rsidR="00E72C33" w:rsidRDefault="00E72C33">
          <w:pPr>
            <w:pStyle w:val="HeaderEven"/>
            <w:jc w:val="right"/>
            <w:rPr>
              <w:b/>
            </w:rPr>
          </w:pPr>
          <w:r>
            <w:rPr>
              <w:b/>
            </w:rPr>
            <w:fldChar w:fldCharType="begin"/>
          </w:r>
          <w:r>
            <w:rPr>
              <w:b/>
            </w:rPr>
            <w:instrText xml:space="preserve"> STYLEREF CharDivNo \*charformat </w:instrText>
          </w:r>
          <w:r>
            <w:rPr>
              <w:b/>
            </w:rPr>
            <w:fldChar w:fldCharType="end"/>
          </w:r>
        </w:p>
      </w:tc>
    </w:tr>
    <w:tr w:rsidR="00E72C33" w14:paraId="41555322" w14:textId="77777777" w:rsidTr="00D86897">
      <w:trPr>
        <w:cantSplit/>
      </w:trPr>
      <w:tc>
        <w:tcPr>
          <w:tcW w:w="1701" w:type="dxa"/>
          <w:gridSpan w:val="2"/>
          <w:tcBorders>
            <w:bottom w:val="single" w:sz="4" w:space="0" w:color="auto"/>
          </w:tcBorders>
        </w:tcPr>
        <w:p w14:paraId="540E3D5F" w14:textId="7A43C77A" w:rsidR="00E72C33" w:rsidRDefault="00621B5D">
          <w:pPr>
            <w:pStyle w:val="HeaderOdd6"/>
          </w:pPr>
          <w:fldSimple w:instr=" DOCPROPERTY &quot;Company&quot;  \* MERGEFORMAT ">
            <w:r>
              <w:t>Section</w:t>
            </w:r>
          </w:fldSimple>
          <w:r w:rsidR="00E72C33">
            <w:t xml:space="preserve"> </w:t>
          </w:r>
          <w:r w:rsidR="00E72C33">
            <w:rPr>
              <w:noProof/>
            </w:rPr>
            <w:fldChar w:fldCharType="begin"/>
          </w:r>
          <w:r w:rsidR="00E72C33">
            <w:rPr>
              <w:noProof/>
            </w:rPr>
            <w:instrText xml:space="preserve"> STYLEREF CharSectNo \*charformat </w:instrText>
          </w:r>
          <w:r w:rsidR="00E72C33">
            <w:rPr>
              <w:noProof/>
            </w:rPr>
            <w:fldChar w:fldCharType="separate"/>
          </w:r>
          <w:r w:rsidR="00220685">
            <w:rPr>
              <w:noProof/>
            </w:rPr>
            <w:t>59</w:t>
          </w:r>
          <w:r w:rsidR="00E72C33">
            <w:rPr>
              <w:noProof/>
            </w:rPr>
            <w:fldChar w:fldCharType="end"/>
          </w:r>
        </w:p>
      </w:tc>
    </w:tr>
  </w:tbl>
  <w:p w14:paraId="01630F3B" w14:textId="77777777" w:rsidR="00E72C33" w:rsidRDefault="00E72C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72C33" w14:paraId="462DCF56" w14:textId="77777777">
      <w:trPr>
        <w:jc w:val="center"/>
      </w:trPr>
      <w:tc>
        <w:tcPr>
          <w:tcW w:w="1340" w:type="dxa"/>
        </w:tcPr>
        <w:p w14:paraId="6070125B" w14:textId="77777777" w:rsidR="00E72C33" w:rsidRDefault="00E72C33">
          <w:pPr>
            <w:pStyle w:val="HeaderEven"/>
          </w:pPr>
        </w:p>
      </w:tc>
      <w:tc>
        <w:tcPr>
          <w:tcW w:w="6583" w:type="dxa"/>
        </w:tcPr>
        <w:p w14:paraId="467D0B78" w14:textId="77777777" w:rsidR="00E72C33" w:rsidRDefault="00E72C33">
          <w:pPr>
            <w:pStyle w:val="HeaderEven"/>
          </w:pPr>
        </w:p>
      </w:tc>
    </w:tr>
    <w:tr w:rsidR="00E72C33" w14:paraId="24C32A77" w14:textId="77777777">
      <w:trPr>
        <w:jc w:val="center"/>
      </w:trPr>
      <w:tc>
        <w:tcPr>
          <w:tcW w:w="7923" w:type="dxa"/>
          <w:gridSpan w:val="2"/>
          <w:tcBorders>
            <w:bottom w:val="single" w:sz="4" w:space="0" w:color="auto"/>
          </w:tcBorders>
        </w:tcPr>
        <w:p w14:paraId="667800CA" w14:textId="77777777" w:rsidR="00E72C33" w:rsidRDefault="00E72C33">
          <w:pPr>
            <w:pStyle w:val="HeaderEven6"/>
          </w:pPr>
          <w:r>
            <w:t>Dictionary</w:t>
          </w:r>
        </w:p>
      </w:tc>
    </w:tr>
  </w:tbl>
  <w:p w14:paraId="6E40CBFA" w14:textId="77777777" w:rsidR="00E72C33" w:rsidRDefault="00E72C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72C33" w14:paraId="3CDD56A2" w14:textId="77777777">
      <w:trPr>
        <w:jc w:val="center"/>
      </w:trPr>
      <w:tc>
        <w:tcPr>
          <w:tcW w:w="6583" w:type="dxa"/>
        </w:tcPr>
        <w:p w14:paraId="55135E34" w14:textId="77777777" w:rsidR="00E72C33" w:rsidRDefault="00E72C33">
          <w:pPr>
            <w:pStyle w:val="HeaderOdd"/>
          </w:pPr>
        </w:p>
      </w:tc>
      <w:tc>
        <w:tcPr>
          <w:tcW w:w="1340" w:type="dxa"/>
        </w:tcPr>
        <w:p w14:paraId="6311CC74" w14:textId="77777777" w:rsidR="00E72C33" w:rsidRDefault="00E72C33">
          <w:pPr>
            <w:pStyle w:val="HeaderOdd"/>
          </w:pPr>
        </w:p>
      </w:tc>
    </w:tr>
    <w:tr w:rsidR="00E72C33" w14:paraId="53E47DEA" w14:textId="77777777">
      <w:trPr>
        <w:jc w:val="center"/>
      </w:trPr>
      <w:tc>
        <w:tcPr>
          <w:tcW w:w="7923" w:type="dxa"/>
          <w:gridSpan w:val="2"/>
          <w:tcBorders>
            <w:bottom w:val="single" w:sz="4" w:space="0" w:color="auto"/>
          </w:tcBorders>
        </w:tcPr>
        <w:p w14:paraId="12514C30" w14:textId="77777777" w:rsidR="00E72C33" w:rsidRDefault="00E72C33">
          <w:pPr>
            <w:pStyle w:val="HeaderOdd6"/>
          </w:pPr>
          <w:r>
            <w:t>Dictionary</w:t>
          </w:r>
        </w:p>
      </w:tc>
    </w:tr>
  </w:tbl>
  <w:p w14:paraId="7FBF67D9" w14:textId="77777777" w:rsidR="00E72C33" w:rsidRDefault="00E72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E381B3F"/>
    <w:multiLevelType w:val="singleLevel"/>
    <w:tmpl w:val="A3B4CC88"/>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38B3932"/>
    <w:multiLevelType w:val="singleLevel"/>
    <w:tmpl w:val="7AD2274C"/>
    <w:lvl w:ilvl="0">
      <w:start w:val="1"/>
      <w:numFmt w:val="bullet"/>
      <w:lvlText w:val=""/>
      <w:lvlJc w:val="left"/>
      <w:pPr>
        <w:tabs>
          <w:tab w:val="num" w:pos="960"/>
        </w:tabs>
        <w:ind w:left="900" w:hanging="300"/>
      </w:pPr>
      <w:rPr>
        <w:rFonts w:ascii="Symbol" w:hAnsi="Symbol" w:hint="default"/>
        <w:sz w:val="18"/>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8"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3"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4"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6"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4613381">
    <w:abstractNumId w:val="5"/>
  </w:num>
  <w:num w:numId="2" w16cid:durableId="63378753">
    <w:abstractNumId w:val="31"/>
  </w:num>
  <w:num w:numId="3" w16cid:durableId="1742634044">
    <w:abstractNumId w:val="44"/>
  </w:num>
  <w:num w:numId="4" w16cid:durableId="1213226630">
    <w:abstractNumId w:val="37"/>
  </w:num>
  <w:num w:numId="5" w16cid:durableId="1185481598">
    <w:abstractNumId w:val="43"/>
  </w:num>
  <w:num w:numId="6" w16cid:durableId="2033024456">
    <w:abstractNumId w:val="30"/>
  </w:num>
  <w:num w:numId="7" w16cid:durableId="1473019249">
    <w:abstractNumId w:val="22"/>
  </w:num>
  <w:num w:numId="8" w16cid:durableId="2007320784">
    <w:abstractNumId w:val="17"/>
  </w:num>
  <w:num w:numId="9" w16cid:durableId="103812097">
    <w:abstractNumId w:val="21"/>
  </w:num>
  <w:num w:numId="10" w16cid:durableId="1209957569">
    <w:abstractNumId w:val="12"/>
  </w:num>
  <w:num w:numId="11" w16cid:durableId="155924851">
    <w:abstractNumId w:val="32"/>
  </w:num>
  <w:num w:numId="12" w16cid:durableId="2086610921">
    <w:abstractNumId w:val="18"/>
  </w:num>
  <w:num w:numId="13" w16cid:durableId="999576139">
    <w:abstractNumId w:val="35"/>
  </w:num>
  <w:num w:numId="14" w16cid:durableId="930620723">
    <w:abstractNumId w:val="23"/>
  </w:num>
  <w:num w:numId="15" w16cid:durableId="531696148">
    <w:abstractNumId w:val="16"/>
  </w:num>
  <w:num w:numId="16" w16cid:durableId="858541209">
    <w:abstractNumId w:val="24"/>
  </w:num>
  <w:num w:numId="17" w16cid:durableId="364137160">
    <w:abstractNumId w:val="13"/>
  </w:num>
  <w:num w:numId="18" w16cid:durableId="1940603203">
    <w:abstractNumId w:val="15"/>
  </w:num>
  <w:num w:numId="19" w16cid:durableId="2079982801">
    <w:abstractNumId w:val="40"/>
  </w:num>
  <w:num w:numId="20" w16cid:durableId="215894652">
    <w:abstractNumId w:val="28"/>
  </w:num>
  <w:num w:numId="21" w16cid:durableId="1217625768">
    <w:abstractNumId w:val="36"/>
  </w:num>
  <w:num w:numId="22" w16cid:durableId="329525127">
    <w:abstractNumId w:val="38"/>
  </w:num>
  <w:num w:numId="23" w16cid:durableId="1105075961">
    <w:abstractNumId w:val="41"/>
  </w:num>
  <w:num w:numId="24" w16cid:durableId="1940675731">
    <w:abstractNumId w:val="29"/>
  </w:num>
  <w:num w:numId="25" w16cid:durableId="258566140">
    <w:abstractNumId w:val="11"/>
  </w:num>
  <w:num w:numId="26" w16cid:durableId="152338375">
    <w:abstractNumId w:val="25"/>
  </w:num>
  <w:num w:numId="27" w16cid:durableId="1368942587">
    <w:abstractNumId w:val="47"/>
  </w:num>
  <w:num w:numId="28" w16cid:durableId="2035304124">
    <w:abstractNumId w:val="46"/>
  </w:num>
  <w:num w:numId="29" w16cid:durableId="1743867820">
    <w:abstractNumId w:val="10"/>
  </w:num>
  <w:num w:numId="30" w16cid:durableId="1800950509">
    <w:abstractNumId w:val="33"/>
  </w:num>
  <w:num w:numId="31" w16cid:durableId="601380170">
    <w:abstractNumId w:val="20"/>
  </w:num>
  <w:num w:numId="32" w16cid:durableId="451633199">
    <w:abstractNumId w:val="26"/>
  </w:num>
  <w:num w:numId="33" w16cid:durableId="570963082">
    <w:abstractNumId w:val="45"/>
  </w:num>
  <w:num w:numId="34" w16cid:durableId="69468839">
    <w:abstractNumId w:val="27"/>
  </w:num>
  <w:num w:numId="35" w16cid:durableId="1760982338">
    <w:abstractNumId w:val="14"/>
  </w:num>
  <w:num w:numId="36" w16cid:durableId="541750157">
    <w:abstractNumId w:val="34"/>
  </w:num>
  <w:num w:numId="37" w16cid:durableId="1378622647">
    <w:abstractNumId w:val="19"/>
  </w:num>
  <w:num w:numId="38" w16cid:durableId="1242642929">
    <w:abstractNumId w:val="39"/>
  </w:num>
  <w:num w:numId="39" w16cid:durableId="2117938127">
    <w:abstractNumId w:val="48"/>
  </w:num>
  <w:num w:numId="40" w16cid:durableId="393892514">
    <w:abstractNumId w:val="9"/>
  </w:num>
  <w:num w:numId="41" w16cid:durableId="781145692">
    <w:abstractNumId w:val="7"/>
  </w:num>
  <w:num w:numId="42" w16cid:durableId="549078517">
    <w:abstractNumId w:val="6"/>
  </w:num>
  <w:num w:numId="43" w16cid:durableId="1113482013">
    <w:abstractNumId w:val="4"/>
  </w:num>
  <w:num w:numId="44" w16cid:durableId="1870607166">
    <w:abstractNumId w:val="8"/>
  </w:num>
  <w:num w:numId="45" w16cid:durableId="364840679">
    <w:abstractNumId w:val="3"/>
  </w:num>
  <w:num w:numId="46" w16cid:durableId="1595439269">
    <w:abstractNumId w:val="2"/>
  </w:num>
  <w:num w:numId="47" w16cid:durableId="1602642666">
    <w:abstractNumId w:val="1"/>
  </w:num>
  <w:num w:numId="48" w16cid:durableId="1106655656">
    <w:abstractNumId w:val="0"/>
  </w:num>
  <w:num w:numId="49" w16cid:durableId="32540676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oNotHyphenateCaps/>
  <w:evenAndOddHeaders/>
  <w:drawingGridHorizontalSpacing w:val="71"/>
  <w:drawingGridVerticalSpacing w:val="48"/>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CC"/>
    <w:rsid w:val="00010128"/>
    <w:rsid w:val="00046F6D"/>
    <w:rsid w:val="00060861"/>
    <w:rsid w:val="000E3746"/>
    <w:rsid w:val="00184645"/>
    <w:rsid w:val="001930CB"/>
    <w:rsid w:val="00220685"/>
    <w:rsid w:val="00282F50"/>
    <w:rsid w:val="003444CC"/>
    <w:rsid w:val="00354021"/>
    <w:rsid w:val="00385CC1"/>
    <w:rsid w:val="003C4550"/>
    <w:rsid w:val="004636B3"/>
    <w:rsid w:val="004A73FB"/>
    <w:rsid w:val="004E6261"/>
    <w:rsid w:val="00525250"/>
    <w:rsid w:val="00554536"/>
    <w:rsid w:val="0059096A"/>
    <w:rsid w:val="005B342D"/>
    <w:rsid w:val="005B4183"/>
    <w:rsid w:val="00621B5D"/>
    <w:rsid w:val="0062506B"/>
    <w:rsid w:val="0065155F"/>
    <w:rsid w:val="006632D8"/>
    <w:rsid w:val="00731899"/>
    <w:rsid w:val="00794CB1"/>
    <w:rsid w:val="00891FAE"/>
    <w:rsid w:val="008E674E"/>
    <w:rsid w:val="008F1841"/>
    <w:rsid w:val="0094715C"/>
    <w:rsid w:val="009A2A3A"/>
    <w:rsid w:val="009C49D1"/>
    <w:rsid w:val="009F466F"/>
    <w:rsid w:val="00A372A0"/>
    <w:rsid w:val="00A74E39"/>
    <w:rsid w:val="00A800E3"/>
    <w:rsid w:val="00A80ECC"/>
    <w:rsid w:val="00A85CF3"/>
    <w:rsid w:val="00AD451C"/>
    <w:rsid w:val="00AE1BA7"/>
    <w:rsid w:val="00B04AD7"/>
    <w:rsid w:val="00B1299E"/>
    <w:rsid w:val="00B252AB"/>
    <w:rsid w:val="00BB6512"/>
    <w:rsid w:val="00BC1BBF"/>
    <w:rsid w:val="00CB46D5"/>
    <w:rsid w:val="00CC6DC2"/>
    <w:rsid w:val="00D5047D"/>
    <w:rsid w:val="00D9029F"/>
    <w:rsid w:val="00E72C33"/>
    <w:rsid w:val="00E96B61"/>
    <w:rsid w:val="00EB3BA1"/>
    <w:rsid w:val="00F1684A"/>
    <w:rsid w:val="00F955C1"/>
    <w:rsid w:val="00FA22B1"/>
    <w:rsid w:val="00FC1C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4BA42"/>
  <w15:docId w15:val="{04009BD4-DFCE-4EF8-9CB9-AC406F6C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55F"/>
    <w:pPr>
      <w:tabs>
        <w:tab w:val="left" w:pos="0"/>
      </w:tabs>
    </w:pPr>
    <w:rPr>
      <w:rFonts w:ascii="Times New Roman" w:hAnsi="Times New Roman"/>
      <w:sz w:val="24"/>
      <w:lang w:eastAsia="en-US"/>
    </w:rPr>
  </w:style>
  <w:style w:type="paragraph" w:styleId="Heading1">
    <w:name w:val="heading 1"/>
    <w:basedOn w:val="Normal"/>
    <w:next w:val="Normal"/>
    <w:qFormat/>
    <w:rsid w:val="0065155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5155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5155F"/>
    <w:pPr>
      <w:keepNext/>
      <w:spacing w:before="140"/>
      <w:outlineLvl w:val="2"/>
    </w:pPr>
    <w:rPr>
      <w:b/>
    </w:rPr>
  </w:style>
  <w:style w:type="paragraph" w:styleId="Heading4">
    <w:name w:val="heading 4"/>
    <w:basedOn w:val="Normal"/>
    <w:next w:val="Normal"/>
    <w:qFormat/>
    <w:rsid w:val="0065155F"/>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AD451C"/>
    <w:pPr>
      <w:spacing w:before="80" w:after="80"/>
      <w:ind w:firstLine="400"/>
      <w:jc w:val="both"/>
    </w:pPr>
    <w:rPr>
      <w:rFonts w:ascii="Times" w:hAnsi="Times"/>
      <w:sz w:val="24"/>
      <w:lang w:val="en-US" w:eastAsia="en-US"/>
    </w:rPr>
  </w:style>
  <w:style w:type="paragraph" w:styleId="Footer">
    <w:name w:val="footer"/>
    <w:basedOn w:val="Normal"/>
    <w:link w:val="FooterChar"/>
    <w:rsid w:val="0065155F"/>
    <w:pPr>
      <w:spacing w:before="120" w:line="240" w:lineRule="exact"/>
    </w:pPr>
    <w:rPr>
      <w:rFonts w:ascii="Arial" w:hAnsi="Arial"/>
      <w:sz w:val="18"/>
    </w:rPr>
  </w:style>
  <w:style w:type="paragraph" w:styleId="TOC3">
    <w:name w:val="toc 3"/>
    <w:basedOn w:val="Normal"/>
    <w:next w:val="Normal"/>
    <w:autoRedefine/>
    <w:uiPriority w:val="39"/>
    <w:rsid w:val="0065155F"/>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65155F"/>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65155F"/>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65155F"/>
    <w:pPr>
      <w:tabs>
        <w:tab w:val="center" w:pos="4153"/>
        <w:tab w:val="right" w:pos="8306"/>
      </w:tabs>
    </w:pPr>
  </w:style>
  <w:style w:type="character" w:styleId="PageNumber">
    <w:name w:val="page number"/>
    <w:basedOn w:val="DefaultParagraphFont"/>
    <w:rsid w:val="0065155F"/>
  </w:style>
  <w:style w:type="paragraph" w:customStyle="1" w:styleId="amendschedule">
    <w:name w:val="amend schedule"/>
    <w:next w:val="allsections"/>
    <w:rsid w:val="00AD451C"/>
    <w:pPr>
      <w:spacing w:before="140"/>
    </w:pPr>
    <w:rPr>
      <w:rFonts w:ascii="Times" w:hAnsi="Times"/>
      <w:b/>
      <w:sz w:val="24"/>
      <w:lang w:val="en-US" w:eastAsia="en-US"/>
    </w:rPr>
  </w:style>
  <w:style w:type="paragraph" w:customStyle="1" w:styleId="def">
    <w:name w:val="def"/>
    <w:rsid w:val="00AD451C"/>
    <w:pPr>
      <w:spacing w:before="80" w:after="80"/>
      <w:ind w:left="900" w:hanging="500"/>
      <w:jc w:val="both"/>
    </w:pPr>
    <w:rPr>
      <w:rFonts w:ascii="Times" w:hAnsi="Times"/>
      <w:sz w:val="24"/>
      <w:lang w:val="en-US" w:eastAsia="en-US"/>
    </w:rPr>
  </w:style>
  <w:style w:type="paragraph" w:customStyle="1" w:styleId="definpara">
    <w:name w:val="def in para"/>
    <w:rsid w:val="00AD451C"/>
    <w:pPr>
      <w:spacing w:before="80" w:after="80"/>
      <w:ind w:left="1720" w:hanging="380"/>
      <w:jc w:val="both"/>
    </w:pPr>
    <w:rPr>
      <w:rFonts w:ascii="Times" w:hAnsi="Times"/>
      <w:sz w:val="24"/>
      <w:lang w:val="en-US" w:eastAsia="en-US"/>
    </w:rPr>
  </w:style>
  <w:style w:type="paragraph" w:customStyle="1" w:styleId="aindent">
    <w:name w:val="a indent"/>
    <w:basedOn w:val="Normal"/>
    <w:rsid w:val="00AD451C"/>
    <w:pPr>
      <w:tabs>
        <w:tab w:val="right" w:pos="700"/>
      </w:tabs>
      <w:ind w:left="900" w:hanging="900"/>
    </w:pPr>
  </w:style>
  <w:style w:type="paragraph" w:customStyle="1" w:styleId="iindent">
    <w:name w:val="i indent"/>
    <w:rsid w:val="00AD451C"/>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AD451C"/>
    <w:pPr>
      <w:spacing w:before="80" w:after="80"/>
      <w:ind w:left="2260" w:hanging="500"/>
      <w:jc w:val="both"/>
    </w:pPr>
    <w:rPr>
      <w:rFonts w:ascii="Times" w:hAnsi="Times"/>
      <w:sz w:val="24"/>
      <w:lang w:val="en-US" w:eastAsia="en-US"/>
    </w:rPr>
  </w:style>
  <w:style w:type="paragraph" w:customStyle="1" w:styleId="defaindent">
    <w:name w:val="def a indent"/>
    <w:rsid w:val="00AD451C"/>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AD451C"/>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AD451C"/>
    <w:pPr>
      <w:spacing w:before="80" w:after="80"/>
      <w:ind w:left="3060" w:hanging="500"/>
      <w:jc w:val="both"/>
    </w:pPr>
    <w:rPr>
      <w:rFonts w:ascii="Times" w:hAnsi="Times"/>
      <w:sz w:val="24"/>
      <w:lang w:val="en-US" w:eastAsia="en-US"/>
    </w:rPr>
  </w:style>
  <w:style w:type="paragraph" w:customStyle="1" w:styleId="fullout">
    <w:name w:val="full out"/>
    <w:rsid w:val="00AD451C"/>
    <w:pPr>
      <w:spacing w:before="80" w:after="80"/>
      <w:jc w:val="both"/>
    </w:pPr>
    <w:rPr>
      <w:rFonts w:ascii="Times" w:hAnsi="Times"/>
      <w:sz w:val="24"/>
      <w:lang w:val="en-US" w:eastAsia="en-US"/>
    </w:rPr>
  </w:style>
  <w:style w:type="paragraph" w:customStyle="1" w:styleId="defainpara">
    <w:name w:val="def a in para"/>
    <w:rsid w:val="00AD451C"/>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AD451C"/>
    <w:pPr>
      <w:spacing w:before="80" w:after="80"/>
      <w:ind w:left="900"/>
      <w:jc w:val="both"/>
    </w:pPr>
    <w:rPr>
      <w:rFonts w:ascii="Times" w:hAnsi="Times"/>
      <w:sz w:val="24"/>
      <w:lang w:val="en-US" w:eastAsia="en-US"/>
    </w:rPr>
  </w:style>
  <w:style w:type="paragraph" w:customStyle="1" w:styleId="defBinpara">
    <w:name w:val="def B in para"/>
    <w:rsid w:val="00AD451C"/>
    <w:pPr>
      <w:spacing w:before="80" w:after="80"/>
      <w:ind w:left="3880" w:hanging="480"/>
      <w:jc w:val="both"/>
    </w:pPr>
    <w:rPr>
      <w:rFonts w:ascii="Times" w:hAnsi="Times"/>
      <w:sz w:val="24"/>
      <w:lang w:val="en-US" w:eastAsia="en-US"/>
    </w:rPr>
  </w:style>
  <w:style w:type="paragraph" w:customStyle="1" w:styleId="defiinpara">
    <w:name w:val="def i in para"/>
    <w:rsid w:val="00AD451C"/>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AD451C"/>
    <w:pPr>
      <w:tabs>
        <w:tab w:val="right" w:pos="1900"/>
      </w:tabs>
      <w:spacing w:before="20" w:after="20"/>
      <w:ind w:left="2300" w:hanging="2300"/>
    </w:pPr>
    <w:rPr>
      <w:rFonts w:ascii="Times" w:hAnsi="Times"/>
      <w:lang w:val="en-US" w:eastAsia="en-US"/>
    </w:rPr>
  </w:style>
  <w:style w:type="paragraph" w:customStyle="1" w:styleId="tocamenddiv">
    <w:name w:val="toc amend div"/>
    <w:rsid w:val="00AD451C"/>
    <w:pPr>
      <w:spacing w:before="20" w:after="20"/>
      <w:ind w:left="1120" w:right="20"/>
      <w:jc w:val="center"/>
    </w:pPr>
    <w:rPr>
      <w:rFonts w:ascii="Times" w:hAnsi="Times"/>
      <w:i/>
      <w:lang w:val="en-US" w:eastAsia="en-US"/>
    </w:rPr>
  </w:style>
  <w:style w:type="paragraph" w:customStyle="1" w:styleId="tocamendpart">
    <w:name w:val="toc amend part"/>
    <w:rsid w:val="00AD451C"/>
    <w:pPr>
      <w:spacing w:before="20" w:after="20"/>
      <w:ind w:left="1120" w:right="20"/>
      <w:jc w:val="center"/>
    </w:pPr>
    <w:rPr>
      <w:rFonts w:ascii="Times" w:hAnsi="Times"/>
      <w:caps/>
      <w:lang w:val="en-US" w:eastAsia="en-US"/>
    </w:rPr>
  </w:style>
  <w:style w:type="paragraph" w:customStyle="1" w:styleId="secinpara">
    <w:name w:val="sec in para"/>
    <w:rsid w:val="00AD451C"/>
    <w:pPr>
      <w:spacing w:before="80" w:after="80"/>
      <w:ind w:left="900" w:firstLine="400"/>
      <w:jc w:val="both"/>
    </w:pPr>
    <w:rPr>
      <w:rFonts w:ascii="Times" w:hAnsi="Times"/>
      <w:sz w:val="24"/>
      <w:lang w:val="en-US" w:eastAsia="en-US"/>
    </w:rPr>
  </w:style>
  <w:style w:type="paragraph" w:customStyle="1" w:styleId="parainpara">
    <w:name w:val="para in para"/>
    <w:rsid w:val="0065155F"/>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AD451C"/>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AD451C"/>
    <w:pPr>
      <w:spacing w:before="80" w:after="80"/>
      <w:ind w:left="3160" w:hanging="460"/>
      <w:jc w:val="both"/>
    </w:pPr>
    <w:rPr>
      <w:rFonts w:ascii="Times" w:hAnsi="Times"/>
      <w:sz w:val="24"/>
      <w:lang w:val="en-US" w:eastAsia="en-US"/>
    </w:rPr>
  </w:style>
  <w:style w:type="paragraph" w:customStyle="1" w:styleId="subparainpara2">
    <w:name w:val="subpara in para /2"/>
    <w:rsid w:val="00AD451C"/>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AD451C"/>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AD451C"/>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AD451C"/>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AD451C"/>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AD451C"/>
    <w:pPr>
      <w:spacing w:before="80" w:after="80"/>
      <w:ind w:left="1600"/>
      <w:jc w:val="both"/>
    </w:pPr>
    <w:rPr>
      <w:rFonts w:ascii="Times" w:hAnsi="Times"/>
      <w:sz w:val="24"/>
      <w:lang w:val="en-US" w:eastAsia="en-US"/>
    </w:rPr>
  </w:style>
  <w:style w:type="paragraph" w:customStyle="1" w:styleId="Norm-5pt">
    <w:name w:val="Norm-5pt"/>
    <w:basedOn w:val="Normal"/>
    <w:rsid w:val="0065155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5155F"/>
  </w:style>
  <w:style w:type="paragraph" w:customStyle="1" w:styleId="00ClientCover">
    <w:name w:val="00ClientCover"/>
    <w:basedOn w:val="Normal"/>
    <w:rsid w:val="0065155F"/>
  </w:style>
  <w:style w:type="paragraph" w:customStyle="1" w:styleId="02Text">
    <w:name w:val="02Text"/>
    <w:basedOn w:val="Normal"/>
    <w:rsid w:val="0065155F"/>
  </w:style>
  <w:style w:type="paragraph" w:customStyle="1" w:styleId="BillBasic">
    <w:name w:val="BillBasic"/>
    <w:link w:val="BillBasicChar"/>
    <w:rsid w:val="0065155F"/>
    <w:pPr>
      <w:spacing w:before="140"/>
      <w:jc w:val="both"/>
    </w:pPr>
    <w:rPr>
      <w:rFonts w:ascii="Times New Roman" w:hAnsi="Times New Roman"/>
      <w:sz w:val="24"/>
      <w:lang w:eastAsia="en-US"/>
    </w:rPr>
  </w:style>
  <w:style w:type="paragraph" w:customStyle="1" w:styleId="Billname">
    <w:name w:val="Billname"/>
    <w:basedOn w:val="Normal"/>
    <w:rsid w:val="0065155F"/>
    <w:pPr>
      <w:spacing w:before="1220"/>
    </w:pPr>
    <w:rPr>
      <w:rFonts w:ascii="Arial" w:hAnsi="Arial"/>
      <w:b/>
      <w:sz w:val="40"/>
    </w:rPr>
  </w:style>
  <w:style w:type="paragraph" w:customStyle="1" w:styleId="BillBasicHeading">
    <w:name w:val="BillBasicHeading"/>
    <w:basedOn w:val="BillBasic"/>
    <w:rsid w:val="0065155F"/>
    <w:pPr>
      <w:keepNext/>
      <w:tabs>
        <w:tab w:val="left" w:pos="2600"/>
      </w:tabs>
      <w:jc w:val="left"/>
    </w:pPr>
    <w:rPr>
      <w:rFonts w:ascii="Arial" w:hAnsi="Arial"/>
      <w:b/>
    </w:rPr>
  </w:style>
  <w:style w:type="paragraph" w:customStyle="1" w:styleId="draft">
    <w:name w:val="draft"/>
    <w:basedOn w:val="Normal"/>
    <w:rsid w:val="0065155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65155F"/>
    <w:pPr>
      <w:tabs>
        <w:tab w:val="center" w:pos="3160"/>
      </w:tabs>
      <w:spacing w:after="60"/>
    </w:pPr>
    <w:rPr>
      <w:sz w:val="216"/>
    </w:rPr>
  </w:style>
  <w:style w:type="paragraph" w:customStyle="1" w:styleId="Amain">
    <w:name w:val="A main"/>
    <w:basedOn w:val="BillBasic"/>
    <w:rsid w:val="0065155F"/>
    <w:pPr>
      <w:tabs>
        <w:tab w:val="right" w:pos="900"/>
        <w:tab w:val="left" w:pos="1100"/>
      </w:tabs>
      <w:ind w:left="1100" w:hanging="1100"/>
      <w:outlineLvl w:val="5"/>
    </w:pPr>
  </w:style>
  <w:style w:type="paragraph" w:customStyle="1" w:styleId="Amainreturn">
    <w:name w:val="A main return"/>
    <w:basedOn w:val="BillBasic"/>
    <w:rsid w:val="0065155F"/>
    <w:pPr>
      <w:ind w:left="1100"/>
    </w:pPr>
  </w:style>
  <w:style w:type="paragraph" w:customStyle="1" w:styleId="Apara">
    <w:name w:val="A para"/>
    <w:basedOn w:val="BillBasic"/>
    <w:rsid w:val="0065155F"/>
    <w:pPr>
      <w:tabs>
        <w:tab w:val="right" w:pos="1400"/>
        <w:tab w:val="left" w:pos="1600"/>
      </w:tabs>
      <w:ind w:left="1600" w:hanging="1600"/>
      <w:outlineLvl w:val="6"/>
    </w:pPr>
  </w:style>
  <w:style w:type="paragraph" w:customStyle="1" w:styleId="Asubpara">
    <w:name w:val="A subpara"/>
    <w:basedOn w:val="BillBasic"/>
    <w:rsid w:val="0065155F"/>
    <w:pPr>
      <w:tabs>
        <w:tab w:val="right" w:pos="1900"/>
        <w:tab w:val="left" w:pos="2100"/>
      </w:tabs>
      <w:ind w:left="2100" w:hanging="2100"/>
      <w:outlineLvl w:val="7"/>
    </w:pPr>
  </w:style>
  <w:style w:type="paragraph" w:customStyle="1" w:styleId="Asubsubpara">
    <w:name w:val="A subsubpara"/>
    <w:basedOn w:val="BillBasic"/>
    <w:rsid w:val="0065155F"/>
    <w:pPr>
      <w:tabs>
        <w:tab w:val="right" w:pos="2400"/>
        <w:tab w:val="left" w:pos="2600"/>
      </w:tabs>
      <w:ind w:left="2600" w:hanging="2600"/>
      <w:outlineLvl w:val="8"/>
    </w:pPr>
  </w:style>
  <w:style w:type="paragraph" w:customStyle="1" w:styleId="aDef">
    <w:name w:val="aDef"/>
    <w:basedOn w:val="BillBasic"/>
    <w:rsid w:val="0065155F"/>
    <w:pPr>
      <w:ind w:left="1100"/>
    </w:pPr>
  </w:style>
  <w:style w:type="paragraph" w:customStyle="1" w:styleId="aExamHead">
    <w:name w:val="aExam Head"/>
    <w:basedOn w:val="BillBasicHeading"/>
    <w:next w:val="aExam"/>
    <w:rsid w:val="0065155F"/>
    <w:pPr>
      <w:tabs>
        <w:tab w:val="clear" w:pos="2600"/>
      </w:tabs>
      <w:ind w:left="1100"/>
    </w:pPr>
    <w:rPr>
      <w:sz w:val="18"/>
    </w:rPr>
  </w:style>
  <w:style w:type="paragraph" w:customStyle="1" w:styleId="aNote">
    <w:name w:val="aNote"/>
    <w:basedOn w:val="BillBasic"/>
    <w:rsid w:val="0065155F"/>
    <w:pPr>
      <w:ind w:left="1900" w:hanging="800"/>
    </w:pPr>
    <w:rPr>
      <w:sz w:val="20"/>
    </w:rPr>
  </w:style>
  <w:style w:type="paragraph" w:customStyle="1" w:styleId="HeaderEven">
    <w:name w:val="HeaderEven"/>
    <w:basedOn w:val="Normal"/>
    <w:rsid w:val="0065155F"/>
    <w:rPr>
      <w:rFonts w:ascii="Arial" w:hAnsi="Arial"/>
      <w:sz w:val="18"/>
    </w:rPr>
  </w:style>
  <w:style w:type="paragraph" w:customStyle="1" w:styleId="HeaderEven6">
    <w:name w:val="HeaderEven6"/>
    <w:basedOn w:val="HeaderEven"/>
    <w:rsid w:val="0065155F"/>
    <w:pPr>
      <w:spacing w:before="120" w:after="60"/>
    </w:pPr>
  </w:style>
  <w:style w:type="paragraph" w:customStyle="1" w:styleId="HeaderOdd6">
    <w:name w:val="HeaderOdd6"/>
    <w:basedOn w:val="HeaderEven6"/>
    <w:rsid w:val="0065155F"/>
    <w:pPr>
      <w:jc w:val="right"/>
    </w:pPr>
  </w:style>
  <w:style w:type="paragraph" w:customStyle="1" w:styleId="HeaderOdd">
    <w:name w:val="HeaderOdd"/>
    <w:basedOn w:val="HeaderEven"/>
    <w:rsid w:val="0065155F"/>
    <w:pPr>
      <w:jc w:val="right"/>
    </w:pPr>
  </w:style>
  <w:style w:type="paragraph" w:customStyle="1" w:styleId="BillNo">
    <w:name w:val="BillNo"/>
    <w:basedOn w:val="BillBasicHeading"/>
    <w:rsid w:val="0065155F"/>
    <w:pPr>
      <w:keepNext w:val="0"/>
      <w:spacing w:before="240"/>
      <w:jc w:val="both"/>
    </w:pPr>
  </w:style>
  <w:style w:type="paragraph" w:customStyle="1" w:styleId="N-TOCheading">
    <w:name w:val="N-TOCheading"/>
    <w:basedOn w:val="BillBasicHeading"/>
    <w:next w:val="N-9pt"/>
    <w:rsid w:val="0065155F"/>
    <w:pPr>
      <w:pBdr>
        <w:bottom w:val="single" w:sz="4" w:space="1" w:color="auto"/>
      </w:pBdr>
      <w:spacing w:before="800"/>
    </w:pPr>
    <w:rPr>
      <w:sz w:val="32"/>
    </w:rPr>
  </w:style>
  <w:style w:type="paragraph" w:customStyle="1" w:styleId="N-9pt">
    <w:name w:val="N-9pt"/>
    <w:basedOn w:val="BillBasic"/>
    <w:next w:val="BillBasic"/>
    <w:rsid w:val="0065155F"/>
    <w:pPr>
      <w:keepNext/>
      <w:tabs>
        <w:tab w:val="right" w:pos="7707"/>
      </w:tabs>
      <w:spacing w:before="120"/>
    </w:pPr>
    <w:rPr>
      <w:rFonts w:ascii="Arial" w:hAnsi="Arial"/>
      <w:sz w:val="18"/>
    </w:rPr>
  </w:style>
  <w:style w:type="paragraph" w:customStyle="1" w:styleId="N-14pt">
    <w:name w:val="N-14pt"/>
    <w:basedOn w:val="BillBasic"/>
    <w:rsid w:val="0065155F"/>
    <w:pPr>
      <w:spacing w:before="0"/>
    </w:pPr>
    <w:rPr>
      <w:b/>
      <w:sz w:val="28"/>
    </w:rPr>
  </w:style>
  <w:style w:type="paragraph" w:customStyle="1" w:styleId="N-16pt">
    <w:name w:val="N-16pt"/>
    <w:basedOn w:val="BillBasic"/>
    <w:rsid w:val="0065155F"/>
    <w:pPr>
      <w:spacing w:before="800"/>
    </w:pPr>
    <w:rPr>
      <w:b/>
      <w:sz w:val="32"/>
    </w:rPr>
  </w:style>
  <w:style w:type="paragraph" w:customStyle="1" w:styleId="N-line3">
    <w:name w:val="N-line3"/>
    <w:basedOn w:val="BillBasic"/>
    <w:next w:val="BillBasic"/>
    <w:rsid w:val="0065155F"/>
    <w:pPr>
      <w:pBdr>
        <w:bottom w:val="single" w:sz="12" w:space="1" w:color="auto"/>
      </w:pBdr>
      <w:spacing w:before="60"/>
    </w:pPr>
  </w:style>
  <w:style w:type="paragraph" w:customStyle="1" w:styleId="EnactingWords">
    <w:name w:val="EnactingWords"/>
    <w:basedOn w:val="BillBasic"/>
    <w:rsid w:val="0065155F"/>
    <w:pPr>
      <w:spacing w:before="120"/>
    </w:pPr>
  </w:style>
  <w:style w:type="paragraph" w:customStyle="1" w:styleId="Comment">
    <w:name w:val="Comment"/>
    <w:basedOn w:val="BillBasic"/>
    <w:rsid w:val="0065155F"/>
    <w:pPr>
      <w:tabs>
        <w:tab w:val="left" w:pos="1800"/>
      </w:tabs>
      <w:ind w:left="1300"/>
      <w:jc w:val="left"/>
    </w:pPr>
    <w:rPr>
      <w:b/>
      <w:sz w:val="18"/>
    </w:rPr>
  </w:style>
  <w:style w:type="paragraph" w:customStyle="1" w:styleId="FooterInfo">
    <w:name w:val="FooterInfo"/>
    <w:basedOn w:val="Normal"/>
    <w:rsid w:val="0065155F"/>
    <w:pPr>
      <w:tabs>
        <w:tab w:val="right" w:pos="7707"/>
      </w:tabs>
    </w:pPr>
    <w:rPr>
      <w:rFonts w:ascii="Arial" w:hAnsi="Arial"/>
      <w:sz w:val="18"/>
    </w:rPr>
  </w:style>
  <w:style w:type="paragraph" w:customStyle="1" w:styleId="AH1Chapter">
    <w:name w:val="A H1 Chapter"/>
    <w:basedOn w:val="BillBasicHeading"/>
    <w:next w:val="AH2Part"/>
    <w:rsid w:val="0065155F"/>
    <w:pPr>
      <w:spacing w:before="320"/>
      <w:ind w:left="2600" w:hanging="2600"/>
      <w:outlineLvl w:val="0"/>
    </w:pPr>
    <w:rPr>
      <w:sz w:val="34"/>
    </w:rPr>
  </w:style>
  <w:style w:type="paragraph" w:customStyle="1" w:styleId="AH2Part">
    <w:name w:val="A H2 Part"/>
    <w:basedOn w:val="BillBasicHeading"/>
    <w:next w:val="AH3Div"/>
    <w:rsid w:val="0065155F"/>
    <w:pPr>
      <w:spacing w:before="380"/>
      <w:ind w:left="2600" w:hanging="2600"/>
      <w:outlineLvl w:val="1"/>
    </w:pPr>
    <w:rPr>
      <w:sz w:val="32"/>
    </w:rPr>
  </w:style>
  <w:style w:type="paragraph" w:customStyle="1" w:styleId="AH3Div">
    <w:name w:val="A H3 Div"/>
    <w:basedOn w:val="BillBasicHeading"/>
    <w:next w:val="AH5Sec"/>
    <w:rsid w:val="0065155F"/>
    <w:pPr>
      <w:spacing w:before="240"/>
      <w:ind w:left="2600" w:hanging="2600"/>
      <w:outlineLvl w:val="2"/>
    </w:pPr>
    <w:rPr>
      <w:sz w:val="28"/>
    </w:rPr>
  </w:style>
  <w:style w:type="paragraph" w:customStyle="1" w:styleId="AH4SubDiv">
    <w:name w:val="A H4 SubDiv"/>
    <w:basedOn w:val="BillBasicHeading"/>
    <w:next w:val="AH5Sec"/>
    <w:rsid w:val="0065155F"/>
    <w:pPr>
      <w:spacing w:before="240"/>
      <w:ind w:left="2600" w:hanging="2600"/>
      <w:outlineLvl w:val="3"/>
    </w:pPr>
    <w:rPr>
      <w:sz w:val="26"/>
    </w:rPr>
  </w:style>
  <w:style w:type="paragraph" w:customStyle="1" w:styleId="AH5Sec">
    <w:name w:val="A H5 Sec"/>
    <w:basedOn w:val="BillBasicHeading"/>
    <w:next w:val="Amain"/>
    <w:rsid w:val="0065155F"/>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65155F"/>
    <w:pPr>
      <w:spacing w:before="380"/>
      <w:ind w:left="2600" w:hanging="2600"/>
      <w:outlineLvl w:val="0"/>
    </w:pPr>
    <w:rPr>
      <w:sz w:val="34"/>
    </w:rPr>
  </w:style>
  <w:style w:type="paragraph" w:customStyle="1" w:styleId="ref">
    <w:name w:val="ref"/>
    <w:basedOn w:val="BillBasic"/>
    <w:next w:val="Normal"/>
    <w:rsid w:val="0065155F"/>
    <w:pPr>
      <w:spacing w:before="60"/>
    </w:pPr>
    <w:rPr>
      <w:sz w:val="18"/>
    </w:rPr>
  </w:style>
  <w:style w:type="paragraph" w:customStyle="1" w:styleId="Sched-Part">
    <w:name w:val="Sched-Part"/>
    <w:basedOn w:val="BillBasicHeading"/>
    <w:next w:val="Sched-Form"/>
    <w:rsid w:val="0065155F"/>
    <w:pPr>
      <w:spacing w:before="380"/>
      <w:ind w:left="2600" w:hanging="2600"/>
      <w:outlineLvl w:val="1"/>
    </w:pPr>
    <w:rPr>
      <w:sz w:val="32"/>
    </w:rPr>
  </w:style>
  <w:style w:type="paragraph" w:customStyle="1" w:styleId="Sched-Form">
    <w:name w:val="Sched-Form"/>
    <w:basedOn w:val="BillBasicHeading"/>
    <w:next w:val="Schclauseheading"/>
    <w:rsid w:val="0065155F"/>
    <w:pPr>
      <w:tabs>
        <w:tab w:val="right" w:pos="7200"/>
      </w:tabs>
      <w:spacing w:before="240"/>
      <w:ind w:left="2600" w:hanging="2600"/>
      <w:outlineLvl w:val="2"/>
    </w:pPr>
    <w:rPr>
      <w:sz w:val="28"/>
    </w:rPr>
  </w:style>
  <w:style w:type="paragraph" w:customStyle="1" w:styleId="Dict-Heading">
    <w:name w:val="Dict-Heading"/>
    <w:basedOn w:val="BillBasicHeading"/>
    <w:next w:val="Normal"/>
    <w:rsid w:val="0065155F"/>
    <w:pPr>
      <w:spacing w:before="320"/>
      <w:ind w:left="2600" w:hanging="2600"/>
      <w:jc w:val="both"/>
      <w:outlineLvl w:val="0"/>
    </w:pPr>
    <w:rPr>
      <w:sz w:val="34"/>
    </w:rPr>
  </w:style>
  <w:style w:type="paragraph" w:customStyle="1" w:styleId="Schclauseheading">
    <w:name w:val="Sch clause heading"/>
    <w:basedOn w:val="BillBasic"/>
    <w:next w:val="SchAmainSymb"/>
    <w:rsid w:val="0065155F"/>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65155F"/>
    <w:pPr>
      <w:spacing w:before="360" w:after="60"/>
    </w:pPr>
    <w:rPr>
      <w:sz w:val="22"/>
    </w:rPr>
  </w:style>
  <w:style w:type="paragraph" w:customStyle="1" w:styleId="Endnote1">
    <w:name w:val="Endnote1"/>
    <w:basedOn w:val="BillBasic"/>
    <w:next w:val="Normal"/>
    <w:rsid w:val="0065155F"/>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65155F"/>
    <w:pPr>
      <w:tabs>
        <w:tab w:val="clear" w:pos="2600"/>
        <w:tab w:val="left" w:pos="0"/>
      </w:tabs>
      <w:ind w:left="2480" w:hanging="2960"/>
    </w:pPr>
  </w:style>
  <w:style w:type="paragraph" w:customStyle="1" w:styleId="IH1Chap">
    <w:name w:val="I H1 Chap"/>
    <w:basedOn w:val="BillBasicHeading"/>
    <w:next w:val="Normal"/>
    <w:rsid w:val="0065155F"/>
    <w:pPr>
      <w:spacing w:before="320"/>
      <w:ind w:left="2600" w:hanging="2600"/>
    </w:pPr>
    <w:rPr>
      <w:sz w:val="34"/>
    </w:rPr>
  </w:style>
  <w:style w:type="paragraph" w:customStyle="1" w:styleId="IH2Part">
    <w:name w:val="I H2 Part"/>
    <w:basedOn w:val="BillBasicHeading"/>
    <w:next w:val="Normal"/>
    <w:rsid w:val="0065155F"/>
    <w:pPr>
      <w:spacing w:before="380"/>
      <w:ind w:left="2600" w:hanging="2600"/>
    </w:pPr>
    <w:rPr>
      <w:sz w:val="32"/>
    </w:rPr>
  </w:style>
  <w:style w:type="paragraph" w:customStyle="1" w:styleId="IH3Div">
    <w:name w:val="I H3 Div"/>
    <w:basedOn w:val="BillBasicHeading"/>
    <w:next w:val="Normal"/>
    <w:rsid w:val="0065155F"/>
    <w:pPr>
      <w:spacing w:before="240"/>
      <w:ind w:left="2600" w:hanging="2600"/>
    </w:pPr>
    <w:rPr>
      <w:sz w:val="28"/>
    </w:rPr>
  </w:style>
  <w:style w:type="paragraph" w:customStyle="1" w:styleId="IH4SubDiv">
    <w:name w:val="I H4 SubDiv"/>
    <w:basedOn w:val="BillBasicHeading"/>
    <w:next w:val="Normal"/>
    <w:rsid w:val="0065155F"/>
    <w:pPr>
      <w:spacing w:before="240"/>
      <w:ind w:left="2600" w:hanging="2600"/>
      <w:jc w:val="both"/>
    </w:pPr>
    <w:rPr>
      <w:sz w:val="26"/>
    </w:rPr>
  </w:style>
  <w:style w:type="paragraph" w:customStyle="1" w:styleId="IH5Sec">
    <w:name w:val="I H5 Sec"/>
    <w:basedOn w:val="BillBasicHeading"/>
    <w:next w:val="Normal"/>
    <w:rsid w:val="0065155F"/>
    <w:pPr>
      <w:tabs>
        <w:tab w:val="clear" w:pos="2600"/>
        <w:tab w:val="left" w:pos="1100"/>
      </w:tabs>
      <w:spacing w:before="240"/>
      <w:ind w:left="1100" w:hanging="1100"/>
    </w:pPr>
  </w:style>
  <w:style w:type="character" w:styleId="LineNumber">
    <w:name w:val="line number"/>
    <w:basedOn w:val="DefaultParagraphFont"/>
    <w:rsid w:val="0065155F"/>
    <w:rPr>
      <w:rFonts w:ascii="Arial" w:hAnsi="Arial"/>
      <w:sz w:val="16"/>
    </w:rPr>
  </w:style>
  <w:style w:type="paragraph" w:customStyle="1" w:styleId="PageBreak">
    <w:name w:val="PageBreak"/>
    <w:basedOn w:val="Normal"/>
    <w:rsid w:val="0065155F"/>
    <w:rPr>
      <w:sz w:val="4"/>
    </w:rPr>
  </w:style>
  <w:style w:type="paragraph" w:customStyle="1" w:styleId="04Dictionary">
    <w:name w:val="04Dictionary"/>
    <w:basedOn w:val="Normal"/>
    <w:rsid w:val="0065155F"/>
  </w:style>
  <w:style w:type="paragraph" w:customStyle="1" w:styleId="N-line1">
    <w:name w:val="N-line1"/>
    <w:basedOn w:val="BillBasic"/>
    <w:rsid w:val="0065155F"/>
    <w:pPr>
      <w:pBdr>
        <w:bottom w:val="single" w:sz="4" w:space="0" w:color="auto"/>
      </w:pBdr>
      <w:spacing w:before="100"/>
      <w:ind w:left="2980" w:right="3020"/>
      <w:jc w:val="center"/>
    </w:pPr>
  </w:style>
  <w:style w:type="paragraph" w:customStyle="1" w:styleId="N-line2">
    <w:name w:val="N-line2"/>
    <w:basedOn w:val="Normal"/>
    <w:rsid w:val="0065155F"/>
    <w:pPr>
      <w:pBdr>
        <w:bottom w:val="single" w:sz="8" w:space="0" w:color="auto"/>
      </w:pBdr>
    </w:pPr>
  </w:style>
  <w:style w:type="paragraph" w:customStyle="1" w:styleId="EndNote">
    <w:name w:val="EndNote"/>
    <w:basedOn w:val="BillBasicHeading"/>
    <w:rsid w:val="0065155F"/>
    <w:pPr>
      <w:keepNext w:val="0"/>
      <w:tabs>
        <w:tab w:val="clear" w:pos="2600"/>
        <w:tab w:val="left" w:pos="1100"/>
      </w:tabs>
      <w:spacing w:before="160"/>
      <w:ind w:left="1100" w:hanging="1100"/>
      <w:jc w:val="both"/>
    </w:pPr>
  </w:style>
  <w:style w:type="paragraph" w:customStyle="1" w:styleId="EndnotesAbbrev">
    <w:name w:val="EndnotesAbbrev"/>
    <w:basedOn w:val="Normal"/>
    <w:rsid w:val="0065155F"/>
    <w:pPr>
      <w:spacing w:before="20"/>
    </w:pPr>
    <w:rPr>
      <w:rFonts w:ascii="Arial" w:hAnsi="Arial"/>
      <w:color w:val="000000"/>
      <w:sz w:val="16"/>
    </w:rPr>
  </w:style>
  <w:style w:type="paragraph" w:customStyle="1" w:styleId="PenaltyHeading">
    <w:name w:val="PenaltyHeading"/>
    <w:basedOn w:val="Normal"/>
    <w:rsid w:val="0065155F"/>
    <w:pPr>
      <w:tabs>
        <w:tab w:val="left" w:pos="1100"/>
      </w:tabs>
      <w:spacing w:before="120"/>
      <w:ind w:left="1100" w:hanging="1100"/>
    </w:pPr>
    <w:rPr>
      <w:rFonts w:ascii="Arial" w:hAnsi="Arial"/>
      <w:b/>
      <w:sz w:val="20"/>
    </w:rPr>
  </w:style>
  <w:style w:type="paragraph" w:customStyle="1" w:styleId="05EndNote">
    <w:name w:val="05EndNote"/>
    <w:basedOn w:val="Normal"/>
    <w:rsid w:val="0065155F"/>
  </w:style>
  <w:style w:type="paragraph" w:customStyle="1" w:styleId="03Schedule">
    <w:name w:val="03Schedule"/>
    <w:basedOn w:val="Normal"/>
    <w:rsid w:val="0065155F"/>
  </w:style>
  <w:style w:type="paragraph" w:customStyle="1" w:styleId="ISched-heading">
    <w:name w:val="I Sched-heading"/>
    <w:basedOn w:val="BillBasicHeading"/>
    <w:next w:val="Normal"/>
    <w:rsid w:val="0065155F"/>
    <w:pPr>
      <w:spacing w:before="320"/>
      <w:ind w:left="2600" w:hanging="2600"/>
    </w:pPr>
    <w:rPr>
      <w:sz w:val="34"/>
    </w:rPr>
  </w:style>
  <w:style w:type="paragraph" w:customStyle="1" w:styleId="ISched-Part">
    <w:name w:val="I Sched-Part"/>
    <w:basedOn w:val="BillBasicHeading"/>
    <w:rsid w:val="0065155F"/>
    <w:pPr>
      <w:spacing w:before="380"/>
      <w:ind w:left="2600" w:hanging="2600"/>
    </w:pPr>
    <w:rPr>
      <w:sz w:val="32"/>
    </w:rPr>
  </w:style>
  <w:style w:type="paragraph" w:customStyle="1" w:styleId="ISched-form">
    <w:name w:val="I Sched-form"/>
    <w:basedOn w:val="BillBasicHeading"/>
    <w:rsid w:val="0065155F"/>
    <w:pPr>
      <w:tabs>
        <w:tab w:val="right" w:pos="7200"/>
      </w:tabs>
      <w:spacing w:before="240"/>
      <w:ind w:left="2600" w:hanging="2600"/>
    </w:pPr>
    <w:rPr>
      <w:sz w:val="28"/>
    </w:rPr>
  </w:style>
  <w:style w:type="paragraph" w:customStyle="1" w:styleId="ISchclauseheading">
    <w:name w:val="I Sch clause heading"/>
    <w:basedOn w:val="BillBasic"/>
    <w:rsid w:val="0065155F"/>
    <w:pPr>
      <w:keepNext/>
      <w:tabs>
        <w:tab w:val="left" w:pos="1100"/>
      </w:tabs>
      <w:spacing w:before="240"/>
      <w:ind w:left="1100" w:hanging="1100"/>
      <w:jc w:val="left"/>
    </w:pPr>
    <w:rPr>
      <w:rFonts w:ascii="Arial" w:hAnsi="Arial"/>
      <w:b/>
    </w:rPr>
  </w:style>
  <w:style w:type="paragraph" w:customStyle="1" w:styleId="IMain">
    <w:name w:val="I Main"/>
    <w:basedOn w:val="Amain"/>
    <w:rsid w:val="0065155F"/>
  </w:style>
  <w:style w:type="paragraph" w:customStyle="1" w:styleId="Ipara">
    <w:name w:val="I para"/>
    <w:basedOn w:val="Apara"/>
    <w:rsid w:val="0065155F"/>
    <w:pPr>
      <w:outlineLvl w:val="9"/>
    </w:pPr>
  </w:style>
  <w:style w:type="paragraph" w:customStyle="1" w:styleId="Isubpara">
    <w:name w:val="I subpara"/>
    <w:basedOn w:val="Asubpara"/>
    <w:rsid w:val="0065155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5155F"/>
    <w:pPr>
      <w:tabs>
        <w:tab w:val="clear" w:pos="2400"/>
        <w:tab w:val="clear" w:pos="2600"/>
        <w:tab w:val="right" w:pos="2460"/>
        <w:tab w:val="left" w:pos="2660"/>
      </w:tabs>
      <w:ind w:left="2660" w:hanging="2660"/>
    </w:pPr>
  </w:style>
  <w:style w:type="character" w:customStyle="1" w:styleId="CharSectNo">
    <w:name w:val="CharSectNo"/>
    <w:basedOn w:val="DefaultParagraphFont"/>
    <w:rsid w:val="0065155F"/>
  </w:style>
  <w:style w:type="character" w:customStyle="1" w:styleId="CharDivNo">
    <w:name w:val="CharDivNo"/>
    <w:basedOn w:val="DefaultParagraphFont"/>
    <w:rsid w:val="0065155F"/>
  </w:style>
  <w:style w:type="character" w:customStyle="1" w:styleId="CharDivText">
    <w:name w:val="CharDivText"/>
    <w:basedOn w:val="DefaultParagraphFont"/>
    <w:rsid w:val="0065155F"/>
  </w:style>
  <w:style w:type="character" w:customStyle="1" w:styleId="CharPartNo">
    <w:name w:val="CharPartNo"/>
    <w:basedOn w:val="DefaultParagraphFont"/>
    <w:rsid w:val="0065155F"/>
  </w:style>
  <w:style w:type="paragraph" w:customStyle="1" w:styleId="Placeholder">
    <w:name w:val="Placeholder"/>
    <w:basedOn w:val="Normal"/>
    <w:rsid w:val="0065155F"/>
    <w:rPr>
      <w:sz w:val="10"/>
    </w:rPr>
  </w:style>
  <w:style w:type="paragraph" w:styleId="PlainText">
    <w:name w:val="Plain Text"/>
    <w:basedOn w:val="Normal"/>
    <w:rsid w:val="0065155F"/>
    <w:rPr>
      <w:rFonts w:ascii="Courier New" w:hAnsi="Courier New"/>
      <w:sz w:val="20"/>
    </w:rPr>
  </w:style>
  <w:style w:type="character" w:customStyle="1" w:styleId="CharChapNo">
    <w:name w:val="CharChapNo"/>
    <w:basedOn w:val="DefaultParagraphFont"/>
    <w:rsid w:val="0065155F"/>
  </w:style>
  <w:style w:type="character" w:customStyle="1" w:styleId="CharChapText">
    <w:name w:val="CharChapText"/>
    <w:basedOn w:val="DefaultParagraphFont"/>
    <w:rsid w:val="0065155F"/>
  </w:style>
  <w:style w:type="character" w:customStyle="1" w:styleId="CharPartText">
    <w:name w:val="CharPartText"/>
    <w:basedOn w:val="DefaultParagraphFont"/>
    <w:rsid w:val="0065155F"/>
  </w:style>
  <w:style w:type="paragraph" w:styleId="TOC4">
    <w:name w:val="toc 4"/>
    <w:basedOn w:val="Normal"/>
    <w:next w:val="Normal"/>
    <w:autoRedefine/>
    <w:uiPriority w:val="39"/>
    <w:rsid w:val="0065155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5155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5155F"/>
  </w:style>
  <w:style w:type="paragraph" w:customStyle="1" w:styleId="RepubNo">
    <w:name w:val="RepubNo"/>
    <w:basedOn w:val="BillBasicHeading"/>
    <w:rsid w:val="0065155F"/>
    <w:pPr>
      <w:keepNext w:val="0"/>
      <w:spacing w:before="600"/>
      <w:jc w:val="both"/>
    </w:pPr>
    <w:rPr>
      <w:sz w:val="26"/>
    </w:rPr>
  </w:style>
  <w:style w:type="paragraph" w:styleId="Signature">
    <w:name w:val="Signature"/>
    <w:basedOn w:val="Normal"/>
    <w:rsid w:val="0065155F"/>
    <w:pPr>
      <w:ind w:left="4252"/>
    </w:pPr>
  </w:style>
  <w:style w:type="paragraph" w:customStyle="1" w:styleId="direction">
    <w:name w:val="direction"/>
    <w:basedOn w:val="BillBasic"/>
    <w:next w:val="AmainreturnSymb"/>
    <w:rsid w:val="0065155F"/>
    <w:pPr>
      <w:ind w:left="1100"/>
    </w:pPr>
    <w:rPr>
      <w:i/>
    </w:rPr>
  </w:style>
  <w:style w:type="paragraph" w:customStyle="1" w:styleId="aExam">
    <w:name w:val="aExam"/>
    <w:basedOn w:val="aNoteSymb"/>
    <w:rsid w:val="0065155F"/>
    <w:pPr>
      <w:spacing w:before="60"/>
      <w:ind w:left="1100" w:firstLine="0"/>
    </w:pPr>
  </w:style>
  <w:style w:type="paragraph" w:customStyle="1" w:styleId="ActNo">
    <w:name w:val="ActNo"/>
    <w:basedOn w:val="BillBasicHeading"/>
    <w:rsid w:val="0065155F"/>
    <w:pPr>
      <w:keepNext w:val="0"/>
      <w:tabs>
        <w:tab w:val="clear" w:pos="2600"/>
      </w:tabs>
      <w:spacing w:before="220"/>
    </w:pPr>
  </w:style>
  <w:style w:type="paragraph" w:customStyle="1" w:styleId="aParaNote">
    <w:name w:val="aParaNote"/>
    <w:basedOn w:val="BillBasic"/>
    <w:rsid w:val="0065155F"/>
    <w:pPr>
      <w:ind w:left="2840" w:hanging="1240"/>
    </w:pPr>
    <w:rPr>
      <w:sz w:val="20"/>
    </w:rPr>
  </w:style>
  <w:style w:type="paragraph" w:customStyle="1" w:styleId="aExamNum">
    <w:name w:val="aExamNum"/>
    <w:basedOn w:val="aExam"/>
    <w:rsid w:val="0065155F"/>
    <w:pPr>
      <w:ind w:left="1500" w:hanging="400"/>
    </w:pPr>
  </w:style>
  <w:style w:type="paragraph" w:customStyle="1" w:styleId="ShadedSchClause">
    <w:name w:val="Shaded Sch Clause"/>
    <w:basedOn w:val="Schclauseheading"/>
    <w:next w:val="direction"/>
    <w:rsid w:val="0065155F"/>
    <w:pPr>
      <w:shd w:val="pct25" w:color="auto" w:fill="auto"/>
      <w:outlineLvl w:val="3"/>
    </w:pPr>
  </w:style>
  <w:style w:type="paragraph" w:styleId="TOC7">
    <w:name w:val="toc 7"/>
    <w:basedOn w:val="TOC2"/>
    <w:next w:val="Normal"/>
    <w:autoRedefine/>
    <w:uiPriority w:val="39"/>
    <w:rsid w:val="0065155F"/>
    <w:pPr>
      <w:keepNext w:val="0"/>
      <w:spacing w:before="120"/>
    </w:pPr>
    <w:rPr>
      <w:sz w:val="20"/>
    </w:rPr>
  </w:style>
  <w:style w:type="paragraph" w:customStyle="1" w:styleId="Minister">
    <w:name w:val="Minister"/>
    <w:basedOn w:val="BillBasic"/>
    <w:rsid w:val="0065155F"/>
    <w:pPr>
      <w:spacing w:before="640"/>
      <w:jc w:val="right"/>
    </w:pPr>
    <w:rPr>
      <w:caps/>
    </w:rPr>
  </w:style>
  <w:style w:type="paragraph" w:customStyle="1" w:styleId="DateLine">
    <w:name w:val="DateLine"/>
    <w:basedOn w:val="BillBasic"/>
    <w:rsid w:val="0065155F"/>
    <w:pPr>
      <w:tabs>
        <w:tab w:val="left" w:pos="4320"/>
      </w:tabs>
    </w:pPr>
  </w:style>
  <w:style w:type="paragraph" w:customStyle="1" w:styleId="madeunder">
    <w:name w:val="made under"/>
    <w:basedOn w:val="BillBasic"/>
    <w:rsid w:val="0065155F"/>
    <w:pPr>
      <w:spacing w:before="240"/>
    </w:pPr>
  </w:style>
  <w:style w:type="paragraph" w:customStyle="1" w:styleId="NewAct">
    <w:name w:val="New Act"/>
    <w:basedOn w:val="Normal"/>
    <w:next w:val="Actdetails"/>
    <w:link w:val="NewActChar"/>
    <w:rsid w:val="0065155F"/>
    <w:pPr>
      <w:keepNext/>
      <w:spacing w:before="180"/>
      <w:ind w:left="1100"/>
    </w:pPr>
    <w:rPr>
      <w:rFonts w:ascii="Arial" w:hAnsi="Arial"/>
      <w:b/>
      <w:sz w:val="20"/>
    </w:rPr>
  </w:style>
  <w:style w:type="paragraph" w:customStyle="1" w:styleId="EndNoteText">
    <w:name w:val="EndNoteText"/>
    <w:basedOn w:val="BillBasic"/>
    <w:rsid w:val="0065155F"/>
    <w:pPr>
      <w:tabs>
        <w:tab w:val="left" w:pos="700"/>
        <w:tab w:val="right" w:pos="6160"/>
      </w:tabs>
      <w:spacing w:before="80"/>
      <w:ind w:left="700" w:hanging="700"/>
    </w:pPr>
    <w:rPr>
      <w:sz w:val="20"/>
    </w:rPr>
  </w:style>
  <w:style w:type="paragraph" w:customStyle="1" w:styleId="BillBasicItalics">
    <w:name w:val="BillBasicItalics"/>
    <w:basedOn w:val="BillBasic"/>
    <w:rsid w:val="0065155F"/>
    <w:rPr>
      <w:i/>
    </w:rPr>
  </w:style>
  <w:style w:type="paragraph" w:customStyle="1" w:styleId="00SigningPage">
    <w:name w:val="00SigningPage"/>
    <w:basedOn w:val="Normal"/>
    <w:rsid w:val="0065155F"/>
  </w:style>
  <w:style w:type="paragraph" w:customStyle="1" w:styleId="Aparareturn">
    <w:name w:val="A para return"/>
    <w:basedOn w:val="BillBasic"/>
    <w:rsid w:val="0065155F"/>
    <w:pPr>
      <w:ind w:left="1600"/>
    </w:pPr>
  </w:style>
  <w:style w:type="paragraph" w:customStyle="1" w:styleId="Asubparareturn">
    <w:name w:val="A subpara return"/>
    <w:basedOn w:val="BillBasic"/>
    <w:rsid w:val="0065155F"/>
    <w:pPr>
      <w:ind w:left="2100"/>
    </w:pPr>
  </w:style>
  <w:style w:type="paragraph" w:customStyle="1" w:styleId="CommentNum">
    <w:name w:val="CommentNum"/>
    <w:basedOn w:val="Comment"/>
    <w:rsid w:val="0065155F"/>
    <w:pPr>
      <w:ind w:left="1800" w:hanging="1800"/>
    </w:pPr>
  </w:style>
  <w:style w:type="paragraph" w:styleId="TOC8">
    <w:name w:val="toc 8"/>
    <w:basedOn w:val="TOC3"/>
    <w:next w:val="Normal"/>
    <w:autoRedefine/>
    <w:uiPriority w:val="39"/>
    <w:rsid w:val="0065155F"/>
    <w:pPr>
      <w:keepNext w:val="0"/>
      <w:spacing w:before="120"/>
    </w:pPr>
  </w:style>
  <w:style w:type="paragraph" w:customStyle="1" w:styleId="Amainbullet">
    <w:name w:val="A main bullet"/>
    <w:basedOn w:val="BillBasic"/>
    <w:rsid w:val="0065155F"/>
    <w:pPr>
      <w:spacing w:before="60"/>
      <w:ind w:left="1500" w:hanging="400"/>
    </w:pPr>
  </w:style>
  <w:style w:type="paragraph" w:customStyle="1" w:styleId="Aparabullet">
    <w:name w:val="A para bullet"/>
    <w:basedOn w:val="BillBasic"/>
    <w:rsid w:val="0065155F"/>
    <w:pPr>
      <w:spacing w:before="60"/>
      <w:ind w:left="2000" w:hanging="400"/>
    </w:pPr>
  </w:style>
  <w:style w:type="paragraph" w:customStyle="1" w:styleId="Asubparabullet">
    <w:name w:val="A subpara bullet"/>
    <w:basedOn w:val="BillBasic"/>
    <w:rsid w:val="0065155F"/>
    <w:pPr>
      <w:spacing w:before="60"/>
      <w:ind w:left="2540" w:hanging="400"/>
    </w:pPr>
  </w:style>
  <w:style w:type="paragraph" w:customStyle="1" w:styleId="aDefpara">
    <w:name w:val="aDef para"/>
    <w:basedOn w:val="Apara"/>
    <w:rsid w:val="0065155F"/>
  </w:style>
  <w:style w:type="paragraph" w:customStyle="1" w:styleId="aDefsubpara">
    <w:name w:val="aDef subpara"/>
    <w:basedOn w:val="Asubpara"/>
    <w:rsid w:val="0065155F"/>
  </w:style>
  <w:style w:type="paragraph" w:customStyle="1" w:styleId="BillFor">
    <w:name w:val="BillFor"/>
    <w:basedOn w:val="BillBasicHeading"/>
    <w:rsid w:val="0065155F"/>
    <w:pPr>
      <w:keepNext w:val="0"/>
      <w:spacing w:before="320"/>
      <w:jc w:val="both"/>
    </w:pPr>
    <w:rPr>
      <w:sz w:val="28"/>
    </w:rPr>
  </w:style>
  <w:style w:type="paragraph" w:customStyle="1" w:styleId="EnactingWordsRules">
    <w:name w:val="EnactingWordsRules"/>
    <w:basedOn w:val="EnactingWords"/>
    <w:rsid w:val="0065155F"/>
    <w:pPr>
      <w:spacing w:before="240"/>
    </w:pPr>
  </w:style>
  <w:style w:type="paragraph" w:customStyle="1" w:styleId="Formula">
    <w:name w:val="Formula"/>
    <w:basedOn w:val="BillBasic"/>
    <w:rsid w:val="0065155F"/>
    <w:pPr>
      <w:spacing w:line="260" w:lineRule="atLeast"/>
      <w:jc w:val="center"/>
    </w:pPr>
  </w:style>
  <w:style w:type="paragraph" w:customStyle="1" w:styleId="Idefpara">
    <w:name w:val="I def para"/>
    <w:basedOn w:val="Ipara"/>
    <w:rsid w:val="0065155F"/>
  </w:style>
  <w:style w:type="paragraph" w:customStyle="1" w:styleId="Idefsubpara">
    <w:name w:val="I def subpara"/>
    <w:basedOn w:val="Isubpara"/>
    <w:rsid w:val="0065155F"/>
  </w:style>
  <w:style w:type="paragraph" w:customStyle="1" w:styleId="Judges">
    <w:name w:val="Judges"/>
    <w:basedOn w:val="Minister"/>
    <w:rsid w:val="0065155F"/>
    <w:pPr>
      <w:spacing w:before="180"/>
    </w:pPr>
  </w:style>
  <w:style w:type="paragraph" w:customStyle="1" w:styleId="CoverInForce">
    <w:name w:val="CoverInForce"/>
    <w:basedOn w:val="BillBasicHeading"/>
    <w:rsid w:val="0065155F"/>
    <w:pPr>
      <w:keepNext w:val="0"/>
      <w:spacing w:before="400"/>
    </w:pPr>
    <w:rPr>
      <w:b w:val="0"/>
    </w:rPr>
  </w:style>
  <w:style w:type="paragraph" w:customStyle="1" w:styleId="LongTitle">
    <w:name w:val="LongTitle"/>
    <w:basedOn w:val="BillBasic"/>
    <w:rsid w:val="0065155F"/>
    <w:pPr>
      <w:spacing w:before="300"/>
    </w:pPr>
  </w:style>
  <w:style w:type="paragraph" w:styleId="Subtitle">
    <w:name w:val="Subtitle"/>
    <w:basedOn w:val="Normal"/>
    <w:qFormat/>
    <w:rsid w:val="0065155F"/>
    <w:pPr>
      <w:spacing w:after="60"/>
      <w:jc w:val="center"/>
      <w:outlineLvl w:val="1"/>
    </w:pPr>
    <w:rPr>
      <w:rFonts w:ascii="Arial" w:hAnsi="Arial"/>
    </w:rPr>
  </w:style>
  <w:style w:type="paragraph" w:customStyle="1" w:styleId="CoverActName">
    <w:name w:val="CoverActName"/>
    <w:basedOn w:val="BillBasicHeading"/>
    <w:rsid w:val="0065155F"/>
    <w:pPr>
      <w:keepNext w:val="0"/>
      <w:spacing w:before="260"/>
    </w:pPr>
  </w:style>
  <w:style w:type="paragraph" w:customStyle="1" w:styleId="FormRule">
    <w:name w:val="FormRule"/>
    <w:basedOn w:val="Normal"/>
    <w:rsid w:val="0065155F"/>
    <w:pPr>
      <w:pBdr>
        <w:top w:val="single" w:sz="4" w:space="1" w:color="auto"/>
      </w:pBdr>
      <w:spacing w:before="160" w:after="40"/>
      <w:ind w:left="3220" w:right="3260"/>
    </w:pPr>
    <w:rPr>
      <w:sz w:val="8"/>
    </w:rPr>
  </w:style>
  <w:style w:type="paragraph" w:customStyle="1" w:styleId="Notified">
    <w:name w:val="Notified"/>
    <w:basedOn w:val="BillBasic"/>
    <w:rsid w:val="0065155F"/>
    <w:pPr>
      <w:spacing w:before="360"/>
      <w:jc w:val="right"/>
    </w:pPr>
    <w:rPr>
      <w:i/>
    </w:rPr>
  </w:style>
  <w:style w:type="paragraph" w:customStyle="1" w:styleId="IDict-Heading">
    <w:name w:val="I Dict-Heading"/>
    <w:basedOn w:val="BillBasicHeading"/>
    <w:rsid w:val="0065155F"/>
    <w:pPr>
      <w:spacing w:before="320"/>
      <w:ind w:left="2600" w:hanging="2600"/>
      <w:jc w:val="both"/>
    </w:pPr>
    <w:rPr>
      <w:sz w:val="34"/>
    </w:rPr>
  </w:style>
  <w:style w:type="paragraph" w:customStyle="1" w:styleId="03ScheduleLandscape">
    <w:name w:val="03ScheduleLandscape"/>
    <w:basedOn w:val="Normal"/>
    <w:rsid w:val="0065155F"/>
  </w:style>
  <w:style w:type="paragraph" w:customStyle="1" w:styleId="aNoteBullet">
    <w:name w:val="aNoteBullet"/>
    <w:basedOn w:val="aNoteSymb"/>
    <w:rsid w:val="0065155F"/>
    <w:pPr>
      <w:tabs>
        <w:tab w:val="left" w:pos="2200"/>
      </w:tabs>
      <w:spacing w:before="60"/>
      <w:ind w:left="2600" w:hanging="700"/>
    </w:pPr>
  </w:style>
  <w:style w:type="paragraph" w:customStyle="1" w:styleId="aParaNoteBullet">
    <w:name w:val="aParaNoteBullet"/>
    <w:basedOn w:val="aParaNote"/>
    <w:rsid w:val="0065155F"/>
    <w:pPr>
      <w:tabs>
        <w:tab w:val="left" w:pos="2700"/>
      </w:tabs>
      <w:spacing w:before="60"/>
      <w:ind w:left="3100" w:hanging="700"/>
    </w:pPr>
  </w:style>
  <w:style w:type="paragraph" w:customStyle="1" w:styleId="SchSubClause">
    <w:name w:val="Sch SubClause"/>
    <w:basedOn w:val="Schclauseheading"/>
    <w:rsid w:val="0065155F"/>
    <w:rPr>
      <w:b w:val="0"/>
    </w:rPr>
  </w:style>
  <w:style w:type="paragraph" w:customStyle="1" w:styleId="Endnote2">
    <w:name w:val="Endnote2"/>
    <w:basedOn w:val="Normal"/>
    <w:rsid w:val="0065155F"/>
    <w:pPr>
      <w:keepNext/>
      <w:tabs>
        <w:tab w:val="left" w:pos="1100"/>
      </w:tabs>
      <w:spacing w:before="360"/>
    </w:pPr>
    <w:rPr>
      <w:rFonts w:ascii="Arial" w:hAnsi="Arial"/>
      <w:b/>
    </w:rPr>
  </w:style>
  <w:style w:type="paragraph" w:customStyle="1" w:styleId="Actdetails">
    <w:name w:val="Act details"/>
    <w:basedOn w:val="Normal"/>
    <w:rsid w:val="0065155F"/>
    <w:pPr>
      <w:spacing w:before="20"/>
      <w:ind w:left="1400"/>
    </w:pPr>
    <w:rPr>
      <w:rFonts w:ascii="Arial" w:hAnsi="Arial"/>
      <w:sz w:val="20"/>
    </w:rPr>
  </w:style>
  <w:style w:type="paragraph" w:customStyle="1" w:styleId="Asamby">
    <w:name w:val="As am by"/>
    <w:basedOn w:val="Normal"/>
    <w:next w:val="Normal"/>
    <w:rsid w:val="0065155F"/>
    <w:pPr>
      <w:spacing w:before="240"/>
      <w:ind w:left="1100"/>
    </w:pPr>
    <w:rPr>
      <w:rFonts w:ascii="Arial" w:hAnsi="Arial"/>
      <w:sz w:val="20"/>
    </w:rPr>
  </w:style>
  <w:style w:type="paragraph" w:customStyle="1" w:styleId="AmdtsEntries">
    <w:name w:val="AmdtsEntries"/>
    <w:basedOn w:val="BillBasicHeading"/>
    <w:rsid w:val="0065155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65155F"/>
    <w:pPr>
      <w:tabs>
        <w:tab w:val="clear" w:pos="2600"/>
        <w:tab w:val="left" w:pos="0"/>
      </w:tabs>
      <w:ind w:left="2480" w:hanging="2960"/>
    </w:pPr>
  </w:style>
  <w:style w:type="character" w:customStyle="1" w:styleId="charBold">
    <w:name w:val="charBold"/>
    <w:basedOn w:val="DefaultParagraphFont"/>
    <w:rsid w:val="0065155F"/>
    <w:rPr>
      <w:b/>
    </w:rPr>
  </w:style>
  <w:style w:type="paragraph" w:customStyle="1" w:styleId="AmdtsEntryHd">
    <w:name w:val="AmdtsEntryHd"/>
    <w:basedOn w:val="BillBasicHeading"/>
    <w:next w:val="AmdtsEntries"/>
    <w:rsid w:val="0065155F"/>
    <w:pPr>
      <w:tabs>
        <w:tab w:val="clear" w:pos="2600"/>
      </w:tabs>
      <w:spacing w:before="120"/>
      <w:ind w:left="1100"/>
    </w:pPr>
    <w:rPr>
      <w:sz w:val="18"/>
    </w:rPr>
  </w:style>
  <w:style w:type="paragraph" w:customStyle="1" w:styleId="EndNoteParas">
    <w:name w:val="EndNoteParas"/>
    <w:basedOn w:val="EndNoteTextEPS"/>
    <w:rsid w:val="0065155F"/>
    <w:pPr>
      <w:tabs>
        <w:tab w:val="right" w:pos="1432"/>
      </w:tabs>
      <w:ind w:left="1840" w:hanging="1840"/>
    </w:pPr>
  </w:style>
  <w:style w:type="paragraph" w:customStyle="1" w:styleId="NewReg">
    <w:name w:val="New Reg"/>
    <w:basedOn w:val="NewAct"/>
    <w:next w:val="Actdetails"/>
    <w:rsid w:val="0065155F"/>
  </w:style>
  <w:style w:type="paragraph" w:customStyle="1" w:styleId="aExamPara">
    <w:name w:val="aExamPara"/>
    <w:basedOn w:val="aExam"/>
    <w:rsid w:val="0065155F"/>
    <w:pPr>
      <w:tabs>
        <w:tab w:val="right" w:pos="1720"/>
        <w:tab w:val="left" w:pos="2000"/>
        <w:tab w:val="left" w:pos="2300"/>
      </w:tabs>
      <w:ind w:left="2400" w:hanging="1300"/>
    </w:pPr>
  </w:style>
  <w:style w:type="paragraph" w:customStyle="1" w:styleId="Endnote3">
    <w:name w:val="Endnote3"/>
    <w:basedOn w:val="Normal"/>
    <w:rsid w:val="0065155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65155F"/>
  </w:style>
  <w:style w:type="character" w:customStyle="1" w:styleId="charTableText">
    <w:name w:val="charTableText"/>
    <w:basedOn w:val="DefaultParagraphFont"/>
    <w:rsid w:val="0065155F"/>
  </w:style>
  <w:style w:type="paragraph" w:customStyle="1" w:styleId="EndNoteTextEPS">
    <w:name w:val="EndNoteTextEPS"/>
    <w:basedOn w:val="Normal"/>
    <w:rsid w:val="0065155F"/>
    <w:pPr>
      <w:spacing w:before="60"/>
      <w:ind w:left="1100"/>
      <w:jc w:val="both"/>
    </w:pPr>
    <w:rPr>
      <w:sz w:val="20"/>
    </w:rPr>
  </w:style>
  <w:style w:type="paragraph" w:customStyle="1" w:styleId="TLegEntries">
    <w:name w:val="TLegEntries"/>
    <w:basedOn w:val="Normal"/>
    <w:rsid w:val="0065155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65155F"/>
    <w:pPr>
      <w:tabs>
        <w:tab w:val="clear" w:pos="2600"/>
        <w:tab w:val="left" w:leader="dot" w:pos="2700"/>
      </w:tabs>
      <w:ind w:left="2700" w:hanging="2000"/>
    </w:pPr>
    <w:rPr>
      <w:sz w:val="18"/>
    </w:rPr>
  </w:style>
  <w:style w:type="character" w:customStyle="1" w:styleId="charItals">
    <w:name w:val="charItals"/>
    <w:basedOn w:val="DefaultParagraphFont"/>
    <w:rsid w:val="0065155F"/>
    <w:rPr>
      <w:i/>
    </w:rPr>
  </w:style>
  <w:style w:type="character" w:customStyle="1" w:styleId="charBoldItals">
    <w:name w:val="charBoldItals"/>
    <w:basedOn w:val="DefaultParagraphFont"/>
    <w:rsid w:val="0065155F"/>
    <w:rPr>
      <w:b/>
      <w:i/>
    </w:rPr>
  </w:style>
  <w:style w:type="character" w:customStyle="1" w:styleId="charUnderline">
    <w:name w:val="charUnderline"/>
    <w:basedOn w:val="DefaultParagraphFont"/>
    <w:rsid w:val="0065155F"/>
    <w:rPr>
      <w:u w:val="single"/>
    </w:rPr>
  </w:style>
  <w:style w:type="paragraph" w:customStyle="1" w:styleId="CoverText">
    <w:name w:val="CoverText"/>
    <w:basedOn w:val="Normal"/>
    <w:uiPriority w:val="99"/>
    <w:rsid w:val="0065155F"/>
    <w:pPr>
      <w:spacing w:before="100"/>
      <w:jc w:val="both"/>
    </w:pPr>
    <w:rPr>
      <w:sz w:val="20"/>
    </w:rPr>
  </w:style>
  <w:style w:type="paragraph" w:customStyle="1" w:styleId="CoverHeading">
    <w:name w:val="CoverHeading"/>
    <w:basedOn w:val="Normal"/>
    <w:rsid w:val="0065155F"/>
    <w:rPr>
      <w:rFonts w:ascii="Arial" w:hAnsi="Arial"/>
      <w:b/>
    </w:rPr>
  </w:style>
  <w:style w:type="paragraph" w:customStyle="1" w:styleId="TableHd">
    <w:name w:val="TableHd"/>
    <w:basedOn w:val="Normal"/>
    <w:rsid w:val="0065155F"/>
    <w:pPr>
      <w:keepNext/>
      <w:spacing w:before="300"/>
      <w:ind w:left="1200" w:hanging="1200"/>
    </w:pPr>
    <w:rPr>
      <w:rFonts w:ascii="Arial" w:hAnsi="Arial"/>
      <w:b/>
      <w:sz w:val="20"/>
    </w:rPr>
  </w:style>
  <w:style w:type="paragraph" w:customStyle="1" w:styleId="OldAmdt2ndLine">
    <w:name w:val="OldAmdt2ndLine"/>
    <w:basedOn w:val="OldAmdtsEntries"/>
    <w:rsid w:val="0065155F"/>
    <w:pPr>
      <w:tabs>
        <w:tab w:val="left" w:pos="2700"/>
      </w:tabs>
      <w:spacing w:before="0"/>
    </w:pPr>
  </w:style>
  <w:style w:type="paragraph" w:customStyle="1" w:styleId="EarlierRepubEntries">
    <w:name w:val="EarlierRepubEntries"/>
    <w:basedOn w:val="Normal"/>
    <w:rsid w:val="0065155F"/>
    <w:pPr>
      <w:spacing w:before="60" w:after="60"/>
    </w:pPr>
    <w:rPr>
      <w:rFonts w:ascii="Arial" w:hAnsi="Arial"/>
      <w:sz w:val="18"/>
    </w:rPr>
  </w:style>
  <w:style w:type="paragraph" w:customStyle="1" w:styleId="RenumProvEntries">
    <w:name w:val="RenumProvEntries"/>
    <w:basedOn w:val="Normal"/>
    <w:rsid w:val="0065155F"/>
    <w:pPr>
      <w:spacing w:before="60"/>
    </w:pPr>
    <w:rPr>
      <w:rFonts w:ascii="Arial" w:hAnsi="Arial"/>
      <w:sz w:val="20"/>
    </w:rPr>
  </w:style>
  <w:style w:type="paragraph" w:customStyle="1" w:styleId="aExamNumText">
    <w:name w:val="aExamNumText"/>
    <w:basedOn w:val="aExam"/>
    <w:rsid w:val="0065155F"/>
    <w:pPr>
      <w:ind w:left="1500"/>
    </w:pPr>
  </w:style>
  <w:style w:type="paragraph" w:customStyle="1" w:styleId="aNotePara">
    <w:name w:val="aNotePara"/>
    <w:basedOn w:val="aNote"/>
    <w:rsid w:val="0065155F"/>
    <w:pPr>
      <w:tabs>
        <w:tab w:val="right" w:pos="2140"/>
        <w:tab w:val="left" w:pos="2400"/>
      </w:tabs>
      <w:spacing w:before="60"/>
      <w:ind w:left="2400" w:hanging="1300"/>
    </w:pPr>
  </w:style>
  <w:style w:type="paragraph" w:customStyle="1" w:styleId="aParaNotePara">
    <w:name w:val="aParaNotePara"/>
    <w:basedOn w:val="aNoteParaSymb"/>
    <w:rsid w:val="0065155F"/>
    <w:pPr>
      <w:tabs>
        <w:tab w:val="clear" w:pos="2140"/>
        <w:tab w:val="clear" w:pos="2400"/>
        <w:tab w:val="right" w:pos="2644"/>
      </w:tabs>
      <w:ind w:left="3320" w:hanging="1720"/>
    </w:pPr>
  </w:style>
  <w:style w:type="paragraph" w:customStyle="1" w:styleId="aExamBullet">
    <w:name w:val="aExamBullet"/>
    <w:basedOn w:val="aExam"/>
    <w:rsid w:val="0065155F"/>
    <w:pPr>
      <w:tabs>
        <w:tab w:val="left" w:pos="1500"/>
        <w:tab w:val="left" w:pos="2300"/>
      </w:tabs>
      <w:ind w:left="1900" w:hanging="800"/>
    </w:pPr>
  </w:style>
  <w:style w:type="paragraph" w:customStyle="1" w:styleId="CoverSubHdg">
    <w:name w:val="CoverSubHdg"/>
    <w:basedOn w:val="CoverHeading"/>
    <w:rsid w:val="0065155F"/>
    <w:pPr>
      <w:spacing w:before="120"/>
    </w:pPr>
    <w:rPr>
      <w:sz w:val="20"/>
    </w:rPr>
  </w:style>
  <w:style w:type="paragraph" w:customStyle="1" w:styleId="CoverTextPara">
    <w:name w:val="CoverTextPara"/>
    <w:basedOn w:val="CoverText"/>
    <w:rsid w:val="0065155F"/>
    <w:pPr>
      <w:tabs>
        <w:tab w:val="right" w:pos="600"/>
        <w:tab w:val="left" w:pos="840"/>
      </w:tabs>
      <w:ind w:left="840" w:hanging="840"/>
    </w:pPr>
  </w:style>
  <w:style w:type="paragraph" w:customStyle="1" w:styleId="AH5SecSymb">
    <w:name w:val="A H5 Sec Symb"/>
    <w:basedOn w:val="AH5Sec"/>
    <w:next w:val="Amain"/>
    <w:rsid w:val="0065155F"/>
    <w:pPr>
      <w:tabs>
        <w:tab w:val="clear" w:pos="1100"/>
        <w:tab w:val="left" w:pos="0"/>
      </w:tabs>
      <w:ind w:hanging="1580"/>
    </w:pPr>
  </w:style>
  <w:style w:type="character" w:customStyle="1" w:styleId="charSymb">
    <w:name w:val="charSymb"/>
    <w:basedOn w:val="DefaultParagraphFont"/>
    <w:rsid w:val="0065155F"/>
    <w:rPr>
      <w:rFonts w:ascii="Arial" w:hAnsi="Arial"/>
      <w:sz w:val="24"/>
      <w:bdr w:val="single" w:sz="4" w:space="0" w:color="auto"/>
    </w:rPr>
  </w:style>
  <w:style w:type="paragraph" w:customStyle="1" w:styleId="AH3DivSymb">
    <w:name w:val="A H3 Div Symb"/>
    <w:basedOn w:val="AH3Div"/>
    <w:next w:val="AH5Sec"/>
    <w:rsid w:val="0065155F"/>
    <w:pPr>
      <w:tabs>
        <w:tab w:val="clear" w:pos="2600"/>
        <w:tab w:val="left" w:pos="0"/>
      </w:tabs>
      <w:ind w:left="2480" w:hanging="2960"/>
    </w:pPr>
  </w:style>
  <w:style w:type="paragraph" w:customStyle="1" w:styleId="AH4SubDivSymb">
    <w:name w:val="A H4 SubDiv Symb"/>
    <w:basedOn w:val="AH4SubDiv"/>
    <w:next w:val="AH5Sec"/>
    <w:rsid w:val="0065155F"/>
    <w:pPr>
      <w:tabs>
        <w:tab w:val="clear" w:pos="2600"/>
        <w:tab w:val="left" w:pos="0"/>
      </w:tabs>
      <w:ind w:left="2480" w:hanging="2960"/>
    </w:pPr>
  </w:style>
  <w:style w:type="paragraph" w:customStyle="1" w:styleId="Dict-HeadingSymb">
    <w:name w:val="Dict-Heading Symb"/>
    <w:basedOn w:val="Dict-Heading"/>
    <w:rsid w:val="0065155F"/>
    <w:pPr>
      <w:tabs>
        <w:tab w:val="left" w:pos="0"/>
      </w:tabs>
      <w:ind w:left="2480" w:hanging="2960"/>
    </w:pPr>
  </w:style>
  <w:style w:type="paragraph" w:customStyle="1" w:styleId="Sched-headingSymb">
    <w:name w:val="Sched-heading Symb"/>
    <w:basedOn w:val="Sched-heading"/>
    <w:rsid w:val="0065155F"/>
    <w:pPr>
      <w:tabs>
        <w:tab w:val="left" w:pos="0"/>
      </w:tabs>
      <w:ind w:left="2480" w:hanging="2960"/>
    </w:pPr>
  </w:style>
  <w:style w:type="paragraph" w:customStyle="1" w:styleId="Sched-PartSymb">
    <w:name w:val="Sched-Part Symb"/>
    <w:basedOn w:val="Sched-Part"/>
    <w:rsid w:val="0065155F"/>
    <w:pPr>
      <w:tabs>
        <w:tab w:val="left" w:pos="0"/>
      </w:tabs>
      <w:ind w:left="2480" w:hanging="2960"/>
    </w:pPr>
  </w:style>
  <w:style w:type="paragraph" w:customStyle="1" w:styleId="Sched-FormSymb">
    <w:name w:val="Sched-Form Symb"/>
    <w:basedOn w:val="Sched-Form"/>
    <w:rsid w:val="0065155F"/>
    <w:pPr>
      <w:tabs>
        <w:tab w:val="left" w:pos="0"/>
      </w:tabs>
      <w:ind w:left="2480" w:hanging="2960"/>
    </w:pPr>
  </w:style>
  <w:style w:type="paragraph" w:customStyle="1" w:styleId="SchclauseheadingSymb">
    <w:name w:val="Sch clause heading Symb"/>
    <w:basedOn w:val="Schclauseheading"/>
    <w:rsid w:val="0065155F"/>
    <w:pPr>
      <w:tabs>
        <w:tab w:val="left" w:pos="0"/>
      </w:tabs>
      <w:ind w:left="980" w:hanging="1460"/>
    </w:pPr>
  </w:style>
  <w:style w:type="paragraph" w:customStyle="1" w:styleId="TLegAsAmBy">
    <w:name w:val="TLegAsAmBy"/>
    <w:basedOn w:val="TLegEntries"/>
    <w:rsid w:val="0065155F"/>
    <w:pPr>
      <w:ind w:firstLine="0"/>
    </w:pPr>
    <w:rPr>
      <w:b/>
    </w:rPr>
  </w:style>
  <w:style w:type="paragraph" w:customStyle="1" w:styleId="MinisterWord">
    <w:name w:val="MinisterWord"/>
    <w:basedOn w:val="Normal"/>
    <w:rsid w:val="0065155F"/>
    <w:pPr>
      <w:spacing w:before="60"/>
      <w:jc w:val="right"/>
    </w:pPr>
  </w:style>
  <w:style w:type="paragraph" w:customStyle="1" w:styleId="TableColHd">
    <w:name w:val="TableColHd"/>
    <w:basedOn w:val="Normal"/>
    <w:rsid w:val="0065155F"/>
    <w:pPr>
      <w:keepNext/>
      <w:spacing w:after="60"/>
    </w:pPr>
    <w:rPr>
      <w:rFonts w:ascii="Arial" w:hAnsi="Arial"/>
      <w:b/>
      <w:sz w:val="18"/>
    </w:rPr>
  </w:style>
  <w:style w:type="paragraph" w:customStyle="1" w:styleId="00Spine">
    <w:name w:val="00Spine"/>
    <w:basedOn w:val="Normal"/>
    <w:rsid w:val="0065155F"/>
  </w:style>
  <w:style w:type="paragraph" w:customStyle="1" w:styleId="AuthorisedBlock">
    <w:name w:val="AuthorisedBlock"/>
    <w:basedOn w:val="Normal"/>
    <w:rsid w:val="0065155F"/>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65155F"/>
    <w:pPr>
      <w:ind w:left="1920" w:right="600"/>
    </w:pPr>
  </w:style>
  <w:style w:type="paragraph" w:customStyle="1" w:styleId="AmdtsEntriesDefL2">
    <w:name w:val="AmdtsEntriesDefL2"/>
    <w:basedOn w:val="Normal"/>
    <w:rsid w:val="0065155F"/>
    <w:pPr>
      <w:tabs>
        <w:tab w:val="left" w:pos="3000"/>
      </w:tabs>
      <w:ind w:left="3100" w:hanging="2000"/>
    </w:pPr>
    <w:rPr>
      <w:rFonts w:ascii="Arial" w:hAnsi="Arial"/>
      <w:sz w:val="18"/>
    </w:rPr>
  </w:style>
  <w:style w:type="paragraph" w:customStyle="1" w:styleId="PenaltyPara">
    <w:name w:val="PenaltyPara"/>
    <w:basedOn w:val="Normal"/>
    <w:rsid w:val="0065155F"/>
    <w:pPr>
      <w:tabs>
        <w:tab w:val="right" w:pos="1360"/>
      </w:tabs>
      <w:spacing w:before="60"/>
      <w:ind w:left="1600" w:hanging="1600"/>
      <w:jc w:val="both"/>
    </w:pPr>
  </w:style>
  <w:style w:type="paragraph" w:customStyle="1" w:styleId="06Copyright">
    <w:name w:val="06Copyright"/>
    <w:basedOn w:val="Normal"/>
    <w:rsid w:val="0065155F"/>
  </w:style>
  <w:style w:type="paragraph" w:customStyle="1" w:styleId="AFHdg">
    <w:name w:val="AFHdg"/>
    <w:basedOn w:val="BillBasicHeading"/>
    <w:rsid w:val="0065155F"/>
    <w:rPr>
      <w:b w:val="0"/>
      <w:sz w:val="32"/>
    </w:rPr>
  </w:style>
  <w:style w:type="paragraph" w:customStyle="1" w:styleId="LegHistNote">
    <w:name w:val="LegHistNote"/>
    <w:basedOn w:val="Actdetails"/>
    <w:rsid w:val="0065155F"/>
    <w:pPr>
      <w:spacing w:before="60"/>
      <w:ind w:left="2700" w:right="-60" w:hanging="1300"/>
    </w:pPr>
    <w:rPr>
      <w:sz w:val="18"/>
    </w:rPr>
  </w:style>
  <w:style w:type="paragraph" w:customStyle="1" w:styleId="MH1Chapter">
    <w:name w:val="M H1 Chapter"/>
    <w:basedOn w:val="AH1Chapter"/>
    <w:rsid w:val="0065155F"/>
    <w:pPr>
      <w:tabs>
        <w:tab w:val="clear" w:pos="2600"/>
        <w:tab w:val="left" w:pos="2720"/>
      </w:tabs>
      <w:ind w:left="4000" w:hanging="3300"/>
    </w:pPr>
  </w:style>
  <w:style w:type="paragraph" w:customStyle="1" w:styleId="ModH1Chapter">
    <w:name w:val="Mod H1 Chapter"/>
    <w:basedOn w:val="IH1ChapSymb"/>
    <w:rsid w:val="0065155F"/>
    <w:pPr>
      <w:tabs>
        <w:tab w:val="clear" w:pos="2600"/>
        <w:tab w:val="left" w:pos="3300"/>
      </w:tabs>
      <w:ind w:left="3300"/>
    </w:pPr>
  </w:style>
  <w:style w:type="paragraph" w:customStyle="1" w:styleId="ModH2Part">
    <w:name w:val="Mod H2 Part"/>
    <w:basedOn w:val="IH2PartSymb"/>
    <w:rsid w:val="0065155F"/>
    <w:pPr>
      <w:tabs>
        <w:tab w:val="clear" w:pos="2600"/>
        <w:tab w:val="left" w:pos="3300"/>
      </w:tabs>
      <w:ind w:left="3300"/>
    </w:pPr>
  </w:style>
  <w:style w:type="paragraph" w:customStyle="1" w:styleId="ModH3Div">
    <w:name w:val="Mod H3 Div"/>
    <w:basedOn w:val="IH3DivSymb"/>
    <w:rsid w:val="0065155F"/>
    <w:pPr>
      <w:tabs>
        <w:tab w:val="clear" w:pos="2600"/>
        <w:tab w:val="left" w:pos="3300"/>
      </w:tabs>
      <w:ind w:left="3300"/>
    </w:pPr>
  </w:style>
  <w:style w:type="paragraph" w:customStyle="1" w:styleId="ModH4SubDiv">
    <w:name w:val="Mod H4 SubDiv"/>
    <w:basedOn w:val="IH4SubDivSymb"/>
    <w:rsid w:val="0065155F"/>
    <w:pPr>
      <w:tabs>
        <w:tab w:val="clear" w:pos="2600"/>
        <w:tab w:val="left" w:pos="3300"/>
      </w:tabs>
      <w:ind w:left="3300"/>
    </w:pPr>
  </w:style>
  <w:style w:type="paragraph" w:customStyle="1" w:styleId="ModH5Sec">
    <w:name w:val="Mod H5 Sec"/>
    <w:basedOn w:val="IH5SecSymb"/>
    <w:rsid w:val="0065155F"/>
    <w:pPr>
      <w:tabs>
        <w:tab w:val="clear" w:pos="1100"/>
        <w:tab w:val="left" w:pos="1800"/>
      </w:tabs>
      <w:ind w:left="2200"/>
    </w:pPr>
  </w:style>
  <w:style w:type="paragraph" w:customStyle="1" w:styleId="Modmain">
    <w:name w:val="Mod main"/>
    <w:basedOn w:val="Amain"/>
    <w:rsid w:val="0065155F"/>
    <w:pPr>
      <w:tabs>
        <w:tab w:val="clear" w:pos="900"/>
        <w:tab w:val="clear" w:pos="1100"/>
        <w:tab w:val="right" w:pos="1600"/>
        <w:tab w:val="left" w:pos="1800"/>
      </w:tabs>
      <w:ind w:left="2200"/>
    </w:pPr>
  </w:style>
  <w:style w:type="paragraph" w:customStyle="1" w:styleId="Modpara">
    <w:name w:val="Mod para"/>
    <w:basedOn w:val="BillBasic"/>
    <w:rsid w:val="0065155F"/>
    <w:pPr>
      <w:tabs>
        <w:tab w:val="right" w:pos="2100"/>
        <w:tab w:val="left" w:pos="2300"/>
      </w:tabs>
      <w:ind w:left="2700" w:hanging="1600"/>
      <w:outlineLvl w:val="6"/>
    </w:pPr>
  </w:style>
  <w:style w:type="paragraph" w:customStyle="1" w:styleId="Modsubpara">
    <w:name w:val="Mod subpara"/>
    <w:basedOn w:val="Asubpara"/>
    <w:rsid w:val="0065155F"/>
    <w:pPr>
      <w:tabs>
        <w:tab w:val="clear" w:pos="1900"/>
        <w:tab w:val="clear" w:pos="2100"/>
        <w:tab w:val="right" w:pos="2640"/>
        <w:tab w:val="left" w:pos="2840"/>
      </w:tabs>
      <w:ind w:left="3240" w:hanging="2140"/>
    </w:pPr>
  </w:style>
  <w:style w:type="paragraph" w:customStyle="1" w:styleId="Modsubsubpara">
    <w:name w:val="Mod subsubpara"/>
    <w:basedOn w:val="AsubsubparaSymb"/>
    <w:rsid w:val="0065155F"/>
    <w:pPr>
      <w:tabs>
        <w:tab w:val="clear" w:pos="2400"/>
        <w:tab w:val="clear" w:pos="2600"/>
        <w:tab w:val="right" w:pos="3160"/>
        <w:tab w:val="left" w:pos="3360"/>
      </w:tabs>
      <w:ind w:left="3760" w:hanging="2660"/>
    </w:pPr>
  </w:style>
  <w:style w:type="paragraph" w:customStyle="1" w:styleId="Modmainreturn">
    <w:name w:val="Mod main return"/>
    <w:basedOn w:val="AmainreturnSymb"/>
    <w:rsid w:val="0065155F"/>
    <w:pPr>
      <w:ind w:left="1800"/>
    </w:pPr>
  </w:style>
  <w:style w:type="paragraph" w:customStyle="1" w:styleId="Modparareturn">
    <w:name w:val="Mod para return"/>
    <w:basedOn w:val="AparareturnSymb"/>
    <w:rsid w:val="0065155F"/>
    <w:pPr>
      <w:ind w:left="2300"/>
    </w:pPr>
  </w:style>
  <w:style w:type="paragraph" w:customStyle="1" w:styleId="Modsubparareturn">
    <w:name w:val="Mod subpara return"/>
    <w:basedOn w:val="AsubparareturnSymb"/>
    <w:rsid w:val="0065155F"/>
    <w:pPr>
      <w:ind w:left="3040"/>
    </w:pPr>
  </w:style>
  <w:style w:type="paragraph" w:customStyle="1" w:styleId="Modref">
    <w:name w:val="Mod ref"/>
    <w:basedOn w:val="refSymb"/>
    <w:rsid w:val="0065155F"/>
    <w:pPr>
      <w:ind w:left="1100"/>
    </w:pPr>
  </w:style>
  <w:style w:type="paragraph" w:customStyle="1" w:styleId="ModaNote">
    <w:name w:val="Mod aNote"/>
    <w:basedOn w:val="aNoteSymb"/>
    <w:rsid w:val="0065155F"/>
    <w:pPr>
      <w:tabs>
        <w:tab w:val="left" w:pos="2600"/>
      </w:tabs>
      <w:ind w:left="2600"/>
    </w:pPr>
  </w:style>
  <w:style w:type="paragraph" w:customStyle="1" w:styleId="ModNote">
    <w:name w:val="Mod Note"/>
    <w:basedOn w:val="aNoteSymb"/>
    <w:rsid w:val="0065155F"/>
    <w:pPr>
      <w:tabs>
        <w:tab w:val="left" w:pos="2600"/>
      </w:tabs>
      <w:ind w:left="2600"/>
    </w:pPr>
  </w:style>
  <w:style w:type="paragraph" w:customStyle="1" w:styleId="ApprFormHd">
    <w:name w:val="ApprFormHd"/>
    <w:basedOn w:val="Sched-heading"/>
    <w:rsid w:val="0065155F"/>
    <w:pPr>
      <w:ind w:left="0" w:firstLine="0"/>
    </w:pPr>
  </w:style>
  <w:style w:type="paragraph" w:customStyle="1" w:styleId="Status">
    <w:name w:val="Status"/>
    <w:basedOn w:val="Normal"/>
    <w:rsid w:val="0065155F"/>
    <w:pPr>
      <w:spacing w:before="280"/>
      <w:jc w:val="center"/>
    </w:pPr>
    <w:rPr>
      <w:rFonts w:ascii="Arial" w:hAnsi="Arial"/>
      <w:sz w:val="14"/>
    </w:rPr>
  </w:style>
  <w:style w:type="paragraph" w:customStyle="1" w:styleId="EarlierRepubHdg">
    <w:name w:val="EarlierRepubHdg"/>
    <w:basedOn w:val="Normal"/>
    <w:rsid w:val="0065155F"/>
    <w:pPr>
      <w:keepNext/>
    </w:pPr>
    <w:rPr>
      <w:rFonts w:ascii="Arial" w:hAnsi="Arial"/>
      <w:b/>
      <w:sz w:val="20"/>
    </w:rPr>
  </w:style>
  <w:style w:type="paragraph" w:customStyle="1" w:styleId="RenumProvHdg">
    <w:name w:val="RenumProvHdg"/>
    <w:basedOn w:val="Normal"/>
    <w:rsid w:val="0065155F"/>
    <w:rPr>
      <w:rFonts w:ascii="Arial" w:hAnsi="Arial"/>
      <w:b/>
      <w:sz w:val="22"/>
    </w:rPr>
  </w:style>
  <w:style w:type="paragraph" w:customStyle="1" w:styleId="RenumProvHeader">
    <w:name w:val="RenumProvHeader"/>
    <w:basedOn w:val="Normal"/>
    <w:rsid w:val="0065155F"/>
    <w:rPr>
      <w:rFonts w:ascii="Arial" w:hAnsi="Arial"/>
      <w:b/>
      <w:sz w:val="22"/>
    </w:rPr>
  </w:style>
  <w:style w:type="paragraph" w:customStyle="1" w:styleId="RenumTableHdg">
    <w:name w:val="RenumTableHdg"/>
    <w:basedOn w:val="Normal"/>
    <w:rsid w:val="0065155F"/>
    <w:pPr>
      <w:spacing w:before="120"/>
    </w:pPr>
    <w:rPr>
      <w:rFonts w:ascii="Arial" w:hAnsi="Arial"/>
      <w:b/>
      <w:sz w:val="20"/>
    </w:rPr>
  </w:style>
  <w:style w:type="paragraph" w:customStyle="1" w:styleId="EPSCoverTop">
    <w:name w:val="EPSCoverTop"/>
    <w:basedOn w:val="Normal"/>
    <w:rsid w:val="0065155F"/>
    <w:pPr>
      <w:jc w:val="right"/>
    </w:pPr>
    <w:rPr>
      <w:rFonts w:ascii="Arial" w:hAnsi="Arial"/>
      <w:sz w:val="20"/>
    </w:rPr>
  </w:style>
  <w:style w:type="paragraph" w:customStyle="1" w:styleId="AmainSymb">
    <w:name w:val="A main Symb"/>
    <w:basedOn w:val="Amain"/>
    <w:rsid w:val="0065155F"/>
    <w:pPr>
      <w:tabs>
        <w:tab w:val="left" w:pos="0"/>
      </w:tabs>
      <w:ind w:left="1120" w:hanging="1600"/>
    </w:pPr>
  </w:style>
  <w:style w:type="paragraph" w:customStyle="1" w:styleId="AparaSymb">
    <w:name w:val="A para Symb"/>
    <w:basedOn w:val="Apara"/>
    <w:rsid w:val="0065155F"/>
    <w:pPr>
      <w:tabs>
        <w:tab w:val="right" w:pos="0"/>
      </w:tabs>
      <w:ind w:hanging="2080"/>
    </w:pPr>
  </w:style>
  <w:style w:type="paragraph" w:customStyle="1" w:styleId="AsubparaSymb">
    <w:name w:val="A subpara Symb"/>
    <w:basedOn w:val="Asubpara"/>
    <w:rsid w:val="0065155F"/>
    <w:pPr>
      <w:tabs>
        <w:tab w:val="left" w:pos="0"/>
      </w:tabs>
      <w:ind w:left="2098" w:hanging="2580"/>
    </w:pPr>
  </w:style>
  <w:style w:type="paragraph" w:customStyle="1" w:styleId="TableText">
    <w:name w:val="TableText"/>
    <w:basedOn w:val="Normal"/>
    <w:rsid w:val="0065155F"/>
    <w:pPr>
      <w:spacing w:before="60" w:after="60"/>
    </w:pPr>
  </w:style>
  <w:style w:type="paragraph" w:customStyle="1" w:styleId="tablepara">
    <w:name w:val="table para"/>
    <w:basedOn w:val="Normal"/>
    <w:rsid w:val="0065155F"/>
    <w:pPr>
      <w:tabs>
        <w:tab w:val="right" w:pos="800"/>
        <w:tab w:val="left" w:pos="1100"/>
      </w:tabs>
      <w:spacing w:before="80" w:after="60"/>
      <w:ind w:left="1100" w:hanging="1100"/>
    </w:pPr>
  </w:style>
  <w:style w:type="paragraph" w:customStyle="1" w:styleId="tablesubpara">
    <w:name w:val="table subpara"/>
    <w:basedOn w:val="Normal"/>
    <w:rsid w:val="0065155F"/>
    <w:pPr>
      <w:tabs>
        <w:tab w:val="right" w:pos="1500"/>
        <w:tab w:val="left" w:pos="1800"/>
      </w:tabs>
      <w:spacing w:before="80" w:after="60"/>
      <w:ind w:left="1800" w:hanging="1800"/>
    </w:pPr>
  </w:style>
  <w:style w:type="paragraph" w:customStyle="1" w:styleId="RenumProvSubsectEntries">
    <w:name w:val="RenumProvSubsectEntries"/>
    <w:basedOn w:val="RenumProvEntries"/>
    <w:rsid w:val="0065155F"/>
    <w:pPr>
      <w:ind w:left="252"/>
    </w:pPr>
  </w:style>
  <w:style w:type="paragraph" w:customStyle="1" w:styleId="IshadedSchClause">
    <w:name w:val="I shaded Sch Clause"/>
    <w:basedOn w:val="IshadedH5Sec"/>
    <w:rsid w:val="0065155F"/>
  </w:style>
  <w:style w:type="paragraph" w:customStyle="1" w:styleId="IshadedH5Sec">
    <w:name w:val="I shaded H5 Sec"/>
    <w:basedOn w:val="AH5Sec"/>
    <w:rsid w:val="0065155F"/>
    <w:pPr>
      <w:shd w:val="pct25" w:color="auto" w:fill="auto"/>
      <w:outlineLvl w:val="9"/>
    </w:pPr>
  </w:style>
  <w:style w:type="paragraph" w:customStyle="1" w:styleId="Endnote4">
    <w:name w:val="Endnote4"/>
    <w:basedOn w:val="Endnote2"/>
    <w:rsid w:val="0065155F"/>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65155F"/>
    <w:pPr>
      <w:spacing w:after="60"/>
      <w:ind w:left="2800"/>
    </w:pPr>
    <w:rPr>
      <w:rFonts w:ascii="ACTCrest" w:hAnsi="ACTCrest"/>
      <w:sz w:val="216"/>
    </w:rPr>
  </w:style>
  <w:style w:type="paragraph" w:customStyle="1" w:styleId="Actbullet">
    <w:name w:val="Act bullet"/>
    <w:basedOn w:val="Normal"/>
    <w:uiPriority w:val="99"/>
    <w:rsid w:val="0065155F"/>
    <w:pPr>
      <w:numPr>
        <w:numId w:val="49"/>
      </w:numPr>
      <w:tabs>
        <w:tab w:val="left" w:pos="900"/>
      </w:tabs>
      <w:spacing w:before="20"/>
      <w:ind w:right="-60"/>
    </w:pPr>
    <w:rPr>
      <w:rFonts w:ascii="Arial" w:hAnsi="Arial"/>
      <w:sz w:val="18"/>
    </w:rPr>
  </w:style>
  <w:style w:type="paragraph" w:customStyle="1" w:styleId="Assectheading">
    <w:name w:val="A ssect heading"/>
    <w:basedOn w:val="Amain"/>
    <w:rsid w:val="0065155F"/>
    <w:pPr>
      <w:keepNext/>
      <w:tabs>
        <w:tab w:val="clear" w:pos="900"/>
        <w:tab w:val="clear" w:pos="1100"/>
      </w:tabs>
      <w:spacing w:before="300"/>
      <w:ind w:left="0" w:firstLine="0"/>
      <w:outlineLvl w:val="9"/>
    </w:pPr>
    <w:rPr>
      <w:i/>
    </w:rPr>
  </w:style>
  <w:style w:type="paragraph" w:customStyle="1" w:styleId="Penalty">
    <w:name w:val="Penalty"/>
    <w:basedOn w:val="Amainreturn"/>
    <w:rsid w:val="0065155F"/>
  </w:style>
  <w:style w:type="paragraph" w:customStyle="1" w:styleId="LongTitleSymb">
    <w:name w:val="LongTitleSymb"/>
    <w:basedOn w:val="LongTitle"/>
    <w:rsid w:val="0065155F"/>
    <w:pPr>
      <w:ind w:hanging="480"/>
    </w:pPr>
  </w:style>
  <w:style w:type="paragraph" w:customStyle="1" w:styleId="EffectiveDate">
    <w:name w:val="EffectiveDate"/>
    <w:basedOn w:val="Normal"/>
    <w:rsid w:val="0065155F"/>
    <w:pPr>
      <w:spacing w:before="120"/>
    </w:pPr>
    <w:rPr>
      <w:rFonts w:ascii="Arial" w:hAnsi="Arial"/>
      <w:b/>
      <w:sz w:val="26"/>
    </w:rPr>
  </w:style>
  <w:style w:type="paragraph" w:customStyle="1" w:styleId="aNoteText">
    <w:name w:val="aNoteText"/>
    <w:basedOn w:val="aNoteSymb"/>
    <w:rsid w:val="0065155F"/>
    <w:pPr>
      <w:spacing w:before="60"/>
      <w:ind w:firstLine="0"/>
    </w:pPr>
  </w:style>
  <w:style w:type="paragraph" w:customStyle="1" w:styleId="02TextLandscape">
    <w:name w:val="02TextLandscape"/>
    <w:basedOn w:val="Normal"/>
    <w:rsid w:val="0065155F"/>
  </w:style>
  <w:style w:type="paragraph" w:customStyle="1" w:styleId="05Endnote0">
    <w:name w:val="05Endnote"/>
    <w:basedOn w:val="Normal"/>
    <w:rsid w:val="0065155F"/>
  </w:style>
  <w:style w:type="paragraph" w:customStyle="1" w:styleId="AmdtEntries">
    <w:name w:val="AmdtEntries"/>
    <w:basedOn w:val="BillBasicHeading"/>
    <w:rsid w:val="0065155F"/>
    <w:pPr>
      <w:keepNext w:val="0"/>
      <w:tabs>
        <w:tab w:val="clear" w:pos="2600"/>
      </w:tabs>
      <w:spacing w:before="0"/>
      <w:ind w:left="3200" w:hanging="2100"/>
    </w:pPr>
    <w:rPr>
      <w:sz w:val="18"/>
    </w:rPr>
  </w:style>
  <w:style w:type="paragraph" w:customStyle="1" w:styleId="AmdtEntriesDefL2">
    <w:name w:val="AmdtEntriesDefL2"/>
    <w:basedOn w:val="AmdtEntries"/>
    <w:rsid w:val="0065155F"/>
    <w:pPr>
      <w:tabs>
        <w:tab w:val="left" w:pos="3000"/>
      </w:tabs>
      <w:ind w:left="3600" w:hanging="2500"/>
    </w:pPr>
  </w:style>
  <w:style w:type="character" w:customStyle="1" w:styleId="charContents">
    <w:name w:val="charContents"/>
    <w:basedOn w:val="DefaultParagraphFont"/>
    <w:rsid w:val="0065155F"/>
  </w:style>
  <w:style w:type="character" w:customStyle="1" w:styleId="charPage">
    <w:name w:val="charPage"/>
    <w:basedOn w:val="DefaultParagraphFont"/>
    <w:rsid w:val="0065155F"/>
  </w:style>
  <w:style w:type="paragraph" w:customStyle="1" w:styleId="FooterInfoCentre">
    <w:name w:val="FooterInfoCentre"/>
    <w:basedOn w:val="FooterInfo"/>
    <w:rsid w:val="0065155F"/>
    <w:pPr>
      <w:spacing w:before="60"/>
      <w:jc w:val="center"/>
    </w:pPr>
  </w:style>
  <w:style w:type="paragraph" w:styleId="MacroText">
    <w:name w:val="macro"/>
    <w:semiHidden/>
    <w:rsid w:val="006515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65155F"/>
    <w:pPr>
      <w:spacing w:before="60"/>
      <w:ind w:left="1100"/>
      <w:jc w:val="both"/>
    </w:pPr>
    <w:rPr>
      <w:sz w:val="20"/>
    </w:rPr>
  </w:style>
  <w:style w:type="paragraph" w:customStyle="1" w:styleId="aExamHdgss">
    <w:name w:val="aExamHdgss"/>
    <w:basedOn w:val="BillBasicHeading"/>
    <w:next w:val="Normal"/>
    <w:rsid w:val="0065155F"/>
    <w:pPr>
      <w:tabs>
        <w:tab w:val="clear" w:pos="2600"/>
      </w:tabs>
      <w:ind w:left="1100"/>
    </w:pPr>
    <w:rPr>
      <w:sz w:val="18"/>
    </w:rPr>
  </w:style>
  <w:style w:type="paragraph" w:customStyle="1" w:styleId="aExamss">
    <w:name w:val="aExamss"/>
    <w:basedOn w:val="aNoteSymb"/>
    <w:rsid w:val="0065155F"/>
    <w:pPr>
      <w:spacing w:before="60"/>
      <w:ind w:left="1100" w:firstLine="0"/>
    </w:pPr>
  </w:style>
  <w:style w:type="paragraph" w:customStyle="1" w:styleId="aExamINumss">
    <w:name w:val="aExamINumss"/>
    <w:basedOn w:val="aExamss"/>
    <w:rsid w:val="0065155F"/>
    <w:pPr>
      <w:tabs>
        <w:tab w:val="left" w:pos="1500"/>
      </w:tabs>
      <w:ind w:left="1500" w:hanging="400"/>
    </w:pPr>
  </w:style>
  <w:style w:type="paragraph" w:customStyle="1" w:styleId="aExamNumTextss">
    <w:name w:val="aExamNumTextss"/>
    <w:basedOn w:val="aExamss"/>
    <w:rsid w:val="0065155F"/>
    <w:pPr>
      <w:ind w:left="1500"/>
    </w:pPr>
  </w:style>
  <w:style w:type="paragraph" w:customStyle="1" w:styleId="AExamIPara">
    <w:name w:val="AExamIPara"/>
    <w:basedOn w:val="aExam"/>
    <w:rsid w:val="0065155F"/>
    <w:pPr>
      <w:tabs>
        <w:tab w:val="right" w:pos="1720"/>
        <w:tab w:val="left" w:pos="2000"/>
      </w:tabs>
      <w:ind w:left="2000" w:hanging="900"/>
    </w:pPr>
  </w:style>
  <w:style w:type="paragraph" w:customStyle="1" w:styleId="aNoteTextss">
    <w:name w:val="aNoteTextss"/>
    <w:basedOn w:val="Normal"/>
    <w:rsid w:val="0065155F"/>
    <w:pPr>
      <w:spacing w:before="60"/>
      <w:ind w:left="1900"/>
      <w:jc w:val="both"/>
    </w:pPr>
    <w:rPr>
      <w:sz w:val="20"/>
    </w:rPr>
  </w:style>
  <w:style w:type="paragraph" w:customStyle="1" w:styleId="aNoteParass">
    <w:name w:val="aNoteParass"/>
    <w:basedOn w:val="Normal"/>
    <w:rsid w:val="0065155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65155F"/>
    <w:pPr>
      <w:ind w:left="1600"/>
    </w:pPr>
  </w:style>
  <w:style w:type="paragraph" w:customStyle="1" w:styleId="aExampar">
    <w:name w:val="aExampar"/>
    <w:basedOn w:val="aExamss"/>
    <w:rsid w:val="0065155F"/>
    <w:pPr>
      <w:ind w:left="1600"/>
    </w:pPr>
  </w:style>
  <w:style w:type="paragraph" w:customStyle="1" w:styleId="aNotepar">
    <w:name w:val="aNotepar"/>
    <w:basedOn w:val="BillBasic"/>
    <w:next w:val="Normal"/>
    <w:rsid w:val="0065155F"/>
    <w:pPr>
      <w:ind w:left="2400" w:hanging="800"/>
    </w:pPr>
    <w:rPr>
      <w:sz w:val="20"/>
    </w:rPr>
  </w:style>
  <w:style w:type="paragraph" w:customStyle="1" w:styleId="aNoteTextpar">
    <w:name w:val="aNoteTextpar"/>
    <w:basedOn w:val="aNotepar"/>
    <w:rsid w:val="0065155F"/>
    <w:pPr>
      <w:spacing w:before="60"/>
      <w:ind w:firstLine="0"/>
    </w:pPr>
  </w:style>
  <w:style w:type="paragraph" w:customStyle="1" w:styleId="aNoteParapar">
    <w:name w:val="aNoteParapar"/>
    <w:basedOn w:val="aNotepar"/>
    <w:rsid w:val="0065155F"/>
    <w:pPr>
      <w:tabs>
        <w:tab w:val="right" w:pos="2640"/>
      </w:tabs>
      <w:spacing w:before="60"/>
      <w:ind w:left="2920" w:hanging="1320"/>
    </w:pPr>
  </w:style>
  <w:style w:type="paragraph" w:customStyle="1" w:styleId="aExamHdgsubpar">
    <w:name w:val="aExamHdgsubpar"/>
    <w:basedOn w:val="aExamHdgss"/>
    <w:next w:val="Normal"/>
    <w:rsid w:val="0065155F"/>
    <w:pPr>
      <w:ind w:left="2140"/>
    </w:pPr>
  </w:style>
  <w:style w:type="paragraph" w:customStyle="1" w:styleId="aExamsubpar">
    <w:name w:val="aExamsubpar"/>
    <w:basedOn w:val="aExamss"/>
    <w:rsid w:val="0065155F"/>
    <w:pPr>
      <w:ind w:left="2140"/>
    </w:pPr>
  </w:style>
  <w:style w:type="paragraph" w:customStyle="1" w:styleId="aNotesubpar">
    <w:name w:val="aNotesubpar"/>
    <w:basedOn w:val="BillBasic"/>
    <w:next w:val="Normal"/>
    <w:rsid w:val="0065155F"/>
    <w:pPr>
      <w:ind w:left="2940" w:hanging="800"/>
    </w:pPr>
    <w:rPr>
      <w:sz w:val="20"/>
    </w:rPr>
  </w:style>
  <w:style w:type="paragraph" w:customStyle="1" w:styleId="aNoteTextsubpar">
    <w:name w:val="aNoteTextsubpar"/>
    <w:basedOn w:val="aNotesubpar"/>
    <w:rsid w:val="0065155F"/>
    <w:pPr>
      <w:spacing w:before="60"/>
      <w:ind w:firstLine="0"/>
    </w:pPr>
  </w:style>
  <w:style w:type="paragraph" w:customStyle="1" w:styleId="aExamBulletss">
    <w:name w:val="aExamBulletss"/>
    <w:basedOn w:val="aExamss"/>
    <w:rsid w:val="0065155F"/>
    <w:pPr>
      <w:ind w:left="1500" w:hanging="400"/>
    </w:pPr>
  </w:style>
  <w:style w:type="paragraph" w:customStyle="1" w:styleId="aNoteBulletss">
    <w:name w:val="aNoteBulletss"/>
    <w:basedOn w:val="Normal"/>
    <w:rsid w:val="0065155F"/>
    <w:pPr>
      <w:spacing w:before="60"/>
      <w:ind w:left="2300" w:hanging="400"/>
      <w:jc w:val="both"/>
    </w:pPr>
    <w:rPr>
      <w:sz w:val="20"/>
    </w:rPr>
  </w:style>
  <w:style w:type="paragraph" w:customStyle="1" w:styleId="aExamBulletpar">
    <w:name w:val="aExamBulletpar"/>
    <w:basedOn w:val="aExampar"/>
    <w:rsid w:val="0065155F"/>
    <w:pPr>
      <w:ind w:left="2000" w:hanging="400"/>
    </w:pPr>
  </w:style>
  <w:style w:type="paragraph" w:customStyle="1" w:styleId="aNoteBulletpar">
    <w:name w:val="aNoteBulletpar"/>
    <w:basedOn w:val="aNotepar"/>
    <w:rsid w:val="0065155F"/>
    <w:pPr>
      <w:spacing w:before="60"/>
      <w:ind w:left="2800" w:hanging="400"/>
    </w:pPr>
  </w:style>
  <w:style w:type="paragraph" w:customStyle="1" w:styleId="aExplanHeading">
    <w:name w:val="aExplanHeading"/>
    <w:basedOn w:val="BillBasicHeading"/>
    <w:next w:val="Normal"/>
    <w:rsid w:val="0065155F"/>
    <w:rPr>
      <w:rFonts w:ascii="Arial (W1)" w:hAnsi="Arial (W1)"/>
      <w:sz w:val="18"/>
    </w:rPr>
  </w:style>
  <w:style w:type="paragraph" w:customStyle="1" w:styleId="EndNoteHeading">
    <w:name w:val="EndNoteHeading"/>
    <w:basedOn w:val="BillBasicHeading"/>
    <w:rsid w:val="0065155F"/>
    <w:pPr>
      <w:tabs>
        <w:tab w:val="left" w:pos="700"/>
      </w:tabs>
      <w:spacing w:before="160"/>
      <w:ind w:left="700" w:hanging="700"/>
    </w:pPr>
    <w:rPr>
      <w:rFonts w:ascii="Arial (W1)" w:hAnsi="Arial (W1)"/>
    </w:rPr>
  </w:style>
  <w:style w:type="paragraph" w:customStyle="1" w:styleId="aExplanBullet">
    <w:name w:val="aExplanBullet"/>
    <w:basedOn w:val="Normal"/>
    <w:rsid w:val="0065155F"/>
    <w:pPr>
      <w:spacing w:before="140"/>
      <w:ind w:left="400" w:hanging="400"/>
      <w:jc w:val="both"/>
    </w:pPr>
    <w:rPr>
      <w:snapToGrid w:val="0"/>
      <w:sz w:val="20"/>
    </w:rPr>
  </w:style>
  <w:style w:type="paragraph" w:customStyle="1" w:styleId="SchAmain">
    <w:name w:val="Sch A main"/>
    <w:basedOn w:val="Amain"/>
    <w:rsid w:val="0065155F"/>
  </w:style>
  <w:style w:type="paragraph" w:customStyle="1" w:styleId="SchApara">
    <w:name w:val="Sch A para"/>
    <w:basedOn w:val="Apara"/>
    <w:rsid w:val="0065155F"/>
  </w:style>
  <w:style w:type="paragraph" w:customStyle="1" w:styleId="SchAsubpara">
    <w:name w:val="Sch A subpara"/>
    <w:basedOn w:val="Asubpara"/>
    <w:rsid w:val="0065155F"/>
  </w:style>
  <w:style w:type="paragraph" w:customStyle="1" w:styleId="SchAsubsubpara">
    <w:name w:val="Sch A subsubpara"/>
    <w:basedOn w:val="Asubsubpara"/>
    <w:rsid w:val="0065155F"/>
  </w:style>
  <w:style w:type="paragraph" w:customStyle="1" w:styleId="TOCOL1">
    <w:name w:val="TOCOL 1"/>
    <w:basedOn w:val="TOC1"/>
    <w:rsid w:val="0065155F"/>
  </w:style>
  <w:style w:type="paragraph" w:customStyle="1" w:styleId="TOCOL2">
    <w:name w:val="TOCOL 2"/>
    <w:basedOn w:val="TOC2"/>
    <w:rsid w:val="0065155F"/>
    <w:pPr>
      <w:keepNext w:val="0"/>
    </w:pPr>
  </w:style>
  <w:style w:type="paragraph" w:customStyle="1" w:styleId="TOCOL3">
    <w:name w:val="TOCOL 3"/>
    <w:basedOn w:val="TOC3"/>
    <w:rsid w:val="0065155F"/>
    <w:pPr>
      <w:keepNext w:val="0"/>
    </w:pPr>
  </w:style>
  <w:style w:type="paragraph" w:customStyle="1" w:styleId="TOCOL4">
    <w:name w:val="TOCOL 4"/>
    <w:basedOn w:val="TOC4"/>
    <w:rsid w:val="0065155F"/>
    <w:pPr>
      <w:keepNext w:val="0"/>
    </w:pPr>
  </w:style>
  <w:style w:type="paragraph" w:customStyle="1" w:styleId="TOCOL5">
    <w:name w:val="TOCOL 5"/>
    <w:basedOn w:val="TOC5"/>
    <w:rsid w:val="0065155F"/>
    <w:pPr>
      <w:tabs>
        <w:tab w:val="left" w:pos="400"/>
      </w:tabs>
    </w:pPr>
  </w:style>
  <w:style w:type="paragraph" w:customStyle="1" w:styleId="TOCOL6">
    <w:name w:val="TOCOL 6"/>
    <w:basedOn w:val="TOC6"/>
    <w:rsid w:val="0065155F"/>
    <w:pPr>
      <w:keepNext w:val="0"/>
    </w:pPr>
  </w:style>
  <w:style w:type="paragraph" w:customStyle="1" w:styleId="TOCOL7">
    <w:name w:val="TOCOL 7"/>
    <w:basedOn w:val="TOC7"/>
    <w:rsid w:val="0065155F"/>
  </w:style>
  <w:style w:type="paragraph" w:customStyle="1" w:styleId="TOCOL8">
    <w:name w:val="TOCOL 8"/>
    <w:basedOn w:val="TOC8"/>
    <w:rsid w:val="0065155F"/>
  </w:style>
  <w:style w:type="paragraph" w:customStyle="1" w:styleId="TOCOL9">
    <w:name w:val="TOCOL 9"/>
    <w:basedOn w:val="TOC9"/>
    <w:rsid w:val="0065155F"/>
    <w:pPr>
      <w:ind w:right="0"/>
    </w:pPr>
  </w:style>
  <w:style w:type="paragraph" w:customStyle="1" w:styleId="TOC10">
    <w:name w:val="TOC 10"/>
    <w:basedOn w:val="TOC5"/>
    <w:rsid w:val="0065155F"/>
    <w:rPr>
      <w:szCs w:val="24"/>
    </w:rPr>
  </w:style>
  <w:style w:type="character" w:customStyle="1" w:styleId="charNotBold">
    <w:name w:val="charNotBold"/>
    <w:basedOn w:val="DefaultParagraphFont"/>
    <w:rsid w:val="0065155F"/>
    <w:rPr>
      <w:rFonts w:ascii="Arial" w:hAnsi="Arial"/>
      <w:sz w:val="20"/>
    </w:rPr>
  </w:style>
  <w:style w:type="paragraph" w:customStyle="1" w:styleId="Billname1">
    <w:name w:val="Billname1"/>
    <w:basedOn w:val="Normal"/>
    <w:rsid w:val="0065155F"/>
    <w:pPr>
      <w:tabs>
        <w:tab w:val="left" w:pos="2400"/>
      </w:tabs>
      <w:spacing w:before="1220"/>
    </w:pPr>
    <w:rPr>
      <w:rFonts w:ascii="Arial" w:hAnsi="Arial"/>
      <w:b/>
      <w:sz w:val="40"/>
    </w:rPr>
  </w:style>
  <w:style w:type="paragraph" w:customStyle="1" w:styleId="TablePara10">
    <w:name w:val="TablePara10"/>
    <w:basedOn w:val="tablepara"/>
    <w:rsid w:val="0065155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5155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5155F"/>
    <w:rPr>
      <w:sz w:val="20"/>
    </w:rPr>
  </w:style>
  <w:style w:type="paragraph" w:customStyle="1" w:styleId="aExamINumpar">
    <w:name w:val="aExamINumpar"/>
    <w:basedOn w:val="aExampar"/>
    <w:rsid w:val="0065155F"/>
    <w:pPr>
      <w:tabs>
        <w:tab w:val="left" w:pos="2000"/>
      </w:tabs>
      <w:ind w:left="2000" w:hanging="400"/>
    </w:pPr>
  </w:style>
  <w:style w:type="character" w:customStyle="1" w:styleId="FooterChar">
    <w:name w:val="Footer Char"/>
    <w:basedOn w:val="DefaultParagraphFont"/>
    <w:link w:val="Footer"/>
    <w:rsid w:val="0065155F"/>
    <w:rPr>
      <w:rFonts w:ascii="Arial" w:hAnsi="Arial"/>
      <w:sz w:val="18"/>
      <w:lang w:eastAsia="en-US"/>
    </w:rPr>
  </w:style>
  <w:style w:type="paragraph" w:customStyle="1" w:styleId="ShadedSchClauseSymb">
    <w:name w:val="Shaded Sch Clause Symb"/>
    <w:basedOn w:val="ShadedSchClause"/>
    <w:rsid w:val="0065155F"/>
    <w:pPr>
      <w:tabs>
        <w:tab w:val="left" w:pos="0"/>
      </w:tabs>
      <w:ind w:left="975" w:hanging="1457"/>
    </w:pPr>
  </w:style>
  <w:style w:type="paragraph" w:styleId="BalloonText">
    <w:name w:val="Balloon Text"/>
    <w:basedOn w:val="Normal"/>
    <w:link w:val="BalloonTextChar"/>
    <w:uiPriority w:val="99"/>
    <w:unhideWhenUsed/>
    <w:rsid w:val="0065155F"/>
    <w:rPr>
      <w:rFonts w:ascii="Tahoma" w:hAnsi="Tahoma" w:cs="Tahoma"/>
      <w:sz w:val="16"/>
      <w:szCs w:val="16"/>
    </w:rPr>
  </w:style>
  <w:style w:type="character" w:customStyle="1" w:styleId="BalloonTextChar">
    <w:name w:val="Balloon Text Char"/>
    <w:basedOn w:val="DefaultParagraphFont"/>
    <w:link w:val="BalloonText"/>
    <w:uiPriority w:val="99"/>
    <w:rsid w:val="0065155F"/>
    <w:rPr>
      <w:rFonts w:ascii="Tahoma" w:hAnsi="Tahoma" w:cs="Tahoma"/>
      <w:sz w:val="16"/>
      <w:szCs w:val="16"/>
      <w:lang w:eastAsia="en-US"/>
    </w:rPr>
  </w:style>
  <w:style w:type="paragraph" w:customStyle="1" w:styleId="CoverTextBullet">
    <w:name w:val="CoverTextBullet"/>
    <w:basedOn w:val="CoverText"/>
    <w:qFormat/>
    <w:rsid w:val="0065155F"/>
    <w:pPr>
      <w:numPr>
        <w:numId w:val="34"/>
      </w:numPr>
    </w:pPr>
    <w:rPr>
      <w:color w:val="000000"/>
    </w:rPr>
  </w:style>
  <w:style w:type="paragraph" w:customStyle="1" w:styleId="01aPreamble">
    <w:name w:val="01aPreamble"/>
    <w:basedOn w:val="Normal"/>
    <w:qFormat/>
    <w:rsid w:val="0065155F"/>
  </w:style>
  <w:style w:type="paragraph" w:customStyle="1" w:styleId="TableBullet">
    <w:name w:val="TableBullet"/>
    <w:basedOn w:val="TableText10"/>
    <w:qFormat/>
    <w:rsid w:val="0065155F"/>
    <w:pPr>
      <w:numPr>
        <w:numId w:val="38"/>
      </w:numPr>
    </w:pPr>
  </w:style>
  <w:style w:type="paragraph" w:customStyle="1" w:styleId="TableNumbered">
    <w:name w:val="TableNumbered"/>
    <w:basedOn w:val="TableText10"/>
    <w:qFormat/>
    <w:rsid w:val="0065155F"/>
    <w:pPr>
      <w:numPr>
        <w:numId w:val="39"/>
      </w:numPr>
    </w:pPr>
  </w:style>
  <w:style w:type="character" w:customStyle="1" w:styleId="charCitHyperlinkItal">
    <w:name w:val="charCitHyperlinkItal"/>
    <w:basedOn w:val="Hyperlink"/>
    <w:uiPriority w:val="1"/>
    <w:rsid w:val="0065155F"/>
    <w:rPr>
      <w:i/>
      <w:color w:val="0000FF" w:themeColor="hyperlink"/>
      <w:u w:val="none"/>
    </w:rPr>
  </w:style>
  <w:style w:type="character" w:styleId="Hyperlink">
    <w:name w:val="Hyperlink"/>
    <w:basedOn w:val="DefaultParagraphFont"/>
    <w:uiPriority w:val="99"/>
    <w:unhideWhenUsed/>
    <w:rsid w:val="0065155F"/>
    <w:rPr>
      <w:color w:val="0000FF" w:themeColor="hyperlink"/>
      <w:u w:val="single"/>
    </w:rPr>
  </w:style>
  <w:style w:type="character" w:customStyle="1" w:styleId="charCitHyperlinkAbbrev">
    <w:name w:val="charCitHyperlinkAbbrev"/>
    <w:basedOn w:val="Hyperlink"/>
    <w:uiPriority w:val="1"/>
    <w:rsid w:val="0065155F"/>
    <w:rPr>
      <w:color w:val="0000FF" w:themeColor="hyperlink"/>
      <w:u w:val="none"/>
    </w:rPr>
  </w:style>
  <w:style w:type="character" w:customStyle="1" w:styleId="Heading3Char">
    <w:name w:val="Heading 3 Char"/>
    <w:aliases w:val="h3 Char,sec Char"/>
    <w:basedOn w:val="DefaultParagraphFont"/>
    <w:link w:val="Heading3"/>
    <w:rsid w:val="0065155F"/>
    <w:rPr>
      <w:rFonts w:ascii="Times New Roman" w:hAnsi="Times New Roman"/>
      <w:b/>
      <w:sz w:val="24"/>
      <w:lang w:eastAsia="en-US"/>
    </w:rPr>
  </w:style>
  <w:style w:type="paragraph" w:customStyle="1" w:styleId="aExplanText">
    <w:name w:val="aExplanText"/>
    <w:basedOn w:val="BillBasic"/>
    <w:rsid w:val="0065155F"/>
    <w:rPr>
      <w:sz w:val="20"/>
    </w:rPr>
  </w:style>
  <w:style w:type="paragraph" w:customStyle="1" w:styleId="Actdetailsnote">
    <w:name w:val="Act details note"/>
    <w:basedOn w:val="Actdetails"/>
    <w:uiPriority w:val="99"/>
    <w:rsid w:val="0065155F"/>
    <w:pPr>
      <w:ind w:left="1620" w:right="-60" w:hanging="720"/>
    </w:pPr>
    <w:rPr>
      <w:sz w:val="18"/>
    </w:rPr>
  </w:style>
  <w:style w:type="paragraph" w:customStyle="1" w:styleId="DetailsNo">
    <w:name w:val="Details No"/>
    <w:basedOn w:val="Actdetails"/>
    <w:uiPriority w:val="99"/>
    <w:rsid w:val="0065155F"/>
    <w:pPr>
      <w:ind w:left="0"/>
    </w:pPr>
    <w:rPr>
      <w:sz w:val="18"/>
    </w:rPr>
  </w:style>
  <w:style w:type="paragraph" w:customStyle="1" w:styleId="ISchMain">
    <w:name w:val="I Sch Main"/>
    <w:basedOn w:val="BillBasic"/>
    <w:rsid w:val="0065155F"/>
    <w:pPr>
      <w:tabs>
        <w:tab w:val="right" w:pos="900"/>
        <w:tab w:val="left" w:pos="1100"/>
      </w:tabs>
      <w:ind w:left="1100" w:hanging="1100"/>
    </w:pPr>
  </w:style>
  <w:style w:type="paragraph" w:customStyle="1" w:styleId="ISchpara">
    <w:name w:val="I Sch para"/>
    <w:basedOn w:val="BillBasic"/>
    <w:rsid w:val="0065155F"/>
    <w:pPr>
      <w:tabs>
        <w:tab w:val="right" w:pos="1400"/>
        <w:tab w:val="left" w:pos="1600"/>
      </w:tabs>
      <w:ind w:left="1600" w:hanging="1600"/>
    </w:pPr>
  </w:style>
  <w:style w:type="paragraph" w:customStyle="1" w:styleId="ISchsubpara">
    <w:name w:val="I Sch subpara"/>
    <w:basedOn w:val="BillBasic"/>
    <w:rsid w:val="0065155F"/>
    <w:pPr>
      <w:tabs>
        <w:tab w:val="right" w:pos="1940"/>
        <w:tab w:val="left" w:pos="2140"/>
      </w:tabs>
      <w:ind w:left="2140" w:hanging="2140"/>
    </w:pPr>
  </w:style>
  <w:style w:type="paragraph" w:customStyle="1" w:styleId="ISchsubsubpara">
    <w:name w:val="I Sch subsubpara"/>
    <w:basedOn w:val="BillBasic"/>
    <w:rsid w:val="0065155F"/>
    <w:pPr>
      <w:tabs>
        <w:tab w:val="right" w:pos="2460"/>
        <w:tab w:val="left" w:pos="2660"/>
      </w:tabs>
      <w:ind w:left="2660" w:hanging="2660"/>
    </w:pPr>
  </w:style>
  <w:style w:type="paragraph" w:customStyle="1" w:styleId="AssectheadingSymb">
    <w:name w:val="A ssect heading Symb"/>
    <w:basedOn w:val="Amain"/>
    <w:rsid w:val="0065155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5155F"/>
    <w:pPr>
      <w:tabs>
        <w:tab w:val="left" w:pos="0"/>
        <w:tab w:val="right" w:pos="2400"/>
        <w:tab w:val="left" w:pos="2600"/>
      </w:tabs>
      <w:ind w:left="2602" w:hanging="3084"/>
      <w:outlineLvl w:val="8"/>
    </w:pPr>
  </w:style>
  <w:style w:type="paragraph" w:customStyle="1" w:styleId="AmainreturnSymb">
    <w:name w:val="A main return Symb"/>
    <w:basedOn w:val="BillBasic"/>
    <w:rsid w:val="0065155F"/>
    <w:pPr>
      <w:tabs>
        <w:tab w:val="left" w:pos="1582"/>
      </w:tabs>
      <w:ind w:left="1100" w:hanging="1582"/>
    </w:pPr>
  </w:style>
  <w:style w:type="paragraph" w:customStyle="1" w:styleId="AparareturnSymb">
    <w:name w:val="A para return Symb"/>
    <w:basedOn w:val="BillBasic"/>
    <w:rsid w:val="0065155F"/>
    <w:pPr>
      <w:tabs>
        <w:tab w:val="left" w:pos="2081"/>
      </w:tabs>
      <w:ind w:left="1599" w:hanging="2081"/>
    </w:pPr>
  </w:style>
  <w:style w:type="paragraph" w:customStyle="1" w:styleId="AsubparareturnSymb">
    <w:name w:val="A subpara return Symb"/>
    <w:basedOn w:val="BillBasic"/>
    <w:rsid w:val="0065155F"/>
    <w:pPr>
      <w:tabs>
        <w:tab w:val="left" w:pos="2580"/>
      </w:tabs>
      <w:ind w:left="2098" w:hanging="2580"/>
    </w:pPr>
  </w:style>
  <w:style w:type="paragraph" w:customStyle="1" w:styleId="aDefSymb">
    <w:name w:val="aDef Symb"/>
    <w:basedOn w:val="BillBasic"/>
    <w:rsid w:val="0065155F"/>
    <w:pPr>
      <w:tabs>
        <w:tab w:val="left" w:pos="1582"/>
      </w:tabs>
      <w:ind w:left="1100" w:hanging="1582"/>
    </w:pPr>
  </w:style>
  <w:style w:type="paragraph" w:customStyle="1" w:styleId="aDefparaSymb">
    <w:name w:val="aDef para Symb"/>
    <w:basedOn w:val="Apara"/>
    <w:rsid w:val="0065155F"/>
    <w:pPr>
      <w:tabs>
        <w:tab w:val="clear" w:pos="1600"/>
        <w:tab w:val="left" w:pos="0"/>
        <w:tab w:val="left" w:pos="1599"/>
      </w:tabs>
      <w:ind w:left="1599" w:hanging="2081"/>
    </w:pPr>
  </w:style>
  <w:style w:type="paragraph" w:customStyle="1" w:styleId="aDefsubparaSymb">
    <w:name w:val="aDef subpara Symb"/>
    <w:basedOn w:val="Asubpara"/>
    <w:rsid w:val="0065155F"/>
    <w:pPr>
      <w:tabs>
        <w:tab w:val="left" w:pos="0"/>
      </w:tabs>
      <w:ind w:left="2098" w:hanging="2580"/>
    </w:pPr>
  </w:style>
  <w:style w:type="paragraph" w:customStyle="1" w:styleId="SchAmainSymb">
    <w:name w:val="Sch A main Symb"/>
    <w:basedOn w:val="Amain"/>
    <w:rsid w:val="0065155F"/>
    <w:pPr>
      <w:tabs>
        <w:tab w:val="left" w:pos="0"/>
      </w:tabs>
      <w:ind w:hanging="1580"/>
    </w:pPr>
  </w:style>
  <w:style w:type="paragraph" w:customStyle="1" w:styleId="SchAparaSymb">
    <w:name w:val="Sch A para Symb"/>
    <w:basedOn w:val="Apara"/>
    <w:rsid w:val="0065155F"/>
    <w:pPr>
      <w:tabs>
        <w:tab w:val="left" w:pos="0"/>
      </w:tabs>
      <w:ind w:hanging="2080"/>
    </w:pPr>
  </w:style>
  <w:style w:type="paragraph" w:customStyle="1" w:styleId="SchAsubparaSymb">
    <w:name w:val="Sch A subpara Symb"/>
    <w:basedOn w:val="Asubpara"/>
    <w:rsid w:val="0065155F"/>
    <w:pPr>
      <w:tabs>
        <w:tab w:val="left" w:pos="0"/>
      </w:tabs>
      <w:ind w:hanging="2580"/>
    </w:pPr>
  </w:style>
  <w:style w:type="paragraph" w:customStyle="1" w:styleId="SchAsubsubparaSymb">
    <w:name w:val="Sch A subsubpara Symb"/>
    <w:basedOn w:val="AsubsubparaSymb"/>
    <w:rsid w:val="0065155F"/>
  </w:style>
  <w:style w:type="paragraph" w:customStyle="1" w:styleId="refSymb">
    <w:name w:val="ref Symb"/>
    <w:basedOn w:val="BillBasic"/>
    <w:next w:val="Normal"/>
    <w:rsid w:val="0065155F"/>
    <w:pPr>
      <w:tabs>
        <w:tab w:val="left" w:pos="-480"/>
      </w:tabs>
      <w:spacing w:before="60"/>
      <w:ind w:hanging="480"/>
    </w:pPr>
    <w:rPr>
      <w:sz w:val="18"/>
    </w:rPr>
  </w:style>
  <w:style w:type="paragraph" w:customStyle="1" w:styleId="IshadedH5SecSymb">
    <w:name w:val="I shaded H5 Sec Symb"/>
    <w:basedOn w:val="AH5Sec"/>
    <w:rsid w:val="0065155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5155F"/>
    <w:pPr>
      <w:tabs>
        <w:tab w:val="clear" w:pos="-1580"/>
      </w:tabs>
      <w:ind w:left="975" w:hanging="1457"/>
    </w:pPr>
  </w:style>
  <w:style w:type="paragraph" w:customStyle="1" w:styleId="IH1ChapSymb">
    <w:name w:val="I H1 Chap Symb"/>
    <w:basedOn w:val="BillBasicHeading"/>
    <w:next w:val="Normal"/>
    <w:rsid w:val="0065155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5155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5155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5155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5155F"/>
    <w:pPr>
      <w:tabs>
        <w:tab w:val="clear" w:pos="2600"/>
        <w:tab w:val="left" w:pos="-1580"/>
        <w:tab w:val="left" w:pos="0"/>
        <w:tab w:val="left" w:pos="1100"/>
      </w:tabs>
      <w:spacing w:before="240"/>
      <w:ind w:left="1100" w:hanging="1580"/>
    </w:pPr>
  </w:style>
  <w:style w:type="paragraph" w:customStyle="1" w:styleId="IMainSymb">
    <w:name w:val="I Main Symb"/>
    <w:basedOn w:val="Amain"/>
    <w:rsid w:val="0065155F"/>
    <w:pPr>
      <w:tabs>
        <w:tab w:val="left" w:pos="0"/>
      </w:tabs>
      <w:ind w:hanging="1580"/>
    </w:pPr>
  </w:style>
  <w:style w:type="paragraph" w:customStyle="1" w:styleId="IparaSymb">
    <w:name w:val="I para Symb"/>
    <w:basedOn w:val="Apara"/>
    <w:rsid w:val="0065155F"/>
    <w:pPr>
      <w:tabs>
        <w:tab w:val="left" w:pos="0"/>
      </w:tabs>
      <w:ind w:hanging="2080"/>
      <w:outlineLvl w:val="9"/>
    </w:pPr>
  </w:style>
  <w:style w:type="paragraph" w:customStyle="1" w:styleId="IsubparaSymb">
    <w:name w:val="I subpara Symb"/>
    <w:basedOn w:val="Asubpara"/>
    <w:rsid w:val="0065155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5155F"/>
    <w:pPr>
      <w:tabs>
        <w:tab w:val="clear" w:pos="2400"/>
        <w:tab w:val="clear" w:pos="2600"/>
        <w:tab w:val="right" w:pos="2460"/>
        <w:tab w:val="left" w:pos="2660"/>
      </w:tabs>
      <w:ind w:left="2660" w:hanging="3140"/>
    </w:pPr>
  </w:style>
  <w:style w:type="paragraph" w:customStyle="1" w:styleId="IdefparaSymb">
    <w:name w:val="I def para Symb"/>
    <w:basedOn w:val="IparaSymb"/>
    <w:rsid w:val="0065155F"/>
    <w:pPr>
      <w:ind w:left="1599" w:hanging="2081"/>
    </w:pPr>
  </w:style>
  <w:style w:type="paragraph" w:customStyle="1" w:styleId="IdefsubparaSymb">
    <w:name w:val="I def subpara Symb"/>
    <w:basedOn w:val="IsubparaSymb"/>
    <w:rsid w:val="0065155F"/>
    <w:pPr>
      <w:ind w:left="2138"/>
    </w:pPr>
  </w:style>
  <w:style w:type="paragraph" w:customStyle="1" w:styleId="ISched-headingSymb">
    <w:name w:val="I Sched-heading Symb"/>
    <w:basedOn w:val="BillBasicHeading"/>
    <w:next w:val="Normal"/>
    <w:rsid w:val="0065155F"/>
    <w:pPr>
      <w:tabs>
        <w:tab w:val="left" w:pos="-3080"/>
        <w:tab w:val="left" w:pos="0"/>
      </w:tabs>
      <w:spacing w:before="320"/>
      <w:ind w:left="2600" w:hanging="3080"/>
    </w:pPr>
    <w:rPr>
      <w:sz w:val="34"/>
    </w:rPr>
  </w:style>
  <w:style w:type="paragraph" w:customStyle="1" w:styleId="ISched-PartSymb">
    <w:name w:val="I Sched-Part Symb"/>
    <w:basedOn w:val="BillBasicHeading"/>
    <w:rsid w:val="0065155F"/>
    <w:pPr>
      <w:tabs>
        <w:tab w:val="left" w:pos="-3080"/>
        <w:tab w:val="left" w:pos="0"/>
      </w:tabs>
      <w:spacing w:before="380"/>
      <w:ind w:left="2600" w:hanging="3080"/>
    </w:pPr>
    <w:rPr>
      <w:sz w:val="32"/>
    </w:rPr>
  </w:style>
  <w:style w:type="paragraph" w:customStyle="1" w:styleId="ISched-formSymb">
    <w:name w:val="I Sched-form Symb"/>
    <w:basedOn w:val="BillBasicHeading"/>
    <w:rsid w:val="0065155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5155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5155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5155F"/>
    <w:pPr>
      <w:tabs>
        <w:tab w:val="left" w:pos="1100"/>
      </w:tabs>
      <w:spacing w:before="60"/>
      <w:ind w:left="1500" w:hanging="1986"/>
    </w:pPr>
  </w:style>
  <w:style w:type="paragraph" w:customStyle="1" w:styleId="aExamHdgssSymb">
    <w:name w:val="aExamHdgss Symb"/>
    <w:basedOn w:val="BillBasicHeading"/>
    <w:next w:val="Normal"/>
    <w:rsid w:val="0065155F"/>
    <w:pPr>
      <w:tabs>
        <w:tab w:val="clear" w:pos="2600"/>
        <w:tab w:val="left" w:pos="1582"/>
      </w:tabs>
      <w:ind w:left="1100" w:hanging="1582"/>
    </w:pPr>
    <w:rPr>
      <w:sz w:val="18"/>
    </w:rPr>
  </w:style>
  <w:style w:type="paragraph" w:customStyle="1" w:styleId="aExamssSymb">
    <w:name w:val="aExamss Symb"/>
    <w:basedOn w:val="aNote"/>
    <w:rsid w:val="0065155F"/>
    <w:pPr>
      <w:tabs>
        <w:tab w:val="left" w:pos="1582"/>
      </w:tabs>
      <w:spacing w:before="60"/>
      <w:ind w:left="1100" w:hanging="1582"/>
    </w:pPr>
  </w:style>
  <w:style w:type="paragraph" w:customStyle="1" w:styleId="aExamINumssSymb">
    <w:name w:val="aExamINumss Symb"/>
    <w:basedOn w:val="aExamssSymb"/>
    <w:rsid w:val="0065155F"/>
    <w:pPr>
      <w:tabs>
        <w:tab w:val="left" w:pos="1100"/>
      </w:tabs>
      <w:ind w:left="1500" w:hanging="1986"/>
    </w:pPr>
  </w:style>
  <w:style w:type="paragraph" w:customStyle="1" w:styleId="aExamNumTextssSymb">
    <w:name w:val="aExamNumTextss Symb"/>
    <w:basedOn w:val="aExamssSymb"/>
    <w:rsid w:val="0065155F"/>
    <w:pPr>
      <w:tabs>
        <w:tab w:val="clear" w:pos="1582"/>
        <w:tab w:val="left" w:pos="1985"/>
      </w:tabs>
      <w:ind w:left="1503" w:hanging="1985"/>
    </w:pPr>
  </w:style>
  <w:style w:type="paragraph" w:customStyle="1" w:styleId="AExamIParaSymb">
    <w:name w:val="AExamIPara Symb"/>
    <w:basedOn w:val="aExam"/>
    <w:rsid w:val="0065155F"/>
    <w:pPr>
      <w:tabs>
        <w:tab w:val="right" w:pos="1718"/>
      </w:tabs>
      <w:ind w:left="1984" w:hanging="2466"/>
    </w:pPr>
  </w:style>
  <w:style w:type="paragraph" w:customStyle="1" w:styleId="aExamBulletssSymb">
    <w:name w:val="aExamBulletss Symb"/>
    <w:basedOn w:val="aExamssSymb"/>
    <w:rsid w:val="0065155F"/>
    <w:pPr>
      <w:tabs>
        <w:tab w:val="left" w:pos="1100"/>
      </w:tabs>
      <w:ind w:left="1500" w:hanging="1986"/>
    </w:pPr>
  </w:style>
  <w:style w:type="paragraph" w:customStyle="1" w:styleId="aNoteSymb">
    <w:name w:val="aNote Symb"/>
    <w:basedOn w:val="BillBasic"/>
    <w:rsid w:val="0065155F"/>
    <w:pPr>
      <w:tabs>
        <w:tab w:val="left" w:pos="1100"/>
        <w:tab w:val="left" w:pos="2381"/>
      </w:tabs>
      <w:ind w:left="1899" w:hanging="2381"/>
    </w:pPr>
    <w:rPr>
      <w:sz w:val="20"/>
    </w:rPr>
  </w:style>
  <w:style w:type="paragraph" w:customStyle="1" w:styleId="aNoteTextssSymb">
    <w:name w:val="aNoteTextss Symb"/>
    <w:basedOn w:val="Normal"/>
    <w:rsid w:val="0065155F"/>
    <w:pPr>
      <w:tabs>
        <w:tab w:val="clear" w:pos="0"/>
        <w:tab w:val="left" w:pos="1418"/>
      </w:tabs>
      <w:spacing w:before="60"/>
      <w:ind w:left="1417" w:hanging="1899"/>
      <w:jc w:val="both"/>
    </w:pPr>
    <w:rPr>
      <w:sz w:val="20"/>
    </w:rPr>
  </w:style>
  <w:style w:type="paragraph" w:customStyle="1" w:styleId="aNoteParaSymb">
    <w:name w:val="aNotePara Symb"/>
    <w:basedOn w:val="aNoteSymb"/>
    <w:rsid w:val="0065155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5155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5155F"/>
    <w:pPr>
      <w:tabs>
        <w:tab w:val="left" w:pos="1616"/>
        <w:tab w:val="left" w:pos="2495"/>
      </w:tabs>
      <w:spacing w:before="60"/>
      <w:ind w:left="2013" w:hanging="2495"/>
    </w:pPr>
  </w:style>
  <w:style w:type="paragraph" w:customStyle="1" w:styleId="aExamHdgparSymb">
    <w:name w:val="aExamHdgpar Symb"/>
    <w:basedOn w:val="aExamHdgssSymb"/>
    <w:next w:val="Normal"/>
    <w:rsid w:val="0065155F"/>
    <w:pPr>
      <w:tabs>
        <w:tab w:val="clear" w:pos="1582"/>
        <w:tab w:val="left" w:pos="1599"/>
      </w:tabs>
      <w:ind w:left="1599" w:hanging="2081"/>
    </w:pPr>
  </w:style>
  <w:style w:type="paragraph" w:customStyle="1" w:styleId="aExamparSymb">
    <w:name w:val="aExampar Symb"/>
    <w:basedOn w:val="aExamssSymb"/>
    <w:rsid w:val="0065155F"/>
    <w:pPr>
      <w:tabs>
        <w:tab w:val="clear" w:pos="1582"/>
        <w:tab w:val="left" w:pos="1599"/>
      </w:tabs>
      <w:ind w:left="1599" w:hanging="2081"/>
    </w:pPr>
  </w:style>
  <w:style w:type="paragraph" w:customStyle="1" w:styleId="aExamINumparSymb">
    <w:name w:val="aExamINumpar Symb"/>
    <w:basedOn w:val="aExamparSymb"/>
    <w:rsid w:val="0065155F"/>
    <w:pPr>
      <w:tabs>
        <w:tab w:val="left" w:pos="2000"/>
      </w:tabs>
      <w:ind w:left="2041" w:hanging="2495"/>
    </w:pPr>
  </w:style>
  <w:style w:type="paragraph" w:customStyle="1" w:styleId="aExamBulletparSymb">
    <w:name w:val="aExamBulletpar Symb"/>
    <w:basedOn w:val="aExamparSymb"/>
    <w:rsid w:val="0065155F"/>
    <w:pPr>
      <w:tabs>
        <w:tab w:val="clear" w:pos="1599"/>
        <w:tab w:val="left" w:pos="1616"/>
        <w:tab w:val="left" w:pos="2495"/>
      </w:tabs>
      <w:ind w:left="2013" w:hanging="2495"/>
    </w:pPr>
  </w:style>
  <w:style w:type="paragraph" w:customStyle="1" w:styleId="aNoteparSymb">
    <w:name w:val="aNotepar Symb"/>
    <w:basedOn w:val="BillBasic"/>
    <w:next w:val="Normal"/>
    <w:rsid w:val="0065155F"/>
    <w:pPr>
      <w:tabs>
        <w:tab w:val="left" w:pos="1599"/>
        <w:tab w:val="left" w:pos="2398"/>
      </w:tabs>
      <w:ind w:left="2410" w:hanging="2892"/>
    </w:pPr>
    <w:rPr>
      <w:sz w:val="20"/>
    </w:rPr>
  </w:style>
  <w:style w:type="paragraph" w:customStyle="1" w:styleId="aNoteTextparSymb">
    <w:name w:val="aNoteTextpar Symb"/>
    <w:basedOn w:val="aNoteparSymb"/>
    <w:rsid w:val="0065155F"/>
    <w:pPr>
      <w:tabs>
        <w:tab w:val="clear" w:pos="1599"/>
        <w:tab w:val="clear" w:pos="2398"/>
        <w:tab w:val="left" w:pos="2880"/>
      </w:tabs>
      <w:spacing w:before="60"/>
      <w:ind w:left="2398" w:hanging="2880"/>
    </w:pPr>
  </w:style>
  <w:style w:type="paragraph" w:customStyle="1" w:styleId="aNoteParaparSymb">
    <w:name w:val="aNoteParapar Symb"/>
    <w:basedOn w:val="aNoteparSymb"/>
    <w:rsid w:val="0065155F"/>
    <w:pPr>
      <w:tabs>
        <w:tab w:val="right" w:pos="2640"/>
      </w:tabs>
      <w:spacing w:before="60"/>
      <w:ind w:left="2920" w:hanging="3402"/>
    </w:pPr>
  </w:style>
  <w:style w:type="paragraph" w:customStyle="1" w:styleId="aNoteBulletparSymb">
    <w:name w:val="aNoteBulletpar Symb"/>
    <w:basedOn w:val="aNoteparSymb"/>
    <w:rsid w:val="0065155F"/>
    <w:pPr>
      <w:tabs>
        <w:tab w:val="clear" w:pos="1599"/>
        <w:tab w:val="left" w:pos="3289"/>
      </w:tabs>
      <w:spacing w:before="60"/>
      <w:ind w:left="2807" w:hanging="3289"/>
    </w:pPr>
  </w:style>
  <w:style w:type="paragraph" w:customStyle="1" w:styleId="AsubparabulletSymb">
    <w:name w:val="A subpara bullet Symb"/>
    <w:basedOn w:val="BillBasic"/>
    <w:rsid w:val="0065155F"/>
    <w:pPr>
      <w:tabs>
        <w:tab w:val="left" w:pos="2138"/>
        <w:tab w:val="left" w:pos="3005"/>
      </w:tabs>
      <w:spacing w:before="60"/>
      <w:ind w:left="2523" w:hanging="3005"/>
    </w:pPr>
  </w:style>
  <w:style w:type="paragraph" w:customStyle="1" w:styleId="aExamHdgsubparSymb">
    <w:name w:val="aExamHdgsubpar Symb"/>
    <w:basedOn w:val="aExamHdgssSymb"/>
    <w:next w:val="Normal"/>
    <w:rsid w:val="0065155F"/>
    <w:pPr>
      <w:tabs>
        <w:tab w:val="clear" w:pos="1582"/>
        <w:tab w:val="left" w:pos="2620"/>
      </w:tabs>
      <w:ind w:left="2138" w:hanging="2620"/>
    </w:pPr>
  </w:style>
  <w:style w:type="paragraph" w:customStyle="1" w:styleId="aExamsubparSymb">
    <w:name w:val="aExamsubpar Symb"/>
    <w:basedOn w:val="aExamssSymb"/>
    <w:rsid w:val="0065155F"/>
    <w:pPr>
      <w:tabs>
        <w:tab w:val="clear" w:pos="1582"/>
        <w:tab w:val="left" w:pos="2620"/>
      </w:tabs>
      <w:ind w:left="2138" w:hanging="2620"/>
    </w:pPr>
  </w:style>
  <w:style w:type="paragraph" w:customStyle="1" w:styleId="aNotesubparSymb">
    <w:name w:val="aNotesubpar Symb"/>
    <w:basedOn w:val="BillBasic"/>
    <w:next w:val="Normal"/>
    <w:rsid w:val="0065155F"/>
    <w:pPr>
      <w:tabs>
        <w:tab w:val="left" w:pos="2138"/>
        <w:tab w:val="left" w:pos="2937"/>
      </w:tabs>
      <w:ind w:left="2455" w:hanging="2937"/>
    </w:pPr>
    <w:rPr>
      <w:sz w:val="20"/>
    </w:rPr>
  </w:style>
  <w:style w:type="paragraph" w:customStyle="1" w:styleId="aNoteTextsubparSymb">
    <w:name w:val="aNoteTextsubpar Symb"/>
    <w:basedOn w:val="aNotesubparSymb"/>
    <w:rsid w:val="0065155F"/>
    <w:pPr>
      <w:tabs>
        <w:tab w:val="clear" w:pos="2138"/>
        <w:tab w:val="clear" w:pos="2937"/>
        <w:tab w:val="left" w:pos="2943"/>
      </w:tabs>
      <w:spacing w:before="60"/>
      <w:ind w:left="2943" w:hanging="3425"/>
    </w:pPr>
  </w:style>
  <w:style w:type="paragraph" w:customStyle="1" w:styleId="PenaltySymb">
    <w:name w:val="Penalty Symb"/>
    <w:basedOn w:val="AmainreturnSymb"/>
    <w:rsid w:val="0065155F"/>
  </w:style>
  <w:style w:type="paragraph" w:customStyle="1" w:styleId="PenaltyParaSymb">
    <w:name w:val="PenaltyPara Symb"/>
    <w:basedOn w:val="Normal"/>
    <w:rsid w:val="0065155F"/>
    <w:pPr>
      <w:tabs>
        <w:tab w:val="right" w:pos="1360"/>
      </w:tabs>
      <w:spacing w:before="60"/>
      <w:ind w:left="1599" w:hanging="2081"/>
      <w:jc w:val="both"/>
    </w:pPr>
  </w:style>
  <w:style w:type="paragraph" w:customStyle="1" w:styleId="FormulaSymb">
    <w:name w:val="Formula Symb"/>
    <w:basedOn w:val="BillBasic"/>
    <w:rsid w:val="0065155F"/>
    <w:pPr>
      <w:tabs>
        <w:tab w:val="left" w:pos="-480"/>
      </w:tabs>
      <w:spacing w:line="260" w:lineRule="atLeast"/>
      <w:ind w:hanging="480"/>
      <w:jc w:val="center"/>
    </w:pPr>
  </w:style>
  <w:style w:type="paragraph" w:customStyle="1" w:styleId="NormalSymb">
    <w:name w:val="Normal Symb"/>
    <w:basedOn w:val="Normal"/>
    <w:qFormat/>
    <w:rsid w:val="0065155F"/>
    <w:pPr>
      <w:ind w:hanging="482"/>
    </w:pPr>
  </w:style>
  <w:style w:type="character" w:styleId="PlaceholderText">
    <w:name w:val="Placeholder Text"/>
    <w:basedOn w:val="DefaultParagraphFont"/>
    <w:uiPriority w:val="99"/>
    <w:semiHidden/>
    <w:rsid w:val="0065155F"/>
    <w:rPr>
      <w:color w:val="808080"/>
    </w:rPr>
  </w:style>
  <w:style w:type="character" w:customStyle="1" w:styleId="BillBasicChar">
    <w:name w:val="BillBasic Char"/>
    <w:basedOn w:val="DefaultParagraphFont"/>
    <w:link w:val="BillBasic"/>
    <w:locked/>
    <w:rsid w:val="00525250"/>
    <w:rPr>
      <w:rFonts w:ascii="Times New Roman" w:hAnsi="Times New Roman"/>
      <w:sz w:val="24"/>
      <w:lang w:eastAsia="en-US"/>
    </w:rPr>
  </w:style>
  <w:style w:type="character" w:styleId="UnresolvedMention">
    <w:name w:val="Unresolved Mention"/>
    <w:basedOn w:val="DefaultParagraphFont"/>
    <w:uiPriority w:val="99"/>
    <w:semiHidden/>
    <w:unhideWhenUsed/>
    <w:rsid w:val="00525250"/>
    <w:rPr>
      <w:color w:val="605E5C"/>
      <w:shd w:val="clear" w:color="auto" w:fill="E1DFDD"/>
    </w:rPr>
  </w:style>
  <w:style w:type="character" w:customStyle="1" w:styleId="HeaderChar">
    <w:name w:val="Header Char"/>
    <w:basedOn w:val="DefaultParagraphFont"/>
    <w:link w:val="Header"/>
    <w:rsid w:val="00E72C33"/>
    <w:rPr>
      <w:rFonts w:ascii="Times New Roman" w:hAnsi="Times New Roman"/>
      <w:sz w:val="24"/>
      <w:lang w:eastAsia="en-US"/>
    </w:rPr>
  </w:style>
  <w:style w:type="character" w:customStyle="1" w:styleId="NewActChar">
    <w:name w:val="New Act Char"/>
    <w:basedOn w:val="DefaultParagraphFont"/>
    <w:link w:val="NewAct"/>
    <w:locked/>
    <w:rsid w:val="00E72C33"/>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footer" Target="footer13.xml"/><Relationship Id="rId21" Type="http://schemas.openxmlformats.org/officeDocument/2006/relationships/footer" Target="footer3.xm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1967-25" TargetMode="External"/><Relationship Id="rId63" Type="http://schemas.openxmlformats.org/officeDocument/2006/relationships/hyperlink" Target="http://www.legislation.act.gov.au/a/2005-62" TargetMode="External"/><Relationship Id="rId68" Type="http://schemas.openxmlformats.org/officeDocument/2006/relationships/hyperlink" Target="http://www.legislation.act.gov.au/a/1975-39" TargetMode="External"/><Relationship Id="rId84" Type="http://schemas.openxmlformats.org/officeDocument/2006/relationships/hyperlink" Target="http://www.legislation.act.gov.au/a/2025-29/" TargetMode="External"/><Relationship Id="rId89" Type="http://schemas.openxmlformats.org/officeDocument/2006/relationships/hyperlink" Target="http://www.legislation.act.gov.au/a/1975-39" TargetMode="External"/><Relationship Id="rId112" Type="http://schemas.openxmlformats.org/officeDocument/2006/relationships/hyperlink" Target="http://www.legislation.act.gov.au/a/2001-77" TargetMode="External"/><Relationship Id="rId16" Type="http://schemas.openxmlformats.org/officeDocument/2006/relationships/header" Target="header1.xml"/><Relationship Id="rId107" Type="http://schemas.openxmlformats.org/officeDocument/2006/relationships/hyperlink" Target="http://www.legislation.act.gov.au/a/2005-62" TargetMode="External"/><Relationship Id="rId11" Type="http://schemas.openxmlformats.org/officeDocument/2006/relationships/hyperlink" Target="http://www.legislation.act.gov.au/a/2001-14" TargetMode="External"/><Relationship Id="rId32" Type="http://schemas.openxmlformats.org/officeDocument/2006/relationships/header" Target="header7.xml"/><Relationship Id="rId37" Type="http://schemas.openxmlformats.org/officeDocument/2006/relationships/hyperlink" Target="http://www.legislation.act.gov.au/a/2001-14" TargetMode="External"/><Relationship Id="rId53" Type="http://schemas.openxmlformats.org/officeDocument/2006/relationships/hyperlink" Target="http://www.legislation.act.gov.au/a/2001-77" TargetMode="External"/><Relationship Id="rId58" Type="http://schemas.openxmlformats.org/officeDocument/2006/relationships/hyperlink" Target="http://www.legislation.act.gov.au/a/2005-62" TargetMode="External"/><Relationship Id="rId74" Type="http://schemas.openxmlformats.org/officeDocument/2006/relationships/hyperlink" Target="http://www.legislation.act.gov.au/a/1990-20" TargetMode="External"/><Relationship Id="rId79" Type="http://schemas.openxmlformats.org/officeDocument/2006/relationships/hyperlink" Target="http://www.legislation.act.gov.au/a/2025-29/" TargetMode="External"/><Relationship Id="rId102" Type="http://schemas.openxmlformats.org/officeDocument/2006/relationships/hyperlink" Target="http://www.legislation.act.gov.au/a/2005-62" TargetMode="External"/><Relationship Id="rId123" Type="http://schemas.openxmlformats.org/officeDocument/2006/relationships/footer" Target="footer16.xml"/><Relationship Id="rId5" Type="http://schemas.openxmlformats.org/officeDocument/2006/relationships/footnotes" Target="footnotes.xml"/><Relationship Id="rId90" Type="http://schemas.openxmlformats.org/officeDocument/2006/relationships/hyperlink" Target="http://www.legislation.act.gov.au/a/2005-62" TargetMode="External"/><Relationship Id="rId95" Type="http://schemas.openxmlformats.org/officeDocument/2006/relationships/hyperlink" Target="http://www.legislation.act.gov.au/a/2005-62"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yperlink" Target="http://www.legislation.act.gov.au/a/1954-15" TargetMode="External"/><Relationship Id="rId48" Type="http://schemas.openxmlformats.org/officeDocument/2006/relationships/hyperlink" Target="http://www.legislation.act.gov.au/a/1975-39" TargetMode="External"/><Relationship Id="rId64" Type="http://schemas.openxmlformats.org/officeDocument/2006/relationships/hyperlink" Target="http://www.legislation.act.gov.au/a/2005-62" TargetMode="External"/><Relationship Id="rId69" Type="http://schemas.openxmlformats.org/officeDocument/2006/relationships/hyperlink" Target="http://www.legislation.act.gov.au/a/2001-77" TargetMode="External"/><Relationship Id="rId113" Type="http://schemas.openxmlformats.org/officeDocument/2006/relationships/hyperlink" Target="http://www.legislation.act.gov.au/a/2005-62" TargetMode="External"/><Relationship Id="rId118" Type="http://schemas.openxmlformats.org/officeDocument/2006/relationships/header" Target="header12.xml"/><Relationship Id="rId80" Type="http://schemas.openxmlformats.org/officeDocument/2006/relationships/hyperlink" Target="http://www.legislation.act.gov.au/a/1975-39" TargetMode="External"/><Relationship Id="rId85" Type="http://schemas.openxmlformats.org/officeDocument/2006/relationships/hyperlink" Target="http://www.legislation.act.gov.au/a/2005-62"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footer" Target="footer7.xml"/><Relationship Id="rId38" Type="http://schemas.openxmlformats.org/officeDocument/2006/relationships/header" Target="header8.xml"/><Relationship Id="rId59" Type="http://schemas.openxmlformats.org/officeDocument/2006/relationships/hyperlink" Target="http://www.legislation.act.gov.au/a/1977-65" TargetMode="External"/><Relationship Id="rId103" Type="http://schemas.openxmlformats.org/officeDocument/2006/relationships/hyperlink" Target="http://www.legislation.act.gov.au/a/2005-62" TargetMode="External"/><Relationship Id="rId108" Type="http://schemas.openxmlformats.org/officeDocument/2006/relationships/hyperlink" Target="http://www.legislation.act.gov.au/a/2005-62" TargetMode="External"/><Relationship Id="rId124" Type="http://schemas.openxmlformats.org/officeDocument/2006/relationships/header" Target="header15.xml"/><Relationship Id="rId54" Type="http://schemas.openxmlformats.org/officeDocument/2006/relationships/hyperlink" Target="http://www.legislation.act.gov.au/a/2005-62" TargetMode="External"/><Relationship Id="rId70" Type="http://schemas.openxmlformats.org/officeDocument/2006/relationships/hyperlink" Target="http://www.legislation.act.gov.au/a/2001-77" TargetMode="External"/><Relationship Id="rId75" Type="http://schemas.openxmlformats.org/officeDocument/2006/relationships/hyperlink" Target="http://www.legislation.act.gov.au/a/2005-62" TargetMode="External"/><Relationship Id="rId91" Type="http://schemas.openxmlformats.org/officeDocument/2006/relationships/hyperlink" Target="http://www.legislation.act.gov.au/a/2005-62" TargetMode="External"/><Relationship Id="rId96" Type="http://schemas.openxmlformats.org/officeDocument/2006/relationships/hyperlink" Target="http://www.legislation.act.gov.au/a/2005-6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77-65" TargetMode="External"/><Relationship Id="rId114" Type="http://schemas.openxmlformats.org/officeDocument/2006/relationships/header" Target="header10.xml"/><Relationship Id="rId119" Type="http://schemas.openxmlformats.org/officeDocument/2006/relationships/header" Target="header13.xml"/><Relationship Id="rId44" Type="http://schemas.openxmlformats.org/officeDocument/2006/relationships/hyperlink" Target="http://www.comlaw.gov.au/Series/C2004A03699" TargetMode="External"/><Relationship Id="rId60" Type="http://schemas.openxmlformats.org/officeDocument/2006/relationships/hyperlink" Target="http://www.legislation.act.gov.au/a/2005-62" TargetMode="External"/><Relationship Id="rId65" Type="http://schemas.openxmlformats.org/officeDocument/2006/relationships/hyperlink" Target="http://www.legislation.act.gov.au/a/2025-29/" TargetMode="External"/><Relationship Id="rId81" Type="http://schemas.openxmlformats.org/officeDocument/2006/relationships/hyperlink" Target="http://www.legislation.act.gov.au/a/2025-29/" TargetMode="External"/><Relationship Id="rId86" Type="http://schemas.openxmlformats.org/officeDocument/2006/relationships/hyperlink" Target="http://www.legislation.act.gov.au/a/2025-29/"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eader" Target="header9.xml"/><Relationship Id="rId109" Type="http://schemas.openxmlformats.org/officeDocument/2006/relationships/hyperlink" Target="http://www.legislation.act.gov.au/a/2005-62" TargetMode="External"/><Relationship Id="rId34" Type="http://schemas.openxmlformats.org/officeDocument/2006/relationships/footer" Target="footer8.xml"/><Relationship Id="rId50" Type="http://schemas.openxmlformats.org/officeDocument/2006/relationships/hyperlink" Target="http://www.legislation.act.gov.au/a/1990-20" TargetMode="External"/><Relationship Id="rId55" Type="http://schemas.openxmlformats.org/officeDocument/2006/relationships/hyperlink" Target="https://legislation.act.gov.au/a/2025-29/" TargetMode="External"/><Relationship Id="rId76" Type="http://schemas.openxmlformats.org/officeDocument/2006/relationships/hyperlink" Target="http://www.legislation.act.gov.au/a/2005-62" TargetMode="External"/><Relationship Id="rId97" Type="http://schemas.openxmlformats.org/officeDocument/2006/relationships/hyperlink" Target="http://www.legislation.act.gov.au/a/2005-62" TargetMode="External"/><Relationship Id="rId104" Type="http://schemas.openxmlformats.org/officeDocument/2006/relationships/hyperlink" Target="http://www.legislation.act.gov.au/a/2005-62" TargetMode="External"/><Relationship Id="rId120" Type="http://schemas.openxmlformats.org/officeDocument/2006/relationships/footer" Target="footer14.xml"/><Relationship Id="rId125" Type="http://schemas.openxmlformats.org/officeDocument/2006/relationships/header" Target="header16.xml"/><Relationship Id="rId7" Type="http://schemas.openxmlformats.org/officeDocument/2006/relationships/image" Target="media/image1.png"/><Relationship Id="rId71" Type="http://schemas.openxmlformats.org/officeDocument/2006/relationships/hyperlink" Target="http://www.legislation.act.gov.au/a/2001-77" TargetMode="External"/><Relationship Id="rId92" Type="http://schemas.openxmlformats.org/officeDocument/2006/relationships/hyperlink" Target="http://www.legislation.act.gov.au/a/2005-62" TargetMode="External"/><Relationship Id="rId2" Type="http://schemas.openxmlformats.org/officeDocument/2006/relationships/styles" Target="styles.xml"/><Relationship Id="rId29" Type="http://schemas.openxmlformats.org/officeDocument/2006/relationships/hyperlink" Target="http://www.legislation.act.gov.au/a/1962-4" TargetMode="External"/><Relationship Id="rId24" Type="http://schemas.openxmlformats.org/officeDocument/2006/relationships/footer" Target="footer4.xml"/><Relationship Id="rId40" Type="http://schemas.openxmlformats.org/officeDocument/2006/relationships/footer" Target="footer10.xml"/><Relationship Id="rId45" Type="http://schemas.openxmlformats.org/officeDocument/2006/relationships/hyperlink" Target="http://www.legislation.act.gov.au/a/alt_ord1989-21/default.asp" TargetMode="External"/><Relationship Id="rId66" Type="http://schemas.openxmlformats.org/officeDocument/2006/relationships/hyperlink" Target="http://www.legislation.act.gov.au/a/1967-25" TargetMode="External"/><Relationship Id="rId87" Type="http://schemas.openxmlformats.org/officeDocument/2006/relationships/hyperlink" Target="http://www.legislation.act.gov.au/a/2001-77" TargetMode="External"/><Relationship Id="rId110" Type="http://schemas.openxmlformats.org/officeDocument/2006/relationships/hyperlink" Target="http://www.legislation.act.gov.au/a/1990-20" TargetMode="External"/><Relationship Id="rId115" Type="http://schemas.openxmlformats.org/officeDocument/2006/relationships/header" Target="header11.xml"/><Relationship Id="rId61" Type="http://schemas.openxmlformats.org/officeDocument/2006/relationships/hyperlink" Target="http://www.legislation.act.gov.au/a/2001-44" TargetMode="External"/><Relationship Id="rId82" Type="http://schemas.openxmlformats.org/officeDocument/2006/relationships/hyperlink" Target="http://www.legislation.act.gov.au/a/2025-29/"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1990-19" TargetMode="External"/><Relationship Id="rId35" Type="http://schemas.openxmlformats.org/officeDocument/2006/relationships/footer" Target="footer9.xml"/><Relationship Id="rId56" Type="http://schemas.openxmlformats.org/officeDocument/2006/relationships/hyperlink" Target="http://www.legislation.act.gov.au/a/2005-62" TargetMode="External"/><Relationship Id="rId77" Type="http://schemas.openxmlformats.org/officeDocument/2006/relationships/hyperlink" Target="http://www.legislation.act.gov.au/a/1994-61" TargetMode="External"/><Relationship Id="rId100" Type="http://schemas.openxmlformats.org/officeDocument/2006/relationships/hyperlink" Target="http://www.legislation.act.gov.au/a/2025-29/" TargetMode="External"/><Relationship Id="rId105" Type="http://schemas.openxmlformats.org/officeDocument/2006/relationships/hyperlink" Target="http://www.legislation.act.gov.au/a/2005-62" TargetMode="External"/><Relationship Id="rId126" Type="http://schemas.openxmlformats.org/officeDocument/2006/relationships/fontTable" Target="fontTable.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94-61" TargetMode="External"/><Relationship Id="rId72" Type="http://schemas.openxmlformats.org/officeDocument/2006/relationships/hyperlink" Target="http://www.legislation.act.gov.au/a/2001-77" TargetMode="External"/><Relationship Id="rId93" Type="http://schemas.openxmlformats.org/officeDocument/2006/relationships/hyperlink" Target="http://www.legislation.act.gov.au/a/2005-62" TargetMode="External"/><Relationship Id="rId98" Type="http://schemas.openxmlformats.org/officeDocument/2006/relationships/hyperlink" Target="http://www.legislation.act.gov.au/a/2005-62" TargetMode="External"/><Relationship Id="rId121" Type="http://schemas.openxmlformats.org/officeDocument/2006/relationships/footer" Target="footer15.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comlaw.gov.au/Series/C1910A00025" TargetMode="External"/><Relationship Id="rId67" Type="http://schemas.openxmlformats.org/officeDocument/2006/relationships/hyperlink" Target="http://www.legislation.act.gov.au/a/1975-39" TargetMode="External"/><Relationship Id="rId116" Type="http://schemas.openxmlformats.org/officeDocument/2006/relationships/footer" Target="footer12.xml"/><Relationship Id="rId20" Type="http://schemas.openxmlformats.org/officeDocument/2006/relationships/header" Target="header3.xml"/><Relationship Id="rId41" Type="http://schemas.openxmlformats.org/officeDocument/2006/relationships/footer" Target="footer11.xml"/><Relationship Id="rId62" Type="http://schemas.openxmlformats.org/officeDocument/2006/relationships/hyperlink" Target="http://www.legislation.act.gov.au/a/2005-62" TargetMode="External"/><Relationship Id="rId83" Type="http://schemas.openxmlformats.org/officeDocument/2006/relationships/hyperlink" Target="http://www.legislation.act.gov.au/a/2025-29/" TargetMode="External"/><Relationship Id="rId88" Type="http://schemas.openxmlformats.org/officeDocument/2006/relationships/hyperlink" Target="http://www.legislation.act.gov.au/a/2025-29/" TargetMode="External"/><Relationship Id="rId111" Type="http://schemas.openxmlformats.org/officeDocument/2006/relationships/hyperlink" Target="http://www.legislation.act.gov.au/a/1994-61"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44" TargetMode="External"/><Relationship Id="rId106" Type="http://schemas.openxmlformats.org/officeDocument/2006/relationships/hyperlink" Target="http://www.legislation.act.gov.au/a/1994-61" TargetMode="External"/><Relationship Id="rId127" Type="http://schemas.openxmlformats.org/officeDocument/2006/relationships/theme" Target="theme/theme1.xml"/><Relationship Id="rId10" Type="http://schemas.openxmlformats.org/officeDocument/2006/relationships/hyperlink" Target="http://www.legislation.act.gov.au/a/2001-14" TargetMode="External"/><Relationship Id="rId31" Type="http://schemas.openxmlformats.org/officeDocument/2006/relationships/header" Target="header6.xml"/><Relationship Id="rId52" Type="http://schemas.openxmlformats.org/officeDocument/2006/relationships/hyperlink" Target="http://www.legislation.act.gov.au/a/2001-44" TargetMode="External"/><Relationship Id="rId73" Type="http://schemas.openxmlformats.org/officeDocument/2006/relationships/hyperlink" Target="http://www.legislation.act.gov.au/a/2025-29/" TargetMode="External"/><Relationship Id="rId78" Type="http://schemas.openxmlformats.org/officeDocument/2006/relationships/hyperlink" Target="http://www.legislation.act.gov.au/a/2005-62" TargetMode="External"/><Relationship Id="rId94" Type="http://schemas.openxmlformats.org/officeDocument/2006/relationships/hyperlink" Target="http://www.legislation.act.gov.au/a/2005-62" TargetMode="External"/><Relationship Id="rId99" Type="http://schemas.openxmlformats.org/officeDocument/2006/relationships/hyperlink" Target="http://www.legislation.act.gov.au/a/2005-62" TargetMode="External"/><Relationship Id="rId101" Type="http://schemas.openxmlformats.org/officeDocument/2006/relationships/hyperlink" Target="http://www.legislation.act.gov.au/a/2005-62" TargetMode="External"/><Relationship Id="rId122"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yperlink" Target="http://www.legislation.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10089</Words>
  <Characters>45330</Characters>
  <Application>Microsoft Office Word</Application>
  <DocSecurity>0</DocSecurity>
  <Lines>1171</Lines>
  <Paragraphs>656</Paragraphs>
  <ScaleCrop>false</ScaleCrop>
  <HeadingPairs>
    <vt:vector size="2" baseType="variant">
      <vt:variant>
        <vt:lpstr>Title</vt:lpstr>
      </vt:variant>
      <vt:variant>
        <vt:i4>1</vt:i4>
      </vt:variant>
    </vt:vector>
  </HeadingPairs>
  <TitlesOfParts>
    <vt:vector size="1" baseType="lpstr">
      <vt:lpstr>Sale of Goods Act 1954</vt:lpstr>
    </vt:vector>
  </TitlesOfParts>
  <Company>Section</Company>
  <LinksUpToDate>false</LinksUpToDate>
  <CharactersWithSpaces>55103</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3620</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8900</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 of Goods Act 1954</dc:title>
  <dc:subject/>
  <dc:creator>bronwyn mccaskill</dc:creator>
  <cp:keywords>R05</cp:keywords>
  <dc:description/>
  <cp:lastModifiedBy>PCODCS</cp:lastModifiedBy>
  <cp:revision>4</cp:revision>
  <cp:lastPrinted>2013-09-18T00:28:00Z</cp:lastPrinted>
  <dcterms:created xsi:type="dcterms:W3CDTF">2025-11-24T22:34:00Z</dcterms:created>
  <dcterms:modified xsi:type="dcterms:W3CDTF">2025-11-24T22:34:00Z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26/11/25</vt:lpwstr>
  </property>
  <property fmtid="{D5CDD505-2E9C-101B-9397-08002B2CF9AE}" pid="5" name="Eff">
    <vt:lpwstr>Effective:  </vt:lpwstr>
  </property>
  <property fmtid="{D5CDD505-2E9C-101B-9397-08002B2CF9AE}" pid="6" name="StartDt">
    <vt:lpwstr>26/11/25</vt:lpwstr>
  </property>
  <property fmtid="{D5CDD505-2E9C-101B-9397-08002B2CF9AE}" pid="7" name="EndDt">
    <vt:lpwstr> </vt:lpwstr>
  </property>
  <property fmtid="{D5CDD505-2E9C-101B-9397-08002B2CF9AE}" pid="8" name="DMSID">
    <vt:lpwstr>14978202</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2025-08-18T00:20:30Z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60aff947-649e-4dfc-9b4f-b40c53e068a5</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