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C586" w14:textId="77777777" w:rsidR="00E0153E" w:rsidRDefault="00E0153E" w:rsidP="00E0153E">
      <w:pPr>
        <w:jc w:val="center"/>
      </w:pPr>
      <w:r>
        <w:rPr>
          <w:noProof/>
        </w:rPr>
        <w:drawing>
          <wp:inline distT="0" distB="0" distL="0" distR="0" wp14:anchorId="2FCBE2A3" wp14:editId="3BC263C0">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28787688" w14:textId="77777777" w:rsidR="00E0153E" w:rsidRDefault="00E0153E" w:rsidP="00E0153E">
      <w:pPr>
        <w:jc w:val="center"/>
        <w:rPr>
          <w:rFonts w:ascii="Arial" w:hAnsi="Arial"/>
        </w:rPr>
      </w:pPr>
      <w:r>
        <w:rPr>
          <w:rFonts w:ascii="Arial" w:hAnsi="Arial"/>
        </w:rPr>
        <w:t>Australian Capital Territory</w:t>
      </w:r>
    </w:p>
    <w:p w14:paraId="3067FDF9" w14:textId="7D34757B" w:rsidR="00E0153E" w:rsidRPr="00426899" w:rsidRDefault="00E0153E" w:rsidP="00E0153E">
      <w:pPr>
        <w:pStyle w:val="citation"/>
      </w:pPr>
      <w:r>
        <w:t>Lotteries Act 1964</w:t>
      </w:r>
    </w:p>
    <w:p w14:paraId="208706A3" w14:textId="16A9A751" w:rsidR="00E0153E" w:rsidRDefault="00E0153E" w:rsidP="00E0153E">
      <w:pPr>
        <w:pStyle w:val="ActNo"/>
      </w:pPr>
      <w:r>
        <w:t>A1964-13</w:t>
      </w:r>
    </w:p>
    <w:p w14:paraId="77165222" w14:textId="68B5BC95" w:rsidR="00E0153E" w:rsidRDefault="00E0153E" w:rsidP="00E0153E">
      <w:pPr>
        <w:pStyle w:val="RepubNo"/>
      </w:pPr>
      <w:r>
        <w:t>Republication No 1A</w:t>
      </w:r>
    </w:p>
    <w:p w14:paraId="2E59E806" w14:textId="25543057" w:rsidR="00E0153E" w:rsidRDefault="00E0153E" w:rsidP="00E0153E">
      <w:pPr>
        <w:pStyle w:val="EffectiveDate"/>
      </w:pPr>
      <w:r>
        <w:t>Effective:  28 June 1994 – 12 December 1996</w:t>
      </w:r>
    </w:p>
    <w:p w14:paraId="4A2709D1" w14:textId="491EB2D5" w:rsidR="00E0153E" w:rsidRDefault="00E0153E" w:rsidP="00E0153E">
      <w:pPr>
        <w:pStyle w:val="CoverInForce"/>
      </w:pPr>
      <w:r>
        <w:t xml:space="preserve">Republication date:  </w:t>
      </w:r>
      <w:r w:rsidR="00FE53F1">
        <w:t xml:space="preserve">4 August </w:t>
      </w:r>
      <w:r>
        <w:t>2026</w:t>
      </w:r>
      <w:r>
        <w:br/>
      </w:r>
    </w:p>
    <w:p w14:paraId="56B07662" w14:textId="48C2BA72" w:rsidR="00E0153E" w:rsidRDefault="00E0153E" w:rsidP="00E0153E">
      <w:pPr>
        <w:pStyle w:val="CoverInForce"/>
      </w:pPr>
      <w:r>
        <w:t>Last amendment made by A1994-36</w:t>
      </w:r>
    </w:p>
    <w:p w14:paraId="4ABA772D" w14:textId="77777777" w:rsidR="00E0153E" w:rsidRDefault="00E0153E" w:rsidP="00E0153E"/>
    <w:p w14:paraId="6E7AD090" w14:textId="77777777" w:rsidR="00E0153E" w:rsidRDefault="00E0153E" w:rsidP="00E0153E">
      <w:pPr>
        <w:pStyle w:val="CoverHeading"/>
      </w:pPr>
      <w:r>
        <w:br w:type="page"/>
      </w:r>
      <w:r>
        <w:lastRenderedPageBreak/>
        <w:t>About this republication</w:t>
      </w:r>
    </w:p>
    <w:p w14:paraId="78A00EA2" w14:textId="77777777" w:rsidR="00E0153E" w:rsidRDefault="00E0153E" w:rsidP="00E0153E">
      <w:pPr>
        <w:pStyle w:val="CoverSubHdg"/>
      </w:pPr>
      <w:r>
        <w:t>The republished law</w:t>
      </w:r>
    </w:p>
    <w:p w14:paraId="2F5E5377" w14:textId="628E92A6" w:rsidR="00E0153E" w:rsidRDefault="00E0153E" w:rsidP="00E0153E">
      <w:pPr>
        <w:pStyle w:val="CoverText"/>
      </w:pPr>
      <w:r>
        <w:t xml:space="preserve">This is a republication of the </w:t>
      </w:r>
      <w:r>
        <w:rPr>
          <w:i/>
          <w:iCs/>
        </w:rPr>
        <w:t>Lotteries Act 1964</w:t>
      </w:r>
      <w:r w:rsidRPr="00190B1B">
        <w:rPr>
          <w:i/>
        </w:rPr>
        <w:t xml:space="preserve"> </w:t>
      </w:r>
      <w:r>
        <w:t xml:space="preserve">effective from </w:t>
      </w:r>
      <w:r w:rsidR="003359BA">
        <w:t>28 June 1994</w:t>
      </w:r>
      <w:r>
        <w:t xml:space="preserve"> to </w:t>
      </w:r>
      <w:r w:rsidR="003359BA">
        <w:t>12 December 1996</w:t>
      </w:r>
      <w:r>
        <w:t>.</w:t>
      </w:r>
    </w:p>
    <w:p w14:paraId="50B4C463" w14:textId="77777777" w:rsidR="00E0153E" w:rsidRDefault="00E0153E" w:rsidP="00E0153E">
      <w:pPr>
        <w:pStyle w:val="CoverSubHdg"/>
      </w:pPr>
      <w:r>
        <w:t>Kinds of republications</w:t>
      </w:r>
    </w:p>
    <w:p w14:paraId="41DEE0BB" w14:textId="77777777" w:rsidR="00E0153E" w:rsidRDefault="00E0153E" w:rsidP="00E0153E">
      <w:pPr>
        <w:pStyle w:val="CoverText"/>
      </w:pPr>
      <w:r>
        <w:t>The Parliamentary Counsel’s Office prepares 2 kinds of republications of ACT laws (see the ACT legislation register at www.legislation.act.gov.au):</w:t>
      </w:r>
    </w:p>
    <w:p w14:paraId="1E604CD0" w14:textId="77777777" w:rsidR="00E0153E" w:rsidRDefault="00E0153E" w:rsidP="00E0153E">
      <w:pPr>
        <w:pStyle w:val="CoverText"/>
        <w:numPr>
          <w:ilvl w:val="0"/>
          <w:numId w:val="1"/>
        </w:numPr>
      </w:pPr>
      <w:r>
        <w:t xml:space="preserve">authorised republications to which the </w:t>
      </w:r>
      <w:r>
        <w:rPr>
          <w:i/>
        </w:rPr>
        <w:t>Legislation Act 2001</w:t>
      </w:r>
      <w:r>
        <w:t xml:space="preserve"> applies</w:t>
      </w:r>
    </w:p>
    <w:p w14:paraId="6F6F8A19" w14:textId="77777777" w:rsidR="00E0153E" w:rsidRDefault="00E0153E" w:rsidP="00E0153E">
      <w:pPr>
        <w:pStyle w:val="CoverText"/>
        <w:numPr>
          <w:ilvl w:val="0"/>
          <w:numId w:val="1"/>
        </w:numPr>
      </w:pPr>
      <w:r>
        <w:t>unauthorised republications.</w:t>
      </w:r>
    </w:p>
    <w:p w14:paraId="2511C650" w14:textId="77777777" w:rsidR="00E0153E" w:rsidRDefault="00E0153E" w:rsidP="00E0153E">
      <w:pPr>
        <w:pStyle w:val="CoverText"/>
      </w:pPr>
      <w:r>
        <w:t>The status of this republication appears on the bottom of each page.</w:t>
      </w:r>
    </w:p>
    <w:p w14:paraId="35F1ADD3" w14:textId="77777777" w:rsidR="00E0153E" w:rsidRDefault="00E0153E" w:rsidP="00E0153E">
      <w:pPr>
        <w:pStyle w:val="CoverText"/>
      </w:pPr>
    </w:p>
    <w:p w14:paraId="13A64B6D" w14:textId="77777777" w:rsidR="00E0153E" w:rsidRDefault="00E0153E" w:rsidP="00E0153E">
      <w:pPr>
        <w:pStyle w:val="00SigningPage"/>
        <w:sectPr w:rsidR="00E0153E" w:rsidSect="00E0153E">
          <w:headerReference w:type="even" r:id="rId9"/>
          <w:headerReference w:type="default" r:id="rId10"/>
          <w:footerReference w:type="even" r:id="rId11"/>
          <w:footerReference w:type="default" r:id="rId12"/>
          <w:headerReference w:type="first" r:id="rId13"/>
          <w:footerReference w:type="first" r:id="rId14"/>
          <w:pgSz w:w="11907" w:h="16839" w:code="9"/>
          <w:pgMar w:top="3000" w:right="1900" w:bottom="2500" w:left="2300" w:header="2480" w:footer="2100" w:gutter="0"/>
          <w:pgNumType w:fmt="lowerRoman" w:start="1"/>
          <w:cols w:space="720"/>
          <w:titlePg/>
          <w:docGrid w:linePitch="254"/>
        </w:sectPr>
      </w:pPr>
    </w:p>
    <w:p w14:paraId="6DA84AEB" w14:textId="77777777" w:rsidR="00E0153E" w:rsidRDefault="00E0153E" w:rsidP="00E0153E">
      <w:pPr>
        <w:jc w:val="center"/>
      </w:pPr>
      <w:r>
        <w:rPr>
          <w:noProof/>
        </w:rPr>
        <w:lastRenderedPageBreak/>
        <w:drawing>
          <wp:inline distT="0" distB="0" distL="0" distR="0" wp14:anchorId="2B79A31B" wp14:editId="7472FAED">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6C4F0DA8" w14:textId="77777777" w:rsidR="00E0153E" w:rsidRDefault="00E0153E" w:rsidP="00E0153E">
      <w:pPr>
        <w:jc w:val="center"/>
        <w:rPr>
          <w:rFonts w:ascii="Arial" w:hAnsi="Arial"/>
        </w:rPr>
      </w:pPr>
      <w:r>
        <w:rPr>
          <w:rFonts w:ascii="Arial" w:hAnsi="Arial"/>
        </w:rPr>
        <w:t>Australian Capital Territory</w:t>
      </w:r>
    </w:p>
    <w:p w14:paraId="65DE6ED0" w14:textId="77777777" w:rsidR="00230B41" w:rsidRDefault="00230B41">
      <w:pPr>
        <w:spacing w:after="300"/>
        <w:jc w:val="center"/>
        <w:rPr>
          <w:rFonts w:ascii="Helvetica" w:hAnsi="Helvetica"/>
          <w:b/>
          <w:caps/>
          <w:sz w:val="28"/>
        </w:rPr>
      </w:pPr>
      <w:r>
        <w:rPr>
          <w:rFonts w:ascii="Helvetica" w:hAnsi="Helvetica"/>
          <w:b/>
          <w:caps/>
          <w:sz w:val="28"/>
        </w:rPr>
        <w:t>lotteries act 1964</w:t>
      </w:r>
    </w:p>
    <w:p w14:paraId="214E1A6D" w14:textId="77777777" w:rsidR="00230B41" w:rsidRDefault="00230B41">
      <w:pPr>
        <w:spacing w:after="200"/>
        <w:jc w:val="center"/>
        <w:rPr>
          <w:sz w:val="20"/>
        </w:rPr>
      </w:pPr>
      <w:r>
        <w:rPr>
          <w:sz w:val="20"/>
        </w:rPr>
        <w:t>This consolidation has been prepared by the ACT Parliamentary Counsel’s Office</w:t>
      </w:r>
    </w:p>
    <w:p w14:paraId="4C587A8C" w14:textId="77777777" w:rsidR="00230B41" w:rsidRDefault="00230B41">
      <w:pPr>
        <w:spacing w:before="0" w:after="200"/>
        <w:jc w:val="center"/>
        <w:rPr>
          <w:caps/>
          <w:sz w:val="20"/>
        </w:rPr>
      </w:pPr>
      <w:r>
        <w:rPr>
          <w:sz w:val="20"/>
        </w:rPr>
        <w:t>Updated as at 28 June 1994</w:t>
      </w:r>
    </w:p>
    <w:p w14:paraId="79623A7A" w14:textId="77777777" w:rsidR="00230B41" w:rsidRDefault="00230B41">
      <w:pPr>
        <w:jc w:val="center"/>
        <w:rPr>
          <w:b/>
          <w:sz w:val="20"/>
        </w:rPr>
      </w:pPr>
      <w:r>
        <w:rPr>
          <w:b/>
          <w:sz w:val="20"/>
        </w:rPr>
        <w:t>TABLE OF PROVISIONS</w:t>
      </w:r>
    </w:p>
    <w:p w14:paraId="486A508F" w14:textId="77777777" w:rsidR="00230B41" w:rsidRDefault="00230B41">
      <w:pPr>
        <w:spacing w:before="200"/>
        <w:rPr>
          <w:sz w:val="18"/>
        </w:rPr>
      </w:pPr>
      <w:r>
        <w:rPr>
          <w:sz w:val="18"/>
        </w:rPr>
        <w:t>Section</w:t>
      </w:r>
    </w:p>
    <w:p w14:paraId="31A149B4" w14:textId="77777777" w:rsidR="00230B41" w:rsidRDefault="00230B41">
      <w:pPr>
        <w:pStyle w:val="TOC3"/>
      </w:pPr>
      <w:r>
        <w:tab/>
        <w:t>1.</w:t>
      </w:r>
      <w:r>
        <w:tab/>
        <w:t>Short title</w:t>
      </w:r>
    </w:p>
    <w:p w14:paraId="13954A5F" w14:textId="77777777" w:rsidR="00230B41" w:rsidRDefault="00230B41">
      <w:pPr>
        <w:pStyle w:val="TOC3"/>
      </w:pPr>
      <w:r>
        <w:tab/>
        <w:t>2.</w:t>
      </w:r>
      <w:r>
        <w:tab/>
        <w:t>Commencement</w:t>
      </w:r>
    </w:p>
    <w:p w14:paraId="6152D907" w14:textId="77777777" w:rsidR="00230B41" w:rsidRDefault="00230B41">
      <w:pPr>
        <w:pStyle w:val="TOC3"/>
      </w:pPr>
      <w:r>
        <w:tab/>
        <w:t>3.</w:t>
      </w:r>
      <w:r>
        <w:tab/>
        <w:t>Repeal and transitional</w:t>
      </w:r>
    </w:p>
    <w:p w14:paraId="425CDC6D" w14:textId="77777777" w:rsidR="00230B41" w:rsidRDefault="00230B41">
      <w:pPr>
        <w:pStyle w:val="TOC3"/>
      </w:pPr>
      <w:r>
        <w:tab/>
        <w:t>4.</w:t>
      </w:r>
      <w:r>
        <w:tab/>
        <w:t>Interpretation</w:t>
      </w:r>
    </w:p>
    <w:p w14:paraId="7F81173D" w14:textId="77777777" w:rsidR="00230B41" w:rsidRDefault="00230B41">
      <w:pPr>
        <w:pStyle w:val="TOC3"/>
      </w:pPr>
      <w:r>
        <w:tab/>
        <w:t>4A.</w:t>
      </w:r>
      <w:r>
        <w:tab/>
        <w:t>Application</w:t>
      </w:r>
    </w:p>
    <w:p w14:paraId="1665709B" w14:textId="77777777" w:rsidR="00230B41" w:rsidRDefault="00230B41">
      <w:pPr>
        <w:pStyle w:val="TOC3"/>
      </w:pPr>
      <w:r>
        <w:tab/>
        <w:t>5.</w:t>
      </w:r>
      <w:r>
        <w:tab/>
        <w:t>Lotteries</w:t>
      </w:r>
    </w:p>
    <w:p w14:paraId="4C9D9E15" w14:textId="77777777" w:rsidR="00230B41" w:rsidRDefault="00230B41">
      <w:pPr>
        <w:pStyle w:val="TOC3"/>
      </w:pPr>
      <w:r>
        <w:tab/>
        <w:t>6.</w:t>
      </w:r>
      <w:r>
        <w:tab/>
        <w:t>Exempt lotteries</w:t>
      </w:r>
    </w:p>
    <w:p w14:paraId="55C6792C" w14:textId="77777777" w:rsidR="00230B41" w:rsidRDefault="00230B41">
      <w:pPr>
        <w:pStyle w:val="TOC3"/>
      </w:pPr>
      <w:r>
        <w:tab/>
        <w:t>7.</w:t>
      </w:r>
      <w:r>
        <w:tab/>
        <w:t>Approval of lotteries</w:t>
      </w:r>
    </w:p>
    <w:p w14:paraId="3A237C41" w14:textId="77777777" w:rsidR="00230B41" w:rsidRDefault="00230B41">
      <w:pPr>
        <w:pStyle w:val="TOC3"/>
      </w:pPr>
      <w:r>
        <w:tab/>
        <w:t>7A.</w:t>
      </w:r>
      <w:r>
        <w:tab/>
        <w:t>Exemption from fees</w:t>
      </w:r>
    </w:p>
    <w:p w14:paraId="7E629955" w14:textId="77777777" w:rsidR="00230B41" w:rsidRDefault="00230B41">
      <w:pPr>
        <w:pStyle w:val="TOC3"/>
      </w:pPr>
      <w:r>
        <w:tab/>
        <w:t>8.</w:t>
      </w:r>
      <w:r>
        <w:tab/>
        <w:t>Prohibition of certain lotteries etc.</w:t>
      </w:r>
    </w:p>
    <w:p w14:paraId="27A15C46" w14:textId="77777777" w:rsidR="00230B41" w:rsidRDefault="00230B41">
      <w:pPr>
        <w:pStyle w:val="TOC3"/>
      </w:pPr>
      <w:r>
        <w:tab/>
        <w:t>9.</w:t>
      </w:r>
      <w:r>
        <w:tab/>
        <w:t>Advertising certain lotteries prohibited</w:t>
      </w:r>
    </w:p>
    <w:p w14:paraId="745DAFC9" w14:textId="77777777" w:rsidR="00230B41" w:rsidRDefault="00230B41">
      <w:pPr>
        <w:pStyle w:val="TOC3"/>
      </w:pPr>
      <w:r>
        <w:tab/>
        <w:t>10.</w:t>
      </w:r>
      <w:r>
        <w:tab/>
        <w:t>Sale of tickets in certain lotteries prohibited</w:t>
      </w:r>
    </w:p>
    <w:p w14:paraId="492DA15D" w14:textId="77777777" w:rsidR="00230B41" w:rsidRDefault="00230B41">
      <w:pPr>
        <w:pStyle w:val="TOC3"/>
      </w:pPr>
      <w:r>
        <w:tab/>
        <w:t>11.</w:t>
      </w:r>
      <w:r>
        <w:tab/>
        <w:t>Printing of tickets for certain lotteries prohibited</w:t>
      </w:r>
    </w:p>
    <w:p w14:paraId="769443A0" w14:textId="77777777" w:rsidR="00230B41" w:rsidRDefault="00230B41">
      <w:pPr>
        <w:pStyle w:val="TOC3"/>
      </w:pPr>
      <w:r>
        <w:tab/>
        <w:t>12.</w:t>
      </w:r>
      <w:r>
        <w:tab/>
        <w:t>Prohibition of formation of syndicates for purchase of shares in lotteries</w:t>
      </w:r>
    </w:p>
    <w:p w14:paraId="30F33EF9" w14:textId="77777777" w:rsidR="00230B41" w:rsidRDefault="00230B41">
      <w:pPr>
        <w:pStyle w:val="TOC3"/>
      </w:pPr>
      <w:r>
        <w:tab/>
        <w:t>12A.</w:t>
      </w:r>
      <w:r>
        <w:tab/>
        <w:t>Instant lotteries</w:t>
      </w:r>
    </w:p>
    <w:p w14:paraId="7EC39505" w14:textId="77777777" w:rsidR="00230B41" w:rsidRDefault="00230B41">
      <w:pPr>
        <w:pStyle w:val="TOC3"/>
      </w:pPr>
      <w:r>
        <w:tab/>
        <w:t>13.</w:t>
      </w:r>
      <w:r>
        <w:tab/>
        <w:t>Audit</w:t>
      </w:r>
    </w:p>
    <w:p w14:paraId="3038D45B" w14:textId="77777777" w:rsidR="00230B41" w:rsidRDefault="00230B41">
      <w:pPr>
        <w:pStyle w:val="TOC3"/>
      </w:pPr>
      <w:r>
        <w:tab/>
        <w:t>14.</w:t>
      </w:r>
      <w:r>
        <w:tab/>
        <w:t>Falsification of books etc.</w:t>
      </w:r>
    </w:p>
    <w:p w14:paraId="0F37847F" w14:textId="77777777" w:rsidR="00230B41" w:rsidRDefault="00230B41">
      <w:pPr>
        <w:pStyle w:val="TOC3"/>
      </w:pPr>
      <w:r>
        <w:tab/>
        <w:t>15.</w:t>
      </w:r>
      <w:r>
        <w:tab/>
        <w:t>Misappropriation of funds or prizes</w:t>
      </w:r>
    </w:p>
    <w:p w14:paraId="5FE2C304" w14:textId="77777777" w:rsidR="00230B41" w:rsidRDefault="00230B41">
      <w:pPr>
        <w:pStyle w:val="TOC3"/>
      </w:pPr>
      <w:r>
        <w:tab/>
        <w:t>16.</w:t>
      </w:r>
      <w:r>
        <w:tab/>
        <w:t>Fraudulent drawing etc.</w:t>
      </w:r>
    </w:p>
    <w:p w14:paraId="19606A37" w14:textId="77777777" w:rsidR="00230B41" w:rsidRDefault="00230B41">
      <w:pPr>
        <w:pStyle w:val="TOC3"/>
      </w:pPr>
      <w:r>
        <w:tab/>
        <w:t>17.</w:t>
      </w:r>
      <w:r>
        <w:tab/>
        <w:t>Unclaimed prizes</w:t>
      </w:r>
    </w:p>
    <w:p w14:paraId="22D779D4" w14:textId="77777777" w:rsidR="00230B41" w:rsidRDefault="00230B41">
      <w:pPr>
        <w:pStyle w:val="TOC3"/>
      </w:pPr>
      <w:r>
        <w:tab/>
        <w:t>18.</w:t>
      </w:r>
      <w:r>
        <w:tab/>
        <w:t>Supervision of conduct of lottery</w:t>
      </w:r>
    </w:p>
    <w:p w14:paraId="3F69762F" w14:textId="77777777" w:rsidR="00230B41" w:rsidRDefault="00230B41">
      <w:pPr>
        <w:pStyle w:val="TOC3"/>
      </w:pPr>
      <w:r>
        <w:tab/>
        <w:t>18A.</w:t>
      </w:r>
      <w:r>
        <w:tab/>
        <w:t>Power of Minister to determine fees</w:t>
      </w:r>
    </w:p>
    <w:p w14:paraId="4BE7BD71" w14:textId="77777777" w:rsidR="00230B41" w:rsidRDefault="00230B41">
      <w:pPr>
        <w:pStyle w:val="TOC3"/>
      </w:pPr>
      <w:r>
        <w:lastRenderedPageBreak/>
        <w:tab/>
        <w:t>19.</w:t>
      </w:r>
      <w:r>
        <w:tab/>
        <w:t>Delegation</w:t>
      </w:r>
    </w:p>
    <w:p w14:paraId="145B8620" w14:textId="77777777" w:rsidR="00230B41" w:rsidRDefault="00230B41">
      <w:pPr>
        <w:pStyle w:val="TOC3"/>
      </w:pPr>
      <w:r>
        <w:tab/>
        <w:t>20.</w:t>
      </w:r>
      <w:r>
        <w:tab/>
        <w:t>Regulations</w:t>
      </w:r>
    </w:p>
    <w:p w14:paraId="16352696" w14:textId="77777777" w:rsidR="00230B41" w:rsidRDefault="00230B41">
      <w:pPr>
        <w:pStyle w:val="TOC1"/>
        <w:spacing w:before="160" w:after="0"/>
      </w:pPr>
      <w:r>
        <w:t>The Schedule</w:t>
      </w:r>
    </w:p>
    <w:p w14:paraId="1015FB5F" w14:textId="77777777" w:rsidR="00230B41" w:rsidRDefault="00230B41">
      <w:pPr>
        <w:pStyle w:val="TOC1"/>
      </w:pPr>
      <w:r>
        <w:t>Repealed Acts and Ordinances</w:t>
      </w:r>
    </w:p>
    <w:p w14:paraId="15F22B78" w14:textId="77777777" w:rsidR="00230B41" w:rsidRDefault="00230B41">
      <w:pPr>
        <w:ind w:right="20"/>
        <w:sectPr w:rsidR="00230B41" w:rsidSect="00C37E80">
          <w:headerReference w:type="even" r:id="rId15"/>
          <w:headerReference w:type="default" r:id="rId16"/>
          <w:pgSz w:w="11906" w:h="16838"/>
          <w:pgMar w:top="2999" w:right="1899" w:bottom="2500" w:left="2302" w:header="2477" w:footer="2098" w:gutter="0"/>
          <w:pgNumType w:fmt="lowerRoman"/>
          <w:cols w:space="720"/>
          <w:titlePg/>
          <w:docGrid w:linePitch="326"/>
        </w:sectPr>
      </w:pPr>
    </w:p>
    <w:p w14:paraId="4BD8A5E8" w14:textId="77777777" w:rsidR="003359BA" w:rsidRDefault="003359BA" w:rsidP="003359BA">
      <w:pPr>
        <w:jc w:val="center"/>
      </w:pPr>
      <w:r>
        <w:rPr>
          <w:noProof/>
        </w:rPr>
        <w:lastRenderedPageBreak/>
        <w:drawing>
          <wp:inline distT="0" distB="0" distL="0" distR="0" wp14:anchorId="27E75C7C" wp14:editId="71D3D3D7">
            <wp:extent cx="1338580" cy="1177925"/>
            <wp:effectExtent l="0" t="0" r="0" b="3175"/>
            <wp:docPr id="1294418677" name="Picture 129441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516196E9" w14:textId="77777777" w:rsidR="003359BA" w:rsidRDefault="003359BA" w:rsidP="003359BA">
      <w:pPr>
        <w:jc w:val="center"/>
        <w:rPr>
          <w:rFonts w:ascii="Arial" w:hAnsi="Arial"/>
        </w:rPr>
      </w:pPr>
      <w:r>
        <w:rPr>
          <w:rFonts w:ascii="Arial" w:hAnsi="Arial"/>
        </w:rPr>
        <w:t>Australian Capital Territory</w:t>
      </w:r>
    </w:p>
    <w:p w14:paraId="49E4223A" w14:textId="77777777" w:rsidR="00230B41" w:rsidRDefault="00230B41">
      <w:pPr>
        <w:spacing w:after="300"/>
        <w:jc w:val="center"/>
        <w:rPr>
          <w:rFonts w:ascii="Helvetica" w:hAnsi="Helvetica"/>
          <w:b/>
          <w:caps/>
          <w:sz w:val="28"/>
        </w:rPr>
      </w:pPr>
      <w:r>
        <w:rPr>
          <w:rFonts w:ascii="Helvetica" w:hAnsi="Helvetica"/>
          <w:b/>
          <w:caps/>
          <w:sz w:val="28"/>
        </w:rPr>
        <w:t>lotteries act 1964</w:t>
      </w:r>
    </w:p>
    <w:p w14:paraId="5001F95D" w14:textId="77777777" w:rsidR="00230B41" w:rsidRDefault="00230B41">
      <w:pPr>
        <w:spacing w:after="300"/>
        <w:jc w:val="center"/>
      </w:pPr>
      <w:r>
        <w:t>An Act relating to Lotteries</w:t>
      </w:r>
    </w:p>
    <w:p w14:paraId="76C84D02" w14:textId="77777777" w:rsidR="00230B41" w:rsidRDefault="00230B41">
      <w:pPr>
        <w:pStyle w:val="Heading3"/>
      </w:pPr>
      <w:r>
        <w:t>Short title</w:t>
      </w:r>
    </w:p>
    <w:p w14:paraId="7D3F38F6" w14:textId="77777777" w:rsidR="00230B41" w:rsidRDefault="00230B41">
      <w:pPr>
        <w:pStyle w:val="allsections"/>
      </w:pPr>
      <w:r>
        <w:rPr>
          <w:b/>
        </w:rPr>
        <w:t>1.</w:t>
      </w:r>
      <w:r>
        <w:t xml:space="preserve">  This Act may be cited as the </w:t>
      </w:r>
      <w:r>
        <w:rPr>
          <w:i/>
        </w:rPr>
        <w:t>Lotteries Act 1964</w:t>
      </w:r>
      <w:r>
        <w:t>.</w:t>
      </w:r>
      <w:r>
        <w:rPr>
          <w:position w:val="10"/>
          <w:sz w:val="12"/>
        </w:rPr>
        <w:t>1</w:t>
      </w:r>
    </w:p>
    <w:p w14:paraId="7D7943A7" w14:textId="77777777" w:rsidR="00230B41" w:rsidRDefault="00230B41">
      <w:pPr>
        <w:pStyle w:val="Heading3"/>
      </w:pPr>
      <w:r>
        <w:t>Commencement</w:t>
      </w:r>
    </w:p>
    <w:p w14:paraId="30255B79" w14:textId="77777777" w:rsidR="00230B41" w:rsidRDefault="00230B41">
      <w:pPr>
        <w:pStyle w:val="allsections"/>
      </w:pPr>
      <w:r>
        <w:rPr>
          <w:b/>
        </w:rPr>
        <w:t xml:space="preserve">2. </w:t>
      </w:r>
      <w:r>
        <w:t xml:space="preserve"> This Act shall come into operation on 1 September 1964.</w:t>
      </w:r>
    </w:p>
    <w:p w14:paraId="243309E6" w14:textId="77777777" w:rsidR="00230B41" w:rsidRDefault="00230B41">
      <w:pPr>
        <w:pStyle w:val="Heading3"/>
      </w:pPr>
      <w:r>
        <w:t>Repeal and transitional</w:t>
      </w:r>
    </w:p>
    <w:p w14:paraId="550F8755" w14:textId="77777777" w:rsidR="00230B41" w:rsidRDefault="00230B41">
      <w:pPr>
        <w:pStyle w:val="allsections"/>
        <w:spacing w:before="60" w:after="60"/>
      </w:pPr>
      <w:r>
        <w:rPr>
          <w:b/>
        </w:rPr>
        <w:t>3.  (1)</w:t>
      </w:r>
      <w:r>
        <w:t xml:space="preserve">  The Ordinances specified in Part I of the Schedule to this Act are repealed.</w:t>
      </w:r>
    </w:p>
    <w:p w14:paraId="4FC7AC5B" w14:textId="77777777" w:rsidR="00230B41" w:rsidRDefault="00230B41">
      <w:pPr>
        <w:pStyle w:val="allsections"/>
        <w:spacing w:before="60" w:after="60"/>
      </w:pPr>
      <w:r>
        <w:rPr>
          <w:b/>
        </w:rPr>
        <w:t xml:space="preserve">(2)  </w:t>
      </w:r>
      <w:r>
        <w:t>The Imperial Acts specified in Part II of the Schedule to this Act cease to apply to the Territory.</w:t>
      </w:r>
    </w:p>
    <w:p w14:paraId="3A2C0F27" w14:textId="77777777" w:rsidR="00230B41" w:rsidRDefault="00230B41">
      <w:pPr>
        <w:pStyle w:val="allsections"/>
        <w:spacing w:before="60" w:after="60"/>
      </w:pPr>
      <w:r>
        <w:rPr>
          <w:b/>
        </w:rPr>
        <w:t>(3)</w:t>
      </w:r>
      <w:r>
        <w:t xml:space="preserve">  Notwithstanding subsections (1) and (2), the Ordinances and Imperial Acts referred to in those subsections continue to apply to and in relation to a lottery that is being conducted at the commencement of this Act, and this Act does not apply to or in relation to such a lottery.</w:t>
      </w:r>
    </w:p>
    <w:p w14:paraId="474E1AD1" w14:textId="77777777" w:rsidR="00230B41" w:rsidRDefault="00230B41">
      <w:pPr>
        <w:pStyle w:val="Heading3"/>
      </w:pPr>
      <w:r>
        <w:t>Interpretation</w:t>
      </w:r>
    </w:p>
    <w:p w14:paraId="1A67A0FD" w14:textId="77777777" w:rsidR="00230B41" w:rsidRDefault="00230B41">
      <w:pPr>
        <w:pStyle w:val="allsections"/>
      </w:pPr>
      <w:r>
        <w:rPr>
          <w:b/>
        </w:rPr>
        <w:t>4.  (1)</w:t>
      </w:r>
      <w:r>
        <w:t xml:space="preserve">  In this Act, unless the contrary intention appears—</w:t>
      </w:r>
    </w:p>
    <w:p w14:paraId="1497D451" w14:textId="77777777" w:rsidR="00230B41" w:rsidRDefault="00230B41">
      <w:pPr>
        <w:pStyle w:val="def"/>
      </w:pPr>
      <w:r>
        <w:t>“approved lottery” means a lottery approval for the conducting of which has been granted under section 7;</w:t>
      </w:r>
    </w:p>
    <w:p w14:paraId="1FB8E911" w14:textId="6672D44B" w:rsidR="00230B41" w:rsidRDefault="00230B41" w:rsidP="00DA54BD">
      <w:pPr>
        <w:pStyle w:val="def"/>
        <w:keepLines/>
        <w:ind w:left="902" w:hanging="499"/>
      </w:pPr>
      <w:r>
        <w:lastRenderedPageBreak/>
        <w:t>“association” means an organization, club, society or other body of persons, whether incorporated or not, but does not include a body established or carried on solely or principally for the purpose of conducting a lottery or of gaming or wagering;</w:t>
      </w:r>
    </w:p>
    <w:p w14:paraId="13D1E926" w14:textId="77777777" w:rsidR="00230B41" w:rsidRDefault="00230B41">
      <w:pPr>
        <w:pStyle w:val="def"/>
      </w:pPr>
      <w:r>
        <w:t xml:space="preserve">“unlawful game” has the same meaning as in the </w:t>
      </w:r>
      <w:r>
        <w:rPr>
          <w:i/>
        </w:rPr>
        <w:t>Unlawful Games Act 1984</w:t>
      </w:r>
      <w:r>
        <w:t>.</w:t>
      </w:r>
    </w:p>
    <w:p w14:paraId="76EA2494" w14:textId="77777777" w:rsidR="00230B41" w:rsidRDefault="00230B41">
      <w:pPr>
        <w:pStyle w:val="allsections"/>
      </w:pPr>
      <w:r>
        <w:rPr>
          <w:b/>
        </w:rPr>
        <w:t>(2)</w:t>
      </w:r>
      <w:r>
        <w:t xml:space="preserve">  For the purposes of this Act, a lottery shall be deemed to be being conducted from the time when the first subscription to the lottery is paid until the time when all the prizes in the lottery have been distributed.</w:t>
      </w:r>
    </w:p>
    <w:p w14:paraId="0F8A3070" w14:textId="77777777" w:rsidR="00230B41" w:rsidRDefault="00230B41">
      <w:pPr>
        <w:pStyle w:val="Heading3"/>
      </w:pPr>
      <w:r>
        <w:t>Application</w:t>
      </w:r>
    </w:p>
    <w:p w14:paraId="4370F71A" w14:textId="77777777" w:rsidR="00230B41" w:rsidRDefault="00230B41">
      <w:pPr>
        <w:pStyle w:val="allsections"/>
      </w:pPr>
      <w:r>
        <w:rPr>
          <w:b/>
        </w:rPr>
        <w:t>4A.</w:t>
      </w:r>
      <w:r>
        <w:t xml:space="preserve">  This Act does not apply in relation to a pool betting scheme or a pool betting competition within the meaning of the </w:t>
      </w:r>
      <w:r>
        <w:rPr>
          <w:i/>
        </w:rPr>
        <w:t>Pool Betting Act 1964</w:t>
      </w:r>
      <w:r>
        <w:t>.</w:t>
      </w:r>
    </w:p>
    <w:p w14:paraId="5FC4860C" w14:textId="77777777" w:rsidR="00230B41" w:rsidRDefault="00230B41">
      <w:pPr>
        <w:pStyle w:val="Heading3"/>
      </w:pPr>
      <w:r>
        <w:t>Lotteries</w:t>
      </w:r>
    </w:p>
    <w:p w14:paraId="11575FE4" w14:textId="77777777" w:rsidR="00230B41" w:rsidRDefault="00230B41">
      <w:pPr>
        <w:pStyle w:val="allsections"/>
      </w:pPr>
      <w:r>
        <w:rPr>
          <w:b/>
        </w:rPr>
        <w:t xml:space="preserve">5.  (1) </w:t>
      </w:r>
      <w:r>
        <w:t xml:space="preserve"> For the purposes of this Act, a lottery is a scheme or arrangement, whether real or pretended, by which prizes (whether of money or of any other property, benefit, matter or thing) are or are to be, or are represented or understood as capable of being, drawn, thrown or competed for or gained in any other way by lot, dice or any other mode of chance or by reference to any event or contingency depending upon chance, whether the scheme or arrangement is, either in whole or in part, established or conducted or intended or proposed to be established or conducted in the Territory or elsewhere.</w:t>
      </w:r>
    </w:p>
    <w:p w14:paraId="60066606" w14:textId="77777777" w:rsidR="00230B41" w:rsidRDefault="00230B41">
      <w:pPr>
        <w:pStyle w:val="allsections"/>
      </w:pPr>
      <w:r>
        <w:rPr>
          <w:b/>
        </w:rPr>
        <w:t xml:space="preserve">(2) </w:t>
      </w:r>
      <w:r>
        <w:t xml:space="preserve"> A scheme or arrangement that involves the distribution of property that is capable of being fairly apportioned among the owners of the property and is proposed, as far as practicable, to be apportioned equally among those owners is not a lottery for the purposes of this Act.</w:t>
      </w:r>
    </w:p>
    <w:p w14:paraId="7084D6DC" w14:textId="77777777" w:rsidR="00230B41" w:rsidRDefault="00230B41">
      <w:pPr>
        <w:pStyle w:val="Heading3"/>
      </w:pPr>
      <w:r>
        <w:t>Exempt lotteries</w:t>
      </w:r>
    </w:p>
    <w:p w14:paraId="3333983B" w14:textId="77777777" w:rsidR="00230B41" w:rsidRDefault="00230B41">
      <w:pPr>
        <w:pStyle w:val="allsections"/>
      </w:pPr>
      <w:r>
        <w:rPr>
          <w:b/>
        </w:rPr>
        <w:t>6.  (1)</w:t>
      </w:r>
      <w:r>
        <w:t xml:space="preserve">  For the purposes of this Act, an exempt lottery is—</w:t>
      </w:r>
    </w:p>
    <w:p w14:paraId="5D63CEE5" w14:textId="77777777" w:rsidR="00230B41" w:rsidRDefault="00230B41">
      <w:pPr>
        <w:pStyle w:val="aindent"/>
      </w:pPr>
      <w:r>
        <w:tab/>
        <w:t>(b)</w:t>
      </w:r>
      <w:r>
        <w:tab/>
        <w:t>a lottery that is conducted in the course of carrying on a trade or business and in which the prizes consist of the granting of rebates, discounts or other allowances in respect of amounts payable, or the granting of refunds of amounts paid, for goods sold or services performed in the course of carrying on that trade or business;</w:t>
      </w:r>
    </w:p>
    <w:p w14:paraId="5905219F" w14:textId="77777777" w:rsidR="00230B41" w:rsidRDefault="00230B41">
      <w:pPr>
        <w:pStyle w:val="aindent"/>
      </w:pPr>
      <w:r>
        <w:tab/>
        <w:t>(c)</w:t>
      </w:r>
      <w:r>
        <w:tab/>
        <w:t>a lottery in respect of which—</w:t>
      </w:r>
    </w:p>
    <w:p w14:paraId="34E7C953" w14:textId="77777777" w:rsidR="00230B41" w:rsidRDefault="00230B41">
      <w:pPr>
        <w:pStyle w:val="iindent"/>
      </w:pPr>
      <w:r>
        <w:tab/>
        <w:t>(i)</w:t>
      </w:r>
      <w:r>
        <w:tab/>
        <w:t>the total value of the prizes does not exceed forty dollars; and</w:t>
      </w:r>
    </w:p>
    <w:p w14:paraId="3B233298" w14:textId="77777777" w:rsidR="00230B41" w:rsidRDefault="00230B41">
      <w:pPr>
        <w:pStyle w:val="iindent"/>
      </w:pPr>
      <w:r>
        <w:lastRenderedPageBreak/>
        <w:tab/>
        <w:t>(ii)</w:t>
      </w:r>
      <w:r>
        <w:tab/>
        <w:t>the proceeds of the subscriptions, after payment of any expenses incurred in printing tickets and purchasing prizes, are used wholly and exclusively for charitable purposes; or</w:t>
      </w:r>
    </w:p>
    <w:p w14:paraId="5058C8F6" w14:textId="77777777" w:rsidR="00230B41" w:rsidRDefault="00230B41">
      <w:pPr>
        <w:pStyle w:val="aindent"/>
      </w:pPr>
      <w:r>
        <w:tab/>
        <w:t>(d)</w:t>
      </w:r>
      <w:r>
        <w:tab/>
        <w:t>a private lottery,</w:t>
      </w:r>
    </w:p>
    <w:p w14:paraId="792253BD" w14:textId="77777777" w:rsidR="00230B41" w:rsidRDefault="00230B41">
      <w:pPr>
        <w:pStyle w:val="fullout"/>
      </w:pPr>
      <w:r>
        <w:t>not being a lottery the prizes of which are, or are capable of being, drawn, thrown or competed for or gained in any other way by or by reference to the playing of an unlawful game.</w:t>
      </w:r>
    </w:p>
    <w:p w14:paraId="34F379B7" w14:textId="77777777" w:rsidR="00230B41" w:rsidRDefault="00230B41">
      <w:pPr>
        <w:pStyle w:val="allsections"/>
      </w:pPr>
      <w:r>
        <w:rPr>
          <w:b/>
        </w:rPr>
        <w:t>(2)</w:t>
      </w:r>
      <w:r>
        <w:t xml:space="preserve">  For the purposes of subsection (1), a private lottery is a lottery—</w:t>
      </w:r>
    </w:p>
    <w:p w14:paraId="7B91254A" w14:textId="77777777" w:rsidR="00230B41" w:rsidRDefault="00230B41">
      <w:pPr>
        <w:pStyle w:val="aindent"/>
      </w:pPr>
      <w:r>
        <w:tab/>
        <w:t>(a)</w:t>
      </w:r>
      <w:r>
        <w:tab/>
        <w:t>in which chances to win prizes are restricted to persons who—</w:t>
      </w:r>
    </w:p>
    <w:p w14:paraId="0A50707C" w14:textId="77777777" w:rsidR="00230B41" w:rsidRDefault="00230B41">
      <w:pPr>
        <w:pStyle w:val="iindent"/>
      </w:pPr>
      <w:r>
        <w:tab/>
        <w:t>(i)</w:t>
      </w:r>
      <w:r>
        <w:tab/>
        <w:t>are members of the same association or work or reside in the same premises; and</w:t>
      </w:r>
    </w:p>
    <w:p w14:paraId="4AF80E67" w14:textId="77777777" w:rsidR="00230B41" w:rsidRDefault="00230B41">
      <w:pPr>
        <w:pStyle w:val="iindent"/>
      </w:pPr>
      <w:r>
        <w:tab/>
        <w:t>(ii)</w:t>
      </w:r>
      <w:r>
        <w:tab/>
        <w:t>subscribe to the lottery, whether by the purchase of tickets or otherwise;</w:t>
      </w:r>
    </w:p>
    <w:p w14:paraId="294D5897" w14:textId="77777777" w:rsidR="00230B41" w:rsidRDefault="00230B41">
      <w:pPr>
        <w:pStyle w:val="aindent"/>
      </w:pPr>
      <w:r>
        <w:tab/>
        <w:t>(b)</w:t>
      </w:r>
      <w:r>
        <w:tab/>
        <w:t>that is conducted—</w:t>
      </w:r>
    </w:p>
    <w:p w14:paraId="174C6429" w14:textId="77777777" w:rsidR="00230B41" w:rsidRDefault="00230B41">
      <w:pPr>
        <w:pStyle w:val="iindent"/>
      </w:pPr>
      <w:r>
        <w:tab/>
        <w:t>(i)</w:t>
      </w:r>
      <w:r>
        <w:tab/>
        <w:t>in the case of a lottery in which chances to win prizes are restricted to persons who are members of the same association—by a person who is a member of the association and is authorized by the governing body of the association to conduct the lottery; or</w:t>
      </w:r>
    </w:p>
    <w:p w14:paraId="68AB416C" w14:textId="77777777" w:rsidR="00230B41" w:rsidRDefault="00230B41">
      <w:pPr>
        <w:pStyle w:val="iindent"/>
      </w:pPr>
      <w:r>
        <w:tab/>
        <w:t>(ii)</w:t>
      </w:r>
      <w:r>
        <w:tab/>
        <w:t>in the case of a lottery in which chances to win prizes are restricted to persons who work or reside in the same premises—by a person who works or resides in those premises;</w:t>
      </w:r>
    </w:p>
    <w:p w14:paraId="0CF9C5D9" w14:textId="77777777" w:rsidR="00230B41" w:rsidRDefault="00230B41">
      <w:pPr>
        <w:pStyle w:val="aindent"/>
      </w:pPr>
      <w:r>
        <w:tab/>
        <w:t>(c)</w:t>
      </w:r>
      <w:r>
        <w:tab/>
        <w:t>in which the same amount is payable for each chance to win a prize and, in the case of a lottery to which subscriptions are made by the purchase of tickets, the amount so payable is specified on each ticket;</w:t>
      </w:r>
    </w:p>
    <w:p w14:paraId="6527C1BD" w14:textId="77777777" w:rsidR="00230B41" w:rsidRDefault="00230B41">
      <w:pPr>
        <w:pStyle w:val="aindent"/>
      </w:pPr>
      <w:r>
        <w:tab/>
        <w:t>(d)</w:t>
      </w:r>
      <w:r>
        <w:tab/>
        <w:t>in which each subscriber contributes the full amount payable for each of his or her chances and does not receive a refund of the whole or any part of his or her contributions;</w:t>
      </w:r>
    </w:p>
    <w:p w14:paraId="41405A6F" w14:textId="77777777" w:rsidR="00230B41" w:rsidRDefault="00230B41">
      <w:pPr>
        <w:pStyle w:val="aindent"/>
      </w:pPr>
      <w:r>
        <w:tab/>
        <w:t>(e)</w:t>
      </w:r>
      <w:r>
        <w:tab/>
        <w:t>that is not advertised except—</w:t>
      </w:r>
    </w:p>
    <w:p w14:paraId="5CDA27F1" w14:textId="77777777" w:rsidR="00230B41" w:rsidRDefault="00230B41">
      <w:pPr>
        <w:pStyle w:val="iindent"/>
      </w:pPr>
      <w:r>
        <w:tab/>
        <w:t>(i)</w:t>
      </w:r>
      <w:r>
        <w:tab/>
        <w:t>in the case of a lottery in which chances to win prizes are restricted to persons who are members of the same association—by the exhibition of a notice at premises of the association; or</w:t>
      </w:r>
    </w:p>
    <w:p w14:paraId="383B3DAA" w14:textId="77777777" w:rsidR="00230B41" w:rsidRDefault="00230B41">
      <w:pPr>
        <w:pStyle w:val="iindent"/>
      </w:pPr>
      <w:r>
        <w:lastRenderedPageBreak/>
        <w:tab/>
        <w:t>(ii)</w:t>
      </w:r>
      <w:r>
        <w:tab/>
        <w:t>in the case of a lottery in which chances to win prizes are restricted to persons who work or reside in the same premises—by the exhibition of a notice at those premises;</w:t>
      </w:r>
    </w:p>
    <w:p w14:paraId="53B978ED" w14:textId="77777777" w:rsidR="00230B41" w:rsidRDefault="00230B41">
      <w:pPr>
        <w:pStyle w:val="aindent"/>
      </w:pPr>
      <w:r>
        <w:tab/>
        <w:t>(f)</w:t>
      </w:r>
      <w:r>
        <w:tab/>
        <w:t>in which tickets are not sent to subscribers through the post; and</w:t>
      </w:r>
    </w:p>
    <w:p w14:paraId="0D60F198" w14:textId="77777777" w:rsidR="00230B41" w:rsidRDefault="00230B41">
      <w:pPr>
        <w:pStyle w:val="aindent"/>
      </w:pPr>
      <w:r>
        <w:tab/>
        <w:t>(g)</w:t>
      </w:r>
      <w:r>
        <w:tab/>
        <w:t>in which the proceeds of subscriptions to the lottery, after payment of any expenses incurred in printing tickets for the lottery, are used wholly and exclusively—</w:t>
      </w:r>
    </w:p>
    <w:p w14:paraId="5B21115C" w14:textId="77777777" w:rsidR="00230B41" w:rsidRDefault="00230B41">
      <w:pPr>
        <w:pStyle w:val="iindent"/>
      </w:pPr>
      <w:r>
        <w:tab/>
        <w:t>(i)</w:t>
      </w:r>
      <w:r>
        <w:tab/>
        <w:t>in the case of a lottery in which chances to win prizes are restricted to persons who work or reside in the same premises—for the provision of prizes; or</w:t>
      </w:r>
    </w:p>
    <w:p w14:paraId="1EA3D8A8" w14:textId="77777777" w:rsidR="00230B41" w:rsidRDefault="00230B41">
      <w:pPr>
        <w:pStyle w:val="iindent"/>
      </w:pPr>
      <w:r>
        <w:tab/>
        <w:t>(ii)</w:t>
      </w:r>
      <w:r>
        <w:tab/>
        <w:t>in the case of a lottery in which chances to win prizes are restricted to persons who are members of the same association—for the provision of prizes and for the purposes of the association.</w:t>
      </w:r>
    </w:p>
    <w:p w14:paraId="0EBB5D88" w14:textId="77777777" w:rsidR="00230B41" w:rsidRDefault="00230B41">
      <w:pPr>
        <w:pStyle w:val="Heading3"/>
      </w:pPr>
      <w:r>
        <w:t>Approval of lotteries</w:t>
      </w:r>
    </w:p>
    <w:p w14:paraId="44FFDC3C" w14:textId="77777777" w:rsidR="00230B41" w:rsidRDefault="00230B41">
      <w:pPr>
        <w:pStyle w:val="allsections"/>
      </w:pPr>
      <w:r>
        <w:rPr>
          <w:b/>
        </w:rPr>
        <w:t xml:space="preserve">7.  (1) </w:t>
      </w:r>
      <w:r>
        <w:t xml:space="preserve"> A person who wishes to conduct a lottery (not being a lottery the prizes of which are, or are capable of being, drawn, thrown or competed for or gained in any other way by or by reference to the playing of an unlawful game) may apply to the Minister for approval for the conducting of the lottery by that person.</w:t>
      </w:r>
    </w:p>
    <w:p w14:paraId="26B0BB9F" w14:textId="77777777" w:rsidR="00230B41" w:rsidRDefault="00230B41">
      <w:pPr>
        <w:pStyle w:val="allsections"/>
      </w:pPr>
      <w:r>
        <w:rPr>
          <w:b/>
        </w:rPr>
        <w:t>(1A)</w:t>
      </w:r>
      <w:r>
        <w:t xml:space="preserve">  Subject to section 7A, an application under subsection (1) shall be in writing and accompanied by the fee determined under section 18A for the purposes of this section.</w:t>
      </w:r>
    </w:p>
    <w:p w14:paraId="651A83B9" w14:textId="77777777" w:rsidR="00230B41" w:rsidRDefault="00230B41">
      <w:pPr>
        <w:pStyle w:val="allsections"/>
      </w:pPr>
      <w:r>
        <w:rPr>
          <w:b/>
        </w:rPr>
        <w:t xml:space="preserve">(2) </w:t>
      </w:r>
      <w:r>
        <w:t xml:space="preserve"> The Minister may, in his or her discretion, grant or refuse the approval.</w:t>
      </w:r>
    </w:p>
    <w:p w14:paraId="453C3C8E" w14:textId="77777777" w:rsidR="00230B41" w:rsidRDefault="00230B41">
      <w:pPr>
        <w:pStyle w:val="allsections"/>
        <w:spacing w:before="60" w:after="60"/>
      </w:pPr>
      <w:r>
        <w:rPr>
          <w:b/>
        </w:rPr>
        <w:t xml:space="preserve">(3) </w:t>
      </w:r>
      <w:r>
        <w:t xml:space="preserve"> Where the Minister grants approval for the conducting of a lottery, the approval is subject to such conditions, if any, imposing requirements or prohibitions on the person conducting the lottery as the Minister thinks necessary to ensure that, as far as possible, the lottery will be properly conducted and the interests of subscribers to the lottery will be adequately protected.</w:t>
      </w:r>
    </w:p>
    <w:p w14:paraId="32EBE017" w14:textId="77777777" w:rsidR="00230B41" w:rsidRDefault="00230B41">
      <w:pPr>
        <w:pStyle w:val="allsections"/>
        <w:spacing w:before="60" w:after="60"/>
      </w:pPr>
      <w:r>
        <w:rPr>
          <w:b/>
        </w:rPr>
        <w:t xml:space="preserve">(4) </w:t>
      </w:r>
      <w:r>
        <w:t xml:space="preserve"> As soon as practicable after he or she has granted or refused approval for the conducting of a lottery, the Minister shall cause the person who applied for approval to be notified in writing of the grant or refusal of approval.</w:t>
      </w:r>
    </w:p>
    <w:p w14:paraId="1E00974B" w14:textId="77777777" w:rsidR="00230B41" w:rsidRDefault="00230B41" w:rsidP="00DA54BD">
      <w:pPr>
        <w:pStyle w:val="allsections"/>
        <w:keepLines/>
        <w:spacing w:before="60" w:after="60"/>
        <w:ind w:firstLine="403"/>
      </w:pPr>
      <w:r>
        <w:rPr>
          <w:b/>
        </w:rPr>
        <w:lastRenderedPageBreak/>
        <w:t xml:space="preserve">(5) </w:t>
      </w:r>
      <w:r>
        <w:t xml:space="preserve"> In any proceeding, a certificate under the hand of the Minister specifying whether an approval for the conducting of a lottery specified in the certificate has been granted under this section and, if an approval has been granted, specifying the conditions, if any, to which the approval is subject is evidence of the matters specified.</w:t>
      </w:r>
    </w:p>
    <w:p w14:paraId="17B8CFEC" w14:textId="77777777" w:rsidR="00230B41" w:rsidRDefault="00230B41">
      <w:pPr>
        <w:pStyle w:val="Heading3"/>
      </w:pPr>
      <w:r>
        <w:t>Exemption from fees</w:t>
      </w:r>
    </w:p>
    <w:p w14:paraId="280D42A3" w14:textId="77777777" w:rsidR="00230B41" w:rsidRDefault="00230B41">
      <w:pPr>
        <w:pStyle w:val="allsections"/>
      </w:pPr>
      <w:r>
        <w:rPr>
          <w:b/>
        </w:rPr>
        <w:t>7A.</w:t>
      </w:r>
      <w:r>
        <w:t xml:space="preserve">  The Minister may, by notice in the </w:t>
      </w:r>
      <w:r>
        <w:rPr>
          <w:i/>
        </w:rPr>
        <w:t>Gazette</w:t>
      </w:r>
      <w:r>
        <w:t>, exempt a person who wishes to conduct a lottery specified in the notice from payment of the fee referred to in subsection 7 (1A).</w:t>
      </w:r>
    </w:p>
    <w:p w14:paraId="1FC24002" w14:textId="77777777" w:rsidR="00230B41" w:rsidRDefault="00230B41">
      <w:pPr>
        <w:pStyle w:val="Heading3"/>
      </w:pPr>
      <w:r>
        <w:t>Prohibition of certain lotteries etc.</w:t>
      </w:r>
    </w:p>
    <w:p w14:paraId="7A1E4991" w14:textId="77777777" w:rsidR="00230B41" w:rsidRDefault="00230B41">
      <w:pPr>
        <w:pStyle w:val="allsections"/>
      </w:pPr>
      <w:r>
        <w:rPr>
          <w:b/>
        </w:rPr>
        <w:t xml:space="preserve">8.  (1) </w:t>
      </w:r>
      <w:r>
        <w:t xml:space="preserve"> A person shall not conduct a lottery other than an approved lottery or an exempt lottery.</w:t>
      </w:r>
    </w:p>
    <w:p w14:paraId="76F92C65" w14:textId="77777777" w:rsidR="00230B41" w:rsidRDefault="00230B41">
      <w:pPr>
        <w:pStyle w:val="allsections"/>
      </w:pPr>
      <w:r>
        <w:rPr>
          <w:b/>
        </w:rPr>
        <w:t>(2)</w:t>
      </w:r>
      <w:r>
        <w:t xml:space="preserve">  Where an approval granted under section 7 for the conducting of a lottery is subject to a condition imposing a requirement or prohibition on the person conducting the lottery, the person shall not contravene or fail to comply with that condition.</w:t>
      </w:r>
    </w:p>
    <w:p w14:paraId="50290E1C" w14:textId="77777777" w:rsidR="00230B41" w:rsidRDefault="00230B41">
      <w:pPr>
        <w:pStyle w:val="allsections"/>
      </w:pPr>
      <w:r>
        <w:t>Penalty:  $200.</w:t>
      </w:r>
    </w:p>
    <w:p w14:paraId="520F25E8" w14:textId="77777777" w:rsidR="00230B41" w:rsidRDefault="00230B41">
      <w:pPr>
        <w:pStyle w:val="Heading3"/>
      </w:pPr>
      <w:r>
        <w:t>Advertising certain lotteries prohibited</w:t>
      </w:r>
    </w:p>
    <w:p w14:paraId="2A2E180A" w14:textId="77777777" w:rsidR="00230B41" w:rsidRDefault="00230B41">
      <w:pPr>
        <w:pStyle w:val="allsections"/>
      </w:pPr>
      <w:r>
        <w:rPr>
          <w:b/>
        </w:rPr>
        <w:t xml:space="preserve">9. </w:t>
      </w:r>
      <w:r>
        <w:t xml:space="preserve"> A person shall not—</w:t>
      </w:r>
    </w:p>
    <w:p w14:paraId="455CFA8B" w14:textId="77777777" w:rsidR="00230B41" w:rsidRDefault="00230B41">
      <w:pPr>
        <w:pStyle w:val="aindent"/>
      </w:pPr>
      <w:r>
        <w:tab/>
        <w:t>(a)</w:t>
      </w:r>
      <w:r>
        <w:tab/>
        <w:t>print or publish, or cause or permit to be printed or published; or</w:t>
      </w:r>
    </w:p>
    <w:p w14:paraId="1B048835" w14:textId="77777777" w:rsidR="00230B41" w:rsidRDefault="00230B41">
      <w:pPr>
        <w:pStyle w:val="aindent"/>
      </w:pPr>
      <w:r>
        <w:tab/>
        <w:t>(b)</w:t>
      </w:r>
      <w:r>
        <w:tab/>
        <w:t>display, or cause or permit to be displayed, in any public place or in any place that is visible from the public place,</w:t>
      </w:r>
    </w:p>
    <w:p w14:paraId="17EA0756" w14:textId="77777777" w:rsidR="00230B41" w:rsidRDefault="00230B41">
      <w:pPr>
        <w:pStyle w:val="fullout"/>
      </w:pPr>
      <w:r>
        <w:t>an advertisement, sign or notice relating to a lottery other than an approved lottery or an exempt lottery.</w:t>
      </w:r>
    </w:p>
    <w:p w14:paraId="08283CEC" w14:textId="77777777" w:rsidR="00230B41" w:rsidRDefault="00230B41">
      <w:pPr>
        <w:pStyle w:val="allsections"/>
      </w:pPr>
      <w:r>
        <w:t>Penalty:  $100.</w:t>
      </w:r>
    </w:p>
    <w:p w14:paraId="0AB5D293" w14:textId="77777777" w:rsidR="00230B41" w:rsidRDefault="00230B41">
      <w:pPr>
        <w:pStyle w:val="Heading3"/>
      </w:pPr>
      <w:r>
        <w:t>Sale of tickets in certain lotteries prohibited</w:t>
      </w:r>
    </w:p>
    <w:p w14:paraId="7C5C04A6" w14:textId="77777777" w:rsidR="00230B41" w:rsidRDefault="00230B41">
      <w:pPr>
        <w:pStyle w:val="allsections"/>
      </w:pPr>
      <w:r>
        <w:rPr>
          <w:b/>
        </w:rPr>
        <w:t>10.</w:t>
      </w:r>
      <w:r>
        <w:t xml:space="preserve">  A person shall not sell or offer for sale a ticket or a share in a ticket, or accept money in respect of the purchase of a ticket or a share in a ticket, in a lottery other than an approved lottery or an exempt lottery.</w:t>
      </w:r>
    </w:p>
    <w:p w14:paraId="712B5DCC" w14:textId="77777777" w:rsidR="00230B41" w:rsidRDefault="00230B41">
      <w:pPr>
        <w:pStyle w:val="allsections"/>
      </w:pPr>
      <w:r>
        <w:t>Penalty:  Ten dollars.</w:t>
      </w:r>
    </w:p>
    <w:p w14:paraId="27BA40F0" w14:textId="77777777" w:rsidR="00230B41" w:rsidRDefault="00230B41" w:rsidP="00DA54BD">
      <w:pPr>
        <w:pStyle w:val="Heading3"/>
        <w:keepNext/>
      </w:pPr>
      <w:r>
        <w:lastRenderedPageBreak/>
        <w:t>Printing of tickets for certain lotteries prohibited</w:t>
      </w:r>
    </w:p>
    <w:p w14:paraId="2F5A0B55" w14:textId="77777777" w:rsidR="00230B41" w:rsidRDefault="00230B41">
      <w:pPr>
        <w:pStyle w:val="allsections"/>
      </w:pPr>
      <w:r>
        <w:rPr>
          <w:b/>
        </w:rPr>
        <w:t>11.</w:t>
      </w:r>
      <w:r>
        <w:t xml:space="preserve">  A person shall not print, or cause or permit to be printed, a ticket in connexion with a lottery other than an approved lottery or an exempt lottery.</w:t>
      </w:r>
    </w:p>
    <w:p w14:paraId="2C71950C" w14:textId="77777777" w:rsidR="00230B41" w:rsidRDefault="00230B41">
      <w:pPr>
        <w:pStyle w:val="allsections"/>
      </w:pPr>
      <w:r>
        <w:t>Penalty:  Twenty dollars.</w:t>
      </w:r>
    </w:p>
    <w:p w14:paraId="1C6FA6AF" w14:textId="77777777" w:rsidR="00230B41" w:rsidRDefault="00230B41">
      <w:pPr>
        <w:pStyle w:val="Heading3"/>
      </w:pPr>
      <w:r>
        <w:t>Prohibition of formation of syndicates for purchase of shares in lotteries</w:t>
      </w:r>
    </w:p>
    <w:p w14:paraId="025A3955" w14:textId="77777777" w:rsidR="00230B41" w:rsidRDefault="00230B41">
      <w:pPr>
        <w:pStyle w:val="allsections"/>
      </w:pPr>
      <w:r>
        <w:rPr>
          <w:b/>
        </w:rPr>
        <w:t>12.</w:t>
      </w:r>
      <w:r>
        <w:t xml:space="preserve">  A person shall not—</w:t>
      </w:r>
    </w:p>
    <w:p w14:paraId="5A56165E" w14:textId="77777777" w:rsidR="00230B41" w:rsidRDefault="00230B41">
      <w:pPr>
        <w:pStyle w:val="aindent"/>
      </w:pPr>
      <w:r>
        <w:tab/>
        <w:t>(a)</w:t>
      </w:r>
      <w:r>
        <w:tab/>
        <w:t>for gain or reward, promote, or take part in the formation of, a syndicate for the purchase of a ticket, or a share in a ticket, in a lottery; or</w:t>
      </w:r>
    </w:p>
    <w:p w14:paraId="33A4FF99" w14:textId="77777777" w:rsidR="00230B41" w:rsidRDefault="00230B41">
      <w:pPr>
        <w:pStyle w:val="aindent"/>
      </w:pPr>
      <w:r>
        <w:tab/>
        <w:t>(b)</w:t>
      </w:r>
      <w:r>
        <w:tab/>
        <w:t>advertise, or cause or permit an advertisement to be printed or published, that he, she or any other person is prepared to receive money for a ticket, or for a share in a ticket, purchased or to be purchased in a lottery.</w:t>
      </w:r>
    </w:p>
    <w:p w14:paraId="5BEE6D31" w14:textId="77777777" w:rsidR="00230B41" w:rsidRDefault="00230B41">
      <w:pPr>
        <w:pStyle w:val="allsections"/>
      </w:pPr>
      <w:r>
        <w:t>Penalty:  $200.</w:t>
      </w:r>
    </w:p>
    <w:p w14:paraId="64DFDE1F" w14:textId="77777777" w:rsidR="00230B41" w:rsidRDefault="00230B41">
      <w:pPr>
        <w:pStyle w:val="Heading3"/>
      </w:pPr>
      <w:r>
        <w:t>Instant lotteries</w:t>
      </w:r>
    </w:p>
    <w:p w14:paraId="7B59259F" w14:textId="77777777" w:rsidR="00230B41" w:rsidRDefault="00230B41">
      <w:pPr>
        <w:pStyle w:val="allsections"/>
        <w:spacing w:before="60" w:after="60"/>
      </w:pPr>
      <w:r>
        <w:rPr>
          <w:b/>
        </w:rPr>
        <w:t>12A.  (1)</w:t>
      </w:r>
      <w:r>
        <w:t xml:space="preserve">  Where there appears on a ticket in an instant lottery—</w:t>
      </w:r>
    </w:p>
    <w:p w14:paraId="26054737" w14:textId="77777777" w:rsidR="00230B41" w:rsidRDefault="00230B41">
      <w:pPr>
        <w:pStyle w:val="aindent"/>
        <w:spacing w:before="60"/>
      </w:pPr>
      <w:r>
        <w:tab/>
        <w:t>(a)</w:t>
      </w:r>
      <w:r>
        <w:tab/>
        <w:t>the expression “match 3”, “match three”, “match any 3” or “match any three”; or</w:t>
      </w:r>
    </w:p>
    <w:p w14:paraId="3389C599" w14:textId="77777777" w:rsidR="00230B41" w:rsidRDefault="00230B41">
      <w:pPr>
        <w:pStyle w:val="aindent"/>
        <w:spacing w:before="60"/>
      </w:pPr>
      <w:r>
        <w:tab/>
        <w:t>(b)</w:t>
      </w:r>
      <w:r>
        <w:tab/>
        <w:t>an expression to a similar effect;</w:t>
      </w:r>
    </w:p>
    <w:p w14:paraId="476E5666" w14:textId="77777777" w:rsidR="00230B41" w:rsidRDefault="00230B41">
      <w:pPr>
        <w:pStyle w:val="fullout"/>
        <w:spacing w:before="60" w:after="60"/>
      </w:pPr>
      <w:r>
        <w:t>the expression shall be taken to have always had the same meaning as the expression “find 3 of the same”.</w:t>
      </w:r>
    </w:p>
    <w:p w14:paraId="6EF55C65" w14:textId="77777777" w:rsidR="00230B41" w:rsidRDefault="00230B41">
      <w:pPr>
        <w:pStyle w:val="allsections"/>
        <w:spacing w:before="60" w:after="60"/>
      </w:pPr>
      <w:r>
        <w:rPr>
          <w:b/>
        </w:rPr>
        <w:t>(2)</w:t>
      </w:r>
      <w:r>
        <w:t xml:space="preserve">  In this section—</w:t>
      </w:r>
    </w:p>
    <w:p w14:paraId="55E68A9F" w14:textId="77777777" w:rsidR="00230B41" w:rsidRDefault="00230B41">
      <w:pPr>
        <w:pStyle w:val="def"/>
        <w:spacing w:before="60" w:after="60"/>
      </w:pPr>
      <w:r>
        <w:t>“instant lottery” means an approved lottery in which prizes are determined (wholly or partly) by exposing the matter in panels on the tickets in the lottery.</w:t>
      </w:r>
    </w:p>
    <w:p w14:paraId="0860E063" w14:textId="77777777" w:rsidR="00230B41" w:rsidRDefault="00230B41">
      <w:pPr>
        <w:pStyle w:val="Heading3"/>
      </w:pPr>
      <w:r>
        <w:t>Audit</w:t>
      </w:r>
    </w:p>
    <w:p w14:paraId="078CFBA7" w14:textId="77777777" w:rsidR="00230B41" w:rsidRDefault="00230B41">
      <w:pPr>
        <w:pStyle w:val="allsections"/>
      </w:pPr>
      <w:r>
        <w:rPr>
          <w:b/>
        </w:rPr>
        <w:t xml:space="preserve">13.  (1)  </w:t>
      </w:r>
      <w:r>
        <w:t>The Minister may by notice in writing to a person who is or has been concerned in the conduct of a lottery, require the person to furnish to the Minister, within a period specified in the notice—</w:t>
      </w:r>
    </w:p>
    <w:p w14:paraId="469EE64C" w14:textId="77777777" w:rsidR="00230B41" w:rsidRDefault="00230B41">
      <w:pPr>
        <w:pStyle w:val="aindent"/>
      </w:pPr>
      <w:r>
        <w:tab/>
        <w:t>(a)</w:t>
      </w:r>
      <w:r>
        <w:tab/>
        <w:t>a statement in writing showing the whole of the receipts and disbursements in connexion with the lottery; and</w:t>
      </w:r>
    </w:p>
    <w:p w14:paraId="58F5C707" w14:textId="77777777" w:rsidR="00230B41" w:rsidRDefault="00230B41">
      <w:pPr>
        <w:pStyle w:val="aindent"/>
      </w:pPr>
      <w:r>
        <w:tab/>
        <w:t>(b)</w:t>
      </w:r>
      <w:r>
        <w:tab/>
        <w:t>all books, documents and vouchers relating to the lottery.</w:t>
      </w:r>
    </w:p>
    <w:p w14:paraId="67E13414" w14:textId="77777777" w:rsidR="00230B41" w:rsidRDefault="00230B41">
      <w:pPr>
        <w:pStyle w:val="allsections"/>
      </w:pPr>
      <w:r>
        <w:rPr>
          <w:b/>
        </w:rPr>
        <w:lastRenderedPageBreak/>
        <w:t xml:space="preserve">(2) </w:t>
      </w:r>
      <w:r>
        <w:t xml:space="preserve"> The Minister may retain any statements, books, documents or vouchers that are so furnished to him or her and may cause them to be audited by a person authorized by the Minister for the purpose.</w:t>
      </w:r>
    </w:p>
    <w:p w14:paraId="4597C99E" w14:textId="77777777" w:rsidR="00230B41" w:rsidRDefault="00230B41">
      <w:pPr>
        <w:pStyle w:val="allsections"/>
      </w:pPr>
      <w:r>
        <w:rPr>
          <w:b/>
        </w:rPr>
        <w:t>(3)</w:t>
      </w:r>
      <w:r>
        <w:t xml:space="preserve">  A person so authorized to audit any statements, books, documents or vouchers relating to a lottery may, by notice in writing to a person who is or has been concerned in the conduct of the lottery, require the person, within a period specified in the notice, to furnish him or her with such information in the possession of the person or to which the person has access, and to answer such questions, as the authorized person considers necessary for the purposes of the audit.</w:t>
      </w:r>
    </w:p>
    <w:p w14:paraId="6B1E90E1" w14:textId="77777777" w:rsidR="00230B41" w:rsidRDefault="00230B41">
      <w:pPr>
        <w:pStyle w:val="allsections"/>
      </w:pPr>
      <w:r>
        <w:rPr>
          <w:b/>
        </w:rPr>
        <w:t xml:space="preserve">(4) </w:t>
      </w:r>
      <w:r>
        <w:t xml:space="preserve"> A person to whom a requirement is directed under this section shall comply with the requirement.</w:t>
      </w:r>
    </w:p>
    <w:p w14:paraId="0EA909D1" w14:textId="77777777" w:rsidR="00230B41" w:rsidRDefault="00230B41">
      <w:pPr>
        <w:pStyle w:val="allsections"/>
      </w:pPr>
      <w:r>
        <w:t>Penalty:  $100.</w:t>
      </w:r>
    </w:p>
    <w:p w14:paraId="05EA56FE" w14:textId="77777777" w:rsidR="00230B41" w:rsidRDefault="00230B41">
      <w:pPr>
        <w:pStyle w:val="allsections"/>
      </w:pPr>
      <w:r>
        <w:rPr>
          <w:b/>
        </w:rPr>
        <w:t>(5)</w:t>
      </w:r>
      <w:r>
        <w:t xml:space="preserve"> A notice under this section to a person may be given personally to the person or may be sent by post to the last-known place of residence or business of the person.</w:t>
      </w:r>
    </w:p>
    <w:p w14:paraId="0A180D5E" w14:textId="77777777" w:rsidR="00230B41" w:rsidRDefault="00230B41">
      <w:pPr>
        <w:pStyle w:val="Heading3"/>
      </w:pPr>
      <w:r>
        <w:t>Falsification of books etc.</w:t>
      </w:r>
    </w:p>
    <w:p w14:paraId="57C58060" w14:textId="77777777" w:rsidR="00230B41" w:rsidRDefault="00230B41">
      <w:pPr>
        <w:pStyle w:val="allsections"/>
      </w:pPr>
      <w:r>
        <w:rPr>
          <w:b/>
        </w:rPr>
        <w:t>14.</w:t>
      </w:r>
      <w:r>
        <w:t xml:space="preserve">  A person shall not, with intent to defraud or deceive any other person—</w:t>
      </w:r>
    </w:p>
    <w:p w14:paraId="4EDAC9AD" w14:textId="77777777" w:rsidR="00230B41" w:rsidRDefault="00230B41">
      <w:pPr>
        <w:pStyle w:val="aindent"/>
      </w:pPr>
      <w:r>
        <w:tab/>
        <w:t>(a)</w:t>
      </w:r>
      <w:r>
        <w:tab/>
        <w:t>alter or falsify a book, document or voucher relating to a lottery;</w:t>
      </w:r>
    </w:p>
    <w:p w14:paraId="3A77D3C8" w14:textId="77777777" w:rsidR="00230B41" w:rsidRDefault="00230B41">
      <w:pPr>
        <w:pStyle w:val="aindent"/>
      </w:pPr>
      <w:r>
        <w:tab/>
        <w:t>(b)</w:t>
      </w:r>
      <w:r>
        <w:tab/>
        <w:t>make a false or fraudulent entry in a book, document or voucher relating to a lottery; or</w:t>
      </w:r>
    </w:p>
    <w:p w14:paraId="220462A5" w14:textId="77777777" w:rsidR="00230B41" w:rsidRDefault="00230B41">
      <w:pPr>
        <w:pStyle w:val="aindent"/>
      </w:pPr>
      <w:r>
        <w:tab/>
        <w:t>(c)</w:t>
      </w:r>
      <w:r>
        <w:tab/>
        <w:t>omit a material particular from a book, document or voucher relating to a lottery.</w:t>
      </w:r>
    </w:p>
    <w:p w14:paraId="1D491641" w14:textId="77777777" w:rsidR="00230B41" w:rsidRDefault="00230B41">
      <w:pPr>
        <w:pStyle w:val="allsections"/>
        <w:spacing w:before="60" w:after="60"/>
      </w:pPr>
      <w:r>
        <w:t>Penalty:  Imprisonment for 5 years.</w:t>
      </w:r>
    </w:p>
    <w:p w14:paraId="17E78BF0" w14:textId="77777777" w:rsidR="00230B41" w:rsidRDefault="00230B41">
      <w:pPr>
        <w:pStyle w:val="Heading3"/>
        <w:spacing w:before="100"/>
      </w:pPr>
      <w:r>
        <w:t>Misappropriation of funds or prizes</w:t>
      </w:r>
    </w:p>
    <w:p w14:paraId="28F0453D" w14:textId="77777777" w:rsidR="00230B41" w:rsidRDefault="00230B41">
      <w:pPr>
        <w:pStyle w:val="allsections"/>
      </w:pPr>
      <w:r>
        <w:rPr>
          <w:b/>
        </w:rPr>
        <w:t>15.</w:t>
      </w:r>
      <w:r>
        <w:t xml:space="preserve">  A person who is concerned in the conduct of a lottery shall not convert to his or her own use any of the moneys subscribed to, or any of the prizes in, the lottery.</w:t>
      </w:r>
    </w:p>
    <w:p w14:paraId="249D00D7" w14:textId="77777777" w:rsidR="00230B41" w:rsidRDefault="00230B41">
      <w:pPr>
        <w:pStyle w:val="allsections"/>
        <w:spacing w:before="60" w:after="60"/>
      </w:pPr>
      <w:r>
        <w:t>Penalty:  $1,000.</w:t>
      </w:r>
    </w:p>
    <w:p w14:paraId="3635FD1E" w14:textId="77777777" w:rsidR="00230B41" w:rsidRDefault="00230B41" w:rsidP="00DA54BD">
      <w:pPr>
        <w:pStyle w:val="Heading3"/>
        <w:keepNext/>
        <w:spacing w:before="100"/>
      </w:pPr>
      <w:r>
        <w:lastRenderedPageBreak/>
        <w:t>Fraudulent drawing etc.</w:t>
      </w:r>
    </w:p>
    <w:p w14:paraId="503C268A" w14:textId="77777777" w:rsidR="00230B41" w:rsidRDefault="00230B41" w:rsidP="00DA54BD">
      <w:pPr>
        <w:pStyle w:val="allsections"/>
        <w:keepNext/>
      </w:pPr>
      <w:r>
        <w:rPr>
          <w:b/>
        </w:rPr>
        <w:t>16.</w:t>
      </w:r>
      <w:r>
        <w:t xml:space="preserve">  A person shall not, with intent to defraud, conduct the drawing of a lottery in such a manner or under such conditions that the chances of winning prizes are not equally favourable to all persons having tickets in the lottery.</w:t>
      </w:r>
    </w:p>
    <w:p w14:paraId="2E9F5047" w14:textId="77777777" w:rsidR="00230B41" w:rsidRDefault="00230B41">
      <w:pPr>
        <w:pStyle w:val="allsections"/>
        <w:spacing w:before="60" w:after="60"/>
      </w:pPr>
      <w:r>
        <w:t>Penalty:  $200.</w:t>
      </w:r>
    </w:p>
    <w:p w14:paraId="30D78CF5" w14:textId="77777777" w:rsidR="00230B41" w:rsidRDefault="00230B41">
      <w:pPr>
        <w:pStyle w:val="Heading3"/>
        <w:spacing w:before="100"/>
      </w:pPr>
      <w:r>
        <w:t>Unclaimed prizes</w:t>
      </w:r>
    </w:p>
    <w:p w14:paraId="584772B0" w14:textId="77777777" w:rsidR="00230B41" w:rsidRDefault="00230B41">
      <w:pPr>
        <w:pStyle w:val="allsections"/>
      </w:pPr>
      <w:r>
        <w:rPr>
          <w:b/>
        </w:rPr>
        <w:t>17.</w:t>
      </w:r>
      <w:r>
        <w:t xml:space="preserve">  A prize in a lottery that is not, before the expiration of 3 months after the drawing of the lottery, claimed by the person entitled to the prize or a person authorized by the first-mentioned person to claim the prize shall be dealt with in such manner as the Minister directs.</w:t>
      </w:r>
    </w:p>
    <w:p w14:paraId="4807A20E" w14:textId="77777777" w:rsidR="00230B41" w:rsidRDefault="00230B41">
      <w:pPr>
        <w:pStyle w:val="Heading3"/>
        <w:spacing w:before="100"/>
      </w:pPr>
      <w:r>
        <w:t>Supervision of conduct of lottery</w:t>
      </w:r>
    </w:p>
    <w:p w14:paraId="67E0BDF0" w14:textId="77777777" w:rsidR="00230B41" w:rsidRDefault="00230B41">
      <w:pPr>
        <w:pStyle w:val="allsections"/>
      </w:pPr>
      <w:r>
        <w:rPr>
          <w:b/>
        </w:rPr>
        <w:t>18.  (1)</w:t>
      </w:r>
      <w:r>
        <w:t xml:space="preserve">  Where it appears to the Minister to be desirable for the purpose of protecting the interests of subscribers to a lottery that the conduct of the lottery should be supervised, the Minister may, by notice in writing under his or her hand, authorize a person to supervise the conduct of the lottery.</w:t>
      </w:r>
    </w:p>
    <w:p w14:paraId="33E38BA3" w14:textId="77777777" w:rsidR="00230B41" w:rsidRDefault="00230B41">
      <w:pPr>
        <w:pStyle w:val="allsections"/>
      </w:pPr>
      <w:r>
        <w:rPr>
          <w:b/>
        </w:rPr>
        <w:t xml:space="preserve">(2) </w:t>
      </w:r>
      <w:r>
        <w:t xml:space="preserve"> A person authorized under subsection (1) may—</w:t>
      </w:r>
    </w:p>
    <w:p w14:paraId="3B70B1D3" w14:textId="77777777" w:rsidR="00230B41" w:rsidRDefault="00230B41">
      <w:pPr>
        <w:pStyle w:val="aindent"/>
        <w:spacing w:before="60"/>
      </w:pPr>
      <w:r>
        <w:tab/>
        <w:t>(a)</w:t>
      </w:r>
      <w:r>
        <w:tab/>
        <w:t>enter any place in which a lottery is being, or is to be drawn; and</w:t>
      </w:r>
    </w:p>
    <w:p w14:paraId="6D62BBAC" w14:textId="77777777" w:rsidR="00230B41" w:rsidRDefault="00230B41">
      <w:pPr>
        <w:pStyle w:val="aindent"/>
        <w:spacing w:before="60"/>
      </w:pPr>
      <w:r>
        <w:tab/>
        <w:t>(b)</w:t>
      </w:r>
      <w:r>
        <w:tab/>
        <w:t>give to persons who have been or become concerned in the conduct of the lottery such directions in relation to the lottery as he or she thinks necessary to ensure as far as possible that the interests of the subscribers to the lottery are protected.</w:t>
      </w:r>
    </w:p>
    <w:p w14:paraId="7FC6B562" w14:textId="77777777" w:rsidR="00230B41" w:rsidRDefault="00230B41">
      <w:pPr>
        <w:pStyle w:val="allsections"/>
      </w:pPr>
      <w:r>
        <w:rPr>
          <w:b/>
        </w:rPr>
        <w:t>(3)</w:t>
      </w:r>
      <w:r>
        <w:t xml:space="preserve">  A person shall not, upon being shown the notice of authority given under subsection (1) of this section—</w:t>
      </w:r>
    </w:p>
    <w:p w14:paraId="05297335" w14:textId="77777777" w:rsidR="00230B41" w:rsidRDefault="00230B41">
      <w:pPr>
        <w:pStyle w:val="aindent"/>
        <w:spacing w:before="60"/>
      </w:pPr>
      <w:r>
        <w:tab/>
        <w:t>(a)</w:t>
      </w:r>
      <w:r>
        <w:tab/>
        <w:t>hinder or obstruct the person authorized by the notice in the exercise of his or her powers under this section; or</w:t>
      </w:r>
    </w:p>
    <w:p w14:paraId="22355C72" w14:textId="77777777" w:rsidR="00230B41" w:rsidRDefault="00230B41">
      <w:pPr>
        <w:pStyle w:val="aindent"/>
        <w:spacing w:before="60"/>
      </w:pPr>
      <w:r>
        <w:tab/>
        <w:t>(b)</w:t>
      </w:r>
      <w:r>
        <w:tab/>
        <w:t>contravene or fail to comply with a direction given to him or her under subsection (2).</w:t>
      </w:r>
    </w:p>
    <w:p w14:paraId="742850FC" w14:textId="77777777" w:rsidR="00230B41" w:rsidRDefault="00230B41">
      <w:pPr>
        <w:pStyle w:val="allsections"/>
        <w:spacing w:before="60" w:after="60"/>
      </w:pPr>
      <w:r>
        <w:t>Penalty:  $100.</w:t>
      </w:r>
    </w:p>
    <w:p w14:paraId="49B7D001" w14:textId="77777777" w:rsidR="00230B41" w:rsidRDefault="00230B41">
      <w:pPr>
        <w:pStyle w:val="Heading3"/>
      </w:pPr>
      <w:r>
        <w:t>Power of Minister to determine fees</w:t>
      </w:r>
    </w:p>
    <w:p w14:paraId="2BB384F7" w14:textId="77777777" w:rsidR="00230B41" w:rsidRDefault="00230B41">
      <w:pPr>
        <w:pStyle w:val="allsections"/>
      </w:pPr>
      <w:r>
        <w:rPr>
          <w:b/>
        </w:rPr>
        <w:t xml:space="preserve">18A. </w:t>
      </w:r>
      <w:r>
        <w:t xml:space="preserve"> The Minister may, by notice in writing published in the </w:t>
      </w:r>
      <w:r>
        <w:rPr>
          <w:i/>
        </w:rPr>
        <w:t>Gazette</w:t>
      </w:r>
      <w:r>
        <w:t>, determine fees for the purposes of this Act.</w:t>
      </w:r>
    </w:p>
    <w:p w14:paraId="2100BFF7" w14:textId="77777777" w:rsidR="00230B41" w:rsidRDefault="00230B41" w:rsidP="00DA54BD">
      <w:pPr>
        <w:pStyle w:val="Heading3"/>
        <w:keepNext/>
      </w:pPr>
      <w:r>
        <w:lastRenderedPageBreak/>
        <w:t>Delegation</w:t>
      </w:r>
    </w:p>
    <w:p w14:paraId="34D11E1A" w14:textId="77777777" w:rsidR="00230B41" w:rsidRDefault="00230B41">
      <w:pPr>
        <w:pStyle w:val="allsections"/>
      </w:pPr>
      <w:r>
        <w:rPr>
          <w:b/>
        </w:rPr>
        <w:t>19.  (1)</w:t>
      </w:r>
      <w:r>
        <w:t xml:space="preserve">  The Minister may, either generally or otherwise as provided in the instrument of delegation, by writing under his or her hand, delegate all or any of his or her powers under this Act, except this power of delegation.</w:t>
      </w:r>
    </w:p>
    <w:p w14:paraId="557CAE33" w14:textId="77777777" w:rsidR="00230B41" w:rsidRDefault="00230B41">
      <w:pPr>
        <w:pStyle w:val="allsections"/>
      </w:pPr>
      <w:r>
        <w:rPr>
          <w:b/>
        </w:rPr>
        <w:t>(2)</w:t>
      </w:r>
      <w:r>
        <w:t xml:space="preserve">  A power so delegated may be exercised by the delegate in accordance with the instrument of delegation.</w:t>
      </w:r>
    </w:p>
    <w:p w14:paraId="2B33C3CE" w14:textId="77777777" w:rsidR="00230B41" w:rsidRDefault="00230B41">
      <w:pPr>
        <w:pStyle w:val="allsections"/>
      </w:pPr>
      <w:r>
        <w:rPr>
          <w:b/>
        </w:rPr>
        <w:t>(3)</w:t>
      </w:r>
      <w:r>
        <w:t xml:space="preserve">  A delegation under this section is revocable at will and does not prevent the exercise of a power by the Minister.</w:t>
      </w:r>
    </w:p>
    <w:p w14:paraId="7BEB712D" w14:textId="77777777" w:rsidR="00230B41" w:rsidRDefault="00230B41">
      <w:pPr>
        <w:pStyle w:val="Heading3"/>
      </w:pPr>
      <w:r>
        <w:t>Regulations</w:t>
      </w:r>
    </w:p>
    <w:p w14:paraId="1261C629" w14:textId="77777777" w:rsidR="00230B41" w:rsidRDefault="00230B41">
      <w:pPr>
        <w:pStyle w:val="allsections"/>
      </w:pPr>
      <w:r>
        <w:rPr>
          <w:b/>
        </w:rPr>
        <w:t>20.</w:t>
      </w:r>
      <w:r>
        <w:t xml:space="preserve">  The Executive may make regulations, not inconsistent with this Act, prescribing all matters necessary or convenient to be prescribed for carrying out or giving effect to this Act.</w:t>
      </w:r>
    </w:p>
    <w:p w14:paraId="4BFBBB48" w14:textId="77777777" w:rsidR="00230B41" w:rsidRDefault="00230B41">
      <w:pPr>
        <w:pStyle w:val="allsections"/>
        <w:pBdr>
          <w:bottom w:val="single" w:sz="2" w:space="0" w:color="auto"/>
        </w:pBdr>
        <w:ind w:left="2860" w:right="2880" w:firstLine="0"/>
      </w:pPr>
    </w:p>
    <w:p w14:paraId="134C8F54" w14:textId="77777777" w:rsidR="00230B41" w:rsidRDefault="00230B41">
      <w:pPr>
        <w:pStyle w:val="allsections"/>
        <w:tabs>
          <w:tab w:val="left" w:pos="2620"/>
          <w:tab w:val="right" w:pos="7200"/>
        </w:tabs>
        <w:spacing w:before="0"/>
        <w:ind w:firstLine="0"/>
      </w:pPr>
      <w:r>
        <w:rPr>
          <w:b/>
          <w:caps/>
        </w:rPr>
        <w:br w:type="page"/>
      </w:r>
      <w:r>
        <w:rPr>
          <w:b/>
          <w:caps/>
        </w:rPr>
        <w:lastRenderedPageBreak/>
        <w:tab/>
        <w:t>The Schedule</w:t>
      </w:r>
      <w:r>
        <w:rPr>
          <w:b/>
          <w:caps/>
        </w:rPr>
        <w:tab/>
      </w:r>
      <w:r>
        <w:rPr>
          <w:sz w:val="16"/>
        </w:rPr>
        <w:t>Section 3</w:t>
      </w:r>
    </w:p>
    <w:p w14:paraId="7B2338A4" w14:textId="77777777" w:rsidR="00230B41" w:rsidRDefault="00230B41">
      <w:pPr>
        <w:pStyle w:val="allsections"/>
        <w:ind w:firstLine="0"/>
        <w:jc w:val="center"/>
      </w:pPr>
      <w:r>
        <w:rPr>
          <w:caps/>
          <w:sz w:val="20"/>
        </w:rPr>
        <w:t>Part I</w:t>
      </w:r>
    </w:p>
    <w:p w14:paraId="1140F573" w14:textId="77777777" w:rsidR="00230B41" w:rsidRDefault="00230B41">
      <w:pPr>
        <w:pStyle w:val="allsections"/>
        <w:spacing w:before="0" w:after="0"/>
        <w:ind w:firstLine="0"/>
        <w:jc w:val="center"/>
        <w:rPr>
          <w:i/>
          <w:sz w:val="18"/>
        </w:rPr>
      </w:pPr>
      <w:r>
        <w:rPr>
          <w:i/>
          <w:sz w:val="18"/>
        </w:rPr>
        <w:t>Lotteries and Art Unions Ordinance 1926</w:t>
      </w:r>
    </w:p>
    <w:p w14:paraId="0414F8A6" w14:textId="77777777" w:rsidR="00230B41" w:rsidRDefault="00230B41">
      <w:pPr>
        <w:pStyle w:val="allsections"/>
        <w:spacing w:before="0" w:after="0"/>
        <w:ind w:firstLine="0"/>
        <w:jc w:val="center"/>
        <w:rPr>
          <w:i/>
          <w:sz w:val="18"/>
        </w:rPr>
      </w:pPr>
      <w:r>
        <w:rPr>
          <w:i/>
          <w:sz w:val="18"/>
        </w:rPr>
        <w:t>Lotteries and Art Unions Ordinance 1929</w:t>
      </w:r>
    </w:p>
    <w:p w14:paraId="3393B0CD" w14:textId="77777777" w:rsidR="00230B41" w:rsidRDefault="00230B41">
      <w:pPr>
        <w:pStyle w:val="allsections"/>
        <w:spacing w:before="0" w:after="0"/>
        <w:ind w:firstLine="0"/>
        <w:jc w:val="center"/>
        <w:rPr>
          <w:i/>
          <w:sz w:val="18"/>
        </w:rPr>
      </w:pPr>
      <w:r>
        <w:rPr>
          <w:i/>
          <w:sz w:val="18"/>
        </w:rPr>
        <w:t>Lotteries and Art Unions Ordinance 1933</w:t>
      </w:r>
    </w:p>
    <w:p w14:paraId="43F280AA" w14:textId="77777777" w:rsidR="00230B41" w:rsidRDefault="00230B41">
      <w:pPr>
        <w:pStyle w:val="allsections"/>
        <w:spacing w:before="0" w:after="0"/>
        <w:ind w:firstLine="0"/>
        <w:jc w:val="center"/>
        <w:rPr>
          <w:i/>
          <w:sz w:val="18"/>
        </w:rPr>
      </w:pPr>
      <w:r>
        <w:rPr>
          <w:i/>
          <w:sz w:val="18"/>
        </w:rPr>
        <w:t>Lotteries and Art Unions Ordinance 1935</w:t>
      </w:r>
    </w:p>
    <w:p w14:paraId="493ECB94" w14:textId="77777777" w:rsidR="00230B41" w:rsidRDefault="00230B41">
      <w:pPr>
        <w:pStyle w:val="allsections"/>
        <w:spacing w:before="0" w:after="0"/>
        <w:ind w:firstLine="0"/>
        <w:jc w:val="center"/>
        <w:rPr>
          <w:i/>
          <w:sz w:val="18"/>
        </w:rPr>
      </w:pPr>
      <w:r>
        <w:rPr>
          <w:i/>
          <w:sz w:val="18"/>
        </w:rPr>
        <w:t>Lotteries and Art Unions Ordinance 1959</w:t>
      </w:r>
    </w:p>
    <w:p w14:paraId="0914D418" w14:textId="77777777" w:rsidR="00230B41" w:rsidRDefault="00230B41">
      <w:pPr>
        <w:pStyle w:val="allsections"/>
        <w:spacing w:before="0" w:after="0"/>
        <w:ind w:firstLine="0"/>
        <w:jc w:val="center"/>
        <w:rPr>
          <w:i/>
          <w:sz w:val="18"/>
        </w:rPr>
      </w:pPr>
      <w:r>
        <w:rPr>
          <w:i/>
          <w:sz w:val="18"/>
        </w:rPr>
        <w:t>Lotteries and Art Unions Ordinance 1961</w:t>
      </w:r>
    </w:p>
    <w:p w14:paraId="7F1962B3" w14:textId="77777777" w:rsidR="00230B41" w:rsidRDefault="00230B41">
      <w:pPr>
        <w:pStyle w:val="allsections"/>
        <w:spacing w:before="0" w:after="0"/>
        <w:ind w:firstLine="0"/>
        <w:jc w:val="center"/>
        <w:rPr>
          <w:i/>
          <w:sz w:val="18"/>
        </w:rPr>
      </w:pPr>
      <w:r>
        <w:rPr>
          <w:i/>
          <w:sz w:val="18"/>
        </w:rPr>
        <w:t>Lotteries and Art Unions Ordinance 1961</w:t>
      </w:r>
    </w:p>
    <w:p w14:paraId="0BEC5FE5" w14:textId="77777777" w:rsidR="00230B41" w:rsidRDefault="00230B41">
      <w:pPr>
        <w:pStyle w:val="allsections"/>
        <w:spacing w:before="240"/>
        <w:ind w:firstLine="0"/>
        <w:jc w:val="center"/>
        <w:rPr>
          <w:caps/>
          <w:sz w:val="20"/>
        </w:rPr>
      </w:pPr>
      <w:r>
        <w:rPr>
          <w:caps/>
          <w:sz w:val="20"/>
        </w:rPr>
        <w:t>Part II</w:t>
      </w:r>
    </w:p>
    <w:p w14:paraId="06279934" w14:textId="77777777" w:rsidR="00230B41" w:rsidRDefault="00230B41">
      <w:pPr>
        <w:pStyle w:val="allsections"/>
        <w:spacing w:before="0" w:after="0"/>
        <w:ind w:left="2120" w:firstLine="0"/>
        <w:rPr>
          <w:sz w:val="18"/>
        </w:rPr>
      </w:pPr>
      <w:r>
        <w:rPr>
          <w:sz w:val="18"/>
        </w:rPr>
        <w:t>An Act for Suppressing of Lotteries 1698 (10 &amp; 11 Wm. III. c. 17)</w:t>
      </w:r>
    </w:p>
    <w:p w14:paraId="382D1E88" w14:textId="77777777" w:rsidR="00230B41" w:rsidRDefault="00230B41">
      <w:pPr>
        <w:pStyle w:val="allsections"/>
        <w:spacing w:before="0" w:after="0"/>
        <w:ind w:left="2120" w:firstLine="0"/>
        <w:rPr>
          <w:sz w:val="18"/>
        </w:rPr>
      </w:pPr>
      <w:r>
        <w:rPr>
          <w:sz w:val="18"/>
        </w:rPr>
        <w:t>The Lotteries Act 1721 (8 Geo. I. c. 2)</w:t>
      </w:r>
    </w:p>
    <w:p w14:paraId="35F91B8D" w14:textId="77777777" w:rsidR="00230B41" w:rsidRDefault="00230B41">
      <w:pPr>
        <w:pStyle w:val="allsections"/>
        <w:spacing w:before="0" w:after="0"/>
        <w:ind w:left="2120" w:firstLine="0"/>
        <w:rPr>
          <w:sz w:val="18"/>
        </w:rPr>
      </w:pPr>
      <w:r>
        <w:rPr>
          <w:sz w:val="18"/>
        </w:rPr>
        <w:t>The Lotteries Act 1722 (9 Geo. I. c. 19)</w:t>
      </w:r>
    </w:p>
    <w:p w14:paraId="30A2C963" w14:textId="77777777" w:rsidR="00230B41" w:rsidRDefault="00230B41">
      <w:pPr>
        <w:pStyle w:val="allsections"/>
        <w:spacing w:before="0" w:after="0"/>
        <w:ind w:left="2120" w:firstLine="0"/>
        <w:rPr>
          <w:sz w:val="18"/>
        </w:rPr>
      </w:pPr>
      <w:r>
        <w:rPr>
          <w:sz w:val="18"/>
        </w:rPr>
        <w:t>The Lotteries Act 1733 (6 Geo. II. c. 35)</w:t>
      </w:r>
    </w:p>
    <w:p w14:paraId="7014BAA5" w14:textId="77777777" w:rsidR="00230B41" w:rsidRDefault="00230B41">
      <w:pPr>
        <w:pStyle w:val="allsections"/>
        <w:spacing w:before="0" w:after="0"/>
        <w:ind w:left="2120" w:firstLine="0"/>
        <w:rPr>
          <w:sz w:val="18"/>
        </w:rPr>
      </w:pPr>
      <w:r>
        <w:rPr>
          <w:sz w:val="18"/>
        </w:rPr>
        <w:t>The Lotteries (Little-Go) Act 1802 (42 Geo. III. c. 119)</w:t>
      </w:r>
    </w:p>
    <w:p w14:paraId="66494A6B" w14:textId="77777777" w:rsidR="00230B41" w:rsidRDefault="00230B41">
      <w:pPr>
        <w:pStyle w:val="allsections"/>
        <w:spacing w:before="0" w:after="0"/>
        <w:ind w:left="2120" w:firstLine="0"/>
        <w:rPr>
          <w:sz w:val="18"/>
        </w:rPr>
      </w:pPr>
      <w:r>
        <w:rPr>
          <w:sz w:val="18"/>
        </w:rPr>
        <w:t>The Lotteries Act 1806 (46 Geo. III. c. 148)</w:t>
      </w:r>
    </w:p>
    <w:p w14:paraId="24B8DC17" w14:textId="77777777" w:rsidR="00230B41" w:rsidRDefault="00230B41">
      <w:pPr>
        <w:pStyle w:val="allsections"/>
        <w:spacing w:before="0" w:after="0"/>
        <w:ind w:left="2120" w:firstLine="0"/>
        <w:rPr>
          <w:sz w:val="18"/>
        </w:rPr>
      </w:pPr>
      <w:r>
        <w:rPr>
          <w:sz w:val="18"/>
        </w:rPr>
        <w:t>The Lotteries Act 1823 (4 Geo. IV. c. 60)</w:t>
      </w:r>
    </w:p>
    <w:p w14:paraId="62E02370" w14:textId="77777777" w:rsidR="00230B41" w:rsidRDefault="00230B41">
      <w:pPr>
        <w:pBdr>
          <w:bottom w:val="single" w:sz="6" w:space="0" w:color="auto"/>
        </w:pBdr>
        <w:spacing w:before="280"/>
      </w:pPr>
    </w:p>
    <w:p w14:paraId="2C6E0A14" w14:textId="77777777" w:rsidR="00DA54BD" w:rsidRDefault="00DA54BD">
      <w:pPr>
        <w:overflowPunct/>
        <w:autoSpaceDE/>
        <w:autoSpaceDN/>
        <w:adjustRightInd/>
        <w:spacing w:before="0" w:after="0"/>
        <w:jc w:val="left"/>
        <w:textAlignment w:val="auto"/>
        <w:rPr>
          <w:rFonts w:ascii="Helvetica" w:hAnsi="Helvetica"/>
          <w:b/>
          <w:sz w:val="20"/>
        </w:rPr>
      </w:pPr>
      <w:r>
        <w:rPr>
          <w:rFonts w:ascii="Helvetica" w:hAnsi="Helvetica"/>
          <w:b/>
          <w:sz w:val="20"/>
        </w:rPr>
        <w:br w:type="page"/>
      </w:r>
    </w:p>
    <w:p w14:paraId="4BBC6BA9" w14:textId="586EC450" w:rsidR="00230B41" w:rsidRDefault="00230B41">
      <w:pPr>
        <w:spacing w:before="280" w:after="80"/>
        <w:jc w:val="center"/>
        <w:rPr>
          <w:rFonts w:ascii="Helvetica" w:hAnsi="Helvetica"/>
          <w:b/>
          <w:sz w:val="20"/>
        </w:rPr>
      </w:pPr>
      <w:r>
        <w:rPr>
          <w:rFonts w:ascii="Helvetica" w:hAnsi="Helvetica"/>
          <w:b/>
          <w:sz w:val="20"/>
        </w:rPr>
        <w:lastRenderedPageBreak/>
        <w:t>NOTE</w:t>
      </w:r>
    </w:p>
    <w:p w14:paraId="167B026C" w14:textId="77777777" w:rsidR="00230B41" w:rsidRDefault="00230B41">
      <w:pPr>
        <w:spacing w:before="60"/>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Lotteries Act 1964 </w:t>
      </w:r>
      <w:r>
        <w:rPr>
          <w:rFonts w:ascii="Helvetica" w:hAnsi="Helvetica"/>
          <w:sz w:val="18"/>
        </w:rPr>
        <w:t>as shown in this reprint comprises Act No. 13, 1964 amended as indicated in the Tables below.</w:t>
      </w:r>
    </w:p>
    <w:p w14:paraId="08189C6A" w14:textId="77777777" w:rsidR="00230B41" w:rsidRDefault="00230B41">
      <w:pPr>
        <w:spacing w:before="4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Self-Government (Citation of Laws) Act 1989</w:t>
      </w:r>
      <w:r>
        <w:rPr>
          <w:rFonts w:ascii="Helvetica" w:hAnsi="Helvetica"/>
          <w:sz w:val="18"/>
        </w:rPr>
        <w:t xml:space="preserve">  (No. 21, 1989) altered the citation of most Ordinances so that after Self-Government day they are to be cited as Acts.  That Act also affects references in ACT laws to Commonwealth Acts.</w:t>
      </w:r>
    </w:p>
    <w:p w14:paraId="3335444F" w14:textId="77777777" w:rsidR="00230B41" w:rsidRDefault="00230B41">
      <w:pPr>
        <w:spacing w:before="160" w:after="120"/>
        <w:ind w:left="140" w:right="20"/>
        <w:jc w:val="center"/>
        <w:rPr>
          <w:rFonts w:ascii="Helvetica" w:hAnsi="Helvetica"/>
          <w:sz w:val="20"/>
        </w:rPr>
      </w:pPr>
      <w:r>
        <w:rPr>
          <w:rFonts w:ascii="Helvetica" w:hAnsi="Helvetica"/>
          <w:sz w:val="20"/>
        </w:rPr>
        <w:t>Table 1</w:t>
      </w:r>
    </w:p>
    <w:p w14:paraId="1D8A4E36" w14:textId="77777777" w:rsidR="00230B41" w:rsidRDefault="00230B41">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504551" w14:paraId="7F958392" w14:textId="77777777">
        <w:trPr>
          <w:cantSplit/>
        </w:trPr>
        <w:tc>
          <w:tcPr>
            <w:tcW w:w="2280" w:type="dxa"/>
            <w:tcBorders>
              <w:top w:val="single" w:sz="6" w:space="0" w:color="auto"/>
              <w:bottom w:val="single" w:sz="2" w:space="0" w:color="auto"/>
            </w:tcBorders>
          </w:tcPr>
          <w:p w14:paraId="5DE73A58" w14:textId="77777777" w:rsidR="00230B41" w:rsidRDefault="00230B41">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0AB61BD0" w14:textId="77777777" w:rsidR="00230B41" w:rsidRDefault="00230B41">
            <w:pPr>
              <w:spacing w:before="480" w:after="0"/>
              <w:rPr>
                <w:rFonts w:ascii="Helvetica" w:hAnsi="Helvetica"/>
                <w:sz w:val="16"/>
              </w:rPr>
            </w:pPr>
            <w:r>
              <w:rPr>
                <w:rFonts w:ascii="Helvetica" w:hAnsi="Helvetica"/>
                <w:sz w:val="16"/>
              </w:rPr>
              <w:t xml:space="preserve">Number  </w:t>
            </w:r>
          </w:p>
          <w:p w14:paraId="0755A5E0" w14:textId="77777777" w:rsidR="00230B41" w:rsidRDefault="00230B41">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7BC93566" w14:textId="77777777" w:rsidR="00230B41" w:rsidRDefault="00230B41">
            <w:pPr>
              <w:spacing w:before="320" w:after="0"/>
              <w:rPr>
                <w:rFonts w:ascii="Helvetica" w:hAnsi="Helvetica"/>
                <w:sz w:val="16"/>
              </w:rPr>
            </w:pPr>
            <w:r>
              <w:rPr>
                <w:rFonts w:ascii="Helvetica" w:hAnsi="Helvetica"/>
                <w:sz w:val="16"/>
              </w:rPr>
              <w:t xml:space="preserve">Date of </w:t>
            </w:r>
          </w:p>
          <w:p w14:paraId="71127EA4" w14:textId="77777777" w:rsidR="00230B41" w:rsidRDefault="00230B41">
            <w:pPr>
              <w:spacing w:before="0" w:after="0"/>
              <w:rPr>
                <w:rFonts w:ascii="Helvetica" w:hAnsi="Helvetica"/>
                <w:sz w:val="16"/>
              </w:rPr>
            </w:pPr>
            <w:r>
              <w:rPr>
                <w:rFonts w:ascii="Helvetica" w:hAnsi="Helvetica"/>
                <w:sz w:val="16"/>
              </w:rPr>
              <w:t xml:space="preserve">notification </w:t>
            </w:r>
          </w:p>
          <w:p w14:paraId="6D914BB1" w14:textId="77777777" w:rsidR="00230B41" w:rsidRDefault="00230B41">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7A11B7B7" w14:textId="77777777" w:rsidR="00230B41" w:rsidRDefault="00230B41">
            <w:pPr>
              <w:spacing w:before="480" w:after="0"/>
              <w:rPr>
                <w:rFonts w:ascii="Helvetica" w:hAnsi="Helvetica"/>
                <w:sz w:val="16"/>
              </w:rPr>
            </w:pPr>
            <w:r>
              <w:rPr>
                <w:rFonts w:ascii="Helvetica" w:hAnsi="Helvetica"/>
                <w:sz w:val="16"/>
              </w:rPr>
              <w:t xml:space="preserve">Date of </w:t>
            </w:r>
          </w:p>
          <w:p w14:paraId="14C1CF69" w14:textId="77777777" w:rsidR="00230B41" w:rsidRDefault="00230B41">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6A3EA038" w14:textId="77777777" w:rsidR="00230B41" w:rsidRDefault="00230B41">
            <w:pPr>
              <w:spacing w:after="100"/>
              <w:jc w:val="right"/>
              <w:rPr>
                <w:rFonts w:ascii="Helvetica" w:hAnsi="Helvetica"/>
                <w:sz w:val="16"/>
              </w:rPr>
            </w:pPr>
            <w:r>
              <w:rPr>
                <w:rFonts w:ascii="Helvetica" w:hAnsi="Helvetica"/>
                <w:sz w:val="16"/>
              </w:rPr>
              <w:t>Application, saving or transitional provisions</w:t>
            </w:r>
          </w:p>
        </w:tc>
      </w:tr>
    </w:tbl>
    <w:p w14:paraId="25E56237" w14:textId="77777777" w:rsidR="00230B41" w:rsidRDefault="00230B41">
      <w:pPr>
        <w:spacing w:before="0" w:after="0"/>
        <w:ind w:left="140" w:right="20"/>
        <w:rPr>
          <w:rFonts w:ascii="Helvetica" w:hAnsi="Helvetica"/>
          <w:sz w:val="8"/>
        </w:rPr>
      </w:pPr>
    </w:p>
    <w:p w14:paraId="6BF59A4A" w14:textId="77777777" w:rsidR="00230B41" w:rsidRDefault="00230B41">
      <w:pPr>
        <w:spacing w:before="20" w:after="20"/>
        <w:rPr>
          <w:rFonts w:ascii="Helvetica" w:hAnsi="Helvetica"/>
        </w:rPr>
        <w:sectPr w:rsidR="00230B41" w:rsidSect="00C37E80">
          <w:headerReference w:type="even" r:id="rId17"/>
          <w:headerReference w:type="default" r:id="rId18"/>
          <w:pgSz w:w="11906" w:h="16838"/>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504551" w14:paraId="1BAA2178" w14:textId="77777777">
        <w:trPr>
          <w:cantSplit/>
        </w:trPr>
        <w:tc>
          <w:tcPr>
            <w:tcW w:w="2240" w:type="dxa"/>
          </w:tcPr>
          <w:p w14:paraId="482CFF92" w14:textId="77777777" w:rsidR="00230B41" w:rsidRDefault="00230B41">
            <w:pPr>
              <w:spacing w:before="0" w:after="0"/>
              <w:ind w:left="200" w:hanging="200"/>
              <w:jc w:val="left"/>
              <w:rPr>
                <w:rFonts w:ascii="Helvetica" w:hAnsi="Helvetica"/>
                <w:i/>
                <w:sz w:val="16"/>
              </w:rPr>
            </w:pPr>
            <w:r>
              <w:rPr>
                <w:rFonts w:ascii="Helvetica" w:hAnsi="Helvetica"/>
                <w:i/>
                <w:sz w:val="16"/>
              </w:rPr>
              <w:t>Lotteries Ordinance 1964</w:t>
            </w:r>
          </w:p>
        </w:tc>
        <w:tc>
          <w:tcPr>
            <w:tcW w:w="1160" w:type="dxa"/>
          </w:tcPr>
          <w:p w14:paraId="01555318" w14:textId="77777777" w:rsidR="00230B41" w:rsidRDefault="00230B41">
            <w:pPr>
              <w:spacing w:before="0" w:after="0"/>
              <w:jc w:val="left"/>
              <w:rPr>
                <w:rFonts w:ascii="Helvetica" w:hAnsi="Helvetica"/>
                <w:sz w:val="16"/>
              </w:rPr>
            </w:pPr>
            <w:r>
              <w:rPr>
                <w:rFonts w:ascii="Helvetica" w:hAnsi="Helvetica"/>
                <w:sz w:val="16"/>
              </w:rPr>
              <w:t>13, 1964</w:t>
            </w:r>
          </w:p>
        </w:tc>
        <w:tc>
          <w:tcPr>
            <w:tcW w:w="1280" w:type="dxa"/>
          </w:tcPr>
          <w:p w14:paraId="41616509" w14:textId="77777777" w:rsidR="00230B41" w:rsidRDefault="00230B41">
            <w:pPr>
              <w:spacing w:before="0" w:after="0"/>
              <w:jc w:val="left"/>
              <w:rPr>
                <w:rFonts w:ascii="Helvetica" w:hAnsi="Helvetica"/>
                <w:sz w:val="16"/>
              </w:rPr>
            </w:pPr>
            <w:r>
              <w:rPr>
                <w:rFonts w:ascii="Helvetica" w:hAnsi="Helvetica"/>
                <w:sz w:val="16"/>
              </w:rPr>
              <w:t>21 Aug 1964</w:t>
            </w:r>
          </w:p>
        </w:tc>
        <w:tc>
          <w:tcPr>
            <w:tcW w:w="1360" w:type="dxa"/>
          </w:tcPr>
          <w:p w14:paraId="506DCF47" w14:textId="77777777" w:rsidR="00230B41" w:rsidRDefault="00230B41">
            <w:pPr>
              <w:spacing w:before="0" w:after="0"/>
              <w:jc w:val="left"/>
              <w:rPr>
                <w:rFonts w:ascii="Helvetica" w:hAnsi="Helvetica"/>
                <w:sz w:val="16"/>
              </w:rPr>
            </w:pPr>
            <w:r>
              <w:rPr>
                <w:rFonts w:ascii="Helvetica" w:hAnsi="Helvetica"/>
                <w:sz w:val="16"/>
              </w:rPr>
              <w:t>1 Sept 1964</w:t>
            </w:r>
          </w:p>
        </w:tc>
        <w:tc>
          <w:tcPr>
            <w:tcW w:w="1180" w:type="dxa"/>
          </w:tcPr>
          <w:p w14:paraId="1FB5C743" w14:textId="77777777" w:rsidR="00230B41" w:rsidRDefault="00230B41">
            <w:pPr>
              <w:spacing w:before="0" w:after="0"/>
              <w:jc w:val="right"/>
              <w:rPr>
                <w:rFonts w:ascii="Helvetica" w:hAnsi="Helvetica"/>
                <w:sz w:val="16"/>
              </w:rPr>
            </w:pPr>
          </w:p>
        </w:tc>
      </w:tr>
      <w:tr w:rsidR="00504551" w14:paraId="431E115D" w14:textId="77777777">
        <w:trPr>
          <w:cantSplit/>
        </w:trPr>
        <w:tc>
          <w:tcPr>
            <w:tcW w:w="2240" w:type="dxa"/>
          </w:tcPr>
          <w:p w14:paraId="68D2C10C" w14:textId="77777777" w:rsidR="00230B41" w:rsidRDefault="00230B41">
            <w:pPr>
              <w:spacing w:before="0" w:after="0"/>
              <w:ind w:left="200" w:hanging="200"/>
              <w:jc w:val="left"/>
              <w:rPr>
                <w:rFonts w:ascii="Helvetica" w:hAnsi="Helvetica"/>
                <w:i/>
                <w:sz w:val="16"/>
              </w:rPr>
            </w:pPr>
            <w:r>
              <w:rPr>
                <w:rFonts w:ascii="Helvetica" w:hAnsi="Helvetica"/>
                <w:i/>
                <w:sz w:val="16"/>
              </w:rPr>
              <w:t>Ordinances Revision (Decimal Currency) Ordinance 1966</w:t>
            </w:r>
          </w:p>
        </w:tc>
        <w:tc>
          <w:tcPr>
            <w:tcW w:w="1160" w:type="dxa"/>
          </w:tcPr>
          <w:p w14:paraId="7844DBFF" w14:textId="77777777" w:rsidR="00230B41" w:rsidRDefault="00230B41">
            <w:pPr>
              <w:spacing w:before="0" w:after="0"/>
              <w:jc w:val="left"/>
              <w:rPr>
                <w:rFonts w:ascii="Helvetica" w:hAnsi="Helvetica"/>
                <w:sz w:val="16"/>
              </w:rPr>
            </w:pPr>
            <w:r>
              <w:rPr>
                <w:rFonts w:ascii="Helvetica" w:hAnsi="Helvetica"/>
                <w:sz w:val="16"/>
              </w:rPr>
              <w:t>19, 1966</w:t>
            </w:r>
          </w:p>
        </w:tc>
        <w:tc>
          <w:tcPr>
            <w:tcW w:w="1280" w:type="dxa"/>
          </w:tcPr>
          <w:p w14:paraId="04B8C265" w14:textId="77777777" w:rsidR="00230B41" w:rsidRDefault="00230B41">
            <w:pPr>
              <w:spacing w:before="0" w:after="0"/>
              <w:jc w:val="left"/>
              <w:rPr>
                <w:rFonts w:ascii="Helvetica" w:hAnsi="Helvetica"/>
                <w:sz w:val="16"/>
              </w:rPr>
            </w:pPr>
            <w:r>
              <w:rPr>
                <w:rFonts w:ascii="Helvetica" w:hAnsi="Helvetica"/>
                <w:sz w:val="16"/>
              </w:rPr>
              <w:t>23 Dec 1966</w:t>
            </w:r>
          </w:p>
        </w:tc>
        <w:tc>
          <w:tcPr>
            <w:tcW w:w="1360" w:type="dxa"/>
          </w:tcPr>
          <w:p w14:paraId="3F0660CD" w14:textId="77777777" w:rsidR="00230B41" w:rsidRDefault="00230B41">
            <w:pPr>
              <w:spacing w:before="0" w:after="0"/>
              <w:jc w:val="left"/>
              <w:rPr>
                <w:rFonts w:ascii="Helvetica" w:hAnsi="Helvetica"/>
                <w:sz w:val="16"/>
              </w:rPr>
            </w:pPr>
            <w:r>
              <w:rPr>
                <w:rFonts w:ascii="Helvetica" w:hAnsi="Helvetica"/>
                <w:sz w:val="16"/>
              </w:rPr>
              <w:t>23 Dec 1966</w:t>
            </w:r>
          </w:p>
        </w:tc>
        <w:tc>
          <w:tcPr>
            <w:tcW w:w="1180" w:type="dxa"/>
          </w:tcPr>
          <w:p w14:paraId="72BC7694" w14:textId="77777777" w:rsidR="00230B41" w:rsidRDefault="00230B41">
            <w:pPr>
              <w:spacing w:before="0" w:after="0"/>
              <w:jc w:val="right"/>
              <w:rPr>
                <w:rFonts w:ascii="Helvetica" w:hAnsi="Helvetica"/>
                <w:sz w:val="16"/>
              </w:rPr>
            </w:pPr>
            <w:r>
              <w:rPr>
                <w:rFonts w:ascii="Helvetica" w:hAnsi="Helvetica"/>
                <w:sz w:val="16"/>
              </w:rPr>
              <w:t>—</w:t>
            </w:r>
          </w:p>
        </w:tc>
      </w:tr>
      <w:tr w:rsidR="00504551" w14:paraId="69E34DFB" w14:textId="77777777">
        <w:trPr>
          <w:cantSplit/>
        </w:trPr>
        <w:tc>
          <w:tcPr>
            <w:tcW w:w="2240" w:type="dxa"/>
          </w:tcPr>
          <w:p w14:paraId="738CF187" w14:textId="77777777" w:rsidR="00230B41" w:rsidRDefault="00230B41">
            <w:pPr>
              <w:spacing w:before="0" w:after="0"/>
              <w:ind w:left="200" w:hanging="200"/>
              <w:jc w:val="left"/>
              <w:rPr>
                <w:rFonts w:ascii="Helvetica" w:hAnsi="Helvetica"/>
                <w:i/>
                <w:sz w:val="16"/>
              </w:rPr>
            </w:pPr>
            <w:r>
              <w:rPr>
                <w:rFonts w:ascii="Helvetica" w:hAnsi="Helvetica"/>
                <w:i/>
                <w:sz w:val="16"/>
              </w:rPr>
              <w:t>Lotteries (Amendment) Ordinance 1981</w:t>
            </w:r>
          </w:p>
        </w:tc>
        <w:tc>
          <w:tcPr>
            <w:tcW w:w="1160" w:type="dxa"/>
          </w:tcPr>
          <w:p w14:paraId="011AB298" w14:textId="77777777" w:rsidR="00230B41" w:rsidRDefault="00230B41">
            <w:pPr>
              <w:spacing w:before="0" w:after="0"/>
              <w:jc w:val="left"/>
              <w:rPr>
                <w:rFonts w:ascii="Helvetica" w:hAnsi="Helvetica"/>
                <w:sz w:val="16"/>
              </w:rPr>
            </w:pPr>
            <w:r>
              <w:rPr>
                <w:rFonts w:ascii="Helvetica" w:hAnsi="Helvetica"/>
                <w:sz w:val="16"/>
              </w:rPr>
              <w:t>13, 1981</w:t>
            </w:r>
          </w:p>
        </w:tc>
        <w:tc>
          <w:tcPr>
            <w:tcW w:w="1280" w:type="dxa"/>
          </w:tcPr>
          <w:p w14:paraId="78423015" w14:textId="77777777" w:rsidR="00230B41" w:rsidRDefault="00230B41">
            <w:pPr>
              <w:spacing w:before="0" w:after="0"/>
              <w:jc w:val="left"/>
              <w:rPr>
                <w:rFonts w:ascii="Helvetica" w:hAnsi="Helvetica"/>
                <w:sz w:val="16"/>
              </w:rPr>
            </w:pPr>
            <w:r>
              <w:rPr>
                <w:rFonts w:ascii="Helvetica" w:hAnsi="Helvetica"/>
                <w:sz w:val="16"/>
              </w:rPr>
              <w:t>20 May 1981</w:t>
            </w:r>
          </w:p>
        </w:tc>
        <w:tc>
          <w:tcPr>
            <w:tcW w:w="1360" w:type="dxa"/>
          </w:tcPr>
          <w:p w14:paraId="1E3B7EAF" w14:textId="77777777" w:rsidR="00230B41" w:rsidRDefault="00230B41">
            <w:pPr>
              <w:spacing w:before="0" w:after="0"/>
              <w:jc w:val="left"/>
              <w:rPr>
                <w:rFonts w:ascii="Helvetica" w:hAnsi="Helvetica"/>
                <w:sz w:val="16"/>
              </w:rPr>
            </w:pPr>
            <w:r>
              <w:rPr>
                <w:rFonts w:ascii="Helvetica" w:hAnsi="Helvetica"/>
                <w:sz w:val="16"/>
              </w:rPr>
              <w:t>29 May 1981 (</w:t>
            </w:r>
            <w:r>
              <w:rPr>
                <w:rFonts w:ascii="Helvetica" w:hAnsi="Helvetica"/>
                <w:i/>
                <w:sz w:val="16"/>
              </w:rPr>
              <w:t>see Gazette</w:t>
            </w:r>
            <w:r>
              <w:rPr>
                <w:rFonts w:ascii="Helvetica" w:hAnsi="Helvetica"/>
                <w:sz w:val="16"/>
              </w:rPr>
              <w:t xml:space="preserve"> 1981, No. S103)</w:t>
            </w:r>
          </w:p>
        </w:tc>
        <w:tc>
          <w:tcPr>
            <w:tcW w:w="1180" w:type="dxa"/>
          </w:tcPr>
          <w:p w14:paraId="6B77B18D" w14:textId="77777777" w:rsidR="00230B41" w:rsidRDefault="00230B41">
            <w:pPr>
              <w:spacing w:before="0" w:after="0"/>
              <w:jc w:val="right"/>
              <w:rPr>
                <w:rFonts w:ascii="Helvetica" w:hAnsi="Helvetica"/>
                <w:sz w:val="16"/>
              </w:rPr>
            </w:pPr>
            <w:r>
              <w:rPr>
                <w:rFonts w:ascii="Helvetica" w:hAnsi="Helvetica"/>
                <w:sz w:val="16"/>
              </w:rPr>
              <w:t>—</w:t>
            </w:r>
          </w:p>
        </w:tc>
      </w:tr>
      <w:tr w:rsidR="00504551" w14:paraId="6A15E3D2" w14:textId="77777777">
        <w:trPr>
          <w:cantSplit/>
        </w:trPr>
        <w:tc>
          <w:tcPr>
            <w:tcW w:w="2240" w:type="dxa"/>
          </w:tcPr>
          <w:p w14:paraId="5033756B" w14:textId="77777777" w:rsidR="00230B41" w:rsidRDefault="00230B41">
            <w:pPr>
              <w:spacing w:before="0" w:after="0"/>
              <w:ind w:left="200" w:hanging="200"/>
              <w:jc w:val="left"/>
              <w:rPr>
                <w:rFonts w:ascii="Helvetica" w:hAnsi="Helvetica"/>
                <w:i/>
                <w:sz w:val="16"/>
              </w:rPr>
            </w:pPr>
            <w:r>
              <w:rPr>
                <w:rFonts w:ascii="Helvetica" w:hAnsi="Helvetica"/>
                <w:i/>
                <w:sz w:val="16"/>
              </w:rPr>
              <w:t>Lotteries (Amendment) Ordinance 1982</w:t>
            </w:r>
          </w:p>
        </w:tc>
        <w:tc>
          <w:tcPr>
            <w:tcW w:w="1160" w:type="dxa"/>
          </w:tcPr>
          <w:p w14:paraId="612C5E8A" w14:textId="77777777" w:rsidR="00230B41" w:rsidRDefault="00230B41">
            <w:pPr>
              <w:spacing w:before="0" w:after="0"/>
              <w:jc w:val="left"/>
              <w:rPr>
                <w:rFonts w:ascii="Helvetica" w:hAnsi="Helvetica"/>
                <w:sz w:val="16"/>
              </w:rPr>
            </w:pPr>
            <w:r>
              <w:rPr>
                <w:rFonts w:ascii="Helvetica" w:hAnsi="Helvetica"/>
                <w:sz w:val="16"/>
              </w:rPr>
              <w:t>17, 1982</w:t>
            </w:r>
          </w:p>
        </w:tc>
        <w:tc>
          <w:tcPr>
            <w:tcW w:w="1280" w:type="dxa"/>
          </w:tcPr>
          <w:p w14:paraId="7E33B7B6" w14:textId="77777777" w:rsidR="00230B41" w:rsidRDefault="00230B41">
            <w:pPr>
              <w:spacing w:before="0" w:after="0"/>
              <w:jc w:val="left"/>
              <w:rPr>
                <w:rFonts w:ascii="Helvetica" w:hAnsi="Helvetica"/>
                <w:sz w:val="16"/>
              </w:rPr>
            </w:pPr>
            <w:r>
              <w:rPr>
                <w:rFonts w:ascii="Helvetica" w:hAnsi="Helvetica"/>
                <w:sz w:val="16"/>
              </w:rPr>
              <w:t>7 May 1982</w:t>
            </w:r>
          </w:p>
        </w:tc>
        <w:tc>
          <w:tcPr>
            <w:tcW w:w="1360" w:type="dxa"/>
          </w:tcPr>
          <w:p w14:paraId="211BAA52" w14:textId="77777777" w:rsidR="00230B41" w:rsidRDefault="00230B41">
            <w:pPr>
              <w:spacing w:before="0" w:after="0"/>
              <w:jc w:val="left"/>
              <w:rPr>
                <w:rFonts w:ascii="Helvetica" w:hAnsi="Helvetica"/>
                <w:sz w:val="16"/>
              </w:rPr>
            </w:pPr>
            <w:r>
              <w:rPr>
                <w:rFonts w:ascii="Helvetica" w:hAnsi="Helvetica"/>
                <w:sz w:val="16"/>
              </w:rPr>
              <w:t>11 June 1982 (</w:t>
            </w:r>
            <w:r>
              <w:rPr>
                <w:rFonts w:ascii="Helvetica" w:hAnsi="Helvetica"/>
                <w:i/>
                <w:sz w:val="16"/>
              </w:rPr>
              <w:t>see Gazette</w:t>
            </w:r>
            <w:r>
              <w:rPr>
                <w:rFonts w:ascii="Helvetica" w:hAnsi="Helvetica"/>
                <w:sz w:val="16"/>
              </w:rPr>
              <w:t xml:space="preserve"> 1982, No. S117)</w:t>
            </w:r>
          </w:p>
        </w:tc>
        <w:tc>
          <w:tcPr>
            <w:tcW w:w="1180" w:type="dxa"/>
          </w:tcPr>
          <w:p w14:paraId="3D61C02A" w14:textId="77777777" w:rsidR="00230B41" w:rsidRDefault="00230B41">
            <w:pPr>
              <w:spacing w:before="0" w:after="0"/>
              <w:jc w:val="right"/>
              <w:rPr>
                <w:rFonts w:ascii="Helvetica" w:hAnsi="Helvetica"/>
                <w:sz w:val="16"/>
              </w:rPr>
            </w:pPr>
            <w:r>
              <w:rPr>
                <w:rFonts w:ascii="Helvetica" w:hAnsi="Helvetica"/>
                <w:sz w:val="16"/>
              </w:rPr>
              <w:t>—</w:t>
            </w:r>
          </w:p>
        </w:tc>
      </w:tr>
      <w:tr w:rsidR="00504551" w14:paraId="17B6F510" w14:textId="77777777">
        <w:trPr>
          <w:cantSplit/>
        </w:trPr>
        <w:tc>
          <w:tcPr>
            <w:tcW w:w="2240" w:type="dxa"/>
          </w:tcPr>
          <w:p w14:paraId="64D1E3F3" w14:textId="77777777" w:rsidR="00230B41" w:rsidRDefault="00230B41">
            <w:pPr>
              <w:spacing w:before="0" w:after="0"/>
              <w:ind w:left="200" w:hanging="200"/>
              <w:jc w:val="left"/>
              <w:rPr>
                <w:rFonts w:ascii="Helvetica" w:hAnsi="Helvetica"/>
                <w:i/>
                <w:sz w:val="16"/>
              </w:rPr>
            </w:pPr>
            <w:r>
              <w:rPr>
                <w:rFonts w:ascii="Helvetica" w:hAnsi="Helvetica"/>
                <w:i/>
                <w:sz w:val="16"/>
              </w:rPr>
              <w:t>Lotteries (Amendment) Ordinance 1983</w:t>
            </w:r>
          </w:p>
        </w:tc>
        <w:tc>
          <w:tcPr>
            <w:tcW w:w="1160" w:type="dxa"/>
          </w:tcPr>
          <w:p w14:paraId="6322DA5C" w14:textId="77777777" w:rsidR="00230B41" w:rsidRDefault="00230B41">
            <w:pPr>
              <w:spacing w:before="0" w:after="0"/>
              <w:jc w:val="left"/>
              <w:rPr>
                <w:rFonts w:ascii="Helvetica" w:hAnsi="Helvetica"/>
                <w:sz w:val="16"/>
              </w:rPr>
            </w:pPr>
            <w:r>
              <w:rPr>
                <w:rFonts w:ascii="Helvetica" w:hAnsi="Helvetica"/>
                <w:sz w:val="16"/>
              </w:rPr>
              <w:t>44, 1983</w:t>
            </w:r>
          </w:p>
        </w:tc>
        <w:tc>
          <w:tcPr>
            <w:tcW w:w="1280" w:type="dxa"/>
          </w:tcPr>
          <w:p w14:paraId="4B1FE9A4" w14:textId="77777777" w:rsidR="00230B41" w:rsidRDefault="00230B41">
            <w:pPr>
              <w:spacing w:before="0" w:after="0"/>
              <w:jc w:val="left"/>
              <w:rPr>
                <w:rFonts w:ascii="Helvetica" w:hAnsi="Helvetica"/>
                <w:sz w:val="16"/>
              </w:rPr>
            </w:pPr>
            <w:r>
              <w:rPr>
                <w:rFonts w:ascii="Helvetica" w:hAnsi="Helvetica"/>
                <w:sz w:val="16"/>
              </w:rPr>
              <w:t>29 Sept 1983</w:t>
            </w:r>
          </w:p>
        </w:tc>
        <w:tc>
          <w:tcPr>
            <w:tcW w:w="1360" w:type="dxa"/>
          </w:tcPr>
          <w:p w14:paraId="225319D6" w14:textId="77777777" w:rsidR="00230B41" w:rsidRDefault="00230B41">
            <w:pPr>
              <w:spacing w:before="0" w:after="0"/>
              <w:jc w:val="left"/>
              <w:rPr>
                <w:rFonts w:ascii="Helvetica" w:hAnsi="Helvetica"/>
                <w:sz w:val="16"/>
              </w:rPr>
            </w:pPr>
            <w:r>
              <w:rPr>
                <w:rFonts w:ascii="Helvetica" w:hAnsi="Helvetica"/>
                <w:sz w:val="16"/>
              </w:rPr>
              <w:t>1 Oct 1983</w:t>
            </w:r>
          </w:p>
        </w:tc>
        <w:tc>
          <w:tcPr>
            <w:tcW w:w="1180" w:type="dxa"/>
          </w:tcPr>
          <w:p w14:paraId="6912F7BD" w14:textId="77777777" w:rsidR="00230B41" w:rsidRDefault="00230B41">
            <w:pPr>
              <w:spacing w:before="0" w:after="0"/>
              <w:jc w:val="right"/>
              <w:rPr>
                <w:rFonts w:ascii="Helvetica" w:hAnsi="Helvetica"/>
                <w:sz w:val="16"/>
              </w:rPr>
            </w:pPr>
            <w:r>
              <w:rPr>
                <w:rFonts w:ascii="Helvetica" w:hAnsi="Helvetica"/>
                <w:sz w:val="16"/>
              </w:rPr>
              <w:t>—</w:t>
            </w:r>
          </w:p>
        </w:tc>
      </w:tr>
      <w:tr w:rsidR="00504551" w14:paraId="63F37FC6" w14:textId="77777777">
        <w:trPr>
          <w:cantSplit/>
        </w:trPr>
        <w:tc>
          <w:tcPr>
            <w:tcW w:w="2240" w:type="dxa"/>
          </w:tcPr>
          <w:p w14:paraId="60E433C3" w14:textId="77777777" w:rsidR="00230B41" w:rsidRDefault="00230B41">
            <w:pPr>
              <w:spacing w:before="0" w:after="0"/>
              <w:ind w:left="200" w:hanging="200"/>
              <w:jc w:val="left"/>
              <w:rPr>
                <w:rFonts w:ascii="Helvetica" w:hAnsi="Helvetica"/>
                <w:i/>
                <w:sz w:val="16"/>
              </w:rPr>
            </w:pPr>
            <w:r>
              <w:rPr>
                <w:rFonts w:ascii="Helvetica" w:hAnsi="Helvetica"/>
                <w:i/>
                <w:sz w:val="16"/>
              </w:rPr>
              <w:t>Lotteries (Amendment) Ordinance 1984</w:t>
            </w:r>
          </w:p>
        </w:tc>
        <w:tc>
          <w:tcPr>
            <w:tcW w:w="1160" w:type="dxa"/>
          </w:tcPr>
          <w:p w14:paraId="2DA2AE96" w14:textId="77777777" w:rsidR="00230B41" w:rsidRDefault="00230B41">
            <w:pPr>
              <w:spacing w:before="0" w:after="0"/>
              <w:jc w:val="left"/>
              <w:rPr>
                <w:rFonts w:ascii="Helvetica" w:hAnsi="Helvetica"/>
                <w:sz w:val="16"/>
              </w:rPr>
            </w:pPr>
            <w:r>
              <w:rPr>
                <w:rFonts w:ascii="Helvetica" w:hAnsi="Helvetica"/>
                <w:sz w:val="16"/>
              </w:rPr>
              <w:t>23, 1984</w:t>
            </w:r>
          </w:p>
        </w:tc>
        <w:tc>
          <w:tcPr>
            <w:tcW w:w="1280" w:type="dxa"/>
          </w:tcPr>
          <w:p w14:paraId="551075CD" w14:textId="77777777" w:rsidR="00230B41" w:rsidRDefault="00230B41">
            <w:pPr>
              <w:spacing w:before="0" w:after="0"/>
              <w:jc w:val="left"/>
              <w:rPr>
                <w:rFonts w:ascii="Helvetica" w:hAnsi="Helvetica"/>
                <w:sz w:val="16"/>
              </w:rPr>
            </w:pPr>
            <w:r>
              <w:rPr>
                <w:rFonts w:ascii="Helvetica" w:hAnsi="Helvetica"/>
                <w:sz w:val="16"/>
              </w:rPr>
              <w:t>29 June 1984</w:t>
            </w:r>
          </w:p>
        </w:tc>
        <w:tc>
          <w:tcPr>
            <w:tcW w:w="1360" w:type="dxa"/>
          </w:tcPr>
          <w:p w14:paraId="738413FC" w14:textId="77777777" w:rsidR="00230B41" w:rsidRDefault="00230B41">
            <w:pPr>
              <w:spacing w:before="0" w:after="0"/>
              <w:jc w:val="left"/>
              <w:rPr>
                <w:rFonts w:ascii="Helvetica" w:hAnsi="Helvetica"/>
                <w:sz w:val="16"/>
              </w:rPr>
            </w:pPr>
            <w:r>
              <w:rPr>
                <w:rFonts w:ascii="Helvetica" w:hAnsi="Helvetica"/>
                <w:sz w:val="16"/>
              </w:rPr>
              <w:t>1 July 1984 (</w:t>
            </w:r>
            <w:r>
              <w:rPr>
                <w:rFonts w:ascii="Helvetica" w:hAnsi="Helvetica"/>
                <w:i/>
                <w:sz w:val="16"/>
              </w:rPr>
              <w:t>see Gazette</w:t>
            </w:r>
            <w:r>
              <w:rPr>
                <w:rFonts w:ascii="Helvetica" w:hAnsi="Helvetica"/>
                <w:sz w:val="16"/>
              </w:rPr>
              <w:t xml:space="preserve"> 1984, No. S244, p. 2)</w:t>
            </w:r>
          </w:p>
        </w:tc>
        <w:tc>
          <w:tcPr>
            <w:tcW w:w="1180" w:type="dxa"/>
          </w:tcPr>
          <w:p w14:paraId="2CFF9492" w14:textId="77777777" w:rsidR="00230B41" w:rsidRDefault="00230B41">
            <w:pPr>
              <w:spacing w:before="0" w:after="0"/>
              <w:jc w:val="right"/>
              <w:rPr>
                <w:rFonts w:ascii="Helvetica" w:hAnsi="Helvetica"/>
                <w:sz w:val="16"/>
              </w:rPr>
            </w:pPr>
            <w:r>
              <w:rPr>
                <w:rFonts w:ascii="Helvetica" w:hAnsi="Helvetica"/>
                <w:sz w:val="16"/>
              </w:rPr>
              <w:t>—</w:t>
            </w:r>
          </w:p>
        </w:tc>
      </w:tr>
      <w:tr w:rsidR="00504551" w14:paraId="2F4D2004" w14:textId="77777777">
        <w:trPr>
          <w:cantSplit/>
        </w:trPr>
        <w:tc>
          <w:tcPr>
            <w:tcW w:w="2240" w:type="dxa"/>
            <w:tcBorders>
              <w:bottom w:val="single" w:sz="6" w:space="0" w:color="auto"/>
            </w:tcBorders>
          </w:tcPr>
          <w:p w14:paraId="0F79CDDD" w14:textId="77777777" w:rsidR="00230B41" w:rsidRDefault="00230B41">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4EDB3F39" w14:textId="77777777" w:rsidR="00230B41" w:rsidRDefault="00230B41">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4C15406D" w14:textId="77777777" w:rsidR="00230B41" w:rsidRDefault="00230B41">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665583D1" w14:textId="77777777" w:rsidR="00230B41" w:rsidRDefault="00230B41">
            <w:pPr>
              <w:spacing w:before="0" w:after="0"/>
              <w:jc w:val="left"/>
              <w:rPr>
                <w:rFonts w:ascii="Helvetica" w:hAnsi="Helvetica"/>
                <w:sz w:val="16"/>
              </w:rPr>
            </w:pPr>
            <w:r>
              <w:rPr>
                <w:rFonts w:ascii="Helvetica" w:hAnsi="Helvetica"/>
                <w:sz w:val="16"/>
              </w:rPr>
              <w:t>Ss. 1 and 2:  10 May 1989</w:t>
            </w:r>
          </w:p>
          <w:p w14:paraId="79AECA2E" w14:textId="77777777" w:rsidR="00230B41" w:rsidRDefault="00230B41">
            <w:pPr>
              <w:spacing w:before="0"/>
              <w:jc w:val="left"/>
              <w:rPr>
                <w:rFonts w:ascii="Helvetica" w:hAnsi="Helvetica"/>
                <w:sz w:val="16"/>
              </w:rPr>
            </w:pPr>
            <w:r>
              <w:rPr>
                <w:rFonts w:ascii="Helvetica" w:hAnsi="Helvetica"/>
                <w:sz w:val="16"/>
              </w:rPr>
              <w:t>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tc>
        <w:tc>
          <w:tcPr>
            <w:tcW w:w="1180" w:type="dxa"/>
            <w:tcBorders>
              <w:bottom w:val="single" w:sz="6" w:space="0" w:color="auto"/>
            </w:tcBorders>
          </w:tcPr>
          <w:p w14:paraId="418F3E12" w14:textId="77777777" w:rsidR="00230B41" w:rsidRDefault="00230B41">
            <w:pPr>
              <w:spacing w:before="0" w:after="0"/>
              <w:jc w:val="right"/>
              <w:rPr>
                <w:rFonts w:ascii="Helvetica" w:hAnsi="Helvetica"/>
                <w:sz w:val="16"/>
              </w:rPr>
            </w:pPr>
            <w:r>
              <w:rPr>
                <w:rFonts w:ascii="Helvetica" w:hAnsi="Helvetica"/>
                <w:sz w:val="16"/>
              </w:rPr>
              <w:t>—</w:t>
            </w:r>
          </w:p>
        </w:tc>
      </w:tr>
    </w:tbl>
    <w:p w14:paraId="3CD20D60" w14:textId="77777777" w:rsidR="00230B41" w:rsidRDefault="00230B41">
      <w:pPr>
        <w:spacing w:before="120" w:after="120"/>
        <w:ind w:left="140" w:right="20"/>
        <w:jc w:val="center"/>
        <w:rPr>
          <w:rFonts w:ascii="Helvetica" w:hAnsi="Helvetica"/>
          <w:b/>
          <w:sz w:val="20"/>
        </w:rPr>
      </w:pPr>
      <w:r>
        <w:rPr>
          <w:rFonts w:ascii="Helvetica" w:hAnsi="Helvetica"/>
          <w:b/>
          <w:sz w:val="20"/>
        </w:rPr>
        <w:t>Self-Government day 11 May 1989</w:t>
      </w:r>
    </w:p>
    <w:p w14:paraId="6157E022" w14:textId="77777777" w:rsidR="00230B41" w:rsidRDefault="00230B41">
      <w:pPr>
        <w:spacing w:before="0"/>
        <w:ind w:left="140" w:right="20"/>
        <w:jc w:val="center"/>
        <w:rPr>
          <w:rFonts w:ascii="Helvetica" w:hAnsi="Helvetica"/>
          <w:sz w:val="20"/>
        </w:rPr>
      </w:pPr>
      <w:r>
        <w:rPr>
          <w:rFonts w:ascii="Helvetica" w:hAnsi="Helvetica"/>
          <w:sz w:val="20"/>
        </w:rPr>
        <w:t>Table 2</w:t>
      </w:r>
    </w:p>
    <w:p w14:paraId="033E6467" w14:textId="77777777" w:rsidR="00230B41" w:rsidRDefault="00230B41">
      <w:pPr>
        <w:spacing w:after="120"/>
        <w:ind w:left="140" w:right="20"/>
        <w:jc w:val="center"/>
        <w:rPr>
          <w:rFonts w:ascii="Helvetica" w:hAnsi="Helvetica"/>
          <w:b/>
          <w:sz w:val="20"/>
        </w:rPr>
      </w:pPr>
      <w:r>
        <w:rPr>
          <w:rFonts w:ascii="Helvetica" w:hAnsi="Helvetica"/>
          <w:b/>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504551" w14:paraId="7F4FA224" w14:textId="77777777">
        <w:trPr>
          <w:cantSplit/>
        </w:trPr>
        <w:tc>
          <w:tcPr>
            <w:tcW w:w="2280" w:type="dxa"/>
            <w:tcBorders>
              <w:top w:val="single" w:sz="6" w:space="0" w:color="auto"/>
              <w:bottom w:val="single" w:sz="2" w:space="0" w:color="auto"/>
            </w:tcBorders>
          </w:tcPr>
          <w:p w14:paraId="0B9E740D" w14:textId="77777777" w:rsidR="00230B41" w:rsidRDefault="00230B41">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58D6C5C7" w14:textId="77777777" w:rsidR="00230B41" w:rsidRDefault="00230B41">
            <w:pPr>
              <w:spacing w:before="480" w:after="0"/>
              <w:rPr>
                <w:rFonts w:ascii="Helvetica" w:hAnsi="Helvetica"/>
                <w:sz w:val="16"/>
              </w:rPr>
            </w:pPr>
            <w:r>
              <w:rPr>
                <w:rFonts w:ascii="Helvetica" w:hAnsi="Helvetica"/>
                <w:sz w:val="16"/>
              </w:rPr>
              <w:t xml:space="preserve">Number  </w:t>
            </w:r>
          </w:p>
          <w:p w14:paraId="426E56D3" w14:textId="77777777" w:rsidR="00230B41" w:rsidRDefault="00230B41">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1E05AAA8" w14:textId="77777777" w:rsidR="00230B41" w:rsidRDefault="00230B41">
            <w:pPr>
              <w:spacing w:before="320" w:after="0"/>
              <w:rPr>
                <w:rFonts w:ascii="Helvetica" w:hAnsi="Helvetica"/>
                <w:sz w:val="16"/>
              </w:rPr>
            </w:pPr>
            <w:r>
              <w:rPr>
                <w:rFonts w:ascii="Helvetica" w:hAnsi="Helvetica"/>
                <w:sz w:val="16"/>
              </w:rPr>
              <w:t xml:space="preserve">Date of </w:t>
            </w:r>
          </w:p>
          <w:p w14:paraId="5A70A5E1" w14:textId="77777777" w:rsidR="00230B41" w:rsidRDefault="00230B41">
            <w:pPr>
              <w:spacing w:before="0" w:after="0"/>
              <w:rPr>
                <w:rFonts w:ascii="Helvetica" w:hAnsi="Helvetica"/>
                <w:sz w:val="16"/>
              </w:rPr>
            </w:pPr>
            <w:r>
              <w:rPr>
                <w:rFonts w:ascii="Helvetica" w:hAnsi="Helvetica"/>
                <w:sz w:val="16"/>
              </w:rPr>
              <w:t xml:space="preserve">notification </w:t>
            </w:r>
          </w:p>
          <w:p w14:paraId="2E988115" w14:textId="77777777" w:rsidR="00230B41" w:rsidRDefault="00230B41">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2B9CBC07" w14:textId="77777777" w:rsidR="00230B41" w:rsidRDefault="00230B41">
            <w:pPr>
              <w:spacing w:before="480" w:after="0"/>
              <w:rPr>
                <w:rFonts w:ascii="Helvetica" w:hAnsi="Helvetica"/>
                <w:sz w:val="16"/>
              </w:rPr>
            </w:pPr>
            <w:r>
              <w:rPr>
                <w:rFonts w:ascii="Helvetica" w:hAnsi="Helvetica"/>
                <w:sz w:val="16"/>
              </w:rPr>
              <w:t xml:space="preserve">Date of </w:t>
            </w:r>
          </w:p>
          <w:p w14:paraId="36E61144" w14:textId="77777777" w:rsidR="00230B41" w:rsidRDefault="00230B41">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33312470" w14:textId="77777777" w:rsidR="00230B41" w:rsidRDefault="00230B41">
            <w:pPr>
              <w:spacing w:after="100"/>
              <w:jc w:val="right"/>
              <w:rPr>
                <w:rFonts w:ascii="Helvetica" w:hAnsi="Helvetica"/>
                <w:sz w:val="16"/>
              </w:rPr>
            </w:pPr>
            <w:r>
              <w:rPr>
                <w:rFonts w:ascii="Helvetica" w:hAnsi="Helvetica"/>
                <w:sz w:val="16"/>
              </w:rPr>
              <w:t>Application, saving or transitional provisions</w:t>
            </w:r>
          </w:p>
        </w:tc>
      </w:tr>
    </w:tbl>
    <w:p w14:paraId="2D0C4DE5" w14:textId="77777777" w:rsidR="00230B41" w:rsidRDefault="00230B41">
      <w:pPr>
        <w:spacing w:before="0" w:after="0"/>
        <w:ind w:left="140" w:right="20"/>
        <w:rPr>
          <w:rFonts w:ascii="Helvetica" w:hAnsi="Helvetica"/>
          <w:sz w:val="8"/>
        </w:rPr>
      </w:pPr>
    </w:p>
    <w:p w14:paraId="4C1505C2" w14:textId="77777777" w:rsidR="00230B41" w:rsidRDefault="00230B41">
      <w:pPr>
        <w:spacing w:before="0"/>
        <w:ind w:right="20"/>
        <w:jc w:val="center"/>
        <w:rPr>
          <w:rFonts w:ascii="Helvetica" w:hAnsi="Helvetica"/>
          <w:b/>
          <w:sz w:val="20"/>
        </w:rPr>
        <w:sectPr w:rsidR="00230B41" w:rsidSect="00DA54BD">
          <w:headerReference w:type="even" r:id="rId19"/>
          <w:headerReference w:type="default" r:id="rId20"/>
          <w:type w:val="continuous"/>
          <w:pgSz w:w="11906" w:h="16838" w:code="9"/>
          <w:pgMar w:top="2999" w:right="1899" w:bottom="2500" w:left="2302" w:header="2478" w:footer="2098" w:gutter="0"/>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504551" w14:paraId="750DB520" w14:textId="77777777">
        <w:trPr>
          <w:cantSplit/>
        </w:trPr>
        <w:tc>
          <w:tcPr>
            <w:tcW w:w="2240" w:type="dxa"/>
            <w:tcBorders>
              <w:bottom w:val="single" w:sz="6" w:space="0" w:color="auto"/>
            </w:tcBorders>
          </w:tcPr>
          <w:p w14:paraId="5D8ACCD3" w14:textId="77777777" w:rsidR="00230B41" w:rsidRDefault="00230B41">
            <w:pPr>
              <w:spacing w:before="0"/>
              <w:ind w:left="200" w:hanging="200"/>
              <w:jc w:val="left"/>
              <w:rPr>
                <w:rFonts w:ascii="Helvetica" w:hAnsi="Helvetica"/>
                <w:i/>
                <w:sz w:val="16"/>
              </w:rPr>
            </w:pPr>
            <w:r>
              <w:rPr>
                <w:rFonts w:ascii="Helvetica" w:hAnsi="Helvetica"/>
                <w:i/>
                <w:sz w:val="16"/>
              </w:rPr>
              <w:t>Lotteries  (Amendment) Act 1994</w:t>
            </w:r>
          </w:p>
        </w:tc>
        <w:tc>
          <w:tcPr>
            <w:tcW w:w="1160" w:type="dxa"/>
            <w:tcBorders>
              <w:bottom w:val="single" w:sz="6" w:space="0" w:color="auto"/>
            </w:tcBorders>
          </w:tcPr>
          <w:p w14:paraId="30E0A354" w14:textId="77777777" w:rsidR="00230B41" w:rsidRDefault="00230B41">
            <w:pPr>
              <w:spacing w:before="0" w:after="0"/>
              <w:jc w:val="left"/>
              <w:rPr>
                <w:rFonts w:ascii="Helvetica" w:hAnsi="Helvetica"/>
                <w:sz w:val="16"/>
              </w:rPr>
            </w:pPr>
            <w:r>
              <w:rPr>
                <w:rFonts w:ascii="Helvetica" w:hAnsi="Helvetica"/>
                <w:sz w:val="16"/>
              </w:rPr>
              <w:t>36, 1994</w:t>
            </w:r>
          </w:p>
        </w:tc>
        <w:tc>
          <w:tcPr>
            <w:tcW w:w="1280" w:type="dxa"/>
            <w:tcBorders>
              <w:bottom w:val="single" w:sz="6" w:space="0" w:color="auto"/>
            </w:tcBorders>
          </w:tcPr>
          <w:p w14:paraId="34E69DD7" w14:textId="77777777" w:rsidR="00230B41" w:rsidRDefault="00230B41">
            <w:pPr>
              <w:spacing w:before="0" w:after="0"/>
              <w:jc w:val="left"/>
              <w:rPr>
                <w:rFonts w:ascii="Helvetica" w:hAnsi="Helvetica"/>
                <w:sz w:val="16"/>
              </w:rPr>
            </w:pPr>
            <w:r>
              <w:rPr>
                <w:rFonts w:ascii="Helvetica" w:hAnsi="Helvetica"/>
                <w:sz w:val="16"/>
              </w:rPr>
              <w:t>28 June 1994</w:t>
            </w:r>
          </w:p>
        </w:tc>
        <w:tc>
          <w:tcPr>
            <w:tcW w:w="1360" w:type="dxa"/>
            <w:tcBorders>
              <w:bottom w:val="single" w:sz="6" w:space="0" w:color="auto"/>
            </w:tcBorders>
          </w:tcPr>
          <w:p w14:paraId="0E421028" w14:textId="77777777" w:rsidR="00230B41" w:rsidRDefault="00230B41">
            <w:pPr>
              <w:spacing w:before="0" w:after="0"/>
              <w:jc w:val="left"/>
              <w:rPr>
                <w:rFonts w:ascii="Helvetica" w:hAnsi="Helvetica"/>
                <w:sz w:val="16"/>
              </w:rPr>
            </w:pPr>
            <w:r>
              <w:rPr>
                <w:rFonts w:ascii="Helvetica" w:hAnsi="Helvetica"/>
                <w:sz w:val="16"/>
              </w:rPr>
              <w:t>28 June 1994</w:t>
            </w:r>
          </w:p>
        </w:tc>
        <w:tc>
          <w:tcPr>
            <w:tcW w:w="1180" w:type="dxa"/>
            <w:tcBorders>
              <w:bottom w:val="single" w:sz="6" w:space="0" w:color="auto"/>
            </w:tcBorders>
          </w:tcPr>
          <w:p w14:paraId="17729A36" w14:textId="77777777" w:rsidR="00230B41" w:rsidRDefault="00230B41">
            <w:pPr>
              <w:spacing w:before="0" w:after="0"/>
              <w:jc w:val="right"/>
              <w:rPr>
                <w:rFonts w:ascii="Helvetica" w:hAnsi="Helvetica"/>
                <w:sz w:val="16"/>
              </w:rPr>
            </w:pPr>
            <w:r>
              <w:rPr>
                <w:rFonts w:ascii="Helvetica" w:hAnsi="Helvetica"/>
                <w:sz w:val="16"/>
              </w:rPr>
              <w:t>S. 5</w:t>
            </w:r>
          </w:p>
          <w:p w14:paraId="2292CEA1" w14:textId="77777777" w:rsidR="00230B41" w:rsidRDefault="00230B41">
            <w:pPr>
              <w:spacing w:before="0" w:after="0"/>
              <w:jc w:val="right"/>
              <w:rPr>
                <w:rFonts w:ascii="Helvetica" w:hAnsi="Helvetica"/>
                <w:sz w:val="16"/>
              </w:rPr>
            </w:pPr>
          </w:p>
        </w:tc>
      </w:tr>
    </w:tbl>
    <w:p w14:paraId="013B851F" w14:textId="77777777" w:rsidR="00230B41" w:rsidRDefault="00230B41">
      <w:pPr>
        <w:spacing w:before="240"/>
        <w:ind w:right="20"/>
        <w:jc w:val="center"/>
        <w:rPr>
          <w:rFonts w:ascii="Helvetica" w:hAnsi="Helvetica"/>
          <w:b/>
          <w:sz w:val="20"/>
        </w:rPr>
      </w:pPr>
    </w:p>
    <w:p w14:paraId="281941D6" w14:textId="77777777" w:rsidR="00230B41" w:rsidRDefault="00230B41">
      <w:pPr>
        <w:overflowPunct/>
        <w:autoSpaceDE/>
        <w:autoSpaceDN/>
        <w:adjustRightInd/>
        <w:spacing w:before="0" w:after="0"/>
        <w:jc w:val="left"/>
        <w:textAlignment w:val="auto"/>
        <w:rPr>
          <w:rFonts w:ascii="Helvetica" w:hAnsi="Helvetica"/>
          <w:b/>
          <w:sz w:val="20"/>
        </w:rPr>
      </w:pPr>
      <w:r>
        <w:rPr>
          <w:rFonts w:ascii="Helvetica" w:hAnsi="Helvetica"/>
          <w:b/>
          <w:sz w:val="20"/>
        </w:rPr>
        <w:br w:type="page"/>
      </w:r>
    </w:p>
    <w:p w14:paraId="29EA8722" w14:textId="636EAE15" w:rsidR="00230B41" w:rsidRDefault="00230B41">
      <w:pPr>
        <w:spacing w:before="240"/>
        <w:ind w:right="20"/>
        <w:jc w:val="center"/>
        <w:rPr>
          <w:rFonts w:ascii="Helvetica" w:hAnsi="Helvetica"/>
          <w:b/>
          <w:sz w:val="20"/>
        </w:rPr>
      </w:pPr>
      <w:r>
        <w:rPr>
          <w:rFonts w:ascii="Helvetica" w:hAnsi="Helvetica"/>
          <w:b/>
          <w:sz w:val="20"/>
        </w:rPr>
        <w:lastRenderedPageBreak/>
        <w:t>Table of Amendments</w:t>
      </w:r>
    </w:p>
    <w:p w14:paraId="254EFC98" w14:textId="77777777" w:rsidR="00230B41" w:rsidRDefault="00230B41">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623D1381" w14:textId="77777777" w:rsidR="00230B41" w:rsidRDefault="00230B41">
      <w:pPr>
        <w:pBdr>
          <w:top w:val="single" w:sz="6" w:space="0" w:color="auto"/>
        </w:pBdr>
        <w:tabs>
          <w:tab w:val="left" w:pos="2200"/>
        </w:tabs>
        <w:spacing w:before="20" w:after="20"/>
        <w:ind w:left="260" w:right="20"/>
        <w:rPr>
          <w:rFonts w:ascii="Helvetica" w:hAnsi="Helvetica"/>
          <w:sz w:val="8"/>
        </w:rPr>
      </w:pPr>
    </w:p>
    <w:p w14:paraId="5C223638" w14:textId="77777777" w:rsidR="00230B41" w:rsidRDefault="00230B41">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2786F3F0" w14:textId="77777777" w:rsidR="00230B41" w:rsidRDefault="00230B41">
      <w:pPr>
        <w:pBdr>
          <w:bottom w:val="single" w:sz="2" w:space="0" w:color="auto"/>
        </w:pBdr>
        <w:tabs>
          <w:tab w:val="left" w:pos="2200"/>
        </w:tabs>
        <w:spacing w:before="20" w:after="20"/>
        <w:ind w:left="260" w:right="20"/>
        <w:rPr>
          <w:rFonts w:ascii="Helvetica" w:hAnsi="Helvetica"/>
          <w:sz w:val="8"/>
        </w:rPr>
      </w:pPr>
    </w:p>
    <w:p w14:paraId="7F48FFBF" w14:textId="77777777" w:rsidR="00230B41" w:rsidRDefault="00230B41">
      <w:pPr>
        <w:tabs>
          <w:tab w:val="left" w:leader="dot" w:pos="2200"/>
        </w:tabs>
        <w:spacing w:before="20" w:after="20"/>
        <w:ind w:left="260" w:right="20"/>
        <w:rPr>
          <w:rFonts w:ascii="Helvetica" w:hAnsi="Helvetica"/>
          <w:sz w:val="8"/>
        </w:rPr>
      </w:pPr>
    </w:p>
    <w:p w14:paraId="2E88401E" w14:textId="77777777" w:rsidR="00230B41" w:rsidRDefault="00230B41">
      <w:pPr>
        <w:spacing w:before="20" w:after="20"/>
        <w:rPr>
          <w:rFonts w:ascii="Helvetica" w:hAnsi="Helvetica"/>
        </w:rPr>
        <w:sectPr w:rsidR="00230B41" w:rsidSect="00230B41">
          <w:headerReference w:type="even" r:id="rId21"/>
          <w:headerReference w:type="default" r:id="rId22"/>
          <w:type w:val="continuous"/>
          <w:pgSz w:w="11906" w:h="16838"/>
          <w:pgMar w:top="2999" w:right="1899" w:bottom="2500" w:left="2302" w:header="2478" w:footer="2098" w:gutter="0"/>
          <w:cols w:space="720"/>
          <w:titlePg/>
          <w:docGrid w:linePitch="326"/>
        </w:sectPr>
      </w:pPr>
    </w:p>
    <w:p w14:paraId="3C1090F2"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Ss. 2, 3</w:t>
      </w:r>
      <w:r>
        <w:rPr>
          <w:rFonts w:ascii="Helvetica" w:hAnsi="Helvetica"/>
          <w:sz w:val="16"/>
        </w:rPr>
        <w:tab/>
        <w:t>am. Act No. 36, 1994</w:t>
      </w:r>
    </w:p>
    <w:p w14:paraId="629569C8"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4</w:t>
      </w:r>
      <w:r>
        <w:rPr>
          <w:rFonts w:ascii="Helvetica" w:hAnsi="Helvetica"/>
          <w:sz w:val="16"/>
        </w:rPr>
        <w:tab/>
        <w:t>am. No. 23, 1984; Act No. 36, 1994</w:t>
      </w:r>
    </w:p>
    <w:p w14:paraId="1907FDA4"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4A</w:t>
      </w:r>
      <w:r>
        <w:rPr>
          <w:rFonts w:ascii="Helvetica" w:hAnsi="Helvetica"/>
          <w:sz w:val="16"/>
        </w:rPr>
        <w:tab/>
        <w:t>ad. No. 13, 1981</w:t>
      </w:r>
    </w:p>
    <w:p w14:paraId="629A4A34"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6</w:t>
      </w:r>
      <w:r>
        <w:rPr>
          <w:rFonts w:ascii="Helvetica" w:hAnsi="Helvetica"/>
          <w:sz w:val="16"/>
        </w:rPr>
        <w:tab/>
        <w:t>am. No. 19, 1966; No. 17, 1982; Act No. 36, 1994</w:t>
      </w:r>
    </w:p>
    <w:p w14:paraId="541D8D9F"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7</w:t>
      </w:r>
      <w:r>
        <w:rPr>
          <w:rFonts w:ascii="Helvetica" w:hAnsi="Helvetica"/>
          <w:sz w:val="16"/>
        </w:rPr>
        <w:tab/>
        <w:t>am. No. 44, 1983; Act No. 36, 1994</w:t>
      </w:r>
    </w:p>
    <w:p w14:paraId="0CCEF9B6"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7A</w:t>
      </w:r>
      <w:r>
        <w:rPr>
          <w:rFonts w:ascii="Helvetica" w:hAnsi="Helvetica"/>
          <w:sz w:val="16"/>
        </w:rPr>
        <w:tab/>
        <w:t>ad. No. 44, 1983</w:t>
      </w:r>
    </w:p>
    <w:p w14:paraId="7B4E72A3"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Ss. 8, 9</w:t>
      </w:r>
      <w:r>
        <w:rPr>
          <w:rFonts w:ascii="Helvetica" w:hAnsi="Helvetica"/>
          <w:sz w:val="16"/>
        </w:rPr>
        <w:tab/>
        <w:t>am. No. 19, 1966; Act No. 36, 1994</w:t>
      </w:r>
    </w:p>
    <w:p w14:paraId="0B90C7E9"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Ss. 10, 11</w:t>
      </w:r>
      <w:r>
        <w:rPr>
          <w:rFonts w:ascii="Helvetica" w:hAnsi="Helvetica"/>
          <w:sz w:val="16"/>
        </w:rPr>
        <w:tab/>
        <w:t>am. No. 19, 1966</w:t>
      </w:r>
    </w:p>
    <w:p w14:paraId="4C51F050"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12</w:t>
      </w:r>
      <w:r>
        <w:rPr>
          <w:rFonts w:ascii="Helvetica" w:hAnsi="Helvetica"/>
          <w:sz w:val="16"/>
        </w:rPr>
        <w:tab/>
        <w:t>am. No. 19, 1966; Act No. 36, 1994</w:t>
      </w:r>
    </w:p>
    <w:p w14:paraId="7E7D0F84"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12A</w:t>
      </w:r>
      <w:r>
        <w:rPr>
          <w:rFonts w:ascii="Helvetica" w:hAnsi="Helvetica"/>
          <w:sz w:val="16"/>
        </w:rPr>
        <w:tab/>
        <w:t>ad. Act No. 36, 1994</w:t>
      </w:r>
    </w:p>
    <w:p w14:paraId="1EC92EB8"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13</w:t>
      </w:r>
      <w:r>
        <w:rPr>
          <w:rFonts w:ascii="Helvetica" w:hAnsi="Helvetica"/>
          <w:sz w:val="16"/>
        </w:rPr>
        <w:tab/>
        <w:t>am. No. 19, 1966; Act No. 36, 1994</w:t>
      </w:r>
    </w:p>
    <w:p w14:paraId="271214BF"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14</w:t>
      </w:r>
      <w:r>
        <w:rPr>
          <w:rFonts w:ascii="Helvetica" w:hAnsi="Helvetica"/>
          <w:sz w:val="16"/>
        </w:rPr>
        <w:tab/>
        <w:t>am. Act No. 36, 1994</w:t>
      </w:r>
    </w:p>
    <w:p w14:paraId="7BB2BD4C"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Ss. 15, 16</w:t>
      </w:r>
      <w:r>
        <w:rPr>
          <w:rFonts w:ascii="Helvetica" w:hAnsi="Helvetica"/>
          <w:sz w:val="16"/>
        </w:rPr>
        <w:tab/>
        <w:t>am. No. 19, 1966; Act No. 36, 1994</w:t>
      </w:r>
    </w:p>
    <w:p w14:paraId="13150B9E"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17</w:t>
      </w:r>
      <w:r>
        <w:rPr>
          <w:rFonts w:ascii="Helvetica" w:hAnsi="Helvetica"/>
          <w:sz w:val="16"/>
        </w:rPr>
        <w:tab/>
        <w:t>am. Act No. 36, 1994</w:t>
      </w:r>
    </w:p>
    <w:p w14:paraId="296B5B61"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18</w:t>
      </w:r>
      <w:r>
        <w:rPr>
          <w:rFonts w:ascii="Helvetica" w:hAnsi="Helvetica"/>
          <w:sz w:val="16"/>
        </w:rPr>
        <w:tab/>
        <w:t>am. No. 19, 1966; Act No. 36, 1994</w:t>
      </w:r>
    </w:p>
    <w:p w14:paraId="169D6DCF"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18A</w:t>
      </w:r>
      <w:r>
        <w:rPr>
          <w:rFonts w:ascii="Helvetica" w:hAnsi="Helvetica"/>
          <w:sz w:val="16"/>
        </w:rPr>
        <w:tab/>
        <w:t>ad. No. 44, 1983</w:t>
      </w:r>
    </w:p>
    <w:p w14:paraId="308A624F"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19</w:t>
      </w:r>
      <w:r>
        <w:rPr>
          <w:rFonts w:ascii="Helvetica" w:hAnsi="Helvetica"/>
          <w:sz w:val="16"/>
        </w:rPr>
        <w:tab/>
        <w:t>am. Act No. 36, 1994</w:t>
      </w:r>
    </w:p>
    <w:p w14:paraId="47EA4ECF" w14:textId="77777777" w:rsidR="00230B41" w:rsidRDefault="00230B41">
      <w:pPr>
        <w:tabs>
          <w:tab w:val="left" w:leader="dot" w:pos="2200"/>
        </w:tabs>
        <w:spacing w:before="20" w:after="20"/>
        <w:ind w:left="2420" w:hanging="2160"/>
        <w:rPr>
          <w:rFonts w:ascii="Helvetica" w:hAnsi="Helvetica"/>
          <w:sz w:val="16"/>
        </w:rPr>
      </w:pPr>
      <w:r>
        <w:rPr>
          <w:rFonts w:ascii="Helvetica" w:hAnsi="Helvetica"/>
          <w:sz w:val="16"/>
        </w:rPr>
        <w:t>S. 20</w:t>
      </w:r>
      <w:r>
        <w:rPr>
          <w:rFonts w:ascii="Helvetica" w:hAnsi="Helvetica"/>
          <w:sz w:val="16"/>
        </w:rPr>
        <w:tab/>
        <w:t>am. No. 38, 1989</w:t>
      </w:r>
    </w:p>
    <w:p w14:paraId="02DE3A70" w14:textId="77777777" w:rsidR="00230B41" w:rsidRDefault="00230B41">
      <w:pPr>
        <w:pBdr>
          <w:bottom w:val="single" w:sz="6" w:space="0" w:color="auto"/>
        </w:pBdr>
        <w:tabs>
          <w:tab w:val="left" w:leader="dot" w:pos="2200"/>
        </w:tabs>
        <w:spacing w:before="20" w:after="20"/>
        <w:ind w:left="2420" w:hanging="2160"/>
        <w:rPr>
          <w:rFonts w:ascii="Helvetica" w:hAnsi="Helvetica"/>
          <w:sz w:val="8"/>
        </w:rPr>
      </w:pPr>
    </w:p>
    <w:p w14:paraId="171D7EF6" w14:textId="77777777" w:rsidR="003359BA" w:rsidRDefault="003359BA" w:rsidP="003359BA"/>
    <w:p w14:paraId="619C6C0C" w14:textId="77777777" w:rsidR="003359BA" w:rsidRDefault="003359BA" w:rsidP="003359BA"/>
    <w:p w14:paraId="48E9E98B" w14:textId="77777777" w:rsidR="003359BA" w:rsidRDefault="003359BA" w:rsidP="003359BA"/>
    <w:p w14:paraId="50B14386" w14:textId="77777777" w:rsidR="003359BA" w:rsidRDefault="003359BA" w:rsidP="003359BA"/>
    <w:p w14:paraId="3B785734" w14:textId="77777777" w:rsidR="003359BA" w:rsidRDefault="003359BA" w:rsidP="003359BA"/>
    <w:p w14:paraId="12B63278" w14:textId="77777777" w:rsidR="003359BA" w:rsidRDefault="003359BA" w:rsidP="003359BA"/>
    <w:p w14:paraId="72BAF17E" w14:textId="77777777" w:rsidR="003359BA" w:rsidRDefault="003359BA" w:rsidP="003359BA"/>
    <w:p w14:paraId="08CF6F0E" w14:textId="77777777" w:rsidR="003359BA" w:rsidRDefault="003359BA" w:rsidP="003359BA">
      <w:pPr>
        <w:rPr>
          <w:color w:val="000000"/>
          <w:sz w:val="22"/>
        </w:rPr>
      </w:pPr>
      <w:r>
        <w:rPr>
          <w:color w:val="000000"/>
          <w:sz w:val="22"/>
        </w:rPr>
        <w:t>©  Australian Capital Territory 2026</w:t>
      </w:r>
    </w:p>
    <w:p w14:paraId="227488FF" w14:textId="77777777" w:rsidR="00230B41" w:rsidRDefault="00230B41">
      <w:pPr>
        <w:tabs>
          <w:tab w:val="left" w:leader="dot" w:pos="2200"/>
        </w:tabs>
        <w:spacing w:before="20" w:after="20"/>
        <w:ind w:left="2420" w:hanging="2160"/>
        <w:rPr>
          <w:rFonts w:ascii="Helvetica" w:hAnsi="Helvetica"/>
          <w:sz w:val="20"/>
        </w:rPr>
      </w:pPr>
    </w:p>
    <w:sectPr w:rsidR="00230B41" w:rsidSect="00230B41">
      <w:headerReference w:type="even" r:id="rId23"/>
      <w:headerReference w:type="default" r:id="rId24"/>
      <w:type w:val="continuous"/>
      <w:pgSz w:w="11906" w:h="16838"/>
      <w:pgMar w:top="2999" w:right="1899" w:bottom="2500" w:left="2302" w:header="2478"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D231F" w14:textId="77777777" w:rsidR="00174831" w:rsidRDefault="00174831">
      <w:pPr>
        <w:spacing w:before="0" w:after="0"/>
      </w:pPr>
      <w:r>
        <w:separator/>
      </w:r>
    </w:p>
  </w:endnote>
  <w:endnote w:type="continuationSeparator" w:id="0">
    <w:p w14:paraId="08E19993" w14:textId="77777777" w:rsidR="00174831" w:rsidRDefault="001748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55B3" w14:textId="77777777" w:rsidR="0063628D" w:rsidRDefault="00636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582C" w14:textId="530DFB50" w:rsidR="00E0153E" w:rsidRPr="0063628D" w:rsidRDefault="00E0153E" w:rsidP="0063628D">
    <w:pPr>
      <w:pStyle w:val="Footer"/>
      <w:jc w:val="center"/>
      <w:rPr>
        <w:rFonts w:ascii="Arial" w:hAnsi="Arial" w:cs="Arial"/>
        <w:sz w:val="14"/>
      </w:rPr>
    </w:pPr>
    <w:r w:rsidRPr="0063628D">
      <w:rPr>
        <w:rFonts w:ascii="Arial" w:hAnsi="Arial" w:cs="Arial"/>
        <w:sz w:val="14"/>
      </w:rPr>
      <w:fldChar w:fldCharType="begin"/>
    </w:r>
    <w:r w:rsidRPr="0063628D">
      <w:rPr>
        <w:rFonts w:ascii="Arial" w:hAnsi="Arial" w:cs="Arial"/>
        <w:sz w:val="14"/>
      </w:rPr>
      <w:instrText xml:space="preserve"> COMMENTS  \* MERGEFORMAT </w:instrText>
    </w:r>
    <w:r w:rsidRPr="0063628D">
      <w:rPr>
        <w:rFonts w:ascii="Arial" w:hAnsi="Arial" w:cs="Arial"/>
        <w:sz w:val="14"/>
      </w:rPr>
      <w:fldChar w:fldCharType="end"/>
    </w:r>
    <w:r w:rsidR="0063628D" w:rsidRPr="0063628D">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7FAD" w14:textId="77777777" w:rsidR="00E0153E" w:rsidRDefault="00E0153E">
    <w:pPr>
      <w:pStyle w:val="Footer"/>
    </w:pPr>
  </w:p>
  <w:p w14:paraId="53DDC80B" w14:textId="1FD5403C" w:rsidR="00E0153E" w:rsidRPr="0063628D" w:rsidRDefault="0063628D" w:rsidP="0063628D">
    <w:pPr>
      <w:pStyle w:val="Footer"/>
      <w:jc w:val="center"/>
      <w:rPr>
        <w:rFonts w:ascii="Arial" w:hAnsi="Arial" w:cs="Arial"/>
        <w:sz w:val="14"/>
      </w:rPr>
    </w:pPr>
    <w:r w:rsidRPr="0063628D">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468C9" w14:textId="77777777" w:rsidR="00174831" w:rsidRDefault="00174831">
      <w:pPr>
        <w:spacing w:before="0" w:after="0"/>
      </w:pPr>
      <w:r>
        <w:separator/>
      </w:r>
    </w:p>
  </w:footnote>
  <w:footnote w:type="continuationSeparator" w:id="0">
    <w:p w14:paraId="2FD271BE" w14:textId="77777777" w:rsidR="00174831" w:rsidRDefault="001748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44D6" w14:textId="77777777" w:rsidR="0063628D" w:rsidRDefault="0063628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DB06" w14:textId="77777777" w:rsidR="00230B41" w:rsidRDefault="00230B41">
    <w:pPr>
      <w:widowControl w:val="0"/>
      <w:tabs>
        <w:tab w:val="left" w:pos="2860"/>
      </w:tabs>
      <w:rPr>
        <w:i/>
        <w:sz w:val="20"/>
      </w:rPr>
    </w:pPr>
    <w:r>
      <w:rPr>
        <w:sz w:val="20"/>
      </w:rPr>
      <w:pgNum/>
    </w:r>
    <w:r>
      <w:rPr>
        <w:sz w:val="20"/>
      </w:rPr>
      <w:tab/>
    </w:r>
    <w:r>
      <w:rPr>
        <w:i/>
        <w:sz w:val="20"/>
      </w:rPr>
      <w:t>Lotteries Act 1964</w:t>
    </w:r>
  </w:p>
  <w:p w14:paraId="38D73D43" w14:textId="77777777" w:rsidR="00230B41" w:rsidRDefault="00230B4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34560324" w14:textId="77777777" w:rsidR="00230B41" w:rsidRDefault="00230B41">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504551" w14:paraId="290A4631" w14:textId="77777777">
      <w:trPr>
        <w:cantSplit/>
      </w:trPr>
      <w:tc>
        <w:tcPr>
          <w:tcW w:w="2280" w:type="dxa"/>
          <w:tcBorders>
            <w:top w:val="single" w:sz="6" w:space="0" w:color="auto"/>
            <w:bottom w:val="single" w:sz="2" w:space="0" w:color="auto"/>
          </w:tcBorders>
        </w:tcPr>
        <w:p w14:paraId="62C340B6" w14:textId="77777777" w:rsidR="00230B41" w:rsidRDefault="00230B41">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77966EA4" w14:textId="77777777" w:rsidR="00230B41" w:rsidRDefault="00230B41">
          <w:pPr>
            <w:widowControl w:val="0"/>
            <w:spacing w:before="480" w:after="0"/>
            <w:rPr>
              <w:rFonts w:ascii="Helvetica" w:hAnsi="Helvetica"/>
              <w:sz w:val="16"/>
            </w:rPr>
          </w:pPr>
          <w:r>
            <w:rPr>
              <w:rFonts w:ascii="Helvetica" w:hAnsi="Helvetica"/>
              <w:sz w:val="16"/>
            </w:rPr>
            <w:t xml:space="preserve">Number  </w:t>
          </w:r>
        </w:p>
        <w:p w14:paraId="611F7254" w14:textId="77777777" w:rsidR="00230B41" w:rsidRDefault="00230B4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0E71D7F6" w14:textId="77777777" w:rsidR="00230B41" w:rsidRDefault="00230B41">
          <w:pPr>
            <w:widowControl w:val="0"/>
            <w:spacing w:before="320" w:after="0"/>
            <w:rPr>
              <w:rFonts w:ascii="Helvetica" w:hAnsi="Helvetica"/>
              <w:sz w:val="16"/>
            </w:rPr>
          </w:pPr>
          <w:r>
            <w:rPr>
              <w:rFonts w:ascii="Helvetica" w:hAnsi="Helvetica"/>
              <w:sz w:val="16"/>
            </w:rPr>
            <w:t xml:space="preserve">Date of </w:t>
          </w:r>
        </w:p>
        <w:p w14:paraId="4076AADF" w14:textId="77777777" w:rsidR="00230B41" w:rsidRDefault="00230B41">
          <w:pPr>
            <w:widowControl w:val="0"/>
            <w:spacing w:before="0" w:after="0"/>
            <w:rPr>
              <w:rFonts w:ascii="Helvetica" w:hAnsi="Helvetica"/>
              <w:sz w:val="16"/>
            </w:rPr>
          </w:pPr>
          <w:r>
            <w:rPr>
              <w:rFonts w:ascii="Helvetica" w:hAnsi="Helvetica"/>
              <w:sz w:val="16"/>
            </w:rPr>
            <w:t xml:space="preserve">notification </w:t>
          </w:r>
        </w:p>
        <w:p w14:paraId="2385F0D3" w14:textId="77777777" w:rsidR="00230B41" w:rsidRDefault="00230B4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647490E3" w14:textId="77777777" w:rsidR="00230B41" w:rsidRDefault="00230B41">
          <w:pPr>
            <w:widowControl w:val="0"/>
            <w:spacing w:before="480" w:after="0"/>
            <w:rPr>
              <w:rFonts w:ascii="Helvetica" w:hAnsi="Helvetica"/>
              <w:sz w:val="16"/>
            </w:rPr>
          </w:pPr>
          <w:r>
            <w:rPr>
              <w:rFonts w:ascii="Helvetica" w:hAnsi="Helvetica"/>
              <w:sz w:val="16"/>
            </w:rPr>
            <w:t xml:space="preserve">Date of </w:t>
          </w:r>
        </w:p>
        <w:p w14:paraId="66E7442E" w14:textId="77777777" w:rsidR="00230B41" w:rsidRDefault="00230B41">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512F923E" w14:textId="77777777" w:rsidR="00230B41" w:rsidRDefault="00230B41">
          <w:pPr>
            <w:widowControl w:val="0"/>
            <w:spacing w:after="100"/>
            <w:jc w:val="right"/>
            <w:rPr>
              <w:rFonts w:ascii="Helvetica" w:hAnsi="Helvetica"/>
              <w:sz w:val="16"/>
            </w:rPr>
          </w:pPr>
          <w:r>
            <w:rPr>
              <w:rFonts w:ascii="Helvetica" w:hAnsi="Helvetica"/>
              <w:sz w:val="16"/>
            </w:rPr>
            <w:t>Application, saving or transitional provisions</w:t>
          </w:r>
        </w:p>
      </w:tc>
    </w:tr>
  </w:tbl>
  <w:p w14:paraId="0A338E56" w14:textId="77777777" w:rsidR="00230B41" w:rsidRDefault="00230B41">
    <w:pPr>
      <w:widowControl w:val="0"/>
      <w:spacing w:before="0" w:after="0"/>
      <w:ind w:left="200" w:right="-82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6BE5" w14:textId="77777777" w:rsidR="00230B41" w:rsidRDefault="00230B41">
    <w:pPr>
      <w:widowControl w:val="0"/>
      <w:tabs>
        <w:tab w:val="left" w:pos="2860"/>
        <w:tab w:val="right" w:pos="7180"/>
      </w:tabs>
      <w:rPr>
        <w:sz w:val="20"/>
      </w:rPr>
    </w:pPr>
    <w:r>
      <w:tab/>
    </w:r>
    <w:r>
      <w:rPr>
        <w:i/>
        <w:sz w:val="20"/>
      </w:rPr>
      <w:t>Lotteries Act 1964</w:t>
    </w:r>
    <w:r>
      <w:rPr>
        <w:sz w:val="20"/>
      </w:rPr>
      <w:tab/>
    </w:r>
    <w:r>
      <w:rPr>
        <w:sz w:val="20"/>
      </w:rPr>
      <w:pgNum/>
    </w:r>
  </w:p>
  <w:p w14:paraId="28371B1E" w14:textId="77777777" w:rsidR="00230B41" w:rsidRDefault="00230B4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75DC9DE7" w14:textId="77777777" w:rsidR="00230B41" w:rsidRDefault="00230B41">
    <w:pPr>
      <w:widowControl w:val="0"/>
      <w:spacing w:before="0" w:after="0"/>
      <w:ind w:left="200" w:right="-800"/>
      <w:rPr>
        <w:sz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E2CE" w14:textId="77777777" w:rsidR="00230B41" w:rsidRDefault="00230B41">
    <w:pPr>
      <w:widowControl w:val="0"/>
      <w:tabs>
        <w:tab w:val="left" w:pos="2860"/>
      </w:tabs>
      <w:rPr>
        <w:i/>
        <w:sz w:val="20"/>
      </w:rPr>
    </w:pPr>
    <w:r>
      <w:rPr>
        <w:sz w:val="20"/>
      </w:rPr>
      <w:pgNum/>
    </w:r>
    <w:r>
      <w:rPr>
        <w:sz w:val="20"/>
      </w:rPr>
      <w:tab/>
    </w:r>
    <w:r>
      <w:rPr>
        <w:i/>
        <w:sz w:val="20"/>
      </w:rPr>
      <w:t>Lotteries Act 1964</w:t>
    </w:r>
  </w:p>
  <w:p w14:paraId="7D7BC09D" w14:textId="77777777" w:rsidR="00230B41" w:rsidRDefault="00230B41">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0F9947B1" w14:textId="77777777" w:rsidR="00230B41" w:rsidRDefault="00230B41">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06600023" w14:textId="77777777" w:rsidR="00230B41" w:rsidRDefault="00230B41">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BF1DFFC" w14:textId="77777777" w:rsidR="00230B41" w:rsidRDefault="00230B41">
    <w:pPr>
      <w:widowControl w:val="0"/>
      <w:pBdr>
        <w:top w:val="single" w:sz="6" w:space="0" w:color="auto"/>
      </w:pBdr>
      <w:tabs>
        <w:tab w:val="left" w:pos="2200"/>
      </w:tabs>
      <w:spacing w:before="20" w:after="20"/>
      <w:ind w:left="260"/>
      <w:rPr>
        <w:rFonts w:ascii="Helvetica" w:hAnsi="Helvetica"/>
        <w:sz w:val="8"/>
      </w:rPr>
    </w:pPr>
  </w:p>
  <w:p w14:paraId="792A92E5" w14:textId="77777777" w:rsidR="00230B41" w:rsidRDefault="00230B41">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71525EEA" w14:textId="77777777" w:rsidR="00230B41" w:rsidRDefault="00230B41">
    <w:pPr>
      <w:widowControl w:val="0"/>
      <w:pBdr>
        <w:bottom w:val="single" w:sz="2" w:space="0" w:color="auto"/>
      </w:pBdr>
      <w:tabs>
        <w:tab w:val="left" w:pos="2200"/>
      </w:tabs>
      <w:spacing w:before="20" w:after="20"/>
      <w:ind w:left="260" w:right="20"/>
      <w:rPr>
        <w:rFonts w:ascii="Helvetica" w:hAnsi="Helvetica"/>
        <w:sz w:val="16"/>
      </w:rPr>
    </w:pPr>
  </w:p>
  <w:p w14:paraId="00101D70" w14:textId="77777777" w:rsidR="00230B41" w:rsidRDefault="00230B41">
    <w:pPr>
      <w:widowControl w:val="0"/>
      <w:tabs>
        <w:tab w:val="left" w:leader="dot" w:pos="2200"/>
      </w:tabs>
      <w:spacing w:before="20" w:after="20"/>
      <w:ind w:left="260" w:right="-820"/>
      <w:rPr>
        <w:rFonts w:ascii="Helvetica" w:hAnsi="Helvetica"/>
        <w:sz w:val="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59C1" w14:textId="77777777" w:rsidR="00230B41" w:rsidRDefault="00230B41">
    <w:pPr>
      <w:widowControl w:val="0"/>
      <w:tabs>
        <w:tab w:val="left" w:pos="2860"/>
        <w:tab w:val="right" w:pos="7180"/>
      </w:tabs>
      <w:rPr>
        <w:sz w:val="20"/>
      </w:rPr>
    </w:pPr>
    <w:r>
      <w:tab/>
    </w:r>
    <w:r>
      <w:rPr>
        <w:i/>
        <w:sz w:val="20"/>
      </w:rPr>
      <w:t>Lotteries Act 1964</w:t>
    </w:r>
    <w:r>
      <w:rPr>
        <w:sz w:val="20"/>
      </w:rPr>
      <w:tab/>
    </w:r>
    <w:r>
      <w:rPr>
        <w:sz w:val="20"/>
      </w:rPr>
      <w:pgNum/>
    </w:r>
  </w:p>
  <w:p w14:paraId="0ADD3174" w14:textId="77777777" w:rsidR="00230B41" w:rsidRDefault="00230B41">
    <w:pPr>
      <w:widowControl w:val="0"/>
      <w:tabs>
        <w:tab w:val="left" w:pos="3580"/>
      </w:tabs>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62BEE59D" w14:textId="77777777" w:rsidR="00230B41" w:rsidRDefault="00230B41">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507B93E6" w14:textId="77777777" w:rsidR="00230B41" w:rsidRDefault="00230B41">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FE5AC8E" w14:textId="77777777" w:rsidR="00230B41" w:rsidRDefault="00230B41">
    <w:pPr>
      <w:widowControl w:val="0"/>
      <w:pBdr>
        <w:top w:val="single" w:sz="6" w:space="0" w:color="auto"/>
      </w:pBdr>
      <w:tabs>
        <w:tab w:val="left" w:pos="2200"/>
        <w:tab w:val="left" w:pos="3580"/>
      </w:tabs>
      <w:spacing w:before="20" w:after="20"/>
      <w:ind w:left="260" w:right="20"/>
      <w:rPr>
        <w:rFonts w:ascii="Helvetica" w:hAnsi="Helvetica"/>
        <w:sz w:val="8"/>
      </w:rPr>
    </w:pPr>
  </w:p>
  <w:p w14:paraId="1919A0CD" w14:textId="77777777" w:rsidR="00230B41" w:rsidRDefault="00230B41">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073A8A74" w14:textId="77777777" w:rsidR="00230B41" w:rsidRDefault="00230B41">
    <w:pPr>
      <w:widowControl w:val="0"/>
      <w:pBdr>
        <w:bottom w:val="single" w:sz="2" w:space="0" w:color="auto"/>
      </w:pBdr>
      <w:tabs>
        <w:tab w:val="left" w:pos="2200"/>
        <w:tab w:val="left" w:pos="3580"/>
      </w:tabs>
      <w:spacing w:before="20" w:after="20"/>
      <w:ind w:left="260"/>
      <w:rPr>
        <w:rFonts w:ascii="Helvetica" w:hAnsi="Helvetica"/>
        <w:sz w:val="16"/>
      </w:rPr>
    </w:pPr>
  </w:p>
  <w:p w14:paraId="6BDE3D89" w14:textId="77777777" w:rsidR="00230B41" w:rsidRDefault="00230B41">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EEF4" w14:textId="77777777" w:rsidR="0063628D" w:rsidRDefault="00636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048B" w14:textId="77777777" w:rsidR="0063628D" w:rsidRDefault="006362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BB80" w14:textId="77777777" w:rsidR="00230B41" w:rsidRDefault="00230B41">
    <w:pPr>
      <w:widowControl w:val="0"/>
      <w:tabs>
        <w:tab w:val="left" w:pos="2900"/>
      </w:tabs>
      <w:rPr>
        <w:i/>
        <w:sz w:val="20"/>
      </w:rPr>
    </w:pPr>
    <w:r>
      <w:rPr>
        <w:sz w:val="20"/>
      </w:rPr>
      <w:pgNum/>
    </w:r>
    <w:r>
      <w:rPr>
        <w:sz w:val="20"/>
      </w:rPr>
      <w:tab/>
    </w:r>
    <w:r>
      <w:rPr>
        <w:i/>
        <w:sz w:val="20"/>
      </w:rPr>
      <w:t>Lotteries Act 1964</w:t>
    </w:r>
  </w:p>
  <w:p w14:paraId="7E6CCE46" w14:textId="77777777" w:rsidR="00230B41" w:rsidRDefault="00230B41">
    <w:pPr>
      <w:widowControl w:val="0"/>
      <w:tabs>
        <w:tab w:val="left" w:pos="3220"/>
      </w:tabs>
      <w:jc w:val="center"/>
      <w:rPr>
        <w:sz w:val="20"/>
      </w:rPr>
    </w:pPr>
    <w:r>
      <w:rPr>
        <w:b/>
        <w:sz w:val="20"/>
      </w:rPr>
      <w:t>TABLE OF PROVISIONS</w:t>
    </w:r>
    <w:r>
      <w:rPr>
        <w:sz w:val="20"/>
      </w:rPr>
      <w:t>—continued</w:t>
    </w:r>
  </w:p>
  <w:p w14:paraId="2F325D27" w14:textId="77777777" w:rsidR="00230B41" w:rsidRDefault="00230B41">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B15A" w14:textId="77777777" w:rsidR="00230B41" w:rsidRDefault="00230B41">
    <w:pPr>
      <w:widowControl w:val="0"/>
      <w:tabs>
        <w:tab w:val="left" w:pos="2860"/>
        <w:tab w:val="right" w:pos="7180"/>
      </w:tabs>
      <w:rPr>
        <w:sz w:val="20"/>
      </w:rPr>
    </w:pPr>
    <w:r>
      <w:tab/>
    </w:r>
    <w:r>
      <w:rPr>
        <w:i/>
        <w:sz w:val="20"/>
      </w:rPr>
      <w:t>Lotteries Act 1964</w:t>
    </w:r>
    <w:r>
      <w:rPr>
        <w:sz w:val="20"/>
      </w:rPr>
      <w:tab/>
    </w:r>
    <w:r>
      <w:rPr>
        <w:sz w:val="20"/>
      </w:rPr>
      <w:pgNum/>
    </w:r>
  </w:p>
  <w:p w14:paraId="69989DD6" w14:textId="77777777" w:rsidR="00230B41" w:rsidRDefault="00230B41">
    <w:pPr>
      <w:widowControl w:val="0"/>
      <w:tabs>
        <w:tab w:val="left" w:pos="2340"/>
        <w:tab w:val="right" w:pos="7180"/>
      </w:tabs>
      <w:jc w:val="center"/>
      <w:rPr>
        <w:sz w:val="20"/>
      </w:rPr>
    </w:pPr>
    <w:r>
      <w:rPr>
        <w:b/>
        <w:sz w:val="20"/>
      </w:rPr>
      <w:t>TABLE OF PROVISIONS</w:t>
    </w:r>
    <w:r>
      <w:rPr>
        <w:sz w:val="20"/>
      </w:rPr>
      <w:t>—continued</w:t>
    </w:r>
  </w:p>
  <w:p w14:paraId="1EEC1A46" w14:textId="77777777" w:rsidR="00230B41" w:rsidRDefault="00230B41">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A5DD" w14:textId="77777777" w:rsidR="00230B41" w:rsidRDefault="00230B41">
    <w:pPr>
      <w:widowControl w:val="0"/>
      <w:tabs>
        <w:tab w:val="left" w:pos="2860"/>
      </w:tabs>
      <w:rPr>
        <w:i/>
        <w:sz w:val="20"/>
      </w:rPr>
    </w:pPr>
    <w:r>
      <w:rPr>
        <w:sz w:val="20"/>
      </w:rPr>
      <w:pgNum/>
    </w:r>
    <w:r>
      <w:rPr>
        <w:sz w:val="20"/>
      </w:rPr>
      <w:tab/>
    </w:r>
    <w:r>
      <w:rPr>
        <w:i/>
        <w:sz w:val="20"/>
      </w:rPr>
      <w:t>Lotteries Act 1964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19F3" w14:textId="77777777" w:rsidR="00230B41" w:rsidRDefault="00230B41">
    <w:pPr>
      <w:widowControl w:val="0"/>
      <w:tabs>
        <w:tab w:val="left" w:pos="2860"/>
        <w:tab w:val="right" w:pos="7180"/>
      </w:tabs>
      <w:rPr>
        <w:sz w:val="20"/>
      </w:rPr>
    </w:pPr>
    <w:r>
      <w:tab/>
    </w:r>
    <w:r>
      <w:rPr>
        <w:i/>
        <w:sz w:val="20"/>
      </w:rPr>
      <w:t>Lotteries Act 1964</w:t>
    </w:r>
    <w:r>
      <w:rPr>
        <w:sz w:val="20"/>
      </w:rPr>
      <w:tab/>
    </w:r>
    <w:r>
      <w:rPr>
        <w:sz w:val="20"/>
      </w:rP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887E" w14:textId="77777777" w:rsidR="00230B41" w:rsidRDefault="00230B41">
    <w:pPr>
      <w:widowControl w:val="0"/>
      <w:tabs>
        <w:tab w:val="left" w:pos="2860"/>
      </w:tabs>
      <w:rPr>
        <w:i/>
        <w:sz w:val="20"/>
      </w:rPr>
    </w:pPr>
    <w:r>
      <w:rPr>
        <w:sz w:val="20"/>
      </w:rPr>
      <w:pgNum/>
    </w:r>
    <w:r>
      <w:rPr>
        <w:sz w:val="20"/>
      </w:rPr>
      <w:tab/>
    </w:r>
    <w:r>
      <w:rPr>
        <w:i/>
        <w:sz w:val="20"/>
      </w:rPr>
      <w:t>Lotteries Act 1964</w:t>
    </w:r>
  </w:p>
  <w:p w14:paraId="5711FCF3" w14:textId="77777777" w:rsidR="00230B41" w:rsidRDefault="00230B4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6821D270" w14:textId="77777777" w:rsidR="00230B41" w:rsidRDefault="00230B41">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504551" w14:paraId="78030FE6" w14:textId="77777777">
      <w:trPr>
        <w:cantSplit/>
      </w:trPr>
      <w:tc>
        <w:tcPr>
          <w:tcW w:w="2280" w:type="dxa"/>
          <w:tcBorders>
            <w:top w:val="single" w:sz="6" w:space="0" w:color="auto"/>
            <w:bottom w:val="single" w:sz="2" w:space="0" w:color="auto"/>
          </w:tcBorders>
        </w:tcPr>
        <w:p w14:paraId="7492FC8F" w14:textId="77777777" w:rsidR="00230B41" w:rsidRDefault="00230B41">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45EFED0A" w14:textId="77777777" w:rsidR="00230B41" w:rsidRDefault="00230B41">
          <w:pPr>
            <w:widowControl w:val="0"/>
            <w:spacing w:before="480" w:after="0"/>
            <w:rPr>
              <w:rFonts w:ascii="Helvetica" w:hAnsi="Helvetica"/>
              <w:sz w:val="16"/>
            </w:rPr>
          </w:pPr>
          <w:r>
            <w:rPr>
              <w:rFonts w:ascii="Helvetica" w:hAnsi="Helvetica"/>
              <w:sz w:val="16"/>
            </w:rPr>
            <w:t xml:space="preserve">Number  </w:t>
          </w:r>
        </w:p>
        <w:p w14:paraId="20657279" w14:textId="77777777" w:rsidR="00230B41" w:rsidRDefault="00230B4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6EE55DA0" w14:textId="77777777" w:rsidR="00230B41" w:rsidRDefault="00230B41">
          <w:pPr>
            <w:widowControl w:val="0"/>
            <w:spacing w:before="320" w:after="0"/>
            <w:rPr>
              <w:rFonts w:ascii="Helvetica" w:hAnsi="Helvetica"/>
              <w:sz w:val="16"/>
            </w:rPr>
          </w:pPr>
          <w:r>
            <w:rPr>
              <w:rFonts w:ascii="Helvetica" w:hAnsi="Helvetica"/>
              <w:sz w:val="16"/>
            </w:rPr>
            <w:t xml:space="preserve">Date of </w:t>
          </w:r>
        </w:p>
        <w:p w14:paraId="7045C2E0" w14:textId="77777777" w:rsidR="00230B41" w:rsidRDefault="00230B41">
          <w:pPr>
            <w:widowControl w:val="0"/>
            <w:spacing w:before="0" w:after="0"/>
            <w:rPr>
              <w:rFonts w:ascii="Helvetica" w:hAnsi="Helvetica"/>
              <w:sz w:val="16"/>
            </w:rPr>
          </w:pPr>
          <w:r>
            <w:rPr>
              <w:rFonts w:ascii="Helvetica" w:hAnsi="Helvetica"/>
              <w:sz w:val="16"/>
            </w:rPr>
            <w:t xml:space="preserve">notification </w:t>
          </w:r>
        </w:p>
        <w:p w14:paraId="3F52000A" w14:textId="77777777" w:rsidR="00230B41" w:rsidRDefault="00230B4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47D8526E" w14:textId="77777777" w:rsidR="00230B41" w:rsidRDefault="00230B41">
          <w:pPr>
            <w:widowControl w:val="0"/>
            <w:spacing w:before="480" w:after="0"/>
            <w:rPr>
              <w:rFonts w:ascii="Helvetica" w:hAnsi="Helvetica"/>
              <w:sz w:val="16"/>
            </w:rPr>
          </w:pPr>
          <w:r>
            <w:rPr>
              <w:rFonts w:ascii="Helvetica" w:hAnsi="Helvetica"/>
              <w:sz w:val="16"/>
            </w:rPr>
            <w:t xml:space="preserve">Date of </w:t>
          </w:r>
        </w:p>
        <w:p w14:paraId="50DF14C9" w14:textId="77777777" w:rsidR="00230B41" w:rsidRDefault="00230B41">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192D4028" w14:textId="77777777" w:rsidR="00230B41" w:rsidRDefault="00230B41">
          <w:pPr>
            <w:widowControl w:val="0"/>
            <w:spacing w:after="100"/>
            <w:jc w:val="right"/>
            <w:rPr>
              <w:rFonts w:ascii="Helvetica" w:hAnsi="Helvetica"/>
              <w:sz w:val="16"/>
            </w:rPr>
          </w:pPr>
          <w:r>
            <w:rPr>
              <w:rFonts w:ascii="Helvetica" w:hAnsi="Helvetica"/>
              <w:sz w:val="16"/>
            </w:rPr>
            <w:t>Application, saving or transitional provisions</w:t>
          </w:r>
        </w:p>
      </w:tc>
    </w:tr>
  </w:tbl>
  <w:p w14:paraId="2885F4CD" w14:textId="77777777" w:rsidR="00230B41" w:rsidRDefault="00230B41">
    <w:pPr>
      <w:widowControl w:val="0"/>
      <w:spacing w:before="0" w:after="0"/>
      <w:ind w:left="20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666A" w14:textId="77777777" w:rsidR="00230B41" w:rsidRDefault="00230B41">
    <w:pPr>
      <w:widowControl w:val="0"/>
      <w:tabs>
        <w:tab w:val="left" w:pos="2860"/>
        <w:tab w:val="right" w:pos="7180"/>
      </w:tabs>
      <w:rPr>
        <w:sz w:val="20"/>
      </w:rPr>
    </w:pPr>
    <w:r>
      <w:tab/>
    </w:r>
    <w:r>
      <w:rPr>
        <w:i/>
        <w:sz w:val="20"/>
      </w:rPr>
      <w:t>Lotteries Act 1964</w:t>
    </w:r>
    <w:r>
      <w:rPr>
        <w:sz w:val="20"/>
      </w:rPr>
      <w:tab/>
    </w:r>
    <w:r>
      <w:rPr>
        <w:sz w:val="20"/>
      </w:rPr>
      <w:pgNum/>
    </w:r>
  </w:p>
  <w:p w14:paraId="7E50C672" w14:textId="77777777" w:rsidR="00230B41" w:rsidRDefault="00230B4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7BDA10BA" w14:textId="77777777" w:rsidR="00230B41" w:rsidRDefault="00230B41">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504551" w14:paraId="17D50E27" w14:textId="77777777">
      <w:trPr>
        <w:cantSplit/>
      </w:trPr>
      <w:tc>
        <w:tcPr>
          <w:tcW w:w="2280" w:type="dxa"/>
          <w:tcBorders>
            <w:top w:val="single" w:sz="6" w:space="0" w:color="auto"/>
            <w:bottom w:val="single" w:sz="2" w:space="0" w:color="auto"/>
          </w:tcBorders>
        </w:tcPr>
        <w:p w14:paraId="77C09F96" w14:textId="77777777" w:rsidR="00230B41" w:rsidRDefault="00230B41">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33B72C9D" w14:textId="77777777" w:rsidR="00230B41" w:rsidRDefault="00230B41">
          <w:pPr>
            <w:widowControl w:val="0"/>
            <w:spacing w:before="480" w:after="0"/>
            <w:rPr>
              <w:rFonts w:ascii="Helvetica" w:hAnsi="Helvetica"/>
              <w:sz w:val="16"/>
            </w:rPr>
          </w:pPr>
          <w:r>
            <w:rPr>
              <w:rFonts w:ascii="Helvetica" w:hAnsi="Helvetica"/>
              <w:sz w:val="16"/>
            </w:rPr>
            <w:t xml:space="preserve">Number   </w:t>
          </w:r>
        </w:p>
        <w:p w14:paraId="153744E6" w14:textId="77777777" w:rsidR="00230B41" w:rsidRDefault="00230B4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045AF86F" w14:textId="77777777" w:rsidR="00230B41" w:rsidRDefault="00230B41">
          <w:pPr>
            <w:widowControl w:val="0"/>
            <w:spacing w:before="320" w:after="0"/>
            <w:rPr>
              <w:rFonts w:ascii="Helvetica" w:hAnsi="Helvetica"/>
              <w:sz w:val="16"/>
            </w:rPr>
          </w:pPr>
          <w:r>
            <w:rPr>
              <w:rFonts w:ascii="Helvetica" w:hAnsi="Helvetica"/>
              <w:sz w:val="16"/>
            </w:rPr>
            <w:t xml:space="preserve">Date of </w:t>
          </w:r>
        </w:p>
        <w:p w14:paraId="30F97BBD" w14:textId="77777777" w:rsidR="00230B41" w:rsidRDefault="00230B41">
          <w:pPr>
            <w:widowControl w:val="0"/>
            <w:spacing w:before="0" w:after="0"/>
            <w:rPr>
              <w:rFonts w:ascii="Helvetica" w:hAnsi="Helvetica"/>
              <w:sz w:val="16"/>
            </w:rPr>
          </w:pPr>
          <w:r>
            <w:rPr>
              <w:rFonts w:ascii="Helvetica" w:hAnsi="Helvetica"/>
              <w:sz w:val="16"/>
            </w:rPr>
            <w:t>notification</w:t>
          </w:r>
        </w:p>
        <w:p w14:paraId="6E0CCB16" w14:textId="77777777" w:rsidR="00230B41" w:rsidRDefault="00230B4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7BD80B7E" w14:textId="77777777" w:rsidR="00230B41" w:rsidRDefault="00230B41">
          <w:pPr>
            <w:widowControl w:val="0"/>
            <w:spacing w:before="480" w:after="0"/>
            <w:rPr>
              <w:rFonts w:ascii="Helvetica" w:hAnsi="Helvetica"/>
              <w:sz w:val="16"/>
            </w:rPr>
          </w:pPr>
          <w:r>
            <w:rPr>
              <w:rFonts w:ascii="Helvetica" w:hAnsi="Helvetica"/>
              <w:sz w:val="16"/>
            </w:rPr>
            <w:t xml:space="preserve">Date of </w:t>
          </w:r>
        </w:p>
        <w:p w14:paraId="2A3DCE65" w14:textId="77777777" w:rsidR="00230B41" w:rsidRDefault="00230B41">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2023C8A4" w14:textId="77777777" w:rsidR="00230B41" w:rsidRDefault="00230B41">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638CA816" w14:textId="77777777" w:rsidR="00230B41" w:rsidRDefault="00230B41">
    <w:pPr>
      <w:widowControl w:val="0"/>
      <w:spacing w:before="0" w:after="0"/>
      <w:ind w:left="200" w:right="-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1B"/>
    <w:rsid w:val="00025121"/>
    <w:rsid w:val="001045E0"/>
    <w:rsid w:val="00111E9C"/>
    <w:rsid w:val="00174831"/>
    <w:rsid w:val="001A4A28"/>
    <w:rsid w:val="00230B41"/>
    <w:rsid w:val="0026619E"/>
    <w:rsid w:val="003359BA"/>
    <w:rsid w:val="00504551"/>
    <w:rsid w:val="0063628D"/>
    <w:rsid w:val="007C1C4D"/>
    <w:rsid w:val="00B03D1B"/>
    <w:rsid w:val="00BB7417"/>
    <w:rsid w:val="00C37E80"/>
    <w:rsid w:val="00DA54BD"/>
    <w:rsid w:val="00E0153E"/>
    <w:rsid w:val="00FE53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928BC"/>
  <w15:chartTrackingRefBased/>
  <w15:docId w15:val="{CE9B92A1-15E5-4A72-A31E-D2F7B315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next w:val="Normal"/>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aliases w:val="h3"/>
    <w:next w:val="allsections"/>
    <w:qFormat/>
    <w:pPr>
      <w:overflowPunct w:val="0"/>
      <w:autoSpaceDE w:val="0"/>
      <w:autoSpaceDN w:val="0"/>
      <w:adjustRightInd w:val="0"/>
      <w:spacing w:before="140"/>
      <w:textAlignment w:val="baseline"/>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styleId="Footer">
    <w:name w:val="footer"/>
    <w:basedOn w:val="Normal"/>
    <w:next w:val="Normal"/>
    <w:link w:val="FooterChar"/>
    <w:uiPriority w:val="99"/>
    <w:rsid w:val="00E0153E"/>
    <w:pPr>
      <w:tabs>
        <w:tab w:val="center" w:pos="4320"/>
        <w:tab w:val="right" w:pos="8640"/>
      </w:tabs>
    </w:pPr>
  </w:style>
  <w:style w:type="character" w:customStyle="1" w:styleId="FooterChar">
    <w:name w:val="Footer Char"/>
    <w:basedOn w:val="DefaultParagraphFont"/>
    <w:link w:val="Footer"/>
    <w:uiPriority w:val="99"/>
    <w:rsid w:val="00E0153E"/>
    <w:rPr>
      <w:rFonts w:ascii="Times" w:hAnsi="Times"/>
      <w:sz w:val="24"/>
    </w:rPr>
  </w:style>
  <w:style w:type="paragraph" w:customStyle="1" w:styleId="00SigningPage">
    <w:name w:val="00SigningPage"/>
    <w:basedOn w:val="Normal"/>
    <w:rsid w:val="00E0153E"/>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E0153E"/>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E0153E"/>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E0153E"/>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E0153E"/>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E0153E"/>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E0153E"/>
    <w:pPr>
      <w:spacing w:before="60"/>
    </w:pPr>
    <w:rPr>
      <w:sz w:val="20"/>
    </w:rPr>
  </w:style>
  <w:style w:type="paragraph" w:customStyle="1" w:styleId="CoverText">
    <w:name w:val="CoverText"/>
    <w:basedOn w:val="Normal"/>
    <w:rsid w:val="00E0153E"/>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E0153E"/>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140C6-8338-4D71-8DDC-3796FCE0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3263</Words>
  <Characters>15199</Characters>
  <Application>Microsoft Office Word</Application>
  <DocSecurity>0</DocSecurity>
  <Lines>460</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Attorney-General's</dc:creator>
  <cp:keywords/>
  <cp:lastModifiedBy>PCODCS</cp:lastModifiedBy>
  <cp:revision>4</cp:revision>
  <dcterms:created xsi:type="dcterms:W3CDTF">2026-08-03T23:00:00Z</dcterms:created>
  <dcterms:modified xsi:type="dcterms:W3CDTF">2026-08-03T23:00:00Z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2026-05-25T04:16:53Z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ed35799c-8291-4c5d-ad6e-a1a49a508308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