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6851AB05" w:rsidR="006A108A" w:rsidRDefault="00932220" w:rsidP="00A90835">
      <w:pPr>
        <w:pStyle w:val="Billname1"/>
      </w:pPr>
      <w:r>
        <w:fldChar w:fldCharType="begin"/>
      </w:r>
      <w:r>
        <w:instrText xml:space="preserve"> REF Citation \*charformat </w:instrText>
      </w:r>
      <w:r>
        <w:fldChar w:fldCharType="separate"/>
      </w:r>
      <w:r w:rsidR="002D2F7B">
        <w:t>Civil Law (Sale of Residential Property) Act 2003</w:t>
      </w:r>
      <w:r>
        <w:fldChar w:fldCharType="end"/>
      </w:r>
      <w:r w:rsidR="006A108A">
        <w:t xml:space="preserve">    </w:t>
      </w:r>
    </w:p>
    <w:p w14:paraId="3D24FF5E" w14:textId="338513A3" w:rsidR="006A108A" w:rsidRDefault="00F70908" w:rsidP="00A90835">
      <w:pPr>
        <w:pStyle w:val="ActNo"/>
      </w:pPr>
      <w:bookmarkStart w:id="1" w:name="LawNo"/>
      <w:r>
        <w:t>A2003-40</w:t>
      </w:r>
      <w:bookmarkEnd w:id="1"/>
    </w:p>
    <w:p w14:paraId="4F658AF8" w14:textId="3E320248" w:rsidR="006A108A" w:rsidRDefault="006A108A" w:rsidP="00A90835">
      <w:pPr>
        <w:pStyle w:val="RepubNo"/>
      </w:pPr>
      <w:r>
        <w:t xml:space="preserve">Republication No </w:t>
      </w:r>
      <w:bookmarkStart w:id="2" w:name="RepubNo"/>
      <w:r w:rsidR="00F70908">
        <w:t>30</w:t>
      </w:r>
      <w:bookmarkEnd w:id="2"/>
    </w:p>
    <w:p w14:paraId="05913EE3" w14:textId="2D2BBB3F" w:rsidR="006A108A" w:rsidRDefault="006A108A" w:rsidP="00A90835">
      <w:pPr>
        <w:pStyle w:val="EffectiveDate"/>
      </w:pPr>
      <w:r>
        <w:t xml:space="preserve">Effective:  </w:t>
      </w:r>
      <w:bookmarkStart w:id="3" w:name="EffectiveDate"/>
      <w:r w:rsidR="00F70908">
        <w:t>16 July 2024</w:t>
      </w:r>
      <w:bookmarkEnd w:id="3"/>
    </w:p>
    <w:p w14:paraId="3026486F" w14:textId="5F33A5EE" w:rsidR="006A108A" w:rsidRDefault="006A108A" w:rsidP="00A90835">
      <w:pPr>
        <w:pStyle w:val="CoverInForce"/>
      </w:pPr>
      <w:r>
        <w:t xml:space="preserve">Republication date: </w:t>
      </w:r>
      <w:bookmarkStart w:id="4" w:name="InForceDate"/>
      <w:r w:rsidR="00F70908">
        <w:t>16 July 2024</w:t>
      </w:r>
      <w:bookmarkEnd w:id="4"/>
    </w:p>
    <w:p w14:paraId="19E704CB" w14:textId="3E5E3D5B" w:rsidR="006A108A" w:rsidRDefault="006A108A" w:rsidP="004A249C">
      <w:pPr>
        <w:pStyle w:val="CoverInForce"/>
      </w:pPr>
      <w:r>
        <w:t xml:space="preserve">Last amendment made by </w:t>
      </w:r>
      <w:bookmarkStart w:id="5" w:name="LastAmdt"/>
      <w:r w:rsidRPr="006A108A">
        <w:rPr>
          <w:rStyle w:val="charCitHyperlinkAbbrev"/>
        </w:rPr>
        <w:fldChar w:fldCharType="begin"/>
      </w:r>
      <w:r w:rsidR="0061114A">
        <w:rPr>
          <w:rStyle w:val="charCitHyperlinkAbbrev"/>
        </w:rPr>
        <w:instrText>HYPERLINK "http://www.legislation.act.gov.au/a/2024-29/" \o "Housing and Consumer Affairs Legislation Amendment Act 2024"</w:instrText>
      </w:r>
      <w:r w:rsidRPr="006A108A">
        <w:rPr>
          <w:rStyle w:val="charCitHyperlinkAbbrev"/>
        </w:rPr>
      </w:r>
      <w:r w:rsidRPr="006A108A">
        <w:rPr>
          <w:rStyle w:val="charCitHyperlinkAbbrev"/>
        </w:rPr>
        <w:fldChar w:fldCharType="separate"/>
      </w:r>
      <w:r w:rsidR="00F70908">
        <w:rPr>
          <w:rStyle w:val="charCitHyperlinkAbbrev"/>
        </w:rPr>
        <w:t>A2024</w:t>
      </w:r>
      <w:r w:rsidR="00F70908">
        <w:rPr>
          <w:rStyle w:val="charCitHyperlinkAbbrev"/>
        </w:rPr>
        <w:noBreakHyphen/>
        <w:t>29</w:t>
      </w:r>
      <w:r w:rsidRPr="006A108A">
        <w:rPr>
          <w:rStyle w:val="charCitHyperlinkAbbrev"/>
        </w:rPr>
        <w:fldChar w:fldCharType="end"/>
      </w:r>
      <w:bookmarkEnd w:id="5"/>
    </w:p>
    <w:p w14:paraId="7B70FA67" w14:textId="77777777" w:rsidR="006A108A" w:rsidRDefault="006A108A" w:rsidP="00A90835"/>
    <w:p w14:paraId="0B981D30" w14:textId="77777777" w:rsidR="00F621AD" w:rsidRDefault="00F621AD" w:rsidP="00A90835"/>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02ED28C4" w:rsidR="006A108A" w:rsidRDefault="006A108A" w:rsidP="00A90835">
      <w:pPr>
        <w:pStyle w:val="CoverText"/>
      </w:pPr>
      <w:r>
        <w:t xml:space="preserve">This is a republication of the </w:t>
      </w:r>
      <w:r w:rsidRPr="00F70908">
        <w:rPr>
          <w:i/>
        </w:rPr>
        <w:fldChar w:fldCharType="begin"/>
      </w:r>
      <w:r w:rsidRPr="00F70908">
        <w:rPr>
          <w:i/>
        </w:rPr>
        <w:instrText xml:space="preserve"> REF citation *\charformat  \* MERGEFORMAT </w:instrText>
      </w:r>
      <w:r w:rsidRPr="00F70908">
        <w:rPr>
          <w:i/>
        </w:rPr>
        <w:fldChar w:fldCharType="separate"/>
      </w:r>
      <w:r w:rsidR="002D2F7B" w:rsidRPr="002D2F7B">
        <w:rPr>
          <w:i/>
        </w:rPr>
        <w:t>Civil Law (Sale of Residential Property) Act 2003</w:t>
      </w:r>
      <w:r w:rsidRPr="00F7090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32220">
        <w:fldChar w:fldCharType="begin"/>
      </w:r>
      <w:r w:rsidR="00932220">
        <w:instrText xml:space="preserve"> REF InForceDate *\charformat </w:instrText>
      </w:r>
      <w:r w:rsidR="00932220">
        <w:fldChar w:fldCharType="separate"/>
      </w:r>
      <w:r w:rsidR="002D2F7B">
        <w:t>16 July 2024</w:t>
      </w:r>
      <w:r w:rsidR="00932220">
        <w:fldChar w:fldCharType="end"/>
      </w:r>
      <w:r w:rsidRPr="0074598E">
        <w:rPr>
          <w:rStyle w:val="charItals"/>
        </w:rPr>
        <w:t xml:space="preserve">.  </w:t>
      </w:r>
      <w:r>
        <w:t xml:space="preserve">It also includes any commencement, amendment, repeal or expiry affecting this republished law to </w:t>
      </w:r>
      <w:r w:rsidR="00932220">
        <w:fldChar w:fldCharType="begin"/>
      </w:r>
      <w:r w:rsidR="00932220">
        <w:instrText xml:space="preserve"> REF EffectiveDate *\charformat </w:instrText>
      </w:r>
      <w:r w:rsidR="00932220">
        <w:fldChar w:fldCharType="separate"/>
      </w:r>
      <w:r w:rsidR="002D2F7B">
        <w:t>16 July 2024</w:t>
      </w:r>
      <w:r w:rsidR="00932220">
        <w:fldChar w:fldCharType="end"/>
      </w:r>
      <w:r>
        <w:t>.</w:t>
      </w:r>
    </w:p>
    <w:p w14:paraId="67CB6B32" w14:textId="4C17CFF8" w:rsidR="006A108A" w:rsidRDefault="006A108A" w:rsidP="00A90835">
      <w:pPr>
        <w:pStyle w:val="CoverText"/>
      </w:pPr>
      <w:r>
        <w:t>The legislation history and amendment history of the republished law are set out in endnotes 3 and 4.</w:t>
      </w:r>
    </w:p>
    <w:p w14:paraId="01DC416C" w14:textId="77777777" w:rsidR="006A108A" w:rsidRDefault="006A108A" w:rsidP="00A90835">
      <w:pPr>
        <w:pStyle w:val="CoverSubHdg"/>
      </w:pPr>
      <w:r>
        <w:t>Kinds of republications</w:t>
      </w:r>
    </w:p>
    <w:p w14:paraId="79C6810E" w14:textId="70317567"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11CFB972"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3E3C621B"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57F7D398" w:rsidR="006A108A" w:rsidRPr="0024640A" w:rsidRDefault="006A108A" w:rsidP="00A90835">
      <w:pPr>
        <w:pStyle w:val="CoverText"/>
      </w:pPr>
      <w:r>
        <w:t>This republicati</w:t>
      </w:r>
      <w:r w:rsidRPr="00623665">
        <w:t>on</w:t>
      </w:r>
      <w:r w:rsidR="00FD0F5C" w:rsidRPr="00623665">
        <w:t xml:space="preserve"> </w:t>
      </w:r>
      <w:r w:rsidR="002D358D" w:rsidRPr="00623665">
        <w:t>does not include</w:t>
      </w:r>
      <w:r w:rsidRPr="00623665">
        <w:t xml:space="preserve"> a</w:t>
      </w:r>
      <w:r w:rsidRPr="007F4447">
        <w:t>mendments</w:t>
      </w:r>
      <w:r>
        <w:t xml:space="preserve"> made under part 11.3 (see endnote 1).</w:t>
      </w:r>
    </w:p>
    <w:p w14:paraId="7BC47935" w14:textId="77777777" w:rsidR="006A108A" w:rsidRDefault="006A108A" w:rsidP="00A90835">
      <w:pPr>
        <w:pStyle w:val="CoverSubHdg"/>
      </w:pPr>
      <w:r>
        <w:t>Uncommenced provisions and amendments</w:t>
      </w:r>
    </w:p>
    <w:p w14:paraId="3B6ADDB1" w14:textId="00240AD6"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4E167793"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5A552A6"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2E7D6628" w:rsidR="006A108A" w:rsidRDefault="00932220" w:rsidP="00A90835">
      <w:pPr>
        <w:pStyle w:val="Billname"/>
      </w:pPr>
      <w:r>
        <w:fldChar w:fldCharType="begin"/>
      </w:r>
      <w:r>
        <w:instrText xml:space="preserve"> REF Citation \*charformat  \* MERGEFORMAT </w:instrText>
      </w:r>
      <w:r>
        <w:fldChar w:fldCharType="separate"/>
      </w:r>
      <w:r w:rsidR="002D2F7B">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12B4B9D9" w14:textId="52D28126" w:rsidR="00C47EF8" w:rsidRDefault="00C47EF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25390" w:history="1">
        <w:r w:rsidRPr="00925FAE">
          <w:t>Part 1</w:t>
        </w:r>
        <w:r>
          <w:rPr>
            <w:rFonts w:asciiTheme="minorHAnsi" w:eastAsiaTheme="minorEastAsia" w:hAnsiTheme="minorHAnsi" w:cstheme="minorBidi"/>
            <w:b w:val="0"/>
            <w:kern w:val="2"/>
            <w:sz w:val="22"/>
            <w:szCs w:val="22"/>
            <w:lang w:eastAsia="en-AU"/>
            <w14:ligatures w14:val="standardContextual"/>
          </w:rPr>
          <w:tab/>
        </w:r>
        <w:r w:rsidRPr="00925FAE">
          <w:t>Preliminary</w:t>
        </w:r>
        <w:r w:rsidRPr="00C47EF8">
          <w:rPr>
            <w:vanish/>
          </w:rPr>
          <w:tab/>
        </w:r>
        <w:r w:rsidRPr="00C47EF8">
          <w:rPr>
            <w:vanish/>
          </w:rPr>
          <w:fldChar w:fldCharType="begin"/>
        </w:r>
        <w:r w:rsidRPr="00C47EF8">
          <w:rPr>
            <w:vanish/>
          </w:rPr>
          <w:instrText xml:space="preserve"> PAGEREF _Toc171425390 \h </w:instrText>
        </w:r>
        <w:r w:rsidRPr="00C47EF8">
          <w:rPr>
            <w:vanish/>
          </w:rPr>
        </w:r>
        <w:r w:rsidRPr="00C47EF8">
          <w:rPr>
            <w:vanish/>
          </w:rPr>
          <w:fldChar w:fldCharType="separate"/>
        </w:r>
        <w:r w:rsidR="002D2F7B">
          <w:rPr>
            <w:vanish/>
          </w:rPr>
          <w:t>2</w:t>
        </w:r>
        <w:r w:rsidRPr="00C47EF8">
          <w:rPr>
            <w:vanish/>
          </w:rPr>
          <w:fldChar w:fldCharType="end"/>
        </w:r>
      </w:hyperlink>
    </w:p>
    <w:p w14:paraId="3A4A8297" w14:textId="69AB6236"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1" w:history="1">
        <w:r w:rsidRPr="00925FAE">
          <w:t>1</w:t>
        </w:r>
        <w:r>
          <w:rPr>
            <w:rFonts w:asciiTheme="minorHAnsi" w:eastAsiaTheme="minorEastAsia" w:hAnsiTheme="minorHAnsi" w:cstheme="minorBidi"/>
            <w:kern w:val="2"/>
            <w:sz w:val="22"/>
            <w:szCs w:val="22"/>
            <w:lang w:eastAsia="en-AU"/>
            <w14:ligatures w14:val="standardContextual"/>
          </w:rPr>
          <w:tab/>
        </w:r>
        <w:r w:rsidRPr="00925FAE">
          <w:t>Name of Act</w:t>
        </w:r>
        <w:r>
          <w:tab/>
        </w:r>
        <w:r>
          <w:fldChar w:fldCharType="begin"/>
        </w:r>
        <w:r>
          <w:instrText xml:space="preserve"> PAGEREF _Toc171425391 \h </w:instrText>
        </w:r>
        <w:r>
          <w:fldChar w:fldCharType="separate"/>
        </w:r>
        <w:r w:rsidR="002D2F7B">
          <w:t>2</w:t>
        </w:r>
        <w:r>
          <w:fldChar w:fldCharType="end"/>
        </w:r>
      </w:hyperlink>
    </w:p>
    <w:p w14:paraId="57809CA4" w14:textId="0312E03F"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2" w:history="1">
        <w:r w:rsidRPr="00925FAE">
          <w:t>3</w:t>
        </w:r>
        <w:r>
          <w:rPr>
            <w:rFonts w:asciiTheme="minorHAnsi" w:eastAsiaTheme="minorEastAsia" w:hAnsiTheme="minorHAnsi" w:cstheme="minorBidi"/>
            <w:kern w:val="2"/>
            <w:sz w:val="22"/>
            <w:szCs w:val="22"/>
            <w:lang w:eastAsia="en-AU"/>
            <w14:ligatures w14:val="standardContextual"/>
          </w:rPr>
          <w:tab/>
        </w:r>
        <w:r w:rsidRPr="00925FAE">
          <w:t>Dictionary</w:t>
        </w:r>
        <w:r>
          <w:tab/>
        </w:r>
        <w:r>
          <w:fldChar w:fldCharType="begin"/>
        </w:r>
        <w:r>
          <w:instrText xml:space="preserve"> PAGEREF _Toc171425392 \h </w:instrText>
        </w:r>
        <w:r>
          <w:fldChar w:fldCharType="separate"/>
        </w:r>
        <w:r w:rsidR="002D2F7B">
          <w:t>2</w:t>
        </w:r>
        <w:r>
          <w:fldChar w:fldCharType="end"/>
        </w:r>
      </w:hyperlink>
    </w:p>
    <w:p w14:paraId="7C062BD9" w14:textId="5196D1A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3" w:history="1">
        <w:r w:rsidRPr="00925FAE">
          <w:t>4</w:t>
        </w:r>
        <w:r>
          <w:rPr>
            <w:rFonts w:asciiTheme="minorHAnsi" w:eastAsiaTheme="minorEastAsia" w:hAnsiTheme="minorHAnsi" w:cstheme="minorBidi"/>
            <w:kern w:val="2"/>
            <w:sz w:val="22"/>
            <w:szCs w:val="22"/>
            <w:lang w:eastAsia="en-AU"/>
            <w14:ligatures w14:val="standardContextual"/>
          </w:rPr>
          <w:tab/>
        </w:r>
        <w:r w:rsidRPr="00925FAE">
          <w:t>Notes</w:t>
        </w:r>
        <w:r>
          <w:tab/>
        </w:r>
        <w:r>
          <w:fldChar w:fldCharType="begin"/>
        </w:r>
        <w:r>
          <w:instrText xml:space="preserve"> PAGEREF _Toc171425393 \h </w:instrText>
        </w:r>
        <w:r>
          <w:fldChar w:fldCharType="separate"/>
        </w:r>
        <w:r w:rsidR="002D2F7B">
          <w:t>2</w:t>
        </w:r>
        <w:r>
          <w:fldChar w:fldCharType="end"/>
        </w:r>
      </w:hyperlink>
    </w:p>
    <w:p w14:paraId="13CD0FBB" w14:textId="47FF4381"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4" w:history="1">
        <w:r w:rsidRPr="00925FAE">
          <w:t>5</w:t>
        </w:r>
        <w:r>
          <w:rPr>
            <w:rFonts w:asciiTheme="minorHAnsi" w:eastAsiaTheme="minorEastAsia" w:hAnsiTheme="minorHAnsi" w:cstheme="minorBidi"/>
            <w:kern w:val="2"/>
            <w:sz w:val="22"/>
            <w:szCs w:val="22"/>
            <w:lang w:eastAsia="en-AU"/>
            <w14:ligatures w14:val="standardContextual"/>
          </w:rPr>
          <w:tab/>
        </w:r>
        <w:r w:rsidRPr="00925FAE">
          <w:t>Offences against Act—application of Criminal Code etc</w:t>
        </w:r>
        <w:r>
          <w:tab/>
        </w:r>
        <w:r>
          <w:fldChar w:fldCharType="begin"/>
        </w:r>
        <w:r>
          <w:instrText xml:space="preserve"> PAGEREF _Toc171425394 \h </w:instrText>
        </w:r>
        <w:r>
          <w:fldChar w:fldCharType="separate"/>
        </w:r>
        <w:r w:rsidR="002D2F7B">
          <w:t>2</w:t>
        </w:r>
        <w:r>
          <w:fldChar w:fldCharType="end"/>
        </w:r>
      </w:hyperlink>
    </w:p>
    <w:p w14:paraId="3CE141FD" w14:textId="6A7BBA82"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395" w:history="1">
        <w:r w:rsidR="00C47EF8" w:rsidRPr="00925FAE">
          <w:t>Part 2</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Sale of residential property</w:t>
        </w:r>
        <w:r w:rsidR="00C47EF8" w:rsidRPr="00C47EF8">
          <w:rPr>
            <w:vanish/>
          </w:rPr>
          <w:tab/>
        </w:r>
        <w:r w:rsidR="00C47EF8" w:rsidRPr="00C47EF8">
          <w:rPr>
            <w:vanish/>
          </w:rPr>
          <w:fldChar w:fldCharType="begin"/>
        </w:r>
        <w:r w:rsidR="00C47EF8" w:rsidRPr="00C47EF8">
          <w:rPr>
            <w:vanish/>
          </w:rPr>
          <w:instrText xml:space="preserve"> PAGEREF _Toc171425395 \h </w:instrText>
        </w:r>
        <w:r w:rsidR="00C47EF8" w:rsidRPr="00C47EF8">
          <w:rPr>
            <w:vanish/>
          </w:rPr>
        </w:r>
        <w:r w:rsidR="00C47EF8" w:rsidRPr="00C47EF8">
          <w:rPr>
            <w:vanish/>
          </w:rPr>
          <w:fldChar w:fldCharType="separate"/>
        </w:r>
        <w:r w:rsidR="002D2F7B">
          <w:rPr>
            <w:vanish/>
          </w:rPr>
          <w:t>3</w:t>
        </w:r>
        <w:r w:rsidR="00C47EF8" w:rsidRPr="00C47EF8">
          <w:rPr>
            <w:vanish/>
          </w:rPr>
          <w:fldChar w:fldCharType="end"/>
        </w:r>
      </w:hyperlink>
    </w:p>
    <w:p w14:paraId="28AD6493" w14:textId="541E1266"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6" w:history="1">
        <w:r w:rsidRPr="00925FAE">
          <w:t>6</w:t>
        </w:r>
        <w:r>
          <w:rPr>
            <w:rFonts w:asciiTheme="minorHAnsi" w:eastAsiaTheme="minorEastAsia" w:hAnsiTheme="minorHAnsi" w:cstheme="minorBidi"/>
            <w:kern w:val="2"/>
            <w:sz w:val="22"/>
            <w:szCs w:val="22"/>
            <w:lang w:eastAsia="en-AU"/>
            <w14:ligatures w14:val="standardContextual"/>
          </w:rPr>
          <w:tab/>
        </w:r>
        <w:r w:rsidRPr="00925FAE">
          <w:t>Application of pt 2</w:t>
        </w:r>
        <w:r>
          <w:tab/>
        </w:r>
        <w:r>
          <w:fldChar w:fldCharType="begin"/>
        </w:r>
        <w:r>
          <w:instrText xml:space="preserve"> PAGEREF _Toc171425396 \h </w:instrText>
        </w:r>
        <w:r>
          <w:fldChar w:fldCharType="separate"/>
        </w:r>
        <w:r w:rsidR="002D2F7B">
          <w:t>3</w:t>
        </w:r>
        <w:r>
          <w:fldChar w:fldCharType="end"/>
        </w:r>
      </w:hyperlink>
    </w:p>
    <w:p w14:paraId="1EF810D4" w14:textId="310F904C"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7" w:history="1">
        <w:r w:rsidRPr="00925FAE">
          <w:t>7</w:t>
        </w:r>
        <w:r>
          <w:rPr>
            <w:rFonts w:asciiTheme="minorHAnsi" w:eastAsiaTheme="minorEastAsia" w:hAnsiTheme="minorHAnsi" w:cstheme="minorBidi"/>
            <w:kern w:val="2"/>
            <w:sz w:val="22"/>
            <w:szCs w:val="22"/>
            <w:lang w:eastAsia="en-AU"/>
            <w14:ligatures w14:val="standardContextual"/>
          </w:rPr>
          <w:tab/>
        </w:r>
        <w:r w:rsidRPr="00925FAE">
          <w:t>Definitions for pt 2</w:t>
        </w:r>
        <w:r>
          <w:tab/>
        </w:r>
        <w:r>
          <w:fldChar w:fldCharType="begin"/>
        </w:r>
        <w:r>
          <w:instrText xml:space="preserve"> PAGEREF _Toc171425397 \h </w:instrText>
        </w:r>
        <w:r>
          <w:fldChar w:fldCharType="separate"/>
        </w:r>
        <w:r w:rsidR="002D2F7B">
          <w:t>4</w:t>
        </w:r>
        <w:r>
          <w:fldChar w:fldCharType="end"/>
        </w:r>
      </w:hyperlink>
    </w:p>
    <w:p w14:paraId="2DAA5C0D" w14:textId="7ECCA580"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8" w:history="1">
        <w:r w:rsidRPr="00925FAE">
          <w:t>8</w:t>
        </w:r>
        <w:r>
          <w:rPr>
            <w:rFonts w:asciiTheme="minorHAnsi" w:eastAsiaTheme="minorEastAsia" w:hAnsiTheme="minorHAnsi" w:cstheme="minorBidi"/>
            <w:kern w:val="2"/>
            <w:sz w:val="22"/>
            <w:szCs w:val="22"/>
            <w:lang w:eastAsia="en-AU"/>
            <w14:ligatures w14:val="standardContextual"/>
          </w:rPr>
          <w:tab/>
        </w:r>
        <w:r w:rsidRPr="00925FAE">
          <w:t xml:space="preserve">Meaning of </w:t>
        </w:r>
        <w:r w:rsidRPr="00925FAE">
          <w:rPr>
            <w:i/>
          </w:rPr>
          <w:t>residential property</w:t>
        </w:r>
        <w:r>
          <w:tab/>
        </w:r>
        <w:r>
          <w:fldChar w:fldCharType="begin"/>
        </w:r>
        <w:r>
          <w:instrText xml:space="preserve"> PAGEREF _Toc171425398 \h </w:instrText>
        </w:r>
        <w:r>
          <w:fldChar w:fldCharType="separate"/>
        </w:r>
        <w:r w:rsidR="002D2F7B">
          <w:t>5</w:t>
        </w:r>
        <w:r>
          <w:fldChar w:fldCharType="end"/>
        </w:r>
      </w:hyperlink>
    </w:p>
    <w:p w14:paraId="7B9A19B0" w14:textId="73B49958"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399" w:history="1">
        <w:r w:rsidRPr="00925FAE">
          <w:t>9</w:t>
        </w:r>
        <w:r>
          <w:rPr>
            <w:rFonts w:asciiTheme="minorHAnsi" w:eastAsiaTheme="minorEastAsia" w:hAnsiTheme="minorHAnsi" w:cstheme="minorBidi"/>
            <w:kern w:val="2"/>
            <w:sz w:val="22"/>
            <w:szCs w:val="22"/>
            <w:lang w:eastAsia="en-AU"/>
            <w14:ligatures w14:val="standardContextual"/>
          </w:rPr>
          <w:tab/>
        </w:r>
        <w:r w:rsidRPr="00925FAE">
          <w:t xml:space="preserve">Meaning of </w:t>
        </w:r>
        <w:r w:rsidRPr="00925FAE">
          <w:rPr>
            <w:i/>
          </w:rPr>
          <w:t>required documents</w:t>
        </w:r>
        <w:r>
          <w:tab/>
        </w:r>
        <w:r>
          <w:fldChar w:fldCharType="begin"/>
        </w:r>
        <w:r>
          <w:instrText xml:space="preserve"> PAGEREF _Toc171425399 \h </w:instrText>
        </w:r>
        <w:r>
          <w:fldChar w:fldCharType="separate"/>
        </w:r>
        <w:r w:rsidR="002D2F7B">
          <w:t>6</w:t>
        </w:r>
        <w:r>
          <w:fldChar w:fldCharType="end"/>
        </w:r>
      </w:hyperlink>
    </w:p>
    <w:p w14:paraId="61D87344" w14:textId="44CEF2CA"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0" w:history="1">
        <w:r w:rsidRPr="00925FAE">
          <w:t>9A</w:t>
        </w:r>
        <w:r>
          <w:rPr>
            <w:rFonts w:asciiTheme="minorHAnsi" w:eastAsiaTheme="minorEastAsia" w:hAnsiTheme="minorHAnsi" w:cstheme="minorBidi"/>
            <w:kern w:val="2"/>
            <w:sz w:val="22"/>
            <w:szCs w:val="22"/>
            <w:lang w:eastAsia="en-AU"/>
            <w14:ligatures w14:val="standardContextual"/>
          </w:rPr>
          <w:tab/>
        </w:r>
        <w:r w:rsidRPr="00925FAE">
          <w:t xml:space="preserve">Meaning of </w:t>
        </w:r>
        <w:r w:rsidRPr="00925FAE">
          <w:rPr>
            <w:i/>
          </w:rPr>
          <w:t>eligible impacted property</w:t>
        </w:r>
        <w:r w:rsidRPr="00925FAE">
          <w:t xml:space="preserve"> and </w:t>
        </w:r>
        <w:r w:rsidRPr="00925FAE">
          <w:rPr>
            <w:i/>
          </w:rPr>
          <w:t>eligible impacted property buyback program</w:t>
        </w:r>
        <w:r w:rsidRPr="00925FAE">
          <w:t>—pt 2</w:t>
        </w:r>
        <w:r>
          <w:tab/>
        </w:r>
        <w:r>
          <w:fldChar w:fldCharType="begin"/>
        </w:r>
        <w:r>
          <w:instrText xml:space="preserve"> PAGEREF _Toc171425400 \h </w:instrText>
        </w:r>
        <w:r>
          <w:fldChar w:fldCharType="separate"/>
        </w:r>
        <w:r w:rsidR="002D2F7B">
          <w:t>11</w:t>
        </w:r>
        <w:r>
          <w:fldChar w:fldCharType="end"/>
        </w:r>
      </w:hyperlink>
    </w:p>
    <w:p w14:paraId="47CADB22" w14:textId="749D06C3" w:rsidR="00C47EF8" w:rsidRDefault="00C47EF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5401" w:history="1">
        <w:r w:rsidRPr="00925FAE">
          <w:t>10</w:t>
        </w:r>
        <w:r>
          <w:rPr>
            <w:rFonts w:asciiTheme="minorHAnsi" w:eastAsiaTheme="minorEastAsia" w:hAnsiTheme="minorHAnsi" w:cstheme="minorBidi"/>
            <w:kern w:val="2"/>
            <w:sz w:val="22"/>
            <w:szCs w:val="22"/>
            <w:lang w:eastAsia="en-AU"/>
            <w14:ligatures w14:val="standardContextual"/>
          </w:rPr>
          <w:tab/>
        </w:r>
        <w:r w:rsidRPr="00925FAE">
          <w:t>Proposed contract etc to be available for inspection</w:t>
        </w:r>
        <w:r>
          <w:tab/>
        </w:r>
        <w:r>
          <w:fldChar w:fldCharType="begin"/>
        </w:r>
        <w:r>
          <w:instrText xml:space="preserve"> PAGEREF _Toc171425401 \h </w:instrText>
        </w:r>
        <w:r>
          <w:fldChar w:fldCharType="separate"/>
        </w:r>
        <w:r w:rsidR="002D2F7B">
          <w:t>13</w:t>
        </w:r>
        <w:r>
          <w:fldChar w:fldCharType="end"/>
        </w:r>
      </w:hyperlink>
    </w:p>
    <w:p w14:paraId="4C45829D" w14:textId="3DEA7620"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2" w:history="1">
        <w:r w:rsidRPr="00925FAE">
          <w:t>10A</w:t>
        </w:r>
        <w:r>
          <w:rPr>
            <w:rFonts w:asciiTheme="minorHAnsi" w:eastAsiaTheme="minorEastAsia" w:hAnsiTheme="minorHAnsi" w:cstheme="minorBidi"/>
            <w:kern w:val="2"/>
            <w:sz w:val="22"/>
            <w:szCs w:val="22"/>
            <w:lang w:eastAsia="en-AU"/>
            <w14:ligatures w14:val="standardContextual"/>
          </w:rPr>
          <w:tab/>
        </w:r>
        <w:r w:rsidRPr="00925FAE">
          <w:t>Certain documents etc to be available—sale of unit in retirement village</w:t>
        </w:r>
        <w:r>
          <w:tab/>
        </w:r>
        <w:r>
          <w:fldChar w:fldCharType="begin"/>
        </w:r>
        <w:r>
          <w:instrText xml:space="preserve"> PAGEREF _Toc171425402 \h </w:instrText>
        </w:r>
        <w:r>
          <w:fldChar w:fldCharType="separate"/>
        </w:r>
        <w:r w:rsidR="002D2F7B">
          <w:t>14</w:t>
        </w:r>
        <w:r>
          <w:fldChar w:fldCharType="end"/>
        </w:r>
      </w:hyperlink>
    </w:p>
    <w:p w14:paraId="21B0A405" w14:textId="368AEC9D"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3" w:history="1">
        <w:r w:rsidRPr="00925FAE">
          <w:t>11</w:t>
        </w:r>
        <w:r>
          <w:rPr>
            <w:rFonts w:asciiTheme="minorHAnsi" w:eastAsiaTheme="minorEastAsia" w:hAnsiTheme="minorHAnsi" w:cstheme="minorBidi"/>
            <w:kern w:val="2"/>
            <w:sz w:val="22"/>
            <w:szCs w:val="22"/>
            <w:lang w:eastAsia="en-AU"/>
            <w14:ligatures w14:val="standardContextual"/>
          </w:rPr>
          <w:tab/>
        </w:r>
        <w:r w:rsidRPr="00925FAE">
          <w:t>Certain conditions to be included in contract</w:t>
        </w:r>
        <w:r>
          <w:tab/>
        </w:r>
        <w:r>
          <w:fldChar w:fldCharType="begin"/>
        </w:r>
        <w:r>
          <w:instrText xml:space="preserve"> PAGEREF _Toc171425403 \h </w:instrText>
        </w:r>
        <w:r>
          <w:fldChar w:fldCharType="separate"/>
        </w:r>
        <w:r w:rsidR="002D2F7B">
          <w:t>16</w:t>
        </w:r>
        <w:r>
          <w:fldChar w:fldCharType="end"/>
        </w:r>
      </w:hyperlink>
    </w:p>
    <w:p w14:paraId="10910546" w14:textId="1373FD53"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4" w:history="1">
        <w:r w:rsidRPr="00925FAE">
          <w:t>12</w:t>
        </w:r>
        <w:r>
          <w:rPr>
            <w:rFonts w:asciiTheme="minorHAnsi" w:eastAsiaTheme="minorEastAsia" w:hAnsiTheme="minorHAnsi" w:cstheme="minorBidi"/>
            <w:kern w:val="2"/>
            <w:sz w:val="22"/>
            <w:szCs w:val="22"/>
            <w:lang w:eastAsia="en-AU"/>
            <w14:ligatures w14:val="standardContextual"/>
          </w:rPr>
          <w:tab/>
        </w:r>
        <w:r w:rsidRPr="00925FAE">
          <w:t>Cooling-off period</w:t>
        </w:r>
        <w:r>
          <w:tab/>
        </w:r>
        <w:r>
          <w:fldChar w:fldCharType="begin"/>
        </w:r>
        <w:r>
          <w:instrText xml:space="preserve"> PAGEREF _Toc171425404 \h </w:instrText>
        </w:r>
        <w:r>
          <w:fldChar w:fldCharType="separate"/>
        </w:r>
        <w:r w:rsidR="002D2F7B">
          <w:t>19</w:t>
        </w:r>
        <w:r>
          <w:fldChar w:fldCharType="end"/>
        </w:r>
      </w:hyperlink>
    </w:p>
    <w:p w14:paraId="2683FD69" w14:textId="1463F28B"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5" w:history="1">
        <w:r w:rsidRPr="00925FAE">
          <w:t>13</w:t>
        </w:r>
        <w:r>
          <w:rPr>
            <w:rFonts w:asciiTheme="minorHAnsi" w:eastAsiaTheme="minorEastAsia" w:hAnsiTheme="minorHAnsi" w:cstheme="minorBidi"/>
            <w:kern w:val="2"/>
            <w:sz w:val="22"/>
            <w:szCs w:val="22"/>
            <w:lang w:eastAsia="en-AU"/>
            <w14:ligatures w14:val="standardContextual"/>
          </w:rPr>
          <w:tab/>
        </w:r>
        <w:r w:rsidRPr="00925FAE">
          <w:t>Buyer may waive cooling-off period</w:t>
        </w:r>
        <w:r>
          <w:tab/>
        </w:r>
        <w:r>
          <w:fldChar w:fldCharType="begin"/>
        </w:r>
        <w:r>
          <w:instrText xml:space="preserve"> PAGEREF _Toc171425405 \h </w:instrText>
        </w:r>
        <w:r>
          <w:fldChar w:fldCharType="separate"/>
        </w:r>
        <w:r w:rsidR="002D2F7B">
          <w:t>20</w:t>
        </w:r>
        <w:r>
          <w:fldChar w:fldCharType="end"/>
        </w:r>
      </w:hyperlink>
    </w:p>
    <w:p w14:paraId="309D7AB7" w14:textId="352588E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6" w:history="1">
        <w:r w:rsidRPr="00925FAE">
          <w:t>14</w:t>
        </w:r>
        <w:r>
          <w:rPr>
            <w:rFonts w:asciiTheme="minorHAnsi" w:eastAsiaTheme="minorEastAsia" w:hAnsiTheme="minorHAnsi" w:cstheme="minorBidi"/>
            <w:kern w:val="2"/>
            <w:sz w:val="22"/>
            <w:szCs w:val="22"/>
            <w:lang w:eastAsia="en-AU"/>
            <w14:ligatures w14:val="standardContextual"/>
          </w:rPr>
          <w:tab/>
        </w:r>
        <w:r w:rsidRPr="00925FAE">
          <w:t>Right to rescind during cooling-off period</w:t>
        </w:r>
        <w:r>
          <w:tab/>
        </w:r>
        <w:r>
          <w:fldChar w:fldCharType="begin"/>
        </w:r>
        <w:r>
          <w:instrText xml:space="preserve"> PAGEREF _Toc171425406 \h </w:instrText>
        </w:r>
        <w:r>
          <w:fldChar w:fldCharType="separate"/>
        </w:r>
        <w:r w:rsidR="002D2F7B">
          <w:t>21</w:t>
        </w:r>
        <w:r>
          <w:fldChar w:fldCharType="end"/>
        </w:r>
      </w:hyperlink>
    </w:p>
    <w:p w14:paraId="24798298" w14:textId="25FE64F8"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7" w:history="1">
        <w:r w:rsidRPr="00925FAE">
          <w:t>15</w:t>
        </w:r>
        <w:r>
          <w:rPr>
            <w:rFonts w:asciiTheme="minorHAnsi" w:eastAsiaTheme="minorEastAsia" w:hAnsiTheme="minorHAnsi" w:cstheme="minorBidi"/>
            <w:kern w:val="2"/>
            <w:sz w:val="22"/>
            <w:szCs w:val="22"/>
            <w:lang w:eastAsia="en-AU"/>
            <w14:ligatures w14:val="standardContextual"/>
          </w:rPr>
          <w:tab/>
        </w:r>
        <w:r w:rsidRPr="00925FAE">
          <w:t>Consequences of rescission</w:t>
        </w:r>
        <w:r>
          <w:tab/>
        </w:r>
        <w:r>
          <w:fldChar w:fldCharType="begin"/>
        </w:r>
        <w:r>
          <w:instrText xml:space="preserve"> PAGEREF _Toc171425407 \h </w:instrText>
        </w:r>
        <w:r>
          <w:fldChar w:fldCharType="separate"/>
        </w:r>
        <w:r w:rsidR="002D2F7B">
          <w:t>21</w:t>
        </w:r>
        <w:r>
          <w:fldChar w:fldCharType="end"/>
        </w:r>
      </w:hyperlink>
    </w:p>
    <w:p w14:paraId="6493B8F7" w14:textId="7DAB879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8" w:history="1">
        <w:r w:rsidRPr="00925FAE">
          <w:t>16</w:t>
        </w:r>
        <w:r>
          <w:rPr>
            <w:rFonts w:asciiTheme="minorHAnsi" w:eastAsiaTheme="minorEastAsia" w:hAnsiTheme="minorHAnsi" w:cstheme="minorBidi"/>
            <w:kern w:val="2"/>
            <w:sz w:val="22"/>
            <w:szCs w:val="22"/>
            <w:lang w:eastAsia="en-AU"/>
            <w14:ligatures w14:val="standardContextual"/>
          </w:rPr>
          <w:tab/>
        </w:r>
        <w:r w:rsidRPr="00925FAE">
          <w:t>Effect on agent’s right to commission</w:t>
        </w:r>
        <w:r>
          <w:tab/>
        </w:r>
        <w:r>
          <w:fldChar w:fldCharType="begin"/>
        </w:r>
        <w:r>
          <w:instrText xml:space="preserve"> PAGEREF _Toc171425408 \h </w:instrText>
        </w:r>
        <w:r>
          <w:fldChar w:fldCharType="separate"/>
        </w:r>
        <w:r w:rsidR="002D2F7B">
          <w:t>22</w:t>
        </w:r>
        <w:r>
          <w:fldChar w:fldCharType="end"/>
        </w:r>
      </w:hyperlink>
    </w:p>
    <w:p w14:paraId="122BBAF8" w14:textId="639DAC6F"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09" w:history="1">
        <w:r w:rsidRPr="00925FAE">
          <w:t>17</w:t>
        </w:r>
        <w:r>
          <w:rPr>
            <w:rFonts w:asciiTheme="minorHAnsi" w:eastAsiaTheme="minorEastAsia" w:hAnsiTheme="minorHAnsi" w:cstheme="minorBidi"/>
            <w:kern w:val="2"/>
            <w:sz w:val="22"/>
            <w:szCs w:val="22"/>
            <w:lang w:eastAsia="en-AU"/>
            <w14:ligatures w14:val="standardContextual"/>
          </w:rPr>
          <w:tab/>
        </w:r>
        <w:r w:rsidRPr="00925FAE">
          <w:t>Certificate</w:t>
        </w:r>
        <w:r>
          <w:tab/>
        </w:r>
        <w:r>
          <w:fldChar w:fldCharType="begin"/>
        </w:r>
        <w:r>
          <w:instrText xml:space="preserve"> PAGEREF _Toc171425409 \h </w:instrText>
        </w:r>
        <w:r>
          <w:fldChar w:fldCharType="separate"/>
        </w:r>
        <w:r w:rsidR="002D2F7B">
          <w:t>22</w:t>
        </w:r>
        <w:r>
          <w:fldChar w:fldCharType="end"/>
        </w:r>
      </w:hyperlink>
    </w:p>
    <w:p w14:paraId="32B06A67" w14:textId="288E7E6A"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0" w:history="1">
        <w:r w:rsidRPr="00925FAE">
          <w:t>18</w:t>
        </w:r>
        <w:r>
          <w:rPr>
            <w:rFonts w:asciiTheme="minorHAnsi" w:eastAsiaTheme="minorEastAsia" w:hAnsiTheme="minorHAnsi" w:cstheme="minorBidi"/>
            <w:kern w:val="2"/>
            <w:sz w:val="22"/>
            <w:szCs w:val="22"/>
            <w:lang w:eastAsia="en-AU"/>
            <w14:ligatures w14:val="standardContextual"/>
          </w:rPr>
          <w:tab/>
        </w:r>
        <w:r w:rsidRPr="00925FAE">
          <w:t>Buyer to reimburse seller for cost of certain reports</w:t>
        </w:r>
        <w:r>
          <w:tab/>
        </w:r>
        <w:r>
          <w:fldChar w:fldCharType="begin"/>
        </w:r>
        <w:r>
          <w:instrText xml:space="preserve"> PAGEREF _Toc171425410 \h </w:instrText>
        </w:r>
        <w:r>
          <w:fldChar w:fldCharType="separate"/>
        </w:r>
        <w:r w:rsidR="002D2F7B">
          <w:t>23</w:t>
        </w:r>
        <w:r>
          <w:fldChar w:fldCharType="end"/>
        </w:r>
      </w:hyperlink>
    </w:p>
    <w:p w14:paraId="34EEAEA3" w14:textId="59170F01"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1" w:history="1">
        <w:r w:rsidRPr="00925FAE">
          <w:t>19</w:t>
        </w:r>
        <w:r>
          <w:rPr>
            <w:rFonts w:asciiTheme="minorHAnsi" w:eastAsiaTheme="minorEastAsia" w:hAnsiTheme="minorHAnsi" w:cstheme="minorBidi"/>
            <w:kern w:val="2"/>
            <w:sz w:val="22"/>
            <w:szCs w:val="22"/>
            <w:lang w:eastAsia="en-AU"/>
            <w14:ligatures w14:val="standardContextual"/>
          </w:rPr>
          <w:tab/>
        </w:r>
        <w:r w:rsidRPr="00925FAE">
          <w:t>Compensation to buyer for false report etc</w:t>
        </w:r>
        <w:r>
          <w:tab/>
        </w:r>
        <w:r>
          <w:fldChar w:fldCharType="begin"/>
        </w:r>
        <w:r>
          <w:instrText xml:space="preserve"> PAGEREF _Toc171425411 \h </w:instrText>
        </w:r>
        <w:r>
          <w:fldChar w:fldCharType="separate"/>
        </w:r>
        <w:r w:rsidR="002D2F7B">
          <w:t>23</w:t>
        </w:r>
        <w:r>
          <w:fldChar w:fldCharType="end"/>
        </w:r>
      </w:hyperlink>
    </w:p>
    <w:p w14:paraId="43AE660D" w14:textId="58E40839"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12" w:history="1">
        <w:r w:rsidR="00C47EF8" w:rsidRPr="00925FAE">
          <w:t>Part 2A</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Off-the-plan contracts</w:t>
        </w:r>
        <w:r w:rsidR="00C47EF8" w:rsidRPr="00C47EF8">
          <w:rPr>
            <w:vanish/>
          </w:rPr>
          <w:tab/>
        </w:r>
        <w:r w:rsidR="00C47EF8" w:rsidRPr="00C47EF8">
          <w:rPr>
            <w:vanish/>
          </w:rPr>
          <w:fldChar w:fldCharType="begin"/>
        </w:r>
        <w:r w:rsidR="00C47EF8" w:rsidRPr="00C47EF8">
          <w:rPr>
            <w:vanish/>
          </w:rPr>
          <w:instrText xml:space="preserve"> PAGEREF _Toc171425412 \h </w:instrText>
        </w:r>
        <w:r w:rsidR="00C47EF8" w:rsidRPr="00C47EF8">
          <w:rPr>
            <w:vanish/>
          </w:rPr>
        </w:r>
        <w:r w:rsidR="00C47EF8" w:rsidRPr="00C47EF8">
          <w:rPr>
            <w:vanish/>
          </w:rPr>
          <w:fldChar w:fldCharType="separate"/>
        </w:r>
        <w:r w:rsidR="002D2F7B">
          <w:rPr>
            <w:vanish/>
          </w:rPr>
          <w:t>25</w:t>
        </w:r>
        <w:r w:rsidR="00C47EF8" w:rsidRPr="00C47EF8">
          <w:rPr>
            <w:vanish/>
          </w:rPr>
          <w:fldChar w:fldCharType="end"/>
        </w:r>
      </w:hyperlink>
    </w:p>
    <w:p w14:paraId="148DDB77" w14:textId="37B247C1"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3" w:history="1">
        <w:r w:rsidRPr="00925FAE">
          <w:t>19A</w:t>
        </w:r>
        <w:r>
          <w:rPr>
            <w:rFonts w:asciiTheme="minorHAnsi" w:eastAsiaTheme="minorEastAsia" w:hAnsiTheme="minorHAnsi" w:cstheme="minorBidi"/>
            <w:kern w:val="2"/>
            <w:sz w:val="22"/>
            <w:szCs w:val="22"/>
            <w:lang w:eastAsia="en-AU"/>
            <w14:ligatures w14:val="standardContextual"/>
          </w:rPr>
          <w:tab/>
        </w:r>
        <w:r w:rsidRPr="00925FAE">
          <w:t>Definitions—pt 2A</w:t>
        </w:r>
        <w:r>
          <w:tab/>
        </w:r>
        <w:r>
          <w:fldChar w:fldCharType="begin"/>
        </w:r>
        <w:r>
          <w:instrText xml:space="preserve"> PAGEREF _Toc171425413 \h </w:instrText>
        </w:r>
        <w:r>
          <w:fldChar w:fldCharType="separate"/>
        </w:r>
        <w:r w:rsidR="002D2F7B">
          <w:t>25</w:t>
        </w:r>
        <w:r>
          <w:fldChar w:fldCharType="end"/>
        </w:r>
      </w:hyperlink>
    </w:p>
    <w:p w14:paraId="2129166F" w14:textId="2298F7BE"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4" w:history="1">
        <w:r w:rsidRPr="00925FAE">
          <w:t>19B</w:t>
        </w:r>
        <w:r>
          <w:rPr>
            <w:rFonts w:asciiTheme="minorHAnsi" w:eastAsiaTheme="minorEastAsia" w:hAnsiTheme="minorHAnsi" w:cstheme="minorBidi"/>
            <w:kern w:val="2"/>
            <w:sz w:val="22"/>
            <w:szCs w:val="22"/>
            <w:lang w:eastAsia="en-AU"/>
            <w14:ligatures w14:val="standardContextual"/>
          </w:rPr>
          <w:tab/>
        </w:r>
        <w:r w:rsidRPr="00925FAE">
          <w:t>Rescission under rescission provision</w:t>
        </w:r>
        <w:r>
          <w:tab/>
        </w:r>
        <w:r>
          <w:fldChar w:fldCharType="begin"/>
        </w:r>
        <w:r>
          <w:instrText xml:space="preserve"> PAGEREF _Toc171425414 \h </w:instrText>
        </w:r>
        <w:r>
          <w:fldChar w:fldCharType="separate"/>
        </w:r>
        <w:r w:rsidR="002D2F7B">
          <w:t>27</w:t>
        </w:r>
        <w:r>
          <w:fldChar w:fldCharType="end"/>
        </w:r>
      </w:hyperlink>
    </w:p>
    <w:p w14:paraId="404E6EA0" w14:textId="3D4F862C"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5" w:history="1">
        <w:r w:rsidRPr="00925FAE">
          <w:t>19C</w:t>
        </w:r>
        <w:r>
          <w:rPr>
            <w:rFonts w:asciiTheme="minorHAnsi" w:eastAsiaTheme="minorEastAsia" w:hAnsiTheme="minorHAnsi" w:cstheme="minorBidi"/>
            <w:kern w:val="2"/>
            <w:sz w:val="22"/>
            <w:szCs w:val="22"/>
            <w:lang w:eastAsia="en-AU"/>
            <w14:ligatures w14:val="standardContextual"/>
          </w:rPr>
          <w:tab/>
        </w:r>
        <w:r w:rsidRPr="00925FAE">
          <w:t>Notice of intention to rescind under rescission provision</w:t>
        </w:r>
        <w:r>
          <w:tab/>
        </w:r>
        <w:r>
          <w:fldChar w:fldCharType="begin"/>
        </w:r>
        <w:r>
          <w:instrText xml:space="preserve"> PAGEREF _Toc171425415 \h </w:instrText>
        </w:r>
        <w:r>
          <w:fldChar w:fldCharType="separate"/>
        </w:r>
        <w:r w:rsidR="002D2F7B">
          <w:t>27</w:t>
        </w:r>
        <w:r>
          <w:fldChar w:fldCharType="end"/>
        </w:r>
      </w:hyperlink>
    </w:p>
    <w:p w14:paraId="1BF6C2D9" w14:textId="5230F6C7"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6" w:history="1">
        <w:r w:rsidRPr="00925FAE">
          <w:t>19D</w:t>
        </w:r>
        <w:r>
          <w:rPr>
            <w:rFonts w:asciiTheme="minorHAnsi" w:eastAsiaTheme="minorEastAsia" w:hAnsiTheme="minorHAnsi" w:cstheme="minorBidi"/>
            <w:kern w:val="2"/>
            <w:sz w:val="22"/>
            <w:szCs w:val="22"/>
            <w:lang w:eastAsia="en-AU"/>
            <w14:ligatures w14:val="standardContextual"/>
          </w:rPr>
          <w:tab/>
        </w:r>
        <w:r w:rsidRPr="00925FAE">
          <w:t>Supreme Court may allow rescission</w:t>
        </w:r>
        <w:r>
          <w:tab/>
        </w:r>
        <w:r>
          <w:fldChar w:fldCharType="begin"/>
        </w:r>
        <w:r>
          <w:instrText xml:space="preserve"> PAGEREF _Toc171425416 \h </w:instrText>
        </w:r>
        <w:r>
          <w:fldChar w:fldCharType="separate"/>
        </w:r>
        <w:r w:rsidR="002D2F7B">
          <w:t>27</w:t>
        </w:r>
        <w:r>
          <w:fldChar w:fldCharType="end"/>
        </w:r>
      </w:hyperlink>
    </w:p>
    <w:p w14:paraId="649DC6B0" w14:textId="6275692D"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7" w:history="1">
        <w:r w:rsidRPr="00925FAE">
          <w:t>19E</w:t>
        </w:r>
        <w:r>
          <w:rPr>
            <w:rFonts w:asciiTheme="minorHAnsi" w:eastAsiaTheme="minorEastAsia" w:hAnsiTheme="minorHAnsi" w:cstheme="minorBidi"/>
            <w:kern w:val="2"/>
            <w:sz w:val="22"/>
            <w:szCs w:val="22"/>
            <w:lang w:eastAsia="en-AU"/>
            <w14:ligatures w14:val="standardContextual"/>
          </w:rPr>
          <w:tab/>
        </w:r>
        <w:r w:rsidRPr="00925FAE">
          <w:t>No automatic rescission of off-the-plan contracts</w:t>
        </w:r>
        <w:r>
          <w:tab/>
        </w:r>
        <w:r>
          <w:fldChar w:fldCharType="begin"/>
        </w:r>
        <w:r>
          <w:instrText xml:space="preserve"> PAGEREF _Toc171425417 \h </w:instrText>
        </w:r>
        <w:r>
          <w:fldChar w:fldCharType="separate"/>
        </w:r>
        <w:r w:rsidR="002D2F7B">
          <w:t>29</w:t>
        </w:r>
        <w:r>
          <w:fldChar w:fldCharType="end"/>
        </w:r>
      </w:hyperlink>
    </w:p>
    <w:p w14:paraId="13DC2F33" w14:textId="4A8B4031"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18" w:history="1">
        <w:r w:rsidRPr="00925FAE">
          <w:t>19F</w:t>
        </w:r>
        <w:r>
          <w:rPr>
            <w:rFonts w:asciiTheme="minorHAnsi" w:eastAsiaTheme="minorEastAsia" w:hAnsiTheme="minorHAnsi" w:cstheme="minorBidi"/>
            <w:kern w:val="2"/>
            <w:sz w:val="22"/>
            <w:szCs w:val="22"/>
            <w:lang w:eastAsia="en-AU"/>
            <w14:ligatures w14:val="standardContextual"/>
          </w:rPr>
          <w:tab/>
        </w:r>
        <w:r w:rsidRPr="00925FAE">
          <w:t>Review—pt 2A</w:t>
        </w:r>
        <w:r>
          <w:tab/>
        </w:r>
        <w:r>
          <w:fldChar w:fldCharType="begin"/>
        </w:r>
        <w:r>
          <w:instrText xml:space="preserve"> PAGEREF _Toc171425418 \h </w:instrText>
        </w:r>
        <w:r>
          <w:fldChar w:fldCharType="separate"/>
        </w:r>
        <w:r w:rsidR="002D2F7B">
          <w:t>30</w:t>
        </w:r>
        <w:r>
          <w:fldChar w:fldCharType="end"/>
        </w:r>
      </w:hyperlink>
    </w:p>
    <w:p w14:paraId="010B622A" w14:textId="5D93A744"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19" w:history="1">
        <w:r w:rsidR="00C47EF8" w:rsidRPr="00925FAE">
          <w:t>Part 3</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Energy efficiency ratings</w:t>
        </w:r>
        <w:r w:rsidR="00C47EF8" w:rsidRPr="00C47EF8">
          <w:rPr>
            <w:vanish/>
          </w:rPr>
          <w:tab/>
        </w:r>
        <w:r w:rsidR="00C47EF8" w:rsidRPr="00C47EF8">
          <w:rPr>
            <w:vanish/>
          </w:rPr>
          <w:fldChar w:fldCharType="begin"/>
        </w:r>
        <w:r w:rsidR="00C47EF8" w:rsidRPr="00C47EF8">
          <w:rPr>
            <w:vanish/>
          </w:rPr>
          <w:instrText xml:space="preserve"> PAGEREF _Toc171425419 \h </w:instrText>
        </w:r>
        <w:r w:rsidR="00C47EF8" w:rsidRPr="00C47EF8">
          <w:rPr>
            <w:vanish/>
          </w:rPr>
        </w:r>
        <w:r w:rsidR="00C47EF8" w:rsidRPr="00C47EF8">
          <w:rPr>
            <w:vanish/>
          </w:rPr>
          <w:fldChar w:fldCharType="separate"/>
        </w:r>
        <w:r w:rsidR="002D2F7B">
          <w:rPr>
            <w:vanish/>
          </w:rPr>
          <w:t>31</w:t>
        </w:r>
        <w:r w:rsidR="00C47EF8" w:rsidRPr="00C47EF8">
          <w:rPr>
            <w:vanish/>
          </w:rPr>
          <w:fldChar w:fldCharType="end"/>
        </w:r>
      </w:hyperlink>
    </w:p>
    <w:p w14:paraId="2CC1A64C" w14:textId="295DF48E"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0" w:history="1">
        <w:r w:rsidRPr="00925FAE">
          <w:t>20</w:t>
        </w:r>
        <w:r>
          <w:rPr>
            <w:rFonts w:asciiTheme="minorHAnsi" w:eastAsiaTheme="minorEastAsia" w:hAnsiTheme="minorHAnsi" w:cstheme="minorBidi"/>
            <w:kern w:val="2"/>
            <w:sz w:val="22"/>
            <w:szCs w:val="22"/>
            <w:lang w:eastAsia="en-AU"/>
            <w14:ligatures w14:val="standardContextual"/>
          </w:rPr>
          <w:tab/>
        </w:r>
        <w:r w:rsidRPr="00925FAE">
          <w:t>Definitions for pt 3</w:t>
        </w:r>
        <w:r>
          <w:tab/>
        </w:r>
        <w:r>
          <w:fldChar w:fldCharType="begin"/>
        </w:r>
        <w:r>
          <w:instrText xml:space="preserve"> PAGEREF _Toc171425420 \h </w:instrText>
        </w:r>
        <w:r>
          <w:fldChar w:fldCharType="separate"/>
        </w:r>
        <w:r w:rsidR="002D2F7B">
          <w:t>31</w:t>
        </w:r>
        <w:r>
          <w:fldChar w:fldCharType="end"/>
        </w:r>
      </w:hyperlink>
    </w:p>
    <w:p w14:paraId="1C157E90" w14:textId="64FDD21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1" w:history="1">
        <w:r w:rsidRPr="00925FAE">
          <w:t>22</w:t>
        </w:r>
        <w:r>
          <w:rPr>
            <w:rFonts w:asciiTheme="minorHAnsi" w:eastAsiaTheme="minorEastAsia" w:hAnsiTheme="minorHAnsi" w:cstheme="minorBidi"/>
            <w:kern w:val="2"/>
            <w:sz w:val="22"/>
            <w:szCs w:val="22"/>
            <w:lang w:eastAsia="en-AU"/>
            <w14:ligatures w14:val="standardContextual"/>
          </w:rPr>
          <w:tab/>
        </w:r>
        <w:r w:rsidRPr="00925FAE">
          <w:t>Energy efficiency rating—advertising</w:t>
        </w:r>
        <w:r>
          <w:tab/>
        </w:r>
        <w:r>
          <w:fldChar w:fldCharType="begin"/>
        </w:r>
        <w:r>
          <w:instrText xml:space="preserve"> PAGEREF _Toc171425421 \h </w:instrText>
        </w:r>
        <w:r>
          <w:fldChar w:fldCharType="separate"/>
        </w:r>
        <w:r w:rsidR="002D2F7B">
          <w:t>32</w:t>
        </w:r>
        <w:r>
          <w:fldChar w:fldCharType="end"/>
        </w:r>
      </w:hyperlink>
    </w:p>
    <w:p w14:paraId="7FA52E31" w14:textId="105EAD6B"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2" w:history="1">
        <w:r w:rsidRPr="00925FAE">
          <w:t>23</w:t>
        </w:r>
        <w:r>
          <w:rPr>
            <w:rFonts w:asciiTheme="minorHAnsi" w:eastAsiaTheme="minorEastAsia" w:hAnsiTheme="minorHAnsi" w:cstheme="minorBidi"/>
            <w:kern w:val="2"/>
            <w:sz w:val="22"/>
            <w:szCs w:val="22"/>
            <w:lang w:eastAsia="en-AU"/>
            <w14:ligatures w14:val="standardContextual"/>
          </w:rPr>
          <w:tab/>
        </w:r>
        <w:r w:rsidRPr="00925FAE">
          <w:t>Energy efficiency rating statement</w:t>
        </w:r>
        <w:r>
          <w:tab/>
        </w:r>
        <w:r>
          <w:fldChar w:fldCharType="begin"/>
        </w:r>
        <w:r>
          <w:instrText xml:space="preserve"> PAGEREF _Toc171425422 \h </w:instrText>
        </w:r>
        <w:r>
          <w:fldChar w:fldCharType="separate"/>
        </w:r>
        <w:r w:rsidR="002D2F7B">
          <w:t>33</w:t>
        </w:r>
        <w:r>
          <w:fldChar w:fldCharType="end"/>
        </w:r>
      </w:hyperlink>
    </w:p>
    <w:p w14:paraId="7EEA081E" w14:textId="03E8B196"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23" w:history="1">
        <w:r w:rsidR="00C47EF8" w:rsidRPr="00925FAE">
          <w:t>Part 3A</w:t>
        </w:r>
        <w:r w:rsidR="00C47EF8">
          <w:rPr>
            <w:rFonts w:asciiTheme="minorHAnsi" w:eastAsiaTheme="minorEastAsia" w:hAnsiTheme="minorHAnsi" w:cstheme="minorBidi"/>
            <w:b w:val="0"/>
            <w:kern w:val="2"/>
            <w:sz w:val="22"/>
            <w:szCs w:val="22"/>
            <w:lang w:eastAsia="en-AU"/>
            <w14:ligatures w14:val="standardContextual"/>
          </w:rPr>
          <w:tab/>
        </w:r>
        <w:r w:rsidR="00C47EF8" w:rsidRPr="00925FAE">
          <w:rPr>
            <w:lang w:eastAsia="en-AU"/>
          </w:rPr>
          <w:t>Adaptable housing</w:t>
        </w:r>
        <w:r w:rsidR="00C47EF8" w:rsidRPr="00C47EF8">
          <w:rPr>
            <w:vanish/>
          </w:rPr>
          <w:tab/>
        </w:r>
        <w:r w:rsidR="00C47EF8" w:rsidRPr="00C47EF8">
          <w:rPr>
            <w:vanish/>
          </w:rPr>
          <w:fldChar w:fldCharType="begin"/>
        </w:r>
        <w:r w:rsidR="00C47EF8" w:rsidRPr="00C47EF8">
          <w:rPr>
            <w:vanish/>
          </w:rPr>
          <w:instrText xml:space="preserve"> PAGEREF _Toc171425423 \h </w:instrText>
        </w:r>
        <w:r w:rsidR="00C47EF8" w:rsidRPr="00C47EF8">
          <w:rPr>
            <w:vanish/>
          </w:rPr>
        </w:r>
        <w:r w:rsidR="00C47EF8" w:rsidRPr="00C47EF8">
          <w:rPr>
            <w:vanish/>
          </w:rPr>
          <w:fldChar w:fldCharType="separate"/>
        </w:r>
        <w:r w:rsidR="002D2F7B">
          <w:rPr>
            <w:vanish/>
          </w:rPr>
          <w:t>35</w:t>
        </w:r>
        <w:r w:rsidR="00C47EF8" w:rsidRPr="00C47EF8">
          <w:rPr>
            <w:vanish/>
          </w:rPr>
          <w:fldChar w:fldCharType="end"/>
        </w:r>
      </w:hyperlink>
    </w:p>
    <w:p w14:paraId="7346684C" w14:textId="6268B379"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4" w:history="1">
        <w:r w:rsidRPr="00925FAE">
          <w:t>23B</w:t>
        </w:r>
        <w:r>
          <w:rPr>
            <w:rFonts w:asciiTheme="minorHAnsi" w:eastAsiaTheme="minorEastAsia" w:hAnsiTheme="minorHAnsi" w:cstheme="minorBidi"/>
            <w:kern w:val="2"/>
            <w:sz w:val="22"/>
            <w:szCs w:val="22"/>
            <w:lang w:eastAsia="en-AU"/>
            <w14:ligatures w14:val="standardContextual"/>
          </w:rPr>
          <w:tab/>
        </w:r>
        <w:r w:rsidRPr="00925FAE">
          <w:rPr>
            <w:lang w:eastAsia="en-AU"/>
          </w:rPr>
          <w:t>Adaptable housing—advertising</w:t>
        </w:r>
        <w:r>
          <w:tab/>
        </w:r>
        <w:r>
          <w:fldChar w:fldCharType="begin"/>
        </w:r>
        <w:r>
          <w:instrText xml:space="preserve"> PAGEREF _Toc171425424 \h </w:instrText>
        </w:r>
        <w:r>
          <w:fldChar w:fldCharType="separate"/>
        </w:r>
        <w:r w:rsidR="002D2F7B">
          <w:t>35</w:t>
        </w:r>
        <w:r>
          <w:fldChar w:fldCharType="end"/>
        </w:r>
      </w:hyperlink>
    </w:p>
    <w:p w14:paraId="6F1C201F" w14:textId="17D6894B"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25" w:history="1">
        <w:r w:rsidR="00C47EF8" w:rsidRPr="00925FAE">
          <w:t>Part 4</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Public auctions of residential property</w:t>
        </w:r>
        <w:r w:rsidR="00C47EF8" w:rsidRPr="00C47EF8">
          <w:rPr>
            <w:vanish/>
          </w:rPr>
          <w:tab/>
        </w:r>
        <w:r w:rsidR="00C47EF8" w:rsidRPr="00C47EF8">
          <w:rPr>
            <w:vanish/>
          </w:rPr>
          <w:fldChar w:fldCharType="begin"/>
        </w:r>
        <w:r w:rsidR="00C47EF8" w:rsidRPr="00C47EF8">
          <w:rPr>
            <w:vanish/>
          </w:rPr>
          <w:instrText xml:space="preserve"> PAGEREF _Toc171425425 \h </w:instrText>
        </w:r>
        <w:r w:rsidR="00C47EF8" w:rsidRPr="00C47EF8">
          <w:rPr>
            <w:vanish/>
          </w:rPr>
        </w:r>
        <w:r w:rsidR="00C47EF8" w:rsidRPr="00C47EF8">
          <w:rPr>
            <w:vanish/>
          </w:rPr>
          <w:fldChar w:fldCharType="separate"/>
        </w:r>
        <w:r w:rsidR="002D2F7B">
          <w:rPr>
            <w:vanish/>
          </w:rPr>
          <w:t>36</w:t>
        </w:r>
        <w:r w:rsidR="00C47EF8" w:rsidRPr="00C47EF8">
          <w:rPr>
            <w:vanish/>
          </w:rPr>
          <w:fldChar w:fldCharType="end"/>
        </w:r>
      </w:hyperlink>
    </w:p>
    <w:p w14:paraId="2509307C" w14:textId="0FF62FD9"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6" w:history="1">
        <w:r w:rsidRPr="00925FAE">
          <w:t>24</w:t>
        </w:r>
        <w:r>
          <w:rPr>
            <w:rFonts w:asciiTheme="minorHAnsi" w:eastAsiaTheme="minorEastAsia" w:hAnsiTheme="minorHAnsi" w:cstheme="minorBidi"/>
            <w:kern w:val="2"/>
            <w:sz w:val="22"/>
            <w:szCs w:val="22"/>
            <w:lang w:eastAsia="en-AU"/>
            <w14:ligatures w14:val="standardContextual"/>
          </w:rPr>
          <w:tab/>
        </w:r>
        <w:r w:rsidRPr="00925FAE">
          <w:t>Definitions for pt 4</w:t>
        </w:r>
        <w:r>
          <w:tab/>
        </w:r>
        <w:r>
          <w:fldChar w:fldCharType="begin"/>
        </w:r>
        <w:r>
          <w:instrText xml:space="preserve"> PAGEREF _Toc171425426 \h </w:instrText>
        </w:r>
        <w:r>
          <w:fldChar w:fldCharType="separate"/>
        </w:r>
        <w:r w:rsidR="002D2F7B">
          <w:t>36</w:t>
        </w:r>
        <w:r>
          <w:fldChar w:fldCharType="end"/>
        </w:r>
      </w:hyperlink>
    </w:p>
    <w:p w14:paraId="6C95DC30" w14:textId="53C74C5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7" w:history="1">
        <w:r w:rsidRPr="00925FAE">
          <w:t>25</w:t>
        </w:r>
        <w:r>
          <w:rPr>
            <w:rFonts w:asciiTheme="minorHAnsi" w:eastAsiaTheme="minorEastAsia" w:hAnsiTheme="minorHAnsi" w:cstheme="minorBidi"/>
            <w:kern w:val="2"/>
            <w:sz w:val="22"/>
            <w:szCs w:val="22"/>
            <w:lang w:eastAsia="en-AU"/>
            <w14:ligatures w14:val="standardContextual"/>
          </w:rPr>
          <w:tab/>
        </w:r>
        <w:r w:rsidRPr="00925FAE">
          <w:t>Bidders record</w:t>
        </w:r>
        <w:r>
          <w:tab/>
        </w:r>
        <w:r>
          <w:fldChar w:fldCharType="begin"/>
        </w:r>
        <w:r>
          <w:instrText xml:space="preserve"> PAGEREF _Toc171425427 \h </w:instrText>
        </w:r>
        <w:r>
          <w:fldChar w:fldCharType="separate"/>
        </w:r>
        <w:r w:rsidR="002D2F7B">
          <w:t>36</w:t>
        </w:r>
        <w:r>
          <w:fldChar w:fldCharType="end"/>
        </w:r>
      </w:hyperlink>
    </w:p>
    <w:p w14:paraId="4C2D00CB" w14:textId="6A9A556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8" w:history="1">
        <w:r w:rsidRPr="00925FAE">
          <w:t>26</w:t>
        </w:r>
        <w:r>
          <w:rPr>
            <w:rFonts w:asciiTheme="minorHAnsi" w:eastAsiaTheme="minorEastAsia" w:hAnsiTheme="minorHAnsi" w:cstheme="minorBidi"/>
            <w:kern w:val="2"/>
            <w:sz w:val="22"/>
            <w:szCs w:val="22"/>
            <w:lang w:eastAsia="en-AU"/>
            <w14:ligatures w14:val="standardContextual"/>
          </w:rPr>
          <w:tab/>
        </w:r>
        <w:r w:rsidRPr="00925FAE">
          <w:t>Bidder’s name and address to be established by proof of identity</w:t>
        </w:r>
        <w:r>
          <w:tab/>
        </w:r>
        <w:r>
          <w:fldChar w:fldCharType="begin"/>
        </w:r>
        <w:r>
          <w:instrText xml:space="preserve"> PAGEREF _Toc171425428 \h </w:instrText>
        </w:r>
        <w:r>
          <w:fldChar w:fldCharType="separate"/>
        </w:r>
        <w:r w:rsidR="002D2F7B">
          <w:t>37</w:t>
        </w:r>
        <w:r>
          <w:fldChar w:fldCharType="end"/>
        </w:r>
      </w:hyperlink>
    </w:p>
    <w:p w14:paraId="75844030" w14:textId="7B360E7B"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29" w:history="1">
        <w:r w:rsidRPr="00925FAE">
          <w:t>27</w:t>
        </w:r>
        <w:r>
          <w:rPr>
            <w:rFonts w:asciiTheme="minorHAnsi" w:eastAsiaTheme="minorEastAsia" w:hAnsiTheme="minorHAnsi" w:cstheme="minorBidi"/>
            <w:kern w:val="2"/>
            <w:sz w:val="22"/>
            <w:szCs w:val="22"/>
            <w:lang w:eastAsia="en-AU"/>
            <w14:ligatures w14:val="standardContextual"/>
          </w:rPr>
          <w:tab/>
        </w:r>
        <w:r w:rsidRPr="00925FAE">
          <w:t>Confidentiality of bidders record</w:t>
        </w:r>
        <w:r>
          <w:tab/>
        </w:r>
        <w:r>
          <w:fldChar w:fldCharType="begin"/>
        </w:r>
        <w:r>
          <w:instrText xml:space="preserve"> PAGEREF _Toc171425429 \h </w:instrText>
        </w:r>
        <w:r>
          <w:fldChar w:fldCharType="separate"/>
        </w:r>
        <w:r w:rsidR="002D2F7B">
          <w:t>38</w:t>
        </w:r>
        <w:r>
          <w:fldChar w:fldCharType="end"/>
        </w:r>
      </w:hyperlink>
    </w:p>
    <w:p w14:paraId="6D9F6679" w14:textId="27A5C19D"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0" w:history="1">
        <w:r w:rsidRPr="00925FAE">
          <w:t>28</w:t>
        </w:r>
        <w:r>
          <w:rPr>
            <w:rFonts w:asciiTheme="minorHAnsi" w:eastAsiaTheme="minorEastAsia" w:hAnsiTheme="minorHAnsi" w:cstheme="minorBidi"/>
            <w:kern w:val="2"/>
            <w:sz w:val="22"/>
            <w:szCs w:val="22"/>
            <w:lang w:eastAsia="en-AU"/>
            <w14:ligatures w14:val="standardContextual"/>
          </w:rPr>
          <w:tab/>
        </w:r>
        <w:r w:rsidRPr="00925FAE">
          <w:t>Bids only to be taken from recorded bidders</w:t>
        </w:r>
        <w:r>
          <w:tab/>
        </w:r>
        <w:r>
          <w:fldChar w:fldCharType="begin"/>
        </w:r>
        <w:r>
          <w:instrText xml:space="preserve"> PAGEREF _Toc171425430 \h </w:instrText>
        </w:r>
        <w:r>
          <w:fldChar w:fldCharType="separate"/>
        </w:r>
        <w:r w:rsidR="002D2F7B">
          <w:t>38</w:t>
        </w:r>
        <w:r>
          <w:fldChar w:fldCharType="end"/>
        </w:r>
      </w:hyperlink>
    </w:p>
    <w:p w14:paraId="172B25AC" w14:textId="5F539B0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1" w:history="1">
        <w:r w:rsidRPr="00925FAE">
          <w:t>29</w:t>
        </w:r>
        <w:r>
          <w:rPr>
            <w:rFonts w:asciiTheme="minorHAnsi" w:eastAsiaTheme="minorEastAsia" w:hAnsiTheme="minorHAnsi" w:cstheme="minorBidi"/>
            <w:kern w:val="2"/>
            <w:sz w:val="22"/>
            <w:szCs w:val="22"/>
            <w:lang w:eastAsia="en-AU"/>
            <w14:ligatures w14:val="standardContextual"/>
          </w:rPr>
          <w:tab/>
        </w:r>
        <w:r w:rsidRPr="00925FAE">
          <w:t>Dummy bidding prohibited</w:t>
        </w:r>
        <w:r>
          <w:tab/>
        </w:r>
        <w:r>
          <w:fldChar w:fldCharType="begin"/>
        </w:r>
        <w:r>
          <w:instrText xml:space="preserve"> PAGEREF _Toc171425431 \h </w:instrText>
        </w:r>
        <w:r>
          <w:fldChar w:fldCharType="separate"/>
        </w:r>
        <w:r w:rsidR="002D2F7B">
          <w:t>39</w:t>
        </w:r>
        <w:r>
          <w:fldChar w:fldCharType="end"/>
        </w:r>
      </w:hyperlink>
    </w:p>
    <w:p w14:paraId="6D50F8BF" w14:textId="58C7964F" w:rsidR="00C47EF8" w:rsidRDefault="00C47EF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25432" w:history="1">
        <w:r w:rsidRPr="00925FAE">
          <w:t>30</w:t>
        </w:r>
        <w:r>
          <w:rPr>
            <w:rFonts w:asciiTheme="minorHAnsi" w:eastAsiaTheme="minorEastAsia" w:hAnsiTheme="minorHAnsi" w:cstheme="minorBidi"/>
            <w:kern w:val="2"/>
            <w:sz w:val="22"/>
            <w:szCs w:val="22"/>
            <w:lang w:eastAsia="en-AU"/>
            <w14:ligatures w14:val="standardContextual"/>
          </w:rPr>
          <w:tab/>
        </w:r>
        <w:r w:rsidRPr="00925FAE">
          <w:t>Permissible seller bid</w:t>
        </w:r>
        <w:r>
          <w:tab/>
        </w:r>
        <w:r>
          <w:fldChar w:fldCharType="begin"/>
        </w:r>
        <w:r>
          <w:instrText xml:space="preserve"> PAGEREF _Toc171425432 \h </w:instrText>
        </w:r>
        <w:r>
          <w:fldChar w:fldCharType="separate"/>
        </w:r>
        <w:r w:rsidR="002D2F7B">
          <w:t>40</w:t>
        </w:r>
        <w:r>
          <w:fldChar w:fldCharType="end"/>
        </w:r>
      </w:hyperlink>
    </w:p>
    <w:p w14:paraId="5663993E" w14:textId="5455AE23"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3" w:history="1">
        <w:r w:rsidRPr="00925FAE">
          <w:t>31</w:t>
        </w:r>
        <w:r>
          <w:rPr>
            <w:rFonts w:asciiTheme="minorHAnsi" w:eastAsiaTheme="minorEastAsia" w:hAnsiTheme="minorHAnsi" w:cstheme="minorBidi"/>
            <w:kern w:val="2"/>
            <w:sz w:val="22"/>
            <w:szCs w:val="22"/>
            <w:lang w:eastAsia="en-AU"/>
            <w14:ligatures w14:val="standardContextual"/>
          </w:rPr>
          <w:tab/>
        </w:r>
        <w:r w:rsidRPr="00925FAE">
          <w:t>Offences by auctioneers about bids</w:t>
        </w:r>
        <w:r>
          <w:tab/>
        </w:r>
        <w:r>
          <w:fldChar w:fldCharType="begin"/>
        </w:r>
        <w:r>
          <w:instrText xml:space="preserve"> PAGEREF _Toc171425433 \h </w:instrText>
        </w:r>
        <w:r>
          <w:fldChar w:fldCharType="separate"/>
        </w:r>
        <w:r w:rsidR="002D2F7B">
          <w:t>40</w:t>
        </w:r>
        <w:r>
          <w:fldChar w:fldCharType="end"/>
        </w:r>
      </w:hyperlink>
    </w:p>
    <w:p w14:paraId="45FAC20E" w14:textId="6C9F6A87"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4" w:history="1">
        <w:r w:rsidRPr="00925FAE">
          <w:t>31A</w:t>
        </w:r>
        <w:r>
          <w:rPr>
            <w:rFonts w:asciiTheme="minorHAnsi" w:eastAsiaTheme="minorEastAsia" w:hAnsiTheme="minorHAnsi" w:cstheme="minorBidi"/>
            <w:kern w:val="2"/>
            <w:sz w:val="22"/>
            <w:szCs w:val="22"/>
            <w:lang w:eastAsia="en-AU"/>
            <w14:ligatures w14:val="standardContextual"/>
          </w:rPr>
          <w:tab/>
        </w:r>
        <w:r w:rsidRPr="00925FAE">
          <w:t>Standard auction conditions</w:t>
        </w:r>
        <w:r>
          <w:tab/>
        </w:r>
        <w:r>
          <w:fldChar w:fldCharType="begin"/>
        </w:r>
        <w:r>
          <w:instrText xml:space="preserve"> PAGEREF _Toc171425434 \h </w:instrText>
        </w:r>
        <w:r>
          <w:fldChar w:fldCharType="separate"/>
        </w:r>
        <w:r w:rsidR="002D2F7B">
          <w:t>40</w:t>
        </w:r>
        <w:r>
          <w:fldChar w:fldCharType="end"/>
        </w:r>
      </w:hyperlink>
    </w:p>
    <w:p w14:paraId="3FF36775" w14:textId="1D1B8FE0"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5" w:history="1">
        <w:r w:rsidRPr="00925FAE">
          <w:t>32</w:t>
        </w:r>
        <w:r>
          <w:rPr>
            <w:rFonts w:asciiTheme="minorHAnsi" w:eastAsiaTheme="minorEastAsia" w:hAnsiTheme="minorHAnsi" w:cstheme="minorBidi"/>
            <w:kern w:val="2"/>
            <w:sz w:val="22"/>
            <w:szCs w:val="22"/>
            <w:lang w:eastAsia="en-AU"/>
            <w14:ligatures w14:val="standardContextual"/>
          </w:rPr>
          <w:tab/>
        </w:r>
        <w:r w:rsidRPr="00925FAE">
          <w:t>Auction conditions to be available before auction begins</w:t>
        </w:r>
        <w:r>
          <w:tab/>
        </w:r>
        <w:r>
          <w:fldChar w:fldCharType="begin"/>
        </w:r>
        <w:r>
          <w:instrText xml:space="preserve"> PAGEREF _Toc171425435 \h </w:instrText>
        </w:r>
        <w:r>
          <w:fldChar w:fldCharType="separate"/>
        </w:r>
        <w:r w:rsidR="002D2F7B">
          <w:t>41</w:t>
        </w:r>
        <w:r>
          <w:fldChar w:fldCharType="end"/>
        </w:r>
      </w:hyperlink>
    </w:p>
    <w:p w14:paraId="77D4BB35" w14:textId="3F7A9377"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6" w:history="1">
        <w:r w:rsidRPr="00925FAE">
          <w:t>33</w:t>
        </w:r>
        <w:r>
          <w:rPr>
            <w:rFonts w:asciiTheme="minorHAnsi" w:eastAsiaTheme="minorEastAsia" w:hAnsiTheme="minorHAnsi" w:cstheme="minorBidi"/>
            <w:kern w:val="2"/>
            <w:sz w:val="22"/>
            <w:szCs w:val="22"/>
            <w:lang w:eastAsia="en-AU"/>
            <w14:ligatures w14:val="standardContextual"/>
          </w:rPr>
          <w:tab/>
        </w:r>
        <w:r w:rsidRPr="00925FAE">
          <w:t>Last seller bids must be identified if property passed in</w:t>
        </w:r>
        <w:r>
          <w:tab/>
        </w:r>
        <w:r>
          <w:fldChar w:fldCharType="begin"/>
        </w:r>
        <w:r>
          <w:instrText xml:space="preserve"> PAGEREF _Toc171425436 \h </w:instrText>
        </w:r>
        <w:r>
          <w:fldChar w:fldCharType="separate"/>
        </w:r>
        <w:r w:rsidR="002D2F7B">
          <w:t>41</w:t>
        </w:r>
        <w:r>
          <w:fldChar w:fldCharType="end"/>
        </w:r>
      </w:hyperlink>
    </w:p>
    <w:p w14:paraId="371ED9F0" w14:textId="5A270F0F"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7" w:history="1">
        <w:r w:rsidRPr="00925FAE">
          <w:t>34</w:t>
        </w:r>
        <w:r>
          <w:rPr>
            <w:rFonts w:asciiTheme="minorHAnsi" w:eastAsiaTheme="minorEastAsia" w:hAnsiTheme="minorHAnsi" w:cstheme="minorBidi"/>
            <w:kern w:val="2"/>
            <w:sz w:val="22"/>
            <w:szCs w:val="22"/>
            <w:lang w:eastAsia="en-AU"/>
            <w14:ligatures w14:val="standardContextual"/>
          </w:rPr>
          <w:tab/>
        </w:r>
        <w:r w:rsidRPr="00925FAE">
          <w:t>Disruption of auction prohibited</w:t>
        </w:r>
        <w:r>
          <w:tab/>
        </w:r>
        <w:r>
          <w:fldChar w:fldCharType="begin"/>
        </w:r>
        <w:r>
          <w:instrText xml:space="preserve"> PAGEREF _Toc171425437 \h </w:instrText>
        </w:r>
        <w:r>
          <w:fldChar w:fldCharType="separate"/>
        </w:r>
        <w:r w:rsidR="002D2F7B">
          <w:t>43</w:t>
        </w:r>
        <w:r>
          <w:fldChar w:fldCharType="end"/>
        </w:r>
      </w:hyperlink>
    </w:p>
    <w:p w14:paraId="359BA56E" w14:textId="11CE27D0"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38" w:history="1">
        <w:r w:rsidR="00C47EF8" w:rsidRPr="00925FAE">
          <w:t>Part 5</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Miscellaneous</w:t>
        </w:r>
        <w:r w:rsidR="00C47EF8" w:rsidRPr="00C47EF8">
          <w:rPr>
            <w:vanish/>
          </w:rPr>
          <w:tab/>
        </w:r>
        <w:r w:rsidR="00C47EF8" w:rsidRPr="00C47EF8">
          <w:rPr>
            <w:vanish/>
          </w:rPr>
          <w:fldChar w:fldCharType="begin"/>
        </w:r>
        <w:r w:rsidR="00C47EF8" w:rsidRPr="00C47EF8">
          <w:rPr>
            <w:vanish/>
          </w:rPr>
          <w:instrText xml:space="preserve"> PAGEREF _Toc171425438 \h </w:instrText>
        </w:r>
        <w:r w:rsidR="00C47EF8" w:rsidRPr="00C47EF8">
          <w:rPr>
            <w:vanish/>
          </w:rPr>
        </w:r>
        <w:r w:rsidR="00C47EF8" w:rsidRPr="00C47EF8">
          <w:rPr>
            <w:vanish/>
          </w:rPr>
          <w:fldChar w:fldCharType="separate"/>
        </w:r>
        <w:r w:rsidR="002D2F7B">
          <w:rPr>
            <w:vanish/>
          </w:rPr>
          <w:t>44</w:t>
        </w:r>
        <w:r w:rsidR="00C47EF8" w:rsidRPr="00C47EF8">
          <w:rPr>
            <w:vanish/>
          </w:rPr>
          <w:fldChar w:fldCharType="end"/>
        </w:r>
      </w:hyperlink>
    </w:p>
    <w:p w14:paraId="2F262D40" w14:textId="2BFF1B0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39" w:history="1">
        <w:r w:rsidRPr="00925FAE">
          <w:t>35</w:t>
        </w:r>
        <w:r>
          <w:rPr>
            <w:rFonts w:asciiTheme="minorHAnsi" w:eastAsiaTheme="minorEastAsia" w:hAnsiTheme="minorHAnsi" w:cstheme="minorBidi"/>
            <w:kern w:val="2"/>
            <w:sz w:val="22"/>
            <w:szCs w:val="22"/>
            <w:lang w:eastAsia="en-AU"/>
            <w14:ligatures w14:val="standardContextual"/>
          </w:rPr>
          <w:tab/>
        </w:r>
        <w:r w:rsidRPr="00925FAE">
          <w:t>Service on lawyer</w:t>
        </w:r>
        <w:r>
          <w:tab/>
        </w:r>
        <w:r>
          <w:fldChar w:fldCharType="begin"/>
        </w:r>
        <w:r>
          <w:instrText xml:space="preserve"> PAGEREF _Toc171425439 \h </w:instrText>
        </w:r>
        <w:r>
          <w:fldChar w:fldCharType="separate"/>
        </w:r>
        <w:r w:rsidR="002D2F7B">
          <w:t>44</w:t>
        </w:r>
        <w:r>
          <w:fldChar w:fldCharType="end"/>
        </w:r>
      </w:hyperlink>
    </w:p>
    <w:p w14:paraId="66A2C43E" w14:textId="52969806"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0" w:history="1">
        <w:r w:rsidRPr="00925FAE">
          <w:t>36</w:t>
        </w:r>
        <w:r>
          <w:rPr>
            <w:rFonts w:asciiTheme="minorHAnsi" w:eastAsiaTheme="minorEastAsia" w:hAnsiTheme="minorHAnsi" w:cstheme="minorBidi"/>
            <w:kern w:val="2"/>
            <w:sz w:val="22"/>
            <w:szCs w:val="22"/>
            <w:lang w:eastAsia="en-AU"/>
            <w14:ligatures w14:val="standardContextual"/>
          </w:rPr>
          <w:tab/>
        </w:r>
        <w:r w:rsidRPr="00925FAE">
          <w:t>Operation of Act cannot be excluded etc</w:t>
        </w:r>
        <w:r>
          <w:tab/>
        </w:r>
        <w:r>
          <w:fldChar w:fldCharType="begin"/>
        </w:r>
        <w:r>
          <w:instrText xml:space="preserve"> PAGEREF _Toc171425440 \h </w:instrText>
        </w:r>
        <w:r>
          <w:fldChar w:fldCharType="separate"/>
        </w:r>
        <w:r w:rsidR="002D2F7B">
          <w:t>44</w:t>
        </w:r>
        <w:r>
          <w:fldChar w:fldCharType="end"/>
        </w:r>
      </w:hyperlink>
    </w:p>
    <w:p w14:paraId="0D4F701E" w14:textId="341BF4B2"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1" w:history="1">
        <w:r w:rsidRPr="00925FAE">
          <w:t>37</w:t>
        </w:r>
        <w:r>
          <w:rPr>
            <w:rFonts w:asciiTheme="minorHAnsi" w:eastAsiaTheme="minorEastAsia" w:hAnsiTheme="minorHAnsi" w:cstheme="minorBidi"/>
            <w:kern w:val="2"/>
            <w:sz w:val="22"/>
            <w:szCs w:val="22"/>
            <w:lang w:eastAsia="en-AU"/>
            <w14:ligatures w14:val="standardContextual"/>
          </w:rPr>
          <w:tab/>
        </w:r>
        <w:r w:rsidRPr="00925FAE">
          <w:t>Making false or misleading statements</w:t>
        </w:r>
        <w:r>
          <w:tab/>
        </w:r>
        <w:r>
          <w:fldChar w:fldCharType="begin"/>
        </w:r>
        <w:r>
          <w:instrText xml:space="preserve"> PAGEREF _Toc171425441 \h </w:instrText>
        </w:r>
        <w:r>
          <w:fldChar w:fldCharType="separate"/>
        </w:r>
        <w:r w:rsidR="002D2F7B">
          <w:t>44</w:t>
        </w:r>
        <w:r>
          <w:fldChar w:fldCharType="end"/>
        </w:r>
      </w:hyperlink>
    </w:p>
    <w:p w14:paraId="3B8CF076" w14:textId="72EFB956"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2" w:history="1">
        <w:r w:rsidRPr="00925FAE">
          <w:t>38</w:t>
        </w:r>
        <w:r>
          <w:rPr>
            <w:rFonts w:asciiTheme="minorHAnsi" w:eastAsiaTheme="minorEastAsia" w:hAnsiTheme="minorHAnsi" w:cstheme="minorBidi"/>
            <w:kern w:val="2"/>
            <w:sz w:val="22"/>
            <w:szCs w:val="22"/>
            <w:lang w:eastAsia="en-AU"/>
            <w14:ligatures w14:val="standardContextual"/>
          </w:rPr>
          <w:tab/>
        </w:r>
        <w:r w:rsidRPr="00925FAE">
          <w:t>Giving false or misleading documents</w:t>
        </w:r>
        <w:r>
          <w:tab/>
        </w:r>
        <w:r>
          <w:fldChar w:fldCharType="begin"/>
        </w:r>
        <w:r>
          <w:instrText xml:space="preserve"> PAGEREF _Toc171425442 \h </w:instrText>
        </w:r>
        <w:r>
          <w:fldChar w:fldCharType="separate"/>
        </w:r>
        <w:r w:rsidR="002D2F7B">
          <w:t>45</w:t>
        </w:r>
        <w:r>
          <w:fldChar w:fldCharType="end"/>
        </w:r>
      </w:hyperlink>
    </w:p>
    <w:p w14:paraId="28F1B63C" w14:textId="5DD99DD8"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3" w:history="1">
        <w:r w:rsidRPr="00925FAE">
          <w:t>39</w:t>
        </w:r>
        <w:r>
          <w:rPr>
            <w:rFonts w:asciiTheme="minorHAnsi" w:eastAsiaTheme="minorEastAsia" w:hAnsiTheme="minorHAnsi" w:cstheme="minorBidi"/>
            <w:kern w:val="2"/>
            <w:sz w:val="22"/>
            <w:szCs w:val="22"/>
            <w:lang w:eastAsia="en-AU"/>
            <w14:ligatures w14:val="standardContextual"/>
          </w:rPr>
          <w:tab/>
        </w:r>
        <w:r w:rsidRPr="00925FAE">
          <w:t>Approved forms</w:t>
        </w:r>
        <w:r>
          <w:tab/>
        </w:r>
        <w:r>
          <w:fldChar w:fldCharType="begin"/>
        </w:r>
        <w:r>
          <w:instrText xml:space="preserve"> PAGEREF _Toc171425443 \h </w:instrText>
        </w:r>
        <w:r>
          <w:fldChar w:fldCharType="separate"/>
        </w:r>
        <w:r w:rsidR="002D2F7B">
          <w:t>46</w:t>
        </w:r>
        <w:r>
          <w:fldChar w:fldCharType="end"/>
        </w:r>
      </w:hyperlink>
    </w:p>
    <w:p w14:paraId="5BE8EDB1" w14:textId="506CD790"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4" w:history="1">
        <w:r w:rsidRPr="00925FAE">
          <w:t>40</w:t>
        </w:r>
        <w:r>
          <w:rPr>
            <w:rFonts w:asciiTheme="minorHAnsi" w:eastAsiaTheme="minorEastAsia" w:hAnsiTheme="minorHAnsi" w:cstheme="minorBidi"/>
            <w:kern w:val="2"/>
            <w:sz w:val="22"/>
            <w:szCs w:val="22"/>
            <w:lang w:eastAsia="en-AU"/>
            <w14:ligatures w14:val="standardContextual"/>
          </w:rPr>
          <w:tab/>
        </w:r>
        <w:r w:rsidRPr="00925FAE">
          <w:t>Regulation-making power</w:t>
        </w:r>
        <w:r>
          <w:tab/>
        </w:r>
        <w:r>
          <w:fldChar w:fldCharType="begin"/>
        </w:r>
        <w:r>
          <w:instrText xml:space="preserve"> PAGEREF _Toc171425444 \h </w:instrText>
        </w:r>
        <w:r>
          <w:fldChar w:fldCharType="separate"/>
        </w:r>
        <w:r w:rsidR="002D2F7B">
          <w:t>47</w:t>
        </w:r>
        <w:r>
          <w:fldChar w:fldCharType="end"/>
        </w:r>
      </w:hyperlink>
    </w:p>
    <w:p w14:paraId="11F38D99" w14:textId="3B64A9CE" w:rsidR="00C47EF8" w:rsidRDefault="005F68DF">
      <w:pPr>
        <w:pStyle w:val="TOC2"/>
        <w:rPr>
          <w:rFonts w:asciiTheme="minorHAnsi" w:eastAsiaTheme="minorEastAsia" w:hAnsiTheme="minorHAnsi" w:cstheme="minorBidi"/>
          <w:b w:val="0"/>
          <w:kern w:val="2"/>
          <w:sz w:val="22"/>
          <w:szCs w:val="22"/>
          <w:lang w:eastAsia="en-AU"/>
          <w14:ligatures w14:val="standardContextual"/>
        </w:rPr>
      </w:pPr>
      <w:hyperlink w:anchor="_Toc171425445" w:history="1">
        <w:r w:rsidR="00C47EF8" w:rsidRPr="00925FAE">
          <w:t>Part 9</w:t>
        </w:r>
        <w:r w:rsidR="00C47EF8">
          <w:rPr>
            <w:rFonts w:asciiTheme="minorHAnsi" w:eastAsiaTheme="minorEastAsia" w:hAnsiTheme="minorHAnsi" w:cstheme="minorBidi"/>
            <w:b w:val="0"/>
            <w:kern w:val="2"/>
            <w:sz w:val="22"/>
            <w:szCs w:val="22"/>
            <w:lang w:eastAsia="en-AU"/>
            <w14:ligatures w14:val="standardContextual"/>
          </w:rPr>
          <w:tab/>
        </w:r>
        <w:r w:rsidR="00C47EF8" w:rsidRPr="00925FAE">
          <w:t>Transitional—Civil Law (Sale of Residential Property) Amendment Act 2021</w:t>
        </w:r>
        <w:r w:rsidR="00C47EF8" w:rsidRPr="00C47EF8">
          <w:rPr>
            <w:vanish/>
          </w:rPr>
          <w:tab/>
        </w:r>
        <w:r w:rsidR="00C47EF8" w:rsidRPr="00C47EF8">
          <w:rPr>
            <w:vanish/>
          </w:rPr>
          <w:fldChar w:fldCharType="begin"/>
        </w:r>
        <w:r w:rsidR="00C47EF8" w:rsidRPr="00C47EF8">
          <w:rPr>
            <w:vanish/>
          </w:rPr>
          <w:instrText xml:space="preserve"> PAGEREF _Toc171425445 \h </w:instrText>
        </w:r>
        <w:r w:rsidR="00C47EF8" w:rsidRPr="00C47EF8">
          <w:rPr>
            <w:vanish/>
          </w:rPr>
        </w:r>
        <w:r w:rsidR="00C47EF8" w:rsidRPr="00C47EF8">
          <w:rPr>
            <w:vanish/>
          </w:rPr>
          <w:fldChar w:fldCharType="separate"/>
        </w:r>
        <w:r w:rsidR="002D2F7B">
          <w:rPr>
            <w:vanish/>
          </w:rPr>
          <w:t>48</w:t>
        </w:r>
        <w:r w:rsidR="00C47EF8" w:rsidRPr="00C47EF8">
          <w:rPr>
            <w:vanish/>
          </w:rPr>
          <w:fldChar w:fldCharType="end"/>
        </w:r>
      </w:hyperlink>
    </w:p>
    <w:p w14:paraId="478BE872" w14:textId="24DF92BB"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6" w:history="1">
        <w:r w:rsidRPr="00925FAE">
          <w:t>50</w:t>
        </w:r>
        <w:r>
          <w:rPr>
            <w:rFonts w:asciiTheme="minorHAnsi" w:eastAsiaTheme="minorEastAsia" w:hAnsiTheme="minorHAnsi" w:cstheme="minorBidi"/>
            <w:kern w:val="2"/>
            <w:sz w:val="22"/>
            <w:szCs w:val="22"/>
            <w:lang w:eastAsia="en-AU"/>
            <w14:ligatures w14:val="standardContextual"/>
          </w:rPr>
          <w:tab/>
        </w:r>
        <w:r w:rsidRPr="00925FAE">
          <w:t>Existing off-the-plan contracts</w:t>
        </w:r>
        <w:r>
          <w:tab/>
        </w:r>
        <w:r>
          <w:fldChar w:fldCharType="begin"/>
        </w:r>
        <w:r>
          <w:instrText xml:space="preserve"> PAGEREF _Toc171425446 \h </w:instrText>
        </w:r>
        <w:r>
          <w:fldChar w:fldCharType="separate"/>
        </w:r>
        <w:r w:rsidR="002D2F7B">
          <w:t>48</w:t>
        </w:r>
        <w:r>
          <w:fldChar w:fldCharType="end"/>
        </w:r>
      </w:hyperlink>
    </w:p>
    <w:p w14:paraId="5D612A4A" w14:textId="640C3E0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47" w:history="1">
        <w:r w:rsidRPr="00925FAE">
          <w:t>51</w:t>
        </w:r>
        <w:r>
          <w:rPr>
            <w:rFonts w:asciiTheme="minorHAnsi" w:eastAsiaTheme="minorEastAsia" w:hAnsiTheme="minorHAnsi" w:cstheme="minorBidi"/>
            <w:kern w:val="2"/>
            <w:sz w:val="22"/>
            <w:szCs w:val="22"/>
            <w:lang w:eastAsia="en-AU"/>
            <w14:ligatures w14:val="standardContextual"/>
          </w:rPr>
          <w:tab/>
        </w:r>
        <w:r w:rsidRPr="00925FAE">
          <w:t>Expiry—pt 9</w:t>
        </w:r>
        <w:r>
          <w:tab/>
        </w:r>
        <w:r>
          <w:fldChar w:fldCharType="begin"/>
        </w:r>
        <w:r>
          <w:instrText xml:space="preserve"> PAGEREF _Toc171425447 \h </w:instrText>
        </w:r>
        <w:r>
          <w:fldChar w:fldCharType="separate"/>
        </w:r>
        <w:r w:rsidR="002D2F7B">
          <w:t>48</w:t>
        </w:r>
        <w:r>
          <w:fldChar w:fldCharType="end"/>
        </w:r>
      </w:hyperlink>
    </w:p>
    <w:p w14:paraId="73A040A8" w14:textId="399DA7A7" w:rsidR="00C47EF8" w:rsidRDefault="005F68DF">
      <w:pPr>
        <w:pStyle w:val="TOC6"/>
        <w:rPr>
          <w:rFonts w:asciiTheme="minorHAnsi" w:eastAsiaTheme="minorEastAsia" w:hAnsiTheme="minorHAnsi" w:cstheme="minorBidi"/>
          <w:b w:val="0"/>
          <w:kern w:val="2"/>
          <w:sz w:val="22"/>
          <w:szCs w:val="22"/>
          <w:lang w:eastAsia="en-AU"/>
          <w14:ligatures w14:val="standardContextual"/>
        </w:rPr>
      </w:pPr>
      <w:hyperlink w:anchor="_Toc171425448" w:history="1">
        <w:r w:rsidR="00C47EF8" w:rsidRPr="00925FAE">
          <w:t>Dictionary</w:t>
        </w:r>
        <w:r w:rsidR="00C47EF8">
          <w:tab/>
        </w:r>
        <w:r w:rsidR="00C47EF8">
          <w:tab/>
        </w:r>
        <w:r w:rsidR="00C47EF8" w:rsidRPr="00C47EF8">
          <w:rPr>
            <w:b w:val="0"/>
            <w:sz w:val="20"/>
          </w:rPr>
          <w:fldChar w:fldCharType="begin"/>
        </w:r>
        <w:r w:rsidR="00C47EF8" w:rsidRPr="00C47EF8">
          <w:rPr>
            <w:b w:val="0"/>
            <w:sz w:val="20"/>
          </w:rPr>
          <w:instrText xml:space="preserve"> PAGEREF _Toc171425448 \h </w:instrText>
        </w:r>
        <w:r w:rsidR="00C47EF8" w:rsidRPr="00C47EF8">
          <w:rPr>
            <w:b w:val="0"/>
            <w:sz w:val="20"/>
          </w:rPr>
        </w:r>
        <w:r w:rsidR="00C47EF8" w:rsidRPr="00C47EF8">
          <w:rPr>
            <w:b w:val="0"/>
            <w:sz w:val="20"/>
          </w:rPr>
          <w:fldChar w:fldCharType="separate"/>
        </w:r>
        <w:r w:rsidR="002D2F7B">
          <w:rPr>
            <w:b w:val="0"/>
            <w:sz w:val="20"/>
          </w:rPr>
          <w:t>49</w:t>
        </w:r>
        <w:r w:rsidR="00C47EF8" w:rsidRPr="00C47EF8">
          <w:rPr>
            <w:b w:val="0"/>
            <w:sz w:val="20"/>
          </w:rPr>
          <w:fldChar w:fldCharType="end"/>
        </w:r>
      </w:hyperlink>
    </w:p>
    <w:p w14:paraId="65DD5CD3" w14:textId="181B803D" w:rsidR="00C47EF8" w:rsidRDefault="005F68DF" w:rsidP="00C47EF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25449" w:history="1">
        <w:r w:rsidR="00C47EF8">
          <w:t>Endnotes</w:t>
        </w:r>
        <w:r w:rsidR="00C47EF8" w:rsidRPr="00C47EF8">
          <w:rPr>
            <w:vanish/>
          </w:rPr>
          <w:tab/>
        </w:r>
        <w:r w:rsidR="00C47EF8">
          <w:rPr>
            <w:vanish/>
          </w:rPr>
          <w:tab/>
        </w:r>
        <w:r w:rsidR="00C47EF8" w:rsidRPr="00C47EF8">
          <w:rPr>
            <w:b w:val="0"/>
            <w:vanish/>
          </w:rPr>
          <w:fldChar w:fldCharType="begin"/>
        </w:r>
        <w:r w:rsidR="00C47EF8" w:rsidRPr="00C47EF8">
          <w:rPr>
            <w:b w:val="0"/>
            <w:vanish/>
          </w:rPr>
          <w:instrText xml:space="preserve"> PAGEREF _Toc171425449 \h </w:instrText>
        </w:r>
        <w:r w:rsidR="00C47EF8" w:rsidRPr="00C47EF8">
          <w:rPr>
            <w:b w:val="0"/>
            <w:vanish/>
          </w:rPr>
        </w:r>
        <w:r w:rsidR="00C47EF8" w:rsidRPr="00C47EF8">
          <w:rPr>
            <w:b w:val="0"/>
            <w:vanish/>
          </w:rPr>
          <w:fldChar w:fldCharType="separate"/>
        </w:r>
        <w:r w:rsidR="002D2F7B">
          <w:rPr>
            <w:b w:val="0"/>
            <w:vanish/>
          </w:rPr>
          <w:t>53</w:t>
        </w:r>
        <w:r w:rsidR="00C47EF8" w:rsidRPr="00C47EF8">
          <w:rPr>
            <w:b w:val="0"/>
            <w:vanish/>
          </w:rPr>
          <w:fldChar w:fldCharType="end"/>
        </w:r>
      </w:hyperlink>
    </w:p>
    <w:p w14:paraId="783EE4CA" w14:textId="4A3CCD2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0" w:history="1">
        <w:r w:rsidRPr="00925FAE">
          <w:t>1</w:t>
        </w:r>
        <w:r>
          <w:rPr>
            <w:rFonts w:asciiTheme="minorHAnsi" w:eastAsiaTheme="minorEastAsia" w:hAnsiTheme="minorHAnsi" w:cstheme="minorBidi"/>
            <w:kern w:val="2"/>
            <w:sz w:val="22"/>
            <w:szCs w:val="22"/>
            <w:lang w:eastAsia="en-AU"/>
            <w14:ligatures w14:val="standardContextual"/>
          </w:rPr>
          <w:tab/>
        </w:r>
        <w:r w:rsidRPr="00925FAE">
          <w:t>About the endnotes</w:t>
        </w:r>
        <w:r>
          <w:tab/>
        </w:r>
        <w:r>
          <w:fldChar w:fldCharType="begin"/>
        </w:r>
        <w:r>
          <w:instrText xml:space="preserve"> PAGEREF _Toc171425450 \h </w:instrText>
        </w:r>
        <w:r>
          <w:fldChar w:fldCharType="separate"/>
        </w:r>
        <w:r w:rsidR="002D2F7B">
          <w:t>53</w:t>
        </w:r>
        <w:r>
          <w:fldChar w:fldCharType="end"/>
        </w:r>
      </w:hyperlink>
    </w:p>
    <w:p w14:paraId="1FDC06EE" w14:textId="255A0AC5"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1" w:history="1">
        <w:r w:rsidRPr="00925FAE">
          <w:t>2</w:t>
        </w:r>
        <w:r>
          <w:rPr>
            <w:rFonts w:asciiTheme="minorHAnsi" w:eastAsiaTheme="minorEastAsia" w:hAnsiTheme="minorHAnsi" w:cstheme="minorBidi"/>
            <w:kern w:val="2"/>
            <w:sz w:val="22"/>
            <w:szCs w:val="22"/>
            <w:lang w:eastAsia="en-AU"/>
            <w14:ligatures w14:val="standardContextual"/>
          </w:rPr>
          <w:tab/>
        </w:r>
        <w:r w:rsidRPr="00925FAE">
          <w:t>Abbreviation key</w:t>
        </w:r>
        <w:r>
          <w:tab/>
        </w:r>
        <w:r>
          <w:fldChar w:fldCharType="begin"/>
        </w:r>
        <w:r>
          <w:instrText xml:space="preserve"> PAGEREF _Toc171425451 \h </w:instrText>
        </w:r>
        <w:r>
          <w:fldChar w:fldCharType="separate"/>
        </w:r>
        <w:r w:rsidR="002D2F7B">
          <w:t>53</w:t>
        </w:r>
        <w:r>
          <w:fldChar w:fldCharType="end"/>
        </w:r>
      </w:hyperlink>
    </w:p>
    <w:p w14:paraId="5702A184" w14:textId="4E9911EA"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2" w:history="1">
        <w:r w:rsidRPr="00925FAE">
          <w:t>3</w:t>
        </w:r>
        <w:r>
          <w:rPr>
            <w:rFonts w:asciiTheme="minorHAnsi" w:eastAsiaTheme="minorEastAsia" w:hAnsiTheme="minorHAnsi" w:cstheme="minorBidi"/>
            <w:kern w:val="2"/>
            <w:sz w:val="22"/>
            <w:szCs w:val="22"/>
            <w:lang w:eastAsia="en-AU"/>
            <w14:ligatures w14:val="standardContextual"/>
          </w:rPr>
          <w:tab/>
        </w:r>
        <w:r w:rsidRPr="00925FAE">
          <w:t>Legislation history</w:t>
        </w:r>
        <w:r>
          <w:tab/>
        </w:r>
        <w:r>
          <w:fldChar w:fldCharType="begin"/>
        </w:r>
        <w:r>
          <w:instrText xml:space="preserve"> PAGEREF _Toc171425452 \h </w:instrText>
        </w:r>
        <w:r>
          <w:fldChar w:fldCharType="separate"/>
        </w:r>
        <w:r w:rsidR="002D2F7B">
          <w:t>54</w:t>
        </w:r>
        <w:r>
          <w:fldChar w:fldCharType="end"/>
        </w:r>
      </w:hyperlink>
    </w:p>
    <w:p w14:paraId="1AFB229E" w14:textId="4AAA7E5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3" w:history="1">
        <w:r w:rsidRPr="00925FAE">
          <w:t>4</w:t>
        </w:r>
        <w:r>
          <w:rPr>
            <w:rFonts w:asciiTheme="minorHAnsi" w:eastAsiaTheme="minorEastAsia" w:hAnsiTheme="minorHAnsi" w:cstheme="minorBidi"/>
            <w:kern w:val="2"/>
            <w:sz w:val="22"/>
            <w:szCs w:val="22"/>
            <w:lang w:eastAsia="en-AU"/>
            <w14:ligatures w14:val="standardContextual"/>
          </w:rPr>
          <w:tab/>
        </w:r>
        <w:r w:rsidRPr="00925FAE">
          <w:t>Amendment history</w:t>
        </w:r>
        <w:r>
          <w:tab/>
        </w:r>
        <w:r>
          <w:fldChar w:fldCharType="begin"/>
        </w:r>
        <w:r>
          <w:instrText xml:space="preserve"> PAGEREF _Toc171425453 \h </w:instrText>
        </w:r>
        <w:r>
          <w:fldChar w:fldCharType="separate"/>
        </w:r>
        <w:r w:rsidR="002D2F7B">
          <w:t>59</w:t>
        </w:r>
        <w:r>
          <w:fldChar w:fldCharType="end"/>
        </w:r>
      </w:hyperlink>
    </w:p>
    <w:p w14:paraId="2F6BBCD3" w14:textId="607272C4"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4" w:history="1">
        <w:r w:rsidRPr="00925FAE">
          <w:t>5</w:t>
        </w:r>
        <w:r>
          <w:rPr>
            <w:rFonts w:asciiTheme="minorHAnsi" w:eastAsiaTheme="minorEastAsia" w:hAnsiTheme="minorHAnsi" w:cstheme="minorBidi"/>
            <w:kern w:val="2"/>
            <w:sz w:val="22"/>
            <w:szCs w:val="22"/>
            <w:lang w:eastAsia="en-AU"/>
            <w14:ligatures w14:val="standardContextual"/>
          </w:rPr>
          <w:tab/>
        </w:r>
        <w:r w:rsidRPr="00925FAE">
          <w:t>Earlier republications</w:t>
        </w:r>
        <w:r>
          <w:tab/>
        </w:r>
        <w:r>
          <w:fldChar w:fldCharType="begin"/>
        </w:r>
        <w:r>
          <w:instrText xml:space="preserve"> PAGEREF _Toc171425454 \h </w:instrText>
        </w:r>
        <w:r>
          <w:fldChar w:fldCharType="separate"/>
        </w:r>
        <w:r w:rsidR="002D2F7B">
          <w:t>65</w:t>
        </w:r>
        <w:r>
          <w:fldChar w:fldCharType="end"/>
        </w:r>
      </w:hyperlink>
    </w:p>
    <w:p w14:paraId="5337B1AF" w14:textId="698CB119" w:rsidR="00C47EF8" w:rsidRDefault="00C47EF8">
      <w:pPr>
        <w:pStyle w:val="TOC5"/>
        <w:rPr>
          <w:rFonts w:asciiTheme="minorHAnsi" w:eastAsiaTheme="minorEastAsia" w:hAnsiTheme="minorHAnsi" w:cstheme="minorBidi"/>
          <w:kern w:val="2"/>
          <w:sz w:val="22"/>
          <w:szCs w:val="22"/>
          <w:lang w:eastAsia="en-AU"/>
          <w14:ligatures w14:val="standardContextual"/>
        </w:rPr>
      </w:pPr>
      <w:r>
        <w:tab/>
      </w:r>
      <w:hyperlink w:anchor="_Toc171425455" w:history="1">
        <w:r w:rsidRPr="00925FAE">
          <w:t>6</w:t>
        </w:r>
        <w:r>
          <w:rPr>
            <w:rFonts w:asciiTheme="minorHAnsi" w:eastAsiaTheme="minorEastAsia" w:hAnsiTheme="minorHAnsi" w:cstheme="minorBidi"/>
            <w:kern w:val="2"/>
            <w:sz w:val="22"/>
            <w:szCs w:val="22"/>
            <w:lang w:eastAsia="en-AU"/>
            <w14:ligatures w14:val="standardContextual"/>
          </w:rPr>
          <w:tab/>
        </w:r>
        <w:r w:rsidRPr="00925FAE">
          <w:t>Expired transitional or validating provisions</w:t>
        </w:r>
        <w:r>
          <w:tab/>
        </w:r>
        <w:r>
          <w:fldChar w:fldCharType="begin"/>
        </w:r>
        <w:r>
          <w:instrText xml:space="preserve"> PAGEREF _Toc171425455 \h </w:instrText>
        </w:r>
        <w:r>
          <w:fldChar w:fldCharType="separate"/>
        </w:r>
        <w:r w:rsidR="002D2F7B">
          <w:t>68</w:t>
        </w:r>
        <w:r>
          <w:fldChar w:fldCharType="end"/>
        </w:r>
      </w:hyperlink>
    </w:p>
    <w:p w14:paraId="1E929153" w14:textId="1AA867E9" w:rsidR="006A108A" w:rsidRDefault="00C47EF8"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4E3F126E" w:rsidR="006A108A" w:rsidRDefault="00F70908" w:rsidP="00A90835">
      <w:pPr>
        <w:pStyle w:val="Billname"/>
      </w:pPr>
      <w:bookmarkStart w:id="6" w:name="Citation"/>
      <w:r>
        <w:t>Civil Law (Sale of Residential Property) Act 2003</w:t>
      </w:r>
      <w:bookmarkEnd w:id="6"/>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C47EF8" w:rsidRDefault="006667A4">
      <w:pPr>
        <w:pStyle w:val="AH2Part"/>
      </w:pPr>
      <w:bookmarkStart w:id="7" w:name="_Toc171425390"/>
      <w:r w:rsidRPr="00C47EF8">
        <w:rPr>
          <w:rStyle w:val="CharPartNo"/>
        </w:rPr>
        <w:lastRenderedPageBreak/>
        <w:t>Part 1</w:t>
      </w:r>
      <w:r>
        <w:tab/>
      </w:r>
      <w:r w:rsidRPr="00C47EF8">
        <w:rPr>
          <w:rStyle w:val="CharPartText"/>
        </w:rPr>
        <w:t>Preliminary</w:t>
      </w:r>
      <w:bookmarkEnd w:id="7"/>
    </w:p>
    <w:p w14:paraId="43C1DD84" w14:textId="77777777" w:rsidR="00BB4542" w:rsidRDefault="006667A4">
      <w:pPr>
        <w:pStyle w:val="AH5Sec"/>
      </w:pPr>
      <w:bookmarkStart w:id="8" w:name="_Toc171425391"/>
      <w:r w:rsidRPr="00C47EF8">
        <w:rPr>
          <w:rStyle w:val="CharSectNo"/>
        </w:rPr>
        <w:t>1</w:t>
      </w:r>
      <w:r>
        <w:tab/>
        <w:t>Name of Act</w:t>
      </w:r>
      <w:bookmarkEnd w:id="8"/>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9" w:name="_Toc171425392"/>
      <w:r w:rsidRPr="00C47EF8">
        <w:rPr>
          <w:rStyle w:val="CharSectNo"/>
        </w:rPr>
        <w:t>3</w:t>
      </w:r>
      <w:r>
        <w:tab/>
        <w:t>Dictionary</w:t>
      </w:r>
      <w:bookmarkEnd w:id="9"/>
    </w:p>
    <w:p w14:paraId="3627612C" w14:textId="77777777" w:rsidR="00BB4542" w:rsidRDefault="006667A4">
      <w:pPr>
        <w:pStyle w:val="Amainreturn"/>
        <w:keepNext/>
      </w:pPr>
      <w:r>
        <w:t>The dictionary at the end of this Act is part of this Act.</w:t>
      </w:r>
    </w:p>
    <w:p w14:paraId="5437BE26" w14:textId="77777777" w:rsidR="00DB5C44" w:rsidRPr="00847EF2" w:rsidRDefault="00DB5C44" w:rsidP="003D2EAF">
      <w:pPr>
        <w:pStyle w:val="aNote"/>
        <w:spacing w:before="120"/>
      </w:pPr>
      <w:r w:rsidRPr="00C903AA">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4734ECBC" w14:textId="395D81AF" w:rsidR="00BB4542" w:rsidRPr="00DB5C44" w:rsidRDefault="00DB5C44" w:rsidP="00DB5C44">
      <w:pPr>
        <w:pStyle w:val="aNoteTextss"/>
        <w:rPr>
          <w:bCs/>
        </w:rPr>
      </w:pPr>
      <w:r w:rsidRPr="00847EF2">
        <w:t>For example, the signpost definition ‘</w:t>
      </w:r>
      <w:r w:rsidRPr="00847EF2">
        <w:rPr>
          <w:rStyle w:val="charBoldItals"/>
        </w:rPr>
        <w:t>units plan</w:t>
      </w:r>
      <w:r w:rsidRPr="00847EF2">
        <w:t xml:space="preserve">—see the </w:t>
      </w:r>
      <w:hyperlink r:id="rId27" w:tooltip="A2001-16" w:history="1">
        <w:r w:rsidRPr="00847EF2">
          <w:rPr>
            <w:rStyle w:val="charCitHyperlinkItal"/>
          </w:rPr>
          <w:t>Unit Titles Act 2001</w:t>
        </w:r>
      </w:hyperlink>
      <w:r w:rsidRPr="00847EF2">
        <w:t>, section 7.’ means that the term ‘units plan’ is defined in that section and the definition applies to this Act.</w:t>
      </w:r>
    </w:p>
    <w:p w14:paraId="546ABE04" w14:textId="16240B8E" w:rsidR="00BB4542" w:rsidRDefault="006667A4" w:rsidP="003D2EAF">
      <w:pPr>
        <w:pStyle w:val="aNote"/>
        <w:spacing w:before="120"/>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0" w:name="_Toc171425393"/>
      <w:r w:rsidRPr="00C47EF8">
        <w:rPr>
          <w:rStyle w:val="CharSectNo"/>
        </w:rPr>
        <w:t>4</w:t>
      </w:r>
      <w:r>
        <w:tab/>
        <w:t>Notes</w:t>
      </w:r>
      <w:bookmarkEnd w:id="10"/>
    </w:p>
    <w:p w14:paraId="44F7115E" w14:textId="77777777" w:rsidR="00BB4542" w:rsidRDefault="006667A4">
      <w:pPr>
        <w:pStyle w:val="Amainreturn"/>
        <w:keepNext/>
      </w:pPr>
      <w:r>
        <w:t>A note included in this Act is explanatory and is not part of this Act.</w:t>
      </w:r>
    </w:p>
    <w:p w14:paraId="55622321" w14:textId="35B8E21D"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1" w:name="_Toc171425394"/>
      <w:r w:rsidRPr="00C47EF8">
        <w:rPr>
          <w:rStyle w:val="CharSectNo"/>
        </w:rPr>
        <w:t>5</w:t>
      </w:r>
      <w:r>
        <w:tab/>
        <w:t>Offences against Act—application of Criminal Code etc</w:t>
      </w:r>
      <w:bookmarkEnd w:id="11"/>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3D2EAF">
      <w:pPr>
        <w:pStyle w:val="aNote"/>
        <w:keepNext/>
        <w:keepLines/>
        <w:spacing w:before="120"/>
      </w:pPr>
      <w:r>
        <w:rPr>
          <w:rStyle w:val="charItals"/>
        </w:rPr>
        <w:t>Note 1</w:t>
      </w:r>
      <w:r>
        <w:tab/>
      </w:r>
      <w:r>
        <w:rPr>
          <w:rStyle w:val="charItals"/>
        </w:rPr>
        <w:t>Criminal Code</w:t>
      </w:r>
    </w:p>
    <w:p w14:paraId="44BCC082" w14:textId="48065957"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ch 2 applies to all offences against this Act (see Code, pt 2.1).</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3D2EAF">
      <w:pPr>
        <w:pStyle w:val="aNote"/>
        <w:keepNext/>
        <w:keepLines/>
        <w:spacing w:before="120"/>
        <w:rPr>
          <w:rStyle w:val="charItals"/>
        </w:rPr>
      </w:pPr>
      <w:r>
        <w:rPr>
          <w:rStyle w:val="charItals"/>
        </w:rPr>
        <w:t>Note 2</w:t>
      </w:r>
      <w:r>
        <w:rPr>
          <w:rStyle w:val="charItals"/>
        </w:rPr>
        <w:tab/>
        <w:t>Penalty units</w:t>
      </w:r>
    </w:p>
    <w:p w14:paraId="1EBA6EBF" w14:textId="70976BAF"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C47EF8" w:rsidRDefault="006667A4">
      <w:pPr>
        <w:pStyle w:val="AH2Part"/>
      </w:pPr>
      <w:bookmarkStart w:id="12" w:name="_Toc171425395"/>
      <w:r w:rsidRPr="00C47EF8">
        <w:rPr>
          <w:rStyle w:val="CharPartNo"/>
        </w:rPr>
        <w:lastRenderedPageBreak/>
        <w:t>Part 2</w:t>
      </w:r>
      <w:r>
        <w:tab/>
      </w:r>
      <w:r w:rsidRPr="00C47EF8">
        <w:rPr>
          <w:rStyle w:val="CharPartText"/>
        </w:rPr>
        <w:t>Sale of residential property</w:t>
      </w:r>
      <w:bookmarkEnd w:id="12"/>
    </w:p>
    <w:p w14:paraId="6B761B17" w14:textId="77777777" w:rsidR="00BB4542" w:rsidRDefault="006667A4">
      <w:pPr>
        <w:pStyle w:val="AH5Sec"/>
      </w:pPr>
      <w:bookmarkStart w:id="13" w:name="_Toc171425396"/>
      <w:r w:rsidRPr="00C47EF8">
        <w:rPr>
          <w:rStyle w:val="CharSectNo"/>
        </w:rPr>
        <w:t>6</w:t>
      </w:r>
      <w:r>
        <w:tab/>
        <w:t>Application of pt 2</w:t>
      </w:r>
      <w:bookmarkEnd w:id="13"/>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500A6451" w:rsidR="00BF4CBC"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65EB91E7" w14:textId="48FA6C45" w:rsidR="00F91363" w:rsidRPr="00E17C2E" w:rsidRDefault="00F91363" w:rsidP="00BF4CBC">
      <w:pPr>
        <w:pStyle w:val="aDef"/>
      </w:pPr>
      <w:r w:rsidRPr="003B2E2C">
        <w:rPr>
          <w:rStyle w:val="charBoldItals"/>
        </w:rPr>
        <w:t>related person</w:t>
      </w:r>
      <w:r w:rsidRPr="003B2E2C">
        <w:t>—</w:t>
      </w:r>
      <w:r w:rsidRPr="00847EF2">
        <w:t xml:space="preserve">see the </w:t>
      </w:r>
      <w:hyperlink r:id="rId33" w:tooltip="A1999-7" w:history="1">
        <w:r w:rsidRPr="00847EF2">
          <w:rPr>
            <w:rStyle w:val="charCitHyperlinkItal"/>
          </w:rPr>
          <w:t>Duties Act 1999</w:t>
        </w:r>
      </w:hyperlink>
      <w:r w:rsidRPr="00847EF2">
        <w:t>, section 77A (3).</w:t>
      </w:r>
    </w:p>
    <w:p w14:paraId="04E4E738" w14:textId="77777777" w:rsidR="00BB4542" w:rsidRDefault="006667A4">
      <w:pPr>
        <w:pStyle w:val="AH5Sec"/>
      </w:pPr>
      <w:bookmarkStart w:id="14" w:name="_Toc171425397"/>
      <w:r w:rsidRPr="00C47EF8">
        <w:rPr>
          <w:rStyle w:val="CharSectNo"/>
        </w:rPr>
        <w:t>7</w:t>
      </w:r>
      <w:r>
        <w:tab/>
        <w:t>Definitions for pt 2</w:t>
      </w:r>
      <w:bookmarkEnd w:id="14"/>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287276CC"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2005B7A4" w14:textId="358E66B7"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366EA923" w14:textId="37860A24" w:rsidR="001D40D0" w:rsidRPr="006F27A9" w:rsidRDefault="001D40D0" w:rsidP="001D40D0">
      <w:pPr>
        <w:pStyle w:val="aDef"/>
        <w:rPr>
          <w:bCs/>
          <w:iCs/>
        </w:rPr>
      </w:pPr>
      <w:r w:rsidRPr="000B1155">
        <w:rPr>
          <w:rStyle w:val="charBoldItals"/>
        </w:rPr>
        <w:t>sublease</w:t>
      </w:r>
      <w:r w:rsidRPr="006F27A9">
        <w:rPr>
          <w:bCs/>
          <w:iCs/>
        </w:rPr>
        <w:t xml:space="preserve">—see the </w:t>
      </w:r>
      <w:hyperlink r:id="rId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F92CD1F" w14:textId="46108C54"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26688E4A"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w:t>
        </w:r>
        <w:r w:rsidR="00140CC5">
          <w:rPr>
            <w:rStyle w:val="charCitHyperlinkItal"/>
          </w:rPr>
          <w:t> </w:t>
        </w:r>
        <w:r w:rsidR="006D4824" w:rsidRPr="006D4824">
          <w:rPr>
            <w:rStyle w:val="charCitHyperlinkItal"/>
          </w:rPr>
          <w:t>2004</w:t>
        </w:r>
      </w:hyperlink>
      <w:r>
        <w:t>, or other territory law regulating building work, at the time it was built; or</w:t>
      </w:r>
    </w:p>
    <w:p w14:paraId="4696F53C" w14:textId="4AFAFDCB"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555A7D82" w:rsidR="00BB4542" w:rsidRDefault="006667A4">
      <w:pPr>
        <w:pStyle w:val="aDefsubpara"/>
      </w:pPr>
      <w:r>
        <w:tab/>
        <w:t>(i)</w:t>
      </w:r>
      <w:r>
        <w:tab/>
        <w:t xml:space="preserve">the building of which required development approval under the </w:t>
      </w:r>
      <w:hyperlink r:id="rId39" w:tooltip="A2023-18" w:history="1">
        <w:r w:rsidR="001D40D0" w:rsidRPr="00C42770">
          <w:rPr>
            <w:rStyle w:val="charCitHyperlinkItal"/>
          </w:rPr>
          <w:t>Planning Act 2023</w:t>
        </w:r>
      </w:hyperlink>
      <w:r w:rsidRPr="006D4824">
        <w:t>,</w:t>
      </w:r>
      <w:r w:rsidR="001D40D0">
        <w:t xml:space="preserve"> </w:t>
      </w:r>
      <w:r w:rsidRPr="006D4824">
        <w:t>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5" w:name="_Toc171425398"/>
      <w:r w:rsidRPr="00C47EF8">
        <w:rPr>
          <w:rStyle w:val="CharSectNo"/>
        </w:rPr>
        <w:t>8</w:t>
      </w:r>
      <w:r>
        <w:tab/>
        <w:t xml:space="preserve">Meaning of </w:t>
      </w:r>
      <w:r>
        <w:rPr>
          <w:rStyle w:val="charItals"/>
        </w:rPr>
        <w:t>residential property</w:t>
      </w:r>
      <w:bookmarkEnd w:id="15"/>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58739BD4"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6" w:name="_Toc171425399"/>
      <w:r w:rsidRPr="00C47EF8">
        <w:rPr>
          <w:rStyle w:val="CharSectNo"/>
        </w:rPr>
        <w:t>9</w:t>
      </w:r>
      <w:r>
        <w:tab/>
        <w:t xml:space="preserve">Meaning of </w:t>
      </w:r>
      <w:r>
        <w:rPr>
          <w:rStyle w:val="charItals"/>
        </w:rPr>
        <w:t>required documents</w:t>
      </w:r>
      <w:bookmarkEnd w:id="16"/>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6CF4F541" w:rsidR="00BB4542" w:rsidRDefault="006667A4">
      <w:pPr>
        <w:pStyle w:val="Asubsubpara"/>
      </w:pPr>
      <w:r>
        <w:tab/>
        <w:t>(B)</w:t>
      </w:r>
      <w:r>
        <w:tab/>
      </w:r>
      <w:r w:rsidRPr="003868DE">
        <w:t xml:space="preserve">a </w:t>
      </w:r>
      <w:r w:rsidR="004424D6" w:rsidRPr="003868DE">
        <w:t xml:space="preserve">unit title sale certificate </w:t>
      </w:r>
      <w:r w:rsidRPr="003868DE">
        <w:t>fo</w:t>
      </w:r>
      <w:r>
        <w:t>r the unit dated not earlier than 3</w:t>
      </w:r>
      <w:r w:rsidR="00C75A2A">
        <w:t> </w:t>
      </w:r>
      <w:r>
        <w:t>months before the day the property was first advertised or offered for sale or listed by an agent; and</w:t>
      </w:r>
    </w:p>
    <w:p w14:paraId="68CC0448" w14:textId="0CEDA682" w:rsidR="00FD0F5C" w:rsidRPr="005B4D53" w:rsidRDefault="00FD0F5C" w:rsidP="005B4D53">
      <w:pPr>
        <w:spacing w:before="140"/>
        <w:ind w:left="3261" w:hanging="709"/>
        <w:rPr>
          <w:sz w:val="20"/>
        </w:rPr>
      </w:pPr>
      <w:bookmarkStart w:id="17" w:name="_Hlk171424556"/>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w:t>
      </w:r>
      <w:r w:rsidRPr="00715043">
        <w:rPr>
          <w:sz w:val="20"/>
        </w:rPr>
        <w:t xml:space="preserve">a </w:t>
      </w:r>
      <w:r w:rsidR="00CA12DA" w:rsidRPr="00715043">
        <w:rPr>
          <w:sz w:val="20"/>
          <w:szCs w:val="16"/>
        </w:rPr>
        <w:t>unit title sale update certificate</w:t>
      </w:r>
      <w:r w:rsidR="00CA12DA">
        <w:rPr>
          <w:sz w:val="20"/>
        </w:rPr>
        <w:t xml:space="preserve"> </w:t>
      </w:r>
      <w:r w:rsidRPr="005B4D53">
        <w:rPr>
          <w:sz w:val="20"/>
        </w:rPr>
        <w:t xml:space="preserve">(see </w:t>
      </w:r>
      <w:hyperlink r:id="rId41" w:tooltip="A2011-41" w:history="1">
        <w:r w:rsidRPr="005B4D53">
          <w:rPr>
            <w:rStyle w:val="charCitHyperlinkItal"/>
            <w:sz w:val="20"/>
          </w:rPr>
          <w:t>Unit Titles (Management) Act</w:t>
        </w:r>
        <w:r w:rsidR="00CA3BE8">
          <w:rPr>
            <w:rStyle w:val="charCitHyperlinkItal"/>
            <w:sz w:val="20"/>
          </w:rPr>
          <w:t> </w:t>
        </w:r>
        <w:r w:rsidRPr="005B4D53">
          <w:rPr>
            <w:rStyle w:val="charCitHyperlinkItal"/>
            <w:sz w:val="20"/>
          </w:rPr>
          <w:t>2011</w:t>
        </w:r>
      </w:hyperlink>
      <w:r w:rsidRPr="005B4D53">
        <w:rPr>
          <w:sz w:val="20"/>
        </w:rPr>
        <w:t>, s 119 (1) </w:t>
      </w:r>
      <w:r w:rsidRPr="0016075E">
        <w:rPr>
          <w:sz w:val="20"/>
        </w:rPr>
        <w:t>(b)</w:t>
      </w:r>
      <w:r w:rsidRPr="005B4D53">
        <w:rPr>
          <w:sz w:val="20"/>
        </w:rPr>
        <w:t>).</w:t>
      </w:r>
      <w:bookmarkEnd w:id="17"/>
    </w:p>
    <w:p w14:paraId="03904581" w14:textId="2AE4C087" w:rsidR="00B5527C"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7332A8B5" w14:textId="2DF31A5F" w:rsidR="00307734" w:rsidRPr="00307734" w:rsidRDefault="00307734" w:rsidP="00307734">
      <w:pPr>
        <w:pStyle w:val="Asubsubpara"/>
      </w:pPr>
      <w:r w:rsidRPr="00081F7A">
        <w:tab/>
        <w:t>(D)</w:t>
      </w:r>
      <w:r w:rsidRPr="00081F7A">
        <w:tab/>
        <w:t xml:space="preserve">if the land titles register includes 1 or more entries in relation to alternative rules of the owners corporation—a certified extract from the register of the compilation of the alternative rules registered under the </w:t>
      </w:r>
      <w:hyperlink r:id="rId43" w:tooltip="A1970-32" w:history="1">
        <w:r w:rsidRPr="00FE0DCF">
          <w:rPr>
            <w:rStyle w:val="charCitHyperlinkItal"/>
          </w:rPr>
          <w:t>Land Titles (Unit Titles) Act 1970</w:t>
        </w:r>
      </w:hyperlink>
      <w:r w:rsidRPr="00081F7A">
        <w:t>, section 27 or section 27A; and</w:t>
      </w:r>
    </w:p>
    <w:p w14:paraId="6C427115" w14:textId="6A35F9AC"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4"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lastRenderedPageBreak/>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67F642CE" w14:textId="266FF56D" w:rsidR="00BD4588" w:rsidRPr="0005447B" w:rsidRDefault="00BD4588" w:rsidP="00F425C5">
      <w:pPr>
        <w:pStyle w:val="Apara"/>
      </w:pPr>
      <w:r w:rsidRPr="0005447B">
        <w:lastRenderedPageBreak/>
        <w:tab/>
      </w:r>
      <w:r w:rsidRPr="00F425C5">
        <w:t>(</w:t>
      </w:r>
      <w:r w:rsidR="00F425C5" w:rsidRPr="00F425C5">
        <w:t>k</w:t>
      </w:r>
      <w:r w:rsidRPr="00F425C5">
        <w:t>)</w:t>
      </w:r>
      <w:r w:rsidRPr="00F425C5">
        <w:tab/>
        <w:t>if there are premises covered by the proposed contract, or common property associated with the premises, on which a regulated swimming pool is located—the documents prescribed by regulation;</w:t>
      </w:r>
    </w:p>
    <w:p w14:paraId="29BA3E93" w14:textId="7469B1E6" w:rsidR="00BB4542" w:rsidRDefault="006667A4">
      <w:pPr>
        <w:pStyle w:val="Apara"/>
      </w:pPr>
      <w:r>
        <w:tab/>
        <w:t>(</w:t>
      </w:r>
      <w:r w:rsidR="00F425C5">
        <w:t>l</w:t>
      </w:r>
      <w:r>
        <w:t>)</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lastRenderedPageBreak/>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4EDB8EE1" w14:textId="39E5AE01" w:rsidR="00307734" w:rsidRPr="00307734" w:rsidRDefault="00307734" w:rsidP="005B6F15">
      <w:pPr>
        <w:pStyle w:val="aDef"/>
        <w:rPr>
          <w:rStyle w:val="charBoldItals"/>
          <w:b w:val="0"/>
          <w:bCs/>
          <w:i w:val="0"/>
          <w:iCs/>
          <w:color w:val="000000"/>
        </w:rPr>
      </w:pPr>
      <w:r w:rsidRPr="00FE0DCF">
        <w:rPr>
          <w:rStyle w:val="charBoldItals"/>
        </w:rPr>
        <w:t>alternative rules</w:t>
      </w:r>
      <w:r w:rsidRPr="00081F7A">
        <w:rPr>
          <w:bCs/>
          <w:iCs/>
          <w:color w:val="000000"/>
        </w:rPr>
        <w:t xml:space="preserve">—see the </w:t>
      </w:r>
      <w:hyperlink r:id="rId45" w:tooltip="A2011-41" w:history="1">
        <w:r w:rsidRPr="00FE0DCF">
          <w:rPr>
            <w:rStyle w:val="charCitHyperlinkItal"/>
          </w:rPr>
          <w:t>Unit Titles (Management) Act 2011</w:t>
        </w:r>
      </w:hyperlink>
      <w:r w:rsidRPr="00081F7A">
        <w:rPr>
          <w:color w:val="000000"/>
        </w:rPr>
        <w:t>, dictionary.</w:t>
      </w:r>
    </w:p>
    <w:p w14:paraId="1D7718BB" w14:textId="33D5EEDE" w:rsidR="005B6F15" w:rsidRPr="00BC795F" w:rsidRDefault="005B6F15" w:rsidP="005B6F15">
      <w:pPr>
        <w:pStyle w:val="aDef"/>
      </w:pPr>
      <w:r w:rsidRPr="00BC795F">
        <w:rPr>
          <w:rStyle w:val="charBoldItals"/>
        </w:rPr>
        <w:t>asbestos advice</w:t>
      </w:r>
      <w:r w:rsidRPr="00BC795F">
        <w:t xml:space="preserve"> means an advice prepared under the </w:t>
      </w:r>
      <w:hyperlink r:id="rId46" w:tooltip="A2004-7" w:history="1">
        <w:r w:rsidRPr="00BC795F">
          <w:rPr>
            <w:rStyle w:val="charCitHyperlinkItal"/>
          </w:rPr>
          <w:t>Dangerous Substances Act 2004</w:t>
        </w:r>
      </w:hyperlink>
      <w:r w:rsidRPr="00BC795F">
        <w:t>, section 47M.</w:t>
      </w:r>
    </w:p>
    <w:p w14:paraId="7CFC718E" w14:textId="082ABAC9" w:rsidR="00BB4542" w:rsidRDefault="006667A4">
      <w:pPr>
        <w:pStyle w:val="aDef"/>
      </w:pPr>
      <w:r w:rsidRPr="006D4824">
        <w:rPr>
          <w:rStyle w:val="charBoldItals"/>
        </w:rPr>
        <w:t>asbestos assessment report</w:t>
      </w:r>
      <w:r>
        <w:t xml:space="preserve">, for premises—see the </w:t>
      </w:r>
      <w:hyperlink r:id="rId47"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lastRenderedPageBreak/>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1E5C69D6" w14:textId="48B7027D" w:rsidR="00307734" w:rsidRDefault="006667A4">
      <w:pPr>
        <w:pStyle w:val="Apara"/>
      </w:pPr>
      <w:r>
        <w:tab/>
        <w:t>(e)</w:t>
      </w:r>
      <w:r>
        <w:tab/>
        <w:t>a description of any furnishings or goods to be included in the sale of the property.</w:t>
      </w:r>
    </w:p>
    <w:p w14:paraId="6E520CB1" w14:textId="0FFA4AD6" w:rsidR="00307734" w:rsidRDefault="00A655E1">
      <w:pPr>
        <w:pStyle w:val="aDef"/>
        <w:rPr>
          <w:rStyle w:val="charBoldItals"/>
        </w:rPr>
      </w:pPr>
      <w:r w:rsidRPr="00FE0DCF">
        <w:rPr>
          <w:rStyle w:val="charBoldItals"/>
        </w:rPr>
        <w:t>owners corporation</w:t>
      </w:r>
      <w:r w:rsidRPr="00081F7A">
        <w:rPr>
          <w:bCs/>
          <w:iCs/>
          <w:color w:val="000000"/>
        </w:rPr>
        <w:t xml:space="preserve">, for a units plan—see the </w:t>
      </w:r>
      <w:hyperlink r:id="rId48" w:tooltip="A2011-41" w:history="1">
        <w:r w:rsidRPr="00FE0DCF">
          <w:rPr>
            <w:rStyle w:val="charCitHyperlinkItal"/>
          </w:rPr>
          <w:t>Unit Titles (Management) Act 2011</w:t>
        </w:r>
      </w:hyperlink>
      <w:r w:rsidRPr="00081F7A">
        <w:rPr>
          <w:color w:val="000000"/>
        </w:rPr>
        <w:t>, dictionary.</w:t>
      </w:r>
    </w:p>
    <w:p w14:paraId="302AD6AA" w14:textId="2CFFD9C4" w:rsidR="00BB4542" w:rsidRDefault="006667A4">
      <w:pPr>
        <w:pStyle w:val="aDef"/>
      </w:pPr>
      <w:r w:rsidRPr="006D4824">
        <w:rPr>
          <w:rStyle w:val="charBoldItals"/>
        </w:rPr>
        <w:t>premises</w:t>
      </w:r>
      <w:r>
        <w:t xml:space="preserve"> includes land or a structure and any part of an area of land or a structure.</w:t>
      </w:r>
    </w:p>
    <w:p w14:paraId="405DF25E" w14:textId="2CB69EBF" w:rsidR="00225E5A" w:rsidRDefault="00225E5A">
      <w:pPr>
        <w:pStyle w:val="aDef"/>
      </w:pPr>
      <w:r w:rsidRPr="004D5E30">
        <w:rPr>
          <w:rStyle w:val="charBoldItals"/>
        </w:rPr>
        <w:t>regulated swimming pool</w:t>
      </w:r>
      <w:r w:rsidRPr="0005447B">
        <w:rPr>
          <w:bCs/>
          <w:iCs/>
          <w:color w:val="000000"/>
        </w:rPr>
        <w:t xml:space="preserve">—see the </w:t>
      </w:r>
      <w:hyperlink r:id="rId49" w:tooltip="A2004-11" w:history="1">
        <w:r w:rsidRPr="004D5E30">
          <w:rPr>
            <w:rStyle w:val="charCitHyperlinkItal"/>
          </w:rPr>
          <w:t>Building</w:t>
        </w:r>
        <w:r w:rsidR="001540CE">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bCs/>
          <w:iCs/>
          <w:color w:val="000000"/>
        </w:rPr>
        <w:t>, section 83B (1)</w:t>
      </w:r>
      <w:r w:rsidRPr="0005447B">
        <w:rPr>
          <w:color w:val="000000"/>
        </w:rPr>
        <w:t>.</w:t>
      </w:r>
    </w:p>
    <w:p w14:paraId="767A1138" w14:textId="77777777" w:rsidR="00D51966" w:rsidRPr="00667352" w:rsidRDefault="00D51966" w:rsidP="00D51966">
      <w:pPr>
        <w:pStyle w:val="AH5Sec"/>
      </w:pPr>
      <w:bookmarkStart w:id="18" w:name="_Toc171425400"/>
      <w:r w:rsidRPr="00C47EF8">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eligible impacted property buyback program</w:t>
      </w:r>
      <w:r w:rsidRPr="00B626A2">
        <w:rPr>
          <w:rStyle w:val="charBoldItals"/>
          <w:b w:val="0"/>
          <w:bCs/>
          <w:i w:val="0"/>
          <w:iCs/>
        </w:rPr>
        <w:t xml:space="preserve"> </w:t>
      </w:r>
      <w:r w:rsidRPr="00667352">
        <w:t>means the program involving the acquisition, by the Territory, of eligible impacted properties.</w:t>
      </w:r>
    </w:p>
    <w:p w14:paraId="0D38BCBA" w14:textId="77777777" w:rsidR="00D51966" w:rsidRPr="00667352" w:rsidRDefault="00D51966" w:rsidP="006D3CF4">
      <w:pPr>
        <w:pStyle w:val="Amain"/>
        <w:keepNext/>
      </w:pPr>
      <w:r w:rsidRPr="00667352">
        <w:lastRenderedPageBreak/>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6D3CF4">
      <w:pPr>
        <w:pStyle w:val="Apara"/>
        <w:keepNext/>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6E64456D" w:rsidR="00D51966" w:rsidRPr="00667352" w:rsidRDefault="00D51966" w:rsidP="00407BB9">
      <w:pPr>
        <w:pStyle w:val="aDef"/>
        <w:numPr>
          <w:ilvl w:val="5"/>
          <w:numId w:val="19"/>
        </w:numPr>
      </w:pPr>
      <w:r w:rsidRPr="00C13D82">
        <w:rPr>
          <w:rStyle w:val="charBoldItals"/>
        </w:rPr>
        <w:lastRenderedPageBreak/>
        <w:t>loose-fill asbestos insulation</w:t>
      </w:r>
      <w:r w:rsidRPr="00667352">
        <w:t xml:space="preserve">—see the </w:t>
      </w:r>
      <w:hyperlink r:id="rId50"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71425401"/>
      <w:r w:rsidRPr="00C47EF8">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71425402"/>
      <w:r w:rsidRPr="00C47EF8">
        <w:rPr>
          <w:rStyle w:val="CharSectNo"/>
        </w:rPr>
        <w:lastRenderedPageBreak/>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lastRenderedPageBreak/>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DE6929">
      <w:pPr>
        <w:pStyle w:val="Asubpara"/>
      </w:pPr>
      <w:r w:rsidRPr="00554500">
        <w:tab/>
        <w:t>(iv)</w:t>
      </w:r>
      <w:r w:rsidRPr="00554500">
        <w:tab/>
        <w:t>paragraph (h) (i) and (ii); and</w:t>
      </w:r>
    </w:p>
    <w:p w14:paraId="08ACF9DD" w14:textId="2803CA2B" w:rsidR="008323A6" w:rsidRPr="004E041D" w:rsidRDefault="008323A6" w:rsidP="008323A6">
      <w:pPr>
        <w:pStyle w:val="aDefpara"/>
      </w:pPr>
      <w:r w:rsidRPr="004E041D">
        <w:rPr>
          <w:color w:val="000000"/>
        </w:rPr>
        <w:tab/>
        <w:t>(b)</w:t>
      </w:r>
      <w:r w:rsidRPr="004E041D">
        <w:rPr>
          <w:color w:val="000000"/>
        </w:rPr>
        <w:tab/>
        <w:t>th</w:t>
      </w:r>
      <w:r w:rsidRPr="00DF69CA">
        <w:rPr>
          <w:color w:val="000000"/>
        </w:rPr>
        <w:t>e</w:t>
      </w:r>
      <w:r w:rsidR="00C86669" w:rsidRPr="00DF69CA">
        <w:rPr>
          <w:color w:val="000000"/>
        </w:rPr>
        <w:t xml:space="preserve"> </w:t>
      </w:r>
      <w:r w:rsidR="00C86669" w:rsidRPr="00DF69CA">
        <w:t>unit title sale certificate</w:t>
      </w:r>
      <w:r w:rsidRPr="00DF69CA">
        <w:rPr>
          <w:color w:val="000000"/>
        </w:rPr>
        <w:t xml:space="preserve"> f</w:t>
      </w:r>
      <w:r w:rsidRPr="004E041D">
        <w:rPr>
          <w:color w:val="000000"/>
        </w:rPr>
        <w:t>or the unit dated not earlier than 3 months before the day the contract for the sale of the unit is made; and</w:t>
      </w:r>
    </w:p>
    <w:p w14:paraId="6EFA4E7A" w14:textId="77777777" w:rsidR="008323A6" w:rsidRPr="004E041D" w:rsidRDefault="008323A6" w:rsidP="008323A6">
      <w:pPr>
        <w:pStyle w:val="aDefpara"/>
      </w:pPr>
      <w:r w:rsidRPr="004E041D">
        <w:lastRenderedPageBreak/>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71425403"/>
      <w:r w:rsidRPr="00C47EF8">
        <w:rPr>
          <w:rStyle w:val="CharSectNo"/>
        </w:rPr>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lastRenderedPageBreak/>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lastRenderedPageBreak/>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12DFBCA7" w:rsidR="008323A6" w:rsidRPr="008323A6" w:rsidRDefault="008323A6" w:rsidP="008323A6">
      <w:pPr>
        <w:pStyle w:val="Asubpara"/>
      </w:pPr>
      <w:r w:rsidRPr="004E041D">
        <w:tab/>
        <w:t>(ii)</w:t>
      </w:r>
      <w:r w:rsidRPr="004E041D">
        <w:tab/>
        <w:t>in any other case—the required documents mentioned in section 9 (1) (a) to (</w:t>
      </w:r>
      <w:r w:rsidR="00BD44A2">
        <w:t>l</w:t>
      </w:r>
      <w:r w:rsidRPr="004E041D">
        <w:t>).</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7A2305FF" w:rsidR="00BB4542" w:rsidRDefault="006667A4">
      <w:pPr>
        <w:pStyle w:val="Apara"/>
      </w:pPr>
      <w:r>
        <w:tab/>
        <w:t>(b)</w:t>
      </w:r>
      <w:r>
        <w:tab/>
        <w:t xml:space="preserve">by a registered or official trustee, or the official receiver, under the </w:t>
      </w:r>
      <w:hyperlink r:id="rId51"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8204E7E" w:rsidR="00B5527C" w:rsidRPr="00445AD0" w:rsidRDefault="00B5527C" w:rsidP="00CA2F5F">
      <w:pPr>
        <w:pStyle w:val="Amain"/>
        <w:keepNext/>
      </w:pPr>
      <w:r w:rsidRPr="00445AD0">
        <w:lastRenderedPageBreak/>
        <w:tab/>
        <w:t>(</w:t>
      </w:r>
      <w:r>
        <w:t>3</w:t>
      </w:r>
      <w:r w:rsidRPr="00445AD0">
        <w:t>)</w:t>
      </w:r>
      <w:r w:rsidRPr="00445AD0">
        <w:tab/>
        <w:t>Also, the condition mentioned in subsection (1) (h) is not required to be included in a contract if the contract is for the sale of a unit in a units plan before the units plan is registered.</w:t>
      </w:r>
    </w:p>
    <w:p w14:paraId="313AB959" w14:textId="131DE7B8"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2"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71425404"/>
      <w:r w:rsidRPr="00C47EF8">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lastRenderedPageBreak/>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71425405"/>
      <w:r w:rsidRPr="00C47EF8">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71425406"/>
      <w:r w:rsidRPr="00C47EF8">
        <w:rPr>
          <w:rStyle w:val="CharSectNo"/>
        </w:rPr>
        <w:lastRenderedPageBreak/>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62EFFF47" w:rsidR="00BB4542" w:rsidRDefault="006667A4">
      <w:pPr>
        <w:pStyle w:val="aNote"/>
      </w:pPr>
      <w:r>
        <w:rPr>
          <w:rStyle w:val="charItals"/>
        </w:rPr>
        <w:t>Note 2</w:t>
      </w:r>
      <w:r>
        <w:rPr>
          <w:rStyle w:val="charItals"/>
        </w:rPr>
        <w:tab/>
      </w:r>
      <w:r>
        <w:t xml:space="preserve">For how documents may be served, see the </w:t>
      </w:r>
      <w:hyperlink r:id="rId53"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71425407"/>
      <w:r w:rsidRPr="00C47EF8">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lastRenderedPageBreak/>
        <w:tab/>
        <w:t>(7)</w:t>
      </w:r>
      <w:r>
        <w:tab/>
        <w:t>The buyer and seller are not liable to pay any other amounts for damages, costs or expenses.</w:t>
      </w:r>
    </w:p>
    <w:p w14:paraId="5554687E" w14:textId="10046079"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4"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71425408"/>
      <w:r w:rsidRPr="00C47EF8">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71425409"/>
      <w:r w:rsidRPr="00C47EF8">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71425410"/>
      <w:r w:rsidRPr="00C47EF8">
        <w:rPr>
          <w:rStyle w:val="CharSectNo"/>
        </w:rPr>
        <w:lastRenderedPageBreak/>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71425411"/>
      <w:r w:rsidRPr="00C47EF8">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lastRenderedPageBreak/>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7CB2BF3F" w:rsidR="00A83458" w:rsidRPr="00C47EF8" w:rsidRDefault="00A83458" w:rsidP="00A83458">
      <w:pPr>
        <w:pStyle w:val="AH2Part"/>
      </w:pPr>
      <w:bookmarkStart w:id="30" w:name="_Toc171425412"/>
      <w:r w:rsidRPr="00C47EF8">
        <w:rPr>
          <w:rStyle w:val="CharPartNo"/>
        </w:rPr>
        <w:lastRenderedPageBreak/>
        <w:t>Part 2A</w:t>
      </w:r>
      <w:r w:rsidRPr="00DC6483">
        <w:tab/>
      </w:r>
      <w:r w:rsidRPr="00C47EF8">
        <w:rPr>
          <w:rStyle w:val="CharPartText"/>
        </w:rPr>
        <w:t>Off</w:t>
      </w:r>
      <w:r w:rsidR="00365510" w:rsidRPr="00C47EF8">
        <w:rPr>
          <w:rStyle w:val="CharPartText"/>
        </w:rPr>
        <w:t>-</w:t>
      </w:r>
      <w:r w:rsidRPr="00C47EF8">
        <w:rPr>
          <w:rStyle w:val="CharPartText"/>
        </w:rPr>
        <w:t>the</w:t>
      </w:r>
      <w:r w:rsidR="00365510" w:rsidRPr="00C47EF8">
        <w:rPr>
          <w:rStyle w:val="CharPartText"/>
        </w:rPr>
        <w:t>-</w:t>
      </w:r>
      <w:r w:rsidRPr="00C47EF8">
        <w:rPr>
          <w:rStyle w:val="CharPartText"/>
        </w:rPr>
        <w:t>plan contracts</w:t>
      </w:r>
      <w:bookmarkEnd w:id="30"/>
    </w:p>
    <w:p w14:paraId="585736C8" w14:textId="77777777" w:rsidR="00A83458" w:rsidRPr="00DC6483" w:rsidRDefault="00A83458" w:rsidP="00A83458">
      <w:pPr>
        <w:pStyle w:val="AH5Sec"/>
      </w:pPr>
      <w:bookmarkStart w:id="31" w:name="_Toc171425413"/>
      <w:r w:rsidRPr="00C47EF8">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6F1F142C" w:rsidR="00A83458" w:rsidRPr="00DC6483" w:rsidRDefault="00A83458" w:rsidP="00A83458">
      <w:pPr>
        <w:pStyle w:val="aDef"/>
      </w:pPr>
      <w:r w:rsidRPr="00DC6483">
        <w:rPr>
          <w:rStyle w:val="charBoldItals"/>
        </w:rPr>
        <w:t>delay event</w:t>
      </w:r>
      <w:r w:rsidRPr="00DC6483">
        <w:t>, in relation to an off</w:t>
      </w:r>
      <w:r w:rsidR="00CC35FC">
        <w:t>-</w:t>
      </w:r>
      <w:r w:rsidRPr="00DC6483">
        <w:t>the</w:t>
      </w:r>
      <w:r w:rsidR="00CC35FC">
        <w:t>-</w:t>
      </w:r>
      <w:r w:rsidRPr="00DC6483">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237A508F" w:rsidR="00A83458" w:rsidRPr="00DC6483" w:rsidRDefault="00CC35FC" w:rsidP="00A83458">
      <w:pPr>
        <w:pStyle w:val="aDef"/>
      </w:pPr>
      <w:r>
        <w:rPr>
          <w:rStyle w:val="charBoldItals"/>
        </w:rPr>
        <w:t>o</w:t>
      </w:r>
      <w:r w:rsidR="00A83458" w:rsidRPr="00DC6483">
        <w:rPr>
          <w:rStyle w:val="charBoldItals"/>
        </w:rPr>
        <w:t>ff</w:t>
      </w:r>
      <w:r>
        <w:rPr>
          <w:rStyle w:val="charBoldItals"/>
        </w:rPr>
        <w:t>-</w:t>
      </w:r>
      <w:r w:rsidR="00A83458" w:rsidRPr="00DC6483">
        <w:rPr>
          <w:rStyle w:val="charBoldItals"/>
        </w:rPr>
        <w:t>the</w:t>
      </w:r>
      <w:r>
        <w:rPr>
          <w:rStyle w:val="charBoldItals"/>
        </w:rPr>
        <w:t>-</w:t>
      </w:r>
      <w:r w:rsidR="00A83458" w:rsidRPr="00DC6483">
        <w:rPr>
          <w:rStyle w:val="charBoldItals"/>
        </w:rPr>
        <w:t>plan contract</w:t>
      </w:r>
      <w:r w:rsidR="00A83458"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0AE74596" w:rsidR="00A83458" w:rsidRPr="00DC6483" w:rsidRDefault="00A83458" w:rsidP="00A83458">
      <w:pPr>
        <w:pStyle w:val="aDef"/>
        <w:keepNext/>
      </w:pPr>
      <w:r w:rsidRPr="00DC6483">
        <w:rPr>
          <w:rStyle w:val="charBoldItals"/>
        </w:rPr>
        <w:lastRenderedPageBreak/>
        <w:t>rescission provision</w:t>
      </w:r>
      <w:r w:rsidRPr="00DC6483">
        <w:t>, in an off</w:t>
      </w:r>
      <w:r w:rsidR="00FD3DBF">
        <w:t>-</w:t>
      </w:r>
      <w:r w:rsidRPr="00DC6483">
        <w:t>the</w:t>
      </w:r>
      <w:r w:rsidR="00FD3DBF">
        <w:t>-</w:t>
      </w:r>
      <w:r w:rsidRPr="00DC6483">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A627F0F" w:rsidR="00A83458" w:rsidRPr="00DC6483" w:rsidRDefault="00A83458" w:rsidP="00A83458">
      <w:pPr>
        <w:pStyle w:val="aDef"/>
      </w:pPr>
      <w:r w:rsidRPr="00DC6483">
        <w:rPr>
          <w:rStyle w:val="charBoldItals"/>
        </w:rPr>
        <w:t>sunset date</w:t>
      </w:r>
      <w:r w:rsidRPr="00DC6483">
        <w:t>, in relation to a sunset event in an off</w:t>
      </w:r>
      <w:r w:rsidR="00FD3DBF">
        <w:t>-</w:t>
      </w:r>
      <w:r w:rsidRPr="00DC6483">
        <w:t>the</w:t>
      </w:r>
      <w:r w:rsidR="00FD3DBF">
        <w:t>-</w:t>
      </w:r>
      <w:r w:rsidRPr="00DC6483">
        <w:t>plan contract, means a date, or period in which, the sunset event must happen.</w:t>
      </w:r>
    </w:p>
    <w:p w14:paraId="54715853" w14:textId="790657E9" w:rsidR="00A83458" w:rsidRPr="00DC6483" w:rsidRDefault="00A83458" w:rsidP="00A83458">
      <w:pPr>
        <w:pStyle w:val="aDef"/>
      </w:pPr>
      <w:r w:rsidRPr="00DC6483">
        <w:rPr>
          <w:rStyle w:val="charBoldItals"/>
        </w:rPr>
        <w:t>sunset event</w:t>
      </w:r>
      <w:r w:rsidRPr="00DC6483">
        <w:t>, in relation to an off</w:t>
      </w:r>
      <w:r w:rsidR="00FD3DBF">
        <w:t>-</w:t>
      </w:r>
      <w:r w:rsidRPr="00DC6483">
        <w:t>the</w:t>
      </w:r>
      <w:r w:rsidR="00FD3DBF">
        <w:t>-</w:t>
      </w:r>
      <w:r w:rsidRPr="00DC6483">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52F4FE53" w14:textId="7749B47A" w:rsidR="001D40D0" w:rsidRPr="006F27A9" w:rsidRDefault="001D40D0" w:rsidP="001D40D0">
      <w:pPr>
        <w:pStyle w:val="aDef"/>
      </w:pPr>
      <w:r w:rsidRPr="000B1155">
        <w:rPr>
          <w:rStyle w:val="charBoldItals"/>
        </w:rPr>
        <w:t>certificate of compliance</w:t>
      </w:r>
      <w:r w:rsidRPr="006F27A9">
        <w:rPr>
          <w:bCs/>
          <w:iCs/>
        </w:rPr>
        <w:t xml:space="preserve">—see the </w:t>
      </w:r>
      <w:hyperlink r:id="rId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dictionary.</w:t>
      </w:r>
    </w:p>
    <w:p w14:paraId="27147853" w14:textId="7666BFA7" w:rsidR="00A83458" w:rsidRPr="00DC6483" w:rsidRDefault="00A83458" w:rsidP="00A83458">
      <w:pPr>
        <w:pStyle w:val="aDef"/>
      </w:pPr>
      <w:r w:rsidRPr="00DC6483">
        <w:rPr>
          <w:rStyle w:val="charBoldItals"/>
        </w:rPr>
        <w:t>certificate of occupancy</w:t>
      </w:r>
      <w:r w:rsidRPr="00DC6483">
        <w:t xml:space="preserve">—see the </w:t>
      </w:r>
      <w:hyperlink r:id="rId56"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6C63E648" w:rsidR="00A83458" w:rsidRPr="00DC6483" w:rsidRDefault="00A83458" w:rsidP="00A83458">
      <w:pPr>
        <w:pStyle w:val="aDefpara"/>
      </w:pPr>
      <w:r w:rsidRPr="00DC6483">
        <w:tab/>
        <w:t>(a)</w:t>
      </w:r>
      <w:r w:rsidRPr="00DC6483">
        <w:tab/>
      </w:r>
      <w:hyperlink r:id="rId57" w:tooltip="A1925-1" w:history="1">
        <w:r w:rsidRPr="00DC6483">
          <w:rPr>
            <w:rStyle w:val="charCitHyperlinkItal"/>
          </w:rPr>
          <w:t>Land Titles Act 1925</w:t>
        </w:r>
      </w:hyperlink>
      <w:r w:rsidRPr="00DC6483">
        <w:t>; or</w:t>
      </w:r>
    </w:p>
    <w:p w14:paraId="3F6BAF86" w14:textId="6C74DBB8" w:rsidR="00A83458" w:rsidRPr="00DC6483" w:rsidRDefault="00A83458" w:rsidP="00A83458">
      <w:pPr>
        <w:pStyle w:val="aDefpara"/>
      </w:pPr>
      <w:r w:rsidRPr="00DC6483">
        <w:tab/>
        <w:t>(b)</w:t>
      </w:r>
      <w:r w:rsidRPr="00DC6483">
        <w:tab/>
      </w:r>
      <w:hyperlink r:id="rId58"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71425414"/>
      <w:r w:rsidRPr="00C47EF8">
        <w:rPr>
          <w:rStyle w:val="CharSectNo"/>
        </w:rPr>
        <w:lastRenderedPageBreak/>
        <w:t>19B</w:t>
      </w:r>
      <w:r w:rsidRPr="00DC6483">
        <w:tab/>
        <w:t>Rescission under rescission provision</w:t>
      </w:r>
      <w:bookmarkEnd w:id="32"/>
    </w:p>
    <w:p w14:paraId="34505254" w14:textId="2C5B0A57" w:rsidR="00A83458" w:rsidRPr="00DC6483" w:rsidRDefault="00A83458" w:rsidP="00CA2F5F">
      <w:pPr>
        <w:pStyle w:val="Amainreturn"/>
        <w:keepNext/>
      </w:pPr>
      <w:r w:rsidRPr="00DC6483">
        <w:t>A seller under an off</w:t>
      </w:r>
      <w:r w:rsidR="00FD3DBF">
        <w:t>-</w:t>
      </w:r>
      <w:r w:rsidRPr="00DC6483">
        <w:t>the</w:t>
      </w:r>
      <w:r w:rsidR="00FD3DBF">
        <w:t>-</w:t>
      </w:r>
      <w:r w:rsidRPr="00DC6483">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71425415"/>
      <w:r w:rsidRPr="00C47EF8">
        <w:rPr>
          <w:rStyle w:val="CharSectNo"/>
        </w:rPr>
        <w:t>19C</w:t>
      </w:r>
      <w:r w:rsidRPr="00DC6483">
        <w:tab/>
        <w:t>Notice of intention to rescind under rescission provision</w:t>
      </w:r>
      <w:bookmarkEnd w:id="33"/>
    </w:p>
    <w:p w14:paraId="1565E4C0" w14:textId="34F176F0" w:rsidR="00A83458" w:rsidRPr="00DC6483" w:rsidRDefault="00A83458" w:rsidP="00A83458">
      <w:pPr>
        <w:pStyle w:val="Amain"/>
      </w:pPr>
      <w:r w:rsidRPr="00DC6483">
        <w:tab/>
        <w:t>(1)</w:t>
      </w:r>
      <w:r w:rsidRPr="00DC6483">
        <w:tab/>
        <w:t>A seller under an off</w:t>
      </w:r>
      <w:r w:rsidR="00D42912">
        <w:t>-</w:t>
      </w:r>
      <w:r w:rsidRPr="00DC6483">
        <w:t>the</w:t>
      </w:r>
      <w:r w:rsidR="00D42912">
        <w:t>-</w:t>
      </w:r>
      <w:r w:rsidRPr="00DC6483">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71425416"/>
      <w:r w:rsidRPr="00C47EF8">
        <w:rPr>
          <w:rStyle w:val="CharSectNo"/>
        </w:rPr>
        <w:t>19D</w:t>
      </w:r>
      <w:r w:rsidRPr="00DC6483">
        <w:tab/>
        <w:t>Supreme Court may allow rescission</w:t>
      </w:r>
      <w:bookmarkEnd w:id="34"/>
    </w:p>
    <w:p w14:paraId="4CEBC887" w14:textId="197F8540" w:rsidR="00A83458" w:rsidRPr="00DC6483" w:rsidRDefault="00A83458" w:rsidP="00A83458">
      <w:pPr>
        <w:pStyle w:val="Amain"/>
      </w:pPr>
      <w:r w:rsidRPr="00DC6483">
        <w:tab/>
        <w:t>(1)</w:t>
      </w:r>
      <w:r w:rsidRPr="00DC6483">
        <w:tab/>
        <w:t>A seller under an off</w:t>
      </w:r>
      <w:r w:rsidR="00836985">
        <w:t>-</w:t>
      </w:r>
      <w:r w:rsidRPr="00DC6483">
        <w:t>the</w:t>
      </w:r>
      <w:r w:rsidR="00836985">
        <w:t>-</w:t>
      </w:r>
      <w:r w:rsidRPr="00DC6483">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597DD428" w:rsidR="00A83458" w:rsidRPr="00DC6483" w:rsidRDefault="00A83458" w:rsidP="00A83458">
      <w:pPr>
        <w:pStyle w:val="Apara"/>
      </w:pPr>
      <w:r w:rsidRPr="00DC6483">
        <w:tab/>
        <w:t>(a)</w:t>
      </w:r>
      <w:r w:rsidRPr="00DC6483">
        <w:tab/>
        <w:t>the terms of the off</w:t>
      </w:r>
      <w:r w:rsidR="00FD3DBF">
        <w:t>-</w:t>
      </w:r>
      <w:r w:rsidRPr="00DC6483">
        <w:t>the</w:t>
      </w:r>
      <w:r w:rsidR="00FD3DBF">
        <w:t>-</w:t>
      </w:r>
      <w:r w:rsidRPr="00DC6483">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14D50A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00F453BA">
        <w:noBreakHyphen/>
      </w:r>
      <w:r w:rsidRPr="00DC6483">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0153E064" w:rsidR="00A83458" w:rsidRPr="00DC6483" w:rsidRDefault="00A83458" w:rsidP="00A83458">
      <w:pPr>
        <w:pStyle w:val="AH5Sec"/>
      </w:pPr>
      <w:bookmarkStart w:id="35" w:name="_Toc171425417"/>
      <w:r w:rsidRPr="00C47EF8">
        <w:rPr>
          <w:rStyle w:val="CharSectNo"/>
        </w:rPr>
        <w:t>19E</w:t>
      </w:r>
      <w:r w:rsidRPr="00DC6483">
        <w:tab/>
        <w:t>No automatic rescission of off</w:t>
      </w:r>
      <w:r w:rsidR="00ED16EC">
        <w:t>-</w:t>
      </w:r>
      <w:r w:rsidRPr="00DC6483">
        <w:t>the</w:t>
      </w:r>
      <w:r w:rsidR="00ED16EC">
        <w:t>-</w:t>
      </w:r>
      <w:r w:rsidRPr="00DC6483">
        <w:t>plan contracts</w:t>
      </w:r>
      <w:bookmarkEnd w:id="35"/>
    </w:p>
    <w:p w14:paraId="4A401951" w14:textId="2A6B60AD" w:rsidR="00A83458" w:rsidRPr="00DC6483" w:rsidRDefault="00A83458" w:rsidP="00A83458">
      <w:pPr>
        <w:pStyle w:val="Amain"/>
      </w:pPr>
      <w:r w:rsidRPr="00DC6483">
        <w:tab/>
        <w:t>(1)</w:t>
      </w:r>
      <w:r w:rsidRPr="00DC6483">
        <w:tab/>
        <w:t>A rescission provision in an off</w:t>
      </w:r>
      <w:r w:rsidR="00712C91">
        <w:t>-</w:t>
      </w:r>
      <w:r w:rsidRPr="00DC6483">
        <w:t>the</w:t>
      </w:r>
      <w:r w:rsidR="00712C91">
        <w:t>-</w:t>
      </w:r>
      <w:r w:rsidRPr="00DC6483">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71425418"/>
      <w:r w:rsidRPr="00C47EF8">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C47EF8" w:rsidRDefault="006667A4">
      <w:pPr>
        <w:pStyle w:val="AH2Part"/>
      </w:pPr>
      <w:bookmarkStart w:id="37" w:name="_Toc171425419"/>
      <w:r w:rsidRPr="00C47EF8">
        <w:rPr>
          <w:rStyle w:val="CharPartNo"/>
        </w:rPr>
        <w:lastRenderedPageBreak/>
        <w:t>Part 3</w:t>
      </w:r>
      <w:r>
        <w:tab/>
      </w:r>
      <w:r w:rsidRPr="00C47EF8">
        <w:rPr>
          <w:rStyle w:val="CharPartText"/>
        </w:rPr>
        <w:t>Energy efficiency ratings</w:t>
      </w:r>
      <w:bookmarkEnd w:id="37"/>
    </w:p>
    <w:p w14:paraId="2746007B" w14:textId="77777777" w:rsidR="00BB4542" w:rsidRDefault="006667A4" w:rsidP="00A70707">
      <w:pPr>
        <w:pStyle w:val="AH5Sec"/>
      </w:pPr>
      <w:bookmarkStart w:id="38" w:name="_Toc171425420"/>
      <w:r w:rsidRPr="00C47EF8">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50E799DD" w:rsidR="00896CBF" w:rsidRPr="00AF0B59" w:rsidRDefault="00896CBF" w:rsidP="00896CBF">
      <w:pPr>
        <w:pStyle w:val="aDef"/>
      </w:pPr>
      <w:r w:rsidRPr="00BB312D">
        <w:rPr>
          <w:rStyle w:val="charBoldItals"/>
        </w:rPr>
        <w:t>energy efficiency rating statement</w:t>
      </w:r>
      <w:r w:rsidRPr="00AF0B59">
        <w:t xml:space="preserve">—see the </w:t>
      </w:r>
      <w:hyperlink r:id="rId59"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74EE06FA" w:rsidR="00215888" w:rsidRPr="00241B60" w:rsidRDefault="00215888" w:rsidP="00215888">
      <w:pPr>
        <w:pStyle w:val="Asubpara"/>
      </w:pPr>
      <w:r w:rsidRPr="00241B60">
        <w:tab/>
        <w:t>(ii)</w:t>
      </w:r>
      <w:r w:rsidRPr="00241B60">
        <w:tab/>
        <w:t xml:space="preserve">a lot in a community title scheme under the </w:t>
      </w:r>
      <w:hyperlink r:id="rId60" w:tooltip="A2001-58" w:history="1">
        <w:r w:rsidRPr="00817A9E">
          <w:rPr>
            <w:rStyle w:val="charCitHyperlinkItal"/>
          </w:rPr>
          <w:t>Community Title Act 2001</w:t>
        </w:r>
      </w:hyperlink>
      <w:r w:rsidRPr="00241B60">
        <w:t xml:space="preserve">; </w:t>
      </w:r>
    </w:p>
    <w:p w14:paraId="07CD022C" w14:textId="234864DA"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61" w:tooltip="Act 1954 No 81 (Cwlth)" w:history="1">
        <w:r w:rsidR="00E50989" w:rsidRPr="00E50989">
          <w:rPr>
            <w:rStyle w:val="charCitHyperlinkItal"/>
          </w:rPr>
          <w:t>Aged or Disabled Persons Care Act</w:t>
        </w:r>
        <w:r w:rsidR="00161045">
          <w:rPr>
            <w:rStyle w:val="charCitHyperlinkItal"/>
          </w:rPr>
          <w:t> </w:t>
        </w:r>
        <w:r w:rsidR="00E50989" w:rsidRPr="00E50989">
          <w:rPr>
            <w:rStyle w:val="charCitHyperlinkItal"/>
          </w:rPr>
          <w:t>1954</w:t>
        </w:r>
      </w:hyperlink>
      <w:r w:rsidR="006667A4">
        <w:t xml:space="preserve"> (Cwlth) or an approved provider within the meaning of the</w:t>
      </w:r>
      <w:r w:rsidR="006667A4">
        <w:rPr>
          <w:rStyle w:val="charItals"/>
        </w:rPr>
        <w:t xml:space="preserve"> </w:t>
      </w:r>
      <w:hyperlink r:id="rId62" w:tooltip="Act 1997 No 112 (Cwlth)" w:history="1">
        <w:r w:rsidR="00E50989" w:rsidRPr="009E09CD">
          <w:rPr>
            <w:rStyle w:val="charCitHyperlinkItal"/>
          </w:rPr>
          <w:t>Aged Care Act 1997</w:t>
        </w:r>
      </w:hyperlink>
      <w:r w:rsidR="006667A4">
        <w:t xml:space="preserve"> (Cwlth); </w:t>
      </w:r>
    </w:p>
    <w:p w14:paraId="35DEEA7D" w14:textId="79AD51BB" w:rsidR="001D40D0" w:rsidRPr="006F27A9" w:rsidRDefault="001D40D0" w:rsidP="001D40D0">
      <w:pPr>
        <w:pStyle w:val="Apara"/>
      </w:pPr>
      <w:r w:rsidRPr="006F27A9">
        <w:lastRenderedPageBreak/>
        <w:tab/>
        <w:t>(h)</w:t>
      </w:r>
      <w:r w:rsidRPr="006F27A9">
        <w:tab/>
        <w:t xml:space="preserve">premises in relation to which approval has been given under the </w:t>
      </w:r>
      <w:hyperlink r:id="rId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chapter</w:t>
      </w:r>
      <w:r>
        <w:rPr>
          <w:iCs/>
        </w:rPr>
        <w:t xml:space="preserve"> </w:t>
      </w:r>
      <w:r w:rsidRPr="006F27A9">
        <w:rPr>
          <w:iCs/>
        </w:rPr>
        <w:t xml:space="preserve">7 </w:t>
      </w:r>
      <w:r w:rsidRPr="006F27A9">
        <w:t>for a development involving the demolition of the premises;</w:t>
      </w:r>
    </w:p>
    <w:p w14:paraId="43D68531" w14:textId="78FBE2B5" w:rsidR="001D40D0" w:rsidRPr="006F27A9" w:rsidRDefault="001D40D0" w:rsidP="001D40D0">
      <w:pPr>
        <w:pStyle w:val="Apara"/>
      </w:pPr>
      <w:r w:rsidRPr="006F27A9">
        <w:tab/>
        <w:t>(</w:t>
      </w:r>
      <w:r>
        <w:t>i</w:t>
      </w:r>
      <w:r w:rsidRPr="006F27A9">
        <w:t>)</w:t>
      </w:r>
      <w:r w:rsidRPr="006F27A9">
        <w:tab/>
        <w:t xml:space="preserve">premises in relation to which demolition is exempt from requiring development approval under the </w:t>
      </w:r>
      <w:hyperlink r:id="rId64" w:tooltip="SL2023-21" w:history="1">
        <w:r w:rsidRPr="00534C28">
          <w:rPr>
            <w:rStyle w:val="charCitHyperlinkItal"/>
          </w:rPr>
          <w:t>Planning (Exempt Development) Regulation 2023</w:t>
        </w:r>
      </w:hyperlink>
      <w:r w:rsidRPr="00B356E6">
        <w:t>, schedu</w:t>
      </w:r>
      <w:r w:rsidRPr="006F27A9">
        <w:t>le</w:t>
      </w:r>
      <w:r>
        <w:t xml:space="preserve"> </w:t>
      </w:r>
      <w:r w:rsidRPr="006F27A9">
        <w:t>1, section</w:t>
      </w:r>
      <w:r>
        <w:t xml:space="preserve"> </w:t>
      </w:r>
      <w:r w:rsidRPr="006F27A9">
        <w:t>1.132;</w:t>
      </w:r>
    </w:p>
    <w:p w14:paraId="45D03BC1" w14:textId="7ED7DF81" w:rsidR="00BB4542" w:rsidRDefault="00AE55C4">
      <w:pPr>
        <w:pStyle w:val="Apara"/>
      </w:pPr>
      <w:r>
        <w:tab/>
        <w:t>(</w:t>
      </w:r>
      <w:r w:rsidR="001D40D0">
        <w:t>j</w:t>
      </w:r>
      <w:r w:rsidR="006667A4">
        <w:t>)</w:t>
      </w:r>
      <w:r w:rsidR="006667A4">
        <w:tab/>
        <w:t xml:space="preserve">premises in relation to which a controlled activity order has been made under the </w:t>
      </w:r>
      <w:hyperlink r:id="rId65" w:tooltip="A2023-18" w:history="1">
        <w:r w:rsidR="001D40D0" w:rsidRPr="004E4BF5">
          <w:rPr>
            <w:rStyle w:val="charCitHyperlinkItal"/>
          </w:rPr>
          <w:t>Planning Act</w:t>
        </w:r>
        <w:r w:rsidR="001D40D0">
          <w:rPr>
            <w:rStyle w:val="charCitHyperlinkItal"/>
          </w:rPr>
          <w:t xml:space="preserve"> </w:t>
        </w:r>
        <w:r w:rsidR="001D40D0" w:rsidRPr="004E4BF5">
          <w:rPr>
            <w:rStyle w:val="charCitHyperlinkItal"/>
          </w:rPr>
          <w:t>2023</w:t>
        </w:r>
      </w:hyperlink>
      <w:r w:rsidR="001D40D0" w:rsidRPr="006F27A9">
        <w:t>,</w:t>
      </w:r>
      <w:r w:rsidR="001D40D0" w:rsidRPr="000B1155">
        <w:t xml:space="preserve"> </w:t>
      </w:r>
      <w:r w:rsidR="001D40D0" w:rsidRPr="006F27A9">
        <w:t>part</w:t>
      </w:r>
      <w:r w:rsidR="001D40D0">
        <w:t xml:space="preserve"> </w:t>
      </w:r>
      <w:r w:rsidR="001D40D0" w:rsidRPr="006F27A9">
        <w:t>12.3</w:t>
      </w:r>
      <w:r w:rsidR="001D40D0">
        <w:t xml:space="preserve"> </w:t>
      </w:r>
      <w:r w:rsidR="006667A4" w:rsidRPr="006D4824">
        <w:t>directing the demolition of the premises</w:t>
      </w:r>
      <w:r w:rsidR="006667A4">
        <w:t>;</w:t>
      </w:r>
    </w:p>
    <w:p w14:paraId="60914729" w14:textId="191D667B" w:rsidR="00BB4542" w:rsidRDefault="00AE55C4" w:rsidP="00651CA4">
      <w:pPr>
        <w:pStyle w:val="Apara"/>
      </w:pPr>
      <w:r>
        <w:tab/>
        <w:t>(</w:t>
      </w:r>
      <w:r w:rsidR="001D40D0">
        <w:t>k</w:t>
      </w:r>
      <w:r w:rsidR="006667A4">
        <w:t>)</w:t>
      </w:r>
      <w:r w:rsidR="006667A4">
        <w:tab/>
        <w:t xml:space="preserve">premises in relation to which a notice requiring that they be demolished has been given under the </w:t>
      </w:r>
      <w:hyperlink r:id="rId66" w:tooltip="A2004-11" w:history="1">
        <w:r w:rsidR="006D4824" w:rsidRPr="006D4824">
          <w:rPr>
            <w:rStyle w:val="charCitHyperlinkItal"/>
          </w:rPr>
          <w:t>Building Act 2004</w:t>
        </w:r>
      </w:hyperlink>
      <w:r w:rsidR="006667A4">
        <w:rPr>
          <w:rStyle w:val="charItals"/>
        </w:rPr>
        <w:t>,</w:t>
      </w:r>
      <w:r w:rsidR="006667A4">
        <w:t xml:space="preserve"> section</w:t>
      </w:r>
      <w:r w:rsidR="008677D6">
        <w:t> </w:t>
      </w:r>
      <w:r w:rsidR="006667A4">
        <w:t>62;</w:t>
      </w:r>
    </w:p>
    <w:p w14:paraId="175EFC17" w14:textId="1A5B8BDF" w:rsidR="001D40D0" w:rsidRPr="006F27A9" w:rsidRDefault="001D40D0" w:rsidP="001D40D0">
      <w:pPr>
        <w:pStyle w:val="Apara"/>
      </w:pPr>
      <w:r w:rsidRPr="006F27A9">
        <w:tab/>
        <w:t>(</w:t>
      </w:r>
      <w:r>
        <w:t>l</w:t>
      </w:r>
      <w:r w:rsidRPr="006F27A9">
        <w:t>)</w:t>
      </w:r>
      <w:r w:rsidRPr="006F27A9">
        <w:tab/>
        <w:t xml:space="preserve">premises in relation to which a demolition order has been issued under the </w:t>
      </w:r>
      <w:hyperlink r:id="rId67"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63A;</w:t>
      </w:r>
    </w:p>
    <w:p w14:paraId="4063C6E3" w14:textId="57C8668E" w:rsidR="00BB4542" w:rsidRDefault="00AE55C4">
      <w:pPr>
        <w:pStyle w:val="Apara"/>
      </w:pPr>
      <w:r>
        <w:tab/>
        <w:t>(</w:t>
      </w:r>
      <w:r w:rsidR="001D40D0">
        <w:t>m</w:t>
      </w:r>
      <w:r w:rsidR="006667A4">
        <w:t>)</w:t>
      </w:r>
      <w:r w:rsidR="006667A4">
        <w:tab/>
        <w:t>premises prescribed under the regulations.</w:t>
      </w:r>
    </w:p>
    <w:p w14:paraId="4ED1C7E2" w14:textId="77777777" w:rsidR="00BB4542" w:rsidRDefault="006667A4">
      <w:pPr>
        <w:pStyle w:val="AH5Sec"/>
      </w:pPr>
      <w:bookmarkStart w:id="39" w:name="_Toc171425421"/>
      <w:r w:rsidRPr="00C47EF8">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lastRenderedPageBreak/>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tab/>
        <w:t>(5)</w:t>
      </w:r>
      <w:r>
        <w:tab/>
        <w:t>An offence against subsection (3) is a strict liability offence.</w:t>
      </w:r>
    </w:p>
    <w:p w14:paraId="7E33435B" w14:textId="77777777" w:rsidR="00BB4542" w:rsidRDefault="006667A4">
      <w:pPr>
        <w:pStyle w:val="AH5Sec"/>
      </w:pPr>
      <w:bookmarkStart w:id="40" w:name="_Toc171425422"/>
      <w:r w:rsidRPr="00C47EF8">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lastRenderedPageBreak/>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tab/>
        <w:t>(6</w:t>
      </w:r>
      <w:r w:rsidR="006667A4">
        <w:t>)</w:t>
      </w:r>
      <w:r w:rsidR="006667A4">
        <w:tab/>
        <w:t>In this section:</w:t>
      </w:r>
    </w:p>
    <w:p w14:paraId="664CAFE0" w14:textId="52155C16" w:rsidR="00BB4542" w:rsidRDefault="006667A4" w:rsidP="00BF4CBC">
      <w:pPr>
        <w:pStyle w:val="aDef"/>
        <w:keepNext/>
      </w:pPr>
      <w:r>
        <w:rPr>
          <w:rStyle w:val="charBoldItals"/>
        </w:rPr>
        <w:t>building work</w:t>
      </w:r>
      <w:r>
        <w:t xml:space="preserve">—see the </w:t>
      </w:r>
      <w:hyperlink r:id="rId68"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C47EF8" w:rsidRDefault="00B5527C" w:rsidP="00B5527C">
      <w:pPr>
        <w:pStyle w:val="AH2Part"/>
      </w:pPr>
      <w:bookmarkStart w:id="41" w:name="_Toc171425423"/>
      <w:r w:rsidRPr="00C47EF8">
        <w:rPr>
          <w:rStyle w:val="CharPartNo"/>
        </w:rPr>
        <w:lastRenderedPageBreak/>
        <w:t>Part 3A</w:t>
      </w:r>
      <w:r w:rsidRPr="00445AD0">
        <w:rPr>
          <w:lang w:eastAsia="en-AU"/>
        </w:rPr>
        <w:tab/>
      </w:r>
      <w:r w:rsidRPr="00C47EF8">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71425424"/>
      <w:r w:rsidRPr="00C47EF8">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C47EF8" w:rsidRDefault="006667A4">
      <w:pPr>
        <w:pStyle w:val="AH2Part"/>
      </w:pPr>
      <w:bookmarkStart w:id="43" w:name="_Toc171425425"/>
      <w:r w:rsidRPr="00C47EF8">
        <w:rPr>
          <w:rStyle w:val="CharPartNo"/>
        </w:rPr>
        <w:lastRenderedPageBreak/>
        <w:t>Part 4</w:t>
      </w:r>
      <w:r>
        <w:tab/>
      </w:r>
      <w:r w:rsidRPr="00C47EF8">
        <w:rPr>
          <w:rStyle w:val="CharPartText"/>
        </w:rPr>
        <w:t>Public auctions of residential property</w:t>
      </w:r>
      <w:bookmarkEnd w:id="43"/>
    </w:p>
    <w:p w14:paraId="72956B8F" w14:textId="77777777" w:rsidR="00BB4542" w:rsidRDefault="006667A4">
      <w:pPr>
        <w:pStyle w:val="AH5Sec"/>
      </w:pPr>
      <w:bookmarkStart w:id="44" w:name="_Toc171425426"/>
      <w:r w:rsidRPr="00C47EF8">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71425427"/>
      <w:r w:rsidRPr="00C47EF8">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71425428"/>
      <w:r w:rsidRPr="00C47EF8">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71425429"/>
      <w:r w:rsidRPr="00C47EF8">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71425430"/>
      <w:r w:rsidRPr="00C47EF8">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71425431"/>
      <w:r w:rsidRPr="00C47EF8">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71425432"/>
      <w:r w:rsidRPr="00C47EF8">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71425433"/>
      <w:r w:rsidRPr="00C47EF8">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71425434"/>
      <w:r w:rsidRPr="00C47EF8">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71425435"/>
      <w:r w:rsidRPr="00C47EF8">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71425436"/>
      <w:r w:rsidRPr="00C47EF8">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71425437"/>
      <w:r w:rsidRPr="00C47EF8">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C47EF8" w:rsidRDefault="006667A4">
      <w:pPr>
        <w:pStyle w:val="AH2Part"/>
      </w:pPr>
      <w:bookmarkStart w:id="56" w:name="_Toc171425438"/>
      <w:r w:rsidRPr="00C47EF8">
        <w:rPr>
          <w:rStyle w:val="CharPartNo"/>
        </w:rPr>
        <w:lastRenderedPageBreak/>
        <w:t>Part 5</w:t>
      </w:r>
      <w:r>
        <w:tab/>
      </w:r>
      <w:r w:rsidRPr="00C47EF8">
        <w:rPr>
          <w:rStyle w:val="CharPartText"/>
        </w:rPr>
        <w:t>Miscellaneous</w:t>
      </w:r>
      <w:bookmarkEnd w:id="56"/>
    </w:p>
    <w:p w14:paraId="6807880D" w14:textId="77777777" w:rsidR="00BB4542" w:rsidRDefault="006667A4">
      <w:pPr>
        <w:pStyle w:val="AH5Sec"/>
      </w:pPr>
      <w:bookmarkStart w:id="57" w:name="_Toc171425439"/>
      <w:r w:rsidRPr="00C47EF8">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3380EFCC" w:rsidR="00BB4542" w:rsidRDefault="006667A4">
      <w:pPr>
        <w:pStyle w:val="aNote"/>
      </w:pPr>
      <w:r>
        <w:rPr>
          <w:rStyle w:val="charItals"/>
        </w:rPr>
        <w:t>Note</w:t>
      </w:r>
      <w:r>
        <w:rPr>
          <w:rStyle w:val="charItals"/>
        </w:rPr>
        <w:tab/>
      </w:r>
      <w:r>
        <w:t xml:space="preserve">For how documents may be served, see the </w:t>
      </w:r>
      <w:hyperlink r:id="rId69"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71425440"/>
      <w:r w:rsidRPr="00C47EF8">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71425441"/>
      <w:r w:rsidRPr="00C47EF8">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71425442"/>
      <w:r w:rsidRPr="00C47EF8">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71425443"/>
      <w:r w:rsidRPr="00C47EF8">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5E9315EC" w:rsidR="00BB4542" w:rsidRDefault="006667A4">
      <w:pPr>
        <w:pStyle w:val="aNote"/>
      </w:pPr>
      <w:r>
        <w:rPr>
          <w:rStyle w:val="charItals"/>
        </w:rPr>
        <w:t>Note</w:t>
      </w:r>
      <w:r>
        <w:tab/>
        <w:t xml:space="preserve">For other provisions about forms, see the </w:t>
      </w:r>
      <w:hyperlink r:id="rId70"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26CD5113" w:rsidR="00BB4542" w:rsidRDefault="006667A4">
      <w:pPr>
        <w:pStyle w:val="aNote"/>
      </w:pPr>
      <w:r>
        <w:rPr>
          <w:rStyle w:val="charItals"/>
        </w:rPr>
        <w:t>Note</w:t>
      </w:r>
      <w:r>
        <w:rPr>
          <w:rStyle w:val="charItals"/>
        </w:rPr>
        <w:tab/>
      </w:r>
      <w:r>
        <w:t xml:space="preserve">A notifiable instrument must be notified under the </w:t>
      </w:r>
      <w:hyperlink r:id="rId71"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71425444"/>
      <w:r w:rsidRPr="00C47EF8">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3F394E79"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72"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C47EF8" w:rsidRDefault="00A83458" w:rsidP="00A83458">
      <w:pPr>
        <w:pStyle w:val="AH2Part"/>
      </w:pPr>
      <w:bookmarkStart w:id="63" w:name="_Toc171425445"/>
      <w:r w:rsidRPr="00C47EF8">
        <w:rPr>
          <w:rStyle w:val="CharPartNo"/>
        </w:rPr>
        <w:lastRenderedPageBreak/>
        <w:t>Part 9</w:t>
      </w:r>
      <w:r w:rsidRPr="00DC6483">
        <w:tab/>
      </w:r>
      <w:r w:rsidRPr="00C47EF8">
        <w:rPr>
          <w:rStyle w:val="CharPartText"/>
        </w:rPr>
        <w:t>Transitional—Civil Law (Sale of Residential Property) Amendment Act</w:t>
      </w:r>
      <w:r w:rsidR="00F869B9" w:rsidRPr="00C47EF8">
        <w:rPr>
          <w:rStyle w:val="CharPartText"/>
        </w:rPr>
        <w:t> </w:t>
      </w:r>
      <w:r w:rsidRPr="00C47EF8">
        <w:rPr>
          <w:rStyle w:val="CharPartText"/>
        </w:rPr>
        <w:t>2021</w:t>
      </w:r>
      <w:bookmarkEnd w:id="63"/>
    </w:p>
    <w:p w14:paraId="776C0A54" w14:textId="35D4C1D2" w:rsidR="00A83458" w:rsidRPr="00DC6483" w:rsidRDefault="00A83458" w:rsidP="00A83458">
      <w:pPr>
        <w:pStyle w:val="AH5Sec"/>
      </w:pPr>
      <w:bookmarkStart w:id="64" w:name="_Toc171425446"/>
      <w:r w:rsidRPr="00C47EF8">
        <w:rPr>
          <w:rStyle w:val="CharSectNo"/>
        </w:rPr>
        <w:t>50</w:t>
      </w:r>
      <w:r w:rsidRPr="00DC6483">
        <w:tab/>
        <w:t>Existing off</w:t>
      </w:r>
      <w:r w:rsidR="00D55EEE">
        <w:t>-</w:t>
      </w:r>
      <w:r w:rsidRPr="00DC6483">
        <w:t>the</w:t>
      </w:r>
      <w:r w:rsidR="00D55EEE">
        <w:t>-</w:t>
      </w:r>
      <w:r w:rsidRPr="00DC6483">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61C60477" w:rsidR="00A83458" w:rsidRPr="00DC6483" w:rsidRDefault="00A83458" w:rsidP="00A83458">
      <w:pPr>
        <w:pStyle w:val="aDef"/>
      </w:pPr>
      <w:r w:rsidRPr="00DC6483">
        <w:rPr>
          <w:rStyle w:val="charBoldItals"/>
        </w:rPr>
        <w:t>off</w:t>
      </w:r>
      <w:r w:rsidR="00680FD7">
        <w:rPr>
          <w:rStyle w:val="charBoldItals"/>
        </w:rPr>
        <w:t>-</w:t>
      </w:r>
      <w:r w:rsidRPr="00DC6483">
        <w:rPr>
          <w:rStyle w:val="charBoldItals"/>
        </w:rPr>
        <w:t>the</w:t>
      </w:r>
      <w:r w:rsidR="00680FD7">
        <w:rPr>
          <w:rStyle w:val="charBoldItals"/>
        </w:rPr>
        <w:t>-</w:t>
      </w:r>
      <w:r w:rsidRPr="00DC6483">
        <w:rPr>
          <w:rStyle w:val="charBoldItals"/>
        </w:rPr>
        <w:t>plan contract</w:t>
      </w:r>
      <w:r w:rsidRPr="00DC6483">
        <w:t>—see section 19A (1).</w:t>
      </w:r>
    </w:p>
    <w:p w14:paraId="2F15368B" w14:textId="77777777" w:rsidR="00A83458" w:rsidRPr="00DC6483" w:rsidRDefault="00A83458" w:rsidP="00A83458">
      <w:pPr>
        <w:pStyle w:val="AH5Sec"/>
      </w:pPr>
      <w:bookmarkStart w:id="65" w:name="_Toc171425447"/>
      <w:r w:rsidRPr="00C47EF8">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31266919"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73" w:tooltip="A2001-14" w:history="1">
        <w:r w:rsidRPr="00DC6483">
          <w:rPr>
            <w:rStyle w:val="charCitHyperlinkAbbrev"/>
          </w:rPr>
          <w:t>Legislation Act</w:t>
        </w:r>
      </w:hyperlink>
      <w:r w:rsidRPr="00DC6483">
        <w:t>, s 88).</w:t>
      </w:r>
    </w:p>
    <w:p w14:paraId="4B5E78CA" w14:textId="77777777" w:rsidR="00570CA8" w:rsidRDefault="00570CA8">
      <w:pPr>
        <w:pStyle w:val="02Text"/>
        <w:sectPr w:rsidR="00570CA8">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71425448"/>
      <w:r>
        <w:lastRenderedPageBreak/>
        <w:t>Dictionary</w:t>
      </w:r>
      <w:bookmarkEnd w:id="66"/>
    </w:p>
    <w:p w14:paraId="20BC48DC" w14:textId="77777777" w:rsidR="00BB4542" w:rsidRDefault="006667A4">
      <w:pPr>
        <w:pStyle w:val="ref"/>
        <w:keepNext/>
      </w:pPr>
      <w:r>
        <w:t>(see s 3)</w:t>
      </w:r>
    </w:p>
    <w:p w14:paraId="7243E06F" w14:textId="2BC34E77" w:rsidR="00BB4542" w:rsidRDefault="006667A4">
      <w:pPr>
        <w:pStyle w:val="aNote"/>
        <w:keepNext/>
      </w:pPr>
      <w:r>
        <w:rPr>
          <w:rStyle w:val="charItals"/>
        </w:rPr>
        <w:t>Note 1</w:t>
      </w:r>
      <w:r>
        <w:rPr>
          <w:rStyle w:val="charItals"/>
        </w:rPr>
        <w:tab/>
      </w:r>
      <w:r>
        <w:t xml:space="preserve">The </w:t>
      </w:r>
      <w:hyperlink r:id="rId79" w:tooltip="A2001-14" w:history="1">
        <w:r w:rsidR="006D4824" w:rsidRPr="006D4824">
          <w:rPr>
            <w:rStyle w:val="charCitHyperlinkAbbrev"/>
          </w:rPr>
          <w:t>Legislation Act</w:t>
        </w:r>
      </w:hyperlink>
      <w:r>
        <w:t xml:space="preserve"> contains definitions and other provisions relevant to this Act.</w:t>
      </w:r>
    </w:p>
    <w:p w14:paraId="3105EB3A" w14:textId="417C5C74" w:rsidR="00BB4542" w:rsidRDefault="006667A4">
      <w:pPr>
        <w:pStyle w:val="aNote"/>
        <w:keepNext/>
      </w:pPr>
      <w:r>
        <w:rPr>
          <w:rStyle w:val="charItals"/>
        </w:rPr>
        <w:t>Note 2</w:t>
      </w:r>
      <w:r>
        <w:rPr>
          <w:rStyle w:val="charItals"/>
        </w:rPr>
        <w:tab/>
      </w:r>
      <w:r>
        <w:t xml:space="preserve">For example, the </w:t>
      </w:r>
      <w:hyperlink r:id="rId80"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508B9956" w:rsidR="00BB4542" w:rsidRDefault="006667A4">
      <w:pPr>
        <w:pStyle w:val="aDefpara"/>
      </w:pPr>
      <w:r>
        <w:tab/>
        <w:t>(a)</w:t>
      </w:r>
      <w:r>
        <w:tab/>
        <w:t xml:space="preserve">a person who holds a licence under the </w:t>
      </w:r>
      <w:hyperlink r:id="rId81"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3D3DDC50"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82"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63E3499B" w:rsidR="00A83458" w:rsidRPr="00DC6483" w:rsidRDefault="00A83458" w:rsidP="00A83458">
      <w:pPr>
        <w:pStyle w:val="aDef"/>
        <w:keepNext/>
      </w:pPr>
      <w:r w:rsidRPr="00DC6483">
        <w:rPr>
          <w:rStyle w:val="charBoldItals"/>
        </w:rPr>
        <w:lastRenderedPageBreak/>
        <w:t>delay event</w:t>
      </w:r>
      <w:r w:rsidRPr="00DC6483">
        <w:t>, in relation to an off</w:t>
      </w:r>
      <w:r w:rsidR="00F453BA">
        <w:t>-</w:t>
      </w:r>
      <w:r w:rsidRPr="00DC6483">
        <w:t>the</w:t>
      </w:r>
      <w:r w:rsidR="00F453BA">
        <w:t>-</w:t>
      </w:r>
      <w:r w:rsidRPr="00DC6483">
        <w:t>plan contract, for part</w:t>
      </w:r>
      <w:r w:rsidR="00F453BA">
        <w:t> </w:t>
      </w:r>
      <w:r w:rsidRPr="00DC6483">
        <w:t>2A (Off</w:t>
      </w:r>
      <w:r w:rsidR="00F453BA">
        <w:noBreakHyphen/>
      </w:r>
      <w:r w:rsidRPr="00DC6483">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097DD801"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83"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60C48928" w:rsidR="00A83458" w:rsidRPr="00DC6483" w:rsidRDefault="00A83458" w:rsidP="00A83458">
      <w:pPr>
        <w:pStyle w:val="aDef"/>
      </w:pPr>
      <w:r w:rsidRPr="00DC6483">
        <w:rPr>
          <w:rStyle w:val="charBoldItals"/>
        </w:rPr>
        <w:t>off-the-plan contract</w:t>
      </w:r>
      <w:r w:rsidRPr="00DC6483">
        <w:t>, for part 2A (Off</w:t>
      </w:r>
      <w:r w:rsidR="00F453BA">
        <w:t>-</w:t>
      </w:r>
      <w:r w:rsidRPr="00DC6483">
        <w:t>the</w:t>
      </w:r>
      <w:r w:rsidR="00F453BA">
        <w:t>-</w:t>
      </w:r>
      <w:r w:rsidRPr="00DC6483">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2F52CDA1" w:rsidR="00C30693" w:rsidRPr="00DC6483" w:rsidRDefault="00C30693" w:rsidP="00C30693">
      <w:pPr>
        <w:pStyle w:val="aDef"/>
      </w:pPr>
      <w:r w:rsidRPr="00DC6483">
        <w:rPr>
          <w:rStyle w:val="charBoldItals"/>
        </w:rPr>
        <w:t>rescission provision</w:t>
      </w:r>
      <w:r w:rsidRPr="00DC6483">
        <w:t>, in an off</w:t>
      </w:r>
      <w:r w:rsidR="002217E3">
        <w:t>-</w:t>
      </w:r>
      <w:r w:rsidRPr="00DC6483">
        <w:t>the</w:t>
      </w:r>
      <w:r w:rsidR="002217E3">
        <w:t>-</w:t>
      </w:r>
      <w:r w:rsidRPr="00DC6483">
        <w:t>plan contract, for part</w:t>
      </w:r>
      <w:r w:rsidR="002217E3">
        <w:t> </w:t>
      </w:r>
      <w:r w:rsidRPr="00DC6483">
        <w:t>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5D821DB0" w:rsidR="00215888" w:rsidRPr="00241B60" w:rsidRDefault="00215888" w:rsidP="00215888">
      <w:pPr>
        <w:pStyle w:val="aDef"/>
      </w:pPr>
      <w:r w:rsidRPr="00E441A2">
        <w:rPr>
          <w:rStyle w:val="charBoldItals"/>
        </w:rPr>
        <w:t>retirement village</w:t>
      </w:r>
      <w:r w:rsidRPr="00241B60">
        <w:t xml:space="preserve">—see the </w:t>
      </w:r>
      <w:hyperlink r:id="rId84"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6D03B6EE" w14:textId="694C9422" w:rsidR="001D40D0" w:rsidRPr="006F27A9" w:rsidRDefault="001D40D0" w:rsidP="001D40D0">
      <w:pPr>
        <w:pStyle w:val="aDef"/>
      </w:pPr>
      <w:r w:rsidRPr="000B1155">
        <w:rPr>
          <w:rStyle w:val="charBoldItals"/>
        </w:rPr>
        <w:lastRenderedPageBreak/>
        <w:t>sublease</w:t>
      </w:r>
      <w:r w:rsidRPr="006F27A9">
        <w:t xml:space="preserve">, for part 2 (Sale of residential property)—see the </w:t>
      </w:r>
      <w:hyperlink r:id="rId85" w:tooltip="A2023-18" w:history="1">
        <w:r w:rsidRPr="004E4BF5">
          <w:rPr>
            <w:rStyle w:val="charCitHyperlinkItal"/>
          </w:rPr>
          <w:t>Planning Act</w:t>
        </w:r>
        <w:r w:rsidR="006C3F85">
          <w:rPr>
            <w:rStyle w:val="charCitHyperlinkItal"/>
          </w:rPr>
          <w:t> </w:t>
        </w:r>
        <w:r w:rsidRPr="004E4BF5">
          <w:rPr>
            <w:rStyle w:val="charCitHyperlinkItal"/>
          </w:rPr>
          <w:t>2023</w:t>
        </w:r>
      </w:hyperlink>
      <w:r w:rsidRPr="006F27A9">
        <w:t>, section</w:t>
      </w:r>
      <w:r>
        <w:t xml:space="preserve"> </w:t>
      </w:r>
      <w:r w:rsidRPr="006F27A9">
        <w:t>256.</w:t>
      </w:r>
    </w:p>
    <w:p w14:paraId="7A813228" w14:textId="28D924E8" w:rsidR="00C30693" w:rsidRPr="00DC6483" w:rsidRDefault="00C30693" w:rsidP="00C30693">
      <w:pPr>
        <w:pStyle w:val="aDef"/>
      </w:pPr>
      <w:r w:rsidRPr="00DC6483">
        <w:rPr>
          <w:rStyle w:val="charBoldItals"/>
        </w:rPr>
        <w:t>sunset date</w:t>
      </w:r>
      <w:r w:rsidRPr="00DC6483">
        <w:t>, in relation to a sunset event in an off</w:t>
      </w:r>
      <w:r w:rsidR="00A17BA1">
        <w:t>-</w:t>
      </w:r>
      <w:r w:rsidRPr="00DC6483">
        <w:t>the</w:t>
      </w:r>
      <w:r w:rsidR="00A17BA1">
        <w:t>-</w:t>
      </w:r>
      <w:r w:rsidRPr="00DC6483">
        <w:t>plan contract, for part 2A (Off</w:t>
      </w:r>
      <w:r w:rsidR="00A17BA1">
        <w:t>-</w:t>
      </w:r>
      <w:r w:rsidRPr="00DC6483">
        <w:t>the</w:t>
      </w:r>
      <w:r w:rsidR="00A17BA1">
        <w:t>-</w:t>
      </w:r>
      <w:r w:rsidRPr="00DC6483">
        <w:t>plan contracts)—see section 19A (1).</w:t>
      </w:r>
    </w:p>
    <w:p w14:paraId="496E2057" w14:textId="5EACE33B" w:rsidR="00C30693" w:rsidRPr="00DC6483" w:rsidRDefault="00C30693" w:rsidP="00C30693">
      <w:pPr>
        <w:pStyle w:val="aDef"/>
      </w:pPr>
      <w:r w:rsidRPr="00DC6483">
        <w:rPr>
          <w:rStyle w:val="charBoldItals"/>
        </w:rPr>
        <w:t>sunset event</w:t>
      </w:r>
      <w:r w:rsidRPr="00DC6483">
        <w:t>, in relation to an off</w:t>
      </w:r>
      <w:r w:rsidR="007878D3">
        <w:t>-</w:t>
      </w:r>
      <w:r w:rsidRPr="00DC6483">
        <w:t>the</w:t>
      </w:r>
      <w:r w:rsidR="007878D3">
        <w:t>-</w:t>
      </w:r>
      <w:r w:rsidRPr="00DC6483">
        <w:t>plan contract, for part</w:t>
      </w:r>
      <w:r w:rsidR="007B1DE2">
        <w:t> </w:t>
      </w:r>
      <w:r w:rsidRPr="00DC6483">
        <w:t>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41A650E6" w:rsidR="00C30693" w:rsidRPr="00DC6483" w:rsidRDefault="00C30693" w:rsidP="00C30693">
      <w:pPr>
        <w:pStyle w:val="aDef"/>
      </w:pPr>
      <w:r w:rsidRPr="00DC6483">
        <w:rPr>
          <w:rStyle w:val="charBoldItals"/>
        </w:rPr>
        <w:t>unit</w:t>
      </w:r>
      <w:r w:rsidRPr="00DC6483">
        <w:t xml:space="preserve">—see the </w:t>
      </w:r>
      <w:hyperlink r:id="rId86" w:tooltip="A2001-16" w:history="1">
        <w:r w:rsidRPr="00DC6483">
          <w:rPr>
            <w:rStyle w:val="charCitHyperlinkItal"/>
          </w:rPr>
          <w:t>Unit Titles Act 2001</w:t>
        </w:r>
      </w:hyperlink>
      <w:r w:rsidRPr="00DC6483">
        <w:t>, section 9.</w:t>
      </w:r>
    </w:p>
    <w:p w14:paraId="1E78263A" w14:textId="03FD4821" w:rsidR="00C30693" w:rsidRPr="00DC6483" w:rsidRDefault="00C30693" w:rsidP="00C30693">
      <w:pPr>
        <w:pStyle w:val="aDef"/>
      </w:pPr>
      <w:r w:rsidRPr="00DC6483">
        <w:rPr>
          <w:rStyle w:val="charBoldItals"/>
        </w:rPr>
        <w:t>units plan</w:t>
      </w:r>
      <w:r w:rsidRPr="00DC6483">
        <w:t xml:space="preserve">—see the </w:t>
      </w:r>
      <w:hyperlink r:id="rId87" w:tooltip="A2001-16" w:history="1">
        <w:r w:rsidRPr="00DC6483">
          <w:rPr>
            <w:rStyle w:val="charCitHyperlinkItal"/>
          </w:rPr>
          <w:t>Unit Titles Act 2001</w:t>
        </w:r>
      </w:hyperlink>
      <w:r w:rsidRPr="00DC6483">
        <w:t>, section 7.</w:t>
      </w:r>
    </w:p>
    <w:p w14:paraId="0EC474FA" w14:textId="666FE6E2" w:rsidR="00422CE6" w:rsidRPr="00422CE6" w:rsidRDefault="00422CE6">
      <w:pPr>
        <w:pStyle w:val="aDef"/>
      </w:pPr>
      <w:r w:rsidRPr="00B35EF7">
        <w:rPr>
          <w:rStyle w:val="charBoldItals"/>
        </w:rPr>
        <w:t>unit title sale certificate</w:t>
      </w:r>
      <w:r w:rsidRPr="00B35EF7">
        <w:t xml:space="preserve">, for a unit—see the </w:t>
      </w:r>
      <w:hyperlink r:id="rId88" w:tooltip="A2011-41" w:history="1">
        <w:r w:rsidRPr="00B35EF7">
          <w:rPr>
            <w:rStyle w:val="charCitHyperlinkItal"/>
          </w:rPr>
          <w:t>Unit Titles (Management) Act 2011</w:t>
        </w:r>
      </w:hyperlink>
      <w:r w:rsidRPr="00B35EF7">
        <w:t>, section 119 (1) (a).</w:t>
      </w:r>
    </w:p>
    <w:p w14:paraId="525CC673" w14:textId="77777777" w:rsidR="00A655E1" w:rsidRDefault="00A655E1">
      <w:pPr>
        <w:pStyle w:val="04Dictionary"/>
        <w:sectPr w:rsidR="00A655E1">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71425449"/>
      <w:r>
        <w:lastRenderedPageBreak/>
        <w:t>Endnotes</w:t>
      </w:r>
      <w:bookmarkEnd w:id="67"/>
    </w:p>
    <w:p w14:paraId="6191AC52" w14:textId="77777777" w:rsidR="0017382C" w:rsidRPr="00C47EF8" w:rsidRDefault="0017382C">
      <w:pPr>
        <w:pStyle w:val="Endnote20"/>
      </w:pPr>
      <w:bookmarkStart w:id="68" w:name="_Toc171425450"/>
      <w:r w:rsidRPr="00C47EF8">
        <w:rPr>
          <w:rStyle w:val="charTableNo"/>
        </w:rPr>
        <w:t>1</w:t>
      </w:r>
      <w:r>
        <w:tab/>
      </w:r>
      <w:r w:rsidRPr="00C47EF8">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13864BFA" w:rsidR="0017382C" w:rsidRDefault="0017382C">
      <w:pPr>
        <w:pStyle w:val="EndNoteTextPub"/>
      </w:pPr>
      <w:r>
        <w:t xml:space="preserve">Not all editorial amendments made under the </w:t>
      </w:r>
      <w:hyperlink r:id="rId93"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3D756B35" w:rsidR="0017382C" w:rsidRDefault="0017382C">
      <w:pPr>
        <w:pStyle w:val="EndNoteTextPub"/>
      </w:pPr>
      <w:r>
        <w:t>If all the provisions of the law have been renumbered, a table of renumbered provisions gives details of previous and current numbering.</w:t>
      </w:r>
    </w:p>
    <w:p w14:paraId="244830B1" w14:textId="77777777" w:rsidR="0017382C" w:rsidRDefault="0017382C">
      <w:pPr>
        <w:pStyle w:val="EndNoteTextPub"/>
      </w:pPr>
      <w:r>
        <w:t>The endnotes also include a table of earlier republications.</w:t>
      </w:r>
    </w:p>
    <w:p w14:paraId="0080AB0E" w14:textId="77777777" w:rsidR="0017382C" w:rsidRPr="00C47EF8" w:rsidRDefault="0017382C">
      <w:pPr>
        <w:pStyle w:val="Endnote20"/>
      </w:pPr>
      <w:bookmarkStart w:id="69" w:name="_Toc171425451"/>
      <w:r w:rsidRPr="00C47EF8">
        <w:rPr>
          <w:rStyle w:val="charTableNo"/>
        </w:rPr>
        <w:t>2</w:t>
      </w:r>
      <w:r>
        <w:tab/>
      </w:r>
      <w:r w:rsidRPr="00C47EF8">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C47EF8" w:rsidRDefault="006667A4">
      <w:pPr>
        <w:pStyle w:val="Endnote20"/>
      </w:pPr>
      <w:bookmarkStart w:id="70" w:name="_Toc171425452"/>
      <w:r w:rsidRPr="00C47EF8">
        <w:rPr>
          <w:rStyle w:val="charTableNo"/>
        </w:rPr>
        <w:lastRenderedPageBreak/>
        <w:t>3</w:t>
      </w:r>
      <w:r>
        <w:tab/>
      </w:r>
      <w:r w:rsidRPr="00C47EF8">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60C732F7" w:rsidR="00BB4542" w:rsidRDefault="005F68DF">
      <w:pPr>
        <w:pStyle w:val="NewAct"/>
      </w:pPr>
      <w:hyperlink r:id="rId94"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6301B3EC" w:rsidR="00BB4542" w:rsidRDefault="006667A4">
      <w:pPr>
        <w:pStyle w:val="Actdetails"/>
      </w:pPr>
      <w:r>
        <w:t xml:space="preserve">sch 2 pt 2.3 commenced 1 September 2004 (s 2 and see </w:t>
      </w:r>
      <w:hyperlink r:id="rId95" w:tooltip="A2004-12" w:history="1">
        <w:r w:rsidR="006D4824" w:rsidRPr="006D4824">
          <w:rPr>
            <w:rStyle w:val="charCitHyperlinkAbbrev"/>
          </w:rPr>
          <w:t>Construction Occupations (Licensing) Act 2004</w:t>
        </w:r>
      </w:hyperlink>
      <w:r>
        <w:t xml:space="preserve"> A2004-12, s 2 and </w:t>
      </w:r>
      <w:hyperlink r:id="rId96" w:tooltip="CN2004-8" w:history="1">
        <w:r w:rsidR="006D4824" w:rsidRPr="006D4824">
          <w:rPr>
            <w:rStyle w:val="charCitHyperlinkAbbrev"/>
          </w:rPr>
          <w:t>CN2004-8</w:t>
        </w:r>
      </w:hyperlink>
      <w:r>
        <w:t>)</w:t>
      </w:r>
    </w:p>
    <w:p w14:paraId="7450475B" w14:textId="2E759D44" w:rsidR="00BB4542" w:rsidRDefault="005F68DF">
      <w:pPr>
        <w:pStyle w:val="NewAct"/>
      </w:pPr>
      <w:hyperlink r:id="rId97"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0BF13F88" w:rsidR="00BB4542" w:rsidRDefault="005F68DF">
      <w:pPr>
        <w:pStyle w:val="NewAct"/>
      </w:pPr>
      <w:hyperlink r:id="rId98" w:tooltip="A2006-16" w:history="1">
        <w:r w:rsidR="006D4824" w:rsidRPr="006D4824">
          <w:rPr>
            <w:rStyle w:val="charCitHyperlinkAbbrev"/>
          </w:rPr>
          <w:t>Asbestos Legislation Amendment Act 2006</w:t>
        </w:r>
      </w:hyperlink>
      <w:r w:rsidR="006667A4">
        <w:t xml:space="preserve"> A2006-16 sch 1 pt 1.3 (as am by </w:t>
      </w:r>
      <w:hyperlink r:id="rId99"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5A18C1CB" w:rsidR="00BB4542" w:rsidRDefault="006667A4">
      <w:pPr>
        <w:pStyle w:val="Actdetails"/>
      </w:pPr>
      <w:r>
        <w:t xml:space="preserve">sch 1 pt 1.3 commenced 1 July 2006 (s 2 (1) as am by </w:t>
      </w:r>
      <w:hyperlink r:id="rId100"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69A6DEEB" w:rsidR="00BB4542" w:rsidRDefault="005F68DF">
      <w:pPr>
        <w:pStyle w:val="NewAct"/>
      </w:pPr>
      <w:hyperlink r:id="rId101"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6B92FAE3" w:rsidR="00BB4542" w:rsidRDefault="006667A4">
      <w:pPr>
        <w:pStyle w:val="LegHistNote"/>
      </w:pPr>
      <w:r>
        <w:rPr>
          <w:rStyle w:val="charItals"/>
        </w:rPr>
        <w:t>Note</w:t>
      </w:r>
      <w:r>
        <w:tab/>
        <w:t xml:space="preserve">This Act only amends the </w:t>
      </w:r>
      <w:hyperlink r:id="rId102" w:tooltip="A2006-16" w:history="1">
        <w:r w:rsidR="006D4824" w:rsidRPr="006D4824">
          <w:rPr>
            <w:rStyle w:val="charCitHyperlinkAbbrev"/>
          </w:rPr>
          <w:t>Asbestos Legislation Amendment Act 2006</w:t>
        </w:r>
      </w:hyperlink>
      <w:r>
        <w:t xml:space="preserve"> A2006-16.</w:t>
      </w:r>
    </w:p>
    <w:p w14:paraId="4DA7FA67" w14:textId="70840137" w:rsidR="00BB4542" w:rsidRDefault="005F68DF">
      <w:pPr>
        <w:pStyle w:val="NewAct"/>
      </w:pPr>
      <w:hyperlink r:id="rId103"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187113DD" w:rsidR="00BB4542" w:rsidRDefault="006667A4">
      <w:pPr>
        <w:pStyle w:val="Actdetails"/>
      </w:pPr>
      <w:r>
        <w:t xml:space="preserve">sch 1 pt 1.5 commenced 31 March 2008 (s 2 and see </w:t>
      </w:r>
      <w:hyperlink r:id="rId104" w:tooltip="A2007-24" w:history="1">
        <w:r w:rsidR="006D4824" w:rsidRPr="006D4824">
          <w:rPr>
            <w:rStyle w:val="charCitHyperlinkAbbrev"/>
          </w:rPr>
          <w:t>Planning and Development Act 2007</w:t>
        </w:r>
      </w:hyperlink>
      <w:r>
        <w:t xml:space="preserve"> A2007-24, s 2 and </w:t>
      </w:r>
      <w:hyperlink r:id="rId105" w:tooltip="CN2008-1" w:history="1">
        <w:r w:rsidR="006D4824" w:rsidRPr="006D4824">
          <w:rPr>
            <w:rStyle w:val="charCitHyperlinkAbbrev"/>
          </w:rPr>
          <w:t>CN2008-1</w:t>
        </w:r>
      </w:hyperlink>
      <w:r>
        <w:t>)</w:t>
      </w:r>
    </w:p>
    <w:p w14:paraId="48EE9545" w14:textId="20B241DE" w:rsidR="00BB4542" w:rsidRDefault="005F68DF">
      <w:pPr>
        <w:pStyle w:val="NewAct"/>
      </w:pPr>
      <w:hyperlink r:id="rId106"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151EC06D" w:rsidR="00BB4542" w:rsidRDefault="005F68DF">
      <w:pPr>
        <w:pStyle w:val="NewAct"/>
      </w:pPr>
      <w:hyperlink r:id="rId107"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4DD963EF" w:rsidR="00F4565B" w:rsidRDefault="005F68DF" w:rsidP="00F4565B">
      <w:pPr>
        <w:pStyle w:val="NewAct"/>
      </w:pPr>
      <w:hyperlink r:id="rId108"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31AD3339" w:rsidR="00E1115D" w:rsidRDefault="005F68DF" w:rsidP="00E1115D">
      <w:pPr>
        <w:pStyle w:val="NewAct"/>
      </w:pPr>
      <w:hyperlink r:id="rId109"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07C5952E" w:rsidR="00FE48CB" w:rsidRDefault="005F68DF" w:rsidP="00FE48CB">
      <w:pPr>
        <w:pStyle w:val="NewAct"/>
      </w:pPr>
      <w:hyperlink r:id="rId110"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7B78540A" w:rsidR="00BA3B5B" w:rsidRDefault="005F68DF" w:rsidP="00BA3B5B">
      <w:pPr>
        <w:pStyle w:val="NewAct"/>
      </w:pPr>
      <w:hyperlink r:id="rId111"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0AE2ADD2"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12" w:tooltip="CN2012-6" w:history="1">
        <w:r w:rsidR="006D4824" w:rsidRPr="006D4824">
          <w:rPr>
            <w:rStyle w:val="charCitHyperlinkAbbrev"/>
          </w:rPr>
          <w:t>CN2012-6</w:t>
        </w:r>
      </w:hyperlink>
      <w:r w:rsidRPr="009A7FDA">
        <w:t>)</w:t>
      </w:r>
    </w:p>
    <w:p w14:paraId="6316CC89" w14:textId="7F3C9C8A" w:rsidR="00D31BFD" w:rsidRDefault="005F68DF" w:rsidP="00D31BFD">
      <w:pPr>
        <w:pStyle w:val="NewAct"/>
      </w:pPr>
      <w:hyperlink r:id="rId113"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7DE41E78" w:rsidR="00D31BFD" w:rsidRDefault="00D31BFD" w:rsidP="00D31BFD">
      <w:pPr>
        <w:pStyle w:val="Actdetails"/>
      </w:pPr>
      <w:r>
        <w:t xml:space="preserve">sch 1 pt 1.3 commenced 4 March 2013 (s 2 and see </w:t>
      </w:r>
      <w:hyperlink r:id="rId114" w:tooltip="A2012-38" w:history="1">
        <w:r w:rsidRPr="002E3D89">
          <w:rPr>
            <w:rStyle w:val="charCitHyperlinkAbbrev"/>
          </w:rPr>
          <w:t>Retirement Villages Act 2012</w:t>
        </w:r>
      </w:hyperlink>
      <w:r>
        <w:t xml:space="preserve"> A2012-38, s 2 and LA s 79)</w:t>
      </w:r>
    </w:p>
    <w:p w14:paraId="7D3A89C8" w14:textId="31C24E83" w:rsidR="005E5DE5" w:rsidRDefault="005F68DF" w:rsidP="005E5DE5">
      <w:pPr>
        <w:pStyle w:val="NewAct"/>
      </w:pPr>
      <w:hyperlink r:id="rId115"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7D31F312"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6" w:tooltip="CN2015-6" w:history="1">
        <w:r w:rsidR="00301D29">
          <w:rPr>
            <w:rStyle w:val="charCitHyperlinkAbbrev"/>
          </w:rPr>
          <w:t>CN2015-6</w:t>
        </w:r>
      </w:hyperlink>
      <w:r w:rsidRPr="009A7FDA">
        <w:t>)</w:t>
      </w:r>
    </w:p>
    <w:p w14:paraId="14F818C3" w14:textId="3F940C6D" w:rsidR="00F0570C" w:rsidRDefault="005F68DF" w:rsidP="00F0570C">
      <w:pPr>
        <w:pStyle w:val="NewAct"/>
      </w:pPr>
      <w:hyperlink r:id="rId117"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75B148E8" w:rsidR="00F0570C" w:rsidRDefault="00F0570C" w:rsidP="00F0570C">
      <w:pPr>
        <w:pStyle w:val="Actdetails"/>
      </w:pPr>
      <w:r>
        <w:t xml:space="preserve">pt 5 commenced 13 November 2015 (s 2 (1) and </w:t>
      </w:r>
      <w:hyperlink r:id="rId118" w:tooltip="CN2015-21" w:history="1">
        <w:r>
          <w:rPr>
            <w:rStyle w:val="charCitHyperlinkAbbrev"/>
          </w:rPr>
          <w:t>CN2015-21</w:t>
        </w:r>
      </w:hyperlink>
      <w:r>
        <w:t>)</w:t>
      </w:r>
    </w:p>
    <w:p w14:paraId="5422A360" w14:textId="13F10DF9" w:rsidR="00413CCA" w:rsidRDefault="005F68DF" w:rsidP="00413CCA">
      <w:pPr>
        <w:pStyle w:val="NewAct"/>
      </w:pPr>
      <w:hyperlink r:id="rId119"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3C957862" w:rsidR="00556345" w:rsidRPr="00935D4E" w:rsidRDefault="005F68DF" w:rsidP="00556345">
      <w:pPr>
        <w:pStyle w:val="NewAct"/>
      </w:pPr>
      <w:hyperlink r:id="rId120"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7B3736F0"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21" w:tooltip="CN2017-2" w:history="1">
        <w:r w:rsidRPr="00B0135C">
          <w:rPr>
            <w:rStyle w:val="charCitHyperlinkAbbrev"/>
          </w:rPr>
          <w:t>CN2017-5</w:t>
        </w:r>
      </w:hyperlink>
      <w:r w:rsidRPr="006F3A6F">
        <w:t>)</w:t>
      </w:r>
    </w:p>
    <w:p w14:paraId="1105C052" w14:textId="0B68136C" w:rsidR="00A90835" w:rsidRPr="00935D4E" w:rsidRDefault="005F68DF" w:rsidP="00A90835">
      <w:pPr>
        <w:pStyle w:val="NewAct"/>
      </w:pPr>
      <w:hyperlink r:id="rId122"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3557C3A5"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23" w:tooltip="CN2019-11" w:history="1">
        <w:r w:rsidR="00997775">
          <w:rPr>
            <w:rStyle w:val="charCitHyperlinkAbbrev"/>
          </w:rPr>
          <w:t>CN2019-11</w:t>
        </w:r>
      </w:hyperlink>
      <w:r w:rsidR="00997775" w:rsidRPr="00997775">
        <w:t>)</w:t>
      </w:r>
    </w:p>
    <w:p w14:paraId="3018D05D" w14:textId="33ADC169" w:rsidR="000D53D0" w:rsidRPr="00935D4E" w:rsidRDefault="005F68DF" w:rsidP="000D53D0">
      <w:pPr>
        <w:pStyle w:val="NewAct"/>
      </w:pPr>
      <w:hyperlink r:id="rId124"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09B99776" w:rsidR="000D53D0" w:rsidRPr="00FC22C0" w:rsidRDefault="000D53D0" w:rsidP="000D53D0">
      <w:pPr>
        <w:pStyle w:val="Actdetails"/>
      </w:pPr>
      <w:r w:rsidRPr="00FC22C0">
        <w:t xml:space="preserve">pt 3 </w:t>
      </w:r>
      <w:r w:rsidR="00FC22C0" w:rsidRPr="00FC22C0">
        <w:t xml:space="preserve">commenced 1 November 2020 (s 2 (1) and </w:t>
      </w:r>
      <w:hyperlink r:id="rId125" w:tooltip="CN2020-11" w:history="1">
        <w:r w:rsidR="00FC22C0">
          <w:rPr>
            <w:rStyle w:val="charCitHyperlinkAbbrev"/>
          </w:rPr>
          <w:t>CN2020-11</w:t>
        </w:r>
      </w:hyperlink>
      <w:r w:rsidR="00FC22C0" w:rsidRPr="00FC22C0">
        <w:t>)</w:t>
      </w:r>
    </w:p>
    <w:p w14:paraId="227ECB10" w14:textId="49F312D8" w:rsidR="00227184" w:rsidRPr="00935D4E" w:rsidRDefault="005F68DF" w:rsidP="00227184">
      <w:pPr>
        <w:pStyle w:val="NewAct"/>
      </w:pPr>
      <w:hyperlink r:id="rId126"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2440D3A1"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7"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32D57642" w:rsidR="00D30A00" w:rsidRPr="00935D4E" w:rsidRDefault="005F68DF" w:rsidP="00D30A00">
      <w:pPr>
        <w:pStyle w:val="NewAct"/>
      </w:pPr>
      <w:hyperlink r:id="rId128"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5F2BA779" w:rsidR="00964983" w:rsidRPr="00935D4E" w:rsidRDefault="005F68DF" w:rsidP="00964983">
      <w:pPr>
        <w:pStyle w:val="NewAct"/>
      </w:pPr>
      <w:hyperlink r:id="rId129"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40F02B72"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30" w:tooltip="A2020-4" w:history="1">
        <w:r>
          <w:rPr>
            <w:rStyle w:val="charCitHyperlinkAbbrev"/>
          </w:rPr>
          <w:t>Unit Titles Legislation Amendment Act 2020</w:t>
        </w:r>
      </w:hyperlink>
      <w:r>
        <w:rPr>
          <w:rStyle w:val="charCitHyperlinkAbbrev"/>
        </w:rPr>
        <w:t xml:space="preserve"> </w:t>
      </w:r>
      <w:r>
        <w:t xml:space="preserve">A2020-4, s 2 (1) and </w:t>
      </w:r>
      <w:hyperlink r:id="rId131" w:tooltip="CN2020-11" w:history="1">
        <w:r>
          <w:rPr>
            <w:rStyle w:val="charCitHyperlinkAbbrev"/>
          </w:rPr>
          <w:t>CN2020-11</w:t>
        </w:r>
      </w:hyperlink>
      <w:r w:rsidR="00964983">
        <w:t>)</w:t>
      </w:r>
    </w:p>
    <w:p w14:paraId="6EA579FD" w14:textId="49F48BF0" w:rsidR="007F7804" w:rsidRDefault="005F68DF" w:rsidP="007F7804">
      <w:pPr>
        <w:pStyle w:val="NewAct"/>
      </w:pPr>
      <w:hyperlink r:id="rId132"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0B0E329E" w:rsidR="00350568" w:rsidRDefault="005F68DF" w:rsidP="00350568">
      <w:pPr>
        <w:pStyle w:val="NewAct"/>
      </w:pPr>
      <w:hyperlink r:id="rId133"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52A39CD8" w:rsidR="002F2D2B" w:rsidRPr="002F2D2B" w:rsidRDefault="005F68DF" w:rsidP="002F2D2B">
      <w:pPr>
        <w:keepNext/>
        <w:tabs>
          <w:tab w:val="left" w:pos="0"/>
        </w:tabs>
        <w:spacing w:before="180"/>
        <w:ind w:left="1100"/>
        <w:rPr>
          <w:rFonts w:ascii="Arial" w:hAnsi="Arial"/>
          <w:b/>
          <w:sz w:val="20"/>
        </w:rPr>
      </w:pPr>
      <w:hyperlink r:id="rId134"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400D4CAB" w:rsidR="007B66DB" w:rsidRPr="002F2D2B" w:rsidRDefault="005F68DF" w:rsidP="007B66DB">
      <w:pPr>
        <w:keepNext/>
        <w:tabs>
          <w:tab w:val="left" w:pos="0"/>
        </w:tabs>
        <w:spacing w:before="180"/>
        <w:ind w:left="1100"/>
        <w:rPr>
          <w:rFonts w:ascii="Arial" w:hAnsi="Arial"/>
          <w:b/>
          <w:sz w:val="20"/>
        </w:rPr>
      </w:pPr>
      <w:hyperlink r:id="rId135"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7AF0EF97" w:rsidR="00076239" w:rsidRPr="004E1A6C" w:rsidRDefault="005F68DF" w:rsidP="00076239">
      <w:pPr>
        <w:pStyle w:val="NewAct"/>
      </w:pPr>
      <w:hyperlink r:id="rId136"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45BDA5DF" w:rsidR="00076239" w:rsidRDefault="00076239" w:rsidP="00076239">
      <w:pPr>
        <w:pStyle w:val="Actdetails"/>
      </w:pPr>
      <w:r>
        <w:t>sch 1 pt 1.2 commenced 1 July 2022 (s 2 (2))</w:t>
      </w:r>
    </w:p>
    <w:p w14:paraId="4AFB5502" w14:textId="7AAA6800" w:rsidR="00A655E1" w:rsidRPr="004E1A6C" w:rsidRDefault="005F68DF" w:rsidP="00A655E1">
      <w:pPr>
        <w:pStyle w:val="NewAct"/>
      </w:pPr>
      <w:hyperlink r:id="rId137" w:tooltip="A2023-6" w:history="1">
        <w:r w:rsidR="00A655E1">
          <w:rPr>
            <w:rStyle w:val="charCitHyperlinkAbbrev"/>
          </w:rPr>
          <w:t>Revenue Legislation Amendment Act 2023</w:t>
        </w:r>
      </w:hyperlink>
      <w:r w:rsidR="00A655E1" w:rsidRPr="004E1A6C">
        <w:t xml:space="preserve"> A202</w:t>
      </w:r>
      <w:r w:rsidR="00A655E1">
        <w:t>3</w:t>
      </w:r>
      <w:r w:rsidR="00A655E1" w:rsidRPr="004E1A6C">
        <w:t>-</w:t>
      </w:r>
      <w:r w:rsidR="00A655E1">
        <w:t xml:space="preserve">6 sch 1 </w:t>
      </w:r>
      <w:r w:rsidR="00A655E1" w:rsidRPr="004E1A6C">
        <w:t>pt</w:t>
      </w:r>
      <w:r w:rsidR="00A655E1">
        <w:t xml:space="preserve"> 1.</w:t>
      </w:r>
      <w:r w:rsidR="00F95217">
        <w:t>1</w:t>
      </w:r>
    </w:p>
    <w:p w14:paraId="26F8F8BB" w14:textId="53CB1704" w:rsidR="00A655E1" w:rsidRDefault="00A655E1" w:rsidP="00A655E1">
      <w:pPr>
        <w:pStyle w:val="Actdetails"/>
      </w:pPr>
      <w:r>
        <w:t xml:space="preserve">notified LR 11 </w:t>
      </w:r>
      <w:r w:rsidR="00F95217">
        <w:t>April 2023</w:t>
      </w:r>
    </w:p>
    <w:p w14:paraId="386AF0F4" w14:textId="653F690A" w:rsidR="00A655E1" w:rsidRDefault="00A655E1" w:rsidP="00A655E1">
      <w:pPr>
        <w:pStyle w:val="Actdetails"/>
      </w:pPr>
      <w:r>
        <w:t xml:space="preserve">s 1, s 2 commenced </w:t>
      </w:r>
      <w:r w:rsidR="00F95217">
        <w:t>11 April 2023</w:t>
      </w:r>
      <w:r>
        <w:t xml:space="preserve"> (LA s 75 (1))</w:t>
      </w:r>
    </w:p>
    <w:p w14:paraId="17913541" w14:textId="149A9678" w:rsidR="00A655E1" w:rsidRPr="004208E4" w:rsidRDefault="00A655E1" w:rsidP="00076239">
      <w:pPr>
        <w:pStyle w:val="Actdetails"/>
      </w:pPr>
      <w:r w:rsidRPr="00980A49">
        <w:t>sch 1 pt 1.</w:t>
      </w:r>
      <w:r w:rsidR="00F95217" w:rsidRPr="00980A49">
        <w:t>1</w:t>
      </w:r>
      <w:r w:rsidRPr="00980A49">
        <w:t xml:space="preserve"> </w:t>
      </w:r>
      <w:r w:rsidR="004208E4" w:rsidRPr="00980A49">
        <w:t xml:space="preserve">commenced 1 October 2023 (s 2 (3) and see </w:t>
      </w:r>
      <w:hyperlink r:id="rId138" w:tooltip="Revenue Legislation Amendment Commencement Notice 2023" w:history="1">
        <w:r w:rsidR="00980A49" w:rsidRPr="00980A49">
          <w:rPr>
            <w:rStyle w:val="charCitHyperlinkAbbrev"/>
          </w:rPr>
          <w:t>CN2023-8</w:t>
        </w:r>
      </w:hyperlink>
      <w:r w:rsidR="004208E4" w:rsidRPr="00980A49">
        <w:t>)</w:t>
      </w:r>
    </w:p>
    <w:p w14:paraId="4904B782" w14:textId="3CEACA97" w:rsidR="006A3360" w:rsidRPr="004E1A6C" w:rsidRDefault="005F68DF" w:rsidP="006A3360">
      <w:pPr>
        <w:pStyle w:val="NewAct"/>
      </w:pPr>
      <w:hyperlink r:id="rId139" w:tooltip="A2023-24" w:history="1">
        <w:r w:rsidR="006A3360">
          <w:rPr>
            <w:rStyle w:val="charCitHyperlinkAbbrev"/>
          </w:rPr>
          <w:t>Unit Titles Legislation Amendment Act 2023</w:t>
        </w:r>
      </w:hyperlink>
      <w:r w:rsidR="006A3360" w:rsidRPr="004E1A6C">
        <w:t xml:space="preserve"> A202</w:t>
      </w:r>
      <w:r w:rsidR="006A3360">
        <w:t>3</w:t>
      </w:r>
      <w:r w:rsidR="006A3360" w:rsidRPr="004E1A6C">
        <w:t>-</w:t>
      </w:r>
      <w:r w:rsidR="006A3360">
        <w:t>24 pt 2</w:t>
      </w:r>
    </w:p>
    <w:p w14:paraId="5500D9CE" w14:textId="601B0BE5" w:rsidR="006A3360" w:rsidRDefault="006A3360" w:rsidP="006A3360">
      <w:pPr>
        <w:pStyle w:val="Actdetails"/>
      </w:pPr>
      <w:r>
        <w:t>notified LR 23 June 2023</w:t>
      </w:r>
    </w:p>
    <w:p w14:paraId="1CB09D0A" w14:textId="3C0C0A46" w:rsidR="006A3360" w:rsidRDefault="006A3360" w:rsidP="006A3360">
      <w:pPr>
        <w:pStyle w:val="Actdetails"/>
      </w:pPr>
      <w:r>
        <w:t xml:space="preserve">s 1, s 2 commenced </w:t>
      </w:r>
      <w:r w:rsidR="00FE0C79">
        <w:t>23 June 2023</w:t>
      </w:r>
      <w:r>
        <w:t xml:space="preserve"> (LA s 75 (1))</w:t>
      </w:r>
    </w:p>
    <w:p w14:paraId="63DC7495" w14:textId="4D0F5370" w:rsidR="00EF4AE8" w:rsidRDefault="006A3360" w:rsidP="00076239">
      <w:pPr>
        <w:pStyle w:val="Actdetails"/>
      </w:pPr>
      <w:r>
        <w:t>pt 2 commenced 1 July 202</w:t>
      </w:r>
      <w:r w:rsidR="00FE0C79">
        <w:t>3</w:t>
      </w:r>
      <w:r>
        <w:t xml:space="preserve"> (s 2</w:t>
      </w:r>
      <w:r w:rsidR="00FE0C79">
        <w:t>)</w:t>
      </w:r>
    </w:p>
    <w:p w14:paraId="1BD404DA" w14:textId="19DE4A27" w:rsidR="001D40D0" w:rsidRDefault="005F68DF" w:rsidP="001D40D0">
      <w:pPr>
        <w:pStyle w:val="NewAct"/>
      </w:pPr>
      <w:hyperlink r:id="rId140" w:tooltip="A2023-36" w:history="1">
        <w:r w:rsidR="001D40D0">
          <w:rPr>
            <w:rStyle w:val="charCitHyperlinkAbbrev"/>
          </w:rPr>
          <w:t>Planning (Consequential Amendments) Act 2023</w:t>
        </w:r>
      </w:hyperlink>
      <w:r w:rsidR="001D40D0">
        <w:t xml:space="preserve"> A2023-36 sch 1 pt 1.10</w:t>
      </w:r>
    </w:p>
    <w:p w14:paraId="2FCACDCD" w14:textId="77777777" w:rsidR="001D40D0" w:rsidRDefault="001D40D0" w:rsidP="001D40D0">
      <w:pPr>
        <w:pStyle w:val="Actdetails"/>
      </w:pPr>
      <w:r>
        <w:t>notified LR 29 September 2023</w:t>
      </w:r>
    </w:p>
    <w:p w14:paraId="12460A91" w14:textId="77777777" w:rsidR="001D40D0" w:rsidRDefault="001D40D0" w:rsidP="001D40D0">
      <w:pPr>
        <w:pStyle w:val="Actdetails"/>
      </w:pPr>
      <w:r>
        <w:t>s 1, s 2 commenced 29 September 2023 (LA s 75 (1))</w:t>
      </w:r>
    </w:p>
    <w:p w14:paraId="2871028A" w14:textId="391A728D" w:rsidR="000970A1" w:rsidRDefault="001D40D0" w:rsidP="000970A1">
      <w:pPr>
        <w:pStyle w:val="Actdetails"/>
      </w:pPr>
      <w:r>
        <w:t xml:space="preserve">sch 1 pt 1.10 commenced 27 November 2023 (s 2 (1) and see </w:t>
      </w:r>
      <w:hyperlink r:id="rId141" w:tooltip="A2023-18" w:history="1">
        <w:r w:rsidRPr="00867F56">
          <w:rPr>
            <w:rStyle w:val="charCitHyperlinkAbbrev"/>
          </w:rPr>
          <w:t>Planning Act 2023</w:t>
        </w:r>
      </w:hyperlink>
      <w:r>
        <w:t xml:space="preserve"> A2023-18, s 2 (2) and </w:t>
      </w:r>
      <w:bookmarkStart w:id="7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1"/>
      <w:r>
        <w:t>)</w:t>
      </w:r>
    </w:p>
    <w:p w14:paraId="04532795" w14:textId="10799E84" w:rsidR="000970A1" w:rsidRPr="00C725EB" w:rsidRDefault="005F68DF" w:rsidP="000970A1">
      <w:pPr>
        <w:pStyle w:val="NewAct"/>
      </w:pPr>
      <w:hyperlink r:id="rId142" w:tooltip="A2023-46" w:history="1">
        <w:r w:rsidR="00473B9A" w:rsidRPr="00C725EB">
          <w:rPr>
            <w:rStyle w:val="charCitHyperlinkAbbrev"/>
          </w:rPr>
          <w:t>Building (Swimming Pool Safety) Legislation Amendment Act 2023</w:t>
        </w:r>
      </w:hyperlink>
      <w:r w:rsidR="000970A1" w:rsidRPr="00C725EB">
        <w:t xml:space="preserve"> A2023-</w:t>
      </w:r>
      <w:r w:rsidR="00473B9A" w:rsidRPr="00C725EB">
        <w:t>46</w:t>
      </w:r>
      <w:r w:rsidR="000970A1" w:rsidRPr="00C725EB">
        <w:t xml:space="preserve"> pt </w:t>
      </w:r>
      <w:r w:rsidR="00473B9A" w:rsidRPr="00C725EB">
        <w:t>4</w:t>
      </w:r>
    </w:p>
    <w:p w14:paraId="05222054" w14:textId="1777F227" w:rsidR="000970A1" w:rsidRPr="00C725EB" w:rsidRDefault="000970A1" w:rsidP="000970A1">
      <w:pPr>
        <w:pStyle w:val="Actdetails"/>
      </w:pPr>
      <w:r w:rsidRPr="00C725EB">
        <w:t xml:space="preserve">notified LR </w:t>
      </w:r>
      <w:r w:rsidR="00473B9A" w:rsidRPr="00C725EB">
        <w:t>15</w:t>
      </w:r>
      <w:r w:rsidRPr="00C725EB">
        <w:t xml:space="preserve"> </w:t>
      </w:r>
      <w:r w:rsidR="00473B9A" w:rsidRPr="00C725EB">
        <w:t>November</w:t>
      </w:r>
      <w:r w:rsidRPr="00C725EB">
        <w:t xml:space="preserve"> 2023</w:t>
      </w:r>
    </w:p>
    <w:p w14:paraId="093EE3E9" w14:textId="45CA63D3" w:rsidR="000970A1" w:rsidRPr="00C725EB" w:rsidRDefault="000970A1" w:rsidP="000970A1">
      <w:pPr>
        <w:pStyle w:val="Actdetails"/>
      </w:pPr>
      <w:r w:rsidRPr="00C725EB">
        <w:t xml:space="preserve">s 1, s 2 commenced </w:t>
      </w:r>
      <w:r w:rsidR="00473B9A" w:rsidRPr="00C725EB">
        <w:t>15 November 2023</w:t>
      </w:r>
      <w:r w:rsidRPr="00C725EB">
        <w:t xml:space="preserve"> (LA s 75 (1))</w:t>
      </w:r>
    </w:p>
    <w:p w14:paraId="25441D14" w14:textId="096B72A6" w:rsidR="000970A1" w:rsidRDefault="000970A1" w:rsidP="000970A1">
      <w:pPr>
        <w:pStyle w:val="Actdetails"/>
      </w:pPr>
      <w:r w:rsidRPr="00C725EB">
        <w:t xml:space="preserve">pt </w:t>
      </w:r>
      <w:r w:rsidR="00473B9A" w:rsidRPr="00C725EB">
        <w:t>4</w:t>
      </w:r>
      <w:r w:rsidRPr="00C725EB">
        <w:t xml:space="preserve"> commenced </w:t>
      </w:r>
      <w:r w:rsidR="00473B9A" w:rsidRPr="00C725EB">
        <w:t>1 May 2024</w:t>
      </w:r>
      <w:r w:rsidRPr="00C725EB">
        <w:t xml:space="preserve"> (s 2</w:t>
      </w:r>
      <w:r w:rsidR="00473B9A" w:rsidRPr="00C725EB">
        <w:t xml:space="preserve"> (1</w:t>
      </w:r>
      <w:r w:rsidRPr="00C725EB">
        <w:t>)</w:t>
      </w:r>
      <w:r w:rsidR="00473B9A" w:rsidRPr="00C725EB">
        <w:t>)</w:t>
      </w:r>
    </w:p>
    <w:p w14:paraId="5184ABC8" w14:textId="654EB39C" w:rsidR="001C434B" w:rsidRPr="0063120B" w:rsidRDefault="005F68DF" w:rsidP="001C434B">
      <w:pPr>
        <w:pStyle w:val="NewAct"/>
      </w:pPr>
      <w:hyperlink r:id="rId143" w:tooltip="A2024-29" w:history="1">
        <w:r w:rsidR="001C434B" w:rsidRPr="0063120B">
          <w:rPr>
            <w:rStyle w:val="charCitHyperlinkAbbrev"/>
          </w:rPr>
          <w:t>Housing and Consumer Affairs Legislation Amendment Act 2024</w:t>
        </w:r>
      </w:hyperlink>
      <w:r w:rsidR="001C434B" w:rsidRPr="0063120B">
        <w:t xml:space="preserve"> A2024</w:t>
      </w:r>
      <w:r w:rsidR="001C434B" w:rsidRPr="0063120B">
        <w:noBreakHyphen/>
        <w:t xml:space="preserve">29 </w:t>
      </w:r>
      <w:r w:rsidR="00FB7F03" w:rsidRPr="0063120B">
        <w:t xml:space="preserve">sch 1 </w:t>
      </w:r>
      <w:r w:rsidR="001C434B" w:rsidRPr="0063120B">
        <w:t xml:space="preserve">pt </w:t>
      </w:r>
      <w:r w:rsidR="00FB7F03" w:rsidRPr="0063120B">
        <w:t>1.3</w:t>
      </w:r>
    </w:p>
    <w:p w14:paraId="69BEFE02" w14:textId="77777777" w:rsidR="001C434B" w:rsidRPr="0063120B" w:rsidRDefault="001C434B" w:rsidP="001C434B">
      <w:pPr>
        <w:pStyle w:val="Actdetails"/>
        <w:keepNext/>
      </w:pPr>
      <w:r w:rsidRPr="0063120B">
        <w:t>notified LR 9 July 2024</w:t>
      </w:r>
    </w:p>
    <w:p w14:paraId="5F237136" w14:textId="3AF7EC54" w:rsidR="001C434B" w:rsidRPr="0063120B" w:rsidRDefault="001C434B" w:rsidP="001C434B">
      <w:pPr>
        <w:pStyle w:val="Actdetails"/>
        <w:keepNext/>
      </w:pPr>
      <w:r w:rsidRPr="0063120B">
        <w:t xml:space="preserve">s 1, s 2 </w:t>
      </w:r>
      <w:r w:rsidR="003A0AB0">
        <w:t xml:space="preserve">taken to have </w:t>
      </w:r>
      <w:r w:rsidRPr="0063120B">
        <w:t xml:space="preserve">commenced </w:t>
      </w:r>
      <w:r w:rsidR="004A08AA">
        <w:t>1</w:t>
      </w:r>
      <w:r w:rsidRPr="0063120B">
        <w:t xml:space="preserve"> July 2024 (LA s 75 (</w:t>
      </w:r>
      <w:r w:rsidR="004A08AA">
        <w:t>2</w:t>
      </w:r>
      <w:r w:rsidRPr="0063120B">
        <w:t>))</w:t>
      </w:r>
    </w:p>
    <w:p w14:paraId="26F771C3" w14:textId="4DDCAD33" w:rsidR="001C434B" w:rsidRDefault="00FB7F03" w:rsidP="001C434B">
      <w:pPr>
        <w:pStyle w:val="Actdetails"/>
      </w:pPr>
      <w:r w:rsidRPr="0063120B">
        <w:t xml:space="preserve">sch 1 </w:t>
      </w:r>
      <w:r w:rsidR="001C434B" w:rsidRPr="0063120B">
        <w:t xml:space="preserve">pt </w:t>
      </w:r>
      <w:r w:rsidRPr="0063120B">
        <w:t>1.3</w:t>
      </w:r>
      <w:r w:rsidR="001C434B" w:rsidRPr="0063120B">
        <w:t xml:space="preserve"> commenced 16 July 2024 (s 2 (1))</w:t>
      </w:r>
    </w:p>
    <w:p w14:paraId="3B9EF125" w14:textId="77777777" w:rsidR="00D360E8" w:rsidRDefault="00D360E8" w:rsidP="00D360E8">
      <w:pPr>
        <w:pStyle w:val="PageBreak"/>
      </w:pPr>
      <w:r>
        <w:br w:type="page"/>
      </w:r>
    </w:p>
    <w:p w14:paraId="5B95EE88" w14:textId="77777777" w:rsidR="00BB4542" w:rsidRPr="00C47EF8" w:rsidRDefault="006667A4" w:rsidP="00D360E8">
      <w:pPr>
        <w:pStyle w:val="Endnote20"/>
      </w:pPr>
      <w:bookmarkStart w:id="72" w:name="_Toc171425453"/>
      <w:r w:rsidRPr="00C47EF8">
        <w:rPr>
          <w:rStyle w:val="charTableNo"/>
        </w:rPr>
        <w:lastRenderedPageBreak/>
        <w:t>4</w:t>
      </w:r>
      <w:r>
        <w:tab/>
      </w:r>
      <w:r w:rsidRPr="00C47EF8">
        <w:rPr>
          <w:rStyle w:val="charTableText"/>
        </w:rPr>
        <w:t>Amendment history</w:t>
      </w:r>
      <w:bookmarkEnd w:id="72"/>
    </w:p>
    <w:p w14:paraId="21ECCC4C" w14:textId="77777777" w:rsidR="00BB4542" w:rsidRDefault="006667A4">
      <w:pPr>
        <w:pStyle w:val="AmdtsEntryHd"/>
      </w:pPr>
      <w:r>
        <w:t>Commencement</w:t>
      </w:r>
    </w:p>
    <w:p w14:paraId="146640E0" w14:textId="5CB7C3FC" w:rsidR="00BB4542" w:rsidRDefault="006667A4">
      <w:pPr>
        <w:pStyle w:val="AmdtsEntries"/>
      </w:pPr>
      <w:r>
        <w:t>s 2</w:t>
      </w:r>
      <w:r>
        <w:tab/>
        <w:t>om LA s 89 (4)</w:t>
      </w:r>
    </w:p>
    <w:p w14:paraId="10E66FE5" w14:textId="03EC757C" w:rsidR="00FC693F" w:rsidRPr="00980A49" w:rsidRDefault="003F2E59" w:rsidP="00FC693F">
      <w:pPr>
        <w:pStyle w:val="AmdtsEntryHd"/>
      </w:pPr>
      <w:r w:rsidRPr="00980A49">
        <w:t>Dictionary</w:t>
      </w:r>
    </w:p>
    <w:p w14:paraId="2163B778" w14:textId="0ED356D8" w:rsidR="003F2E59" w:rsidRPr="003F2E59" w:rsidRDefault="003F2E59" w:rsidP="003F2E59">
      <w:pPr>
        <w:pStyle w:val="AmdtsEntries"/>
      </w:pPr>
      <w:r w:rsidRPr="00980A49">
        <w:t>s 3</w:t>
      </w:r>
      <w:r w:rsidRPr="00980A49">
        <w:tab/>
        <w:t xml:space="preserve">am </w:t>
      </w:r>
      <w:hyperlink r:id="rId144" w:tooltip="Revenue Legislation Amendment Act 2023" w:history="1">
        <w:r w:rsidR="00625657" w:rsidRPr="00980A49">
          <w:rPr>
            <w:rStyle w:val="charCitHyperlinkAbbrev"/>
          </w:rPr>
          <w:t>A2023-6</w:t>
        </w:r>
      </w:hyperlink>
      <w:r w:rsidRPr="00980A49">
        <w:t xml:space="preserve"> amdt 1.1</w:t>
      </w:r>
    </w:p>
    <w:p w14:paraId="31D38CDF" w14:textId="77777777" w:rsidR="00FA35EA" w:rsidRDefault="00FA35EA" w:rsidP="00FA35EA">
      <w:pPr>
        <w:pStyle w:val="AmdtsEntryHd"/>
      </w:pPr>
      <w:r>
        <w:t>Application of pt 2</w:t>
      </w:r>
    </w:p>
    <w:p w14:paraId="1BD00308" w14:textId="224C1CBF" w:rsidR="00FA35EA" w:rsidRPr="000310FB" w:rsidRDefault="00FA35EA">
      <w:pPr>
        <w:pStyle w:val="AmdtsEntries"/>
      </w:pPr>
      <w:r>
        <w:t>s 6</w:t>
      </w:r>
      <w:r>
        <w:tab/>
        <w:t xml:space="preserve">am </w:t>
      </w:r>
      <w:hyperlink r:id="rId145"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46"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47"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48"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w:t>
      </w:r>
      <w:r w:rsidR="00AD59E4" w:rsidRPr="00980A49">
        <w:t>4</w:t>
      </w:r>
      <w:r w:rsidR="00ED13AA" w:rsidRPr="00980A49">
        <w:t xml:space="preserve">; </w:t>
      </w:r>
      <w:hyperlink r:id="rId149" w:tooltip="Revenue Legislation Amendment Act 2023" w:history="1">
        <w:r w:rsidR="00ED13AA" w:rsidRPr="00980A49">
          <w:rPr>
            <w:rStyle w:val="charCitHyperlinkAbbrev"/>
          </w:rPr>
          <w:t>A2023-6</w:t>
        </w:r>
      </w:hyperlink>
      <w:r w:rsidR="00ED13AA" w:rsidRPr="00980A49">
        <w:t xml:space="preserve"> amdt 1.2</w:t>
      </w:r>
    </w:p>
    <w:p w14:paraId="16111057" w14:textId="77777777" w:rsidR="00BB4542" w:rsidRDefault="006667A4">
      <w:pPr>
        <w:pStyle w:val="AmdtsEntryHd"/>
      </w:pPr>
      <w:r>
        <w:t>Definitions for pt 2</w:t>
      </w:r>
    </w:p>
    <w:p w14:paraId="27ACA98E" w14:textId="1F6E6314"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50"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4FCC1B85" w:rsidR="00D360E8" w:rsidRDefault="00D360E8" w:rsidP="008677D6">
      <w:pPr>
        <w:pStyle w:val="AmdtsEntriesDefL2"/>
      </w:pPr>
      <w:r>
        <w:tab/>
        <w:t xml:space="preserve">om </w:t>
      </w:r>
      <w:hyperlink r:id="rId15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512EDBF1" w:rsidR="00BB4542" w:rsidRDefault="006667A4" w:rsidP="008677D6">
      <w:pPr>
        <w:pStyle w:val="AmdtsEntries"/>
      </w:pPr>
      <w:r>
        <w:tab/>
        <w:t xml:space="preserve">def </w:t>
      </w:r>
      <w:r>
        <w:rPr>
          <w:rStyle w:val="charBoldItals"/>
        </w:rPr>
        <w:t>building inspection report</w:t>
      </w:r>
      <w:r>
        <w:t xml:space="preserve"> om </w:t>
      </w:r>
      <w:hyperlink r:id="rId1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7CD4674E" w:rsidR="00BB4542" w:rsidRDefault="006667A4" w:rsidP="008677D6">
      <w:pPr>
        <w:pStyle w:val="AmdtsEntries"/>
      </w:pPr>
      <w:r>
        <w:tab/>
        <w:t xml:space="preserve">def </w:t>
      </w:r>
      <w:r>
        <w:rPr>
          <w:rStyle w:val="charBoldItals"/>
        </w:rPr>
        <w:t>encumbrance</w:t>
      </w:r>
      <w:r>
        <w:t xml:space="preserve"> sub </w:t>
      </w:r>
      <w:hyperlink r:id="rId15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47E41C12" w:rsidR="00BB4542" w:rsidRDefault="006667A4" w:rsidP="008677D6">
      <w:pPr>
        <w:pStyle w:val="AmdtsEntries"/>
      </w:pPr>
      <w:r>
        <w:tab/>
        <w:t xml:space="preserve">def </w:t>
      </w:r>
      <w:r>
        <w:rPr>
          <w:rStyle w:val="charBoldItals"/>
        </w:rPr>
        <w:t xml:space="preserve">lease </w:t>
      </w:r>
      <w:r>
        <w:t xml:space="preserve">om </w:t>
      </w:r>
      <w:hyperlink r:id="rId15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7E0CEA5F" w:rsidR="00D360E8" w:rsidRDefault="00D360E8" w:rsidP="008677D6">
      <w:pPr>
        <w:pStyle w:val="AmdtsEntries"/>
      </w:pPr>
      <w:r>
        <w:tab/>
        <w:t xml:space="preserve">def </w:t>
      </w:r>
      <w:r>
        <w:rPr>
          <w:rStyle w:val="charBoldItals"/>
        </w:rPr>
        <w:t xml:space="preserve">pest inspection report </w:t>
      </w:r>
      <w:r>
        <w:t xml:space="preserve">om </w:t>
      </w:r>
      <w:hyperlink r:id="rId15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15454AF5" w:rsidR="00BB4542" w:rsidRDefault="006667A4" w:rsidP="008677D6">
      <w:pPr>
        <w:pStyle w:val="AmdtsEntries"/>
      </w:pPr>
      <w:r>
        <w:tab/>
        <w:t xml:space="preserve">def </w:t>
      </w:r>
      <w:r>
        <w:rPr>
          <w:rStyle w:val="charBoldItals"/>
        </w:rPr>
        <w:t>pest treatment certificate</w:t>
      </w:r>
      <w:r>
        <w:t xml:space="preserve"> om </w:t>
      </w:r>
      <w:hyperlink r:id="rId15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61708C85" w:rsidR="00BB4542" w:rsidRDefault="006667A4" w:rsidP="008677D6">
      <w:pPr>
        <w:pStyle w:val="AmdtsEntries"/>
      </w:pPr>
      <w:r>
        <w:tab/>
        <w:t xml:space="preserve">def </w:t>
      </w:r>
      <w:r>
        <w:rPr>
          <w:rStyle w:val="charBoldItals"/>
        </w:rPr>
        <w:t>seller</w:t>
      </w:r>
      <w:r>
        <w:t xml:space="preserve"> am </w:t>
      </w:r>
      <w:hyperlink r:id="rId15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66DD6B92" w:rsidR="00BB4542" w:rsidRDefault="006667A4" w:rsidP="001D40D0">
      <w:pPr>
        <w:pStyle w:val="AmdtsEntries"/>
      </w:pPr>
      <w:r>
        <w:tab/>
        <w:t xml:space="preserve">def </w:t>
      </w:r>
      <w:r>
        <w:rPr>
          <w:rStyle w:val="charBoldItals"/>
        </w:rPr>
        <w:t xml:space="preserve">sublease </w:t>
      </w:r>
      <w:r>
        <w:t xml:space="preserve">sub </w:t>
      </w:r>
      <w:hyperlink r:id="rId15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r w:rsidR="001D40D0">
        <w:t xml:space="preserve">; </w:t>
      </w:r>
      <w:hyperlink r:id="rId159" w:tooltip="Planning (Consequential Amendments) Act 2023" w:history="1">
        <w:r w:rsidR="001D40D0">
          <w:rPr>
            <w:rStyle w:val="charCitHyperlinkAbbrev"/>
          </w:rPr>
          <w:t>A2023-36</w:t>
        </w:r>
      </w:hyperlink>
      <w:r w:rsidR="001D40D0">
        <w:t xml:space="preserve"> amdt 1.71</w:t>
      </w:r>
    </w:p>
    <w:p w14:paraId="3FDFAF56" w14:textId="0EA42D84" w:rsidR="00DE6929"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6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6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50618113" w14:textId="0E04A061" w:rsidR="00BB4542" w:rsidRDefault="00DE6929" w:rsidP="00DE6929">
      <w:pPr>
        <w:pStyle w:val="AmdtsEntriesDefL2"/>
        <w:rPr>
          <w:rFonts w:cs="Arial"/>
        </w:rPr>
      </w:pPr>
      <w:r>
        <w:rPr>
          <w:rFonts w:cs="Arial"/>
        </w:rPr>
        <w:tab/>
        <w:t>am</w:t>
      </w:r>
      <w:r w:rsidR="001D40D0">
        <w:rPr>
          <w:rFonts w:cs="Arial"/>
        </w:rPr>
        <w:t xml:space="preserve"> </w:t>
      </w:r>
      <w:hyperlink r:id="rId162" w:tooltip="Planning (Consequential Amendments) Act 2023" w:history="1">
        <w:r w:rsidR="001D40D0">
          <w:rPr>
            <w:rStyle w:val="charCitHyperlinkAbbrev"/>
          </w:rPr>
          <w:t>A2023-36</w:t>
        </w:r>
      </w:hyperlink>
      <w:r w:rsidR="001D40D0">
        <w:t xml:space="preserve"> amdt 1.72</w:t>
      </w:r>
    </w:p>
    <w:p w14:paraId="06209D37" w14:textId="4C0F9AA2"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63"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1DE59B82" w:rsidR="00BF2D6B" w:rsidRDefault="00BF2D6B">
      <w:pPr>
        <w:pStyle w:val="AmdtsEntries"/>
      </w:pPr>
      <w:r>
        <w:rPr>
          <w:rFonts w:cs="Arial"/>
        </w:rPr>
        <w:tab/>
        <w:t xml:space="preserve">def </w:t>
      </w:r>
      <w:r w:rsidRPr="004E041D">
        <w:rPr>
          <w:rStyle w:val="charBoldItals"/>
        </w:rPr>
        <w:t>units plan</w:t>
      </w:r>
      <w:r>
        <w:t xml:space="preserve"> ins </w:t>
      </w:r>
      <w:hyperlink r:id="rId164"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61EE8B32" w:rsidR="00C30C89" w:rsidRPr="00BF2D6B" w:rsidRDefault="00C30C89" w:rsidP="00C30C89">
      <w:pPr>
        <w:pStyle w:val="AmdtsEntriesDefL2"/>
      </w:pPr>
      <w:r>
        <w:tab/>
        <w:t xml:space="preserve">om </w:t>
      </w:r>
      <w:hyperlink r:id="rId165"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396551FE" w:rsidR="00BB4542" w:rsidRDefault="006667A4">
      <w:pPr>
        <w:pStyle w:val="AmdtsEntries"/>
      </w:pPr>
      <w:r>
        <w:t>s 8</w:t>
      </w:r>
      <w:r>
        <w:tab/>
        <w:t xml:space="preserve">am </w:t>
      </w:r>
      <w:hyperlink r:id="rId1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6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69"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70"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47F0D516" w:rsidR="00BB4542" w:rsidRPr="00A70707" w:rsidRDefault="006667A4">
      <w:pPr>
        <w:pStyle w:val="AmdtsEntries"/>
      </w:pPr>
      <w:r w:rsidRPr="003C685A">
        <w:t>s 9</w:t>
      </w:r>
      <w:r w:rsidRPr="003C685A">
        <w:tab/>
        <w:t xml:space="preserve">am </w:t>
      </w:r>
      <w:hyperlink r:id="rId171" w:tooltip="Justice and Community Safety Legislation Amendment Act 2004 (No 2)" w:history="1">
        <w:r w:rsidR="006D4824" w:rsidRPr="003C685A">
          <w:rPr>
            <w:rStyle w:val="charCitHyperlinkAbbrev"/>
          </w:rPr>
          <w:t>A2004</w:t>
        </w:r>
        <w:r w:rsidR="006D4824" w:rsidRPr="003C685A">
          <w:rPr>
            <w:rStyle w:val="charCitHyperlinkAbbrev"/>
          </w:rPr>
          <w:noBreakHyphen/>
          <w:t>32</w:t>
        </w:r>
      </w:hyperlink>
      <w:r w:rsidRPr="003C685A">
        <w:t xml:space="preserve"> ss 21-28, ss 30-34; pars renum R1 LA (see </w:t>
      </w:r>
      <w:hyperlink r:id="rId172" w:tooltip="Justice and Community Safety Legislation Amendment Act 2004 (No 2)" w:history="1">
        <w:r w:rsidR="006D4824" w:rsidRPr="003C685A">
          <w:rPr>
            <w:rStyle w:val="charCitHyperlinkAbbrev"/>
          </w:rPr>
          <w:t>A2004</w:t>
        </w:r>
        <w:r w:rsidR="006D4824" w:rsidRPr="003C685A">
          <w:rPr>
            <w:rStyle w:val="charCitHyperlinkAbbrev"/>
          </w:rPr>
          <w:noBreakHyphen/>
          <w:t>32</w:t>
        </w:r>
      </w:hyperlink>
      <w:r w:rsidRPr="003C685A">
        <w:t xml:space="preserve"> s 29); </w:t>
      </w:r>
      <w:hyperlink r:id="rId173" w:tooltip="Asbestos Legislation Amendment Act 2006" w:history="1">
        <w:r w:rsidR="006D4824" w:rsidRPr="003C685A">
          <w:rPr>
            <w:rStyle w:val="charCitHyperlinkAbbrev"/>
          </w:rPr>
          <w:t>A2006</w:t>
        </w:r>
        <w:r w:rsidR="006D4824" w:rsidRPr="003C685A">
          <w:rPr>
            <w:rStyle w:val="charCitHyperlinkAbbrev"/>
          </w:rPr>
          <w:noBreakHyphen/>
          <w:t>16</w:t>
        </w:r>
      </w:hyperlink>
      <w:r w:rsidRPr="003C685A">
        <w:t xml:space="preserve"> amdts 1.24-1.26</w:t>
      </w:r>
      <w:r w:rsidR="00F4565B" w:rsidRPr="003C685A">
        <w:t xml:space="preserve">; </w:t>
      </w:r>
      <w:hyperlink r:id="rId174" w:tooltip="Construction Occupations Legislation Amendment Act 2010 (No 2)" w:history="1">
        <w:r w:rsidR="006D4824" w:rsidRPr="003C685A">
          <w:rPr>
            <w:rStyle w:val="charCitHyperlinkAbbrev"/>
          </w:rPr>
          <w:t>A2010</w:t>
        </w:r>
        <w:r w:rsidR="006D4824" w:rsidRPr="003C685A">
          <w:rPr>
            <w:rStyle w:val="charCitHyperlinkAbbrev"/>
          </w:rPr>
          <w:noBreakHyphen/>
          <w:t>32</w:t>
        </w:r>
      </w:hyperlink>
      <w:r w:rsidR="00F4565B" w:rsidRPr="003C685A">
        <w:t xml:space="preserve"> s 10</w:t>
      </w:r>
      <w:r w:rsidR="00AC1BF3" w:rsidRPr="003C685A">
        <w:t xml:space="preserve">; </w:t>
      </w:r>
      <w:hyperlink r:id="rId175" w:tooltip="Justice and Community Safety Legislation Amendment Act 2016" w:history="1">
        <w:r w:rsidR="00AC1BF3" w:rsidRPr="003C685A">
          <w:rPr>
            <w:rStyle w:val="charCitHyperlinkAbbrev"/>
          </w:rPr>
          <w:t>A2016</w:t>
        </w:r>
        <w:r w:rsidR="00AC1BF3" w:rsidRPr="003C685A">
          <w:rPr>
            <w:rStyle w:val="charCitHyperlinkAbbrev"/>
          </w:rPr>
          <w:noBreakHyphen/>
          <w:t>37</w:t>
        </w:r>
      </w:hyperlink>
      <w:r w:rsidR="00AC1BF3" w:rsidRPr="003C685A">
        <w:t xml:space="preserve"> amdt 1.9</w:t>
      </w:r>
      <w:r w:rsidR="001862FA" w:rsidRPr="003C685A">
        <w:t xml:space="preserve">; </w:t>
      </w:r>
      <w:hyperlink r:id="rId176" w:tooltip="Land Titles (Electronic Conveyancing) Legislation Amendment Act 2020" w:history="1">
        <w:r w:rsidR="001862FA" w:rsidRPr="003C685A">
          <w:rPr>
            <w:rStyle w:val="charCitHyperlinkAbbrev"/>
          </w:rPr>
          <w:t>A2020-16</w:t>
        </w:r>
      </w:hyperlink>
      <w:r w:rsidR="001862FA" w:rsidRPr="003C685A">
        <w:t xml:space="preserve"> amdts 1.13-1.15</w:t>
      </w:r>
      <w:r w:rsidR="000310FB" w:rsidRPr="003C685A">
        <w:t xml:space="preserve">; </w:t>
      </w:r>
      <w:hyperlink r:id="rId177" w:tooltip="Loose-fill Asbestos Legislation Amendment Act 2020" w:history="1">
        <w:r w:rsidR="000310FB" w:rsidRPr="003C685A">
          <w:rPr>
            <w:rStyle w:val="charCitHyperlinkAbbrev"/>
          </w:rPr>
          <w:t>A2020</w:t>
        </w:r>
        <w:r w:rsidR="000310FB" w:rsidRPr="003C685A">
          <w:rPr>
            <w:rStyle w:val="charCitHyperlinkAbbrev"/>
          </w:rPr>
          <w:noBreakHyphen/>
          <w:t>20</w:t>
        </w:r>
      </w:hyperlink>
      <w:r w:rsidR="000310FB" w:rsidRPr="003C685A">
        <w:t xml:space="preserve"> amdt 1.5</w:t>
      </w:r>
      <w:r w:rsidR="000A1D5B" w:rsidRPr="003C685A">
        <w:t xml:space="preserve">; </w:t>
      </w:r>
      <w:hyperlink r:id="rId178" w:tooltip="Unit Titles Legislation Amendment Act 2020" w:history="1">
        <w:r w:rsidR="000A1D5B" w:rsidRPr="003C685A">
          <w:rPr>
            <w:rStyle w:val="charCitHyperlinkAbbrev"/>
          </w:rPr>
          <w:t>A2020-4</w:t>
        </w:r>
      </w:hyperlink>
      <w:r w:rsidR="000A1D5B" w:rsidRPr="003C685A">
        <w:t xml:space="preserve"> ss 22-26; pars renum R21 LA</w:t>
      </w:r>
      <w:r w:rsidR="00946836" w:rsidRPr="003C685A">
        <w:t xml:space="preserve">; </w:t>
      </w:r>
      <w:hyperlink r:id="rId179" w:tooltip="Justice Legislation Amendment Act 2020" w:history="1">
        <w:r w:rsidR="00946836" w:rsidRPr="003C685A">
          <w:rPr>
            <w:rStyle w:val="charCitHyperlinkAbbrev"/>
          </w:rPr>
          <w:t>A2020</w:t>
        </w:r>
        <w:r w:rsidR="00946836" w:rsidRPr="003C685A">
          <w:rPr>
            <w:rStyle w:val="charCitHyperlinkAbbrev"/>
          </w:rPr>
          <w:noBreakHyphen/>
          <w:t>42</w:t>
        </w:r>
      </w:hyperlink>
      <w:r w:rsidR="00946836" w:rsidRPr="003C685A">
        <w:t xml:space="preserve"> s</w:t>
      </w:r>
      <w:r w:rsidR="00C92CAB" w:rsidRPr="003C685A">
        <w:t> </w:t>
      </w:r>
      <w:r w:rsidR="00946836" w:rsidRPr="003C685A">
        <w:t>11</w:t>
      </w:r>
      <w:r w:rsidR="007F7804" w:rsidRPr="003C685A">
        <w:t xml:space="preserve">; </w:t>
      </w:r>
      <w:hyperlink r:id="rId180" w:tooltip="Planning and Unit Titles Legislation Amendment Act 2021" w:history="1">
        <w:r w:rsidR="007F7804" w:rsidRPr="003C685A">
          <w:rPr>
            <w:rStyle w:val="charCitHyperlinkAbbrev"/>
          </w:rPr>
          <w:t>A2021</w:t>
        </w:r>
        <w:r w:rsidR="007F7804" w:rsidRPr="003C685A">
          <w:rPr>
            <w:rStyle w:val="charCitHyperlinkAbbrev"/>
          </w:rPr>
          <w:noBreakHyphen/>
          <w:t>5</w:t>
        </w:r>
      </w:hyperlink>
      <w:r w:rsidR="007F7804" w:rsidRPr="003C685A">
        <w:t xml:space="preserve"> s 11, s 12</w:t>
      </w:r>
      <w:r w:rsidR="00793870" w:rsidRPr="003C685A">
        <w:t xml:space="preserve">; </w:t>
      </w:r>
      <w:hyperlink r:id="rId181" w:tooltip="Planning and Unit Titles Legislation Amendment Act 2021 (No 2)" w:history="1">
        <w:r w:rsidR="00793870" w:rsidRPr="003C685A">
          <w:rPr>
            <w:rStyle w:val="charCitHyperlinkAbbrev"/>
          </w:rPr>
          <w:t>A2021</w:t>
        </w:r>
        <w:r w:rsidR="00793870" w:rsidRPr="003C685A">
          <w:rPr>
            <w:rStyle w:val="charCitHyperlinkAbbrev"/>
          </w:rPr>
          <w:noBreakHyphen/>
          <w:t>25</w:t>
        </w:r>
      </w:hyperlink>
      <w:r w:rsidR="00793870" w:rsidRPr="003C685A">
        <w:t xml:space="preserve"> amdt 1.2</w:t>
      </w:r>
      <w:r w:rsidR="007D4924" w:rsidRPr="003C685A">
        <w:t xml:space="preserve">; </w:t>
      </w:r>
      <w:hyperlink r:id="rId182" w:tooltip="Civil Law (Sale of Residential Property) Amendment Act 2021" w:history="1">
        <w:r w:rsidR="007D4924" w:rsidRPr="003C685A">
          <w:rPr>
            <w:rStyle w:val="charCitHyperlinkAbbrev"/>
          </w:rPr>
          <w:t>A2021</w:t>
        </w:r>
        <w:r w:rsidR="007D4924" w:rsidRPr="003C685A">
          <w:rPr>
            <w:rStyle w:val="charCitHyperlinkAbbrev"/>
          </w:rPr>
          <w:noBreakHyphen/>
          <w:t>32</w:t>
        </w:r>
      </w:hyperlink>
      <w:r w:rsidR="007D4924" w:rsidRPr="003C685A">
        <w:t xml:space="preserve"> s 5, s 6</w:t>
      </w:r>
      <w:r w:rsidR="00FE0C79" w:rsidRPr="003C685A">
        <w:t xml:space="preserve">; </w:t>
      </w:r>
      <w:hyperlink r:id="rId183" w:tooltip="Unit Titles Legislation Amendment Act 2023" w:history="1">
        <w:r w:rsidR="00FE0C79" w:rsidRPr="003C685A">
          <w:rPr>
            <w:rStyle w:val="charCitHyperlinkAbbrev"/>
          </w:rPr>
          <w:t>A2023</w:t>
        </w:r>
        <w:r w:rsidR="00FE0C79" w:rsidRPr="003C685A">
          <w:rPr>
            <w:rStyle w:val="charCitHyperlinkAbbrev"/>
          </w:rPr>
          <w:noBreakHyphen/>
          <w:t>24</w:t>
        </w:r>
      </w:hyperlink>
      <w:r w:rsidR="00FE0C79" w:rsidRPr="003C685A">
        <w:t xml:space="preserve"> s 4, s 5</w:t>
      </w:r>
      <w:r w:rsidR="00713C2E" w:rsidRPr="003C685A">
        <w:t xml:space="preserve">; </w:t>
      </w:r>
      <w:hyperlink r:id="rId184" w:tooltip="Building (Swimming Pool Safety) Legislation Amendment Act 2023" w:history="1">
        <w:r w:rsidR="00713C2E" w:rsidRPr="003C685A">
          <w:rPr>
            <w:rStyle w:val="charCitHyperlinkAbbrev"/>
          </w:rPr>
          <w:t>A2023</w:t>
        </w:r>
        <w:r w:rsidR="00713C2E" w:rsidRPr="003C685A">
          <w:rPr>
            <w:rStyle w:val="charCitHyperlinkAbbrev"/>
          </w:rPr>
          <w:noBreakHyphen/>
          <w:t>46</w:t>
        </w:r>
      </w:hyperlink>
      <w:r w:rsidR="00713C2E" w:rsidRPr="003C685A">
        <w:t xml:space="preserve"> s 26, s 27; pars renum R29 LA</w:t>
      </w:r>
      <w:r w:rsidR="003A569F" w:rsidRPr="003C685A">
        <w:t xml:space="preserve">; </w:t>
      </w:r>
      <w:hyperlink r:id="rId185" w:tooltip="Housing and Consumer Affairs Legislation Amendment Act 2024" w:history="1">
        <w:r w:rsidR="003A569F" w:rsidRPr="003C685A">
          <w:rPr>
            <w:rStyle w:val="charCitHyperlinkAbbrev"/>
          </w:rPr>
          <w:t>A2024</w:t>
        </w:r>
        <w:r w:rsidR="003A569F" w:rsidRPr="003C685A">
          <w:rPr>
            <w:rStyle w:val="charCitHyperlinkAbbrev"/>
          </w:rPr>
          <w:noBreakHyphen/>
          <w:t>29</w:t>
        </w:r>
      </w:hyperlink>
      <w:r w:rsidR="003A569F" w:rsidRPr="003C685A">
        <w:rPr>
          <w:rStyle w:val="charCitHyperlinkAbbrev"/>
          <w:color w:val="auto"/>
        </w:rPr>
        <w:t xml:space="preserve"> amdt 1.5, amdt 1.6</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074868EE" w:rsidR="000310FB" w:rsidRDefault="00F0570C" w:rsidP="00F0570C">
      <w:pPr>
        <w:pStyle w:val="AmdtsEntries"/>
      </w:pPr>
      <w:r>
        <w:t>s 9A</w:t>
      </w:r>
      <w:r>
        <w:tab/>
        <w:t xml:space="preserve">ins </w:t>
      </w:r>
      <w:hyperlink r:id="rId186"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6D12C6CA" w:rsidR="00F0570C" w:rsidRPr="00F0570C" w:rsidRDefault="000310FB" w:rsidP="00F0570C">
      <w:pPr>
        <w:pStyle w:val="AmdtsEntries"/>
      </w:pPr>
      <w:r>
        <w:tab/>
        <w:t xml:space="preserve">am </w:t>
      </w:r>
      <w:hyperlink r:id="rId187"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rsidP="005F56E0">
      <w:pPr>
        <w:pStyle w:val="AmdtsEntryHd"/>
      </w:pPr>
      <w:r>
        <w:lastRenderedPageBreak/>
        <w:t>Proposed contract etc to be available for inspection</w:t>
      </w:r>
    </w:p>
    <w:p w14:paraId="30E8CDEE" w14:textId="1E7DE4D4" w:rsidR="00BB4542" w:rsidRDefault="006667A4" w:rsidP="005F56E0">
      <w:pPr>
        <w:pStyle w:val="AmdtsEntries"/>
        <w:keepNext/>
      </w:pPr>
      <w:r>
        <w:t>s 10</w:t>
      </w:r>
      <w:r>
        <w:tab/>
        <w:t xml:space="preserve">am </w:t>
      </w:r>
      <w:hyperlink r:id="rId18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16BE3BD9" w:rsidR="00BB4542" w:rsidRDefault="006667A4" w:rsidP="005F56E0">
      <w:pPr>
        <w:pStyle w:val="AmdtsEntries"/>
        <w:keepNext/>
      </w:pPr>
      <w:r>
        <w:tab/>
        <w:t xml:space="preserve">sub </w:t>
      </w:r>
      <w:hyperlink r:id="rId18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037C2AF8" w:rsidR="00BF2D6B" w:rsidRDefault="00BF2D6B" w:rsidP="005F56E0">
      <w:pPr>
        <w:pStyle w:val="AmdtsEntries"/>
        <w:keepNext/>
      </w:pPr>
      <w:r>
        <w:tab/>
        <w:t xml:space="preserve">am </w:t>
      </w:r>
      <w:hyperlink r:id="rId190"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20959553" w:rsidR="00BF2D6B" w:rsidRPr="003C685A" w:rsidRDefault="00BF2D6B" w:rsidP="00BF2D6B">
      <w:pPr>
        <w:pStyle w:val="AmdtsEntries"/>
      </w:pPr>
      <w:r w:rsidRPr="003C685A">
        <w:t>s 10A</w:t>
      </w:r>
      <w:r w:rsidRPr="003C685A">
        <w:tab/>
        <w:t xml:space="preserve">ins </w:t>
      </w:r>
      <w:hyperlink r:id="rId191" w:tooltip="Retirement Villages Legislation Amendment Act 2019" w:history="1">
        <w:r w:rsidRPr="003C685A">
          <w:rPr>
            <w:rStyle w:val="charCitHyperlinkAbbrev"/>
          </w:rPr>
          <w:t>A2019</w:t>
        </w:r>
        <w:r w:rsidRPr="003C685A">
          <w:rPr>
            <w:rStyle w:val="charCitHyperlinkAbbrev"/>
          </w:rPr>
          <w:noBreakHyphen/>
          <w:t>10</w:t>
        </w:r>
      </w:hyperlink>
      <w:r w:rsidRPr="003C685A">
        <w:t xml:space="preserve"> s 6</w:t>
      </w:r>
    </w:p>
    <w:p w14:paraId="166DBB13" w14:textId="38EC2FE4" w:rsidR="0029561D" w:rsidRDefault="0029561D" w:rsidP="00BF2D6B">
      <w:pPr>
        <w:pStyle w:val="AmdtsEntries"/>
      </w:pPr>
      <w:r w:rsidRPr="003C685A">
        <w:tab/>
        <w:t xml:space="preserve">am </w:t>
      </w:r>
      <w:hyperlink r:id="rId192" w:tooltip="Planning and Unit Titles Legislation Amendment Act 2021" w:history="1">
        <w:r w:rsidRPr="003C685A">
          <w:rPr>
            <w:rStyle w:val="charCitHyperlinkAbbrev"/>
          </w:rPr>
          <w:t>A2021</w:t>
        </w:r>
        <w:r w:rsidRPr="003C685A">
          <w:rPr>
            <w:rStyle w:val="charCitHyperlinkAbbrev"/>
          </w:rPr>
          <w:noBreakHyphen/>
          <w:t>5</w:t>
        </w:r>
      </w:hyperlink>
      <w:r w:rsidRPr="003C685A">
        <w:t xml:space="preserve"> s 13</w:t>
      </w:r>
      <w:r w:rsidR="002671D9" w:rsidRPr="003C685A">
        <w:t xml:space="preserve">; </w:t>
      </w:r>
      <w:hyperlink r:id="rId193" w:tooltip="Housing and Consumer Affairs Legislation Amendment Act 2024" w:history="1">
        <w:r w:rsidR="002671D9" w:rsidRPr="003C685A">
          <w:rPr>
            <w:rStyle w:val="charCitHyperlinkAbbrev"/>
          </w:rPr>
          <w:t>A2024</w:t>
        </w:r>
        <w:r w:rsidR="002671D9" w:rsidRPr="003C685A">
          <w:rPr>
            <w:rStyle w:val="charCitHyperlinkAbbrev"/>
          </w:rPr>
          <w:noBreakHyphen/>
          <w:t>29</w:t>
        </w:r>
      </w:hyperlink>
      <w:r w:rsidR="002671D9" w:rsidRPr="003C685A">
        <w:rPr>
          <w:rStyle w:val="charCitHyperlinkAbbrev"/>
          <w:color w:val="auto"/>
        </w:rPr>
        <w:t xml:space="preserve"> amdt 1.7</w:t>
      </w:r>
    </w:p>
    <w:p w14:paraId="634BDFE2" w14:textId="77777777" w:rsidR="00BB4542" w:rsidRDefault="006667A4">
      <w:pPr>
        <w:pStyle w:val="AmdtsEntryHd"/>
      </w:pPr>
      <w:r>
        <w:t>Certain conditions to be included in contract</w:t>
      </w:r>
    </w:p>
    <w:p w14:paraId="70D8C581" w14:textId="425B8C3E" w:rsidR="00BB4542" w:rsidRDefault="006667A4">
      <w:pPr>
        <w:pStyle w:val="AmdtsEntries"/>
      </w:pPr>
      <w:r>
        <w:t>s 11</w:t>
      </w:r>
      <w:r>
        <w:tab/>
        <w:t xml:space="preserve">am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95"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9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97"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98"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99"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60251CAC" w:rsidR="00BB4542" w:rsidRDefault="006667A4">
      <w:pPr>
        <w:pStyle w:val="AmdtsEntries"/>
      </w:pPr>
      <w:r>
        <w:t>s 13</w:t>
      </w:r>
      <w:r>
        <w:tab/>
        <w:t xml:space="preserve">am </w:t>
      </w:r>
      <w:hyperlink r:id="rId20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7AC47CEA" w:rsidR="00556345" w:rsidRPr="00440428" w:rsidRDefault="00556345" w:rsidP="00556345">
      <w:pPr>
        <w:pStyle w:val="AmdtsEntries"/>
      </w:pPr>
      <w:r>
        <w:t>s 15</w:t>
      </w:r>
      <w:r>
        <w:tab/>
        <w:t xml:space="preserve">am </w:t>
      </w:r>
      <w:hyperlink r:id="rId201"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3FCBF888" w:rsidR="00BB4542" w:rsidRDefault="006667A4">
      <w:pPr>
        <w:pStyle w:val="AmdtsEntries"/>
      </w:pPr>
      <w:r>
        <w:t>s 18</w:t>
      </w:r>
      <w:r>
        <w:tab/>
        <w:t xml:space="preserve">am </w:t>
      </w: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203"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204"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205"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5D195D8B" w:rsidR="00BB4542" w:rsidRDefault="006667A4">
      <w:pPr>
        <w:pStyle w:val="AmdtsEntries"/>
      </w:pPr>
      <w:r>
        <w:t>s 19</w:t>
      </w:r>
      <w:r>
        <w:tab/>
        <w:t xml:space="preserve">am </w:t>
      </w:r>
      <w:hyperlink r:id="rId206"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207"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56AEF6C7" w:rsidR="00113154" w:rsidRDefault="00113154">
      <w:pPr>
        <w:pStyle w:val="AmdtsEntryHd"/>
      </w:pPr>
      <w:r w:rsidRPr="00DC6483">
        <w:t>Off</w:t>
      </w:r>
      <w:r w:rsidR="00413E4B">
        <w:t>-</w:t>
      </w:r>
      <w:r w:rsidRPr="00DC6483">
        <w:t>the</w:t>
      </w:r>
      <w:r w:rsidR="00413E4B">
        <w:t>-</w:t>
      </w:r>
      <w:r w:rsidRPr="00DC6483">
        <w:t>plan contracts</w:t>
      </w:r>
    </w:p>
    <w:p w14:paraId="6324192A" w14:textId="2E7D303B" w:rsidR="00113154" w:rsidRPr="00113154" w:rsidRDefault="00113154" w:rsidP="00113154">
      <w:pPr>
        <w:pStyle w:val="AmdtsEntries"/>
      </w:pPr>
      <w:r>
        <w:t>pt 2A hdg</w:t>
      </w:r>
      <w:r>
        <w:tab/>
        <w:t xml:space="preserve">ins </w:t>
      </w:r>
      <w:hyperlink r:id="rId208"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651381F5" w:rsidR="00113154" w:rsidRDefault="00113154" w:rsidP="00113154">
      <w:pPr>
        <w:pStyle w:val="AmdtsEntries"/>
      </w:pPr>
      <w:r>
        <w:t>s 19A</w:t>
      </w:r>
      <w:r>
        <w:tab/>
        <w:t xml:space="preserve">ins </w:t>
      </w:r>
      <w:hyperlink r:id="rId209" w:tooltip="Civil Law (Sale of Residential Property) Amendment Act 2021" w:history="1">
        <w:r>
          <w:rPr>
            <w:rStyle w:val="charCitHyperlinkAbbrev"/>
          </w:rPr>
          <w:t>A2021</w:t>
        </w:r>
        <w:r>
          <w:rPr>
            <w:rStyle w:val="charCitHyperlinkAbbrev"/>
          </w:rPr>
          <w:noBreakHyphen/>
          <w:t>32</w:t>
        </w:r>
      </w:hyperlink>
      <w:r>
        <w:t xml:space="preserve"> s 7</w:t>
      </w:r>
    </w:p>
    <w:p w14:paraId="2CB9010B" w14:textId="59ED9FB3" w:rsidR="001D40D0" w:rsidRDefault="001D40D0" w:rsidP="00113154">
      <w:pPr>
        <w:pStyle w:val="AmdtsEntries"/>
      </w:pPr>
      <w:r>
        <w:tab/>
        <w:t xml:space="preserve">am </w:t>
      </w:r>
      <w:hyperlink r:id="rId210" w:tooltip="Planning (Consequential Amendments) Act 2023" w:history="1">
        <w:r>
          <w:rPr>
            <w:rStyle w:val="charCitHyperlinkAbbrev"/>
          </w:rPr>
          <w:t>A2023-36</w:t>
        </w:r>
      </w:hyperlink>
      <w:r>
        <w:t xml:space="preserve"> amdt 1.73</w:t>
      </w:r>
    </w:p>
    <w:p w14:paraId="390358A9" w14:textId="07EBFFA0" w:rsidR="00113154" w:rsidRPr="00113154" w:rsidRDefault="00113154" w:rsidP="00113154">
      <w:pPr>
        <w:pStyle w:val="AmdtsEntries"/>
      </w:pPr>
      <w:r>
        <w:tab/>
        <w:t xml:space="preserve">def </w:t>
      </w:r>
      <w:r w:rsidRPr="00113154">
        <w:rPr>
          <w:rStyle w:val="charBoldItals"/>
        </w:rPr>
        <w:t>delay event</w:t>
      </w:r>
      <w:r>
        <w:t xml:space="preserve"> ins </w:t>
      </w:r>
      <w:hyperlink r:id="rId211"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1D4E5A25" w:rsidR="00113154" w:rsidRPr="00113154" w:rsidRDefault="00113154" w:rsidP="00113154">
      <w:pPr>
        <w:pStyle w:val="AmdtsEntries"/>
      </w:pPr>
      <w:r>
        <w:tab/>
        <w:t xml:space="preserve">def </w:t>
      </w:r>
      <w:r>
        <w:rPr>
          <w:rStyle w:val="charBoldItals"/>
        </w:rPr>
        <w:t>off-the-plan contract</w:t>
      </w:r>
      <w:r>
        <w:t xml:space="preserve"> ins </w:t>
      </w:r>
      <w:hyperlink r:id="rId212"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2B482783" w:rsidR="00113154" w:rsidRPr="00113154" w:rsidRDefault="00113154" w:rsidP="00113154">
      <w:pPr>
        <w:pStyle w:val="AmdtsEntries"/>
      </w:pPr>
      <w:r>
        <w:tab/>
        <w:t xml:space="preserve">def </w:t>
      </w:r>
      <w:r>
        <w:rPr>
          <w:rStyle w:val="charBoldItals"/>
        </w:rPr>
        <w:t>rescission provision</w:t>
      </w:r>
      <w:r>
        <w:t xml:space="preserve"> ins </w:t>
      </w:r>
      <w:hyperlink r:id="rId213"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20BA85DA" w:rsidR="005C3CBC" w:rsidRPr="00113154" w:rsidRDefault="005C3CBC" w:rsidP="005C3CBC">
      <w:pPr>
        <w:pStyle w:val="AmdtsEntries"/>
      </w:pPr>
      <w:r>
        <w:tab/>
        <w:t xml:space="preserve">def </w:t>
      </w:r>
      <w:r>
        <w:rPr>
          <w:rStyle w:val="charBoldItals"/>
        </w:rPr>
        <w:t>sunset date</w:t>
      </w:r>
      <w:r>
        <w:t xml:space="preserve"> ins </w:t>
      </w:r>
      <w:hyperlink r:id="rId214"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5AF3ABBB"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215"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6D042B3B" w:rsidR="005C3CBC" w:rsidRDefault="005C3CBC" w:rsidP="005C3CBC">
      <w:pPr>
        <w:pStyle w:val="AmdtsEntries"/>
      </w:pPr>
      <w:r>
        <w:t>s 19B</w:t>
      </w:r>
      <w:r>
        <w:tab/>
        <w:t xml:space="preserve">ins </w:t>
      </w:r>
      <w:hyperlink r:id="rId216"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6D2369A7" w:rsidR="004733DD" w:rsidRDefault="004733DD" w:rsidP="004733DD">
      <w:pPr>
        <w:pStyle w:val="AmdtsEntries"/>
      </w:pPr>
      <w:r>
        <w:t>s 19C</w:t>
      </w:r>
      <w:r>
        <w:tab/>
        <w:t xml:space="preserve">ins </w:t>
      </w:r>
      <w:hyperlink r:id="rId217"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45D3A2C3" w:rsidR="004733DD" w:rsidRDefault="004733DD" w:rsidP="004733DD">
      <w:pPr>
        <w:pStyle w:val="AmdtsEntries"/>
      </w:pPr>
      <w:r>
        <w:t>s 19D</w:t>
      </w:r>
      <w:r>
        <w:tab/>
        <w:t xml:space="preserve">ins </w:t>
      </w:r>
      <w:hyperlink r:id="rId218"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602D1B76" w:rsidR="004733DD" w:rsidRDefault="008540E3" w:rsidP="004733DD">
      <w:pPr>
        <w:pStyle w:val="AmdtsEntryHd"/>
      </w:pPr>
      <w:r w:rsidRPr="00DC6483">
        <w:t>No automatic rescission of off</w:t>
      </w:r>
      <w:r w:rsidR="00413E4B">
        <w:t>-</w:t>
      </w:r>
      <w:r w:rsidRPr="00DC6483">
        <w:t>the</w:t>
      </w:r>
      <w:r w:rsidR="00413E4B">
        <w:t>-</w:t>
      </w:r>
      <w:r w:rsidRPr="00DC6483">
        <w:t>plan contracts</w:t>
      </w:r>
    </w:p>
    <w:p w14:paraId="4344BEB9" w14:textId="2610ECB6" w:rsidR="004733DD" w:rsidRDefault="004733DD" w:rsidP="004733DD">
      <w:pPr>
        <w:pStyle w:val="AmdtsEntries"/>
      </w:pPr>
      <w:r>
        <w:t>s 19E</w:t>
      </w:r>
      <w:r>
        <w:tab/>
        <w:t xml:space="preserve">ins </w:t>
      </w:r>
      <w:hyperlink r:id="rId219"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lastRenderedPageBreak/>
        <w:t>Review—pt 2A</w:t>
      </w:r>
    </w:p>
    <w:p w14:paraId="1AE016F9" w14:textId="5D6956C9" w:rsidR="008540E3" w:rsidRDefault="008540E3" w:rsidP="008677D6">
      <w:pPr>
        <w:pStyle w:val="AmdtsEntries"/>
        <w:keepNext/>
      </w:pPr>
      <w:r>
        <w:t>s 19F</w:t>
      </w:r>
      <w:r>
        <w:tab/>
        <w:t xml:space="preserve">ins </w:t>
      </w:r>
      <w:hyperlink r:id="rId220"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t>Definitions for pt 3</w:t>
      </w:r>
    </w:p>
    <w:p w14:paraId="54B7A659" w14:textId="232DCC2E"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22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7D8F98E1" w:rsidR="00F4565B" w:rsidRPr="00A70707" w:rsidRDefault="00F4565B" w:rsidP="00956E3A">
      <w:pPr>
        <w:pStyle w:val="AmdtsEntriesDefL2"/>
        <w:keepNext/>
      </w:pPr>
      <w:r w:rsidRPr="00A70707">
        <w:tab/>
        <w:t xml:space="preserve">om </w:t>
      </w:r>
      <w:hyperlink r:id="rId22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6C46B6EA" w:rsidR="00BB4542" w:rsidRDefault="006667A4">
      <w:pPr>
        <w:pStyle w:val="AmdtsEntries"/>
        <w:keepNext/>
      </w:pPr>
      <w:r>
        <w:tab/>
        <w:t xml:space="preserve">def </w:t>
      </w:r>
      <w:r>
        <w:rPr>
          <w:rStyle w:val="charBoldItals"/>
        </w:rPr>
        <w:t>energy efficiency rating statement</w:t>
      </w:r>
      <w:r>
        <w:t xml:space="preserve"> am </w:t>
      </w:r>
      <w:hyperlink r:id="rId22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3A5C9DE8" w:rsidR="00BB4542" w:rsidRPr="00A70707" w:rsidRDefault="006667A4">
      <w:pPr>
        <w:pStyle w:val="AmdtsEntriesDefL2"/>
      </w:pPr>
      <w:r w:rsidRPr="00A70707">
        <w:tab/>
        <w:t xml:space="preserve">sub </w:t>
      </w:r>
      <w:hyperlink r:id="rId22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2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0CB83B88"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2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2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28"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r w:rsidR="001D40D0">
        <w:t xml:space="preserve">; </w:t>
      </w:r>
      <w:hyperlink r:id="rId229" w:tooltip="Planning (Consequential Amendments) Act 2023" w:history="1">
        <w:r w:rsidR="001D40D0">
          <w:rPr>
            <w:rStyle w:val="charCitHyperlinkAbbrev"/>
          </w:rPr>
          <w:t>A2023-36</w:t>
        </w:r>
      </w:hyperlink>
      <w:r w:rsidR="001D40D0">
        <w:t xml:space="preserve"> amdts 1.74-1.76; pars renum R28 LA</w:t>
      </w:r>
    </w:p>
    <w:p w14:paraId="4288317D" w14:textId="62357FBB"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6A05E7E1" w:rsidR="00BB4542" w:rsidRDefault="006667A4">
      <w:pPr>
        <w:pStyle w:val="AmdtsEntries"/>
      </w:pPr>
      <w:r>
        <w:t>s 20A</w:t>
      </w:r>
      <w:r>
        <w:tab/>
        <w:t xml:space="preserve">ins </w:t>
      </w:r>
      <w:hyperlink r:id="rId23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59C39449" w:rsidR="00F4565B" w:rsidRPr="00A70707" w:rsidRDefault="00F4565B">
      <w:pPr>
        <w:pStyle w:val="AmdtsEntries"/>
      </w:pPr>
      <w:r w:rsidRPr="00A70707">
        <w:tab/>
        <w:t xml:space="preserve">om </w:t>
      </w:r>
      <w:hyperlink r:id="rId23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49EF3EA8" w:rsidR="00F4565B" w:rsidRPr="00A70707" w:rsidRDefault="00F4565B" w:rsidP="00F4565B">
      <w:pPr>
        <w:pStyle w:val="AmdtsEntries"/>
      </w:pPr>
      <w:r w:rsidRPr="00A70707">
        <w:t>s 21</w:t>
      </w:r>
      <w:r w:rsidRPr="00A70707">
        <w:tab/>
        <w:t xml:space="preserve">om </w:t>
      </w:r>
      <w:hyperlink r:id="rId23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2DAEFD6E" w:rsidR="00BB4542" w:rsidRDefault="006667A4">
      <w:pPr>
        <w:pStyle w:val="AmdtsEntries"/>
      </w:pPr>
      <w:r>
        <w:t>s 23</w:t>
      </w:r>
      <w:r>
        <w:tab/>
      </w:r>
      <w:r w:rsidRPr="006D4824">
        <w:rPr>
          <w:rFonts w:cs="Arial"/>
        </w:rPr>
        <w:t xml:space="preserve">am </w:t>
      </w:r>
      <w:hyperlink r:id="rId23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35"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21B04F5F" w:rsidR="000A1D5B" w:rsidRPr="000A1D5B" w:rsidRDefault="000A1D5B" w:rsidP="000A1D5B">
      <w:pPr>
        <w:pStyle w:val="AmdtsEntries"/>
        <w:rPr>
          <w:lang w:eastAsia="en-AU"/>
        </w:rPr>
      </w:pPr>
      <w:r>
        <w:rPr>
          <w:lang w:eastAsia="en-AU"/>
        </w:rPr>
        <w:t>pt 3A hdg</w:t>
      </w:r>
      <w:r>
        <w:rPr>
          <w:lang w:eastAsia="en-AU"/>
        </w:rPr>
        <w:tab/>
        <w:t xml:space="preserve">ins </w:t>
      </w:r>
      <w:hyperlink r:id="rId236"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04307ED3" w:rsidR="000A1D5B" w:rsidRDefault="000A1D5B" w:rsidP="000A1D5B">
      <w:pPr>
        <w:pStyle w:val="AmdtsEntries"/>
        <w:rPr>
          <w:lang w:eastAsia="en-AU"/>
        </w:rPr>
      </w:pPr>
      <w:r>
        <w:rPr>
          <w:lang w:eastAsia="en-AU"/>
        </w:rPr>
        <w:t>s 23A</w:t>
      </w:r>
      <w:r>
        <w:rPr>
          <w:lang w:eastAsia="en-AU"/>
        </w:rPr>
        <w:tab/>
        <w:t xml:space="preserve">ins </w:t>
      </w:r>
      <w:hyperlink r:id="rId237" w:tooltip="Unit Titles Legislation Amendment Act 2020" w:history="1">
        <w:r w:rsidRPr="0020061B">
          <w:rPr>
            <w:rStyle w:val="charCitHyperlinkAbbrev"/>
          </w:rPr>
          <w:t>A2020-4</w:t>
        </w:r>
      </w:hyperlink>
      <w:r>
        <w:rPr>
          <w:lang w:eastAsia="en-AU"/>
        </w:rPr>
        <w:t xml:space="preserve"> s 28</w:t>
      </w:r>
    </w:p>
    <w:p w14:paraId="2B08A096" w14:textId="27E9363B" w:rsidR="00946836" w:rsidRPr="000A1D5B" w:rsidRDefault="00946836" w:rsidP="000A1D5B">
      <w:pPr>
        <w:pStyle w:val="AmdtsEntries"/>
        <w:rPr>
          <w:lang w:eastAsia="en-AU"/>
        </w:rPr>
      </w:pPr>
      <w:r>
        <w:rPr>
          <w:lang w:eastAsia="en-AU"/>
        </w:rPr>
        <w:tab/>
        <w:t xml:space="preserve">om </w:t>
      </w:r>
      <w:hyperlink r:id="rId238"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7435A4C2" w:rsidR="000A1D5B" w:rsidRDefault="000A1D5B" w:rsidP="000A1D5B">
      <w:pPr>
        <w:pStyle w:val="AmdtsEntries"/>
        <w:rPr>
          <w:lang w:eastAsia="en-AU"/>
        </w:rPr>
      </w:pPr>
      <w:r>
        <w:rPr>
          <w:lang w:eastAsia="en-AU"/>
        </w:rPr>
        <w:t>s 23B</w:t>
      </w:r>
      <w:r>
        <w:rPr>
          <w:lang w:eastAsia="en-AU"/>
        </w:rPr>
        <w:tab/>
        <w:t xml:space="preserve">ins </w:t>
      </w:r>
      <w:hyperlink r:id="rId239" w:tooltip="Unit Titles Legislation Amendment Act 2020" w:history="1">
        <w:r w:rsidRPr="0020061B">
          <w:rPr>
            <w:rStyle w:val="charCitHyperlinkAbbrev"/>
          </w:rPr>
          <w:t>A2020-4</w:t>
        </w:r>
      </w:hyperlink>
      <w:r>
        <w:rPr>
          <w:lang w:eastAsia="en-AU"/>
        </w:rPr>
        <w:t xml:space="preserve"> s 28</w:t>
      </w:r>
    </w:p>
    <w:p w14:paraId="0DCB1BA5" w14:textId="6B0581B3" w:rsidR="00946836" w:rsidRPr="000A1D5B" w:rsidRDefault="00946836" w:rsidP="000A1D5B">
      <w:pPr>
        <w:pStyle w:val="AmdtsEntries"/>
        <w:rPr>
          <w:lang w:eastAsia="en-AU"/>
        </w:rPr>
      </w:pPr>
      <w:r>
        <w:rPr>
          <w:lang w:eastAsia="en-AU"/>
        </w:rPr>
        <w:tab/>
        <w:t xml:space="preserve">am </w:t>
      </w:r>
      <w:hyperlink r:id="rId240"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35131FC6" w:rsidR="00BB4542" w:rsidRDefault="006667A4">
      <w:pPr>
        <w:pStyle w:val="AmdtsEntries"/>
      </w:pPr>
      <w:r>
        <w:t>s 25</w:t>
      </w:r>
      <w:r>
        <w:tab/>
        <w:t xml:space="preserve">am </w:t>
      </w:r>
      <w:hyperlink r:id="rId2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34DF1820" w:rsidR="00BB4542" w:rsidRDefault="006667A4">
      <w:pPr>
        <w:pStyle w:val="AmdtsEntries"/>
      </w:pPr>
      <w:r>
        <w:t>s 26</w:t>
      </w:r>
      <w:r>
        <w:tab/>
        <w:t xml:space="preserve">am </w:t>
      </w:r>
      <w:hyperlink r:id="rId2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2F5D4A9A" w:rsidR="00BB4542" w:rsidRDefault="006667A4">
      <w:pPr>
        <w:pStyle w:val="AmdtsEntries"/>
      </w:pPr>
      <w:r>
        <w:t>s 31A</w:t>
      </w:r>
      <w:r>
        <w:tab/>
        <w:t xml:space="preserve">ins </w:t>
      </w:r>
      <w:hyperlink r:id="rId2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0FE5BF1D" w:rsidR="00BB4542" w:rsidRDefault="006667A4">
      <w:pPr>
        <w:pStyle w:val="AmdtsEntries"/>
      </w:pPr>
      <w:r>
        <w:t>s 32</w:t>
      </w:r>
      <w:r>
        <w:tab/>
        <w:t xml:space="preserve">am </w:t>
      </w:r>
      <w:hyperlink r:id="rId24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110DE78B" w:rsidR="00BB4542" w:rsidRDefault="006667A4">
      <w:pPr>
        <w:pStyle w:val="AmdtsEntries"/>
      </w:pPr>
      <w:r>
        <w:t>s 37</w:t>
      </w:r>
      <w:r>
        <w:tab/>
        <w:t xml:space="preserve">am </w:t>
      </w:r>
      <w:hyperlink r:id="rId2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lastRenderedPageBreak/>
        <w:t>Approved forms</w:t>
      </w:r>
    </w:p>
    <w:p w14:paraId="0C75770D" w14:textId="716985EB" w:rsidR="00D360E8" w:rsidRPr="00D360E8" w:rsidRDefault="00D360E8" w:rsidP="00D360E8">
      <w:pPr>
        <w:pStyle w:val="AmdtsEntries"/>
      </w:pPr>
      <w:r>
        <w:t>s 39</w:t>
      </w:r>
      <w:r>
        <w:tab/>
        <w:t xml:space="preserve">am </w:t>
      </w:r>
      <w:hyperlink r:id="rId24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50E40C45" w:rsidR="00BB4542" w:rsidRDefault="006667A4">
      <w:pPr>
        <w:pStyle w:val="AmdtsEntries"/>
      </w:pPr>
      <w:r>
        <w:t>s 40</w:t>
      </w:r>
      <w:r>
        <w:tab/>
        <w:t xml:space="preserve">am </w:t>
      </w:r>
      <w:hyperlink r:id="rId2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3A0116CC" w:rsidR="00BB4542" w:rsidRDefault="006667A4">
      <w:pPr>
        <w:pStyle w:val="AmdtsEntries"/>
        <w:keepNext/>
      </w:pPr>
      <w:r>
        <w:t>pt 7 hdg</w:t>
      </w:r>
      <w:r>
        <w:tab/>
        <w:t xml:space="preserve">ins </w:t>
      </w:r>
      <w:hyperlink r:id="rId24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2AAA06B7" w:rsidR="00BB4542" w:rsidRDefault="006667A4">
      <w:pPr>
        <w:pStyle w:val="AmdtsEntries"/>
        <w:keepNext/>
      </w:pPr>
      <w:r>
        <w:tab/>
        <w:t xml:space="preserve">(prev s 43) </w:t>
      </w:r>
      <w:r w:rsidRPr="006D4824">
        <w:rPr>
          <w:rFonts w:cs="Arial"/>
        </w:rPr>
        <w:t xml:space="preserve">ins </w:t>
      </w:r>
      <w:hyperlink r:id="rId24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6F56AA23" w:rsidR="00BB4542" w:rsidRDefault="006667A4">
      <w:pPr>
        <w:pStyle w:val="AmdtsEntries"/>
        <w:keepNext/>
      </w:pPr>
      <w:r>
        <w:t>s 43</w:t>
      </w:r>
      <w:r>
        <w:tab/>
        <w:t xml:space="preserve">orig s 43 as </w:t>
      </w:r>
      <w:r w:rsidRPr="006D4824">
        <w:rPr>
          <w:rFonts w:cs="Arial"/>
        </w:rPr>
        <w:t xml:space="preserve">ins </w:t>
      </w:r>
      <w:hyperlink r:id="rId25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5F562E5D" w:rsidR="00BB4542" w:rsidRDefault="006667A4">
      <w:pPr>
        <w:pStyle w:val="AmdtsEntries"/>
        <w:keepNext/>
      </w:pPr>
      <w:r>
        <w:tab/>
        <w:t xml:space="preserve">ins </w:t>
      </w:r>
      <w:hyperlink r:id="rId25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3AF6E78E" w:rsidR="00BB4542" w:rsidRDefault="006667A4">
      <w:pPr>
        <w:pStyle w:val="AmdtsEntries"/>
        <w:keepNext/>
      </w:pPr>
      <w:r>
        <w:t>s 44</w:t>
      </w:r>
      <w:r>
        <w:tab/>
        <w:t xml:space="preserve">ins </w:t>
      </w:r>
      <w:hyperlink r:id="rId2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74A74514" w:rsidR="00BB4542" w:rsidRDefault="006667A4">
      <w:pPr>
        <w:pStyle w:val="AmdtsEntries"/>
        <w:keepNext/>
      </w:pPr>
      <w:r>
        <w:t>s 45</w:t>
      </w:r>
      <w:r>
        <w:tab/>
        <w:t xml:space="preserve">ins </w:t>
      </w:r>
      <w:hyperlink r:id="rId25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5D233EF7" w:rsidR="00BB4542" w:rsidRDefault="006667A4">
      <w:pPr>
        <w:pStyle w:val="AmdtsEntries"/>
        <w:keepNext/>
      </w:pPr>
      <w:r>
        <w:t>s 46</w:t>
      </w:r>
      <w:r>
        <w:tab/>
        <w:t xml:space="preserve">ins </w:t>
      </w:r>
      <w:hyperlink r:id="rId2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4B12431D" w:rsidR="00BB4542" w:rsidRDefault="006667A4">
      <w:pPr>
        <w:pStyle w:val="AmdtsEntries"/>
        <w:keepNext/>
      </w:pPr>
      <w:r>
        <w:t>s 47</w:t>
      </w:r>
      <w:r>
        <w:tab/>
        <w:t xml:space="preserve">ins </w:t>
      </w:r>
      <w:hyperlink r:id="rId2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6A8237CA" w:rsidR="00AC1BF3" w:rsidRDefault="00AC1BF3" w:rsidP="00AC1BF3">
      <w:pPr>
        <w:pStyle w:val="AmdtsEntries"/>
        <w:rPr>
          <w:lang w:eastAsia="en-AU"/>
        </w:rPr>
      </w:pPr>
      <w:r>
        <w:rPr>
          <w:lang w:eastAsia="en-AU"/>
        </w:rPr>
        <w:t>pt 8 hdg</w:t>
      </w:r>
      <w:r>
        <w:rPr>
          <w:lang w:eastAsia="en-AU"/>
        </w:rPr>
        <w:tab/>
        <w:t xml:space="preserve">ins </w:t>
      </w:r>
      <w:hyperlink r:id="rId256"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31A9AF66" w:rsidR="002D5F74" w:rsidRDefault="002D5F74" w:rsidP="002D5F74">
      <w:pPr>
        <w:pStyle w:val="AmdtsEntries"/>
        <w:rPr>
          <w:lang w:eastAsia="en-AU"/>
        </w:rPr>
      </w:pPr>
      <w:r>
        <w:rPr>
          <w:lang w:eastAsia="en-AU"/>
        </w:rPr>
        <w:t>s 48</w:t>
      </w:r>
      <w:r>
        <w:rPr>
          <w:lang w:eastAsia="en-AU"/>
        </w:rPr>
        <w:tab/>
        <w:t xml:space="preserve">ins </w:t>
      </w:r>
      <w:hyperlink r:id="rId25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lastRenderedPageBreak/>
        <w:t>Expiry—pt 8</w:t>
      </w:r>
    </w:p>
    <w:p w14:paraId="0F6C085B" w14:textId="7500D975" w:rsidR="002D5F74" w:rsidRDefault="002D5F74" w:rsidP="002D5F74">
      <w:pPr>
        <w:pStyle w:val="AmdtsEntries"/>
        <w:rPr>
          <w:lang w:eastAsia="en-AU"/>
        </w:rPr>
      </w:pPr>
      <w:r>
        <w:rPr>
          <w:lang w:eastAsia="en-AU"/>
        </w:rPr>
        <w:t>s 49</w:t>
      </w:r>
      <w:r>
        <w:rPr>
          <w:lang w:eastAsia="en-AU"/>
        </w:rPr>
        <w:tab/>
        <w:t xml:space="preserve">ins </w:t>
      </w:r>
      <w:hyperlink r:id="rId25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t>Transitional—Civil Law (Sale of Residential Property) Amendment Act 2021</w:t>
      </w:r>
    </w:p>
    <w:p w14:paraId="0416AF3F" w14:textId="61E45F5C" w:rsidR="003D495D" w:rsidRDefault="003D495D" w:rsidP="00F869B9">
      <w:pPr>
        <w:pStyle w:val="AmdtsEntries"/>
        <w:keepNext/>
      </w:pPr>
      <w:r>
        <w:t>pt 9 hdg</w:t>
      </w:r>
      <w:r>
        <w:tab/>
        <w:t xml:space="preserve">ins </w:t>
      </w:r>
      <w:hyperlink r:id="rId259"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4147B46A" w:rsidR="002E3C01" w:rsidRDefault="002E3C01" w:rsidP="002E3C01">
      <w:pPr>
        <w:pStyle w:val="AmdtsEntries"/>
        <w:keepNext/>
      </w:pPr>
      <w:r>
        <w:t>s 50</w:t>
      </w:r>
      <w:r>
        <w:tab/>
        <w:t xml:space="preserve">ins </w:t>
      </w:r>
      <w:hyperlink r:id="rId260"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35EAA4C6" w:rsidR="002E3C01" w:rsidRDefault="002E3C01" w:rsidP="002E3C01">
      <w:pPr>
        <w:pStyle w:val="AmdtsEntries"/>
        <w:keepNext/>
      </w:pPr>
      <w:r>
        <w:t>s 51</w:t>
      </w:r>
      <w:r>
        <w:tab/>
        <w:t xml:space="preserve">ins </w:t>
      </w:r>
      <w:hyperlink r:id="rId261"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6A4F1C43" w:rsidR="00BB4542" w:rsidRDefault="006667A4">
      <w:pPr>
        <w:pStyle w:val="AmdtsEntries"/>
        <w:keepNext/>
      </w:pPr>
      <w:r>
        <w:t>dict</w:t>
      </w:r>
      <w:r>
        <w:tab/>
        <w:t xml:space="preserve">am </w:t>
      </w:r>
      <w:hyperlink r:id="rId26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63" w:tooltip="Land Titles (Electronic Conveyancing) Legislation Amendment Act 2020" w:history="1">
        <w:r w:rsidR="001862FA">
          <w:rPr>
            <w:rStyle w:val="charCitHyperlinkAbbrev"/>
          </w:rPr>
          <w:t>A2020-16</w:t>
        </w:r>
      </w:hyperlink>
      <w:r w:rsidR="001862FA">
        <w:t xml:space="preserve"> amdt 1.17</w:t>
      </w:r>
    </w:p>
    <w:p w14:paraId="69836D2D" w14:textId="1DD171B1" w:rsidR="00F405A3" w:rsidRDefault="00F405A3">
      <w:pPr>
        <w:pStyle w:val="AmdtsEntries"/>
        <w:keepNext/>
      </w:pPr>
      <w:r>
        <w:tab/>
        <w:t xml:space="preserve">def </w:t>
      </w:r>
      <w:r w:rsidRPr="00F405A3">
        <w:rPr>
          <w:rStyle w:val="charBoldItals"/>
        </w:rPr>
        <w:t>adaptable housing dwelling</w:t>
      </w:r>
      <w:r>
        <w:t xml:space="preserve"> ins </w:t>
      </w:r>
      <w:hyperlink r:id="rId264" w:tooltip="Unit Titles Legislation Amendment Act 2020" w:history="1">
        <w:r w:rsidRPr="0020061B">
          <w:rPr>
            <w:rStyle w:val="charCitHyperlinkAbbrev"/>
          </w:rPr>
          <w:t>A2020-4</w:t>
        </w:r>
      </w:hyperlink>
      <w:r>
        <w:t xml:space="preserve"> s 29</w:t>
      </w:r>
    </w:p>
    <w:p w14:paraId="4FC569AD" w14:textId="285F5CAF" w:rsidR="00946836" w:rsidRDefault="00946836" w:rsidP="00946836">
      <w:pPr>
        <w:pStyle w:val="AmdtsEntriesDefL2"/>
      </w:pPr>
      <w:r>
        <w:tab/>
        <w:t xml:space="preserve">sub </w:t>
      </w:r>
      <w:hyperlink r:id="rId265" w:tooltip="Justice Legislation Amendment Act 2020" w:history="1">
        <w:r>
          <w:rPr>
            <w:rStyle w:val="charCitHyperlinkAbbrev"/>
          </w:rPr>
          <w:t>A2020</w:t>
        </w:r>
        <w:r>
          <w:rPr>
            <w:rStyle w:val="charCitHyperlinkAbbrev"/>
          </w:rPr>
          <w:noBreakHyphen/>
          <w:t>42</w:t>
        </w:r>
      </w:hyperlink>
      <w:r>
        <w:t xml:space="preserve"> s 16</w:t>
      </w:r>
    </w:p>
    <w:p w14:paraId="2235F3A3" w14:textId="015F2908"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66"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6A344CB0" w:rsidR="00BB4542" w:rsidRDefault="006667A4">
      <w:pPr>
        <w:pStyle w:val="AmdtsEntries"/>
        <w:keepNext/>
      </w:pPr>
      <w:r>
        <w:tab/>
        <w:t xml:space="preserve">def </w:t>
      </w:r>
      <w:r>
        <w:rPr>
          <w:rStyle w:val="charBoldItals"/>
        </w:rPr>
        <w:t xml:space="preserve">building and compliance inspection report </w:t>
      </w:r>
      <w:r>
        <w:t xml:space="preserve">ins </w:t>
      </w:r>
      <w:hyperlink r:id="rId2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017E7D44" w:rsidR="007214B7" w:rsidRPr="00A70707" w:rsidRDefault="007214B7" w:rsidP="00AB2953">
      <w:pPr>
        <w:pStyle w:val="AmdtsEntriesDefL2"/>
        <w:keepNext/>
      </w:pPr>
      <w:r w:rsidRPr="00A70707">
        <w:tab/>
      </w:r>
      <w:r>
        <w:t xml:space="preserve">sub </w:t>
      </w:r>
      <w:hyperlink r:id="rId26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29E6EE9C" w:rsidR="00BB4542" w:rsidRDefault="006667A4">
      <w:pPr>
        <w:pStyle w:val="AmdtsEntries"/>
        <w:keepNext/>
      </w:pPr>
      <w:r>
        <w:tab/>
        <w:t xml:space="preserve">def </w:t>
      </w:r>
      <w:r>
        <w:rPr>
          <w:rStyle w:val="charBoldItals"/>
        </w:rPr>
        <w:t xml:space="preserve">building inspection report </w:t>
      </w:r>
      <w:r>
        <w:t xml:space="preserve">om </w:t>
      </w:r>
      <w:hyperlink r:id="rId2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4BE13ACC" w:rsidR="00F405A3" w:rsidRDefault="00F405A3" w:rsidP="00F405A3">
      <w:pPr>
        <w:pStyle w:val="AmdtsEntries"/>
        <w:keepNext/>
      </w:pPr>
      <w:r>
        <w:tab/>
        <w:t xml:space="preserve">def </w:t>
      </w:r>
      <w:r>
        <w:rPr>
          <w:rStyle w:val="charBoldItals"/>
        </w:rPr>
        <w:t>building management statement</w:t>
      </w:r>
      <w:r>
        <w:t xml:space="preserve"> ins </w:t>
      </w:r>
      <w:hyperlink r:id="rId270" w:tooltip="Unit Titles Legislation Amendment Act 2020" w:history="1">
        <w:r w:rsidRPr="0020061B">
          <w:rPr>
            <w:rStyle w:val="charCitHyperlinkAbbrev"/>
          </w:rPr>
          <w:t>A2020-4</w:t>
        </w:r>
      </w:hyperlink>
      <w:r>
        <w:t xml:space="preserve"> s 30</w:t>
      </w:r>
    </w:p>
    <w:p w14:paraId="395A0AF4" w14:textId="109B0142" w:rsidR="00E5292B" w:rsidRPr="00533613" w:rsidRDefault="00E25561" w:rsidP="00E5292B">
      <w:pPr>
        <w:pStyle w:val="AmdtsEntriesDefL2"/>
      </w:pPr>
      <w:r>
        <w:tab/>
      </w:r>
      <w:r w:rsidR="00E5292B">
        <w:t xml:space="preserve">sub </w:t>
      </w:r>
      <w:hyperlink r:id="rId271"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07220150" w:rsidR="003D495D" w:rsidRDefault="003D495D">
      <w:pPr>
        <w:pStyle w:val="AmdtsEntries"/>
        <w:keepNext/>
      </w:pPr>
      <w:r>
        <w:tab/>
        <w:t xml:space="preserve">def </w:t>
      </w:r>
      <w:r w:rsidRPr="003D495D">
        <w:rPr>
          <w:rStyle w:val="charBoldItals"/>
        </w:rPr>
        <w:t>delay event</w:t>
      </w:r>
      <w:r>
        <w:t xml:space="preserve"> ins </w:t>
      </w:r>
      <w:hyperlink r:id="rId272"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125E2526" w:rsidR="00BB4542" w:rsidRDefault="006667A4">
      <w:pPr>
        <w:pStyle w:val="AmdtsEntries"/>
        <w:keepNext/>
      </w:pPr>
      <w:r>
        <w:tab/>
        <w:t xml:space="preserve">def </w:t>
      </w:r>
      <w:r>
        <w:rPr>
          <w:rStyle w:val="charBoldItals"/>
        </w:rPr>
        <w:t xml:space="preserve">developer’s holding lease </w:t>
      </w:r>
      <w:r>
        <w:t xml:space="preserve">ins </w:t>
      </w:r>
      <w:hyperlink r:id="rId2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37CBEE1E" w:rsidR="008F093B" w:rsidRDefault="008F093B">
      <w:pPr>
        <w:pStyle w:val="AmdtsEntries"/>
        <w:keepNext/>
      </w:pPr>
      <w:r>
        <w:tab/>
        <w:t xml:space="preserve">def </w:t>
      </w:r>
      <w:r w:rsidRPr="008F093B">
        <w:rPr>
          <w:rStyle w:val="charBoldItals"/>
        </w:rPr>
        <w:t>eligible impacted property</w:t>
      </w:r>
      <w:r>
        <w:t xml:space="preserve"> ins </w:t>
      </w:r>
      <w:hyperlink r:id="rId274"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71828F8A"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75"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27FA8C1D" w:rsidR="00BB4542" w:rsidRDefault="006667A4">
      <w:pPr>
        <w:pStyle w:val="AmdtsEntries"/>
        <w:keepNext/>
      </w:pPr>
      <w:r>
        <w:tab/>
        <w:t xml:space="preserve">def </w:t>
      </w:r>
      <w:r>
        <w:rPr>
          <w:rStyle w:val="charBoldItals"/>
        </w:rPr>
        <w:t xml:space="preserve">energy efficiency rating guidelines </w:t>
      </w:r>
      <w:r>
        <w:t xml:space="preserve">ins </w:t>
      </w:r>
      <w:hyperlink r:id="rId27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4E19B336" w:rsidR="00031EE9" w:rsidRPr="00A70707" w:rsidRDefault="00031EE9" w:rsidP="00031EE9">
      <w:pPr>
        <w:pStyle w:val="AmdtsEntriesDefL2"/>
      </w:pPr>
      <w:r w:rsidRPr="00A70707">
        <w:tab/>
        <w:t xml:space="preserve">om </w:t>
      </w:r>
      <w:hyperlink r:id="rId27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66E585E3"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78"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6CFA4125"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7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027CB996" w:rsidR="003D495D" w:rsidRDefault="003D495D" w:rsidP="00306F7A">
      <w:pPr>
        <w:pStyle w:val="AmdtsEntries"/>
      </w:pPr>
      <w:r>
        <w:tab/>
        <w:t xml:space="preserve">def </w:t>
      </w:r>
      <w:r>
        <w:rPr>
          <w:rStyle w:val="charBoldItals"/>
        </w:rPr>
        <w:t>off-the-plan contract</w:t>
      </w:r>
      <w:r>
        <w:t xml:space="preserve"> ins </w:t>
      </w:r>
      <w:hyperlink r:id="rId280"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403AA97B" w:rsidR="007214B7" w:rsidRDefault="007214B7" w:rsidP="00306F7A">
      <w:pPr>
        <w:pStyle w:val="AmdtsEntries"/>
      </w:pPr>
      <w:r>
        <w:tab/>
        <w:t xml:space="preserve">def </w:t>
      </w:r>
      <w:r>
        <w:rPr>
          <w:rStyle w:val="charBoldItals"/>
        </w:rPr>
        <w:t xml:space="preserve">pest inspection report </w:t>
      </w:r>
      <w:r>
        <w:t xml:space="preserve">sub </w:t>
      </w:r>
      <w:hyperlink r:id="rId28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7034C9FD" w:rsidR="00BB4542" w:rsidRDefault="006667A4" w:rsidP="00306F7A">
      <w:pPr>
        <w:pStyle w:val="AmdtsEntries"/>
      </w:pPr>
      <w:r>
        <w:tab/>
        <w:t xml:space="preserve">def </w:t>
      </w:r>
      <w:r>
        <w:rPr>
          <w:rStyle w:val="charBoldItals"/>
        </w:rPr>
        <w:t xml:space="preserve">pest treatment certificate </w:t>
      </w:r>
      <w:r>
        <w:t xml:space="preserve">om </w:t>
      </w:r>
      <w:hyperlink r:id="rId28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FD063B" w14:textId="1370C54E" w:rsidR="00ED13AA" w:rsidRDefault="00ED13AA" w:rsidP="00306F7A">
      <w:pPr>
        <w:pStyle w:val="AmdtsEntries"/>
      </w:pPr>
      <w:r>
        <w:tab/>
      </w:r>
      <w:r w:rsidR="00D3070F">
        <w:t xml:space="preserve">def </w:t>
      </w:r>
      <w:r w:rsidR="00D3070F">
        <w:rPr>
          <w:b/>
          <w:bCs/>
          <w:i/>
          <w:iCs/>
          <w:color w:val="000000"/>
          <w:shd w:val="clear" w:color="auto" w:fill="FFFFFF"/>
        </w:rPr>
        <w:t>related person</w:t>
      </w:r>
      <w:r w:rsidR="00D3070F" w:rsidRPr="00D3070F">
        <w:rPr>
          <w:rStyle w:val="charBoldItals"/>
          <w:b w:val="0"/>
          <w:bCs/>
          <w:i w:val="0"/>
          <w:iCs/>
        </w:rPr>
        <w:t xml:space="preserve"> </w:t>
      </w:r>
      <w:r w:rsidR="00D3070F">
        <w:t>o</w:t>
      </w:r>
      <w:r w:rsidR="00D3070F" w:rsidRPr="00980A49">
        <w:t xml:space="preserve">m </w:t>
      </w:r>
      <w:hyperlink r:id="rId283" w:tooltip="Revenue Legislation Amendment Act 2023" w:history="1">
        <w:r w:rsidR="00D3070F" w:rsidRPr="00980A49">
          <w:rPr>
            <w:rStyle w:val="charCitHyperlinkAbbrev"/>
          </w:rPr>
          <w:t>A2023-6</w:t>
        </w:r>
      </w:hyperlink>
      <w:r w:rsidR="00D3070F" w:rsidRPr="00980A49">
        <w:t xml:space="preserve"> amdt 1.3</w:t>
      </w:r>
    </w:p>
    <w:p w14:paraId="71F8E9AF" w14:textId="10BB8C7D"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84"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2F764206" w:rsidR="005B2730" w:rsidRPr="005B2730" w:rsidRDefault="005B2730" w:rsidP="00306F7A">
      <w:pPr>
        <w:pStyle w:val="AmdtsEntries"/>
        <w:rPr>
          <w:rStyle w:val="charBoldItals"/>
        </w:rPr>
      </w:pPr>
      <w:r>
        <w:tab/>
        <w:t xml:space="preserve">def </w:t>
      </w:r>
      <w:r>
        <w:rPr>
          <w:rStyle w:val="charBoldItals"/>
        </w:rPr>
        <w:t>retirement village</w:t>
      </w:r>
      <w:r w:rsidRPr="00A86399">
        <w:rPr>
          <w:rStyle w:val="charBoldItals"/>
          <w:b w:val="0"/>
          <w:bCs/>
          <w:i w:val="0"/>
          <w:iCs/>
        </w:rPr>
        <w:t xml:space="preserve"> </w:t>
      </w:r>
      <w:r>
        <w:t xml:space="preserve">sub </w:t>
      </w:r>
      <w:hyperlink r:id="rId2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2C8DAE29" w:rsidR="00BB4542" w:rsidRDefault="006667A4" w:rsidP="00306F7A">
      <w:pPr>
        <w:pStyle w:val="AmdtsEntries"/>
      </w:pPr>
      <w:r>
        <w:tab/>
        <w:t xml:space="preserve">def </w:t>
      </w:r>
      <w:r>
        <w:rPr>
          <w:rStyle w:val="charBoldItals"/>
        </w:rPr>
        <w:t xml:space="preserve">sublease </w:t>
      </w:r>
      <w:r>
        <w:t xml:space="preserve">sub </w:t>
      </w:r>
      <w:hyperlink r:id="rId28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r w:rsidR="001D40D0">
        <w:t xml:space="preserve">; </w:t>
      </w:r>
      <w:hyperlink r:id="rId287" w:tooltip="Planning (Consequential Amendments) Act 2023" w:history="1">
        <w:r w:rsidR="001D40D0">
          <w:rPr>
            <w:rStyle w:val="charCitHyperlinkAbbrev"/>
          </w:rPr>
          <w:t>A2023-36</w:t>
        </w:r>
      </w:hyperlink>
      <w:r w:rsidR="001D40D0">
        <w:t xml:space="preserve"> amdt 1.77</w:t>
      </w:r>
    </w:p>
    <w:p w14:paraId="3E56A32A" w14:textId="26C7E0E1" w:rsidR="00F36E5C" w:rsidRDefault="00F36E5C" w:rsidP="00306F7A">
      <w:pPr>
        <w:pStyle w:val="AmdtsEntries"/>
      </w:pPr>
      <w:r>
        <w:tab/>
        <w:t xml:space="preserve">def </w:t>
      </w:r>
      <w:r>
        <w:rPr>
          <w:rStyle w:val="charBoldItals"/>
        </w:rPr>
        <w:t>sunset date</w:t>
      </w:r>
      <w:r>
        <w:t xml:space="preserve"> ins </w:t>
      </w:r>
      <w:hyperlink r:id="rId288"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05F142D1"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89"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0689606A" w:rsidR="00F36E5C" w:rsidRDefault="00F36E5C" w:rsidP="00306F7A">
      <w:pPr>
        <w:pStyle w:val="AmdtsEntries"/>
      </w:pPr>
      <w:bookmarkStart w:id="73" w:name="_Hlk89938832"/>
      <w:r>
        <w:lastRenderedPageBreak/>
        <w:tab/>
        <w:t xml:space="preserve">def </w:t>
      </w:r>
      <w:r w:rsidRPr="00F36E5C">
        <w:rPr>
          <w:rStyle w:val="charBoldItals"/>
        </w:rPr>
        <w:t>unit</w:t>
      </w:r>
      <w:r>
        <w:t xml:space="preserve"> sub </w:t>
      </w:r>
      <w:hyperlink r:id="rId290"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63631434" w:rsidR="00F36E5C" w:rsidRDefault="00F36E5C" w:rsidP="00A65ACC">
      <w:pPr>
        <w:pStyle w:val="AmdtsEntries"/>
        <w:keepNext/>
      </w:pPr>
      <w:r>
        <w:tab/>
        <w:t xml:space="preserve">def </w:t>
      </w:r>
      <w:r w:rsidRPr="00F36E5C">
        <w:rPr>
          <w:rStyle w:val="charBoldItals"/>
        </w:rPr>
        <w:t>units plan</w:t>
      </w:r>
      <w:r>
        <w:t xml:space="preserve"> ins </w:t>
      </w:r>
      <w:hyperlink r:id="rId291"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3"/>
    <w:p w14:paraId="2E1B9CB7" w14:textId="15E3205F" w:rsidR="00BB4542" w:rsidRDefault="006667A4" w:rsidP="00A65ACC">
      <w:pPr>
        <w:pStyle w:val="AmdtsEntries"/>
        <w:keepNext/>
      </w:pPr>
      <w:r>
        <w:tab/>
        <w:t xml:space="preserve">def </w:t>
      </w:r>
      <w:r>
        <w:rPr>
          <w:rStyle w:val="charBoldItals"/>
        </w:rPr>
        <w:t>unit title certificate</w:t>
      </w:r>
      <w:r w:rsidRPr="003B2CC0">
        <w:rPr>
          <w:rStyle w:val="charBoldItals"/>
          <w:b w:val="0"/>
          <w:bCs/>
          <w:i w:val="0"/>
          <w:iCs/>
        </w:rPr>
        <w:t xml:space="preserve"> </w:t>
      </w:r>
      <w:r>
        <w:t xml:space="preserve">ins </w:t>
      </w:r>
      <w:hyperlink r:id="rId2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3252841C" w:rsidR="0017382C" w:rsidRDefault="0017382C" w:rsidP="0017382C">
      <w:pPr>
        <w:pStyle w:val="AmdtsEntriesDefL2"/>
      </w:pPr>
      <w:r>
        <w:tab/>
        <w:t xml:space="preserve">am </w:t>
      </w:r>
      <w:hyperlink r:id="rId293"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7684C060" w14:textId="5E2B13F7" w:rsidR="006C070A" w:rsidRDefault="006C070A" w:rsidP="0017382C">
      <w:pPr>
        <w:pStyle w:val="AmdtsEntriesDefL2"/>
        <w:rPr>
          <w:rStyle w:val="charCitHyperlinkAbbrev"/>
          <w:color w:val="auto"/>
        </w:rPr>
      </w:pPr>
      <w:r>
        <w:tab/>
      </w:r>
      <w:r w:rsidRPr="004479CD">
        <w:t xml:space="preserve">om </w:t>
      </w:r>
      <w:hyperlink r:id="rId294" w:tooltip="Housing and Consumer Affairs Legislation Amendment Act 2024" w:history="1">
        <w:r w:rsidRPr="004479CD">
          <w:rPr>
            <w:rStyle w:val="charCitHyperlinkAbbrev"/>
          </w:rPr>
          <w:t>A2024</w:t>
        </w:r>
        <w:r w:rsidRPr="004479CD">
          <w:rPr>
            <w:rStyle w:val="charCitHyperlinkAbbrev"/>
          </w:rPr>
          <w:noBreakHyphen/>
          <w:t>29</w:t>
        </w:r>
      </w:hyperlink>
      <w:r w:rsidRPr="004479CD">
        <w:rPr>
          <w:rStyle w:val="charCitHyperlinkAbbrev"/>
          <w:color w:val="auto"/>
        </w:rPr>
        <w:t xml:space="preserve"> amdt 1.8</w:t>
      </w:r>
    </w:p>
    <w:p w14:paraId="5A61EC80" w14:textId="4E0939A6" w:rsidR="003B2CC0" w:rsidRDefault="003B2CC0" w:rsidP="003B2CC0">
      <w:pPr>
        <w:pStyle w:val="AmdtsEntries"/>
        <w:keepNext/>
      </w:pPr>
      <w:r>
        <w:rPr>
          <w:rStyle w:val="charCitHyperlinkAbbrev"/>
          <w:color w:val="auto"/>
        </w:rPr>
        <w:tab/>
      </w:r>
      <w:r w:rsidRPr="004479CD">
        <w:t xml:space="preserve">def </w:t>
      </w:r>
      <w:r w:rsidRPr="004479CD">
        <w:rPr>
          <w:rStyle w:val="charBoldItals"/>
        </w:rPr>
        <w:t>unit title sale certificate</w:t>
      </w:r>
      <w:r w:rsidRPr="004479CD">
        <w:rPr>
          <w:rStyle w:val="charBoldItals"/>
          <w:b w:val="0"/>
          <w:bCs/>
          <w:i w:val="0"/>
          <w:iCs/>
        </w:rPr>
        <w:t xml:space="preserve"> </w:t>
      </w:r>
      <w:r w:rsidRPr="004479CD">
        <w:t xml:space="preserve">ins </w:t>
      </w:r>
      <w:hyperlink r:id="rId295" w:tooltip="Housing and Consumer Affairs Legislation Amendment Act 2024" w:history="1">
        <w:r w:rsidRPr="004479CD">
          <w:rPr>
            <w:rStyle w:val="charCitHyperlinkAbbrev"/>
          </w:rPr>
          <w:t>A2024</w:t>
        </w:r>
        <w:r w:rsidRPr="004479CD">
          <w:rPr>
            <w:rStyle w:val="charCitHyperlinkAbbrev"/>
          </w:rPr>
          <w:noBreakHyphen/>
          <w:t>29</w:t>
        </w:r>
      </w:hyperlink>
      <w:r w:rsidRPr="004479CD">
        <w:rPr>
          <w:rStyle w:val="charCitHyperlinkAbbrev"/>
          <w:color w:val="auto"/>
        </w:rPr>
        <w:t xml:space="preserve"> amdt 1.9</w:t>
      </w:r>
    </w:p>
    <w:p w14:paraId="68C215F5" w14:textId="77777777" w:rsidR="00171942" w:rsidRPr="00171942" w:rsidRDefault="00171942" w:rsidP="00171942">
      <w:pPr>
        <w:pStyle w:val="PageBreak"/>
      </w:pPr>
      <w:r w:rsidRPr="00171942">
        <w:br w:type="page"/>
      </w:r>
    </w:p>
    <w:p w14:paraId="78D13C54" w14:textId="77777777" w:rsidR="00BB4542" w:rsidRPr="00C47EF8" w:rsidRDefault="006667A4">
      <w:pPr>
        <w:pStyle w:val="Endnote20"/>
      </w:pPr>
      <w:bookmarkStart w:id="74" w:name="_Toc171425454"/>
      <w:r w:rsidRPr="00C47EF8">
        <w:rPr>
          <w:rStyle w:val="charTableNo"/>
        </w:rPr>
        <w:lastRenderedPageBreak/>
        <w:t>5</w:t>
      </w:r>
      <w:r>
        <w:tab/>
      </w:r>
      <w:r w:rsidRPr="00C47EF8">
        <w:rPr>
          <w:rStyle w:val="charTableText"/>
        </w:rPr>
        <w:t>Earlier republications</w:t>
      </w:r>
      <w:bookmarkEnd w:id="74"/>
    </w:p>
    <w:p w14:paraId="0E046B0A" w14:textId="0F00F58F" w:rsidR="00BB4542" w:rsidRDefault="006667A4">
      <w:pPr>
        <w:pStyle w:val="EndNoteTextPub"/>
        <w:keepNext/>
        <w:keepLines/>
      </w:pPr>
      <w:r>
        <w:t>Some earlier republications were not numbered. The number in column 1 refers to the publication order.</w:t>
      </w:r>
    </w:p>
    <w:p w14:paraId="5A8B104F" w14:textId="70CD65C6"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2D81C6EF" w:rsidR="00BB4542" w:rsidRDefault="005F68DF">
            <w:pPr>
              <w:pStyle w:val="EarlierRepubEntries"/>
            </w:pPr>
            <w:hyperlink r:id="rId2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75768DB7" w:rsidR="00BB4542" w:rsidRDefault="006667A4">
            <w:pPr>
              <w:pStyle w:val="EarlierRepubEntries"/>
            </w:pPr>
            <w:r>
              <w:t xml:space="preserve">new Act and amendments by </w:t>
            </w:r>
            <w:hyperlink r:id="rId29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6CB594C3" w:rsidR="00BB4542" w:rsidRDefault="005F68DF">
            <w:pPr>
              <w:pStyle w:val="EarlierRepubEntries"/>
            </w:pPr>
            <w:hyperlink r:id="rId2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12C47FEA" w:rsidR="00BB4542" w:rsidRDefault="006667A4">
            <w:pPr>
              <w:pStyle w:val="EarlierRepubEntries"/>
            </w:pPr>
            <w:r>
              <w:t xml:space="preserve">amendments by </w:t>
            </w:r>
            <w:hyperlink r:id="rId29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250ECA05" w:rsidR="00BB4542" w:rsidRDefault="005F68DF">
            <w:pPr>
              <w:pStyle w:val="EarlierRepubEntries"/>
            </w:pPr>
            <w:hyperlink r:id="rId30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27D9CF46" w:rsidR="00BB4542" w:rsidRDefault="005F68DF">
            <w:pPr>
              <w:pStyle w:val="EarlierRepubEntries"/>
            </w:pPr>
            <w:hyperlink r:id="rId30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6F2A8F14" w:rsidR="00BB4542" w:rsidRDefault="005F68DF">
            <w:pPr>
              <w:pStyle w:val="EarlierRepubEntries"/>
            </w:pPr>
            <w:hyperlink r:id="rId302"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5B2A322C" w:rsidR="00BB4542" w:rsidRDefault="006667A4">
            <w:pPr>
              <w:pStyle w:val="EarlierRepubEntries"/>
            </w:pPr>
            <w:r>
              <w:t xml:space="preserve">amendments by </w:t>
            </w:r>
            <w:hyperlink r:id="rId303"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304"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5FB700AC" w:rsidR="00BB4542" w:rsidRDefault="005F68DF">
            <w:pPr>
              <w:pStyle w:val="EarlierRepubEntries"/>
            </w:pPr>
            <w:hyperlink r:id="rId3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789E3EA5" w:rsidR="00BB4542" w:rsidRDefault="006667A4">
            <w:pPr>
              <w:pStyle w:val="EarlierRepubEntries"/>
            </w:pPr>
            <w:r>
              <w:t xml:space="preserve">amendments by </w:t>
            </w:r>
            <w:hyperlink r:id="rId30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5A146C73" w:rsidR="00BB4542" w:rsidRDefault="005F68DF">
            <w:pPr>
              <w:pStyle w:val="EarlierRepubEntries"/>
            </w:pPr>
            <w:hyperlink r:id="rId307"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4D11D649" w:rsidR="00BB4542" w:rsidRDefault="006667A4">
            <w:pPr>
              <w:pStyle w:val="EarlierRepubEntries"/>
            </w:pPr>
            <w:r>
              <w:t xml:space="preserve">amendments by </w:t>
            </w:r>
            <w:hyperlink r:id="rId308"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557483AB" w:rsidR="00031EE9" w:rsidRDefault="005F68DF">
            <w:pPr>
              <w:pStyle w:val="EarlierRepubEntries"/>
            </w:pPr>
            <w:hyperlink r:id="rId309"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07A9E6AC" w:rsidR="00031EE9" w:rsidRDefault="00031EE9">
            <w:pPr>
              <w:pStyle w:val="EarlierRepubEntries"/>
            </w:pPr>
            <w:r>
              <w:t xml:space="preserve">amendments by </w:t>
            </w:r>
            <w:hyperlink r:id="rId310"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3D382450" w:rsidR="002D6215" w:rsidRDefault="005F68DF">
            <w:pPr>
              <w:pStyle w:val="EarlierRepubEntries"/>
            </w:pPr>
            <w:hyperlink r:id="rId311"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024B3579" w:rsidR="002D6215" w:rsidRDefault="002D6215">
            <w:pPr>
              <w:pStyle w:val="EarlierRepubEntries"/>
            </w:pPr>
            <w:r>
              <w:t xml:space="preserve">amendments by </w:t>
            </w:r>
            <w:hyperlink r:id="rId312"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6852E407" w:rsidR="00D83599" w:rsidRDefault="005F68DF">
            <w:pPr>
              <w:pStyle w:val="EarlierRepubEntries"/>
            </w:pPr>
            <w:hyperlink r:id="rId313"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3B27A5E9" w:rsidR="00D83599" w:rsidRDefault="00BA3B5B">
            <w:pPr>
              <w:pStyle w:val="EarlierRepubEntries"/>
            </w:pPr>
            <w:r>
              <w:t xml:space="preserve">amendments by </w:t>
            </w:r>
            <w:hyperlink r:id="rId31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315"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6618757B" w:rsidR="00D31BFD" w:rsidRDefault="005F68DF">
            <w:pPr>
              <w:pStyle w:val="EarlierRepubEntries"/>
            </w:pPr>
            <w:hyperlink r:id="rId316"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219CB37C" w:rsidR="00D31BFD" w:rsidRDefault="00D31BFD">
            <w:pPr>
              <w:pStyle w:val="EarlierRepubEntries"/>
            </w:pPr>
            <w:r>
              <w:t xml:space="preserve">amendments by </w:t>
            </w:r>
            <w:hyperlink r:id="rId317"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3EB632D0" w:rsidR="004E7D1B" w:rsidRDefault="005F68DF">
            <w:pPr>
              <w:pStyle w:val="EarlierRepubEntries"/>
            </w:pPr>
            <w:hyperlink r:id="rId318"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10ACD5A5" w:rsidR="004E7D1B" w:rsidRDefault="004E7D1B">
            <w:pPr>
              <w:pStyle w:val="EarlierRepubEntries"/>
            </w:pPr>
            <w:r>
              <w:t xml:space="preserve">amendments by </w:t>
            </w:r>
            <w:hyperlink r:id="rId319"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23759DEC" w:rsidR="008F093B" w:rsidRDefault="005F68DF">
            <w:pPr>
              <w:pStyle w:val="EarlierRepubEntries"/>
            </w:pPr>
            <w:hyperlink r:id="rId320"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704EF8E3" w:rsidR="008F093B" w:rsidRDefault="008F093B">
            <w:pPr>
              <w:pStyle w:val="EarlierRepubEntries"/>
            </w:pPr>
            <w:r>
              <w:t xml:space="preserve">amendments by </w:t>
            </w:r>
            <w:hyperlink r:id="rId321"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758D44AA" w:rsidR="002D5F74" w:rsidRDefault="005F68DF">
            <w:pPr>
              <w:pStyle w:val="EarlierRepubEntries"/>
            </w:pPr>
            <w:hyperlink r:id="rId322"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7DC7D026" w:rsidR="002D5F74" w:rsidRDefault="00C476E1">
            <w:pPr>
              <w:pStyle w:val="EarlierRepubEntries"/>
            </w:pPr>
            <w:r>
              <w:t xml:space="preserve">amendments by </w:t>
            </w:r>
            <w:hyperlink r:id="rId323"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2B1856AF" w:rsidR="00301175" w:rsidRDefault="005F68DF">
            <w:pPr>
              <w:pStyle w:val="EarlierRepubEntries"/>
            </w:pPr>
            <w:hyperlink r:id="rId324"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392DCA0C" w:rsidR="00301175" w:rsidRDefault="00301175">
            <w:pPr>
              <w:pStyle w:val="EarlierRepubEntries"/>
            </w:pPr>
            <w:r>
              <w:t xml:space="preserve">amendments by </w:t>
            </w:r>
            <w:hyperlink r:id="rId325"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04BEA29A" w:rsidR="009A353E" w:rsidRDefault="005F68DF">
            <w:pPr>
              <w:pStyle w:val="EarlierRepubEntries"/>
            </w:pPr>
            <w:hyperlink r:id="rId326"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19DC95B4" w:rsidR="00BF3495" w:rsidRDefault="005F68DF">
            <w:pPr>
              <w:pStyle w:val="EarlierRepubEntries"/>
            </w:pPr>
            <w:hyperlink r:id="rId327"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33A71D67" w:rsidR="00BF3495" w:rsidRDefault="00BF3495">
            <w:pPr>
              <w:pStyle w:val="EarlierRepubEntries"/>
            </w:pPr>
            <w:r>
              <w:t xml:space="preserve">amendments by </w:t>
            </w:r>
            <w:hyperlink r:id="rId328"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36149F34" w:rsidR="00AB231A" w:rsidRDefault="005F68DF">
            <w:pPr>
              <w:pStyle w:val="EarlierRepubEntries"/>
            </w:pPr>
            <w:hyperlink r:id="rId329"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53B9756A" w:rsidR="00AB231A" w:rsidRDefault="00AB231A">
            <w:pPr>
              <w:pStyle w:val="EarlierRepubEntries"/>
            </w:pPr>
            <w:r>
              <w:t xml:space="preserve">amendments by </w:t>
            </w:r>
            <w:hyperlink r:id="rId330"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2B9E4EF0" w:rsidR="000310FB" w:rsidRDefault="005F68DF">
            <w:pPr>
              <w:pStyle w:val="EarlierRepubEntries"/>
            </w:pPr>
            <w:hyperlink r:id="rId331"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077DF996" w:rsidR="000310FB" w:rsidRDefault="000310FB">
            <w:pPr>
              <w:pStyle w:val="EarlierRepubEntries"/>
            </w:pPr>
            <w:r>
              <w:t xml:space="preserve">amendments by </w:t>
            </w:r>
            <w:hyperlink r:id="rId332"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5A564AE7" w:rsidR="00F405A3" w:rsidRDefault="005F68DF">
            <w:pPr>
              <w:pStyle w:val="EarlierRepubEntries"/>
            </w:pPr>
            <w:hyperlink r:id="rId333"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5F407B7A" w:rsidR="00F405A3" w:rsidRDefault="00F405A3">
            <w:pPr>
              <w:pStyle w:val="EarlierRepubEntries"/>
            </w:pPr>
            <w:r>
              <w:t xml:space="preserve">amendments by </w:t>
            </w:r>
            <w:hyperlink r:id="rId334"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3D6AE8BD" w:rsidR="002106A4" w:rsidRDefault="005F68DF">
            <w:pPr>
              <w:pStyle w:val="EarlierRepubEntries"/>
            </w:pPr>
            <w:hyperlink r:id="rId335"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3F643FB4" w:rsidR="002106A4" w:rsidRDefault="002106A4">
            <w:pPr>
              <w:pStyle w:val="EarlierRepubEntries"/>
            </w:pPr>
            <w:r>
              <w:t xml:space="preserve">amendments by </w:t>
            </w:r>
            <w:hyperlink r:id="rId336" w:tooltip="Unit Titles Legislation Amendment Act 2020" w:history="1">
              <w:r w:rsidRPr="0020061B">
                <w:rPr>
                  <w:rStyle w:val="charCitHyperlinkAbbrev"/>
                </w:rPr>
                <w:t>A2020-4</w:t>
              </w:r>
            </w:hyperlink>
            <w:r>
              <w:t xml:space="preserve"> and </w:t>
            </w:r>
            <w:hyperlink r:id="rId337"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2C6AF7D9" w:rsidR="00AD59E4" w:rsidRDefault="005F68DF">
            <w:pPr>
              <w:pStyle w:val="EarlierRepubEntries"/>
            </w:pPr>
            <w:hyperlink r:id="rId338"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53F8DAAE" w:rsidR="00AD59E4" w:rsidRDefault="00AD59E4">
            <w:pPr>
              <w:pStyle w:val="EarlierRepubEntries"/>
            </w:pPr>
            <w:r>
              <w:t xml:space="preserve">amendments by </w:t>
            </w:r>
            <w:hyperlink r:id="rId339"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0B90D497" w:rsidR="00793870" w:rsidRDefault="005F68DF">
            <w:pPr>
              <w:pStyle w:val="EarlierRepubEntries"/>
            </w:pPr>
            <w:hyperlink r:id="rId340"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62510A2C" w:rsidR="00793870" w:rsidRDefault="00793870">
            <w:pPr>
              <w:pStyle w:val="EarlierRepubEntries"/>
            </w:pPr>
            <w:r>
              <w:t xml:space="preserve">amendments by </w:t>
            </w:r>
            <w:hyperlink r:id="rId341"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4FFF9795" w:rsidR="00BA77C0" w:rsidRDefault="005F68DF">
            <w:pPr>
              <w:pStyle w:val="EarlierRepubEntries"/>
            </w:pPr>
            <w:hyperlink r:id="rId342"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5BFAD650" w:rsidR="00BA77C0" w:rsidRDefault="00E9721C">
            <w:pPr>
              <w:pStyle w:val="EarlierRepubEntries"/>
            </w:pPr>
            <w:r>
              <w:t xml:space="preserve">retrospective </w:t>
            </w:r>
            <w:r w:rsidR="00BA77C0">
              <w:t xml:space="preserve">amendments by </w:t>
            </w:r>
            <w:hyperlink r:id="rId343"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399ABD88" w:rsidR="00AE4238" w:rsidRDefault="005F68DF" w:rsidP="004F096E">
            <w:pPr>
              <w:pStyle w:val="EarlierRepubEntries"/>
            </w:pPr>
            <w:hyperlink r:id="rId344"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607090DE" w:rsidR="00AE4238" w:rsidRDefault="002F1A1E" w:rsidP="004F096E">
            <w:pPr>
              <w:pStyle w:val="EarlierRepubEntries"/>
            </w:pPr>
            <w:r>
              <w:t xml:space="preserve">amendments by </w:t>
            </w:r>
            <w:hyperlink r:id="rId345"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1D40D0">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1786C024" w:rsidR="00EB6352" w:rsidRDefault="005F68DF" w:rsidP="00F20C58">
            <w:pPr>
              <w:pStyle w:val="EarlierRepubEntries"/>
              <w:keepNext/>
            </w:pPr>
            <w:hyperlink r:id="rId346"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57837238"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47" w:tooltip="Civil Law (Sale of Residential Property) Amendment Act 2021" w:history="1">
              <w:r w:rsidR="00F20C58">
                <w:rPr>
                  <w:rStyle w:val="charCitHyperlinkAbbrev"/>
                </w:rPr>
                <w:t>A2021</w:t>
              </w:r>
              <w:r w:rsidR="00F20C58">
                <w:rPr>
                  <w:rStyle w:val="charCitHyperlinkAbbrev"/>
                </w:rPr>
                <w:noBreakHyphen/>
                <w:t>32</w:t>
              </w:r>
            </w:hyperlink>
          </w:p>
        </w:tc>
      </w:tr>
      <w:tr w:rsidR="002F1A1E" w14:paraId="0F5B3C99" w14:textId="77777777" w:rsidTr="00786E94">
        <w:tc>
          <w:tcPr>
            <w:tcW w:w="1576" w:type="dxa"/>
            <w:tcBorders>
              <w:top w:val="single" w:sz="4" w:space="0" w:color="auto"/>
              <w:bottom w:val="single" w:sz="4" w:space="0" w:color="auto"/>
            </w:tcBorders>
          </w:tcPr>
          <w:p w14:paraId="4C5425A3" w14:textId="5D6BEAFE" w:rsidR="002F1A1E" w:rsidRDefault="002F1A1E" w:rsidP="001D40D0">
            <w:pPr>
              <w:pStyle w:val="EarlierRepubEntries"/>
            </w:pPr>
            <w:r>
              <w:t>R25</w:t>
            </w:r>
            <w:r>
              <w:br/>
              <w:t>1 July 2022</w:t>
            </w:r>
          </w:p>
        </w:tc>
        <w:tc>
          <w:tcPr>
            <w:tcW w:w="1681" w:type="dxa"/>
            <w:tcBorders>
              <w:top w:val="single" w:sz="4" w:space="0" w:color="auto"/>
              <w:bottom w:val="single" w:sz="4" w:space="0" w:color="auto"/>
            </w:tcBorders>
          </w:tcPr>
          <w:p w14:paraId="5334BB46" w14:textId="2168250B" w:rsidR="002F1A1E" w:rsidRDefault="002F1A1E" w:rsidP="00F20C58">
            <w:pPr>
              <w:pStyle w:val="EarlierRepubEntries"/>
              <w:keepNext/>
            </w:pPr>
            <w:r>
              <w:t>1 July 2022–</w:t>
            </w:r>
            <w:r>
              <w:br/>
              <w:t>30 June 2023</w:t>
            </w:r>
          </w:p>
        </w:tc>
        <w:tc>
          <w:tcPr>
            <w:tcW w:w="1783" w:type="dxa"/>
            <w:tcBorders>
              <w:top w:val="single" w:sz="4" w:space="0" w:color="auto"/>
              <w:bottom w:val="single" w:sz="4" w:space="0" w:color="auto"/>
            </w:tcBorders>
          </w:tcPr>
          <w:p w14:paraId="29015D33" w14:textId="698E9709" w:rsidR="002F1A1E" w:rsidRDefault="005F68DF" w:rsidP="00F20C58">
            <w:pPr>
              <w:pStyle w:val="EarlierRepubEntries"/>
              <w:keepNext/>
            </w:pPr>
            <w:hyperlink r:id="rId348" w:tooltip="Fair Trading and Other Justice Legislation Amendment Act 2022" w:history="1">
              <w:r w:rsidR="002F1A1E">
                <w:rPr>
                  <w:rStyle w:val="charCitHyperlinkAbbrev"/>
                </w:rPr>
                <w:t>A2022</w:t>
              </w:r>
              <w:r w:rsidR="002F1A1E">
                <w:rPr>
                  <w:rStyle w:val="charCitHyperlinkAbbrev"/>
                </w:rPr>
                <w:noBreakHyphen/>
                <w:t>8</w:t>
              </w:r>
            </w:hyperlink>
          </w:p>
        </w:tc>
        <w:tc>
          <w:tcPr>
            <w:tcW w:w="1783" w:type="dxa"/>
            <w:tcBorders>
              <w:top w:val="single" w:sz="4" w:space="0" w:color="auto"/>
              <w:bottom w:val="single" w:sz="4" w:space="0" w:color="auto"/>
            </w:tcBorders>
          </w:tcPr>
          <w:p w14:paraId="34612F2A" w14:textId="5DB07203" w:rsidR="002F1A1E" w:rsidRDefault="002F1A1E" w:rsidP="00F20C58">
            <w:pPr>
              <w:pStyle w:val="EarlierRepubEntries"/>
              <w:keepNext/>
            </w:pPr>
            <w:r>
              <w:t xml:space="preserve">amendments by </w:t>
            </w:r>
            <w:hyperlink r:id="rId349" w:tooltip="Fair Trading and Other Justice Legislation Amendment Act 2022" w:history="1">
              <w:r>
                <w:rPr>
                  <w:rStyle w:val="charCitHyperlinkAbbrev"/>
                </w:rPr>
                <w:t>A2022</w:t>
              </w:r>
              <w:r>
                <w:rPr>
                  <w:rStyle w:val="charCitHyperlinkAbbrev"/>
                </w:rPr>
                <w:noBreakHyphen/>
                <w:t>8</w:t>
              </w:r>
            </w:hyperlink>
          </w:p>
        </w:tc>
      </w:tr>
      <w:tr w:rsidR="00B33BEF" w14:paraId="7A8B5001" w14:textId="77777777" w:rsidTr="00786E94">
        <w:tc>
          <w:tcPr>
            <w:tcW w:w="1576" w:type="dxa"/>
            <w:tcBorders>
              <w:top w:val="single" w:sz="4" w:space="0" w:color="auto"/>
              <w:bottom w:val="single" w:sz="4" w:space="0" w:color="auto"/>
            </w:tcBorders>
          </w:tcPr>
          <w:p w14:paraId="5FA688AD" w14:textId="2E350F0B" w:rsidR="00B33BEF" w:rsidRDefault="00B33BEF" w:rsidP="001D40D0">
            <w:pPr>
              <w:pStyle w:val="EarlierRepubEntries"/>
            </w:pPr>
            <w:r>
              <w:t>R26</w:t>
            </w:r>
            <w:r>
              <w:br/>
              <w:t>1 July 2023</w:t>
            </w:r>
          </w:p>
        </w:tc>
        <w:tc>
          <w:tcPr>
            <w:tcW w:w="1681" w:type="dxa"/>
            <w:tcBorders>
              <w:top w:val="single" w:sz="4" w:space="0" w:color="auto"/>
              <w:bottom w:val="single" w:sz="4" w:space="0" w:color="auto"/>
            </w:tcBorders>
          </w:tcPr>
          <w:p w14:paraId="12D638A8" w14:textId="60E5196C" w:rsidR="00B33BEF" w:rsidRDefault="00B33BEF" w:rsidP="00F20C58">
            <w:pPr>
              <w:pStyle w:val="EarlierRepubEntries"/>
              <w:keepNext/>
            </w:pPr>
            <w:r>
              <w:t>1 July 2023–</w:t>
            </w:r>
            <w:r>
              <w:br/>
              <w:t>30 Sept 2023</w:t>
            </w:r>
          </w:p>
        </w:tc>
        <w:tc>
          <w:tcPr>
            <w:tcW w:w="1783" w:type="dxa"/>
            <w:tcBorders>
              <w:top w:val="single" w:sz="4" w:space="0" w:color="auto"/>
              <w:bottom w:val="single" w:sz="4" w:space="0" w:color="auto"/>
            </w:tcBorders>
          </w:tcPr>
          <w:p w14:paraId="3F483669" w14:textId="4970E099" w:rsidR="00B33BEF" w:rsidRDefault="005F68DF" w:rsidP="00F20C58">
            <w:pPr>
              <w:pStyle w:val="EarlierRepubEntries"/>
              <w:keepNext/>
            </w:pPr>
            <w:hyperlink r:id="rId350" w:tooltip="Unit Titles Legislation Amendment Act 2023" w:history="1">
              <w:r w:rsidR="00B33BEF">
                <w:rPr>
                  <w:rStyle w:val="charCitHyperlinkAbbrev"/>
                </w:rPr>
                <w:t>A2023</w:t>
              </w:r>
              <w:r w:rsidR="00B33BEF">
                <w:rPr>
                  <w:rStyle w:val="charCitHyperlinkAbbrev"/>
                </w:rPr>
                <w:noBreakHyphen/>
                <w:t>24</w:t>
              </w:r>
            </w:hyperlink>
          </w:p>
        </w:tc>
        <w:tc>
          <w:tcPr>
            <w:tcW w:w="1783" w:type="dxa"/>
            <w:tcBorders>
              <w:top w:val="single" w:sz="4" w:space="0" w:color="auto"/>
              <w:bottom w:val="single" w:sz="4" w:space="0" w:color="auto"/>
            </w:tcBorders>
          </w:tcPr>
          <w:p w14:paraId="505C2885" w14:textId="67B7141C" w:rsidR="00B33BEF" w:rsidRDefault="00B33BEF" w:rsidP="00F20C58">
            <w:pPr>
              <w:pStyle w:val="EarlierRepubEntries"/>
              <w:keepNext/>
            </w:pPr>
            <w:r>
              <w:t xml:space="preserve">amendments by </w:t>
            </w:r>
            <w:hyperlink r:id="rId351" w:tooltip="Unit Titles Legislation Amendment Act 2023" w:history="1">
              <w:r>
                <w:rPr>
                  <w:rStyle w:val="charCitHyperlinkAbbrev"/>
                </w:rPr>
                <w:t>A2023</w:t>
              </w:r>
              <w:r>
                <w:rPr>
                  <w:rStyle w:val="charCitHyperlinkAbbrev"/>
                </w:rPr>
                <w:noBreakHyphen/>
                <w:t>24</w:t>
              </w:r>
            </w:hyperlink>
          </w:p>
        </w:tc>
      </w:tr>
      <w:tr w:rsidR="001D40D0" w14:paraId="24EF9BA7" w14:textId="77777777" w:rsidTr="00786E94">
        <w:tc>
          <w:tcPr>
            <w:tcW w:w="1576" w:type="dxa"/>
            <w:tcBorders>
              <w:top w:val="single" w:sz="4" w:space="0" w:color="auto"/>
              <w:bottom w:val="single" w:sz="4" w:space="0" w:color="auto"/>
            </w:tcBorders>
          </w:tcPr>
          <w:p w14:paraId="39D8A5BA" w14:textId="0389FF4B" w:rsidR="001D40D0" w:rsidRDefault="001D40D0" w:rsidP="001D40D0">
            <w:pPr>
              <w:pStyle w:val="EarlierRepubEntries"/>
            </w:pPr>
            <w:r>
              <w:t>R27</w:t>
            </w:r>
            <w:r>
              <w:br/>
              <w:t>1 Oct 2023</w:t>
            </w:r>
          </w:p>
        </w:tc>
        <w:tc>
          <w:tcPr>
            <w:tcW w:w="1681" w:type="dxa"/>
            <w:tcBorders>
              <w:top w:val="single" w:sz="4" w:space="0" w:color="auto"/>
              <w:bottom w:val="single" w:sz="4" w:space="0" w:color="auto"/>
            </w:tcBorders>
          </w:tcPr>
          <w:p w14:paraId="475A9A26" w14:textId="668CFB54" w:rsidR="001D40D0" w:rsidRDefault="001D40D0" w:rsidP="00F20C58">
            <w:pPr>
              <w:pStyle w:val="EarlierRepubEntries"/>
              <w:keepNext/>
            </w:pPr>
            <w:r>
              <w:t>1 Oct 2023–</w:t>
            </w:r>
            <w:r>
              <w:br/>
              <w:t>26 Nov 2023</w:t>
            </w:r>
          </w:p>
        </w:tc>
        <w:tc>
          <w:tcPr>
            <w:tcW w:w="1783" w:type="dxa"/>
            <w:tcBorders>
              <w:top w:val="single" w:sz="4" w:space="0" w:color="auto"/>
              <w:bottom w:val="single" w:sz="4" w:space="0" w:color="auto"/>
            </w:tcBorders>
          </w:tcPr>
          <w:p w14:paraId="79D88BE0" w14:textId="7DD10604" w:rsidR="001D40D0" w:rsidRDefault="005F68DF" w:rsidP="00F20C58">
            <w:pPr>
              <w:pStyle w:val="EarlierRepubEntries"/>
              <w:keepNext/>
            </w:pPr>
            <w:hyperlink r:id="rId352" w:tooltip="Unit Titles Legislation Amendment Act 2023" w:history="1">
              <w:r w:rsidR="001D40D0">
                <w:rPr>
                  <w:rStyle w:val="charCitHyperlinkAbbrev"/>
                </w:rPr>
                <w:t>A2023</w:t>
              </w:r>
              <w:r w:rsidR="001D40D0">
                <w:rPr>
                  <w:rStyle w:val="charCitHyperlinkAbbrev"/>
                </w:rPr>
                <w:noBreakHyphen/>
                <w:t>24</w:t>
              </w:r>
            </w:hyperlink>
          </w:p>
        </w:tc>
        <w:tc>
          <w:tcPr>
            <w:tcW w:w="1783" w:type="dxa"/>
            <w:tcBorders>
              <w:top w:val="single" w:sz="4" w:space="0" w:color="auto"/>
              <w:bottom w:val="single" w:sz="4" w:space="0" w:color="auto"/>
            </w:tcBorders>
          </w:tcPr>
          <w:p w14:paraId="037B1C0C" w14:textId="06DCDADA" w:rsidR="001D40D0" w:rsidRDefault="001D40D0" w:rsidP="00F20C58">
            <w:pPr>
              <w:pStyle w:val="EarlierRepubEntries"/>
              <w:keepNext/>
            </w:pPr>
            <w:r>
              <w:t xml:space="preserve">amendments by </w:t>
            </w:r>
            <w:hyperlink r:id="rId353" w:tooltip="Revenue Legislation Amendment Act 2023" w:history="1">
              <w:r w:rsidRPr="00D1421E">
                <w:rPr>
                  <w:rStyle w:val="charCitHyperlinkAbbrev"/>
                </w:rPr>
                <w:t>A2023-6</w:t>
              </w:r>
            </w:hyperlink>
          </w:p>
        </w:tc>
      </w:tr>
      <w:tr w:rsidR="00FB55C2" w14:paraId="57FF55B2" w14:textId="77777777" w:rsidTr="00786E94">
        <w:tc>
          <w:tcPr>
            <w:tcW w:w="1576" w:type="dxa"/>
            <w:tcBorders>
              <w:top w:val="single" w:sz="4" w:space="0" w:color="auto"/>
              <w:bottom w:val="single" w:sz="4" w:space="0" w:color="auto"/>
            </w:tcBorders>
          </w:tcPr>
          <w:p w14:paraId="6FA9FF3B" w14:textId="7F4F33F0" w:rsidR="00FB55C2" w:rsidRDefault="00FB55C2" w:rsidP="001D40D0">
            <w:pPr>
              <w:pStyle w:val="EarlierRepubEntries"/>
            </w:pPr>
            <w:r>
              <w:t>R28</w:t>
            </w:r>
            <w:r>
              <w:br/>
              <w:t>27 Nov 2023</w:t>
            </w:r>
          </w:p>
        </w:tc>
        <w:tc>
          <w:tcPr>
            <w:tcW w:w="1681" w:type="dxa"/>
            <w:tcBorders>
              <w:top w:val="single" w:sz="4" w:space="0" w:color="auto"/>
              <w:bottom w:val="single" w:sz="4" w:space="0" w:color="auto"/>
            </w:tcBorders>
          </w:tcPr>
          <w:p w14:paraId="67B175D7" w14:textId="4EB13965" w:rsidR="00FB55C2" w:rsidRDefault="00FB55C2" w:rsidP="00F20C58">
            <w:pPr>
              <w:pStyle w:val="EarlierRepubEntries"/>
              <w:keepNext/>
            </w:pPr>
            <w:r>
              <w:t>27 Nov 2023–</w:t>
            </w:r>
            <w:r>
              <w:br/>
              <w:t>30 Apr 2024</w:t>
            </w:r>
          </w:p>
        </w:tc>
        <w:tc>
          <w:tcPr>
            <w:tcW w:w="1783" w:type="dxa"/>
            <w:tcBorders>
              <w:top w:val="single" w:sz="4" w:space="0" w:color="auto"/>
              <w:bottom w:val="single" w:sz="4" w:space="0" w:color="auto"/>
            </w:tcBorders>
          </w:tcPr>
          <w:p w14:paraId="1E02993E" w14:textId="4EF17102" w:rsidR="00FB55C2" w:rsidRDefault="005F68DF" w:rsidP="00F20C58">
            <w:pPr>
              <w:pStyle w:val="EarlierRepubEntries"/>
              <w:keepNext/>
            </w:pPr>
            <w:hyperlink r:id="rId354" w:tooltip="Planning (Consequential Amendments) Act 2023" w:history="1">
              <w:r w:rsidR="001F63B8">
                <w:rPr>
                  <w:rStyle w:val="charCitHyperlinkAbbrev"/>
                </w:rPr>
                <w:t>A2023</w:t>
              </w:r>
              <w:r w:rsidR="001F63B8">
                <w:rPr>
                  <w:rStyle w:val="charCitHyperlinkAbbrev"/>
                </w:rPr>
                <w:noBreakHyphen/>
                <w:t>36</w:t>
              </w:r>
            </w:hyperlink>
          </w:p>
        </w:tc>
        <w:tc>
          <w:tcPr>
            <w:tcW w:w="1783" w:type="dxa"/>
            <w:tcBorders>
              <w:top w:val="single" w:sz="4" w:space="0" w:color="auto"/>
              <w:bottom w:val="single" w:sz="4" w:space="0" w:color="auto"/>
            </w:tcBorders>
          </w:tcPr>
          <w:p w14:paraId="64BD94B8" w14:textId="6C2A8341" w:rsidR="00FB55C2" w:rsidRDefault="00FB55C2" w:rsidP="00F20C58">
            <w:pPr>
              <w:pStyle w:val="EarlierRepubEntries"/>
              <w:keepNext/>
            </w:pPr>
            <w:r>
              <w:t xml:space="preserve">amendments by </w:t>
            </w:r>
            <w:hyperlink r:id="rId355" w:tooltip="Planning (Consequential Amendments) Act 2023" w:history="1">
              <w:r w:rsidR="001F63B8">
                <w:rPr>
                  <w:rStyle w:val="charCitHyperlinkAbbrev"/>
                </w:rPr>
                <w:t>A2023</w:t>
              </w:r>
              <w:r w:rsidR="001F63B8">
                <w:rPr>
                  <w:rStyle w:val="charCitHyperlinkAbbrev"/>
                </w:rPr>
                <w:noBreakHyphen/>
                <w:t>36</w:t>
              </w:r>
            </w:hyperlink>
          </w:p>
        </w:tc>
      </w:tr>
      <w:tr w:rsidR="0073515B" w14:paraId="3869D580" w14:textId="77777777" w:rsidTr="00786E94">
        <w:tc>
          <w:tcPr>
            <w:tcW w:w="1576" w:type="dxa"/>
            <w:tcBorders>
              <w:top w:val="single" w:sz="4" w:space="0" w:color="auto"/>
              <w:bottom w:val="single" w:sz="4" w:space="0" w:color="auto"/>
            </w:tcBorders>
          </w:tcPr>
          <w:p w14:paraId="3B178833" w14:textId="626FACC2" w:rsidR="0073515B" w:rsidRPr="0078151D" w:rsidRDefault="0073515B" w:rsidP="001D40D0">
            <w:pPr>
              <w:pStyle w:val="EarlierRepubEntries"/>
            </w:pPr>
            <w:r w:rsidRPr="0078151D">
              <w:t>R29</w:t>
            </w:r>
            <w:r w:rsidRPr="0078151D">
              <w:br/>
            </w:r>
            <w:r w:rsidR="0048393A" w:rsidRPr="0078151D">
              <w:t>1 May 2024</w:t>
            </w:r>
          </w:p>
        </w:tc>
        <w:tc>
          <w:tcPr>
            <w:tcW w:w="1681" w:type="dxa"/>
            <w:tcBorders>
              <w:top w:val="single" w:sz="4" w:space="0" w:color="auto"/>
              <w:bottom w:val="single" w:sz="4" w:space="0" w:color="auto"/>
            </w:tcBorders>
          </w:tcPr>
          <w:p w14:paraId="10D0D270" w14:textId="47B14AC9" w:rsidR="0073515B" w:rsidRPr="0078151D" w:rsidRDefault="0048393A" w:rsidP="00F20C58">
            <w:pPr>
              <w:pStyle w:val="EarlierRepubEntries"/>
              <w:keepNext/>
            </w:pPr>
            <w:r w:rsidRPr="0078151D">
              <w:t>1 May 2024</w:t>
            </w:r>
            <w:r w:rsidR="0073515B" w:rsidRPr="0078151D">
              <w:t>–</w:t>
            </w:r>
            <w:r w:rsidR="0073515B" w:rsidRPr="0078151D">
              <w:br/>
            </w:r>
            <w:r w:rsidRPr="0078151D">
              <w:t>15 July</w:t>
            </w:r>
            <w:r w:rsidR="0073515B" w:rsidRPr="0078151D">
              <w:t xml:space="preserve"> 2024</w:t>
            </w:r>
          </w:p>
        </w:tc>
        <w:tc>
          <w:tcPr>
            <w:tcW w:w="1783" w:type="dxa"/>
            <w:tcBorders>
              <w:top w:val="single" w:sz="4" w:space="0" w:color="auto"/>
              <w:bottom w:val="single" w:sz="4" w:space="0" w:color="auto"/>
            </w:tcBorders>
          </w:tcPr>
          <w:p w14:paraId="3625D839" w14:textId="5AFCFCA4" w:rsidR="0073515B" w:rsidRDefault="005F68DF" w:rsidP="00F20C58">
            <w:pPr>
              <w:pStyle w:val="EarlierRepubEntries"/>
              <w:keepNext/>
            </w:pPr>
            <w:hyperlink r:id="rId356" w:tooltip="Building (Swimming Pool Safety) Legislation Amendment Act 2023" w:history="1">
              <w:r w:rsidR="0078151D">
                <w:rPr>
                  <w:rStyle w:val="charCitHyperlinkAbbrev"/>
                </w:rPr>
                <w:t>A2023</w:t>
              </w:r>
              <w:r w:rsidR="0078151D">
                <w:rPr>
                  <w:rStyle w:val="charCitHyperlinkAbbrev"/>
                </w:rPr>
                <w:noBreakHyphen/>
                <w:t>46</w:t>
              </w:r>
            </w:hyperlink>
          </w:p>
        </w:tc>
        <w:tc>
          <w:tcPr>
            <w:tcW w:w="1783" w:type="dxa"/>
            <w:tcBorders>
              <w:top w:val="single" w:sz="4" w:space="0" w:color="auto"/>
              <w:bottom w:val="single" w:sz="4" w:space="0" w:color="auto"/>
            </w:tcBorders>
          </w:tcPr>
          <w:p w14:paraId="64E4CBC3" w14:textId="4237DC88" w:rsidR="0073515B" w:rsidRDefault="0073515B" w:rsidP="00F20C58">
            <w:pPr>
              <w:pStyle w:val="EarlierRepubEntries"/>
              <w:keepNext/>
            </w:pPr>
            <w:r>
              <w:t xml:space="preserve">amendments by </w:t>
            </w:r>
            <w:hyperlink r:id="rId357" w:tooltip="Building (Swimming Pool Safety) Legislation Amendment Act 2023" w:history="1">
              <w:r w:rsidR="0078151D">
                <w:rPr>
                  <w:rStyle w:val="charCitHyperlinkAbbrev"/>
                </w:rPr>
                <w:t>A2023</w:t>
              </w:r>
              <w:r w:rsidR="0078151D">
                <w:rPr>
                  <w:rStyle w:val="charCitHyperlinkAbbrev"/>
                </w:rPr>
                <w:noBreakHyphen/>
                <w:t>46</w:t>
              </w:r>
            </w:hyperlink>
          </w:p>
        </w:tc>
      </w:tr>
    </w:tbl>
    <w:p w14:paraId="66E7BA2D" w14:textId="77777777" w:rsidR="00286524" w:rsidRPr="00286524" w:rsidRDefault="00286524" w:rsidP="00286524">
      <w:pPr>
        <w:pStyle w:val="PageBreak"/>
      </w:pPr>
      <w:r w:rsidRPr="00286524">
        <w:br w:type="page"/>
      </w:r>
    </w:p>
    <w:p w14:paraId="2621BF9F" w14:textId="3F3B7441" w:rsidR="00D51562" w:rsidRPr="00C47EF8" w:rsidRDefault="00D51562" w:rsidP="00556345">
      <w:pPr>
        <w:pStyle w:val="Endnote20"/>
      </w:pPr>
      <w:bookmarkStart w:id="75" w:name="_Toc171425455"/>
      <w:r w:rsidRPr="00C47EF8">
        <w:rPr>
          <w:rStyle w:val="charTableNo"/>
        </w:rPr>
        <w:lastRenderedPageBreak/>
        <w:t>6</w:t>
      </w:r>
      <w:r w:rsidRPr="00217CE1">
        <w:tab/>
      </w:r>
      <w:r w:rsidRPr="00C47EF8">
        <w:rPr>
          <w:rStyle w:val="charTableText"/>
        </w:rPr>
        <w:t>Expired transitional or validating provisions</w:t>
      </w:r>
      <w:bookmarkEnd w:id="75"/>
    </w:p>
    <w:p w14:paraId="77C10E46" w14:textId="4554C07F"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58"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6707CFC"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DA8E2B" w14:textId="77777777" w:rsidR="002F1A1E" w:rsidRDefault="002F1A1E" w:rsidP="007B3882">
      <w:pPr>
        <w:pStyle w:val="05EndNote"/>
        <w:sectPr w:rsidR="002F1A1E" w:rsidSect="00C47EF8">
          <w:headerReference w:type="even" r:id="rId359"/>
          <w:headerReference w:type="default" r:id="rId360"/>
          <w:footerReference w:type="even" r:id="rId361"/>
          <w:footerReference w:type="default" r:id="rId362"/>
          <w:pgSz w:w="11907" w:h="16839" w:code="9"/>
          <w:pgMar w:top="3000" w:right="1900" w:bottom="2500" w:left="2300" w:header="2480" w:footer="2100" w:gutter="0"/>
          <w:cols w:space="720"/>
          <w:docGrid w:linePitch="326"/>
        </w:sectPr>
      </w:pPr>
    </w:p>
    <w:p w14:paraId="03AD2808" w14:textId="60519E07" w:rsidR="00BB4542" w:rsidRDefault="00BB4542"/>
    <w:p w14:paraId="50A766E1" w14:textId="3A35ED0B" w:rsidR="00286524" w:rsidRDefault="00286524"/>
    <w:p w14:paraId="7B9E2444" w14:textId="29F977D3" w:rsidR="00286524" w:rsidRDefault="00286524"/>
    <w:p w14:paraId="62769931" w14:textId="33C3318C" w:rsidR="00286524" w:rsidRDefault="00286524"/>
    <w:p w14:paraId="6250945C" w14:textId="349C6475" w:rsidR="00286524" w:rsidRDefault="00286524"/>
    <w:p w14:paraId="32E5FBE5" w14:textId="77777777" w:rsidR="001F63B8" w:rsidRDefault="001F63B8"/>
    <w:p w14:paraId="7F050195" w14:textId="77777777" w:rsidR="001F63B8" w:rsidRDefault="001F63B8"/>
    <w:p w14:paraId="70EB0B45" w14:textId="77777777" w:rsidR="001F63B8" w:rsidRDefault="001F63B8"/>
    <w:p w14:paraId="1CB6CB5B" w14:textId="77777777" w:rsidR="001F63B8" w:rsidRDefault="001F63B8"/>
    <w:p w14:paraId="469BA7CD" w14:textId="77777777" w:rsidR="001F63B8" w:rsidRDefault="001F63B8"/>
    <w:p w14:paraId="09DCDF1E" w14:textId="77777777" w:rsidR="001F63B8" w:rsidRDefault="001F63B8"/>
    <w:p w14:paraId="71419718" w14:textId="77777777" w:rsidR="001F63B8" w:rsidRDefault="001F63B8"/>
    <w:p w14:paraId="4A754C34" w14:textId="77777777" w:rsidR="001F63B8" w:rsidRDefault="001F63B8"/>
    <w:p w14:paraId="63C5CFFC" w14:textId="77777777" w:rsidR="001F63B8" w:rsidRDefault="001F63B8"/>
    <w:p w14:paraId="6EC6A329" w14:textId="21B31446" w:rsidR="00286524" w:rsidRDefault="00286524"/>
    <w:p w14:paraId="6E1D7A99" w14:textId="0256F83E" w:rsidR="00286524" w:rsidRDefault="00286524"/>
    <w:p w14:paraId="5D7E1AB8" w14:textId="77777777" w:rsidR="00286524" w:rsidRDefault="00286524"/>
    <w:p w14:paraId="55C14B9E" w14:textId="077C416A" w:rsidR="00BB4542" w:rsidRPr="00131D27" w:rsidRDefault="006667A4" w:rsidP="00131D27">
      <w:pPr>
        <w:rPr>
          <w:color w:val="000000"/>
          <w:sz w:val="22"/>
        </w:rPr>
        <w:sectPr w:rsidR="00BB4542" w:rsidRPr="00131D27">
          <w:headerReference w:type="even" r:id="rId363"/>
          <w:headerReference w:type="default" r:id="rId364"/>
          <w:footerReference w:type="even" r:id="rId365"/>
          <w:footerReference w:type="default" r:id="rId366"/>
          <w:headerReference w:type="first" r:id="rId367"/>
          <w:footerReference w:type="first" r:id="rId368"/>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C47EF8">
        <w:rPr>
          <w:noProof/>
          <w:color w:val="000000"/>
          <w:sz w:val="22"/>
        </w:rPr>
        <w:t>2024</w:t>
      </w:r>
    </w:p>
    <w:p w14:paraId="737EC170" w14:textId="77777777" w:rsidR="00BB4542" w:rsidRDefault="00BB4542"/>
    <w:sectPr w:rsidR="00BB4542" w:rsidSect="00BB4542">
      <w:headerReference w:type="first" r:id="rId369"/>
      <w:footerReference w:type="first" r:id="rId370"/>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F72AC" w14:textId="77777777" w:rsidR="0087755D" w:rsidRPr="006D1367" w:rsidRDefault="0087755D" w:rsidP="00E1115D">
      <w:r>
        <w:separator/>
      </w:r>
    </w:p>
  </w:endnote>
  <w:endnote w:type="continuationSeparator" w:id="0">
    <w:p w14:paraId="537520EC" w14:textId="77777777" w:rsidR="0087755D" w:rsidRPr="006D1367" w:rsidRDefault="0087755D"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BB7F8" w14:textId="6AD3C636" w:rsidR="00386048" w:rsidRPr="005F68DF" w:rsidRDefault="005F68DF" w:rsidP="005F68DF">
    <w:pPr>
      <w:pStyle w:val="Footer"/>
      <w:jc w:val="center"/>
      <w:rPr>
        <w:rFonts w:cs="Arial"/>
        <w:sz w:val="14"/>
      </w:rPr>
    </w:pPr>
    <w:r w:rsidRPr="005F68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61A3FAA7" w:rsidR="00BE0121" w:rsidRPr="005F68DF" w:rsidRDefault="00BE0121" w:rsidP="005F68DF">
    <w:pPr>
      <w:pStyle w:val="Footer"/>
      <w:jc w:val="center"/>
      <w:rPr>
        <w:rFonts w:cs="Arial"/>
        <w:sz w:val="14"/>
      </w:rPr>
    </w:pPr>
    <w:r w:rsidRPr="005F68DF">
      <w:rPr>
        <w:rFonts w:cs="Arial"/>
        <w:sz w:val="14"/>
      </w:rPr>
      <w:fldChar w:fldCharType="begin"/>
    </w:r>
    <w:r w:rsidRPr="005F68DF">
      <w:rPr>
        <w:rFonts w:cs="Arial"/>
        <w:sz w:val="14"/>
      </w:rPr>
      <w:instrText xml:space="preserve"> DOCPROPERTY "Status" </w:instrText>
    </w:r>
    <w:r w:rsidRPr="005F68DF">
      <w:rPr>
        <w:rFonts w:cs="Arial"/>
        <w:sz w:val="14"/>
      </w:rPr>
      <w:fldChar w:fldCharType="separate"/>
    </w:r>
    <w:r w:rsidR="00386048" w:rsidRPr="005F68DF">
      <w:rPr>
        <w:rFonts w:cs="Arial"/>
        <w:sz w:val="14"/>
      </w:rPr>
      <w:t xml:space="preserve"> </w:t>
    </w:r>
    <w:r w:rsidRPr="005F68DF">
      <w:rPr>
        <w:rFonts w:cs="Arial"/>
        <w:sz w:val="14"/>
      </w:rPr>
      <w:fldChar w:fldCharType="end"/>
    </w:r>
    <w:r w:rsidRPr="005F68DF">
      <w:rPr>
        <w:rFonts w:cs="Arial"/>
        <w:sz w:val="14"/>
      </w:rPr>
      <w:fldChar w:fldCharType="begin"/>
    </w:r>
    <w:r w:rsidRPr="005F68DF">
      <w:rPr>
        <w:rFonts w:cs="Arial"/>
        <w:sz w:val="14"/>
      </w:rPr>
      <w:instrText xml:space="preserve"> COMMENTS  \* MERGEFORMAT </w:instrText>
    </w:r>
    <w:r w:rsidRPr="005F68DF">
      <w:rPr>
        <w:rFonts w:cs="Arial"/>
        <w:sz w:val="14"/>
      </w:rPr>
      <w:fldChar w:fldCharType="end"/>
    </w:r>
    <w:r w:rsidR="005F68DF" w:rsidRPr="005F68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67DBC" w14:textId="65B81254" w:rsidR="00386048" w:rsidRPr="005F68DF" w:rsidRDefault="005F68DF" w:rsidP="005F68DF">
    <w:pPr>
      <w:pStyle w:val="Footer"/>
      <w:jc w:val="center"/>
      <w:rPr>
        <w:rFonts w:cs="Arial"/>
        <w:sz w:val="14"/>
      </w:rPr>
    </w:pPr>
    <w:r w:rsidRPr="005F68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3F633040" w:rsidR="00BE0121"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45BDA0F0" w14:textId="76D200B3" w:rsidR="00BE0121" w:rsidRDefault="00932220">
          <w:pPr>
            <w:pStyle w:val="FooterInfoCentre"/>
          </w:pPr>
          <w:r>
            <w:fldChar w:fldCharType="begin"/>
          </w:r>
          <w:r>
            <w:instrText xml:space="preserve"> DOCPROPERTY "Eff"  </w:instrText>
          </w:r>
          <w:r>
            <w:fldChar w:fldCharType="separate"/>
          </w:r>
          <w:r w:rsidR="00386048">
            <w:t xml:space="preserve">Effective:  </w:t>
          </w:r>
          <w:r>
            <w:fldChar w:fldCharType="end"/>
          </w:r>
          <w:r>
            <w:fldChar w:fldCharType="begin"/>
          </w:r>
          <w:r>
            <w:instrText xml:space="preserve"> DOCPROPERTY "StartDt"   </w:instrText>
          </w:r>
          <w:r>
            <w:fldChar w:fldCharType="separate"/>
          </w:r>
          <w:r w:rsidR="00386048">
            <w:t>16/07/24</w:t>
          </w:r>
          <w:r>
            <w:fldChar w:fldCharType="end"/>
          </w:r>
          <w:r>
            <w:fldChar w:fldCharType="begin"/>
          </w:r>
          <w:r>
            <w:instrText xml:space="preserve"> DOCPROPERTY "EndDt"  </w:instrText>
          </w:r>
          <w:r>
            <w:fldChar w:fldCharType="separate"/>
          </w:r>
          <w:r w:rsidR="00386048">
            <w:t xml:space="preserve"> </w:t>
          </w:r>
          <w:r>
            <w:fldChar w:fldCharType="end"/>
          </w:r>
        </w:p>
      </w:tc>
      <w:tc>
        <w:tcPr>
          <w:tcW w:w="1061" w:type="pct"/>
        </w:tcPr>
        <w:p w14:paraId="16D3F7EC" w14:textId="75EEC8D4" w:rsidR="00BE0121" w:rsidRDefault="00932220">
          <w:pPr>
            <w:pStyle w:val="Footer"/>
            <w:jc w:val="right"/>
          </w:pPr>
          <w:r>
            <w:fldChar w:fldCharType="begin"/>
          </w:r>
          <w:r>
            <w:instrText xml:space="preserve"> DOCPROPERTY "Category"  </w:instrText>
          </w:r>
          <w:r>
            <w:fldChar w:fldCharType="separate"/>
          </w:r>
          <w:r w:rsidR="00386048">
            <w:t>R30</w:t>
          </w:r>
          <w:r>
            <w:fldChar w:fldCharType="end"/>
          </w:r>
          <w:r w:rsidR="00BE0121">
            <w:br/>
          </w:r>
          <w:r>
            <w:fldChar w:fldCharType="begin"/>
          </w:r>
          <w:r>
            <w:instrText xml:space="preserve"> DOCPROPERTY "RepubDt"  </w:instrText>
          </w:r>
          <w:r>
            <w:fldChar w:fldCharType="separate"/>
          </w:r>
          <w:r w:rsidR="00386048">
            <w:t>16/07/24</w:t>
          </w:r>
          <w:r>
            <w:fldChar w:fldCharType="end"/>
          </w:r>
        </w:p>
      </w:tc>
    </w:tr>
  </w:tbl>
  <w:p w14:paraId="53B6044F" w14:textId="6C548D56" w:rsidR="00BE0121"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53461E9B" w:rsidR="00BE0121" w:rsidRDefault="00932220">
          <w:pPr>
            <w:pStyle w:val="Footer"/>
          </w:pPr>
          <w:r>
            <w:fldChar w:fldCharType="begin"/>
          </w:r>
          <w:r>
            <w:instrText xml:space="preserve"> DOCPROPERTY "Category"  </w:instrText>
          </w:r>
          <w:r>
            <w:fldChar w:fldCharType="separate"/>
          </w:r>
          <w:r w:rsidR="00386048">
            <w:t>R30</w:t>
          </w:r>
          <w:r>
            <w:fldChar w:fldCharType="end"/>
          </w:r>
          <w:r w:rsidR="00BE0121">
            <w:br/>
          </w:r>
          <w:r>
            <w:fldChar w:fldCharType="begin"/>
          </w:r>
          <w:r>
            <w:instrText xml:space="preserve"> DOCPROPERTY "RepubDt"  </w:instrText>
          </w:r>
          <w:r>
            <w:fldChar w:fldCharType="separate"/>
          </w:r>
          <w:r w:rsidR="00386048">
            <w:t>16/07/24</w:t>
          </w:r>
          <w:r>
            <w:fldChar w:fldCharType="end"/>
          </w:r>
        </w:p>
      </w:tc>
      <w:tc>
        <w:tcPr>
          <w:tcW w:w="3093" w:type="pct"/>
        </w:tcPr>
        <w:p w14:paraId="22735024" w14:textId="5F2A0D91" w:rsidR="00BE0121"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3CD640E8" w14:textId="634A0A84" w:rsidR="00BE0121" w:rsidRDefault="00932220">
          <w:pPr>
            <w:pStyle w:val="FooterInfoCentre"/>
          </w:pPr>
          <w:r>
            <w:fldChar w:fldCharType="begin"/>
          </w:r>
          <w:r>
            <w:instrText xml:space="preserve"> DOCPROPERTY "Eff"  </w:instrText>
          </w:r>
          <w:r>
            <w:fldChar w:fldCharType="separate"/>
          </w:r>
          <w:r w:rsidR="00386048">
            <w:t xml:space="preserve">Effective:  </w:t>
          </w:r>
          <w:r>
            <w:fldChar w:fldCharType="end"/>
          </w:r>
          <w:r>
            <w:fldChar w:fldCharType="begin"/>
          </w:r>
          <w:r>
            <w:instrText xml:space="preserve"> DOCPROPERTY "StartDt"  </w:instrText>
          </w:r>
          <w:r>
            <w:fldChar w:fldCharType="separate"/>
          </w:r>
          <w:r w:rsidR="00386048">
            <w:t>16/07/24</w:t>
          </w:r>
          <w:r>
            <w:fldChar w:fldCharType="end"/>
          </w:r>
          <w:r>
            <w:fldChar w:fldCharType="begin"/>
          </w:r>
          <w:r>
            <w:instrText xml:space="preserve"> DOCPROPERTY "EndDt"  </w:instrText>
          </w:r>
          <w:r>
            <w:fldChar w:fldCharType="separate"/>
          </w:r>
          <w:r w:rsidR="00386048">
            <w:t xml:space="preserve"> </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042A7844" w:rsidR="00BE0121"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40ABD7D7" w:rsidR="00BE0121" w:rsidRDefault="00932220">
          <w:pPr>
            <w:pStyle w:val="Footer"/>
          </w:pPr>
          <w:r>
            <w:fldChar w:fldCharType="begin"/>
          </w:r>
          <w:r>
            <w:instrText xml:space="preserve"> DOCPROPERTY "Category"  </w:instrText>
          </w:r>
          <w:r>
            <w:fldChar w:fldCharType="separate"/>
          </w:r>
          <w:r w:rsidR="00386048">
            <w:t>R30</w:t>
          </w:r>
          <w:r>
            <w:fldChar w:fldCharType="end"/>
          </w:r>
          <w:r w:rsidR="00BE0121">
            <w:br/>
          </w:r>
          <w:r>
            <w:fldChar w:fldCharType="begin"/>
          </w:r>
          <w:r>
            <w:instrText xml:space="preserve"> DOCPROPERTY "RepubDt"  </w:instrText>
          </w:r>
          <w:r>
            <w:fldChar w:fldCharType="separate"/>
          </w:r>
          <w:r w:rsidR="00386048">
            <w:t>16/07/24</w:t>
          </w:r>
          <w:r>
            <w:fldChar w:fldCharType="end"/>
          </w:r>
        </w:p>
      </w:tc>
      <w:tc>
        <w:tcPr>
          <w:tcW w:w="3093" w:type="pct"/>
        </w:tcPr>
        <w:p w14:paraId="32700951" w14:textId="14F2159F" w:rsidR="00BE0121"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0F2223C6" w14:textId="6E148197" w:rsidR="00BE0121" w:rsidRDefault="00932220">
          <w:pPr>
            <w:pStyle w:val="FooterInfoCentre"/>
          </w:pPr>
          <w:r>
            <w:fldChar w:fldCharType="begin"/>
          </w:r>
          <w:r>
            <w:instrText xml:space="preserve"> DOCPROPERTY "Eff"  </w:instrText>
          </w:r>
          <w:r>
            <w:fldChar w:fldCharType="separate"/>
          </w:r>
          <w:r w:rsidR="00386048">
            <w:t xml:space="preserve">Effective:  </w:t>
          </w:r>
          <w:r>
            <w:fldChar w:fldCharType="end"/>
          </w:r>
          <w:r>
            <w:fldChar w:fldCharType="begin"/>
          </w:r>
          <w:r>
            <w:instrText xml:space="preserve"> DOCPROPERTY "StartDt"   </w:instrText>
          </w:r>
          <w:r>
            <w:fldChar w:fldCharType="separate"/>
          </w:r>
          <w:r w:rsidR="00386048">
            <w:t>16/07/24</w:t>
          </w:r>
          <w:r>
            <w:fldChar w:fldCharType="end"/>
          </w:r>
          <w:r>
            <w:fldChar w:fldCharType="begin"/>
          </w:r>
          <w:r>
            <w:instrText xml:space="preserve"> DOCPROPERTY "EndDt"  </w:instrText>
          </w:r>
          <w:r>
            <w:fldChar w:fldCharType="separate"/>
          </w:r>
          <w:r w:rsidR="00386048">
            <w:t xml:space="preserve"> </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5967F4E2" w:rsidR="00BE0121" w:rsidRPr="005F68DF" w:rsidRDefault="005F68DF" w:rsidP="005F68DF">
    <w:pPr>
      <w:pStyle w:val="Status"/>
      <w:rPr>
        <w:rFonts w:cs="Arial"/>
      </w:rPr>
    </w:pPr>
    <w:r w:rsidRPr="005F68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FD973"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CA8" w14:paraId="4E8A12F1" w14:textId="77777777">
      <w:tc>
        <w:tcPr>
          <w:tcW w:w="847" w:type="pct"/>
        </w:tcPr>
        <w:p w14:paraId="25F5F70E" w14:textId="77777777" w:rsidR="00570CA8" w:rsidRDefault="00570C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13AB9A" w14:textId="1992A9F4" w:rsidR="00570CA8"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55AB12C7" w14:textId="444DB30A" w:rsidR="00570CA8"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1061" w:type="pct"/>
        </w:tcPr>
        <w:p w14:paraId="1EFC4259" w14:textId="01272083" w:rsidR="00570CA8" w:rsidRDefault="00932220">
          <w:pPr>
            <w:pStyle w:val="Footer"/>
            <w:jc w:val="right"/>
          </w:pPr>
          <w:r>
            <w:fldChar w:fldCharType="begin"/>
          </w:r>
          <w:r>
            <w:instrText xml:space="preserve"> DOCPROPERTY "Category"  *\charformat  </w:instrText>
          </w:r>
          <w:r>
            <w:fldChar w:fldCharType="separate"/>
          </w:r>
          <w:r w:rsidR="00386048">
            <w:t>R30</w:t>
          </w:r>
          <w:r>
            <w:fldChar w:fldCharType="end"/>
          </w:r>
          <w:r w:rsidR="00570CA8">
            <w:br/>
          </w:r>
          <w:r>
            <w:fldChar w:fldCharType="begin"/>
          </w:r>
          <w:r>
            <w:instrText xml:space="preserve"> DOCPROPERTY "RepubDt"  *\charformat  </w:instrText>
          </w:r>
          <w:r>
            <w:fldChar w:fldCharType="separate"/>
          </w:r>
          <w:r w:rsidR="00386048">
            <w:t>16/07/24</w:t>
          </w:r>
          <w:r>
            <w:fldChar w:fldCharType="end"/>
          </w:r>
        </w:p>
      </w:tc>
    </w:tr>
  </w:tbl>
  <w:p w14:paraId="220593C0" w14:textId="6A0836CE" w:rsidR="00570CA8"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4F9B" w14:textId="77777777" w:rsidR="00570CA8" w:rsidRDefault="00570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CA8" w14:paraId="635224C4" w14:textId="77777777">
      <w:tc>
        <w:tcPr>
          <w:tcW w:w="1061" w:type="pct"/>
        </w:tcPr>
        <w:p w14:paraId="4AD3A43B" w14:textId="65038060" w:rsidR="00570CA8" w:rsidRDefault="00932220">
          <w:pPr>
            <w:pStyle w:val="Footer"/>
          </w:pPr>
          <w:r>
            <w:fldChar w:fldCharType="begin"/>
          </w:r>
          <w:r>
            <w:instrText xml:space="preserve"> DOCPROPERTY "Category"  *\charformat  </w:instrText>
          </w:r>
          <w:r>
            <w:fldChar w:fldCharType="separate"/>
          </w:r>
          <w:r w:rsidR="00386048">
            <w:t>R30</w:t>
          </w:r>
          <w:r>
            <w:fldChar w:fldCharType="end"/>
          </w:r>
          <w:r w:rsidR="00570CA8">
            <w:br/>
          </w:r>
          <w:r>
            <w:fldChar w:fldCharType="begin"/>
          </w:r>
          <w:r>
            <w:instrText xml:space="preserve"> DOCPROPERTY "RepubDt"  *\charformat  </w:instrText>
          </w:r>
          <w:r>
            <w:fldChar w:fldCharType="separate"/>
          </w:r>
          <w:r w:rsidR="00386048">
            <w:t>16/07/24</w:t>
          </w:r>
          <w:r>
            <w:fldChar w:fldCharType="end"/>
          </w:r>
        </w:p>
      </w:tc>
      <w:tc>
        <w:tcPr>
          <w:tcW w:w="3092" w:type="pct"/>
        </w:tcPr>
        <w:p w14:paraId="34504ABE" w14:textId="315AEB53" w:rsidR="00570CA8"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075036AA" w14:textId="77844829" w:rsidR="00570CA8"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847" w:type="pct"/>
        </w:tcPr>
        <w:p w14:paraId="2B4DD0DB"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5970C8" w14:textId="7526BC06" w:rsidR="00570CA8"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775B"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CA8" w14:paraId="09BF18A2" w14:textId="77777777">
      <w:tc>
        <w:tcPr>
          <w:tcW w:w="1061" w:type="pct"/>
        </w:tcPr>
        <w:p w14:paraId="2A5EC589" w14:textId="6C4DE286" w:rsidR="00570CA8" w:rsidRDefault="00932220">
          <w:pPr>
            <w:pStyle w:val="Footer"/>
          </w:pPr>
          <w:r>
            <w:fldChar w:fldCharType="begin"/>
          </w:r>
          <w:r>
            <w:instrText xml:space="preserve"> DOCPROPERTY "Category"  *\charformat  </w:instrText>
          </w:r>
          <w:r>
            <w:fldChar w:fldCharType="separate"/>
          </w:r>
          <w:r w:rsidR="00386048">
            <w:t>R30</w:t>
          </w:r>
          <w:r>
            <w:fldChar w:fldCharType="end"/>
          </w:r>
          <w:r w:rsidR="00570CA8">
            <w:br/>
          </w:r>
          <w:r>
            <w:fldChar w:fldCharType="begin"/>
          </w:r>
          <w:r>
            <w:instrText xml:space="preserve"> DOCPROPERTY "RepubDt"  *\charformat  </w:instrText>
          </w:r>
          <w:r>
            <w:fldChar w:fldCharType="separate"/>
          </w:r>
          <w:r w:rsidR="00386048">
            <w:t>16/07/24</w:t>
          </w:r>
          <w:r>
            <w:fldChar w:fldCharType="end"/>
          </w:r>
        </w:p>
      </w:tc>
      <w:tc>
        <w:tcPr>
          <w:tcW w:w="3092" w:type="pct"/>
        </w:tcPr>
        <w:p w14:paraId="10CCECB1" w14:textId="560F65D4" w:rsidR="00570CA8"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20A10690" w14:textId="5A42F618" w:rsidR="00570CA8"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847" w:type="pct"/>
        </w:tcPr>
        <w:p w14:paraId="5C8587FF"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20ADE9" w14:textId="02BF04C5" w:rsidR="00570CA8"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B67" w14:textId="77777777" w:rsidR="00A655E1" w:rsidRDefault="00A655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5E1" w14:paraId="6A38901F" w14:textId="77777777">
      <w:tc>
        <w:tcPr>
          <w:tcW w:w="847" w:type="pct"/>
        </w:tcPr>
        <w:p w14:paraId="0D1A1329" w14:textId="77777777" w:rsidR="00A655E1" w:rsidRDefault="00A655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C5DBF39" w14:textId="1A4246CF" w:rsidR="00A655E1"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737DB170" w14:textId="5E67F7F8" w:rsidR="00A655E1"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1061" w:type="pct"/>
        </w:tcPr>
        <w:p w14:paraId="380D1DAF" w14:textId="682BF8E2" w:rsidR="00A655E1" w:rsidRDefault="00932220">
          <w:pPr>
            <w:pStyle w:val="Footer"/>
            <w:jc w:val="right"/>
          </w:pPr>
          <w:r>
            <w:fldChar w:fldCharType="begin"/>
          </w:r>
          <w:r>
            <w:instrText xml:space="preserve"> DOCPROPERTY "Category"  *\charformat  </w:instrText>
          </w:r>
          <w:r>
            <w:fldChar w:fldCharType="separate"/>
          </w:r>
          <w:r w:rsidR="00386048">
            <w:t>R30</w:t>
          </w:r>
          <w:r>
            <w:fldChar w:fldCharType="end"/>
          </w:r>
          <w:r w:rsidR="00A655E1">
            <w:br/>
          </w:r>
          <w:r>
            <w:fldChar w:fldCharType="begin"/>
          </w:r>
          <w:r>
            <w:instrText xml:space="preserve"> DOCPROPERTY "RepubDt"  *\charformat  </w:instrText>
          </w:r>
          <w:r>
            <w:fldChar w:fldCharType="separate"/>
          </w:r>
          <w:r w:rsidR="00386048">
            <w:t>16/07/24</w:t>
          </w:r>
          <w:r>
            <w:fldChar w:fldCharType="end"/>
          </w:r>
        </w:p>
      </w:tc>
    </w:tr>
  </w:tbl>
  <w:p w14:paraId="16FDF564" w14:textId="1244358A" w:rsidR="00A655E1"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B86A" w14:textId="77777777" w:rsidR="00A655E1" w:rsidRDefault="00A655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5E1" w14:paraId="1AF55C3F" w14:textId="77777777">
      <w:tc>
        <w:tcPr>
          <w:tcW w:w="1061" w:type="pct"/>
        </w:tcPr>
        <w:p w14:paraId="12B0AEBA" w14:textId="43BD2864" w:rsidR="00A655E1" w:rsidRDefault="00932220">
          <w:pPr>
            <w:pStyle w:val="Footer"/>
          </w:pPr>
          <w:r>
            <w:fldChar w:fldCharType="begin"/>
          </w:r>
          <w:r>
            <w:instrText xml:space="preserve"> DOCPROPERTY "Category"  *\charformat  </w:instrText>
          </w:r>
          <w:r>
            <w:fldChar w:fldCharType="separate"/>
          </w:r>
          <w:r w:rsidR="00386048">
            <w:t>R30</w:t>
          </w:r>
          <w:r>
            <w:fldChar w:fldCharType="end"/>
          </w:r>
          <w:r w:rsidR="00A655E1">
            <w:br/>
          </w:r>
          <w:r>
            <w:fldChar w:fldCharType="begin"/>
          </w:r>
          <w:r>
            <w:instrText xml:space="preserve"> DOCPROPERTY "RepubDt"  *\charformat  </w:instrText>
          </w:r>
          <w:r>
            <w:fldChar w:fldCharType="separate"/>
          </w:r>
          <w:r w:rsidR="00386048">
            <w:t>16/07/24</w:t>
          </w:r>
          <w:r>
            <w:fldChar w:fldCharType="end"/>
          </w:r>
        </w:p>
      </w:tc>
      <w:tc>
        <w:tcPr>
          <w:tcW w:w="3092" w:type="pct"/>
        </w:tcPr>
        <w:p w14:paraId="1F2BBE7C" w14:textId="77EA7904" w:rsidR="00A655E1"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6C375544" w14:textId="6515FA6F" w:rsidR="00A655E1"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847" w:type="pct"/>
        </w:tcPr>
        <w:p w14:paraId="21CEF0B7" w14:textId="77777777" w:rsidR="00A655E1" w:rsidRDefault="00A655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E0A677" w14:textId="582B5AB8" w:rsidR="00A655E1"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7478" w14:textId="77777777" w:rsidR="002F1A1E" w:rsidRDefault="002F1A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A1E" w14:paraId="363782D2" w14:textId="77777777">
      <w:tc>
        <w:tcPr>
          <w:tcW w:w="847" w:type="pct"/>
        </w:tcPr>
        <w:p w14:paraId="20C50B91" w14:textId="77777777" w:rsidR="002F1A1E" w:rsidRDefault="002F1A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5989C6" w14:textId="604F2F54" w:rsidR="002F1A1E"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00075171" w14:textId="2B302EE3" w:rsidR="002F1A1E"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1061" w:type="pct"/>
        </w:tcPr>
        <w:p w14:paraId="33CC0DBB" w14:textId="64122B8E" w:rsidR="002F1A1E" w:rsidRDefault="00932220">
          <w:pPr>
            <w:pStyle w:val="Footer"/>
            <w:jc w:val="right"/>
          </w:pPr>
          <w:r>
            <w:fldChar w:fldCharType="begin"/>
          </w:r>
          <w:r>
            <w:instrText xml:space="preserve"> DOCPROPERTY "Category"  *\charformat  </w:instrText>
          </w:r>
          <w:r>
            <w:fldChar w:fldCharType="separate"/>
          </w:r>
          <w:r w:rsidR="00386048">
            <w:t>R30</w:t>
          </w:r>
          <w:r>
            <w:fldChar w:fldCharType="end"/>
          </w:r>
          <w:r w:rsidR="002F1A1E">
            <w:br/>
          </w:r>
          <w:r>
            <w:fldChar w:fldCharType="begin"/>
          </w:r>
          <w:r>
            <w:instrText xml:space="preserve"> DOCPROPERTY "RepubDt"  *\charformat  </w:instrText>
          </w:r>
          <w:r>
            <w:fldChar w:fldCharType="separate"/>
          </w:r>
          <w:r w:rsidR="00386048">
            <w:t>16/07/24</w:t>
          </w:r>
          <w:r>
            <w:fldChar w:fldCharType="end"/>
          </w:r>
        </w:p>
      </w:tc>
    </w:tr>
  </w:tbl>
  <w:p w14:paraId="0AA28922" w14:textId="296CFFEE" w:rsidR="002F1A1E"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6429" w14:textId="77777777" w:rsidR="002F1A1E" w:rsidRDefault="002F1A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A1E" w14:paraId="0190D631" w14:textId="77777777">
      <w:tc>
        <w:tcPr>
          <w:tcW w:w="1061" w:type="pct"/>
        </w:tcPr>
        <w:p w14:paraId="101A3823" w14:textId="48340AF2" w:rsidR="002F1A1E" w:rsidRDefault="00932220">
          <w:pPr>
            <w:pStyle w:val="Footer"/>
          </w:pPr>
          <w:r>
            <w:fldChar w:fldCharType="begin"/>
          </w:r>
          <w:r>
            <w:instrText xml:space="preserve"> DOCPROPERTY "Category"  *\charformat  </w:instrText>
          </w:r>
          <w:r>
            <w:fldChar w:fldCharType="separate"/>
          </w:r>
          <w:r w:rsidR="00386048">
            <w:t>R30</w:t>
          </w:r>
          <w:r>
            <w:fldChar w:fldCharType="end"/>
          </w:r>
          <w:r w:rsidR="002F1A1E">
            <w:br/>
          </w:r>
          <w:r>
            <w:fldChar w:fldCharType="begin"/>
          </w:r>
          <w:r>
            <w:instrText xml:space="preserve"> DOCPROPERTY "RepubDt"  *\charformat  </w:instrText>
          </w:r>
          <w:r>
            <w:fldChar w:fldCharType="separate"/>
          </w:r>
          <w:r w:rsidR="00386048">
            <w:t>16/07/24</w:t>
          </w:r>
          <w:r>
            <w:fldChar w:fldCharType="end"/>
          </w:r>
        </w:p>
      </w:tc>
      <w:tc>
        <w:tcPr>
          <w:tcW w:w="3092" w:type="pct"/>
        </w:tcPr>
        <w:p w14:paraId="58E855E1" w14:textId="58A977E6" w:rsidR="002F1A1E" w:rsidRDefault="00932220">
          <w:pPr>
            <w:pStyle w:val="Footer"/>
            <w:jc w:val="center"/>
          </w:pPr>
          <w:r>
            <w:fldChar w:fldCharType="begin"/>
          </w:r>
          <w:r>
            <w:instrText xml:space="preserve"> REF Citation *\charformat </w:instrText>
          </w:r>
          <w:r>
            <w:fldChar w:fldCharType="separate"/>
          </w:r>
          <w:r w:rsidR="00386048">
            <w:t>Civil Law (Sale of Residential Property) Act 2003</w:t>
          </w:r>
          <w:r>
            <w:fldChar w:fldCharType="end"/>
          </w:r>
        </w:p>
        <w:p w14:paraId="6433774C" w14:textId="23E90BD4" w:rsidR="002F1A1E" w:rsidRDefault="00932220">
          <w:pPr>
            <w:pStyle w:val="FooterInfoCentre"/>
          </w:pPr>
          <w:r>
            <w:fldChar w:fldCharType="begin"/>
          </w:r>
          <w:r>
            <w:instrText xml:space="preserve"> DOCPROPERTY "Eff"  *\charformat </w:instrText>
          </w:r>
          <w:r>
            <w:fldChar w:fldCharType="separate"/>
          </w:r>
          <w:r w:rsidR="00386048">
            <w:t xml:space="preserve">Effective:  </w:t>
          </w:r>
          <w:r>
            <w:fldChar w:fldCharType="end"/>
          </w:r>
          <w:r>
            <w:fldChar w:fldCharType="begin"/>
          </w:r>
          <w:r>
            <w:instrText xml:space="preserve"> DOCPROPERTY "StartDt"  *\charformat </w:instrText>
          </w:r>
          <w:r>
            <w:fldChar w:fldCharType="separate"/>
          </w:r>
          <w:r w:rsidR="00386048">
            <w:t>16/07/24</w:t>
          </w:r>
          <w:r>
            <w:fldChar w:fldCharType="end"/>
          </w:r>
          <w:r>
            <w:fldChar w:fldCharType="begin"/>
          </w:r>
          <w:r>
            <w:instrText xml:space="preserve"> DOCPROPERTY "EndDt"  *\charformat </w:instrText>
          </w:r>
          <w:r>
            <w:fldChar w:fldCharType="separate"/>
          </w:r>
          <w:r w:rsidR="00386048">
            <w:t xml:space="preserve"> </w:t>
          </w:r>
          <w:r>
            <w:fldChar w:fldCharType="end"/>
          </w:r>
        </w:p>
      </w:tc>
      <w:tc>
        <w:tcPr>
          <w:tcW w:w="847" w:type="pct"/>
        </w:tcPr>
        <w:p w14:paraId="2574814B" w14:textId="77777777" w:rsidR="002F1A1E" w:rsidRDefault="002F1A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75D544" w14:textId="5DC6A9CD" w:rsidR="002F1A1E" w:rsidRPr="005F68DF" w:rsidRDefault="00932220" w:rsidP="005F68DF">
    <w:pPr>
      <w:pStyle w:val="Status"/>
      <w:rPr>
        <w:rFonts w:cs="Arial"/>
      </w:rPr>
    </w:pPr>
    <w:r w:rsidRPr="005F68DF">
      <w:rPr>
        <w:rFonts w:cs="Arial"/>
      </w:rPr>
      <w:fldChar w:fldCharType="begin"/>
    </w:r>
    <w:r w:rsidRPr="005F68DF">
      <w:rPr>
        <w:rFonts w:cs="Arial"/>
      </w:rPr>
      <w:instrText xml:space="preserve"> DOCPROPERTY "Status" </w:instrText>
    </w:r>
    <w:r w:rsidRPr="005F68DF">
      <w:rPr>
        <w:rFonts w:cs="Arial"/>
      </w:rPr>
      <w:fldChar w:fldCharType="separate"/>
    </w:r>
    <w:r w:rsidR="00386048" w:rsidRPr="005F68DF">
      <w:rPr>
        <w:rFonts w:cs="Arial"/>
      </w:rPr>
      <w:t xml:space="preserve"> </w:t>
    </w:r>
    <w:r w:rsidRPr="005F68DF">
      <w:rPr>
        <w:rFonts w:cs="Arial"/>
      </w:rPr>
      <w:fldChar w:fldCharType="end"/>
    </w:r>
    <w:r w:rsidR="005F68DF" w:rsidRPr="005F68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58BC977B" w:rsidR="00BE0121" w:rsidRPr="005F68DF" w:rsidRDefault="005F68DF" w:rsidP="005F68DF">
    <w:pPr>
      <w:pStyle w:val="Footer"/>
      <w:jc w:val="center"/>
      <w:rPr>
        <w:rFonts w:cs="Arial"/>
        <w:sz w:val="14"/>
      </w:rPr>
    </w:pPr>
    <w:r w:rsidRPr="005F68D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6D4A5C1C" w:rsidR="00BE0121" w:rsidRPr="005F68DF" w:rsidRDefault="00BE0121" w:rsidP="005F68DF">
    <w:pPr>
      <w:pStyle w:val="Footer"/>
      <w:jc w:val="center"/>
      <w:rPr>
        <w:rFonts w:cs="Arial"/>
        <w:sz w:val="14"/>
      </w:rPr>
    </w:pPr>
    <w:r w:rsidRPr="005F68DF">
      <w:rPr>
        <w:rFonts w:cs="Arial"/>
        <w:sz w:val="14"/>
      </w:rPr>
      <w:fldChar w:fldCharType="begin"/>
    </w:r>
    <w:r w:rsidRPr="005F68DF">
      <w:rPr>
        <w:rFonts w:cs="Arial"/>
        <w:sz w:val="14"/>
      </w:rPr>
      <w:instrText xml:space="preserve"> COMMENTS  \* MERGEFORMAT </w:instrText>
    </w:r>
    <w:r w:rsidRPr="005F68DF">
      <w:rPr>
        <w:rFonts w:cs="Arial"/>
        <w:sz w:val="14"/>
      </w:rPr>
      <w:fldChar w:fldCharType="end"/>
    </w:r>
    <w:r w:rsidR="005F68DF" w:rsidRPr="005F68D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55A31ADC" w:rsidR="00BE0121" w:rsidRPr="005F68DF" w:rsidRDefault="005F68DF" w:rsidP="005F68DF">
    <w:pPr>
      <w:pStyle w:val="Footer"/>
      <w:jc w:val="center"/>
      <w:rPr>
        <w:rFonts w:cs="Arial"/>
        <w:sz w:val="14"/>
      </w:rPr>
    </w:pPr>
    <w:r w:rsidRPr="005F68D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A52D82" w14:textId="77777777" w:rsidR="0087755D" w:rsidRPr="006D1367" w:rsidRDefault="0087755D" w:rsidP="00E1115D">
      <w:r>
        <w:separator/>
      </w:r>
    </w:p>
  </w:footnote>
  <w:footnote w:type="continuationSeparator" w:id="0">
    <w:p w14:paraId="75D40E28" w14:textId="77777777" w:rsidR="0087755D" w:rsidRPr="006D1367" w:rsidRDefault="0087755D"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5352E" w14:textId="77777777" w:rsidR="00386048" w:rsidRDefault="003860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1A7F" w14:textId="77777777" w:rsidR="00386048" w:rsidRDefault="003860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F2004" w14:textId="77777777" w:rsidR="00386048" w:rsidRDefault="003860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3128D93E"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5F68DF">
            <w:rPr>
              <w:noProof/>
            </w:rPr>
            <w:t>Contents</w:t>
          </w:r>
          <w:r>
            <w:rPr>
              <w:noProof/>
            </w:rPr>
            <w:fldChar w:fldCharType="end"/>
          </w:r>
        </w:p>
      </w:tc>
    </w:tr>
  </w:tbl>
  <w:p w14:paraId="1C0A8DD8" w14:textId="619A6F6A"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5F68D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3ABD4714"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5F68DF">
            <w:rPr>
              <w:noProof/>
            </w:rPr>
            <w:t>Contents</w:t>
          </w:r>
          <w:r>
            <w:rPr>
              <w:noProof/>
            </w:rPr>
            <w:fldChar w:fldCharType="end"/>
          </w:r>
        </w:p>
      </w:tc>
    </w:tr>
  </w:tbl>
  <w:p w14:paraId="70A577C9" w14:textId="1FB16A3E"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5F68D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0CA8" w14:paraId="17BD6087" w14:textId="77777777" w:rsidTr="00D86897">
      <w:tc>
        <w:tcPr>
          <w:tcW w:w="1701" w:type="dxa"/>
        </w:tcPr>
        <w:p w14:paraId="024CBC19" w14:textId="4668C537" w:rsidR="00570CA8" w:rsidRDefault="00570CA8">
          <w:pPr>
            <w:pStyle w:val="HeaderEven"/>
            <w:rPr>
              <w:b/>
            </w:rPr>
          </w:pPr>
          <w:r>
            <w:rPr>
              <w:b/>
            </w:rPr>
            <w:fldChar w:fldCharType="begin"/>
          </w:r>
          <w:r>
            <w:rPr>
              <w:b/>
            </w:rPr>
            <w:instrText xml:space="preserve"> STYLEREF CharPartNo \*charformat </w:instrText>
          </w:r>
          <w:r>
            <w:rPr>
              <w:b/>
            </w:rPr>
            <w:fldChar w:fldCharType="separate"/>
          </w:r>
          <w:r w:rsidR="005F68DF">
            <w:rPr>
              <w:b/>
              <w:noProof/>
            </w:rPr>
            <w:t>Part 9</w:t>
          </w:r>
          <w:r>
            <w:rPr>
              <w:b/>
            </w:rPr>
            <w:fldChar w:fldCharType="end"/>
          </w:r>
        </w:p>
      </w:tc>
      <w:tc>
        <w:tcPr>
          <w:tcW w:w="6320" w:type="dxa"/>
        </w:tcPr>
        <w:p w14:paraId="54D8AEF9" w14:textId="2EB44051" w:rsidR="00570CA8" w:rsidRDefault="00570CA8">
          <w:pPr>
            <w:pStyle w:val="HeaderEven"/>
          </w:pPr>
          <w:r>
            <w:rPr>
              <w:noProof/>
            </w:rPr>
            <w:fldChar w:fldCharType="begin"/>
          </w:r>
          <w:r>
            <w:rPr>
              <w:noProof/>
            </w:rPr>
            <w:instrText xml:space="preserve"> STYLEREF CharPartText \*charformat </w:instrText>
          </w:r>
          <w:r>
            <w:rPr>
              <w:noProof/>
            </w:rPr>
            <w:fldChar w:fldCharType="separate"/>
          </w:r>
          <w:r w:rsidR="005F68DF">
            <w:rPr>
              <w:noProof/>
            </w:rPr>
            <w:t>Transitional—Civil Law (Sale of Residential Property) Amendment Act 2021</w:t>
          </w:r>
          <w:r>
            <w:rPr>
              <w:noProof/>
            </w:rPr>
            <w:fldChar w:fldCharType="end"/>
          </w:r>
        </w:p>
      </w:tc>
    </w:tr>
    <w:tr w:rsidR="00570CA8" w14:paraId="77156A20" w14:textId="77777777" w:rsidTr="00D86897">
      <w:tc>
        <w:tcPr>
          <w:tcW w:w="1701" w:type="dxa"/>
        </w:tcPr>
        <w:p w14:paraId="572CCBE5" w14:textId="26FDD132" w:rsidR="00570CA8" w:rsidRDefault="00570CA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C96FA83" w14:textId="651174CD" w:rsidR="00570CA8" w:rsidRDefault="00570CA8">
          <w:pPr>
            <w:pStyle w:val="HeaderEven"/>
          </w:pPr>
          <w:r>
            <w:fldChar w:fldCharType="begin"/>
          </w:r>
          <w:r>
            <w:instrText xml:space="preserve"> STYLEREF CharDivText \*charformat </w:instrText>
          </w:r>
          <w:r>
            <w:fldChar w:fldCharType="end"/>
          </w:r>
        </w:p>
      </w:tc>
    </w:tr>
    <w:tr w:rsidR="00570CA8" w14:paraId="7628BA2E" w14:textId="77777777" w:rsidTr="00D86897">
      <w:trPr>
        <w:cantSplit/>
      </w:trPr>
      <w:tc>
        <w:tcPr>
          <w:tcW w:w="1701" w:type="dxa"/>
          <w:gridSpan w:val="2"/>
          <w:tcBorders>
            <w:bottom w:val="single" w:sz="4" w:space="0" w:color="auto"/>
          </w:tcBorders>
        </w:tcPr>
        <w:p w14:paraId="0B953541" w14:textId="3F57BA0A" w:rsidR="00570CA8" w:rsidRDefault="005F68DF">
          <w:pPr>
            <w:pStyle w:val="HeaderEven6"/>
          </w:pPr>
          <w:r>
            <w:fldChar w:fldCharType="begin"/>
          </w:r>
          <w:r>
            <w:instrText xml:space="preserve"> DOCPROPERTY "Company"  \* MERGEFORMAT </w:instrText>
          </w:r>
          <w:r>
            <w:fldChar w:fldCharType="separate"/>
          </w:r>
          <w:r w:rsidR="00386048">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50</w:t>
          </w:r>
          <w:r w:rsidR="00570CA8">
            <w:rPr>
              <w:noProof/>
            </w:rPr>
            <w:fldChar w:fldCharType="end"/>
          </w:r>
        </w:p>
      </w:tc>
    </w:tr>
  </w:tbl>
  <w:p w14:paraId="137B6010" w14:textId="77777777" w:rsidR="00570CA8" w:rsidRDefault="00570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70CA8" w14:paraId="18365258" w14:textId="77777777" w:rsidTr="00D86897">
      <w:tc>
        <w:tcPr>
          <w:tcW w:w="6320" w:type="dxa"/>
        </w:tcPr>
        <w:p w14:paraId="314743B1" w14:textId="4B752101" w:rsidR="00570CA8" w:rsidRDefault="00570CA8">
          <w:pPr>
            <w:pStyle w:val="HeaderEven"/>
            <w:jc w:val="right"/>
          </w:pPr>
          <w:r>
            <w:rPr>
              <w:noProof/>
            </w:rPr>
            <w:fldChar w:fldCharType="begin"/>
          </w:r>
          <w:r>
            <w:rPr>
              <w:noProof/>
            </w:rPr>
            <w:instrText xml:space="preserve"> STYLEREF CharPartText \*charformat </w:instrText>
          </w:r>
          <w:r>
            <w:rPr>
              <w:noProof/>
            </w:rPr>
            <w:fldChar w:fldCharType="separate"/>
          </w:r>
          <w:r w:rsidR="005F68DF">
            <w:rPr>
              <w:noProof/>
            </w:rPr>
            <w:t>Miscellaneous</w:t>
          </w:r>
          <w:r>
            <w:rPr>
              <w:noProof/>
            </w:rPr>
            <w:fldChar w:fldCharType="end"/>
          </w:r>
        </w:p>
      </w:tc>
      <w:tc>
        <w:tcPr>
          <w:tcW w:w="1701" w:type="dxa"/>
        </w:tcPr>
        <w:p w14:paraId="15FCA443" w14:textId="34BF9E73" w:rsidR="00570CA8" w:rsidRDefault="00570CA8">
          <w:pPr>
            <w:pStyle w:val="HeaderEven"/>
            <w:jc w:val="right"/>
            <w:rPr>
              <w:b/>
            </w:rPr>
          </w:pPr>
          <w:r>
            <w:rPr>
              <w:b/>
            </w:rPr>
            <w:fldChar w:fldCharType="begin"/>
          </w:r>
          <w:r>
            <w:rPr>
              <w:b/>
            </w:rPr>
            <w:instrText xml:space="preserve"> STYLEREF CharPartNo \*charformat </w:instrText>
          </w:r>
          <w:r>
            <w:rPr>
              <w:b/>
            </w:rPr>
            <w:fldChar w:fldCharType="separate"/>
          </w:r>
          <w:r w:rsidR="005F68DF">
            <w:rPr>
              <w:b/>
              <w:noProof/>
            </w:rPr>
            <w:t>Part 5</w:t>
          </w:r>
          <w:r>
            <w:rPr>
              <w:b/>
            </w:rPr>
            <w:fldChar w:fldCharType="end"/>
          </w:r>
        </w:p>
      </w:tc>
    </w:tr>
    <w:tr w:rsidR="00570CA8" w14:paraId="11814E1B" w14:textId="77777777" w:rsidTr="00D86897">
      <w:tc>
        <w:tcPr>
          <w:tcW w:w="6320" w:type="dxa"/>
        </w:tcPr>
        <w:p w14:paraId="7701AFB0" w14:textId="30BF08C5" w:rsidR="00570CA8" w:rsidRDefault="00570CA8">
          <w:pPr>
            <w:pStyle w:val="HeaderEven"/>
            <w:jc w:val="right"/>
          </w:pPr>
          <w:r>
            <w:fldChar w:fldCharType="begin"/>
          </w:r>
          <w:r>
            <w:instrText xml:space="preserve"> STYLEREF CharDivText \*charformat </w:instrText>
          </w:r>
          <w:r>
            <w:fldChar w:fldCharType="end"/>
          </w:r>
        </w:p>
      </w:tc>
      <w:tc>
        <w:tcPr>
          <w:tcW w:w="1701" w:type="dxa"/>
        </w:tcPr>
        <w:p w14:paraId="16BDFC35" w14:textId="081BEE01" w:rsidR="00570CA8" w:rsidRDefault="00570CA8">
          <w:pPr>
            <w:pStyle w:val="HeaderEven"/>
            <w:jc w:val="right"/>
            <w:rPr>
              <w:b/>
            </w:rPr>
          </w:pPr>
          <w:r>
            <w:rPr>
              <w:b/>
            </w:rPr>
            <w:fldChar w:fldCharType="begin"/>
          </w:r>
          <w:r>
            <w:rPr>
              <w:b/>
            </w:rPr>
            <w:instrText xml:space="preserve"> STYLEREF CharDivNo \*charformat </w:instrText>
          </w:r>
          <w:r>
            <w:rPr>
              <w:b/>
            </w:rPr>
            <w:fldChar w:fldCharType="end"/>
          </w:r>
        </w:p>
      </w:tc>
    </w:tr>
    <w:tr w:rsidR="00570CA8" w14:paraId="539503D6" w14:textId="77777777" w:rsidTr="00D86897">
      <w:trPr>
        <w:cantSplit/>
      </w:trPr>
      <w:tc>
        <w:tcPr>
          <w:tcW w:w="1701" w:type="dxa"/>
          <w:gridSpan w:val="2"/>
          <w:tcBorders>
            <w:bottom w:val="single" w:sz="4" w:space="0" w:color="auto"/>
          </w:tcBorders>
        </w:tcPr>
        <w:p w14:paraId="289E14E9" w14:textId="64F12571" w:rsidR="00570CA8" w:rsidRDefault="005F68DF">
          <w:pPr>
            <w:pStyle w:val="HeaderOdd6"/>
          </w:pPr>
          <w:r>
            <w:fldChar w:fldCharType="begin"/>
          </w:r>
          <w:r>
            <w:instrText xml:space="preserve"> DOCPROPERTY "Company"  \* MERGEFORMAT </w:instrText>
          </w:r>
          <w:r>
            <w:fldChar w:fldCharType="separate"/>
          </w:r>
          <w:r w:rsidR="00386048">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40</w:t>
          </w:r>
          <w:r w:rsidR="00570CA8">
            <w:rPr>
              <w:noProof/>
            </w:rPr>
            <w:fldChar w:fldCharType="end"/>
          </w:r>
        </w:p>
      </w:tc>
    </w:tr>
  </w:tbl>
  <w:p w14:paraId="16C116BD" w14:textId="77777777" w:rsidR="00570CA8" w:rsidRDefault="00570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5E1" w14:paraId="2BC965C6" w14:textId="77777777">
      <w:trPr>
        <w:jc w:val="center"/>
      </w:trPr>
      <w:tc>
        <w:tcPr>
          <w:tcW w:w="1340" w:type="dxa"/>
        </w:tcPr>
        <w:p w14:paraId="4C361DC4" w14:textId="77777777" w:rsidR="00A655E1" w:rsidRDefault="00A655E1">
          <w:pPr>
            <w:pStyle w:val="HeaderEven"/>
          </w:pPr>
        </w:p>
      </w:tc>
      <w:tc>
        <w:tcPr>
          <w:tcW w:w="6583" w:type="dxa"/>
        </w:tcPr>
        <w:p w14:paraId="5320C8EF" w14:textId="77777777" w:rsidR="00A655E1" w:rsidRDefault="00A655E1">
          <w:pPr>
            <w:pStyle w:val="HeaderEven"/>
          </w:pPr>
        </w:p>
      </w:tc>
    </w:tr>
    <w:tr w:rsidR="00A655E1" w14:paraId="2FE77079" w14:textId="77777777">
      <w:trPr>
        <w:jc w:val="center"/>
      </w:trPr>
      <w:tc>
        <w:tcPr>
          <w:tcW w:w="7923" w:type="dxa"/>
          <w:gridSpan w:val="2"/>
          <w:tcBorders>
            <w:bottom w:val="single" w:sz="4" w:space="0" w:color="auto"/>
          </w:tcBorders>
        </w:tcPr>
        <w:p w14:paraId="68521473" w14:textId="77777777" w:rsidR="00A655E1" w:rsidRDefault="00A655E1">
          <w:pPr>
            <w:pStyle w:val="HeaderEven6"/>
          </w:pPr>
          <w:r>
            <w:t>Dictionary</w:t>
          </w:r>
        </w:p>
      </w:tc>
    </w:tr>
  </w:tbl>
  <w:p w14:paraId="5CD28CA0" w14:textId="77777777" w:rsidR="00A655E1" w:rsidRDefault="00A655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5E1" w14:paraId="6593AABE" w14:textId="77777777">
      <w:trPr>
        <w:jc w:val="center"/>
      </w:trPr>
      <w:tc>
        <w:tcPr>
          <w:tcW w:w="6583" w:type="dxa"/>
        </w:tcPr>
        <w:p w14:paraId="36DAF988" w14:textId="77777777" w:rsidR="00A655E1" w:rsidRDefault="00A655E1">
          <w:pPr>
            <w:pStyle w:val="HeaderOdd"/>
          </w:pPr>
        </w:p>
      </w:tc>
      <w:tc>
        <w:tcPr>
          <w:tcW w:w="1340" w:type="dxa"/>
        </w:tcPr>
        <w:p w14:paraId="09A3A23D" w14:textId="77777777" w:rsidR="00A655E1" w:rsidRDefault="00A655E1">
          <w:pPr>
            <w:pStyle w:val="HeaderOdd"/>
          </w:pPr>
        </w:p>
      </w:tc>
    </w:tr>
    <w:tr w:rsidR="00A655E1" w14:paraId="373F4EEA" w14:textId="77777777">
      <w:trPr>
        <w:jc w:val="center"/>
      </w:trPr>
      <w:tc>
        <w:tcPr>
          <w:tcW w:w="7923" w:type="dxa"/>
          <w:gridSpan w:val="2"/>
          <w:tcBorders>
            <w:bottom w:val="single" w:sz="4" w:space="0" w:color="auto"/>
          </w:tcBorders>
        </w:tcPr>
        <w:p w14:paraId="6D0A17C8" w14:textId="77777777" w:rsidR="00A655E1" w:rsidRDefault="00A655E1">
          <w:pPr>
            <w:pStyle w:val="HeaderOdd6"/>
          </w:pPr>
          <w:r>
            <w:t>Dictionary</w:t>
          </w:r>
        </w:p>
      </w:tc>
    </w:tr>
  </w:tbl>
  <w:p w14:paraId="12C33935" w14:textId="77777777" w:rsidR="00A655E1" w:rsidRDefault="00A655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F1A1E" w14:paraId="373E4B5F" w14:textId="77777777">
      <w:trPr>
        <w:jc w:val="center"/>
      </w:trPr>
      <w:tc>
        <w:tcPr>
          <w:tcW w:w="1234" w:type="dxa"/>
          <w:gridSpan w:val="2"/>
        </w:tcPr>
        <w:p w14:paraId="668CC835" w14:textId="77777777" w:rsidR="002F1A1E" w:rsidRDefault="002F1A1E">
          <w:pPr>
            <w:pStyle w:val="HeaderEven"/>
            <w:rPr>
              <w:b/>
            </w:rPr>
          </w:pPr>
          <w:r>
            <w:rPr>
              <w:b/>
            </w:rPr>
            <w:t>Endnotes</w:t>
          </w:r>
        </w:p>
      </w:tc>
      <w:tc>
        <w:tcPr>
          <w:tcW w:w="6062" w:type="dxa"/>
        </w:tcPr>
        <w:p w14:paraId="41E9891F" w14:textId="77777777" w:rsidR="002F1A1E" w:rsidRDefault="002F1A1E">
          <w:pPr>
            <w:pStyle w:val="HeaderEven"/>
          </w:pPr>
        </w:p>
      </w:tc>
    </w:tr>
    <w:tr w:rsidR="002F1A1E" w14:paraId="481356AF" w14:textId="77777777">
      <w:trPr>
        <w:cantSplit/>
        <w:jc w:val="center"/>
      </w:trPr>
      <w:tc>
        <w:tcPr>
          <w:tcW w:w="7296" w:type="dxa"/>
          <w:gridSpan w:val="3"/>
        </w:tcPr>
        <w:p w14:paraId="6BDE3E92" w14:textId="77777777" w:rsidR="002F1A1E" w:rsidRDefault="002F1A1E">
          <w:pPr>
            <w:pStyle w:val="HeaderEven"/>
          </w:pPr>
        </w:p>
      </w:tc>
    </w:tr>
    <w:tr w:rsidR="002F1A1E" w14:paraId="6AFC46C7" w14:textId="77777777">
      <w:trPr>
        <w:cantSplit/>
        <w:jc w:val="center"/>
      </w:trPr>
      <w:tc>
        <w:tcPr>
          <w:tcW w:w="700" w:type="dxa"/>
          <w:tcBorders>
            <w:bottom w:val="single" w:sz="4" w:space="0" w:color="auto"/>
          </w:tcBorders>
        </w:tcPr>
        <w:p w14:paraId="28F143EE" w14:textId="6B3D13CF" w:rsidR="002F1A1E" w:rsidRDefault="002F1A1E">
          <w:pPr>
            <w:pStyle w:val="HeaderEven6"/>
          </w:pPr>
          <w:r>
            <w:rPr>
              <w:noProof/>
            </w:rPr>
            <w:fldChar w:fldCharType="begin"/>
          </w:r>
          <w:r>
            <w:rPr>
              <w:noProof/>
            </w:rPr>
            <w:instrText xml:space="preserve"> STYLEREF charTableNo \*charformat </w:instrText>
          </w:r>
          <w:r>
            <w:rPr>
              <w:noProof/>
            </w:rPr>
            <w:fldChar w:fldCharType="separate"/>
          </w:r>
          <w:r w:rsidR="005F68DF">
            <w:rPr>
              <w:noProof/>
            </w:rPr>
            <w:t>6</w:t>
          </w:r>
          <w:r>
            <w:rPr>
              <w:noProof/>
            </w:rPr>
            <w:fldChar w:fldCharType="end"/>
          </w:r>
        </w:p>
      </w:tc>
      <w:tc>
        <w:tcPr>
          <w:tcW w:w="6600" w:type="dxa"/>
          <w:gridSpan w:val="2"/>
          <w:tcBorders>
            <w:bottom w:val="single" w:sz="4" w:space="0" w:color="auto"/>
          </w:tcBorders>
        </w:tcPr>
        <w:p w14:paraId="4AC7B875" w14:textId="7801521D" w:rsidR="002F1A1E" w:rsidRDefault="002F1A1E">
          <w:pPr>
            <w:pStyle w:val="HeaderEven6"/>
          </w:pPr>
          <w:r>
            <w:rPr>
              <w:noProof/>
            </w:rPr>
            <w:fldChar w:fldCharType="begin"/>
          </w:r>
          <w:r>
            <w:rPr>
              <w:noProof/>
            </w:rPr>
            <w:instrText xml:space="preserve"> STYLEREF charTableText \*charformat </w:instrText>
          </w:r>
          <w:r>
            <w:rPr>
              <w:noProof/>
            </w:rPr>
            <w:fldChar w:fldCharType="separate"/>
          </w:r>
          <w:r w:rsidR="005F68DF">
            <w:rPr>
              <w:noProof/>
            </w:rPr>
            <w:t>Expired transitional or validating provisions</w:t>
          </w:r>
          <w:r>
            <w:rPr>
              <w:noProof/>
            </w:rPr>
            <w:fldChar w:fldCharType="end"/>
          </w:r>
        </w:p>
      </w:tc>
    </w:tr>
  </w:tbl>
  <w:p w14:paraId="6B343E2C" w14:textId="77777777" w:rsidR="002F1A1E" w:rsidRDefault="002F1A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F1A1E" w14:paraId="041C64D6" w14:textId="77777777">
      <w:trPr>
        <w:jc w:val="center"/>
      </w:trPr>
      <w:tc>
        <w:tcPr>
          <w:tcW w:w="5741" w:type="dxa"/>
        </w:tcPr>
        <w:p w14:paraId="54B3210D" w14:textId="77777777" w:rsidR="002F1A1E" w:rsidRDefault="002F1A1E">
          <w:pPr>
            <w:pStyle w:val="HeaderEven"/>
            <w:jc w:val="right"/>
          </w:pPr>
        </w:p>
      </w:tc>
      <w:tc>
        <w:tcPr>
          <w:tcW w:w="1560" w:type="dxa"/>
          <w:gridSpan w:val="2"/>
        </w:tcPr>
        <w:p w14:paraId="7707DFAA" w14:textId="77777777" w:rsidR="002F1A1E" w:rsidRDefault="002F1A1E">
          <w:pPr>
            <w:pStyle w:val="HeaderEven"/>
            <w:jc w:val="right"/>
            <w:rPr>
              <w:b/>
            </w:rPr>
          </w:pPr>
          <w:r>
            <w:rPr>
              <w:b/>
            </w:rPr>
            <w:t>Endnotes</w:t>
          </w:r>
        </w:p>
      </w:tc>
    </w:tr>
    <w:tr w:rsidR="002F1A1E" w14:paraId="6D6FF719" w14:textId="77777777">
      <w:trPr>
        <w:jc w:val="center"/>
      </w:trPr>
      <w:tc>
        <w:tcPr>
          <w:tcW w:w="7301" w:type="dxa"/>
          <w:gridSpan w:val="3"/>
        </w:tcPr>
        <w:p w14:paraId="505524C2" w14:textId="77777777" w:rsidR="002F1A1E" w:rsidRDefault="002F1A1E">
          <w:pPr>
            <w:pStyle w:val="HeaderEven"/>
            <w:jc w:val="right"/>
            <w:rPr>
              <w:b/>
            </w:rPr>
          </w:pPr>
        </w:p>
      </w:tc>
    </w:tr>
    <w:tr w:rsidR="002F1A1E" w14:paraId="72B7DC2F" w14:textId="77777777">
      <w:trPr>
        <w:jc w:val="center"/>
      </w:trPr>
      <w:tc>
        <w:tcPr>
          <w:tcW w:w="6600" w:type="dxa"/>
          <w:gridSpan w:val="2"/>
          <w:tcBorders>
            <w:bottom w:val="single" w:sz="4" w:space="0" w:color="auto"/>
          </w:tcBorders>
        </w:tcPr>
        <w:p w14:paraId="7B676500" w14:textId="704C6F05" w:rsidR="002F1A1E" w:rsidRDefault="002F1A1E">
          <w:pPr>
            <w:pStyle w:val="HeaderOdd6"/>
          </w:pPr>
          <w:r>
            <w:rPr>
              <w:noProof/>
            </w:rPr>
            <w:fldChar w:fldCharType="begin"/>
          </w:r>
          <w:r>
            <w:rPr>
              <w:noProof/>
            </w:rPr>
            <w:instrText xml:space="preserve"> STYLEREF charTableText \*charformat </w:instrText>
          </w:r>
          <w:r>
            <w:rPr>
              <w:noProof/>
            </w:rPr>
            <w:fldChar w:fldCharType="separate"/>
          </w:r>
          <w:r w:rsidR="005F68DF">
            <w:rPr>
              <w:noProof/>
            </w:rPr>
            <w:t>Earlier republications</w:t>
          </w:r>
          <w:r>
            <w:rPr>
              <w:noProof/>
            </w:rPr>
            <w:fldChar w:fldCharType="end"/>
          </w:r>
        </w:p>
      </w:tc>
      <w:tc>
        <w:tcPr>
          <w:tcW w:w="700" w:type="dxa"/>
          <w:tcBorders>
            <w:bottom w:val="single" w:sz="4" w:space="0" w:color="auto"/>
          </w:tcBorders>
        </w:tcPr>
        <w:p w14:paraId="489AB8FF" w14:textId="617D3B6D" w:rsidR="002F1A1E" w:rsidRDefault="002F1A1E">
          <w:pPr>
            <w:pStyle w:val="HeaderOdd6"/>
          </w:pPr>
          <w:r>
            <w:rPr>
              <w:noProof/>
            </w:rPr>
            <w:fldChar w:fldCharType="begin"/>
          </w:r>
          <w:r>
            <w:rPr>
              <w:noProof/>
            </w:rPr>
            <w:instrText xml:space="preserve"> STYLEREF charTableNo \*charformat </w:instrText>
          </w:r>
          <w:r>
            <w:rPr>
              <w:noProof/>
            </w:rPr>
            <w:fldChar w:fldCharType="separate"/>
          </w:r>
          <w:r w:rsidR="005F68DF">
            <w:rPr>
              <w:noProof/>
            </w:rPr>
            <w:t>5</w:t>
          </w:r>
          <w:r>
            <w:rPr>
              <w:noProof/>
            </w:rPr>
            <w:fldChar w:fldCharType="end"/>
          </w:r>
        </w:p>
      </w:tc>
    </w:tr>
  </w:tbl>
  <w:p w14:paraId="1286F734" w14:textId="77777777" w:rsidR="002F1A1E" w:rsidRDefault="002F1A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89668538">
    <w:abstractNumId w:val="20"/>
  </w:num>
  <w:num w:numId="2" w16cid:durableId="563101252">
    <w:abstractNumId w:val="21"/>
  </w:num>
  <w:num w:numId="3" w16cid:durableId="968321830">
    <w:abstractNumId w:val="17"/>
  </w:num>
  <w:num w:numId="4" w16cid:durableId="1606884959">
    <w:abstractNumId w:val="16"/>
  </w:num>
  <w:num w:numId="5" w16cid:durableId="547886875">
    <w:abstractNumId w:val="15"/>
  </w:num>
  <w:num w:numId="6" w16cid:durableId="2100171659">
    <w:abstractNumId w:val="23"/>
  </w:num>
  <w:num w:numId="7" w16cid:durableId="440731663">
    <w:abstractNumId w:val="28"/>
  </w:num>
  <w:num w:numId="8" w16cid:durableId="1683586097">
    <w:abstractNumId w:val="9"/>
  </w:num>
  <w:num w:numId="9" w16cid:durableId="2021615194">
    <w:abstractNumId w:val="7"/>
  </w:num>
  <w:num w:numId="10" w16cid:durableId="1940869912">
    <w:abstractNumId w:val="6"/>
  </w:num>
  <w:num w:numId="11" w16cid:durableId="89283805">
    <w:abstractNumId w:val="5"/>
  </w:num>
  <w:num w:numId="12" w16cid:durableId="774204237">
    <w:abstractNumId w:val="4"/>
  </w:num>
  <w:num w:numId="13" w16cid:durableId="721637044">
    <w:abstractNumId w:val="8"/>
  </w:num>
  <w:num w:numId="14" w16cid:durableId="1745642346">
    <w:abstractNumId w:val="3"/>
  </w:num>
  <w:num w:numId="15" w16cid:durableId="34623273">
    <w:abstractNumId w:val="2"/>
  </w:num>
  <w:num w:numId="16" w16cid:durableId="461198317">
    <w:abstractNumId w:val="1"/>
  </w:num>
  <w:num w:numId="17" w16cid:durableId="779490986">
    <w:abstractNumId w:val="0"/>
  </w:num>
  <w:num w:numId="18" w16cid:durableId="658389250">
    <w:abstractNumId w:val="27"/>
  </w:num>
  <w:num w:numId="19" w16cid:durableId="48070278">
    <w:abstractNumId w:val="29"/>
  </w:num>
  <w:num w:numId="20" w16cid:durableId="755321343">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6018"/>
    <w:rsid w:val="00017C52"/>
    <w:rsid w:val="000310FB"/>
    <w:rsid w:val="00031EE9"/>
    <w:rsid w:val="00033DFF"/>
    <w:rsid w:val="00040EF1"/>
    <w:rsid w:val="000434C2"/>
    <w:rsid w:val="00045E6F"/>
    <w:rsid w:val="000471D7"/>
    <w:rsid w:val="00047D42"/>
    <w:rsid w:val="00056006"/>
    <w:rsid w:val="00061267"/>
    <w:rsid w:val="00062A7F"/>
    <w:rsid w:val="000660C8"/>
    <w:rsid w:val="00076239"/>
    <w:rsid w:val="00081EF0"/>
    <w:rsid w:val="000970A1"/>
    <w:rsid w:val="000A1D5B"/>
    <w:rsid w:val="000B31B0"/>
    <w:rsid w:val="000B405B"/>
    <w:rsid w:val="000C39FD"/>
    <w:rsid w:val="000C4223"/>
    <w:rsid w:val="000C52CB"/>
    <w:rsid w:val="000D38B4"/>
    <w:rsid w:val="000D53D0"/>
    <w:rsid w:val="000D572C"/>
    <w:rsid w:val="000D6D67"/>
    <w:rsid w:val="000E235D"/>
    <w:rsid w:val="000E33FE"/>
    <w:rsid w:val="000E7BBA"/>
    <w:rsid w:val="000F44DC"/>
    <w:rsid w:val="001004D4"/>
    <w:rsid w:val="00100ECC"/>
    <w:rsid w:val="00113154"/>
    <w:rsid w:val="00116FF3"/>
    <w:rsid w:val="00131D27"/>
    <w:rsid w:val="00140CC5"/>
    <w:rsid w:val="00151126"/>
    <w:rsid w:val="001540CE"/>
    <w:rsid w:val="0016075E"/>
    <w:rsid w:val="00161045"/>
    <w:rsid w:val="001674D5"/>
    <w:rsid w:val="00170930"/>
    <w:rsid w:val="00171942"/>
    <w:rsid w:val="0017382C"/>
    <w:rsid w:val="0017736B"/>
    <w:rsid w:val="00181108"/>
    <w:rsid w:val="00183D56"/>
    <w:rsid w:val="001862FA"/>
    <w:rsid w:val="0019180E"/>
    <w:rsid w:val="001A261E"/>
    <w:rsid w:val="001B1235"/>
    <w:rsid w:val="001B1C40"/>
    <w:rsid w:val="001B20BE"/>
    <w:rsid w:val="001B4EC1"/>
    <w:rsid w:val="001C434B"/>
    <w:rsid w:val="001D40D0"/>
    <w:rsid w:val="001D5A3B"/>
    <w:rsid w:val="001D7A05"/>
    <w:rsid w:val="001F2B05"/>
    <w:rsid w:val="001F4C56"/>
    <w:rsid w:val="001F63B8"/>
    <w:rsid w:val="001F6E8C"/>
    <w:rsid w:val="001F7DB2"/>
    <w:rsid w:val="0020061B"/>
    <w:rsid w:val="002106A4"/>
    <w:rsid w:val="0021566A"/>
    <w:rsid w:val="00215888"/>
    <w:rsid w:val="00215BBC"/>
    <w:rsid w:val="002217E3"/>
    <w:rsid w:val="00225E5A"/>
    <w:rsid w:val="00227184"/>
    <w:rsid w:val="002300A3"/>
    <w:rsid w:val="00240785"/>
    <w:rsid w:val="0024640A"/>
    <w:rsid w:val="00251E9B"/>
    <w:rsid w:val="00252931"/>
    <w:rsid w:val="00253453"/>
    <w:rsid w:val="002569B6"/>
    <w:rsid w:val="002671D9"/>
    <w:rsid w:val="002672DA"/>
    <w:rsid w:val="00271AE8"/>
    <w:rsid w:val="00275F01"/>
    <w:rsid w:val="00276632"/>
    <w:rsid w:val="0028397F"/>
    <w:rsid w:val="00286524"/>
    <w:rsid w:val="002914C5"/>
    <w:rsid w:val="0029561D"/>
    <w:rsid w:val="0029651E"/>
    <w:rsid w:val="002A023C"/>
    <w:rsid w:val="002A58BF"/>
    <w:rsid w:val="002C1080"/>
    <w:rsid w:val="002C33BE"/>
    <w:rsid w:val="002C70A6"/>
    <w:rsid w:val="002D2F7B"/>
    <w:rsid w:val="002D358D"/>
    <w:rsid w:val="002D5F74"/>
    <w:rsid w:val="002D6215"/>
    <w:rsid w:val="002D6515"/>
    <w:rsid w:val="002E3C01"/>
    <w:rsid w:val="002E4EEA"/>
    <w:rsid w:val="002E7763"/>
    <w:rsid w:val="002F1A1E"/>
    <w:rsid w:val="002F2D2B"/>
    <w:rsid w:val="002F588C"/>
    <w:rsid w:val="00301175"/>
    <w:rsid w:val="003015EB"/>
    <w:rsid w:val="00301D29"/>
    <w:rsid w:val="00304F98"/>
    <w:rsid w:val="00306F7A"/>
    <w:rsid w:val="0030732E"/>
    <w:rsid w:val="00307734"/>
    <w:rsid w:val="00311DC2"/>
    <w:rsid w:val="003239AF"/>
    <w:rsid w:val="00341DB5"/>
    <w:rsid w:val="00350568"/>
    <w:rsid w:val="00357F7E"/>
    <w:rsid w:val="00361DF4"/>
    <w:rsid w:val="00362D49"/>
    <w:rsid w:val="00365510"/>
    <w:rsid w:val="00370AF4"/>
    <w:rsid w:val="00375E5D"/>
    <w:rsid w:val="003770BC"/>
    <w:rsid w:val="00380D9F"/>
    <w:rsid w:val="00386048"/>
    <w:rsid w:val="003868DE"/>
    <w:rsid w:val="00386AC1"/>
    <w:rsid w:val="003923A8"/>
    <w:rsid w:val="003948F5"/>
    <w:rsid w:val="00395896"/>
    <w:rsid w:val="003977E6"/>
    <w:rsid w:val="003A0648"/>
    <w:rsid w:val="003A0AB0"/>
    <w:rsid w:val="003A1E9B"/>
    <w:rsid w:val="003A569F"/>
    <w:rsid w:val="003B2CC0"/>
    <w:rsid w:val="003B2E2C"/>
    <w:rsid w:val="003B341D"/>
    <w:rsid w:val="003B3CAA"/>
    <w:rsid w:val="003B6F0A"/>
    <w:rsid w:val="003C685A"/>
    <w:rsid w:val="003D2EAF"/>
    <w:rsid w:val="003D495D"/>
    <w:rsid w:val="003D5B25"/>
    <w:rsid w:val="003E0BF3"/>
    <w:rsid w:val="003E17C0"/>
    <w:rsid w:val="003E2232"/>
    <w:rsid w:val="003E2B55"/>
    <w:rsid w:val="003E4DC9"/>
    <w:rsid w:val="003E5C56"/>
    <w:rsid w:val="003F2E59"/>
    <w:rsid w:val="00407BB9"/>
    <w:rsid w:val="00413C0C"/>
    <w:rsid w:val="00413CCA"/>
    <w:rsid w:val="00413E4B"/>
    <w:rsid w:val="0041674B"/>
    <w:rsid w:val="004208E4"/>
    <w:rsid w:val="0042241F"/>
    <w:rsid w:val="00422CE6"/>
    <w:rsid w:val="00424FF4"/>
    <w:rsid w:val="004263A7"/>
    <w:rsid w:val="004300B5"/>
    <w:rsid w:val="00435C66"/>
    <w:rsid w:val="0043721A"/>
    <w:rsid w:val="00437FD6"/>
    <w:rsid w:val="0044006C"/>
    <w:rsid w:val="00440428"/>
    <w:rsid w:val="0044070B"/>
    <w:rsid w:val="004424D6"/>
    <w:rsid w:val="004479CD"/>
    <w:rsid w:val="00447A9A"/>
    <w:rsid w:val="00453585"/>
    <w:rsid w:val="00466196"/>
    <w:rsid w:val="00466CFC"/>
    <w:rsid w:val="004733DD"/>
    <w:rsid w:val="00473B9A"/>
    <w:rsid w:val="004773C4"/>
    <w:rsid w:val="0048393A"/>
    <w:rsid w:val="00484EF0"/>
    <w:rsid w:val="00492AEF"/>
    <w:rsid w:val="00494A01"/>
    <w:rsid w:val="004A08AA"/>
    <w:rsid w:val="004A249C"/>
    <w:rsid w:val="004A68AE"/>
    <w:rsid w:val="004B0605"/>
    <w:rsid w:val="004B2110"/>
    <w:rsid w:val="004B55E9"/>
    <w:rsid w:val="004B691A"/>
    <w:rsid w:val="004C411C"/>
    <w:rsid w:val="004D3D2A"/>
    <w:rsid w:val="004E07E0"/>
    <w:rsid w:val="004E3469"/>
    <w:rsid w:val="004E3E60"/>
    <w:rsid w:val="004E7D1B"/>
    <w:rsid w:val="004F5CA9"/>
    <w:rsid w:val="004F71C8"/>
    <w:rsid w:val="004F74BD"/>
    <w:rsid w:val="00510D07"/>
    <w:rsid w:val="0051252B"/>
    <w:rsid w:val="00524DBF"/>
    <w:rsid w:val="00532F51"/>
    <w:rsid w:val="00535E92"/>
    <w:rsid w:val="00555A1B"/>
    <w:rsid w:val="00556345"/>
    <w:rsid w:val="00556D61"/>
    <w:rsid w:val="00561A05"/>
    <w:rsid w:val="00563E10"/>
    <w:rsid w:val="0056426F"/>
    <w:rsid w:val="005677D9"/>
    <w:rsid w:val="00570CA8"/>
    <w:rsid w:val="0057158D"/>
    <w:rsid w:val="00574D8C"/>
    <w:rsid w:val="0057516B"/>
    <w:rsid w:val="00575E31"/>
    <w:rsid w:val="00594297"/>
    <w:rsid w:val="0059683E"/>
    <w:rsid w:val="005A0DFF"/>
    <w:rsid w:val="005A198D"/>
    <w:rsid w:val="005A65BB"/>
    <w:rsid w:val="005B2730"/>
    <w:rsid w:val="005B415A"/>
    <w:rsid w:val="005B4D53"/>
    <w:rsid w:val="005B6F15"/>
    <w:rsid w:val="005C3CBC"/>
    <w:rsid w:val="005C6C7C"/>
    <w:rsid w:val="005D15F6"/>
    <w:rsid w:val="005D35E7"/>
    <w:rsid w:val="005D676A"/>
    <w:rsid w:val="005E5DE5"/>
    <w:rsid w:val="005E77DC"/>
    <w:rsid w:val="005F082A"/>
    <w:rsid w:val="005F3496"/>
    <w:rsid w:val="005F56E0"/>
    <w:rsid w:val="005F5CFB"/>
    <w:rsid w:val="005F68DF"/>
    <w:rsid w:val="0060179E"/>
    <w:rsid w:val="00604CCB"/>
    <w:rsid w:val="00606B8B"/>
    <w:rsid w:val="0061114A"/>
    <w:rsid w:val="00620594"/>
    <w:rsid w:val="00623665"/>
    <w:rsid w:val="00625069"/>
    <w:rsid w:val="00625657"/>
    <w:rsid w:val="00626863"/>
    <w:rsid w:val="0063120B"/>
    <w:rsid w:val="00631ABB"/>
    <w:rsid w:val="0063322C"/>
    <w:rsid w:val="00634BB2"/>
    <w:rsid w:val="00643037"/>
    <w:rsid w:val="00646123"/>
    <w:rsid w:val="00647178"/>
    <w:rsid w:val="006514C7"/>
    <w:rsid w:val="00651CA4"/>
    <w:rsid w:val="006522A7"/>
    <w:rsid w:val="00652B6A"/>
    <w:rsid w:val="00653B75"/>
    <w:rsid w:val="006638D0"/>
    <w:rsid w:val="00663D85"/>
    <w:rsid w:val="006667A4"/>
    <w:rsid w:val="00680FD7"/>
    <w:rsid w:val="00681D6B"/>
    <w:rsid w:val="006914AB"/>
    <w:rsid w:val="006A108A"/>
    <w:rsid w:val="006A3287"/>
    <w:rsid w:val="006A3360"/>
    <w:rsid w:val="006B0E49"/>
    <w:rsid w:val="006C070A"/>
    <w:rsid w:val="006C3F85"/>
    <w:rsid w:val="006D3CF4"/>
    <w:rsid w:val="006D4824"/>
    <w:rsid w:val="006D5A5C"/>
    <w:rsid w:val="006E21F8"/>
    <w:rsid w:val="006E3F09"/>
    <w:rsid w:val="006F7EC1"/>
    <w:rsid w:val="00706F0E"/>
    <w:rsid w:val="0070799F"/>
    <w:rsid w:val="00712C91"/>
    <w:rsid w:val="00713C2E"/>
    <w:rsid w:val="00715043"/>
    <w:rsid w:val="007214B7"/>
    <w:rsid w:val="0073333E"/>
    <w:rsid w:val="007346B3"/>
    <w:rsid w:val="0073515B"/>
    <w:rsid w:val="007355BB"/>
    <w:rsid w:val="00744C75"/>
    <w:rsid w:val="0075788C"/>
    <w:rsid w:val="007632A9"/>
    <w:rsid w:val="007665C4"/>
    <w:rsid w:val="0077701C"/>
    <w:rsid w:val="0077785B"/>
    <w:rsid w:val="00777A47"/>
    <w:rsid w:val="0078151D"/>
    <w:rsid w:val="007846E1"/>
    <w:rsid w:val="00786E94"/>
    <w:rsid w:val="007878D3"/>
    <w:rsid w:val="0079365E"/>
    <w:rsid w:val="00793870"/>
    <w:rsid w:val="00795392"/>
    <w:rsid w:val="007A0197"/>
    <w:rsid w:val="007B0717"/>
    <w:rsid w:val="007B1DE2"/>
    <w:rsid w:val="007B2653"/>
    <w:rsid w:val="007B66DB"/>
    <w:rsid w:val="007B7C9F"/>
    <w:rsid w:val="007C066D"/>
    <w:rsid w:val="007D076A"/>
    <w:rsid w:val="007D4924"/>
    <w:rsid w:val="007F3783"/>
    <w:rsid w:val="007F4447"/>
    <w:rsid w:val="007F7804"/>
    <w:rsid w:val="00804877"/>
    <w:rsid w:val="00811619"/>
    <w:rsid w:val="00817786"/>
    <w:rsid w:val="00817DAD"/>
    <w:rsid w:val="008223C7"/>
    <w:rsid w:val="00826DA5"/>
    <w:rsid w:val="00830CCF"/>
    <w:rsid w:val="008323A6"/>
    <w:rsid w:val="00836985"/>
    <w:rsid w:val="008422D7"/>
    <w:rsid w:val="00844029"/>
    <w:rsid w:val="008540E3"/>
    <w:rsid w:val="00857EFB"/>
    <w:rsid w:val="0086400B"/>
    <w:rsid w:val="00865EEE"/>
    <w:rsid w:val="008677D6"/>
    <w:rsid w:val="00874B49"/>
    <w:rsid w:val="0087755D"/>
    <w:rsid w:val="008915EF"/>
    <w:rsid w:val="00896CBF"/>
    <w:rsid w:val="00896FEC"/>
    <w:rsid w:val="008A3FA1"/>
    <w:rsid w:val="008A40F7"/>
    <w:rsid w:val="008A41DE"/>
    <w:rsid w:val="008A524A"/>
    <w:rsid w:val="008A5501"/>
    <w:rsid w:val="008A5E09"/>
    <w:rsid w:val="008A73BE"/>
    <w:rsid w:val="008B0C1E"/>
    <w:rsid w:val="008B78B6"/>
    <w:rsid w:val="008C6F57"/>
    <w:rsid w:val="008C7093"/>
    <w:rsid w:val="008D0F1A"/>
    <w:rsid w:val="008D2923"/>
    <w:rsid w:val="008E0344"/>
    <w:rsid w:val="008E07AB"/>
    <w:rsid w:val="008F093B"/>
    <w:rsid w:val="008F4699"/>
    <w:rsid w:val="008F5763"/>
    <w:rsid w:val="008F5EE2"/>
    <w:rsid w:val="00901193"/>
    <w:rsid w:val="009112D6"/>
    <w:rsid w:val="00911443"/>
    <w:rsid w:val="00911D8F"/>
    <w:rsid w:val="00915C13"/>
    <w:rsid w:val="00930C64"/>
    <w:rsid w:val="00932220"/>
    <w:rsid w:val="00942781"/>
    <w:rsid w:val="009435A0"/>
    <w:rsid w:val="00946836"/>
    <w:rsid w:val="00956E3A"/>
    <w:rsid w:val="00963EFF"/>
    <w:rsid w:val="00964983"/>
    <w:rsid w:val="0097275E"/>
    <w:rsid w:val="00973F13"/>
    <w:rsid w:val="00974B51"/>
    <w:rsid w:val="00980A49"/>
    <w:rsid w:val="00981684"/>
    <w:rsid w:val="00992168"/>
    <w:rsid w:val="00997775"/>
    <w:rsid w:val="009A353E"/>
    <w:rsid w:val="009A7BDC"/>
    <w:rsid w:val="009B0511"/>
    <w:rsid w:val="009B7B7B"/>
    <w:rsid w:val="009C382E"/>
    <w:rsid w:val="009C5A91"/>
    <w:rsid w:val="009C749C"/>
    <w:rsid w:val="009E5CE3"/>
    <w:rsid w:val="009F6230"/>
    <w:rsid w:val="009F7801"/>
    <w:rsid w:val="00A00D8C"/>
    <w:rsid w:val="00A054B4"/>
    <w:rsid w:val="00A12C33"/>
    <w:rsid w:val="00A17BA1"/>
    <w:rsid w:val="00A17FBE"/>
    <w:rsid w:val="00A31E98"/>
    <w:rsid w:val="00A43E19"/>
    <w:rsid w:val="00A45F7E"/>
    <w:rsid w:val="00A502FB"/>
    <w:rsid w:val="00A53173"/>
    <w:rsid w:val="00A61921"/>
    <w:rsid w:val="00A655E1"/>
    <w:rsid w:val="00A65ACC"/>
    <w:rsid w:val="00A65D0D"/>
    <w:rsid w:val="00A67EF1"/>
    <w:rsid w:val="00A70707"/>
    <w:rsid w:val="00A8303B"/>
    <w:rsid w:val="00A83458"/>
    <w:rsid w:val="00A86399"/>
    <w:rsid w:val="00A90835"/>
    <w:rsid w:val="00AA3CB5"/>
    <w:rsid w:val="00AA40FB"/>
    <w:rsid w:val="00AA7BB3"/>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0F10"/>
    <w:rsid w:val="00B0135C"/>
    <w:rsid w:val="00B019E5"/>
    <w:rsid w:val="00B05AAC"/>
    <w:rsid w:val="00B06BE1"/>
    <w:rsid w:val="00B110E6"/>
    <w:rsid w:val="00B23B16"/>
    <w:rsid w:val="00B24F92"/>
    <w:rsid w:val="00B32D3B"/>
    <w:rsid w:val="00B33BEF"/>
    <w:rsid w:val="00B35EF7"/>
    <w:rsid w:val="00B379DC"/>
    <w:rsid w:val="00B41BD4"/>
    <w:rsid w:val="00B5527C"/>
    <w:rsid w:val="00B626A2"/>
    <w:rsid w:val="00B67A4E"/>
    <w:rsid w:val="00B72961"/>
    <w:rsid w:val="00B80739"/>
    <w:rsid w:val="00B82AB4"/>
    <w:rsid w:val="00B9140B"/>
    <w:rsid w:val="00B916B7"/>
    <w:rsid w:val="00B95E75"/>
    <w:rsid w:val="00BA2482"/>
    <w:rsid w:val="00BA3B5B"/>
    <w:rsid w:val="00BA4781"/>
    <w:rsid w:val="00BA5B93"/>
    <w:rsid w:val="00BA73D7"/>
    <w:rsid w:val="00BA77C0"/>
    <w:rsid w:val="00BB0278"/>
    <w:rsid w:val="00BB1EDD"/>
    <w:rsid w:val="00BB4542"/>
    <w:rsid w:val="00BB4713"/>
    <w:rsid w:val="00BC5FB1"/>
    <w:rsid w:val="00BC6A82"/>
    <w:rsid w:val="00BD44A2"/>
    <w:rsid w:val="00BD4588"/>
    <w:rsid w:val="00BD5481"/>
    <w:rsid w:val="00BE0121"/>
    <w:rsid w:val="00BE2B31"/>
    <w:rsid w:val="00BF2D6B"/>
    <w:rsid w:val="00BF3495"/>
    <w:rsid w:val="00BF45B4"/>
    <w:rsid w:val="00BF4CBC"/>
    <w:rsid w:val="00C207FC"/>
    <w:rsid w:val="00C24FF7"/>
    <w:rsid w:val="00C30693"/>
    <w:rsid w:val="00C30C89"/>
    <w:rsid w:val="00C37212"/>
    <w:rsid w:val="00C476E1"/>
    <w:rsid w:val="00C47EF8"/>
    <w:rsid w:val="00C54282"/>
    <w:rsid w:val="00C628EA"/>
    <w:rsid w:val="00C64EA3"/>
    <w:rsid w:val="00C65DF5"/>
    <w:rsid w:val="00C725EB"/>
    <w:rsid w:val="00C75A2A"/>
    <w:rsid w:val="00C76CCD"/>
    <w:rsid w:val="00C80E34"/>
    <w:rsid w:val="00C86669"/>
    <w:rsid w:val="00C903AA"/>
    <w:rsid w:val="00C9268D"/>
    <w:rsid w:val="00C92CAB"/>
    <w:rsid w:val="00CA12DA"/>
    <w:rsid w:val="00CA2F5F"/>
    <w:rsid w:val="00CA3BE8"/>
    <w:rsid w:val="00CB4C95"/>
    <w:rsid w:val="00CB74B2"/>
    <w:rsid w:val="00CC20FB"/>
    <w:rsid w:val="00CC35FC"/>
    <w:rsid w:val="00CD52E0"/>
    <w:rsid w:val="00CE5B11"/>
    <w:rsid w:val="00CE6780"/>
    <w:rsid w:val="00D014B7"/>
    <w:rsid w:val="00D04C82"/>
    <w:rsid w:val="00D1421E"/>
    <w:rsid w:val="00D15114"/>
    <w:rsid w:val="00D3003E"/>
    <w:rsid w:val="00D3070F"/>
    <w:rsid w:val="00D30A00"/>
    <w:rsid w:val="00D3156E"/>
    <w:rsid w:val="00D31BFD"/>
    <w:rsid w:val="00D34A7C"/>
    <w:rsid w:val="00D360E8"/>
    <w:rsid w:val="00D42912"/>
    <w:rsid w:val="00D506B0"/>
    <w:rsid w:val="00D51562"/>
    <w:rsid w:val="00D51966"/>
    <w:rsid w:val="00D55EEE"/>
    <w:rsid w:val="00D83599"/>
    <w:rsid w:val="00D9376A"/>
    <w:rsid w:val="00D93FBA"/>
    <w:rsid w:val="00D9551F"/>
    <w:rsid w:val="00DA30F5"/>
    <w:rsid w:val="00DB2965"/>
    <w:rsid w:val="00DB4806"/>
    <w:rsid w:val="00DB5C44"/>
    <w:rsid w:val="00DC4F45"/>
    <w:rsid w:val="00DC5041"/>
    <w:rsid w:val="00DD0EAF"/>
    <w:rsid w:val="00DE5EC6"/>
    <w:rsid w:val="00DE6929"/>
    <w:rsid w:val="00DE719F"/>
    <w:rsid w:val="00DF1B81"/>
    <w:rsid w:val="00DF1DCE"/>
    <w:rsid w:val="00DF34D9"/>
    <w:rsid w:val="00DF41A2"/>
    <w:rsid w:val="00DF69CA"/>
    <w:rsid w:val="00DF6C05"/>
    <w:rsid w:val="00E0518E"/>
    <w:rsid w:val="00E10E4D"/>
    <w:rsid w:val="00E1115D"/>
    <w:rsid w:val="00E11AA0"/>
    <w:rsid w:val="00E1663F"/>
    <w:rsid w:val="00E225AF"/>
    <w:rsid w:val="00E25561"/>
    <w:rsid w:val="00E2732D"/>
    <w:rsid w:val="00E30C3E"/>
    <w:rsid w:val="00E31AA6"/>
    <w:rsid w:val="00E34278"/>
    <w:rsid w:val="00E35ACC"/>
    <w:rsid w:val="00E37AB5"/>
    <w:rsid w:val="00E40645"/>
    <w:rsid w:val="00E50989"/>
    <w:rsid w:val="00E5216F"/>
    <w:rsid w:val="00E5292B"/>
    <w:rsid w:val="00E55143"/>
    <w:rsid w:val="00E66A7C"/>
    <w:rsid w:val="00E7292D"/>
    <w:rsid w:val="00E84C37"/>
    <w:rsid w:val="00E86AAD"/>
    <w:rsid w:val="00E9721C"/>
    <w:rsid w:val="00EA7472"/>
    <w:rsid w:val="00EB53E2"/>
    <w:rsid w:val="00EB6352"/>
    <w:rsid w:val="00EB7BB6"/>
    <w:rsid w:val="00EC015D"/>
    <w:rsid w:val="00EC1B52"/>
    <w:rsid w:val="00EC3714"/>
    <w:rsid w:val="00EC41DC"/>
    <w:rsid w:val="00EC67A4"/>
    <w:rsid w:val="00ED13AA"/>
    <w:rsid w:val="00ED16EC"/>
    <w:rsid w:val="00ED237F"/>
    <w:rsid w:val="00ED7451"/>
    <w:rsid w:val="00EE0E3E"/>
    <w:rsid w:val="00EE3E0C"/>
    <w:rsid w:val="00EE6B25"/>
    <w:rsid w:val="00EF47C7"/>
    <w:rsid w:val="00EF4AE8"/>
    <w:rsid w:val="00EF7BE9"/>
    <w:rsid w:val="00F0570C"/>
    <w:rsid w:val="00F06C10"/>
    <w:rsid w:val="00F15697"/>
    <w:rsid w:val="00F16C98"/>
    <w:rsid w:val="00F20C58"/>
    <w:rsid w:val="00F36E5C"/>
    <w:rsid w:val="00F405A3"/>
    <w:rsid w:val="00F425C5"/>
    <w:rsid w:val="00F453BA"/>
    <w:rsid w:val="00F4565B"/>
    <w:rsid w:val="00F621AD"/>
    <w:rsid w:val="00F7076B"/>
    <w:rsid w:val="00F70908"/>
    <w:rsid w:val="00F74E67"/>
    <w:rsid w:val="00F80E48"/>
    <w:rsid w:val="00F85637"/>
    <w:rsid w:val="00F869B9"/>
    <w:rsid w:val="00F87983"/>
    <w:rsid w:val="00F91363"/>
    <w:rsid w:val="00F95217"/>
    <w:rsid w:val="00FA35EA"/>
    <w:rsid w:val="00FB2574"/>
    <w:rsid w:val="00FB2CB8"/>
    <w:rsid w:val="00FB55C2"/>
    <w:rsid w:val="00FB7F03"/>
    <w:rsid w:val="00FC20E7"/>
    <w:rsid w:val="00FC22C0"/>
    <w:rsid w:val="00FC42B1"/>
    <w:rsid w:val="00FC693F"/>
    <w:rsid w:val="00FD0F5C"/>
    <w:rsid w:val="00FD3DBF"/>
    <w:rsid w:val="00FE0A2D"/>
    <w:rsid w:val="00FE0C79"/>
    <w:rsid w:val="00FE1082"/>
    <w:rsid w:val="00FE42E8"/>
    <w:rsid w:val="00FE48CB"/>
    <w:rsid w:val="00FF1C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42/default.asp" TargetMode="External"/><Relationship Id="rId299" Type="http://schemas.openxmlformats.org/officeDocument/2006/relationships/hyperlink" Target="http://www.legislation.act.gov.au/a/2004-13" TargetMode="External"/><Relationship Id="rId21" Type="http://schemas.openxmlformats.org/officeDocument/2006/relationships/footer" Target="footer3.xml"/><Relationship Id="rId63" Type="http://schemas.openxmlformats.org/officeDocument/2006/relationships/hyperlink" Target="https://www.legislation.act.gov.au/a/2023-18/" TargetMode="External"/><Relationship Id="rId159" Type="http://schemas.openxmlformats.org/officeDocument/2006/relationships/hyperlink" Target="https://legislation.act.gov.au/a/2023-36/" TargetMode="External"/><Relationship Id="rId324" Type="http://schemas.openxmlformats.org/officeDocument/2006/relationships/hyperlink" Target="http://www.legislation.act.gov.au/a/2016-37/default.asp" TargetMode="External"/><Relationship Id="rId366" Type="http://schemas.openxmlformats.org/officeDocument/2006/relationships/footer" Target="footer15.xml"/><Relationship Id="rId170" Type="http://schemas.openxmlformats.org/officeDocument/2006/relationships/hyperlink" Target="http://www.legislation.act.gov.au/a/2013-7/default.asp" TargetMode="External"/><Relationship Id="rId226" Type="http://schemas.openxmlformats.org/officeDocument/2006/relationships/hyperlink" Target="http://www.legislation.act.gov.au/a/2004-13" TargetMode="External"/><Relationship Id="rId268" Type="http://schemas.openxmlformats.org/officeDocument/2006/relationships/hyperlink" Target="http://www.legislation.act.gov.au/a/2011-3" TargetMode="External"/><Relationship Id="rId32" Type="http://schemas.openxmlformats.org/officeDocument/2006/relationships/hyperlink" Target="http://www.legislation.act.gov.au/a/2004-7" TargetMode="External"/><Relationship Id="rId74" Type="http://schemas.openxmlformats.org/officeDocument/2006/relationships/header" Target="header6.xml"/><Relationship Id="rId128" Type="http://schemas.openxmlformats.org/officeDocument/2006/relationships/hyperlink" Target="https://www.legislation.act.gov.au/a/2020-20/" TargetMode="External"/><Relationship Id="rId335" Type="http://schemas.openxmlformats.org/officeDocument/2006/relationships/hyperlink" Target="http://www.legislation.act.gov.au/a/2020-42/" TargetMode="External"/><Relationship Id="rId5" Type="http://schemas.openxmlformats.org/officeDocument/2006/relationships/footnotes" Target="footnotes.xml"/><Relationship Id="rId181" Type="http://schemas.openxmlformats.org/officeDocument/2006/relationships/hyperlink" Target="http://www.legislation.act.gov.au/a/2021-25/" TargetMode="External"/><Relationship Id="rId237" Type="http://schemas.openxmlformats.org/officeDocument/2006/relationships/hyperlink" Target="https://www.legislation.act.gov.au/a/2020-4/" TargetMode="External"/><Relationship Id="rId279" Type="http://schemas.openxmlformats.org/officeDocument/2006/relationships/hyperlink" Target="http://www.legislation.act.gov.au/a/2007-25" TargetMode="External"/><Relationship Id="rId43" Type="http://schemas.openxmlformats.org/officeDocument/2006/relationships/hyperlink" Target="http://www.legislation.act.gov.au/a/1970-32" TargetMode="External"/><Relationship Id="rId139" Type="http://schemas.openxmlformats.org/officeDocument/2006/relationships/hyperlink" Target="http://www.legislation.act.gov.au/a/2023-24" TargetMode="External"/><Relationship Id="rId290" Type="http://schemas.openxmlformats.org/officeDocument/2006/relationships/hyperlink" Target="http://www.legislation.act.gov.au/a/2021-32/" TargetMode="External"/><Relationship Id="rId304" Type="http://schemas.openxmlformats.org/officeDocument/2006/relationships/hyperlink" Target="http://www.legislation.act.gov.au/a/2006-24" TargetMode="External"/><Relationship Id="rId346" Type="http://schemas.openxmlformats.org/officeDocument/2006/relationships/hyperlink" Target="http://www.legislation.act.gov.au/a/2021-32/" TargetMode="External"/><Relationship Id="rId85" Type="http://schemas.openxmlformats.org/officeDocument/2006/relationships/hyperlink" Target="https://www.legislation.act.gov.au/a/2023-18/" TargetMode="External"/><Relationship Id="rId150" Type="http://schemas.openxmlformats.org/officeDocument/2006/relationships/hyperlink" Target="http://www.legislation.act.gov.au/a/2004-32" TargetMode="External"/><Relationship Id="rId192" Type="http://schemas.openxmlformats.org/officeDocument/2006/relationships/hyperlink" Target="http://www.legislation.act.gov.au/a/2021-5/" TargetMode="External"/><Relationship Id="rId206" Type="http://schemas.openxmlformats.org/officeDocument/2006/relationships/hyperlink" Target="http://www.legislation.act.gov.au/a/2008-28" TargetMode="External"/><Relationship Id="rId248"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32" TargetMode="External"/><Relationship Id="rId315" Type="http://schemas.openxmlformats.org/officeDocument/2006/relationships/hyperlink" Target="http://www.legislation.act.gov.au/a/2011-3" TargetMode="External"/><Relationship Id="rId357" Type="http://schemas.openxmlformats.org/officeDocument/2006/relationships/hyperlink" Target="http://www.legislation.act.gov.au/a/2023-46/" TargetMode="External"/><Relationship Id="rId54" Type="http://schemas.openxmlformats.org/officeDocument/2006/relationships/hyperlink" Target="http://www.legislation.act.gov.au/a/1999-7" TargetMode="External"/><Relationship Id="rId96" Type="http://schemas.openxmlformats.org/officeDocument/2006/relationships/hyperlink" Target="http://www.legislation.act.gov.au/cn/2004-8/default.asp" TargetMode="External"/><Relationship Id="rId161" Type="http://schemas.openxmlformats.org/officeDocument/2006/relationships/hyperlink" Target="http://www.legislation.act.gov.au/a/2007-25" TargetMode="External"/><Relationship Id="rId217" Type="http://schemas.openxmlformats.org/officeDocument/2006/relationships/hyperlink" Target="http://www.legislation.act.gov.au/a/2021-32/" TargetMode="External"/><Relationship Id="rId259" Type="http://schemas.openxmlformats.org/officeDocument/2006/relationships/hyperlink" Target="http://www.legislation.act.gov.au/a/2021-32/" TargetMode="External"/><Relationship Id="rId23" Type="http://schemas.openxmlformats.org/officeDocument/2006/relationships/header" Target="header5.xml"/><Relationship Id="rId119" Type="http://schemas.openxmlformats.org/officeDocument/2006/relationships/hyperlink" Target="http://www.legislation.act.gov.au/a/2016-37" TargetMode="External"/><Relationship Id="rId270" Type="http://schemas.openxmlformats.org/officeDocument/2006/relationships/hyperlink" Target="https://www.legislation.act.gov.au/a/2020-4/" TargetMode="External"/><Relationship Id="rId326" Type="http://schemas.openxmlformats.org/officeDocument/2006/relationships/hyperlink" Target="http://www.legislation.act.gov.au/a/2016-37" TargetMode="External"/><Relationship Id="rId65" Type="http://schemas.openxmlformats.org/officeDocument/2006/relationships/hyperlink" Target="https://www.legislation.act.gov.au/a/2023-18/" TargetMode="External"/><Relationship Id="rId130" Type="http://schemas.openxmlformats.org/officeDocument/2006/relationships/hyperlink" Target="http://www.legislation.act.gov.au/a/2020-4/" TargetMode="External"/><Relationship Id="rId368" Type="http://schemas.openxmlformats.org/officeDocument/2006/relationships/footer" Target="footer16.xml"/><Relationship Id="rId172" Type="http://schemas.openxmlformats.org/officeDocument/2006/relationships/hyperlink" Target="http://www.legislation.act.gov.au/a/2004-32" TargetMode="External"/><Relationship Id="rId228" Type="http://schemas.openxmlformats.org/officeDocument/2006/relationships/hyperlink" Target="http://www.legislation.act.gov.au/a/2013-7/default.asp" TargetMode="External"/><Relationship Id="rId281" Type="http://schemas.openxmlformats.org/officeDocument/2006/relationships/hyperlink" Target="http://www.legislation.act.gov.au/a/2011-3" TargetMode="External"/><Relationship Id="rId337" Type="http://schemas.openxmlformats.org/officeDocument/2006/relationships/hyperlink" Target="http://www.legislation.act.gov.au/a/2020-42/" TargetMode="External"/><Relationship Id="rId34" Type="http://schemas.openxmlformats.org/officeDocument/2006/relationships/hyperlink" Target="http://www.legislation.act.gov.au/a/2001-16" TargetMode="External"/><Relationship Id="rId76" Type="http://schemas.openxmlformats.org/officeDocument/2006/relationships/footer" Target="footer7.xml"/><Relationship Id="rId141" Type="http://schemas.openxmlformats.org/officeDocument/2006/relationships/hyperlink" Target="https://legislation.act.gov.au/a/2023-18/" TargetMode="External"/><Relationship Id="rId7" Type="http://schemas.openxmlformats.org/officeDocument/2006/relationships/image" Target="media/image1.png"/><Relationship Id="rId183" Type="http://schemas.openxmlformats.org/officeDocument/2006/relationships/hyperlink" Target="http://www.legislation.act.gov.au/a/2023-24/" TargetMode="External"/><Relationship Id="rId239" Type="http://schemas.openxmlformats.org/officeDocument/2006/relationships/hyperlink" Target="https://www.legislation.act.gov.au/a/2020-4/" TargetMode="External"/><Relationship Id="rId250" Type="http://schemas.openxmlformats.org/officeDocument/2006/relationships/hyperlink" Target="http://www.legislation.act.gov.au/a/2004-13" TargetMode="External"/><Relationship Id="rId292" Type="http://schemas.openxmlformats.org/officeDocument/2006/relationships/hyperlink" Target="http://www.legislation.act.gov.au/a/2004-32" TargetMode="External"/><Relationship Id="rId306" Type="http://schemas.openxmlformats.org/officeDocument/2006/relationships/hyperlink" Target="http://www.legislation.act.gov.au/a/2007-25" TargetMode="External"/><Relationship Id="rId45" Type="http://schemas.openxmlformats.org/officeDocument/2006/relationships/hyperlink" Target="http://www.legislation.act.gov.au/a/2011-41" TargetMode="External"/><Relationship Id="rId87" Type="http://schemas.openxmlformats.org/officeDocument/2006/relationships/hyperlink" Target="http://www.legislation.act.gov.au/a/2001-16" TargetMode="External"/><Relationship Id="rId110" Type="http://schemas.openxmlformats.org/officeDocument/2006/relationships/hyperlink" Target="http://www.legislation.act.gov.au/a/2011-3" TargetMode="External"/><Relationship Id="rId348" Type="http://schemas.openxmlformats.org/officeDocument/2006/relationships/hyperlink" Target="http://www.legislation.act.gov.au/a/2022-8/" TargetMode="External"/><Relationship Id="rId152" Type="http://schemas.openxmlformats.org/officeDocument/2006/relationships/hyperlink" Target="http://www.legislation.act.gov.au/a/2004-32" TargetMode="External"/><Relationship Id="rId194" Type="http://schemas.openxmlformats.org/officeDocument/2006/relationships/hyperlink" Target="http://www.legislation.act.gov.au/a/2004-32" TargetMode="External"/><Relationship Id="rId208" Type="http://schemas.openxmlformats.org/officeDocument/2006/relationships/hyperlink" Target="http://www.legislation.act.gov.au/a/2021-32/" TargetMode="External"/><Relationship Id="rId261" Type="http://schemas.openxmlformats.org/officeDocument/2006/relationships/hyperlink" Target="http://www.legislation.act.gov.au/a/2021-3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4-11" TargetMode="External"/><Relationship Id="rId317" Type="http://schemas.openxmlformats.org/officeDocument/2006/relationships/hyperlink" Target="http://www.legislation.act.gov.au/a/2011-41/default.asp" TargetMode="External"/><Relationship Id="rId359" Type="http://schemas.openxmlformats.org/officeDocument/2006/relationships/header" Target="header10.xml"/><Relationship Id="rId98" Type="http://schemas.openxmlformats.org/officeDocument/2006/relationships/hyperlink" Target="http://www.legislation.act.gov.au/a/2006-16" TargetMode="External"/><Relationship Id="rId121" Type="http://schemas.openxmlformats.org/officeDocument/2006/relationships/hyperlink" Target="http://www.legislation.act.gov.au/cn/2017-2/default.asp" TargetMode="External"/><Relationship Id="rId163" Type="http://schemas.openxmlformats.org/officeDocument/2006/relationships/hyperlink" Target="http://www.legislation.act.gov.au/a/2021-32/" TargetMode="External"/><Relationship Id="rId219" Type="http://schemas.openxmlformats.org/officeDocument/2006/relationships/hyperlink" Target="http://www.legislation.act.gov.au/a/2021-32/" TargetMode="External"/><Relationship Id="rId370" Type="http://schemas.openxmlformats.org/officeDocument/2006/relationships/footer" Target="footer17.xml"/><Relationship Id="rId230" Type="http://schemas.openxmlformats.org/officeDocument/2006/relationships/hyperlink" Target="http://www.legislation.act.gov.au/a/2013-7/default.asp" TargetMode="External"/><Relationship Id="rId25" Type="http://schemas.openxmlformats.org/officeDocument/2006/relationships/footer" Target="footer5.xml"/><Relationship Id="rId67" Type="http://schemas.openxmlformats.org/officeDocument/2006/relationships/hyperlink" Target="http://www.legislation.act.gov.au/a/2004-11" TargetMode="External"/><Relationship Id="rId272" Type="http://schemas.openxmlformats.org/officeDocument/2006/relationships/hyperlink" Target="http://www.legislation.act.gov.au/a/2021-32/" TargetMode="External"/><Relationship Id="rId328" Type="http://schemas.openxmlformats.org/officeDocument/2006/relationships/hyperlink" Target="http://www.legislation.act.gov.au/a/2017-1/default.asp" TargetMode="External"/><Relationship Id="rId132" Type="http://schemas.openxmlformats.org/officeDocument/2006/relationships/hyperlink" Target="http://www.legislation.act.gov.au/a/2021-5/default.asp" TargetMode="External"/><Relationship Id="rId174" Type="http://schemas.openxmlformats.org/officeDocument/2006/relationships/hyperlink" Target="http://www.legislation.act.gov.au/a/2010-32" TargetMode="External"/><Relationship Id="rId241" Type="http://schemas.openxmlformats.org/officeDocument/2006/relationships/hyperlink" Target="http://www.legislation.act.gov.au/a/2004-32"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2007-25" TargetMode="External"/><Relationship Id="rId283" Type="http://schemas.openxmlformats.org/officeDocument/2006/relationships/hyperlink" Target="https://www.legislation.act.gov.au/a/2023-6" TargetMode="External"/><Relationship Id="rId318" Type="http://schemas.openxmlformats.org/officeDocument/2006/relationships/hyperlink" Target="http://www.legislation.act.gov.au/a/2013-7" TargetMode="External"/><Relationship Id="rId339" Type="http://schemas.openxmlformats.org/officeDocument/2006/relationships/hyperlink" Target="http://www.legislation.act.gov.au/a/2021-5/" TargetMode="External"/><Relationship Id="rId78" Type="http://schemas.openxmlformats.org/officeDocument/2006/relationships/footer" Target="footer9.xml"/><Relationship Id="rId99" Type="http://schemas.openxmlformats.org/officeDocument/2006/relationships/hyperlink" Target="http://www.legislation.act.gov.au/a/2006-24" TargetMode="External"/><Relationship Id="rId101" Type="http://schemas.openxmlformats.org/officeDocument/2006/relationships/hyperlink" Target="http://www.legislation.act.gov.au/a/2006-24" TargetMode="External"/><Relationship Id="rId122" Type="http://schemas.openxmlformats.org/officeDocument/2006/relationships/hyperlink" Target="http://www.legislation.act.gov.au/a/2019-10/" TargetMode="External"/><Relationship Id="rId143" Type="http://schemas.openxmlformats.org/officeDocument/2006/relationships/hyperlink" Target="http://www.legislation.act.gov.au/a/2024-29/" TargetMode="External"/><Relationship Id="rId164" Type="http://schemas.openxmlformats.org/officeDocument/2006/relationships/hyperlink" Target="http://www.legislation.act.gov.au/a/2019-10/" TargetMode="External"/><Relationship Id="rId185" Type="http://schemas.openxmlformats.org/officeDocument/2006/relationships/hyperlink" Target="http://www.legislation.act.gov.au/a/2024-29/" TargetMode="External"/><Relationship Id="rId350" Type="http://schemas.openxmlformats.org/officeDocument/2006/relationships/hyperlink" Target="http://www.legislation.act.gov.au/a/2023-24/" TargetMode="External"/><Relationship Id="rId371" Type="http://schemas.openxmlformats.org/officeDocument/2006/relationships/fontTable" Target="fontTable.xml"/><Relationship Id="rId9" Type="http://schemas.openxmlformats.org/officeDocument/2006/relationships/hyperlink" Target="http://www.legislation.act.gov.au" TargetMode="External"/><Relationship Id="rId210" Type="http://schemas.openxmlformats.org/officeDocument/2006/relationships/hyperlink" Target="https://legislation.act.gov.au/a/2023-36/" TargetMode="External"/><Relationship Id="rId26" Type="http://schemas.openxmlformats.org/officeDocument/2006/relationships/footer" Target="footer6.xml"/><Relationship Id="rId231" Type="http://schemas.openxmlformats.org/officeDocument/2006/relationships/hyperlink" Target="http://www.legislation.act.gov.au/a/2007-25" TargetMode="External"/><Relationship Id="rId252" Type="http://schemas.openxmlformats.org/officeDocument/2006/relationships/hyperlink" Target="http://www.legislation.act.gov.au/a/2004-32" TargetMode="External"/><Relationship Id="rId273" Type="http://schemas.openxmlformats.org/officeDocument/2006/relationships/hyperlink" Target="http://www.legislation.act.gov.au/a/2004-32" TargetMode="External"/><Relationship Id="rId294" Type="http://schemas.openxmlformats.org/officeDocument/2006/relationships/hyperlink" Target="http://www.legislation.act.gov.au/a/2024-29/" TargetMode="External"/><Relationship Id="rId308" Type="http://schemas.openxmlformats.org/officeDocument/2006/relationships/hyperlink" Target="http://www.legislation.act.gov.au/a/2008-7" TargetMode="External"/><Relationship Id="rId329" Type="http://schemas.openxmlformats.org/officeDocument/2006/relationships/hyperlink" Target="http://www.legislation.act.gov.au/a/2019-10/" TargetMode="External"/><Relationship Id="rId47" Type="http://schemas.openxmlformats.org/officeDocument/2006/relationships/hyperlink" Target="http://www.legislation.act.gov.au/a/2004-7" TargetMode="External"/><Relationship Id="rId68" Type="http://schemas.openxmlformats.org/officeDocument/2006/relationships/hyperlink" Target="http://www.legislation.act.gov.au/a/2004-11" TargetMode="External"/><Relationship Id="rId89" Type="http://schemas.openxmlformats.org/officeDocument/2006/relationships/header" Target="header8.xml"/><Relationship Id="rId112" Type="http://schemas.openxmlformats.org/officeDocument/2006/relationships/hyperlink" Target="http://www.legislation.act.gov.au/cn/2012-6/default.asp" TargetMode="External"/><Relationship Id="rId133" Type="http://schemas.openxmlformats.org/officeDocument/2006/relationships/hyperlink" Target="http://www.legislation.act.gov.au/a/2021-16/"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16-37/default.asp" TargetMode="External"/><Relationship Id="rId340" Type="http://schemas.openxmlformats.org/officeDocument/2006/relationships/hyperlink" Target="http://www.legislation.act.gov.au/a/2021-16" TargetMode="External"/><Relationship Id="rId361" Type="http://schemas.openxmlformats.org/officeDocument/2006/relationships/footer" Target="footer12.xm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04-32"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242" Type="http://schemas.openxmlformats.org/officeDocument/2006/relationships/hyperlink" Target="http://www.legislation.act.gov.au/a/2004-32" TargetMode="External"/><Relationship Id="rId263" Type="http://schemas.openxmlformats.org/officeDocument/2006/relationships/hyperlink" Target="http://www.legislation.act.gov.au/a/2020-16/" TargetMode="External"/><Relationship Id="rId284" Type="http://schemas.openxmlformats.org/officeDocument/2006/relationships/hyperlink" Target="http://www.legislation.act.gov.au/a/2021-32/" TargetMode="External"/><Relationship Id="rId319" Type="http://schemas.openxmlformats.org/officeDocument/2006/relationships/hyperlink" Target="http://www.legislation.act.gov.au/a/2013-7"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1970-3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6-16" TargetMode="External"/><Relationship Id="rId123" Type="http://schemas.openxmlformats.org/officeDocument/2006/relationships/hyperlink" Target="http://www.legislation.act.gov.au/cn/2019-11/" TargetMode="External"/><Relationship Id="rId144" Type="http://schemas.openxmlformats.org/officeDocument/2006/relationships/hyperlink" Target="https://www.legislation.act.gov.au/a/2023-6" TargetMode="External"/><Relationship Id="rId330" Type="http://schemas.openxmlformats.org/officeDocument/2006/relationships/hyperlink" Target="http://www.legislation.act.gov.au/a/2019-10/" TargetMode="External"/><Relationship Id="rId90" Type="http://schemas.openxmlformats.org/officeDocument/2006/relationships/header" Target="header9.xml"/><Relationship Id="rId165" Type="http://schemas.openxmlformats.org/officeDocument/2006/relationships/hyperlink" Target="http://www.legislation.act.gov.au/a/2021-32/" TargetMode="External"/><Relationship Id="rId186" Type="http://schemas.openxmlformats.org/officeDocument/2006/relationships/hyperlink" Target="http://www.legislation.act.gov.au/a/2015-42" TargetMode="External"/><Relationship Id="rId351" Type="http://schemas.openxmlformats.org/officeDocument/2006/relationships/hyperlink" Target="http://www.legislation.act.gov.au/a/2023-24/" TargetMode="External"/><Relationship Id="rId372" Type="http://schemas.openxmlformats.org/officeDocument/2006/relationships/theme" Target="theme/theme1.xml"/><Relationship Id="rId211" Type="http://schemas.openxmlformats.org/officeDocument/2006/relationships/hyperlink" Target="http://www.legislation.act.gov.au/a/2021-32/" TargetMode="External"/><Relationship Id="rId232" Type="http://schemas.openxmlformats.org/officeDocument/2006/relationships/hyperlink" Target="http://www.legislation.act.gov.au/a/2010-32" TargetMode="External"/><Relationship Id="rId253" Type="http://schemas.openxmlformats.org/officeDocument/2006/relationships/hyperlink" Target="http://www.legislation.act.gov.au/a/2004-32" TargetMode="External"/><Relationship Id="rId274" Type="http://schemas.openxmlformats.org/officeDocument/2006/relationships/hyperlink" Target="http://www.legislation.act.gov.au/a/2015-42" TargetMode="External"/><Relationship Id="rId295" Type="http://schemas.openxmlformats.org/officeDocument/2006/relationships/hyperlink" Target="http://www.legislation.act.gov.au/a/2024-29/" TargetMode="External"/><Relationship Id="rId309" Type="http://schemas.openxmlformats.org/officeDocument/2006/relationships/hyperlink" Target="http://www.legislation.act.gov.au/a/2008-28" TargetMode="External"/><Relationship Id="rId27" Type="http://schemas.openxmlformats.org/officeDocument/2006/relationships/hyperlink" Target="http://www.legislation.act.gov.au/a/2001-16" TargetMode="External"/><Relationship Id="rId48" Type="http://schemas.openxmlformats.org/officeDocument/2006/relationships/hyperlink" Target="http://www.legislation.act.gov.au/a/2011-4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3-7/default.asp" TargetMode="External"/><Relationship Id="rId134" Type="http://schemas.openxmlformats.org/officeDocument/2006/relationships/hyperlink" Target="http://www.legislation.act.gov.au/a/2021-25/" TargetMode="External"/><Relationship Id="rId320" Type="http://schemas.openxmlformats.org/officeDocument/2006/relationships/hyperlink" Target="http://www.legislation.act.gov.au/a/2015-6/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1-3" TargetMode="External"/><Relationship Id="rId176" Type="http://schemas.openxmlformats.org/officeDocument/2006/relationships/hyperlink" Target="http://www.legislation.act.gov.au/a/2020-16/" TargetMode="External"/><Relationship Id="rId197" Type="http://schemas.openxmlformats.org/officeDocument/2006/relationships/hyperlink" Target="http://www.legislation.act.gov.au/a/2019-10/" TargetMode="External"/><Relationship Id="rId341" Type="http://schemas.openxmlformats.org/officeDocument/2006/relationships/hyperlink" Target="http://www.legislation.act.gov.au/a/2021-16" TargetMode="External"/><Relationship Id="rId362" Type="http://schemas.openxmlformats.org/officeDocument/2006/relationships/footer" Target="footer13.xml"/><Relationship Id="rId201" Type="http://schemas.openxmlformats.org/officeDocument/2006/relationships/hyperlink" Target="http://www.legislation.act.gov.au/a/2017-1/default.asp" TargetMode="External"/><Relationship Id="rId222" Type="http://schemas.openxmlformats.org/officeDocument/2006/relationships/hyperlink" Target="http://www.legislation.act.gov.au/a/2010-32" TargetMode="External"/><Relationship Id="rId243" Type="http://schemas.openxmlformats.org/officeDocument/2006/relationships/hyperlink" Target="http://www.legislation.act.gov.au/a/2004-32" TargetMode="External"/><Relationship Id="rId264" Type="http://schemas.openxmlformats.org/officeDocument/2006/relationships/hyperlink" Target="https://www.legislation.act.gov.au/a/2020-4/" TargetMode="External"/><Relationship Id="rId285" Type="http://schemas.openxmlformats.org/officeDocument/2006/relationships/hyperlink" Target="http://www.legislation.act.gov.au/a/2013-7/default.asp" TargetMode="Externa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4-12" TargetMode="External"/><Relationship Id="rId103" Type="http://schemas.openxmlformats.org/officeDocument/2006/relationships/hyperlink" Target="http://www.legislation.act.gov.au/a/2007-25" TargetMode="External"/><Relationship Id="rId124" Type="http://schemas.openxmlformats.org/officeDocument/2006/relationships/hyperlink" Target="http://www.legislation.act.gov.au/a/2020-4/" TargetMode="External"/><Relationship Id="rId310" Type="http://schemas.openxmlformats.org/officeDocument/2006/relationships/hyperlink" Target="http://www.legislation.act.gov.au/a/2008-28" TargetMode="External"/><Relationship Id="rId70" Type="http://schemas.openxmlformats.org/officeDocument/2006/relationships/hyperlink" Target="http://www.legislation.act.gov.au/a/2001-14" TargetMode="External"/><Relationship Id="rId91" Type="http://schemas.openxmlformats.org/officeDocument/2006/relationships/footer" Target="footer10.xml"/><Relationship Id="rId145" Type="http://schemas.openxmlformats.org/officeDocument/2006/relationships/hyperlink" Target="http://www.legislation.act.gov.au/a/2015-6" TargetMode="External"/><Relationship Id="rId166" Type="http://schemas.openxmlformats.org/officeDocument/2006/relationships/hyperlink" Target="http://www.legislation.act.gov.au/a/2004-32" TargetMode="External"/><Relationship Id="rId187" Type="http://schemas.openxmlformats.org/officeDocument/2006/relationships/hyperlink" Target="http://www.legislation.act.gov.au/a/2020-20/" TargetMode="External"/><Relationship Id="rId331" Type="http://schemas.openxmlformats.org/officeDocument/2006/relationships/hyperlink" Target="http://www.legislation.act.gov.au/a/2020-16/" TargetMode="External"/><Relationship Id="rId352" Type="http://schemas.openxmlformats.org/officeDocument/2006/relationships/hyperlink" Target="http://www.legislation.act.gov.au/a/2023-24/" TargetMode="External"/><Relationship Id="rId1" Type="http://schemas.openxmlformats.org/officeDocument/2006/relationships/numbering" Target="numbering.xml"/><Relationship Id="rId212" Type="http://schemas.openxmlformats.org/officeDocument/2006/relationships/hyperlink" Target="http://www.legislation.act.gov.au/a/2021-32/" TargetMode="External"/><Relationship Id="rId233" Type="http://schemas.openxmlformats.org/officeDocument/2006/relationships/hyperlink" Target="http://www.legislation.act.gov.au/a/2010-32" TargetMode="External"/><Relationship Id="rId254" Type="http://schemas.openxmlformats.org/officeDocument/2006/relationships/hyperlink" Target="http://www.legislation.act.gov.au/a/2004-3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12-38" TargetMode="External"/><Relationship Id="rId275" Type="http://schemas.openxmlformats.org/officeDocument/2006/relationships/hyperlink" Target="http://www.legislation.act.gov.au/a/2015-42" TargetMode="External"/><Relationship Id="rId296" Type="http://schemas.openxmlformats.org/officeDocument/2006/relationships/hyperlink" Target="http://www.legislation.act.gov.au/a/2004-32" TargetMode="External"/><Relationship Id="rId300" Type="http://schemas.openxmlformats.org/officeDocument/2006/relationships/hyperlink" Target="http://www.legislation.act.gov.au/a/2004-32" TargetMode="External"/><Relationship Id="rId60" Type="http://schemas.openxmlformats.org/officeDocument/2006/relationships/hyperlink" Target="http://www.legislation.act.gov.au/a/2001-58" TargetMode="External"/><Relationship Id="rId81" Type="http://schemas.openxmlformats.org/officeDocument/2006/relationships/hyperlink" Target="http://www.legislation.act.gov.au/a/2003-20" TargetMode="External"/><Relationship Id="rId135" Type="http://schemas.openxmlformats.org/officeDocument/2006/relationships/hyperlink" Target="http://www.legislation.act.gov.au/a/2021-32/" TargetMode="External"/><Relationship Id="rId156" Type="http://schemas.openxmlformats.org/officeDocument/2006/relationships/hyperlink" Target="http://www.legislation.act.gov.au/a/2004-32" TargetMode="External"/><Relationship Id="rId177" Type="http://schemas.openxmlformats.org/officeDocument/2006/relationships/hyperlink" Target="http://www.legislation.act.gov.au/a/2020-20/" TargetMode="External"/><Relationship Id="rId198" Type="http://schemas.openxmlformats.org/officeDocument/2006/relationships/hyperlink" Target="http://www.legislation.act.gov.au/a/2020-16/" TargetMode="External"/><Relationship Id="rId321" Type="http://schemas.openxmlformats.org/officeDocument/2006/relationships/hyperlink" Target="http://www.legislation.act.gov.au/a/2015-6/default.asp" TargetMode="External"/><Relationship Id="rId342" Type="http://schemas.openxmlformats.org/officeDocument/2006/relationships/hyperlink" Target="http://www.legislation.act.gov.au/a/2021-32/" TargetMode="External"/><Relationship Id="rId363" Type="http://schemas.openxmlformats.org/officeDocument/2006/relationships/header" Target="header12.xml"/><Relationship Id="rId202" Type="http://schemas.openxmlformats.org/officeDocument/2006/relationships/hyperlink" Target="http://www.legislation.act.gov.au/a/2004-32" TargetMode="External"/><Relationship Id="rId223" Type="http://schemas.openxmlformats.org/officeDocument/2006/relationships/hyperlink" Target="http://www.legislation.act.gov.au/a/2004-32" TargetMode="External"/><Relationship Id="rId244" Type="http://schemas.openxmlformats.org/officeDocument/2006/relationships/hyperlink" Target="http://www.legislation.act.gov.au/a/2004-32" TargetMode="External"/><Relationship Id="rId18" Type="http://schemas.openxmlformats.org/officeDocument/2006/relationships/footer" Target="footer1.xml"/><Relationship Id="rId39" Type="http://schemas.openxmlformats.org/officeDocument/2006/relationships/hyperlink" Target="https://www.legislation.act.gov.au/a/2023-18/" TargetMode="External"/><Relationship Id="rId265" Type="http://schemas.openxmlformats.org/officeDocument/2006/relationships/hyperlink" Target="http://www.legislation.act.gov.au/a/2020-42/" TargetMode="External"/><Relationship Id="rId286" Type="http://schemas.openxmlformats.org/officeDocument/2006/relationships/hyperlink" Target="http://www.legislation.act.gov.au/a/2007-25" TargetMode="External"/><Relationship Id="rId50" Type="http://schemas.openxmlformats.org/officeDocument/2006/relationships/hyperlink" Target="http://www.legislation.act.gov.au/a/2004-7"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cn/2020-11/default.asp" TargetMode="External"/><Relationship Id="rId146" Type="http://schemas.openxmlformats.org/officeDocument/2006/relationships/hyperlink" Target="http://www.legislation.act.gov.au/a/2015-42" TargetMode="External"/><Relationship Id="rId167" Type="http://schemas.openxmlformats.org/officeDocument/2006/relationships/hyperlink" Target="http://www.legislation.act.gov.au/a/2004-32" TargetMode="External"/><Relationship Id="rId188" Type="http://schemas.openxmlformats.org/officeDocument/2006/relationships/hyperlink" Target="http://www.legislation.act.gov.au/a/2004-32" TargetMode="External"/><Relationship Id="rId311" Type="http://schemas.openxmlformats.org/officeDocument/2006/relationships/hyperlink" Target="http://www.legislation.act.gov.au/a/2010-54" TargetMode="External"/><Relationship Id="rId332" Type="http://schemas.openxmlformats.org/officeDocument/2006/relationships/hyperlink" Target="http://www.legislation.act.gov.au/a/2020-16/" TargetMode="External"/><Relationship Id="rId353" Type="http://schemas.openxmlformats.org/officeDocument/2006/relationships/hyperlink" Target="https://www.legislation.act.gov.au/a/2023-6" TargetMode="External"/><Relationship Id="rId71" Type="http://schemas.openxmlformats.org/officeDocument/2006/relationships/hyperlink" Target="http://www.legislation.act.gov.au/a/2001-14" TargetMode="External"/><Relationship Id="rId92" Type="http://schemas.openxmlformats.org/officeDocument/2006/relationships/footer" Target="footer11.xml"/><Relationship Id="rId213" Type="http://schemas.openxmlformats.org/officeDocument/2006/relationships/hyperlink" Target="http://www.legislation.act.gov.au/a/2021-32/" TargetMode="External"/><Relationship Id="rId234" Type="http://schemas.openxmlformats.org/officeDocument/2006/relationships/hyperlink" Target="http://www.legislation.act.gov.au/a/2004-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32" TargetMode="External"/><Relationship Id="rId276" Type="http://schemas.openxmlformats.org/officeDocument/2006/relationships/hyperlink" Target="http://www.legislation.act.gov.au/a/2007-25" TargetMode="External"/><Relationship Id="rId297" Type="http://schemas.openxmlformats.org/officeDocument/2006/relationships/hyperlink" Target="http://www.legislation.act.gov.au/a/2004-32" TargetMode="External"/><Relationship Id="rId40" Type="http://schemas.openxmlformats.org/officeDocument/2006/relationships/hyperlink" Target="http://www.legislation.act.gov.au/a/2001-58" TargetMode="External"/><Relationship Id="rId115" Type="http://schemas.openxmlformats.org/officeDocument/2006/relationships/hyperlink" Target="http://www.legislation.act.gov.au/a/2015-6/default.asp" TargetMode="External"/><Relationship Id="rId136" Type="http://schemas.openxmlformats.org/officeDocument/2006/relationships/hyperlink" Target="http://www.legislation.act.gov.au/a/2022-8" TargetMode="External"/><Relationship Id="rId157" Type="http://schemas.openxmlformats.org/officeDocument/2006/relationships/hyperlink" Target="http://www.legislation.act.gov.au/a/2004-32"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04-32" TargetMode="External"/><Relationship Id="rId322" Type="http://schemas.openxmlformats.org/officeDocument/2006/relationships/hyperlink" Target="http://www.legislation.act.gov.au/a/2015-42/default.asp" TargetMode="External"/><Relationship Id="rId343" Type="http://schemas.openxmlformats.org/officeDocument/2006/relationships/hyperlink" Target="http://www.legislation.act.gov.au/a/2021-32/" TargetMode="External"/><Relationship Id="rId364" Type="http://schemas.openxmlformats.org/officeDocument/2006/relationships/header" Target="header13.xml"/><Relationship Id="rId61" Type="http://schemas.openxmlformats.org/officeDocument/2006/relationships/hyperlink" Target="http://www.comlaw.gov.au/Series/C1954A00081" TargetMode="External"/><Relationship Id="rId82" Type="http://schemas.openxmlformats.org/officeDocument/2006/relationships/hyperlink" Target="http://www.legislation.act.gov.au/a/1925-1" TargetMode="External"/><Relationship Id="rId199" Type="http://schemas.openxmlformats.org/officeDocument/2006/relationships/hyperlink" Target="https://www.legislation.act.gov.au/a/2020-4/" TargetMode="External"/><Relationship Id="rId203" Type="http://schemas.openxmlformats.org/officeDocument/2006/relationships/hyperlink" Target="http://www.legislation.act.gov.au/a/2008-7" TargetMode="External"/><Relationship Id="rId19" Type="http://schemas.openxmlformats.org/officeDocument/2006/relationships/footer" Target="footer2.xml"/><Relationship Id="rId224" Type="http://schemas.openxmlformats.org/officeDocument/2006/relationships/hyperlink" Target="http://www.legislation.act.gov.au/a/2007-25" TargetMode="External"/><Relationship Id="rId245" Type="http://schemas.openxmlformats.org/officeDocument/2006/relationships/hyperlink" Target="http://www.legislation.act.gov.au/a/2004-32" TargetMode="External"/><Relationship Id="rId266" Type="http://schemas.openxmlformats.org/officeDocument/2006/relationships/hyperlink" Target="http://www.legislation.act.gov.au/a/2022-8" TargetMode="External"/><Relationship Id="rId287" Type="http://schemas.openxmlformats.org/officeDocument/2006/relationships/hyperlink" Target="https://legislation.act.gov.au/a/2023-3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cn/2008-1/default.asp" TargetMode="External"/><Relationship Id="rId126" Type="http://schemas.openxmlformats.org/officeDocument/2006/relationships/hyperlink" Target="http://www.legislation.act.gov.au/a/2020-16" TargetMode="External"/><Relationship Id="rId147" Type="http://schemas.openxmlformats.org/officeDocument/2006/relationships/hyperlink" Target="http://www.legislation.act.gov.au/a/2020-20/" TargetMode="External"/><Relationship Id="rId168" Type="http://schemas.openxmlformats.org/officeDocument/2006/relationships/hyperlink" Target="http://www.legislation.act.gov.au/a/2007-25" TargetMode="External"/><Relationship Id="rId312" Type="http://schemas.openxmlformats.org/officeDocument/2006/relationships/hyperlink" Target="http://www.legislation.act.gov.au/a/2010-54" TargetMode="External"/><Relationship Id="rId333" Type="http://schemas.openxmlformats.org/officeDocument/2006/relationships/hyperlink" Target="http://www.legislation.act.gov.au/a/2020-20/" TargetMode="External"/><Relationship Id="rId354" Type="http://schemas.openxmlformats.org/officeDocument/2006/relationships/hyperlink" Target="http://www.legislation.act.gov.au/a/2023-36/" TargetMode="External"/><Relationship Id="rId51" Type="http://schemas.openxmlformats.org/officeDocument/2006/relationships/hyperlink" Target="http://www.comlaw.gov.au/Series/C2004A07422"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7" TargetMode="External"/><Relationship Id="rId3" Type="http://schemas.openxmlformats.org/officeDocument/2006/relationships/settings" Target="settings.xml"/><Relationship Id="rId214" Type="http://schemas.openxmlformats.org/officeDocument/2006/relationships/hyperlink" Target="http://www.legislation.act.gov.au/a/2021-32/" TargetMode="External"/><Relationship Id="rId235" Type="http://schemas.openxmlformats.org/officeDocument/2006/relationships/hyperlink" Target="http://www.legislation.act.gov.au/a/2015-6" TargetMode="External"/><Relationship Id="rId256" Type="http://schemas.openxmlformats.org/officeDocument/2006/relationships/hyperlink" Target="http://www.legislation.act.gov.au/a/2016-37/default.asp" TargetMode="External"/><Relationship Id="rId277" Type="http://schemas.openxmlformats.org/officeDocument/2006/relationships/hyperlink" Target="http://www.legislation.act.gov.au/a/2010-32" TargetMode="External"/><Relationship Id="rId298" Type="http://schemas.openxmlformats.org/officeDocument/2006/relationships/hyperlink" Target="http://www.legislation.act.gov.au/a/2004-32" TargetMode="External"/><Relationship Id="rId116" Type="http://schemas.openxmlformats.org/officeDocument/2006/relationships/hyperlink" Target="http://www.legislation.act.gov.au/cn/2015-6/default.asp" TargetMode="External"/><Relationship Id="rId137" Type="http://schemas.openxmlformats.org/officeDocument/2006/relationships/hyperlink" Target="http://www.legislation.act.gov.au/a/2023-6" TargetMode="External"/><Relationship Id="rId158" Type="http://schemas.openxmlformats.org/officeDocument/2006/relationships/hyperlink" Target="http://www.legislation.act.gov.au/a/2007-25" TargetMode="External"/><Relationship Id="rId302" Type="http://schemas.openxmlformats.org/officeDocument/2006/relationships/hyperlink" Target="http://www.legislation.act.gov.au/a/2006-24" TargetMode="External"/><Relationship Id="rId323" Type="http://schemas.openxmlformats.org/officeDocument/2006/relationships/hyperlink" Target="http://www.legislation.act.gov.au/a/2015-42/default.asp" TargetMode="External"/><Relationship Id="rId344" Type="http://schemas.openxmlformats.org/officeDocument/2006/relationships/hyperlink" Target="http://www.legislation.act.gov.au/a/2021-25/" TargetMode="External"/><Relationship Id="rId20" Type="http://schemas.openxmlformats.org/officeDocument/2006/relationships/header" Target="header3.xml"/><Relationship Id="rId41" Type="http://schemas.openxmlformats.org/officeDocument/2006/relationships/hyperlink" Target="http://www.legislation.act.gov.au/a/2011-41" TargetMode="External"/><Relationship Id="rId62" Type="http://schemas.openxmlformats.org/officeDocument/2006/relationships/hyperlink" Target="http://www.comlaw.gov.au/Series/C2004A05206" TargetMode="External"/><Relationship Id="rId83" Type="http://schemas.openxmlformats.org/officeDocument/2006/relationships/hyperlink" Target="http://www.legislation.act.gov.au/a/2004-12" TargetMode="External"/><Relationship Id="rId179" Type="http://schemas.openxmlformats.org/officeDocument/2006/relationships/hyperlink" Target="http://www.legislation.act.gov.au/a/2020-42/" TargetMode="External"/><Relationship Id="rId365" Type="http://schemas.openxmlformats.org/officeDocument/2006/relationships/footer" Target="footer14.xml"/><Relationship Id="rId190" Type="http://schemas.openxmlformats.org/officeDocument/2006/relationships/hyperlink" Target="http://www.legislation.act.gov.au/a/2019-10/" TargetMode="External"/><Relationship Id="rId204" Type="http://schemas.openxmlformats.org/officeDocument/2006/relationships/hyperlink" Target="http://www.legislation.act.gov.au/a/2016-37/default.asp" TargetMode="External"/><Relationship Id="rId225" Type="http://schemas.openxmlformats.org/officeDocument/2006/relationships/hyperlink" Target="http://www.legislation.act.gov.au/a/2010-32" TargetMode="External"/><Relationship Id="rId246" Type="http://schemas.openxmlformats.org/officeDocument/2006/relationships/hyperlink" Target="http://www.legislation.act.gov.au/a/2011-3" TargetMode="External"/><Relationship Id="rId267" Type="http://schemas.openxmlformats.org/officeDocument/2006/relationships/hyperlink" Target="http://www.legislation.act.gov.au/a/2004-32" TargetMode="External"/><Relationship Id="rId288" Type="http://schemas.openxmlformats.org/officeDocument/2006/relationships/hyperlink" Target="http://www.legislation.act.gov.au/a/2021-32/" TargetMode="External"/><Relationship Id="rId106" Type="http://schemas.openxmlformats.org/officeDocument/2006/relationships/hyperlink" Target="http://www.legislation.act.gov.au/a/2008-7" TargetMode="External"/><Relationship Id="rId127" Type="http://schemas.openxmlformats.org/officeDocument/2006/relationships/hyperlink" Target="http://www.legislation.act.gov.au/a/2020-15/" TargetMode="External"/><Relationship Id="rId313" Type="http://schemas.openxmlformats.org/officeDocument/2006/relationships/hyperlink" Target="http://www.legislation.act.gov.au/a/201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6-3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4-13" TargetMode="External"/><Relationship Id="rId148" Type="http://schemas.openxmlformats.org/officeDocument/2006/relationships/hyperlink" Target="http://www.legislation.act.gov.au/a/2021-16/" TargetMode="External"/><Relationship Id="rId169" Type="http://schemas.openxmlformats.org/officeDocument/2006/relationships/hyperlink" Target="http://www.legislation.act.gov.au/a/2010-54" TargetMode="External"/><Relationship Id="rId334" Type="http://schemas.openxmlformats.org/officeDocument/2006/relationships/hyperlink" Target="http://www.legislation.act.gov.au/a/2020-20/" TargetMode="External"/><Relationship Id="rId355" Type="http://schemas.openxmlformats.org/officeDocument/2006/relationships/hyperlink" Target="http://www.legislation.act.gov.au/a/2023-36/" TargetMode="External"/><Relationship Id="rId4" Type="http://schemas.openxmlformats.org/officeDocument/2006/relationships/webSettings" Target="webSettings.xml"/><Relationship Id="rId180" Type="http://schemas.openxmlformats.org/officeDocument/2006/relationships/hyperlink" Target="http://www.legislation.act.gov.au/a/2021-5/" TargetMode="External"/><Relationship Id="rId215" Type="http://schemas.openxmlformats.org/officeDocument/2006/relationships/hyperlink" Target="http://www.legislation.act.gov.au/a/2021-32/" TargetMode="External"/><Relationship Id="rId236" Type="http://schemas.openxmlformats.org/officeDocument/2006/relationships/hyperlink" Target="https://www.legislation.act.gov.au/a/2020-4/" TargetMode="External"/><Relationship Id="rId257" Type="http://schemas.openxmlformats.org/officeDocument/2006/relationships/hyperlink" Target="http://www.legislation.act.gov.au/a/2016-37/default.asp" TargetMode="External"/><Relationship Id="rId278" Type="http://schemas.openxmlformats.org/officeDocument/2006/relationships/hyperlink" Target="http://www.legislation.act.gov.au/a/2010-32" TargetMode="External"/><Relationship Id="rId303" Type="http://schemas.openxmlformats.org/officeDocument/2006/relationships/hyperlink" Target="http://www.legislation.act.gov.au/a/2006-16" TargetMode="External"/><Relationship Id="rId42" Type="http://schemas.openxmlformats.org/officeDocument/2006/relationships/hyperlink" Target="http://www.legislation.act.gov.au/a/1925-1" TargetMode="External"/><Relationship Id="rId84" Type="http://schemas.openxmlformats.org/officeDocument/2006/relationships/hyperlink" Target="http://www.legislation.act.gov.au/a/2012-38" TargetMode="External"/><Relationship Id="rId138" Type="http://schemas.openxmlformats.org/officeDocument/2006/relationships/hyperlink" Target="https://www.legislation.act.gov.au/cn/2023-8/" TargetMode="External"/><Relationship Id="rId345" Type="http://schemas.openxmlformats.org/officeDocument/2006/relationships/hyperlink" Target="http://www.legislation.act.gov.au/a/2021-25/" TargetMode="External"/><Relationship Id="rId191" Type="http://schemas.openxmlformats.org/officeDocument/2006/relationships/hyperlink" Target="http://www.legislation.act.gov.au/a/2019-10/" TargetMode="External"/><Relationship Id="rId205" Type="http://schemas.openxmlformats.org/officeDocument/2006/relationships/hyperlink" Target="http://www.legislation.act.gov.au/a/2019-10/" TargetMode="External"/><Relationship Id="rId247" Type="http://schemas.openxmlformats.org/officeDocument/2006/relationships/hyperlink" Target="http://www.legislation.act.gov.au/a/2004-32" TargetMode="External"/><Relationship Id="rId107" Type="http://schemas.openxmlformats.org/officeDocument/2006/relationships/hyperlink" Target="http://www.legislation.act.gov.au/a/2008-28" TargetMode="External"/><Relationship Id="rId289" Type="http://schemas.openxmlformats.org/officeDocument/2006/relationships/hyperlink" Target="http://www.legislation.act.gov.au/a/2021-3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act.gov.au/a/2023-6" TargetMode="External"/><Relationship Id="rId314" Type="http://schemas.openxmlformats.org/officeDocument/2006/relationships/hyperlink" Target="http://www.legislation.act.gov.au/a/2010-32" TargetMode="External"/><Relationship Id="rId356" Type="http://schemas.openxmlformats.org/officeDocument/2006/relationships/hyperlink" Target="http://www.legislation.act.gov.au/a/2023-46/" TargetMode="External"/><Relationship Id="rId95" Type="http://schemas.openxmlformats.org/officeDocument/2006/relationships/hyperlink" Target="http://www.legislation.act.gov.au/a/2004-12" TargetMode="External"/><Relationship Id="rId160" Type="http://schemas.openxmlformats.org/officeDocument/2006/relationships/hyperlink" Target="http://www.legislation.act.gov.au/a/2004-13" TargetMode="External"/><Relationship Id="rId216" Type="http://schemas.openxmlformats.org/officeDocument/2006/relationships/hyperlink" Target="http://www.legislation.act.gov.au/a/2021-32/" TargetMode="External"/><Relationship Id="rId258" Type="http://schemas.openxmlformats.org/officeDocument/2006/relationships/hyperlink" Target="http://www.legislation.act.gov.au/a/2016-37/default.asp" TargetMode="External"/><Relationship Id="rId22" Type="http://schemas.openxmlformats.org/officeDocument/2006/relationships/header" Target="header4.xml"/><Relationship Id="rId64" Type="http://schemas.openxmlformats.org/officeDocument/2006/relationships/hyperlink" Target="https://legislation.act.gov.au/sl/2023-21/" TargetMode="External"/><Relationship Id="rId118" Type="http://schemas.openxmlformats.org/officeDocument/2006/relationships/hyperlink" Target="http://www.legislation.act.gov.au/cn/2015-21/default.asp" TargetMode="External"/><Relationship Id="rId325" Type="http://schemas.openxmlformats.org/officeDocument/2006/relationships/hyperlink" Target="http://www.legislation.act.gov.au/a/2016-37/default.asp" TargetMode="External"/><Relationship Id="rId367" Type="http://schemas.openxmlformats.org/officeDocument/2006/relationships/header" Target="header14.xml"/><Relationship Id="rId171" Type="http://schemas.openxmlformats.org/officeDocument/2006/relationships/hyperlink" Target="http://www.legislation.act.gov.au/a/2004-32" TargetMode="External"/><Relationship Id="rId227" Type="http://schemas.openxmlformats.org/officeDocument/2006/relationships/hyperlink" Target="http://www.legislation.act.gov.au/a/2007-25" TargetMode="External"/><Relationship Id="rId269" Type="http://schemas.openxmlformats.org/officeDocument/2006/relationships/hyperlink" Target="http://www.legislation.act.gov.au/a/2004-32" TargetMode="External"/><Relationship Id="rId33" Type="http://schemas.openxmlformats.org/officeDocument/2006/relationships/hyperlink" Target="http://www.legislation.act.gov.au/a/1999-7" TargetMode="External"/><Relationship Id="rId129" Type="http://schemas.openxmlformats.org/officeDocument/2006/relationships/hyperlink" Target="https://www.legislation.act.gov.au/a/2020-42/" TargetMode="External"/><Relationship Id="rId280" Type="http://schemas.openxmlformats.org/officeDocument/2006/relationships/hyperlink" Target="http://www.legislation.act.gov.au/a/2021-32/" TargetMode="External"/><Relationship Id="rId336" Type="http://schemas.openxmlformats.org/officeDocument/2006/relationships/hyperlink" Target="https://www.legislation.act.gov.au/a/2020-4/" TargetMode="External"/><Relationship Id="rId75" Type="http://schemas.openxmlformats.org/officeDocument/2006/relationships/header" Target="header7.xml"/><Relationship Id="rId140" Type="http://schemas.openxmlformats.org/officeDocument/2006/relationships/hyperlink" Target="https://legislation.act.gov.au/a/2023-36/" TargetMode="External"/><Relationship Id="rId182" Type="http://schemas.openxmlformats.org/officeDocument/2006/relationships/hyperlink" Target="http://www.legislation.act.gov.au/a/2021-32/" TargetMode="External"/><Relationship Id="rId6" Type="http://schemas.openxmlformats.org/officeDocument/2006/relationships/endnotes" Target="endnotes.xml"/><Relationship Id="rId238" Type="http://schemas.openxmlformats.org/officeDocument/2006/relationships/hyperlink" Target="http://www.legislation.act.gov.au/a/2020-42/" TargetMode="External"/><Relationship Id="rId291" Type="http://schemas.openxmlformats.org/officeDocument/2006/relationships/hyperlink" Target="http://www.legislation.act.gov.au/a/2021-32/" TargetMode="External"/><Relationship Id="rId305" Type="http://schemas.openxmlformats.org/officeDocument/2006/relationships/hyperlink" Target="http://www.legislation.act.gov.au/a/2007-25" TargetMode="External"/><Relationship Id="rId347" Type="http://schemas.openxmlformats.org/officeDocument/2006/relationships/hyperlink" Target="http://www.legislation.act.gov.au/a/2021-32/" TargetMode="External"/><Relationship Id="rId44" Type="http://schemas.openxmlformats.org/officeDocument/2006/relationships/hyperlink" Target="http://www.legislation.act.gov.au/a/2006-38" TargetMode="External"/><Relationship Id="rId86" Type="http://schemas.openxmlformats.org/officeDocument/2006/relationships/hyperlink" Target="http://www.legislation.act.gov.au/a/2001-16" TargetMode="External"/><Relationship Id="rId151" Type="http://schemas.openxmlformats.org/officeDocument/2006/relationships/hyperlink" Target="http://www.legislation.act.gov.au/a/2011-3" TargetMode="External"/><Relationship Id="rId193" Type="http://schemas.openxmlformats.org/officeDocument/2006/relationships/hyperlink" Target="http://www.legislation.act.gov.au/a/2024-29/" TargetMode="External"/><Relationship Id="rId207" Type="http://schemas.openxmlformats.org/officeDocument/2006/relationships/hyperlink" Target="http://www.legislation.act.gov.au/a/2019-10/"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0-54" TargetMode="External"/><Relationship Id="rId260" Type="http://schemas.openxmlformats.org/officeDocument/2006/relationships/hyperlink" Target="http://www.legislation.act.gov.au/a/2021-32/" TargetMode="External"/><Relationship Id="rId316" Type="http://schemas.openxmlformats.org/officeDocument/2006/relationships/hyperlink" Target="http://www.legislation.act.gov.au/a/2011-41/default.asp" TargetMode="External"/><Relationship Id="rId55" Type="http://schemas.openxmlformats.org/officeDocument/2006/relationships/hyperlink" Target="https://www.legislation.act.gov.au/a/2023-18/" TargetMode="External"/><Relationship Id="rId97" Type="http://schemas.openxmlformats.org/officeDocument/2006/relationships/hyperlink" Target="http://www.legislation.act.gov.au/a/2004-32" TargetMode="External"/><Relationship Id="rId120" Type="http://schemas.openxmlformats.org/officeDocument/2006/relationships/hyperlink" Target="http://www.legislation.act.gov.au/a/2017-1/default.asp" TargetMode="External"/><Relationship Id="rId358" Type="http://schemas.openxmlformats.org/officeDocument/2006/relationships/hyperlink" Target="http://www.legislation.act.gov.au/a/2001-14" TargetMode="External"/><Relationship Id="rId162" Type="http://schemas.openxmlformats.org/officeDocument/2006/relationships/hyperlink" Target="https://legislation.act.gov.au/a/2023-36/" TargetMode="External"/><Relationship Id="rId218" Type="http://schemas.openxmlformats.org/officeDocument/2006/relationships/hyperlink" Target="http://www.legislation.act.gov.au/a/2021-32/" TargetMode="External"/><Relationship Id="rId271" Type="http://schemas.openxmlformats.org/officeDocument/2006/relationships/hyperlink" Target="http://www.legislation.act.gov.au/a/2021-25/" TargetMode="External"/><Relationship Id="rId24" Type="http://schemas.openxmlformats.org/officeDocument/2006/relationships/footer" Target="footer4.xml"/><Relationship Id="rId66" Type="http://schemas.openxmlformats.org/officeDocument/2006/relationships/hyperlink" Target="http://www.legislation.act.gov.au/a/2004-11" TargetMode="External"/><Relationship Id="rId131" Type="http://schemas.openxmlformats.org/officeDocument/2006/relationships/hyperlink" Target="http://www.legislation.act.gov.au/cn/2020-11/default.asp" TargetMode="External"/><Relationship Id="rId327" Type="http://schemas.openxmlformats.org/officeDocument/2006/relationships/hyperlink" Target="http://www.legislation.act.gov.au/a/2017-1/default.asp" TargetMode="External"/><Relationship Id="rId369" Type="http://schemas.openxmlformats.org/officeDocument/2006/relationships/header" Target="header15.xml"/><Relationship Id="rId173" Type="http://schemas.openxmlformats.org/officeDocument/2006/relationships/hyperlink" Target="http://www.legislation.act.gov.au/a/2006-16" TargetMode="External"/><Relationship Id="rId229" Type="http://schemas.openxmlformats.org/officeDocument/2006/relationships/hyperlink" Target="https://legislation.act.gov.au/a/2023-36/" TargetMode="External"/><Relationship Id="rId240" Type="http://schemas.openxmlformats.org/officeDocument/2006/relationships/hyperlink" Target="http://www.legislation.act.gov.au/a/2020-42/" TargetMode="External"/><Relationship Id="rId35" Type="http://schemas.openxmlformats.org/officeDocument/2006/relationships/hyperlink" Target="http://www.legislation.act.gov.au/a/2001-16" TargetMode="External"/><Relationship Id="rId77" Type="http://schemas.openxmlformats.org/officeDocument/2006/relationships/footer" Target="footer8.xml"/><Relationship Id="rId100" Type="http://schemas.openxmlformats.org/officeDocument/2006/relationships/hyperlink" Target="http://www.legislation.act.gov.au/a/2006-24" TargetMode="External"/><Relationship Id="rId282" Type="http://schemas.openxmlformats.org/officeDocument/2006/relationships/hyperlink" Target="http://www.legislation.act.gov.au/a/2004-32" TargetMode="External"/><Relationship Id="rId338" Type="http://schemas.openxmlformats.org/officeDocument/2006/relationships/hyperlink" Target="http://www.legislation.act.gov.au/a/2021-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23-46/" TargetMode="External"/><Relationship Id="rId184" Type="http://schemas.openxmlformats.org/officeDocument/2006/relationships/hyperlink" Target="http://www.legislation.act.gov.au/a/2023-46/" TargetMode="External"/><Relationship Id="rId251" Type="http://schemas.openxmlformats.org/officeDocument/2006/relationships/hyperlink" Target="http://www.legislation.act.gov.au/a/2004-32"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1-41" TargetMode="External"/><Relationship Id="rId307" Type="http://schemas.openxmlformats.org/officeDocument/2006/relationships/hyperlink" Target="http://www.legislation.act.gov.au/a/2008-7" TargetMode="External"/><Relationship Id="rId349" Type="http://schemas.openxmlformats.org/officeDocument/2006/relationships/hyperlink" Target="http://www.legislation.act.gov.au/a/2022-8/" TargetMode="External"/><Relationship Id="rId88" Type="http://schemas.openxmlformats.org/officeDocument/2006/relationships/hyperlink" Target="http://www.legislation.act.gov.au/a/2011-41" TargetMode="External"/><Relationship Id="rId111" Type="http://schemas.openxmlformats.org/officeDocument/2006/relationships/hyperlink" Target="http://www.legislation.act.gov.au/a/2011-41" TargetMode="External"/><Relationship Id="rId153" Type="http://schemas.openxmlformats.org/officeDocument/2006/relationships/hyperlink" Target="http://www.legislation.act.gov.au/a/2004-32" TargetMode="External"/><Relationship Id="rId195" Type="http://schemas.openxmlformats.org/officeDocument/2006/relationships/hyperlink" Target="http://www.legislation.act.gov.au/a/2006-16" TargetMode="External"/><Relationship Id="rId209" Type="http://schemas.openxmlformats.org/officeDocument/2006/relationships/hyperlink" Target="http://www.legislation.act.gov.au/a/2021-32/" TargetMode="External"/><Relationship Id="rId360" Type="http://schemas.openxmlformats.org/officeDocument/2006/relationships/header" Target="header11.xml"/><Relationship Id="rId220" Type="http://schemas.openxmlformats.org/officeDocument/2006/relationships/hyperlink" Target="http://www.legislation.act.gov.au/a/2021-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74</Pages>
  <Words>14276</Words>
  <Characters>68202</Characters>
  <Application>Microsoft Office Word</Application>
  <DocSecurity>0</DocSecurity>
  <Lines>2036</Lines>
  <Paragraphs>1288</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81777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R30</cp:keywords>
  <dc:description/>
  <cp:lastModifiedBy>PCODCS</cp:lastModifiedBy>
  <cp:revision>4</cp:revision>
  <cp:lastPrinted>2019-06-25T00:05:00Z</cp:lastPrinted>
  <dcterms:created xsi:type="dcterms:W3CDTF">2024-07-15T03:43:00Z</dcterms:created>
  <dcterms:modified xsi:type="dcterms:W3CDTF">2024-07-15T03:43:00Z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16/07/24</vt:lpwstr>
  </property>
  <property fmtid="{D5CDD505-2E9C-101B-9397-08002B2CF9AE}" pid="6" name="StartDt">
    <vt:lpwstr>16/07/24</vt:lpwstr>
  </property>
  <property fmtid="{D5CDD505-2E9C-101B-9397-08002B2CF9AE}" pid="7" name="DMSID">
    <vt:lpwstr>12911784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2024-04-11T20:03:26Z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ec8f5ea2-7732-470c-8dd4-7bd74e6cda02</vt:lpwstr>
  </property>
  <property fmtid="{D5CDD505-2E9C-101B-9397-08002B2CF9AE}" pid="16" name="MSIP_Label_69af8531-eb46-4968-8cb3-105d2f5ea87e_ContentBits">
    <vt:lpwstr>0</vt:lpwstr>
  </property>
</Properties>
</file>