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5C1E0516" w:rsidR="001A36DA" w:rsidRDefault="004450B8" w:rsidP="001A36DA">
      <w:pPr>
        <w:pStyle w:val="Billname1"/>
      </w:pPr>
      <w:r>
        <w:fldChar w:fldCharType="begin"/>
      </w:r>
      <w:r>
        <w:instrText xml:space="preserve"> REF Citation \*charformat </w:instrText>
      </w:r>
      <w:r>
        <w:fldChar w:fldCharType="separate"/>
      </w:r>
      <w:r w:rsidR="00B0099D">
        <w:t>Gaming Machine Act 2004</w:t>
      </w:r>
      <w:r>
        <w:fldChar w:fldCharType="end"/>
      </w:r>
      <w:r w:rsidR="001A36DA">
        <w:t xml:space="preserve">    </w:t>
      </w:r>
    </w:p>
    <w:p w14:paraId="2103E698" w14:textId="227CCF9D" w:rsidR="001A36DA" w:rsidRDefault="00E7007B" w:rsidP="001A36DA">
      <w:pPr>
        <w:pStyle w:val="ActNo"/>
      </w:pPr>
      <w:bookmarkStart w:id="1" w:name="LawNo"/>
      <w:r>
        <w:t>A2004-34</w:t>
      </w:r>
      <w:bookmarkEnd w:id="1"/>
    </w:p>
    <w:p w14:paraId="2DB20ADE" w14:textId="6D233293" w:rsidR="001A36DA" w:rsidRDefault="001A36DA" w:rsidP="001A36DA">
      <w:pPr>
        <w:pStyle w:val="RepubNo"/>
      </w:pPr>
      <w:r>
        <w:t xml:space="preserve">Republication No </w:t>
      </w:r>
      <w:bookmarkStart w:id="2" w:name="RepubNo"/>
      <w:r w:rsidR="00E7007B">
        <w:t>53</w:t>
      </w:r>
      <w:bookmarkEnd w:id="2"/>
    </w:p>
    <w:p w14:paraId="2257C296" w14:textId="5AA12574" w:rsidR="001A36DA" w:rsidRDefault="001A36DA" w:rsidP="001A36DA">
      <w:pPr>
        <w:pStyle w:val="EffectiveDate"/>
      </w:pPr>
      <w:r>
        <w:t xml:space="preserve">Effective:  </w:t>
      </w:r>
      <w:bookmarkStart w:id="3" w:name="EffectiveDate"/>
      <w:r w:rsidR="00E7007B">
        <w:t>9 November 2023</w:t>
      </w:r>
      <w:bookmarkEnd w:id="3"/>
      <w:r w:rsidR="00E7007B">
        <w:t xml:space="preserve"> – </w:t>
      </w:r>
      <w:bookmarkStart w:id="4" w:name="EndEffDate"/>
      <w:r w:rsidR="00E7007B">
        <w:t>26 November 2023</w:t>
      </w:r>
      <w:bookmarkEnd w:id="4"/>
    </w:p>
    <w:p w14:paraId="1BD0C977" w14:textId="06405805" w:rsidR="001A36DA" w:rsidRDefault="001A36DA" w:rsidP="001A36DA">
      <w:pPr>
        <w:pStyle w:val="CoverInForce"/>
      </w:pPr>
      <w:r>
        <w:t xml:space="preserve">Republication date: </w:t>
      </w:r>
      <w:bookmarkStart w:id="5" w:name="InForceDate"/>
      <w:r w:rsidR="00E7007B">
        <w:t>9 November 2023</w:t>
      </w:r>
      <w:bookmarkEnd w:id="5"/>
    </w:p>
    <w:p w14:paraId="2706DE66" w14:textId="47476364" w:rsidR="001A36DA" w:rsidRDefault="001A36DA" w:rsidP="00C7180A">
      <w:pPr>
        <w:pStyle w:val="CoverInForce"/>
      </w:pPr>
      <w:r>
        <w:t xml:space="preserve">Last amendment made by </w:t>
      </w:r>
      <w:bookmarkStart w:id="6" w:name="LastAmdt"/>
      <w:r w:rsidRPr="001A36DA">
        <w:rPr>
          <w:rStyle w:val="charCitHyperlinkAbbrev"/>
        </w:rPr>
        <w:fldChar w:fldCharType="begin"/>
      </w:r>
      <w:r w:rsidR="00E7007B">
        <w:rPr>
          <w:rStyle w:val="charCitHyperlinkAbbrev"/>
        </w:rPr>
        <w:instrText>HYPERLINK "http://www.legislation.act.gov.au/a/2023-42/" \o "Justice and Community Safety Legislation Amendment Act 2023 (No 2)"</w:instrText>
      </w:r>
      <w:r w:rsidRPr="001A36DA">
        <w:rPr>
          <w:rStyle w:val="charCitHyperlinkAbbrev"/>
        </w:rPr>
      </w:r>
      <w:r w:rsidRPr="001A36DA">
        <w:rPr>
          <w:rStyle w:val="charCitHyperlinkAbbrev"/>
        </w:rPr>
        <w:fldChar w:fldCharType="separate"/>
      </w:r>
      <w:r w:rsidR="00E7007B">
        <w:rPr>
          <w:rStyle w:val="charCitHyperlinkAbbrev"/>
        </w:rPr>
        <w:t>A2023</w:t>
      </w:r>
      <w:r w:rsidR="00E7007B">
        <w:rPr>
          <w:rStyle w:val="charCitHyperlinkAbbrev"/>
        </w:rPr>
        <w:noBreakHyphen/>
        <w:t>42</w:t>
      </w:r>
      <w:r w:rsidRPr="001A36DA">
        <w:rPr>
          <w:rStyle w:val="charCitHyperlinkAbbrev"/>
        </w:rPr>
        <w:fldChar w:fldCharType="end"/>
      </w:r>
      <w:bookmarkEnd w:id="6"/>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2FF9D2E7" w:rsidR="001A36DA" w:rsidRDefault="001A36DA" w:rsidP="001A36DA">
      <w:pPr>
        <w:pStyle w:val="CoverText"/>
      </w:pPr>
      <w:r>
        <w:t xml:space="preserve">This is a republication of the </w:t>
      </w:r>
      <w:r w:rsidRPr="00E7007B">
        <w:rPr>
          <w:i/>
        </w:rPr>
        <w:fldChar w:fldCharType="begin"/>
      </w:r>
      <w:r w:rsidRPr="00E7007B">
        <w:rPr>
          <w:i/>
        </w:rPr>
        <w:instrText xml:space="preserve"> REF citation *\charformat  \* MERGEFORMAT </w:instrText>
      </w:r>
      <w:r w:rsidRPr="00E7007B">
        <w:rPr>
          <w:i/>
        </w:rPr>
        <w:fldChar w:fldCharType="separate"/>
      </w:r>
      <w:r w:rsidR="00B0099D" w:rsidRPr="00B0099D">
        <w:rPr>
          <w:i/>
        </w:rPr>
        <w:t>Gaming Machine Act 2004</w:t>
      </w:r>
      <w:r w:rsidRPr="00E7007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450B8">
        <w:fldChar w:fldCharType="begin"/>
      </w:r>
      <w:r w:rsidR="004450B8">
        <w:instrText xml:space="preserve"> REF InForceDate *\charformat </w:instrText>
      </w:r>
      <w:r w:rsidR="004450B8">
        <w:fldChar w:fldCharType="separate"/>
      </w:r>
      <w:r w:rsidR="00B0099D">
        <w:t>9 November 2023</w:t>
      </w:r>
      <w:r w:rsidR="004450B8">
        <w:fldChar w:fldCharType="end"/>
      </w:r>
      <w:r w:rsidRPr="0074598E">
        <w:rPr>
          <w:rStyle w:val="charItals"/>
        </w:rPr>
        <w:t xml:space="preserve">.  </w:t>
      </w:r>
      <w:r>
        <w:t xml:space="preserve">It also includes any commencement, amendment, repeal or expiry affecting this republished law to </w:t>
      </w:r>
      <w:r w:rsidR="004450B8">
        <w:fldChar w:fldCharType="begin"/>
      </w:r>
      <w:r w:rsidR="004450B8">
        <w:instrText xml:space="preserve"> REF EffectiveDate *\charformat </w:instrText>
      </w:r>
      <w:r w:rsidR="004450B8">
        <w:fldChar w:fldCharType="separate"/>
      </w:r>
      <w:r w:rsidR="00B0099D">
        <w:t>9 November 2023</w:t>
      </w:r>
      <w:r w:rsidR="004450B8">
        <w:fldChar w:fldCharType="end"/>
      </w:r>
      <w:r>
        <w:t xml:space="preserve">.  </w:t>
      </w:r>
    </w:p>
    <w:p w14:paraId="5EF859C9" w14:textId="77777777" w:rsidR="001A36DA" w:rsidRDefault="001A36DA" w:rsidP="001A36DA">
      <w:pPr>
        <w:pStyle w:val="CoverText"/>
      </w:pPr>
      <w:r>
        <w:t xml:space="preserve">The legislation history and amendment history of the republished law are set out in endnotes 3 and 4. </w:t>
      </w:r>
    </w:p>
    <w:p w14:paraId="78996995" w14:textId="77777777" w:rsidR="001A36DA" w:rsidRDefault="001A36DA" w:rsidP="001A36DA">
      <w:pPr>
        <w:pStyle w:val="CoverSubHdg"/>
      </w:pPr>
      <w:r>
        <w:t>Kinds of republications</w:t>
      </w:r>
    </w:p>
    <w:p w14:paraId="307469BF" w14:textId="66D549D9"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6757B0F3"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2812C13D"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13D883CB" w:rsidR="001A36DA" w:rsidRDefault="001A36DA" w:rsidP="001A36DA">
      <w:pPr>
        <w:pStyle w:val="CoverText"/>
      </w:pPr>
      <w:r>
        <w:t>This republication</w:t>
      </w:r>
      <w:r w:rsidR="00FE6D15">
        <w:t xml:space="preserve"> </w:t>
      </w:r>
      <w:r>
        <w:t>include</w:t>
      </w:r>
      <w:r w:rsidR="00EE74A0">
        <w:t>s</w:t>
      </w:r>
      <w:r>
        <w:t xml:space="preserve"> amendments made under part 11.3 (see endnote 1).</w:t>
      </w:r>
    </w:p>
    <w:p w14:paraId="1B5B5B36" w14:textId="77777777" w:rsidR="001A36DA" w:rsidRDefault="001A36DA" w:rsidP="001A36DA">
      <w:pPr>
        <w:pStyle w:val="CoverSubHdg"/>
      </w:pPr>
      <w:r>
        <w:t>Uncommenced provisions and amendments</w:t>
      </w:r>
    </w:p>
    <w:p w14:paraId="1AC6F2D2" w14:textId="020ED688"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1BA3B035"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62219150"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726480EC" w:rsidR="001A36DA" w:rsidRDefault="004450B8" w:rsidP="001A36DA">
      <w:pPr>
        <w:pStyle w:val="Billname"/>
      </w:pPr>
      <w:r>
        <w:fldChar w:fldCharType="begin"/>
      </w:r>
      <w:r>
        <w:instrText xml:space="preserve"> REF Citation \*charformat  \* MERGEFORMAT </w:instrText>
      </w:r>
      <w:r>
        <w:fldChar w:fldCharType="separate"/>
      </w:r>
      <w:r w:rsidR="00B0099D">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3BF89089" w14:textId="73A9FDB6" w:rsidR="00607C68" w:rsidRDefault="00607C6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263057" w:history="1">
        <w:r w:rsidRPr="007F5D41">
          <w:t>Part 1</w:t>
        </w:r>
        <w:r>
          <w:rPr>
            <w:rFonts w:asciiTheme="minorHAnsi" w:eastAsiaTheme="minorEastAsia" w:hAnsiTheme="minorHAnsi" w:cstheme="minorBidi"/>
            <w:b w:val="0"/>
            <w:kern w:val="2"/>
            <w:sz w:val="22"/>
            <w:szCs w:val="22"/>
            <w:lang w:eastAsia="en-AU"/>
            <w14:ligatures w14:val="standardContextual"/>
          </w:rPr>
          <w:tab/>
        </w:r>
        <w:r w:rsidRPr="007F5D41">
          <w:t>Preliminary</w:t>
        </w:r>
        <w:r w:rsidRPr="00607C68">
          <w:rPr>
            <w:vanish/>
          </w:rPr>
          <w:tab/>
        </w:r>
        <w:r w:rsidRPr="00607C68">
          <w:rPr>
            <w:vanish/>
          </w:rPr>
          <w:fldChar w:fldCharType="begin"/>
        </w:r>
        <w:r w:rsidRPr="00607C68">
          <w:rPr>
            <w:vanish/>
          </w:rPr>
          <w:instrText xml:space="preserve"> PAGEREF _Toc150263057 \h </w:instrText>
        </w:r>
        <w:r w:rsidRPr="00607C68">
          <w:rPr>
            <w:vanish/>
          </w:rPr>
        </w:r>
        <w:r w:rsidRPr="00607C68">
          <w:rPr>
            <w:vanish/>
          </w:rPr>
          <w:fldChar w:fldCharType="separate"/>
        </w:r>
        <w:r w:rsidR="00B0099D">
          <w:rPr>
            <w:vanish/>
          </w:rPr>
          <w:t>2</w:t>
        </w:r>
        <w:r w:rsidRPr="00607C68">
          <w:rPr>
            <w:vanish/>
          </w:rPr>
          <w:fldChar w:fldCharType="end"/>
        </w:r>
      </w:hyperlink>
    </w:p>
    <w:p w14:paraId="49CDB1AF" w14:textId="058D580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58" w:history="1">
        <w:r w:rsidRPr="007F5D41">
          <w:t>1</w:t>
        </w:r>
        <w:r>
          <w:rPr>
            <w:rFonts w:asciiTheme="minorHAnsi" w:eastAsiaTheme="minorEastAsia" w:hAnsiTheme="minorHAnsi" w:cstheme="minorBidi"/>
            <w:kern w:val="2"/>
            <w:sz w:val="22"/>
            <w:szCs w:val="22"/>
            <w:lang w:eastAsia="en-AU"/>
            <w14:ligatures w14:val="standardContextual"/>
          </w:rPr>
          <w:tab/>
        </w:r>
        <w:r w:rsidRPr="007F5D41">
          <w:t>Name of Act</w:t>
        </w:r>
        <w:r>
          <w:tab/>
        </w:r>
        <w:r>
          <w:fldChar w:fldCharType="begin"/>
        </w:r>
        <w:r>
          <w:instrText xml:space="preserve"> PAGEREF _Toc150263058 \h </w:instrText>
        </w:r>
        <w:r>
          <w:fldChar w:fldCharType="separate"/>
        </w:r>
        <w:r w:rsidR="00B0099D">
          <w:t>2</w:t>
        </w:r>
        <w:r>
          <w:fldChar w:fldCharType="end"/>
        </w:r>
      </w:hyperlink>
    </w:p>
    <w:p w14:paraId="73265F36" w14:textId="00D92D2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59" w:history="1">
        <w:r w:rsidRPr="007F5D41">
          <w:t>3</w:t>
        </w:r>
        <w:r>
          <w:rPr>
            <w:rFonts w:asciiTheme="minorHAnsi" w:eastAsiaTheme="minorEastAsia" w:hAnsiTheme="minorHAnsi" w:cstheme="minorBidi"/>
            <w:kern w:val="2"/>
            <w:sz w:val="22"/>
            <w:szCs w:val="22"/>
            <w:lang w:eastAsia="en-AU"/>
            <w14:ligatures w14:val="standardContextual"/>
          </w:rPr>
          <w:tab/>
        </w:r>
        <w:r w:rsidRPr="007F5D41">
          <w:t>Dictionary</w:t>
        </w:r>
        <w:r>
          <w:tab/>
        </w:r>
        <w:r>
          <w:fldChar w:fldCharType="begin"/>
        </w:r>
        <w:r>
          <w:instrText xml:space="preserve"> PAGEREF _Toc150263059 \h </w:instrText>
        </w:r>
        <w:r>
          <w:fldChar w:fldCharType="separate"/>
        </w:r>
        <w:r w:rsidR="00B0099D">
          <w:t>2</w:t>
        </w:r>
        <w:r>
          <w:fldChar w:fldCharType="end"/>
        </w:r>
      </w:hyperlink>
    </w:p>
    <w:p w14:paraId="221F9640" w14:textId="7547967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0" w:history="1">
        <w:r w:rsidRPr="007F5D41">
          <w:t>4</w:t>
        </w:r>
        <w:r>
          <w:rPr>
            <w:rFonts w:asciiTheme="minorHAnsi" w:eastAsiaTheme="minorEastAsia" w:hAnsiTheme="minorHAnsi" w:cstheme="minorBidi"/>
            <w:kern w:val="2"/>
            <w:sz w:val="22"/>
            <w:szCs w:val="22"/>
            <w:lang w:eastAsia="en-AU"/>
            <w14:ligatures w14:val="standardContextual"/>
          </w:rPr>
          <w:tab/>
        </w:r>
        <w:r w:rsidRPr="007F5D41">
          <w:t>Notes</w:t>
        </w:r>
        <w:r>
          <w:tab/>
        </w:r>
        <w:r>
          <w:fldChar w:fldCharType="begin"/>
        </w:r>
        <w:r>
          <w:instrText xml:space="preserve"> PAGEREF _Toc150263060 \h </w:instrText>
        </w:r>
        <w:r>
          <w:fldChar w:fldCharType="separate"/>
        </w:r>
        <w:r w:rsidR="00B0099D">
          <w:t>2</w:t>
        </w:r>
        <w:r>
          <w:fldChar w:fldCharType="end"/>
        </w:r>
      </w:hyperlink>
    </w:p>
    <w:p w14:paraId="30D3E400" w14:textId="7DBBCA3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1" w:history="1">
        <w:r w:rsidRPr="007F5D41">
          <w:t>5</w:t>
        </w:r>
        <w:r>
          <w:rPr>
            <w:rFonts w:asciiTheme="minorHAnsi" w:eastAsiaTheme="minorEastAsia" w:hAnsiTheme="minorHAnsi" w:cstheme="minorBidi"/>
            <w:kern w:val="2"/>
            <w:sz w:val="22"/>
            <w:szCs w:val="22"/>
            <w:lang w:eastAsia="en-AU"/>
            <w14:ligatures w14:val="standardContextual"/>
          </w:rPr>
          <w:tab/>
        </w:r>
        <w:r w:rsidRPr="007F5D41">
          <w:t>Offences against Act—application of Criminal Code etc</w:t>
        </w:r>
        <w:r>
          <w:tab/>
        </w:r>
        <w:r>
          <w:fldChar w:fldCharType="begin"/>
        </w:r>
        <w:r>
          <w:instrText xml:space="preserve"> PAGEREF _Toc150263061 \h </w:instrText>
        </w:r>
        <w:r>
          <w:fldChar w:fldCharType="separate"/>
        </w:r>
        <w:r w:rsidR="00B0099D">
          <w:t>3</w:t>
        </w:r>
        <w:r>
          <w:fldChar w:fldCharType="end"/>
        </w:r>
      </w:hyperlink>
    </w:p>
    <w:p w14:paraId="4BDEAA2B" w14:textId="4BE0E8AD"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062" w:history="1">
        <w:r w:rsidR="00607C68" w:rsidRPr="007F5D41">
          <w:t>Part 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Important concepts</w:t>
        </w:r>
        <w:r w:rsidR="00607C68" w:rsidRPr="00607C68">
          <w:rPr>
            <w:vanish/>
          </w:rPr>
          <w:tab/>
        </w:r>
        <w:r w:rsidR="00607C68" w:rsidRPr="00607C68">
          <w:rPr>
            <w:vanish/>
          </w:rPr>
          <w:fldChar w:fldCharType="begin"/>
        </w:r>
        <w:r w:rsidR="00607C68" w:rsidRPr="00607C68">
          <w:rPr>
            <w:vanish/>
          </w:rPr>
          <w:instrText xml:space="preserve"> PAGEREF _Toc150263062 \h </w:instrText>
        </w:r>
        <w:r w:rsidR="00607C68" w:rsidRPr="00607C68">
          <w:rPr>
            <w:vanish/>
          </w:rPr>
        </w:r>
        <w:r w:rsidR="00607C68" w:rsidRPr="00607C68">
          <w:rPr>
            <w:vanish/>
          </w:rPr>
          <w:fldChar w:fldCharType="separate"/>
        </w:r>
        <w:r w:rsidR="00B0099D">
          <w:rPr>
            <w:vanish/>
          </w:rPr>
          <w:t>4</w:t>
        </w:r>
        <w:r w:rsidR="00607C68" w:rsidRPr="00607C68">
          <w:rPr>
            <w:vanish/>
          </w:rPr>
          <w:fldChar w:fldCharType="end"/>
        </w:r>
      </w:hyperlink>
    </w:p>
    <w:p w14:paraId="3833091D" w14:textId="70206BE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3" w:history="1">
        <w:r w:rsidRPr="007F5D41">
          <w:t>6</w:t>
        </w:r>
        <w:r>
          <w:rPr>
            <w:rFonts w:asciiTheme="minorHAnsi" w:eastAsiaTheme="minorEastAsia" w:hAnsiTheme="minorHAnsi" w:cstheme="minorBidi"/>
            <w:kern w:val="2"/>
            <w:sz w:val="22"/>
            <w:szCs w:val="22"/>
            <w:lang w:eastAsia="en-AU"/>
            <w14:ligatures w14:val="standardContextual"/>
          </w:rPr>
          <w:tab/>
        </w:r>
        <w:r w:rsidRPr="007F5D41">
          <w:t>Eligibility of individuals</w:t>
        </w:r>
        <w:r>
          <w:tab/>
        </w:r>
        <w:r>
          <w:fldChar w:fldCharType="begin"/>
        </w:r>
        <w:r>
          <w:instrText xml:space="preserve"> PAGEREF _Toc150263063 \h </w:instrText>
        </w:r>
        <w:r>
          <w:fldChar w:fldCharType="separate"/>
        </w:r>
        <w:r w:rsidR="00B0099D">
          <w:t>4</w:t>
        </w:r>
        <w:r>
          <w:fldChar w:fldCharType="end"/>
        </w:r>
      </w:hyperlink>
    </w:p>
    <w:p w14:paraId="18F1810B" w14:textId="2F57AE5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4" w:history="1">
        <w:r w:rsidRPr="007F5D41">
          <w:t>7</w:t>
        </w:r>
        <w:r>
          <w:rPr>
            <w:rFonts w:asciiTheme="minorHAnsi" w:eastAsiaTheme="minorEastAsia" w:hAnsiTheme="minorHAnsi" w:cstheme="minorBidi"/>
            <w:kern w:val="2"/>
            <w:sz w:val="22"/>
            <w:szCs w:val="22"/>
            <w:lang w:eastAsia="en-AU"/>
            <w14:ligatures w14:val="standardContextual"/>
          </w:rPr>
          <w:tab/>
        </w:r>
        <w:r w:rsidRPr="007F5D41">
          <w:t>Eligibility of corporations</w:t>
        </w:r>
        <w:r>
          <w:tab/>
        </w:r>
        <w:r>
          <w:fldChar w:fldCharType="begin"/>
        </w:r>
        <w:r>
          <w:instrText xml:space="preserve"> PAGEREF _Toc150263064 \h </w:instrText>
        </w:r>
        <w:r>
          <w:fldChar w:fldCharType="separate"/>
        </w:r>
        <w:r w:rsidR="00B0099D">
          <w:t>5</w:t>
        </w:r>
        <w:r>
          <w:fldChar w:fldCharType="end"/>
        </w:r>
      </w:hyperlink>
    </w:p>
    <w:p w14:paraId="03F03EDE" w14:textId="0E132E0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5" w:history="1">
        <w:r w:rsidRPr="007F5D41">
          <w:t>8</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influential person</w:t>
        </w:r>
        <w:r>
          <w:tab/>
        </w:r>
        <w:r>
          <w:fldChar w:fldCharType="begin"/>
        </w:r>
        <w:r>
          <w:instrText xml:space="preserve"> PAGEREF _Toc150263065 \h </w:instrText>
        </w:r>
        <w:r>
          <w:fldChar w:fldCharType="separate"/>
        </w:r>
        <w:r w:rsidR="00B0099D">
          <w:t>7</w:t>
        </w:r>
        <w:r>
          <w:fldChar w:fldCharType="end"/>
        </w:r>
      </w:hyperlink>
    </w:p>
    <w:p w14:paraId="32A88325" w14:textId="0A9B676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6" w:history="1">
        <w:r w:rsidRPr="007F5D41">
          <w:t>9</w:t>
        </w:r>
        <w:r>
          <w:rPr>
            <w:rFonts w:asciiTheme="minorHAnsi" w:eastAsiaTheme="minorEastAsia" w:hAnsiTheme="minorHAnsi" w:cstheme="minorBidi"/>
            <w:kern w:val="2"/>
            <w:sz w:val="22"/>
            <w:szCs w:val="22"/>
            <w:lang w:eastAsia="en-AU"/>
            <w14:ligatures w14:val="standardContextual"/>
          </w:rPr>
          <w:tab/>
        </w:r>
        <w:r w:rsidRPr="007F5D41">
          <w:t>Proper completion—applications under Act</w:t>
        </w:r>
        <w:r>
          <w:tab/>
        </w:r>
        <w:r>
          <w:fldChar w:fldCharType="begin"/>
        </w:r>
        <w:r>
          <w:instrText xml:space="preserve"> PAGEREF _Toc150263066 \h </w:instrText>
        </w:r>
        <w:r>
          <w:fldChar w:fldCharType="separate"/>
        </w:r>
        <w:r w:rsidR="00B0099D">
          <w:t>8</w:t>
        </w:r>
        <w:r>
          <w:fldChar w:fldCharType="end"/>
        </w:r>
      </w:hyperlink>
    </w:p>
    <w:p w14:paraId="05BBFAA3" w14:textId="6FB7A4EC"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067" w:history="1">
        <w:r w:rsidR="00607C68" w:rsidRPr="007F5D41">
          <w:t>Part 2A</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Reducing cap on authorisations in ACT to 4 000 or fewer</w:t>
        </w:r>
        <w:r w:rsidR="00607C68" w:rsidRPr="00607C68">
          <w:rPr>
            <w:vanish/>
          </w:rPr>
          <w:tab/>
        </w:r>
        <w:r w:rsidR="00607C68" w:rsidRPr="00607C68">
          <w:rPr>
            <w:vanish/>
          </w:rPr>
          <w:fldChar w:fldCharType="begin"/>
        </w:r>
        <w:r w:rsidR="00607C68" w:rsidRPr="00607C68">
          <w:rPr>
            <w:vanish/>
          </w:rPr>
          <w:instrText xml:space="preserve"> PAGEREF _Toc150263067 \h </w:instrText>
        </w:r>
        <w:r w:rsidR="00607C68" w:rsidRPr="00607C68">
          <w:rPr>
            <w:vanish/>
          </w:rPr>
        </w:r>
        <w:r w:rsidR="00607C68" w:rsidRPr="00607C68">
          <w:rPr>
            <w:vanish/>
          </w:rPr>
          <w:fldChar w:fldCharType="separate"/>
        </w:r>
        <w:r w:rsidR="00B0099D">
          <w:rPr>
            <w:vanish/>
          </w:rPr>
          <w:t>10</w:t>
        </w:r>
        <w:r w:rsidR="00607C68" w:rsidRPr="00607C68">
          <w:rPr>
            <w:vanish/>
          </w:rPr>
          <w:fldChar w:fldCharType="end"/>
        </w:r>
      </w:hyperlink>
    </w:p>
    <w:p w14:paraId="178AEAAD" w14:textId="4F504751"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68" w:history="1">
        <w:r w:rsidR="00607C68" w:rsidRPr="007F5D41">
          <w:t>Division 2A.1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Preliminary</w:t>
        </w:r>
        <w:r w:rsidR="00607C68" w:rsidRPr="00607C68">
          <w:rPr>
            <w:vanish/>
          </w:rPr>
          <w:tab/>
        </w:r>
        <w:r w:rsidR="00607C68" w:rsidRPr="00607C68">
          <w:rPr>
            <w:vanish/>
          </w:rPr>
          <w:fldChar w:fldCharType="begin"/>
        </w:r>
        <w:r w:rsidR="00607C68" w:rsidRPr="00607C68">
          <w:rPr>
            <w:vanish/>
          </w:rPr>
          <w:instrText xml:space="preserve"> PAGEREF _Toc150263068 \h </w:instrText>
        </w:r>
        <w:r w:rsidR="00607C68" w:rsidRPr="00607C68">
          <w:rPr>
            <w:vanish/>
          </w:rPr>
        </w:r>
        <w:r w:rsidR="00607C68" w:rsidRPr="00607C68">
          <w:rPr>
            <w:vanish/>
          </w:rPr>
          <w:fldChar w:fldCharType="separate"/>
        </w:r>
        <w:r w:rsidR="00B0099D">
          <w:rPr>
            <w:vanish/>
          </w:rPr>
          <w:t>10</w:t>
        </w:r>
        <w:r w:rsidR="00607C68" w:rsidRPr="00607C68">
          <w:rPr>
            <w:vanish/>
          </w:rPr>
          <w:fldChar w:fldCharType="end"/>
        </w:r>
      </w:hyperlink>
    </w:p>
    <w:p w14:paraId="4759AFCF" w14:textId="2F0009C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69" w:history="1">
        <w:r w:rsidRPr="007F5D41">
          <w:t>10</w:t>
        </w:r>
        <w:r>
          <w:rPr>
            <w:rFonts w:asciiTheme="minorHAnsi" w:eastAsiaTheme="minorEastAsia" w:hAnsiTheme="minorHAnsi" w:cstheme="minorBidi"/>
            <w:kern w:val="2"/>
            <w:sz w:val="22"/>
            <w:szCs w:val="22"/>
            <w:lang w:eastAsia="en-AU"/>
            <w14:ligatures w14:val="standardContextual"/>
          </w:rPr>
          <w:tab/>
        </w:r>
        <w:r w:rsidRPr="007F5D41">
          <w:t>Definitions—pt 2A</w:t>
        </w:r>
        <w:r>
          <w:tab/>
        </w:r>
        <w:r>
          <w:fldChar w:fldCharType="begin"/>
        </w:r>
        <w:r>
          <w:instrText xml:space="preserve"> PAGEREF _Toc150263069 \h </w:instrText>
        </w:r>
        <w:r>
          <w:fldChar w:fldCharType="separate"/>
        </w:r>
        <w:r w:rsidR="00B0099D">
          <w:t>10</w:t>
        </w:r>
        <w:r>
          <w:fldChar w:fldCharType="end"/>
        </w:r>
      </w:hyperlink>
    </w:p>
    <w:p w14:paraId="56BA848B" w14:textId="7ECD3806"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70" w:history="1">
        <w:r w:rsidR="00607C68" w:rsidRPr="007F5D41">
          <w:t>Division 2A.2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Voluntary surrenders</w:t>
        </w:r>
        <w:r w:rsidR="00607C68" w:rsidRPr="00607C68">
          <w:rPr>
            <w:vanish/>
          </w:rPr>
          <w:tab/>
        </w:r>
        <w:r w:rsidR="00607C68" w:rsidRPr="00607C68">
          <w:rPr>
            <w:vanish/>
          </w:rPr>
          <w:fldChar w:fldCharType="begin"/>
        </w:r>
        <w:r w:rsidR="00607C68" w:rsidRPr="00607C68">
          <w:rPr>
            <w:vanish/>
          </w:rPr>
          <w:instrText xml:space="preserve"> PAGEREF _Toc150263070 \h </w:instrText>
        </w:r>
        <w:r w:rsidR="00607C68" w:rsidRPr="00607C68">
          <w:rPr>
            <w:vanish/>
          </w:rPr>
        </w:r>
        <w:r w:rsidR="00607C68" w:rsidRPr="00607C68">
          <w:rPr>
            <w:vanish/>
          </w:rPr>
          <w:fldChar w:fldCharType="separate"/>
        </w:r>
        <w:r w:rsidR="00B0099D">
          <w:rPr>
            <w:vanish/>
          </w:rPr>
          <w:t>10</w:t>
        </w:r>
        <w:r w:rsidR="00607C68" w:rsidRPr="00607C68">
          <w:rPr>
            <w:vanish/>
          </w:rPr>
          <w:fldChar w:fldCharType="end"/>
        </w:r>
      </w:hyperlink>
    </w:p>
    <w:p w14:paraId="4C7BBB5C" w14:textId="55E5287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1" w:history="1">
        <w:r w:rsidRPr="007F5D41">
          <w:t>10A</w:t>
        </w:r>
        <w:r>
          <w:rPr>
            <w:rFonts w:asciiTheme="minorHAnsi" w:eastAsiaTheme="minorEastAsia" w:hAnsiTheme="minorHAnsi" w:cstheme="minorBidi"/>
            <w:kern w:val="2"/>
            <w:sz w:val="22"/>
            <w:szCs w:val="22"/>
            <w:lang w:eastAsia="en-AU"/>
            <w14:ligatures w14:val="standardContextual"/>
          </w:rPr>
          <w:tab/>
        </w:r>
        <w:r w:rsidRPr="007F5D41">
          <w:t>Definitions—div 2A.2</w:t>
        </w:r>
        <w:r>
          <w:tab/>
        </w:r>
        <w:r>
          <w:fldChar w:fldCharType="begin"/>
        </w:r>
        <w:r>
          <w:instrText xml:space="preserve"> PAGEREF _Toc150263071 \h </w:instrText>
        </w:r>
        <w:r>
          <w:fldChar w:fldCharType="separate"/>
        </w:r>
        <w:r w:rsidR="00B0099D">
          <w:t>10</w:t>
        </w:r>
        <w:r>
          <w:fldChar w:fldCharType="end"/>
        </w:r>
      </w:hyperlink>
    </w:p>
    <w:p w14:paraId="41CFA3B8" w14:textId="6D3E397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2" w:history="1">
        <w:r w:rsidRPr="007F5D41">
          <w:t>10B</w:t>
        </w:r>
        <w:r>
          <w:rPr>
            <w:rFonts w:asciiTheme="minorHAnsi" w:eastAsiaTheme="minorEastAsia" w:hAnsiTheme="minorHAnsi" w:cstheme="minorBidi"/>
            <w:kern w:val="2"/>
            <w:sz w:val="22"/>
            <w:szCs w:val="22"/>
            <w:lang w:eastAsia="en-AU"/>
            <w14:ligatures w14:val="standardContextual"/>
          </w:rPr>
          <w:tab/>
        </w:r>
        <w:r w:rsidRPr="007F5D41">
          <w:t>Notifying authorisations for surrender during voluntary surrender period</w:t>
        </w:r>
        <w:r>
          <w:tab/>
        </w:r>
        <w:r>
          <w:fldChar w:fldCharType="begin"/>
        </w:r>
        <w:r>
          <w:instrText xml:space="preserve"> PAGEREF _Toc150263072 \h </w:instrText>
        </w:r>
        <w:r>
          <w:fldChar w:fldCharType="separate"/>
        </w:r>
        <w:r w:rsidR="00B0099D">
          <w:t>11</w:t>
        </w:r>
        <w:r>
          <w:fldChar w:fldCharType="end"/>
        </w:r>
      </w:hyperlink>
    </w:p>
    <w:p w14:paraId="55C8A7E1" w14:textId="6EEE9D0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3" w:history="1">
        <w:r w:rsidRPr="007F5D41">
          <w:t>10C</w:t>
        </w:r>
        <w:r>
          <w:rPr>
            <w:rFonts w:asciiTheme="minorHAnsi" w:eastAsiaTheme="minorEastAsia" w:hAnsiTheme="minorHAnsi" w:cstheme="minorBidi"/>
            <w:kern w:val="2"/>
            <w:sz w:val="22"/>
            <w:szCs w:val="22"/>
            <w:lang w:eastAsia="en-AU"/>
            <w14:ligatures w14:val="standardContextual"/>
          </w:rPr>
          <w:tab/>
        </w:r>
        <w:r w:rsidRPr="007F5D41">
          <w:t>Voluntary surrender agreement</w:t>
        </w:r>
        <w:r>
          <w:tab/>
        </w:r>
        <w:r>
          <w:fldChar w:fldCharType="begin"/>
        </w:r>
        <w:r>
          <w:instrText xml:space="preserve"> PAGEREF _Toc150263073 \h </w:instrText>
        </w:r>
        <w:r>
          <w:fldChar w:fldCharType="separate"/>
        </w:r>
        <w:r w:rsidR="00B0099D">
          <w:t>12</w:t>
        </w:r>
        <w:r>
          <w:fldChar w:fldCharType="end"/>
        </w:r>
      </w:hyperlink>
    </w:p>
    <w:p w14:paraId="0DDD3B02" w14:textId="08E45D7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4" w:history="1">
        <w:r w:rsidRPr="007F5D41">
          <w:t>10D</w:t>
        </w:r>
        <w:r>
          <w:rPr>
            <w:rFonts w:asciiTheme="minorHAnsi" w:eastAsiaTheme="minorEastAsia" w:hAnsiTheme="minorHAnsi" w:cstheme="minorBidi"/>
            <w:kern w:val="2"/>
            <w:sz w:val="22"/>
            <w:szCs w:val="22"/>
            <w:lang w:eastAsia="en-AU"/>
            <w14:ligatures w14:val="standardContextual"/>
          </w:rPr>
          <w:tab/>
        </w:r>
        <w:r w:rsidRPr="007F5D41">
          <w:t>Surrender of authorisations and authorisation certificates on voluntary surrender day</w:t>
        </w:r>
        <w:r>
          <w:tab/>
        </w:r>
        <w:r>
          <w:fldChar w:fldCharType="begin"/>
        </w:r>
        <w:r>
          <w:instrText xml:space="preserve"> PAGEREF _Toc150263074 \h </w:instrText>
        </w:r>
        <w:r>
          <w:fldChar w:fldCharType="separate"/>
        </w:r>
        <w:r w:rsidR="00B0099D">
          <w:t>12</w:t>
        </w:r>
        <w:r>
          <w:fldChar w:fldCharType="end"/>
        </w:r>
      </w:hyperlink>
    </w:p>
    <w:p w14:paraId="7B2D6E26" w14:textId="4DD93A6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5" w:history="1">
        <w:r w:rsidRPr="007F5D41">
          <w:t>10E</w:t>
        </w:r>
        <w:r>
          <w:rPr>
            <w:rFonts w:asciiTheme="minorHAnsi" w:eastAsiaTheme="minorEastAsia" w:hAnsiTheme="minorHAnsi" w:cstheme="minorBidi"/>
            <w:kern w:val="2"/>
            <w:sz w:val="22"/>
            <w:szCs w:val="22"/>
            <w:lang w:eastAsia="en-AU"/>
            <w14:ligatures w14:val="standardContextual"/>
          </w:rPr>
          <w:tab/>
        </w:r>
        <w:r w:rsidRPr="007F5D41">
          <w:t>Trading of authorisations to replace surrendered authorisations</w:t>
        </w:r>
        <w:r>
          <w:tab/>
        </w:r>
        <w:r>
          <w:fldChar w:fldCharType="begin"/>
        </w:r>
        <w:r>
          <w:instrText xml:space="preserve"> PAGEREF _Toc150263075 \h </w:instrText>
        </w:r>
        <w:r>
          <w:fldChar w:fldCharType="separate"/>
        </w:r>
        <w:r w:rsidR="00B0099D">
          <w:t>14</w:t>
        </w:r>
        <w:r>
          <w:fldChar w:fldCharType="end"/>
        </w:r>
      </w:hyperlink>
    </w:p>
    <w:p w14:paraId="18E7B160" w14:textId="6B3DB40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6" w:history="1">
        <w:r w:rsidRPr="007F5D41">
          <w:t>10F</w:t>
        </w:r>
        <w:r>
          <w:rPr>
            <w:rFonts w:asciiTheme="minorHAnsi" w:eastAsiaTheme="minorEastAsia" w:hAnsiTheme="minorHAnsi" w:cstheme="minorBidi"/>
            <w:kern w:val="2"/>
            <w:sz w:val="22"/>
            <w:szCs w:val="22"/>
            <w:lang w:eastAsia="en-AU"/>
            <w14:ligatures w14:val="standardContextual"/>
          </w:rPr>
          <w:tab/>
        </w:r>
        <w:r w:rsidRPr="007F5D41">
          <w:t>Offence—operating gaming machine if authorisation surrendered</w:t>
        </w:r>
        <w:r>
          <w:tab/>
        </w:r>
        <w:r>
          <w:fldChar w:fldCharType="begin"/>
        </w:r>
        <w:r>
          <w:instrText xml:space="preserve"> PAGEREF _Toc150263076 \h </w:instrText>
        </w:r>
        <w:r>
          <w:fldChar w:fldCharType="separate"/>
        </w:r>
        <w:r w:rsidR="00B0099D">
          <w:t>14</w:t>
        </w:r>
        <w:r>
          <w:fldChar w:fldCharType="end"/>
        </w:r>
      </w:hyperlink>
    </w:p>
    <w:p w14:paraId="0B8C763C" w14:textId="1C914BE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7" w:history="1">
        <w:r w:rsidRPr="007F5D41">
          <w:t>10G</w:t>
        </w:r>
        <w:r>
          <w:rPr>
            <w:rFonts w:asciiTheme="minorHAnsi" w:eastAsiaTheme="minorEastAsia" w:hAnsiTheme="minorHAnsi" w:cstheme="minorBidi"/>
            <w:kern w:val="2"/>
            <w:sz w:val="22"/>
            <w:szCs w:val="22"/>
            <w:lang w:eastAsia="en-AU"/>
            <w14:ligatures w14:val="standardContextual"/>
          </w:rPr>
          <w:tab/>
        </w:r>
        <w:r w:rsidRPr="007F5D41">
          <w:t>No applications for, or transfers of, authorisation certificates etc for certain licensees</w:t>
        </w:r>
        <w:r>
          <w:tab/>
        </w:r>
        <w:r>
          <w:fldChar w:fldCharType="begin"/>
        </w:r>
        <w:r>
          <w:instrText xml:space="preserve"> PAGEREF _Toc150263077 \h </w:instrText>
        </w:r>
        <w:r>
          <w:fldChar w:fldCharType="separate"/>
        </w:r>
        <w:r w:rsidR="00B0099D">
          <w:t>15</w:t>
        </w:r>
        <w:r>
          <w:fldChar w:fldCharType="end"/>
        </w:r>
      </w:hyperlink>
    </w:p>
    <w:p w14:paraId="26A0A4C7" w14:textId="398EA30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78" w:history="1">
        <w:r w:rsidRPr="007F5D41">
          <w:t>10H</w:t>
        </w:r>
        <w:r>
          <w:rPr>
            <w:rFonts w:asciiTheme="minorHAnsi" w:eastAsiaTheme="minorEastAsia" w:hAnsiTheme="minorHAnsi" w:cstheme="minorBidi"/>
            <w:kern w:val="2"/>
            <w:sz w:val="22"/>
            <w:szCs w:val="22"/>
            <w:lang w:eastAsia="en-AU"/>
            <w14:ligatures w14:val="standardContextual"/>
          </w:rPr>
          <w:tab/>
        </w:r>
        <w:r w:rsidRPr="007F5D41">
          <w:t>Offsets</w:t>
        </w:r>
        <w:r>
          <w:tab/>
        </w:r>
        <w:r>
          <w:fldChar w:fldCharType="begin"/>
        </w:r>
        <w:r>
          <w:instrText xml:space="preserve"> PAGEREF _Toc150263078 \h </w:instrText>
        </w:r>
        <w:r>
          <w:fldChar w:fldCharType="separate"/>
        </w:r>
        <w:r w:rsidR="00B0099D">
          <w:t>15</w:t>
        </w:r>
        <w:r>
          <w:fldChar w:fldCharType="end"/>
        </w:r>
      </w:hyperlink>
    </w:p>
    <w:p w14:paraId="7BDE3CFB" w14:textId="126354B6"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79" w:history="1">
        <w:r w:rsidR="00607C68" w:rsidRPr="007F5D41">
          <w:t>Division 2A.5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Expiry—pt 2A</w:t>
        </w:r>
        <w:r w:rsidR="00607C68" w:rsidRPr="00607C68">
          <w:rPr>
            <w:vanish/>
          </w:rPr>
          <w:tab/>
        </w:r>
        <w:r w:rsidR="00607C68" w:rsidRPr="00607C68">
          <w:rPr>
            <w:vanish/>
          </w:rPr>
          <w:fldChar w:fldCharType="begin"/>
        </w:r>
        <w:r w:rsidR="00607C68" w:rsidRPr="00607C68">
          <w:rPr>
            <w:vanish/>
          </w:rPr>
          <w:instrText xml:space="preserve"> PAGEREF _Toc150263079 \h </w:instrText>
        </w:r>
        <w:r w:rsidR="00607C68" w:rsidRPr="00607C68">
          <w:rPr>
            <w:vanish/>
          </w:rPr>
        </w:r>
        <w:r w:rsidR="00607C68" w:rsidRPr="00607C68">
          <w:rPr>
            <w:vanish/>
          </w:rPr>
          <w:fldChar w:fldCharType="separate"/>
        </w:r>
        <w:r w:rsidR="00B0099D">
          <w:rPr>
            <w:vanish/>
          </w:rPr>
          <w:t>16</w:t>
        </w:r>
        <w:r w:rsidR="00607C68" w:rsidRPr="00607C68">
          <w:rPr>
            <w:vanish/>
          </w:rPr>
          <w:fldChar w:fldCharType="end"/>
        </w:r>
      </w:hyperlink>
    </w:p>
    <w:p w14:paraId="17D66F75" w14:textId="5AE787A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0" w:history="1">
        <w:r w:rsidRPr="007F5D41">
          <w:t>10U</w:t>
        </w:r>
        <w:r>
          <w:rPr>
            <w:rFonts w:asciiTheme="minorHAnsi" w:eastAsiaTheme="minorEastAsia" w:hAnsiTheme="minorHAnsi" w:cstheme="minorBidi"/>
            <w:kern w:val="2"/>
            <w:sz w:val="22"/>
            <w:szCs w:val="22"/>
            <w:lang w:eastAsia="en-AU"/>
            <w14:ligatures w14:val="standardContextual"/>
          </w:rPr>
          <w:tab/>
        </w:r>
        <w:r w:rsidRPr="007F5D41">
          <w:t>Expiry—pt 2A</w:t>
        </w:r>
        <w:r>
          <w:tab/>
        </w:r>
        <w:r>
          <w:fldChar w:fldCharType="begin"/>
        </w:r>
        <w:r>
          <w:instrText xml:space="preserve"> PAGEREF _Toc150263080 \h </w:instrText>
        </w:r>
        <w:r>
          <w:fldChar w:fldCharType="separate"/>
        </w:r>
        <w:r w:rsidR="00B0099D">
          <w:t>16</w:t>
        </w:r>
        <w:r>
          <w:fldChar w:fldCharType="end"/>
        </w:r>
      </w:hyperlink>
    </w:p>
    <w:p w14:paraId="187EA22A" w14:textId="08A308BC"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081" w:history="1">
        <w:r w:rsidR="00607C68" w:rsidRPr="007F5D41">
          <w:t>Part 2B</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Licences and authorisations</w:t>
        </w:r>
        <w:r w:rsidR="00607C68" w:rsidRPr="00607C68">
          <w:rPr>
            <w:vanish/>
          </w:rPr>
          <w:tab/>
        </w:r>
        <w:r w:rsidR="00607C68" w:rsidRPr="00607C68">
          <w:rPr>
            <w:vanish/>
          </w:rPr>
          <w:fldChar w:fldCharType="begin"/>
        </w:r>
        <w:r w:rsidR="00607C68" w:rsidRPr="00607C68">
          <w:rPr>
            <w:vanish/>
          </w:rPr>
          <w:instrText xml:space="preserve"> PAGEREF _Toc150263081 \h </w:instrText>
        </w:r>
        <w:r w:rsidR="00607C68" w:rsidRPr="00607C68">
          <w:rPr>
            <w:vanish/>
          </w:rPr>
        </w:r>
        <w:r w:rsidR="00607C68" w:rsidRPr="00607C68">
          <w:rPr>
            <w:vanish/>
          </w:rPr>
          <w:fldChar w:fldCharType="separate"/>
        </w:r>
        <w:r w:rsidR="00B0099D">
          <w:rPr>
            <w:vanish/>
          </w:rPr>
          <w:t>17</w:t>
        </w:r>
        <w:r w:rsidR="00607C68" w:rsidRPr="00607C68">
          <w:rPr>
            <w:vanish/>
          </w:rPr>
          <w:fldChar w:fldCharType="end"/>
        </w:r>
      </w:hyperlink>
    </w:p>
    <w:p w14:paraId="4D1FE3BF" w14:textId="2706C89A"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82" w:history="1">
        <w:r w:rsidR="00607C68" w:rsidRPr="007F5D41">
          <w:t>Division 2B.1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Definitions and important concepts</w:t>
        </w:r>
        <w:r w:rsidR="00607C68" w:rsidRPr="00607C68">
          <w:rPr>
            <w:vanish/>
          </w:rPr>
          <w:tab/>
        </w:r>
        <w:r w:rsidR="00607C68" w:rsidRPr="00607C68">
          <w:rPr>
            <w:vanish/>
          </w:rPr>
          <w:fldChar w:fldCharType="begin"/>
        </w:r>
        <w:r w:rsidR="00607C68" w:rsidRPr="00607C68">
          <w:rPr>
            <w:vanish/>
          </w:rPr>
          <w:instrText xml:space="preserve"> PAGEREF _Toc150263082 \h </w:instrText>
        </w:r>
        <w:r w:rsidR="00607C68" w:rsidRPr="00607C68">
          <w:rPr>
            <w:vanish/>
          </w:rPr>
        </w:r>
        <w:r w:rsidR="00607C68" w:rsidRPr="00607C68">
          <w:rPr>
            <w:vanish/>
          </w:rPr>
          <w:fldChar w:fldCharType="separate"/>
        </w:r>
        <w:r w:rsidR="00B0099D">
          <w:rPr>
            <w:vanish/>
          </w:rPr>
          <w:t>17</w:t>
        </w:r>
        <w:r w:rsidR="00607C68" w:rsidRPr="00607C68">
          <w:rPr>
            <w:vanish/>
          </w:rPr>
          <w:fldChar w:fldCharType="end"/>
        </w:r>
      </w:hyperlink>
    </w:p>
    <w:p w14:paraId="5B7102F5" w14:textId="2A55923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3" w:history="1">
        <w:r w:rsidRPr="007F5D41">
          <w:t>11</w:t>
        </w:r>
        <w:r>
          <w:rPr>
            <w:rFonts w:asciiTheme="minorHAnsi" w:eastAsiaTheme="minorEastAsia" w:hAnsiTheme="minorHAnsi" w:cstheme="minorBidi"/>
            <w:kern w:val="2"/>
            <w:sz w:val="22"/>
            <w:szCs w:val="22"/>
            <w:lang w:eastAsia="en-AU"/>
            <w14:ligatures w14:val="standardContextual"/>
          </w:rPr>
          <w:tab/>
        </w:r>
        <w:r w:rsidRPr="007F5D41">
          <w:t>Definitions—pt 2B</w:t>
        </w:r>
        <w:r>
          <w:tab/>
        </w:r>
        <w:r>
          <w:fldChar w:fldCharType="begin"/>
        </w:r>
        <w:r>
          <w:instrText xml:space="preserve"> PAGEREF _Toc150263083 \h </w:instrText>
        </w:r>
        <w:r>
          <w:fldChar w:fldCharType="separate"/>
        </w:r>
        <w:r w:rsidR="00B0099D">
          <w:t>17</w:t>
        </w:r>
        <w:r>
          <w:fldChar w:fldCharType="end"/>
        </w:r>
      </w:hyperlink>
    </w:p>
    <w:p w14:paraId="198B526A" w14:textId="6220EFB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4" w:history="1">
        <w:r w:rsidRPr="007F5D41">
          <w:t>12</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social impact assessment</w:t>
        </w:r>
        <w:r>
          <w:tab/>
        </w:r>
        <w:r>
          <w:fldChar w:fldCharType="begin"/>
        </w:r>
        <w:r>
          <w:instrText xml:space="preserve"> PAGEREF _Toc150263084 \h </w:instrText>
        </w:r>
        <w:r>
          <w:fldChar w:fldCharType="separate"/>
        </w:r>
        <w:r w:rsidR="00B0099D">
          <w:t>17</w:t>
        </w:r>
        <w:r>
          <w:fldChar w:fldCharType="end"/>
        </w:r>
      </w:hyperlink>
    </w:p>
    <w:p w14:paraId="10E56515" w14:textId="206D307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5" w:history="1">
        <w:r w:rsidRPr="007F5D41">
          <w:t>13</w:t>
        </w:r>
        <w:r>
          <w:rPr>
            <w:rFonts w:asciiTheme="minorHAnsi" w:eastAsiaTheme="minorEastAsia" w:hAnsiTheme="minorHAnsi" w:cstheme="minorBidi"/>
            <w:kern w:val="2"/>
            <w:sz w:val="22"/>
            <w:szCs w:val="22"/>
            <w:lang w:eastAsia="en-AU"/>
            <w14:ligatures w14:val="standardContextual"/>
          </w:rPr>
          <w:tab/>
        </w:r>
        <w:r w:rsidRPr="007F5D41">
          <w:t>Social impact assessment—publication</w:t>
        </w:r>
        <w:r>
          <w:tab/>
        </w:r>
        <w:r>
          <w:fldChar w:fldCharType="begin"/>
        </w:r>
        <w:r>
          <w:instrText xml:space="preserve"> PAGEREF _Toc150263085 \h </w:instrText>
        </w:r>
        <w:r>
          <w:fldChar w:fldCharType="separate"/>
        </w:r>
        <w:r w:rsidR="00B0099D">
          <w:t>18</w:t>
        </w:r>
        <w:r>
          <w:fldChar w:fldCharType="end"/>
        </w:r>
      </w:hyperlink>
    </w:p>
    <w:p w14:paraId="4B638F6D" w14:textId="5F88CA3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6" w:history="1">
        <w:r w:rsidRPr="007F5D41">
          <w:t>14</w:t>
        </w:r>
        <w:r>
          <w:rPr>
            <w:rFonts w:asciiTheme="minorHAnsi" w:eastAsiaTheme="minorEastAsia" w:hAnsiTheme="minorHAnsi" w:cstheme="minorBidi"/>
            <w:kern w:val="2"/>
            <w:sz w:val="22"/>
            <w:szCs w:val="22"/>
            <w:lang w:eastAsia="en-AU"/>
            <w14:ligatures w14:val="standardContextual"/>
          </w:rPr>
          <w:tab/>
        </w:r>
        <w:r w:rsidRPr="007F5D41">
          <w:t>Applications to be dealt with in order of receipt etc</w:t>
        </w:r>
        <w:r>
          <w:tab/>
        </w:r>
        <w:r>
          <w:fldChar w:fldCharType="begin"/>
        </w:r>
        <w:r>
          <w:instrText xml:space="preserve"> PAGEREF _Toc150263086 \h </w:instrText>
        </w:r>
        <w:r>
          <w:fldChar w:fldCharType="separate"/>
        </w:r>
        <w:r w:rsidR="00B0099D">
          <w:t>21</w:t>
        </w:r>
        <w:r>
          <w:fldChar w:fldCharType="end"/>
        </w:r>
      </w:hyperlink>
    </w:p>
    <w:p w14:paraId="4582164C" w14:textId="356C9DEB"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87" w:history="1">
        <w:r w:rsidR="00607C68" w:rsidRPr="007F5D41">
          <w:t>Division 2B.2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Class C licences—application and issue</w:t>
        </w:r>
        <w:r w:rsidR="00607C68" w:rsidRPr="00607C68">
          <w:rPr>
            <w:vanish/>
          </w:rPr>
          <w:tab/>
        </w:r>
        <w:r w:rsidR="00607C68" w:rsidRPr="00607C68">
          <w:rPr>
            <w:vanish/>
          </w:rPr>
          <w:fldChar w:fldCharType="begin"/>
        </w:r>
        <w:r w:rsidR="00607C68" w:rsidRPr="00607C68">
          <w:rPr>
            <w:vanish/>
          </w:rPr>
          <w:instrText xml:space="preserve"> PAGEREF _Toc150263087 \h </w:instrText>
        </w:r>
        <w:r w:rsidR="00607C68" w:rsidRPr="00607C68">
          <w:rPr>
            <w:vanish/>
          </w:rPr>
        </w:r>
        <w:r w:rsidR="00607C68" w:rsidRPr="00607C68">
          <w:rPr>
            <w:vanish/>
          </w:rPr>
          <w:fldChar w:fldCharType="separate"/>
        </w:r>
        <w:r w:rsidR="00B0099D">
          <w:rPr>
            <w:vanish/>
          </w:rPr>
          <w:t>21</w:t>
        </w:r>
        <w:r w:rsidR="00607C68" w:rsidRPr="00607C68">
          <w:rPr>
            <w:vanish/>
          </w:rPr>
          <w:fldChar w:fldCharType="end"/>
        </w:r>
      </w:hyperlink>
    </w:p>
    <w:p w14:paraId="2A9E4950" w14:textId="644F8F2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8" w:history="1">
        <w:r w:rsidRPr="007F5D41">
          <w:t>15</w:t>
        </w:r>
        <w:r>
          <w:rPr>
            <w:rFonts w:asciiTheme="minorHAnsi" w:eastAsiaTheme="minorEastAsia" w:hAnsiTheme="minorHAnsi" w:cstheme="minorBidi"/>
            <w:kern w:val="2"/>
            <w:sz w:val="22"/>
            <w:szCs w:val="22"/>
            <w:lang w:eastAsia="en-AU"/>
            <w14:ligatures w14:val="standardContextual"/>
          </w:rPr>
          <w:tab/>
        </w:r>
        <w:r w:rsidRPr="007F5D41">
          <w:t>Licence for class C gaming machines—application</w:t>
        </w:r>
        <w:r>
          <w:tab/>
        </w:r>
        <w:r>
          <w:fldChar w:fldCharType="begin"/>
        </w:r>
        <w:r>
          <w:instrText xml:space="preserve"> PAGEREF _Toc150263088 \h </w:instrText>
        </w:r>
        <w:r>
          <w:fldChar w:fldCharType="separate"/>
        </w:r>
        <w:r w:rsidR="00B0099D">
          <w:t>21</w:t>
        </w:r>
        <w:r>
          <w:fldChar w:fldCharType="end"/>
        </w:r>
      </w:hyperlink>
    </w:p>
    <w:p w14:paraId="156F4487" w14:textId="49EE61B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89" w:history="1">
        <w:r w:rsidRPr="007F5D41">
          <w:t>16</w:t>
        </w:r>
        <w:r>
          <w:rPr>
            <w:rFonts w:asciiTheme="minorHAnsi" w:eastAsiaTheme="minorEastAsia" w:hAnsiTheme="minorHAnsi" w:cstheme="minorBidi"/>
            <w:kern w:val="2"/>
            <w:sz w:val="22"/>
            <w:szCs w:val="22"/>
            <w:lang w:eastAsia="en-AU"/>
            <w14:ligatures w14:val="standardContextual"/>
          </w:rPr>
          <w:tab/>
        </w:r>
        <w:r w:rsidRPr="007F5D41">
          <w:t>Class C licence application—contents</w:t>
        </w:r>
        <w:r>
          <w:tab/>
        </w:r>
        <w:r>
          <w:fldChar w:fldCharType="begin"/>
        </w:r>
        <w:r>
          <w:instrText xml:space="preserve"> PAGEREF _Toc150263089 \h </w:instrText>
        </w:r>
        <w:r>
          <w:fldChar w:fldCharType="separate"/>
        </w:r>
        <w:r w:rsidR="00B0099D">
          <w:t>22</w:t>
        </w:r>
        <w:r>
          <w:fldChar w:fldCharType="end"/>
        </w:r>
      </w:hyperlink>
    </w:p>
    <w:p w14:paraId="68A4A6F0" w14:textId="5BEB723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0" w:history="1">
        <w:r w:rsidRPr="007F5D41">
          <w:t>17</w:t>
        </w:r>
        <w:r>
          <w:rPr>
            <w:rFonts w:asciiTheme="minorHAnsi" w:eastAsiaTheme="minorEastAsia" w:hAnsiTheme="minorHAnsi" w:cstheme="minorBidi"/>
            <w:kern w:val="2"/>
            <w:sz w:val="22"/>
            <w:szCs w:val="22"/>
            <w:lang w:eastAsia="en-AU"/>
            <w14:ligatures w14:val="standardContextual"/>
          </w:rPr>
          <w:tab/>
        </w:r>
        <w:r w:rsidRPr="007F5D41">
          <w:t>Class C licence—decision on application</w:t>
        </w:r>
        <w:r>
          <w:tab/>
        </w:r>
        <w:r>
          <w:fldChar w:fldCharType="begin"/>
        </w:r>
        <w:r>
          <w:instrText xml:space="preserve"> PAGEREF _Toc150263090 \h </w:instrText>
        </w:r>
        <w:r>
          <w:fldChar w:fldCharType="separate"/>
        </w:r>
        <w:r w:rsidR="00B0099D">
          <w:t>23</w:t>
        </w:r>
        <w:r>
          <w:fldChar w:fldCharType="end"/>
        </w:r>
      </w:hyperlink>
    </w:p>
    <w:p w14:paraId="0FA5325C" w14:textId="0DB97C9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1" w:history="1">
        <w:r w:rsidRPr="007F5D41">
          <w:t>18</w:t>
        </w:r>
        <w:r>
          <w:rPr>
            <w:rFonts w:asciiTheme="minorHAnsi" w:eastAsiaTheme="minorEastAsia" w:hAnsiTheme="minorHAnsi" w:cstheme="minorBidi"/>
            <w:kern w:val="2"/>
            <w:sz w:val="22"/>
            <w:szCs w:val="22"/>
            <w:lang w:eastAsia="en-AU"/>
            <w14:ligatures w14:val="standardContextual"/>
          </w:rPr>
          <w:tab/>
        </w:r>
        <w:r w:rsidRPr="007F5D41">
          <w:t>Class C licence application—grounds for refusal</w:t>
        </w:r>
        <w:r>
          <w:tab/>
        </w:r>
        <w:r>
          <w:fldChar w:fldCharType="begin"/>
        </w:r>
        <w:r>
          <w:instrText xml:space="preserve"> PAGEREF _Toc150263091 \h </w:instrText>
        </w:r>
        <w:r>
          <w:fldChar w:fldCharType="separate"/>
        </w:r>
        <w:r w:rsidR="00B0099D">
          <w:t>24</w:t>
        </w:r>
        <w:r>
          <w:fldChar w:fldCharType="end"/>
        </w:r>
      </w:hyperlink>
    </w:p>
    <w:p w14:paraId="4F89BFD9" w14:textId="0FEF057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2" w:history="1">
        <w:r w:rsidRPr="007F5D41">
          <w:t>19</w:t>
        </w:r>
        <w:r>
          <w:rPr>
            <w:rFonts w:asciiTheme="minorHAnsi" w:eastAsiaTheme="minorEastAsia" w:hAnsiTheme="minorHAnsi" w:cstheme="minorBidi"/>
            <w:kern w:val="2"/>
            <w:sz w:val="22"/>
            <w:szCs w:val="22"/>
            <w:lang w:eastAsia="en-AU"/>
            <w14:ligatures w14:val="standardContextual"/>
          </w:rPr>
          <w:tab/>
        </w:r>
        <w:r w:rsidRPr="007F5D41">
          <w:t>Class C licence—conditions</w:t>
        </w:r>
        <w:r>
          <w:tab/>
        </w:r>
        <w:r>
          <w:fldChar w:fldCharType="begin"/>
        </w:r>
        <w:r>
          <w:instrText xml:space="preserve"> PAGEREF _Toc150263092 \h </w:instrText>
        </w:r>
        <w:r>
          <w:fldChar w:fldCharType="separate"/>
        </w:r>
        <w:r w:rsidR="00B0099D">
          <w:t>25</w:t>
        </w:r>
        <w:r>
          <w:fldChar w:fldCharType="end"/>
        </w:r>
      </w:hyperlink>
    </w:p>
    <w:p w14:paraId="7291CC29" w14:textId="436C3B6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3" w:history="1">
        <w:r w:rsidRPr="007F5D41">
          <w:t>20</w:t>
        </w:r>
        <w:r>
          <w:rPr>
            <w:rFonts w:asciiTheme="minorHAnsi" w:eastAsiaTheme="minorEastAsia" w:hAnsiTheme="minorHAnsi" w:cstheme="minorBidi"/>
            <w:kern w:val="2"/>
            <w:sz w:val="22"/>
            <w:szCs w:val="22"/>
            <w:lang w:eastAsia="en-AU"/>
            <w14:ligatures w14:val="standardContextual"/>
          </w:rPr>
          <w:tab/>
        </w:r>
        <w:r w:rsidRPr="007F5D41">
          <w:t>Class C licence—form</w:t>
        </w:r>
        <w:r>
          <w:tab/>
        </w:r>
        <w:r>
          <w:fldChar w:fldCharType="begin"/>
        </w:r>
        <w:r>
          <w:instrText xml:space="preserve"> PAGEREF _Toc150263093 \h </w:instrText>
        </w:r>
        <w:r>
          <w:fldChar w:fldCharType="separate"/>
        </w:r>
        <w:r w:rsidR="00B0099D">
          <w:t>26</w:t>
        </w:r>
        <w:r>
          <w:fldChar w:fldCharType="end"/>
        </w:r>
      </w:hyperlink>
    </w:p>
    <w:p w14:paraId="5E52230D" w14:textId="68EC427A"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094" w:history="1">
        <w:r w:rsidR="00607C68" w:rsidRPr="007F5D41">
          <w:t>Division 2B.3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Authorisation certificates for class C gaming machines—application and issue</w:t>
        </w:r>
        <w:r w:rsidR="00607C68" w:rsidRPr="00607C68">
          <w:rPr>
            <w:vanish/>
          </w:rPr>
          <w:tab/>
        </w:r>
        <w:r w:rsidR="00607C68" w:rsidRPr="00607C68">
          <w:rPr>
            <w:vanish/>
          </w:rPr>
          <w:fldChar w:fldCharType="begin"/>
        </w:r>
        <w:r w:rsidR="00607C68" w:rsidRPr="00607C68">
          <w:rPr>
            <w:vanish/>
          </w:rPr>
          <w:instrText xml:space="preserve"> PAGEREF _Toc150263094 \h </w:instrText>
        </w:r>
        <w:r w:rsidR="00607C68" w:rsidRPr="00607C68">
          <w:rPr>
            <w:vanish/>
          </w:rPr>
        </w:r>
        <w:r w:rsidR="00607C68" w:rsidRPr="00607C68">
          <w:rPr>
            <w:vanish/>
          </w:rPr>
          <w:fldChar w:fldCharType="separate"/>
        </w:r>
        <w:r w:rsidR="00B0099D">
          <w:rPr>
            <w:vanish/>
          </w:rPr>
          <w:t>27</w:t>
        </w:r>
        <w:r w:rsidR="00607C68" w:rsidRPr="00607C68">
          <w:rPr>
            <w:vanish/>
          </w:rPr>
          <w:fldChar w:fldCharType="end"/>
        </w:r>
      </w:hyperlink>
    </w:p>
    <w:p w14:paraId="101781C4" w14:textId="239940A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5" w:history="1">
        <w:r w:rsidRPr="007F5D41">
          <w:t>21</w:t>
        </w:r>
        <w:r>
          <w:rPr>
            <w:rFonts w:asciiTheme="minorHAnsi" w:eastAsiaTheme="minorEastAsia" w:hAnsiTheme="minorHAnsi" w:cstheme="minorBidi"/>
            <w:kern w:val="2"/>
            <w:sz w:val="22"/>
            <w:szCs w:val="22"/>
            <w:lang w:eastAsia="en-AU"/>
            <w14:ligatures w14:val="standardContextual"/>
          </w:rPr>
          <w:tab/>
        </w:r>
        <w:r w:rsidRPr="007F5D41">
          <w:t>Authorisation certificate for class C gaming machines—application</w:t>
        </w:r>
        <w:r>
          <w:tab/>
        </w:r>
        <w:r>
          <w:fldChar w:fldCharType="begin"/>
        </w:r>
        <w:r>
          <w:instrText xml:space="preserve"> PAGEREF _Toc150263095 \h </w:instrText>
        </w:r>
        <w:r>
          <w:fldChar w:fldCharType="separate"/>
        </w:r>
        <w:r w:rsidR="00B0099D">
          <w:t>27</w:t>
        </w:r>
        <w:r>
          <w:fldChar w:fldCharType="end"/>
        </w:r>
      </w:hyperlink>
    </w:p>
    <w:p w14:paraId="70DA0016" w14:textId="1BCDE58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6" w:history="1">
        <w:r w:rsidRPr="007F5D41">
          <w:t>22</w:t>
        </w:r>
        <w:r>
          <w:rPr>
            <w:rFonts w:asciiTheme="minorHAnsi" w:eastAsiaTheme="minorEastAsia" w:hAnsiTheme="minorHAnsi" w:cstheme="minorBidi"/>
            <w:kern w:val="2"/>
            <w:sz w:val="22"/>
            <w:szCs w:val="22"/>
            <w:lang w:eastAsia="en-AU"/>
            <w14:ligatures w14:val="standardContextual"/>
          </w:rPr>
          <w:tab/>
        </w:r>
        <w:r w:rsidRPr="007F5D41">
          <w:t>Authorisation certificate for class C gaming machines—contents of application</w:t>
        </w:r>
        <w:r>
          <w:tab/>
        </w:r>
        <w:r>
          <w:fldChar w:fldCharType="begin"/>
        </w:r>
        <w:r>
          <w:instrText xml:space="preserve"> PAGEREF _Toc150263096 \h </w:instrText>
        </w:r>
        <w:r>
          <w:fldChar w:fldCharType="separate"/>
        </w:r>
        <w:r w:rsidR="00B0099D">
          <w:t>27</w:t>
        </w:r>
        <w:r>
          <w:fldChar w:fldCharType="end"/>
        </w:r>
      </w:hyperlink>
    </w:p>
    <w:p w14:paraId="76423B8F" w14:textId="0E7D9C7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7" w:history="1">
        <w:r w:rsidRPr="007F5D41">
          <w:t>23</w:t>
        </w:r>
        <w:r>
          <w:rPr>
            <w:rFonts w:asciiTheme="minorHAnsi" w:eastAsiaTheme="minorEastAsia" w:hAnsiTheme="minorHAnsi" w:cstheme="minorBidi"/>
            <w:kern w:val="2"/>
            <w:sz w:val="22"/>
            <w:szCs w:val="22"/>
            <w:lang w:eastAsia="en-AU"/>
            <w14:ligatures w14:val="standardContextual"/>
          </w:rPr>
          <w:tab/>
        </w:r>
        <w:r w:rsidRPr="007F5D41">
          <w:t>Authorisation certificate for class C gaming machines—decision on application</w:t>
        </w:r>
        <w:r>
          <w:tab/>
        </w:r>
        <w:r>
          <w:fldChar w:fldCharType="begin"/>
        </w:r>
        <w:r>
          <w:instrText xml:space="preserve"> PAGEREF _Toc150263097 \h </w:instrText>
        </w:r>
        <w:r>
          <w:fldChar w:fldCharType="separate"/>
        </w:r>
        <w:r w:rsidR="00B0099D">
          <w:t>29</w:t>
        </w:r>
        <w:r>
          <w:fldChar w:fldCharType="end"/>
        </w:r>
      </w:hyperlink>
    </w:p>
    <w:p w14:paraId="65F3C89F" w14:textId="6CD91D9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8" w:history="1">
        <w:r w:rsidRPr="007F5D41">
          <w:t>24</w:t>
        </w:r>
        <w:r>
          <w:rPr>
            <w:rFonts w:asciiTheme="minorHAnsi" w:eastAsiaTheme="minorEastAsia" w:hAnsiTheme="minorHAnsi" w:cstheme="minorBidi"/>
            <w:kern w:val="2"/>
            <w:sz w:val="22"/>
            <w:szCs w:val="22"/>
            <w:lang w:eastAsia="en-AU"/>
            <w14:ligatures w14:val="standardContextual"/>
          </w:rPr>
          <w:tab/>
        </w:r>
        <w:r w:rsidRPr="007F5D41">
          <w:t>Authorisation certificate application for class C gaming machines—grounds for refusal</w:t>
        </w:r>
        <w:r>
          <w:tab/>
        </w:r>
        <w:r>
          <w:fldChar w:fldCharType="begin"/>
        </w:r>
        <w:r>
          <w:instrText xml:space="preserve"> PAGEREF _Toc150263098 \h </w:instrText>
        </w:r>
        <w:r>
          <w:fldChar w:fldCharType="separate"/>
        </w:r>
        <w:r w:rsidR="00B0099D">
          <w:t>31</w:t>
        </w:r>
        <w:r>
          <w:fldChar w:fldCharType="end"/>
        </w:r>
      </w:hyperlink>
    </w:p>
    <w:p w14:paraId="54645659" w14:textId="4E9DB15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099" w:history="1">
        <w:r w:rsidRPr="007F5D41">
          <w:t>25</w:t>
        </w:r>
        <w:r>
          <w:rPr>
            <w:rFonts w:asciiTheme="minorHAnsi" w:eastAsiaTheme="minorEastAsia" w:hAnsiTheme="minorHAnsi" w:cstheme="minorBidi"/>
            <w:kern w:val="2"/>
            <w:sz w:val="22"/>
            <w:szCs w:val="22"/>
            <w:lang w:eastAsia="en-AU"/>
            <w14:ligatures w14:val="standardContextual"/>
          </w:rPr>
          <w:tab/>
        </w:r>
        <w:r w:rsidRPr="007F5D41">
          <w:t>Issue of authorisation certificate for class C gaming machines—number of gaming machines to be operated</w:t>
        </w:r>
        <w:r>
          <w:tab/>
        </w:r>
        <w:r>
          <w:fldChar w:fldCharType="begin"/>
        </w:r>
        <w:r>
          <w:instrText xml:space="preserve"> PAGEREF _Toc150263099 \h </w:instrText>
        </w:r>
        <w:r>
          <w:fldChar w:fldCharType="separate"/>
        </w:r>
        <w:r w:rsidR="00B0099D">
          <w:t>32</w:t>
        </w:r>
        <w:r>
          <w:fldChar w:fldCharType="end"/>
        </w:r>
      </w:hyperlink>
    </w:p>
    <w:p w14:paraId="28518553" w14:textId="6DF9834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0" w:history="1">
        <w:r w:rsidRPr="007F5D41">
          <w:t>26</w:t>
        </w:r>
        <w:r>
          <w:rPr>
            <w:rFonts w:asciiTheme="minorHAnsi" w:eastAsiaTheme="minorEastAsia" w:hAnsiTheme="minorHAnsi" w:cstheme="minorBidi"/>
            <w:kern w:val="2"/>
            <w:sz w:val="22"/>
            <w:szCs w:val="22"/>
            <w:lang w:eastAsia="en-AU"/>
            <w14:ligatures w14:val="standardContextual"/>
          </w:rPr>
          <w:tab/>
        </w:r>
        <w:r w:rsidRPr="007F5D41">
          <w:t>Authorisation certificate for class C gaming machines—conditions</w:t>
        </w:r>
        <w:r>
          <w:tab/>
        </w:r>
        <w:r>
          <w:fldChar w:fldCharType="begin"/>
        </w:r>
        <w:r>
          <w:instrText xml:space="preserve"> PAGEREF _Toc150263100 \h </w:instrText>
        </w:r>
        <w:r>
          <w:fldChar w:fldCharType="separate"/>
        </w:r>
        <w:r w:rsidR="00B0099D">
          <w:t>32</w:t>
        </w:r>
        <w:r>
          <w:fldChar w:fldCharType="end"/>
        </w:r>
      </w:hyperlink>
    </w:p>
    <w:p w14:paraId="5A7497B1" w14:textId="4F978DC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1" w:history="1">
        <w:r w:rsidRPr="007F5D41">
          <w:t>27</w:t>
        </w:r>
        <w:r>
          <w:rPr>
            <w:rFonts w:asciiTheme="minorHAnsi" w:eastAsiaTheme="minorEastAsia" w:hAnsiTheme="minorHAnsi" w:cstheme="minorBidi"/>
            <w:kern w:val="2"/>
            <w:sz w:val="22"/>
            <w:szCs w:val="22"/>
            <w:lang w:eastAsia="en-AU"/>
            <w14:ligatures w14:val="standardContextual"/>
          </w:rPr>
          <w:tab/>
        </w:r>
        <w:r w:rsidRPr="007F5D41">
          <w:t>Authorisation certificate for class C gaming machines—form</w:t>
        </w:r>
        <w:r>
          <w:tab/>
        </w:r>
        <w:r>
          <w:fldChar w:fldCharType="begin"/>
        </w:r>
        <w:r>
          <w:instrText xml:space="preserve"> PAGEREF _Toc150263101 \h </w:instrText>
        </w:r>
        <w:r>
          <w:fldChar w:fldCharType="separate"/>
        </w:r>
        <w:r w:rsidR="00B0099D">
          <w:t>32</w:t>
        </w:r>
        <w:r>
          <w:fldChar w:fldCharType="end"/>
        </w:r>
      </w:hyperlink>
    </w:p>
    <w:p w14:paraId="45EC59A3" w14:textId="10DBAD0F"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02" w:history="1">
        <w:r w:rsidR="00607C68" w:rsidRPr="007F5D41">
          <w:t>Division 2B.4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Licences and authorisation certificates—class B gaming machines</w:t>
        </w:r>
        <w:r w:rsidR="00607C68" w:rsidRPr="00607C68">
          <w:rPr>
            <w:vanish/>
          </w:rPr>
          <w:tab/>
        </w:r>
        <w:r w:rsidR="00607C68" w:rsidRPr="00607C68">
          <w:rPr>
            <w:vanish/>
          </w:rPr>
          <w:fldChar w:fldCharType="begin"/>
        </w:r>
        <w:r w:rsidR="00607C68" w:rsidRPr="00607C68">
          <w:rPr>
            <w:vanish/>
          </w:rPr>
          <w:instrText xml:space="preserve"> PAGEREF _Toc150263102 \h </w:instrText>
        </w:r>
        <w:r w:rsidR="00607C68" w:rsidRPr="00607C68">
          <w:rPr>
            <w:vanish/>
          </w:rPr>
        </w:r>
        <w:r w:rsidR="00607C68" w:rsidRPr="00607C68">
          <w:rPr>
            <w:vanish/>
          </w:rPr>
          <w:fldChar w:fldCharType="separate"/>
        </w:r>
        <w:r w:rsidR="00B0099D">
          <w:rPr>
            <w:vanish/>
          </w:rPr>
          <w:t>34</w:t>
        </w:r>
        <w:r w:rsidR="00607C68" w:rsidRPr="00607C68">
          <w:rPr>
            <w:vanish/>
          </w:rPr>
          <w:fldChar w:fldCharType="end"/>
        </w:r>
      </w:hyperlink>
    </w:p>
    <w:p w14:paraId="1737911E" w14:textId="26566DE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3" w:history="1">
        <w:r w:rsidRPr="007F5D41">
          <w:t>28</w:t>
        </w:r>
        <w:r>
          <w:rPr>
            <w:rFonts w:asciiTheme="minorHAnsi" w:eastAsiaTheme="minorEastAsia" w:hAnsiTheme="minorHAnsi" w:cstheme="minorBidi"/>
            <w:kern w:val="2"/>
            <w:sz w:val="22"/>
            <w:szCs w:val="22"/>
            <w:lang w:eastAsia="en-AU"/>
            <w14:ligatures w14:val="standardContextual"/>
          </w:rPr>
          <w:tab/>
        </w:r>
        <w:r w:rsidRPr="007F5D41">
          <w:t>Licence and authorisation certificate for class B gaming machines—restricted application</w:t>
        </w:r>
        <w:r>
          <w:tab/>
        </w:r>
        <w:r>
          <w:fldChar w:fldCharType="begin"/>
        </w:r>
        <w:r>
          <w:instrText xml:space="preserve"> PAGEREF _Toc150263103 \h </w:instrText>
        </w:r>
        <w:r>
          <w:fldChar w:fldCharType="separate"/>
        </w:r>
        <w:r w:rsidR="00B0099D">
          <w:t>34</w:t>
        </w:r>
        <w:r>
          <w:fldChar w:fldCharType="end"/>
        </w:r>
      </w:hyperlink>
    </w:p>
    <w:p w14:paraId="49C6E9A4" w14:textId="5557F9F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4" w:history="1">
        <w:r w:rsidRPr="007F5D41">
          <w:t>29</w:t>
        </w:r>
        <w:r>
          <w:rPr>
            <w:rFonts w:asciiTheme="minorHAnsi" w:eastAsiaTheme="minorEastAsia" w:hAnsiTheme="minorHAnsi" w:cstheme="minorBidi"/>
            <w:kern w:val="2"/>
            <w:sz w:val="22"/>
            <w:szCs w:val="22"/>
            <w:lang w:eastAsia="en-AU"/>
            <w14:ligatures w14:val="standardContextual"/>
          </w:rPr>
          <w:tab/>
        </w:r>
        <w:r w:rsidRPr="007F5D41">
          <w:t>Class B licence and authorisation certificate—decision on application</w:t>
        </w:r>
        <w:r>
          <w:tab/>
        </w:r>
        <w:r>
          <w:fldChar w:fldCharType="begin"/>
        </w:r>
        <w:r>
          <w:instrText xml:space="preserve"> PAGEREF _Toc150263104 \h </w:instrText>
        </w:r>
        <w:r>
          <w:fldChar w:fldCharType="separate"/>
        </w:r>
        <w:r w:rsidR="00B0099D">
          <w:t>36</w:t>
        </w:r>
        <w:r>
          <w:fldChar w:fldCharType="end"/>
        </w:r>
      </w:hyperlink>
    </w:p>
    <w:p w14:paraId="6EFE05D4" w14:textId="2EDEA57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5" w:history="1">
        <w:r w:rsidRPr="007F5D41">
          <w:t>30</w:t>
        </w:r>
        <w:r>
          <w:rPr>
            <w:rFonts w:asciiTheme="minorHAnsi" w:eastAsiaTheme="minorEastAsia" w:hAnsiTheme="minorHAnsi" w:cstheme="minorBidi"/>
            <w:kern w:val="2"/>
            <w:sz w:val="22"/>
            <w:szCs w:val="22"/>
            <w:lang w:eastAsia="en-AU"/>
            <w14:ligatures w14:val="standardContextual"/>
          </w:rPr>
          <w:tab/>
        </w:r>
        <w:r w:rsidRPr="007F5D41">
          <w:t>Class B licence and authorisation certificate—conditions and form</w:t>
        </w:r>
        <w:r>
          <w:tab/>
        </w:r>
        <w:r>
          <w:fldChar w:fldCharType="begin"/>
        </w:r>
        <w:r>
          <w:instrText xml:space="preserve"> PAGEREF _Toc150263105 \h </w:instrText>
        </w:r>
        <w:r>
          <w:fldChar w:fldCharType="separate"/>
        </w:r>
        <w:r w:rsidR="00B0099D">
          <w:t>37</w:t>
        </w:r>
        <w:r>
          <w:fldChar w:fldCharType="end"/>
        </w:r>
      </w:hyperlink>
    </w:p>
    <w:p w14:paraId="22327A46" w14:textId="3DFFD7C6"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06" w:history="1">
        <w:r w:rsidR="00607C68" w:rsidRPr="007F5D41">
          <w:t>Division 2B.5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Licences and authorisation certificates—amendments</w:t>
        </w:r>
        <w:r w:rsidR="00607C68" w:rsidRPr="00607C68">
          <w:rPr>
            <w:vanish/>
          </w:rPr>
          <w:tab/>
        </w:r>
        <w:r w:rsidR="00607C68" w:rsidRPr="00607C68">
          <w:rPr>
            <w:vanish/>
          </w:rPr>
          <w:fldChar w:fldCharType="begin"/>
        </w:r>
        <w:r w:rsidR="00607C68" w:rsidRPr="00607C68">
          <w:rPr>
            <w:vanish/>
          </w:rPr>
          <w:instrText xml:space="preserve"> PAGEREF _Toc150263106 \h </w:instrText>
        </w:r>
        <w:r w:rsidR="00607C68" w:rsidRPr="00607C68">
          <w:rPr>
            <w:vanish/>
          </w:rPr>
        </w:r>
        <w:r w:rsidR="00607C68" w:rsidRPr="00607C68">
          <w:rPr>
            <w:vanish/>
          </w:rPr>
          <w:fldChar w:fldCharType="separate"/>
        </w:r>
        <w:r w:rsidR="00B0099D">
          <w:rPr>
            <w:vanish/>
          </w:rPr>
          <w:t>39</w:t>
        </w:r>
        <w:r w:rsidR="00607C68" w:rsidRPr="00607C68">
          <w:rPr>
            <w:vanish/>
          </w:rPr>
          <w:fldChar w:fldCharType="end"/>
        </w:r>
      </w:hyperlink>
    </w:p>
    <w:p w14:paraId="05898468" w14:textId="3F68F49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7" w:history="1">
        <w:r w:rsidRPr="007F5D41">
          <w:t>31</w:t>
        </w:r>
        <w:r>
          <w:rPr>
            <w:rFonts w:asciiTheme="minorHAnsi" w:eastAsiaTheme="minorEastAsia" w:hAnsiTheme="minorHAnsi" w:cstheme="minorBidi"/>
            <w:kern w:val="2"/>
            <w:sz w:val="22"/>
            <w:szCs w:val="22"/>
            <w:lang w:eastAsia="en-AU"/>
            <w14:ligatures w14:val="standardContextual"/>
          </w:rPr>
          <w:tab/>
        </w:r>
        <w:r w:rsidRPr="007F5D41">
          <w:t>Licence amendment—application</w:t>
        </w:r>
        <w:r>
          <w:tab/>
        </w:r>
        <w:r>
          <w:fldChar w:fldCharType="begin"/>
        </w:r>
        <w:r>
          <w:instrText xml:space="preserve"> PAGEREF _Toc150263107 \h </w:instrText>
        </w:r>
        <w:r>
          <w:fldChar w:fldCharType="separate"/>
        </w:r>
        <w:r w:rsidR="00B0099D">
          <w:t>39</w:t>
        </w:r>
        <w:r>
          <w:fldChar w:fldCharType="end"/>
        </w:r>
      </w:hyperlink>
    </w:p>
    <w:p w14:paraId="07A94D5F" w14:textId="1497296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8" w:history="1">
        <w:r w:rsidRPr="007F5D41">
          <w:t>32</w:t>
        </w:r>
        <w:r>
          <w:rPr>
            <w:rFonts w:asciiTheme="minorHAnsi" w:eastAsiaTheme="minorEastAsia" w:hAnsiTheme="minorHAnsi" w:cstheme="minorBidi"/>
            <w:kern w:val="2"/>
            <w:sz w:val="22"/>
            <w:szCs w:val="22"/>
            <w:lang w:eastAsia="en-AU"/>
            <w14:ligatures w14:val="standardContextual"/>
          </w:rPr>
          <w:tab/>
        </w:r>
        <w:r w:rsidRPr="007F5D41">
          <w:t>Licence amendment decision—minor amendment</w:t>
        </w:r>
        <w:r>
          <w:tab/>
        </w:r>
        <w:r>
          <w:fldChar w:fldCharType="begin"/>
        </w:r>
        <w:r>
          <w:instrText xml:space="preserve"> PAGEREF _Toc150263108 \h </w:instrText>
        </w:r>
        <w:r>
          <w:fldChar w:fldCharType="separate"/>
        </w:r>
        <w:r w:rsidR="00B0099D">
          <w:t>40</w:t>
        </w:r>
        <w:r>
          <w:fldChar w:fldCharType="end"/>
        </w:r>
      </w:hyperlink>
    </w:p>
    <w:p w14:paraId="0509E2D9" w14:textId="1BDB23A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09" w:history="1">
        <w:r w:rsidRPr="007F5D41">
          <w:t>33</w:t>
        </w:r>
        <w:r>
          <w:rPr>
            <w:rFonts w:asciiTheme="minorHAnsi" w:eastAsiaTheme="minorEastAsia" w:hAnsiTheme="minorHAnsi" w:cstheme="minorBidi"/>
            <w:kern w:val="2"/>
            <w:sz w:val="22"/>
            <w:szCs w:val="22"/>
            <w:lang w:eastAsia="en-AU"/>
            <w14:ligatures w14:val="standardContextual"/>
          </w:rPr>
          <w:tab/>
        </w:r>
        <w:r w:rsidRPr="007F5D41">
          <w:t>Authorisation certificate amendment—application</w:t>
        </w:r>
        <w:r>
          <w:tab/>
        </w:r>
        <w:r>
          <w:fldChar w:fldCharType="begin"/>
        </w:r>
        <w:r>
          <w:instrText xml:space="preserve"> PAGEREF _Toc150263109 \h </w:instrText>
        </w:r>
        <w:r>
          <w:fldChar w:fldCharType="separate"/>
        </w:r>
        <w:r w:rsidR="00B0099D">
          <w:t>40</w:t>
        </w:r>
        <w:r>
          <w:fldChar w:fldCharType="end"/>
        </w:r>
      </w:hyperlink>
    </w:p>
    <w:p w14:paraId="67504E2F" w14:textId="2E9CD30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0" w:history="1">
        <w:r w:rsidRPr="007F5D41">
          <w:t>34</w:t>
        </w:r>
        <w:r>
          <w:rPr>
            <w:rFonts w:asciiTheme="minorHAnsi" w:eastAsiaTheme="minorEastAsia" w:hAnsiTheme="minorHAnsi" w:cstheme="minorBidi"/>
            <w:kern w:val="2"/>
            <w:sz w:val="22"/>
            <w:szCs w:val="22"/>
            <w:lang w:eastAsia="en-AU"/>
            <w14:ligatures w14:val="standardContextual"/>
          </w:rPr>
          <w:tab/>
        </w:r>
        <w:r w:rsidRPr="007F5D41">
          <w:t>Authorisation certificate amendment—contents of application</w:t>
        </w:r>
        <w:r>
          <w:tab/>
        </w:r>
        <w:r>
          <w:fldChar w:fldCharType="begin"/>
        </w:r>
        <w:r>
          <w:instrText xml:space="preserve"> PAGEREF _Toc150263110 \h </w:instrText>
        </w:r>
        <w:r>
          <w:fldChar w:fldCharType="separate"/>
        </w:r>
        <w:r w:rsidR="00B0099D">
          <w:t>41</w:t>
        </w:r>
        <w:r>
          <w:fldChar w:fldCharType="end"/>
        </w:r>
      </w:hyperlink>
    </w:p>
    <w:p w14:paraId="0ED4597D" w14:textId="44A37CF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1" w:history="1">
        <w:r w:rsidRPr="007F5D41">
          <w:t>35</w:t>
        </w:r>
        <w:r>
          <w:rPr>
            <w:rFonts w:asciiTheme="minorHAnsi" w:eastAsiaTheme="minorEastAsia" w:hAnsiTheme="minorHAnsi" w:cstheme="minorBidi"/>
            <w:kern w:val="2"/>
            <w:sz w:val="22"/>
            <w:szCs w:val="22"/>
            <w:lang w:eastAsia="en-AU"/>
            <w14:ligatures w14:val="standardContextual"/>
          </w:rPr>
          <w:tab/>
        </w:r>
        <w:r w:rsidRPr="007F5D41">
          <w:t>Authorisation certificate amendment decision—gaming area amendment</w:t>
        </w:r>
        <w:r>
          <w:tab/>
        </w:r>
        <w:r>
          <w:fldChar w:fldCharType="begin"/>
        </w:r>
        <w:r>
          <w:instrText xml:space="preserve"> PAGEREF _Toc150263111 \h </w:instrText>
        </w:r>
        <w:r>
          <w:fldChar w:fldCharType="separate"/>
        </w:r>
        <w:r w:rsidR="00B0099D">
          <w:t>43</w:t>
        </w:r>
        <w:r>
          <w:fldChar w:fldCharType="end"/>
        </w:r>
      </w:hyperlink>
    </w:p>
    <w:p w14:paraId="0379BFEB" w14:textId="66AF83C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2" w:history="1">
        <w:r w:rsidRPr="007F5D41">
          <w:t>36</w:t>
        </w:r>
        <w:r>
          <w:rPr>
            <w:rFonts w:asciiTheme="minorHAnsi" w:eastAsiaTheme="minorEastAsia" w:hAnsiTheme="minorHAnsi" w:cstheme="minorBidi"/>
            <w:kern w:val="2"/>
            <w:sz w:val="22"/>
            <w:szCs w:val="22"/>
            <w:lang w:eastAsia="en-AU"/>
            <w14:ligatures w14:val="standardContextual"/>
          </w:rPr>
          <w:tab/>
        </w:r>
        <w:r w:rsidRPr="007F5D41">
          <w:t>Authorisation certificate amendment decision—premises relocation amendment</w:t>
        </w:r>
        <w:r>
          <w:tab/>
        </w:r>
        <w:r>
          <w:fldChar w:fldCharType="begin"/>
        </w:r>
        <w:r>
          <w:instrText xml:space="preserve"> PAGEREF _Toc150263112 \h </w:instrText>
        </w:r>
        <w:r>
          <w:fldChar w:fldCharType="separate"/>
        </w:r>
        <w:r w:rsidR="00B0099D">
          <w:t>44</w:t>
        </w:r>
        <w:r>
          <w:fldChar w:fldCharType="end"/>
        </w:r>
      </w:hyperlink>
    </w:p>
    <w:p w14:paraId="70C453FD" w14:textId="65FD671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3" w:history="1">
        <w:r w:rsidRPr="007F5D41">
          <w:t>37</w:t>
        </w:r>
        <w:r>
          <w:rPr>
            <w:rFonts w:asciiTheme="minorHAnsi" w:eastAsiaTheme="minorEastAsia" w:hAnsiTheme="minorHAnsi" w:cstheme="minorBidi"/>
            <w:kern w:val="2"/>
            <w:sz w:val="22"/>
            <w:szCs w:val="22"/>
            <w:lang w:eastAsia="en-AU"/>
            <w14:ligatures w14:val="standardContextual"/>
          </w:rPr>
          <w:tab/>
        </w:r>
        <w:r w:rsidRPr="007F5D41">
          <w:t>Authorisation certificate amendment decision—increase maximum amendment</w:t>
        </w:r>
        <w:r>
          <w:tab/>
        </w:r>
        <w:r>
          <w:fldChar w:fldCharType="begin"/>
        </w:r>
        <w:r>
          <w:instrText xml:space="preserve"> PAGEREF _Toc150263113 \h </w:instrText>
        </w:r>
        <w:r>
          <w:fldChar w:fldCharType="separate"/>
        </w:r>
        <w:r w:rsidR="00B0099D">
          <w:t>46</w:t>
        </w:r>
        <w:r>
          <w:fldChar w:fldCharType="end"/>
        </w:r>
      </w:hyperlink>
    </w:p>
    <w:p w14:paraId="36D704E6" w14:textId="051F7FF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4" w:history="1">
        <w:r w:rsidRPr="007F5D41">
          <w:t>37B</w:t>
        </w:r>
        <w:r>
          <w:rPr>
            <w:rFonts w:asciiTheme="minorHAnsi" w:eastAsiaTheme="minorEastAsia" w:hAnsiTheme="minorHAnsi" w:cstheme="minorBidi"/>
            <w:kern w:val="2"/>
            <w:sz w:val="22"/>
            <w:szCs w:val="22"/>
            <w:lang w:eastAsia="en-AU"/>
            <w14:ligatures w14:val="standardContextual"/>
          </w:rPr>
          <w:tab/>
        </w:r>
        <w:r w:rsidRPr="007F5D41">
          <w:t>Authorisation certificate amendment—technical amendment</w:t>
        </w:r>
        <w:r>
          <w:tab/>
        </w:r>
        <w:r>
          <w:fldChar w:fldCharType="begin"/>
        </w:r>
        <w:r>
          <w:instrText xml:space="preserve"> PAGEREF _Toc150263114 \h </w:instrText>
        </w:r>
        <w:r>
          <w:fldChar w:fldCharType="separate"/>
        </w:r>
        <w:r w:rsidR="00B0099D">
          <w:t>47</w:t>
        </w:r>
        <w:r>
          <w:fldChar w:fldCharType="end"/>
        </w:r>
      </w:hyperlink>
    </w:p>
    <w:p w14:paraId="71E3CC49" w14:textId="0C356EF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5" w:history="1">
        <w:r w:rsidRPr="007F5D41">
          <w:t>37C</w:t>
        </w:r>
        <w:r>
          <w:rPr>
            <w:rFonts w:asciiTheme="minorHAnsi" w:eastAsiaTheme="minorEastAsia" w:hAnsiTheme="minorHAnsi" w:cstheme="minorBidi"/>
            <w:kern w:val="2"/>
            <w:sz w:val="22"/>
            <w:szCs w:val="22"/>
            <w:lang w:eastAsia="en-AU"/>
            <w14:ligatures w14:val="standardContextual"/>
          </w:rPr>
          <w:tab/>
        </w:r>
        <w:r w:rsidRPr="007F5D41">
          <w:t>Amendment of licence, authorisation certificate etc—commission’s own initiative</w:t>
        </w:r>
        <w:r>
          <w:tab/>
        </w:r>
        <w:r>
          <w:fldChar w:fldCharType="begin"/>
        </w:r>
        <w:r>
          <w:instrText xml:space="preserve"> PAGEREF _Toc150263115 \h </w:instrText>
        </w:r>
        <w:r>
          <w:fldChar w:fldCharType="separate"/>
        </w:r>
        <w:r w:rsidR="00B0099D">
          <w:t>48</w:t>
        </w:r>
        <w:r>
          <w:fldChar w:fldCharType="end"/>
        </w:r>
      </w:hyperlink>
    </w:p>
    <w:p w14:paraId="4B20F977" w14:textId="25198E5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6" w:history="1">
        <w:r w:rsidRPr="007F5D41">
          <w:t>37D</w:t>
        </w:r>
        <w:r>
          <w:rPr>
            <w:rFonts w:asciiTheme="minorHAnsi" w:eastAsiaTheme="minorEastAsia" w:hAnsiTheme="minorHAnsi" w:cstheme="minorBidi"/>
            <w:kern w:val="2"/>
            <w:sz w:val="22"/>
            <w:szCs w:val="22"/>
            <w:lang w:eastAsia="en-AU"/>
            <w14:ligatures w14:val="standardContextual"/>
          </w:rPr>
          <w:tab/>
        </w:r>
        <w:r w:rsidRPr="007F5D41">
          <w:t>Re-issue of amended licence, authorisation certificate etc</w:t>
        </w:r>
        <w:r>
          <w:tab/>
        </w:r>
        <w:r>
          <w:fldChar w:fldCharType="begin"/>
        </w:r>
        <w:r>
          <w:instrText xml:space="preserve"> PAGEREF _Toc150263116 \h </w:instrText>
        </w:r>
        <w:r>
          <w:fldChar w:fldCharType="separate"/>
        </w:r>
        <w:r w:rsidR="00B0099D">
          <w:t>49</w:t>
        </w:r>
        <w:r>
          <w:fldChar w:fldCharType="end"/>
        </w:r>
      </w:hyperlink>
    </w:p>
    <w:p w14:paraId="4B0F2844" w14:textId="4455FD6B"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17" w:history="1">
        <w:r w:rsidR="00607C68" w:rsidRPr="007F5D41">
          <w:t>Division 2B.6</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Transfer and surrender of licences and authorisation certificates</w:t>
        </w:r>
        <w:r w:rsidR="00607C68" w:rsidRPr="00607C68">
          <w:rPr>
            <w:vanish/>
          </w:rPr>
          <w:tab/>
        </w:r>
        <w:r w:rsidR="00607C68" w:rsidRPr="00607C68">
          <w:rPr>
            <w:vanish/>
          </w:rPr>
          <w:fldChar w:fldCharType="begin"/>
        </w:r>
        <w:r w:rsidR="00607C68" w:rsidRPr="00607C68">
          <w:rPr>
            <w:vanish/>
          </w:rPr>
          <w:instrText xml:space="preserve"> PAGEREF _Toc150263117 \h </w:instrText>
        </w:r>
        <w:r w:rsidR="00607C68" w:rsidRPr="00607C68">
          <w:rPr>
            <w:vanish/>
          </w:rPr>
        </w:r>
        <w:r w:rsidR="00607C68" w:rsidRPr="00607C68">
          <w:rPr>
            <w:vanish/>
          </w:rPr>
          <w:fldChar w:fldCharType="separate"/>
        </w:r>
        <w:r w:rsidR="00B0099D">
          <w:rPr>
            <w:vanish/>
          </w:rPr>
          <w:t>50</w:t>
        </w:r>
        <w:r w:rsidR="00607C68" w:rsidRPr="00607C68">
          <w:rPr>
            <w:vanish/>
          </w:rPr>
          <w:fldChar w:fldCharType="end"/>
        </w:r>
      </w:hyperlink>
    </w:p>
    <w:p w14:paraId="1F8890F9" w14:textId="2689FF4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8" w:history="1">
        <w:r w:rsidRPr="007F5D41">
          <w:t>37E</w:t>
        </w:r>
        <w:r>
          <w:rPr>
            <w:rFonts w:asciiTheme="minorHAnsi" w:eastAsiaTheme="minorEastAsia" w:hAnsiTheme="minorHAnsi" w:cstheme="minorBidi"/>
            <w:kern w:val="2"/>
            <w:sz w:val="22"/>
            <w:szCs w:val="22"/>
            <w:lang w:eastAsia="en-AU"/>
            <w14:ligatures w14:val="standardContextual"/>
          </w:rPr>
          <w:tab/>
        </w:r>
        <w:r w:rsidRPr="007F5D41">
          <w:t>Transferring an authorisation certificate</w:t>
        </w:r>
        <w:r>
          <w:tab/>
        </w:r>
        <w:r>
          <w:fldChar w:fldCharType="begin"/>
        </w:r>
        <w:r>
          <w:instrText xml:space="preserve"> PAGEREF _Toc150263118 \h </w:instrText>
        </w:r>
        <w:r>
          <w:fldChar w:fldCharType="separate"/>
        </w:r>
        <w:r w:rsidR="00B0099D">
          <w:t>50</w:t>
        </w:r>
        <w:r>
          <w:fldChar w:fldCharType="end"/>
        </w:r>
      </w:hyperlink>
    </w:p>
    <w:p w14:paraId="552E52E2" w14:textId="2E1D6B0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19" w:history="1">
        <w:r w:rsidRPr="007F5D41">
          <w:t>37F</w:t>
        </w:r>
        <w:r>
          <w:rPr>
            <w:rFonts w:asciiTheme="minorHAnsi" w:eastAsiaTheme="minorEastAsia" w:hAnsiTheme="minorHAnsi" w:cstheme="minorBidi"/>
            <w:kern w:val="2"/>
            <w:sz w:val="22"/>
            <w:szCs w:val="22"/>
            <w:lang w:eastAsia="en-AU"/>
            <w14:ligatures w14:val="standardContextual"/>
          </w:rPr>
          <w:tab/>
        </w:r>
        <w:r w:rsidRPr="007F5D41">
          <w:t>Surrender of licences, authorisation certificates and authorisations</w:t>
        </w:r>
        <w:r>
          <w:tab/>
        </w:r>
        <w:r>
          <w:fldChar w:fldCharType="begin"/>
        </w:r>
        <w:r>
          <w:instrText xml:space="preserve"> PAGEREF _Toc150263119 \h </w:instrText>
        </w:r>
        <w:r>
          <w:fldChar w:fldCharType="separate"/>
        </w:r>
        <w:r w:rsidR="00B0099D">
          <w:t>51</w:t>
        </w:r>
        <w:r>
          <w:fldChar w:fldCharType="end"/>
        </w:r>
      </w:hyperlink>
    </w:p>
    <w:p w14:paraId="6D2E8B4E" w14:textId="6EF4C57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0" w:history="1">
        <w:r w:rsidRPr="007F5D41">
          <w:t>37G</w:t>
        </w:r>
        <w:r>
          <w:rPr>
            <w:rFonts w:asciiTheme="minorHAnsi" w:eastAsiaTheme="minorEastAsia" w:hAnsiTheme="minorHAnsi" w:cstheme="minorBidi"/>
            <w:kern w:val="2"/>
            <w:sz w:val="22"/>
            <w:szCs w:val="22"/>
            <w:lang w:eastAsia="en-AU"/>
            <w14:ligatures w14:val="standardContextual"/>
          </w:rPr>
          <w:tab/>
        </w:r>
        <w:r w:rsidRPr="007F5D41">
          <w:t>Offence—failure to dispose of gaming machines</w:t>
        </w:r>
        <w:r>
          <w:tab/>
        </w:r>
        <w:r>
          <w:fldChar w:fldCharType="begin"/>
        </w:r>
        <w:r>
          <w:instrText xml:space="preserve"> PAGEREF _Toc150263120 \h </w:instrText>
        </w:r>
        <w:r>
          <w:fldChar w:fldCharType="separate"/>
        </w:r>
        <w:r w:rsidR="00B0099D">
          <w:t>53</w:t>
        </w:r>
        <w:r>
          <w:fldChar w:fldCharType="end"/>
        </w:r>
      </w:hyperlink>
    </w:p>
    <w:p w14:paraId="2DA31C0F" w14:textId="57F5FD6A"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21" w:history="1">
        <w:r w:rsidR="00607C68" w:rsidRPr="007F5D41">
          <w:t>Part 2C</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w:t>
        </w:r>
        <w:r w:rsidR="00607C68" w:rsidRPr="007F5D41">
          <w:noBreakHyphen/>
          <w:t>principle authorisation certificates</w:t>
        </w:r>
        <w:r w:rsidR="00607C68" w:rsidRPr="00607C68">
          <w:rPr>
            <w:vanish/>
          </w:rPr>
          <w:tab/>
        </w:r>
        <w:r w:rsidR="00607C68" w:rsidRPr="00607C68">
          <w:rPr>
            <w:vanish/>
          </w:rPr>
          <w:fldChar w:fldCharType="begin"/>
        </w:r>
        <w:r w:rsidR="00607C68" w:rsidRPr="00607C68">
          <w:rPr>
            <w:vanish/>
          </w:rPr>
          <w:instrText xml:space="preserve"> PAGEREF _Toc150263121 \h </w:instrText>
        </w:r>
        <w:r w:rsidR="00607C68" w:rsidRPr="00607C68">
          <w:rPr>
            <w:vanish/>
          </w:rPr>
        </w:r>
        <w:r w:rsidR="00607C68" w:rsidRPr="00607C68">
          <w:rPr>
            <w:vanish/>
          </w:rPr>
          <w:fldChar w:fldCharType="separate"/>
        </w:r>
        <w:r w:rsidR="00B0099D">
          <w:rPr>
            <w:vanish/>
          </w:rPr>
          <w:t>55</w:t>
        </w:r>
        <w:r w:rsidR="00607C68" w:rsidRPr="00607C68">
          <w:rPr>
            <w:vanish/>
          </w:rPr>
          <w:fldChar w:fldCharType="end"/>
        </w:r>
      </w:hyperlink>
    </w:p>
    <w:p w14:paraId="65783481" w14:textId="291CA4F6"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22" w:history="1">
        <w:r w:rsidR="00607C68" w:rsidRPr="007F5D41">
          <w:t>Division 2C.1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Preliminary</w:t>
        </w:r>
        <w:r w:rsidR="00607C68" w:rsidRPr="00607C68">
          <w:rPr>
            <w:vanish/>
          </w:rPr>
          <w:tab/>
        </w:r>
        <w:r w:rsidR="00607C68" w:rsidRPr="00607C68">
          <w:rPr>
            <w:vanish/>
          </w:rPr>
          <w:fldChar w:fldCharType="begin"/>
        </w:r>
        <w:r w:rsidR="00607C68" w:rsidRPr="00607C68">
          <w:rPr>
            <w:vanish/>
          </w:rPr>
          <w:instrText xml:space="preserve"> PAGEREF _Toc150263122 \h </w:instrText>
        </w:r>
        <w:r w:rsidR="00607C68" w:rsidRPr="00607C68">
          <w:rPr>
            <w:vanish/>
          </w:rPr>
        </w:r>
        <w:r w:rsidR="00607C68" w:rsidRPr="00607C68">
          <w:rPr>
            <w:vanish/>
          </w:rPr>
          <w:fldChar w:fldCharType="separate"/>
        </w:r>
        <w:r w:rsidR="00B0099D">
          <w:rPr>
            <w:vanish/>
          </w:rPr>
          <w:t>55</w:t>
        </w:r>
        <w:r w:rsidR="00607C68" w:rsidRPr="00607C68">
          <w:rPr>
            <w:vanish/>
          </w:rPr>
          <w:fldChar w:fldCharType="end"/>
        </w:r>
      </w:hyperlink>
    </w:p>
    <w:p w14:paraId="4F831686" w14:textId="22108DC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3" w:history="1">
        <w:r w:rsidRPr="007F5D41">
          <w:t>38</w:t>
        </w:r>
        <w:r>
          <w:rPr>
            <w:rFonts w:asciiTheme="minorHAnsi" w:eastAsiaTheme="minorEastAsia" w:hAnsiTheme="minorHAnsi" w:cstheme="minorBidi"/>
            <w:kern w:val="2"/>
            <w:sz w:val="22"/>
            <w:szCs w:val="22"/>
            <w:lang w:eastAsia="en-AU"/>
            <w14:ligatures w14:val="standardContextual"/>
          </w:rPr>
          <w:tab/>
        </w:r>
        <w:r w:rsidRPr="007F5D41">
          <w:t>Object—pt 2C</w:t>
        </w:r>
        <w:r>
          <w:tab/>
        </w:r>
        <w:r>
          <w:fldChar w:fldCharType="begin"/>
        </w:r>
        <w:r>
          <w:instrText xml:space="preserve"> PAGEREF _Toc150263123 \h </w:instrText>
        </w:r>
        <w:r>
          <w:fldChar w:fldCharType="separate"/>
        </w:r>
        <w:r w:rsidR="00B0099D">
          <w:t>55</w:t>
        </w:r>
        <w:r>
          <w:fldChar w:fldCharType="end"/>
        </w:r>
      </w:hyperlink>
    </w:p>
    <w:p w14:paraId="7303EE77" w14:textId="6A45E6E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4" w:history="1">
        <w:r w:rsidRPr="007F5D41">
          <w:t>38A</w:t>
        </w:r>
        <w:r>
          <w:rPr>
            <w:rFonts w:asciiTheme="minorHAnsi" w:eastAsiaTheme="minorEastAsia" w:hAnsiTheme="minorHAnsi" w:cstheme="minorBidi"/>
            <w:kern w:val="2"/>
            <w:sz w:val="22"/>
            <w:szCs w:val="22"/>
            <w:lang w:eastAsia="en-AU"/>
            <w14:ligatures w14:val="standardContextual"/>
          </w:rPr>
          <w:tab/>
        </w:r>
        <w:r w:rsidRPr="007F5D41">
          <w:t>Definitions for Act</w:t>
        </w:r>
        <w:r>
          <w:tab/>
        </w:r>
        <w:r>
          <w:fldChar w:fldCharType="begin"/>
        </w:r>
        <w:r>
          <w:instrText xml:space="preserve"> PAGEREF _Toc150263124 \h </w:instrText>
        </w:r>
        <w:r>
          <w:fldChar w:fldCharType="separate"/>
        </w:r>
        <w:r w:rsidR="00B0099D">
          <w:t>55</w:t>
        </w:r>
        <w:r>
          <w:fldChar w:fldCharType="end"/>
        </w:r>
      </w:hyperlink>
    </w:p>
    <w:p w14:paraId="78E0389F" w14:textId="2597C7A9"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25" w:history="1">
        <w:r w:rsidR="00607C68" w:rsidRPr="007F5D41">
          <w:t>Division 2C.2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In-principle authorisation certificate—application</w:t>
        </w:r>
        <w:r w:rsidR="00607C68" w:rsidRPr="00607C68">
          <w:rPr>
            <w:vanish/>
          </w:rPr>
          <w:tab/>
        </w:r>
        <w:r w:rsidR="00607C68" w:rsidRPr="00607C68">
          <w:rPr>
            <w:vanish/>
          </w:rPr>
          <w:fldChar w:fldCharType="begin"/>
        </w:r>
        <w:r w:rsidR="00607C68" w:rsidRPr="00607C68">
          <w:rPr>
            <w:vanish/>
          </w:rPr>
          <w:instrText xml:space="preserve"> PAGEREF _Toc150263125 \h </w:instrText>
        </w:r>
        <w:r w:rsidR="00607C68" w:rsidRPr="00607C68">
          <w:rPr>
            <w:vanish/>
          </w:rPr>
        </w:r>
        <w:r w:rsidR="00607C68" w:rsidRPr="00607C68">
          <w:rPr>
            <w:vanish/>
          </w:rPr>
          <w:fldChar w:fldCharType="separate"/>
        </w:r>
        <w:r w:rsidR="00B0099D">
          <w:rPr>
            <w:vanish/>
          </w:rPr>
          <w:t>56</w:t>
        </w:r>
        <w:r w:rsidR="00607C68" w:rsidRPr="00607C68">
          <w:rPr>
            <w:vanish/>
          </w:rPr>
          <w:fldChar w:fldCharType="end"/>
        </w:r>
      </w:hyperlink>
    </w:p>
    <w:p w14:paraId="4CE93375" w14:textId="2AFB070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6" w:history="1">
        <w:r w:rsidRPr="007F5D41">
          <w:t>38B</w:t>
        </w:r>
        <w:r>
          <w:rPr>
            <w:rFonts w:asciiTheme="minorHAnsi" w:eastAsiaTheme="minorEastAsia" w:hAnsiTheme="minorHAnsi" w:cstheme="minorBidi"/>
            <w:kern w:val="2"/>
            <w:sz w:val="22"/>
            <w:szCs w:val="22"/>
            <w:lang w:eastAsia="en-AU"/>
            <w14:ligatures w14:val="standardContextual"/>
          </w:rPr>
          <w:tab/>
        </w:r>
        <w:r w:rsidRPr="007F5D41">
          <w:t>In-principle authorisation certificate—application</w:t>
        </w:r>
        <w:r>
          <w:tab/>
        </w:r>
        <w:r>
          <w:fldChar w:fldCharType="begin"/>
        </w:r>
        <w:r>
          <w:instrText xml:space="preserve"> PAGEREF _Toc150263126 \h </w:instrText>
        </w:r>
        <w:r>
          <w:fldChar w:fldCharType="separate"/>
        </w:r>
        <w:r w:rsidR="00B0099D">
          <w:t>56</w:t>
        </w:r>
        <w:r>
          <w:fldChar w:fldCharType="end"/>
        </w:r>
      </w:hyperlink>
    </w:p>
    <w:p w14:paraId="2967E78C" w14:textId="46F5034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7" w:history="1">
        <w:r w:rsidRPr="007F5D41">
          <w:t>38C</w:t>
        </w:r>
        <w:r>
          <w:rPr>
            <w:rFonts w:asciiTheme="minorHAnsi" w:eastAsiaTheme="minorEastAsia" w:hAnsiTheme="minorHAnsi" w:cstheme="minorBidi"/>
            <w:kern w:val="2"/>
            <w:sz w:val="22"/>
            <w:szCs w:val="22"/>
            <w:lang w:eastAsia="en-AU"/>
            <w14:ligatures w14:val="standardContextual"/>
          </w:rPr>
          <w:tab/>
        </w:r>
        <w:r w:rsidRPr="007F5D41">
          <w:t>In-principle authorisation certificate application—contents</w:t>
        </w:r>
        <w:r>
          <w:tab/>
        </w:r>
        <w:r>
          <w:fldChar w:fldCharType="begin"/>
        </w:r>
        <w:r>
          <w:instrText xml:space="preserve"> PAGEREF _Toc150263127 \h </w:instrText>
        </w:r>
        <w:r>
          <w:fldChar w:fldCharType="separate"/>
        </w:r>
        <w:r w:rsidR="00B0099D">
          <w:t>56</w:t>
        </w:r>
        <w:r>
          <w:fldChar w:fldCharType="end"/>
        </w:r>
      </w:hyperlink>
    </w:p>
    <w:p w14:paraId="122AA9BF" w14:textId="62BE8F61"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28" w:history="1">
        <w:r w:rsidR="00607C68" w:rsidRPr="007F5D41">
          <w:t>Division 2C.3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In-principle authorisation certificate—issue</w:t>
        </w:r>
        <w:r w:rsidR="00607C68" w:rsidRPr="00607C68">
          <w:rPr>
            <w:vanish/>
          </w:rPr>
          <w:tab/>
        </w:r>
        <w:r w:rsidR="00607C68" w:rsidRPr="00607C68">
          <w:rPr>
            <w:vanish/>
          </w:rPr>
          <w:fldChar w:fldCharType="begin"/>
        </w:r>
        <w:r w:rsidR="00607C68" w:rsidRPr="00607C68">
          <w:rPr>
            <w:vanish/>
          </w:rPr>
          <w:instrText xml:space="preserve"> PAGEREF _Toc150263128 \h </w:instrText>
        </w:r>
        <w:r w:rsidR="00607C68" w:rsidRPr="00607C68">
          <w:rPr>
            <w:vanish/>
          </w:rPr>
        </w:r>
        <w:r w:rsidR="00607C68" w:rsidRPr="00607C68">
          <w:rPr>
            <w:vanish/>
          </w:rPr>
          <w:fldChar w:fldCharType="separate"/>
        </w:r>
        <w:r w:rsidR="00B0099D">
          <w:rPr>
            <w:vanish/>
          </w:rPr>
          <w:t>57</w:t>
        </w:r>
        <w:r w:rsidR="00607C68" w:rsidRPr="00607C68">
          <w:rPr>
            <w:vanish/>
          </w:rPr>
          <w:fldChar w:fldCharType="end"/>
        </w:r>
      </w:hyperlink>
    </w:p>
    <w:p w14:paraId="09BECD98" w14:textId="6E72BD1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29" w:history="1">
        <w:r w:rsidRPr="007F5D41">
          <w:t>38D</w:t>
        </w:r>
        <w:r>
          <w:rPr>
            <w:rFonts w:asciiTheme="minorHAnsi" w:eastAsiaTheme="minorEastAsia" w:hAnsiTheme="minorHAnsi" w:cstheme="minorBidi"/>
            <w:kern w:val="2"/>
            <w:sz w:val="22"/>
            <w:szCs w:val="22"/>
            <w:lang w:eastAsia="en-AU"/>
            <w14:ligatures w14:val="standardContextual"/>
          </w:rPr>
          <w:tab/>
        </w:r>
        <w:r w:rsidRPr="007F5D41">
          <w:t>In-principle authorisation certificate—decision on application</w:t>
        </w:r>
        <w:r>
          <w:tab/>
        </w:r>
        <w:r>
          <w:fldChar w:fldCharType="begin"/>
        </w:r>
        <w:r>
          <w:instrText xml:space="preserve"> PAGEREF _Toc150263129 \h </w:instrText>
        </w:r>
        <w:r>
          <w:fldChar w:fldCharType="separate"/>
        </w:r>
        <w:r w:rsidR="00B0099D">
          <w:t>57</w:t>
        </w:r>
        <w:r>
          <w:fldChar w:fldCharType="end"/>
        </w:r>
      </w:hyperlink>
    </w:p>
    <w:p w14:paraId="77E20573" w14:textId="4CD8C60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0" w:history="1">
        <w:r w:rsidRPr="007F5D41">
          <w:t>38E</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certificate—form</w:t>
        </w:r>
        <w:r>
          <w:tab/>
        </w:r>
        <w:r>
          <w:fldChar w:fldCharType="begin"/>
        </w:r>
        <w:r>
          <w:instrText xml:space="preserve"> PAGEREF _Toc150263130 \h </w:instrText>
        </w:r>
        <w:r>
          <w:fldChar w:fldCharType="separate"/>
        </w:r>
        <w:r w:rsidR="00B0099D">
          <w:t>58</w:t>
        </w:r>
        <w:r>
          <w:fldChar w:fldCharType="end"/>
        </w:r>
      </w:hyperlink>
    </w:p>
    <w:p w14:paraId="34F806B0" w14:textId="3743D08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1" w:history="1">
        <w:r w:rsidRPr="007F5D41">
          <w:t>38F</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certificate—conditions</w:t>
        </w:r>
        <w:r>
          <w:tab/>
        </w:r>
        <w:r>
          <w:fldChar w:fldCharType="begin"/>
        </w:r>
        <w:r>
          <w:instrText xml:space="preserve"> PAGEREF _Toc150263131 \h </w:instrText>
        </w:r>
        <w:r>
          <w:fldChar w:fldCharType="separate"/>
        </w:r>
        <w:r w:rsidR="00B0099D">
          <w:t>59</w:t>
        </w:r>
        <w:r>
          <w:fldChar w:fldCharType="end"/>
        </w:r>
      </w:hyperlink>
    </w:p>
    <w:p w14:paraId="2A2555CC" w14:textId="5B5677C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2" w:history="1">
        <w:r w:rsidRPr="007F5D41">
          <w:t>38G</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certificate—term</w:t>
        </w:r>
        <w:r>
          <w:tab/>
        </w:r>
        <w:r>
          <w:fldChar w:fldCharType="begin"/>
        </w:r>
        <w:r>
          <w:instrText xml:space="preserve"> PAGEREF _Toc150263132 \h </w:instrText>
        </w:r>
        <w:r>
          <w:fldChar w:fldCharType="separate"/>
        </w:r>
        <w:r w:rsidR="00B0099D">
          <w:t>59</w:t>
        </w:r>
        <w:r>
          <w:fldChar w:fldCharType="end"/>
        </w:r>
      </w:hyperlink>
    </w:p>
    <w:p w14:paraId="75592E00" w14:textId="4BA43634"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33" w:history="1">
        <w:r w:rsidR="00607C68" w:rsidRPr="007F5D41">
          <w:t>Division 2C.4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In-principle authorisation certificate—transfer</w:t>
        </w:r>
        <w:r w:rsidR="00607C68" w:rsidRPr="00607C68">
          <w:rPr>
            <w:vanish/>
          </w:rPr>
          <w:tab/>
        </w:r>
        <w:r w:rsidR="00607C68" w:rsidRPr="00607C68">
          <w:rPr>
            <w:vanish/>
          </w:rPr>
          <w:fldChar w:fldCharType="begin"/>
        </w:r>
        <w:r w:rsidR="00607C68" w:rsidRPr="00607C68">
          <w:rPr>
            <w:vanish/>
          </w:rPr>
          <w:instrText xml:space="preserve"> PAGEREF _Toc150263133 \h </w:instrText>
        </w:r>
        <w:r w:rsidR="00607C68" w:rsidRPr="00607C68">
          <w:rPr>
            <w:vanish/>
          </w:rPr>
        </w:r>
        <w:r w:rsidR="00607C68" w:rsidRPr="00607C68">
          <w:rPr>
            <w:vanish/>
          </w:rPr>
          <w:fldChar w:fldCharType="separate"/>
        </w:r>
        <w:r w:rsidR="00B0099D">
          <w:rPr>
            <w:vanish/>
          </w:rPr>
          <w:t>59</w:t>
        </w:r>
        <w:r w:rsidR="00607C68" w:rsidRPr="00607C68">
          <w:rPr>
            <w:vanish/>
          </w:rPr>
          <w:fldChar w:fldCharType="end"/>
        </w:r>
      </w:hyperlink>
    </w:p>
    <w:p w14:paraId="7946AD5C" w14:textId="6AE9BBD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4" w:history="1">
        <w:r w:rsidRPr="007F5D41">
          <w:t>38H</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certificate—application to transfer</w:t>
        </w:r>
        <w:r>
          <w:tab/>
        </w:r>
        <w:r>
          <w:fldChar w:fldCharType="begin"/>
        </w:r>
        <w:r>
          <w:instrText xml:space="preserve"> PAGEREF _Toc150263134 \h </w:instrText>
        </w:r>
        <w:r>
          <w:fldChar w:fldCharType="separate"/>
        </w:r>
        <w:r w:rsidR="00B0099D">
          <w:t>59</w:t>
        </w:r>
        <w:r>
          <w:fldChar w:fldCharType="end"/>
        </w:r>
      </w:hyperlink>
    </w:p>
    <w:p w14:paraId="277589E6" w14:textId="16A7C12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5" w:history="1">
        <w:r w:rsidRPr="007F5D41">
          <w:t>38I</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certificate—transfer decision</w:t>
        </w:r>
        <w:r>
          <w:tab/>
        </w:r>
        <w:r>
          <w:fldChar w:fldCharType="begin"/>
        </w:r>
        <w:r>
          <w:instrText xml:space="preserve"> PAGEREF _Toc150263135 \h </w:instrText>
        </w:r>
        <w:r>
          <w:fldChar w:fldCharType="separate"/>
        </w:r>
        <w:r w:rsidR="00B0099D">
          <w:t>60</w:t>
        </w:r>
        <w:r>
          <w:fldChar w:fldCharType="end"/>
        </w:r>
      </w:hyperlink>
    </w:p>
    <w:p w14:paraId="6338108C" w14:textId="0179249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6" w:history="1">
        <w:r w:rsidRPr="007F5D41">
          <w:t>38J</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certificate—application for extension</w:t>
        </w:r>
        <w:r>
          <w:tab/>
        </w:r>
        <w:r>
          <w:fldChar w:fldCharType="begin"/>
        </w:r>
        <w:r>
          <w:instrText xml:space="preserve"> PAGEREF _Toc150263136 \h </w:instrText>
        </w:r>
        <w:r>
          <w:fldChar w:fldCharType="separate"/>
        </w:r>
        <w:r w:rsidR="00B0099D">
          <w:t>61</w:t>
        </w:r>
        <w:r>
          <w:fldChar w:fldCharType="end"/>
        </w:r>
      </w:hyperlink>
    </w:p>
    <w:p w14:paraId="78DFBC73" w14:textId="4CFE191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7" w:history="1">
        <w:r w:rsidRPr="007F5D41">
          <w:t>38K</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certificate—extension decision</w:t>
        </w:r>
        <w:r>
          <w:tab/>
        </w:r>
        <w:r>
          <w:fldChar w:fldCharType="begin"/>
        </w:r>
        <w:r>
          <w:instrText xml:space="preserve"> PAGEREF _Toc150263137 \h </w:instrText>
        </w:r>
        <w:r>
          <w:fldChar w:fldCharType="separate"/>
        </w:r>
        <w:r w:rsidR="00B0099D">
          <w:t>62</w:t>
        </w:r>
        <w:r>
          <w:fldChar w:fldCharType="end"/>
        </w:r>
      </w:hyperlink>
    </w:p>
    <w:p w14:paraId="3A4D6FB4" w14:textId="18F0819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38" w:history="1">
        <w:r w:rsidRPr="007F5D41">
          <w:t>38L</w:t>
        </w:r>
        <w:r>
          <w:rPr>
            <w:rFonts w:asciiTheme="minorHAnsi" w:eastAsiaTheme="minorEastAsia" w:hAnsiTheme="minorHAnsi" w:cstheme="minorBidi"/>
            <w:kern w:val="2"/>
            <w:sz w:val="22"/>
            <w:szCs w:val="22"/>
            <w:lang w:eastAsia="en-AU"/>
            <w14:ligatures w14:val="standardContextual"/>
          </w:rPr>
          <w:tab/>
        </w:r>
        <w:r w:rsidRPr="007F5D41">
          <w:t>In</w:t>
        </w:r>
        <w:r w:rsidRPr="007F5D41">
          <w:noBreakHyphen/>
          <w:t>principle authorisation certificate—surrender</w:t>
        </w:r>
        <w:r>
          <w:tab/>
        </w:r>
        <w:r>
          <w:fldChar w:fldCharType="begin"/>
        </w:r>
        <w:r>
          <w:instrText xml:space="preserve"> PAGEREF _Toc150263138 \h </w:instrText>
        </w:r>
        <w:r>
          <w:fldChar w:fldCharType="separate"/>
        </w:r>
        <w:r w:rsidR="00B0099D">
          <w:t>62</w:t>
        </w:r>
        <w:r>
          <w:fldChar w:fldCharType="end"/>
        </w:r>
      </w:hyperlink>
    </w:p>
    <w:p w14:paraId="47C323D5" w14:textId="440A65C4"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39" w:history="1">
        <w:r w:rsidR="00607C68" w:rsidRPr="007F5D41">
          <w:t>Division 2C.5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In-principle authorisation certificates—conversion</w:t>
        </w:r>
        <w:r w:rsidR="00607C68" w:rsidRPr="00607C68">
          <w:rPr>
            <w:vanish/>
          </w:rPr>
          <w:tab/>
        </w:r>
        <w:r w:rsidR="00607C68" w:rsidRPr="00607C68">
          <w:rPr>
            <w:vanish/>
          </w:rPr>
          <w:fldChar w:fldCharType="begin"/>
        </w:r>
        <w:r w:rsidR="00607C68" w:rsidRPr="00607C68">
          <w:rPr>
            <w:vanish/>
          </w:rPr>
          <w:instrText xml:space="preserve"> PAGEREF _Toc150263139 \h </w:instrText>
        </w:r>
        <w:r w:rsidR="00607C68" w:rsidRPr="00607C68">
          <w:rPr>
            <w:vanish/>
          </w:rPr>
        </w:r>
        <w:r w:rsidR="00607C68" w:rsidRPr="00607C68">
          <w:rPr>
            <w:vanish/>
          </w:rPr>
          <w:fldChar w:fldCharType="separate"/>
        </w:r>
        <w:r w:rsidR="00B0099D">
          <w:rPr>
            <w:vanish/>
          </w:rPr>
          <w:t>63</w:t>
        </w:r>
        <w:r w:rsidR="00607C68" w:rsidRPr="00607C68">
          <w:rPr>
            <w:vanish/>
          </w:rPr>
          <w:fldChar w:fldCharType="end"/>
        </w:r>
      </w:hyperlink>
    </w:p>
    <w:p w14:paraId="24427B3F" w14:textId="32AF2CF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0" w:history="1">
        <w:r w:rsidRPr="007F5D41">
          <w:t>38M</w:t>
        </w:r>
        <w:r>
          <w:rPr>
            <w:rFonts w:asciiTheme="minorHAnsi" w:eastAsiaTheme="minorEastAsia" w:hAnsiTheme="minorHAnsi" w:cstheme="minorBidi"/>
            <w:kern w:val="2"/>
            <w:sz w:val="22"/>
            <w:szCs w:val="22"/>
            <w:lang w:eastAsia="en-AU"/>
            <w14:ligatures w14:val="standardContextual"/>
          </w:rPr>
          <w:tab/>
        </w:r>
        <w:r w:rsidRPr="007F5D41">
          <w:t>Conversion of in</w:t>
        </w:r>
        <w:r w:rsidRPr="007F5D41">
          <w:noBreakHyphen/>
          <w:t>principle authorisation certificate to authorisation certificate—application</w:t>
        </w:r>
        <w:r>
          <w:tab/>
        </w:r>
        <w:r>
          <w:fldChar w:fldCharType="begin"/>
        </w:r>
        <w:r>
          <w:instrText xml:space="preserve"> PAGEREF _Toc150263140 \h </w:instrText>
        </w:r>
        <w:r>
          <w:fldChar w:fldCharType="separate"/>
        </w:r>
        <w:r w:rsidR="00B0099D">
          <w:t>63</w:t>
        </w:r>
        <w:r>
          <w:fldChar w:fldCharType="end"/>
        </w:r>
      </w:hyperlink>
    </w:p>
    <w:p w14:paraId="257EE3B3" w14:textId="00F819B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1" w:history="1">
        <w:r w:rsidRPr="007F5D41">
          <w:t>38N</w:t>
        </w:r>
        <w:r>
          <w:rPr>
            <w:rFonts w:asciiTheme="minorHAnsi" w:eastAsiaTheme="minorEastAsia" w:hAnsiTheme="minorHAnsi" w:cstheme="minorBidi"/>
            <w:kern w:val="2"/>
            <w:sz w:val="22"/>
            <w:szCs w:val="22"/>
            <w:lang w:eastAsia="en-AU"/>
            <w14:ligatures w14:val="standardContextual"/>
          </w:rPr>
          <w:tab/>
        </w:r>
        <w:r w:rsidRPr="007F5D41">
          <w:t>Conversion of in</w:t>
        </w:r>
        <w:r w:rsidRPr="007F5D41">
          <w:noBreakHyphen/>
          <w:t>principle authorisation certificate to authorisation certificate—decision</w:t>
        </w:r>
        <w:r>
          <w:tab/>
        </w:r>
        <w:r>
          <w:fldChar w:fldCharType="begin"/>
        </w:r>
        <w:r>
          <w:instrText xml:space="preserve"> PAGEREF _Toc150263141 \h </w:instrText>
        </w:r>
        <w:r>
          <w:fldChar w:fldCharType="separate"/>
        </w:r>
        <w:r w:rsidR="00B0099D">
          <w:t>65</w:t>
        </w:r>
        <w:r>
          <w:fldChar w:fldCharType="end"/>
        </w:r>
      </w:hyperlink>
    </w:p>
    <w:p w14:paraId="0FF20C44" w14:textId="5D0A520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2" w:history="1">
        <w:r w:rsidRPr="007F5D41">
          <w:t>38O</w:t>
        </w:r>
        <w:r>
          <w:rPr>
            <w:rFonts w:asciiTheme="minorHAnsi" w:eastAsiaTheme="minorEastAsia" w:hAnsiTheme="minorHAnsi" w:cstheme="minorBidi"/>
            <w:kern w:val="2"/>
            <w:sz w:val="22"/>
            <w:szCs w:val="22"/>
            <w:lang w:eastAsia="en-AU"/>
            <w14:ligatures w14:val="standardContextual"/>
          </w:rPr>
          <w:tab/>
        </w:r>
        <w:r w:rsidRPr="007F5D41">
          <w:t>Consequences of conversion—other in-principle authorisation certificates for the land or premises expire</w:t>
        </w:r>
        <w:r>
          <w:tab/>
        </w:r>
        <w:r>
          <w:fldChar w:fldCharType="begin"/>
        </w:r>
        <w:r>
          <w:instrText xml:space="preserve"> PAGEREF _Toc150263142 \h </w:instrText>
        </w:r>
        <w:r>
          <w:fldChar w:fldCharType="separate"/>
        </w:r>
        <w:r w:rsidR="00B0099D">
          <w:t>67</w:t>
        </w:r>
        <w:r>
          <w:fldChar w:fldCharType="end"/>
        </w:r>
      </w:hyperlink>
    </w:p>
    <w:p w14:paraId="53CD560F" w14:textId="4EFAC3FC"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43" w:history="1">
        <w:r w:rsidR="00607C68" w:rsidRPr="007F5D41">
          <w:t>Part 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Licences and authorisation certificates—conditions</w:t>
        </w:r>
        <w:r w:rsidR="00607C68" w:rsidRPr="00607C68">
          <w:rPr>
            <w:vanish/>
          </w:rPr>
          <w:tab/>
        </w:r>
        <w:r w:rsidR="00607C68" w:rsidRPr="00607C68">
          <w:rPr>
            <w:vanish/>
          </w:rPr>
          <w:fldChar w:fldCharType="begin"/>
        </w:r>
        <w:r w:rsidR="00607C68" w:rsidRPr="00607C68">
          <w:rPr>
            <w:vanish/>
          </w:rPr>
          <w:instrText xml:space="preserve"> PAGEREF _Toc150263143 \h </w:instrText>
        </w:r>
        <w:r w:rsidR="00607C68" w:rsidRPr="00607C68">
          <w:rPr>
            <w:vanish/>
          </w:rPr>
        </w:r>
        <w:r w:rsidR="00607C68" w:rsidRPr="00607C68">
          <w:rPr>
            <w:vanish/>
          </w:rPr>
          <w:fldChar w:fldCharType="separate"/>
        </w:r>
        <w:r w:rsidR="00B0099D">
          <w:rPr>
            <w:vanish/>
          </w:rPr>
          <w:t>68</w:t>
        </w:r>
        <w:r w:rsidR="00607C68" w:rsidRPr="00607C68">
          <w:rPr>
            <w:vanish/>
          </w:rPr>
          <w:fldChar w:fldCharType="end"/>
        </w:r>
      </w:hyperlink>
    </w:p>
    <w:p w14:paraId="076B50A0" w14:textId="23393988"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44" w:history="1">
        <w:r w:rsidR="00607C68" w:rsidRPr="007F5D41">
          <w:t>Division 3.1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Compliance with licence conditions</w:t>
        </w:r>
        <w:r w:rsidR="00607C68" w:rsidRPr="00607C68">
          <w:rPr>
            <w:vanish/>
          </w:rPr>
          <w:tab/>
        </w:r>
        <w:r w:rsidR="00607C68" w:rsidRPr="00607C68">
          <w:rPr>
            <w:vanish/>
          </w:rPr>
          <w:fldChar w:fldCharType="begin"/>
        </w:r>
        <w:r w:rsidR="00607C68" w:rsidRPr="00607C68">
          <w:rPr>
            <w:vanish/>
          </w:rPr>
          <w:instrText xml:space="preserve"> PAGEREF _Toc150263144 \h </w:instrText>
        </w:r>
        <w:r w:rsidR="00607C68" w:rsidRPr="00607C68">
          <w:rPr>
            <w:vanish/>
          </w:rPr>
        </w:r>
        <w:r w:rsidR="00607C68" w:rsidRPr="00607C68">
          <w:rPr>
            <w:vanish/>
          </w:rPr>
          <w:fldChar w:fldCharType="separate"/>
        </w:r>
        <w:r w:rsidR="00B0099D">
          <w:rPr>
            <w:vanish/>
          </w:rPr>
          <w:t>68</w:t>
        </w:r>
        <w:r w:rsidR="00607C68" w:rsidRPr="00607C68">
          <w:rPr>
            <w:vanish/>
          </w:rPr>
          <w:fldChar w:fldCharType="end"/>
        </w:r>
      </w:hyperlink>
    </w:p>
    <w:p w14:paraId="3B00AF11" w14:textId="52A2B5E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5" w:history="1">
        <w:r w:rsidRPr="007F5D41">
          <w:t>39</w:t>
        </w:r>
        <w:r>
          <w:rPr>
            <w:rFonts w:asciiTheme="minorHAnsi" w:eastAsiaTheme="minorEastAsia" w:hAnsiTheme="minorHAnsi" w:cstheme="minorBidi"/>
            <w:kern w:val="2"/>
            <w:sz w:val="22"/>
            <w:szCs w:val="22"/>
            <w:lang w:eastAsia="en-AU"/>
            <w14:ligatures w14:val="standardContextual"/>
          </w:rPr>
          <w:tab/>
        </w:r>
        <w:r w:rsidRPr="007F5D41">
          <w:t>Offence—failure to comply with condition</w:t>
        </w:r>
        <w:r>
          <w:tab/>
        </w:r>
        <w:r>
          <w:fldChar w:fldCharType="begin"/>
        </w:r>
        <w:r>
          <w:instrText xml:space="preserve"> PAGEREF _Toc150263145 \h </w:instrText>
        </w:r>
        <w:r>
          <w:fldChar w:fldCharType="separate"/>
        </w:r>
        <w:r w:rsidR="00B0099D">
          <w:t>68</w:t>
        </w:r>
        <w:r>
          <w:fldChar w:fldCharType="end"/>
        </w:r>
      </w:hyperlink>
    </w:p>
    <w:p w14:paraId="2448E7B5" w14:textId="2EEFFF8F"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46" w:history="1">
        <w:r w:rsidR="00607C68" w:rsidRPr="007F5D41">
          <w:t>Division 3.2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General licence and authorisation certificate conditions</w:t>
        </w:r>
        <w:r w:rsidR="00607C68" w:rsidRPr="00607C68">
          <w:rPr>
            <w:vanish/>
          </w:rPr>
          <w:tab/>
        </w:r>
        <w:r w:rsidR="00607C68" w:rsidRPr="00607C68">
          <w:rPr>
            <w:vanish/>
          </w:rPr>
          <w:fldChar w:fldCharType="begin"/>
        </w:r>
        <w:r w:rsidR="00607C68" w:rsidRPr="00607C68">
          <w:rPr>
            <w:vanish/>
          </w:rPr>
          <w:instrText xml:space="preserve"> PAGEREF _Toc150263146 \h </w:instrText>
        </w:r>
        <w:r w:rsidR="00607C68" w:rsidRPr="00607C68">
          <w:rPr>
            <w:vanish/>
          </w:rPr>
        </w:r>
        <w:r w:rsidR="00607C68" w:rsidRPr="00607C68">
          <w:rPr>
            <w:vanish/>
          </w:rPr>
          <w:fldChar w:fldCharType="separate"/>
        </w:r>
        <w:r w:rsidR="00B0099D">
          <w:rPr>
            <w:vanish/>
          </w:rPr>
          <w:t>69</w:t>
        </w:r>
        <w:r w:rsidR="00607C68" w:rsidRPr="00607C68">
          <w:rPr>
            <w:vanish/>
          </w:rPr>
          <w:fldChar w:fldCharType="end"/>
        </w:r>
      </w:hyperlink>
    </w:p>
    <w:p w14:paraId="1BEDDE00" w14:textId="57F7D7C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7" w:history="1">
        <w:r w:rsidRPr="007F5D41">
          <w:t>39A</w:t>
        </w:r>
        <w:r>
          <w:rPr>
            <w:rFonts w:asciiTheme="minorHAnsi" w:eastAsiaTheme="minorEastAsia" w:hAnsiTheme="minorHAnsi" w:cstheme="minorBidi"/>
            <w:kern w:val="2"/>
            <w:sz w:val="22"/>
            <w:szCs w:val="22"/>
            <w:lang w:eastAsia="en-AU"/>
            <w14:ligatures w14:val="standardContextual"/>
          </w:rPr>
          <w:tab/>
        </w:r>
        <w:r w:rsidRPr="007F5D41">
          <w:t>Compliance with requirements for issue of licence and authorisation certificate</w:t>
        </w:r>
        <w:r>
          <w:tab/>
        </w:r>
        <w:r>
          <w:fldChar w:fldCharType="begin"/>
        </w:r>
        <w:r>
          <w:instrText xml:space="preserve"> PAGEREF _Toc150263147 \h </w:instrText>
        </w:r>
        <w:r>
          <w:fldChar w:fldCharType="separate"/>
        </w:r>
        <w:r w:rsidR="00B0099D">
          <w:t>69</w:t>
        </w:r>
        <w:r>
          <w:fldChar w:fldCharType="end"/>
        </w:r>
      </w:hyperlink>
    </w:p>
    <w:p w14:paraId="0F6A7846" w14:textId="2BEFC39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8" w:history="1">
        <w:r w:rsidRPr="007F5D41">
          <w:t>40</w:t>
        </w:r>
        <w:r>
          <w:rPr>
            <w:rFonts w:asciiTheme="minorHAnsi" w:eastAsiaTheme="minorEastAsia" w:hAnsiTheme="minorHAnsi" w:cstheme="minorBidi"/>
            <w:kern w:val="2"/>
            <w:sz w:val="22"/>
            <w:szCs w:val="22"/>
            <w:lang w:eastAsia="en-AU"/>
            <w14:ligatures w14:val="standardContextual"/>
          </w:rPr>
          <w:tab/>
        </w:r>
        <w:r w:rsidRPr="007F5D41">
          <w:t>Compliance with directions</w:t>
        </w:r>
        <w:r>
          <w:tab/>
        </w:r>
        <w:r>
          <w:fldChar w:fldCharType="begin"/>
        </w:r>
        <w:r>
          <w:instrText xml:space="preserve"> PAGEREF _Toc150263148 \h </w:instrText>
        </w:r>
        <w:r>
          <w:fldChar w:fldCharType="separate"/>
        </w:r>
        <w:r w:rsidR="00B0099D">
          <w:t>69</w:t>
        </w:r>
        <w:r>
          <w:fldChar w:fldCharType="end"/>
        </w:r>
      </w:hyperlink>
    </w:p>
    <w:p w14:paraId="0294D9D8" w14:textId="21BB471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49" w:history="1">
        <w:r w:rsidRPr="007F5D41">
          <w:t>41</w:t>
        </w:r>
        <w:r>
          <w:rPr>
            <w:rFonts w:asciiTheme="minorHAnsi" w:eastAsiaTheme="minorEastAsia" w:hAnsiTheme="minorHAnsi" w:cstheme="minorBidi"/>
            <w:kern w:val="2"/>
            <w:sz w:val="22"/>
            <w:szCs w:val="22"/>
            <w:lang w:eastAsia="en-AU"/>
            <w14:ligatures w14:val="standardContextual"/>
          </w:rPr>
          <w:tab/>
        </w:r>
        <w:r w:rsidRPr="007F5D41">
          <w:t>Licence and authorisation certificate to be kept at premises</w:t>
        </w:r>
        <w:r>
          <w:tab/>
        </w:r>
        <w:r>
          <w:fldChar w:fldCharType="begin"/>
        </w:r>
        <w:r>
          <w:instrText xml:space="preserve"> PAGEREF _Toc150263149 \h </w:instrText>
        </w:r>
        <w:r>
          <w:fldChar w:fldCharType="separate"/>
        </w:r>
        <w:r w:rsidR="00B0099D">
          <w:t>70</w:t>
        </w:r>
        <w:r>
          <w:fldChar w:fldCharType="end"/>
        </w:r>
      </w:hyperlink>
    </w:p>
    <w:p w14:paraId="2375E0BA" w14:textId="009B873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0" w:history="1">
        <w:r w:rsidRPr="007F5D41">
          <w:t>42</w:t>
        </w:r>
        <w:r>
          <w:rPr>
            <w:rFonts w:asciiTheme="minorHAnsi" w:eastAsiaTheme="minorEastAsia" w:hAnsiTheme="minorHAnsi" w:cstheme="minorBidi"/>
            <w:kern w:val="2"/>
            <w:sz w:val="22"/>
            <w:szCs w:val="22"/>
            <w:lang w:eastAsia="en-AU"/>
            <w14:ligatures w14:val="standardContextual"/>
          </w:rPr>
          <w:tab/>
        </w:r>
        <w:r w:rsidRPr="007F5D41">
          <w:t>Licence and authorisation certificate to be available on request</w:t>
        </w:r>
        <w:r>
          <w:tab/>
        </w:r>
        <w:r>
          <w:fldChar w:fldCharType="begin"/>
        </w:r>
        <w:r>
          <w:instrText xml:space="preserve"> PAGEREF _Toc150263150 \h </w:instrText>
        </w:r>
        <w:r>
          <w:fldChar w:fldCharType="separate"/>
        </w:r>
        <w:r w:rsidR="00B0099D">
          <w:t>70</w:t>
        </w:r>
        <w:r>
          <w:fldChar w:fldCharType="end"/>
        </w:r>
      </w:hyperlink>
    </w:p>
    <w:p w14:paraId="7C3B0E52" w14:textId="0DBBE61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1" w:history="1">
        <w:r w:rsidRPr="007F5D41">
          <w:t>42A</w:t>
        </w:r>
        <w:r>
          <w:rPr>
            <w:rFonts w:asciiTheme="minorHAnsi" w:eastAsiaTheme="minorEastAsia" w:hAnsiTheme="minorHAnsi" w:cstheme="minorBidi"/>
            <w:kern w:val="2"/>
            <w:sz w:val="22"/>
            <w:szCs w:val="22"/>
            <w:lang w:eastAsia="en-AU"/>
            <w14:ligatures w14:val="standardContextual"/>
          </w:rPr>
          <w:tab/>
        </w:r>
        <w:r w:rsidRPr="007F5D41">
          <w:t>Assistance with reviews</w:t>
        </w:r>
        <w:r>
          <w:tab/>
        </w:r>
        <w:r>
          <w:fldChar w:fldCharType="begin"/>
        </w:r>
        <w:r>
          <w:instrText xml:space="preserve"> PAGEREF _Toc150263151 \h </w:instrText>
        </w:r>
        <w:r>
          <w:fldChar w:fldCharType="separate"/>
        </w:r>
        <w:r w:rsidR="00B0099D">
          <w:t>71</w:t>
        </w:r>
        <w:r>
          <w:fldChar w:fldCharType="end"/>
        </w:r>
      </w:hyperlink>
    </w:p>
    <w:p w14:paraId="00A14CF7" w14:textId="506799E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2" w:history="1">
        <w:r w:rsidRPr="007F5D41">
          <w:t>43</w:t>
        </w:r>
        <w:r>
          <w:rPr>
            <w:rFonts w:asciiTheme="minorHAnsi" w:eastAsiaTheme="minorEastAsia" w:hAnsiTheme="minorHAnsi" w:cstheme="minorBidi"/>
            <w:kern w:val="2"/>
            <w:sz w:val="22"/>
            <w:szCs w:val="22"/>
            <w:lang w:eastAsia="en-AU"/>
            <w14:ligatures w14:val="standardContextual"/>
          </w:rPr>
          <w:tab/>
        </w:r>
        <w:r w:rsidRPr="007F5D41">
          <w:t>Rules and control procedures for operation of gaming machines and peripheral equipment</w:t>
        </w:r>
        <w:r>
          <w:tab/>
        </w:r>
        <w:r>
          <w:fldChar w:fldCharType="begin"/>
        </w:r>
        <w:r>
          <w:instrText xml:space="preserve"> PAGEREF _Toc150263152 \h </w:instrText>
        </w:r>
        <w:r>
          <w:fldChar w:fldCharType="separate"/>
        </w:r>
        <w:r w:rsidR="00B0099D">
          <w:t>71</w:t>
        </w:r>
        <w:r>
          <w:fldChar w:fldCharType="end"/>
        </w:r>
      </w:hyperlink>
    </w:p>
    <w:p w14:paraId="471245DE" w14:textId="76C14C6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3" w:history="1">
        <w:r w:rsidRPr="007F5D41">
          <w:t>44</w:t>
        </w:r>
        <w:r>
          <w:rPr>
            <w:rFonts w:asciiTheme="minorHAnsi" w:eastAsiaTheme="minorEastAsia" w:hAnsiTheme="minorHAnsi" w:cstheme="minorBidi"/>
            <w:kern w:val="2"/>
            <w:sz w:val="22"/>
            <w:szCs w:val="22"/>
            <w:lang w:eastAsia="en-AU"/>
            <w14:ligatures w14:val="standardContextual"/>
          </w:rPr>
          <w:tab/>
        </w:r>
        <w:r w:rsidRPr="007F5D41">
          <w:t>Installation in accordance with Act</w:t>
        </w:r>
        <w:r>
          <w:tab/>
        </w:r>
        <w:r>
          <w:fldChar w:fldCharType="begin"/>
        </w:r>
        <w:r>
          <w:instrText xml:space="preserve"> PAGEREF _Toc150263153 \h </w:instrText>
        </w:r>
        <w:r>
          <w:fldChar w:fldCharType="separate"/>
        </w:r>
        <w:r w:rsidR="00B0099D">
          <w:t>71</w:t>
        </w:r>
        <w:r>
          <w:fldChar w:fldCharType="end"/>
        </w:r>
      </w:hyperlink>
    </w:p>
    <w:p w14:paraId="230F40F3" w14:textId="7B8D9AF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4" w:history="1">
        <w:r w:rsidRPr="007F5D41">
          <w:t>45</w:t>
        </w:r>
        <w:r>
          <w:rPr>
            <w:rFonts w:asciiTheme="minorHAnsi" w:eastAsiaTheme="minorEastAsia" w:hAnsiTheme="minorHAnsi" w:cstheme="minorBidi"/>
            <w:kern w:val="2"/>
            <w:sz w:val="22"/>
            <w:szCs w:val="22"/>
            <w:lang w:eastAsia="en-AU"/>
            <w14:ligatures w14:val="standardContextual"/>
          </w:rPr>
          <w:tab/>
        </w:r>
        <w:r w:rsidRPr="007F5D41">
          <w:t>Installation certificate</w:t>
        </w:r>
        <w:r>
          <w:tab/>
        </w:r>
        <w:r>
          <w:fldChar w:fldCharType="begin"/>
        </w:r>
        <w:r>
          <w:instrText xml:space="preserve"> PAGEREF _Toc150263154 \h </w:instrText>
        </w:r>
        <w:r>
          <w:fldChar w:fldCharType="separate"/>
        </w:r>
        <w:r w:rsidR="00B0099D">
          <w:t>71</w:t>
        </w:r>
        <w:r>
          <w:fldChar w:fldCharType="end"/>
        </w:r>
      </w:hyperlink>
    </w:p>
    <w:p w14:paraId="1B3B6D6A" w14:textId="455564E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5" w:history="1">
        <w:r w:rsidRPr="007F5D41">
          <w:t>46</w:t>
        </w:r>
        <w:r>
          <w:rPr>
            <w:rFonts w:asciiTheme="minorHAnsi" w:eastAsiaTheme="minorEastAsia" w:hAnsiTheme="minorHAnsi" w:cstheme="minorBidi"/>
            <w:kern w:val="2"/>
            <w:sz w:val="22"/>
            <w:szCs w:val="22"/>
            <w:lang w:eastAsia="en-AU"/>
            <w14:ligatures w14:val="standardContextual"/>
          </w:rPr>
          <w:tab/>
        </w:r>
        <w:r w:rsidRPr="007F5D41">
          <w:t>Operation after installation</w:t>
        </w:r>
        <w:r>
          <w:tab/>
        </w:r>
        <w:r>
          <w:fldChar w:fldCharType="begin"/>
        </w:r>
        <w:r>
          <w:instrText xml:space="preserve"> PAGEREF _Toc150263155 \h </w:instrText>
        </w:r>
        <w:r>
          <w:fldChar w:fldCharType="separate"/>
        </w:r>
        <w:r w:rsidR="00B0099D">
          <w:t>72</w:t>
        </w:r>
        <w:r>
          <w:fldChar w:fldCharType="end"/>
        </w:r>
      </w:hyperlink>
    </w:p>
    <w:p w14:paraId="51E14BC1" w14:textId="45D6CEA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6" w:history="1">
        <w:r w:rsidRPr="007F5D41">
          <w:t>47</w:t>
        </w:r>
        <w:r>
          <w:rPr>
            <w:rFonts w:asciiTheme="minorHAnsi" w:eastAsiaTheme="minorEastAsia" w:hAnsiTheme="minorHAnsi" w:cstheme="minorBidi"/>
            <w:kern w:val="2"/>
            <w:sz w:val="22"/>
            <w:szCs w:val="22"/>
            <w:lang w:eastAsia="en-AU"/>
            <w14:ligatures w14:val="standardContextual"/>
          </w:rPr>
          <w:tab/>
        </w:r>
        <w:r w:rsidRPr="007F5D41">
          <w:t>Operation subject to correct percentage payout</w:t>
        </w:r>
        <w:r>
          <w:tab/>
        </w:r>
        <w:r>
          <w:fldChar w:fldCharType="begin"/>
        </w:r>
        <w:r>
          <w:instrText xml:space="preserve"> PAGEREF _Toc150263156 \h </w:instrText>
        </w:r>
        <w:r>
          <w:fldChar w:fldCharType="separate"/>
        </w:r>
        <w:r w:rsidR="00B0099D">
          <w:t>72</w:t>
        </w:r>
        <w:r>
          <w:fldChar w:fldCharType="end"/>
        </w:r>
      </w:hyperlink>
    </w:p>
    <w:p w14:paraId="4B24198F" w14:textId="3B1EA2F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7" w:history="1">
        <w:r w:rsidRPr="007F5D41">
          <w:t>48</w:t>
        </w:r>
        <w:r>
          <w:rPr>
            <w:rFonts w:asciiTheme="minorHAnsi" w:eastAsiaTheme="minorEastAsia" w:hAnsiTheme="minorHAnsi" w:cstheme="minorBidi"/>
            <w:kern w:val="2"/>
            <w:sz w:val="22"/>
            <w:szCs w:val="22"/>
            <w:lang w:eastAsia="en-AU"/>
            <w14:ligatures w14:val="standardContextual"/>
          </w:rPr>
          <w:tab/>
        </w:r>
        <w:r w:rsidRPr="007F5D41">
          <w:t>Approved statement to be displayed</w:t>
        </w:r>
        <w:r>
          <w:tab/>
        </w:r>
        <w:r>
          <w:fldChar w:fldCharType="begin"/>
        </w:r>
        <w:r>
          <w:instrText xml:space="preserve"> PAGEREF _Toc150263157 \h </w:instrText>
        </w:r>
        <w:r>
          <w:fldChar w:fldCharType="separate"/>
        </w:r>
        <w:r w:rsidR="00B0099D">
          <w:t>73</w:t>
        </w:r>
        <w:r>
          <w:fldChar w:fldCharType="end"/>
        </w:r>
      </w:hyperlink>
    </w:p>
    <w:p w14:paraId="42F552BF" w14:textId="73748CE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8" w:history="1">
        <w:r w:rsidRPr="007F5D41">
          <w:t>49</w:t>
        </w:r>
        <w:r>
          <w:rPr>
            <w:rFonts w:asciiTheme="minorHAnsi" w:eastAsiaTheme="minorEastAsia" w:hAnsiTheme="minorHAnsi" w:cstheme="minorBidi"/>
            <w:kern w:val="2"/>
            <w:sz w:val="22"/>
            <w:szCs w:val="22"/>
            <w:lang w:eastAsia="en-AU"/>
            <w14:ligatures w14:val="standardContextual"/>
          </w:rPr>
          <w:tab/>
        </w:r>
        <w:r w:rsidRPr="007F5D41">
          <w:t>Maximum stake amount</w:t>
        </w:r>
        <w:r>
          <w:tab/>
        </w:r>
        <w:r>
          <w:fldChar w:fldCharType="begin"/>
        </w:r>
        <w:r>
          <w:instrText xml:space="preserve"> PAGEREF _Toc150263158 \h </w:instrText>
        </w:r>
        <w:r>
          <w:fldChar w:fldCharType="separate"/>
        </w:r>
        <w:r w:rsidR="00B0099D">
          <w:t>73</w:t>
        </w:r>
        <w:r>
          <w:fldChar w:fldCharType="end"/>
        </w:r>
      </w:hyperlink>
    </w:p>
    <w:p w14:paraId="58745462" w14:textId="081BB36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59" w:history="1">
        <w:r w:rsidRPr="007F5D41">
          <w:t>50</w:t>
        </w:r>
        <w:r>
          <w:rPr>
            <w:rFonts w:asciiTheme="minorHAnsi" w:eastAsiaTheme="minorEastAsia" w:hAnsiTheme="minorHAnsi" w:cstheme="minorBidi"/>
            <w:kern w:val="2"/>
            <w:sz w:val="22"/>
            <w:szCs w:val="22"/>
            <w:lang w:eastAsia="en-AU"/>
            <w14:ligatures w14:val="standardContextual"/>
          </w:rPr>
          <w:tab/>
        </w:r>
        <w:r w:rsidRPr="007F5D41">
          <w:t>Licensee to comply with relevant codes of practice</w:t>
        </w:r>
        <w:r>
          <w:tab/>
        </w:r>
        <w:r>
          <w:fldChar w:fldCharType="begin"/>
        </w:r>
        <w:r>
          <w:instrText xml:space="preserve"> PAGEREF _Toc150263159 \h </w:instrText>
        </w:r>
        <w:r>
          <w:fldChar w:fldCharType="separate"/>
        </w:r>
        <w:r w:rsidR="00B0099D">
          <w:t>73</w:t>
        </w:r>
        <w:r>
          <w:fldChar w:fldCharType="end"/>
        </w:r>
      </w:hyperlink>
    </w:p>
    <w:p w14:paraId="01D61C21" w14:textId="138D3F3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0" w:history="1">
        <w:r w:rsidRPr="007F5D41">
          <w:t>52</w:t>
        </w:r>
        <w:r>
          <w:rPr>
            <w:rFonts w:asciiTheme="minorHAnsi" w:eastAsiaTheme="minorEastAsia" w:hAnsiTheme="minorHAnsi" w:cstheme="minorBidi"/>
            <w:kern w:val="2"/>
            <w:sz w:val="22"/>
            <w:szCs w:val="22"/>
            <w:lang w:eastAsia="en-AU"/>
            <w14:ligatures w14:val="standardContextual"/>
          </w:rPr>
          <w:tab/>
        </w:r>
        <w:r w:rsidRPr="007F5D41">
          <w:t>Accounts relating to gaming machines</w:t>
        </w:r>
        <w:r>
          <w:tab/>
        </w:r>
        <w:r>
          <w:fldChar w:fldCharType="begin"/>
        </w:r>
        <w:r>
          <w:instrText xml:space="preserve"> PAGEREF _Toc150263160 \h </w:instrText>
        </w:r>
        <w:r>
          <w:fldChar w:fldCharType="separate"/>
        </w:r>
        <w:r w:rsidR="00B0099D">
          <w:t>73</w:t>
        </w:r>
        <w:r>
          <w:fldChar w:fldCharType="end"/>
        </w:r>
      </w:hyperlink>
    </w:p>
    <w:p w14:paraId="0E01E061" w14:textId="28A591DA"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61" w:history="1">
        <w:r w:rsidR="00607C68" w:rsidRPr="007F5D41">
          <w:t>Division 3.3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Club licence conditions</w:t>
        </w:r>
        <w:r w:rsidR="00607C68" w:rsidRPr="00607C68">
          <w:rPr>
            <w:vanish/>
          </w:rPr>
          <w:tab/>
        </w:r>
        <w:r w:rsidR="00607C68" w:rsidRPr="00607C68">
          <w:rPr>
            <w:vanish/>
          </w:rPr>
          <w:fldChar w:fldCharType="begin"/>
        </w:r>
        <w:r w:rsidR="00607C68" w:rsidRPr="00607C68">
          <w:rPr>
            <w:vanish/>
          </w:rPr>
          <w:instrText xml:space="preserve"> PAGEREF _Toc150263161 \h </w:instrText>
        </w:r>
        <w:r w:rsidR="00607C68" w:rsidRPr="00607C68">
          <w:rPr>
            <w:vanish/>
          </w:rPr>
        </w:r>
        <w:r w:rsidR="00607C68" w:rsidRPr="00607C68">
          <w:rPr>
            <w:vanish/>
          </w:rPr>
          <w:fldChar w:fldCharType="separate"/>
        </w:r>
        <w:r w:rsidR="00B0099D">
          <w:rPr>
            <w:vanish/>
          </w:rPr>
          <w:t>73</w:t>
        </w:r>
        <w:r w:rsidR="00607C68" w:rsidRPr="00607C68">
          <w:rPr>
            <w:vanish/>
          </w:rPr>
          <w:fldChar w:fldCharType="end"/>
        </w:r>
      </w:hyperlink>
    </w:p>
    <w:p w14:paraId="79099A2A" w14:textId="0E7316B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2" w:history="1">
        <w:r w:rsidRPr="007F5D41">
          <w:t>52A</w:t>
        </w:r>
        <w:r>
          <w:rPr>
            <w:rFonts w:asciiTheme="minorHAnsi" w:eastAsiaTheme="minorEastAsia" w:hAnsiTheme="minorHAnsi" w:cstheme="minorBidi"/>
            <w:kern w:val="2"/>
            <w:sz w:val="22"/>
            <w:szCs w:val="22"/>
            <w:lang w:eastAsia="en-AU"/>
            <w14:ligatures w14:val="standardContextual"/>
          </w:rPr>
          <w:tab/>
        </w:r>
        <w:r w:rsidRPr="007F5D41">
          <w:t>Application of Casino (Electronic Gaming) Act 2017 to gaming machines operated near casino</w:t>
        </w:r>
        <w:r>
          <w:tab/>
        </w:r>
        <w:r>
          <w:fldChar w:fldCharType="begin"/>
        </w:r>
        <w:r>
          <w:instrText xml:space="preserve"> PAGEREF _Toc150263162 \h </w:instrText>
        </w:r>
        <w:r>
          <w:fldChar w:fldCharType="separate"/>
        </w:r>
        <w:r w:rsidR="00B0099D">
          <w:t>73</w:t>
        </w:r>
        <w:r>
          <w:fldChar w:fldCharType="end"/>
        </w:r>
      </w:hyperlink>
    </w:p>
    <w:p w14:paraId="006C458E" w14:textId="102258B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3" w:history="1">
        <w:r w:rsidRPr="007F5D41">
          <w:t>53</w:t>
        </w:r>
        <w:r>
          <w:rPr>
            <w:rFonts w:asciiTheme="minorHAnsi" w:eastAsiaTheme="minorEastAsia" w:hAnsiTheme="minorHAnsi" w:cstheme="minorBidi"/>
            <w:kern w:val="2"/>
            <w:sz w:val="22"/>
            <w:szCs w:val="22"/>
            <w:lang w:eastAsia="en-AU"/>
            <w14:ligatures w14:val="standardContextual"/>
          </w:rPr>
          <w:tab/>
        </w:r>
        <w:r w:rsidRPr="007F5D41">
          <w:t>Conditions about inequitable benefits</w:t>
        </w:r>
        <w:r>
          <w:tab/>
        </w:r>
        <w:r>
          <w:fldChar w:fldCharType="begin"/>
        </w:r>
        <w:r>
          <w:instrText xml:space="preserve"> PAGEREF _Toc150263163 \h </w:instrText>
        </w:r>
        <w:r>
          <w:fldChar w:fldCharType="separate"/>
        </w:r>
        <w:r w:rsidR="00B0099D">
          <w:t>75</w:t>
        </w:r>
        <w:r>
          <w:fldChar w:fldCharType="end"/>
        </w:r>
      </w:hyperlink>
    </w:p>
    <w:p w14:paraId="54B51BA5" w14:textId="2F55FCF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4" w:history="1">
        <w:r w:rsidRPr="007F5D41">
          <w:t>53A</w:t>
        </w:r>
        <w:r>
          <w:rPr>
            <w:rFonts w:asciiTheme="minorHAnsi" w:eastAsiaTheme="minorEastAsia" w:hAnsiTheme="minorHAnsi" w:cstheme="minorBidi"/>
            <w:kern w:val="2"/>
            <w:sz w:val="22"/>
            <w:szCs w:val="22"/>
            <w:lang w:eastAsia="en-AU"/>
            <w14:ligatures w14:val="standardContextual"/>
          </w:rPr>
          <w:tab/>
        </w:r>
        <w:r w:rsidRPr="007F5D41">
          <w:t>Condition about club’s constitution—consistency with gaming laws</w:t>
        </w:r>
        <w:r>
          <w:tab/>
        </w:r>
        <w:r>
          <w:fldChar w:fldCharType="begin"/>
        </w:r>
        <w:r>
          <w:instrText xml:space="preserve"> PAGEREF _Toc150263164 \h </w:instrText>
        </w:r>
        <w:r>
          <w:fldChar w:fldCharType="separate"/>
        </w:r>
        <w:r w:rsidR="00B0099D">
          <w:t>76</w:t>
        </w:r>
        <w:r>
          <w:fldChar w:fldCharType="end"/>
        </w:r>
      </w:hyperlink>
    </w:p>
    <w:p w14:paraId="42F27896" w14:textId="031D052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5" w:history="1">
        <w:r w:rsidRPr="007F5D41">
          <w:t>53B</w:t>
        </w:r>
        <w:r>
          <w:rPr>
            <w:rFonts w:asciiTheme="minorHAnsi" w:eastAsiaTheme="minorEastAsia" w:hAnsiTheme="minorHAnsi" w:cstheme="minorBidi"/>
            <w:kern w:val="2"/>
            <w:sz w:val="22"/>
            <w:szCs w:val="22"/>
            <w:lang w:eastAsia="en-AU"/>
            <w14:ligatures w14:val="standardContextual"/>
          </w:rPr>
          <w:tab/>
        </w:r>
        <w:r w:rsidRPr="007F5D41">
          <w:t>Condition about club’s constitution—amendment if inconsistent with gaming laws</w:t>
        </w:r>
        <w:r>
          <w:tab/>
        </w:r>
        <w:r>
          <w:fldChar w:fldCharType="begin"/>
        </w:r>
        <w:r>
          <w:instrText xml:space="preserve"> PAGEREF _Toc150263165 \h </w:instrText>
        </w:r>
        <w:r>
          <w:fldChar w:fldCharType="separate"/>
        </w:r>
        <w:r w:rsidR="00B0099D">
          <w:t>77</w:t>
        </w:r>
        <w:r>
          <w:fldChar w:fldCharType="end"/>
        </w:r>
      </w:hyperlink>
    </w:p>
    <w:p w14:paraId="6B08EA28" w14:textId="21FC4FE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6" w:history="1">
        <w:r w:rsidRPr="007F5D41">
          <w:t>54</w:t>
        </w:r>
        <w:r>
          <w:rPr>
            <w:rFonts w:asciiTheme="minorHAnsi" w:eastAsiaTheme="minorEastAsia" w:hAnsiTheme="minorHAnsi" w:cstheme="minorBidi"/>
            <w:kern w:val="2"/>
            <w:sz w:val="22"/>
            <w:szCs w:val="22"/>
            <w:lang w:eastAsia="en-AU"/>
            <w14:ligatures w14:val="standardContextual"/>
          </w:rPr>
          <w:tab/>
        </w:r>
        <w:r w:rsidRPr="007F5D41">
          <w:t>Annual report of clubs</w:t>
        </w:r>
        <w:r>
          <w:tab/>
        </w:r>
        <w:r>
          <w:fldChar w:fldCharType="begin"/>
        </w:r>
        <w:r>
          <w:instrText xml:space="preserve"> PAGEREF _Toc150263166 \h </w:instrText>
        </w:r>
        <w:r>
          <w:fldChar w:fldCharType="separate"/>
        </w:r>
        <w:r w:rsidR="00B0099D">
          <w:t>77</w:t>
        </w:r>
        <w:r>
          <w:fldChar w:fldCharType="end"/>
        </w:r>
      </w:hyperlink>
    </w:p>
    <w:p w14:paraId="500BEE4D" w14:textId="7E1FEAA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7" w:history="1">
        <w:r w:rsidRPr="007F5D41">
          <w:t>54A</w:t>
        </w:r>
        <w:r>
          <w:rPr>
            <w:rFonts w:asciiTheme="minorHAnsi" w:eastAsiaTheme="minorEastAsia" w:hAnsiTheme="minorHAnsi" w:cstheme="minorBidi"/>
            <w:kern w:val="2"/>
            <w:sz w:val="22"/>
            <w:szCs w:val="22"/>
            <w:lang w:eastAsia="en-AU"/>
            <w14:ligatures w14:val="standardContextual"/>
          </w:rPr>
          <w:tab/>
        </w:r>
        <w:r w:rsidRPr="007F5D41">
          <w:t>Conditions about guests and temporary membership</w:t>
        </w:r>
        <w:r>
          <w:tab/>
        </w:r>
        <w:r>
          <w:fldChar w:fldCharType="begin"/>
        </w:r>
        <w:r>
          <w:instrText xml:space="preserve"> PAGEREF _Toc150263167 \h </w:instrText>
        </w:r>
        <w:r>
          <w:fldChar w:fldCharType="separate"/>
        </w:r>
        <w:r w:rsidR="00B0099D">
          <w:t>80</w:t>
        </w:r>
        <w:r>
          <w:fldChar w:fldCharType="end"/>
        </w:r>
      </w:hyperlink>
    </w:p>
    <w:p w14:paraId="74C1DDDB" w14:textId="352F70F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68" w:history="1">
        <w:r w:rsidRPr="007F5D41">
          <w:t>55</w:t>
        </w:r>
        <w:r>
          <w:rPr>
            <w:rFonts w:asciiTheme="minorHAnsi" w:eastAsiaTheme="minorEastAsia" w:hAnsiTheme="minorHAnsi" w:cstheme="minorBidi"/>
            <w:kern w:val="2"/>
            <w:sz w:val="22"/>
            <w:szCs w:val="22"/>
            <w:lang w:eastAsia="en-AU"/>
            <w14:ligatures w14:val="standardContextual"/>
          </w:rPr>
          <w:tab/>
        </w:r>
        <w:r w:rsidRPr="007F5D41">
          <w:t>Other conditions of club licences</w:t>
        </w:r>
        <w:r>
          <w:tab/>
        </w:r>
        <w:r>
          <w:fldChar w:fldCharType="begin"/>
        </w:r>
        <w:r>
          <w:instrText xml:space="preserve"> PAGEREF _Toc150263168 \h </w:instrText>
        </w:r>
        <w:r>
          <w:fldChar w:fldCharType="separate"/>
        </w:r>
        <w:r w:rsidR="00B0099D">
          <w:t>80</w:t>
        </w:r>
        <w:r>
          <w:fldChar w:fldCharType="end"/>
        </w:r>
      </w:hyperlink>
    </w:p>
    <w:p w14:paraId="4C690B40" w14:textId="36AA3D81"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69" w:history="1">
        <w:r w:rsidR="00607C68" w:rsidRPr="007F5D41">
          <w:t>Part 3A</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Enforceable undertakings</w:t>
        </w:r>
        <w:r w:rsidR="00607C68" w:rsidRPr="00607C68">
          <w:rPr>
            <w:vanish/>
          </w:rPr>
          <w:tab/>
        </w:r>
        <w:r w:rsidR="00607C68" w:rsidRPr="00607C68">
          <w:rPr>
            <w:vanish/>
          </w:rPr>
          <w:fldChar w:fldCharType="begin"/>
        </w:r>
        <w:r w:rsidR="00607C68" w:rsidRPr="00607C68">
          <w:rPr>
            <w:vanish/>
          </w:rPr>
          <w:instrText xml:space="preserve"> PAGEREF _Toc150263169 \h </w:instrText>
        </w:r>
        <w:r w:rsidR="00607C68" w:rsidRPr="00607C68">
          <w:rPr>
            <w:vanish/>
          </w:rPr>
        </w:r>
        <w:r w:rsidR="00607C68" w:rsidRPr="00607C68">
          <w:rPr>
            <w:vanish/>
          </w:rPr>
          <w:fldChar w:fldCharType="separate"/>
        </w:r>
        <w:r w:rsidR="00B0099D">
          <w:rPr>
            <w:vanish/>
          </w:rPr>
          <w:t>82</w:t>
        </w:r>
        <w:r w:rsidR="00607C68" w:rsidRPr="00607C68">
          <w:rPr>
            <w:vanish/>
          </w:rPr>
          <w:fldChar w:fldCharType="end"/>
        </w:r>
      </w:hyperlink>
    </w:p>
    <w:p w14:paraId="74E17747" w14:textId="569F514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0" w:history="1">
        <w:r w:rsidRPr="007F5D41">
          <w:t>55A</w:t>
        </w:r>
        <w:r>
          <w:rPr>
            <w:rFonts w:asciiTheme="minorHAnsi" w:eastAsiaTheme="minorEastAsia" w:hAnsiTheme="minorHAnsi" w:cstheme="minorBidi"/>
            <w:kern w:val="2"/>
            <w:sz w:val="22"/>
            <w:szCs w:val="22"/>
            <w:lang w:eastAsia="en-AU"/>
            <w14:ligatures w14:val="standardContextual"/>
          </w:rPr>
          <w:tab/>
        </w:r>
        <w:r w:rsidRPr="007F5D41">
          <w:rPr>
            <w:lang w:eastAsia="en-AU"/>
          </w:rPr>
          <w:t xml:space="preserve">Meaning of </w:t>
        </w:r>
        <w:r w:rsidRPr="007F5D41">
          <w:rPr>
            <w:i/>
          </w:rPr>
          <w:t>GM undertaking</w:t>
        </w:r>
        <w:r w:rsidRPr="007F5D41">
          <w:t>—pt 3A</w:t>
        </w:r>
        <w:r>
          <w:tab/>
        </w:r>
        <w:r>
          <w:fldChar w:fldCharType="begin"/>
        </w:r>
        <w:r>
          <w:instrText xml:space="preserve"> PAGEREF _Toc150263170 \h </w:instrText>
        </w:r>
        <w:r>
          <w:fldChar w:fldCharType="separate"/>
        </w:r>
        <w:r w:rsidR="00B0099D">
          <w:t>82</w:t>
        </w:r>
        <w:r>
          <w:fldChar w:fldCharType="end"/>
        </w:r>
      </w:hyperlink>
    </w:p>
    <w:p w14:paraId="08A9E79E" w14:textId="629CEE6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1" w:history="1">
        <w:r w:rsidRPr="007F5D41">
          <w:t>55B</w:t>
        </w:r>
        <w:r>
          <w:rPr>
            <w:rFonts w:asciiTheme="minorHAnsi" w:eastAsiaTheme="minorEastAsia" w:hAnsiTheme="minorHAnsi" w:cstheme="minorBidi"/>
            <w:kern w:val="2"/>
            <w:sz w:val="22"/>
            <w:szCs w:val="22"/>
            <w:lang w:eastAsia="en-AU"/>
            <w14:ligatures w14:val="standardContextual"/>
          </w:rPr>
          <w:tab/>
        </w:r>
        <w:r w:rsidRPr="007F5D41">
          <w:rPr>
            <w:lang w:eastAsia="en-AU"/>
          </w:rPr>
          <w:t>Commission may accept undertakings</w:t>
        </w:r>
        <w:r>
          <w:tab/>
        </w:r>
        <w:r>
          <w:fldChar w:fldCharType="begin"/>
        </w:r>
        <w:r>
          <w:instrText xml:space="preserve"> PAGEREF _Toc150263171 \h </w:instrText>
        </w:r>
        <w:r>
          <w:fldChar w:fldCharType="separate"/>
        </w:r>
        <w:r w:rsidR="00B0099D">
          <w:t>82</w:t>
        </w:r>
        <w:r>
          <w:fldChar w:fldCharType="end"/>
        </w:r>
      </w:hyperlink>
    </w:p>
    <w:p w14:paraId="79273F95" w14:textId="72900BE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2" w:history="1">
        <w:r w:rsidRPr="007F5D41">
          <w:t>55C</w:t>
        </w:r>
        <w:r>
          <w:rPr>
            <w:rFonts w:asciiTheme="minorHAnsi" w:eastAsiaTheme="minorEastAsia" w:hAnsiTheme="minorHAnsi" w:cstheme="minorBidi"/>
            <w:kern w:val="2"/>
            <w:sz w:val="22"/>
            <w:szCs w:val="22"/>
            <w:lang w:eastAsia="en-AU"/>
            <w14:ligatures w14:val="standardContextual"/>
          </w:rPr>
          <w:tab/>
        </w:r>
        <w:r w:rsidRPr="007F5D41">
          <w:rPr>
            <w:lang w:eastAsia="en-AU"/>
          </w:rPr>
          <w:t>Notice of decision and reasons for decision</w:t>
        </w:r>
        <w:r>
          <w:tab/>
        </w:r>
        <w:r>
          <w:fldChar w:fldCharType="begin"/>
        </w:r>
        <w:r>
          <w:instrText xml:space="preserve"> PAGEREF _Toc150263172 \h </w:instrText>
        </w:r>
        <w:r>
          <w:fldChar w:fldCharType="separate"/>
        </w:r>
        <w:r w:rsidR="00B0099D">
          <w:t>82</w:t>
        </w:r>
        <w:r>
          <w:fldChar w:fldCharType="end"/>
        </w:r>
      </w:hyperlink>
    </w:p>
    <w:p w14:paraId="71BF3741" w14:textId="7B124EE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3" w:history="1">
        <w:r w:rsidRPr="007F5D41">
          <w:t>55D</w:t>
        </w:r>
        <w:r>
          <w:rPr>
            <w:rFonts w:asciiTheme="minorHAnsi" w:eastAsiaTheme="minorEastAsia" w:hAnsiTheme="minorHAnsi" w:cstheme="minorBidi"/>
            <w:kern w:val="2"/>
            <w:sz w:val="22"/>
            <w:szCs w:val="22"/>
            <w:lang w:eastAsia="en-AU"/>
            <w14:ligatures w14:val="standardContextual"/>
          </w:rPr>
          <w:tab/>
        </w:r>
        <w:r w:rsidRPr="007F5D41">
          <w:rPr>
            <w:lang w:eastAsia="en-AU"/>
          </w:rPr>
          <w:t>When a GM undertaking is enforceable</w:t>
        </w:r>
        <w:r>
          <w:tab/>
        </w:r>
        <w:r>
          <w:fldChar w:fldCharType="begin"/>
        </w:r>
        <w:r>
          <w:instrText xml:space="preserve"> PAGEREF _Toc150263173 \h </w:instrText>
        </w:r>
        <w:r>
          <w:fldChar w:fldCharType="separate"/>
        </w:r>
        <w:r w:rsidR="00B0099D">
          <w:t>83</w:t>
        </w:r>
        <w:r>
          <w:fldChar w:fldCharType="end"/>
        </w:r>
      </w:hyperlink>
    </w:p>
    <w:p w14:paraId="4FB7A9D4" w14:textId="0687AAD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4" w:history="1">
        <w:r w:rsidRPr="007F5D41">
          <w:t>55E</w:t>
        </w:r>
        <w:r>
          <w:rPr>
            <w:rFonts w:asciiTheme="minorHAnsi" w:eastAsiaTheme="minorEastAsia" w:hAnsiTheme="minorHAnsi" w:cstheme="minorBidi"/>
            <w:kern w:val="2"/>
            <w:sz w:val="22"/>
            <w:szCs w:val="22"/>
            <w:lang w:eastAsia="en-AU"/>
            <w14:ligatures w14:val="standardContextual"/>
          </w:rPr>
          <w:tab/>
        </w:r>
        <w:r w:rsidRPr="007F5D41">
          <w:rPr>
            <w:lang w:eastAsia="en-AU"/>
          </w:rPr>
          <w:t>Compliance with GM undertaking</w:t>
        </w:r>
        <w:r>
          <w:tab/>
        </w:r>
        <w:r>
          <w:fldChar w:fldCharType="begin"/>
        </w:r>
        <w:r>
          <w:instrText xml:space="preserve"> PAGEREF _Toc150263174 \h </w:instrText>
        </w:r>
        <w:r>
          <w:fldChar w:fldCharType="separate"/>
        </w:r>
        <w:r w:rsidR="00B0099D">
          <w:t>83</w:t>
        </w:r>
        <w:r>
          <w:fldChar w:fldCharType="end"/>
        </w:r>
      </w:hyperlink>
    </w:p>
    <w:p w14:paraId="53FB1589" w14:textId="2CAEAF8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5" w:history="1">
        <w:r w:rsidRPr="007F5D41">
          <w:t>55F</w:t>
        </w:r>
        <w:r>
          <w:rPr>
            <w:rFonts w:asciiTheme="minorHAnsi" w:eastAsiaTheme="minorEastAsia" w:hAnsiTheme="minorHAnsi" w:cstheme="minorBidi"/>
            <w:kern w:val="2"/>
            <w:sz w:val="22"/>
            <w:szCs w:val="22"/>
            <w:lang w:eastAsia="en-AU"/>
            <w14:ligatures w14:val="standardContextual"/>
          </w:rPr>
          <w:tab/>
        </w:r>
        <w:r w:rsidRPr="007F5D41">
          <w:rPr>
            <w:lang w:eastAsia="en-AU"/>
          </w:rPr>
          <w:t>Contravention of GM undertaking</w:t>
        </w:r>
        <w:r>
          <w:tab/>
        </w:r>
        <w:r>
          <w:fldChar w:fldCharType="begin"/>
        </w:r>
        <w:r>
          <w:instrText xml:space="preserve"> PAGEREF _Toc150263175 \h </w:instrText>
        </w:r>
        <w:r>
          <w:fldChar w:fldCharType="separate"/>
        </w:r>
        <w:r w:rsidR="00B0099D">
          <w:t>83</w:t>
        </w:r>
        <w:r>
          <w:fldChar w:fldCharType="end"/>
        </w:r>
      </w:hyperlink>
    </w:p>
    <w:p w14:paraId="62761BB5" w14:textId="1C604BE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6" w:history="1">
        <w:r w:rsidRPr="007F5D41">
          <w:t>55G</w:t>
        </w:r>
        <w:r>
          <w:rPr>
            <w:rFonts w:asciiTheme="minorHAnsi" w:eastAsiaTheme="minorEastAsia" w:hAnsiTheme="minorHAnsi" w:cstheme="minorBidi"/>
            <w:kern w:val="2"/>
            <w:sz w:val="22"/>
            <w:szCs w:val="22"/>
            <w:lang w:eastAsia="en-AU"/>
            <w14:ligatures w14:val="standardContextual"/>
          </w:rPr>
          <w:tab/>
        </w:r>
        <w:r w:rsidRPr="007F5D41">
          <w:rPr>
            <w:lang w:eastAsia="en-AU"/>
          </w:rPr>
          <w:t>Withdrawal or variation of GM undertaking</w:t>
        </w:r>
        <w:r>
          <w:tab/>
        </w:r>
        <w:r>
          <w:fldChar w:fldCharType="begin"/>
        </w:r>
        <w:r>
          <w:instrText xml:space="preserve"> PAGEREF _Toc150263176 \h </w:instrText>
        </w:r>
        <w:r>
          <w:fldChar w:fldCharType="separate"/>
        </w:r>
        <w:r w:rsidR="00B0099D">
          <w:t>84</w:t>
        </w:r>
        <w:r>
          <w:fldChar w:fldCharType="end"/>
        </w:r>
      </w:hyperlink>
    </w:p>
    <w:p w14:paraId="6811E104" w14:textId="3423E24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7" w:history="1">
        <w:r w:rsidRPr="007F5D41">
          <w:t>55H</w:t>
        </w:r>
        <w:r>
          <w:rPr>
            <w:rFonts w:asciiTheme="minorHAnsi" w:eastAsiaTheme="minorEastAsia" w:hAnsiTheme="minorHAnsi" w:cstheme="minorBidi"/>
            <w:kern w:val="2"/>
            <w:sz w:val="22"/>
            <w:szCs w:val="22"/>
            <w:lang w:eastAsia="en-AU"/>
            <w14:ligatures w14:val="standardContextual"/>
          </w:rPr>
          <w:tab/>
        </w:r>
        <w:r w:rsidRPr="007F5D41">
          <w:rPr>
            <w:lang w:eastAsia="en-AU"/>
          </w:rPr>
          <w:t>Proceeding for contravention or alleged contravention</w:t>
        </w:r>
        <w:r>
          <w:tab/>
        </w:r>
        <w:r>
          <w:fldChar w:fldCharType="begin"/>
        </w:r>
        <w:r>
          <w:instrText xml:space="preserve"> PAGEREF _Toc150263177 \h </w:instrText>
        </w:r>
        <w:r>
          <w:fldChar w:fldCharType="separate"/>
        </w:r>
        <w:r w:rsidR="00B0099D">
          <w:t>84</w:t>
        </w:r>
        <w:r>
          <w:fldChar w:fldCharType="end"/>
        </w:r>
      </w:hyperlink>
    </w:p>
    <w:p w14:paraId="10F256BC" w14:textId="6570CECD"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78" w:history="1">
        <w:r w:rsidR="00607C68" w:rsidRPr="007F5D41">
          <w:t>Part 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Disciplinary action</w:t>
        </w:r>
        <w:r w:rsidR="00607C68" w:rsidRPr="00607C68">
          <w:rPr>
            <w:vanish/>
          </w:rPr>
          <w:tab/>
        </w:r>
        <w:r w:rsidR="00607C68" w:rsidRPr="00607C68">
          <w:rPr>
            <w:vanish/>
          </w:rPr>
          <w:fldChar w:fldCharType="begin"/>
        </w:r>
        <w:r w:rsidR="00607C68" w:rsidRPr="00607C68">
          <w:rPr>
            <w:vanish/>
          </w:rPr>
          <w:instrText xml:space="preserve"> PAGEREF _Toc150263178 \h </w:instrText>
        </w:r>
        <w:r w:rsidR="00607C68" w:rsidRPr="00607C68">
          <w:rPr>
            <w:vanish/>
          </w:rPr>
        </w:r>
        <w:r w:rsidR="00607C68" w:rsidRPr="00607C68">
          <w:rPr>
            <w:vanish/>
          </w:rPr>
          <w:fldChar w:fldCharType="separate"/>
        </w:r>
        <w:r w:rsidR="00B0099D">
          <w:rPr>
            <w:vanish/>
          </w:rPr>
          <w:t>86</w:t>
        </w:r>
        <w:r w:rsidR="00607C68" w:rsidRPr="00607C68">
          <w:rPr>
            <w:vanish/>
          </w:rPr>
          <w:fldChar w:fldCharType="end"/>
        </w:r>
      </w:hyperlink>
    </w:p>
    <w:p w14:paraId="3BF61C93" w14:textId="155407C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79" w:history="1">
        <w:r w:rsidRPr="007F5D41">
          <w:t>56</w:t>
        </w:r>
        <w:r>
          <w:rPr>
            <w:rFonts w:asciiTheme="minorHAnsi" w:eastAsiaTheme="minorEastAsia" w:hAnsiTheme="minorHAnsi" w:cstheme="minorBidi"/>
            <w:kern w:val="2"/>
            <w:sz w:val="22"/>
            <w:szCs w:val="22"/>
            <w:lang w:eastAsia="en-AU"/>
            <w14:ligatures w14:val="standardContextual"/>
          </w:rPr>
          <w:tab/>
        </w:r>
        <w:r w:rsidRPr="007F5D41">
          <w:t>Definitions—pt 4</w:t>
        </w:r>
        <w:r>
          <w:tab/>
        </w:r>
        <w:r>
          <w:fldChar w:fldCharType="begin"/>
        </w:r>
        <w:r>
          <w:instrText xml:space="preserve"> PAGEREF _Toc150263179 \h </w:instrText>
        </w:r>
        <w:r>
          <w:fldChar w:fldCharType="separate"/>
        </w:r>
        <w:r w:rsidR="00B0099D">
          <w:t>86</w:t>
        </w:r>
        <w:r>
          <w:fldChar w:fldCharType="end"/>
        </w:r>
      </w:hyperlink>
    </w:p>
    <w:p w14:paraId="6BB308AB" w14:textId="61757EC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0" w:history="1">
        <w:r w:rsidRPr="007F5D41">
          <w:t>57</w:t>
        </w:r>
        <w:r>
          <w:rPr>
            <w:rFonts w:asciiTheme="minorHAnsi" w:eastAsiaTheme="minorEastAsia" w:hAnsiTheme="minorHAnsi" w:cstheme="minorBidi"/>
            <w:kern w:val="2"/>
            <w:sz w:val="22"/>
            <w:szCs w:val="22"/>
            <w:lang w:eastAsia="en-AU"/>
            <w14:ligatures w14:val="standardContextual"/>
          </w:rPr>
          <w:tab/>
        </w:r>
        <w:r w:rsidRPr="007F5D41">
          <w:t>Grounds for disciplinary action</w:t>
        </w:r>
        <w:r>
          <w:tab/>
        </w:r>
        <w:r>
          <w:fldChar w:fldCharType="begin"/>
        </w:r>
        <w:r>
          <w:instrText xml:space="preserve"> PAGEREF _Toc150263180 \h </w:instrText>
        </w:r>
        <w:r>
          <w:fldChar w:fldCharType="separate"/>
        </w:r>
        <w:r w:rsidR="00B0099D">
          <w:t>87</w:t>
        </w:r>
        <w:r>
          <w:fldChar w:fldCharType="end"/>
        </w:r>
      </w:hyperlink>
    </w:p>
    <w:p w14:paraId="4E607D15" w14:textId="04EA261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1" w:history="1">
        <w:r w:rsidRPr="007F5D41">
          <w:t>58</w:t>
        </w:r>
        <w:r>
          <w:rPr>
            <w:rFonts w:asciiTheme="minorHAnsi" w:eastAsiaTheme="minorEastAsia" w:hAnsiTheme="minorHAnsi" w:cstheme="minorBidi"/>
            <w:kern w:val="2"/>
            <w:sz w:val="22"/>
            <w:szCs w:val="22"/>
            <w:lang w:eastAsia="en-AU"/>
            <w14:ligatures w14:val="standardContextual"/>
          </w:rPr>
          <w:tab/>
        </w:r>
        <w:r w:rsidRPr="007F5D41">
          <w:t>Disciplinary action</w:t>
        </w:r>
        <w:r>
          <w:tab/>
        </w:r>
        <w:r>
          <w:fldChar w:fldCharType="begin"/>
        </w:r>
        <w:r>
          <w:instrText xml:space="preserve"> PAGEREF _Toc150263181 \h </w:instrText>
        </w:r>
        <w:r>
          <w:fldChar w:fldCharType="separate"/>
        </w:r>
        <w:r w:rsidR="00B0099D">
          <w:t>88</w:t>
        </w:r>
        <w:r>
          <w:fldChar w:fldCharType="end"/>
        </w:r>
      </w:hyperlink>
    </w:p>
    <w:p w14:paraId="66AB7D4C" w14:textId="05A87EE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2" w:history="1">
        <w:r w:rsidRPr="007F5D41">
          <w:t>59</w:t>
        </w:r>
        <w:r>
          <w:rPr>
            <w:rFonts w:asciiTheme="minorHAnsi" w:eastAsiaTheme="minorEastAsia" w:hAnsiTheme="minorHAnsi" w:cstheme="minorBidi"/>
            <w:kern w:val="2"/>
            <w:sz w:val="22"/>
            <w:szCs w:val="22"/>
            <w:lang w:eastAsia="en-AU"/>
            <w14:ligatures w14:val="standardContextual"/>
          </w:rPr>
          <w:tab/>
        </w:r>
        <w:r w:rsidRPr="007F5D41">
          <w:t>Relevant matters for decisions on disciplinary action and penalties</w:t>
        </w:r>
        <w:r>
          <w:tab/>
        </w:r>
        <w:r>
          <w:fldChar w:fldCharType="begin"/>
        </w:r>
        <w:r>
          <w:instrText xml:space="preserve"> PAGEREF _Toc150263182 \h </w:instrText>
        </w:r>
        <w:r>
          <w:fldChar w:fldCharType="separate"/>
        </w:r>
        <w:r w:rsidR="00B0099D">
          <w:t>90</w:t>
        </w:r>
        <w:r>
          <w:fldChar w:fldCharType="end"/>
        </w:r>
      </w:hyperlink>
    </w:p>
    <w:p w14:paraId="5BF2B150" w14:textId="017A048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3" w:history="1">
        <w:r w:rsidRPr="007F5D41">
          <w:t>60</w:t>
        </w:r>
        <w:r>
          <w:rPr>
            <w:rFonts w:asciiTheme="minorHAnsi" w:eastAsiaTheme="minorEastAsia" w:hAnsiTheme="minorHAnsi" w:cstheme="minorBidi"/>
            <w:kern w:val="2"/>
            <w:sz w:val="22"/>
            <w:szCs w:val="22"/>
            <w:lang w:eastAsia="en-AU"/>
            <w14:ligatures w14:val="standardContextual"/>
          </w:rPr>
          <w:tab/>
        </w:r>
        <w:r w:rsidRPr="007F5D41">
          <w:t>When disciplinary notice may be given</w:t>
        </w:r>
        <w:r>
          <w:tab/>
        </w:r>
        <w:r>
          <w:fldChar w:fldCharType="begin"/>
        </w:r>
        <w:r>
          <w:instrText xml:space="preserve"> PAGEREF _Toc150263183 \h </w:instrText>
        </w:r>
        <w:r>
          <w:fldChar w:fldCharType="separate"/>
        </w:r>
        <w:r w:rsidR="00B0099D">
          <w:t>91</w:t>
        </w:r>
        <w:r>
          <w:fldChar w:fldCharType="end"/>
        </w:r>
      </w:hyperlink>
    </w:p>
    <w:p w14:paraId="088928B3" w14:textId="06D827F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4" w:history="1">
        <w:r w:rsidRPr="007F5D41">
          <w:t>61</w:t>
        </w:r>
        <w:r>
          <w:rPr>
            <w:rFonts w:asciiTheme="minorHAnsi" w:eastAsiaTheme="minorEastAsia" w:hAnsiTheme="minorHAnsi" w:cstheme="minorBidi"/>
            <w:kern w:val="2"/>
            <w:sz w:val="22"/>
            <w:szCs w:val="22"/>
            <w:lang w:eastAsia="en-AU"/>
            <w14:ligatures w14:val="standardContextual"/>
          </w:rPr>
          <w:tab/>
        </w:r>
        <w:r w:rsidRPr="007F5D41">
          <w:t>Disciplinary notices</w:t>
        </w:r>
        <w:r>
          <w:tab/>
        </w:r>
        <w:r>
          <w:fldChar w:fldCharType="begin"/>
        </w:r>
        <w:r>
          <w:instrText xml:space="preserve"> PAGEREF _Toc150263184 \h </w:instrText>
        </w:r>
        <w:r>
          <w:fldChar w:fldCharType="separate"/>
        </w:r>
        <w:r w:rsidR="00B0099D">
          <w:t>91</w:t>
        </w:r>
        <w:r>
          <w:fldChar w:fldCharType="end"/>
        </w:r>
      </w:hyperlink>
    </w:p>
    <w:p w14:paraId="10EB1E51" w14:textId="1469DDC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5" w:history="1">
        <w:r w:rsidRPr="007F5D41">
          <w:t>62</w:t>
        </w:r>
        <w:r>
          <w:rPr>
            <w:rFonts w:asciiTheme="minorHAnsi" w:eastAsiaTheme="minorEastAsia" w:hAnsiTheme="minorHAnsi" w:cstheme="minorBidi"/>
            <w:kern w:val="2"/>
            <w:sz w:val="22"/>
            <w:szCs w:val="22"/>
            <w:lang w:eastAsia="en-AU"/>
            <w14:ligatures w14:val="standardContextual"/>
          </w:rPr>
          <w:tab/>
        </w:r>
        <w:r w:rsidRPr="007F5D41">
          <w:t>Commission may take disciplinary action against licensee</w:t>
        </w:r>
        <w:r>
          <w:tab/>
        </w:r>
        <w:r>
          <w:fldChar w:fldCharType="begin"/>
        </w:r>
        <w:r>
          <w:instrText xml:space="preserve"> PAGEREF _Toc150263185 \h </w:instrText>
        </w:r>
        <w:r>
          <w:fldChar w:fldCharType="separate"/>
        </w:r>
        <w:r w:rsidR="00B0099D">
          <w:t>91</w:t>
        </w:r>
        <w:r>
          <w:fldChar w:fldCharType="end"/>
        </w:r>
      </w:hyperlink>
    </w:p>
    <w:p w14:paraId="26F6C140" w14:textId="5B93CDE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6" w:history="1">
        <w:r w:rsidRPr="007F5D41">
          <w:t>62A</w:t>
        </w:r>
        <w:r>
          <w:rPr>
            <w:rFonts w:asciiTheme="minorHAnsi" w:eastAsiaTheme="minorEastAsia" w:hAnsiTheme="minorHAnsi" w:cstheme="minorBidi"/>
            <w:kern w:val="2"/>
            <w:sz w:val="22"/>
            <w:szCs w:val="22"/>
            <w:lang w:eastAsia="en-AU"/>
            <w14:ligatures w14:val="standardContextual"/>
          </w:rPr>
          <w:tab/>
        </w:r>
        <w:r w:rsidRPr="007F5D41">
          <w:t>Disciplinary action in relation to trading authorisations and gaming machines—directions</w:t>
        </w:r>
        <w:r>
          <w:tab/>
        </w:r>
        <w:r>
          <w:fldChar w:fldCharType="begin"/>
        </w:r>
        <w:r>
          <w:instrText xml:space="preserve"> PAGEREF _Toc150263186 \h </w:instrText>
        </w:r>
        <w:r>
          <w:fldChar w:fldCharType="separate"/>
        </w:r>
        <w:r w:rsidR="00B0099D">
          <w:t>92</w:t>
        </w:r>
        <w:r>
          <w:fldChar w:fldCharType="end"/>
        </w:r>
      </w:hyperlink>
    </w:p>
    <w:p w14:paraId="63607416" w14:textId="65BD9C6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7" w:history="1">
        <w:r w:rsidRPr="007F5D41">
          <w:t>63</w:t>
        </w:r>
        <w:r>
          <w:rPr>
            <w:rFonts w:asciiTheme="minorHAnsi" w:eastAsiaTheme="minorEastAsia" w:hAnsiTheme="minorHAnsi" w:cstheme="minorBidi"/>
            <w:kern w:val="2"/>
            <w:sz w:val="22"/>
            <w:szCs w:val="22"/>
            <w:lang w:eastAsia="en-AU"/>
            <w14:ligatures w14:val="standardContextual"/>
          </w:rPr>
          <w:tab/>
        </w:r>
        <w:r w:rsidRPr="007F5D41">
          <w:t>Suspension of licence and authorisation certificate because of suspension of general and on licences</w:t>
        </w:r>
        <w:r>
          <w:tab/>
        </w:r>
        <w:r>
          <w:fldChar w:fldCharType="begin"/>
        </w:r>
        <w:r>
          <w:instrText xml:space="preserve"> PAGEREF _Toc150263187 \h </w:instrText>
        </w:r>
        <w:r>
          <w:fldChar w:fldCharType="separate"/>
        </w:r>
        <w:r w:rsidR="00B0099D">
          <w:t>93</w:t>
        </w:r>
        <w:r>
          <w:fldChar w:fldCharType="end"/>
        </w:r>
      </w:hyperlink>
    </w:p>
    <w:p w14:paraId="065266E8" w14:textId="17C3BED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8" w:history="1">
        <w:r w:rsidRPr="007F5D41">
          <w:t>64</w:t>
        </w:r>
        <w:r>
          <w:rPr>
            <w:rFonts w:asciiTheme="minorHAnsi" w:eastAsiaTheme="minorEastAsia" w:hAnsiTheme="minorHAnsi" w:cstheme="minorBidi"/>
            <w:kern w:val="2"/>
            <w:sz w:val="22"/>
            <w:szCs w:val="22"/>
            <w:lang w:eastAsia="en-AU"/>
            <w14:ligatures w14:val="standardContextual"/>
          </w:rPr>
          <w:tab/>
        </w:r>
        <w:r w:rsidRPr="007F5D41">
          <w:t>Cancellation of authorisation certificate because of cancellation etc of general and on licences</w:t>
        </w:r>
        <w:r>
          <w:tab/>
        </w:r>
        <w:r>
          <w:fldChar w:fldCharType="begin"/>
        </w:r>
        <w:r>
          <w:instrText xml:space="preserve"> PAGEREF _Toc150263188 \h </w:instrText>
        </w:r>
        <w:r>
          <w:fldChar w:fldCharType="separate"/>
        </w:r>
        <w:r w:rsidR="00B0099D">
          <w:t>93</w:t>
        </w:r>
        <w:r>
          <w:fldChar w:fldCharType="end"/>
        </w:r>
      </w:hyperlink>
    </w:p>
    <w:p w14:paraId="22428FE0" w14:textId="29F28DF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89" w:history="1">
        <w:r w:rsidRPr="007F5D41">
          <w:t>65</w:t>
        </w:r>
        <w:r>
          <w:rPr>
            <w:rFonts w:asciiTheme="minorHAnsi" w:eastAsiaTheme="minorEastAsia" w:hAnsiTheme="minorHAnsi" w:cstheme="minorBidi"/>
            <w:kern w:val="2"/>
            <w:sz w:val="22"/>
            <w:szCs w:val="22"/>
            <w:lang w:eastAsia="en-AU"/>
            <w14:ligatures w14:val="standardContextual"/>
          </w:rPr>
          <w:tab/>
        </w:r>
        <w:r w:rsidRPr="007F5D41">
          <w:t>Return of licence and authorisation certificate on cancellation</w:t>
        </w:r>
        <w:r>
          <w:tab/>
        </w:r>
        <w:r>
          <w:fldChar w:fldCharType="begin"/>
        </w:r>
        <w:r>
          <w:instrText xml:space="preserve"> PAGEREF _Toc150263189 \h </w:instrText>
        </w:r>
        <w:r>
          <w:fldChar w:fldCharType="separate"/>
        </w:r>
        <w:r w:rsidR="00B0099D">
          <w:t>94</w:t>
        </w:r>
        <w:r>
          <w:fldChar w:fldCharType="end"/>
        </w:r>
      </w:hyperlink>
    </w:p>
    <w:p w14:paraId="6E9643B0" w14:textId="026D447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0" w:history="1">
        <w:r w:rsidRPr="007F5D41">
          <w:t>65A</w:t>
        </w:r>
        <w:r>
          <w:rPr>
            <w:rFonts w:asciiTheme="minorHAnsi" w:eastAsiaTheme="minorEastAsia" w:hAnsiTheme="minorHAnsi" w:cstheme="minorBidi"/>
            <w:kern w:val="2"/>
            <w:sz w:val="22"/>
            <w:szCs w:val="22"/>
            <w:lang w:eastAsia="en-AU"/>
            <w14:ligatures w14:val="standardContextual"/>
          </w:rPr>
          <w:tab/>
        </w:r>
        <w:r w:rsidRPr="007F5D41">
          <w:t>Cancellation of licences and authorisation certificates—disposal of gaming machines</w:t>
        </w:r>
        <w:r>
          <w:tab/>
        </w:r>
        <w:r>
          <w:fldChar w:fldCharType="begin"/>
        </w:r>
        <w:r>
          <w:instrText xml:space="preserve"> PAGEREF _Toc150263190 \h </w:instrText>
        </w:r>
        <w:r>
          <w:fldChar w:fldCharType="separate"/>
        </w:r>
        <w:r w:rsidR="00B0099D">
          <w:t>94</w:t>
        </w:r>
        <w:r>
          <w:fldChar w:fldCharType="end"/>
        </w:r>
      </w:hyperlink>
    </w:p>
    <w:p w14:paraId="15AFA370" w14:textId="776C2E3C"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91" w:history="1">
        <w:r w:rsidR="00607C68" w:rsidRPr="007F5D41">
          <w:t>Part 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Centralised monitoring system</w:t>
        </w:r>
        <w:r w:rsidR="00607C68" w:rsidRPr="00607C68">
          <w:rPr>
            <w:vanish/>
          </w:rPr>
          <w:tab/>
        </w:r>
        <w:r w:rsidR="00607C68" w:rsidRPr="00607C68">
          <w:rPr>
            <w:vanish/>
          </w:rPr>
          <w:fldChar w:fldCharType="begin"/>
        </w:r>
        <w:r w:rsidR="00607C68" w:rsidRPr="00607C68">
          <w:rPr>
            <w:vanish/>
          </w:rPr>
          <w:instrText xml:space="preserve"> PAGEREF _Toc150263191 \h </w:instrText>
        </w:r>
        <w:r w:rsidR="00607C68" w:rsidRPr="00607C68">
          <w:rPr>
            <w:vanish/>
          </w:rPr>
        </w:r>
        <w:r w:rsidR="00607C68" w:rsidRPr="00607C68">
          <w:rPr>
            <w:vanish/>
          </w:rPr>
          <w:fldChar w:fldCharType="separate"/>
        </w:r>
        <w:r w:rsidR="00B0099D">
          <w:rPr>
            <w:vanish/>
          </w:rPr>
          <w:t>96</w:t>
        </w:r>
        <w:r w:rsidR="00607C68" w:rsidRPr="00607C68">
          <w:rPr>
            <w:vanish/>
          </w:rPr>
          <w:fldChar w:fldCharType="end"/>
        </w:r>
      </w:hyperlink>
    </w:p>
    <w:p w14:paraId="0E1DB3C4" w14:textId="2B30E3E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2" w:history="1">
        <w:r w:rsidRPr="007F5D41">
          <w:t>66</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centralised monitoring system</w:t>
        </w:r>
        <w:r>
          <w:tab/>
        </w:r>
        <w:r>
          <w:fldChar w:fldCharType="begin"/>
        </w:r>
        <w:r>
          <w:instrText xml:space="preserve"> PAGEREF _Toc150263192 \h </w:instrText>
        </w:r>
        <w:r>
          <w:fldChar w:fldCharType="separate"/>
        </w:r>
        <w:r w:rsidR="00B0099D">
          <w:t>96</w:t>
        </w:r>
        <w:r>
          <w:fldChar w:fldCharType="end"/>
        </w:r>
      </w:hyperlink>
    </w:p>
    <w:p w14:paraId="248622E6" w14:textId="6148657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3" w:history="1">
        <w:r w:rsidRPr="007F5D41">
          <w:t>67</w:t>
        </w:r>
        <w:r>
          <w:rPr>
            <w:rFonts w:asciiTheme="minorHAnsi" w:eastAsiaTheme="minorEastAsia" w:hAnsiTheme="minorHAnsi" w:cstheme="minorBidi"/>
            <w:kern w:val="2"/>
            <w:sz w:val="22"/>
            <w:szCs w:val="22"/>
            <w:lang w:eastAsia="en-AU"/>
            <w14:ligatures w14:val="standardContextual"/>
          </w:rPr>
          <w:tab/>
        </w:r>
        <w:r w:rsidRPr="007F5D41">
          <w:t>Regulations about CMS</w:t>
        </w:r>
        <w:r>
          <w:tab/>
        </w:r>
        <w:r>
          <w:fldChar w:fldCharType="begin"/>
        </w:r>
        <w:r>
          <w:instrText xml:space="preserve"> PAGEREF _Toc150263193 \h </w:instrText>
        </w:r>
        <w:r>
          <w:fldChar w:fldCharType="separate"/>
        </w:r>
        <w:r w:rsidR="00B0099D">
          <w:t>96</w:t>
        </w:r>
        <w:r>
          <w:fldChar w:fldCharType="end"/>
        </w:r>
      </w:hyperlink>
    </w:p>
    <w:p w14:paraId="48F589FA" w14:textId="3DF18177"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194" w:history="1">
        <w:r w:rsidR="00607C68" w:rsidRPr="007F5D41">
          <w:t>Part 6</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Approval of gaming machines, peripherals, suppliers and technicians</w:t>
        </w:r>
        <w:r w:rsidR="00607C68" w:rsidRPr="00607C68">
          <w:rPr>
            <w:vanish/>
          </w:rPr>
          <w:tab/>
        </w:r>
        <w:r w:rsidR="00607C68" w:rsidRPr="00607C68">
          <w:rPr>
            <w:vanish/>
          </w:rPr>
          <w:fldChar w:fldCharType="begin"/>
        </w:r>
        <w:r w:rsidR="00607C68" w:rsidRPr="00607C68">
          <w:rPr>
            <w:vanish/>
          </w:rPr>
          <w:instrText xml:space="preserve"> PAGEREF _Toc150263194 \h </w:instrText>
        </w:r>
        <w:r w:rsidR="00607C68" w:rsidRPr="00607C68">
          <w:rPr>
            <w:vanish/>
          </w:rPr>
        </w:r>
        <w:r w:rsidR="00607C68" w:rsidRPr="00607C68">
          <w:rPr>
            <w:vanish/>
          </w:rPr>
          <w:fldChar w:fldCharType="separate"/>
        </w:r>
        <w:r w:rsidR="00B0099D">
          <w:rPr>
            <w:vanish/>
          </w:rPr>
          <w:t>97</w:t>
        </w:r>
        <w:r w:rsidR="00607C68" w:rsidRPr="00607C68">
          <w:rPr>
            <w:vanish/>
          </w:rPr>
          <w:fldChar w:fldCharType="end"/>
        </w:r>
      </w:hyperlink>
    </w:p>
    <w:p w14:paraId="0EBB0D0C" w14:textId="2D80E8F3"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195" w:history="1">
        <w:r w:rsidR="00607C68" w:rsidRPr="007F5D41">
          <w:t>Division 6.1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Approval of gaming machines and peripheral equipment</w:t>
        </w:r>
        <w:r w:rsidR="00607C68" w:rsidRPr="00607C68">
          <w:rPr>
            <w:vanish/>
          </w:rPr>
          <w:tab/>
        </w:r>
        <w:r w:rsidR="00607C68" w:rsidRPr="00607C68">
          <w:rPr>
            <w:vanish/>
          </w:rPr>
          <w:fldChar w:fldCharType="begin"/>
        </w:r>
        <w:r w:rsidR="00607C68" w:rsidRPr="00607C68">
          <w:rPr>
            <w:vanish/>
          </w:rPr>
          <w:instrText xml:space="preserve"> PAGEREF _Toc150263195 \h </w:instrText>
        </w:r>
        <w:r w:rsidR="00607C68" w:rsidRPr="00607C68">
          <w:rPr>
            <w:vanish/>
          </w:rPr>
        </w:r>
        <w:r w:rsidR="00607C68" w:rsidRPr="00607C68">
          <w:rPr>
            <w:vanish/>
          </w:rPr>
          <w:fldChar w:fldCharType="separate"/>
        </w:r>
        <w:r w:rsidR="00B0099D">
          <w:rPr>
            <w:vanish/>
          </w:rPr>
          <w:t>97</w:t>
        </w:r>
        <w:r w:rsidR="00607C68" w:rsidRPr="00607C68">
          <w:rPr>
            <w:vanish/>
          </w:rPr>
          <w:fldChar w:fldCharType="end"/>
        </w:r>
      </w:hyperlink>
    </w:p>
    <w:p w14:paraId="38F034F1" w14:textId="489037F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6" w:history="1">
        <w:r w:rsidRPr="007F5D41">
          <w:t>68</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peripheral</w:t>
        </w:r>
        <w:r w:rsidRPr="007F5D41">
          <w:t xml:space="preserve"> </w:t>
        </w:r>
        <w:r w:rsidRPr="007F5D41">
          <w:rPr>
            <w:i/>
          </w:rPr>
          <w:t>equipment</w:t>
        </w:r>
        <w:r>
          <w:tab/>
        </w:r>
        <w:r>
          <w:fldChar w:fldCharType="begin"/>
        </w:r>
        <w:r>
          <w:instrText xml:space="preserve"> PAGEREF _Toc150263196 \h </w:instrText>
        </w:r>
        <w:r>
          <w:fldChar w:fldCharType="separate"/>
        </w:r>
        <w:r w:rsidR="00B0099D">
          <w:t>97</w:t>
        </w:r>
        <w:r>
          <w:fldChar w:fldCharType="end"/>
        </w:r>
      </w:hyperlink>
    </w:p>
    <w:p w14:paraId="722BC223" w14:textId="496ED65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7" w:history="1">
        <w:r w:rsidRPr="007F5D41">
          <w:t>69</w:t>
        </w:r>
        <w:r>
          <w:rPr>
            <w:rFonts w:asciiTheme="minorHAnsi" w:eastAsiaTheme="minorEastAsia" w:hAnsiTheme="minorHAnsi" w:cstheme="minorBidi"/>
            <w:kern w:val="2"/>
            <w:sz w:val="22"/>
            <w:szCs w:val="22"/>
            <w:lang w:eastAsia="en-AU"/>
            <w14:ligatures w14:val="standardContextual"/>
          </w:rPr>
          <w:tab/>
        </w:r>
        <w:r w:rsidRPr="007F5D41">
          <w:t>Approval of gaming machines and peripheral equipment</w:t>
        </w:r>
        <w:r>
          <w:tab/>
        </w:r>
        <w:r>
          <w:fldChar w:fldCharType="begin"/>
        </w:r>
        <w:r>
          <w:instrText xml:space="preserve"> PAGEREF _Toc150263197 \h </w:instrText>
        </w:r>
        <w:r>
          <w:fldChar w:fldCharType="separate"/>
        </w:r>
        <w:r w:rsidR="00B0099D">
          <w:t>97</w:t>
        </w:r>
        <w:r>
          <w:fldChar w:fldCharType="end"/>
        </w:r>
      </w:hyperlink>
    </w:p>
    <w:p w14:paraId="13C3A896" w14:textId="7551B50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8" w:history="1">
        <w:r w:rsidRPr="007F5D41">
          <w:t>70</w:t>
        </w:r>
        <w:r>
          <w:rPr>
            <w:rFonts w:asciiTheme="minorHAnsi" w:eastAsiaTheme="minorEastAsia" w:hAnsiTheme="minorHAnsi" w:cstheme="minorBidi"/>
            <w:kern w:val="2"/>
            <w:sz w:val="22"/>
            <w:szCs w:val="22"/>
            <w:lang w:eastAsia="en-AU"/>
            <w14:ligatures w14:val="standardContextual"/>
          </w:rPr>
          <w:tab/>
        </w:r>
        <w:r w:rsidRPr="007F5D41">
          <w:t>Cancellation or suspension of gaming machine and peripheral equipment approval</w:t>
        </w:r>
        <w:r>
          <w:tab/>
        </w:r>
        <w:r>
          <w:fldChar w:fldCharType="begin"/>
        </w:r>
        <w:r>
          <w:instrText xml:space="preserve"> PAGEREF _Toc150263198 \h </w:instrText>
        </w:r>
        <w:r>
          <w:fldChar w:fldCharType="separate"/>
        </w:r>
        <w:r w:rsidR="00B0099D">
          <w:t>98</w:t>
        </w:r>
        <w:r>
          <w:fldChar w:fldCharType="end"/>
        </w:r>
      </w:hyperlink>
    </w:p>
    <w:p w14:paraId="54273D4F" w14:textId="626E7CB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199" w:history="1">
        <w:r w:rsidRPr="007F5D41">
          <w:t>71</w:t>
        </w:r>
        <w:r>
          <w:rPr>
            <w:rFonts w:asciiTheme="minorHAnsi" w:eastAsiaTheme="minorEastAsia" w:hAnsiTheme="minorHAnsi" w:cstheme="minorBidi"/>
            <w:kern w:val="2"/>
            <w:sz w:val="22"/>
            <w:szCs w:val="22"/>
            <w:lang w:eastAsia="en-AU"/>
            <w14:ligatures w14:val="standardContextual"/>
          </w:rPr>
          <w:tab/>
        </w:r>
        <w:r w:rsidRPr="007F5D41">
          <w:t>Computer cabinet access register</w:t>
        </w:r>
        <w:r>
          <w:tab/>
        </w:r>
        <w:r>
          <w:fldChar w:fldCharType="begin"/>
        </w:r>
        <w:r>
          <w:instrText xml:space="preserve"> PAGEREF _Toc150263199 \h </w:instrText>
        </w:r>
        <w:r>
          <w:fldChar w:fldCharType="separate"/>
        </w:r>
        <w:r w:rsidR="00B0099D">
          <w:t>99</w:t>
        </w:r>
        <w:r>
          <w:fldChar w:fldCharType="end"/>
        </w:r>
      </w:hyperlink>
    </w:p>
    <w:p w14:paraId="0067F019" w14:textId="4837AF61"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00" w:history="1">
        <w:r w:rsidR="00607C68" w:rsidRPr="007F5D41">
          <w:t>Division 6.2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Approved suppliers</w:t>
        </w:r>
        <w:r w:rsidR="00607C68" w:rsidRPr="00607C68">
          <w:rPr>
            <w:vanish/>
          </w:rPr>
          <w:tab/>
        </w:r>
        <w:r w:rsidR="00607C68" w:rsidRPr="00607C68">
          <w:rPr>
            <w:vanish/>
          </w:rPr>
          <w:fldChar w:fldCharType="begin"/>
        </w:r>
        <w:r w:rsidR="00607C68" w:rsidRPr="00607C68">
          <w:rPr>
            <w:vanish/>
          </w:rPr>
          <w:instrText xml:space="preserve"> PAGEREF _Toc150263200 \h </w:instrText>
        </w:r>
        <w:r w:rsidR="00607C68" w:rsidRPr="00607C68">
          <w:rPr>
            <w:vanish/>
          </w:rPr>
        </w:r>
        <w:r w:rsidR="00607C68" w:rsidRPr="00607C68">
          <w:rPr>
            <w:vanish/>
          </w:rPr>
          <w:fldChar w:fldCharType="separate"/>
        </w:r>
        <w:r w:rsidR="00B0099D">
          <w:rPr>
            <w:vanish/>
          </w:rPr>
          <w:t>100</w:t>
        </w:r>
        <w:r w:rsidR="00607C68" w:rsidRPr="00607C68">
          <w:rPr>
            <w:vanish/>
          </w:rPr>
          <w:fldChar w:fldCharType="end"/>
        </w:r>
      </w:hyperlink>
    </w:p>
    <w:p w14:paraId="2E728DE1" w14:textId="656F512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1" w:history="1">
        <w:r w:rsidRPr="007F5D41">
          <w:t>71A</w:t>
        </w:r>
        <w:r>
          <w:rPr>
            <w:rFonts w:asciiTheme="minorHAnsi" w:eastAsiaTheme="minorEastAsia" w:hAnsiTheme="minorHAnsi" w:cstheme="minorBidi"/>
            <w:kern w:val="2"/>
            <w:sz w:val="22"/>
            <w:szCs w:val="22"/>
            <w:lang w:eastAsia="en-AU"/>
            <w14:ligatures w14:val="standardContextual"/>
          </w:rPr>
          <w:tab/>
        </w:r>
        <w:r w:rsidRPr="007F5D41">
          <w:t>Offence—supply gaming machine etc without supplier approval</w:t>
        </w:r>
        <w:r>
          <w:tab/>
        </w:r>
        <w:r>
          <w:fldChar w:fldCharType="begin"/>
        </w:r>
        <w:r>
          <w:instrText xml:space="preserve"> PAGEREF _Toc150263201 \h </w:instrText>
        </w:r>
        <w:r>
          <w:fldChar w:fldCharType="separate"/>
        </w:r>
        <w:r w:rsidR="00B0099D">
          <w:t>100</w:t>
        </w:r>
        <w:r>
          <w:fldChar w:fldCharType="end"/>
        </w:r>
      </w:hyperlink>
    </w:p>
    <w:p w14:paraId="7BB9BD50" w14:textId="6167568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2" w:history="1">
        <w:r w:rsidRPr="007F5D41">
          <w:t>72</w:t>
        </w:r>
        <w:r>
          <w:rPr>
            <w:rFonts w:asciiTheme="minorHAnsi" w:eastAsiaTheme="minorEastAsia" w:hAnsiTheme="minorHAnsi" w:cstheme="minorBidi"/>
            <w:kern w:val="2"/>
            <w:sz w:val="22"/>
            <w:szCs w:val="22"/>
            <w:lang w:eastAsia="en-AU"/>
            <w14:ligatures w14:val="standardContextual"/>
          </w:rPr>
          <w:tab/>
        </w:r>
        <w:r w:rsidRPr="007F5D41">
          <w:t>Application and approval of corporation as supplier</w:t>
        </w:r>
        <w:r>
          <w:tab/>
        </w:r>
        <w:r>
          <w:fldChar w:fldCharType="begin"/>
        </w:r>
        <w:r>
          <w:instrText xml:space="preserve"> PAGEREF _Toc150263202 \h </w:instrText>
        </w:r>
        <w:r>
          <w:fldChar w:fldCharType="separate"/>
        </w:r>
        <w:r w:rsidR="00B0099D">
          <w:t>100</w:t>
        </w:r>
        <w:r>
          <w:fldChar w:fldCharType="end"/>
        </w:r>
      </w:hyperlink>
    </w:p>
    <w:p w14:paraId="1FA0A6B7" w14:textId="65E9E3F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3" w:history="1">
        <w:r w:rsidRPr="007F5D41">
          <w:t>73</w:t>
        </w:r>
        <w:r>
          <w:rPr>
            <w:rFonts w:asciiTheme="minorHAnsi" w:eastAsiaTheme="minorEastAsia" w:hAnsiTheme="minorHAnsi" w:cstheme="minorBidi"/>
            <w:kern w:val="2"/>
            <w:sz w:val="22"/>
            <w:szCs w:val="22"/>
            <w:lang w:eastAsia="en-AU"/>
            <w14:ligatures w14:val="standardContextual"/>
          </w:rPr>
          <w:tab/>
        </w:r>
        <w:r w:rsidRPr="007F5D41">
          <w:t>Giving copy of certificate about approved supplier</w:t>
        </w:r>
        <w:r>
          <w:tab/>
        </w:r>
        <w:r>
          <w:fldChar w:fldCharType="begin"/>
        </w:r>
        <w:r>
          <w:instrText xml:space="preserve"> PAGEREF _Toc150263203 \h </w:instrText>
        </w:r>
        <w:r>
          <w:fldChar w:fldCharType="separate"/>
        </w:r>
        <w:r w:rsidR="00B0099D">
          <w:t>101</w:t>
        </w:r>
        <w:r>
          <w:fldChar w:fldCharType="end"/>
        </w:r>
      </w:hyperlink>
    </w:p>
    <w:p w14:paraId="71288FAC" w14:textId="09B15D8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4" w:history="1">
        <w:r w:rsidRPr="007F5D41">
          <w:t>73A</w:t>
        </w:r>
        <w:r>
          <w:rPr>
            <w:rFonts w:asciiTheme="minorHAnsi" w:eastAsiaTheme="minorEastAsia" w:hAnsiTheme="minorHAnsi" w:cstheme="minorBidi"/>
            <w:kern w:val="2"/>
            <w:sz w:val="22"/>
            <w:szCs w:val="22"/>
            <w:lang w:eastAsia="en-AU"/>
            <w14:ligatures w14:val="standardContextual"/>
          </w:rPr>
          <w:tab/>
        </w:r>
        <w:r w:rsidRPr="007F5D41">
          <w:t>Cancellation etc of supplier’s approval</w:t>
        </w:r>
        <w:r>
          <w:tab/>
        </w:r>
        <w:r>
          <w:fldChar w:fldCharType="begin"/>
        </w:r>
        <w:r>
          <w:instrText xml:space="preserve"> PAGEREF _Toc150263204 \h </w:instrText>
        </w:r>
        <w:r>
          <w:fldChar w:fldCharType="separate"/>
        </w:r>
        <w:r w:rsidR="00B0099D">
          <w:t>101</w:t>
        </w:r>
        <w:r>
          <w:fldChar w:fldCharType="end"/>
        </w:r>
      </w:hyperlink>
    </w:p>
    <w:p w14:paraId="3C1CA77B" w14:textId="7AEF0B43"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05" w:history="1">
        <w:r w:rsidR="00607C68" w:rsidRPr="007F5D41">
          <w:t>Division 6.3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Approved technicians</w:t>
        </w:r>
        <w:r w:rsidR="00607C68" w:rsidRPr="00607C68">
          <w:rPr>
            <w:vanish/>
          </w:rPr>
          <w:tab/>
        </w:r>
        <w:r w:rsidR="00607C68" w:rsidRPr="00607C68">
          <w:rPr>
            <w:vanish/>
          </w:rPr>
          <w:fldChar w:fldCharType="begin"/>
        </w:r>
        <w:r w:rsidR="00607C68" w:rsidRPr="00607C68">
          <w:rPr>
            <w:vanish/>
          </w:rPr>
          <w:instrText xml:space="preserve"> PAGEREF _Toc150263205 \h </w:instrText>
        </w:r>
        <w:r w:rsidR="00607C68" w:rsidRPr="00607C68">
          <w:rPr>
            <w:vanish/>
          </w:rPr>
        </w:r>
        <w:r w:rsidR="00607C68" w:rsidRPr="00607C68">
          <w:rPr>
            <w:vanish/>
          </w:rPr>
          <w:fldChar w:fldCharType="separate"/>
        </w:r>
        <w:r w:rsidR="00B0099D">
          <w:rPr>
            <w:vanish/>
          </w:rPr>
          <w:t>103</w:t>
        </w:r>
        <w:r w:rsidR="00607C68" w:rsidRPr="00607C68">
          <w:rPr>
            <w:vanish/>
          </w:rPr>
          <w:fldChar w:fldCharType="end"/>
        </w:r>
      </w:hyperlink>
    </w:p>
    <w:p w14:paraId="3251E609" w14:textId="1432669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6" w:history="1">
        <w:r w:rsidRPr="007F5D41">
          <w:t>74</w:t>
        </w:r>
        <w:r>
          <w:rPr>
            <w:rFonts w:asciiTheme="minorHAnsi" w:eastAsiaTheme="minorEastAsia" w:hAnsiTheme="minorHAnsi" w:cstheme="minorBidi"/>
            <w:kern w:val="2"/>
            <w:sz w:val="22"/>
            <w:szCs w:val="22"/>
            <w:lang w:eastAsia="en-AU"/>
            <w14:ligatures w14:val="standardContextual"/>
          </w:rPr>
          <w:tab/>
        </w:r>
        <w:r w:rsidRPr="007F5D41">
          <w:t>Application for approval as technician</w:t>
        </w:r>
        <w:r>
          <w:tab/>
        </w:r>
        <w:r>
          <w:fldChar w:fldCharType="begin"/>
        </w:r>
        <w:r>
          <w:instrText xml:space="preserve"> PAGEREF _Toc150263206 \h </w:instrText>
        </w:r>
        <w:r>
          <w:fldChar w:fldCharType="separate"/>
        </w:r>
        <w:r w:rsidR="00B0099D">
          <w:t>103</w:t>
        </w:r>
        <w:r>
          <w:fldChar w:fldCharType="end"/>
        </w:r>
      </w:hyperlink>
    </w:p>
    <w:p w14:paraId="0AF2C4A2" w14:textId="6204B48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7" w:history="1">
        <w:r w:rsidRPr="007F5D41">
          <w:t>75</w:t>
        </w:r>
        <w:r>
          <w:rPr>
            <w:rFonts w:asciiTheme="minorHAnsi" w:eastAsiaTheme="minorEastAsia" w:hAnsiTheme="minorHAnsi" w:cstheme="minorBidi"/>
            <w:kern w:val="2"/>
            <w:sz w:val="22"/>
            <w:szCs w:val="22"/>
            <w:lang w:eastAsia="en-AU"/>
            <w14:ligatures w14:val="standardContextual"/>
          </w:rPr>
          <w:tab/>
        </w:r>
        <w:r w:rsidRPr="007F5D41">
          <w:t>Approval of technicians</w:t>
        </w:r>
        <w:r>
          <w:tab/>
        </w:r>
        <w:r>
          <w:fldChar w:fldCharType="begin"/>
        </w:r>
        <w:r>
          <w:instrText xml:space="preserve"> PAGEREF _Toc150263207 \h </w:instrText>
        </w:r>
        <w:r>
          <w:fldChar w:fldCharType="separate"/>
        </w:r>
        <w:r w:rsidR="00B0099D">
          <w:t>103</w:t>
        </w:r>
        <w:r>
          <w:fldChar w:fldCharType="end"/>
        </w:r>
      </w:hyperlink>
    </w:p>
    <w:p w14:paraId="1E6E3AC5" w14:textId="7935FE8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8" w:history="1">
        <w:r w:rsidRPr="007F5D41">
          <w:t>76</w:t>
        </w:r>
        <w:r>
          <w:rPr>
            <w:rFonts w:asciiTheme="minorHAnsi" w:eastAsiaTheme="minorEastAsia" w:hAnsiTheme="minorHAnsi" w:cstheme="minorBidi"/>
            <w:kern w:val="2"/>
            <w:sz w:val="22"/>
            <w:szCs w:val="22"/>
            <w:lang w:eastAsia="en-AU"/>
            <w14:ligatures w14:val="standardContextual"/>
          </w:rPr>
          <w:tab/>
        </w:r>
        <w:r w:rsidRPr="007F5D41">
          <w:t>Short-term approval of technicians</w:t>
        </w:r>
        <w:r>
          <w:tab/>
        </w:r>
        <w:r>
          <w:fldChar w:fldCharType="begin"/>
        </w:r>
        <w:r>
          <w:instrText xml:space="preserve"> PAGEREF _Toc150263208 \h </w:instrText>
        </w:r>
        <w:r>
          <w:fldChar w:fldCharType="separate"/>
        </w:r>
        <w:r w:rsidR="00B0099D">
          <w:t>104</w:t>
        </w:r>
        <w:r>
          <w:fldChar w:fldCharType="end"/>
        </w:r>
      </w:hyperlink>
    </w:p>
    <w:p w14:paraId="05D148B9" w14:textId="18C83C7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09" w:history="1">
        <w:r w:rsidRPr="007F5D41">
          <w:t>77</w:t>
        </w:r>
        <w:r>
          <w:rPr>
            <w:rFonts w:asciiTheme="minorHAnsi" w:eastAsiaTheme="minorEastAsia" w:hAnsiTheme="minorHAnsi" w:cstheme="minorBidi"/>
            <w:kern w:val="2"/>
            <w:sz w:val="22"/>
            <w:szCs w:val="22"/>
            <w:lang w:eastAsia="en-AU"/>
            <w14:ligatures w14:val="standardContextual"/>
          </w:rPr>
          <w:tab/>
        </w:r>
        <w:r w:rsidRPr="007F5D41">
          <w:t>Ending short-term approvals</w:t>
        </w:r>
        <w:r>
          <w:tab/>
        </w:r>
        <w:r>
          <w:fldChar w:fldCharType="begin"/>
        </w:r>
        <w:r>
          <w:instrText xml:space="preserve"> PAGEREF _Toc150263209 \h </w:instrText>
        </w:r>
        <w:r>
          <w:fldChar w:fldCharType="separate"/>
        </w:r>
        <w:r w:rsidR="00B0099D">
          <w:t>105</w:t>
        </w:r>
        <w:r>
          <w:fldChar w:fldCharType="end"/>
        </w:r>
      </w:hyperlink>
    </w:p>
    <w:p w14:paraId="48DF9AAD" w14:textId="1B48D94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0" w:history="1">
        <w:r w:rsidRPr="007F5D41">
          <w:t>78</w:t>
        </w:r>
        <w:r>
          <w:rPr>
            <w:rFonts w:asciiTheme="minorHAnsi" w:eastAsiaTheme="minorEastAsia" w:hAnsiTheme="minorHAnsi" w:cstheme="minorBidi"/>
            <w:kern w:val="2"/>
            <w:sz w:val="22"/>
            <w:szCs w:val="22"/>
            <w:lang w:eastAsia="en-AU"/>
            <w14:ligatures w14:val="standardContextual"/>
          </w:rPr>
          <w:tab/>
        </w:r>
        <w:r w:rsidRPr="007F5D41">
          <w:t>Transfer etc of technician’s approval</w:t>
        </w:r>
        <w:r>
          <w:tab/>
        </w:r>
        <w:r>
          <w:fldChar w:fldCharType="begin"/>
        </w:r>
        <w:r>
          <w:instrText xml:space="preserve"> PAGEREF _Toc150263210 \h </w:instrText>
        </w:r>
        <w:r>
          <w:fldChar w:fldCharType="separate"/>
        </w:r>
        <w:r w:rsidR="00B0099D">
          <w:t>105</w:t>
        </w:r>
        <w:r>
          <w:fldChar w:fldCharType="end"/>
        </w:r>
      </w:hyperlink>
    </w:p>
    <w:p w14:paraId="453DC4E6" w14:textId="6C1B222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1" w:history="1">
        <w:r w:rsidRPr="007F5D41">
          <w:t>79</w:t>
        </w:r>
        <w:r>
          <w:rPr>
            <w:rFonts w:asciiTheme="minorHAnsi" w:eastAsiaTheme="minorEastAsia" w:hAnsiTheme="minorHAnsi" w:cstheme="minorBidi"/>
            <w:kern w:val="2"/>
            <w:sz w:val="22"/>
            <w:szCs w:val="22"/>
            <w:lang w:eastAsia="en-AU"/>
            <w14:ligatures w14:val="standardContextual"/>
          </w:rPr>
          <w:tab/>
        </w:r>
        <w:r w:rsidRPr="007F5D41">
          <w:t>Cancellation etc of technician’s approval</w:t>
        </w:r>
        <w:r>
          <w:tab/>
        </w:r>
        <w:r>
          <w:fldChar w:fldCharType="begin"/>
        </w:r>
        <w:r>
          <w:instrText xml:space="preserve"> PAGEREF _Toc150263211 \h </w:instrText>
        </w:r>
        <w:r>
          <w:fldChar w:fldCharType="separate"/>
        </w:r>
        <w:r w:rsidR="00B0099D">
          <w:t>106</w:t>
        </w:r>
        <w:r>
          <w:fldChar w:fldCharType="end"/>
        </w:r>
      </w:hyperlink>
    </w:p>
    <w:p w14:paraId="6DB79487" w14:textId="0A8F919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2" w:history="1">
        <w:r w:rsidRPr="007F5D41">
          <w:t>80</w:t>
        </w:r>
        <w:r>
          <w:rPr>
            <w:rFonts w:asciiTheme="minorHAnsi" w:eastAsiaTheme="minorEastAsia" w:hAnsiTheme="minorHAnsi" w:cstheme="minorBidi"/>
            <w:kern w:val="2"/>
            <w:sz w:val="22"/>
            <w:szCs w:val="22"/>
            <w:lang w:eastAsia="en-AU"/>
            <w14:ligatures w14:val="standardContextual"/>
          </w:rPr>
          <w:tab/>
        </w:r>
        <w:r w:rsidRPr="007F5D41">
          <w:t>Certificates and identity cards for approved technicians</w:t>
        </w:r>
        <w:r>
          <w:tab/>
        </w:r>
        <w:r>
          <w:fldChar w:fldCharType="begin"/>
        </w:r>
        <w:r>
          <w:instrText xml:space="preserve"> PAGEREF _Toc150263212 \h </w:instrText>
        </w:r>
        <w:r>
          <w:fldChar w:fldCharType="separate"/>
        </w:r>
        <w:r w:rsidR="00B0099D">
          <w:t>107</w:t>
        </w:r>
        <w:r>
          <w:fldChar w:fldCharType="end"/>
        </w:r>
      </w:hyperlink>
    </w:p>
    <w:p w14:paraId="36C9EB3E" w14:textId="3653A22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3" w:history="1">
        <w:r w:rsidRPr="007F5D41">
          <w:t>81</w:t>
        </w:r>
        <w:r>
          <w:rPr>
            <w:rFonts w:asciiTheme="minorHAnsi" w:eastAsiaTheme="minorEastAsia" w:hAnsiTheme="minorHAnsi" w:cstheme="minorBidi"/>
            <w:kern w:val="2"/>
            <w:sz w:val="22"/>
            <w:szCs w:val="22"/>
            <w:lang w:eastAsia="en-AU"/>
            <w14:ligatures w14:val="standardContextual"/>
          </w:rPr>
          <w:tab/>
        </w:r>
        <w:r w:rsidRPr="007F5D41">
          <w:t>Giving copy of certificate about approved technician or identity card</w:t>
        </w:r>
        <w:r>
          <w:tab/>
        </w:r>
        <w:r>
          <w:fldChar w:fldCharType="begin"/>
        </w:r>
        <w:r>
          <w:instrText xml:space="preserve"> PAGEREF _Toc150263213 \h </w:instrText>
        </w:r>
        <w:r>
          <w:fldChar w:fldCharType="separate"/>
        </w:r>
        <w:r w:rsidR="00B0099D">
          <w:t>108</w:t>
        </w:r>
        <w:r>
          <w:fldChar w:fldCharType="end"/>
        </w:r>
      </w:hyperlink>
    </w:p>
    <w:p w14:paraId="7B526816" w14:textId="784EFF8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4" w:history="1">
        <w:r w:rsidRPr="007F5D41">
          <w:t>82</w:t>
        </w:r>
        <w:r>
          <w:rPr>
            <w:rFonts w:asciiTheme="minorHAnsi" w:eastAsiaTheme="minorEastAsia" w:hAnsiTheme="minorHAnsi" w:cstheme="minorBidi"/>
            <w:kern w:val="2"/>
            <w:sz w:val="22"/>
            <w:szCs w:val="22"/>
            <w:lang w:eastAsia="en-AU"/>
            <w14:ligatures w14:val="standardContextual"/>
          </w:rPr>
          <w:tab/>
        </w:r>
        <w:r w:rsidRPr="007F5D41">
          <w:t>Approved supplier to notify commission if technician no longer employed</w:t>
        </w:r>
        <w:r>
          <w:tab/>
        </w:r>
        <w:r>
          <w:fldChar w:fldCharType="begin"/>
        </w:r>
        <w:r>
          <w:instrText xml:space="preserve"> PAGEREF _Toc150263214 \h </w:instrText>
        </w:r>
        <w:r>
          <w:fldChar w:fldCharType="separate"/>
        </w:r>
        <w:r w:rsidR="00B0099D">
          <w:t>108</w:t>
        </w:r>
        <w:r>
          <w:fldChar w:fldCharType="end"/>
        </w:r>
      </w:hyperlink>
    </w:p>
    <w:p w14:paraId="23700789" w14:textId="56299D9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5" w:history="1">
        <w:r w:rsidRPr="007F5D41">
          <w:t>83</w:t>
        </w:r>
        <w:r>
          <w:rPr>
            <w:rFonts w:asciiTheme="minorHAnsi" w:eastAsiaTheme="minorEastAsia" w:hAnsiTheme="minorHAnsi" w:cstheme="minorBidi"/>
            <w:kern w:val="2"/>
            <w:sz w:val="22"/>
            <w:szCs w:val="22"/>
            <w:lang w:eastAsia="en-AU"/>
            <w14:ligatures w14:val="standardContextual"/>
          </w:rPr>
          <w:tab/>
        </w:r>
        <w:r w:rsidRPr="007F5D41">
          <w:t>Return of approval certificates and identity cards for approved technicians</w:t>
        </w:r>
        <w:r>
          <w:tab/>
        </w:r>
        <w:r>
          <w:fldChar w:fldCharType="begin"/>
        </w:r>
        <w:r>
          <w:instrText xml:space="preserve"> PAGEREF _Toc150263215 \h </w:instrText>
        </w:r>
        <w:r>
          <w:fldChar w:fldCharType="separate"/>
        </w:r>
        <w:r w:rsidR="00B0099D">
          <w:t>109</w:t>
        </w:r>
        <w:r>
          <w:fldChar w:fldCharType="end"/>
        </w:r>
      </w:hyperlink>
    </w:p>
    <w:p w14:paraId="1BDDC9D8" w14:textId="4572DC7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6" w:history="1">
        <w:r w:rsidRPr="007F5D41">
          <w:t>84</w:t>
        </w:r>
        <w:r>
          <w:rPr>
            <w:rFonts w:asciiTheme="minorHAnsi" w:eastAsiaTheme="minorEastAsia" w:hAnsiTheme="minorHAnsi" w:cstheme="minorBidi"/>
            <w:kern w:val="2"/>
            <w:sz w:val="22"/>
            <w:szCs w:val="22"/>
            <w:lang w:eastAsia="en-AU"/>
            <w14:ligatures w14:val="standardContextual"/>
          </w:rPr>
          <w:tab/>
        </w:r>
        <w:r w:rsidRPr="007F5D41">
          <w:t>Renewal of technician’s approval</w:t>
        </w:r>
        <w:r>
          <w:tab/>
        </w:r>
        <w:r>
          <w:fldChar w:fldCharType="begin"/>
        </w:r>
        <w:r>
          <w:instrText xml:space="preserve"> PAGEREF _Toc150263216 \h </w:instrText>
        </w:r>
        <w:r>
          <w:fldChar w:fldCharType="separate"/>
        </w:r>
        <w:r w:rsidR="00B0099D">
          <w:t>110</w:t>
        </w:r>
        <w:r>
          <w:fldChar w:fldCharType="end"/>
        </w:r>
      </w:hyperlink>
    </w:p>
    <w:p w14:paraId="26952A5A" w14:textId="1E5F1961"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217" w:history="1">
        <w:r w:rsidR="00607C68" w:rsidRPr="007F5D41">
          <w:t>Part 6A</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Gaming machine dealings</w:t>
        </w:r>
        <w:r w:rsidR="00607C68" w:rsidRPr="00607C68">
          <w:rPr>
            <w:vanish/>
          </w:rPr>
          <w:tab/>
        </w:r>
        <w:r w:rsidR="00607C68" w:rsidRPr="00607C68">
          <w:rPr>
            <w:vanish/>
          </w:rPr>
          <w:fldChar w:fldCharType="begin"/>
        </w:r>
        <w:r w:rsidR="00607C68" w:rsidRPr="00607C68">
          <w:rPr>
            <w:vanish/>
          </w:rPr>
          <w:instrText xml:space="preserve"> PAGEREF _Toc150263217 \h </w:instrText>
        </w:r>
        <w:r w:rsidR="00607C68" w:rsidRPr="00607C68">
          <w:rPr>
            <w:vanish/>
          </w:rPr>
        </w:r>
        <w:r w:rsidR="00607C68" w:rsidRPr="00607C68">
          <w:rPr>
            <w:vanish/>
          </w:rPr>
          <w:fldChar w:fldCharType="separate"/>
        </w:r>
        <w:r w:rsidR="00B0099D">
          <w:rPr>
            <w:vanish/>
          </w:rPr>
          <w:t>111</w:t>
        </w:r>
        <w:r w:rsidR="00607C68" w:rsidRPr="00607C68">
          <w:rPr>
            <w:vanish/>
          </w:rPr>
          <w:fldChar w:fldCharType="end"/>
        </w:r>
      </w:hyperlink>
    </w:p>
    <w:p w14:paraId="43869217" w14:textId="37592585"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18" w:history="1">
        <w:r w:rsidR="00607C68" w:rsidRPr="007F5D41">
          <w:t>Division 6A.1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Gaming machine dealings</w:t>
        </w:r>
        <w:r w:rsidR="00607C68" w:rsidRPr="00607C68">
          <w:rPr>
            <w:vanish/>
          </w:rPr>
          <w:tab/>
        </w:r>
        <w:r w:rsidR="00607C68" w:rsidRPr="00607C68">
          <w:rPr>
            <w:vanish/>
          </w:rPr>
          <w:fldChar w:fldCharType="begin"/>
        </w:r>
        <w:r w:rsidR="00607C68" w:rsidRPr="00607C68">
          <w:rPr>
            <w:vanish/>
          </w:rPr>
          <w:instrText xml:space="preserve"> PAGEREF _Toc150263218 \h </w:instrText>
        </w:r>
        <w:r w:rsidR="00607C68" w:rsidRPr="00607C68">
          <w:rPr>
            <w:vanish/>
          </w:rPr>
        </w:r>
        <w:r w:rsidR="00607C68" w:rsidRPr="00607C68">
          <w:rPr>
            <w:vanish/>
          </w:rPr>
          <w:fldChar w:fldCharType="separate"/>
        </w:r>
        <w:r w:rsidR="00B0099D">
          <w:rPr>
            <w:vanish/>
          </w:rPr>
          <w:t>111</w:t>
        </w:r>
        <w:r w:rsidR="00607C68" w:rsidRPr="00607C68">
          <w:rPr>
            <w:vanish/>
          </w:rPr>
          <w:fldChar w:fldCharType="end"/>
        </w:r>
      </w:hyperlink>
    </w:p>
    <w:p w14:paraId="1C9F5C91" w14:textId="326AF72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19" w:history="1">
        <w:r w:rsidRPr="007F5D41">
          <w:t>97</w:t>
        </w:r>
        <w:r>
          <w:rPr>
            <w:rFonts w:asciiTheme="minorHAnsi" w:eastAsiaTheme="minorEastAsia" w:hAnsiTheme="minorHAnsi" w:cstheme="minorBidi"/>
            <w:kern w:val="2"/>
            <w:sz w:val="22"/>
            <w:szCs w:val="22"/>
            <w:lang w:eastAsia="en-AU"/>
            <w14:ligatures w14:val="standardContextual"/>
          </w:rPr>
          <w:tab/>
        </w:r>
        <w:r w:rsidRPr="007F5D41">
          <w:t>Control procedures</w:t>
        </w:r>
        <w:r>
          <w:tab/>
        </w:r>
        <w:r>
          <w:fldChar w:fldCharType="begin"/>
        </w:r>
        <w:r>
          <w:instrText xml:space="preserve"> PAGEREF _Toc150263219 \h </w:instrText>
        </w:r>
        <w:r>
          <w:fldChar w:fldCharType="separate"/>
        </w:r>
        <w:r w:rsidR="00B0099D">
          <w:t>111</w:t>
        </w:r>
        <w:r>
          <w:fldChar w:fldCharType="end"/>
        </w:r>
      </w:hyperlink>
    </w:p>
    <w:p w14:paraId="28AEE2D8" w14:textId="3665ED1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0" w:history="1">
        <w:r w:rsidRPr="007F5D41">
          <w:t>98</w:t>
        </w:r>
        <w:r>
          <w:rPr>
            <w:rFonts w:asciiTheme="minorHAnsi" w:eastAsiaTheme="minorEastAsia" w:hAnsiTheme="minorHAnsi" w:cstheme="minorBidi"/>
            <w:kern w:val="2"/>
            <w:sz w:val="22"/>
            <w:szCs w:val="22"/>
            <w:lang w:eastAsia="en-AU"/>
            <w14:ligatures w14:val="standardContextual"/>
          </w:rPr>
          <w:tab/>
        </w:r>
        <w:r w:rsidRPr="007F5D41">
          <w:t>Acquisition of gaming machines and peripheral equipment—general</w:t>
        </w:r>
        <w:r>
          <w:tab/>
        </w:r>
        <w:r>
          <w:fldChar w:fldCharType="begin"/>
        </w:r>
        <w:r>
          <w:instrText xml:space="preserve"> PAGEREF _Toc150263220 \h </w:instrText>
        </w:r>
        <w:r>
          <w:fldChar w:fldCharType="separate"/>
        </w:r>
        <w:r w:rsidR="00B0099D">
          <w:t>112</w:t>
        </w:r>
        <w:r>
          <w:fldChar w:fldCharType="end"/>
        </w:r>
      </w:hyperlink>
    </w:p>
    <w:p w14:paraId="58414CD6" w14:textId="036D3B3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1" w:history="1">
        <w:r w:rsidRPr="007F5D41">
          <w:t>99</w:t>
        </w:r>
        <w:r>
          <w:rPr>
            <w:rFonts w:asciiTheme="minorHAnsi" w:eastAsiaTheme="minorEastAsia" w:hAnsiTheme="minorHAnsi" w:cstheme="minorBidi"/>
            <w:kern w:val="2"/>
            <w:sz w:val="22"/>
            <w:szCs w:val="22"/>
            <w:lang w:eastAsia="en-AU"/>
            <w14:ligatures w14:val="standardContextual"/>
          </w:rPr>
          <w:tab/>
        </w:r>
        <w:r w:rsidRPr="007F5D41">
          <w:t>Acquisition of authorisations and gaming machines—notification</w:t>
        </w:r>
        <w:r>
          <w:tab/>
        </w:r>
        <w:r>
          <w:fldChar w:fldCharType="begin"/>
        </w:r>
        <w:r>
          <w:instrText xml:space="preserve"> PAGEREF _Toc150263221 \h </w:instrText>
        </w:r>
        <w:r>
          <w:fldChar w:fldCharType="separate"/>
        </w:r>
        <w:r w:rsidR="00B0099D">
          <w:t>113</w:t>
        </w:r>
        <w:r>
          <w:fldChar w:fldCharType="end"/>
        </w:r>
      </w:hyperlink>
    </w:p>
    <w:p w14:paraId="5C2D9BCF" w14:textId="17909449" w:rsidR="00607C68" w:rsidRDefault="00607C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63222" w:history="1">
        <w:r w:rsidRPr="007F5D41">
          <w:t>100</w:t>
        </w:r>
        <w:r>
          <w:rPr>
            <w:rFonts w:asciiTheme="minorHAnsi" w:eastAsiaTheme="minorEastAsia" w:hAnsiTheme="minorHAnsi" w:cstheme="minorBidi"/>
            <w:kern w:val="2"/>
            <w:sz w:val="22"/>
            <w:szCs w:val="22"/>
            <w:lang w:eastAsia="en-AU"/>
            <w14:ligatures w14:val="standardContextual"/>
          </w:rPr>
          <w:tab/>
        </w:r>
        <w:r w:rsidRPr="007F5D41">
          <w:t>Acquisition of gaming machines—amendment of authorisation schedule etc</w:t>
        </w:r>
        <w:r>
          <w:tab/>
        </w:r>
        <w:r>
          <w:fldChar w:fldCharType="begin"/>
        </w:r>
        <w:r>
          <w:instrText xml:space="preserve"> PAGEREF _Toc150263222 \h </w:instrText>
        </w:r>
        <w:r>
          <w:fldChar w:fldCharType="separate"/>
        </w:r>
        <w:r w:rsidR="00B0099D">
          <w:t>114</w:t>
        </w:r>
        <w:r>
          <w:fldChar w:fldCharType="end"/>
        </w:r>
      </w:hyperlink>
    </w:p>
    <w:p w14:paraId="5CBF4DE2" w14:textId="2016A40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3" w:history="1">
        <w:r w:rsidRPr="007F5D41">
          <w:t>103</w:t>
        </w:r>
        <w:r>
          <w:rPr>
            <w:rFonts w:asciiTheme="minorHAnsi" w:eastAsiaTheme="minorEastAsia" w:hAnsiTheme="minorHAnsi" w:cstheme="minorBidi"/>
            <w:kern w:val="2"/>
            <w:sz w:val="22"/>
            <w:szCs w:val="22"/>
            <w:lang w:eastAsia="en-AU"/>
            <w14:ligatures w14:val="standardContextual"/>
          </w:rPr>
          <w:tab/>
        </w:r>
        <w:r w:rsidRPr="007F5D41">
          <w:t>Possession and operation of gaming machines</w:t>
        </w:r>
        <w:r>
          <w:tab/>
        </w:r>
        <w:r>
          <w:fldChar w:fldCharType="begin"/>
        </w:r>
        <w:r>
          <w:instrText xml:space="preserve"> PAGEREF _Toc150263223 \h </w:instrText>
        </w:r>
        <w:r>
          <w:fldChar w:fldCharType="separate"/>
        </w:r>
        <w:r w:rsidR="00B0099D">
          <w:t>114</w:t>
        </w:r>
        <w:r>
          <w:fldChar w:fldCharType="end"/>
        </w:r>
      </w:hyperlink>
    </w:p>
    <w:p w14:paraId="321BB058" w14:textId="62B1738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4" w:history="1">
        <w:r w:rsidRPr="007F5D41">
          <w:t>104</w:t>
        </w:r>
        <w:r>
          <w:rPr>
            <w:rFonts w:asciiTheme="minorHAnsi" w:eastAsiaTheme="minorEastAsia" w:hAnsiTheme="minorHAnsi" w:cstheme="minorBidi"/>
            <w:kern w:val="2"/>
            <w:sz w:val="22"/>
            <w:szCs w:val="22"/>
            <w:lang w:eastAsia="en-AU"/>
            <w14:ligatures w14:val="standardContextual"/>
          </w:rPr>
          <w:tab/>
        </w:r>
        <w:r w:rsidRPr="007F5D41">
          <w:t>Offence—operating unauthorised or stored gaming machines</w:t>
        </w:r>
        <w:r>
          <w:tab/>
        </w:r>
        <w:r>
          <w:fldChar w:fldCharType="begin"/>
        </w:r>
        <w:r>
          <w:instrText xml:space="preserve"> PAGEREF _Toc150263224 \h </w:instrText>
        </w:r>
        <w:r>
          <w:fldChar w:fldCharType="separate"/>
        </w:r>
        <w:r w:rsidR="00B0099D">
          <w:t>115</w:t>
        </w:r>
        <w:r>
          <w:fldChar w:fldCharType="end"/>
        </w:r>
      </w:hyperlink>
    </w:p>
    <w:p w14:paraId="6B48E041" w14:textId="0D81570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5" w:history="1">
        <w:r w:rsidRPr="007F5D41">
          <w:t>105</w:t>
        </w:r>
        <w:r>
          <w:rPr>
            <w:rFonts w:asciiTheme="minorHAnsi" w:eastAsiaTheme="minorEastAsia" w:hAnsiTheme="minorHAnsi" w:cstheme="minorBidi"/>
            <w:kern w:val="2"/>
            <w:sz w:val="22"/>
            <w:szCs w:val="22"/>
            <w:lang w:eastAsia="en-AU"/>
            <w14:ligatures w14:val="standardContextual"/>
          </w:rPr>
          <w:tab/>
        </w:r>
        <w:r w:rsidRPr="007F5D41">
          <w:t>Operation of gaming machines other than in accordance with authorisations</w:t>
        </w:r>
        <w:r>
          <w:tab/>
        </w:r>
        <w:r>
          <w:fldChar w:fldCharType="begin"/>
        </w:r>
        <w:r>
          <w:instrText xml:space="preserve"> PAGEREF _Toc150263225 \h </w:instrText>
        </w:r>
        <w:r>
          <w:fldChar w:fldCharType="separate"/>
        </w:r>
        <w:r w:rsidR="00B0099D">
          <w:t>116</w:t>
        </w:r>
        <w:r>
          <w:fldChar w:fldCharType="end"/>
        </w:r>
      </w:hyperlink>
    </w:p>
    <w:p w14:paraId="65D017F8" w14:textId="11031B41"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26" w:history="1">
        <w:r w:rsidR="00607C68" w:rsidRPr="007F5D41">
          <w:t>Division 6A.2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Repossession of gaming machines</w:t>
        </w:r>
        <w:r w:rsidR="00607C68" w:rsidRPr="00607C68">
          <w:rPr>
            <w:vanish/>
          </w:rPr>
          <w:tab/>
        </w:r>
        <w:r w:rsidR="00607C68" w:rsidRPr="00607C68">
          <w:rPr>
            <w:vanish/>
          </w:rPr>
          <w:fldChar w:fldCharType="begin"/>
        </w:r>
        <w:r w:rsidR="00607C68" w:rsidRPr="00607C68">
          <w:rPr>
            <w:vanish/>
          </w:rPr>
          <w:instrText xml:space="preserve"> PAGEREF _Toc150263226 \h </w:instrText>
        </w:r>
        <w:r w:rsidR="00607C68" w:rsidRPr="00607C68">
          <w:rPr>
            <w:vanish/>
          </w:rPr>
        </w:r>
        <w:r w:rsidR="00607C68" w:rsidRPr="00607C68">
          <w:rPr>
            <w:vanish/>
          </w:rPr>
          <w:fldChar w:fldCharType="separate"/>
        </w:r>
        <w:r w:rsidR="00B0099D">
          <w:rPr>
            <w:vanish/>
          </w:rPr>
          <w:t>117</w:t>
        </w:r>
        <w:r w:rsidR="00607C68" w:rsidRPr="00607C68">
          <w:rPr>
            <w:vanish/>
          </w:rPr>
          <w:fldChar w:fldCharType="end"/>
        </w:r>
      </w:hyperlink>
    </w:p>
    <w:p w14:paraId="7B3476C2" w14:textId="1256C44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7" w:history="1">
        <w:r w:rsidRPr="007F5D41">
          <w:t>105A</w:t>
        </w:r>
        <w:r>
          <w:rPr>
            <w:rFonts w:asciiTheme="minorHAnsi" w:eastAsiaTheme="minorEastAsia" w:hAnsiTheme="minorHAnsi" w:cstheme="minorBidi"/>
            <w:kern w:val="2"/>
            <w:sz w:val="22"/>
            <w:szCs w:val="22"/>
            <w:lang w:eastAsia="en-AU"/>
            <w14:ligatures w14:val="standardContextual"/>
          </w:rPr>
          <w:tab/>
        </w:r>
        <w:r w:rsidRPr="007F5D41">
          <w:t>Definitions—div 6A.2</w:t>
        </w:r>
        <w:r>
          <w:tab/>
        </w:r>
        <w:r>
          <w:fldChar w:fldCharType="begin"/>
        </w:r>
        <w:r>
          <w:instrText xml:space="preserve"> PAGEREF _Toc150263227 \h </w:instrText>
        </w:r>
        <w:r>
          <w:fldChar w:fldCharType="separate"/>
        </w:r>
        <w:r w:rsidR="00B0099D">
          <w:t>117</w:t>
        </w:r>
        <w:r>
          <w:fldChar w:fldCharType="end"/>
        </w:r>
      </w:hyperlink>
    </w:p>
    <w:p w14:paraId="26BCDF5F" w14:textId="2CB9D3A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8" w:history="1">
        <w:r w:rsidRPr="007F5D41">
          <w:t>106</w:t>
        </w:r>
        <w:r>
          <w:rPr>
            <w:rFonts w:asciiTheme="minorHAnsi" w:eastAsiaTheme="minorEastAsia" w:hAnsiTheme="minorHAnsi" w:cstheme="minorBidi"/>
            <w:kern w:val="2"/>
            <w:sz w:val="22"/>
            <w:szCs w:val="22"/>
            <w:lang w:eastAsia="en-AU"/>
            <w14:ligatures w14:val="standardContextual"/>
          </w:rPr>
          <w:tab/>
        </w:r>
        <w:r w:rsidRPr="007F5D41">
          <w:t>Offences by people repossessing gaming machines</w:t>
        </w:r>
        <w:r>
          <w:tab/>
        </w:r>
        <w:r>
          <w:fldChar w:fldCharType="begin"/>
        </w:r>
        <w:r>
          <w:instrText xml:space="preserve"> PAGEREF _Toc150263228 \h </w:instrText>
        </w:r>
        <w:r>
          <w:fldChar w:fldCharType="separate"/>
        </w:r>
        <w:r w:rsidR="00B0099D">
          <w:t>117</w:t>
        </w:r>
        <w:r>
          <w:fldChar w:fldCharType="end"/>
        </w:r>
      </w:hyperlink>
    </w:p>
    <w:p w14:paraId="36D212C2" w14:textId="4642A87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29" w:history="1">
        <w:r w:rsidRPr="007F5D41">
          <w:t>107</w:t>
        </w:r>
        <w:r>
          <w:rPr>
            <w:rFonts w:asciiTheme="minorHAnsi" w:eastAsiaTheme="minorEastAsia" w:hAnsiTheme="minorHAnsi" w:cstheme="minorBidi"/>
            <w:kern w:val="2"/>
            <w:sz w:val="22"/>
            <w:szCs w:val="22"/>
            <w:lang w:eastAsia="en-AU"/>
            <w14:ligatures w14:val="standardContextual"/>
          </w:rPr>
          <w:tab/>
        </w:r>
        <w:r w:rsidRPr="007F5D41">
          <w:t>Approval for repossession—application</w:t>
        </w:r>
        <w:r>
          <w:tab/>
        </w:r>
        <w:r>
          <w:fldChar w:fldCharType="begin"/>
        </w:r>
        <w:r>
          <w:instrText xml:space="preserve"> PAGEREF _Toc150263229 \h </w:instrText>
        </w:r>
        <w:r>
          <w:fldChar w:fldCharType="separate"/>
        </w:r>
        <w:r w:rsidR="00B0099D">
          <w:t>118</w:t>
        </w:r>
        <w:r>
          <w:fldChar w:fldCharType="end"/>
        </w:r>
      </w:hyperlink>
    </w:p>
    <w:p w14:paraId="34266EC0" w14:textId="58CA2E7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0" w:history="1">
        <w:r w:rsidRPr="007F5D41">
          <w:t>108</w:t>
        </w:r>
        <w:r>
          <w:rPr>
            <w:rFonts w:asciiTheme="minorHAnsi" w:eastAsiaTheme="minorEastAsia" w:hAnsiTheme="minorHAnsi" w:cstheme="minorBidi"/>
            <w:kern w:val="2"/>
            <w:sz w:val="22"/>
            <w:szCs w:val="22"/>
            <w:lang w:eastAsia="en-AU"/>
            <w14:ligatures w14:val="standardContextual"/>
          </w:rPr>
          <w:tab/>
        </w:r>
        <w:r w:rsidRPr="007F5D41">
          <w:t>Approval of repossession of gaming machines</w:t>
        </w:r>
        <w:r>
          <w:tab/>
        </w:r>
        <w:r>
          <w:fldChar w:fldCharType="begin"/>
        </w:r>
        <w:r>
          <w:instrText xml:space="preserve"> PAGEREF _Toc150263230 \h </w:instrText>
        </w:r>
        <w:r>
          <w:fldChar w:fldCharType="separate"/>
        </w:r>
        <w:r w:rsidR="00B0099D">
          <w:t>118</w:t>
        </w:r>
        <w:r>
          <w:fldChar w:fldCharType="end"/>
        </w:r>
      </w:hyperlink>
    </w:p>
    <w:p w14:paraId="41738029" w14:textId="34A5AEF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1" w:history="1">
        <w:r w:rsidRPr="007F5D41">
          <w:t>109</w:t>
        </w:r>
        <w:r>
          <w:rPr>
            <w:rFonts w:asciiTheme="minorHAnsi" w:eastAsiaTheme="minorEastAsia" w:hAnsiTheme="minorHAnsi" w:cstheme="minorBidi"/>
            <w:kern w:val="2"/>
            <w:sz w:val="22"/>
            <w:szCs w:val="22"/>
            <w:lang w:eastAsia="en-AU"/>
            <w14:ligatures w14:val="standardContextual"/>
          </w:rPr>
          <w:tab/>
        </w:r>
        <w:r w:rsidRPr="007F5D41">
          <w:t>Conditions on approval to repossess gaming machine</w:t>
        </w:r>
        <w:r>
          <w:tab/>
        </w:r>
        <w:r>
          <w:fldChar w:fldCharType="begin"/>
        </w:r>
        <w:r>
          <w:instrText xml:space="preserve"> PAGEREF _Toc150263231 \h </w:instrText>
        </w:r>
        <w:r>
          <w:fldChar w:fldCharType="separate"/>
        </w:r>
        <w:r w:rsidR="00B0099D">
          <w:t>119</w:t>
        </w:r>
        <w:r>
          <w:fldChar w:fldCharType="end"/>
        </w:r>
      </w:hyperlink>
    </w:p>
    <w:p w14:paraId="07087885" w14:textId="4EC4390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2" w:history="1">
        <w:r w:rsidRPr="007F5D41">
          <w:t>109A</w:t>
        </w:r>
        <w:r>
          <w:rPr>
            <w:rFonts w:asciiTheme="minorHAnsi" w:eastAsiaTheme="minorEastAsia" w:hAnsiTheme="minorHAnsi" w:cstheme="minorBidi"/>
            <w:kern w:val="2"/>
            <w:sz w:val="22"/>
            <w:szCs w:val="22"/>
            <w:lang w:eastAsia="en-AU"/>
            <w14:ligatures w14:val="standardContextual"/>
          </w:rPr>
          <w:tab/>
        </w:r>
        <w:r w:rsidRPr="007F5D41">
          <w:t>Repossessed gaming machines—amendment of authorisation schedule</w:t>
        </w:r>
        <w:r>
          <w:tab/>
        </w:r>
        <w:r>
          <w:fldChar w:fldCharType="begin"/>
        </w:r>
        <w:r>
          <w:instrText xml:space="preserve"> PAGEREF _Toc150263232 \h </w:instrText>
        </w:r>
        <w:r>
          <w:fldChar w:fldCharType="separate"/>
        </w:r>
        <w:r w:rsidR="00B0099D">
          <w:t>119</w:t>
        </w:r>
        <w:r>
          <w:fldChar w:fldCharType="end"/>
        </w:r>
      </w:hyperlink>
    </w:p>
    <w:p w14:paraId="6B042EB3" w14:textId="4F99B3A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3" w:history="1">
        <w:r w:rsidRPr="007F5D41">
          <w:t>110</w:t>
        </w:r>
        <w:r>
          <w:rPr>
            <w:rFonts w:asciiTheme="minorHAnsi" w:eastAsiaTheme="minorEastAsia" w:hAnsiTheme="minorHAnsi" w:cstheme="minorBidi"/>
            <w:kern w:val="2"/>
            <w:sz w:val="22"/>
            <w:szCs w:val="22"/>
            <w:lang w:eastAsia="en-AU"/>
            <w14:ligatures w14:val="standardContextual"/>
          </w:rPr>
          <w:tab/>
        </w:r>
        <w:r w:rsidRPr="007F5D41">
          <w:t>Contravention of repossession approval conditions</w:t>
        </w:r>
        <w:r>
          <w:tab/>
        </w:r>
        <w:r>
          <w:fldChar w:fldCharType="begin"/>
        </w:r>
        <w:r>
          <w:instrText xml:space="preserve"> PAGEREF _Toc150263233 \h </w:instrText>
        </w:r>
        <w:r>
          <w:fldChar w:fldCharType="separate"/>
        </w:r>
        <w:r w:rsidR="00B0099D">
          <w:t>119</w:t>
        </w:r>
        <w:r>
          <w:fldChar w:fldCharType="end"/>
        </w:r>
      </w:hyperlink>
    </w:p>
    <w:p w14:paraId="1A808590" w14:textId="0FE54E7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4" w:history="1">
        <w:r w:rsidRPr="007F5D41">
          <w:t>110A</w:t>
        </w:r>
        <w:r>
          <w:rPr>
            <w:rFonts w:asciiTheme="minorHAnsi" w:eastAsiaTheme="minorEastAsia" w:hAnsiTheme="minorHAnsi" w:cstheme="minorBidi"/>
            <w:kern w:val="2"/>
            <w:sz w:val="22"/>
            <w:szCs w:val="22"/>
            <w:lang w:eastAsia="en-AU"/>
            <w14:ligatures w14:val="standardContextual"/>
          </w:rPr>
          <w:tab/>
        </w:r>
        <w:r w:rsidRPr="007F5D41">
          <w:t>Appointment of external administrator</w:t>
        </w:r>
        <w:r>
          <w:tab/>
        </w:r>
        <w:r>
          <w:fldChar w:fldCharType="begin"/>
        </w:r>
        <w:r>
          <w:instrText xml:space="preserve"> PAGEREF _Toc150263234 \h </w:instrText>
        </w:r>
        <w:r>
          <w:fldChar w:fldCharType="separate"/>
        </w:r>
        <w:r w:rsidR="00B0099D">
          <w:t>120</w:t>
        </w:r>
        <w:r>
          <w:fldChar w:fldCharType="end"/>
        </w:r>
      </w:hyperlink>
    </w:p>
    <w:p w14:paraId="4F909497" w14:textId="4CF9A51E"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35" w:history="1">
        <w:r w:rsidR="00607C68" w:rsidRPr="007F5D41">
          <w:t>Division 6A.3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Disposal of gaming machines</w:t>
        </w:r>
        <w:r w:rsidR="00607C68" w:rsidRPr="00607C68">
          <w:rPr>
            <w:vanish/>
          </w:rPr>
          <w:tab/>
        </w:r>
        <w:r w:rsidR="00607C68" w:rsidRPr="00607C68">
          <w:rPr>
            <w:vanish/>
          </w:rPr>
          <w:fldChar w:fldCharType="begin"/>
        </w:r>
        <w:r w:rsidR="00607C68" w:rsidRPr="00607C68">
          <w:rPr>
            <w:vanish/>
          </w:rPr>
          <w:instrText xml:space="preserve"> PAGEREF _Toc150263235 \h </w:instrText>
        </w:r>
        <w:r w:rsidR="00607C68" w:rsidRPr="00607C68">
          <w:rPr>
            <w:vanish/>
          </w:rPr>
        </w:r>
        <w:r w:rsidR="00607C68" w:rsidRPr="00607C68">
          <w:rPr>
            <w:vanish/>
          </w:rPr>
          <w:fldChar w:fldCharType="separate"/>
        </w:r>
        <w:r w:rsidR="00B0099D">
          <w:rPr>
            <w:vanish/>
          </w:rPr>
          <w:t>120</w:t>
        </w:r>
        <w:r w:rsidR="00607C68" w:rsidRPr="00607C68">
          <w:rPr>
            <w:vanish/>
          </w:rPr>
          <w:fldChar w:fldCharType="end"/>
        </w:r>
      </w:hyperlink>
    </w:p>
    <w:p w14:paraId="78A1564B" w14:textId="6022894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6" w:history="1">
        <w:r w:rsidRPr="007F5D41">
          <w:t>111</w:t>
        </w:r>
        <w:r>
          <w:rPr>
            <w:rFonts w:asciiTheme="minorHAnsi" w:eastAsiaTheme="minorEastAsia" w:hAnsiTheme="minorHAnsi" w:cstheme="minorBidi"/>
            <w:kern w:val="2"/>
            <w:sz w:val="22"/>
            <w:szCs w:val="22"/>
            <w:lang w:eastAsia="en-AU"/>
            <w14:ligatures w14:val="standardContextual"/>
          </w:rPr>
          <w:tab/>
        </w:r>
        <w:r w:rsidRPr="007F5D41">
          <w:t>Unapproved disposal of gaming machines</w:t>
        </w:r>
        <w:r>
          <w:tab/>
        </w:r>
        <w:r>
          <w:fldChar w:fldCharType="begin"/>
        </w:r>
        <w:r>
          <w:instrText xml:space="preserve"> PAGEREF _Toc150263236 \h </w:instrText>
        </w:r>
        <w:r>
          <w:fldChar w:fldCharType="separate"/>
        </w:r>
        <w:r w:rsidR="00B0099D">
          <w:t>120</w:t>
        </w:r>
        <w:r>
          <w:fldChar w:fldCharType="end"/>
        </w:r>
      </w:hyperlink>
    </w:p>
    <w:p w14:paraId="60787B99" w14:textId="05BF069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7" w:history="1">
        <w:r w:rsidRPr="007F5D41">
          <w:t>112</w:t>
        </w:r>
        <w:r>
          <w:rPr>
            <w:rFonts w:asciiTheme="minorHAnsi" w:eastAsiaTheme="minorEastAsia" w:hAnsiTheme="minorHAnsi" w:cstheme="minorBidi"/>
            <w:kern w:val="2"/>
            <w:sz w:val="22"/>
            <w:szCs w:val="22"/>
            <w:lang w:eastAsia="en-AU"/>
            <w14:ligatures w14:val="standardContextual"/>
          </w:rPr>
          <w:tab/>
        </w:r>
        <w:r w:rsidRPr="007F5D41">
          <w:t>Application for approval for disposal of gaming machines</w:t>
        </w:r>
        <w:r>
          <w:tab/>
        </w:r>
        <w:r>
          <w:fldChar w:fldCharType="begin"/>
        </w:r>
        <w:r>
          <w:instrText xml:space="preserve"> PAGEREF _Toc150263237 \h </w:instrText>
        </w:r>
        <w:r>
          <w:fldChar w:fldCharType="separate"/>
        </w:r>
        <w:r w:rsidR="00B0099D">
          <w:t>120</w:t>
        </w:r>
        <w:r>
          <w:fldChar w:fldCharType="end"/>
        </w:r>
      </w:hyperlink>
    </w:p>
    <w:p w14:paraId="092A7C45" w14:textId="2D8DD5C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8" w:history="1">
        <w:r w:rsidRPr="007F5D41">
          <w:t>113</w:t>
        </w:r>
        <w:r>
          <w:rPr>
            <w:rFonts w:asciiTheme="minorHAnsi" w:eastAsiaTheme="minorEastAsia" w:hAnsiTheme="minorHAnsi" w:cstheme="minorBidi"/>
            <w:kern w:val="2"/>
            <w:sz w:val="22"/>
            <w:szCs w:val="22"/>
            <w:lang w:eastAsia="en-AU"/>
            <w14:ligatures w14:val="standardContextual"/>
          </w:rPr>
          <w:tab/>
        </w:r>
        <w:r w:rsidRPr="007F5D41">
          <w:t>Approval of disposal of gaming machines</w:t>
        </w:r>
        <w:r>
          <w:tab/>
        </w:r>
        <w:r>
          <w:fldChar w:fldCharType="begin"/>
        </w:r>
        <w:r>
          <w:instrText xml:space="preserve"> PAGEREF _Toc150263238 \h </w:instrText>
        </w:r>
        <w:r>
          <w:fldChar w:fldCharType="separate"/>
        </w:r>
        <w:r w:rsidR="00B0099D">
          <w:t>121</w:t>
        </w:r>
        <w:r>
          <w:fldChar w:fldCharType="end"/>
        </w:r>
      </w:hyperlink>
    </w:p>
    <w:p w14:paraId="3DEE14D2" w14:textId="30A711D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39" w:history="1">
        <w:r w:rsidRPr="007F5D41">
          <w:t>113A</w:t>
        </w:r>
        <w:r>
          <w:rPr>
            <w:rFonts w:asciiTheme="minorHAnsi" w:eastAsiaTheme="minorEastAsia" w:hAnsiTheme="minorHAnsi" w:cstheme="minorBidi"/>
            <w:kern w:val="2"/>
            <w:sz w:val="22"/>
            <w:szCs w:val="22"/>
            <w:lang w:eastAsia="en-AU"/>
            <w14:ligatures w14:val="standardContextual"/>
          </w:rPr>
          <w:tab/>
        </w:r>
        <w:r w:rsidRPr="007F5D41">
          <w:t>Disposal of gaming machines—notifiable action</w:t>
        </w:r>
        <w:r>
          <w:tab/>
        </w:r>
        <w:r>
          <w:fldChar w:fldCharType="begin"/>
        </w:r>
        <w:r>
          <w:instrText xml:space="preserve"> PAGEREF _Toc150263239 \h </w:instrText>
        </w:r>
        <w:r>
          <w:fldChar w:fldCharType="separate"/>
        </w:r>
        <w:r w:rsidR="00B0099D">
          <w:t>122</w:t>
        </w:r>
        <w:r>
          <w:fldChar w:fldCharType="end"/>
        </w:r>
      </w:hyperlink>
    </w:p>
    <w:p w14:paraId="71A18724" w14:textId="6417A3D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0" w:history="1">
        <w:r w:rsidRPr="007F5D41">
          <w:t>113B</w:t>
        </w:r>
        <w:r>
          <w:rPr>
            <w:rFonts w:asciiTheme="minorHAnsi" w:eastAsiaTheme="minorEastAsia" w:hAnsiTheme="minorHAnsi" w:cstheme="minorBidi"/>
            <w:kern w:val="2"/>
            <w:sz w:val="22"/>
            <w:szCs w:val="22"/>
            <w:lang w:eastAsia="en-AU"/>
            <w14:ligatures w14:val="standardContextual"/>
          </w:rPr>
          <w:tab/>
        </w:r>
        <w:r w:rsidRPr="007F5D41">
          <w:t>Destruction of gaming machines—commission’s attendance</w:t>
        </w:r>
        <w:r>
          <w:tab/>
        </w:r>
        <w:r>
          <w:fldChar w:fldCharType="begin"/>
        </w:r>
        <w:r>
          <w:instrText xml:space="preserve"> PAGEREF _Toc150263240 \h </w:instrText>
        </w:r>
        <w:r>
          <w:fldChar w:fldCharType="separate"/>
        </w:r>
        <w:r w:rsidR="00B0099D">
          <w:t>123</w:t>
        </w:r>
        <w:r>
          <w:fldChar w:fldCharType="end"/>
        </w:r>
      </w:hyperlink>
    </w:p>
    <w:p w14:paraId="5CCA5B86" w14:textId="73B1795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1" w:history="1">
        <w:r w:rsidRPr="007F5D41">
          <w:t>113C</w:t>
        </w:r>
        <w:r>
          <w:rPr>
            <w:rFonts w:asciiTheme="minorHAnsi" w:eastAsiaTheme="minorEastAsia" w:hAnsiTheme="minorHAnsi" w:cstheme="minorBidi"/>
            <w:kern w:val="2"/>
            <w:sz w:val="22"/>
            <w:szCs w:val="22"/>
            <w:lang w:eastAsia="en-AU"/>
            <w14:ligatures w14:val="standardContextual"/>
          </w:rPr>
          <w:tab/>
        </w:r>
        <w:r w:rsidRPr="007F5D41">
          <w:t>Disposal of gaming machines—direction about manner of disposal</w:t>
        </w:r>
        <w:r>
          <w:tab/>
        </w:r>
        <w:r>
          <w:fldChar w:fldCharType="begin"/>
        </w:r>
        <w:r>
          <w:instrText xml:space="preserve"> PAGEREF _Toc150263241 \h </w:instrText>
        </w:r>
        <w:r>
          <w:fldChar w:fldCharType="separate"/>
        </w:r>
        <w:r w:rsidR="00B0099D">
          <w:t>124</w:t>
        </w:r>
        <w:r>
          <w:fldChar w:fldCharType="end"/>
        </w:r>
      </w:hyperlink>
    </w:p>
    <w:p w14:paraId="5A260FCD" w14:textId="7D4F391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2" w:history="1">
        <w:r w:rsidRPr="007F5D41">
          <w:t>113D</w:t>
        </w:r>
        <w:r>
          <w:rPr>
            <w:rFonts w:asciiTheme="minorHAnsi" w:eastAsiaTheme="minorEastAsia" w:hAnsiTheme="minorHAnsi" w:cstheme="minorBidi"/>
            <w:kern w:val="2"/>
            <w:sz w:val="22"/>
            <w:szCs w:val="22"/>
            <w:lang w:eastAsia="en-AU"/>
            <w14:ligatures w14:val="standardContextual"/>
          </w:rPr>
          <w:tab/>
        </w:r>
        <w:r w:rsidRPr="007F5D41">
          <w:t>Offence—failure to dispose of gaming machine within required time</w:t>
        </w:r>
        <w:r>
          <w:tab/>
        </w:r>
        <w:r>
          <w:fldChar w:fldCharType="begin"/>
        </w:r>
        <w:r>
          <w:instrText xml:space="preserve"> PAGEREF _Toc150263242 \h </w:instrText>
        </w:r>
        <w:r>
          <w:fldChar w:fldCharType="separate"/>
        </w:r>
        <w:r w:rsidR="00B0099D">
          <w:t>124</w:t>
        </w:r>
        <w:r>
          <w:fldChar w:fldCharType="end"/>
        </w:r>
      </w:hyperlink>
    </w:p>
    <w:p w14:paraId="01390970" w14:textId="5AF41404"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43" w:history="1">
        <w:r w:rsidR="00607C68" w:rsidRPr="007F5D41">
          <w:t>Division 6A.4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Seizure of gaming machines</w:t>
        </w:r>
        <w:r w:rsidR="00607C68" w:rsidRPr="00607C68">
          <w:rPr>
            <w:vanish/>
          </w:rPr>
          <w:tab/>
        </w:r>
        <w:r w:rsidR="00607C68" w:rsidRPr="00607C68">
          <w:rPr>
            <w:vanish/>
          </w:rPr>
          <w:fldChar w:fldCharType="begin"/>
        </w:r>
        <w:r w:rsidR="00607C68" w:rsidRPr="00607C68">
          <w:rPr>
            <w:vanish/>
          </w:rPr>
          <w:instrText xml:space="preserve"> PAGEREF _Toc150263243 \h </w:instrText>
        </w:r>
        <w:r w:rsidR="00607C68" w:rsidRPr="00607C68">
          <w:rPr>
            <w:vanish/>
          </w:rPr>
        </w:r>
        <w:r w:rsidR="00607C68" w:rsidRPr="00607C68">
          <w:rPr>
            <w:vanish/>
          </w:rPr>
          <w:fldChar w:fldCharType="separate"/>
        </w:r>
        <w:r w:rsidR="00B0099D">
          <w:rPr>
            <w:vanish/>
          </w:rPr>
          <w:t>125</w:t>
        </w:r>
        <w:r w:rsidR="00607C68" w:rsidRPr="00607C68">
          <w:rPr>
            <w:vanish/>
          </w:rPr>
          <w:fldChar w:fldCharType="end"/>
        </w:r>
      </w:hyperlink>
    </w:p>
    <w:p w14:paraId="042BB8A0" w14:textId="759733E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4" w:history="1">
        <w:r w:rsidRPr="007F5D41">
          <w:t>114</w:t>
        </w:r>
        <w:r>
          <w:rPr>
            <w:rFonts w:asciiTheme="minorHAnsi" w:eastAsiaTheme="minorEastAsia" w:hAnsiTheme="minorHAnsi" w:cstheme="minorBidi"/>
            <w:kern w:val="2"/>
            <w:sz w:val="22"/>
            <w:szCs w:val="22"/>
            <w:lang w:eastAsia="en-AU"/>
            <w14:ligatures w14:val="standardContextual"/>
          </w:rPr>
          <w:tab/>
        </w:r>
        <w:r w:rsidRPr="007F5D41">
          <w:t>Seizure of unlawful gaming machines</w:t>
        </w:r>
        <w:r>
          <w:tab/>
        </w:r>
        <w:r>
          <w:fldChar w:fldCharType="begin"/>
        </w:r>
        <w:r>
          <w:instrText xml:space="preserve"> PAGEREF _Toc150263244 \h </w:instrText>
        </w:r>
        <w:r>
          <w:fldChar w:fldCharType="separate"/>
        </w:r>
        <w:r w:rsidR="00B0099D">
          <w:t>125</w:t>
        </w:r>
        <w:r>
          <w:fldChar w:fldCharType="end"/>
        </w:r>
      </w:hyperlink>
    </w:p>
    <w:p w14:paraId="1C5688AD" w14:textId="61B0487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5" w:history="1">
        <w:r w:rsidRPr="007F5D41">
          <w:t>115</w:t>
        </w:r>
        <w:r>
          <w:rPr>
            <w:rFonts w:asciiTheme="minorHAnsi" w:eastAsiaTheme="minorEastAsia" w:hAnsiTheme="minorHAnsi" w:cstheme="minorBidi"/>
            <w:kern w:val="2"/>
            <w:sz w:val="22"/>
            <w:szCs w:val="22"/>
            <w:lang w:eastAsia="en-AU"/>
            <w14:ligatures w14:val="standardContextual"/>
          </w:rPr>
          <w:tab/>
        </w:r>
        <w:r w:rsidRPr="007F5D41">
          <w:t>Receipt for gaming machines seized</w:t>
        </w:r>
        <w:r>
          <w:tab/>
        </w:r>
        <w:r>
          <w:fldChar w:fldCharType="begin"/>
        </w:r>
        <w:r>
          <w:instrText xml:space="preserve"> PAGEREF _Toc150263245 \h </w:instrText>
        </w:r>
        <w:r>
          <w:fldChar w:fldCharType="separate"/>
        </w:r>
        <w:r w:rsidR="00B0099D">
          <w:t>125</w:t>
        </w:r>
        <w:r>
          <w:fldChar w:fldCharType="end"/>
        </w:r>
      </w:hyperlink>
    </w:p>
    <w:p w14:paraId="3EC61CD0" w14:textId="00C899A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6" w:history="1">
        <w:r w:rsidRPr="007F5D41">
          <w:t>116</w:t>
        </w:r>
        <w:r>
          <w:rPr>
            <w:rFonts w:asciiTheme="minorHAnsi" w:eastAsiaTheme="minorEastAsia" w:hAnsiTheme="minorHAnsi" w:cstheme="minorBidi"/>
            <w:kern w:val="2"/>
            <w:sz w:val="22"/>
            <w:szCs w:val="22"/>
            <w:lang w:eastAsia="en-AU"/>
            <w14:ligatures w14:val="standardContextual"/>
          </w:rPr>
          <w:tab/>
        </w:r>
        <w:r w:rsidRPr="007F5D41">
          <w:t>Application for order disallowing seizure</w:t>
        </w:r>
        <w:r>
          <w:tab/>
        </w:r>
        <w:r>
          <w:fldChar w:fldCharType="begin"/>
        </w:r>
        <w:r>
          <w:instrText xml:space="preserve"> PAGEREF _Toc150263246 \h </w:instrText>
        </w:r>
        <w:r>
          <w:fldChar w:fldCharType="separate"/>
        </w:r>
        <w:r w:rsidR="00B0099D">
          <w:t>126</w:t>
        </w:r>
        <w:r>
          <w:fldChar w:fldCharType="end"/>
        </w:r>
      </w:hyperlink>
    </w:p>
    <w:p w14:paraId="514C2872" w14:textId="65C8587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7" w:history="1">
        <w:r w:rsidRPr="007F5D41">
          <w:t>117</w:t>
        </w:r>
        <w:r>
          <w:rPr>
            <w:rFonts w:asciiTheme="minorHAnsi" w:eastAsiaTheme="minorEastAsia" w:hAnsiTheme="minorHAnsi" w:cstheme="minorBidi"/>
            <w:kern w:val="2"/>
            <w:sz w:val="22"/>
            <w:szCs w:val="22"/>
            <w:lang w:eastAsia="en-AU"/>
            <w14:ligatures w14:val="standardContextual"/>
          </w:rPr>
          <w:tab/>
        </w:r>
        <w:r w:rsidRPr="007F5D41">
          <w:t>Order for return of seized gaming machine</w:t>
        </w:r>
        <w:r>
          <w:tab/>
        </w:r>
        <w:r>
          <w:fldChar w:fldCharType="begin"/>
        </w:r>
        <w:r>
          <w:instrText xml:space="preserve"> PAGEREF _Toc150263247 \h </w:instrText>
        </w:r>
        <w:r>
          <w:fldChar w:fldCharType="separate"/>
        </w:r>
        <w:r w:rsidR="00B0099D">
          <w:t>126</w:t>
        </w:r>
        <w:r>
          <w:fldChar w:fldCharType="end"/>
        </w:r>
      </w:hyperlink>
    </w:p>
    <w:p w14:paraId="71B88D81" w14:textId="155217C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8" w:history="1">
        <w:r w:rsidRPr="007F5D41">
          <w:t>118</w:t>
        </w:r>
        <w:r>
          <w:rPr>
            <w:rFonts w:asciiTheme="minorHAnsi" w:eastAsiaTheme="minorEastAsia" w:hAnsiTheme="minorHAnsi" w:cstheme="minorBidi"/>
            <w:kern w:val="2"/>
            <w:sz w:val="22"/>
            <w:szCs w:val="22"/>
            <w:lang w:eastAsia="en-AU"/>
            <w14:ligatures w14:val="standardContextual"/>
          </w:rPr>
          <w:tab/>
        </w:r>
        <w:r w:rsidRPr="007F5D41">
          <w:t>Adjournment pending hearing of other proceedings</w:t>
        </w:r>
        <w:r>
          <w:tab/>
        </w:r>
        <w:r>
          <w:fldChar w:fldCharType="begin"/>
        </w:r>
        <w:r>
          <w:instrText xml:space="preserve"> PAGEREF _Toc150263248 \h </w:instrText>
        </w:r>
        <w:r>
          <w:fldChar w:fldCharType="separate"/>
        </w:r>
        <w:r w:rsidR="00B0099D">
          <w:t>127</w:t>
        </w:r>
        <w:r>
          <w:fldChar w:fldCharType="end"/>
        </w:r>
      </w:hyperlink>
    </w:p>
    <w:p w14:paraId="501983E0" w14:textId="73CB5EF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49" w:history="1">
        <w:r w:rsidRPr="007F5D41">
          <w:t>119</w:t>
        </w:r>
        <w:r>
          <w:rPr>
            <w:rFonts w:asciiTheme="minorHAnsi" w:eastAsiaTheme="minorEastAsia" w:hAnsiTheme="minorHAnsi" w:cstheme="minorBidi"/>
            <w:kern w:val="2"/>
            <w:sz w:val="22"/>
            <w:szCs w:val="22"/>
            <w:lang w:eastAsia="en-AU"/>
            <w14:ligatures w14:val="standardContextual"/>
          </w:rPr>
          <w:tab/>
        </w:r>
        <w:r w:rsidRPr="007F5D41">
          <w:t>Forfeiture of seized gaming machines</w:t>
        </w:r>
        <w:r>
          <w:tab/>
        </w:r>
        <w:r>
          <w:fldChar w:fldCharType="begin"/>
        </w:r>
        <w:r>
          <w:instrText xml:space="preserve"> PAGEREF _Toc150263249 \h </w:instrText>
        </w:r>
        <w:r>
          <w:fldChar w:fldCharType="separate"/>
        </w:r>
        <w:r w:rsidR="00B0099D">
          <w:t>127</w:t>
        </w:r>
        <w:r>
          <w:fldChar w:fldCharType="end"/>
        </w:r>
      </w:hyperlink>
    </w:p>
    <w:p w14:paraId="7DE50582" w14:textId="6FD0AC06"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50" w:history="1">
        <w:r w:rsidR="00607C68" w:rsidRPr="007F5D41">
          <w:t>Division 6A.5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Installation and operation of gaming machines</w:t>
        </w:r>
        <w:r w:rsidR="00607C68" w:rsidRPr="00607C68">
          <w:rPr>
            <w:vanish/>
          </w:rPr>
          <w:tab/>
        </w:r>
        <w:r w:rsidR="00607C68" w:rsidRPr="00607C68">
          <w:rPr>
            <w:vanish/>
          </w:rPr>
          <w:fldChar w:fldCharType="begin"/>
        </w:r>
        <w:r w:rsidR="00607C68" w:rsidRPr="00607C68">
          <w:rPr>
            <w:vanish/>
          </w:rPr>
          <w:instrText xml:space="preserve"> PAGEREF _Toc150263250 \h </w:instrText>
        </w:r>
        <w:r w:rsidR="00607C68" w:rsidRPr="00607C68">
          <w:rPr>
            <w:vanish/>
          </w:rPr>
        </w:r>
        <w:r w:rsidR="00607C68" w:rsidRPr="00607C68">
          <w:rPr>
            <w:vanish/>
          </w:rPr>
          <w:fldChar w:fldCharType="separate"/>
        </w:r>
        <w:r w:rsidR="00B0099D">
          <w:rPr>
            <w:vanish/>
          </w:rPr>
          <w:t>128</w:t>
        </w:r>
        <w:r w:rsidR="00607C68" w:rsidRPr="00607C68">
          <w:rPr>
            <w:vanish/>
          </w:rPr>
          <w:fldChar w:fldCharType="end"/>
        </w:r>
      </w:hyperlink>
    </w:p>
    <w:p w14:paraId="561143F6" w14:textId="2AA9979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1" w:history="1">
        <w:r w:rsidRPr="007F5D41">
          <w:t>120</w:t>
        </w:r>
        <w:r>
          <w:rPr>
            <w:rFonts w:asciiTheme="minorHAnsi" w:eastAsiaTheme="minorEastAsia" w:hAnsiTheme="minorHAnsi" w:cstheme="minorBidi"/>
            <w:kern w:val="2"/>
            <w:sz w:val="22"/>
            <w:szCs w:val="22"/>
            <w:lang w:eastAsia="en-AU"/>
            <w14:ligatures w14:val="standardContextual"/>
          </w:rPr>
          <w:tab/>
        </w:r>
        <w:r w:rsidRPr="007F5D41">
          <w:t>Installation to be in accordance with approval of commission</w:t>
        </w:r>
        <w:r>
          <w:tab/>
        </w:r>
        <w:r>
          <w:fldChar w:fldCharType="begin"/>
        </w:r>
        <w:r>
          <w:instrText xml:space="preserve"> PAGEREF _Toc150263251 \h </w:instrText>
        </w:r>
        <w:r>
          <w:fldChar w:fldCharType="separate"/>
        </w:r>
        <w:r w:rsidR="00B0099D">
          <w:t>128</w:t>
        </w:r>
        <w:r>
          <w:fldChar w:fldCharType="end"/>
        </w:r>
      </w:hyperlink>
    </w:p>
    <w:p w14:paraId="6F691865" w14:textId="207D1B1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2" w:history="1">
        <w:r w:rsidRPr="007F5D41">
          <w:t>121</w:t>
        </w:r>
        <w:r>
          <w:rPr>
            <w:rFonts w:asciiTheme="minorHAnsi" w:eastAsiaTheme="minorEastAsia" w:hAnsiTheme="minorHAnsi" w:cstheme="minorBidi"/>
            <w:kern w:val="2"/>
            <w:sz w:val="22"/>
            <w:szCs w:val="22"/>
            <w:lang w:eastAsia="en-AU"/>
            <w14:ligatures w14:val="standardContextual"/>
          </w:rPr>
          <w:tab/>
        </w:r>
        <w:r w:rsidRPr="007F5D41">
          <w:t>Offence to install gaming machines etc</w:t>
        </w:r>
        <w:r>
          <w:tab/>
        </w:r>
        <w:r>
          <w:fldChar w:fldCharType="begin"/>
        </w:r>
        <w:r>
          <w:instrText xml:space="preserve"> PAGEREF _Toc150263252 \h </w:instrText>
        </w:r>
        <w:r>
          <w:fldChar w:fldCharType="separate"/>
        </w:r>
        <w:r w:rsidR="00B0099D">
          <w:t>128</w:t>
        </w:r>
        <w:r>
          <w:fldChar w:fldCharType="end"/>
        </w:r>
      </w:hyperlink>
    </w:p>
    <w:p w14:paraId="2DD9C757" w14:textId="7AABC538" w:rsidR="00607C68" w:rsidRDefault="00607C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63253" w:history="1">
        <w:r w:rsidRPr="007F5D41">
          <w:t>122</w:t>
        </w:r>
        <w:r>
          <w:rPr>
            <w:rFonts w:asciiTheme="minorHAnsi" w:eastAsiaTheme="minorEastAsia" w:hAnsiTheme="minorHAnsi" w:cstheme="minorBidi"/>
            <w:kern w:val="2"/>
            <w:sz w:val="22"/>
            <w:szCs w:val="22"/>
            <w:lang w:eastAsia="en-AU"/>
            <w14:ligatures w14:val="standardContextual"/>
          </w:rPr>
          <w:tab/>
        </w:r>
        <w:r w:rsidRPr="007F5D41">
          <w:t>Certificate about meter readings</w:t>
        </w:r>
        <w:r>
          <w:tab/>
        </w:r>
        <w:r>
          <w:fldChar w:fldCharType="begin"/>
        </w:r>
        <w:r>
          <w:instrText xml:space="preserve"> PAGEREF _Toc150263253 \h </w:instrText>
        </w:r>
        <w:r>
          <w:fldChar w:fldCharType="separate"/>
        </w:r>
        <w:r w:rsidR="00B0099D">
          <w:t>129</w:t>
        </w:r>
        <w:r>
          <w:fldChar w:fldCharType="end"/>
        </w:r>
      </w:hyperlink>
    </w:p>
    <w:p w14:paraId="16C116C5" w14:textId="38226F3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4" w:history="1">
        <w:r w:rsidRPr="007F5D41">
          <w:t>123</w:t>
        </w:r>
        <w:r>
          <w:rPr>
            <w:rFonts w:asciiTheme="minorHAnsi" w:eastAsiaTheme="minorEastAsia" w:hAnsiTheme="minorHAnsi" w:cstheme="minorBidi"/>
            <w:kern w:val="2"/>
            <w:sz w:val="22"/>
            <w:szCs w:val="22"/>
            <w:lang w:eastAsia="en-AU"/>
            <w14:ligatures w14:val="standardContextual"/>
          </w:rPr>
          <w:tab/>
        </w:r>
        <w:r w:rsidRPr="007F5D41">
          <w:t>Sealing computer cabinet</w:t>
        </w:r>
        <w:r>
          <w:tab/>
        </w:r>
        <w:r>
          <w:fldChar w:fldCharType="begin"/>
        </w:r>
        <w:r>
          <w:instrText xml:space="preserve"> PAGEREF _Toc150263254 \h </w:instrText>
        </w:r>
        <w:r>
          <w:fldChar w:fldCharType="separate"/>
        </w:r>
        <w:r w:rsidR="00B0099D">
          <w:t>129</w:t>
        </w:r>
        <w:r>
          <w:fldChar w:fldCharType="end"/>
        </w:r>
      </w:hyperlink>
    </w:p>
    <w:p w14:paraId="089345F5" w14:textId="7ACD5C8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5" w:history="1">
        <w:r w:rsidRPr="007F5D41">
          <w:t>124</w:t>
        </w:r>
        <w:r>
          <w:rPr>
            <w:rFonts w:asciiTheme="minorHAnsi" w:eastAsiaTheme="minorEastAsia" w:hAnsiTheme="minorHAnsi" w:cstheme="minorBidi"/>
            <w:kern w:val="2"/>
            <w:sz w:val="22"/>
            <w:szCs w:val="22"/>
            <w:lang w:eastAsia="en-AU"/>
            <w14:ligatures w14:val="standardContextual"/>
          </w:rPr>
          <w:tab/>
        </w:r>
        <w:r w:rsidRPr="007F5D41">
          <w:t>Commission may require information</w:t>
        </w:r>
        <w:r>
          <w:tab/>
        </w:r>
        <w:r>
          <w:fldChar w:fldCharType="begin"/>
        </w:r>
        <w:r>
          <w:instrText xml:space="preserve"> PAGEREF _Toc150263255 \h </w:instrText>
        </w:r>
        <w:r>
          <w:fldChar w:fldCharType="separate"/>
        </w:r>
        <w:r w:rsidR="00B0099D">
          <w:t>129</w:t>
        </w:r>
        <w:r>
          <w:fldChar w:fldCharType="end"/>
        </w:r>
      </w:hyperlink>
    </w:p>
    <w:p w14:paraId="14EF78EF" w14:textId="6BC3FB4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6" w:history="1">
        <w:r w:rsidRPr="007F5D41">
          <w:t>125</w:t>
        </w:r>
        <w:r>
          <w:rPr>
            <w:rFonts w:asciiTheme="minorHAnsi" w:eastAsiaTheme="minorEastAsia" w:hAnsiTheme="minorHAnsi" w:cstheme="minorBidi"/>
            <w:kern w:val="2"/>
            <w:sz w:val="22"/>
            <w:szCs w:val="22"/>
            <w:lang w:eastAsia="en-AU"/>
            <w14:ligatures w14:val="standardContextual"/>
          </w:rPr>
          <w:tab/>
        </w:r>
        <w:r w:rsidRPr="007F5D41">
          <w:t>Operation to be subject to correct percentage payout</w:t>
        </w:r>
        <w:r>
          <w:tab/>
        </w:r>
        <w:r>
          <w:fldChar w:fldCharType="begin"/>
        </w:r>
        <w:r>
          <w:instrText xml:space="preserve"> PAGEREF _Toc150263256 \h </w:instrText>
        </w:r>
        <w:r>
          <w:fldChar w:fldCharType="separate"/>
        </w:r>
        <w:r w:rsidR="00B0099D">
          <w:t>130</w:t>
        </w:r>
        <w:r>
          <w:fldChar w:fldCharType="end"/>
        </w:r>
      </w:hyperlink>
    </w:p>
    <w:p w14:paraId="41FF33C1" w14:textId="2F20A63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7" w:history="1">
        <w:r w:rsidRPr="007F5D41">
          <w:t>126</w:t>
        </w:r>
        <w:r>
          <w:rPr>
            <w:rFonts w:asciiTheme="minorHAnsi" w:eastAsiaTheme="minorEastAsia" w:hAnsiTheme="minorHAnsi" w:cstheme="minorBidi"/>
            <w:kern w:val="2"/>
            <w:sz w:val="22"/>
            <w:szCs w:val="22"/>
            <w:lang w:eastAsia="en-AU"/>
            <w14:ligatures w14:val="standardContextual"/>
          </w:rPr>
          <w:tab/>
        </w:r>
        <w:r w:rsidRPr="007F5D41">
          <w:t>Approval of statement for display on gaming machines</w:t>
        </w:r>
        <w:r>
          <w:tab/>
        </w:r>
        <w:r>
          <w:fldChar w:fldCharType="begin"/>
        </w:r>
        <w:r>
          <w:instrText xml:space="preserve"> PAGEREF _Toc150263257 \h </w:instrText>
        </w:r>
        <w:r>
          <w:fldChar w:fldCharType="separate"/>
        </w:r>
        <w:r w:rsidR="00B0099D">
          <w:t>130</w:t>
        </w:r>
        <w:r>
          <w:fldChar w:fldCharType="end"/>
        </w:r>
      </w:hyperlink>
    </w:p>
    <w:p w14:paraId="76713F2A" w14:textId="6068680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58" w:history="1">
        <w:r w:rsidRPr="007F5D41">
          <w:t>127</w:t>
        </w:r>
        <w:r>
          <w:rPr>
            <w:rFonts w:asciiTheme="minorHAnsi" w:eastAsiaTheme="minorEastAsia" w:hAnsiTheme="minorHAnsi" w:cstheme="minorBidi"/>
            <w:kern w:val="2"/>
            <w:sz w:val="22"/>
            <w:szCs w:val="22"/>
            <w:lang w:eastAsia="en-AU"/>
            <w14:ligatures w14:val="standardContextual"/>
          </w:rPr>
          <w:tab/>
        </w:r>
        <w:r w:rsidRPr="007F5D41">
          <w:t>Offences—maximum stake amount</w:t>
        </w:r>
        <w:r>
          <w:tab/>
        </w:r>
        <w:r>
          <w:fldChar w:fldCharType="begin"/>
        </w:r>
        <w:r>
          <w:instrText xml:space="preserve"> PAGEREF _Toc150263258 \h </w:instrText>
        </w:r>
        <w:r>
          <w:fldChar w:fldCharType="separate"/>
        </w:r>
        <w:r w:rsidR="00B0099D">
          <w:t>130</w:t>
        </w:r>
        <w:r>
          <w:fldChar w:fldCharType="end"/>
        </w:r>
      </w:hyperlink>
    </w:p>
    <w:p w14:paraId="7191161B" w14:textId="410165D7"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59" w:history="1">
        <w:r w:rsidR="00607C68" w:rsidRPr="007F5D41">
          <w:t>Division 6A.6</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Trading of authorisations and gaming machines</w:t>
        </w:r>
        <w:r w:rsidR="00607C68" w:rsidRPr="00607C68">
          <w:rPr>
            <w:vanish/>
          </w:rPr>
          <w:tab/>
        </w:r>
        <w:r w:rsidR="00607C68" w:rsidRPr="00607C68">
          <w:rPr>
            <w:vanish/>
          </w:rPr>
          <w:fldChar w:fldCharType="begin"/>
        </w:r>
        <w:r w:rsidR="00607C68" w:rsidRPr="00607C68">
          <w:rPr>
            <w:vanish/>
          </w:rPr>
          <w:instrText xml:space="preserve"> PAGEREF _Toc150263259 \h </w:instrText>
        </w:r>
        <w:r w:rsidR="00607C68" w:rsidRPr="00607C68">
          <w:rPr>
            <w:vanish/>
          </w:rPr>
        </w:r>
        <w:r w:rsidR="00607C68" w:rsidRPr="00607C68">
          <w:rPr>
            <w:vanish/>
          </w:rPr>
          <w:fldChar w:fldCharType="separate"/>
        </w:r>
        <w:r w:rsidR="00B0099D">
          <w:rPr>
            <w:vanish/>
          </w:rPr>
          <w:t>131</w:t>
        </w:r>
        <w:r w:rsidR="00607C68" w:rsidRPr="00607C68">
          <w:rPr>
            <w:vanish/>
          </w:rPr>
          <w:fldChar w:fldCharType="end"/>
        </w:r>
      </w:hyperlink>
    </w:p>
    <w:p w14:paraId="660A00B8" w14:textId="171BB6F6"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60" w:history="1">
        <w:r w:rsidR="00607C68" w:rsidRPr="007F5D41">
          <w:t>Subdivision 6A.6.1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Preliminary</w:t>
        </w:r>
        <w:r w:rsidR="00607C68" w:rsidRPr="00607C68">
          <w:rPr>
            <w:vanish/>
          </w:rPr>
          <w:tab/>
        </w:r>
        <w:r w:rsidR="00607C68" w:rsidRPr="00607C68">
          <w:rPr>
            <w:vanish/>
          </w:rPr>
          <w:fldChar w:fldCharType="begin"/>
        </w:r>
        <w:r w:rsidR="00607C68" w:rsidRPr="00607C68">
          <w:rPr>
            <w:vanish/>
          </w:rPr>
          <w:instrText xml:space="preserve"> PAGEREF _Toc150263260 \h </w:instrText>
        </w:r>
        <w:r w:rsidR="00607C68" w:rsidRPr="00607C68">
          <w:rPr>
            <w:vanish/>
          </w:rPr>
        </w:r>
        <w:r w:rsidR="00607C68" w:rsidRPr="00607C68">
          <w:rPr>
            <w:vanish/>
          </w:rPr>
          <w:fldChar w:fldCharType="separate"/>
        </w:r>
        <w:r w:rsidR="00B0099D">
          <w:rPr>
            <w:vanish/>
          </w:rPr>
          <w:t>131</w:t>
        </w:r>
        <w:r w:rsidR="00607C68" w:rsidRPr="00607C68">
          <w:rPr>
            <w:vanish/>
          </w:rPr>
          <w:fldChar w:fldCharType="end"/>
        </w:r>
      </w:hyperlink>
    </w:p>
    <w:p w14:paraId="28CA76E0" w14:textId="3C551EA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1" w:history="1">
        <w:r w:rsidRPr="007F5D41">
          <w:t>127A</w:t>
        </w:r>
        <w:r>
          <w:rPr>
            <w:rFonts w:asciiTheme="minorHAnsi" w:eastAsiaTheme="minorEastAsia" w:hAnsiTheme="minorHAnsi" w:cstheme="minorBidi"/>
            <w:kern w:val="2"/>
            <w:sz w:val="22"/>
            <w:szCs w:val="22"/>
            <w:lang w:eastAsia="en-AU"/>
            <w14:ligatures w14:val="standardContextual"/>
          </w:rPr>
          <w:tab/>
        </w:r>
        <w:r w:rsidRPr="007F5D41">
          <w:t>Objects—div 6A.6</w:t>
        </w:r>
        <w:r>
          <w:tab/>
        </w:r>
        <w:r>
          <w:fldChar w:fldCharType="begin"/>
        </w:r>
        <w:r>
          <w:instrText xml:space="preserve"> PAGEREF _Toc150263261 \h </w:instrText>
        </w:r>
        <w:r>
          <w:fldChar w:fldCharType="separate"/>
        </w:r>
        <w:r w:rsidR="00B0099D">
          <w:t>131</w:t>
        </w:r>
        <w:r>
          <w:fldChar w:fldCharType="end"/>
        </w:r>
      </w:hyperlink>
    </w:p>
    <w:p w14:paraId="7A3F35A8" w14:textId="1C79919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2" w:history="1">
        <w:r w:rsidRPr="007F5D41">
          <w:t>127B</w:t>
        </w:r>
        <w:r>
          <w:rPr>
            <w:rFonts w:asciiTheme="minorHAnsi" w:eastAsiaTheme="minorEastAsia" w:hAnsiTheme="minorHAnsi" w:cstheme="minorBidi"/>
            <w:kern w:val="2"/>
            <w:sz w:val="22"/>
            <w:szCs w:val="22"/>
            <w:lang w:eastAsia="en-AU"/>
            <w14:ligatures w14:val="standardContextual"/>
          </w:rPr>
          <w:tab/>
        </w:r>
        <w:r w:rsidRPr="007F5D41">
          <w:t>Definitions—div 6A.6</w:t>
        </w:r>
        <w:r>
          <w:tab/>
        </w:r>
        <w:r>
          <w:fldChar w:fldCharType="begin"/>
        </w:r>
        <w:r>
          <w:instrText xml:space="preserve"> PAGEREF _Toc150263262 \h </w:instrText>
        </w:r>
        <w:r>
          <w:fldChar w:fldCharType="separate"/>
        </w:r>
        <w:r w:rsidR="00B0099D">
          <w:t>132</w:t>
        </w:r>
        <w:r>
          <w:fldChar w:fldCharType="end"/>
        </w:r>
      </w:hyperlink>
    </w:p>
    <w:p w14:paraId="65FA5668" w14:textId="762D9B8B"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63" w:history="1">
        <w:r w:rsidR="00607C68" w:rsidRPr="007F5D41">
          <w:t>Subdivision 6A.6.2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Trading class B authorisations</w:t>
        </w:r>
        <w:r w:rsidR="00607C68" w:rsidRPr="00607C68">
          <w:rPr>
            <w:vanish/>
          </w:rPr>
          <w:tab/>
        </w:r>
        <w:r w:rsidR="00607C68" w:rsidRPr="00607C68">
          <w:rPr>
            <w:vanish/>
          </w:rPr>
          <w:fldChar w:fldCharType="begin"/>
        </w:r>
        <w:r w:rsidR="00607C68" w:rsidRPr="00607C68">
          <w:rPr>
            <w:vanish/>
          </w:rPr>
          <w:instrText xml:space="preserve"> PAGEREF _Toc150263263 \h </w:instrText>
        </w:r>
        <w:r w:rsidR="00607C68" w:rsidRPr="00607C68">
          <w:rPr>
            <w:vanish/>
          </w:rPr>
        </w:r>
        <w:r w:rsidR="00607C68" w:rsidRPr="00607C68">
          <w:rPr>
            <w:vanish/>
          </w:rPr>
          <w:fldChar w:fldCharType="separate"/>
        </w:r>
        <w:r w:rsidR="00B0099D">
          <w:rPr>
            <w:vanish/>
          </w:rPr>
          <w:t>132</w:t>
        </w:r>
        <w:r w:rsidR="00607C68" w:rsidRPr="00607C68">
          <w:rPr>
            <w:vanish/>
          </w:rPr>
          <w:fldChar w:fldCharType="end"/>
        </w:r>
      </w:hyperlink>
    </w:p>
    <w:p w14:paraId="4FD1AEAB" w14:textId="163E5AB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4" w:history="1">
        <w:r w:rsidRPr="007F5D41">
          <w:t>127C</w:t>
        </w:r>
        <w:r>
          <w:rPr>
            <w:rFonts w:asciiTheme="minorHAnsi" w:eastAsiaTheme="minorEastAsia" w:hAnsiTheme="minorHAnsi" w:cstheme="minorBidi"/>
            <w:kern w:val="2"/>
            <w:sz w:val="22"/>
            <w:szCs w:val="22"/>
            <w:lang w:eastAsia="en-AU"/>
            <w14:ligatures w14:val="standardContextual"/>
          </w:rPr>
          <w:tab/>
        </w:r>
        <w:r w:rsidRPr="007F5D41">
          <w:t>Selling class B authorisations</w:t>
        </w:r>
        <w:r>
          <w:tab/>
        </w:r>
        <w:r>
          <w:fldChar w:fldCharType="begin"/>
        </w:r>
        <w:r>
          <w:instrText xml:space="preserve"> PAGEREF _Toc150263264 \h </w:instrText>
        </w:r>
        <w:r>
          <w:fldChar w:fldCharType="separate"/>
        </w:r>
        <w:r w:rsidR="00B0099D">
          <w:t>132</w:t>
        </w:r>
        <w:r>
          <w:fldChar w:fldCharType="end"/>
        </w:r>
      </w:hyperlink>
    </w:p>
    <w:p w14:paraId="3A26BCA0" w14:textId="3CCCB19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5" w:history="1">
        <w:r w:rsidRPr="007F5D41">
          <w:t>127D</w:t>
        </w:r>
        <w:r>
          <w:rPr>
            <w:rFonts w:asciiTheme="minorHAnsi" w:eastAsiaTheme="minorEastAsia" w:hAnsiTheme="minorHAnsi" w:cstheme="minorBidi"/>
            <w:kern w:val="2"/>
            <w:sz w:val="22"/>
            <w:szCs w:val="22"/>
            <w:lang w:eastAsia="en-AU"/>
            <w14:ligatures w14:val="standardContextual"/>
          </w:rPr>
          <w:tab/>
        </w:r>
        <w:r w:rsidRPr="007F5D41">
          <w:t>Offence—selling class B gaming machines</w:t>
        </w:r>
        <w:r>
          <w:tab/>
        </w:r>
        <w:r>
          <w:fldChar w:fldCharType="begin"/>
        </w:r>
        <w:r>
          <w:instrText xml:space="preserve"> PAGEREF _Toc150263265 \h </w:instrText>
        </w:r>
        <w:r>
          <w:fldChar w:fldCharType="separate"/>
        </w:r>
        <w:r w:rsidR="00B0099D">
          <w:t>134</w:t>
        </w:r>
        <w:r>
          <w:fldChar w:fldCharType="end"/>
        </w:r>
      </w:hyperlink>
    </w:p>
    <w:p w14:paraId="7B1F0C2E" w14:textId="41C54436"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66" w:history="1">
        <w:r w:rsidR="00607C68" w:rsidRPr="007F5D41">
          <w:t>Subdivision 6A.6.3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Trading class C authorisations and gaming machines</w:t>
        </w:r>
        <w:r w:rsidR="00607C68" w:rsidRPr="00607C68">
          <w:rPr>
            <w:vanish/>
          </w:rPr>
          <w:tab/>
        </w:r>
        <w:r w:rsidR="00607C68" w:rsidRPr="00607C68">
          <w:rPr>
            <w:vanish/>
          </w:rPr>
          <w:fldChar w:fldCharType="begin"/>
        </w:r>
        <w:r w:rsidR="00607C68" w:rsidRPr="00607C68">
          <w:rPr>
            <w:vanish/>
          </w:rPr>
          <w:instrText xml:space="preserve"> PAGEREF _Toc150263266 \h </w:instrText>
        </w:r>
        <w:r w:rsidR="00607C68" w:rsidRPr="00607C68">
          <w:rPr>
            <w:vanish/>
          </w:rPr>
        </w:r>
        <w:r w:rsidR="00607C68" w:rsidRPr="00607C68">
          <w:rPr>
            <w:vanish/>
          </w:rPr>
          <w:fldChar w:fldCharType="separate"/>
        </w:r>
        <w:r w:rsidR="00B0099D">
          <w:rPr>
            <w:vanish/>
          </w:rPr>
          <w:t>134</w:t>
        </w:r>
        <w:r w:rsidR="00607C68" w:rsidRPr="00607C68">
          <w:rPr>
            <w:vanish/>
          </w:rPr>
          <w:fldChar w:fldCharType="end"/>
        </w:r>
      </w:hyperlink>
    </w:p>
    <w:p w14:paraId="71233A8B" w14:textId="102ECFD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7" w:history="1">
        <w:r w:rsidRPr="007F5D41">
          <w:t>127E</w:t>
        </w:r>
        <w:r>
          <w:rPr>
            <w:rFonts w:asciiTheme="minorHAnsi" w:eastAsiaTheme="minorEastAsia" w:hAnsiTheme="minorHAnsi" w:cstheme="minorBidi"/>
            <w:kern w:val="2"/>
            <w:sz w:val="22"/>
            <w:szCs w:val="22"/>
            <w:lang w:eastAsia="en-AU"/>
            <w14:ligatures w14:val="standardContextual"/>
          </w:rPr>
          <w:tab/>
        </w:r>
        <w:r w:rsidRPr="007F5D41">
          <w:t>Trading class C authorisations and gaming machines</w:t>
        </w:r>
        <w:r>
          <w:tab/>
        </w:r>
        <w:r>
          <w:fldChar w:fldCharType="begin"/>
        </w:r>
        <w:r>
          <w:instrText xml:space="preserve"> PAGEREF _Toc150263267 \h </w:instrText>
        </w:r>
        <w:r>
          <w:fldChar w:fldCharType="separate"/>
        </w:r>
        <w:r w:rsidR="00B0099D">
          <w:t>134</w:t>
        </w:r>
        <w:r>
          <w:fldChar w:fldCharType="end"/>
        </w:r>
      </w:hyperlink>
    </w:p>
    <w:p w14:paraId="6F89CDD2" w14:textId="5355979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8" w:history="1">
        <w:r w:rsidRPr="007F5D41">
          <w:t>127F</w:t>
        </w:r>
        <w:r>
          <w:rPr>
            <w:rFonts w:asciiTheme="minorHAnsi" w:eastAsiaTheme="minorEastAsia" w:hAnsiTheme="minorHAnsi" w:cstheme="minorBidi"/>
            <w:kern w:val="2"/>
            <w:sz w:val="22"/>
            <w:szCs w:val="22"/>
            <w:lang w:eastAsia="en-AU"/>
            <w14:ligatures w14:val="standardContextual"/>
          </w:rPr>
          <w:tab/>
        </w:r>
        <w:r w:rsidRPr="007F5D41">
          <w:t>Trading authorisations—forfeiture requirement</w:t>
        </w:r>
        <w:r>
          <w:tab/>
        </w:r>
        <w:r>
          <w:fldChar w:fldCharType="begin"/>
        </w:r>
        <w:r>
          <w:instrText xml:space="preserve"> PAGEREF _Toc150263268 \h </w:instrText>
        </w:r>
        <w:r>
          <w:fldChar w:fldCharType="separate"/>
        </w:r>
        <w:r w:rsidR="00B0099D">
          <w:t>135</w:t>
        </w:r>
        <w:r>
          <w:fldChar w:fldCharType="end"/>
        </w:r>
      </w:hyperlink>
    </w:p>
    <w:p w14:paraId="14A9DDB7" w14:textId="7CB9A5B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69" w:history="1">
        <w:r w:rsidRPr="007F5D41">
          <w:t>127G</w:t>
        </w:r>
        <w:r>
          <w:rPr>
            <w:rFonts w:asciiTheme="minorHAnsi" w:eastAsiaTheme="minorEastAsia" w:hAnsiTheme="minorHAnsi" w:cstheme="minorBidi"/>
            <w:kern w:val="2"/>
            <w:sz w:val="22"/>
            <w:szCs w:val="22"/>
            <w:lang w:eastAsia="en-AU"/>
            <w14:ligatures w14:val="standardContextual"/>
          </w:rPr>
          <w:tab/>
        </w:r>
        <w:r w:rsidRPr="007F5D41">
          <w:t>Offence—acquiring authorisations and gaming machines</w:t>
        </w:r>
        <w:r>
          <w:tab/>
        </w:r>
        <w:r>
          <w:fldChar w:fldCharType="begin"/>
        </w:r>
        <w:r>
          <w:instrText xml:space="preserve"> PAGEREF _Toc150263269 \h </w:instrText>
        </w:r>
        <w:r>
          <w:fldChar w:fldCharType="separate"/>
        </w:r>
        <w:r w:rsidR="00B0099D">
          <w:t>136</w:t>
        </w:r>
        <w:r>
          <w:fldChar w:fldCharType="end"/>
        </w:r>
      </w:hyperlink>
    </w:p>
    <w:p w14:paraId="53AB62A9" w14:textId="64E689D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0" w:history="1">
        <w:r w:rsidRPr="007F5D41">
          <w:t>127H</w:t>
        </w:r>
        <w:r>
          <w:rPr>
            <w:rFonts w:asciiTheme="minorHAnsi" w:eastAsiaTheme="minorEastAsia" w:hAnsiTheme="minorHAnsi" w:cstheme="minorBidi"/>
            <w:kern w:val="2"/>
            <w:sz w:val="22"/>
            <w:szCs w:val="22"/>
            <w:lang w:eastAsia="en-AU"/>
            <w14:ligatures w14:val="standardContextual"/>
          </w:rPr>
          <w:tab/>
        </w:r>
        <w:r w:rsidRPr="007F5D41">
          <w:t>Selling class C gaming machines</w:t>
        </w:r>
        <w:r>
          <w:tab/>
        </w:r>
        <w:r>
          <w:fldChar w:fldCharType="begin"/>
        </w:r>
        <w:r>
          <w:instrText xml:space="preserve"> PAGEREF _Toc150263270 \h </w:instrText>
        </w:r>
        <w:r>
          <w:fldChar w:fldCharType="separate"/>
        </w:r>
        <w:r w:rsidR="00B0099D">
          <w:t>137</w:t>
        </w:r>
        <w:r>
          <w:fldChar w:fldCharType="end"/>
        </w:r>
      </w:hyperlink>
    </w:p>
    <w:p w14:paraId="70F4DB89" w14:textId="58521F7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1" w:history="1">
        <w:r w:rsidRPr="007F5D41">
          <w:t>127I</w:t>
        </w:r>
        <w:r>
          <w:rPr>
            <w:rFonts w:asciiTheme="minorHAnsi" w:eastAsiaTheme="minorEastAsia" w:hAnsiTheme="minorHAnsi" w:cstheme="minorBidi"/>
            <w:kern w:val="2"/>
            <w:sz w:val="22"/>
            <w:szCs w:val="22"/>
            <w:lang w:eastAsia="en-AU"/>
            <w14:ligatures w14:val="standardContextual"/>
          </w:rPr>
          <w:tab/>
        </w:r>
        <w:r w:rsidRPr="007F5D41">
          <w:t>Selling class C authorisations</w:t>
        </w:r>
        <w:r>
          <w:tab/>
        </w:r>
        <w:r>
          <w:fldChar w:fldCharType="begin"/>
        </w:r>
        <w:r>
          <w:instrText xml:space="preserve"> PAGEREF _Toc150263271 \h </w:instrText>
        </w:r>
        <w:r>
          <w:fldChar w:fldCharType="separate"/>
        </w:r>
        <w:r w:rsidR="00B0099D">
          <w:t>137</w:t>
        </w:r>
        <w:r>
          <w:fldChar w:fldCharType="end"/>
        </w:r>
      </w:hyperlink>
    </w:p>
    <w:p w14:paraId="7C97176B" w14:textId="098FD46A"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72" w:history="1">
        <w:r w:rsidR="00607C68" w:rsidRPr="007F5D41">
          <w:t>Subdivision 6A.6.4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Trading authorisations and gaming machines—miscellaneous</w:t>
        </w:r>
        <w:r w:rsidR="00607C68" w:rsidRPr="00607C68">
          <w:rPr>
            <w:vanish/>
          </w:rPr>
          <w:tab/>
        </w:r>
        <w:r w:rsidR="00607C68" w:rsidRPr="00607C68">
          <w:rPr>
            <w:vanish/>
          </w:rPr>
          <w:fldChar w:fldCharType="begin"/>
        </w:r>
        <w:r w:rsidR="00607C68" w:rsidRPr="00607C68">
          <w:rPr>
            <w:vanish/>
          </w:rPr>
          <w:instrText xml:space="preserve"> PAGEREF _Toc150263272 \h </w:instrText>
        </w:r>
        <w:r w:rsidR="00607C68" w:rsidRPr="00607C68">
          <w:rPr>
            <w:vanish/>
          </w:rPr>
        </w:r>
        <w:r w:rsidR="00607C68" w:rsidRPr="00607C68">
          <w:rPr>
            <w:vanish/>
          </w:rPr>
          <w:fldChar w:fldCharType="separate"/>
        </w:r>
        <w:r w:rsidR="00B0099D">
          <w:rPr>
            <w:vanish/>
          </w:rPr>
          <w:t>138</w:t>
        </w:r>
        <w:r w:rsidR="00607C68" w:rsidRPr="00607C68">
          <w:rPr>
            <w:vanish/>
          </w:rPr>
          <w:fldChar w:fldCharType="end"/>
        </w:r>
      </w:hyperlink>
    </w:p>
    <w:p w14:paraId="4B6A5F6D" w14:textId="11495D0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3" w:history="1">
        <w:r w:rsidRPr="007F5D41">
          <w:t>127J</w:t>
        </w:r>
        <w:r>
          <w:rPr>
            <w:rFonts w:asciiTheme="minorHAnsi" w:eastAsiaTheme="minorEastAsia" w:hAnsiTheme="minorHAnsi" w:cstheme="minorBidi"/>
            <w:kern w:val="2"/>
            <w:sz w:val="22"/>
            <w:szCs w:val="22"/>
            <w:lang w:eastAsia="en-AU"/>
            <w14:ligatures w14:val="standardContextual"/>
          </w:rPr>
          <w:tab/>
        </w:r>
        <w:r w:rsidRPr="007F5D41">
          <w:t>Trading authorisations—disposal of gaming machines</w:t>
        </w:r>
        <w:r>
          <w:tab/>
        </w:r>
        <w:r>
          <w:fldChar w:fldCharType="begin"/>
        </w:r>
        <w:r>
          <w:instrText xml:space="preserve"> PAGEREF _Toc150263273 \h </w:instrText>
        </w:r>
        <w:r>
          <w:fldChar w:fldCharType="separate"/>
        </w:r>
        <w:r w:rsidR="00B0099D">
          <w:t>138</w:t>
        </w:r>
        <w:r>
          <w:fldChar w:fldCharType="end"/>
        </w:r>
      </w:hyperlink>
    </w:p>
    <w:p w14:paraId="4ADBC6AB" w14:textId="1EBD123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4" w:history="1">
        <w:r w:rsidRPr="007F5D41">
          <w:t>127K</w:t>
        </w:r>
        <w:r>
          <w:rPr>
            <w:rFonts w:asciiTheme="minorHAnsi" w:eastAsiaTheme="minorEastAsia" w:hAnsiTheme="minorHAnsi" w:cstheme="minorBidi"/>
            <w:kern w:val="2"/>
            <w:sz w:val="22"/>
            <w:szCs w:val="22"/>
            <w:lang w:eastAsia="en-AU"/>
            <w14:ligatures w14:val="standardContextual"/>
          </w:rPr>
          <w:tab/>
        </w:r>
        <w:r w:rsidRPr="007F5D41">
          <w:t>Trading authorisations and gaming machines—regulations</w:t>
        </w:r>
        <w:r>
          <w:tab/>
        </w:r>
        <w:r>
          <w:fldChar w:fldCharType="begin"/>
        </w:r>
        <w:r>
          <w:instrText xml:space="preserve"> PAGEREF _Toc150263274 \h </w:instrText>
        </w:r>
        <w:r>
          <w:fldChar w:fldCharType="separate"/>
        </w:r>
        <w:r w:rsidR="00B0099D">
          <w:t>138</w:t>
        </w:r>
        <w:r>
          <w:fldChar w:fldCharType="end"/>
        </w:r>
      </w:hyperlink>
    </w:p>
    <w:p w14:paraId="6C616170" w14:textId="2A4A3BC3"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275" w:history="1">
        <w:r w:rsidR="00607C68" w:rsidRPr="007F5D41">
          <w:t>Division 6A.7</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of authorisations and gaming machines</w:t>
        </w:r>
        <w:r w:rsidR="00607C68" w:rsidRPr="00607C68">
          <w:rPr>
            <w:vanish/>
          </w:rPr>
          <w:tab/>
        </w:r>
        <w:r w:rsidR="00607C68" w:rsidRPr="00607C68">
          <w:rPr>
            <w:vanish/>
          </w:rPr>
          <w:fldChar w:fldCharType="begin"/>
        </w:r>
        <w:r w:rsidR="00607C68" w:rsidRPr="00607C68">
          <w:rPr>
            <w:vanish/>
          </w:rPr>
          <w:instrText xml:space="preserve"> PAGEREF _Toc150263275 \h </w:instrText>
        </w:r>
        <w:r w:rsidR="00607C68" w:rsidRPr="00607C68">
          <w:rPr>
            <w:vanish/>
          </w:rPr>
        </w:r>
        <w:r w:rsidR="00607C68" w:rsidRPr="00607C68">
          <w:rPr>
            <w:vanish/>
          </w:rPr>
          <w:fldChar w:fldCharType="separate"/>
        </w:r>
        <w:r w:rsidR="00B0099D">
          <w:rPr>
            <w:vanish/>
          </w:rPr>
          <w:t>139</w:t>
        </w:r>
        <w:r w:rsidR="00607C68" w:rsidRPr="00607C68">
          <w:rPr>
            <w:vanish/>
          </w:rPr>
          <w:fldChar w:fldCharType="end"/>
        </w:r>
      </w:hyperlink>
    </w:p>
    <w:p w14:paraId="6EE4054A" w14:textId="3A24793C"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76" w:history="1">
        <w:r w:rsidR="00607C68" w:rsidRPr="007F5D41">
          <w:t>Subdivision 6A.7.1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Interpretation</w:t>
        </w:r>
        <w:r w:rsidR="00607C68" w:rsidRPr="00607C68">
          <w:rPr>
            <w:vanish/>
          </w:rPr>
          <w:tab/>
        </w:r>
        <w:r w:rsidR="00607C68" w:rsidRPr="00607C68">
          <w:rPr>
            <w:vanish/>
          </w:rPr>
          <w:fldChar w:fldCharType="begin"/>
        </w:r>
        <w:r w:rsidR="00607C68" w:rsidRPr="00607C68">
          <w:rPr>
            <w:vanish/>
          </w:rPr>
          <w:instrText xml:space="preserve"> PAGEREF _Toc150263276 \h </w:instrText>
        </w:r>
        <w:r w:rsidR="00607C68" w:rsidRPr="00607C68">
          <w:rPr>
            <w:vanish/>
          </w:rPr>
        </w:r>
        <w:r w:rsidR="00607C68" w:rsidRPr="00607C68">
          <w:rPr>
            <w:vanish/>
          </w:rPr>
          <w:fldChar w:fldCharType="separate"/>
        </w:r>
        <w:r w:rsidR="00B0099D">
          <w:rPr>
            <w:vanish/>
          </w:rPr>
          <w:t>139</w:t>
        </w:r>
        <w:r w:rsidR="00607C68" w:rsidRPr="00607C68">
          <w:rPr>
            <w:vanish/>
          </w:rPr>
          <w:fldChar w:fldCharType="end"/>
        </w:r>
      </w:hyperlink>
    </w:p>
    <w:p w14:paraId="3CABCE9C" w14:textId="0AC85CF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7" w:history="1">
        <w:r w:rsidRPr="007F5D41">
          <w:t>127L</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storage permit</w:t>
        </w:r>
        <w:r w:rsidRPr="007F5D41">
          <w:t>—Act</w:t>
        </w:r>
        <w:r>
          <w:tab/>
        </w:r>
        <w:r>
          <w:fldChar w:fldCharType="begin"/>
        </w:r>
        <w:r>
          <w:instrText xml:space="preserve"> PAGEREF _Toc150263277 \h </w:instrText>
        </w:r>
        <w:r>
          <w:fldChar w:fldCharType="separate"/>
        </w:r>
        <w:r w:rsidR="00B0099D">
          <w:t>139</w:t>
        </w:r>
        <w:r>
          <w:fldChar w:fldCharType="end"/>
        </w:r>
      </w:hyperlink>
    </w:p>
    <w:p w14:paraId="262211B6" w14:textId="5D1B8F8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78" w:history="1">
        <w:r w:rsidRPr="007F5D41">
          <w:t>127M</w:t>
        </w:r>
        <w:r>
          <w:rPr>
            <w:rFonts w:asciiTheme="minorHAnsi" w:eastAsiaTheme="minorEastAsia" w:hAnsiTheme="minorHAnsi" w:cstheme="minorBidi"/>
            <w:kern w:val="2"/>
            <w:sz w:val="22"/>
            <w:szCs w:val="22"/>
            <w:lang w:eastAsia="en-AU"/>
            <w14:ligatures w14:val="standardContextual"/>
          </w:rPr>
          <w:tab/>
        </w:r>
        <w:r w:rsidRPr="007F5D41">
          <w:t>Definitions—div 6A.7</w:t>
        </w:r>
        <w:r>
          <w:tab/>
        </w:r>
        <w:r>
          <w:fldChar w:fldCharType="begin"/>
        </w:r>
        <w:r>
          <w:instrText xml:space="preserve"> PAGEREF _Toc150263278 \h </w:instrText>
        </w:r>
        <w:r>
          <w:fldChar w:fldCharType="separate"/>
        </w:r>
        <w:r w:rsidR="00B0099D">
          <w:t>140</w:t>
        </w:r>
        <w:r>
          <w:fldChar w:fldCharType="end"/>
        </w:r>
      </w:hyperlink>
    </w:p>
    <w:p w14:paraId="040E4132" w14:textId="1535ED68"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79" w:history="1">
        <w:r w:rsidR="00607C68" w:rsidRPr="007F5D41">
          <w:t>Subdivision 6A.7.2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permits—application and decision</w:t>
        </w:r>
        <w:r w:rsidR="00607C68" w:rsidRPr="00607C68">
          <w:rPr>
            <w:vanish/>
          </w:rPr>
          <w:tab/>
        </w:r>
        <w:r w:rsidR="00607C68" w:rsidRPr="00607C68">
          <w:rPr>
            <w:vanish/>
          </w:rPr>
          <w:fldChar w:fldCharType="begin"/>
        </w:r>
        <w:r w:rsidR="00607C68" w:rsidRPr="00607C68">
          <w:rPr>
            <w:vanish/>
          </w:rPr>
          <w:instrText xml:space="preserve"> PAGEREF _Toc150263279 \h </w:instrText>
        </w:r>
        <w:r w:rsidR="00607C68" w:rsidRPr="00607C68">
          <w:rPr>
            <w:vanish/>
          </w:rPr>
        </w:r>
        <w:r w:rsidR="00607C68" w:rsidRPr="00607C68">
          <w:rPr>
            <w:vanish/>
          </w:rPr>
          <w:fldChar w:fldCharType="separate"/>
        </w:r>
        <w:r w:rsidR="00B0099D">
          <w:rPr>
            <w:vanish/>
          </w:rPr>
          <w:t>140</w:t>
        </w:r>
        <w:r w:rsidR="00607C68" w:rsidRPr="00607C68">
          <w:rPr>
            <w:vanish/>
          </w:rPr>
          <w:fldChar w:fldCharType="end"/>
        </w:r>
      </w:hyperlink>
    </w:p>
    <w:p w14:paraId="31E7D8FB" w14:textId="73D3750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0" w:history="1">
        <w:r w:rsidRPr="007F5D41">
          <w:t>127N</w:t>
        </w:r>
        <w:r>
          <w:rPr>
            <w:rFonts w:asciiTheme="minorHAnsi" w:eastAsiaTheme="minorEastAsia" w:hAnsiTheme="minorHAnsi" w:cstheme="minorBidi"/>
            <w:kern w:val="2"/>
            <w:sz w:val="22"/>
            <w:szCs w:val="22"/>
            <w:lang w:eastAsia="en-AU"/>
            <w14:ligatures w14:val="standardContextual"/>
          </w:rPr>
          <w:tab/>
        </w:r>
        <w:r w:rsidRPr="007F5D41">
          <w:t>Storage permits—purpose</w:t>
        </w:r>
        <w:r>
          <w:tab/>
        </w:r>
        <w:r>
          <w:fldChar w:fldCharType="begin"/>
        </w:r>
        <w:r>
          <w:instrText xml:space="preserve"> PAGEREF _Toc150263280 \h </w:instrText>
        </w:r>
        <w:r>
          <w:fldChar w:fldCharType="separate"/>
        </w:r>
        <w:r w:rsidR="00B0099D">
          <w:t>140</w:t>
        </w:r>
        <w:r>
          <w:fldChar w:fldCharType="end"/>
        </w:r>
      </w:hyperlink>
    </w:p>
    <w:p w14:paraId="267BE968" w14:textId="3B2640B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1" w:history="1">
        <w:r w:rsidRPr="007F5D41">
          <w:t>127O</w:t>
        </w:r>
        <w:r>
          <w:rPr>
            <w:rFonts w:asciiTheme="minorHAnsi" w:eastAsiaTheme="minorEastAsia" w:hAnsiTheme="minorHAnsi" w:cstheme="minorBidi"/>
            <w:kern w:val="2"/>
            <w:sz w:val="22"/>
            <w:szCs w:val="22"/>
            <w:lang w:eastAsia="en-AU"/>
            <w14:ligatures w14:val="standardContextual"/>
          </w:rPr>
          <w:tab/>
        </w:r>
        <w:r w:rsidRPr="007F5D41">
          <w:t>Storage permit—application</w:t>
        </w:r>
        <w:r>
          <w:tab/>
        </w:r>
        <w:r>
          <w:fldChar w:fldCharType="begin"/>
        </w:r>
        <w:r>
          <w:instrText xml:space="preserve"> PAGEREF _Toc150263281 \h </w:instrText>
        </w:r>
        <w:r>
          <w:fldChar w:fldCharType="separate"/>
        </w:r>
        <w:r w:rsidR="00B0099D">
          <w:t>141</w:t>
        </w:r>
        <w:r>
          <w:fldChar w:fldCharType="end"/>
        </w:r>
      </w:hyperlink>
    </w:p>
    <w:p w14:paraId="7AB5F48C" w14:textId="7D98A4B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2" w:history="1">
        <w:r w:rsidRPr="007F5D41">
          <w:t>127P</w:t>
        </w:r>
        <w:r>
          <w:rPr>
            <w:rFonts w:asciiTheme="minorHAnsi" w:eastAsiaTheme="minorEastAsia" w:hAnsiTheme="minorHAnsi" w:cstheme="minorBidi"/>
            <w:kern w:val="2"/>
            <w:sz w:val="22"/>
            <w:szCs w:val="22"/>
            <w:lang w:eastAsia="en-AU"/>
            <w14:ligatures w14:val="standardContextual"/>
          </w:rPr>
          <w:tab/>
        </w:r>
        <w:r w:rsidRPr="007F5D41">
          <w:t>Storage permit—decision on application</w:t>
        </w:r>
        <w:r>
          <w:tab/>
        </w:r>
        <w:r>
          <w:fldChar w:fldCharType="begin"/>
        </w:r>
        <w:r>
          <w:instrText xml:space="preserve"> PAGEREF _Toc150263282 \h </w:instrText>
        </w:r>
        <w:r>
          <w:fldChar w:fldCharType="separate"/>
        </w:r>
        <w:r w:rsidR="00B0099D">
          <w:t>142</w:t>
        </w:r>
        <w:r>
          <w:fldChar w:fldCharType="end"/>
        </w:r>
      </w:hyperlink>
    </w:p>
    <w:p w14:paraId="3173A0C9" w14:textId="29FD985A"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83" w:history="1">
        <w:r w:rsidR="00607C68" w:rsidRPr="007F5D41">
          <w:t>Subdivision 6A.7.4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permits—form</w:t>
        </w:r>
        <w:r w:rsidR="00607C68" w:rsidRPr="00607C68">
          <w:rPr>
            <w:vanish/>
          </w:rPr>
          <w:tab/>
        </w:r>
        <w:r w:rsidR="00607C68" w:rsidRPr="00607C68">
          <w:rPr>
            <w:vanish/>
          </w:rPr>
          <w:fldChar w:fldCharType="begin"/>
        </w:r>
        <w:r w:rsidR="00607C68" w:rsidRPr="00607C68">
          <w:rPr>
            <w:vanish/>
          </w:rPr>
          <w:instrText xml:space="preserve"> PAGEREF _Toc150263283 \h </w:instrText>
        </w:r>
        <w:r w:rsidR="00607C68" w:rsidRPr="00607C68">
          <w:rPr>
            <w:vanish/>
          </w:rPr>
        </w:r>
        <w:r w:rsidR="00607C68" w:rsidRPr="00607C68">
          <w:rPr>
            <w:vanish/>
          </w:rPr>
          <w:fldChar w:fldCharType="separate"/>
        </w:r>
        <w:r w:rsidR="00B0099D">
          <w:rPr>
            <w:vanish/>
          </w:rPr>
          <w:t>143</w:t>
        </w:r>
        <w:r w:rsidR="00607C68" w:rsidRPr="00607C68">
          <w:rPr>
            <w:vanish/>
          </w:rPr>
          <w:fldChar w:fldCharType="end"/>
        </w:r>
      </w:hyperlink>
    </w:p>
    <w:p w14:paraId="3BEC17A9" w14:textId="70CBC8F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4" w:history="1">
        <w:r w:rsidRPr="007F5D41">
          <w:t>127S</w:t>
        </w:r>
        <w:r>
          <w:rPr>
            <w:rFonts w:asciiTheme="minorHAnsi" w:eastAsiaTheme="minorEastAsia" w:hAnsiTheme="minorHAnsi" w:cstheme="minorBidi"/>
            <w:kern w:val="2"/>
            <w:sz w:val="22"/>
            <w:szCs w:val="22"/>
            <w:lang w:eastAsia="en-AU"/>
            <w14:ligatures w14:val="standardContextual"/>
          </w:rPr>
          <w:tab/>
        </w:r>
        <w:r w:rsidRPr="007F5D41">
          <w:t>Storage permit—form</w:t>
        </w:r>
        <w:r>
          <w:tab/>
        </w:r>
        <w:r>
          <w:fldChar w:fldCharType="begin"/>
        </w:r>
        <w:r>
          <w:instrText xml:space="preserve"> PAGEREF _Toc150263284 \h </w:instrText>
        </w:r>
        <w:r>
          <w:fldChar w:fldCharType="separate"/>
        </w:r>
        <w:r w:rsidR="00B0099D">
          <w:t>143</w:t>
        </w:r>
        <w:r>
          <w:fldChar w:fldCharType="end"/>
        </w:r>
      </w:hyperlink>
    </w:p>
    <w:p w14:paraId="6B5483A9" w14:textId="44C0AD95"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85" w:history="1">
        <w:r w:rsidR="00607C68" w:rsidRPr="007F5D41">
          <w:t>Subdivision 6A.7.5</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permits—conditions</w:t>
        </w:r>
        <w:r w:rsidR="00607C68" w:rsidRPr="00607C68">
          <w:rPr>
            <w:vanish/>
          </w:rPr>
          <w:tab/>
        </w:r>
        <w:r w:rsidR="00607C68" w:rsidRPr="00607C68">
          <w:rPr>
            <w:vanish/>
          </w:rPr>
          <w:fldChar w:fldCharType="begin"/>
        </w:r>
        <w:r w:rsidR="00607C68" w:rsidRPr="00607C68">
          <w:rPr>
            <w:vanish/>
          </w:rPr>
          <w:instrText xml:space="preserve"> PAGEREF _Toc150263285 \h </w:instrText>
        </w:r>
        <w:r w:rsidR="00607C68" w:rsidRPr="00607C68">
          <w:rPr>
            <w:vanish/>
          </w:rPr>
        </w:r>
        <w:r w:rsidR="00607C68" w:rsidRPr="00607C68">
          <w:rPr>
            <w:vanish/>
          </w:rPr>
          <w:fldChar w:fldCharType="separate"/>
        </w:r>
        <w:r w:rsidR="00B0099D">
          <w:rPr>
            <w:vanish/>
          </w:rPr>
          <w:t>144</w:t>
        </w:r>
        <w:r w:rsidR="00607C68" w:rsidRPr="00607C68">
          <w:rPr>
            <w:vanish/>
          </w:rPr>
          <w:fldChar w:fldCharType="end"/>
        </w:r>
      </w:hyperlink>
    </w:p>
    <w:p w14:paraId="244BDF5C" w14:textId="0045EBA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6" w:history="1">
        <w:r w:rsidRPr="007F5D41">
          <w:t>127T</w:t>
        </w:r>
        <w:r>
          <w:rPr>
            <w:rFonts w:asciiTheme="minorHAnsi" w:eastAsiaTheme="minorEastAsia" w:hAnsiTheme="minorHAnsi" w:cstheme="minorBidi"/>
            <w:kern w:val="2"/>
            <w:sz w:val="22"/>
            <w:szCs w:val="22"/>
            <w:lang w:eastAsia="en-AU"/>
            <w14:ligatures w14:val="standardContextual"/>
          </w:rPr>
          <w:tab/>
        </w:r>
        <w:r w:rsidRPr="007F5D41">
          <w:t>Storage permit—conditions</w:t>
        </w:r>
        <w:r>
          <w:tab/>
        </w:r>
        <w:r>
          <w:fldChar w:fldCharType="begin"/>
        </w:r>
        <w:r>
          <w:instrText xml:space="preserve"> PAGEREF _Toc150263286 \h </w:instrText>
        </w:r>
        <w:r>
          <w:fldChar w:fldCharType="separate"/>
        </w:r>
        <w:r w:rsidR="00B0099D">
          <w:t>144</w:t>
        </w:r>
        <w:r>
          <w:fldChar w:fldCharType="end"/>
        </w:r>
      </w:hyperlink>
    </w:p>
    <w:p w14:paraId="0DC494BB" w14:textId="248C1DB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7" w:history="1">
        <w:r w:rsidRPr="007F5D41">
          <w:t>127U</w:t>
        </w:r>
        <w:r>
          <w:rPr>
            <w:rFonts w:asciiTheme="minorHAnsi" w:eastAsiaTheme="minorEastAsia" w:hAnsiTheme="minorHAnsi" w:cstheme="minorBidi"/>
            <w:kern w:val="2"/>
            <w:sz w:val="22"/>
            <w:szCs w:val="22"/>
            <w:lang w:eastAsia="en-AU"/>
            <w14:ligatures w14:val="standardContextual"/>
          </w:rPr>
          <w:tab/>
        </w:r>
        <w:r w:rsidRPr="007F5D41">
          <w:t>Storage permit—term</w:t>
        </w:r>
        <w:r>
          <w:tab/>
        </w:r>
        <w:r>
          <w:fldChar w:fldCharType="begin"/>
        </w:r>
        <w:r>
          <w:instrText xml:space="preserve"> PAGEREF _Toc150263287 \h </w:instrText>
        </w:r>
        <w:r>
          <w:fldChar w:fldCharType="separate"/>
        </w:r>
        <w:r w:rsidR="00B0099D">
          <w:t>146</w:t>
        </w:r>
        <w:r>
          <w:fldChar w:fldCharType="end"/>
        </w:r>
      </w:hyperlink>
    </w:p>
    <w:p w14:paraId="498A8846" w14:textId="14DA9D0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8" w:history="1">
        <w:r w:rsidRPr="007F5D41">
          <w:t>127V</w:t>
        </w:r>
        <w:r>
          <w:rPr>
            <w:rFonts w:asciiTheme="minorHAnsi" w:eastAsiaTheme="minorEastAsia" w:hAnsiTheme="minorHAnsi" w:cstheme="minorBidi"/>
            <w:kern w:val="2"/>
            <w:sz w:val="22"/>
            <w:szCs w:val="22"/>
            <w:lang w:eastAsia="en-AU"/>
            <w14:ligatures w14:val="standardContextual"/>
          </w:rPr>
          <w:tab/>
        </w:r>
        <w:r w:rsidRPr="007F5D41">
          <w:t>Storage permit—application for extension</w:t>
        </w:r>
        <w:r>
          <w:tab/>
        </w:r>
        <w:r>
          <w:fldChar w:fldCharType="begin"/>
        </w:r>
        <w:r>
          <w:instrText xml:space="preserve"> PAGEREF _Toc150263288 \h </w:instrText>
        </w:r>
        <w:r>
          <w:fldChar w:fldCharType="separate"/>
        </w:r>
        <w:r w:rsidR="00B0099D">
          <w:t>147</w:t>
        </w:r>
        <w:r>
          <w:fldChar w:fldCharType="end"/>
        </w:r>
      </w:hyperlink>
    </w:p>
    <w:p w14:paraId="629AC410" w14:textId="5C66582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89" w:history="1">
        <w:r w:rsidRPr="007F5D41">
          <w:t>127W</w:t>
        </w:r>
        <w:r>
          <w:rPr>
            <w:rFonts w:asciiTheme="minorHAnsi" w:eastAsiaTheme="minorEastAsia" w:hAnsiTheme="minorHAnsi" w:cstheme="minorBidi"/>
            <w:kern w:val="2"/>
            <w:sz w:val="22"/>
            <w:szCs w:val="22"/>
            <w:lang w:eastAsia="en-AU"/>
            <w14:ligatures w14:val="standardContextual"/>
          </w:rPr>
          <w:tab/>
        </w:r>
        <w:r w:rsidRPr="007F5D41">
          <w:t>Storage permit—extension decision</w:t>
        </w:r>
        <w:r>
          <w:tab/>
        </w:r>
        <w:r>
          <w:fldChar w:fldCharType="begin"/>
        </w:r>
        <w:r>
          <w:instrText xml:space="preserve"> PAGEREF _Toc150263289 \h </w:instrText>
        </w:r>
        <w:r>
          <w:fldChar w:fldCharType="separate"/>
        </w:r>
        <w:r w:rsidR="00B0099D">
          <w:t>147</w:t>
        </w:r>
        <w:r>
          <w:fldChar w:fldCharType="end"/>
        </w:r>
      </w:hyperlink>
    </w:p>
    <w:p w14:paraId="66608376" w14:textId="2BCAE9B2"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90" w:history="1">
        <w:r w:rsidR="00607C68" w:rsidRPr="007F5D41">
          <w:t>Subdivision 6A.7.6</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permits—amendment</w:t>
        </w:r>
        <w:r w:rsidR="00607C68" w:rsidRPr="00607C68">
          <w:rPr>
            <w:vanish/>
          </w:rPr>
          <w:tab/>
        </w:r>
        <w:r w:rsidR="00607C68" w:rsidRPr="00607C68">
          <w:rPr>
            <w:vanish/>
          </w:rPr>
          <w:fldChar w:fldCharType="begin"/>
        </w:r>
        <w:r w:rsidR="00607C68" w:rsidRPr="00607C68">
          <w:rPr>
            <w:vanish/>
          </w:rPr>
          <w:instrText xml:space="preserve"> PAGEREF _Toc150263290 \h </w:instrText>
        </w:r>
        <w:r w:rsidR="00607C68" w:rsidRPr="00607C68">
          <w:rPr>
            <w:vanish/>
          </w:rPr>
        </w:r>
        <w:r w:rsidR="00607C68" w:rsidRPr="00607C68">
          <w:rPr>
            <w:vanish/>
          </w:rPr>
          <w:fldChar w:fldCharType="separate"/>
        </w:r>
        <w:r w:rsidR="00B0099D">
          <w:rPr>
            <w:vanish/>
          </w:rPr>
          <w:t>148</w:t>
        </w:r>
        <w:r w:rsidR="00607C68" w:rsidRPr="00607C68">
          <w:rPr>
            <w:vanish/>
          </w:rPr>
          <w:fldChar w:fldCharType="end"/>
        </w:r>
      </w:hyperlink>
    </w:p>
    <w:p w14:paraId="1FA0240E" w14:textId="597CF62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1" w:history="1">
        <w:r w:rsidRPr="007F5D41">
          <w:t>127X</w:t>
        </w:r>
        <w:r>
          <w:rPr>
            <w:rFonts w:asciiTheme="minorHAnsi" w:eastAsiaTheme="minorEastAsia" w:hAnsiTheme="minorHAnsi" w:cstheme="minorBidi"/>
            <w:kern w:val="2"/>
            <w:sz w:val="22"/>
            <w:szCs w:val="22"/>
            <w:lang w:eastAsia="en-AU"/>
            <w14:ligatures w14:val="standardContextual"/>
          </w:rPr>
          <w:tab/>
        </w:r>
        <w:r w:rsidRPr="007F5D41">
          <w:t>Storage permit amendment—notification</w:t>
        </w:r>
        <w:r>
          <w:tab/>
        </w:r>
        <w:r>
          <w:fldChar w:fldCharType="begin"/>
        </w:r>
        <w:r>
          <w:instrText xml:space="preserve"> PAGEREF _Toc150263291 \h </w:instrText>
        </w:r>
        <w:r>
          <w:fldChar w:fldCharType="separate"/>
        </w:r>
        <w:r w:rsidR="00B0099D">
          <w:t>148</w:t>
        </w:r>
        <w:r>
          <w:fldChar w:fldCharType="end"/>
        </w:r>
      </w:hyperlink>
    </w:p>
    <w:p w14:paraId="5D93ECEC" w14:textId="53AC10E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2" w:history="1">
        <w:r w:rsidRPr="007F5D41">
          <w:t>127Y</w:t>
        </w:r>
        <w:r>
          <w:rPr>
            <w:rFonts w:asciiTheme="minorHAnsi" w:eastAsiaTheme="minorEastAsia" w:hAnsiTheme="minorHAnsi" w:cstheme="minorBidi"/>
            <w:kern w:val="2"/>
            <w:sz w:val="22"/>
            <w:szCs w:val="22"/>
            <w:lang w:eastAsia="en-AU"/>
            <w14:ligatures w14:val="standardContextual"/>
          </w:rPr>
          <w:tab/>
        </w:r>
        <w:r w:rsidRPr="007F5D41">
          <w:t>Storage permit amendment—decision</w:t>
        </w:r>
        <w:r>
          <w:tab/>
        </w:r>
        <w:r>
          <w:fldChar w:fldCharType="begin"/>
        </w:r>
        <w:r>
          <w:instrText xml:space="preserve"> PAGEREF _Toc150263292 \h </w:instrText>
        </w:r>
        <w:r>
          <w:fldChar w:fldCharType="separate"/>
        </w:r>
        <w:r w:rsidR="00B0099D">
          <w:t>149</w:t>
        </w:r>
        <w:r>
          <w:fldChar w:fldCharType="end"/>
        </w:r>
      </w:hyperlink>
    </w:p>
    <w:p w14:paraId="0EF510A6" w14:textId="0F56B29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3" w:history="1">
        <w:r w:rsidRPr="007F5D41">
          <w:t>127Z</w:t>
        </w:r>
        <w:r>
          <w:rPr>
            <w:rFonts w:asciiTheme="minorHAnsi" w:eastAsiaTheme="minorEastAsia" w:hAnsiTheme="minorHAnsi" w:cstheme="minorBidi"/>
            <w:kern w:val="2"/>
            <w:sz w:val="22"/>
            <w:szCs w:val="22"/>
            <w:lang w:eastAsia="en-AU"/>
            <w14:ligatures w14:val="standardContextual"/>
          </w:rPr>
          <w:tab/>
        </w:r>
        <w:r w:rsidRPr="007F5D41">
          <w:t>Storage permit amendment—commission’s own initiative</w:t>
        </w:r>
        <w:r>
          <w:tab/>
        </w:r>
        <w:r>
          <w:fldChar w:fldCharType="begin"/>
        </w:r>
        <w:r>
          <w:instrText xml:space="preserve"> PAGEREF _Toc150263293 \h </w:instrText>
        </w:r>
        <w:r>
          <w:fldChar w:fldCharType="separate"/>
        </w:r>
        <w:r w:rsidR="00B0099D">
          <w:t>149</w:t>
        </w:r>
        <w:r>
          <w:fldChar w:fldCharType="end"/>
        </w:r>
      </w:hyperlink>
    </w:p>
    <w:p w14:paraId="6A8C6DE5" w14:textId="315E92E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4" w:history="1">
        <w:r w:rsidRPr="007F5D41">
          <w:t>127ZA</w:t>
        </w:r>
        <w:r>
          <w:rPr>
            <w:rFonts w:asciiTheme="minorHAnsi" w:eastAsiaTheme="minorEastAsia" w:hAnsiTheme="minorHAnsi" w:cstheme="minorBidi"/>
            <w:kern w:val="2"/>
            <w:sz w:val="22"/>
            <w:szCs w:val="22"/>
            <w:lang w:eastAsia="en-AU"/>
            <w14:ligatures w14:val="standardContextual"/>
          </w:rPr>
          <w:tab/>
        </w:r>
        <w:r w:rsidRPr="007F5D41">
          <w:t>Storage permit amendment—reissue of storage permit</w:t>
        </w:r>
        <w:r>
          <w:tab/>
        </w:r>
        <w:r>
          <w:fldChar w:fldCharType="begin"/>
        </w:r>
        <w:r>
          <w:instrText xml:space="preserve"> PAGEREF _Toc150263294 \h </w:instrText>
        </w:r>
        <w:r>
          <w:fldChar w:fldCharType="separate"/>
        </w:r>
        <w:r w:rsidR="00B0099D">
          <w:t>149</w:t>
        </w:r>
        <w:r>
          <w:fldChar w:fldCharType="end"/>
        </w:r>
      </w:hyperlink>
    </w:p>
    <w:p w14:paraId="2860CFDF" w14:textId="0822D7EA"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95" w:history="1">
        <w:r w:rsidR="00607C68" w:rsidRPr="007F5D41">
          <w:t>Subdivision 6A.7.7</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permits—trading authorisations under permits</w:t>
        </w:r>
        <w:r w:rsidR="00607C68" w:rsidRPr="00607C68">
          <w:rPr>
            <w:vanish/>
          </w:rPr>
          <w:tab/>
        </w:r>
        <w:r w:rsidR="00607C68" w:rsidRPr="00607C68">
          <w:rPr>
            <w:vanish/>
          </w:rPr>
          <w:fldChar w:fldCharType="begin"/>
        </w:r>
        <w:r w:rsidR="00607C68" w:rsidRPr="00607C68">
          <w:rPr>
            <w:vanish/>
          </w:rPr>
          <w:instrText xml:space="preserve"> PAGEREF _Toc150263295 \h </w:instrText>
        </w:r>
        <w:r w:rsidR="00607C68" w:rsidRPr="00607C68">
          <w:rPr>
            <w:vanish/>
          </w:rPr>
        </w:r>
        <w:r w:rsidR="00607C68" w:rsidRPr="00607C68">
          <w:rPr>
            <w:vanish/>
          </w:rPr>
          <w:fldChar w:fldCharType="separate"/>
        </w:r>
        <w:r w:rsidR="00B0099D">
          <w:rPr>
            <w:vanish/>
          </w:rPr>
          <w:t>149</w:t>
        </w:r>
        <w:r w:rsidR="00607C68" w:rsidRPr="00607C68">
          <w:rPr>
            <w:vanish/>
          </w:rPr>
          <w:fldChar w:fldCharType="end"/>
        </w:r>
      </w:hyperlink>
    </w:p>
    <w:p w14:paraId="25136426" w14:textId="170C30B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6" w:history="1">
        <w:r w:rsidRPr="007F5D41">
          <w:t>127ZB</w:t>
        </w:r>
        <w:r>
          <w:rPr>
            <w:rFonts w:asciiTheme="minorHAnsi" w:eastAsiaTheme="minorEastAsia" w:hAnsiTheme="minorHAnsi" w:cstheme="minorBidi"/>
            <w:kern w:val="2"/>
            <w:sz w:val="22"/>
            <w:szCs w:val="22"/>
            <w:lang w:eastAsia="en-AU"/>
            <w14:ligatures w14:val="standardContextual"/>
          </w:rPr>
          <w:tab/>
        </w:r>
        <w:r w:rsidRPr="007F5D41">
          <w:t>Trading authorisations under storage permits—procedure</w:t>
        </w:r>
        <w:r>
          <w:tab/>
        </w:r>
        <w:r>
          <w:fldChar w:fldCharType="begin"/>
        </w:r>
        <w:r>
          <w:instrText xml:space="preserve"> PAGEREF _Toc150263296 \h </w:instrText>
        </w:r>
        <w:r>
          <w:fldChar w:fldCharType="separate"/>
        </w:r>
        <w:r w:rsidR="00B0099D">
          <w:t>149</w:t>
        </w:r>
        <w:r>
          <w:fldChar w:fldCharType="end"/>
        </w:r>
      </w:hyperlink>
    </w:p>
    <w:p w14:paraId="73F5B9E1" w14:textId="48AA8E1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7" w:history="1">
        <w:r w:rsidRPr="007F5D41">
          <w:t>127ZC</w:t>
        </w:r>
        <w:r>
          <w:rPr>
            <w:rFonts w:asciiTheme="minorHAnsi" w:eastAsiaTheme="minorEastAsia" w:hAnsiTheme="minorHAnsi" w:cstheme="minorBidi"/>
            <w:kern w:val="2"/>
            <w:sz w:val="22"/>
            <w:szCs w:val="22"/>
            <w:lang w:eastAsia="en-AU"/>
            <w14:ligatures w14:val="standardContextual"/>
          </w:rPr>
          <w:tab/>
        </w:r>
        <w:r w:rsidRPr="007F5D41">
          <w:t>Trading authorisations under storage permits—decision on application by disposing licensee</w:t>
        </w:r>
        <w:r>
          <w:tab/>
        </w:r>
        <w:r>
          <w:fldChar w:fldCharType="begin"/>
        </w:r>
        <w:r>
          <w:instrText xml:space="preserve"> PAGEREF _Toc150263297 \h </w:instrText>
        </w:r>
        <w:r>
          <w:fldChar w:fldCharType="separate"/>
        </w:r>
        <w:r w:rsidR="00B0099D">
          <w:t>150</w:t>
        </w:r>
        <w:r>
          <w:fldChar w:fldCharType="end"/>
        </w:r>
      </w:hyperlink>
    </w:p>
    <w:p w14:paraId="34E8CFCB" w14:textId="2CACCDDB"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298" w:history="1">
        <w:r w:rsidR="00607C68" w:rsidRPr="007F5D41">
          <w:t>Subdivision 6A.7.8</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Storage permits—miscellaneous</w:t>
        </w:r>
        <w:r w:rsidR="00607C68" w:rsidRPr="00607C68">
          <w:rPr>
            <w:vanish/>
          </w:rPr>
          <w:tab/>
        </w:r>
        <w:r w:rsidR="00607C68" w:rsidRPr="00607C68">
          <w:rPr>
            <w:vanish/>
          </w:rPr>
          <w:fldChar w:fldCharType="begin"/>
        </w:r>
        <w:r w:rsidR="00607C68" w:rsidRPr="00607C68">
          <w:rPr>
            <w:vanish/>
          </w:rPr>
          <w:instrText xml:space="preserve"> PAGEREF _Toc150263298 \h </w:instrText>
        </w:r>
        <w:r w:rsidR="00607C68" w:rsidRPr="00607C68">
          <w:rPr>
            <w:vanish/>
          </w:rPr>
        </w:r>
        <w:r w:rsidR="00607C68" w:rsidRPr="00607C68">
          <w:rPr>
            <w:vanish/>
          </w:rPr>
          <w:fldChar w:fldCharType="separate"/>
        </w:r>
        <w:r w:rsidR="00B0099D">
          <w:rPr>
            <w:vanish/>
          </w:rPr>
          <w:t>151</w:t>
        </w:r>
        <w:r w:rsidR="00607C68" w:rsidRPr="00607C68">
          <w:rPr>
            <w:vanish/>
          </w:rPr>
          <w:fldChar w:fldCharType="end"/>
        </w:r>
      </w:hyperlink>
    </w:p>
    <w:p w14:paraId="62787DAE" w14:textId="59804CB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299" w:history="1">
        <w:r w:rsidRPr="007F5D41">
          <w:t>127ZE</w:t>
        </w:r>
        <w:r>
          <w:rPr>
            <w:rFonts w:asciiTheme="minorHAnsi" w:eastAsiaTheme="minorEastAsia" w:hAnsiTheme="minorHAnsi" w:cstheme="minorBidi"/>
            <w:kern w:val="2"/>
            <w:sz w:val="22"/>
            <w:szCs w:val="22"/>
            <w:lang w:eastAsia="en-AU"/>
            <w14:ligatures w14:val="standardContextual"/>
          </w:rPr>
          <w:tab/>
        </w:r>
        <w:r w:rsidRPr="007F5D41">
          <w:t>Gaming machines and authorisations under storage permits—inspection</w:t>
        </w:r>
        <w:r>
          <w:tab/>
        </w:r>
        <w:r>
          <w:fldChar w:fldCharType="begin"/>
        </w:r>
        <w:r>
          <w:instrText xml:space="preserve"> PAGEREF _Toc150263299 \h </w:instrText>
        </w:r>
        <w:r>
          <w:fldChar w:fldCharType="separate"/>
        </w:r>
        <w:r w:rsidR="00B0099D">
          <w:t>151</w:t>
        </w:r>
        <w:r>
          <w:fldChar w:fldCharType="end"/>
        </w:r>
      </w:hyperlink>
    </w:p>
    <w:p w14:paraId="437A5B5F" w14:textId="3B76B24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0" w:history="1">
        <w:r w:rsidRPr="007F5D41">
          <w:t>127ZF</w:t>
        </w:r>
        <w:r>
          <w:rPr>
            <w:rFonts w:asciiTheme="minorHAnsi" w:eastAsiaTheme="minorEastAsia" w:hAnsiTheme="minorHAnsi" w:cstheme="minorBidi"/>
            <w:kern w:val="2"/>
            <w:sz w:val="22"/>
            <w:szCs w:val="22"/>
            <w:lang w:eastAsia="en-AU"/>
            <w14:ligatures w14:val="standardContextual"/>
          </w:rPr>
          <w:tab/>
        </w:r>
        <w:r w:rsidRPr="007F5D41">
          <w:t>Storage of gaming machines and authorisations—rules</w:t>
        </w:r>
        <w:r>
          <w:tab/>
        </w:r>
        <w:r>
          <w:fldChar w:fldCharType="begin"/>
        </w:r>
        <w:r>
          <w:instrText xml:space="preserve"> PAGEREF _Toc150263300 \h </w:instrText>
        </w:r>
        <w:r>
          <w:fldChar w:fldCharType="separate"/>
        </w:r>
        <w:r w:rsidR="00B0099D">
          <w:t>151</w:t>
        </w:r>
        <w:r>
          <w:fldChar w:fldCharType="end"/>
        </w:r>
      </w:hyperlink>
    </w:p>
    <w:p w14:paraId="48101936" w14:textId="24328D8C"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01" w:history="1">
        <w:r w:rsidR="00607C68" w:rsidRPr="007F5D41">
          <w:t>Part 7</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Regulation of gaming machines generally</w:t>
        </w:r>
        <w:r w:rsidR="00607C68" w:rsidRPr="00607C68">
          <w:rPr>
            <w:vanish/>
          </w:rPr>
          <w:tab/>
        </w:r>
        <w:r w:rsidR="00607C68" w:rsidRPr="00607C68">
          <w:rPr>
            <w:vanish/>
          </w:rPr>
          <w:fldChar w:fldCharType="begin"/>
        </w:r>
        <w:r w:rsidR="00607C68" w:rsidRPr="00607C68">
          <w:rPr>
            <w:vanish/>
          </w:rPr>
          <w:instrText xml:space="preserve"> PAGEREF _Toc150263301 \h </w:instrText>
        </w:r>
        <w:r w:rsidR="00607C68" w:rsidRPr="00607C68">
          <w:rPr>
            <w:vanish/>
          </w:rPr>
        </w:r>
        <w:r w:rsidR="00607C68" w:rsidRPr="00607C68">
          <w:rPr>
            <w:vanish/>
          </w:rPr>
          <w:fldChar w:fldCharType="separate"/>
        </w:r>
        <w:r w:rsidR="00B0099D">
          <w:rPr>
            <w:vanish/>
          </w:rPr>
          <w:t>153</w:t>
        </w:r>
        <w:r w:rsidR="00607C68" w:rsidRPr="00607C68">
          <w:rPr>
            <w:vanish/>
          </w:rPr>
          <w:fldChar w:fldCharType="end"/>
        </w:r>
      </w:hyperlink>
    </w:p>
    <w:p w14:paraId="2CA41452" w14:textId="6AD0736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2" w:history="1">
        <w:r w:rsidRPr="007F5D41">
          <w:t>128</w:t>
        </w:r>
        <w:r>
          <w:rPr>
            <w:rFonts w:asciiTheme="minorHAnsi" w:eastAsiaTheme="minorEastAsia" w:hAnsiTheme="minorHAnsi" w:cstheme="minorBidi"/>
            <w:kern w:val="2"/>
            <w:sz w:val="22"/>
            <w:szCs w:val="22"/>
            <w:lang w:eastAsia="en-AU"/>
            <w14:ligatures w14:val="standardContextual"/>
          </w:rPr>
          <w:tab/>
        </w:r>
        <w:r w:rsidRPr="007F5D41">
          <w:t>Maintaining gaming machines etc on authorised premises</w:t>
        </w:r>
        <w:r>
          <w:tab/>
        </w:r>
        <w:r>
          <w:fldChar w:fldCharType="begin"/>
        </w:r>
        <w:r>
          <w:instrText xml:space="preserve"> PAGEREF _Toc150263302 \h </w:instrText>
        </w:r>
        <w:r>
          <w:fldChar w:fldCharType="separate"/>
        </w:r>
        <w:r w:rsidR="00B0099D">
          <w:t>153</w:t>
        </w:r>
        <w:r>
          <w:fldChar w:fldCharType="end"/>
        </w:r>
      </w:hyperlink>
    </w:p>
    <w:p w14:paraId="2DAC5040" w14:textId="5976B61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3" w:history="1">
        <w:r w:rsidRPr="007F5D41">
          <w:t>129</w:t>
        </w:r>
        <w:r>
          <w:rPr>
            <w:rFonts w:asciiTheme="minorHAnsi" w:eastAsiaTheme="minorEastAsia" w:hAnsiTheme="minorHAnsi" w:cstheme="minorBidi"/>
            <w:kern w:val="2"/>
            <w:sz w:val="22"/>
            <w:szCs w:val="22"/>
            <w:lang w:eastAsia="en-AU"/>
            <w14:ligatures w14:val="standardContextual"/>
          </w:rPr>
          <w:tab/>
        </w:r>
        <w:r w:rsidRPr="007F5D41">
          <w:t>Interference with gaming machines</w:t>
        </w:r>
        <w:r>
          <w:tab/>
        </w:r>
        <w:r>
          <w:fldChar w:fldCharType="begin"/>
        </w:r>
        <w:r>
          <w:instrText xml:space="preserve"> PAGEREF _Toc150263303 \h </w:instrText>
        </w:r>
        <w:r>
          <w:fldChar w:fldCharType="separate"/>
        </w:r>
        <w:r w:rsidR="00B0099D">
          <w:t>153</w:t>
        </w:r>
        <w:r>
          <w:fldChar w:fldCharType="end"/>
        </w:r>
      </w:hyperlink>
    </w:p>
    <w:p w14:paraId="468F8582" w14:textId="2035995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4" w:history="1">
        <w:r w:rsidRPr="007F5D41">
          <w:t>130</w:t>
        </w:r>
        <w:r>
          <w:rPr>
            <w:rFonts w:asciiTheme="minorHAnsi" w:eastAsiaTheme="minorEastAsia" w:hAnsiTheme="minorHAnsi" w:cstheme="minorBidi"/>
            <w:kern w:val="2"/>
            <w:sz w:val="22"/>
            <w:szCs w:val="22"/>
            <w:lang w:eastAsia="en-AU"/>
            <w14:ligatures w14:val="standardContextual"/>
          </w:rPr>
          <w:tab/>
        </w:r>
        <w:r w:rsidRPr="007F5D41">
          <w:t>Opening computer cabinets</w:t>
        </w:r>
        <w:r>
          <w:tab/>
        </w:r>
        <w:r>
          <w:fldChar w:fldCharType="begin"/>
        </w:r>
        <w:r>
          <w:instrText xml:space="preserve"> PAGEREF _Toc150263304 \h </w:instrText>
        </w:r>
        <w:r>
          <w:fldChar w:fldCharType="separate"/>
        </w:r>
        <w:r w:rsidR="00B0099D">
          <w:t>154</w:t>
        </w:r>
        <w:r>
          <w:fldChar w:fldCharType="end"/>
        </w:r>
      </w:hyperlink>
    </w:p>
    <w:p w14:paraId="0B01B967" w14:textId="3CF3E66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5" w:history="1">
        <w:r w:rsidRPr="007F5D41">
          <w:t>131</w:t>
        </w:r>
        <w:r>
          <w:rPr>
            <w:rFonts w:asciiTheme="minorHAnsi" w:eastAsiaTheme="minorEastAsia" w:hAnsiTheme="minorHAnsi" w:cstheme="minorBidi"/>
            <w:kern w:val="2"/>
            <w:sz w:val="22"/>
            <w:szCs w:val="22"/>
            <w:lang w:eastAsia="en-AU"/>
            <w14:ligatures w14:val="standardContextual"/>
          </w:rPr>
          <w:tab/>
        </w:r>
        <w:r w:rsidRPr="007F5D41">
          <w:t>Rendering gaming machines inoperable on authorisation certificate ceasing to be in force</w:t>
        </w:r>
        <w:r>
          <w:tab/>
        </w:r>
        <w:r>
          <w:fldChar w:fldCharType="begin"/>
        </w:r>
        <w:r>
          <w:instrText xml:space="preserve"> PAGEREF _Toc150263305 \h </w:instrText>
        </w:r>
        <w:r>
          <w:fldChar w:fldCharType="separate"/>
        </w:r>
        <w:r w:rsidR="00B0099D">
          <w:t>155</w:t>
        </w:r>
        <w:r>
          <w:fldChar w:fldCharType="end"/>
        </w:r>
      </w:hyperlink>
    </w:p>
    <w:p w14:paraId="5C324A7B" w14:textId="0847DD5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6" w:history="1">
        <w:r w:rsidRPr="007F5D41">
          <w:t>132</w:t>
        </w:r>
        <w:r>
          <w:rPr>
            <w:rFonts w:asciiTheme="minorHAnsi" w:eastAsiaTheme="minorEastAsia" w:hAnsiTheme="minorHAnsi" w:cstheme="minorBidi"/>
            <w:kern w:val="2"/>
            <w:sz w:val="22"/>
            <w:szCs w:val="22"/>
            <w:lang w:eastAsia="en-AU"/>
            <w14:ligatures w14:val="standardContextual"/>
          </w:rPr>
          <w:tab/>
        </w:r>
        <w:r w:rsidRPr="007F5D41">
          <w:t>Removal of gaming machines from premises</w:t>
        </w:r>
        <w:r>
          <w:tab/>
        </w:r>
        <w:r>
          <w:fldChar w:fldCharType="begin"/>
        </w:r>
        <w:r>
          <w:instrText xml:space="preserve"> PAGEREF _Toc150263306 \h </w:instrText>
        </w:r>
        <w:r>
          <w:fldChar w:fldCharType="separate"/>
        </w:r>
        <w:r w:rsidR="00B0099D">
          <w:t>156</w:t>
        </w:r>
        <w:r>
          <w:fldChar w:fldCharType="end"/>
        </w:r>
      </w:hyperlink>
    </w:p>
    <w:p w14:paraId="10603504" w14:textId="5FD54F96"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07" w:history="1">
        <w:r w:rsidR="00607C68" w:rsidRPr="007F5D41">
          <w:t>Part 8</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Linked-jackpot arrangements</w:t>
        </w:r>
        <w:r w:rsidR="00607C68" w:rsidRPr="00607C68">
          <w:rPr>
            <w:vanish/>
          </w:rPr>
          <w:tab/>
        </w:r>
        <w:r w:rsidR="00607C68" w:rsidRPr="00607C68">
          <w:rPr>
            <w:vanish/>
          </w:rPr>
          <w:fldChar w:fldCharType="begin"/>
        </w:r>
        <w:r w:rsidR="00607C68" w:rsidRPr="00607C68">
          <w:rPr>
            <w:vanish/>
          </w:rPr>
          <w:instrText xml:space="preserve"> PAGEREF _Toc150263307 \h </w:instrText>
        </w:r>
        <w:r w:rsidR="00607C68" w:rsidRPr="00607C68">
          <w:rPr>
            <w:vanish/>
          </w:rPr>
        </w:r>
        <w:r w:rsidR="00607C68" w:rsidRPr="00607C68">
          <w:rPr>
            <w:vanish/>
          </w:rPr>
          <w:fldChar w:fldCharType="separate"/>
        </w:r>
        <w:r w:rsidR="00B0099D">
          <w:rPr>
            <w:vanish/>
          </w:rPr>
          <w:t>157</w:t>
        </w:r>
        <w:r w:rsidR="00607C68" w:rsidRPr="00607C68">
          <w:rPr>
            <w:vanish/>
          </w:rPr>
          <w:fldChar w:fldCharType="end"/>
        </w:r>
      </w:hyperlink>
    </w:p>
    <w:p w14:paraId="55DE963F" w14:textId="64FDA27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8" w:history="1">
        <w:r w:rsidRPr="007F5D41">
          <w:t>133</w:t>
        </w:r>
        <w:r>
          <w:rPr>
            <w:rFonts w:asciiTheme="minorHAnsi" w:eastAsiaTheme="minorEastAsia" w:hAnsiTheme="minorHAnsi" w:cstheme="minorBidi"/>
            <w:kern w:val="2"/>
            <w:sz w:val="22"/>
            <w:szCs w:val="22"/>
            <w:lang w:eastAsia="en-AU"/>
            <w14:ligatures w14:val="standardContextual"/>
          </w:rPr>
          <w:tab/>
        </w:r>
        <w:r w:rsidRPr="007F5D41">
          <w:t>Operation of linked-jackpot arrangements</w:t>
        </w:r>
        <w:r>
          <w:tab/>
        </w:r>
        <w:r>
          <w:fldChar w:fldCharType="begin"/>
        </w:r>
        <w:r>
          <w:instrText xml:space="preserve"> PAGEREF _Toc150263308 \h </w:instrText>
        </w:r>
        <w:r>
          <w:fldChar w:fldCharType="separate"/>
        </w:r>
        <w:r w:rsidR="00B0099D">
          <w:t>157</w:t>
        </w:r>
        <w:r>
          <w:fldChar w:fldCharType="end"/>
        </w:r>
      </w:hyperlink>
    </w:p>
    <w:p w14:paraId="5736C6C7" w14:textId="62BB3EA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09" w:history="1">
        <w:r w:rsidRPr="007F5D41">
          <w:t>134</w:t>
        </w:r>
        <w:r>
          <w:rPr>
            <w:rFonts w:asciiTheme="minorHAnsi" w:eastAsiaTheme="minorEastAsia" w:hAnsiTheme="minorHAnsi" w:cstheme="minorBidi"/>
            <w:kern w:val="2"/>
            <w:sz w:val="22"/>
            <w:szCs w:val="22"/>
            <w:lang w:eastAsia="en-AU"/>
            <w14:ligatures w14:val="standardContextual"/>
          </w:rPr>
          <w:tab/>
        </w:r>
        <w:r w:rsidRPr="007F5D41">
          <w:t>Single-user approval for linked-jackpot arrangements</w:t>
        </w:r>
        <w:r>
          <w:tab/>
        </w:r>
        <w:r>
          <w:fldChar w:fldCharType="begin"/>
        </w:r>
        <w:r>
          <w:instrText xml:space="preserve"> PAGEREF _Toc150263309 \h </w:instrText>
        </w:r>
        <w:r>
          <w:fldChar w:fldCharType="separate"/>
        </w:r>
        <w:r w:rsidR="00B0099D">
          <w:t>157</w:t>
        </w:r>
        <w:r>
          <w:fldChar w:fldCharType="end"/>
        </w:r>
      </w:hyperlink>
    </w:p>
    <w:p w14:paraId="6B749C9A" w14:textId="06FB409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0" w:history="1">
        <w:r w:rsidRPr="007F5D41">
          <w:t>135</w:t>
        </w:r>
        <w:r>
          <w:rPr>
            <w:rFonts w:asciiTheme="minorHAnsi" w:eastAsiaTheme="minorEastAsia" w:hAnsiTheme="minorHAnsi" w:cstheme="minorBidi"/>
            <w:kern w:val="2"/>
            <w:sz w:val="22"/>
            <w:szCs w:val="22"/>
            <w:lang w:eastAsia="en-AU"/>
            <w14:ligatures w14:val="standardContextual"/>
          </w:rPr>
          <w:tab/>
        </w:r>
        <w:r w:rsidRPr="007F5D41">
          <w:t>Issue of multi-user permits</w:t>
        </w:r>
        <w:r>
          <w:tab/>
        </w:r>
        <w:r>
          <w:fldChar w:fldCharType="begin"/>
        </w:r>
        <w:r>
          <w:instrText xml:space="preserve"> PAGEREF _Toc150263310 \h </w:instrText>
        </w:r>
        <w:r>
          <w:fldChar w:fldCharType="separate"/>
        </w:r>
        <w:r w:rsidR="00B0099D">
          <w:t>159</w:t>
        </w:r>
        <w:r>
          <w:fldChar w:fldCharType="end"/>
        </w:r>
      </w:hyperlink>
    </w:p>
    <w:p w14:paraId="73A8B7C1" w14:textId="67D9640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1" w:history="1">
        <w:r w:rsidRPr="007F5D41">
          <w:t>136</w:t>
        </w:r>
        <w:r>
          <w:rPr>
            <w:rFonts w:asciiTheme="minorHAnsi" w:eastAsiaTheme="minorEastAsia" w:hAnsiTheme="minorHAnsi" w:cstheme="minorBidi"/>
            <w:kern w:val="2"/>
            <w:sz w:val="22"/>
            <w:szCs w:val="22"/>
            <w:lang w:eastAsia="en-AU"/>
            <w14:ligatures w14:val="standardContextual"/>
          </w:rPr>
          <w:tab/>
        </w:r>
        <w:r w:rsidRPr="007F5D41">
          <w:t>Conditions on multi-user permits</w:t>
        </w:r>
        <w:r>
          <w:tab/>
        </w:r>
        <w:r>
          <w:fldChar w:fldCharType="begin"/>
        </w:r>
        <w:r>
          <w:instrText xml:space="preserve"> PAGEREF _Toc150263311 \h </w:instrText>
        </w:r>
        <w:r>
          <w:fldChar w:fldCharType="separate"/>
        </w:r>
        <w:r w:rsidR="00B0099D">
          <w:t>160</w:t>
        </w:r>
        <w:r>
          <w:fldChar w:fldCharType="end"/>
        </w:r>
      </w:hyperlink>
    </w:p>
    <w:p w14:paraId="2A9E520A" w14:textId="21E1298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2" w:history="1">
        <w:r w:rsidRPr="007F5D41">
          <w:t>137</w:t>
        </w:r>
        <w:r>
          <w:rPr>
            <w:rFonts w:asciiTheme="minorHAnsi" w:eastAsiaTheme="minorEastAsia" w:hAnsiTheme="minorHAnsi" w:cstheme="minorBidi"/>
            <w:kern w:val="2"/>
            <w:sz w:val="22"/>
            <w:szCs w:val="22"/>
            <w:lang w:eastAsia="en-AU"/>
            <w14:ligatures w14:val="standardContextual"/>
          </w:rPr>
          <w:tab/>
        </w:r>
        <w:r w:rsidRPr="007F5D41">
          <w:t>Term of multi-user permits</w:t>
        </w:r>
        <w:r>
          <w:tab/>
        </w:r>
        <w:r>
          <w:fldChar w:fldCharType="begin"/>
        </w:r>
        <w:r>
          <w:instrText xml:space="preserve"> PAGEREF _Toc150263312 \h </w:instrText>
        </w:r>
        <w:r>
          <w:fldChar w:fldCharType="separate"/>
        </w:r>
        <w:r w:rsidR="00B0099D">
          <w:t>161</w:t>
        </w:r>
        <w:r>
          <w:fldChar w:fldCharType="end"/>
        </w:r>
      </w:hyperlink>
    </w:p>
    <w:p w14:paraId="16BE04E7" w14:textId="3CA60CA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3" w:history="1">
        <w:r w:rsidRPr="007F5D41">
          <w:t>138</w:t>
        </w:r>
        <w:r>
          <w:rPr>
            <w:rFonts w:asciiTheme="minorHAnsi" w:eastAsiaTheme="minorEastAsia" w:hAnsiTheme="minorHAnsi" w:cstheme="minorBidi"/>
            <w:kern w:val="2"/>
            <w:sz w:val="22"/>
            <w:szCs w:val="22"/>
            <w:lang w:eastAsia="en-AU"/>
            <w14:ligatures w14:val="standardContextual"/>
          </w:rPr>
          <w:tab/>
        </w:r>
        <w:r w:rsidRPr="007F5D41">
          <w:t>Amendment of multi-user permits in interest of users</w:t>
        </w:r>
        <w:r>
          <w:tab/>
        </w:r>
        <w:r>
          <w:fldChar w:fldCharType="begin"/>
        </w:r>
        <w:r>
          <w:instrText xml:space="preserve"> PAGEREF _Toc150263313 \h </w:instrText>
        </w:r>
        <w:r>
          <w:fldChar w:fldCharType="separate"/>
        </w:r>
        <w:r w:rsidR="00B0099D">
          <w:t>161</w:t>
        </w:r>
        <w:r>
          <w:fldChar w:fldCharType="end"/>
        </w:r>
      </w:hyperlink>
    </w:p>
    <w:p w14:paraId="12CEDF66" w14:textId="2BCC05D3" w:rsidR="00607C68" w:rsidRDefault="00607C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63314" w:history="1">
        <w:r w:rsidRPr="007F5D41">
          <w:t>139</w:t>
        </w:r>
        <w:r>
          <w:rPr>
            <w:rFonts w:asciiTheme="minorHAnsi" w:eastAsiaTheme="minorEastAsia" w:hAnsiTheme="minorHAnsi" w:cstheme="minorBidi"/>
            <w:kern w:val="2"/>
            <w:sz w:val="22"/>
            <w:szCs w:val="22"/>
            <w:lang w:eastAsia="en-AU"/>
            <w14:ligatures w14:val="standardContextual"/>
          </w:rPr>
          <w:tab/>
        </w:r>
        <w:r w:rsidRPr="007F5D41">
          <w:t>Amendment of multi-user permit on request</w:t>
        </w:r>
        <w:r>
          <w:tab/>
        </w:r>
        <w:r>
          <w:fldChar w:fldCharType="begin"/>
        </w:r>
        <w:r>
          <w:instrText xml:space="preserve"> PAGEREF _Toc150263314 \h </w:instrText>
        </w:r>
        <w:r>
          <w:fldChar w:fldCharType="separate"/>
        </w:r>
        <w:r w:rsidR="00B0099D">
          <w:t>161</w:t>
        </w:r>
        <w:r>
          <w:fldChar w:fldCharType="end"/>
        </w:r>
      </w:hyperlink>
    </w:p>
    <w:p w14:paraId="255CF87D" w14:textId="50BC06A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5" w:history="1">
        <w:r w:rsidRPr="007F5D41">
          <w:t>140</w:t>
        </w:r>
        <w:r>
          <w:rPr>
            <w:rFonts w:asciiTheme="minorHAnsi" w:eastAsiaTheme="minorEastAsia" w:hAnsiTheme="minorHAnsi" w:cstheme="minorBidi"/>
            <w:kern w:val="2"/>
            <w:sz w:val="22"/>
            <w:szCs w:val="22"/>
            <w:lang w:eastAsia="en-AU"/>
            <w14:ligatures w14:val="standardContextual"/>
          </w:rPr>
          <w:tab/>
        </w:r>
        <w:r w:rsidRPr="007F5D41">
          <w:t>Amendment of financial and operational aspects of multi-user permits</w:t>
        </w:r>
        <w:r>
          <w:tab/>
        </w:r>
        <w:r>
          <w:fldChar w:fldCharType="begin"/>
        </w:r>
        <w:r>
          <w:instrText xml:space="preserve"> PAGEREF _Toc150263315 \h </w:instrText>
        </w:r>
        <w:r>
          <w:fldChar w:fldCharType="separate"/>
        </w:r>
        <w:r w:rsidR="00B0099D">
          <w:t>163</w:t>
        </w:r>
        <w:r>
          <w:fldChar w:fldCharType="end"/>
        </w:r>
      </w:hyperlink>
    </w:p>
    <w:p w14:paraId="7AB5A23B" w14:textId="60D0A4C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6" w:history="1">
        <w:r w:rsidRPr="007F5D41">
          <w:t>141</w:t>
        </w:r>
        <w:r>
          <w:rPr>
            <w:rFonts w:asciiTheme="minorHAnsi" w:eastAsiaTheme="minorEastAsia" w:hAnsiTheme="minorHAnsi" w:cstheme="minorBidi"/>
            <w:kern w:val="2"/>
            <w:sz w:val="22"/>
            <w:szCs w:val="22"/>
            <w:lang w:eastAsia="en-AU"/>
            <w14:ligatures w14:val="standardContextual"/>
          </w:rPr>
          <w:tab/>
        </w:r>
        <w:r w:rsidRPr="007F5D41">
          <w:t>Transfer of multi-user permits</w:t>
        </w:r>
        <w:r>
          <w:tab/>
        </w:r>
        <w:r>
          <w:fldChar w:fldCharType="begin"/>
        </w:r>
        <w:r>
          <w:instrText xml:space="preserve"> PAGEREF _Toc150263316 \h </w:instrText>
        </w:r>
        <w:r>
          <w:fldChar w:fldCharType="separate"/>
        </w:r>
        <w:r w:rsidR="00B0099D">
          <w:t>163</w:t>
        </w:r>
        <w:r>
          <w:fldChar w:fldCharType="end"/>
        </w:r>
      </w:hyperlink>
    </w:p>
    <w:p w14:paraId="251DB4EF" w14:textId="19B3C6F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7" w:history="1">
        <w:r w:rsidRPr="007F5D41">
          <w:t>142</w:t>
        </w:r>
        <w:r>
          <w:rPr>
            <w:rFonts w:asciiTheme="minorHAnsi" w:eastAsiaTheme="minorEastAsia" w:hAnsiTheme="minorHAnsi" w:cstheme="minorBidi"/>
            <w:kern w:val="2"/>
            <w:sz w:val="22"/>
            <w:szCs w:val="22"/>
            <w:lang w:eastAsia="en-AU"/>
            <w14:ligatures w14:val="standardContextual"/>
          </w:rPr>
          <w:tab/>
        </w:r>
        <w:r w:rsidRPr="007F5D41">
          <w:t>Surrender of multi-user permits</w:t>
        </w:r>
        <w:r>
          <w:tab/>
        </w:r>
        <w:r>
          <w:fldChar w:fldCharType="begin"/>
        </w:r>
        <w:r>
          <w:instrText xml:space="preserve"> PAGEREF _Toc150263317 \h </w:instrText>
        </w:r>
        <w:r>
          <w:fldChar w:fldCharType="separate"/>
        </w:r>
        <w:r w:rsidR="00B0099D">
          <w:t>164</w:t>
        </w:r>
        <w:r>
          <w:fldChar w:fldCharType="end"/>
        </w:r>
      </w:hyperlink>
    </w:p>
    <w:p w14:paraId="7FB30645" w14:textId="668FC93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8" w:history="1">
        <w:r w:rsidRPr="007F5D41">
          <w:t>143</w:t>
        </w:r>
        <w:r>
          <w:rPr>
            <w:rFonts w:asciiTheme="minorHAnsi" w:eastAsiaTheme="minorEastAsia" w:hAnsiTheme="minorHAnsi" w:cstheme="minorBidi"/>
            <w:kern w:val="2"/>
            <w:sz w:val="22"/>
            <w:szCs w:val="22"/>
            <w:lang w:eastAsia="en-AU"/>
            <w14:ligatures w14:val="standardContextual"/>
          </w:rPr>
          <w:tab/>
        </w:r>
        <w:r w:rsidRPr="007F5D41">
          <w:t>Unclaimed jackpots</w:t>
        </w:r>
        <w:r>
          <w:tab/>
        </w:r>
        <w:r>
          <w:fldChar w:fldCharType="begin"/>
        </w:r>
        <w:r>
          <w:instrText xml:space="preserve"> PAGEREF _Toc150263318 \h </w:instrText>
        </w:r>
        <w:r>
          <w:fldChar w:fldCharType="separate"/>
        </w:r>
        <w:r w:rsidR="00B0099D">
          <w:t>164</w:t>
        </w:r>
        <w:r>
          <w:fldChar w:fldCharType="end"/>
        </w:r>
      </w:hyperlink>
    </w:p>
    <w:p w14:paraId="12046FEB" w14:textId="23452AE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19" w:history="1">
        <w:r w:rsidRPr="007F5D41">
          <w:t>144</w:t>
        </w:r>
        <w:r>
          <w:rPr>
            <w:rFonts w:asciiTheme="minorHAnsi" w:eastAsiaTheme="minorEastAsia" w:hAnsiTheme="minorHAnsi" w:cstheme="minorBidi"/>
            <w:kern w:val="2"/>
            <w:sz w:val="22"/>
            <w:szCs w:val="22"/>
            <w:lang w:eastAsia="en-AU"/>
            <w14:ligatures w14:val="standardContextual"/>
          </w:rPr>
          <w:tab/>
        </w:r>
        <w:r w:rsidRPr="007F5D41">
          <w:t>Undisbursed jackpots</w:t>
        </w:r>
        <w:r>
          <w:tab/>
        </w:r>
        <w:r>
          <w:fldChar w:fldCharType="begin"/>
        </w:r>
        <w:r>
          <w:instrText xml:space="preserve"> PAGEREF _Toc150263319 \h </w:instrText>
        </w:r>
        <w:r>
          <w:fldChar w:fldCharType="separate"/>
        </w:r>
        <w:r w:rsidR="00B0099D">
          <w:t>165</w:t>
        </w:r>
        <w:r>
          <w:fldChar w:fldCharType="end"/>
        </w:r>
      </w:hyperlink>
    </w:p>
    <w:p w14:paraId="4F463EBF" w14:textId="20F17BAA"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20" w:history="1">
        <w:r w:rsidR="00607C68" w:rsidRPr="007F5D41">
          <w:t>Part 9</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Club administration</w:t>
        </w:r>
        <w:r w:rsidR="00607C68" w:rsidRPr="00607C68">
          <w:rPr>
            <w:vanish/>
          </w:rPr>
          <w:tab/>
        </w:r>
        <w:r w:rsidR="00607C68" w:rsidRPr="00607C68">
          <w:rPr>
            <w:vanish/>
          </w:rPr>
          <w:fldChar w:fldCharType="begin"/>
        </w:r>
        <w:r w:rsidR="00607C68" w:rsidRPr="00607C68">
          <w:rPr>
            <w:vanish/>
          </w:rPr>
          <w:instrText xml:space="preserve"> PAGEREF _Toc150263320 \h </w:instrText>
        </w:r>
        <w:r w:rsidR="00607C68" w:rsidRPr="00607C68">
          <w:rPr>
            <w:vanish/>
          </w:rPr>
        </w:r>
        <w:r w:rsidR="00607C68" w:rsidRPr="00607C68">
          <w:rPr>
            <w:vanish/>
          </w:rPr>
          <w:fldChar w:fldCharType="separate"/>
        </w:r>
        <w:r w:rsidR="00B0099D">
          <w:rPr>
            <w:vanish/>
          </w:rPr>
          <w:t>166</w:t>
        </w:r>
        <w:r w:rsidR="00607C68" w:rsidRPr="00607C68">
          <w:rPr>
            <w:vanish/>
          </w:rPr>
          <w:fldChar w:fldCharType="end"/>
        </w:r>
      </w:hyperlink>
    </w:p>
    <w:p w14:paraId="54E1FDF3" w14:textId="0FE4DAA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1" w:history="1">
        <w:r w:rsidRPr="007F5D41">
          <w:t>144A</w:t>
        </w:r>
        <w:r>
          <w:rPr>
            <w:rFonts w:asciiTheme="minorHAnsi" w:eastAsiaTheme="minorEastAsia" w:hAnsiTheme="minorHAnsi" w:cstheme="minorBidi"/>
            <w:kern w:val="2"/>
            <w:sz w:val="22"/>
            <w:szCs w:val="22"/>
            <w:lang w:eastAsia="en-AU"/>
            <w14:ligatures w14:val="standardContextual"/>
          </w:rPr>
          <w:tab/>
        </w:r>
        <w:r w:rsidRPr="007F5D41">
          <w:t>Definitions—pt 9</w:t>
        </w:r>
        <w:r>
          <w:tab/>
        </w:r>
        <w:r>
          <w:fldChar w:fldCharType="begin"/>
        </w:r>
        <w:r>
          <w:instrText xml:space="preserve"> PAGEREF _Toc150263321 \h </w:instrText>
        </w:r>
        <w:r>
          <w:fldChar w:fldCharType="separate"/>
        </w:r>
        <w:r w:rsidR="00B0099D">
          <w:t>166</w:t>
        </w:r>
        <w:r>
          <w:fldChar w:fldCharType="end"/>
        </w:r>
      </w:hyperlink>
    </w:p>
    <w:p w14:paraId="7CD847F0" w14:textId="7D10FC4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2" w:history="1">
        <w:r w:rsidRPr="007F5D41">
          <w:t>145</w:t>
        </w:r>
        <w:r>
          <w:rPr>
            <w:rFonts w:asciiTheme="minorHAnsi" w:eastAsiaTheme="minorEastAsia" w:hAnsiTheme="minorHAnsi" w:cstheme="minorBidi"/>
            <w:kern w:val="2"/>
            <w:sz w:val="22"/>
            <w:szCs w:val="22"/>
            <w:lang w:eastAsia="en-AU"/>
            <w14:ligatures w14:val="standardContextual"/>
          </w:rPr>
          <w:tab/>
        </w:r>
        <w:r w:rsidRPr="007F5D41">
          <w:t>Eligible objects</w:t>
        </w:r>
        <w:r>
          <w:tab/>
        </w:r>
        <w:r>
          <w:fldChar w:fldCharType="begin"/>
        </w:r>
        <w:r>
          <w:instrText xml:space="preserve"> PAGEREF _Toc150263322 \h </w:instrText>
        </w:r>
        <w:r>
          <w:fldChar w:fldCharType="separate"/>
        </w:r>
        <w:r w:rsidR="00B0099D">
          <w:t>166</w:t>
        </w:r>
        <w:r>
          <w:fldChar w:fldCharType="end"/>
        </w:r>
      </w:hyperlink>
    </w:p>
    <w:p w14:paraId="104CBB46" w14:textId="2BAF4AD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3" w:history="1">
        <w:r w:rsidRPr="007F5D41">
          <w:t>146</w:t>
        </w:r>
        <w:r>
          <w:rPr>
            <w:rFonts w:asciiTheme="minorHAnsi" w:eastAsiaTheme="minorEastAsia" w:hAnsiTheme="minorHAnsi" w:cstheme="minorBidi"/>
            <w:kern w:val="2"/>
            <w:sz w:val="22"/>
            <w:szCs w:val="22"/>
            <w:lang w:eastAsia="en-AU"/>
            <w14:ligatures w14:val="standardContextual"/>
          </w:rPr>
          <w:tab/>
        </w:r>
        <w:r w:rsidRPr="007F5D41">
          <w:t>Eligible clubs</w:t>
        </w:r>
        <w:r>
          <w:tab/>
        </w:r>
        <w:r>
          <w:fldChar w:fldCharType="begin"/>
        </w:r>
        <w:r>
          <w:instrText xml:space="preserve"> PAGEREF _Toc150263323 \h </w:instrText>
        </w:r>
        <w:r>
          <w:fldChar w:fldCharType="separate"/>
        </w:r>
        <w:r w:rsidR="00B0099D">
          <w:t>167</w:t>
        </w:r>
        <w:r>
          <w:fldChar w:fldCharType="end"/>
        </w:r>
      </w:hyperlink>
    </w:p>
    <w:p w14:paraId="6AB93449" w14:textId="3881BEB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4" w:history="1">
        <w:r w:rsidRPr="007F5D41">
          <w:t>147</w:t>
        </w:r>
        <w:r>
          <w:rPr>
            <w:rFonts w:asciiTheme="minorHAnsi" w:eastAsiaTheme="minorEastAsia" w:hAnsiTheme="minorHAnsi" w:cstheme="minorBidi"/>
            <w:kern w:val="2"/>
            <w:sz w:val="22"/>
            <w:szCs w:val="22"/>
            <w:lang w:eastAsia="en-AU"/>
            <w14:ligatures w14:val="standardContextual"/>
          </w:rPr>
          <w:tab/>
        </w:r>
        <w:r w:rsidRPr="007F5D41">
          <w:t>Associated organisations—declaration</w:t>
        </w:r>
        <w:r>
          <w:tab/>
        </w:r>
        <w:r>
          <w:fldChar w:fldCharType="begin"/>
        </w:r>
        <w:r>
          <w:instrText xml:space="preserve"> PAGEREF _Toc150263324 \h </w:instrText>
        </w:r>
        <w:r>
          <w:fldChar w:fldCharType="separate"/>
        </w:r>
        <w:r w:rsidR="00B0099D">
          <w:t>167</w:t>
        </w:r>
        <w:r>
          <w:fldChar w:fldCharType="end"/>
        </w:r>
      </w:hyperlink>
    </w:p>
    <w:p w14:paraId="5E17B5C6" w14:textId="32B715F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5" w:history="1">
        <w:r w:rsidRPr="007F5D41">
          <w:t>147A</w:t>
        </w:r>
        <w:r>
          <w:rPr>
            <w:rFonts w:asciiTheme="minorHAnsi" w:eastAsiaTheme="minorEastAsia" w:hAnsiTheme="minorHAnsi" w:cstheme="minorBidi"/>
            <w:kern w:val="2"/>
            <w:sz w:val="22"/>
            <w:szCs w:val="22"/>
            <w:lang w:eastAsia="en-AU"/>
            <w14:ligatures w14:val="standardContextual"/>
          </w:rPr>
          <w:tab/>
        </w:r>
        <w:r w:rsidRPr="007F5D41">
          <w:t>Associated organisation declaration—condition</w:t>
        </w:r>
        <w:r>
          <w:tab/>
        </w:r>
        <w:r>
          <w:fldChar w:fldCharType="begin"/>
        </w:r>
        <w:r>
          <w:instrText xml:space="preserve"> PAGEREF _Toc150263325 \h </w:instrText>
        </w:r>
        <w:r>
          <w:fldChar w:fldCharType="separate"/>
        </w:r>
        <w:r w:rsidR="00B0099D">
          <w:t>169</w:t>
        </w:r>
        <w:r>
          <w:fldChar w:fldCharType="end"/>
        </w:r>
      </w:hyperlink>
    </w:p>
    <w:p w14:paraId="4EA5644A" w14:textId="0CE39AF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6" w:history="1">
        <w:r w:rsidRPr="007F5D41">
          <w:t>147B</w:t>
        </w:r>
        <w:r>
          <w:rPr>
            <w:rFonts w:asciiTheme="minorHAnsi" w:eastAsiaTheme="minorEastAsia" w:hAnsiTheme="minorHAnsi" w:cstheme="minorBidi"/>
            <w:kern w:val="2"/>
            <w:sz w:val="22"/>
            <w:szCs w:val="22"/>
            <w:lang w:eastAsia="en-AU"/>
            <w14:ligatures w14:val="standardContextual"/>
          </w:rPr>
          <w:tab/>
        </w:r>
        <w:r w:rsidRPr="007F5D41">
          <w:t>Associated organisation—warning notice</w:t>
        </w:r>
        <w:r>
          <w:tab/>
        </w:r>
        <w:r>
          <w:fldChar w:fldCharType="begin"/>
        </w:r>
        <w:r>
          <w:instrText xml:space="preserve"> PAGEREF _Toc150263326 \h </w:instrText>
        </w:r>
        <w:r>
          <w:fldChar w:fldCharType="separate"/>
        </w:r>
        <w:r w:rsidR="00B0099D">
          <w:t>169</w:t>
        </w:r>
        <w:r>
          <w:fldChar w:fldCharType="end"/>
        </w:r>
      </w:hyperlink>
    </w:p>
    <w:p w14:paraId="3A055249" w14:textId="7211D31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7" w:history="1">
        <w:r w:rsidRPr="007F5D41">
          <w:t>147C</w:t>
        </w:r>
        <w:r>
          <w:rPr>
            <w:rFonts w:asciiTheme="minorHAnsi" w:eastAsiaTheme="minorEastAsia" w:hAnsiTheme="minorHAnsi" w:cstheme="minorBidi"/>
            <w:kern w:val="2"/>
            <w:sz w:val="22"/>
            <w:szCs w:val="22"/>
            <w:lang w:eastAsia="en-AU"/>
            <w14:ligatures w14:val="standardContextual"/>
          </w:rPr>
          <w:tab/>
        </w:r>
        <w:r w:rsidRPr="007F5D41">
          <w:t>Associated organisation declaration—suspension or repeal</w:t>
        </w:r>
        <w:r>
          <w:tab/>
        </w:r>
        <w:r>
          <w:fldChar w:fldCharType="begin"/>
        </w:r>
        <w:r>
          <w:instrText xml:space="preserve"> PAGEREF _Toc150263327 \h </w:instrText>
        </w:r>
        <w:r>
          <w:fldChar w:fldCharType="separate"/>
        </w:r>
        <w:r w:rsidR="00B0099D">
          <w:t>170</w:t>
        </w:r>
        <w:r>
          <w:fldChar w:fldCharType="end"/>
        </w:r>
      </w:hyperlink>
    </w:p>
    <w:p w14:paraId="79328778" w14:textId="7E4A76B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8" w:history="1">
        <w:r w:rsidRPr="007F5D41">
          <w:t>147D</w:t>
        </w:r>
        <w:r>
          <w:rPr>
            <w:rFonts w:asciiTheme="minorHAnsi" w:eastAsiaTheme="minorEastAsia" w:hAnsiTheme="minorHAnsi" w:cstheme="minorBidi"/>
            <w:kern w:val="2"/>
            <w:sz w:val="22"/>
            <w:szCs w:val="22"/>
            <w:lang w:eastAsia="en-AU"/>
            <w14:ligatures w14:val="standardContextual"/>
          </w:rPr>
          <w:tab/>
        </w:r>
        <w:r w:rsidRPr="007F5D41">
          <w:t>Club elections—election of board directors</w:t>
        </w:r>
        <w:r>
          <w:tab/>
        </w:r>
        <w:r>
          <w:fldChar w:fldCharType="begin"/>
        </w:r>
        <w:r>
          <w:instrText xml:space="preserve"> PAGEREF _Toc150263328 \h </w:instrText>
        </w:r>
        <w:r>
          <w:fldChar w:fldCharType="separate"/>
        </w:r>
        <w:r w:rsidR="00B0099D">
          <w:t>171</w:t>
        </w:r>
        <w:r>
          <w:fldChar w:fldCharType="end"/>
        </w:r>
      </w:hyperlink>
    </w:p>
    <w:p w14:paraId="2283F557" w14:textId="2D9F639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29" w:history="1">
        <w:r w:rsidRPr="007F5D41">
          <w:t>148</w:t>
        </w:r>
        <w:r>
          <w:rPr>
            <w:rFonts w:asciiTheme="minorHAnsi" w:eastAsiaTheme="minorEastAsia" w:hAnsiTheme="minorHAnsi" w:cstheme="minorBidi"/>
            <w:kern w:val="2"/>
            <w:sz w:val="22"/>
            <w:szCs w:val="22"/>
            <w:lang w:eastAsia="en-AU"/>
            <w14:ligatures w14:val="standardContextual"/>
          </w:rPr>
          <w:tab/>
        </w:r>
        <w:r w:rsidRPr="007F5D41">
          <w:t>Club elections—record-keeping</w:t>
        </w:r>
        <w:r>
          <w:tab/>
        </w:r>
        <w:r>
          <w:fldChar w:fldCharType="begin"/>
        </w:r>
        <w:r>
          <w:instrText xml:space="preserve"> PAGEREF _Toc150263329 \h </w:instrText>
        </w:r>
        <w:r>
          <w:fldChar w:fldCharType="separate"/>
        </w:r>
        <w:r w:rsidR="00B0099D">
          <w:t>171</w:t>
        </w:r>
        <w:r>
          <w:fldChar w:fldCharType="end"/>
        </w:r>
      </w:hyperlink>
    </w:p>
    <w:p w14:paraId="3B67D011" w14:textId="11ED5EA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0" w:history="1">
        <w:r w:rsidRPr="007F5D41">
          <w:t>148A</w:t>
        </w:r>
        <w:r>
          <w:rPr>
            <w:rFonts w:asciiTheme="minorHAnsi" w:eastAsiaTheme="minorEastAsia" w:hAnsiTheme="minorHAnsi" w:cstheme="minorBidi"/>
            <w:kern w:val="2"/>
            <w:sz w:val="22"/>
            <w:szCs w:val="22"/>
            <w:lang w:eastAsia="en-AU"/>
            <w14:ligatures w14:val="standardContextual"/>
          </w:rPr>
          <w:tab/>
        </w:r>
        <w:r w:rsidRPr="007F5D41">
          <w:t>Club directors—acting in good faith</w:t>
        </w:r>
        <w:r>
          <w:tab/>
        </w:r>
        <w:r>
          <w:fldChar w:fldCharType="begin"/>
        </w:r>
        <w:r>
          <w:instrText xml:space="preserve"> PAGEREF _Toc150263330 \h </w:instrText>
        </w:r>
        <w:r>
          <w:fldChar w:fldCharType="separate"/>
        </w:r>
        <w:r w:rsidR="00B0099D">
          <w:t>171</w:t>
        </w:r>
        <w:r>
          <w:fldChar w:fldCharType="end"/>
        </w:r>
      </w:hyperlink>
    </w:p>
    <w:p w14:paraId="18A5DE44" w14:textId="310C239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1" w:history="1">
        <w:r w:rsidRPr="007F5D41">
          <w:t>148B</w:t>
        </w:r>
        <w:r>
          <w:rPr>
            <w:rFonts w:asciiTheme="minorHAnsi" w:eastAsiaTheme="minorEastAsia" w:hAnsiTheme="minorHAnsi" w:cstheme="minorBidi"/>
            <w:kern w:val="2"/>
            <w:sz w:val="22"/>
            <w:szCs w:val="22"/>
            <w:lang w:eastAsia="en-AU"/>
            <w14:ligatures w14:val="standardContextual"/>
          </w:rPr>
          <w:tab/>
        </w:r>
        <w:r w:rsidRPr="007F5D41">
          <w:t>Club constitution—consistency with gaming laws</w:t>
        </w:r>
        <w:r>
          <w:tab/>
        </w:r>
        <w:r>
          <w:fldChar w:fldCharType="begin"/>
        </w:r>
        <w:r>
          <w:instrText xml:space="preserve"> PAGEREF _Toc150263331 \h </w:instrText>
        </w:r>
        <w:r>
          <w:fldChar w:fldCharType="separate"/>
        </w:r>
        <w:r w:rsidR="00B0099D">
          <w:t>172</w:t>
        </w:r>
        <w:r>
          <w:fldChar w:fldCharType="end"/>
        </w:r>
      </w:hyperlink>
    </w:p>
    <w:p w14:paraId="2E4C921F" w14:textId="3FB62CF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2" w:history="1">
        <w:r w:rsidRPr="007F5D41">
          <w:t>149</w:t>
        </w:r>
        <w:r>
          <w:rPr>
            <w:rFonts w:asciiTheme="minorHAnsi" w:eastAsiaTheme="minorEastAsia" w:hAnsiTheme="minorHAnsi" w:cstheme="minorBidi"/>
            <w:kern w:val="2"/>
            <w:sz w:val="22"/>
            <w:szCs w:val="22"/>
            <w:lang w:eastAsia="en-AU"/>
            <w14:ligatures w14:val="standardContextual"/>
          </w:rPr>
          <w:tab/>
        </w:r>
        <w:r w:rsidRPr="007F5D41">
          <w:t>Power to require information about status of eligible clubs</w:t>
        </w:r>
        <w:r>
          <w:tab/>
        </w:r>
        <w:r>
          <w:fldChar w:fldCharType="begin"/>
        </w:r>
        <w:r>
          <w:instrText xml:space="preserve"> PAGEREF _Toc150263332 \h </w:instrText>
        </w:r>
        <w:r>
          <w:fldChar w:fldCharType="separate"/>
        </w:r>
        <w:r w:rsidR="00B0099D">
          <w:t>172</w:t>
        </w:r>
        <w:r>
          <w:fldChar w:fldCharType="end"/>
        </w:r>
      </w:hyperlink>
    </w:p>
    <w:p w14:paraId="4A8E8AAD" w14:textId="122C448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3" w:history="1">
        <w:r w:rsidRPr="007F5D41">
          <w:t>150</w:t>
        </w:r>
        <w:r>
          <w:rPr>
            <w:rFonts w:asciiTheme="minorHAnsi" w:eastAsiaTheme="minorEastAsia" w:hAnsiTheme="minorHAnsi" w:cstheme="minorBidi"/>
            <w:kern w:val="2"/>
            <w:sz w:val="22"/>
            <w:szCs w:val="22"/>
            <w:lang w:eastAsia="en-AU"/>
            <w14:ligatures w14:val="standardContextual"/>
          </w:rPr>
          <w:tab/>
        </w:r>
        <w:r w:rsidRPr="007F5D41">
          <w:t>Disclosure of gifts by executive officer</w:t>
        </w:r>
        <w:r>
          <w:tab/>
        </w:r>
        <w:r>
          <w:fldChar w:fldCharType="begin"/>
        </w:r>
        <w:r>
          <w:instrText xml:space="preserve"> PAGEREF _Toc150263333 \h </w:instrText>
        </w:r>
        <w:r>
          <w:fldChar w:fldCharType="separate"/>
        </w:r>
        <w:r w:rsidR="00B0099D">
          <w:t>173</w:t>
        </w:r>
        <w:r>
          <w:fldChar w:fldCharType="end"/>
        </w:r>
      </w:hyperlink>
    </w:p>
    <w:p w14:paraId="596AD966" w14:textId="19ED6FDB"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34" w:history="1">
        <w:r w:rsidR="00607C68" w:rsidRPr="007F5D41">
          <w:t>Part 10</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Promoting responsible practices at authorised premises</w:t>
        </w:r>
        <w:r w:rsidR="00607C68" w:rsidRPr="00607C68">
          <w:rPr>
            <w:vanish/>
          </w:rPr>
          <w:tab/>
        </w:r>
        <w:r w:rsidR="00607C68" w:rsidRPr="00607C68">
          <w:rPr>
            <w:vanish/>
          </w:rPr>
          <w:fldChar w:fldCharType="begin"/>
        </w:r>
        <w:r w:rsidR="00607C68" w:rsidRPr="00607C68">
          <w:rPr>
            <w:vanish/>
          </w:rPr>
          <w:instrText xml:space="preserve"> PAGEREF _Toc150263334 \h </w:instrText>
        </w:r>
        <w:r w:rsidR="00607C68" w:rsidRPr="00607C68">
          <w:rPr>
            <w:vanish/>
          </w:rPr>
        </w:r>
        <w:r w:rsidR="00607C68" w:rsidRPr="00607C68">
          <w:rPr>
            <w:vanish/>
          </w:rPr>
          <w:fldChar w:fldCharType="separate"/>
        </w:r>
        <w:r w:rsidR="00B0099D">
          <w:rPr>
            <w:vanish/>
          </w:rPr>
          <w:t>174</w:t>
        </w:r>
        <w:r w:rsidR="00607C68" w:rsidRPr="00607C68">
          <w:rPr>
            <w:vanish/>
          </w:rPr>
          <w:fldChar w:fldCharType="end"/>
        </w:r>
      </w:hyperlink>
    </w:p>
    <w:p w14:paraId="732313FD" w14:textId="3435FD1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5" w:history="1">
        <w:r w:rsidRPr="007F5D41">
          <w:t>151</w:t>
        </w:r>
        <w:r>
          <w:rPr>
            <w:rFonts w:asciiTheme="minorHAnsi" w:eastAsiaTheme="minorEastAsia" w:hAnsiTheme="minorHAnsi" w:cstheme="minorBidi"/>
            <w:kern w:val="2"/>
            <w:sz w:val="22"/>
            <w:szCs w:val="22"/>
            <w:lang w:eastAsia="en-AU"/>
            <w14:ligatures w14:val="standardContextual"/>
          </w:rPr>
          <w:tab/>
        </w:r>
        <w:r w:rsidRPr="007F5D41">
          <w:t>Warning notices</w:t>
        </w:r>
        <w:r>
          <w:tab/>
        </w:r>
        <w:r>
          <w:fldChar w:fldCharType="begin"/>
        </w:r>
        <w:r>
          <w:instrText xml:space="preserve"> PAGEREF _Toc150263335 \h </w:instrText>
        </w:r>
        <w:r>
          <w:fldChar w:fldCharType="separate"/>
        </w:r>
        <w:r w:rsidR="00B0099D">
          <w:t>174</w:t>
        </w:r>
        <w:r>
          <w:fldChar w:fldCharType="end"/>
        </w:r>
      </w:hyperlink>
    </w:p>
    <w:p w14:paraId="23C2CD5E" w14:textId="275594E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6" w:history="1">
        <w:r w:rsidRPr="007F5D41">
          <w:t>152</w:t>
        </w:r>
        <w:r>
          <w:rPr>
            <w:rFonts w:asciiTheme="minorHAnsi" w:eastAsiaTheme="minorEastAsia" w:hAnsiTheme="minorHAnsi" w:cstheme="minorBidi"/>
            <w:kern w:val="2"/>
            <w:sz w:val="22"/>
            <w:szCs w:val="22"/>
            <w:lang w:eastAsia="en-AU"/>
            <w14:ligatures w14:val="standardContextual"/>
          </w:rPr>
          <w:tab/>
        </w:r>
        <w:r w:rsidRPr="007F5D41">
          <w:t>External signs</w:t>
        </w:r>
        <w:r>
          <w:tab/>
        </w:r>
        <w:r>
          <w:fldChar w:fldCharType="begin"/>
        </w:r>
        <w:r>
          <w:instrText xml:space="preserve"> PAGEREF _Toc150263336 \h </w:instrText>
        </w:r>
        <w:r>
          <w:fldChar w:fldCharType="separate"/>
        </w:r>
        <w:r w:rsidR="00B0099D">
          <w:t>175</w:t>
        </w:r>
        <w:r>
          <w:fldChar w:fldCharType="end"/>
        </w:r>
      </w:hyperlink>
    </w:p>
    <w:p w14:paraId="034D5DC1" w14:textId="00AA542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7" w:history="1">
        <w:r w:rsidRPr="007F5D41">
          <w:t>152A</w:t>
        </w:r>
        <w:r>
          <w:rPr>
            <w:rFonts w:asciiTheme="minorHAnsi" w:eastAsiaTheme="minorEastAsia" w:hAnsiTheme="minorHAnsi" w:cstheme="minorBidi"/>
            <w:kern w:val="2"/>
            <w:sz w:val="22"/>
            <w:szCs w:val="22"/>
            <w:lang w:eastAsia="en-AU"/>
            <w14:ligatures w14:val="standardContextual"/>
          </w:rPr>
          <w:tab/>
        </w:r>
        <w:r w:rsidRPr="007F5D41">
          <w:t>External visibility of gaming machines</w:t>
        </w:r>
        <w:r>
          <w:tab/>
        </w:r>
        <w:r>
          <w:fldChar w:fldCharType="begin"/>
        </w:r>
        <w:r>
          <w:instrText xml:space="preserve"> PAGEREF _Toc150263337 \h </w:instrText>
        </w:r>
        <w:r>
          <w:fldChar w:fldCharType="separate"/>
        </w:r>
        <w:r w:rsidR="00B0099D">
          <w:t>176</w:t>
        </w:r>
        <w:r>
          <w:fldChar w:fldCharType="end"/>
        </w:r>
      </w:hyperlink>
    </w:p>
    <w:p w14:paraId="4A1256FB" w14:textId="02F612B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8" w:history="1">
        <w:r w:rsidRPr="007F5D41">
          <w:t>153</w:t>
        </w:r>
        <w:r>
          <w:rPr>
            <w:rFonts w:asciiTheme="minorHAnsi" w:eastAsiaTheme="minorEastAsia" w:hAnsiTheme="minorHAnsi" w:cstheme="minorBidi"/>
            <w:kern w:val="2"/>
            <w:sz w:val="22"/>
            <w:szCs w:val="22"/>
            <w:lang w:eastAsia="en-AU"/>
            <w14:ligatures w14:val="standardContextual"/>
          </w:rPr>
          <w:tab/>
        </w:r>
        <w:r w:rsidRPr="007F5D41">
          <w:t>Cash facilities</w:t>
        </w:r>
        <w:r>
          <w:tab/>
        </w:r>
        <w:r>
          <w:fldChar w:fldCharType="begin"/>
        </w:r>
        <w:r>
          <w:instrText xml:space="preserve"> PAGEREF _Toc150263338 \h </w:instrText>
        </w:r>
        <w:r>
          <w:fldChar w:fldCharType="separate"/>
        </w:r>
        <w:r w:rsidR="00B0099D">
          <w:t>176</w:t>
        </w:r>
        <w:r>
          <w:fldChar w:fldCharType="end"/>
        </w:r>
      </w:hyperlink>
    </w:p>
    <w:p w14:paraId="3C9FB8EC" w14:textId="3394569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39" w:history="1">
        <w:r w:rsidRPr="007F5D41">
          <w:t>153A</w:t>
        </w:r>
        <w:r>
          <w:rPr>
            <w:rFonts w:asciiTheme="minorHAnsi" w:eastAsiaTheme="minorEastAsia" w:hAnsiTheme="minorHAnsi" w:cstheme="minorBidi"/>
            <w:kern w:val="2"/>
            <w:sz w:val="22"/>
            <w:szCs w:val="22"/>
            <w:lang w:eastAsia="en-AU"/>
            <w14:ligatures w14:val="standardContextual"/>
          </w:rPr>
          <w:tab/>
        </w:r>
        <w:r w:rsidRPr="007F5D41">
          <w:t>Offence—ATM allowing withdrawals exceeding $250</w:t>
        </w:r>
        <w:r>
          <w:tab/>
        </w:r>
        <w:r>
          <w:fldChar w:fldCharType="begin"/>
        </w:r>
        <w:r>
          <w:instrText xml:space="preserve"> PAGEREF _Toc150263339 \h </w:instrText>
        </w:r>
        <w:r>
          <w:fldChar w:fldCharType="separate"/>
        </w:r>
        <w:r w:rsidR="00B0099D">
          <w:t>177</w:t>
        </w:r>
        <w:r>
          <w:fldChar w:fldCharType="end"/>
        </w:r>
      </w:hyperlink>
    </w:p>
    <w:p w14:paraId="56860921" w14:textId="0C93425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0" w:history="1">
        <w:r w:rsidRPr="007F5D41">
          <w:t>154</w:t>
        </w:r>
        <w:r>
          <w:rPr>
            <w:rFonts w:asciiTheme="minorHAnsi" w:eastAsiaTheme="minorEastAsia" w:hAnsiTheme="minorHAnsi" w:cstheme="minorBidi"/>
            <w:kern w:val="2"/>
            <w:sz w:val="22"/>
            <w:szCs w:val="22"/>
            <w:lang w:eastAsia="en-AU"/>
            <w14:ligatures w14:val="standardContextual"/>
          </w:rPr>
          <w:tab/>
        </w:r>
        <w:r w:rsidRPr="007F5D41">
          <w:t>Lending or extending credit</w:t>
        </w:r>
        <w:r>
          <w:tab/>
        </w:r>
        <w:r>
          <w:fldChar w:fldCharType="begin"/>
        </w:r>
        <w:r>
          <w:instrText xml:space="preserve"> PAGEREF _Toc150263340 \h </w:instrText>
        </w:r>
        <w:r>
          <w:fldChar w:fldCharType="separate"/>
        </w:r>
        <w:r w:rsidR="00B0099D">
          <w:t>178</w:t>
        </w:r>
        <w:r>
          <w:fldChar w:fldCharType="end"/>
        </w:r>
      </w:hyperlink>
    </w:p>
    <w:p w14:paraId="6F191732" w14:textId="2FB5E1A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1" w:history="1">
        <w:r w:rsidRPr="007F5D41">
          <w:t>155</w:t>
        </w:r>
        <w:r>
          <w:rPr>
            <w:rFonts w:asciiTheme="minorHAnsi" w:eastAsiaTheme="minorEastAsia" w:hAnsiTheme="minorHAnsi" w:cstheme="minorBidi"/>
            <w:kern w:val="2"/>
            <w:sz w:val="22"/>
            <w:szCs w:val="22"/>
            <w:lang w:eastAsia="en-AU"/>
            <w14:ligatures w14:val="standardContextual"/>
          </w:rPr>
          <w:tab/>
        </w:r>
        <w:r w:rsidRPr="007F5D41">
          <w:t>Children must not enter gaming area</w:t>
        </w:r>
        <w:r>
          <w:tab/>
        </w:r>
        <w:r>
          <w:fldChar w:fldCharType="begin"/>
        </w:r>
        <w:r>
          <w:instrText xml:space="preserve"> PAGEREF _Toc150263341 \h </w:instrText>
        </w:r>
        <w:r>
          <w:fldChar w:fldCharType="separate"/>
        </w:r>
        <w:r w:rsidR="00B0099D">
          <w:t>178</w:t>
        </w:r>
        <w:r>
          <w:fldChar w:fldCharType="end"/>
        </w:r>
      </w:hyperlink>
    </w:p>
    <w:p w14:paraId="309BBBB2" w14:textId="0B3F405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2" w:history="1">
        <w:r w:rsidRPr="007F5D41">
          <w:t>156</w:t>
        </w:r>
        <w:r>
          <w:rPr>
            <w:rFonts w:asciiTheme="minorHAnsi" w:eastAsiaTheme="minorEastAsia" w:hAnsiTheme="minorHAnsi" w:cstheme="minorBidi"/>
            <w:kern w:val="2"/>
            <w:sz w:val="22"/>
            <w:szCs w:val="22"/>
            <w:lang w:eastAsia="en-AU"/>
            <w14:ligatures w14:val="standardContextual"/>
          </w:rPr>
          <w:tab/>
        </w:r>
        <w:r w:rsidRPr="007F5D41">
          <w:t>Children must not play gaming machines</w:t>
        </w:r>
        <w:r>
          <w:tab/>
        </w:r>
        <w:r>
          <w:fldChar w:fldCharType="begin"/>
        </w:r>
        <w:r>
          <w:instrText xml:space="preserve"> PAGEREF _Toc150263342 \h </w:instrText>
        </w:r>
        <w:r>
          <w:fldChar w:fldCharType="separate"/>
        </w:r>
        <w:r w:rsidR="00B0099D">
          <w:t>179</w:t>
        </w:r>
        <w:r>
          <w:fldChar w:fldCharType="end"/>
        </w:r>
      </w:hyperlink>
    </w:p>
    <w:p w14:paraId="617C701B" w14:textId="2DBA203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3" w:history="1">
        <w:r w:rsidRPr="007F5D41">
          <w:t>157</w:t>
        </w:r>
        <w:r>
          <w:rPr>
            <w:rFonts w:asciiTheme="minorHAnsi" w:eastAsiaTheme="minorEastAsia" w:hAnsiTheme="minorHAnsi" w:cstheme="minorBidi"/>
            <w:kern w:val="2"/>
            <w:sz w:val="22"/>
            <w:szCs w:val="22"/>
            <w:lang w:eastAsia="en-AU"/>
            <w14:ligatures w14:val="standardContextual"/>
          </w:rPr>
          <w:tab/>
        </w:r>
        <w:r w:rsidRPr="007F5D41">
          <w:t>Using false identification</w:t>
        </w:r>
        <w:r>
          <w:tab/>
        </w:r>
        <w:r>
          <w:fldChar w:fldCharType="begin"/>
        </w:r>
        <w:r>
          <w:instrText xml:space="preserve"> PAGEREF _Toc150263343 \h </w:instrText>
        </w:r>
        <w:r>
          <w:fldChar w:fldCharType="separate"/>
        </w:r>
        <w:r w:rsidR="00B0099D">
          <w:t>179</w:t>
        </w:r>
        <w:r>
          <w:fldChar w:fldCharType="end"/>
        </w:r>
      </w:hyperlink>
    </w:p>
    <w:p w14:paraId="7DE5B0D8" w14:textId="32730F3A"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44" w:history="1">
        <w:r w:rsidR="00607C68" w:rsidRPr="007F5D41">
          <w:t>Part 11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Finance</w:t>
        </w:r>
        <w:r w:rsidR="00607C68" w:rsidRPr="00607C68">
          <w:rPr>
            <w:vanish/>
          </w:rPr>
          <w:tab/>
        </w:r>
        <w:r w:rsidR="00607C68" w:rsidRPr="00607C68">
          <w:rPr>
            <w:vanish/>
          </w:rPr>
          <w:fldChar w:fldCharType="begin"/>
        </w:r>
        <w:r w:rsidR="00607C68" w:rsidRPr="00607C68">
          <w:rPr>
            <w:vanish/>
          </w:rPr>
          <w:instrText xml:space="preserve"> PAGEREF _Toc150263344 \h </w:instrText>
        </w:r>
        <w:r w:rsidR="00607C68" w:rsidRPr="00607C68">
          <w:rPr>
            <w:vanish/>
          </w:rPr>
        </w:r>
        <w:r w:rsidR="00607C68" w:rsidRPr="00607C68">
          <w:rPr>
            <w:vanish/>
          </w:rPr>
          <w:fldChar w:fldCharType="separate"/>
        </w:r>
        <w:r w:rsidR="00B0099D">
          <w:rPr>
            <w:vanish/>
          </w:rPr>
          <w:t>180</w:t>
        </w:r>
        <w:r w:rsidR="00607C68" w:rsidRPr="00607C68">
          <w:rPr>
            <w:vanish/>
          </w:rPr>
          <w:fldChar w:fldCharType="end"/>
        </w:r>
      </w:hyperlink>
    </w:p>
    <w:p w14:paraId="6FBE4407" w14:textId="63E2E593"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345" w:history="1">
        <w:r w:rsidR="00607C68" w:rsidRPr="007F5D41">
          <w:t>Division 11.1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General</w:t>
        </w:r>
        <w:r w:rsidR="00607C68" w:rsidRPr="00607C68">
          <w:rPr>
            <w:vanish/>
          </w:rPr>
          <w:tab/>
        </w:r>
        <w:r w:rsidR="00607C68" w:rsidRPr="00607C68">
          <w:rPr>
            <w:vanish/>
          </w:rPr>
          <w:fldChar w:fldCharType="begin"/>
        </w:r>
        <w:r w:rsidR="00607C68" w:rsidRPr="00607C68">
          <w:rPr>
            <w:vanish/>
          </w:rPr>
          <w:instrText xml:space="preserve"> PAGEREF _Toc150263345 \h </w:instrText>
        </w:r>
        <w:r w:rsidR="00607C68" w:rsidRPr="00607C68">
          <w:rPr>
            <w:vanish/>
          </w:rPr>
        </w:r>
        <w:r w:rsidR="00607C68" w:rsidRPr="00607C68">
          <w:rPr>
            <w:vanish/>
          </w:rPr>
          <w:fldChar w:fldCharType="separate"/>
        </w:r>
        <w:r w:rsidR="00B0099D">
          <w:rPr>
            <w:vanish/>
          </w:rPr>
          <w:t>180</w:t>
        </w:r>
        <w:r w:rsidR="00607C68" w:rsidRPr="00607C68">
          <w:rPr>
            <w:vanish/>
          </w:rPr>
          <w:fldChar w:fldCharType="end"/>
        </w:r>
      </w:hyperlink>
    </w:p>
    <w:p w14:paraId="7144C098" w14:textId="7089AFBF"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6" w:history="1">
        <w:r w:rsidRPr="007F5D41">
          <w:t>157A</w:t>
        </w:r>
        <w:r>
          <w:rPr>
            <w:rFonts w:asciiTheme="minorHAnsi" w:eastAsiaTheme="minorEastAsia" w:hAnsiTheme="minorHAnsi" w:cstheme="minorBidi"/>
            <w:kern w:val="2"/>
            <w:sz w:val="22"/>
            <w:szCs w:val="22"/>
            <w:lang w:eastAsia="en-AU"/>
            <w14:ligatures w14:val="standardContextual"/>
          </w:rPr>
          <w:tab/>
        </w:r>
        <w:r w:rsidRPr="007F5D41">
          <w:t>Definitions—pt 11</w:t>
        </w:r>
        <w:r>
          <w:tab/>
        </w:r>
        <w:r>
          <w:fldChar w:fldCharType="begin"/>
        </w:r>
        <w:r>
          <w:instrText xml:space="preserve"> PAGEREF _Toc150263346 \h </w:instrText>
        </w:r>
        <w:r>
          <w:fldChar w:fldCharType="separate"/>
        </w:r>
        <w:r w:rsidR="00B0099D">
          <w:t>180</w:t>
        </w:r>
        <w:r>
          <w:fldChar w:fldCharType="end"/>
        </w:r>
      </w:hyperlink>
    </w:p>
    <w:p w14:paraId="759D7164" w14:textId="37BF985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7" w:history="1">
        <w:r w:rsidRPr="007F5D41">
          <w:t>157B</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club group</w:t>
        </w:r>
        <w:r w:rsidRPr="007F5D41">
          <w:t xml:space="preserve"> etc—pt 11</w:t>
        </w:r>
        <w:r>
          <w:tab/>
        </w:r>
        <w:r>
          <w:fldChar w:fldCharType="begin"/>
        </w:r>
        <w:r>
          <w:instrText xml:space="preserve"> PAGEREF _Toc150263347 \h </w:instrText>
        </w:r>
        <w:r>
          <w:fldChar w:fldCharType="separate"/>
        </w:r>
        <w:r w:rsidR="00B0099D">
          <w:t>181</w:t>
        </w:r>
        <w:r>
          <w:fldChar w:fldCharType="end"/>
        </w:r>
      </w:hyperlink>
    </w:p>
    <w:p w14:paraId="3413F201" w14:textId="60DCB4D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8" w:history="1">
        <w:r w:rsidRPr="007F5D41">
          <w:t>157C</w:t>
        </w:r>
        <w:r>
          <w:rPr>
            <w:rFonts w:asciiTheme="minorHAnsi" w:eastAsiaTheme="minorEastAsia" w:hAnsiTheme="minorHAnsi" w:cstheme="minorBidi"/>
            <w:kern w:val="2"/>
            <w:sz w:val="22"/>
            <w:szCs w:val="22"/>
            <w:lang w:eastAsia="en-AU"/>
            <w14:ligatures w14:val="standardContextual"/>
          </w:rPr>
          <w:tab/>
        </w:r>
        <w:r w:rsidRPr="007F5D41">
          <w:rPr>
            <w:lang w:eastAsia="en-AU"/>
          </w:rPr>
          <w:t>Determination that licensee not part of club group</w:t>
        </w:r>
        <w:r>
          <w:tab/>
        </w:r>
        <w:r>
          <w:fldChar w:fldCharType="begin"/>
        </w:r>
        <w:r>
          <w:instrText xml:space="preserve"> PAGEREF _Toc150263348 \h </w:instrText>
        </w:r>
        <w:r>
          <w:fldChar w:fldCharType="separate"/>
        </w:r>
        <w:r w:rsidR="00B0099D">
          <w:t>182</w:t>
        </w:r>
        <w:r>
          <w:fldChar w:fldCharType="end"/>
        </w:r>
      </w:hyperlink>
    </w:p>
    <w:p w14:paraId="7C37E0C2" w14:textId="5FC5CE1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49" w:history="1">
        <w:r w:rsidRPr="007F5D41">
          <w:t>157D</w:t>
        </w:r>
        <w:r>
          <w:rPr>
            <w:rFonts w:asciiTheme="minorHAnsi" w:eastAsiaTheme="minorEastAsia" w:hAnsiTheme="minorHAnsi" w:cstheme="minorBidi"/>
            <w:kern w:val="2"/>
            <w:sz w:val="22"/>
            <w:szCs w:val="22"/>
            <w:lang w:eastAsia="en-AU"/>
            <w14:ligatures w14:val="standardContextual"/>
          </w:rPr>
          <w:tab/>
        </w:r>
        <w:r w:rsidRPr="007F5D41">
          <w:rPr>
            <w:lang w:eastAsia="en-AU"/>
          </w:rPr>
          <w:t>Notice of change to club group status</w:t>
        </w:r>
        <w:r>
          <w:tab/>
        </w:r>
        <w:r>
          <w:fldChar w:fldCharType="begin"/>
        </w:r>
        <w:r>
          <w:instrText xml:space="preserve"> PAGEREF _Toc150263349 \h </w:instrText>
        </w:r>
        <w:r>
          <w:fldChar w:fldCharType="separate"/>
        </w:r>
        <w:r w:rsidR="00B0099D">
          <w:t>183</w:t>
        </w:r>
        <w:r>
          <w:fldChar w:fldCharType="end"/>
        </w:r>
      </w:hyperlink>
    </w:p>
    <w:p w14:paraId="06B66EDD" w14:textId="6E94F53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0" w:history="1">
        <w:r w:rsidRPr="007F5D41">
          <w:t>158</w:t>
        </w:r>
        <w:r>
          <w:rPr>
            <w:rFonts w:asciiTheme="minorHAnsi" w:eastAsiaTheme="minorEastAsia" w:hAnsiTheme="minorHAnsi" w:cstheme="minorBidi"/>
            <w:kern w:val="2"/>
            <w:sz w:val="22"/>
            <w:szCs w:val="22"/>
            <w:lang w:eastAsia="en-AU"/>
            <w14:ligatures w14:val="standardContextual"/>
          </w:rPr>
          <w:tab/>
        </w:r>
        <w:r w:rsidRPr="007F5D41">
          <w:t>Audit of financial statements etc</w:t>
        </w:r>
        <w:r>
          <w:tab/>
        </w:r>
        <w:r>
          <w:fldChar w:fldCharType="begin"/>
        </w:r>
        <w:r>
          <w:instrText xml:space="preserve"> PAGEREF _Toc150263350 \h </w:instrText>
        </w:r>
        <w:r>
          <w:fldChar w:fldCharType="separate"/>
        </w:r>
        <w:r w:rsidR="00B0099D">
          <w:t>183</w:t>
        </w:r>
        <w:r>
          <w:fldChar w:fldCharType="end"/>
        </w:r>
      </w:hyperlink>
    </w:p>
    <w:p w14:paraId="1FC7B57B" w14:textId="42FCA33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1" w:history="1">
        <w:r w:rsidRPr="007F5D41">
          <w:t>159</w:t>
        </w:r>
        <w:r>
          <w:rPr>
            <w:rFonts w:asciiTheme="minorHAnsi" w:eastAsiaTheme="minorEastAsia" w:hAnsiTheme="minorHAnsi" w:cstheme="minorBidi"/>
            <w:kern w:val="2"/>
            <w:sz w:val="22"/>
            <w:szCs w:val="22"/>
            <w:lang w:eastAsia="en-AU"/>
            <w14:ligatures w14:val="standardContextual"/>
          </w:rPr>
          <w:tab/>
        </w:r>
        <w:r w:rsidRPr="007F5D41">
          <w:t>Gaming machine tax</w:t>
        </w:r>
        <w:r>
          <w:tab/>
        </w:r>
        <w:r>
          <w:fldChar w:fldCharType="begin"/>
        </w:r>
        <w:r>
          <w:instrText xml:space="preserve"> PAGEREF _Toc150263351 \h </w:instrText>
        </w:r>
        <w:r>
          <w:fldChar w:fldCharType="separate"/>
        </w:r>
        <w:r w:rsidR="00B0099D">
          <w:t>184</w:t>
        </w:r>
        <w:r>
          <w:fldChar w:fldCharType="end"/>
        </w:r>
      </w:hyperlink>
    </w:p>
    <w:p w14:paraId="4B89F511" w14:textId="29ED135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2" w:history="1">
        <w:r w:rsidRPr="007F5D41">
          <w:t>161</w:t>
        </w:r>
        <w:r>
          <w:rPr>
            <w:rFonts w:asciiTheme="minorHAnsi" w:eastAsiaTheme="minorEastAsia" w:hAnsiTheme="minorHAnsi" w:cstheme="minorBidi"/>
            <w:kern w:val="2"/>
            <w:sz w:val="22"/>
            <w:szCs w:val="22"/>
            <w:lang w:eastAsia="en-AU"/>
            <w14:ligatures w14:val="standardContextual"/>
          </w:rPr>
          <w:tab/>
        </w:r>
        <w:r w:rsidRPr="007F5D41">
          <w:t>Payment of gaming machine tax</w:t>
        </w:r>
        <w:r>
          <w:tab/>
        </w:r>
        <w:r>
          <w:fldChar w:fldCharType="begin"/>
        </w:r>
        <w:r>
          <w:instrText xml:space="preserve"> PAGEREF _Toc150263352 \h </w:instrText>
        </w:r>
        <w:r>
          <w:fldChar w:fldCharType="separate"/>
        </w:r>
        <w:r w:rsidR="00B0099D">
          <w:t>185</w:t>
        </w:r>
        <w:r>
          <w:fldChar w:fldCharType="end"/>
        </w:r>
      </w:hyperlink>
    </w:p>
    <w:p w14:paraId="068B6EA9" w14:textId="595C8D2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3" w:history="1">
        <w:r w:rsidRPr="007F5D41">
          <w:t>161A</w:t>
        </w:r>
        <w:r>
          <w:rPr>
            <w:rFonts w:asciiTheme="minorHAnsi" w:eastAsiaTheme="minorEastAsia" w:hAnsiTheme="minorHAnsi" w:cstheme="minorBidi"/>
            <w:kern w:val="2"/>
            <w:sz w:val="22"/>
            <w:szCs w:val="22"/>
            <w:lang w:eastAsia="en-AU"/>
            <w14:ligatures w14:val="standardContextual"/>
          </w:rPr>
          <w:tab/>
        </w:r>
        <w:r w:rsidRPr="007F5D41">
          <w:t>Payment of gaming machine tax or payment to diversification and sustainability support fund—quarterly election</w:t>
        </w:r>
        <w:r>
          <w:tab/>
        </w:r>
        <w:r>
          <w:fldChar w:fldCharType="begin"/>
        </w:r>
        <w:r>
          <w:instrText xml:space="preserve"> PAGEREF _Toc150263353 \h </w:instrText>
        </w:r>
        <w:r>
          <w:fldChar w:fldCharType="separate"/>
        </w:r>
        <w:r w:rsidR="00B0099D">
          <w:t>186</w:t>
        </w:r>
        <w:r>
          <w:fldChar w:fldCharType="end"/>
        </w:r>
      </w:hyperlink>
    </w:p>
    <w:p w14:paraId="2E2108EF" w14:textId="5B9C4C6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4" w:history="1">
        <w:r w:rsidRPr="007F5D41">
          <w:t>162</w:t>
        </w:r>
        <w:r>
          <w:rPr>
            <w:rFonts w:asciiTheme="minorHAnsi" w:eastAsiaTheme="minorEastAsia" w:hAnsiTheme="minorHAnsi" w:cstheme="minorBidi"/>
            <w:kern w:val="2"/>
            <w:sz w:val="22"/>
            <w:szCs w:val="22"/>
            <w:lang w:eastAsia="en-AU"/>
            <w14:ligatures w14:val="standardContextual"/>
          </w:rPr>
          <w:tab/>
        </w:r>
        <w:r w:rsidRPr="007F5D41">
          <w:rPr>
            <w:lang w:eastAsia="en-AU"/>
          </w:rPr>
          <w:t>Gaming machine tax returns</w:t>
        </w:r>
        <w:r>
          <w:tab/>
        </w:r>
        <w:r>
          <w:fldChar w:fldCharType="begin"/>
        </w:r>
        <w:r>
          <w:instrText xml:space="preserve"> PAGEREF _Toc150263354 \h </w:instrText>
        </w:r>
        <w:r>
          <w:fldChar w:fldCharType="separate"/>
        </w:r>
        <w:r w:rsidR="00B0099D">
          <w:t>187</w:t>
        </w:r>
        <w:r>
          <w:fldChar w:fldCharType="end"/>
        </w:r>
      </w:hyperlink>
    </w:p>
    <w:p w14:paraId="446093DD" w14:textId="59D9E26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5" w:history="1">
        <w:r w:rsidRPr="007F5D41">
          <w:t>162A</w:t>
        </w:r>
        <w:r>
          <w:rPr>
            <w:rFonts w:asciiTheme="minorHAnsi" w:eastAsiaTheme="minorEastAsia" w:hAnsiTheme="minorHAnsi" w:cstheme="minorBidi"/>
            <w:kern w:val="2"/>
            <w:sz w:val="22"/>
            <w:szCs w:val="22"/>
            <w:lang w:eastAsia="en-AU"/>
            <w14:ligatures w14:val="standardContextual"/>
          </w:rPr>
          <w:tab/>
        </w:r>
        <w:r w:rsidRPr="007F5D41">
          <w:t>Gaming machine tax rebate—financial year</w:t>
        </w:r>
        <w:r>
          <w:tab/>
        </w:r>
        <w:r>
          <w:fldChar w:fldCharType="begin"/>
        </w:r>
        <w:r>
          <w:instrText xml:space="preserve"> PAGEREF _Toc150263355 \h </w:instrText>
        </w:r>
        <w:r>
          <w:fldChar w:fldCharType="separate"/>
        </w:r>
        <w:r w:rsidR="00B0099D">
          <w:t>187</w:t>
        </w:r>
        <w:r>
          <w:fldChar w:fldCharType="end"/>
        </w:r>
      </w:hyperlink>
    </w:p>
    <w:p w14:paraId="4815535C" w14:textId="0B8CEF5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6" w:history="1">
        <w:r w:rsidRPr="007F5D41">
          <w:t>162B</w:t>
        </w:r>
        <w:r>
          <w:rPr>
            <w:rFonts w:asciiTheme="minorHAnsi" w:eastAsiaTheme="minorEastAsia" w:hAnsiTheme="minorHAnsi" w:cstheme="minorBidi"/>
            <w:kern w:val="2"/>
            <w:sz w:val="22"/>
            <w:szCs w:val="22"/>
            <w:lang w:eastAsia="en-AU"/>
            <w14:ligatures w14:val="standardContextual"/>
          </w:rPr>
          <w:tab/>
        </w:r>
        <w:r w:rsidRPr="007F5D41">
          <w:t>Gaming machine tax rebate—part financial year</w:t>
        </w:r>
        <w:r>
          <w:tab/>
        </w:r>
        <w:r>
          <w:fldChar w:fldCharType="begin"/>
        </w:r>
        <w:r>
          <w:instrText xml:space="preserve"> PAGEREF _Toc150263356 \h </w:instrText>
        </w:r>
        <w:r>
          <w:fldChar w:fldCharType="separate"/>
        </w:r>
        <w:r w:rsidR="00B0099D">
          <w:t>188</w:t>
        </w:r>
        <w:r>
          <w:fldChar w:fldCharType="end"/>
        </w:r>
      </w:hyperlink>
    </w:p>
    <w:p w14:paraId="752BD499" w14:textId="2FDAFD9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7" w:history="1">
        <w:r w:rsidRPr="007F5D41">
          <w:t>162C</w:t>
        </w:r>
        <w:r>
          <w:rPr>
            <w:rFonts w:asciiTheme="minorHAnsi" w:eastAsiaTheme="minorEastAsia" w:hAnsiTheme="minorHAnsi" w:cstheme="minorBidi"/>
            <w:kern w:val="2"/>
            <w:sz w:val="22"/>
            <w:szCs w:val="22"/>
            <w:lang w:eastAsia="en-AU"/>
            <w14:ligatures w14:val="standardContextual"/>
          </w:rPr>
          <w:tab/>
        </w:r>
        <w:r w:rsidRPr="007F5D41">
          <w:t>Gaming machine tax rebate</w:t>
        </w:r>
        <w:r w:rsidRPr="007F5D41">
          <w:rPr>
            <w:lang w:eastAsia="en-AU"/>
          </w:rPr>
          <w:t>—claim</w:t>
        </w:r>
        <w:r>
          <w:tab/>
        </w:r>
        <w:r>
          <w:fldChar w:fldCharType="begin"/>
        </w:r>
        <w:r>
          <w:instrText xml:space="preserve"> PAGEREF _Toc150263357 \h </w:instrText>
        </w:r>
        <w:r>
          <w:fldChar w:fldCharType="separate"/>
        </w:r>
        <w:r w:rsidR="00B0099D">
          <w:t>189</w:t>
        </w:r>
        <w:r>
          <w:fldChar w:fldCharType="end"/>
        </w:r>
      </w:hyperlink>
    </w:p>
    <w:p w14:paraId="2D87EC2B" w14:textId="66B9DED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8" w:history="1">
        <w:r w:rsidRPr="007F5D41">
          <w:t>162D</w:t>
        </w:r>
        <w:r>
          <w:rPr>
            <w:rFonts w:asciiTheme="minorHAnsi" w:eastAsiaTheme="minorEastAsia" w:hAnsiTheme="minorHAnsi" w:cstheme="minorBidi"/>
            <w:kern w:val="2"/>
            <w:sz w:val="22"/>
            <w:szCs w:val="22"/>
            <w:lang w:eastAsia="en-AU"/>
            <w14:ligatures w14:val="standardContextual"/>
          </w:rPr>
          <w:tab/>
        </w:r>
        <w:r w:rsidRPr="007F5D41">
          <w:rPr>
            <w:lang w:eastAsia="en-AU"/>
          </w:rPr>
          <w:t>Annual adjustment of gaming machine tax—GMT rebate</w:t>
        </w:r>
        <w:r>
          <w:tab/>
        </w:r>
        <w:r>
          <w:fldChar w:fldCharType="begin"/>
        </w:r>
        <w:r>
          <w:instrText xml:space="preserve"> PAGEREF _Toc150263358 \h </w:instrText>
        </w:r>
        <w:r>
          <w:fldChar w:fldCharType="separate"/>
        </w:r>
        <w:r w:rsidR="00B0099D">
          <w:t>190</w:t>
        </w:r>
        <w:r>
          <w:fldChar w:fldCharType="end"/>
        </w:r>
      </w:hyperlink>
    </w:p>
    <w:p w14:paraId="527BE764" w14:textId="3A7EFFB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59" w:history="1">
        <w:r w:rsidRPr="007F5D41">
          <w:t>163</w:t>
        </w:r>
        <w:r>
          <w:rPr>
            <w:rFonts w:asciiTheme="minorHAnsi" w:eastAsiaTheme="minorEastAsia" w:hAnsiTheme="minorHAnsi" w:cstheme="minorBidi"/>
            <w:kern w:val="2"/>
            <w:sz w:val="22"/>
            <w:szCs w:val="22"/>
            <w:lang w:eastAsia="en-AU"/>
            <w14:ligatures w14:val="standardContextual"/>
          </w:rPr>
          <w:tab/>
        </w:r>
        <w:r w:rsidRPr="007F5D41">
          <w:t>Payment of gaming machine tax following transfer</w:t>
        </w:r>
        <w:r>
          <w:tab/>
        </w:r>
        <w:r>
          <w:fldChar w:fldCharType="begin"/>
        </w:r>
        <w:r>
          <w:instrText xml:space="preserve"> PAGEREF _Toc150263359 \h </w:instrText>
        </w:r>
        <w:r>
          <w:fldChar w:fldCharType="separate"/>
        </w:r>
        <w:r w:rsidR="00B0099D">
          <w:t>190</w:t>
        </w:r>
        <w:r>
          <w:fldChar w:fldCharType="end"/>
        </w:r>
      </w:hyperlink>
    </w:p>
    <w:p w14:paraId="7668C2E3" w14:textId="0A78C66E"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360" w:history="1">
        <w:r w:rsidR="00607C68" w:rsidRPr="007F5D41">
          <w:t>Division 11.2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Gambling harm prevention and mitigation fund</w:t>
        </w:r>
        <w:r w:rsidR="00607C68" w:rsidRPr="00607C68">
          <w:rPr>
            <w:vanish/>
          </w:rPr>
          <w:tab/>
        </w:r>
        <w:r w:rsidR="00607C68" w:rsidRPr="00607C68">
          <w:rPr>
            <w:vanish/>
          </w:rPr>
          <w:fldChar w:fldCharType="begin"/>
        </w:r>
        <w:r w:rsidR="00607C68" w:rsidRPr="00607C68">
          <w:rPr>
            <w:vanish/>
          </w:rPr>
          <w:instrText xml:space="preserve"> PAGEREF _Toc150263360 \h </w:instrText>
        </w:r>
        <w:r w:rsidR="00607C68" w:rsidRPr="00607C68">
          <w:rPr>
            <w:vanish/>
          </w:rPr>
        </w:r>
        <w:r w:rsidR="00607C68" w:rsidRPr="00607C68">
          <w:rPr>
            <w:vanish/>
          </w:rPr>
          <w:fldChar w:fldCharType="separate"/>
        </w:r>
        <w:r w:rsidR="00B0099D">
          <w:rPr>
            <w:vanish/>
          </w:rPr>
          <w:t>191</w:t>
        </w:r>
        <w:r w:rsidR="00607C68" w:rsidRPr="00607C68">
          <w:rPr>
            <w:vanish/>
          </w:rPr>
          <w:fldChar w:fldCharType="end"/>
        </w:r>
      </w:hyperlink>
    </w:p>
    <w:p w14:paraId="2C097D52" w14:textId="65AAAF4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1" w:history="1">
        <w:r w:rsidRPr="007F5D41">
          <w:t>163A</w:t>
        </w:r>
        <w:r>
          <w:rPr>
            <w:rFonts w:asciiTheme="minorHAnsi" w:eastAsiaTheme="minorEastAsia" w:hAnsiTheme="minorHAnsi" w:cstheme="minorBidi"/>
            <w:kern w:val="2"/>
            <w:sz w:val="22"/>
            <w:szCs w:val="22"/>
            <w:lang w:eastAsia="en-AU"/>
            <w14:ligatures w14:val="standardContextual"/>
          </w:rPr>
          <w:tab/>
        </w:r>
        <w:r w:rsidRPr="007F5D41">
          <w:t>Required payment to gambling harm prevention and mitigation fund</w:t>
        </w:r>
        <w:r>
          <w:tab/>
        </w:r>
        <w:r>
          <w:fldChar w:fldCharType="begin"/>
        </w:r>
        <w:r>
          <w:instrText xml:space="preserve"> PAGEREF _Toc150263361 \h </w:instrText>
        </w:r>
        <w:r>
          <w:fldChar w:fldCharType="separate"/>
        </w:r>
        <w:r w:rsidR="00B0099D">
          <w:t>191</w:t>
        </w:r>
        <w:r>
          <w:fldChar w:fldCharType="end"/>
        </w:r>
      </w:hyperlink>
    </w:p>
    <w:p w14:paraId="03197A33" w14:textId="38F57C2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2" w:history="1">
        <w:r w:rsidRPr="007F5D41">
          <w:t>163AA</w:t>
        </w:r>
        <w:r>
          <w:rPr>
            <w:rFonts w:asciiTheme="minorHAnsi" w:eastAsiaTheme="minorEastAsia" w:hAnsiTheme="minorHAnsi" w:cstheme="minorBidi"/>
            <w:kern w:val="2"/>
            <w:sz w:val="22"/>
            <w:szCs w:val="22"/>
            <w:lang w:eastAsia="en-AU"/>
            <w14:ligatures w14:val="standardContextual"/>
          </w:rPr>
          <w:tab/>
        </w:r>
        <w:r w:rsidRPr="007F5D41">
          <w:t>Gambling harm prevention and mitigation fund—annual payment option</w:t>
        </w:r>
        <w:r>
          <w:tab/>
        </w:r>
        <w:r>
          <w:fldChar w:fldCharType="begin"/>
        </w:r>
        <w:r>
          <w:instrText xml:space="preserve"> PAGEREF _Toc150263362 \h </w:instrText>
        </w:r>
        <w:r>
          <w:fldChar w:fldCharType="separate"/>
        </w:r>
        <w:r w:rsidR="00B0099D">
          <w:t>192</w:t>
        </w:r>
        <w:r>
          <w:fldChar w:fldCharType="end"/>
        </w:r>
      </w:hyperlink>
    </w:p>
    <w:p w14:paraId="0371ADFA" w14:textId="14426A4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3" w:history="1">
        <w:r w:rsidRPr="007F5D41">
          <w:t>163B</w:t>
        </w:r>
        <w:r>
          <w:rPr>
            <w:rFonts w:asciiTheme="minorHAnsi" w:eastAsiaTheme="minorEastAsia" w:hAnsiTheme="minorHAnsi" w:cstheme="minorBidi"/>
            <w:kern w:val="2"/>
            <w:sz w:val="22"/>
            <w:szCs w:val="22"/>
            <w:lang w:eastAsia="en-AU"/>
            <w14:ligatures w14:val="standardContextual"/>
          </w:rPr>
          <w:tab/>
        </w:r>
        <w:r w:rsidRPr="007F5D41">
          <w:t>Gambling harm prevention and mitigation fund</w:t>
        </w:r>
        <w:r>
          <w:tab/>
        </w:r>
        <w:r>
          <w:fldChar w:fldCharType="begin"/>
        </w:r>
        <w:r>
          <w:instrText xml:space="preserve"> PAGEREF _Toc150263363 \h </w:instrText>
        </w:r>
        <w:r>
          <w:fldChar w:fldCharType="separate"/>
        </w:r>
        <w:r w:rsidR="00B0099D">
          <w:t>193</w:t>
        </w:r>
        <w:r>
          <w:fldChar w:fldCharType="end"/>
        </w:r>
      </w:hyperlink>
    </w:p>
    <w:p w14:paraId="3B2C132F" w14:textId="165B02A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4" w:history="1">
        <w:r w:rsidRPr="007F5D41">
          <w:t>163C</w:t>
        </w:r>
        <w:r>
          <w:rPr>
            <w:rFonts w:asciiTheme="minorHAnsi" w:eastAsiaTheme="minorEastAsia" w:hAnsiTheme="minorHAnsi" w:cstheme="minorBidi"/>
            <w:kern w:val="2"/>
            <w:sz w:val="22"/>
            <w:szCs w:val="22"/>
            <w:lang w:eastAsia="en-AU"/>
            <w14:ligatures w14:val="standardContextual"/>
          </w:rPr>
          <w:tab/>
        </w:r>
        <w:r w:rsidRPr="007F5D41">
          <w:t>Payment from gambling harm prevention and mitigation fund—required payments and community purpose contributions</w:t>
        </w:r>
        <w:r>
          <w:tab/>
        </w:r>
        <w:r>
          <w:fldChar w:fldCharType="begin"/>
        </w:r>
        <w:r>
          <w:instrText xml:space="preserve"> PAGEREF _Toc150263364 \h </w:instrText>
        </w:r>
        <w:r>
          <w:fldChar w:fldCharType="separate"/>
        </w:r>
        <w:r w:rsidR="00B0099D">
          <w:t>193</w:t>
        </w:r>
        <w:r>
          <w:fldChar w:fldCharType="end"/>
        </w:r>
      </w:hyperlink>
    </w:p>
    <w:p w14:paraId="24E8C7DC" w14:textId="69D6B8A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5" w:history="1">
        <w:r w:rsidRPr="007F5D41">
          <w:t>163D</w:t>
        </w:r>
        <w:r>
          <w:rPr>
            <w:rFonts w:asciiTheme="minorHAnsi" w:eastAsiaTheme="minorEastAsia" w:hAnsiTheme="minorHAnsi" w:cstheme="minorBidi"/>
            <w:kern w:val="2"/>
            <w:sz w:val="22"/>
            <w:szCs w:val="22"/>
            <w:lang w:eastAsia="en-AU"/>
            <w14:ligatures w14:val="standardContextual"/>
          </w:rPr>
          <w:tab/>
        </w:r>
        <w:r w:rsidRPr="007F5D41">
          <w:t>Payment from gambling harm prevention and mitigation fund—minimum community contributions</w:t>
        </w:r>
        <w:r>
          <w:tab/>
        </w:r>
        <w:r>
          <w:fldChar w:fldCharType="begin"/>
        </w:r>
        <w:r>
          <w:instrText xml:space="preserve"> PAGEREF _Toc150263365 \h </w:instrText>
        </w:r>
        <w:r>
          <w:fldChar w:fldCharType="separate"/>
        </w:r>
        <w:r w:rsidR="00B0099D">
          <w:t>194</w:t>
        </w:r>
        <w:r>
          <w:fldChar w:fldCharType="end"/>
        </w:r>
      </w:hyperlink>
    </w:p>
    <w:p w14:paraId="11480CA8" w14:textId="571C2B59" w:rsidR="00607C68" w:rsidRDefault="004450B8">
      <w:pPr>
        <w:pStyle w:val="TOC3"/>
        <w:rPr>
          <w:rFonts w:asciiTheme="minorHAnsi" w:eastAsiaTheme="minorEastAsia" w:hAnsiTheme="minorHAnsi" w:cstheme="minorBidi"/>
          <w:b w:val="0"/>
          <w:kern w:val="2"/>
          <w:sz w:val="22"/>
          <w:szCs w:val="22"/>
          <w:lang w:eastAsia="en-AU"/>
          <w14:ligatures w14:val="standardContextual"/>
        </w:rPr>
      </w:pPr>
      <w:hyperlink w:anchor="_Toc150263366" w:history="1">
        <w:r w:rsidR="00607C68" w:rsidRPr="007F5D41">
          <w:t>Division 11.3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Diversification and sustainability support fund</w:t>
        </w:r>
        <w:r w:rsidR="00607C68" w:rsidRPr="00607C68">
          <w:rPr>
            <w:vanish/>
          </w:rPr>
          <w:tab/>
        </w:r>
        <w:r w:rsidR="00607C68" w:rsidRPr="00607C68">
          <w:rPr>
            <w:vanish/>
          </w:rPr>
          <w:fldChar w:fldCharType="begin"/>
        </w:r>
        <w:r w:rsidR="00607C68" w:rsidRPr="00607C68">
          <w:rPr>
            <w:vanish/>
          </w:rPr>
          <w:instrText xml:space="preserve"> PAGEREF _Toc150263366 \h </w:instrText>
        </w:r>
        <w:r w:rsidR="00607C68" w:rsidRPr="00607C68">
          <w:rPr>
            <w:vanish/>
          </w:rPr>
        </w:r>
        <w:r w:rsidR="00607C68" w:rsidRPr="00607C68">
          <w:rPr>
            <w:vanish/>
          </w:rPr>
          <w:fldChar w:fldCharType="separate"/>
        </w:r>
        <w:r w:rsidR="00B0099D">
          <w:rPr>
            <w:vanish/>
          </w:rPr>
          <w:t>194</w:t>
        </w:r>
        <w:r w:rsidR="00607C68" w:rsidRPr="00607C68">
          <w:rPr>
            <w:vanish/>
          </w:rPr>
          <w:fldChar w:fldCharType="end"/>
        </w:r>
      </w:hyperlink>
    </w:p>
    <w:p w14:paraId="141A3252" w14:textId="1F457D9F"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367" w:history="1">
        <w:r w:rsidR="00607C68" w:rsidRPr="007F5D41">
          <w:t>Subdivision 11.3.1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Preliminary</w:t>
        </w:r>
        <w:r w:rsidR="00607C68" w:rsidRPr="00607C68">
          <w:rPr>
            <w:vanish/>
          </w:rPr>
          <w:tab/>
        </w:r>
        <w:r w:rsidR="00607C68" w:rsidRPr="00607C68">
          <w:rPr>
            <w:vanish/>
          </w:rPr>
          <w:fldChar w:fldCharType="begin"/>
        </w:r>
        <w:r w:rsidR="00607C68" w:rsidRPr="00607C68">
          <w:rPr>
            <w:vanish/>
          </w:rPr>
          <w:instrText xml:space="preserve"> PAGEREF _Toc150263367 \h </w:instrText>
        </w:r>
        <w:r w:rsidR="00607C68" w:rsidRPr="00607C68">
          <w:rPr>
            <w:vanish/>
          </w:rPr>
        </w:r>
        <w:r w:rsidR="00607C68" w:rsidRPr="00607C68">
          <w:rPr>
            <w:vanish/>
          </w:rPr>
          <w:fldChar w:fldCharType="separate"/>
        </w:r>
        <w:r w:rsidR="00B0099D">
          <w:rPr>
            <w:vanish/>
          </w:rPr>
          <w:t>194</w:t>
        </w:r>
        <w:r w:rsidR="00607C68" w:rsidRPr="00607C68">
          <w:rPr>
            <w:vanish/>
          </w:rPr>
          <w:fldChar w:fldCharType="end"/>
        </w:r>
      </w:hyperlink>
    </w:p>
    <w:p w14:paraId="4C092A7C" w14:textId="027397D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8" w:history="1">
        <w:r w:rsidRPr="007F5D41">
          <w:t>163E</w:t>
        </w:r>
        <w:r>
          <w:rPr>
            <w:rFonts w:asciiTheme="minorHAnsi" w:eastAsiaTheme="minorEastAsia" w:hAnsiTheme="minorHAnsi" w:cstheme="minorBidi"/>
            <w:kern w:val="2"/>
            <w:sz w:val="22"/>
            <w:szCs w:val="22"/>
            <w:lang w:eastAsia="en-AU"/>
            <w14:ligatures w14:val="standardContextual"/>
          </w:rPr>
          <w:tab/>
        </w:r>
        <w:r w:rsidRPr="007F5D41">
          <w:t>Definitions—div 11.3</w:t>
        </w:r>
        <w:r>
          <w:tab/>
        </w:r>
        <w:r>
          <w:fldChar w:fldCharType="begin"/>
        </w:r>
        <w:r>
          <w:instrText xml:space="preserve"> PAGEREF _Toc150263368 \h </w:instrText>
        </w:r>
        <w:r>
          <w:fldChar w:fldCharType="separate"/>
        </w:r>
        <w:r w:rsidR="00B0099D">
          <w:t>194</w:t>
        </w:r>
        <w:r>
          <w:fldChar w:fldCharType="end"/>
        </w:r>
      </w:hyperlink>
    </w:p>
    <w:p w14:paraId="16AFC7D1" w14:textId="3C0A6AB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69" w:history="1">
        <w:r w:rsidRPr="007F5D41">
          <w:t>163F</w:t>
        </w:r>
        <w:r>
          <w:rPr>
            <w:rFonts w:asciiTheme="minorHAnsi" w:eastAsiaTheme="minorEastAsia" w:hAnsiTheme="minorHAnsi" w:cstheme="minorBidi"/>
            <w:kern w:val="2"/>
            <w:sz w:val="22"/>
            <w:szCs w:val="22"/>
            <w:lang w:eastAsia="en-AU"/>
            <w14:ligatures w14:val="standardContextual"/>
          </w:rPr>
          <w:tab/>
        </w:r>
        <w:r w:rsidRPr="007F5D41">
          <w:t>Diversification and sustainability support fund</w:t>
        </w:r>
        <w:r>
          <w:tab/>
        </w:r>
        <w:r>
          <w:fldChar w:fldCharType="begin"/>
        </w:r>
        <w:r>
          <w:instrText xml:space="preserve"> PAGEREF _Toc150263369 \h </w:instrText>
        </w:r>
        <w:r>
          <w:fldChar w:fldCharType="separate"/>
        </w:r>
        <w:r w:rsidR="00B0099D">
          <w:t>195</w:t>
        </w:r>
        <w:r>
          <w:fldChar w:fldCharType="end"/>
        </w:r>
      </w:hyperlink>
    </w:p>
    <w:p w14:paraId="70915E8F" w14:textId="3CE3DBA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0" w:history="1">
        <w:r w:rsidRPr="007F5D41">
          <w:t>163G</w:t>
        </w:r>
        <w:r>
          <w:rPr>
            <w:rFonts w:asciiTheme="minorHAnsi" w:eastAsiaTheme="minorEastAsia" w:hAnsiTheme="minorHAnsi" w:cstheme="minorBidi"/>
            <w:kern w:val="2"/>
            <w:sz w:val="22"/>
            <w:szCs w:val="22"/>
            <w:lang w:eastAsia="en-AU"/>
            <w14:ligatures w14:val="standardContextual"/>
          </w:rPr>
          <w:tab/>
        </w:r>
        <w:r w:rsidRPr="007F5D41">
          <w:t>Reporting</w:t>
        </w:r>
        <w:r>
          <w:tab/>
        </w:r>
        <w:r>
          <w:fldChar w:fldCharType="begin"/>
        </w:r>
        <w:r>
          <w:instrText xml:space="preserve"> PAGEREF _Toc150263370 \h </w:instrText>
        </w:r>
        <w:r>
          <w:fldChar w:fldCharType="separate"/>
        </w:r>
        <w:r w:rsidR="00B0099D">
          <w:t>195</w:t>
        </w:r>
        <w:r>
          <w:fldChar w:fldCharType="end"/>
        </w:r>
      </w:hyperlink>
    </w:p>
    <w:p w14:paraId="13E598A6" w14:textId="1D7AB73A"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371" w:history="1">
        <w:r w:rsidR="00607C68" w:rsidRPr="007F5D41">
          <w:t>Subdivision 11.3.2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Payments to and from diversification and sustainability support fund</w:t>
        </w:r>
        <w:r w:rsidR="00607C68" w:rsidRPr="00607C68">
          <w:rPr>
            <w:vanish/>
          </w:rPr>
          <w:tab/>
        </w:r>
        <w:r w:rsidR="00607C68" w:rsidRPr="00607C68">
          <w:rPr>
            <w:vanish/>
          </w:rPr>
          <w:fldChar w:fldCharType="begin"/>
        </w:r>
        <w:r w:rsidR="00607C68" w:rsidRPr="00607C68">
          <w:rPr>
            <w:vanish/>
          </w:rPr>
          <w:instrText xml:space="preserve"> PAGEREF _Toc150263371 \h </w:instrText>
        </w:r>
        <w:r w:rsidR="00607C68" w:rsidRPr="00607C68">
          <w:rPr>
            <w:vanish/>
          </w:rPr>
        </w:r>
        <w:r w:rsidR="00607C68" w:rsidRPr="00607C68">
          <w:rPr>
            <w:vanish/>
          </w:rPr>
          <w:fldChar w:fldCharType="separate"/>
        </w:r>
        <w:r w:rsidR="00B0099D">
          <w:rPr>
            <w:vanish/>
          </w:rPr>
          <w:t>196</w:t>
        </w:r>
        <w:r w:rsidR="00607C68" w:rsidRPr="00607C68">
          <w:rPr>
            <w:vanish/>
          </w:rPr>
          <w:fldChar w:fldCharType="end"/>
        </w:r>
      </w:hyperlink>
    </w:p>
    <w:p w14:paraId="6A1DE627" w14:textId="696FAA4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2" w:history="1">
        <w:r w:rsidRPr="007F5D41">
          <w:t>163H</w:t>
        </w:r>
        <w:r>
          <w:rPr>
            <w:rFonts w:asciiTheme="minorHAnsi" w:eastAsiaTheme="minorEastAsia" w:hAnsiTheme="minorHAnsi" w:cstheme="minorBidi"/>
            <w:kern w:val="2"/>
            <w:sz w:val="22"/>
            <w:szCs w:val="22"/>
            <w:lang w:eastAsia="en-AU"/>
            <w14:ligatures w14:val="standardContextual"/>
          </w:rPr>
          <w:tab/>
        </w:r>
        <w:r w:rsidRPr="007F5D41">
          <w:t>Payments to diversification and sustainability support fund</w:t>
        </w:r>
        <w:r>
          <w:tab/>
        </w:r>
        <w:r>
          <w:fldChar w:fldCharType="begin"/>
        </w:r>
        <w:r>
          <w:instrText xml:space="preserve"> PAGEREF _Toc150263372 \h </w:instrText>
        </w:r>
        <w:r>
          <w:fldChar w:fldCharType="separate"/>
        </w:r>
        <w:r w:rsidR="00B0099D">
          <w:t>196</w:t>
        </w:r>
        <w:r>
          <w:fldChar w:fldCharType="end"/>
        </w:r>
      </w:hyperlink>
    </w:p>
    <w:p w14:paraId="18135BCF" w14:textId="0A3433BC" w:rsidR="00607C68" w:rsidRDefault="00607C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63373" w:history="1">
        <w:r w:rsidRPr="007F5D41">
          <w:t>163I</w:t>
        </w:r>
        <w:r>
          <w:rPr>
            <w:rFonts w:asciiTheme="minorHAnsi" w:eastAsiaTheme="minorEastAsia" w:hAnsiTheme="minorHAnsi" w:cstheme="minorBidi"/>
            <w:kern w:val="2"/>
            <w:sz w:val="22"/>
            <w:szCs w:val="22"/>
            <w:lang w:eastAsia="en-AU"/>
            <w14:ligatures w14:val="standardContextual"/>
          </w:rPr>
          <w:tab/>
        </w:r>
        <w:r w:rsidRPr="007F5D41">
          <w:t>Payments out of diversification and sustainability support fund</w:t>
        </w:r>
        <w:r>
          <w:tab/>
        </w:r>
        <w:r>
          <w:fldChar w:fldCharType="begin"/>
        </w:r>
        <w:r>
          <w:instrText xml:space="preserve"> PAGEREF _Toc150263373 \h </w:instrText>
        </w:r>
        <w:r>
          <w:fldChar w:fldCharType="separate"/>
        </w:r>
        <w:r w:rsidR="00B0099D">
          <w:t>197</w:t>
        </w:r>
        <w:r>
          <w:fldChar w:fldCharType="end"/>
        </w:r>
      </w:hyperlink>
    </w:p>
    <w:p w14:paraId="39B5CE6B" w14:textId="24DFFEA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4" w:history="1">
        <w:r w:rsidRPr="007F5D41">
          <w:t>163J</w:t>
        </w:r>
        <w:r>
          <w:rPr>
            <w:rFonts w:asciiTheme="minorHAnsi" w:eastAsiaTheme="minorEastAsia" w:hAnsiTheme="minorHAnsi" w:cstheme="minorBidi"/>
            <w:kern w:val="2"/>
            <w:sz w:val="22"/>
            <w:szCs w:val="22"/>
            <w:lang w:eastAsia="en-AU"/>
            <w14:ligatures w14:val="standardContextual"/>
          </w:rPr>
          <w:tab/>
        </w:r>
        <w:r w:rsidRPr="007F5D41">
          <w:t>Guidelines for applications for payments out of diversification and sustainability support fund</w:t>
        </w:r>
        <w:r>
          <w:tab/>
        </w:r>
        <w:r>
          <w:fldChar w:fldCharType="begin"/>
        </w:r>
        <w:r>
          <w:instrText xml:space="preserve"> PAGEREF _Toc150263374 \h </w:instrText>
        </w:r>
        <w:r>
          <w:fldChar w:fldCharType="separate"/>
        </w:r>
        <w:r w:rsidR="00B0099D">
          <w:t>197</w:t>
        </w:r>
        <w:r>
          <w:fldChar w:fldCharType="end"/>
        </w:r>
      </w:hyperlink>
    </w:p>
    <w:p w14:paraId="0EBCBDE2" w14:textId="03F041BF" w:rsidR="00607C68" w:rsidRDefault="004450B8">
      <w:pPr>
        <w:pStyle w:val="TOC4"/>
        <w:rPr>
          <w:rFonts w:asciiTheme="minorHAnsi" w:eastAsiaTheme="minorEastAsia" w:hAnsiTheme="minorHAnsi" w:cstheme="minorBidi"/>
          <w:b w:val="0"/>
          <w:kern w:val="2"/>
          <w:sz w:val="22"/>
          <w:szCs w:val="22"/>
          <w:lang w:eastAsia="en-AU"/>
          <w14:ligatures w14:val="standardContextual"/>
        </w:rPr>
      </w:pPr>
      <w:hyperlink w:anchor="_Toc150263375" w:history="1">
        <w:r w:rsidR="00607C68" w:rsidRPr="007F5D41">
          <w:t>Subdivision 11.3.3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Advisory board for diversification and sustainability support fund</w:t>
        </w:r>
        <w:r w:rsidR="00607C68" w:rsidRPr="00607C68">
          <w:rPr>
            <w:vanish/>
          </w:rPr>
          <w:tab/>
        </w:r>
        <w:r w:rsidR="00607C68" w:rsidRPr="00607C68">
          <w:rPr>
            <w:vanish/>
          </w:rPr>
          <w:fldChar w:fldCharType="begin"/>
        </w:r>
        <w:r w:rsidR="00607C68" w:rsidRPr="00607C68">
          <w:rPr>
            <w:vanish/>
          </w:rPr>
          <w:instrText xml:space="preserve"> PAGEREF _Toc150263375 \h </w:instrText>
        </w:r>
        <w:r w:rsidR="00607C68" w:rsidRPr="00607C68">
          <w:rPr>
            <w:vanish/>
          </w:rPr>
        </w:r>
        <w:r w:rsidR="00607C68" w:rsidRPr="00607C68">
          <w:rPr>
            <w:vanish/>
          </w:rPr>
          <w:fldChar w:fldCharType="separate"/>
        </w:r>
        <w:r w:rsidR="00B0099D">
          <w:rPr>
            <w:vanish/>
          </w:rPr>
          <w:t>198</w:t>
        </w:r>
        <w:r w:rsidR="00607C68" w:rsidRPr="00607C68">
          <w:rPr>
            <w:vanish/>
          </w:rPr>
          <w:fldChar w:fldCharType="end"/>
        </w:r>
      </w:hyperlink>
    </w:p>
    <w:p w14:paraId="79CD46DD" w14:textId="1497A4F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6" w:history="1">
        <w:r w:rsidRPr="007F5D41">
          <w:t>163K</w:t>
        </w:r>
        <w:r>
          <w:rPr>
            <w:rFonts w:asciiTheme="minorHAnsi" w:eastAsiaTheme="minorEastAsia" w:hAnsiTheme="minorHAnsi" w:cstheme="minorBidi"/>
            <w:kern w:val="2"/>
            <w:sz w:val="22"/>
            <w:szCs w:val="22"/>
            <w:lang w:eastAsia="en-AU"/>
            <w14:ligatures w14:val="standardContextual"/>
          </w:rPr>
          <w:tab/>
        </w:r>
        <w:r w:rsidRPr="007F5D41">
          <w:rPr>
            <w:lang w:eastAsia="en-AU"/>
          </w:rPr>
          <w:t>Establishment of advisory board</w:t>
        </w:r>
        <w:r>
          <w:tab/>
        </w:r>
        <w:r>
          <w:fldChar w:fldCharType="begin"/>
        </w:r>
        <w:r>
          <w:instrText xml:space="preserve"> PAGEREF _Toc150263376 \h </w:instrText>
        </w:r>
        <w:r>
          <w:fldChar w:fldCharType="separate"/>
        </w:r>
        <w:r w:rsidR="00B0099D">
          <w:t>198</w:t>
        </w:r>
        <w:r>
          <w:fldChar w:fldCharType="end"/>
        </w:r>
      </w:hyperlink>
    </w:p>
    <w:p w14:paraId="53247C3A" w14:textId="4D5441F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7" w:history="1">
        <w:r w:rsidRPr="007F5D41">
          <w:t>163L</w:t>
        </w:r>
        <w:r>
          <w:rPr>
            <w:rFonts w:asciiTheme="minorHAnsi" w:eastAsiaTheme="minorEastAsia" w:hAnsiTheme="minorHAnsi" w:cstheme="minorBidi"/>
            <w:kern w:val="2"/>
            <w:sz w:val="22"/>
            <w:szCs w:val="22"/>
            <w:lang w:eastAsia="en-AU"/>
            <w14:ligatures w14:val="standardContextual"/>
          </w:rPr>
          <w:tab/>
        </w:r>
        <w:r w:rsidRPr="007F5D41">
          <w:rPr>
            <w:lang w:eastAsia="en-AU"/>
          </w:rPr>
          <w:t>Functions of advisory board</w:t>
        </w:r>
        <w:r>
          <w:tab/>
        </w:r>
        <w:r>
          <w:fldChar w:fldCharType="begin"/>
        </w:r>
        <w:r>
          <w:instrText xml:space="preserve"> PAGEREF _Toc150263377 \h </w:instrText>
        </w:r>
        <w:r>
          <w:fldChar w:fldCharType="separate"/>
        </w:r>
        <w:r w:rsidR="00B0099D">
          <w:t>198</w:t>
        </w:r>
        <w:r>
          <w:fldChar w:fldCharType="end"/>
        </w:r>
      </w:hyperlink>
    </w:p>
    <w:p w14:paraId="39BEA54C" w14:textId="43A0F2E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8" w:history="1">
        <w:r w:rsidRPr="007F5D41">
          <w:t>163M</w:t>
        </w:r>
        <w:r>
          <w:rPr>
            <w:rFonts w:asciiTheme="minorHAnsi" w:eastAsiaTheme="minorEastAsia" w:hAnsiTheme="minorHAnsi" w:cstheme="minorBidi"/>
            <w:kern w:val="2"/>
            <w:sz w:val="22"/>
            <w:szCs w:val="22"/>
            <w:lang w:eastAsia="en-AU"/>
            <w14:ligatures w14:val="standardContextual"/>
          </w:rPr>
          <w:tab/>
        </w:r>
        <w:r w:rsidRPr="007F5D41">
          <w:rPr>
            <w:lang w:eastAsia="en-AU"/>
          </w:rPr>
          <w:t>Membership of advisory board</w:t>
        </w:r>
        <w:r>
          <w:tab/>
        </w:r>
        <w:r>
          <w:fldChar w:fldCharType="begin"/>
        </w:r>
        <w:r>
          <w:instrText xml:space="preserve"> PAGEREF _Toc150263378 \h </w:instrText>
        </w:r>
        <w:r>
          <w:fldChar w:fldCharType="separate"/>
        </w:r>
        <w:r w:rsidR="00B0099D">
          <w:t>198</w:t>
        </w:r>
        <w:r>
          <w:fldChar w:fldCharType="end"/>
        </w:r>
      </w:hyperlink>
    </w:p>
    <w:p w14:paraId="61D8217C" w14:textId="788BC3B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79" w:history="1">
        <w:r w:rsidRPr="007F5D41">
          <w:t>163N</w:t>
        </w:r>
        <w:r>
          <w:rPr>
            <w:rFonts w:asciiTheme="minorHAnsi" w:eastAsiaTheme="minorEastAsia" w:hAnsiTheme="minorHAnsi" w:cstheme="minorBidi"/>
            <w:kern w:val="2"/>
            <w:sz w:val="22"/>
            <w:szCs w:val="22"/>
            <w:lang w:eastAsia="en-AU"/>
            <w14:ligatures w14:val="standardContextual"/>
          </w:rPr>
          <w:tab/>
        </w:r>
        <w:r w:rsidRPr="007F5D41">
          <w:t>A</w:t>
        </w:r>
        <w:r w:rsidRPr="007F5D41">
          <w:rPr>
            <w:lang w:eastAsia="en-AU"/>
          </w:rPr>
          <w:t>dvisory board—making and ending appointments</w:t>
        </w:r>
        <w:r>
          <w:tab/>
        </w:r>
        <w:r>
          <w:fldChar w:fldCharType="begin"/>
        </w:r>
        <w:r>
          <w:instrText xml:space="preserve"> PAGEREF _Toc150263379 \h </w:instrText>
        </w:r>
        <w:r>
          <w:fldChar w:fldCharType="separate"/>
        </w:r>
        <w:r w:rsidR="00B0099D">
          <w:t>199</w:t>
        </w:r>
        <w:r>
          <w:fldChar w:fldCharType="end"/>
        </w:r>
      </w:hyperlink>
    </w:p>
    <w:p w14:paraId="3B8979D3" w14:textId="272CF9F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0" w:history="1">
        <w:r w:rsidRPr="007F5D41">
          <w:t>163O</w:t>
        </w:r>
        <w:r>
          <w:rPr>
            <w:rFonts w:asciiTheme="minorHAnsi" w:eastAsiaTheme="minorEastAsia" w:hAnsiTheme="minorHAnsi" w:cstheme="minorBidi"/>
            <w:kern w:val="2"/>
            <w:sz w:val="22"/>
            <w:szCs w:val="22"/>
            <w:lang w:eastAsia="en-AU"/>
            <w14:ligatures w14:val="standardContextual"/>
          </w:rPr>
          <w:tab/>
        </w:r>
        <w:r w:rsidRPr="007F5D41">
          <w:t>Agenda to require disclosure of interest item</w:t>
        </w:r>
        <w:r>
          <w:tab/>
        </w:r>
        <w:r>
          <w:fldChar w:fldCharType="begin"/>
        </w:r>
        <w:r>
          <w:instrText xml:space="preserve"> PAGEREF _Toc150263380 \h </w:instrText>
        </w:r>
        <w:r>
          <w:fldChar w:fldCharType="separate"/>
        </w:r>
        <w:r w:rsidR="00B0099D">
          <w:t>200</w:t>
        </w:r>
        <w:r>
          <w:fldChar w:fldCharType="end"/>
        </w:r>
      </w:hyperlink>
    </w:p>
    <w:p w14:paraId="24135D16" w14:textId="135730C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1" w:history="1">
        <w:r w:rsidRPr="007F5D41">
          <w:t>163P</w:t>
        </w:r>
        <w:r>
          <w:rPr>
            <w:rFonts w:asciiTheme="minorHAnsi" w:eastAsiaTheme="minorEastAsia" w:hAnsiTheme="minorHAnsi" w:cstheme="minorBidi"/>
            <w:kern w:val="2"/>
            <w:sz w:val="22"/>
            <w:szCs w:val="22"/>
            <w:lang w:eastAsia="en-AU"/>
            <w14:ligatures w14:val="standardContextual"/>
          </w:rPr>
          <w:tab/>
        </w:r>
        <w:r w:rsidRPr="007F5D41">
          <w:t>Disclosure of interests by members of advisory board</w:t>
        </w:r>
        <w:r>
          <w:tab/>
        </w:r>
        <w:r>
          <w:fldChar w:fldCharType="begin"/>
        </w:r>
        <w:r>
          <w:instrText xml:space="preserve"> PAGEREF _Toc150263381 \h </w:instrText>
        </w:r>
        <w:r>
          <w:fldChar w:fldCharType="separate"/>
        </w:r>
        <w:r w:rsidR="00B0099D">
          <w:t>201</w:t>
        </w:r>
        <w:r>
          <w:fldChar w:fldCharType="end"/>
        </w:r>
      </w:hyperlink>
    </w:p>
    <w:p w14:paraId="15E6C8C5" w14:textId="3E2A304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2" w:history="1">
        <w:r w:rsidRPr="007F5D41">
          <w:t>163Q</w:t>
        </w:r>
        <w:r>
          <w:rPr>
            <w:rFonts w:asciiTheme="minorHAnsi" w:eastAsiaTheme="minorEastAsia" w:hAnsiTheme="minorHAnsi" w:cstheme="minorBidi"/>
            <w:kern w:val="2"/>
            <w:sz w:val="22"/>
            <w:szCs w:val="22"/>
            <w:lang w:eastAsia="en-AU"/>
            <w14:ligatures w14:val="standardContextual"/>
          </w:rPr>
          <w:tab/>
        </w:r>
        <w:r w:rsidRPr="007F5D41">
          <w:rPr>
            <w:lang w:eastAsia="en-AU"/>
          </w:rPr>
          <w:t>Proceedings of advisory board</w:t>
        </w:r>
        <w:r>
          <w:tab/>
        </w:r>
        <w:r>
          <w:fldChar w:fldCharType="begin"/>
        </w:r>
        <w:r>
          <w:instrText xml:space="preserve"> PAGEREF _Toc150263382 \h </w:instrText>
        </w:r>
        <w:r>
          <w:fldChar w:fldCharType="separate"/>
        </w:r>
        <w:r w:rsidR="00B0099D">
          <w:t>203</w:t>
        </w:r>
        <w:r>
          <w:fldChar w:fldCharType="end"/>
        </w:r>
      </w:hyperlink>
    </w:p>
    <w:p w14:paraId="51B0F4BF" w14:textId="3DCC5E4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3" w:history="1">
        <w:r w:rsidRPr="007F5D41">
          <w:t>163R</w:t>
        </w:r>
        <w:r>
          <w:rPr>
            <w:rFonts w:asciiTheme="minorHAnsi" w:eastAsiaTheme="minorEastAsia" w:hAnsiTheme="minorHAnsi" w:cstheme="minorBidi"/>
            <w:kern w:val="2"/>
            <w:sz w:val="22"/>
            <w:szCs w:val="22"/>
            <w:lang w:eastAsia="en-AU"/>
            <w14:ligatures w14:val="standardContextual"/>
          </w:rPr>
          <w:tab/>
        </w:r>
        <w:r w:rsidRPr="007F5D41">
          <w:t>Protection of members of advisory board from liability</w:t>
        </w:r>
        <w:r>
          <w:tab/>
        </w:r>
        <w:r>
          <w:fldChar w:fldCharType="begin"/>
        </w:r>
        <w:r>
          <w:instrText xml:space="preserve"> PAGEREF _Toc150263383 \h </w:instrText>
        </w:r>
        <w:r>
          <w:fldChar w:fldCharType="separate"/>
        </w:r>
        <w:r w:rsidR="00B0099D">
          <w:t>203</w:t>
        </w:r>
        <w:r>
          <w:fldChar w:fldCharType="end"/>
        </w:r>
      </w:hyperlink>
    </w:p>
    <w:p w14:paraId="0CAA32A9" w14:textId="10AE744E"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84" w:history="1">
        <w:r w:rsidR="00607C68" w:rsidRPr="007F5D41">
          <w:t>Part 12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Community contributions</w:t>
        </w:r>
        <w:r w:rsidR="00607C68" w:rsidRPr="00607C68">
          <w:rPr>
            <w:vanish/>
          </w:rPr>
          <w:tab/>
        </w:r>
        <w:r w:rsidR="00607C68" w:rsidRPr="00607C68">
          <w:rPr>
            <w:vanish/>
          </w:rPr>
          <w:fldChar w:fldCharType="begin"/>
        </w:r>
        <w:r w:rsidR="00607C68" w:rsidRPr="00607C68">
          <w:rPr>
            <w:vanish/>
          </w:rPr>
          <w:instrText xml:space="preserve"> PAGEREF _Toc150263384 \h </w:instrText>
        </w:r>
        <w:r w:rsidR="00607C68" w:rsidRPr="00607C68">
          <w:rPr>
            <w:vanish/>
          </w:rPr>
        </w:r>
        <w:r w:rsidR="00607C68" w:rsidRPr="00607C68">
          <w:rPr>
            <w:vanish/>
          </w:rPr>
          <w:fldChar w:fldCharType="separate"/>
        </w:r>
        <w:r w:rsidR="00B0099D">
          <w:rPr>
            <w:vanish/>
          </w:rPr>
          <w:t>204</w:t>
        </w:r>
        <w:r w:rsidR="00607C68" w:rsidRPr="00607C68">
          <w:rPr>
            <w:vanish/>
          </w:rPr>
          <w:fldChar w:fldCharType="end"/>
        </w:r>
      </w:hyperlink>
    </w:p>
    <w:p w14:paraId="786626C0" w14:textId="00D019D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5" w:history="1">
        <w:r w:rsidRPr="007F5D41">
          <w:t>164</w:t>
        </w:r>
        <w:r>
          <w:rPr>
            <w:rFonts w:asciiTheme="minorHAnsi" w:eastAsiaTheme="minorEastAsia" w:hAnsiTheme="minorHAnsi" w:cstheme="minorBidi"/>
            <w:kern w:val="2"/>
            <w:sz w:val="22"/>
            <w:szCs w:val="22"/>
            <w:lang w:eastAsia="en-AU"/>
            <w14:ligatures w14:val="standardContextual"/>
          </w:rPr>
          <w:tab/>
        </w:r>
        <w:r w:rsidRPr="007F5D41">
          <w:t>Definitions—pt 12</w:t>
        </w:r>
        <w:r>
          <w:tab/>
        </w:r>
        <w:r>
          <w:fldChar w:fldCharType="begin"/>
        </w:r>
        <w:r>
          <w:instrText xml:space="preserve"> PAGEREF _Toc150263385 \h </w:instrText>
        </w:r>
        <w:r>
          <w:fldChar w:fldCharType="separate"/>
        </w:r>
        <w:r w:rsidR="00B0099D">
          <w:t>204</w:t>
        </w:r>
        <w:r>
          <w:fldChar w:fldCharType="end"/>
        </w:r>
      </w:hyperlink>
    </w:p>
    <w:p w14:paraId="01E99E26" w14:textId="7E9FC71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6" w:history="1">
        <w:r w:rsidRPr="007F5D41">
          <w:t>165</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community</w:t>
        </w:r>
        <w:r w:rsidRPr="007F5D41">
          <w:t xml:space="preserve"> etc—pt 12</w:t>
        </w:r>
        <w:r>
          <w:tab/>
        </w:r>
        <w:r>
          <w:fldChar w:fldCharType="begin"/>
        </w:r>
        <w:r>
          <w:instrText xml:space="preserve"> PAGEREF _Toc150263386 \h </w:instrText>
        </w:r>
        <w:r>
          <w:fldChar w:fldCharType="separate"/>
        </w:r>
        <w:r w:rsidR="00B0099D">
          <w:t>205</w:t>
        </w:r>
        <w:r>
          <w:fldChar w:fldCharType="end"/>
        </w:r>
      </w:hyperlink>
    </w:p>
    <w:p w14:paraId="7A64B7CC" w14:textId="324AB18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7" w:history="1">
        <w:r w:rsidRPr="007F5D41">
          <w:t>166</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community purpose</w:t>
        </w:r>
        <w:r w:rsidRPr="007F5D41">
          <w:t xml:space="preserve"> etc—pt 12</w:t>
        </w:r>
        <w:r>
          <w:tab/>
        </w:r>
        <w:r>
          <w:fldChar w:fldCharType="begin"/>
        </w:r>
        <w:r>
          <w:instrText xml:space="preserve"> PAGEREF _Toc150263387 \h </w:instrText>
        </w:r>
        <w:r>
          <w:fldChar w:fldCharType="separate"/>
        </w:r>
        <w:r w:rsidR="00B0099D">
          <w:t>206</w:t>
        </w:r>
        <w:r>
          <w:fldChar w:fldCharType="end"/>
        </w:r>
      </w:hyperlink>
    </w:p>
    <w:p w14:paraId="04EBFC76" w14:textId="6D9C92F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8" w:history="1">
        <w:r w:rsidRPr="007F5D41">
          <w:t>166A</w:t>
        </w:r>
        <w:r>
          <w:rPr>
            <w:rFonts w:asciiTheme="minorHAnsi" w:eastAsiaTheme="minorEastAsia" w:hAnsiTheme="minorHAnsi" w:cstheme="minorBidi"/>
            <w:kern w:val="2"/>
            <w:sz w:val="22"/>
            <w:szCs w:val="22"/>
            <w:lang w:eastAsia="en-AU"/>
            <w14:ligatures w14:val="standardContextual"/>
          </w:rPr>
          <w:tab/>
        </w:r>
        <w:r w:rsidRPr="007F5D41">
          <w:t>Emergency community purpose contribution declaration</w:t>
        </w:r>
        <w:r>
          <w:tab/>
        </w:r>
        <w:r>
          <w:fldChar w:fldCharType="begin"/>
        </w:r>
        <w:r>
          <w:instrText xml:space="preserve"> PAGEREF _Toc150263388 \h </w:instrText>
        </w:r>
        <w:r>
          <w:fldChar w:fldCharType="separate"/>
        </w:r>
        <w:r w:rsidR="00B0099D">
          <w:t>208</w:t>
        </w:r>
        <w:r>
          <w:fldChar w:fldCharType="end"/>
        </w:r>
      </w:hyperlink>
    </w:p>
    <w:p w14:paraId="6C40DBE8" w14:textId="6240613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89" w:history="1">
        <w:r w:rsidRPr="007F5D41">
          <w:t>167</w:t>
        </w:r>
        <w:r>
          <w:rPr>
            <w:rFonts w:asciiTheme="minorHAnsi" w:eastAsiaTheme="minorEastAsia" w:hAnsiTheme="minorHAnsi" w:cstheme="minorBidi"/>
            <w:kern w:val="2"/>
            <w:sz w:val="22"/>
            <w:szCs w:val="22"/>
            <w:lang w:eastAsia="en-AU"/>
            <w14:ligatures w14:val="standardContextual"/>
          </w:rPr>
          <w:tab/>
        </w:r>
        <w:r w:rsidRPr="007F5D41">
          <w:t>Minimum community contribution—clubs</w:t>
        </w:r>
        <w:r>
          <w:tab/>
        </w:r>
        <w:r>
          <w:fldChar w:fldCharType="begin"/>
        </w:r>
        <w:r>
          <w:instrText xml:space="preserve"> PAGEREF _Toc150263389 \h </w:instrText>
        </w:r>
        <w:r>
          <w:fldChar w:fldCharType="separate"/>
        </w:r>
        <w:r w:rsidR="00B0099D">
          <w:t>209</w:t>
        </w:r>
        <w:r>
          <w:fldChar w:fldCharType="end"/>
        </w:r>
      </w:hyperlink>
    </w:p>
    <w:p w14:paraId="0F415775" w14:textId="1C71C49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0" w:history="1">
        <w:r w:rsidRPr="007F5D41">
          <w:t>168</w:t>
        </w:r>
        <w:r>
          <w:rPr>
            <w:rFonts w:asciiTheme="minorHAnsi" w:eastAsiaTheme="minorEastAsia" w:hAnsiTheme="minorHAnsi" w:cstheme="minorBidi"/>
            <w:kern w:val="2"/>
            <w:sz w:val="22"/>
            <w:szCs w:val="22"/>
            <w:lang w:eastAsia="en-AU"/>
            <w14:ligatures w14:val="standardContextual"/>
          </w:rPr>
          <w:tab/>
        </w:r>
        <w:r w:rsidRPr="007F5D41">
          <w:t>Minimum community contribution—licensees other than clubs</w:t>
        </w:r>
        <w:r>
          <w:tab/>
        </w:r>
        <w:r>
          <w:fldChar w:fldCharType="begin"/>
        </w:r>
        <w:r>
          <w:instrText xml:space="preserve"> PAGEREF _Toc150263390 \h </w:instrText>
        </w:r>
        <w:r>
          <w:fldChar w:fldCharType="separate"/>
        </w:r>
        <w:r w:rsidR="00B0099D">
          <w:t>210</w:t>
        </w:r>
        <w:r>
          <w:fldChar w:fldCharType="end"/>
        </w:r>
      </w:hyperlink>
    </w:p>
    <w:p w14:paraId="58C4E6DD" w14:textId="4EB4203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1" w:history="1">
        <w:r w:rsidRPr="007F5D41">
          <w:t>169</w:t>
        </w:r>
        <w:r>
          <w:rPr>
            <w:rFonts w:asciiTheme="minorHAnsi" w:eastAsiaTheme="minorEastAsia" w:hAnsiTheme="minorHAnsi" w:cstheme="minorBidi"/>
            <w:kern w:val="2"/>
            <w:sz w:val="22"/>
            <w:szCs w:val="22"/>
            <w:lang w:eastAsia="en-AU"/>
            <w14:ligatures w14:val="standardContextual"/>
          </w:rPr>
          <w:tab/>
        </w:r>
        <w:r w:rsidRPr="007F5D41">
          <w:t>Payment of community contributions for a tax period</w:t>
        </w:r>
        <w:r>
          <w:tab/>
        </w:r>
        <w:r>
          <w:fldChar w:fldCharType="begin"/>
        </w:r>
        <w:r>
          <w:instrText xml:space="preserve"> PAGEREF _Toc150263391 \h </w:instrText>
        </w:r>
        <w:r>
          <w:fldChar w:fldCharType="separate"/>
        </w:r>
        <w:r w:rsidR="00B0099D">
          <w:t>211</w:t>
        </w:r>
        <w:r>
          <w:fldChar w:fldCharType="end"/>
        </w:r>
      </w:hyperlink>
    </w:p>
    <w:p w14:paraId="14D99171" w14:textId="3E4EF6C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2" w:history="1">
        <w:r w:rsidRPr="007F5D41">
          <w:t>170</w:t>
        </w:r>
        <w:r>
          <w:rPr>
            <w:rFonts w:asciiTheme="minorHAnsi" w:eastAsiaTheme="minorEastAsia" w:hAnsiTheme="minorHAnsi" w:cstheme="minorBidi"/>
            <w:kern w:val="2"/>
            <w:sz w:val="22"/>
            <w:szCs w:val="22"/>
            <w:lang w:eastAsia="en-AU"/>
            <w14:ligatures w14:val="standardContextual"/>
          </w:rPr>
          <w:tab/>
        </w:r>
        <w:r w:rsidRPr="007F5D41">
          <w:t>Licensee must engage with community—clubs</w:t>
        </w:r>
        <w:r>
          <w:tab/>
        </w:r>
        <w:r>
          <w:fldChar w:fldCharType="begin"/>
        </w:r>
        <w:r>
          <w:instrText xml:space="preserve"> PAGEREF _Toc150263392 \h </w:instrText>
        </w:r>
        <w:r>
          <w:fldChar w:fldCharType="separate"/>
        </w:r>
        <w:r w:rsidR="00B0099D">
          <w:t>211</w:t>
        </w:r>
        <w:r>
          <w:fldChar w:fldCharType="end"/>
        </w:r>
      </w:hyperlink>
    </w:p>
    <w:p w14:paraId="79AD57C4" w14:textId="25A59AF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3" w:history="1">
        <w:r w:rsidRPr="007F5D41">
          <w:t>171</w:t>
        </w:r>
        <w:r>
          <w:rPr>
            <w:rFonts w:asciiTheme="minorHAnsi" w:eastAsiaTheme="minorEastAsia" w:hAnsiTheme="minorHAnsi" w:cstheme="minorBidi"/>
            <w:kern w:val="2"/>
            <w:sz w:val="22"/>
            <w:szCs w:val="22"/>
            <w:lang w:eastAsia="en-AU"/>
            <w14:ligatures w14:val="standardContextual"/>
          </w:rPr>
          <w:tab/>
        </w:r>
        <w:r w:rsidRPr="007F5D41">
          <w:t>Community purpose contributions—record keeping by clubs</w:t>
        </w:r>
        <w:r>
          <w:tab/>
        </w:r>
        <w:r>
          <w:fldChar w:fldCharType="begin"/>
        </w:r>
        <w:r>
          <w:instrText xml:space="preserve"> PAGEREF _Toc150263393 \h </w:instrText>
        </w:r>
        <w:r>
          <w:fldChar w:fldCharType="separate"/>
        </w:r>
        <w:r w:rsidR="00B0099D">
          <w:t>211</w:t>
        </w:r>
        <w:r>
          <w:fldChar w:fldCharType="end"/>
        </w:r>
      </w:hyperlink>
    </w:p>
    <w:p w14:paraId="0A0CF17E" w14:textId="13A1B7F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4" w:history="1">
        <w:r w:rsidRPr="007F5D41">
          <w:t>172</w:t>
        </w:r>
        <w:r>
          <w:rPr>
            <w:rFonts w:asciiTheme="minorHAnsi" w:eastAsiaTheme="minorEastAsia" w:hAnsiTheme="minorHAnsi" w:cstheme="minorBidi"/>
            <w:kern w:val="2"/>
            <w:sz w:val="22"/>
            <w:szCs w:val="22"/>
            <w:lang w:eastAsia="en-AU"/>
            <w14:ligatures w14:val="standardContextual"/>
          </w:rPr>
          <w:tab/>
        </w:r>
        <w:r w:rsidRPr="007F5D41">
          <w:t>Community purpose contributions—reporting by clubs</w:t>
        </w:r>
        <w:r>
          <w:tab/>
        </w:r>
        <w:r>
          <w:fldChar w:fldCharType="begin"/>
        </w:r>
        <w:r>
          <w:instrText xml:space="preserve"> PAGEREF _Toc150263394 \h </w:instrText>
        </w:r>
        <w:r>
          <w:fldChar w:fldCharType="separate"/>
        </w:r>
        <w:r w:rsidR="00B0099D">
          <w:t>212</w:t>
        </w:r>
        <w:r>
          <w:fldChar w:fldCharType="end"/>
        </w:r>
      </w:hyperlink>
    </w:p>
    <w:p w14:paraId="2D9928D8" w14:textId="3628187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5" w:history="1">
        <w:r w:rsidRPr="007F5D41">
          <w:t>172A</w:t>
        </w:r>
        <w:r>
          <w:rPr>
            <w:rFonts w:asciiTheme="minorHAnsi" w:eastAsiaTheme="minorEastAsia" w:hAnsiTheme="minorHAnsi" w:cstheme="minorBidi"/>
            <w:kern w:val="2"/>
            <w:sz w:val="22"/>
            <w:szCs w:val="22"/>
            <w:lang w:eastAsia="en-AU"/>
            <w14:ligatures w14:val="standardContextual"/>
          </w:rPr>
          <w:tab/>
        </w:r>
        <w:r w:rsidRPr="007F5D41">
          <w:t>Community contributions—commission must publish summary</w:t>
        </w:r>
        <w:r>
          <w:tab/>
        </w:r>
        <w:r>
          <w:fldChar w:fldCharType="begin"/>
        </w:r>
        <w:r>
          <w:instrText xml:space="preserve"> PAGEREF _Toc150263395 \h </w:instrText>
        </w:r>
        <w:r>
          <w:fldChar w:fldCharType="separate"/>
        </w:r>
        <w:r w:rsidR="00B0099D">
          <w:t>214</w:t>
        </w:r>
        <w:r>
          <w:fldChar w:fldCharType="end"/>
        </w:r>
      </w:hyperlink>
    </w:p>
    <w:p w14:paraId="67C0B78A" w14:textId="32B71EA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6" w:history="1">
        <w:r w:rsidRPr="007F5D41">
          <w:t>172B</w:t>
        </w:r>
        <w:r>
          <w:rPr>
            <w:rFonts w:asciiTheme="minorHAnsi" w:eastAsiaTheme="minorEastAsia" w:hAnsiTheme="minorHAnsi" w:cstheme="minorBidi"/>
            <w:kern w:val="2"/>
            <w:sz w:val="22"/>
            <w:szCs w:val="22"/>
            <w:lang w:eastAsia="en-AU"/>
            <w14:ligatures w14:val="standardContextual"/>
          </w:rPr>
          <w:tab/>
        </w:r>
        <w:r w:rsidRPr="007F5D41">
          <w:t>Community contribution shortfall tax</w:t>
        </w:r>
        <w:r>
          <w:tab/>
        </w:r>
        <w:r>
          <w:fldChar w:fldCharType="begin"/>
        </w:r>
        <w:r>
          <w:instrText xml:space="preserve"> PAGEREF _Toc150263396 \h </w:instrText>
        </w:r>
        <w:r>
          <w:fldChar w:fldCharType="separate"/>
        </w:r>
        <w:r w:rsidR="00B0099D">
          <w:t>215</w:t>
        </w:r>
        <w:r>
          <w:fldChar w:fldCharType="end"/>
        </w:r>
      </w:hyperlink>
    </w:p>
    <w:p w14:paraId="674E1780" w14:textId="198BA74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7" w:history="1">
        <w:r w:rsidRPr="007F5D41">
          <w:t>172C</w:t>
        </w:r>
        <w:r>
          <w:rPr>
            <w:rFonts w:asciiTheme="minorHAnsi" w:eastAsiaTheme="minorEastAsia" w:hAnsiTheme="minorHAnsi" w:cstheme="minorBidi"/>
            <w:kern w:val="2"/>
            <w:sz w:val="22"/>
            <w:szCs w:val="22"/>
            <w:lang w:eastAsia="en-AU"/>
            <w14:ligatures w14:val="standardContextual"/>
          </w:rPr>
          <w:tab/>
        </w:r>
        <w:r w:rsidRPr="007F5D41">
          <w:t>Expiry—COVID-19 emergency amendments</w:t>
        </w:r>
        <w:r>
          <w:tab/>
        </w:r>
        <w:r>
          <w:fldChar w:fldCharType="begin"/>
        </w:r>
        <w:r>
          <w:instrText xml:space="preserve"> PAGEREF _Toc150263397 \h </w:instrText>
        </w:r>
        <w:r>
          <w:fldChar w:fldCharType="separate"/>
        </w:r>
        <w:r w:rsidR="00B0099D">
          <w:t>216</w:t>
        </w:r>
        <w:r>
          <w:fldChar w:fldCharType="end"/>
        </w:r>
      </w:hyperlink>
    </w:p>
    <w:p w14:paraId="39E878B2" w14:textId="41D6609B"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398" w:history="1">
        <w:r w:rsidR="00607C68" w:rsidRPr="007F5D41">
          <w:t>Part 13</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Notification and review of decisions</w:t>
        </w:r>
        <w:r w:rsidR="00607C68" w:rsidRPr="00607C68">
          <w:rPr>
            <w:vanish/>
          </w:rPr>
          <w:tab/>
        </w:r>
        <w:r w:rsidR="00607C68" w:rsidRPr="00607C68">
          <w:rPr>
            <w:vanish/>
          </w:rPr>
          <w:fldChar w:fldCharType="begin"/>
        </w:r>
        <w:r w:rsidR="00607C68" w:rsidRPr="00607C68">
          <w:rPr>
            <w:vanish/>
          </w:rPr>
          <w:instrText xml:space="preserve"> PAGEREF _Toc150263398 \h </w:instrText>
        </w:r>
        <w:r w:rsidR="00607C68" w:rsidRPr="00607C68">
          <w:rPr>
            <w:vanish/>
          </w:rPr>
        </w:r>
        <w:r w:rsidR="00607C68" w:rsidRPr="00607C68">
          <w:rPr>
            <w:vanish/>
          </w:rPr>
          <w:fldChar w:fldCharType="separate"/>
        </w:r>
        <w:r w:rsidR="00B0099D">
          <w:rPr>
            <w:vanish/>
          </w:rPr>
          <w:t>217</w:t>
        </w:r>
        <w:r w:rsidR="00607C68" w:rsidRPr="00607C68">
          <w:rPr>
            <w:vanish/>
          </w:rPr>
          <w:fldChar w:fldCharType="end"/>
        </w:r>
      </w:hyperlink>
    </w:p>
    <w:p w14:paraId="266B0D6C" w14:textId="65E483A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399" w:history="1">
        <w:r w:rsidRPr="007F5D41">
          <w:t>173</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reviewable decision</w:t>
        </w:r>
        <w:r w:rsidRPr="007F5D41">
          <w:t>—pt 13</w:t>
        </w:r>
        <w:r>
          <w:tab/>
        </w:r>
        <w:r>
          <w:fldChar w:fldCharType="begin"/>
        </w:r>
        <w:r>
          <w:instrText xml:space="preserve"> PAGEREF _Toc150263399 \h </w:instrText>
        </w:r>
        <w:r>
          <w:fldChar w:fldCharType="separate"/>
        </w:r>
        <w:r w:rsidR="00B0099D">
          <w:t>217</w:t>
        </w:r>
        <w:r>
          <w:fldChar w:fldCharType="end"/>
        </w:r>
      </w:hyperlink>
    </w:p>
    <w:p w14:paraId="73EEAA05" w14:textId="2299642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0" w:history="1">
        <w:r w:rsidRPr="007F5D41">
          <w:t>173A</w:t>
        </w:r>
        <w:r>
          <w:rPr>
            <w:rFonts w:asciiTheme="minorHAnsi" w:eastAsiaTheme="minorEastAsia" w:hAnsiTheme="minorHAnsi" w:cstheme="minorBidi"/>
            <w:kern w:val="2"/>
            <w:sz w:val="22"/>
            <w:szCs w:val="22"/>
            <w:lang w:eastAsia="en-AU"/>
            <w14:ligatures w14:val="standardContextual"/>
          </w:rPr>
          <w:tab/>
        </w:r>
        <w:r w:rsidRPr="007F5D41">
          <w:t>Reviewable decision notices</w:t>
        </w:r>
        <w:r>
          <w:tab/>
        </w:r>
        <w:r>
          <w:fldChar w:fldCharType="begin"/>
        </w:r>
        <w:r>
          <w:instrText xml:space="preserve"> PAGEREF _Toc150263400 \h </w:instrText>
        </w:r>
        <w:r>
          <w:fldChar w:fldCharType="separate"/>
        </w:r>
        <w:r w:rsidR="00B0099D">
          <w:t>217</w:t>
        </w:r>
        <w:r>
          <w:fldChar w:fldCharType="end"/>
        </w:r>
      </w:hyperlink>
    </w:p>
    <w:p w14:paraId="25FD6E17" w14:textId="293CEA9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1" w:history="1">
        <w:r w:rsidRPr="007F5D41">
          <w:t>173B</w:t>
        </w:r>
        <w:r>
          <w:rPr>
            <w:rFonts w:asciiTheme="minorHAnsi" w:eastAsiaTheme="minorEastAsia" w:hAnsiTheme="minorHAnsi" w:cstheme="minorBidi"/>
            <w:kern w:val="2"/>
            <w:sz w:val="22"/>
            <w:szCs w:val="22"/>
            <w:lang w:eastAsia="en-AU"/>
            <w14:ligatures w14:val="standardContextual"/>
          </w:rPr>
          <w:tab/>
        </w:r>
        <w:r w:rsidRPr="007F5D41">
          <w:t>Applications for review</w:t>
        </w:r>
        <w:r>
          <w:tab/>
        </w:r>
        <w:r>
          <w:fldChar w:fldCharType="begin"/>
        </w:r>
        <w:r>
          <w:instrText xml:space="preserve"> PAGEREF _Toc150263401 \h </w:instrText>
        </w:r>
        <w:r>
          <w:fldChar w:fldCharType="separate"/>
        </w:r>
        <w:r w:rsidR="00B0099D">
          <w:t>217</w:t>
        </w:r>
        <w:r>
          <w:fldChar w:fldCharType="end"/>
        </w:r>
      </w:hyperlink>
    </w:p>
    <w:p w14:paraId="06752DF8" w14:textId="1C96AD4A"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402" w:history="1">
        <w:r w:rsidR="00607C68" w:rsidRPr="007F5D41">
          <w:t>Part 13A</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Notifiable actions</w:t>
        </w:r>
        <w:r w:rsidR="00607C68" w:rsidRPr="00607C68">
          <w:rPr>
            <w:vanish/>
          </w:rPr>
          <w:tab/>
        </w:r>
        <w:r w:rsidR="00607C68" w:rsidRPr="00607C68">
          <w:rPr>
            <w:vanish/>
          </w:rPr>
          <w:fldChar w:fldCharType="begin"/>
        </w:r>
        <w:r w:rsidR="00607C68" w:rsidRPr="00607C68">
          <w:rPr>
            <w:vanish/>
          </w:rPr>
          <w:instrText xml:space="preserve"> PAGEREF _Toc150263402 \h </w:instrText>
        </w:r>
        <w:r w:rsidR="00607C68" w:rsidRPr="00607C68">
          <w:rPr>
            <w:vanish/>
          </w:rPr>
        </w:r>
        <w:r w:rsidR="00607C68" w:rsidRPr="00607C68">
          <w:rPr>
            <w:vanish/>
          </w:rPr>
          <w:fldChar w:fldCharType="separate"/>
        </w:r>
        <w:r w:rsidR="00B0099D">
          <w:rPr>
            <w:vanish/>
          </w:rPr>
          <w:t>218</w:t>
        </w:r>
        <w:r w:rsidR="00607C68" w:rsidRPr="00607C68">
          <w:rPr>
            <w:vanish/>
          </w:rPr>
          <w:fldChar w:fldCharType="end"/>
        </w:r>
      </w:hyperlink>
    </w:p>
    <w:p w14:paraId="58712CC1" w14:textId="3FB5FB97"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3" w:history="1">
        <w:r w:rsidRPr="007F5D41">
          <w:t>173C</w:t>
        </w:r>
        <w:r>
          <w:rPr>
            <w:rFonts w:asciiTheme="minorHAnsi" w:eastAsiaTheme="minorEastAsia" w:hAnsiTheme="minorHAnsi" w:cstheme="minorBidi"/>
            <w:kern w:val="2"/>
            <w:sz w:val="22"/>
            <w:szCs w:val="22"/>
            <w:lang w:eastAsia="en-AU"/>
            <w14:ligatures w14:val="standardContextual"/>
          </w:rPr>
          <w:tab/>
        </w:r>
        <w:r w:rsidRPr="007F5D41">
          <w:t xml:space="preserve">Meaning of </w:t>
        </w:r>
        <w:r w:rsidRPr="007F5D41">
          <w:rPr>
            <w:i/>
          </w:rPr>
          <w:t>notifiable action</w:t>
        </w:r>
        <w:r>
          <w:tab/>
        </w:r>
        <w:r>
          <w:fldChar w:fldCharType="begin"/>
        </w:r>
        <w:r>
          <w:instrText xml:space="preserve"> PAGEREF _Toc150263403 \h </w:instrText>
        </w:r>
        <w:r>
          <w:fldChar w:fldCharType="separate"/>
        </w:r>
        <w:r w:rsidR="00B0099D">
          <w:t>218</w:t>
        </w:r>
        <w:r>
          <w:fldChar w:fldCharType="end"/>
        </w:r>
      </w:hyperlink>
    </w:p>
    <w:p w14:paraId="08CEC1A8" w14:textId="620CCFA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4" w:history="1">
        <w:r w:rsidRPr="007F5D41">
          <w:t>173D</w:t>
        </w:r>
        <w:r>
          <w:rPr>
            <w:rFonts w:asciiTheme="minorHAnsi" w:eastAsiaTheme="minorEastAsia" w:hAnsiTheme="minorHAnsi" w:cstheme="minorBidi"/>
            <w:kern w:val="2"/>
            <w:sz w:val="22"/>
            <w:szCs w:val="22"/>
            <w:lang w:eastAsia="en-AU"/>
            <w14:ligatures w14:val="standardContextual"/>
          </w:rPr>
          <w:tab/>
        </w:r>
        <w:r w:rsidRPr="007F5D41">
          <w:t>Notifiable actions</w:t>
        </w:r>
        <w:r>
          <w:tab/>
        </w:r>
        <w:r>
          <w:fldChar w:fldCharType="begin"/>
        </w:r>
        <w:r>
          <w:instrText xml:space="preserve"> PAGEREF _Toc150263404 \h </w:instrText>
        </w:r>
        <w:r>
          <w:fldChar w:fldCharType="separate"/>
        </w:r>
        <w:r w:rsidR="00B0099D">
          <w:t>218</w:t>
        </w:r>
        <w:r>
          <w:fldChar w:fldCharType="end"/>
        </w:r>
      </w:hyperlink>
    </w:p>
    <w:p w14:paraId="7EE7FFD4" w14:textId="1F4E3AE6"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5" w:history="1">
        <w:r w:rsidRPr="007F5D41">
          <w:t>173E</w:t>
        </w:r>
        <w:r>
          <w:rPr>
            <w:rFonts w:asciiTheme="minorHAnsi" w:eastAsiaTheme="minorEastAsia" w:hAnsiTheme="minorHAnsi" w:cstheme="minorBidi"/>
            <w:kern w:val="2"/>
            <w:sz w:val="22"/>
            <w:szCs w:val="22"/>
            <w:lang w:eastAsia="en-AU"/>
            <w14:ligatures w14:val="standardContextual"/>
          </w:rPr>
          <w:tab/>
        </w:r>
        <w:r w:rsidRPr="007F5D41">
          <w:t>Notifiable actions—date of effect</w:t>
        </w:r>
        <w:r>
          <w:tab/>
        </w:r>
        <w:r>
          <w:fldChar w:fldCharType="begin"/>
        </w:r>
        <w:r>
          <w:instrText xml:space="preserve"> PAGEREF _Toc150263405 \h </w:instrText>
        </w:r>
        <w:r>
          <w:fldChar w:fldCharType="separate"/>
        </w:r>
        <w:r w:rsidR="00B0099D">
          <w:t>219</w:t>
        </w:r>
        <w:r>
          <w:fldChar w:fldCharType="end"/>
        </w:r>
      </w:hyperlink>
    </w:p>
    <w:p w14:paraId="254E51E4" w14:textId="1AB88093"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6" w:history="1">
        <w:r w:rsidRPr="007F5D41">
          <w:t>173F</w:t>
        </w:r>
        <w:r>
          <w:rPr>
            <w:rFonts w:asciiTheme="minorHAnsi" w:eastAsiaTheme="minorEastAsia" w:hAnsiTheme="minorHAnsi" w:cstheme="minorBidi"/>
            <w:kern w:val="2"/>
            <w:sz w:val="22"/>
            <w:szCs w:val="22"/>
            <w:lang w:eastAsia="en-AU"/>
            <w14:ligatures w14:val="standardContextual"/>
          </w:rPr>
          <w:tab/>
        </w:r>
        <w:r w:rsidRPr="007F5D41">
          <w:t>Notifiable actions—amendment or cancellation</w:t>
        </w:r>
        <w:r>
          <w:tab/>
        </w:r>
        <w:r>
          <w:fldChar w:fldCharType="begin"/>
        </w:r>
        <w:r>
          <w:instrText xml:space="preserve"> PAGEREF _Toc150263406 \h </w:instrText>
        </w:r>
        <w:r>
          <w:fldChar w:fldCharType="separate"/>
        </w:r>
        <w:r w:rsidR="00B0099D">
          <w:t>220</w:t>
        </w:r>
        <w:r>
          <w:fldChar w:fldCharType="end"/>
        </w:r>
      </w:hyperlink>
    </w:p>
    <w:p w14:paraId="48A864A1" w14:textId="533FB35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7" w:history="1">
        <w:r w:rsidRPr="007F5D41">
          <w:t>173G</w:t>
        </w:r>
        <w:r>
          <w:rPr>
            <w:rFonts w:asciiTheme="minorHAnsi" w:eastAsiaTheme="minorEastAsia" w:hAnsiTheme="minorHAnsi" w:cstheme="minorBidi"/>
            <w:kern w:val="2"/>
            <w:sz w:val="22"/>
            <w:szCs w:val="22"/>
            <w:lang w:eastAsia="en-AU"/>
            <w14:ligatures w14:val="standardContextual"/>
          </w:rPr>
          <w:tab/>
        </w:r>
        <w:r w:rsidRPr="007F5D41">
          <w:t>Notifiable actions under s 37F</w:t>
        </w:r>
        <w:r>
          <w:tab/>
        </w:r>
        <w:r>
          <w:fldChar w:fldCharType="begin"/>
        </w:r>
        <w:r>
          <w:instrText xml:space="preserve"> PAGEREF _Toc150263407 \h </w:instrText>
        </w:r>
        <w:r>
          <w:fldChar w:fldCharType="separate"/>
        </w:r>
        <w:r w:rsidR="00B0099D">
          <w:t>221</w:t>
        </w:r>
        <w:r>
          <w:fldChar w:fldCharType="end"/>
        </w:r>
      </w:hyperlink>
    </w:p>
    <w:p w14:paraId="7F29554B" w14:textId="1DD748DB"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8" w:history="1">
        <w:r w:rsidRPr="007F5D41">
          <w:t>173H</w:t>
        </w:r>
        <w:r>
          <w:rPr>
            <w:rFonts w:asciiTheme="minorHAnsi" w:eastAsiaTheme="minorEastAsia" w:hAnsiTheme="minorHAnsi" w:cstheme="minorBidi"/>
            <w:kern w:val="2"/>
            <w:sz w:val="22"/>
            <w:szCs w:val="22"/>
            <w:lang w:eastAsia="en-AU"/>
            <w14:ligatures w14:val="standardContextual"/>
          </w:rPr>
          <w:tab/>
        </w:r>
        <w:r w:rsidRPr="007F5D41">
          <w:t>Notifiable actions under div 6A.6—disposal of gaming machines</w:t>
        </w:r>
        <w:r>
          <w:tab/>
        </w:r>
        <w:r>
          <w:fldChar w:fldCharType="begin"/>
        </w:r>
        <w:r>
          <w:instrText xml:space="preserve"> PAGEREF _Toc150263408 \h </w:instrText>
        </w:r>
        <w:r>
          <w:fldChar w:fldCharType="separate"/>
        </w:r>
        <w:r w:rsidR="00B0099D">
          <w:t>221</w:t>
        </w:r>
        <w:r>
          <w:fldChar w:fldCharType="end"/>
        </w:r>
      </w:hyperlink>
    </w:p>
    <w:p w14:paraId="6FBA1228" w14:textId="5387B84D"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09" w:history="1">
        <w:r w:rsidRPr="007F5D41">
          <w:t>173I</w:t>
        </w:r>
        <w:r>
          <w:rPr>
            <w:rFonts w:asciiTheme="minorHAnsi" w:eastAsiaTheme="minorEastAsia" w:hAnsiTheme="minorHAnsi" w:cstheme="minorBidi"/>
            <w:kern w:val="2"/>
            <w:sz w:val="22"/>
            <w:szCs w:val="22"/>
            <w:lang w:eastAsia="en-AU"/>
            <w14:ligatures w14:val="standardContextual"/>
          </w:rPr>
          <w:tab/>
        </w:r>
        <w:r w:rsidRPr="007F5D41">
          <w:t>Notifiable actions under div 6A.6—trading of class B authorisations</w:t>
        </w:r>
        <w:r>
          <w:tab/>
        </w:r>
        <w:r>
          <w:fldChar w:fldCharType="begin"/>
        </w:r>
        <w:r>
          <w:instrText xml:space="preserve"> PAGEREF _Toc150263409 \h </w:instrText>
        </w:r>
        <w:r>
          <w:fldChar w:fldCharType="separate"/>
        </w:r>
        <w:r w:rsidR="00B0099D">
          <w:t>223</w:t>
        </w:r>
        <w:r>
          <w:fldChar w:fldCharType="end"/>
        </w:r>
      </w:hyperlink>
    </w:p>
    <w:p w14:paraId="505788BC" w14:textId="23F8D707" w:rsidR="00607C68" w:rsidRDefault="004450B8">
      <w:pPr>
        <w:pStyle w:val="TOC2"/>
        <w:rPr>
          <w:rFonts w:asciiTheme="minorHAnsi" w:eastAsiaTheme="minorEastAsia" w:hAnsiTheme="minorHAnsi" w:cstheme="minorBidi"/>
          <w:b w:val="0"/>
          <w:kern w:val="2"/>
          <w:sz w:val="22"/>
          <w:szCs w:val="22"/>
          <w:lang w:eastAsia="en-AU"/>
          <w14:ligatures w14:val="standardContextual"/>
        </w:rPr>
      </w:pPr>
      <w:hyperlink w:anchor="_Toc150263410" w:history="1">
        <w:r w:rsidR="00607C68" w:rsidRPr="007F5D41">
          <w:t>Part 14</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Miscellaneous</w:t>
        </w:r>
        <w:r w:rsidR="00607C68" w:rsidRPr="00607C68">
          <w:rPr>
            <w:vanish/>
          </w:rPr>
          <w:tab/>
        </w:r>
        <w:r w:rsidR="00607C68" w:rsidRPr="00607C68">
          <w:rPr>
            <w:vanish/>
          </w:rPr>
          <w:fldChar w:fldCharType="begin"/>
        </w:r>
        <w:r w:rsidR="00607C68" w:rsidRPr="00607C68">
          <w:rPr>
            <w:vanish/>
          </w:rPr>
          <w:instrText xml:space="preserve"> PAGEREF _Toc150263410 \h </w:instrText>
        </w:r>
        <w:r w:rsidR="00607C68" w:rsidRPr="00607C68">
          <w:rPr>
            <w:vanish/>
          </w:rPr>
        </w:r>
        <w:r w:rsidR="00607C68" w:rsidRPr="00607C68">
          <w:rPr>
            <w:vanish/>
          </w:rPr>
          <w:fldChar w:fldCharType="separate"/>
        </w:r>
        <w:r w:rsidR="00B0099D">
          <w:rPr>
            <w:vanish/>
          </w:rPr>
          <w:t>224</w:t>
        </w:r>
        <w:r w:rsidR="00607C68" w:rsidRPr="00607C68">
          <w:rPr>
            <w:vanish/>
          </w:rPr>
          <w:fldChar w:fldCharType="end"/>
        </w:r>
      </w:hyperlink>
    </w:p>
    <w:p w14:paraId="4925660B" w14:textId="59CA47EA"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1" w:history="1">
        <w:r w:rsidRPr="007F5D41">
          <w:t>174</w:t>
        </w:r>
        <w:r>
          <w:rPr>
            <w:rFonts w:asciiTheme="minorHAnsi" w:eastAsiaTheme="minorEastAsia" w:hAnsiTheme="minorHAnsi" w:cstheme="minorBidi"/>
            <w:kern w:val="2"/>
            <w:sz w:val="22"/>
            <w:szCs w:val="22"/>
            <w:lang w:eastAsia="en-AU"/>
            <w14:ligatures w14:val="standardContextual"/>
          </w:rPr>
          <w:tab/>
        </w:r>
        <w:r w:rsidRPr="007F5D41">
          <w:t>Acts and omissions of representatives</w:t>
        </w:r>
        <w:r>
          <w:tab/>
        </w:r>
        <w:r>
          <w:fldChar w:fldCharType="begin"/>
        </w:r>
        <w:r>
          <w:instrText xml:space="preserve"> PAGEREF _Toc150263411 \h </w:instrText>
        </w:r>
        <w:r>
          <w:fldChar w:fldCharType="separate"/>
        </w:r>
        <w:r w:rsidR="00B0099D">
          <w:t>224</w:t>
        </w:r>
        <w:r>
          <w:fldChar w:fldCharType="end"/>
        </w:r>
      </w:hyperlink>
    </w:p>
    <w:p w14:paraId="3AC8945B" w14:textId="6AE0F13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2" w:history="1">
        <w:r w:rsidRPr="007F5D41">
          <w:t>174A</w:t>
        </w:r>
        <w:r>
          <w:rPr>
            <w:rFonts w:asciiTheme="minorHAnsi" w:eastAsiaTheme="minorEastAsia" w:hAnsiTheme="minorHAnsi" w:cstheme="minorBidi"/>
            <w:kern w:val="2"/>
            <w:sz w:val="22"/>
            <w:szCs w:val="22"/>
            <w:lang w:eastAsia="en-AU"/>
            <w14:ligatures w14:val="standardContextual"/>
          </w:rPr>
          <w:tab/>
        </w:r>
        <w:r w:rsidRPr="007F5D41">
          <w:t>Licences and authorisations etc are not personal property—PPS Act</w:t>
        </w:r>
        <w:r>
          <w:tab/>
        </w:r>
        <w:r>
          <w:fldChar w:fldCharType="begin"/>
        </w:r>
        <w:r>
          <w:instrText xml:space="preserve"> PAGEREF _Toc150263412 \h </w:instrText>
        </w:r>
        <w:r>
          <w:fldChar w:fldCharType="separate"/>
        </w:r>
        <w:r w:rsidR="00B0099D">
          <w:t>225</w:t>
        </w:r>
        <w:r>
          <w:fldChar w:fldCharType="end"/>
        </w:r>
      </w:hyperlink>
    </w:p>
    <w:p w14:paraId="3BF0312A" w14:textId="6B630CEE"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3" w:history="1">
        <w:r w:rsidRPr="007F5D41">
          <w:t>175</w:t>
        </w:r>
        <w:r>
          <w:rPr>
            <w:rFonts w:asciiTheme="minorHAnsi" w:eastAsiaTheme="minorEastAsia" w:hAnsiTheme="minorHAnsi" w:cstheme="minorBidi"/>
            <w:kern w:val="2"/>
            <w:sz w:val="22"/>
            <w:szCs w:val="22"/>
            <w:lang w:eastAsia="en-AU"/>
            <w14:ligatures w14:val="standardContextual"/>
          </w:rPr>
          <w:tab/>
        </w:r>
        <w:r w:rsidRPr="007F5D41">
          <w:t>Canberra Airport</w:t>
        </w:r>
        <w:r>
          <w:tab/>
        </w:r>
        <w:r>
          <w:fldChar w:fldCharType="begin"/>
        </w:r>
        <w:r>
          <w:instrText xml:space="preserve"> PAGEREF _Toc150263413 \h </w:instrText>
        </w:r>
        <w:r>
          <w:fldChar w:fldCharType="separate"/>
        </w:r>
        <w:r w:rsidR="00B0099D">
          <w:t>225</w:t>
        </w:r>
        <w:r>
          <w:fldChar w:fldCharType="end"/>
        </w:r>
      </w:hyperlink>
    </w:p>
    <w:p w14:paraId="089AE463" w14:textId="17A27119"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4" w:history="1">
        <w:r w:rsidRPr="007F5D41">
          <w:t>176</w:t>
        </w:r>
        <w:r>
          <w:rPr>
            <w:rFonts w:asciiTheme="minorHAnsi" w:eastAsiaTheme="minorEastAsia" w:hAnsiTheme="minorHAnsi" w:cstheme="minorBidi"/>
            <w:kern w:val="2"/>
            <w:sz w:val="22"/>
            <w:szCs w:val="22"/>
            <w:lang w:eastAsia="en-AU"/>
            <w14:ligatures w14:val="standardContextual"/>
          </w:rPr>
          <w:tab/>
        </w:r>
        <w:r w:rsidRPr="007F5D41">
          <w:t>Evidentiary certificates</w:t>
        </w:r>
        <w:r>
          <w:tab/>
        </w:r>
        <w:r>
          <w:fldChar w:fldCharType="begin"/>
        </w:r>
        <w:r>
          <w:instrText xml:space="preserve"> PAGEREF _Toc150263414 \h </w:instrText>
        </w:r>
        <w:r>
          <w:fldChar w:fldCharType="separate"/>
        </w:r>
        <w:r w:rsidR="00B0099D">
          <w:t>225</w:t>
        </w:r>
        <w:r>
          <w:fldChar w:fldCharType="end"/>
        </w:r>
      </w:hyperlink>
    </w:p>
    <w:p w14:paraId="3938726C" w14:textId="2FB6D7D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5" w:history="1">
        <w:r w:rsidRPr="007F5D41">
          <w:t>177</w:t>
        </w:r>
        <w:r>
          <w:rPr>
            <w:rFonts w:asciiTheme="minorHAnsi" w:eastAsiaTheme="minorEastAsia" w:hAnsiTheme="minorHAnsi" w:cstheme="minorBidi"/>
            <w:kern w:val="2"/>
            <w:sz w:val="22"/>
            <w:szCs w:val="22"/>
            <w:lang w:eastAsia="en-AU"/>
            <w14:ligatures w14:val="standardContextual"/>
          </w:rPr>
          <w:tab/>
        </w:r>
        <w:r w:rsidRPr="007F5D41">
          <w:t>Determination of fees</w:t>
        </w:r>
        <w:r>
          <w:tab/>
        </w:r>
        <w:r>
          <w:fldChar w:fldCharType="begin"/>
        </w:r>
        <w:r>
          <w:instrText xml:space="preserve"> PAGEREF _Toc150263415 \h </w:instrText>
        </w:r>
        <w:r>
          <w:fldChar w:fldCharType="separate"/>
        </w:r>
        <w:r w:rsidR="00B0099D">
          <w:t>226</w:t>
        </w:r>
        <w:r>
          <w:fldChar w:fldCharType="end"/>
        </w:r>
      </w:hyperlink>
    </w:p>
    <w:p w14:paraId="458A6583" w14:textId="619D248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6" w:history="1">
        <w:r w:rsidRPr="007F5D41">
          <w:t>178</w:t>
        </w:r>
        <w:r>
          <w:rPr>
            <w:rFonts w:asciiTheme="minorHAnsi" w:eastAsiaTheme="minorEastAsia" w:hAnsiTheme="minorHAnsi" w:cstheme="minorBidi"/>
            <w:kern w:val="2"/>
            <w:sz w:val="22"/>
            <w:szCs w:val="22"/>
            <w:lang w:eastAsia="en-AU"/>
            <w14:ligatures w14:val="standardContextual"/>
          </w:rPr>
          <w:tab/>
        </w:r>
        <w:r w:rsidRPr="007F5D41">
          <w:t>Regulation-making power</w:t>
        </w:r>
        <w:r>
          <w:tab/>
        </w:r>
        <w:r>
          <w:fldChar w:fldCharType="begin"/>
        </w:r>
        <w:r>
          <w:instrText xml:space="preserve"> PAGEREF _Toc150263416 \h </w:instrText>
        </w:r>
        <w:r>
          <w:fldChar w:fldCharType="separate"/>
        </w:r>
        <w:r w:rsidR="00B0099D">
          <w:t>226</w:t>
        </w:r>
        <w:r>
          <w:fldChar w:fldCharType="end"/>
        </w:r>
      </w:hyperlink>
    </w:p>
    <w:p w14:paraId="696528FB" w14:textId="47CE926C"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7" w:history="1">
        <w:r w:rsidRPr="007F5D41">
          <w:t>179</w:t>
        </w:r>
        <w:r>
          <w:rPr>
            <w:rFonts w:asciiTheme="minorHAnsi" w:eastAsiaTheme="minorEastAsia" w:hAnsiTheme="minorHAnsi" w:cstheme="minorBidi"/>
            <w:kern w:val="2"/>
            <w:sz w:val="22"/>
            <w:szCs w:val="22"/>
            <w:lang w:eastAsia="en-AU"/>
            <w14:ligatures w14:val="standardContextual"/>
          </w:rPr>
          <w:tab/>
        </w:r>
        <w:r w:rsidRPr="007F5D41">
          <w:t>Review of trading scheme</w:t>
        </w:r>
        <w:r>
          <w:tab/>
        </w:r>
        <w:r>
          <w:fldChar w:fldCharType="begin"/>
        </w:r>
        <w:r>
          <w:instrText xml:space="preserve"> PAGEREF _Toc150263417 \h </w:instrText>
        </w:r>
        <w:r>
          <w:fldChar w:fldCharType="separate"/>
        </w:r>
        <w:r w:rsidR="00B0099D">
          <w:t>226</w:t>
        </w:r>
        <w:r>
          <w:fldChar w:fldCharType="end"/>
        </w:r>
      </w:hyperlink>
    </w:p>
    <w:p w14:paraId="68E20F94" w14:textId="16E95AB0"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18" w:history="1">
        <w:r w:rsidRPr="007F5D41">
          <w:t>179A</w:t>
        </w:r>
        <w:r>
          <w:rPr>
            <w:rFonts w:asciiTheme="minorHAnsi" w:eastAsiaTheme="minorEastAsia" w:hAnsiTheme="minorHAnsi" w:cstheme="minorBidi"/>
            <w:kern w:val="2"/>
            <w:sz w:val="22"/>
            <w:szCs w:val="22"/>
            <w:lang w:eastAsia="en-AU"/>
            <w14:ligatures w14:val="standardContextual"/>
          </w:rPr>
          <w:tab/>
        </w:r>
        <w:r w:rsidRPr="007F5D41">
          <w:t>Review of gaming machine tax rebate</w:t>
        </w:r>
        <w:r>
          <w:tab/>
        </w:r>
        <w:r>
          <w:fldChar w:fldCharType="begin"/>
        </w:r>
        <w:r>
          <w:instrText xml:space="preserve"> PAGEREF _Toc150263418 \h </w:instrText>
        </w:r>
        <w:r>
          <w:fldChar w:fldCharType="separate"/>
        </w:r>
        <w:r w:rsidR="00B0099D">
          <w:t>227</w:t>
        </w:r>
        <w:r>
          <w:fldChar w:fldCharType="end"/>
        </w:r>
      </w:hyperlink>
    </w:p>
    <w:p w14:paraId="437C9E45" w14:textId="2FA4E6DD" w:rsidR="00607C68" w:rsidRDefault="004450B8">
      <w:pPr>
        <w:pStyle w:val="TOC6"/>
        <w:rPr>
          <w:rFonts w:asciiTheme="minorHAnsi" w:eastAsiaTheme="minorEastAsia" w:hAnsiTheme="minorHAnsi" w:cstheme="minorBidi"/>
          <w:b w:val="0"/>
          <w:kern w:val="2"/>
          <w:sz w:val="22"/>
          <w:szCs w:val="22"/>
          <w:lang w:eastAsia="en-AU"/>
          <w14:ligatures w14:val="standardContextual"/>
        </w:rPr>
      </w:pPr>
      <w:hyperlink w:anchor="_Toc150263419" w:history="1">
        <w:r w:rsidR="00607C68" w:rsidRPr="007F5D41">
          <w:t>Schedule 1</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Reviewable decisions</w:t>
        </w:r>
        <w:r w:rsidR="00607C68">
          <w:tab/>
        </w:r>
        <w:r w:rsidR="00607C68" w:rsidRPr="00607C68">
          <w:rPr>
            <w:b w:val="0"/>
            <w:sz w:val="20"/>
          </w:rPr>
          <w:fldChar w:fldCharType="begin"/>
        </w:r>
        <w:r w:rsidR="00607C68" w:rsidRPr="00607C68">
          <w:rPr>
            <w:b w:val="0"/>
            <w:sz w:val="20"/>
          </w:rPr>
          <w:instrText xml:space="preserve"> PAGEREF _Toc150263419 \h </w:instrText>
        </w:r>
        <w:r w:rsidR="00607C68" w:rsidRPr="00607C68">
          <w:rPr>
            <w:b w:val="0"/>
            <w:sz w:val="20"/>
          </w:rPr>
        </w:r>
        <w:r w:rsidR="00607C68" w:rsidRPr="00607C68">
          <w:rPr>
            <w:b w:val="0"/>
            <w:sz w:val="20"/>
          </w:rPr>
          <w:fldChar w:fldCharType="separate"/>
        </w:r>
        <w:r w:rsidR="00B0099D">
          <w:rPr>
            <w:b w:val="0"/>
            <w:sz w:val="20"/>
          </w:rPr>
          <w:t>228</w:t>
        </w:r>
        <w:r w:rsidR="00607C68" w:rsidRPr="00607C68">
          <w:rPr>
            <w:b w:val="0"/>
            <w:sz w:val="20"/>
          </w:rPr>
          <w:fldChar w:fldCharType="end"/>
        </w:r>
      </w:hyperlink>
    </w:p>
    <w:p w14:paraId="1ED0A06C" w14:textId="0A51D40A" w:rsidR="00607C68" w:rsidRDefault="004450B8">
      <w:pPr>
        <w:pStyle w:val="TOC6"/>
        <w:rPr>
          <w:rFonts w:asciiTheme="minorHAnsi" w:eastAsiaTheme="minorEastAsia" w:hAnsiTheme="minorHAnsi" w:cstheme="minorBidi"/>
          <w:b w:val="0"/>
          <w:kern w:val="2"/>
          <w:sz w:val="22"/>
          <w:szCs w:val="22"/>
          <w:lang w:eastAsia="en-AU"/>
          <w14:ligatures w14:val="standardContextual"/>
        </w:rPr>
      </w:pPr>
      <w:hyperlink w:anchor="_Toc150263420" w:history="1">
        <w:r w:rsidR="00607C68" w:rsidRPr="007F5D41">
          <w:t>Schedule 2</w:t>
        </w:r>
        <w:r w:rsidR="00607C68">
          <w:rPr>
            <w:rFonts w:asciiTheme="minorHAnsi" w:eastAsiaTheme="minorEastAsia" w:hAnsiTheme="minorHAnsi" w:cstheme="minorBidi"/>
            <w:b w:val="0"/>
            <w:kern w:val="2"/>
            <w:sz w:val="22"/>
            <w:szCs w:val="22"/>
            <w:lang w:eastAsia="en-AU"/>
            <w14:ligatures w14:val="standardContextual"/>
          </w:rPr>
          <w:tab/>
        </w:r>
        <w:r w:rsidR="00607C68" w:rsidRPr="007F5D41">
          <w:t>Notifiable actions</w:t>
        </w:r>
        <w:r w:rsidR="00607C68">
          <w:tab/>
        </w:r>
        <w:r w:rsidR="00607C68" w:rsidRPr="00607C68">
          <w:rPr>
            <w:b w:val="0"/>
            <w:sz w:val="20"/>
          </w:rPr>
          <w:fldChar w:fldCharType="begin"/>
        </w:r>
        <w:r w:rsidR="00607C68" w:rsidRPr="00607C68">
          <w:rPr>
            <w:b w:val="0"/>
            <w:sz w:val="20"/>
          </w:rPr>
          <w:instrText xml:space="preserve"> PAGEREF _Toc150263420 \h </w:instrText>
        </w:r>
        <w:r w:rsidR="00607C68" w:rsidRPr="00607C68">
          <w:rPr>
            <w:b w:val="0"/>
            <w:sz w:val="20"/>
          </w:rPr>
        </w:r>
        <w:r w:rsidR="00607C68" w:rsidRPr="00607C68">
          <w:rPr>
            <w:b w:val="0"/>
            <w:sz w:val="20"/>
          </w:rPr>
          <w:fldChar w:fldCharType="separate"/>
        </w:r>
        <w:r w:rsidR="00B0099D">
          <w:rPr>
            <w:b w:val="0"/>
            <w:sz w:val="20"/>
          </w:rPr>
          <w:t>232</w:t>
        </w:r>
        <w:r w:rsidR="00607C68" w:rsidRPr="00607C68">
          <w:rPr>
            <w:b w:val="0"/>
            <w:sz w:val="20"/>
          </w:rPr>
          <w:fldChar w:fldCharType="end"/>
        </w:r>
      </w:hyperlink>
    </w:p>
    <w:p w14:paraId="44A72387" w14:textId="398F2A5B" w:rsidR="00607C68" w:rsidRDefault="004450B8">
      <w:pPr>
        <w:pStyle w:val="TOC6"/>
        <w:rPr>
          <w:rFonts w:asciiTheme="minorHAnsi" w:eastAsiaTheme="minorEastAsia" w:hAnsiTheme="minorHAnsi" w:cstheme="minorBidi"/>
          <w:b w:val="0"/>
          <w:kern w:val="2"/>
          <w:sz w:val="22"/>
          <w:szCs w:val="22"/>
          <w:lang w:eastAsia="en-AU"/>
          <w14:ligatures w14:val="standardContextual"/>
        </w:rPr>
      </w:pPr>
      <w:hyperlink w:anchor="_Toc150263421" w:history="1">
        <w:r w:rsidR="00607C68" w:rsidRPr="007F5D41">
          <w:t>Dictionary</w:t>
        </w:r>
        <w:r w:rsidR="00607C68">
          <w:tab/>
        </w:r>
        <w:r w:rsidR="00607C68">
          <w:tab/>
        </w:r>
        <w:r w:rsidR="00607C68" w:rsidRPr="00607C68">
          <w:rPr>
            <w:b w:val="0"/>
            <w:sz w:val="20"/>
          </w:rPr>
          <w:fldChar w:fldCharType="begin"/>
        </w:r>
        <w:r w:rsidR="00607C68" w:rsidRPr="00607C68">
          <w:rPr>
            <w:b w:val="0"/>
            <w:sz w:val="20"/>
          </w:rPr>
          <w:instrText xml:space="preserve"> PAGEREF _Toc150263421 \h </w:instrText>
        </w:r>
        <w:r w:rsidR="00607C68" w:rsidRPr="00607C68">
          <w:rPr>
            <w:b w:val="0"/>
            <w:sz w:val="20"/>
          </w:rPr>
        </w:r>
        <w:r w:rsidR="00607C68" w:rsidRPr="00607C68">
          <w:rPr>
            <w:b w:val="0"/>
            <w:sz w:val="20"/>
          </w:rPr>
          <w:fldChar w:fldCharType="separate"/>
        </w:r>
        <w:r w:rsidR="00B0099D">
          <w:rPr>
            <w:b w:val="0"/>
            <w:sz w:val="20"/>
          </w:rPr>
          <w:t>233</w:t>
        </w:r>
        <w:r w:rsidR="00607C68" w:rsidRPr="00607C68">
          <w:rPr>
            <w:b w:val="0"/>
            <w:sz w:val="20"/>
          </w:rPr>
          <w:fldChar w:fldCharType="end"/>
        </w:r>
      </w:hyperlink>
    </w:p>
    <w:p w14:paraId="5B0AD925" w14:textId="19085B7D" w:rsidR="00607C68" w:rsidRDefault="004450B8" w:rsidP="00607C6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263422" w:history="1">
        <w:r w:rsidR="00607C68">
          <w:t>Endnotes</w:t>
        </w:r>
        <w:r w:rsidR="00607C68" w:rsidRPr="00607C68">
          <w:rPr>
            <w:vanish/>
          </w:rPr>
          <w:tab/>
        </w:r>
        <w:r w:rsidR="00607C68">
          <w:rPr>
            <w:vanish/>
          </w:rPr>
          <w:tab/>
        </w:r>
        <w:r w:rsidR="00607C68" w:rsidRPr="00607C68">
          <w:rPr>
            <w:b w:val="0"/>
            <w:vanish/>
          </w:rPr>
          <w:fldChar w:fldCharType="begin"/>
        </w:r>
        <w:r w:rsidR="00607C68" w:rsidRPr="00607C68">
          <w:rPr>
            <w:b w:val="0"/>
            <w:vanish/>
          </w:rPr>
          <w:instrText xml:space="preserve"> PAGEREF _Toc150263422 \h </w:instrText>
        </w:r>
        <w:r w:rsidR="00607C68" w:rsidRPr="00607C68">
          <w:rPr>
            <w:b w:val="0"/>
            <w:vanish/>
          </w:rPr>
        </w:r>
        <w:r w:rsidR="00607C68" w:rsidRPr="00607C68">
          <w:rPr>
            <w:b w:val="0"/>
            <w:vanish/>
          </w:rPr>
          <w:fldChar w:fldCharType="separate"/>
        </w:r>
        <w:r w:rsidR="00B0099D">
          <w:rPr>
            <w:b w:val="0"/>
            <w:vanish/>
          </w:rPr>
          <w:t>247</w:t>
        </w:r>
        <w:r w:rsidR="00607C68" w:rsidRPr="00607C68">
          <w:rPr>
            <w:b w:val="0"/>
            <w:vanish/>
          </w:rPr>
          <w:fldChar w:fldCharType="end"/>
        </w:r>
      </w:hyperlink>
    </w:p>
    <w:p w14:paraId="4A3937E2" w14:textId="5B91B242"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23" w:history="1">
        <w:r w:rsidRPr="007F5D41">
          <w:t>1</w:t>
        </w:r>
        <w:r>
          <w:rPr>
            <w:rFonts w:asciiTheme="minorHAnsi" w:eastAsiaTheme="minorEastAsia" w:hAnsiTheme="minorHAnsi" w:cstheme="minorBidi"/>
            <w:kern w:val="2"/>
            <w:sz w:val="22"/>
            <w:szCs w:val="22"/>
            <w:lang w:eastAsia="en-AU"/>
            <w14:ligatures w14:val="standardContextual"/>
          </w:rPr>
          <w:tab/>
        </w:r>
        <w:r w:rsidRPr="007F5D41">
          <w:t>About the endnotes</w:t>
        </w:r>
        <w:r>
          <w:tab/>
        </w:r>
        <w:r>
          <w:fldChar w:fldCharType="begin"/>
        </w:r>
        <w:r>
          <w:instrText xml:space="preserve"> PAGEREF _Toc150263423 \h </w:instrText>
        </w:r>
        <w:r>
          <w:fldChar w:fldCharType="separate"/>
        </w:r>
        <w:r w:rsidR="00B0099D">
          <w:t>247</w:t>
        </w:r>
        <w:r>
          <w:fldChar w:fldCharType="end"/>
        </w:r>
      </w:hyperlink>
    </w:p>
    <w:p w14:paraId="1021B1F8" w14:textId="1A679F44"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24" w:history="1">
        <w:r w:rsidRPr="007F5D41">
          <w:t>2</w:t>
        </w:r>
        <w:r>
          <w:rPr>
            <w:rFonts w:asciiTheme="minorHAnsi" w:eastAsiaTheme="minorEastAsia" w:hAnsiTheme="minorHAnsi" w:cstheme="minorBidi"/>
            <w:kern w:val="2"/>
            <w:sz w:val="22"/>
            <w:szCs w:val="22"/>
            <w:lang w:eastAsia="en-AU"/>
            <w14:ligatures w14:val="standardContextual"/>
          </w:rPr>
          <w:tab/>
        </w:r>
        <w:r w:rsidRPr="007F5D41">
          <w:t>Abbreviation key</w:t>
        </w:r>
        <w:r>
          <w:tab/>
        </w:r>
        <w:r>
          <w:fldChar w:fldCharType="begin"/>
        </w:r>
        <w:r>
          <w:instrText xml:space="preserve"> PAGEREF _Toc150263424 \h </w:instrText>
        </w:r>
        <w:r>
          <w:fldChar w:fldCharType="separate"/>
        </w:r>
        <w:r w:rsidR="00B0099D">
          <w:t>247</w:t>
        </w:r>
        <w:r>
          <w:fldChar w:fldCharType="end"/>
        </w:r>
      </w:hyperlink>
    </w:p>
    <w:p w14:paraId="77B53AE7" w14:textId="38D834E5"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25" w:history="1">
        <w:r w:rsidRPr="007F5D41">
          <w:t>3</w:t>
        </w:r>
        <w:r>
          <w:rPr>
            <w:rFonts w:asciiTheme="minorHAnsi" w:eastAsiaTheme="minorEastAsia" w:hAnsiTheme="minorHAnsi" w:cstheme="minorBidi"/>
            <w:kern w:val="2"/>
            <w:sz w:val="22"/>
            <w:szCs w:val="22"/>
            <w:lang w:eastAsia="en-AU"/>
            <w14:ligatures w14:val="standardContextual"/>
          </w:rPr>
          <w:tab/>
        </w:r>
        <w:r w:rsidRPr="007F5D41">
          <w:t>Legislation history</w:t>
        </w:r>
        <w:r>
          <w:tab/>
        </w:r>
        <w:r>
          <w:fldChar w:fldCharType="begin"/>
        </w:r>
        <w:r>
          <w:instrText xml:space="preserve"> PAGEREF _Toc150263425 \h </w:instrText>
        </w:r>
        <w:r>
          <w:fldChar w:fldCharType="separate"/>
        </w:r>
        <w:r w:rsidR="00B0099D">
          <w:t>248</w:t>
        </w:r>
        <w:r>
          <w:fldChar w:fldCharType="end"/>
        </w:r>
      </w:hyperlink>
    </w:p>
    <w:p w14:paraId="7EA19884" w14:textId="07EB3541"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26" w:history="1">
        <w:r w:rsidRPr="007F5D41">
          <w:t>4</w:t>
        </w:r>
        <w:r>
          <w:rPr>
            <w:rFonts w:asciiTheme="minorHAnsi" w:eastAsiaTheme="minorEastAsia" w:hAnsiTheme="minorHAnsi" w:cstheme="minorBidi"/>
            <w:kern w:val="2"/>
            <w:sz w:val="22"/>
            <w:szCs w:val="22"/>
            <w:lang w:eastAsia="en-AU"/>
            <w14:ligatures w14:val="standardContextual"/>
          </w:rPr>
          <w:tab/>
        </w:r>
        <w:r w:rsidRPr="007F5D41">
          <w:t>Amendment history</w:t>
        </w:r>
        <w:r>
          <w:tab/>
        </w:r>
        <w:r>
          <w:fldChar w:fldCharType="begin"/>
        </w:r>
        <w:r>
          <w:instrText xml:space="preserve"> PAGEREF _Toc150263426 \h </w:instrText>
        </w:r>
        <w:r>
          <w:fldChar w:fldCharType="separate"/>
        </w:r>
        <w:r w:rsidR="00B0099D">
          <w:t>256</w:t>
        </w:r>
        <w:r>
          <w:fldChar w:fldCharType="end"/>
        </w:r>
      </w:hyperlink>
    </w:p>
    <w:p w14:paraId="1864EFAD" w14:textId="301B6A68" w:rsidR="00607C68" w:rsidRDefault="00607C68">
      <w:pPr>
        <w:pStyle w:val="TOC5"/>
        <w:rPr>
          <w:rFonts w:asciiTheme="minorHAnsi" w:eastAsiaTheme="minorEastAsia" w:hAnsiTheme="minorHAnsi" w:cstheme="minorBidi"/>
          <w:kern w:val="2"/>
          <w:sz w:val="22"/>
          <w:szCs w:val="22"/>
          <w:lang w:eastAsia="en-AU"/>
          <w14:ligatures w14:val="standardContextual"/>
        </w:rPr>
      </w:pPr>
      <w:r>
        <w:tab/>
      </w:r>
      <w:hyperlink w:anchor="_Toc150263427" w:history="1">
        <w:r w:rsidRPr="007F5D41">
          <w:t>5</w:t>
        </w:r>
        <w:r>
          <w:rPr>
            <w:rFonts w:asciiTheme="minorHAnsi" w:eastAsiaTheme="minorEastAsia" w:hAnsiTheme="minorHAnsi" w:cstheme="minorBidi"/>
            <w:kern w:val="2"/>
            <w:sz w:val="22"/>
            <w:szCs w:val="22"/>
            <w:lang w:eastAsia="en-AU"/>
            <w14:ligatures w14:val="standardContextual"/>
          </w:rPr>
          <w:tab/>
        </w:r>
        <w:r w:rsidRPr="007F5D41">
          <w:t>Earlier republications</w:t>
        </w:r>
        <w:r>
          <w:tab/>
        </w:r>
        <w:r>
          <w:fldChar w:fldCharType="begin"/>
        </w:r>
        <w:r>
          <w:instrText xml:space="preserve"> PAGEREF _Toc150263427 \h </w:instrText>
        </w:r>
        <w:r>
          <w:fldChar w:fldCharType="separate"/>
        </w:r>
        <w:r w:rsidR="00B0099D">
          <w:t>297</w:t>
        </w:r>
        <w:r>
          <w:fldChar w:fldCharType="end"/>
        </w:r>
      </w:hyperlink>
    </w:p>
    <w:p w14:paraId="734B6CBA" w14:textId="459E73BA" w:rsidR="00607C68" w:rsidRDefault="00607C6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263428" w:history="1">
        <w:r w:rsidRPr="007F5D41">
          <w:t>6</w:t>
        </w:r>
        <w:r>
          <w:rPr>
            <w:rFonts w:asciiTheme="minorHAnsi" w:eastAsiaTheme="minorEastAsia" w:hAnsiTheme="minorHAnsi" w:cstheme="minorBidi"/>
            <w:kern w:val="2"/>
            <w:sz w:val="22"/>
            <w:szCs w:val="22"/>
            <w:lang w:eastAsia="en-AU"/>
            <w14:ligatures w14:val="standardContextual"/>
          </w:rPr>
          <w:tab/>
        </w:r>
        <w:r w:rsidRPr="007F5D41">
          <w:t>Expired transitional or validating provisions</w:t>
        </w:r>
        <w:r>
          <w:tab/>
        </w:r>
        <w:r>
          <w:fldChar w:fldCharType="begin"/>
        </w:r>
        <w:r>
          <w:instrText xml:space="preserve"> PAGEREF _Toc150263428 \h </w:instrText>
        </w:r>
        <w:r>
          <w:fldChar w:fldCharType="separate"/>
        </w:r>
        <w:r w:rsidR="00B0099D">
          <w:t>301</w:t>
        </w:r>
        <w:r>
          <w:fldChar w:fldCharType="end"/>
        </w:r>
      </w:hyperlink>
    </w:p>
    <w:p w14:paraId="446D9061" w14:textId="2F971435" w:rsidR="001A36DA" w:rsidRDefault="00607C68" w:rsidP="001A36DA">
      <w:pPr>
        <w:pStyle w:val="BillBasic"/>
      </w:pPr>
      <w:r>
        <w:fldChar w:fldCharType="end"/>
      </w:r>
    </w:p>
    <w:p w14:paraId="05A1344F" w14:textId="77777777" w:rsidR="00A81D23" w:rsidRDefault="00A81D23">
      <w:pPr>
        <w:pStyle w:val="01Contents"/>
        <w:sectPr w:rsidR="00A81D2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5D6F34D7" w:rsidR="001A36DA" w:rsidRDefault="00E7007B"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607C68" w:rsidRDefault="008D22CF">
      <w:pPr>
        <w:pStyle w:val="AH2Part"/>
      </w:pPr>
      <w:bookmarkStart w:id="8" w:name="_Toc150263057"/>
      <w:r w:rsidRPr="00607C68">
        <w:rPr>
          <w:rStyle w:val="CharPartNo"/>
        </w:rPr>
        <w:lastRenderedPageBreak/>
        <w:t>Part 1</w:t>
      </w:r>
      <w:r>
        <w:tab/>
      </w:r>
      <w:r w:rsidRPr="00607C68">
        <w:rPr>
          <w:rStyle w:val="CharPartText"/>
        </w:rPr>
        <w:t>Preliminary</w:t>
      </w:r>
      <w:bookmarkEnd w:id="8"/>
    </w:p>
    <w:p w14:paraId="0409056C" w14:textId="77777777" w:rsidR="008D22CF" w:rsidRDefault="008D22CF">
      <w:pPr>
        <w:pStyle w:val="AH5Sec"/>
      </w:pPr>
      <w:bookmarkStart w:id="9" w:name="_Toc150263058"/>
      <w:r w:rsidRPr="00607C68">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50263059"/>
      <w:r w:rsidRPr="00607C68">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7107DEC7"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0418BB75"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50263060"/>
      <w:r w:rsidRPr="00607C68">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711908F7"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50263061"/>
      <w:r w:rsidRPr="00607C68">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251E4706"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6E44D873"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607C68" w:rsidRDefault="009F38D5" w:rsidP="009F38D5">
      <w:pPr>
        <w:pStyle w:val="AH2Part"/>
      </w:pPr>
      <w:bookmarkStart w:id="13" w:name="_Toc150263062"/>
      <w:r w:rsidRPr="00607C68">
        <w:rPr>
          <w:rStyle w:val="CharPartNo"/>
        </w:rPr>
        <w:lastRenderedPageBreak/>
        <w:t>Part 2</w:t>
      </w:r>
      <w:r w:rsidRPr="00767B3B">
        <w:tab/>
      </w:r>
      <w:r w:rsidRPr="00607C68">
        <w:rPr>
          <w:rStyle w:val="CharPartText"/>
        </w:rPr>
        <w:t>Important concepts</w:t>
      </w:r>
      <w:bookmarkEnd w:id="13"/>
    </w:p>
    <w:p w14:paraId="042D9F91" w14:textId="77777777" w:rsidR="009F38D5" w:rsidRPr="00767B3B" w:rsidRDefault="009F38D5" w:rsidP="009F38D5">
      <w:pPr>
        <w:pStyle w:val="AH5Sec"/>
      </w:pPr>
      <w:bookmarkStart w:id="14" w:name="_Toc150263063"/>
      <w:r w:rsidRPr="00607C68">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7CC10C0A"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70980C99" w14:textId="77777777" w:rsidR="009F38D5" w:rsidRPr="00767B3B" w:rsidRDefault="009F38D5" w:rsidP="00CF06E9">
      <w:pPr>
        <w:pStyle w:val="Asubpara"/>
        <w:keepNext/>
      </w:pPr>
      <w:r w:rsidRPr="00767B3B">
        <w:tab/>
        <w:t>(i)</w:t>
      </w:r>
      <w:r w:rsidRPr="00767B3B">
        <w:tab/>
        <w:t xml:space="preserve">a licence cancelled under section 58 (Disciplinary action); or </w:t>
      </w:r>
    </w:p>
    <w:p w14:paraId="1428315C" w14:textId="77777777"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14:paraId="64FA5FED" w14:textId="77777777"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14:paraId="743EE834" w14:textId="77777777"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14:paraId="2C5EFC51" w14:textId="77777777" w:rsidR="009F38D5" w:rsidRPr="00767B3B" w:rsidRDefault="009F38D5" w:rsidP="009F38D5">
      <w:pPr>
        <w:pStyle w:val="aNoteTextsubpar"/>
        <w:ind w:left="3402" w:hanging="462"/>
      </w:pPr>
      <w:r w:rsidRPr="00767B3B">
        <w:t>(c)</w:t>
      </w:r>
      <w:r w:rsidRPr="00767B3B">
        <w:tab/>
        <w:t>multi</w:t>
      </w:r>
      <w:r w:rsidRPr="00767B3B">
        <w:noBreakHyphen/>
        <w:t>user permit.</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50263064"/>
      <w:r w:rsidRPr="00607C68">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lastRenderedPageBreak/>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6B672C">
      <w:pPr>
        <w:pStyle w:val="Amain"/>
      </w:pPr>
      <w:r w:rsidRPr="00607AEB">
        <w:rPr>
          <w:color w:val="000000"/>
        </w:rPr>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6B672C">
      <w:pPr>
        <w:pStyle w:val="Apara"/>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6B672C">
      <w:pPr>
        <w:pStyle w:val="Apara"/>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lastRenderedPageBreak/>
        <w:tab/>
        <w:t>(4)</w:t>
      </w:r>
      <w:r w:rsidRPr="00607AEB">
        <w:rPr>
          <w:color w:val="000000"/>
        </w:rPr>
        <w:tab/>
        <w:t>In this section:</w:t>
      </w:r>
    </w:p>
    <w:p w14:paraId="08DF96B7" w14:textId="03B692B2"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75663A5B" w:rsidR="006B672C" w:rsidRPr="00607AEB" w:rsidRDefault="006B672C" w:rsidP="006B672C">
      <w:pPr>
        <w:pStyle w:val="aDef"/>
        <w:keepNext/>
        <w:rPr>
          <w:color w:val="000000"/>
        </w:rPr>
      </w:pPr>
      <w:r w:rsidRPr="00607AEB">
        <w:rPr>
          <w:rStyle w:val="charBoldItals"/>
        </w:rPr>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52930DF4"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50263065"/>
      <w:r w:rsidRPr="00607C68">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6B38F337" w:rsidR="009F38D5" w:rsidRPr="00767B3B" w:rsidRDefault="009F38D5" w:rsidP="009F38D5">
      <w:pPr>
        <w:pStyle w:val="aDef"/>
      </w:pPr>
      <w:r w:rsidRPr="00767B3B">
        <w:rPr>
          <w:rStyle w:val="charBoldItals"/>
        </w:rPr>
        <w:lastRenderedPageBreak/>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50263066"/>
      <w:r w:rsidRPr="00607C68">
        <w:rPr>
          <w:rStyle w:val="CharSectNo"/>
        </w:rPr>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1E8DCB4F"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3C7BA02E"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03A102A8"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9F38D5">
      <w:pPr>
        <w:pStyle w:val="Amain"/>
      </w:pPr>
      <w:r w:rsidRPr="00767B3B">
        <w:lastRenderedPageBreak/>
        <w:tab/>
        <w:t>(2)</w:t>
      </w:r>
      <w:r w:rsidRPr="00767B3B">
        <w:tab/>
        <w:t>If an application under this Act is not properly completed—</w:t>
      </w:r>
    </w:p>
    <w:p w14:paraId="551AEB5D" w14:textId="77777777" w:rsidR="009F38D5" w:rsidRPr="00767B3B" w:rsidRDefault="009F38D5" w:rsidP="009F38D5">
      <w:pPr>
        <w:pStyle w:val="Apara"/>
      </w:pPr>
      <w:r w:rsidRPr="00767B3B">
        <w:tab/>
        <w:t>(a)</w:t>
      </w:r>
      <w:r w:rsidRPr="00767B3B">
        <w:tab/>
        <w:t>the commission may refuse to consider the application; and</w:t>
      </w:r>
    </w:p>
    <w:p w14:paraId="04C41F0A" w14:textId="77777777" w:rsidR="009F38D5" w:rsidRPr="00767B3B" w:rsidRDefault="009F38D5" w:rsidP="009F38D5">
      <w:pPr>
        <w:pStyle w:val="Apara"/>
      </w:pPr>
      <w:r w:rsidRPr="00767B3B">
        <w:tab/>
        <w:t>(b)</w:t>
      </w:r>
      <w:r w:rsidRPr="00767B3B">
        <w:tab/>
        <w:t>if the commission refuses to consider the application—the application lapses.</w:t>
      </w:r>
    </w:p>
    <w:p w14:paraId="72E76459" w14:textId="4A3E5EF9"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607C68" w:rsidRDefault="00AD3576" w:rsidP="00AD3576">
      <w:pPr>
        <w:pStyle w:val="AH2Part"/>
      </w:pPr>
      <w:bookmarkStart w:id="18" w:name="_Toc150263067"/>
      <w:r w:rsidRPr="00607C68">
        <w:rPr>
          <w:rStyle w:val="CharPartNo"/>
        </w:rPr>
        <w:lastRenderedPageBreak/>
        <w:t>Part 2A</w:t>
      </w:r>
      <w:r w:rsidRPr="009545D2">
        <w:rPr>
          <w:color w:val="000000"/>
        </w:rPr>
        <w:tab/>
      </w:r>
      <w:r w:rsidRPr="00607C68">
        <w:rPr>
          <w:rStyle w:val="CharPartText"/>
          <w:color w:val="000000"/>
        </w:rPr>
        <w:t>Reducing cap on authorisations in ACT to 4</w:t>
      </w:r>
      <w:r w:rsidR="00F87AD1" w:rsidRPr="00607C68">
        <w:rPr>
          <w:rStyle w:val="CharPartText"/>
          <w:color w:val="000000"/>
        </w:rPr>
        <w:t> </w:t>
      </w:r>
      <w:r w:rsidRPr="00607C68">
        <w:rPr>
          <w:rStyle w:val="CharPartText"/>
          <w:color w:val="000000"/>
        </w:rPr>
        <w:t>000 or fewer</w:t>
      </w:r>
      <w:bookmarkEnd w:id="18"/>
    </w:p>
    <w:p w14:paraId="0942ADD6" w14:textId="77777777" w:rsidR="00AD3576" w:rsidRPr="00607C68" w:rsidRDefault="00AD3576" w:rsidP="00AD3576">
      <w:pPr>
        <w:pStyle w:val="AH3Div"/>
      </w:pPr>
      <w:bookmarkStart w:id="19" w:name="_Toc150263068"/>
      <w:r w:rsidRPr="00607C68">
        <w:rPr>
          <w:rStyle w:val="CharDivNo"/>
        </w:rPr>
        <w:t>Division 2A.1</w:t>
      </w:r>
      <w:r w:rsidRPr="009545D2">
        <w:rPr>
          <w:color w:val="000000"/>
        </w:rPr>
        <w:tab/>
      </w:r>
      <w:r w:rsidRPr="00607C68">
        <w:rPr>
          <w:rStyle w:val="CharDivText"/>
          <w:color w:val="000000"/>
        </w:rPr>
        <w:t>Preliminary</w:t>
      </w:r>
      <w:bookmarkEnd w:id="19"/>
    </w:p>
    <w:p w14:paraId="5E13AE1A" w14:textId="77777777" w:rsidR="00AD3576" w:rsidRPr="009545D2" w:rsidRDefault="00AD3576" w:rsidP="00AD3576">
      <w:pPr>
        <w:pStyle w:val="AH5Sec"/>
      </w:pPr>
      <w:bookmarkStart w:id="20" w:name="_Toc150263069"/>
      <w:r w:rsidRPr="00607C68">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14:paraId="78D3A690" w14:textId="77777777" w:rsidR="00AD3576" w:rsidRPr="00607C68" w:rsidRDefault="00AD3576" w:rsidP="00AD3576">
      <w:pPr>
        <w:pStyle w:val="AH3Div"/>
      </w:pPr>
      <w:bookmarkStart w:id="21" w:name="_Toc150263070"/>
      <w:r w:rsidRPr="00607C68">
        <w:rPr>
          <w:rStyle w:val="CharDivNo"/>
        </w:rPr>
        <w:t>Division 2A.2</w:t>
      </w:r>
      <w:r w:rsidRPr="009545D2">
        <w:rPr>
          <w:color w:val="000000"/>
        </w:rPr>
        <w:tab/>
      </w:r>
      <w:r w:rsidRPr="00607C68">
        <w:rPr>
          <w:rStyle w:val="CharDivText"/>
          <w:color w:val="000000"/>
        </w:rPr>
        <w:t>Voluntary surrenders</w:t>
      </w:r>
      <w:bookmarkEnd w:id="21"/>
    </w:p>
    <w:p w14:paraId="6AA9CB36" w14:textId="77777777" w:rsidR="00AD3576" w:rsidRPr="009545D2" w:rsidRDefault="00AD3576" w:rsidP="00AD3576">
      <w:pPr>
        <w:pStyle w:val="AH5Sec"/>
      </w:pPr>
      <w:bookmarkStart w:id="22" w:name="_Toc150263071"/>
      <w:r w:rsidRPr="00607C68">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50263072"/>
      <w:r w:rsidRPr="00607C68">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77777777"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14:paraId="645C17D9" w14:textId="77777777" w:rsidR="00AD3576" w:rsidRPr="009545D2" w:rsidRDefault="00AD3576" w:rsidP="00AD3576">
      <w:pPr>
        <w:pStyle w:val="AH5Sec"/>
      </w:pPr>
      <w:bookmarkStart w:id="24" w:name="_Toc150263073"/>
      <w:r w:rsidRPr="00607C68">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50263074"/>
      <w:r w:rsidRPr="00607C68">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64C91DDA"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7777777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50263075"/>
      <w:r w:rsidRPr="00607C68">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50263076"/>
      <w:r w:rsidRPr="00607C68">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12FBBA07" w14:textId="77777777" w:rsidR="00AD3576" w:rsidRPr="009545D2" w:rsidRDefault="00AD3576" w:rsidP="00AD3576">
      <w:pPr>
        <w:pStyle w:val="AH5Sec"/>
      </w:pPr>
      <w:bookmarkStart w:id="28" w:name="_Toc150263077"/>
      <w:r w:rsidRPr="00607C68">
        <w:rPr>
          <w:rStyle w:val="CharSectNo"/>
        </w:rPr>
        <w:lastRenderedPageBreak/>
        <w:t>10G</w:t>
      </w:r>
      <w:r w:rsidRPr="009545D2">
        <w:rPr>
          <w:color w:val="000000"/>
        </w:rPr>
        <w:tab/>
        <w:t>No applications for, or transfers of, authorisation certificates etc for certain licensees</w:t>
      </w:r>
      <w:bookmarkEnd w:id="28"/>
    </w:p>
    <w:p w14:paraId="5E1C571D" w14:textId="77777777"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14:paraId="0046D2B3" w14:textId="77777777" w:rsidR="00AD3576" w:rsidRPr="009545D2" w:rsidRDefault="00AD3576" w:rsidP="00AD3576">
      <w:pPr>
        <w:pStyle w:val="Amain"/>
      </w:pPr>
      <w:r w:rsidRPr="009545D2">
        <w:tab/>
        <w:t>(2)</w:t>
      </w:r>
      <w:r w:rsidRPr="009545D2">
        <w:tab/>
        <w:t>The licensee is not entitled to—</w:t>
      </w:r>
    </w:p>
    <w:p w14:paraId="380DC45E" w14:textId="77777777"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14:paraId="03330B7E" w14:textId="77777777"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14:paraId="584C8B42" w14:textId="77777777" w:rsidR="00AD3576" w:rsidRPr="009545D2" w:rsidRDefault="00AD3576" w:rsidP="00AD3576">
      <w:pPr>
        <w:pStyle w:val="Apara"/>
      </w:pPr>
      <w:r w:rsidRPr="009545D2">
        <w:tab/>
        <w:t>(c)</w:t>
      </w:r>
      <w:r w:rsidRPr="009545D2">
        <w:tab/>
        <w:t>apply for an in-principle approval for an authorisation certificate under section 38B.</w:t>
      </w:r>
    </w:p>
    <w:p w14:paraId="0B873C72" w14:textId="77777777" w:rsidR="00AD3576" w:rsidRPr="009545D2" w:rsidRDefault="00AD3576" w:rsidP="00AD3576">
      <w:pPr>
        <w:pStyle w:val="AH5Sec"/>
      </w:pPr>
      <w:bookmarkStart w:id="29" w:name="_Toc150263078"/>
      <w:r w:rsidRPr="00607C68">
        <w:rPr>
          <w:rStyle w:val="CharSectNo"/>
        </w:rPr>
        <w:t>10H</w:t>
      </w:r>
      <w:r w:rsidRPr="009545D2">
        <w:rPr>
          <w:color w:val="000000"/>
        </w:rPr>
        <w:tab/>
        <w:t>Offsets</w:t>
      </w:r>
      <w:bookmarkEnd w:id="29"/>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lastRenderedPageBreak/>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AD3576">
      <w:pPr>
        <w:pStyle w:val="aDefpara"/>
      </w:pPr>
      <w:r w:rsidRPr="009545D2">
        <w:tab/>
        <w:t>(b)</w:t>
      </w:r>
      <w:r w:rsidRPr="009545D2">
        <w:tab/>
        <w:t>payable under any of the following Acts:</w:t>
      </w:r>
    </w:p>
    <w:p w14:paraId="014EF6DC" w14:textId="7DF0A68E"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14:paraId="4D611709" w14:textId="74167336"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19484A25"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154BBED4"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7CB83835"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14:paraId="65836B66" w14:textId="3FECA852"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71A39663"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607C68" w:rsidRDefault="00AD3576" w:rsidP="00AD3576">
      <w:pPr>
        <w:pStyle w:val="AH3Div"/>
      </w:pPr>
      <w:bookmarkStart w:id="30" w:name="_Toc150263079"/>
      <w:r w:rsidRPr="00607C68">
        <w:rPr>
          <w:rStyle w:val="CharDivNo"/>
        </w:rPr>
        <w:t>Division 2A.5</w:t>
      </w:r>
      <w:r w:rsidRPr="009545D2">
        <w:rPr>
          <w:color w:val="000000"/>
        </w:rPr>
        <w:tab/>
      </w:r>
      <w:r w:rsidRPr="00607C68">
        <w:rPr>
          <w:rStyle w:val="CharDivText"/>
          <w:color w:val="000000"/>
        </w:rPr>
        <w:t>Expiry—pt 2A</w:t>
      </w:r>
      <w:bookmarkEnd w:id="30"/>
    </w:p>
    <w:p w14:paraId="47E6A763" w14:textId="77777777" w:rsidR="00AD0CA2" w:rsidRPr="008563A8" w:rsidRDefault="00AD0CA2" w:rsidP="00AD0CA2">
      <w:pPr>
        <w:pStyle w:val="AH5Sec"/>
      </w:pPr>
      <w:bookmarkStart w:id="31" w:name="_Toc150263080"/>
      <w:r w:rsidRPr="00607C68">
        <w:rPr>
          <w:rStyle w:val="CharSectNo"/>
        </w:rPr>
        <w:t>10U</w:t>
      </w:r>
      <w:r w:rsidRPr="008563A8">
        <w:rPr>
          <w:color w:val="000000"/>
        </w:rPr>
        <w:tab/>
        <w:t>Expiry—pt 2A</w:t>
      </w:r>
      <w:bookmarkEnd w:id="31"/>
    </w:p>
    <w:p w14:paraId="76B05E06" w14:textId="77777777" w:rsidR="00AD0CA2" w:rsidRPr="008563A8" w:rsidRDefault="00AD0CA2" w:rsidP="00AD0CA2">
      <w:pPr>
        <w:pStyle w:val="Amain"/>
        <w:rPr>
          <w:shd w:val="clear" w:color="auto" w:fill="FFFFFF"/>
        </w:rPr>
      </w:pPr>
      <w:r w:rsidRPr="008563A8">
        <w:rPr>
          <w:color w:val="000000"/>
        </w:rPr>
        <w:tab/>
        <w:t>(1)</w:t>
      </w:r>
      <w:r w:rsidRPr="008563A8">
        <w:rPr>
          <w:color w:val="000000"/>
        </w:rPr>
        <w:tab/>
      </w:r>
      <w:r w:rsidRPr="008563A8">
        <w:rPr>
          <w:color w:val="000000"/>
          <w:shd w:val="clear" w:color="auto" w:fill="FFFFFF"/>
        </w:rPr>
        <w:t>This part expires on 1 April 2028.</w:t>
      </w:r>
    </w:p>
    <w:p w14:paraId="6713FCF2" w14:textId="77777777" w:rsidR="00AD0CA2" w:rsidRPr="008563A8" w:rsidRDefault="00AD0CA2" w:rsidP="00AD0CA2">
      <w:pPr>
        <w:pStyle w:val="Amain"/>
        <w:rPr>
          <w:shd w:val="clear" w:color="auto" w:fill="FFFFFF"/>
        </w:rPr>
      </w:pPr>
      <w:r w:rsidRPr="008563A8">
        <w:rPr>
          <w:shd w:val="clear" w:color="auto" w:fill="FFFFFF"/>
        </w:rPr>
        <w:tab/>
        <w:t>(2)</w:t>
      </w:r>
      <w:r w:rsidRPr="008563A8">
        <w:rPr>
          <w:shd w:val="clear" w:color="auto" w:fill="FFFFFF"/>
        </w:rPr>
        <w:tab/>
        <w:t>However, s</w:t>
      </w:r>
      <w:r w:rsidRPr="008563A8">
        <w:t>ection 10G</w:t>
      </w:r>
      <w:r w:rsidRPr="008563A8">
        <w:rPr>
          <w:shd w:val="clear" w:color="auto" w:fill="FFFFFF"/>
        </w:rPr>
        <w:t xml:space="preserve"> </w:t>
      </w:r>
      <w:r w:rsidRPr="008563A8">
        <w:t xml:space="preserve">and this subsection </w:t>
      </w:r>
      <w:r w:rsidRPr="008563A8">
        <w:rPr>
          <w:shd w:val="clear" w:color="auto" w:fill="FFFFFF"/>
        </w:rPr>
        <w:t>expire on 1 April 2024.</w:t>
      </w:r>
    </w:p>
    <w:p w14:paraId="175C6C43" w14:textId="77777777" w:rsidR="00651D91" w:rsidRPr="00651D91" w:rsidRDefault="00651D91" w:rsidP="00651D91">
      <w:pPr>
        <w:pStyle w:val="PageBreak"/>
      </w:pPr>
      <w:r w:rsidRPr="00651D91">
        <w:br w:type="page"/>
      </w:r>
    </w:p>
    <w:p w14:paraId="4FB21277" w14:textId="77777777" w:rsidR="009F38D5" w:rsidRPr="00607C68" w:rsidRDefault="009F38D5" w:rsidP="009F38D5">
      <w:pPr>
        <w:pStyle w:val="AH2Part"/>
      </w:pPr>
      <w:bookmarkStart w:id="32" w:name="_Toc150263081"/>
      <w:r w:rsidRPr="00607C68">
        <w:rPr>
          <w:rStyle w:val="CharPartNo"/>
        </w:rPr>
        <w:lastRenderedPageBreak/>
        <w:t>Part 2B</w:t>
      </w:r>
      <w:r w:rsidRPr="00767B3B">
        <w:tab/>
      </w:r>
      <w:r w:rsidRPr="00607C68">
        <w:rPr>
          <w:rStyle w:val="CharPartText"/>
        </w:rPr>
        <w:t>Licences and authorisations</w:t>
      </w:r>
      <w:bookmarkEnd w:id="32"/>
    </w:p>
    <w:p w14:paraId="7D7B4E0C" w14:textId="77777777" w:rsidR="009F38D5" w:rsidRPr="00607C68" w:rsidRDefault="009F38D5" w:rsidP="009F38D5">
      <w:pPr>
        <w:pStyle w:val="AH3Div"/>
      </w:pPr>
      <w:bookmarkStart w:id="33" w:name="_Toc150263082"/>
      <w:r w:rsidRPr="00607C68">
        <w:rPr>
          <w:rStyle w:val="CharDivNo"/>
        </w:rPr>
        <w:t>Division 2B.1</w:t>
      </w:r>
      <w:r w:rsidRPr="00767B3B">
        <w:tab/>
      </w:r>
      <w:r w:rsidRPr="00607C68">
        <w:rPr>
          <w:rStyle w:val="CharDivText"/>
        </w:rPr>
        <w:t>Definitions and important concepts</w:t>
      </w:r>
      <w:bookmarkEnd w:id="33"/>
      <w:r w:rsidRPr="00607C68">
        <w:rPr>
          <w:rStyle w:val="CharDivText"/>
        </w:rPr>
        <w:t xml:space="preserve"> </w:t>
      </w:r>
    </w:p>
    <w:p w14:paraId="7E6E14FF" w14:textId="77777777" w:rsidR="009F38D5" w:rsidRPr="00767B3B" w:rsidRDefault="009F38D5" w:rsidP="009F38D5">
      <w:pPr>
        <w:pStyle w:val="AH5Sec"/>
      </w:pPr>
      <w:bookmarkStart w:id="34" w:name="_Toc150263083"/>
      <w:r w:rsidRPr="00607C68">
        <w:rPr>
          <w:rStyle w:val="CharSectNo"/>
        </w:rPr>
        <w:t>11</w:t>
      </w:r>
      <w:r w:rsidRPr="00767B3B">
        <w:tab/>
        <w:t>Definitions—pt 2B</w:t>
      </w:r>
      <w:bookmarkEnd w:id="34"/>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5" w:name="_Toc150263084"/>
      <w:r w:rsidRPr="00607C68">
        <w:rPr>
          <w:rStyle w:val="CharSectNo"/>
        </w:rPr>
        <w:t>12</w:t>
      </w:r>
      <w:r w:rsidRPr="00767B3B">
        <w:tab/>
        <w:t xml:space="preserve">Meaning of </w:t>
      </w:r>
      <w:r w:rsidRPr="00767B3B">
        <w:rPr>
          <w:rStyle w:val="charItals"/>
        </w:rPr>
        <w:t>social impact assessment</w:t>
      </w:r>
      <w:bookmarkEnd w:id="35"/>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77777777"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14:paraId="37942422" w14:textId="77777777"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77777777" w:rsidR="009F38D5" w:rsidRPr="00767B3B" w:rsidRDefault="009F38D5" w:rsidP="009F38D5">
      <w:pPr>
        <w:pStyle w:val="aNotePara"/>
        <w:keepNext/>
      </w:pPr>
      <w:r w:rsidRPr="00767B3B">
        <w:tab/>
        <w:t>(b)</w:t>
      </w:r>
      <w:r w:rsidRPr="00767B3B">
        <w:tab/>
        <w:t>some authorisation certificate amendment applications (see s 34 (f) (ii) (A) and s 37 (4) (a)); and</w:t>
      </w:r>
    </w:p>
    <w:p w14:paraId="5BF7BBD5" w14:textId="77777777"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6" w:name="_Toc150263085"/>
      <w:r w:rsidRPr="00607C68">
        <w:rPr>
          <w:rStyle w:val="CharSectNo"/>
        </w:rPr>
        <w:t>13</w:t>
      </w:r>
      <w:r w:rsidRPr="00767B3B">
        <w:tab/>
        <w:t>Social impact assessment—publication</w:t>
      </w:r>
      <w:bookmarkEnd w:id="36"/>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77777777" w:rsidR="009F38D5" w:rsidRPr="00767B3B" w:rsidRDefault="009F38D5" w:rsidP="009F38D5">
      <w:pPr>
        <w:pStyle w:val="Apara"/>
      </w:pPr>
      <w:r w:rsidRPr="00767B3B">
        <w:tab/>
        <w:t>(b)</w:t>
      </w:r>
      <w:r w:rsidRPr="00767B3B">
        <w:tab/>
        <w:t>an amendment of an authorisation certificate;</w:t>
      </w:r>
    </w:p>
    <w:p w14:paraId="5B066B97" w14:textId="77777777" w:rsidR="009F38D5" w:rsidRPr="00767B3B" w:rsidRDefault="009F38D5" w:rsidP="009F38D5">
      <w:pPr>
        <w:pStyle w:val="Apara"/>
      </w:pPr>
      <w:r w:rsidRPr="00767B3B">
        <w:tab/>
        <w:t>(c)</w:t>
      </w:r>
      <w:r w:rsidRPr="00767B3B">
        <w:tab/>
        <w:t>an in</w:t>
      </w:r>
      <w:r w:rsidRPr="00767B3B">
        <w:noBreakHyphen/>
        <w:t>principle authorisation certificate.</w:t>
      </w:r>
    </w:p>
    <w:p w14:paraId="205A7738" w14:textId="77777777" w:rsidR="00F90C09" w:rsidRPr="0092630A" w:rsidRDefault="00F90C09" w:rsidP="00163D16">
      <w:pPr>
        <w:pStyle w:val="Amain"/>
        <w:keepNext/>
      </w:pPr>
      <w:r w:rsidRPr="0092630A">
        <w:lastRenderedPageBreak/>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14:paraId="413EAFEE" w14:textId="7DB897A9"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4D1968C8"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14:paraId="398D0744" w14:textId="77777777" w:rsidR="009F38D5" w:rsidRPr="00767B3B" w:rsidRDefault="009F38D5" w:rsidP="009F38D5">
      <w:pPr>
        <w:pStyle w:val="Amain"/>
      </w:pPr>
      <w:r w:rsidRPr="00767B3B">
        <w:tab/>
        <w:t>(4)</w:t>
      </w:r>
      <w:r w:rsidRPr="00767B3B">
        <w:tab/>
        <w:t>The applicant must—</w:t>
      </w:r>
    </w:p>
    <w:p w14:paraId="725C8714" w14:textId="77777777"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14:paraId="62B70020" w14:textId="77777777"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14:paraId="218CC131" w14:textId="77777777"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14:paraId="2FDC280E" w14:textId="77777777" w:rsidR="009F38D5" w:rsidRPr="00767B3B" w:rsidRDefault="009F38D5" w:rsidP="009F38D5">
      <w:pPr>
        <w:pStyle w:val="Apara"/>
      </w:pPr>
      <w:r w:rsidRPr="00767B3B">
        <w:lastRenderedPageBreak/>
        <w:tab/>
        <w:t>(b)</w:t>
      </w:r>
      <w:r w:rsidRPr="00767B3B">
        <w:tab/>
        <w:t>ensure that the sign stays there for the comment period.</w:t>
      </w:r>
    </w:p>
    <w:p w14:paraId="2BF95DDB" w14:textId="77777777"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14:paraId="189259F3" w14:textId="77777777" w:rsidR="009F38D5" w:rsidRPr="00767B3B" w:rsidRDefault="009F38D5" w:rsidP="009F38D5">
      <w:pPr>
        <w:pStyle w:val="aExamHdgss"/>
      </w:pPr>
      <w:r w:rsidRPr="00767B3B">
        <w:t>Examples—impractical to place sign at address</w:t>
      </w:r>
    </w:p>
    <w:p w14:paraId="41918C61" w14:textId="77777777" w:rsidR="009F38D5" w:rsidRPr="00767B3B" w:rsidRDefault="009F38D5" w:rsidP="00604928">
      <w:pPr>
        <w:pStyle w:val="aExamINumss"/>
        <w:keepNext/>
      </w:pPr>
      <w:r w:rsidRPr="00767B3B">
        <w:t>1</w:t>
      </w:r>
      <w:r w:rsidRPr="00767B3B">
        <w:tab/>
        <w:t>there is no road access to the address</w:t>
      </w:r>
    </w:p>
    <w:p w14:paraId="07C33B8F" w14:textId="77777777" w:rsidR="009F38D5" w:rsidRPr="00767B3B" w:rsidRDefault="009F38D5" w:rsidP="009F38D5">
      <w:pPr>
        <w:pStyle w:val="aExamINumss"/>
        <w:keepNext/>
      </w:pPr>
      <w:r w:rsidRPr="00767B3B">
        <w:t>2</w:t>
      </w:r>
      <w:r w:rsidRPr="00767B3B">
        <w:tab/>
        <w:t>building work is being carried out at the address</w:t>
      </w:r>
    </w:p>
    <w:p w14:paraId="67D09A04" w14:textId="77777777" w:rsidR="009F38D5" w:rsidRPr="00767B3B" w:rsidRDefault="009F38D5" w:rsidP="009F38D5">
      <w:pPr>
        <w:pStyle w:val="Amain"/>
      </w:pPr>
      <w:r w:rsidRPr="00767B3B">
        <w:tab/>
        <w:t>(6)</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77777777"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77777777" w:rsidR="009F38D5" w:rsidRPr="00767B3B" w:rsidRDefault="009F38D5" w:rsidP="009F38D5">
      <w:pPr>
        <w:pStyle w:val="Amain"/>
      </w:pPr>
      <w:r w:rsidRPr="00767B3B">
        <w:tab/>
        <w:t>(8)</w:t>
      </w:r>
      <w:r w:rsidRPr="00767B3B">
        <w:tab/>
        <w:t>The commission must not decide the application until the comment period has ended.</w:t>
      </w:r>
    </w:p>
    <w:p w14:paraId="2FAD5F34" w14:textId="77777777" w:rsidR="009F38D5" w:rsidRPr="00767B3B" w:rsidRDefault="009F38D5" w:rsidP="009F38D5">
      <w:pPr>
        <w:pStyle w:val="AH5Sec"/>
      </w:pPr>
      <w:bookmarkStart w:id="37" w:name="_Toc150263086"/>
      <w:r w:rsidRPr="00607C68">
        <w:rPr>
          <w:rStyle w:val="CharSectNo"/>
        </w:rPr>
        <w:lastRenderedPageBreak/>
        <w:t>14</w:t>
      </w:r>
      <w:r w:rsidRPr="00767B3B">
        <w:tab/>
        <w:t>Applications to be dealt with in order of receipt etc</w:t>
      </w:r>
      <w:bookmarkEnd w:id="37"/>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38C85DF9"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607C68" w:rsidRDefault="009F38D5" w:rsidP="009F38D5">
      <w:pPr>
        <w:pStyle w:val="AH3Div"/>
      </w:pPr>
      <w:bookmarkStart w:id="38" w:name="_Toc150263087"/>
      <w:r w:rsidRPr="00607C68">
        <w:rPr>
          <w:rStyle w:val="CharDivNo"/>
        </w:rPr>
        <w:t>Division 2B.2</w:t>
      </w:r>
      <w:r w:rsidRPr="00767B3B">
        <w:tab/>
      </w:r>
      <w:r w:rsidRPr="00607C68">
        <w:rPr>
          <w:rStyle w:val="CharDivText"/>
        </w:rPr>
        <w:t>Class C licences—application and issue</w:t>
      </w:r>
      <w:bookmarkEnd w:id="38"/>
    </w:p>
    <w:p w14:paraId="043481C7" w14:textId="77777777" w:rsidR="009F38D5" w:rsidRPr="00767B3B" w:rsidRDefault="009F38D5" w:rsidP="009F38D5">
      <w:pPr>
        <w:pStyle w:val="AH5Sec"/>
      </w:pPr>
      <w:bookmarkStart w:id="39" w:name="_Toc150263088"/>
      <w:r w:rsidRPr="00607C68">
        <w:rPr>
          <w:rStyle w:val="CharSectNo"/>
        </w:rPr>
        <w:t>15</w:t>
      </w:r>
      <w:r w:rsidRPr="00767B3B">
        <w:tab/>
        <w:t>Licence for class C gaming machines—application</w:t>
      </w:r>
      <w:bookmarkEnd w:id="39"/>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509EFDC7"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40" w:name="_Toc150263089"/>
      <w:r w:rsidRPr="00607C68">
        <w:rPr>
          <w:rStyle w:val="CharSectNo"/>
        </w:rPr>
        <w:lastRenderedPageBreak/>
        <w:t>16</w:t>
      </w:r>
      <w:r w:rsidRPr="00767B3B">
        <w:tab/>
        <w:t>Class C licence application—contents</w:t>
      </w:r>
      <w:bookmarkEnd w:id="40"/>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1" w:name="_Toc150263090"/>
      <w:r w:rsidRPr="00607C68">
        <w:rPr>
          <w:rStyle w:val="CharSectNo"/>
        </w:rPr>
        <w:t>17</w:t>
      </w:r>
      <w:r w:rsidRPr="00767B3B">
        <w:tab/>
        <w:t>Class C licence—decision on application</w:t>
      </w:r>
      <w:bookmarkEnd w:id="41"/>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2" w:name="_Toc150263091"/>
      <w:r w:rsidRPr="00607C68">
        <w:rPr>
          <w:rStyle w:val="CharSectNo"/>
        </w:rPr>
        <w:lastRenderedPageBreak/>
        <w:t>18</w:t>
      </w:r>
      <w:r w:rsidRPr="00767B3B">
        <w:tab/>
        <w:t>Class C licence application—grounds for refusal</w:t>
      </w:r>
      <w:bookmarkEnd w:id="42"/>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3" w:name="_Toc150263092"/>
      <w:r w:rsidRPr="00607C68">
        <w:rPr>
          <w:rStyle w:val="CharSectNo"/>
        </w:rPr>
        <w:t>19</w:t>
      </w:r>
      <w:r w:rsidRPr="00767B3B">
        <w:tab/>
        <w:t>Class C licence—conditions</w:t>
      </w:r>
      <w:bookmarkEnd w:id="43"/>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4" w:name="_Toc150263093"/>
      <w:r w:rsidRPr="00607C68">
        <w:rPr>
          <w:rStyle w:val="CharSectNo"/>
        </w:rPr>
        <w:lastRenderedPageBreak/>
        <w:t>20</w:t>
      </w:r>
      <w:r w:rsidRPr="00767B3B">
        <w:tab/>
        <w:t>Class C licence—form</w:t>
      </w:r>
      <w:bookmarkEnd w:id="44"/>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607C68" w:rsidRDefault="009F38D5" w:rsidP="009F38D5">
      <w:pPr>
        <w:pStyle w:val="AH3Div"/>
      </w:pPr>
      <w:bookmarkStart w:id="45" w:name="_Toc150263094"/>
      <w:r w:rsidRPr="00607C68">
        <w:rPr>
          <w:rStyle w:val="CharDivNo"/>
        </w:rPr>
        <w:lastRenderedPageBreak/>
        <w:t>Division 2B.3</w:t>
      </w:r>
      <w:r w:rsidRPr="00767B3B">
        <w:tab/>
      </w:r>
      <w:r w:rsidRPr="00607C68">
        <w:rPr>
          <w:rStyle w:val="CharDivText"/>
        </w:rPr>
        <w:t>Authorisation certificates for class C gaming machines—application and issue</w:t>
      </w:r>
      <w:bookmarkEnd w:id="45"/>
    </w:p>
    <w:p w14:paraId="4350C468" w14:textId="77777777" w:rsidR="009F38D5" w:rsidRPr="00767B3B" w:rsidRDefault="009F38D5" w:rsidP="009F38D5">
      <w:pPr>
        <w:pStyle w:val="AH5Sec"/>
      </w:pPr>
      <w:bookmarkStart w:id="46" w:name="_Toc150263095"/>
      <w:r w:rsidRPr="00607C68">
        <w:rPr>
          <w:rStyle w:val="CharSectNo"/>
        </w:rPr>
        <w:t>21</w:t>
      </w:r>
      <w:r w:rsidRPr="00767B3B">
        <w:tab/>
        <w:t>Authorisation certificate for class C gaming machines—application</w:t>
      </w:r>
      <w:bookmarkEnd w:id="46"/>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3EA41770"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7" w:name="_Toc150263096"/>
      <w:r w:rsidRPr="00607C68">
        <w:rPr>
          <w:rStyle w:val="CharSectNo"/>
        </w:rPr>
        <w:t>22</w:t>
      </w:r>
      <w:r w:rsidRPr="00767B3B">
        <w:tab/>
        <w:t>Authorisation certificate for class C gaming machines—contents of application</w:t>
      </w:r>
      <w:bookmarkEnd w:id="47"/>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8" w:name="_Toc150263097"/>
      <w:r w:rsidRPr="00607C68">
        <w:rPr>
          <w:rStyle w:val="CharSectNo"/>
        </w:rPr>
        <w:t>23</w:t>
      </w:r>
      <w:r w:rsidRPr="00767B3B">
        <w:tab/>
        <w:t>Authorisation certificate for class C gaming machines—decision on application</w:t>
      </w:r>
      <w:bookmarkEnd w:id="48"/>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7E22D260" w14:textId="77777777"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77777777"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77777777"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9F38D5">
      <w:pPr>
        <w:pStyle w:val="Apara"/>
      </w:pPr>
      <w:r w:rsidRPr="00767B3B">
        <w:tab/>
        <w:t>(c)</w:t>
      </w:r>
      <w:r w:rsidRPr="00767B3B">
        <w:tab/>
        <w:t>the number of club members worked out under a regulation;</w:t>
      </w:r>
    </w:p>
    <w:p w14:paraId="5C382F3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77777777"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77777777" w:rsidR="009F38D5" w:rsidRPr="00767B3B" w:rsidRDefault="009F38D5" w:rsidP="009F38D5">
      <w:pPr>
        <w:pStyle w:val="Amain"/>
      </w:pPr>
      <w:r w:rsidRPr="00767B3B">
        <w:tab/>
        <w:t>(7)</w:t>
      </w:r>
      <w:r w:rsidRPr="00767B3B">
        <w:tab/>
        <w:t>The commission may consider anything else prescribed by regulation.</w:t>
      </w:r>
    </w:p>
    <w:p w14:paraId="4F371CD9" w14:textId="77777777" w:rsidR="009F38D5" w:rsidRPr="00767B3B" w:rsidRDefault="009F38D5" w:rsidP="009F38D5">
      <w:pPr>
        <w:pStyle w:val="AH5Sec"/>
      </w:pPr>
      <w:bookmarkStart w:id="49" w:name="_Toc150263098"/>
      <w:r w:rsidRPr="00607C68">
        <w:rPr>
          <w:rStyle w:val="CharSectNo"/>
        </w:rPr>
        <w:t>24</w:t>
      </w:r>
      <w:r w:rsidRPr="00767B3B">
        <w:tab/>
        <w:t>Authorisation certificate application for class C gaming machines—grounds for refusal</w:t>
      </w:r>
      <w:bookmarkEnd w:id="49"/>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50" w:name="_Toc150263099"/>
      <w:r w:rsidRPr="00607C68">
        <w:rPr>
          <w:rStyle w:val="CharSectNo"/>
        </w:rPr>
        <w:lastRenderedPageBreak/>
        <w:t>25</w:t>
      </w:r>
      <w:r w:rsidRPr="00767B3B">
        <w:tab/>
        <w:t>Issue of authorisation certificate for class C gaming machines—number of gaming machines to be operated</w:t>
      </w:r>
      <w:bookmarkEnd w:id="50"/>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1" w:name="_Toc150263100"/>
      <w:r w:rsidRPr="00607C68">
        <w:rPr>
          <w:rStyle w:val="CharSectNo"/>
        </w:rPr>
        <w:t>26</w:t>
      </w:r>
      <w:r w:rsidRPr="00767B3B">
        <w:tab/>
        <w:t>Authorisation certificate for class C gaming machines—conditions</w:t>
      </w:r>
      <w:bookmarkEnd w:id="51"/>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9F38D5">
      <w:pPr>
        <w:pStyle w:val="AH5Sec"/>
      </w:pPr>
      <w:bookmarkStart w:id="52" w:name="_Toc150263101"/>
      <w:r w:rsidRPr="00607C68">
        <w:rPr>
          <w:rStyle w:val="CharSectNo"/>
        </w:rPr>
        <w:t>27</w:t>
      </w:r>
      <w:r w:rsidRPr="00767B3B">
        <w:tab/>
        <w:t>Authorisation certificate for class C gaming machines—form</w:t>
      </w:r>
      <w:bookmarkEnd w:id="52"/>
    </w:p>
    <w:p w14:paraId="1BD57880" w14:textId="77777777" w:rsidR="009F38D5" w:rsidRPr="00767B3B" w:rsidRDefault="009F38D5" w:rsidP="009F38D5">
      <w:pPr>
        <w:pStyle w:val="Amain"/>
      </w:pPr>
      <w:r w:rsidRPr="00767B3B">
        <w:tab/>
        <w:t>(1)</w:t>
      </w:r>
      <w:r w:rsidRPr="00767B3B">
        <w:tab/>
        <w:t>An authorisation certificate for a class C licence must—</w:t>
      </w:r>
    </w:p>
    <w:p w14:paraId="677C9326" w14:textId="77777777" w:rsidR="009F38D5" w:rsidRPr="00767B3B" w:rsidRDefault="009F38D5" w:rsidP="009F38D5">
      <w:pPr>
        <w:pStyle w:val="Apara"/>
      </w:pPr>
      <w:r w:rsidRPr="00767B3B">
        <w:tab/>
        <w:t>(a)</w:t>
      </w:r>
      <w:r w:rsidRPr="00767B3B">
        <w:tab/>
        <w:t>include the following:</w:t>
      </w:r>
    </w:p>
    <w:p w14:paraId="3126120A" w14:textId="77777777" w:rsidR="009F38D5" w:rsidRPr="00767B3B" w:rsidRDefault="009F38D5" w:rsidP="009F38D5">
      <w:pPr>
        <w:pStyle w:val="Asubpara"/>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9F38D5">
      <w:pPr>
        <w:pStyle w:val="Apara"/>
      </w:pPr>
      <w:r w:rsidRPr="00767B3B">
        <w:tab/>
        <w:t>(g)</w:t>
      </w:r>
      <w:r w:rsidRPr="00767B3B">
        <w:tab/>
        <w:t>state the maximum number of authorisations for gaming machines under the authorisation certificate; and</w:t>
      </w:r>
    </w:p>
    <w:p w14:paraId="2DD3599D"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607C68" w:rsidRDefault="009F38D5" w:rsidP="009F38D5">
      <w:pPr>
        <w:pStyle w:val="AH3Div"/>
      </w:pPr>
      <w:bookmarkStart w:id="53" w:name="_Toc150263102"/>
      <w:r w:rsidRPr="00607C68">
        <w:rPr>
          <w:rStyle w:val="CharDivNo"/>
        </w:rPr>
        <w:t>Division 2B.4</w:t>
      </w:r>
      <w:r w:rsidRPr="00767B3B">
        <w:tab/>
      </w:r>
      <w:r w:rsidRPr="00607C68">
        <w:rPr>
          <w:rStyle w:val="CharDivText"/>
        </w:rPr>
        <w:t>Licences and authorisation certificates—class B gaming machines</w:t>
      </w:r>
      <w:bookmarkEnd w:id="53"/>
    </w:p>
    <w:p w14:paraId="4CEE09F0" w14:textId="77777777" w:rsidR="009F38D5" w:rsidRPr="00767B3B" w:rsidRDefault="009F38D5" w:rsidP="009F38D5">
      <w:pPr>
        <w:pStyle w:val="AH5Sec"/>
      </w:pPr>
      <w:bookmarkStart w:id="54" w:name="_Toc150263103"/>
      <w:r w:rsidRPr="00607C68">
        <w:rPr>
          <w:rStyle w:val="CharSectNo"/>
        </w:rPr>
        <w:t>28</w:t>
      </w:r>
      <w:r w:rsidRPr="00767B3B">
        <w:tab/>
        <w:t>Licence and authorisation certificate for class B gaming machines—restricted application</w:t>
      </w:r>
      <w:bookmarkEnd w:id="54"/>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5982618A"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9F38D5">
      <w:pPr>
        <w:pStyle w:val="Amain"/>
      </w:pPr>
      <w:r w:rsidRPr="00767B3B">
        <w:tab/>
        <w:t>(2)</w:t>
      </w:r>
      <w:r w:rsidRPr="00767B3B">
        <w:tab/>
        <w:t>A class B licence and authorisation certificate application must—</w:t>
      </w:r>
    </w:p>
    <w:p w14:paraId="2964DD14" w14:textId="77777777" w:rsidR="009F38D5" w:rsidRPr="00767B3B" w:rsidRDefault="009F38D5" w:rsidP="009F38D5">
      <w:pPr>
        <w:pStyle w:val="Apara"/>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9F38D5">
      <w:pPr>
        <w:pStyle w:val="Apara"/>
      </w:pPr>
      <w:r w:rsidRPr="00767B3B">
        <w:tab/>
        <w:t>(h)</w:t>
      </w:r>
      <w:r w:rsidRPr="00767B3B">
        <w:tab/>
        <w:t>include anything else prescribed by regulation.</w:t>
      </w:r>
    </w:p>
    <w:p w14:paraId="22E1971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5" w:name="_Toc150263104"/>
      <w:r w:rsidRPr="00607C68">
        <w:rPr>
          <w:rStyle w:val="CharSectNo"/>
        </w:rPr>
        <w:lastRenderedPageBreak/>
        <w:t>29</w:t>
      </w:r>
      <w:r w:rsidRPr="00767B3B">
        <w:tab/>
        <w:t>Class B licence and authorisation certificate—decision on application</w:t>
      </w:r>
      <w:bookmarkEnd w:id="55"/>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9B886DE"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14:paraId="5C094FEB" w14:textId="77777777"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6C4BCE2C" w14:textId="77777777" w:rsidR="009F38D5" w:rsidRPr="00767B3B" w:rsidRDefault="009F38D5" w:rsidP="009F38D5">
      <w:pPr>
        <w:pStyle w:val="AH5Sec"/>
      </w:pPr>
      <w:bookmarkStart w:id="56" w:name="_Toc150263105"/>
      <w:r w:rsidRPr="00607C68">
        <w:rPr>
          <w:rStyle w:val="CharSectNo"/>
        </w:rPr>
        <w:lastRenderedPageBreak/>
        <w:t>30</w:t>
      </w:r>
      <w:r w:rsidRPr="00767B3B">
        <w:tab/>
        <w:t>Class B licence and authorisation certificate—conditions and form</w:t>
      </w:r>
      <w:bookmarkEnd w:id="56"/>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607C68" w:rsidRDefault="009F38D5" w:rsidP="009F38D5">
      <w:pPr>
        <w:pStyle w:val="AH3Div"/>
      </w:pPr>
      <w:bookmarkStart w:id="57" w:name="_Toc150263106"/>
      <w:r w:rsidRPr="00607C68">
        <w:rPr>
          <w:rStyle w:val="CharDivNo"/>
        </w:rPr>
        <w:lastRenderedPageBreak/>
        <w:t>Division 2B.5</w:t>
      </w:r>
      <w:r w:rsidRPr="00767B3B">
        <w:tab/>
      </w:r>
      <w:r w:rsidRPr="00607C68">
        <w:rPr>
          <w:rStyle w:val="CharDivText"/>
        </w:rPr>
        <w:t>Licences and authorisation certificates—amendments</w:t>
      </w:r>
      <w:bookmarkEnd w:id="57"/>
    </w:p>
    <w:p w14:paraId="0B6C96DE" w14:textId="77777777" w:rsidR="009F38D5" w:rsidRPr="00767B3B" w:rsidRDefault="009F38D5" w:rsidP="009F38D5">
      <w:pPr>
        <w:pStyle w:val="AH5Sec"/>
      </w:pPr>
      <w:bookmarkStart w:id="58" w:name="_Toc150263107"/>
      <w:r w:rsidRPr="00607C68">
        <w:rPr>
          <w:rStyle w:val="CharSectNo"/>
        </w:rPr>
        <w:t>31</w:t>
      </w:r>
      <w:r w:rsidRPr="00767B3B">
        <w:tab/>
        <w:t>Licence amendment—application</w:t>
      </w:r>
      <w:bookmarkEnd w:id="58"/>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7BEF9463"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302E028F"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9" w:name="_Toc150263108"/>
      <w:r w:rsidRPr="00607C68">
        <w:rPr>
          <w:rStyle w:val="CharSectNo"/>
        </w:rPr>
        <w:lastRenderedPageBreak/>
        <w:t>32</w:t>
      </w:r>
      <w:r w:rsidRPr="00767B3B">
        <w:tab/>
        <w:t>Licence amendment decision—minor amendment</w:t>
      </w:r>
      <w:bookmarkEnd w:id="59"/>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77777777" w:rsidR="009F38D5" w:rsidRPr="00767B3B" w:rsidRDefault="009F38D5" w:rsidP="009F38D5">
      <w:pPr>
        <w:pStyle w:val="Apara"/>
      </w:pPr>
      <w:r w:rsidRPr="00767B3B">
        <w:tab/>
        <w:t>(a)</w:t>
      </w:r>
      <w:r w:rsidRPr="00767B3B">
        <w:tab/>
        <w:t>tell the licensee, in writing, of a decision under subsection (2);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577D4BA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60" w:name="_Toc150263109"/>
      <w:r w:rsidRPr="00607C68">
        <w:rPr>
          <w:rStyle w:val="CharSectNo"/>
        </w:rPr>
        <w:t>33</w:t>
      </w:r>
      <w:r w:rsidRPr="00767B3B">
        <w:tab/>
        <w:t>Authorisation certificate amendment—application</w:t>
      </w:r>
      <w:bookmarkEnd w:id="60"/>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lastRenderedPageBreak/>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7B33420" w14:textId="77777777"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14:paraId="00E366DA" w14:textId="77777777"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14:paraId="2EED67A7" w14:textId="382D5199"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14:paraId="1AD99C20" w14:textId="77777777" w:rsidR="009F38D5" w:rsidRPr="00767B3B" w:rsidRDefault="009F38D5" w:rsidP="009F38D5">
      <w:pPr>
        <w:pStyle w:val="AH5Sec"/>
      </w:pPr>
      <w:bookmarkStart w:id="61" w:name="_Toc150263110"/>
      <w:r w:rsidRPr="00607C68">
        <w:rPr>
          <w:rStyle w:val="CharSectNo"/>
        </w:rPr>
        <w:t>34</w:t>
      </w:r>
      <w:r w:rsidRPr="00767B3B">
        <w:tab/>
        <w:t>Authorisation certificate amendment—contents of application</w:t>
      </w:r>
      <w:bookmarkEnd w:id="61"/>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2" w:name="_Toc150263111"/>
      <w:r w:rsidRPr="00607C68">
        <w:rPr>
          <w:rStyle w:val="CharSectNo"/>
        </w:rPr>
        <w:lastRenderedPageBreak/>
        <w:t>35</w:t>
      </w:r>
      <w:r w:rsidRPr="00767B3B">
        <w:tab/>
        <w:t>Authorisation certificate amendment decision—gaming area amendment</w:t>
      </w:r>
      <w:bookmarkEnd w:id="62"/>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6FF22486" w14:textId="438401E0"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3" w:name="_Toc150263112"/>
      <w:r w:rsidRPr="00607C68">
        <w:rPr>
          <w:rStyle w:val="CharSectNo"/>
        </w:rPr>
        <w:lastRenderedPageBreak/>
        <w:t>36</w:t>
      </w:r>
      <w:r w:rsidRPr="00767B3B">
        <w:tab/>
        <w:t>Authorisation certificate amendment decision—premises relocation amendment</w:t>
      </w:r>
      <w:bookmarkEnd w:id="63"/>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5EE7796E" w14:textId="1580744B"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4" w:name="_Toc150263113"/>
      <w:r w:rsidRPr="00607C68">
        <w:rPr>
          <w:rStyle w:val="CharSectNo"/>
        </w:rPr>
        <w:t>37</w:t>
      </w:r>
      <w:r w:rsidRPr="00767B3B">
        <w:tab/>
        <w:t>Authorisation certificate amendment decision—increase maximum amendment</w:t>
      </w:r>
      <w:bookmarkEnd w:id="64"/>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9F38D5">
      <w:pPr>
        <w:pStyle w:val="Amain"/>
      </w:pPr>
      <w:r w:rsidRPr="00767B3B">
        <w:tab/>
        <w:t>(2)</w:t>
      </w:r>
      <w:r w:rsidRPr="00767B3B">
        <w:tab/>
        <w:t>The commission may—</w:t>
      </w:r>
    </w:p>
    <w:p w14:paraId="0A965EE9" w14:textId="77777777" w:rsidR="009F38D5" w:rsidRPr="00767B3B" w:rsidRDefault="009F38D5" w:rsidP="009F38D5">
      <w:pPr>
        <w:pStyle w:val="Apara"/>
      </w:pPr>
      <w:r w:rsidRPr="00767B3B">
        <w:tab/>
        <w:t>(a)</w:t>
      </w:r>
      <w:r w:rsidRPr="00767B3B">
        <w:tab/>
        <w:t>amend the authorisation certificate; or</w:t>
      </w:r>
    </w:p>
    <w:p w14:paraId="45C3C1A6" w14:textId="77777777" w:rsidR="009F38D5" w:rsidRPr="00767B3B" w:rsidRDefault="009F38D5" w:rsidP="009F38D5">
      <w:pPr>
        <w:pStyle w:val="Apara"/>
      </w:pPr>
      <w:r w:rsidRPr="00767B3B">
        <w:tab/>
        <w:t>(b)</w:t>
      </w:r>
      <w:r w:rsidRPr="00767B3B">
        <w:tab/>
        <w:t>refuse to amend the authorisation certificate.</w:t>
      </w:r>
    </w:p>
    <w:p w14:paraId="01E8CF35"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451941F2"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5" w:name="_Toc150263114"/>
      <w:r w:rsidRPr="00607C68">
        <w:rPr>
          <w:rStyle w:val="CharSectNo"/>
        </w:rPr>
        <w:t>37B</w:t>
      </w:r>
      <w:r w:rsidRPr="00767B3B">
        <w:tab/>
        <w:t>Authorisation certificate amendment—technical amendment</w:t>
      </w:r>
      <w:bookmarkEnd w:id="65"/>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lastRenderedPageBreak/>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6" w:name="_Toc150263115"/>
      <w:r w:rsidRPr="00607C68">
        <w:rPr>
          <w:rStyle w:val="CharSectNo"/>
        </w:rPr>
        <w:t>37C</w:t>
      </w:r>
      <w:r w:rsidRPr="00767B3B">
        <w:tab/>
        <w:t>Amendment of licence, authorisation certificate etc—commission’s own initiative</w:t>
      </w:r>
      <w:bookmarkEnd w:id="66"/>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lastRenderedPageBreak/>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7" w:name="_Toc150263116"/>
      <w:r w:rsidRPr="00607C68">
        <w:rPr>
          <w:rStyle w:val="CharSectNo"/>
        </w:rPr>
        <w:t>37D</w:t>
      </w:r>
      <w:r w:rsidRPr="00767B3B">
        <w:tab/>
        <w:t>Re-issue of amended licence, authorisation certificate etc</w:t>
      </w:r>
      <w:bookmarkEnd w:id="67"/>
    </w:p>
    <w:p w14:paraId="47796CA2" w14:textId="77777777"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lastRenderedPageBreak/>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607C68" w:rsidRDefault="009F38D5" w:rsidP="009F38D5">
      <w:pPr>
        <w:pStyle w:val="AH3Div"/>
      </w:pPr>
      <w:bookmarkStart w:id="68" w:name="_Toc150263117"/>
      <w:r w:rsidRPr="00607C68">
        <w:rPr>
          <w:rStyle w:val="CharDivNo"/>
        </w:rPr>
        <w:t>Division 2B.6</w:t>
      </w:r>
      <w:r w:rsidRPr="00767B3B">
        <w:tab/>
      </w:r>
      <w:r w:rsidRPr="00607C68">
        <w:rPr>
          <w:rStyle w:val="CharDivText"/>
        </w:rPr>
        <w:t>Transfer and surrender of licences and authorisation certificates</w:t>
      </w:r>
      <w:bookmarkEnd w:id="68"/>
    </w:p>
    <w:p w14:paraId="01CF40E1" w14:textId="77777777" w:rsidR="009F38D5" w:rsidRPr="00767B3B" w:rsidRDefault="009F38D5" w:rsidP="009F38D5">
      <w:pPr>
        <w:pStyle w:val="AH5Sec"/>
      </w:pPr>
      <w:bookmarkStart w:id="69" w:name="_Toc150263118"/>
      <w:r w:rsidRPr="00607C68">
        <w:rPr>
          <w:rStyle w:val="CharSectNo"/>
        </w:rPr>
        <w:t>37E</w:t>
      </w:r>
      <w:r w:rsidRPr="00767B3B">
        <w:tab/>
        <w:t>Transferring an authorisation certificate</w:t>
      </w:r>
      <w:bookmarkEnd w:id="69"/>
    </w:p>
    <w:p w14:paraId="06F8B7CE" w14:textId="77777777"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70" w:name="_Toc150263119"/>
      <w:r w:rsidRPr="00607C68">
        <w:rPr>
          <w:rStyle w:val="CharSectNo"/>
        </w:rPr>
        <w:t>37F</w:t>
      </w:r>
      <w:r w:rsidRPr="00767B3B">
        <w:tab/>
        <w:t>Surrender of licences, authorisation certificates and authorisations</w:t>
      </w:r>
      <w:bookmarkEnd w:id="70"/>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1" w:name="_Toc150263120"/>
      <w:r w:rsidRPr="00607C68">
        <w:rPr>
          <w:rStyle w:val="CharSectNo"/>
        </w:rPr>
        <w:t>37G</w:t>
      </w:r>
      <w:r w:rsidRPr="00767B3B">
        <w:tab/>
        <w:t>Offence—failure to dispose of gaming machines</w:t>
      </w:r>
      <w:bookmarkEnd w:id="71"/>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lastRenderedPageBreak/>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31864882" w14:textId="77777777" w:rsidR="009F38D5" w:rsidRPr="00607C68" w:rsidRDefault="009F38D5" w:rsidP="009F38D5">
      <w:pPr>
        <w:pStyle w:val="AH2Part"/>
      </w:pPr>
      <w:bookmarkStart w:id="72" w:name="_Toc150263121"/>
      <w:r w:rsidRPr="00607C68">
        <w:rPr>
          <w:rStyle w:val="CharPartNo"/>
        </w:rPr>
        <w:lastRenderedPageBreak/>
        <w:t>Part 2C</w:t>
      </w:r>
      <w:r w:rsidRPr="00767B3B">
        <w:tab/>
      </w:r>
      <w:r w:rsidRPr="00607C68">
        <w:rPr>
          <w:rStyle w:val="CharPartText"/>
        </w:rPr>
        <w:t>In</w:t>
      </w:r>
      <w:r w:rsidRPr="00607C68">
        <w:rPr>
          <w:rStyle w:val="CharPartText"/>
        </w:rPr>
        <w:noBreakHyphen/>
        <w:t>principle authorisation certificates</w:t>
      </w:r>
      <w:bookmarkEnd w:id="72"/>
    </w:p>
    <w:p w14:paraId="079874E7" w14:textId="77777777" w:rsidR="009F38D5" w:rsidRPr="00607C68" w:rsidRDefault="009F38D5" w:rsidP="009F38D5">
      <w:pPr>
        <w:pStyle w:val="AH3Div"/>
      </w:pPr>
      <w:bookmarkStart w:id="73" w:name="_Toc150263122"/>
      <w:r w:rsidRPr="00607C68">
        <w:rPr>
          <w:rStyle w:val="CharDivNo"/>
        </w:rPr>
        <w:t>Division 2C.1</w:t>
      </w:r>
      <w:r w:rsidRPr="00767B3B">
        <w:tab/>
      </w:r>
      <w:r w:rsidRPr="00607C68">
        <w:rPr>
          <w:rStyle w:val="CharDivText"/>
        </w:rPr>
        <w:t>Preliminary</w:t>
      </w:r>
      <w:bookmarkEnd w:id="73"/>
    </w:p>
    <w:p w14:paraId="7EC974F1" w14:textId="77777777" w:rsidR="009F38D5" w:rsidRPr="00767B3B" w:rsidRDefault="009F38D5" w:rsidP="009F38D5">
      <w:pPr>
        <w:pStyle w:val="AH5Sec"/>
      </w:pPr>
      <w:bookmarkStart w:id="74" w:name="_Toc150263123"/>
      <w:r w:rsidRPr="00607C68">
        <w:rPr>
          <w:rStyle w:val="CharSectNo"/>
        </w:rPr>
        <w:t>38</w:t>
      </w:r>
      <w:r w:rsidRPr="00767B3B">
        <w:tab/>
        <w:t>Object—pt 2C</w:t>
      </w:r>
      <w:bookmarkEnd w:id="74"/>
    </w:p>
    <w:p w14:paraId="11983624" w14:textId="77777777"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14:paraId="1761CED5" w14:textId="77777777" w:rsidR="009F38D5" w:rsidRPr="00767B3B" w:rsidRDefault="009F38D5" w:rsidP="009F38D5">
      <w:pPr>
        <w:pStyle w:val="Apara"/>
      </w:pPr>
      <w:r w:rsidRPr="00767B3B">
        <w:tab/>
        <w:t>(a)</w:t>
      </w:r>
      <w:r w:rsidRPr="00767B3B">
        <w:tab/>
        <w:t>the person acquires an interest in the land or premises at the address; or</w:t>
      </w:r>
    </w:p>
    <w:p w14:paraId="1E488D5C" w14:textId="77777777" w:rsidR="009F38D5" w:rsidRPr="00767B3B" w:rsidRDefault="009F38D5" w:rsidP="009F38D5">
      <w:pPr>
        <w:pStyle w:val="Apara"/>
      </w:pPr>
      <w:r w:rsidRPr="00767B3B">
        <w:tab/>
        <w:t>(b)</w:t>
      </w:r>
      <w:r w:rsidRPr="00767B3B">
        <w:tab/>
        <w:t>plans are prepared for the premises proposed to be licensed at the address; or</w:t>
      </w:r>
    </w:p>
    <w:p w14:paraId="6063BCF0" w14:textId="77777777"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14:paraId="6D543E1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53DE0E2E" w14:textId="77777777" w:rsidR="009F38D5" w:rsidRPr="00767B3B" w:rsidRDefault="009F38D5" w:rsidP="009F38D5">
      <w:pPr>
        <w:pStyle w:val="AH5Sec"/>
      </w:pPr>
      <w:bookmarkStart w:id="75" w:name="_Toc150263124"/>
      <w:r w:rsidRPr="00607C68">
        <w:rPr>
          <w:rStyle w:val="CharSectNo"/>
        </w:rPr>
        <w:t>38A</w:t>
      </w:r>
      <w:r w:rsidRPr="00767B3B">
        <w:tab/>
        <w:t>Definitions for Act</w:t>
      </w:r>
      <w:bookmarkEnd w:id="75"/>
    </w:p>
    <w:p w14:paraId="08D2EC3B" w14:textId="77777777" w:rsidR="009F38D5" w:rsidRPr="00767B3B" w:rsidRDefault="009F38D5" w:rsidP="009F38D5">
      <w:pPr>
        <w:pStyle w:val="Amainreturn"/>
      </w:pPr>
      <w:r w:rsidRPr="00767B3B">
        <w:t>In this Act:</w:t>
      </w:r>
    </w:p>
    <w:p w14:paraId="1EBD4E08" w14:textId="77777777"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14:paraId="5F673E07" w14:textId="77777777"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14:paraId="16C38A6E" w14:textId="77777777" w:rsidR="009F38D5" w:rsidRPr="00607C68" w:rsidRDefault="009F38D5" w:rsidP="009F38D5">
      <w:pPr>
        <w:pStyle w:val="AH3Div"/>
      </w:pPr>
      <w:bookmarkStart w:id="76" w:name="_Toc150263125"/>
      <w:r w:rsidRPr="00607C68">
        <w:rPr>
          <w:rStyle w:val="CharDivNo"/>
        </w:rPr>
        <w:lastRenderedPageBreak/>
        <w:t>Division 2C.2</w:t>
      </w:r>
      <w:r w:rsidRPr="00767B3B">
        <w:tab/>
      </w:r>
      <w:r w:rsidRPr="00607C68">
        <w:rPr>
          <w:rStyle w:val="CharDivText"/>
        </w:rPr>
        <w:t>In-principle authorisation certificate—application</w:t>
      </w:r>
      <w:bookmarkEnd w:id="76"/>
    </w:p>
    <w:p w14:paraId="66A26969" w14:textId="77777777" w:rsidR="009F38D5" w:rsidRPr="00767B3B" w:rsidRDefault="009F38D5" w:rsidP="009F38D5">
      <w:pPr>
        <w:pStyle w:val="AH5Sec"/>
      </w:pPr>
      <w:bookmarkStart w:id="77" w:name="_Toc150263126"/>
      <w:r w:rsidRPr="00607C68">
        <w:rPr>
          <w:rStyle w:val="CharSectNo"/>
        </w:rPr>
        <w:t>38B</w:t>
      </w:r>
      <w:r w:rsidRPr="00767B3B">
        <w:tab/>
        <w:t>In-principle authorisation certificate—application</w:t>
      </w:r>
      <w:bookmarkEnd w:id="77"/>
    </w:p>
    <w:p w14:paraId="7FB2DDF9" w14:textId="77777777"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14:paraId="0BFA8AD4" w14:textId="77777777" w:rsidR="009F38D5" w:rsidRPr="00767B3B" w:rsidRDefault="009F38D5" w:rsidP="009F38D5">
      <w:pPr>
        <w:pStyle w:val="Apara"/>
      </w:pPr>
      <w:r w:rsidRPr="00767B3B">
        <w:tab/>
        <w:t>(a)</w:t>
      </w:r>
      <w:r w:rsidRPr="00767B3B">
        <w:tab/>
        <w:t>the person—</w:t>
      </w:r>
    </w:p>
    <w:p w14:paraId="25AC93C0" w14:textId="77777777" w:rsidR="009F38D5" w:rsidRPr="00767B3B" w:rsidRDefault="009F38D5" w:rsidP="009F38D5">
      <w:pPr>
        <w:pStyle w:val="Asubpara"/>
      </w:pPr>
      <w:r w:rsidRPr="00767B3B">
        <w:tab/>
        <w:t>(i)</w:t>
      </w:r>
      <w:r w:rsidRPr="00767B3B">
        <w:tab/>
        <w:t>holds a class C licence; or</w:t>
      </w:r>
    </w:p>
    <w:p w14:paraId="68ACF115" w14:textId="77777777" w:rsidR="009F38D5" w:rsidRPr="00767B3B" w:rsidRDefault="009F38D5" w:rsidP="009F38D5">
      <w:pPr>
        <w:pStyle w:val="Asubpara"/>
      </w:pPr>
      <w:r w:rsidRPr="00767B3B">
        <w:tab/>
        <w:t>(ii)</w:t>
      </w:r>
      <w:r w:rsidRPr="00767B3B">
        <w:tab/>
        <w:t>has applied for a class C licence; and</w:t>
      </w:r>
    </w:p>
    <w:p w14:paraId="4DA9A5A5" w14:textId="77777777" w:rsidR="009F38D5" w:rsidRPr="00767B3B" w:rsidRDefault="009F38D5" w:rsidP="009F38D5">
      <w:pPr>
        <w:pStyle w:val="Apara"/>
      </w:pPr>
      <w:r w:rsidRPr="00767B3B">
        <w:tab/>
        <w:t>(b)</w:t>
      </w:r>
      <w:r w:rsidRPr="00767B3B">
        <w:tab/>
        <w:t>the land at the address for which the in-principle authorisation certificate is sought is suitable land.</w:t>
      </w:r>
    </w:p>
    <w:p w14:paraId="00447DD1" w14:textId="2C903F3C"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4" w:tooltip="A1999-46" w:history="1">
        <w:r w:rsidRPr="00767B3B">
          <w:rPr>
            <w:rStyle w:val="charCitHyperlinkAbbrev"/>
          </w:rPr>
          <w:t>Control Act</w:t>
        </w:r>
      </w:hyperlink>
      <w:r w:rsidRPr="00767B3B">
        <w:t>, s 53D for an application, the form must be used.</w:t>
      </w:r>
    </w:p>
    <w:p w14:paraId="5E9B6A5B"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0B4BFE14" w14:textId="77777777" w:rsidR="009F38D5" w:rsidRPr="00767B3B" w:rsidRDefault="009F38D5" w:rsidP="008A6540">
      <w:pPr>
        <w:pStyle w:val="Amain"/>
        <w:keepNext/>
      </w:pPr>
      <w:r w:rsidRPr="00767B3B">
        <w:tab/>
        <w:t>(2)</w:t>
      </w:r>
      <w:r w:rsidRPr="00767B3B">
        <w:tab/>
        <w:t>In this section:</w:t>
      </w:r>
    </w:p>
    <w:p w14:paraId="7D5EFF08" w14:textId="77777777" w:rsidR="009F38D5" w:rsidRPr="00767B3B" w:rsidRDefault="009F38D5" w:rsidP="009F38D5">
      <w:pPr>
        <w:pStyle w:val="aDef"/>
      </w:pPr>
      <w:r w:rsidRPr="00767B3B">
        <w:rPr>
          <w:rStyle w:val="charBoldItals"/>
        </w:rPr>
        <w:t>suitable land</w:t>
      </w:r>
      <w:r w:rsidRPr="00767B3B">
        <w:t xml:space="preserve"> means land that is—</w:t>
      </w:r>
    </w:p>
    <w:p w14:paraId="406AD7D5" w14:textId="77777777" w:rsidR="009F38D5" w:rsidRPr="00767B3B" w:rsidRDefault="009F38D5" w:rsidP="009F38D5">
      <w:pPr>
        <w:pStyle w:val="aDefpara"/>
      </w:pPr>
      <w:r w:rsidRPr="00767B3B">
        <w:tab/>
        <w:t>(a)</w:t>
      </w:r>
      <w:r w:rsidRPr="00767B3B">
        <w:tab/>
        <w:t>unleased land; and</w:t>
      </w:r>
    </w:p>
    <w:p w14:paraId="5DE6DF04" w14:textId="77777777" w:rsidR="009F38D5" w:rsidRPr="00767B3B" w:rsidRDefault="009F38D5" w:rsidP="009F38D5">
      <w:pPr>
        <w:pStyle w:val="aDefpara"/>
      </w:pPr>
      <w:r w:rsidRPr="00767B3B">
        <w:tab/>
        <w:t>(b)</w:t>
      </w:r>
      <w:r w:rsidRPr="00767B3B">
        <w:tab/>
        <w:t>to be leased with a purpose clause permitting use of the land for a club.</w:t>
      </w:r>
    </w:p>
    <w:p w14:paraId="7D069815" w14:textId="77777777" w:rsidR="009F38D5" w:rsidRPr="00767B3B" w:rsidRDefault="009F38D5" w:rsidP="009F38D5">
      <w:pPr>
        <w:pStyle w:val="AH5Sec"/>
      </w:pPr>
      <w:bookmarkStart w:id="78" w:name="_Toc150263127"/>
      <w:r w:rsidRPr="00607C68">
        <w:rPr>
          <w:rStyle w:val="CharSectNo"/>
        </w:rPr>
        <w:t>38C</w:t>
      </w:r>
      <w:r w:rsidRPr="00767B3B">
        <w:tab/>
        <w:t>In-principle authorisation certificate application—contents</w:t>
      </w:r>
      <w:bookmarkEnd w:id="78"/>
    </w:p>
    <w:p w14:paraId="01055299" w14:textId="77777777" w:rsidR="009F38D5" w:rsidRPr="00767B3B" w:rsidRDefault="009F38D5" w:rsidP="009F38D5">
      <w:pPr>
        <w:pStyle w:val="Amainreturn"/>
      </w:pPr>
      <w:r w:rsidRPr="00767B3B">
        <w:t>An application for in</w:t>
      </w:r>
      <w:r w:rsidRPr="00767B3B">
        <w:noBreakHyphen/>
        <w:t>principle approval for an authorisation certificate—</w:t>
      </w:r>
    </w:p>
    <w:p w14:paraId="443E5986" w14:textId="77777777"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14:paraId="26FD4E63" w14:textId="77777777" w:rsidR="009F38D5" w:rsidRPr="00767B3B" w:rsidRDefault="009F38D5" w:rsidP="009F38D5">
      <w:pPr>
        <w:pStyle w:val="Apara"/>
      </w:pPr>
      <w:r w:rsidRPr="00767B3B">
        <w:tab/>
        <w:t>(b)</w:t>
      </w:r>
      <w:r w:rsidRPr="00767B3B">
        <w:tab/>
        <w:t>need not comply with section 22 (2) (b) to (d).</w:t>
      </w:r>
    </w:p>
    <w:p w14:paraId="5EB4EFB3" w14:textId="77777777" w:rsidR="009F38D5" w:rsidRPr="00607C68" w:rsidRDefault="009F38D5" w:rsidP="009F38D5">
      <w:pPr>
        <w:pStyle w:val="AH3Div"/>
      </w:pPr>
      <w:bookmarkStart w:id="79" w:name="_Toc150263128"/>
      <w:r w:rsidRPr="00607C68">
        <w:rPr>
          <w:rStyle w:val="CharDivNo"/>
        </w:rPr>
        <w:lastRenderedPageBreak/>
        <w:t>Division 2C.3</w:t>
      </w:r>
      <w:r w:rsidRPr="00767B3B">
        <w:tab/>
      </w:r>
      <w:r w:rsidRPr="00607C68">
        <w:rPr>
          <w:rStyle w:val="CharDivText"/>
        </w:rPr>
        <w:t>In-principle authorisation certificate—issue</w:t>
      </w:r>
      <w:bookmarkEnd w:id="79"/>
    </w:p>
    <w:p w14:paraId="5E5C87A8" w14:textId="77777777" w:rsidR="009F38D5" w:rsidRPr="00767B3B" w:rsidRDefault="009F38D5" w:rsidP="009F38D5">
      <w:pPr>
        <w:pStyle w:val="AH5Sec"/>
      </w:pPr>
      <w:bookmarkStart w:id="80" w:name="_Toc150263129"/>
      <w:r w:rsidRPr="00607C68">
        <w:rPr>
          <w:rStyle w:val="CharSectNo"/>
        </w:rPr>
        <w:t>38D</w:t>
      </w:r>
      <w:r w:rsidRPr="00767B3B">
        <w:tab/>
        <w:t>In-principle authorisation certificate—decision on application</w:t>
      </w:r>
      <w:bookmarkEnd w:id="80"/>
    </w:p>
    <w:p w14:paraId="1ECD2BDF" w14:textId="77777777"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14:paraId="4018DCCF" w14:textId="77777777" w:rsidR="009F38D5" w:rsidRPr="00767B3B" w:rsidRDefault="009F38D5" w:rsidP="008A6540">
      <w:pPr>
        <w:pStyle w:val="Amain"/>
        <w:keepNext/>
      </w:pPr>
      <w:r w:rsidRPr="00767B3B">
        <w:tab/>
        <w:t>(2)</w:t>
      </w:r>
      <w:r w:rsidRPr="00767B3B">
        <w:tab/>
        <w:t>The commission may—</w:t>
      </w:r>
    </w:p>
    <w:p w14:paraId="14DBC007" w14:textId="77777777" w:rsidR="009F38D5" w:rsidRPr="00767B3B" w:rsidRDefault="009F38D5" w:rsidP="008A6540">
      <w:pPr>
        <w:pStyle w:val="Apara"/>
        <w:keepNext/>
      </w:pPr>
      <w:r w:rsidRPr="00767B3B">
        <w:tab/>
        <w:t>(a)</w:t>
      </w:r>
      <w:r w:rsidRPr="00767B3B">
        <w:tab/>
        <w:t>issue the in-principle authorisation certificate; or</w:t>
      </w:r>
    </w:p>
    <w:p w14:paraId="4D628351" w14:textId="77777777" w:rsidR="009F38D5" w:rsidRPr="00767B3B" w:rsidRDefault="009F38D5" w:rsidP="008A6540">
      <w:pPr>
        <w:pStyle w:val="Apara"/>
        <w:keepNext/>
      </w:pPr>
      <w:r w:rsidRPr="00767B3B">
        <w:tab/>
        <w:t>(b)</w:t>
      </w:r>
      <w:r w:rsidRPr="00767B3B">
        <w:tab/>
        <w:t>refuse to issue the in-principle authorisation certificate.</w:t>
      </w:r>
    </w:p>
    <w:p w14:paraId="57548BCC"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183F4FD"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E5A6C9F" w14:textId="77777777"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14:paraId="0E05DA05" w14:textId="2867831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14:paraId="1189A585" w14:textId="77777777"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14:paraId="689F9F87" w14:textId="77777777" w:rsidR="009F38D5" w:rsidRPr="00767B3B" w:rsidRDefault="009F38D5" w:rsidP="009F38D5">
      <w:pPr>
        <w:pStyle w:val="AH5Sec"/>
      </w:pPr>
      <w:bookmarkStart w:id="81" w:name="_Toc150263130"/>
      <w:r w:rsidRPr="00607C68">
        <w:rPr>
          <w:rStyle w:val="CharSectNo"/>
        </w:rPr>
        <w:lastRenderedPageBreak/>
        <w:t>38E</w:t>
      </w:r>
      <w:r w:rsidRPr="00767B3B">
        <w:tab/>
        <w:t>In</w:t>
      </w:r>
      <w:r w:rsidRPr="00767B3B">
        <w:noBreakHyphen/>
        <w:t>principle authorisation certificate—form</w:t>
      </w:r>
      <w:bookmarkEnd w:id="81"/>
    </w:p>
    <w:p w14:paraId="4EB7F16F" w14:textId="77777777" w:rsidR="009F38D5" w:rsidRPr="00767B3B" w:rsidRDefault="009F38D5" w:rsidP="00500F8D">
      <w:pPr>
        <w:pStyle w:val="Amain"/>
        <w:keepNext/>
      </w:pPr>
      <w:r w:rsidRPr="00767B3B">
        <w:tab/>
        <w:t>(1)</w:t>
      </w:r>
      <w:r w:rsidRPr="00767B3B">
        <w:tab/>
        <w:t>An in</w:t>
      </w:r>
      <w:r w:rsidRPr="00767B3B">
        <w:noBreakHyphen/>
        <w:t>principle authorisation certificate must—</w:t>
      </w:r>
    </w:p>
    <w:p w14:paraId="01B5FEAD" w14:textId="77777777" w:rsidR="009F38D5" w:rsidRPr="00767B3B" w:rsidRDefault="009F38D5" w:rsidP="009F38D5">
      <w:pPr>
        <w:pStyle w:val="Apara"/>
      </w:pPr>
      <w:r w:rsidRPr="00767B3B">
        <w:tab/>
        <w:t>(a)</w:t>
      </w:r>
      <w:r w:rsidRPr="00767B3B">
        <w:tab/>
        <w:t>be in writing; and</w:t>
      </w:r>
    </w:p>
    <w:p w14:paraId="3DF7F409" w14:textId="77777777" w:rsidR="009F38D5" w:rsidRPr="00767B3B" w:rsidRDefault="009F38D5" w:rsidP="009F38D5">
      <w:pPr>
        <w:pStyle w:val="Apara"/>
      </w:pPr>
      <w:r w:rsidRPr="00767B3B">
        <w:tab/>
        <w:t>(b)</w:t>
      </w:r>
      <w:r w:rsidRPr="00767B3B">
        <w:tab/>
        <w:t>state the following:</w:t>
      </w:r>
    </w:p>
    <w:p w14:paraId="6C59D828" w14:textId="77777777"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14:paraId="4DC67409" w14:textId="77777777"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14:paraId="515E60B3" w14:textId="77777777" w:rsidR="009F38D5" w:rsidRPr="00767B3B" w:rsidRDefault="009F38D5" w:rsidP="009F38D5">
      <w:pPr>
        <w:pStyle w:val="Asubpara"/>
      </w:pPr>
      <w:r w:rsidRPr="00767B3B">
        <w:tab/>
        <w:t>(iii)</w:t>
      </w:r>
      <w:r w:rsidRPr="00767B3B">
        <w:tab/>
        <w:t>the approval</w:t>
      </w:r>
      <w:r w:rsidRPr="00767B3B">
        <w:noBreakHyphen/>
        <w:t>holder’s ABN;</w:t>
      </w:r>
    </w:p>
    <w:p w14:paraId="2CB08E4B" w14:textId="77777777" w:rsidR="009F38D5" w:rsidRPr="00767B3B" w:rsidRDefault="009F38D5" w:rsidP="009F38D5">
      <w:pPr>
        <w:pStyle w:val="Asubpara"/>
      </w:pPr>
      <w:r w:rsidRPr="00767B3B">
        <w:tab/>
        <w:t>(iv)</w:t>
      </w:r>
      <w:r w:rsidRPr="00767B3B">
        <w:tab/>
        <w:t>the approval</w:t>
      </w:r>
      <w:r w:rsidRPr="00767B3B">
        <w:noBreakHyphen/>
        <w:t>holder’s—</w:t>
      </w:r>
    </w:p>
    <w:p w14:paraId="0C4F8FDE" w14:textId="77777777" w:rsidR="009F38D5" w:rsidRPr="00767B3B" w:rsidRDefault="009F38D5" w:rsidP="009F38D5">
      <w:pPr>
        <w:pStyle w:val="Asubsubpara"/>
      </w:pPr>
      <w:r w:rsidRPr="00767B3B">
        <w:tab/>
        <w:t>(A)</w:t>
      </w:r>
      <w:r w:rsidRPr="00767B3B">
        <w:tab/>
        <w:t xml:space="preserve">ACN; or </w:t>
      </w:r>
    </w:p>
    <w:p w14:paraId="634EE919" w14:textId="77777777"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14:paraId="65515FC9"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7DD49DF3" w14:textId="77777777"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14:paraId="60BC5DC0" w14:textId="77777777" w:rsidR="009F38D5" w:rsidRPr="00767B3B" w:rsidRDefault="009F38D5" w:rsidP="009F38D5">
      <w:pPr>
        <w:pStyle w:val="Asubpara"/>
      </w:pPr>
      <w:r w:rsidRPr="00767B3B">
        <w:tab/>
        <w:t>(vi)</w:t>
      </w:r>
      <w:r w:rsidRPr="00767B3B">
        <w:tab/>
        <w:t>the maximum number of authorisations allowed under the in-principle authorisation certificate;</w:t>
      </w:r>
    </w:p>
    <w:p w14:paraId="35656CF0" w14:textId="77777777" w:rsidR="009F38D5" w:rsidRPr="00767B3B" w:rsidRDefault="009F38D5" w:rsidP="009F38D5">
      <w:pPr>
        <w:pStyle w:val="Asubpara"/>
      </w:pPr>
      <w:r w:rsidRPr="00767B3B">
        <w:tab/>
        <w:t>(vii)</w:t>
      </w:r>
      <w:r w:rsidRPr="00767B3B">
        <w:tab/>
        <w:t>the class of gaming machines;</w:t>
      </w:r>
    </w:p>
    <w:p w14:paraId="0F10F308" w14:textId="77777777"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14:paraId="18482418" w14:textId="77777777"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14:paraId="229D6A50" w14:textId="77777777" w:rsidR="009F38D5" w:rsidRPr="00767B3B" w:rsidRDefault="009F38D5" w:rsidP="009F38D5">
      <w:pPr>
        <w:pStyle w:val="AH5Sec"/>
      </w:pPr>
      <w:bookmarkStart w:id="82" w:name="_Toc150263131"/>
      <w:r w:rsidRPr="00607C68">
        <w:rPr>
          <w:rStyle w:val="CharSectNo"/>
        </w:rPr>
        <w:lastRenderedPageBreak/>
        <w:t>38F</w:t>
      </w:r>
      <w:r w:rsidRPr="00767B3B">
        <w:tab/>
        <w:t>In</w:t>
      </w:r>
      <w:r w:rsidRPr="00767B3B">
        <w:noBreakHyphen/>
        <w:t>principle authorisation certificate—conditions</w:t>
      </w:r>
      <w:bookmarkEnd w:id="82"/>
    </w:p>
    <w:p w14:paraId="0C043E61" w14:textId="77777777" w:rsidR="009F38D5" w:rsidRPr="00767B3B" w:rsidRDefault="009F38D5" w:rsidP="006D7225">
      <w:pPr>
        <w:pStyle w:val="Amainreturn"/>
        <w:keepNext/>
      </w:pPr>
      <w:r w:rsidRPr="00767B3B">
        <w:t>An in</w:t>
      </w:r>
      <w:r w:rsidRPr="00767B3B">
        <w:noBreakHyphen/>
        <w:t>principle authorisation certificate is subject to any condition—</w:t>
      </w:r>
    </w:p>
    <w:p w14:paraId="19D9D560" w14:textId="77777777" w:rsidR="009F38D5" w:rsidRPr="00767B3B" w:rsidRDefault="009F38D5" w:rsidP="009F38D5">
      <w:pPr>
        <w:pStyle w:val="Apara"/>
      </w:pPr>
      <w:r w:rsidRPr="00767B3B">
        <w:tab/>
        <w:t>(a)</w:t>
      </w:r>
      <w:r w:rsidRPr="00767B3B">
        <w:tab/>
        <w:t>prescribed by regulation; or</w:t>
      </w:r>
    </w:p>
    <w:p w14:paraId="54DB77F3" w14:textId="77777777"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14:paraId="02958856" w14:textId="77777777" w:rsidR="009F38D5" w:rsidRPr="00767B3B" w:rsidRDefault="009F38D5" w:rsidP="009F38D5">
      <w:pPr>
        <w:pStyle w:val="AH5Sec"/>
      </w:pPr>
      <w:bookmarkStart w:id="83" w:name="_Toc150263132"/>
      <w:r w:rsidRPr="00607C68">
        <w:rPr>
          <w:rStyle w:val="CharSectNo"/>
        </w:rPr>
        <w:t>38G</w:t>
      </w:r>
      <w:r w:rsidRPr="00767B3B">
        <w:tab/>
        <w:t>In</w:t>
      </w:r>
      <w:r w:rsidRPr="00767B3B">
        <w:noBreakHyphen/>
        <w:t>principle authorisation certificate—term</w:t>
      </w:r>
      <w:bookmarkEnd w:id="83"/>
    </w:p>
    <w:p w14:paraId="3D9C03AA" w14:textId="77777777" w:rsidR="009F38D5" w:rsidRPr="00767B3B" w:rsidRDefault="009F38D5" w:rsidP="009F38D5">
      <w:pPr>
        <w:pStyle w:val="Amainreturn"/>
      </w:pPr>
      <w:r w:rsidRPr="00767B3B">
        <w:t>An in-principle authorisation certificate—</w:t>
      </w:r>
    </w:p>
    <w:p w14:paraId="254561FC" w14:textId="77777777" w:rsidR="009F38D5" w:rsidRPr="00767B3B" w:rsidRDefault="009F38D5" w:rsidP="009F38D5">
      <w:pPr>
        <w:pStyle w:val="Apara"/>
      </w:pPr>
      <w:r w:rsidRPr="00767B3B">
        <w:tab/>
        <w:t>(a)</w:t>
      </w:r>
      <w:r w:rsidRPr="00767B3B">
        <w:tab/>
        <w:t>commences on the day it is issued; and</w:t>
      </w:r>
    </w:p>
    <w:p w14:paraId="71CCC720" w14:textId="77777777" w:rsidR="009F38D5" w:rsidRPr="00767B3B" w:rsidRDefault="009F38D5" w:rsidP="008A6540">
      <w:pPr>
        <w:pStyle w:val="Apara"/>
        <w:keepNext/>
      </w:pPr>
      <w:r w:rsidRPr="00767B3B">
        <w:tab/>
        <w:t>(b)</w:t>
      </w:r>
      <w:r w:rsidRPr="00767B3B">
        <w:tab/>
        <w:t>expires—</w:t>
      </w:r>
    </w:p>
    <w:p w14:paraId="58001ADF" w14:textId="77777777" w:rsidR="009F38D5" w:rsidRPr="00767B3B" w:rsidRDefault="009F38D5" w:rsidP="008A6540">
      <w:pPr>
        <w:pStyle w:val="Asubpara"/>
        <w:keepNext/>
      </w:pPr>
      <w:r w:rsidRPr="00767B3B">
        <w:tab/>
        <w:t>(i)</w:t>
      </w:r>
      <w:r w:rsidRPr="00767B3B">
        <w:tab/>
        <w:t>3 years after the day it is issued; or</w:t>
      </w:r>
    </w:p>
    <w:p w14:paraId="1713CDC8" w14:textId="77777777"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14:paraId="6DCA334A" w14:textId="77777777" w:rsidR="009F38D5" w:rsidRPr="00607C68" w:rsidRDefault="009F38D5" w:rsidP="009F38D5">
      <w:pPr>
        <w:pStyle w:val="AH3Div"/>
      </w:pPr>
      <w:bookmarkStart w:id="84" w:name="_Toc150263133"/>
      <w:r w:rsidRPr="00607C68">
        <w:rPr>
          <w:rStyle w:val="CharDivNo"/>
        </w:rPr>
        <w:t>Division 2C.4</w:t>
      </w:r>
      <w:r w:rsidRPr="00767B3B">
        <w:tab/>
      </w:r>
      <w:r w:rsidRPr="00607C68">
        <w:rPr>
          <w:rStyle w:val="CharDivText"/>
        </w:rPr>
        <w:t>In-principle authorisation certificate—transfer</w:t>
      </w:r>
      <w:bookmarkEnd w:id="84"/>
    </w:p>
    <w:p w14:paraId="011EA296" w14:textId="77777777" w:rsidR="009F38D5" w:rsidRPr="00767B3B" w:rsidRDefault="009F38D5" w:rsidP="009F38D5">
      <w:pPr>
        <w:pStyle w:val="AH5Sec"/>
      </w:pPr>
      <w:bookmarkStart w:id="85" w:name="_Toc150263134"/>
      <w:r w:rsidRPr="00607C68">
        <w:rPr>
          <w:rStyle w:val="CharSectNo"/>
        </w:rPr>
        <w:t>38H</w:t>
      </w:r>
      <w:r w:rsidRPr="00767B3B">
        <w:tab/>
        <w:t>In</w:t>
      </w:r>
      <w:r w:rsidRPr="00767B3B">
        <w:noBreakHyphen/>
        <w:t>principle authorisation certificate—application to transfer</w:t>
      </w:r>
      <w:bookmarkEnd w:id="85"/>
    </w:p>
    <w:p w14:paraId="0F4FFBFC" w14:textId="77777777"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14:paraId="0A829B76" w14:textId="77777777"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14:paraId="4F92C396" w14:textId="77777777" w:rsidR="009F38D5" w:rsidRPr="00767B3B" w:rsidRDefault="009F38D5" w:rsidP="009F38D5">
      <w:pPr>
        <w:pStyle w:val="Amain"/>
      </w:pPr>
      <w:r w:rsidRPr="00767B3B">
        <w:tab/>
        <w:t>(2)</w:t>
      </w:r>
      <w:r w:rsidRPr="00767B3B">
        <w:tab/>
        <w:t>The application must—</w:t>
      </w:r>
    </w:p>
    <w:p w14:paraId="4C663F26" w14:textId="77777777"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14:paraId="09917B4F" w14:textId="77777777" w:rsidR="009F38D5" w:rsidRPr="00767B3B" w:rsidRDefault="009F38D5" w:rsidP="009F38D5">
      <w:pPr>
        <w:pStyle w:val="Apara"/>
      </w:pPr>
      <w:r w:rsidRPr="00767B3B">
        <w:lastRenderedPageBreak/>
        <w:tab/>
        <w:t>(b)</w:t>
      </w:r>
      <w:r w:rsidRPr="00767B3B">
        <w:tab/>
        <w:t>state the full name and address of—</w:t>
      </w:r>
    </w:p>
    <w:p w14:paraId="2D344BC2" w14:textId="77777777" w:rsidR="009F38D5" w:rsidRPr="00767B3B" w:rsidRDefault="009F38D5" w:rsidP="009F38D5">
      <w:pPr>
        <w:pStyle w:val="Asubpara"/>
      </w:pPr>
      <w:r w:rsidRPr="00767B3B">
        <w:tab/>
        <w:t>(i)</w:t>
      </w:r>
      <w:r w:rsidRPr="00767B3B">
        <w:tab/>
        <w:t>the proposed new approval</w:t>
      </w:r>
      <w:r w:rsidRPr="00767B3B">
        <w:noBreakHyphen/>
        <w:t>holder; and</w:t>
      </w:r>
    </w:p>
    <w:p w14:paraId="4A4B24F2" w14:textId="77777777" w:rsidR="009F38D5" w:rsidRPr="00767B3B" w:rsidRDefault="009F38D5" w:rsidP="009F38D5">
      <w:pPr>
        <w:pStyle w:val="Asubpara"/>
      </w:pPr>
      <w:r w:rsidRPr="00767B3B">
        <w:tab/>
        <w:t>(ii)</w:t>
      </w:r>
      <w:r w:rsidRPr="00767B3B">
        <w:tab/>
        <w:t>each director of the proposed new approval</w:t>
      </w:r>
      <w:r w:rsidRPr="00767B3B">
        <w:noBreakHyphen/>
        <w:t>holder; and</w:t>
      </w:r>
    </w:p>
    <w:p w14:paraId="3FD53F17" w14:textId="77777777" w:rsidR="009F38D5" w:rsidRPr="00767B3B" w:rsidRDefault="009F38D5" w:rsidP="009F38D5">
      <w:pPr>
        <w:pStyle w:val="Apara"/>
      </w:pPr>
      <w:r w:rsidRPr="00767B3B">
        <w:tab/>
        <w:t>(c)</w:t>
      </w:r>
      <w:r w:rsidRPr="00767B3B">
        <w:tab/>
        <w:t>state the name of each influential person for the applicant and the person’s relationship with the applicant.</w:t>
      </w:r>
    </w:p>
    <w:p w14:paraId="72E233C3" w14:textId="77777777" w:rsidR="009F38D5" w:rsidRPr="00767B3B" w:rsidRDefault="009F38D5" w:rsidP="008A6540">
      <w:pPr>
        <w:pStyle w:val="Amain"/>
        <w:keepNext/>
      </w:pPr>
      <w:r w:rsidRPr="00767B3B">
        <w:tab/>
        <w:t>(3)</w:t>
      </w:r>
      <w:r w:rsidRPr="00767B3B">
        <w:tab/>
        <w:t>A regulation may require an application to—</w:t>
      </w:r>
    </w:p>
    <w:p w14:paraId="6AE8BAF2" w14:textId="77777777" w:rsidR="009F38D5" w:rsidRPr="00767B3B" w:rsidRDefault="009F38D5" w:rsidP="008A6540">
      <w:pPr>
        <w:pStyle w:val="Apara"/>
        <w:keepNext/>
      </w:pPr>
      <w:r w:rsidRPr="00767B3B">
        <w:tab/>
        <w:t>(a)</w:t>
      </w:r>
      <w:r w:rsidRPr="00767B3B">
        <w:tab/>
        <w:t>include stated information; or</w:t>
      </w:r>
    </w:p>
    <w:p w14:paraId="7D58C089" w14:textId="77777777" w:rsidR="009F38D5" w:rsidRPr="00767B3B" w:rsidRDefault="009F38D5" w:rsidP="008A6540">
      <w:pPr>
        <w:pStyle w:val="Apara"/>
        <w:keepNext/>
      </w:pPr>
      <w:r w:rsidRPr="00767B3B">
        <w:tab/>
        <w:t>(b)</w:t>
      </w:r>
      <w:r w:rsidRPr="00767B3B">
        <w:tab/>
        <w:t>be accompanied by stated documents.</w:t>
      </w:r>
    </w:p>
    <w:p w14:paraId="50DF33E4" w14:textId="18DDAA1D"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6" w:tooltip="A1999-46" w:history="1">
        <w:r w:rsidRPr="00767B3B">
          <w:rPr>
            <w:rStyle w:val="charCitHyperlinkAbbrev"/>
          </w:rPr>
          <w:t>Control Act</w:t>
        </w:r>
      </w:hyperlink>
      <w:r w:rsidRPr="00767B3B">
        <w:t>, s 53D for an application, the form must be used.</w:t>
      </w:r>
    </w:p>
    <w:p w14:paraId="1DD68FDE"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4B59E98D" w14:textId="77777777" w:rsidR="009F38D5" w:rsidRPr="00767B3B" w:rsidRDefault="009F38D5" w:rsidP="009F38D5">
      <w:pPr>
        <w:pStyle w:val="AH5Sec"/>
      </w:pPr>
      <w:bookmarkStart w:id="86" w:name="_Toc150263135"/>
      <w:r w:rsidRPr="00607C68">
        <w:rPr>
          <w:rStyle w:val="CharSectNo"/>
        </w:rPr>
        <w:t>38I</w:t>
      </w:r>
      <w:r w:rsidRPr="00767B3B">
        <w:tab/>
        <w:t>In</w:t>
      </w:r>
      <w:r w:rsidRPr="00767B3B">
        <w:noBreakHyphen/>
        <w:t>principle authorisation certificate—transfer decision</w:t>
      </w:r>
      <w:bookmarkEnd w:id="86"/>
    </w:p>
    <w:p w14:paraId="53619F03" w14:textId="77777777"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14:paraId="631E194B" w14:textId="77777777"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14:paraId="14BD3EF8" w14:textId="77777777" w:rsidR="009F38D5" w:rsidRPr="00767B3B" w:rsidRDefault="009F38D5" w:rsidP="009F38D5">
      <w:pPr>
        <w:pStyle w:val="Amain"/>
      </w:pPr>
      <w:r w:rsidRPr="00767B3B">
        <w:tab/>
        <w:t>(2)</w:t>
      </w:r>
      <w:r w:rsidRPr="00767B3B">
        <w:tab/>
        <w:t>The commission may—</w:t>
      </w:r>
    </w:p>
    <w:p w14:paraId="3B257913" w14:textId="77777777" w:rsidR="009F38D5" w:rsidRPr="00767B3B" w:rsidRDefault="009F38D5" w:rsidP="009F38D5">
      <w:pPr>
        <w:pStyle w:val="Apara"/>
      </w:pPr>
      <w:r w:rsidRPr="00767B3B">
        <w:tab/>
        <w:t>(a)</w:t>
      </w:r>
      <w:r w:rsidRPr="00767B3B">
        <w:tab/>
        <w:t>transfer the in-principle authorisation certificate to the proposed new approval-holder; or</w:t>
      </w:r>
    </w:p>
    <w:p w14:paraId="27A2A499" w14:textId="77777777" w:rsidR="009F38D5" w:rsidRPr="00767B3B" w:rsidRDefault="009F38D5" w:rsidP="009F38D5">
      <w:pPr>
        <w:pStyle w:val="Apara"/>
      </w:pPr>
      <w:r w:rsidRPr="00767B3B">
        <w:tab/>
        <w:t>(b)</w:t>
      </w:r>
      <w:r w:rsidRPr="00767B3B">
        <w:tab/>
        <w:t>refuse to transfer the in-principle authorisation certificate to the proposed new approval-holder.</w:t>
      </w:r>
    </w:p>
    <w:p w14:paraId="25913B21"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F9627A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4E7BC9CB" w14:textId="77777777"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14:paraId="7DF95D50" w14:textId="7C030A34"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7" w:tooltip="A2001-14" w:history="1">
        <w:r w:rsidRPr="00767B3B">
          <w:rPr>
            <w:rStyle w:val="charCitHyperlinkAbbrev"/>
          </w:rPr>
          <w:t>Legislation Act</w:t>
        </w:r>
      </w:hyperlink>
      <w:r w:rsidRPr="00767B3B">
        <w:t>, s 179.</w:t>
      </w:r>
    </w:p>
    <w:p w14:paraId="627DCDD5" w14:textId="77777777"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14:paraId="0F4E4351" w14:textId="77777777" w:rsidR="009F38D5" w:rsidRPr="00767B3B" w:rsidRDefault="009F38D5" w:rsidP="009F38D5">
      <w:pPr>
        <w:pStyle w:val="Apara"/>
      </w:pPr>
      <w:r w:rsidRPr="00767B3B">
        <w:tab/>
        <w:t>(a)</w:t>
      </w:r>
      <w:r w:rsidRPr="00767B3B">
        <w:tab/>
        <w:t>holds a licence; or</w:t>
      </w:r>
    </w:p>
    <w:p w14:paraId="48793339" w14:textId="77777777" w:rsidR="009F38D5" w:rsidRPr="00767B3B" w:rsidRDefault="009F38D5" w:rsidP="009F38D5">
      <w:pPr>
        <w:pStyle w:val="Apara"/>
      </w:pPr>
      <w:r w:rsidRPr="00767B3B">
        <w:tab/>
        <w:t>(b)</w:t>
      </w:r>
      <w:r w:rsidRPr="00767B3B">
        <w:tab/>
        <w:t>has applied for a licence.</w:t>
      </w:r>
    </w:p>
    <w:p w14:paraId="6CAEDF68" w14:textId="77777777" w:rsidR="009F38D5" w:rsidRPr="00767B3B" w:rsidRDefault="009F38D5" w:rsidP="009F38D5">
      <w:pPr>
        <w:pStyle w:val="AH5Sec"/>
      </w:pPr>
      <w:bookmarkStart w:id="87" w:name="_Toc150263136"/>
      <w:r w:rsidRPr="00607C68">
        <w:rPr>
          <w:rStyle w:val="CharSectNo"/>
        </w:rPr>
        <w:t>38J</w:t>
      </w:r>
      <w:r w:rsidRPr="00767B3B">
        <w:tab/>
        <w:t>In</w:t>
      </w:r>
      <w:r w:rsidRPr="00767B3B">
        <w:noBreakHyphen/>
        <w:t>principle authorisation certificate—application for extension</w:t>
      </w:r>
      <w:bookmarkEnd w:id="87"/>
    </w:p>
    <w:p w14:paraId="0BBD807C" w14:textId="77777777"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14:paraId="7FF6D781" w14:textId="77777777"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14:paraId="3BB6747D" w14:textId="77777777" w:rsidR="009F38D5" w:rsidRPr="00767B3B" w:rsidRDefault="009F38D5" w:rsidP="009F38D5">
      <w:pPr>
        <w:pStyle w:val="Amain"/>
      </w:pPr>
      <w:r w:rsidRPr="00767B3B">
        <w:tab/>
        <w:t>(2)</w:t>
      </w:r>
      <w:r w:rsidRPr="00767B3B">
        <w:tab/>
        <w:t>The application must—</w:t>
      </w:r>
    </w:p>
    <w:p w14:paraId="619FA65E" w14:textId="77777777" w:rsidR="009F38D5" w:rsidRPr="00767B3B" w:rsidRDefault="009F38D5" w:rsidP="009F38D5">
      <w:pPr>
        <w:pStyle w:val="Apara"/>
      </w:pPr>
      <w:r w:rsidRPr="00767B3B">
        <w:tab/>
        <w:t>(a)</w:t>
      </w:r>
      <w:r w:rsidRPr="00767B3B">
        <w:tab/>
        <w:t>be in writing signed by the approval</w:t>
      </w:r>
      <w:r w:rsidRPr="00767B3B">
        <w:noBreakHyphen/>
        <w:t>holder; and</w:t>
      </w:r>
    </w:p>
    <w:p w14:paraId="44BE3E83" w14:textId="77777777" w:rsidR="009F38D5" w:rsidRPr="00767B3B" w:rsidRDefault="009F38D5" w:rsidP="009F38D5">
      <w:pPr>
        <w:pStyle w:val="Apara"/>
      </w:pPr>
      <w:r w:rsidRPr="00767B3B">
        <w:tab/>
        <w:t>(b)</w:t>
      </w:r>
      <w:r w:rsidRPr="00767B3B">
        <w:tab/>
        <w:t>state why the approval</w:t>
      </w:r>
      <w:r w:rsidRPr="00767B3B">
        <w:noBreakHyphen/>
        <w:t>holder is seeking the extension.</w:t>
      </w:r>
    </w:p>
    <w:p w14:paraId="517103AD" w14:textId="1BE3B3B1"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8" w:tooltip="A1999-46" w:history="1">
        <w:r w:rsidRPr="00767B3B">
          <w:rPr>
            <w:rStyle w:val="charCitHyperlinkAbbrev"/>
          </w:rPr>
          <w:t>Control Act</w:t>
        </w:r>
      </w:hyperlink>
      <w:r w:rsidRPr="00767B3B">
        <w:t>, s 53D for an application, the form must be used.</w:t>
      </w:r>
    </w:p>
    <w:p w14:paraId="77A6E6C0"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58EF4AF6" w14:textId="77777777"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14:paraId="6F1B98E7" w14:textId="77777777" w:rsidR="009F38D5" w:rsidRPr="00767B3B" w:rsidRDefault="009F38D5" w:rsidP="009F38D5">
      <w:pPr>
        <w:pStyle w:val="AH5Sec"/>
      </w:pPr>
      <w:bookmarkStart w:id="88" w:name="_Toc150263137"/>
      <w:r w:rsidRPr="00607C68">
        <w:rPr>
          <w:rStyle w:val="CharSectNo"/>
        </w:rPr>
        <w:lastRenderedPageBreak/>
        <w:t>38K</w:t>
      </w:r>
      <w:r w:rsidRPr="00767B3B">
        <w:tab/>
        <w:t>In</w:t>
      </w:r>
      <w:r w:rsidRPr="00767B3B">
        <w:noBreakHyphen/>
        <w:t>principle authorisation certificate—extension decision</w:t>
      </w:r>
      <w:bookmarkEnd w:id="88"/>
      <w:r w:rsidRPr="00767B3B">
        <w:t xml:space="preserve"> </w:t>
      </w:r>
    </w:p>
    <w:p w14:paraId="10C5D872" w14:textId="77777777"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14:paraId="110D5114" w14:textId="77777777" w:rsidR="009F38D5" w:rsidRPr="00767B3B" w:rsidRDefault="009F38D5" w:rsidP="008A6540">
      <w:pPr>
        <w:pStyle w:val="Amain"/>
        <w:keepNext/>
      </w:pPr>
      <w:r w:rsidRPr="00767B3B">
        <w:tab/>
        <w:t>(2)</w:t>
      </w:r>
      <w:r w:rsidRPr="00767B3B">
        <w:tab/>
        <w:t>The commission may—</w:t>
      </w:r>
    </w:p>
    <w:p w14:paraId="46EC2091" w14:textId="77777777" w:rsidR="009F38D5" w:rsidRPr="00767B3B" w:rsidRDefault="009F38D5" w:rsidP="008A6540">
      <w:pPr>
        <w:pStyle w:val="Apara"/>
        <w:keepNext/>
      </w:pPr>
      <w:r w:rsidRPr="00767B3B">
        <w:tab/>
        <w:t>(a)</w:t>
      </w:r>
      <w:r w:rsidRPr="00767B3B">
        <w:tab/>
        <w:t xml:space="preserve">extend the term of the in-principle authorisation certificate; or </w:t>
      </w:r>
    </w:p>
    <w:p w14:paraId="6BAA2C45" w14:textId="77777777" w:rsidR="009F38D5" w:rsidRPr="00767B3B" w:rsidRDefault="009F38D5" w:rsidP="008A6540">
      <w:pPr>
        <w:pStyle w:val="Apara"/>
        <w:keepNext/>
      </w:pPr>
      <w:r w:rsidRPr="00767B3B">
        <w:tab/>
        <w:t>(b)</w:t>
      </w:r>
      <w:r w:rsidRPr="00767B3B">
        <w:tab/>
        <w:t>refuse to extend the term of the in-principle authorisation certificate.</w:t>
      </w:r>
    </w:p>
    <w:p w14:paraId="7A714BD9"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777BC8A"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788EBF2" w14:textId="77777777"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14:paraId="5AD09FBE" w14:textId="592DBFB2"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9" w:tooltip="A2001-14" w:history="1">
        <w:r w:rsidRPr="00767B3B">
          <w:rPr>
            <w:rStyle w:val="charCitHyperlinkAbbrev"/>
          </w:rPr>
          <w:t>Legislation Act</w:t>
        </w:r>
      </w:hyperlink>
      <w:r w:rsidRPr="00767B3B">
        <w:t>, s 179.</w:t>
      </w:r>
    </w:p>
    <w:p w14:paraId="108D2D8B" w14:textId="77777777"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14:paraId="1318E818" w14:textId="77777777" w:rsidR="009F38D5" w:rsidRPr="00767B3B" w:rsidRDefault="009F38D5" w:rsidP="009F38D5">
      <w:pPr>
        <w:pStyle w:val="AH5Sec"/>
      </w:pPr>
      <w:bookmarkStart w:id="89" w:name="_Toc150263138"/>
      <w:r w:rsidRPr="00607C68">
        <w:rPr>
          <w:rStyle w:val="CharSectNo"/>
        </w:rPr>
        <w:t>38L</w:t>
      </w:r>
      <w:r w:rsidRPr="00767B3B">
        <w:tab/>
        <w:t>In</w:t>
      </w:r>
      <w:r w:rsidRPr="00767B3B">
        <w:noBreakHyphen/>
        <w:t>principle authorisation certificate—surrender</w:t>
      </w:r>
      <w:bookmarkEnd w:id="89"/>
    </w:p>
    <w:p w14:paraId="3D8C95D8" w14:textId="77777777"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14:paraId="555D50FD" w14:textId="77777777" w:rsidR="009F38D5" w:rsidRPr="00767B3B" w:rsidRDefault="009F38D5" w:rsidP="009F38D5">
      <w:pPr>
        <w:pStyle w:val="Apara"/>
      </w:pPr>
      <w:r w:rsidRPr="00767B3B">
        <w:tab/>
        <w:t>(a)</w:t>
      </w:r>
      <w:r w:rsidRPr="00767B3B">
        <w:tab/>
        <w:t>written notice of the surrender; and</w:t>
      </w:r>
    </w:p>
    <w:p w14:paraId="77F8EBB9" w14:textId="77777777" w:rsidR="009F38D5" w:rsidRPr="00767B3B" w:rsidRDefault="009F38D5" w:rsidP="009F38D5">
      <w:pPr>
        <w:pStyle w:val="Apara"/>
      </w:pPr>
      <w:r w:rsidRPr="00767B3B">
        <w:tab/>
        <w:t>(b)</w:t>
      </w:r>
      <w:r w:rsidRPr="00767B3B">
        <w:tab/>
        <w:t>the in-principle authorisation certificate.</w:t>
      </w:r>
    </w:p>
    <w:p w14:paraId="2378150A" w14:textId="77777777" w:rsidR="009F38D5" w:rsidRPr="00607C68" w:rsidRDefault="009F38D5" w:rsidP="009F38D5">
      <w:pPr>
        <w:pStyle w:val="AH3Div"/>
      </w:pPr>
      <w:bookmarkStart w:id="90" w:name="_Toc150263139"/>
      <w:r w:rsidRPr="00607C68">
        <w:rPr>
          <w:rStyle w:val="CharDivNo"/>
        </w:rPr>
        <w:lastRenderedPageBreak/>
        <w:t>Division 2C.5</w:t>
      </w:r>
      <w:r w:rsidRPr="00767B3B">
        <w:tab/>
      </w:r>
      <w:r w:rsidRPr="00607C68">
        <w:rPr>
          <w:rStyle w:val="CharDivText"/>
        </w:rPr>
        <w:t>In-principle authorisation certificates—conversion</w:t>
      </w:r>
      <w:bookmarkEnd w:id="90"/>
    </w:p>
    <w:p w14:paraId="50CBEBC9" w14:textId="77777777" w:rsidR="009F38D5" w:rsidRPr="00767B3B" w:rsidRDefault="009F38D5" w:rsidP="009F38D5">
      <w:pPr>
        <w:pStyle w:val="AH5Sec"/>
      </w:pPr>
      <w:bookmarkStart w:id="91" w:name="_Toc150263140"/>
      <w:r w:rsidRPr="00607C68">
        <w:rPr>
          <w:rStyle w:val="CharSectNo"/>
        </w:rPr>
        <w:t>38M</w:t>
      </w:r>
      <w:r w:rsidRPr="00767B3B">
        <w:tab/>
        <w:t>Conversion of in</w:t>
      </w:r>
      <w:r w:rsidRPr="00767B3B">
        <w:noBreakHyphen/>
        <w:t>principle authorisation certificate to authorisation certificate—application</w:t>
      </w:r>
      <w:bookmarkEnd w:id="91"/>
    </w:p>
    <w:p w14:paraId="3A215EFA" w14:textId="77777777"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14:paraId="2D45784F" w14:textId="77777777" w:rsidR="009F38D5" w:rsidRPr="00767B3B" w:rsidRDefault="009F38D5" w:rsidP="009F38D5">
      <w:pPr>
        <w:pStyle w:val="Amain"/>
      </w:pPr>
      <w:r w:rsidRPr="00767B3B">
        <w:tab/>
        <w:t>(2)</w:t>
      </w:r>
      <w:r w:rsidRPr="00767B3B">
        <w:tab/>
        <w:t>The application must—</w:t>
      </w:r>
    </w:p>
    <w:p w14:paraId="5D254038" w14:textId="77777777" w:rsidR="009F38D5" w:rsidRPr="00767B3B" w:rsidRDefault="009F38D5" w:rsidP="009F38D5">
      <w:pPr>
        <w:pStyle w:val="Apara"/>
      </w:pPr>
      <w:r w:rsidRPr="00767B3B">
        <w:tab/>
        <w:t>(a)</w:t>
      </w:r>
      <w:r w:rsidRPr="00767B3B">
        <w:tab/>
        <w:t>be in writing signed by the applicant; and</w:t>
      </w:r>
    </w:p>
    <w:p w14:paraId="791D9628" w14:textId="77777777"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14:paraId="7F16795C" w14:textId="77777777" w:rsidR="009F38D5" w:rsidRPr="00767B3B" w:rsidRDefault="009F38D5" w:rsidP="009F38D5">
      <w:pPr>
        <w:pStyle w:val="Apara"/>
      </w:pPr>
      <w:r w:rsidRPr="00767B3B">
        <w:tab/>
        <w:t>(c)</w:t>
      </w:r>
      <w:r w:rsidRPr="00767B3B">
        <w:tab/>
        <w:t>include the following:</w:t>
      </w:r>
    </w:p>
    <w:p w14:paraId="1C3AAFF1"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127C6B39" w14:textId="77777777"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14:paraId="4A2A25CD" w14:textId="77777777" w:rsidR="009F38D5" w:rsidRPr="00767B3B" w:rsidRDefault="009F38D5" w:rsidP="009F38D5">
      <w:pPr>
        <w:pStyle w:val="Asubpara"/>
      </w:pPr>
      <w:r w:rsidRPr="00767B3B">
        <w:tab/>
        <w:t>(iii)</w:t>
      </w:r>
      <w:r w:rsidRPr="00767B3B">
        <w:tab/>
        <w:t>the applicant’s ABN;</w:t>
      </w:r>
    </w:p>
    <w:p w14:paraId="4DF8F6E0" w14:textId="77777777" w:rsidR="009F38D5" w:rsidRPr="00767B3B" w:rsidRDefault="009F38D5" w:rsidP="009F38D5">
      <w:pPr>
        <w:pStyle w:val="Asubpara"/>
      </w:pPr>
      <w:r w:rsidRPr="00767B3B">
        <w:tab/>
        <w:t>(iv)</w:t>
      </w:r>
      <w:r w:rsidRPr="00767B3B">
        <w:tab/>
        <w:t>the applicant’s—</w:t>
      </w:r>
    </w:p>
    <w:p w14:paraId="6323BB33" w14:textId="77777777" w:rsidR="009F38D5" w:rsidRPr="00767B3B" w:rsidRDefault="009F38D5" w:rsidP="009F38D5">
      <w:pPr>
        <w:pStyle w:val="Asubsubpara"/>
      </w:pPr>
      <w:r w:rsidRPr="00767B3B">
        <w:tab/>
        <w:t>(A)</w:t>
      </w:r>
      <w:r w:rsidRPr="00767B3B">
        <w:tab/>
        <w:t xml:space="preserve">ACN; or </w:t>
      </w:r>
    </w:p>
    <w:p w14:paraId="6CD18CD5" w14:textId="77777777" w:rsidR="009F38D5" w:rsidRPr="00767B3B" w:rsidRDefault="009F38D5" w:rsidP="009F38D5">
      <w:pPr>
        <w:pStyle w:val="Asubsubpara"/>
      </w:pPr>
      <w:r w:rsidRPr="00767B3B">
        <w:tab/>
        <w:t>(B)</w:t>
      </w:r>
      <w:r w:rsidRPr="00767B3B">
        <w:tab/>
        <w:t>if the applicant is an incorporated association—association number; and</w:t>
      </w:r>
    </w:p>
    <w:p w14:paraId="3E14CA81"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3EA98BE8" w14:textId="77777777"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14:paraId="09692358" w14:textId="77777777"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14:paraId="217D9534" w14:textId="77777777" w:rsidR="009F38D5" w:rsidRPr="00767B3B" w:rsidRDefault="009F38D5" w:rsidP="009F38D5">
      <w:pPr>
        <w:pStyle w:val="Apara"/>
      </w:pPr>
      <w:r w:rsidRPr="00767B3B">
        <w:tab/>
        <w:t>(f)</w:t>
      </w:r>
      <w:r w:rsidRPr="00767B3B">
        <w:tab/>
        <w:t>be accompanied by each of the required documents for the application.</w:t>
      </w:r>
    </w:p>
    <w:p w14:paraId="69D1A223" w14:textId="77777777"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14:paraId="2A460609" w14:textId="77777777" w:rsidR="009F38D5" w:rsidRPr="00767B3B" w:rsidRDefault="009F38D5" w:rsidP="009F38D5">
      <w:pPr>
        <w:pStyle w:val="Apara"/>
      </w:pPr>
      <w:r w:rsidRPr="00767B3B">
        <w:tab/>
        <w:t>(a)</w:t>
      </w:r>
      <w:r w:rsidRPr="00767B3B">
        <w:tab/>
        <w:t>a plan of the premises that—</w:t>
      </w:r>
    </w:p>
    <w:p w14:paraId="5B6261A2" w14:textId="77777777" w:rsidR="009F38D5" w:rsidRPr="00767B3B" w:rsidRDefault="009F38D5" w:rsidP="009F38D5">
      <w:pPr>
        <w:pStyle w:val="Asubpara"/>
      </w:pPr>
      <w:r w:rsidRPr="00767B3B">
        <w:tab/>
        <w:t>(i)</w:t>
      </w:r>
      <w:r w:rsidRPr="00767B3B">
        <w:tab/>
        <w:t>is drawn to scale; and</w:t>
      </w:r>
    </w:p>
    <w:p w14:paraId="68485FF0"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3B955D18" w14:textId="77777777"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14:paraId="6C213290" w14:textId="77777777" w:rsidR="009F38D5" w:rsidRPr="00767B3B" w:rsidRDefault="009F38D5" w:rsidP="009F38D5">
      <w:pPr>
        <w:pStyle w:val="aExamHdgpar"/>
      </w:pPr>
      <w:r w:rsidRPr="00767B3B">
        <w:t>Examples—what gaming rules may cover</w:t>
      </w:r>
    </w:p>
    <w:p w14:paraId="509DBE24" w14:textId="77777777" w:rsidR="009F38D5" w:rsidRPr="00767B3B" w:rsidRDefault="009F38D5" w:rsidP="009F38D5">
      <w:pPr>
        <w:pStyle w:val="AExamIPara"/>
      </w:pPr>
      <w:r w:rsidRPr="00767B3B">
        <w:tab/>
        <w:t>1</w:t>
      </w:r>
      <w:r w:rsidRPr="00767B3B">
        <w:tab/>
        <w:t>how long a gaming machine may be reserved for</w:t>
      </w:r>
    </w:p>
    <w:p w14:paraId="4E94406C" w14:textId="77777777" w:rsidR="009F38D5" w:rsidRPr="00767B3B" w:rsidRDefault="009F38D5" w:rsidP="009F38D5">
      <w:pPr>
        <w:pStyle w:val="AExamIPara"/>
      </w:pPr>
      <w:r w:rsidRPr="00767B3B">
        <w:tab/>
        <w:t>2</w:t>
      </w:r>
      <w:r w:rsidRPr="00767B3B">
        <w:tab/>
        <w:t>who may play the gaming machines</w:t>
      </w:r>
    </w:p>
    <w:p w14:paraId="287844CE" w14:textId="77777777" w:rsidR="009F38D5" w:rsidRPr="00767B3B" w:rsidRDefault="009F38D5" w:rsidP="009F38D5">
      <w:pPr>
        <w:pStyle w:val="AExamIPara"/>
      </w:pPr>
      <w:r w:rsidRPr="00767B3B">
        <w:tab/>
        <w:t>3</w:t>
      </w:r>
      <w:r w:rsidRPr="00767B3B">
        <w:tab/>
        <w:t>banning of extension of credit to players</w:t>
      </w:r>
    </w:p>
    <w:p w14:paraId="28F456F3" w14:textId="77777777" w:rsidR="009F38D5" w:rsidRPr="00767B3B" w:rsidRDefault="009F38D5" w:rsidP="009F38D5">
      <w:pPr>
        <w:pStyle w:val="AExamIPara"/>
      </w:pPr>
      <w:r w:rsidRPr="00767B3B">
        <w:tab/>
        <w:t>4</w:t>
      </w:r>
      <w:r w:rsidRPr="00767B3B">
        <w:tab/>
        <w:t>cash payment limits</w:t>
      </w:r>
    </w:p>
    <w:p w14:paraId="40B86006" w14:textId="77777777"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14:paraId="7C48A569"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9FEA82E" w14:textId="77777777" w:rsidR="009F38D5" w:rsidRPr="00767B3B" w:rsidRDefault="009F38D5" w:rsidP="008A6540">
      <w:pPr>
        <w:pStyle w:val="Apara"/>
        <w:keepNext/>
      </w:pPr>
      <w:r w:rsidRPr="00767B3B">
        <w:lastRenderedPageBreak/>
        <w:tab/>
        <w:t>(d)</w:t>
      </w:r>
      <w:r w:rsidRPr="00767B3B">
        <w:tab/>
        <w:t>any other documents required by regulation.</w:t>
      </w:r>
    </w:p>
    <w:p w14:paraId="0986AA15" w14:textId="24DA4E2E"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0" w:tooltip="A1999-46" w:history="1">
        <w:r w:rsidRPr="00767B3B">
          <w:rPr>
            <w:rStyle w:val="charCitHyperlinkAbbrev"/>
          </w:rPr>
          <w:t>Control Act</w:t>
        </w:r>
      </w:hyperlink>
      <w:r w:rsidRPr="00767B3B">
        <w:t>, s 53D for an application, the form must be used.</w:t>
      </w:r>
    </w:p>
    <w:p w14:paraId="0E37920B"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4EA5C22" w14:textId="77777777"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DDD374E" w14:textId="77777777"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A9F7298" w14:textId="77777777" w:rsidR="009F38D5" w:rsidRPr="00767B3B" w:rsidRDefault="009F38D5" w:rsidP="009F38D5">
      <w:pPr>
        <w:pStyle w:val="AH5Sec"/>
      </w:pPr>
      <w:bookmarkStart w:id="92" w:name="_Toc150263141"/>
      <w:r w:rsidRPr="00607C68">
        <w:rPr>
          <w:rStyle w:val="CharSectNo"/>
        </w:rPr>
        <w:t>38N</w:t>
      </w:r>
      <w:r w:rsidRPr="00767B3B">
        <w:tab/>
        <w:t>Conversion of in</w:t>
      </w:r>
      <w:r w:rsidRPr="00767B3B">
        <w:noBreakHyphen/>
        <w:t>principle authorisation certificate to authorisation certificate—decision</w:t>
      </w:r>
      <w:bookmarkEnd w:id="92"/>
    </w:p>
    <w:p w14:paraId="71FC0117" w14:textId="77777777"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14:paraId="6BC2C152" w14:textId="77777777" w:rsidR="009F38D5" w:rsidRPr="00767B3B" w:rsidRDefault="009F38D5" w:rsidP="009F38D5">
      <w:pPr>
        <w:pStyle w:val="Amain"/>
      </w:pPr>
      <w:r w:rsidRPr="00767B3B">
        <w:tab/>
        <w:t>(2)</w:t>
      </w:r>
      <w:r w:rsidRPr="00767B3B">
        <w:tab/>
        <w:t>The commission may—</w:t>
      </w:r>
    </w:p>
    <w:p w14:paraId="297F4B45" w14:textId="77777777" w:rsidR="009F38D5" w:rsidRPr="00767B3B" w:rsidRDefault="009F38D5" w:rsidP="009F38D5">
      <w:pPr>
        <w:pStyle w:val="Apara"/>
      </w:pPr>
      <w:r w:rsidRPr="00767B3B">
        <w:tab/>
        <w:t>(a)</w:t>
      </w:r>
      <w:r w:rsidRPr="00767B3B">
        <w:tab/>
        <w:t>convert the in-principle authorisation certificate to an authorisation certificate; or</w:t>
      </w:r>
    </w:p>
    <w:p w14:paraId="13775FE0" w14:textId="77777777" w:rsidR="009F38D5" w:rsidRPr="00767B3B" w:rsidRDefault="009F38D5" w:rsidP="009F38D5">
      <w:pPr>
        <w:pStyle w:val="Apara"/>
      </w:pPr>
      <w:r w:rsidRPr="00767B3B">
        <w:tab/>
        <w:t>(b)</w:t>
      </w:r>
      <w:r w:rsidRPr="00767B3B">
        <w:tab/>
        <w:t>refuse to convert the in-principle authorisation certificate to an authorisation certificate.</w:t>
      </w:r>
    </w:p>
    <w:p w14:paraId="65A5C4A0"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3752D6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615C9FBD" w14:textId="77777777"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14:paraId="3968FA24" w14:textId="2A37B12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1" w:tooltip="A2001-14" w:history="1">
        <w:r w:rsidRPr="00767B3B">
          <w:rPr>
            <w:rStyle w:val="charCitHyperlinkAbbrev"/>
          </w:rPr>
          <w:t>Legislation Act</w:t>
        </w:r>
      </w:hyperlink>
      <w:r w:rsidRPr="00767B3B">
        <w:t>, s 179.</w:t>
      </w:r>
    </w:p>
    <w:p w14:paraId="0B5100D0" w14:textId="77777777"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14:paraId="3D98D4D9" w14:textId="77777777"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14:paraId="2B2A65E5" w14:textId="77777777"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14:paraId="1493CC99" w14:textId="77777777"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14:paraId="051CCB39"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3CAD01AE" w14:textId="77777777"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14:paraId="54263DFC" w14:textId="77777777" w:rsidR="009F38D5" w:rsidRPr="00767B3B" w:rsidRDefault="009F38D5" w:rsidP="009F38D5">
      <w:pPr>
        <w:pStyle w:val="AH5Sec"/>
      </w:pPr>
      <w:bookmarkStart w:id="93" w:name="_Toc150263142"/>
      <w:r w:rsidRPr="00607C68">
        <w:rPr>
          <w:rStyle w:val="CharSectNo"/>
        </w:rPr>
        <w:lastRenderedPageBreak/>
        <w:t>38O</w:t>
      </w:r>
      <w:r w:rsidRPr="00767B3B">
        <w:tab/>
        <w:t>Consequences of conversion—other in-principle authorisation certificates for the land or premises expire</w:t>
      </w:r>
      <w:bookmarkEnd w:id="93"/>
    </w:p>
    <w:p w14:paraId="5A24DB37" w14:textId="77777777" w:rsidR="009F38D5" w:rsidRPr="00767B3B" w:rsidRDefault="009F38D5" w:rsidP="009F38D5">
      <w:pPr>
        <w:pStyle w:val="Amain"/>
      </w:pPr>
      <w:r w:rsidRPr="00767B3B">
        <w:tab/>
        <w:t>(1)</w:t>
      </w:r>
      <w:r w:rsidRPr="00767B3B">
        <w:tab/>
        <w:t>This section applies if the commission converts an in-principle authorisation certificate under section 38N.</w:t>
      </w:r>
    </w:p>
    <w:p w14:paraId="52FAB1AF" w14:textId="77777777"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14:paraId="767F6535" w14:textId="77777777"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14:paraId="105A8BE8" w14:textId="77777777" w:rsidR="008D22CF" w:rsidRDefault="008D22CF">
      <w:pPr>
        <w:pStyle w:val="PageBreak"/>
      </w:pPr>
      <w:r>
        <w:br w:type="page"/>
      </w:r>
    </w:p>
    <w:p w14:paraId="7CB5FB40" w14:textId="77777777" w:rsidR="00786A90" w:rsidRPr="00607C68" w:rsidRDefault="00786A90" w:rsidP="00786A90">
      <w:pPr>
        <w:pStyle w:val="AH2Part"/>
      </w:pPr>
      <w:bookmarkStart w:id="94" w:name="_Toc150263143"/>
      <w:r w:rsidRPr="00607C68">
        <w:rPr>
          <w:rStyle w:val="CharPartNo"/>
        </w:rPr>
        <w:lastRenderedPageBreak/>
        <w:t>Part 3</w:t>
      </w:r>
      <w:r w:rsidRPr="00767B3B">
        <w:tab/>
      </w:r>
      <w:r w:rsidRPr="00607C68">
        <w:rPr>
          <w:rStyle w:val="CharPartText"/>
        </w:rPr>
        <w:t>Licences and authorisation certificates—conditions</w:t>
      </w:r>
      <w:bookmarkEnd w:id="94"/>
    </w:p>
    <w:p w14:paraId="6C74BA63" w14:textId="77777777" w:rsidR="008D22CF" w:rsidRPr="00607C68" w:rsidRDefault="008D22CF">
      <w:pPr>
        <w:pStyle w:val="AH3Div"/>
      </w:pPr>
      <w:bookmarkStart w:id="95" w:name="_Toc150263144"/>
      <w:r w:rsidRPr="00607C68">
        <w:rPr>
          <w:rStyle w:val="CharDivNo"/>
        </w:rPr>
        <w:t>Division 3.1</w:t>
      </w:r>
      <w:r>
        <w:tab/>
      </w:r>
      <w:r w:rsidRPr="00607C68">
        <w:rPr>
          <w:rStyle w:val="CharDivText"/>
        </w:rPr>
        <w:t>Compliance with licence conditions</w:t>
      </w:r>
      <w:bookmarkEnd w:id="95"/>
    </w:p>
    <w:p w14:paraId="551F56C8" w14:textId="77777777" w:rsidR="00786A90" w:rsidRPr="00767B3B" w:rsidRDefault="00786A90" w:rsidP="00786A90">
      <w:pPr>
        <w:pStyle w:val="AH5Sec"/>
      </w:pPr>
      <w:bookmarkStart w:id="96" w:name="_Toc150263145"/>
      <w:r w:rsidRPr="00607C68">
        <w:rPr>
          <w:rStyle w:val="CharSectNo"/>
        </w:rPr>
        <w:t>39</w:t>
      </w:r>
      <w:r w:rsidRPr="00767B3B">
        <w:tab/>
        <w:t>Offence—failure to comply with condition</w:t>
      </w:r>
      <w:bookmarkEnd w:id="96"/>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607C68" w:rsidRDefault="0064419E" w:rsidP="0064419E">
      <w:pPr>
        <w:pStyle w:val="AH3Div"/>
      </w:pPr>
      <w:bookmarkStart w:id="97" w:name="_Toc150263146"/>
      <w:r w:rsidRPr="00607C68">
        <w:rPr>
          <w:rStyle w:val="CharDivNo"/>
        </w:rPr>
        <w:lastRenderedPageBreak/>
        <w:t>Division 3.2</w:t>
      </w:r>
      <w:r w:rsidRPr="00767B3B">
        <w:tab/>
      </w:r>
      <w:r w:rsidRPr="00607C68">
        <w:rPr>
          <w:rStyle w:val="CharDivText"/>
        </w:rPr>
        <w:t>General licence and authorisation certificate conditions</w:t>
      </w:r>
      <w:bookmarkEnd w:id="97"/>
    </w:p>
    <w:p w14:paraId="35F1092E" w14:textId="77777777" w:rsidR="0064419E" w:rsidRPr="00767B3B" w:rsidRDefault="0064419E" w:rsidP="0064419E">
      <w:pPr>
        <w:pStyle w:val="AH5Sec"/>
      </w:pPr>
      <w:bookmarkStart w:id="98" w:name="_Toc150263147"/>
      <w:r w:rsidRPr="00607C68">
        <w:rPr>
          <w:rStyle w:val="CharSectNo"/>
        </w:rPr>
        <w:t>39A</w:t>
      </w:r>
      <w:r w:rsidRPr="00767B3B">
        <w:tab/>
        <w:t>Compliance with requirements for issue of licence and authorisation certificate</w:t>
      </w:r>
      <w:bookmarkEnd w:id="98"/>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99" w:name="_Toc150263148"/>
      <w:r w:rsidRPr="00607C68">
        <w:rPr>
          <w:rStyle w:val="CharSectNo"/>
        </w:rPr>
        <w:t>40</w:t>
      </w:r>
      <w:r>
        <w:tab/>
        <w:t>Compliance with directions</w:t>
      </w:r>
      <w:bookmarkEnd w:id="99"/>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100" w:name="_Toc150263149"/>
      <w:r w:rsidRPr="00607C68">
        <w:rPr>
          <w:rStyle w:val="CharSectNo"/>
        </w:rPr>
        <w:lastRenderedPageBreak/>
        <w:t>41</w:t>
      </w:r>
      <w:r w:rsidRPr="001847A1">
        <w:tab/>
        <w:t>Licence and authorisation certificate to be kept at premises</w:t>
      </w:r>
      <w:bookmarkEnd w:id="100"/>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02BD3132" w:rsidR="002B7B71" w:rsidRPr="005D4E1B" w:rsidRDefault="002B7B71" w:rsidP="002B7B71">
      <w:pPr>
        <w:pStyle w:val="Apara"/>
      </w:pPr>
      <w:r w:rsidRPr="005D4E1B">
        <w:tab/>
        <w:t>(b)</w:t>
      </w:r>
      <w:r w:rsidRPr="005D4E1B">
        <w:tab/>
        <w:t xml:space="preserve">the licensee has given the commission a statement under the </w:t>
      </w:r>
      <w:hyperlink r:id="rId72"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101" w:name="_Toc150263150"/>
      <w:r w:rsidRPr="00607C68">
        <w:rPr>
          <w:rStyle w:val="CharSectNo"/>
        </w:rPr>
        <w:t>42</w:t>
      </w:r>
      <w:r w:rsidRPr="001847A1">
        <w:tab/>
        <w:t>Licence and authorisation certificate to be available on request</w:t>
      </w:r>
      <w:bookmarkEnd w:id="101"/>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55037989" w:rsidR="002B7B71" w:rsidRPr="005D4E1B" w:rsidRDefault="002B7B71" w:rsidP="002B7B71">
      <w:pPr>
        <w:pStyle w:val="Apara"/>
      </w:pPr>
      <w:r w:rsidRPr="005D4E1B">
        <w:tab/>
        <w:t>(b)</w:t>
      </w:r>
      <w:r w:rsidRPr="005D4E1B">
        <w:tab/>
        <w:t xml:space="preserve">the licensee has given the commission a statement under the </w:t>
      </w:r>
      <w:hyperlink r:id="rId73"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102" w:name="_Toc150263151"/>
      <w:r w:rsidRPr="00607C68">
        <w:rPr>
          <w:rStyle w:val="CharSectNo"/>
        </w:rPr>
        <w:lastRenderedPageBreak/>
        <w:t>42A</w:t>
      </w:r>
      <w:r w:rsidRPr="00767B3B">
        <w:tab/>
        <w:t>Assistance with reviews</w:t>
      </w:r>
      <w:bookmarkEnd w:id="102"/>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103" w:name="_Toc150263152"/>
      <w:r w:rsidRPr="00607C68">
        <w:rPr>
          <w:rStyle w:val="CharSectNo"/>
        </w:rPr>
        <w:t>43</w:t>
      </w:r>
      <w:r>
        <w:tab/>
        <w:t>Rules and control procedures for operation of gaming machines and peripheral equipment</w:t>
      </w:r>
      <w:bookmarkEnd w:id="103"/>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104" w:name="_Toc150263153"/>
      <w:r w:rsidRPr="00607C68">
        <w:rPr>
          <w:rStyle w:val="CharSectNo"/>
        </w:rPr>
        <w:t>44</w:t>
      </w:r>
      <w:r>
        <w:tab/>
        <w:t>Installation in accordance with Act</w:t>
      </w:r>
      <w:bookmarkEnd w:id="104"/>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105" w:name="_Toc150263154"/>
      <w:r w:rsidRPr="00607C68">
        <w:rPr>
          <w:rStyle w:val="CharSectNo"/>
        </w:rPr>
        <w:t>45</w:t>
      </w:r>
      <w:r w:rsidRPr="001847A1">
        <w:tab/>
        <w:t>Installation certificate</w:t>
      </w:r>
      <w:bookmarkEnd w:id="105"/>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00FBB8E2" w:rsidR="00863B7E" w:rsidRPr="001847A1" w:rsidRDefault="00863B7E" w:rsidP="00863B7E">
      <w:pPr>
        <w:pStyle w:val="aNote"/>
        <w:keepNext/>
      </w:pPr>
      <w:r w:rsidRPr="001847A1">
        <w:rPr>
          <w:rStyle w:val="charItals"/>
        </w:rPr>
        <w:t>Note</w:t>
      </w:r>
      <w:r w:rsidRPr="001847A1">
        <w:tab/>
        <w:t xml:space="preserve">If a form is approved under the </w:t>
      </w:r>
      <w:hyperlink r:id="rId74"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106" w:name="_Toc150263155"/>
      <w:r w:rsidRPr="00607C68">
        <w:rPr>
          <w:rStyle w:val="CharSectNo"/>
        </w:rPr>
        <w:t>46</w:t>
      </w:r>
      <w:r>
        <w:tab/>
        <w:t>Operation after installation</w:t>
      </w:r>
      <w:bookmarkEnd w:id="106"/>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107" w:name="_Toc150263156"/>
      <w:r w:rsidRPr="00607C68">
        <w:rPr>
          <w:rStyle w:val="CharSectNo"/>
        </w:rPr>
        <w:t>47</w:t>
      </w:r>
      <w:r>
        <w:tab/>
        <w:t>Operation subject to correct percentage payout</w:t>
      </w:r>
      <w:bookmarkEnd w:id="107"/>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108" w:name="_Toc150263157"/>
      <w:r w:rsidRPr="00607C68">
        <w:rPr>
          <w:rStyle w:val="CharSectNo"/>
        </w:rPr>
        <w:lastRenderedPageBreak/>
        <w:t>48</w:t>
      </w:r>
      <w:r w:rsidRPr="001847A1">
        <w:tab/>
        <w:t>Approved statement to be displayed</w:t>
      </w:r>
      <w:bookmarkEnd w:id="108"/>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109" w:name="_Toc150263158"/>
      <w:r w:rsidRPr="00607C68">
        <w:rPr>
          <w:rStyle w:val="CharSectNo"/>
        </w:rPr>
        <w:t>49</w:t>
      </w:r>
      <w:r>
        <w:tab/>
        <w:t>Maximum stake amount</w:t>
      </w:r>
      <w:bookmarkEnd w:id="109"/>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110" w:name="_Toc150263159"/>
      <w:r w:rsidRPr="00607C68">
        <w:rPr>
          <w:rStyle w:val="CharSectNo"/>
        </w:rPr>
        <w:t>50</w:t>
      </w:r>
      <w:r>
        <w:tab/>
        <w:t>Licensee to comply with relevant codes of practice</w:t>
      </w:r>
      <w:bookmarkEnd w:id="110"/>
    </w:p>
    <w:p w14:paraId="3547DBB2" w14:textId="49822AC3" w:rsidR="008D22CF" w:rsidRDefault="008D22CF">
      <w:pPr>
        <w:pStyle w:val="Amainreturn"/>
        <w:keepNext/>
      </w:pPr>
      <w:r>
        <w:t xml:space="preserve">It is a condition of a licence that the licensee comply with the relevant code of practice (if any) prescribed under the </w:t>
      </w:r>
      <w:hyperlink r:id="rId75" w:tooltip="A1999-46" w:history="1">
        <w:r w:rsidR="00D65DD5" w:rsidRPr="00D65DD5">
          <w:rPr>
            <w:rStyle w:val="charCitHyperlinkAbbrev"/>
          </w:rPr>
          <w:t>Control Act</w:t>
        </w:r>
      </w:hyperlink>
      <w:r>
        <w:t>.</w:t>
      </w:r>
    </w:p>
    <w:p w14:paraId="20C3FD9A" w14:textId="77777777" w:rsidR="008D22CF" w:rsidRDefault="008D22CF">
      <w:pPr>
        <w:pStyle w:val="AH5Sec"/>
      </w:pPr>
      <w:bookmarkStart w:id="111" w:name="_Toc150263160"/>
      <w:r w:rsidRPr="00607C68">
        <w:rPr>
          <w:rStyle w:val="CharSectNo"/>
        </w:rPr>
        <w:t>52</w:t>
      </w:r>
      <w:r>
        <w:tab/>
        <w:t>Accounts relating to gaming machines</w:t>
      </w:r>
      <w:bookmarkEnd w:id="111"/>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607C68" w:rsidRDefault="008D22CF">
      <w:pPr>
        <w:pStyle w:val="AH3Div"/>
      </w:pPr>
      <w:bookmarkStart w:id="112" w:name="_Toc150263161"/>
      <w:r w:rsidRPr="00607C68">
        <w:rPr>
          <w:rStyle w:val="CharDivNo"/>
        </w:rPr>
        <w:t>Division 3.3</w:t>
      </w:r>
      <w:r>
        <w:tab/>
      </w:r>
      <w:r w:rsidRPr="00607C68">
        <w:rPr>
          <w:rStyle w:val="CharDivText"/>
        </w:rPr>
        <w:t>Club licence conditions</w:t>
      </w:r>
      <w:bookmarkEnd w:id="112"/>
    </w:p>
    <w:p w14:paraId="37E1EA76" w14:textId="77777777" w:rsidR="002B7B71" w:rsidRPr="005D4E1B" w:rsidRDefault="002B7B71" w:rsidP="002B7B71">
      <w:pPr>
        <w:pStyle w:val="AH5Sec"/>
      </w:pPr>
      <w:bookmarkStart w:id="113" w:name="_Toc150263162"/>
      <w:r w:rsidRPr="00607C68">
        <w:rPr>
          <w:rStyle w:val="CharSectNo"/>
        </w:rPr>
        <w:t>52A</w:t>
      </w:r>
      <w:r w:rsidRPr="005D4E1B">
        <w:tab/>
        <w:t>Application of Casino (Electronic Gaming) Act 2017 to gaming machines operated near casino</w:t>
      </w:r>
      <w:bookmarkEnd w:id="113"/>
    </w:p>
    <w:p w14:paraId="70EC95B8" w14:textId="610AE974"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6"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0D9BF446" w:rsidR="002B7B71" w:rsidRPr="005D4E1B" w:rsidRDefault="002B7B71" w:rsidP="002B7B71">
      <w:pPr>
        <w:pStyle w:val="Amain"/>
      </w:pPr>
      <w:r w:rsidRPr="005D4E1B">
        <w:lastRenderedPageBreak/>
        <w:tab/>
        <w:t>(2)</w:t>
      </w:r>
      <w:r w:rsidRPr="005D4E1B">
        <w:tab/>
        <w:t xml:space="preserve">For subsection (1), the </w:t>
      </w:r>
      <w:hyperlink r:id="rId77"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4435843A"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8" w:tooltip="Act 2001 No 50 (Cwlth)" w:history="1">
        <w:r w:rsidRPr="005D4E1B">
          <w:rPr>
            <w:rStyle w:val="charCitHyperlinkAbbrev"/>
          </w:rPr>
          <w:t>Corporations Act</w:t>
        </w:r>
      </w:hyperlink>
      <w:r w:rsidRPr="005D4E1B">
        <w:rPr>
          <w:lang w:eastAsia="en-AU"/>
        </w:rPr>
        <w:t>, section 50;</w:t>
      </w:r>
    </w:p>
    <w:p w14:paraId="560BF7EE" w14:textId="30A14633"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9"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71055811" w:rsidR="002B7B71" w:rsidRPr="005D4E1B" w:rsidRDefault="002B7B71" w:rsidP="002B7B71">
      <w:pPr>
        <w:pStyle w:val="aDef"/>
      </w:pPr>
      <w:r w:rsidRPr="005D4E1B">
        <w:rPr>
          <w:rStyle w:val="charBoldItals"/>
        </w:rPr>
        <w:t>casino</w:t>
      </w:r>
      <w:r w:rsidRPr="005D4E1B">
        <w:t xml:space="preserve"> means the casino under the </w:t>
      </w:r>
      <w:hyperlink r:id="rId80" w:tooltip="A2006-2" w:history="1">
        <w:r w:rsidRPr="005D4E1B">
          <w:rPr>
            <w:rStyle w:val="charCitHyperlinkItal"/>
          </w:rPr>
          <w:t>Casino Control Act 2006</w:t>
        </w:r>
      </w:hyperlink>
      <w:r w:rsidRPr="005D4E1B">
        <w:t>.</w:t>
      </w:r>
    </w:p>
    <w:p w14:paraId="6AC1556B" w14:textId="122CB799" w:rsidR="002B7B71" w:rsidRPr="005D4E1B" w:rsidRDefault="002B7B71" w:rsidP="002B7B71">
      <w:pPr>
        <w:pStyle w:val="aDef"/>
      </w:pPr>
      <w:r w:rsidRPr="005D4E1B">
        <w:rPr>
          <w:rStyle w:val="charBoldItals"/>
        </w:rPr>
        <w:t>casino licensee</w:t>
      </w:r>
      <w:r w:rsidRPr="005D4E1B">
        <w:t xml:space="preserve">—see the </w:t>
      </w:r>
      <w:hyperlink r:id="rId81"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114" w:name="_Toc150263163"/>
      <w:r w:rsidRPr="00607C68">
        <w:rPr>
          <w:rStyle w:val="CharSectNo"/>
        </w:rPr>
        <w:t>53</w:t>
      </w:r>
      <w:r>
        <w:tab/>
        <w:t>Conditions about inequitable benefits</w:t>
      </w:r>
      <w:bookmarkEnd w:id="114"/>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118D8397" w:rsidR="008D22CF" w:rsidRDefault="008D22CF">
      <w:pPr>
        <w:pStyle w:val="Apara"/>
      </w:pPr>
      <w:r>
        <w:tab/>
        <w:t>(a)</w:t>
      </w:r>
      <w:r>
        <w:tab/>
        <w:t xml:space="preserve">the person and the club are corporations that are related under the </w:t>
      </w:r>
      <w:hyperlink r:id="rId82"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115" w:name="_Toc150263164"/>
      <w:r w:rsidRPr="00607C68">
        <w:rPr>
          <w:rStyle w:val="CharSectNo"/>
        </w:rPr>
        <w:t>53A</w:t>
      </w:r>
      <w:r w:rsidRPr="000B0ACF">
        <w:tab/>
        <w:t>Condition about club’s constitution—consistency with gaming laws</w:t>
      </w:r>
      <w:bookmarkEnd w:id="115"/>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116" w:name="_Toc150263165"/>
      <w:r w:rsidRPr="00607C68">
        <w:rPr>
          <w:rStyle w:val="CharSectNo"/>
        </w:rPr>
        <w:lastRenderedPageBreak/>
        <w:t>53B</w:t>
      </w:r>
      <w:r w:rsidRPr="000B0ACF">
        <w:tab/>
        <w:t>Condition about club’s constitution—amendment if inconsistent with gaming laws</w:t>
      </w:r>
      <w:bookmarkEnd w:id="116"/>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364AD5C1"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3"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2625B5B4"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4" w:tooltip="Act 2001 No 50 (Cwlth)" w:history="1">
        <w:r w:rsidR="009B5960" w:rsidRPr="009B5960">
          <w:rPr>
            <w:rStyle w:val="charCitHyperlinkAbbrev"/>
          </w:rPr>
          <w:t>Corporations Act</w:t>
        </w:r>
      </w:hyperlink>
      <w:r w:rsidRPr="000B0ACF">
        <w:t xml:space="preserve"> or the </w:t>
      </w:r>
      <w:hyperlink r:id="rId85"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117" w:name="_Toc150263166"/>
      <w:r w:rsidRPr="00607C68">
        <w:rPr>
          <w:rStyle w:val="CharSectNo"/>
        </w:rPr>
        <w:t>54</w:t>
      </w:r>
      <w:r>
        <w:tab/>
        <w:t>Annual report of clubs</w:t>
      </w:r>
      <w:bookmarkEnd w:id="117"/>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77777777"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36D3A758"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6"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118" w:name="_Toc150263167"/>
      <w:r w:rsidRPr="00607C68">
        <w:rPr>
          <w:rStyle w:val="CharSectNo"/>
        </w:rPr>
        <w:lastRenderedPageBreak/>
        <w:t>54A</w:t>
      </w:r>
      <w:r w:rsidRPr="001847A1">
        <w:tab/>
        <w:t>Conditions about guests and temporary membership</w:t>
      </w:r>
      <w:bookmarkEnd w:id="118"/>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5F2554B6" w14:textId="77777777" w:rsidR="003468BA" w:rsidRPr="001847A1" w:rsidRDefault="003468BA" w:rsidP="00C6424E">
      <w:pPr>
        <w:pStyle w:val="Amain"/>
        <w:keepNext/>
      </w:pPr>
      <w:r w:rsidRPr="001847A1">
        <w:tab/>
        <w:t>(2)</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77777777" w:rsidR="003468BA" w:rsidRPr="001847A1" w:rsidRDefault="003468BA" w:rsidP="003468BA">
      <w:pPr>
        <w:pStyle w:val="Amain"/>
      </w:pPr>
      <w:r w:rsidRPr="001847A1">
        <w:tab/>
        <w:t>(3)</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119" w:name="_Toc150263168"/>
      <w:r w:rsidRPr="00607C68">
        <w:rPr>
          <w:rStyle w:val="CharSectNo"/>
        </w:rPr>
        <w:t>55</w:t>
      </w:r>
      <w:r>
        <w:tab/>
        <w:t>Other conditions of club licences</w:t>
      </w:r>
      <w:bookmarkEnd w:id="119"/>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lastRenderedPageBreak/>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77777777"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607C68" w:rsidRDefault="00FE06A4" w:rsidP="00FE06A4">
      <w:pPr>
        <w:pStyle w:val="AH2Part"/>
      </w:pPr>
      <w:bookmarkStart w:id="120" w:name="_Toc150263169"/>
      <w:r w:rsidRPr="00607C68">
        <w:rPr>
          <w:rStyle w:val="CharPartNo"/>
        </w:rPr>
        <w:lastRenderedPageBreak/>
        <w:t>Part 3A</w:t>
      </w:r>
      <w:r w:rsidRPr="009545D2">
        <w:tab/>
      </w:r>
      <w:r w:rsidRPr="00607C68">
        <w:rPr>
          <w:rStyle w:val="CharPartText"/>
        </w:rPr>
        <w:t>Enforceable undertakings</w:t>
      </w:r>
      <w:bookmarkEnd w:id="120"/>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121" w:name="_Toc150263170"/>
      <w:r w:rsidRPr="00607C68">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21"/>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122" w:name="_Toc150263171"/>
      <w:r w:rsidRPr="00607C68">
        <w:rPr>
          <w:rStyle w:val="CharSectNo"/>
        </w:rPr>
        <w:t>55B</w:t>
      </w:r>
      <w:r w:rsidRPr="009545D2">
        <w:tab/>
      </w:r>
      <w:r w:rsidRPr="009545D2">
        <w:rPr>
          <w:color w:val="000000"/>
          <w:lang w:eastAsia="en-AU"/>
        </w:rPr>
        <w:t>Commission may accept undertakings</w:t>
      </w:r>
      <w:bookmarkEnd w:id="122"/>
    </w:p>
    <w:p w14:paraId="26EB37B1" w14:textId="3534601E"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87"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141E00FE"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8" w:tooltip="A1999-46" w:history="1">
        <w:r w:rsidRPr="009545D2">
          <w:rPr>
            <w:color w:val="0000FF" w:themeColor="hyperlink"/>
          </w:rPr>
          <w:t>Control Act</w:t>
        </w:r>
      </w:hyperlink>
      <w:r w:rsidRPr="009545D2">
        <w:rPr>
          <w:color w:val="000000"/>
          <w:lang w:eastAsia="en-AU"/>
        </w:rPr>
        <w:t>;</w:t>
      </w:r>
    </w:p>
    <w:p w14:paraId="4A4A42CA" w14:textId="7645B7FD"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9"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68C7DF6B"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23" w:name="_Toc150263172"/>
      <w:r w:rsidRPr="00607C68">
        <w:rPr>
          <w:rStyle w:val="CharSectNo"/>
        </w:rPr>
        <w:t>55C</w:t>
      </w:r>
      <w:r w:rsidRPr="009545D2">
        <w:tab/>
      </w:r>
      <w:r w:rsidRPr="009545D2">
        <w:rPr>
          <w:color w:val="000000"/>
          <w:lang w:eastAsia="en-AU"/>
        </w:rPr>
        <w:t>Notice of decision and reasons for decision</w:t>
      </w:r>
      <w:bookmarkEnd w:id="123"/>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24" w:name="_Toc150263173"/>
      <w:r w:rsidRPr="00607C68">
        <w:rPr>
          <w:rStyle w:val="CharSectNo"/>
        </w:rPr>
        <w:lastRenderedPageBreak/>
        <w:t>55D</w:t>
      </w:r>
      <w:r w:rsidRPr="009545D2">
        <w:tab/>
      </w:r>
      <w:r w:rsidRPr="009545D2">
        <w:rPr>
          <w:color w:val="000000"/>
          <w:lang w:eastAsia="en-AU"/>
        </w:rPr>
        <w:t>When a GM undertaking is enforceable</w:t>
      </w:r>
      <w:bookmarkEnd w:id="124"/>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25" w:name="_Toc150263174"/>
      <w:r w:rsidRPr="00607C68">
        <w:rPr>
          <w:rStyle w:val="CharSectNo"/>
        </w:rPr>
        <w:t>55E</w:t>
      </w:r>
      <w:r w:rsidRPr="009545D2">
        <w:tab/>
      </w:r>
      <w:r w:rsidRPr="009545D2">
        <w:rPr>
          <w:color w:val="000000"/>
          <w:lang w:eastAsia="en-AU"/>
        </w:rPr>
        <w:t>Compliance with GM undertaking</w:t>
      </w:r>
      <w:bookmarkEnd w:id="125"/>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26" w:name="_Toc150263175"/>
      <w:r w:rsidRPr="00607C68">
        <w:rPr>
          <w:rStyle w:val="CharSectNo"/>
        </w:rPr>
        <w:t>55F</w:t>
      </w:r>
      <w:r w:rsidRPr="009545D2">
        <w:tab/>
      </w:r>
      <w:r w:rsidRPr="009545D2">
        <w:rPr>
          <w:color w:val="000000"/>
          <w:lang w:eastAsia="en-AU"/>
        </w:rPr>
        <w:t>Contravention of GM undertaking</w:t>
      </w:r>
      <w:bookmarkEnd w:id="126"/>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27" w:name="_Toc150263176"/>
      <w:r w:rsidRPr="00607C68">
        <w:rPr>
          <w:rStyle w:val="CharSectNo"/>
        </w:rPr>
        <w:t>55G</w:t>
      </w:r>
      <w:r w:rsidRPr="009545D2">
        <w:tab/>
      </w:r>
      <w:r w:rsidRPr="009545D2">
        <w:rPr>
          <w:color w:val="000000"/>
          <w:lang w:eastAsia="en-AU"/>
        </w:rPr>
        <w:t>Withdrawal or variation of GM undertaking</w:t>
      </w:r>
      <w:bookmarkEnd w:id="127"/>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77442070"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28" w:name="_Toc150263177"/>
      <w:r w:rsidRPr="00607C68">
        <w:rPr>
          <w:rStyle w:val="CharSectNo"/>
        </w:rPr>
        <w:t>55H</w:t>
      </w:r>
      <w:r w:rsidRPr="009545D2">
        <w:tab/>
      </w:r>
      <w:r w:rsidRPr="009545D2">
        <w:rPr>
          <w:color w:val="000000"/>
          <w:lang w:eastAsia="en-AU"/>
        </w:rPr>
        <w:t>Proceeding for contravention or alleged contravention</w:t>
      </w:r>
      <w:bookmarkEnd w:id="128"/>
    </w:p>
    <w:p w14:paraId="2B6B37D5" w14:textId="2DC5A77F"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2"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21E83B33"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3"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607C68" w:rsidRDefault="008D22CF">
      <w:pPr>
        <w:pStyle w:val="AH2Part"/>
      </w:pPr>
      <w:bookmarkStart w:id="129" w:name="_Toc150263178"/>
      <w:r w:rsidRPr="00607C68">
        <w:rPr>
          <w:rStyle w:val="CharPartNo"/>
        </w:rPr>
        <w:lastRenderedPageBreak/>
        <w:t>Part 4</w:t>
      </w:r>
      <w:r>
        <w:tab/>
      </w:r>
      <w:r w:rsidRPr="00607C68">
        <w:rPr>
          <w:rStyle w:val="CharPartText"/>
        </w:rPr>
        <w:t>Disciplinary action</w:t>
      </w:r>
      <w:bookmarkEnd w:id="129"/>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30" w:name="_Toc150263179"/>
      <w:r w:rsidRPr="00607C68">
        <w:rPr>
          <w:rStyle w:val="CharSectNo"/>
        </w:rPr>
        <w:t>56</w:t>
      </w:r>
      <w:r w:rsidRPr="00767B3B">
        <w:tab/>
        <w:t>Definitions—pt 4</w:t>
      </w:r>
      <w:bookmarkEnd w:id="130"/>
    </w:p>
    <w:p w14:paraId="2B8FB455" w14:textId="77777777" w:rsidR="008D22CF" w:rsidRDefault="008D22CF">
      <w:pPr>
        <w:pStyle w:val="Amainreturn"/>
        <w:keepNext/>
      </w:pPr>
      <w:r>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6764D724" w14:textId="77777777"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14:paraId="229E6B27" w14:textId="77777777"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14:paraId="3281804D" w14:textId="77777777"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14:paraId="2D23C83D" w14:textId="10DBC6B7"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4" w:tooltip="A2001-14" w:history="1">
        <w:r w:rsidRPr="00767B3B">
          <w:rPr>
            <w:rStyle w:val="charCitHyperlinkAbbrev"/>
          </w:rPr>
          <w:t>Legislation Act</w:t>
        </w:r>
      </w:hyperlink>
      <w:r w:rsidRPr="00767B3B">
        <w:t>, s 157).</w:t>
      </w:r>
    </w:p>
    <w:p w14:paraId="50C5A3D3" w14:textId="77777777" w:rsidR="008D22CF" w:rsidRDefault="008D22CF">
      <w:pPr>
        <w:pStyle w:val="AH5Sec"/>
      </w:pPr>
      <w:bookmarkStart w:id="131" w:name="_Toc150263180"/>
      <w:r w:rsidRPr="00607C68">
        <w:rPr>
          <w:rStyle w:val="CharSectNo"/>
        </w:rPr>
        <w:lastRenderedPageBreak/>
        <w:t>57</w:t>
      </w:r>
      <w:r>
        <w:tab/>
        <w:t>Grounds for disciplinary action</w:t>
      </w:r>
      <w:bookmarkEnd w:id="131"/>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27C48307" w:rsidR="008D22CF" w:rsidRDefault="008D22CF">
      <w:pPr>
        <w:pStyle w:val="Apara"/>
      </w:pPr>
      <w:r>
        <w:tab/>
        <w:t>(b)</w:t>
      </w:r>
      <w:r>
        <w:tab/>
        <w:t xml:space="preserve">the licensee has failed to give information required to be given under this Act or the </w:t>
      </w:r>
      <w:hyperlink r:id="rId95"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14:paraId="0227AF9D" w14:textId="07992972" w:rsidR="008D22CF" w:rsidRDefault="008D22CF">
      <w:pPr>
        <w:pStyle w:val="Apara"/>
      </w:pPr>
      <w:r>
        <w:tab/>
        <w:t>(a)</w:t>
      </w:r>
      <w:r>
        <w:tab/>
        <w:t xml:space="preserve">a contravention of the </w:t>
      </w:r>
      <w:hyperlink r:id="rId96"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0181BDA7" w:rsidR="008D22CF" w:rsidRDefault="008D22CF">
      <w:pPr>
        <w:pStyle w:val="Apara"/>
      </w:pPr>
      <w:r>
        <w:tab/>
        <w:t>(b)</w:t>
      </w:r>
      <w:r>
        <w:tab/>
        <w:t xml:space="preserve">a contravention of the </w:t>
      </w:r>
      <w:hyperlink r:id="rId97"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0A620449" w:rsidR="008D22CF" w:rsidRDefault="008D22CF">
      <w:pPr>
        <w:pStyle w:val="Apara"/>
      </w:pPr>
      <w:r>
        <w:tab/>
        <w:t>(c)</w:t>
      </w:r>
      <w:r>
        <w:tab/>
        <w:t xml:space="preserve">a contravention of the </w:t>
      </w:r>
      <w:hyperlink r:id="rId98"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7CE1EFF" w14:textId="77777777" w:rsidR="008D22CF" w:rsidRDefault="008D22CF">
      <w:pPr>
        <w:pStyle w:val="AH5Sec"/>
      </w:pPr>
      <w:bookmarkStart w:id="132" w:name="_Toc150263181"/>
      <w:r w:rsidRPr="00607C68">
        <w:rPr>
          <w:rStyle w:val="CharSectNo"/>
        </w:rPr>
        <w:t>58</w:t>
      </w:r>
      <w:r>
        <w:tab/>
        <w:t>Disciplinary action</w:t>
      </w:r>
      <w:bookmarkEnd w:id="132"/>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77777777"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lastRenderedPageBreak/>
        <w:tab/>
        <w:t>(b)</w:t>
      </w:r>
      <w:r>
        <w:tab/>
        <w:t>rectify something that contributes to the ground for disciplinary action.</w:t>
      </w:r>
    </w:p>
    <w:p w14:paraId="33C86793" w14:textId="7340B630"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2A3A3218" w14:textId="7D0B2E0C"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0"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33" w:name="_Toc150263182"/>
      <w:r w:rsidRPr="00607C68">
        <w:rPr>
          <w:rStyle w:val="CharSectNo"/>
        </w:rPr>
        <w:t>59</w:t>
      </w:r>
      <w:r w:rsidRPr="009545D2">
        <w:rPr>
          <w:color w:val="000000"/>
        </w:rPr>
        <w:tab/>
        <w:t>Relevant matters for decisions on disciplinary action and penalties</w:t>
      </w:r>
      <w:bookmarkEnd w:id="133"/>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14:paraId="73DB42AA" w14:textId="63C6B1C7"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1"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34" w:name="_Toc150263183"/>
      <w:r w:rsidRPr="00607C68">
        <w:rPr>
          <w:rStyle w:val="CharSectNo"/>
        </w:rPr>
        <w:t>60</w:t>
      </w:r>
      <w:r>
        <w:tab/>
        <w:t>When disciplinary notice may be given</w:t>
      </w:r>
      <w:bookmarkEnd w:id="134"/>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35" w:name="_Toc150263184"/>
      <w:r w:rsidRPr="00607C68">
        <w:rPr>
          <w:rStyle w:val="CharSectNo"/>
        </w:rPr>
        <w:t>61</w:t>
      </w:r>
      <w:r>
        <w:tab/>
        <w:t>Disciplinary notices</w:t>
      </w:r>
      <w:bookmarkEnd w:id="135"/>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36" w:name="_Toc150263185"/>
      <w:r w:rsidRPr="00607C68">
        <w:rPr>
          <w:rStyle w:val="CharSectNo"/>
        </w:rPr>
        <w:t>62</w:t>
      </w:r>
      <w:r>
        <w:tab/>
        <w:t>Commission may take disciplinary action against licensee</w:t>
      </w:r>
      <w:bookmarkEnd w:id="136"/>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lastRenderedPageBreak/>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37" w:name="_Toc150263186"/>
      <w:r w:rsidRPr="00607C68">
        <w:rPr>
          <w:rStyle w:val="CharSectNo"/>
        </w:rPr>
        <w:t>62A</w:t>
      </w:r>
      <w:r w:rsidRPr="00767B3B">
        <w:tab/>
        <w:t>Disciplinary action in relation to trading authorisations and gaming machines—directions</w:t>
      </w:r>
      <w:bookmarkEnd w:id="137"/>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683DE2B3"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2"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B81362">
      <w:pPr>
        <w:pStyle w:val="Amain"/>
      </w:pPr>
      <w:r w:rsidRPr="00767B3B">
        <w:tab/>
        <w:t>(3)</w:t>
      </w:r>
      <w:r w:rsidRPr="00767B3B">
        <w:tab/>
        <w:t>The directions must not be inconsistent with—</w:t>
      </w:r>
    </w:p>
    <w:p w14:paraId="78AB2B72" w14:textId="77777777" w:rsidR="00B81362" w:rsidRPr="00767B3B" w:rsidRDefault="00B81362" w:rsidP="00B81362">
      <w:pPr>
        <w:pStyle w:val="Apara"/>
      </w:pPr>
      <w:r w:rsidRPr="00767B3B">
        <w:tab/>
        <w:t>(a)</w:t>
      </w:r>
      <w:r w:rsidRPr="00767B3B">
        <w:tab/>
        <w:t xml:space="preserve">this Act or any other territory law; or </w:t>
      </w:r>
    </w:p>
    <w:p w14:paraId="59AEA208" w14:textId="77777777" w:rsidR="00B81362" w:rsidRPr="00767B3B" w:rsidRDefault="00B81362" w:rsidP="00B81362">
      <w:pPr>
        <w:pStyle w:val="Apara"/>
      </w:pPr>
      <w:r w:rsidRPr="00767B3B">
        <w:tab/>
        <w:t>(b)</w:t>
      </w:r>
      <w:r w:rsidRPr="00767B3B">
        <w:tab/>
        <w:t>a condition of the licensee’s licence.</w:t>
      </w:r>
    </w:p>
    <w:p w14:paraId="1B8B0338" w14:textId="053945AD"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3"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38" w:name="_Toc150263187"/>
      <w:r w:rsidRPr="00607C68">
        <w:rPr>
          <w:rStyle w:val="CharSectNo"/>
        </w:rPr>
        <w:lastRenderedPageBreak/>
        <w:t>63</w:t>
      </w:r>
      <w:r w:rsidRPr="00767B3B">
        <w:tab/>
        <w:t>Suspension of licence and authorisation certificate because of suspension of general and on licences</w:t>
      </w:r>
      <w:bookmarkEnd w:id="138"/>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674514DB"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4" w:tooltip="A2010-35" w:history="1">
        <w:r w:rsidR="00E46081" w:rsidRPr="00E46081">
          <w:rPr>
            <w:rStyle w:val="charCitHyperlinkItal"/>
          </w:rPr>
          <w:t>Liquor Act 2010</w:t>
        </w:r>
      </w:hyperlink>
      <w:r w:rsidRPr="00890D53">
        <w:t xml:space="preserve"> or the </w:t>
      </w:r>
      <w:hyperlink r:id="rId105"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39" w:name="_Toc150263188"/>
      <w:r w:rsidRPr="00607C68">
        <w:rPr>
          <w:rStyle w:val="CharSectNo"/>
        </w:rPr>
        <w:t>64</w:t>
      </w:r>
      <w:r w:rsidRPr="00767B3B">
        <w:tab/>
        <w:t>Cancellation of authorisation certificate because of cancellation etc of general and on licences</w:t>
      </w:r>
      <w:bookmarkEnd w:id="139"/>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43E2048B"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6"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1DA6D6FE"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7"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40" w:name="_Toc150263189"/>
      <w:r w:rsidRPr="00607C68">
        <w:rPr>
          <w:rStyle w:val="CharSectNo"/>
        </w:rPr>
        <w:lastRenderedPageBreak/>
        <w:t>65</w:t>
      </w:r>
      <w:r w:rsidRPr="00767B3B">
        <w:tab/>
        <w:t>Return of licence and authorisation certificate on cancellation</w:t>
      </w:r>
      <w:bookmarkEnd w:id="140"/>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41" w:name="_Toc150263190"/>
      <w:r w:rsidRPr="00607C68">
        <w:rPr>
          <w:rStyle w:val="CharSectNo"/>
        </w:rPr>
        <w:t>65A</w:t>
      </w:r>
      <w:r w:rsidRPr="00767B3B">
        <w:tab/>
        <w:t>Cancellation of licences and authorisation certificates—disposal of gaming machines</w:t>
      </w:r>
      <w:bookmarkEnd w:id="141"/>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24320CCB"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8"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607C68" w:rsidRDefault="008D22CF">
      <w:pPr>
        <w:pStyle w:val="AH2Part"/>
      </w:pPr>
      <w:bookmarkStart w:id="142" w:name="_Toc150263191"/>
      <w:r w:rsidRPr="00607C68">
        <w:rPr>
          <w:rStyle w:val="CharPartNo"/>
        </w:rPr>
        <w:lastRenderedPageBreak/>
        <w:t>Part 5</w:t>
      </w:r>
      <w:r>
        <w:tab/>
      </w:r>
      <w:r w:rsidRPr="00607C68">
        <w:rPr>
          <w:rStyle w:val="CharPartText"/>
        </w:rPr>
        <w:t>Centralised monitoring system</w:t>
      </w:r>
      <w:bookmarkEnd w:id="142"/>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43" w:name="_Toc150263192"/>
      <w:r w:rsidRPr="00607C68">
        <w:rPr>
          <w:rStyle w:val="CharSectNo"/>
        </w:rPr>
        <w:t>66</w:t>
      </w:r>
      <w:r>
        <w:tab/>
        <w:t xml:space="preserve">Meaning of </w:t>
      </w:r>
      <w:r w:rsidRPr="00E46081">
        <w:rPr>
          <w:rStyle w:val="charItals"/>
        </w:rPr>
        <w:t>centralised monitoring system</w:t>
      </w:r>
      <w:bookmarkEnd w:id="143"/>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363E4050" w:rsidR="008D22CF" w:rsidRDefault="008D22CF">
      <w:pPr>
        <w:pStyle w:val="aNote"/>
      </w:pPr>
      <w:r>
        <w:rPr>
          <w:rStyle w:val="charItals"/>
        </w:rPr>
        <w:t>Note</w:t>
      </w:r>
      <w:r>
        <w:rPr>
          <w:rStyle w:val="charItals"/>
        </w:rPr>
        <w:tab/>
      </w:r>
      <w:r>
        <w:t xml:space="preserve">A notifiable instrument must be notified under the </w:t>
      </w:r>
      <w:hyperlink r:id="rId109" w:tooltip="A2001-14" w:history="1">
        <w:r w:rsidR="00E46081" w:rsidRPr="00E46081">
          <w:rPr>
            <w:rStyle w:val="charCitHyperlinkAbbrev"/>
          </w:rPr>
          <w:t>Legislation Act</w:t>
        </w:r>
      </w:hyperlink>
      <w:r>
        <w:t>.</w:t>
      </w:r>
    </w:p>
    <w:p w14:paraId="3D093142" w14:textId="77777777" w:rsidR="008D22CF" w:rsidRDefault="008D22CF">
      <w:pPr>
        <w:pStyle w:val="AH5Sec"/>
      </w:pPr>
      <w:bookmarkStart w:id="144" w:name="_Toc150263193"/>
      <w:r w:rsidRPr="00607C68">
        <w:rPr>
          <w:rStyle w:val="CharSectNo"/>
        </w:rPr>
        <w:t>67</w:t>
      </w:r>
      <w:r>
        <w:tab/>
        <w:t>Regulations about CMS</w:t>
      </w:r>
      <w:bookmarkEnd w:id="144"/>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10"/>
          <w:headerReference w:type="default" r:id="rId111"/>
          <w:footerReference w:type="even" r:id="rId112"/>
          <w:footerReference w:type="default" r:id="rId113"/>
          <w:footerReference w:type="first" r:id="rId114"/>
          <w:pgSz w:w="11907" w:h="16839" w:code="9"/>
          <w:pgMar w:top="3880" w:right="1900" w:bottom="3100" w:left="2300" w:header="2280" w:footer="1760" w:gutter="0"/>
          <w:pgNumType w:start="1"/>
          <w:cols w:space="720"/>
          <w:titlePg/>
          <w:docGrid w:linePitch="254"/>
        </w:sectPr>
      </w:pPr>
    </w:p>
    <w:p w14:paraId="749B5876" w14:textId="77777777" w:rsidR="007D0D82" w:rsidRPr="00607C68" w:rsidRDefault="007D0D82" w:rsidP="007D0D82">
      <w:pPr>
        <w:pStyle w:val="AH2Part"/>
      </w:pPr>
      <w:bookmarkStart w:id="145" w:name="_Toc150263194"/>
      <w:r w:rsidRPr="00607C68">
        <w:rPr>
          <w:rStyle w:val="CharPartNo"/>
        </w:rPr>
        <w:lastRenderedPageBreak/>
        <w:t>Part 6</w:t>
      </w:r>
      <w:r w:rsidRPr="007563AA">
        <w:tab/>
      </w:r>
      <w:r w:rsidRPr="00607C68">
        <w:rPr>
          <w:rStyle w:val="CharPartText"/>
        </w:rPr>
        <w:t>Approval of gaming machines, peripherals, suppliers and technicians</w:t>
      </w:r>
      <w:bookmarkEnd w:id="145"/>
    </w:p>
    <w:p w14:paraId="069DAE1E" w14:textId="77777777" w:rsidR="008D22CF" w:rsidRPr="00607C68" w:rsidRDefault="008D22CF">
      <w:pPr>
        <w:pStyle w:val="AH3Div"/>
      </w:pPr>
      <w:bookmarkStart w:id="146" w:name="_Toc150263195"/>
      <w:r w:rsidRPr="00607C68">
        <w:rPr>
          <w:rStyle w:val="CharDivNo"/>
        </w:rPr>
        <w:t>Division 6.1</w:t>
      </w:r>
      <w:r>
        <w:rPr>
          <w:rStyle w:val="CharDivText"/>
        </w:rPr>
        <w:tab/>
      </w:r>
      <w:r w:rsidRPr="00607C68">
        <w:rPr>
          <w:rStyle w:val="CharDivText"/>
        </w:rPr>
        <w:t>Approval of gaming machines and peripheral equipment</w:t>
      </w:r>
      <w:bookmarkEnd w:id="146"/>
    </w:p>
    <w:p w14:paraId="6A2D6320" w14:textId="77777777" w:rsidR="008D22CF" w:rsidRDefault="008D22CF">
      <w:pPr>
        <w:pStyle w:val="AH5Sec"/>
      </w:pPr>
      <w:bookmarkStart w:id="147" w:name="_Toc150263196"/>
      <w:r w:rsidRPr="00607C68">
        <w:rPr>
          <w:rStyle w:val="CharSectNo"/>
        </w:rPr>
        <w:t>68</w:t>
      </w:r>
      <w:r>
        <w:tab/>
        <w:t xml:space="preserve">Meaning of </w:t>
      </w:r>
      <w:r w:rsidRPr="00E46081">
        <w:rPr>
          <w:rStyle w:val="charItals"/>
        </w:rPr>
        <w:t>peripheral</w:t>
      </w:r>
      <w:r>
        <w:t xml:space="preserve"> </w:t>
      </w:r>
      <w:r w:rsidRPr="00E46081">
        <w:rPr>
          <w:rStyle w:val="charItals"/>
        </w:rPr>
        <w:t>equipment</w:t>
      </w:r>
      <w:bookmarkEnd w:id="147"/>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48" w:name="_Toc150263197"/>
      <w:r w:rsidRPr="00607C68">
        <w:rPr>
          <w:rStyle w:val="CharSectNo"/>
        </w:rPr>
        <w:t>69</w:t>
      </w:r>
      <w:r>
        <w:tab/>
        <w:t>Approval of gaming machines and peripheral equipment</w:t>
      </w:r>
      <w:bookmarkEnd w:id="148"/>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70587F3B" w:rsidR="008D22CF" w:rsidRDefault="008D22CF">
      <w:pPr>
        <w:pStyle w:val="aNote"/>
      </w:pPr>
      <w:r>
        <w:rPr>
          <w:rStyle w:val="charItals"/>
        </w:rPr>
        <w:t>Note</w:t>
      </w:r>
      <w:r>
        <w:rPr>
          <w:rStyle w:val="charItals"/>
        </w:rPr>
        <w:tab/>
      </w:r>
      <w:r>
        <w:t xml:space="preserve">A notifiable instrument must be notified under the </w:t>
      </w:r>
      <w:hyperlink r:id="rId115"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49" w:name="_Toc150263198"/>
      <w:r w:rsidRPr="00607C68">
        <w:rPr>
          <w:rStyle w:val="CharSectNo"/>
        </w:rPr>
        <w:t>70</w:t>
      </w:r>
      <w:r>
        <w:tab/>
        <w:t>Cancellation or suspension of gaming machine and peripheral equipment approval</w:t>
      </w:r>
      <w:bookmarkEnd w:id="149"/>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7C9BEC9E" w:rsidR="008D22CF" w:rsidRDefault="008D22CF">
      <w:pPr>
        <w:pStyle w:val="aNote"/>
      </w:pPr>
      <w:r>
        <w:rPr>
          <w:rStyle w:val="charItals"/>
        </w:rPr>
        <w:t>Note</w:t>
      </w:r>
      <w:r>
        <w:rPr>
          <w:rStyle w:val="charItals"/>
        </w:rPr>
        <w:tab/>
      </w:r>
      <w:r>
        <w:t xml:space="preserve">A notifiable instrument must be notified under the </w:t>
      </w:r>
      <w:hyperlink r:id="rId116"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50" w:name="_Toc150263199"/>
      <w:r w:rsidRPr="00607C68">
        <w:rPr>
          <w:rStyle w:val="CharSectNo"/>
        </w:rPr>
        <w:t>71</w:t>
      </w:r>
      <w:r w:rsidRPr="007563AA">
        <w:tab/>
        <w:t>Computer cabinet access register</w:t>
      </w:r>
      <w:bookmarkEnd w:id="150"/>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6D99CF9F"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7"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607C68" w:rsidRDefault="008D22CF">
      <w:pPr>
        <w:pStyle w:val="AH3Div"/>
      </w:pPr>
      <w:bookmarkStart w:id="151" w:name="_Toc150263200"/>
      <w:r w:rsidRPr="00607C68">
        <w:rPr>
          <w:rStyle w:val="CharDivNo"/>
        </w:rPr>
        <w:t>Division 6.2</w:t>
      </w:r>
      <w:r>
        <w:tab/>
      </w:r>
      <w:r w:rsidRPr="00607C68">
        <w:rPr>
          <w:rStyle w:val="CharDivText"/>
        </w:rPr>
        <w:t>Approved suppliers</w:t>
      </w:r>
      <w:bookmarkEnd w:id="151"/>
    </w:p>
    <w:p w14:paraId="095FE6F4" w14:textId="77777777" w:rsidR="006B672C" w:rsidRPr="00607AEB" w:rsidRDefault="006B672C" w:rsidP="006B672C">
      <w:pPr>
        <w:pStyle w:val="AH5Sec"/>
      </w:pPr>
      <w:bookmarkStart w:id="152" w:name="_Toc150263201"/>
      <w:r w:rsidRPr="00607C68">
        <w:rPr>
          <w:rStyle w:val="CharSectNo"/>
        </w:rPr>
        <w:t>71A</w:t>
      </w:r>
      <w:r w:rsidRPr="00607AEB">
        <w:rPr>
          <w:color w:val="000000"/>
        </w:rPr>
        <w:tab/>
        <w:t>Offence—supply gaming machine etc without supplier approval</w:t>
      </w:r>
      <w:bookmarkEnd w:id="152"/>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53" w:name="_Toc150263202"/>
      <w:r w:rsidRPr="00607C68">
        <w:rPr>
          <w:rStyle w:val="CharSectNo"/>
        </w:rPr>
        <w:t>72</w:t>
      </w:r>
      <w:r w:rsidRPr="00607AEB">
        <w:rPr>
          <w:color w:val="000000"/>
        </w:rPr>
        <w:tab/>
        <w:t>Application and approval of corporation as supplier</w:t>
      </w:r>
      <w:bookmarkEnd w:id="153"/>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54" w:name="_Toc150263203"/>
      <w:r w:rsidRPr="00607C68">
        <w:rPr>
          <w:rStyle w:val="CharSectNo"/>
        </w:rPr>
        <w:t>73</w:t>
      </w:r>
      <w:r>
        <w:tab/>
        <w:t>Giving copy of certificate about approved supplier</w:t>
      </w:r>
      <w:bookmarkEnd w:id="154"/>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55" w:name="_Toc150263204"/>
      <w:r w:rsidRPr="00607C68">
        <w:rPr>
          <w:rStyle w:val="CharSectNo"/>
        </w:rPr>
        <w:t>73A</w:t>
      </w:r>
      <w:r>
        <w:tab/>
        <w:t>Cancellation etc of supplier’s approval</w:t>
      </w:r>
      <w:bookmarkEnd w:id="155"/>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7B4A25BF" w:rsidR="008D22CF" w:rsidRDefault="008D22CF">
      <w:pPr>
        <w:pStyle w:val="Apara"/>
      </w:pPr>
      <w:r>
        <w:tab/>
        <w:t>(a)</w:t>
      </w:r>
      <w:r>
        <w:tab/>
        <w:t xml:space="preserve">a contravention of the </w:t>
      </w:r>
      <w:hyperlink r:id="rId118"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4D69D6E8" w:rsidR="008D22CF" w:rsidRDefault="008D22CF">
      <w:pPr>
        <w:pStyle w:val="Apara"/>
      </w:pPr>
      <w:r>
        <w:tab/>
        <w:t>(b)</w:t>
      </w:r>
      <w:r>
        <w:tab/>
        <w:t xml:space="preserve">a contravention of the </w:t>
      </w:r>
      <w:hyperlink r:id="rId119"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2538DCC9" w:rsidR="008D22CF" w:rsidRDefault="008D22CF">
      <w:pPr>
        <w:pStyle w:val="Apara"/>
      </w:pPr>
      <w:r>
        <w:tab/>
        <w:t>(c)</w:t>
      </w:r>
      <w:r>
        <w:tab/>
        <w:t xml:space="preserve">a contravention of the </w:t>
      </w:r>
      <w:hyperlink r:id="rId120"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607C68" w:rsidRDefault="008D22CF">
      <w:pPr>
        <w:pStyle w:val="AH3Div"/>
      </w:pPr>
      <w:bookmarkStart w:id="156" w:name="_Toc150263205"/>
      <w:r w:rsidRPr="00607C68">
        <w:rPr>
          <w:rStyle w:val="CharDivNo"/>
        </w:rPr>
        <w:lastRenderedPageBreak/>
        <w:t>Division 6.3</w:t>
      </w:r>
      <w:r>
        <w:tab/>
      </w:r>
      <w:r w:rsidRPr="00607C68">
        <w:rPr>
          <w:rStyle w:val="CharDivText"/>
        </w:rPr>
        <w:t>Approved technicians</w:t>
      </w:r>
      <w:bookmarkEnd w:id="156"/>
    </w:p>
    <w:p w14:paraId="1D8537E8" w14:textId="77777777" w:rsidR="008D22CF" w:rsidRDefault="008D22CF">
      <w:pPr>
        <w:pStyle w:val="AH5Sec"/>
      </w:pPr>
      <w:bookmarkStart w:id="157" w:name="_Toc150263206"/>
      <w:r w:rsidRPr="00607C68">
        <w:rPr>
          <w:rStyle w:val="CharSectNo"/>
        </w:rPr>
        <w:t>74</w:t>
      </w:r>
      <w:r>
        <w:tab/>
        <w:t>Application for approval as technician</w:t>
      </w:r>
      <w:bookmarkEnd w:id="157"/>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58" w:name="_Toc150263207"/>
      <w:r w:rsidRPr="00607C68">
        <w:rPr>
          <w:rStyle w:val="CharSectNo"/>
        </w:rPr>
        <w:t>75</w:t>
      </w:r>
      <w:r>
        <w:tab/>
        <w:t>Approval of technicians</w:t>
      </w:r>
      <w:bookmarkEnd w:id="158"/>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77777777" w:rsidR="008D22CF" w:rsidRDefault="008D22CF">
      <w:pPr>
        <w:pStyle w:val="Amain"/>
      </w:pPr>
      <w:r>
        <w:tab/>
        <w:t>(3)</w:t>
      </w:r>
      <w:r>
        <w:tab/>
        <w:t>If a short-term approval is in force in relation to the applicant, the approval under this section starts when the short-term approval under section 76 began.</w:t>
      </w:r>
    </w:p>
    <w:p w14:paraId="115B53F8" w14:textId="77777777" w:rsidR="008D22CF" w:rsidRDefault="008D22CF">
      <w:pPr>
        <w:pStyle w:val="aExamHdgss"/>
      </w:pPr>
      <w:r>
        <w:t>Example</w:t>
      </w:r>
    </w:p>
    <w:p w14:paraId="77B0FA9A" w14:textId="7777777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59" w:name="_Toc150263208"/>
      <w:r w:rsidRPr="00607C68">
        <w:rPr>
          <w:rStyle w:val="CharSectNo"/>
        </w:rPr>
        <w:t>76</w:t>
      </w:r>
      <w:r>
        <w:tab/>
        <w:t>Short-term approval of technicians</w:t>
      </w:r>
      <w:bookmarkEnd w:id="159"/>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60" w:name="_Toc150263209"/>
      <w:r w:rsidRPr="00607C68">
        <w:rPr>
          <w:rStyle w:val="CharSectNo"/>
        </w:rPr>
        <w:lastRenderedPageBreak/>
        <w:t>77</w:t>
      </w:r>
      <w:r>
        <w:tab/>
        <w:t>Ending short-term approvals</w:t>
      </w:r>
      <w:bookmarkEnd w:id="160"/>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61" w:name="_Toc150263210"/>
      <w:r w:rsidRPr="00607C68">
        <w:rPr>
          <w:rStyle w:val="CharSectNo"/>
        </w:rPr>
        <w:t>78</w:t>
      </w:r>
      <w:r w:rsidRPr="00607AEB">
        <w:rPr>
          <w:color w:val="000000"/>
        </w:rPr>
        <w:tab/>
        <w:t>Transfer etc of technician’s approval</w:t>
      </w:r>
      <w:bookmarkEnd w:id="161"/>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62" w:name="_Toc150263211"/>
      <w:r w:rsidRPr="00607C68">
        <w:rPr>
          <w:rStyle w:val="CharSectNo"/>
        </w:rPr>
        <w:lastRenderedPageBreak/>
        <w:t>79</w:t>
      </w:r>
      <w:r>
        <w:tab/>
        <w:t>Cancellation etc of technician’s approval</w:t>
      </w:r>
      <w:bookmarkEnd w:id="162"/>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2EA58BE5" w:rsidR="008D22CF" w:rsidRDefault="008D22CF">
      <w:pPr>
        <w:pStyle w:val="Apara"/>
      </w:pPr>
      <w:r>
        <w:tab/>
        <w:t>(a)</w:t>
      </w:r>
      <w:r>
        <w:tab/>
        <w:t xml:space="preserve">a contravention of the </w:t>
      </w:r>
      <w:hyperlink r:id="rId12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04FB6B50" w:rsidR="008D22CF" w:rsidRDefault="008D22CF">
      <w:pPr>
        <w:pStyle w:val="Apara"/>
      </w:pPr>
      <w:r>
        <w:tab/>
        <w:t>(b)</w:t>
      </w:r>
      <w:r>
        <w:tab/>
        <w:t xml:space="preserve">a contravention of the </w:t>
      </w:r>
      <w:hyperlink r:id="rId12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76B9D42B" w:rsidR="008D22CF" w:rsidRDefault="008D22CF">
      <w:pPr>
        <w:pStyle w:val="Apara"/>
      </w:pPr>
      <w:r>
        <w:tab/>
        <w:t>(c)</w:t>
      </w:r>
      <w:r>
        <w:tab/>
        <w:t xml:space="preserve">a contravention of the </w:t>
      </w:r>
      <w:hyperlink r:id="rId123"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63" w:name="_Toc150263212"/>
      <w:r w:rsidRPr="00607C68">
        <w:rPr>
          <w:rStyle w:val="CharSectNo"/>
        </w:rPr>
        <w:t>80</w:t>
      </w:r>
      <w:r>
        <w:tab/>
        <w:t>Certificates and identity cards for approved technicians</w:t>
      </w:r>
      <w:bookmarkEnd w:id="163"/>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64" w:name="_Toc150263213"/>
      <w:r w:rsidRPr="00607C68">
        <w:rPr>
          <w:rStyle w:val="CharSectNo"/>
        </w:rPr>
        <w:lastRenderedPageBreak/>
        <w:t>81</w:t>
      </w:r>
      <w:r>
        <w:tab/>
        <w:t>Giving copy of certificate about approved technician or identity card</w:t>
      </w:r>
      <w:bookmarkEnd w:id="164"/>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65" w:name="_Toc150263214"/>
      <w:r w:rsidRPr="00607C68">
        <w:rPr>
          <w:rStyle w:val="CharSectNo"/>
        </w:rPr>
        <w:t>82</w:t>
      </w:r>
      <w:r w:rsidRPr="00607AEB">
        <w:rPr>
          <w:color w:val="000000"/>
        </w:rPr>
        <w:tab/>
        <w:t>Approved supplier to notify commission if technician no longer employed</w:t>
      </w:r>
      <w:bookmarkEnd w:id="165"/>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66" w:name="_Toc150263215"/>
      <w:r w:rsidRPr="00607C68">
        <w:rPr>
          <w:rStyle w:val="CharSectNo"/>
        </w:rPr>
        <w:lastRenderedPageBreak/>
        <w:t>83</w:t>
      </w:r>
      <w:r>
        <w:tab/>
        <w:t>Return of approval certificates and identity cards for approved technicians</w:t>
      </w:r>
      <w:bookmarkEnd w:id="166"/>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67" w:name="_Toc150263216"/>
      <w:r w:rsidRPr="00607C68">
        <w:rPr>
          <w:rStyle w:val="CharSectNo"/>
        </w:rPr>
        <w:lastRenderedPageBreak/>
        <w:t>84</w:t>
      </w:r>
      <w:r>
        <w:tab/>
        <w:t>Renewal of technician’s approval</w:t>
      </w:r>
      <w:bookmarkEnd w:id="167"/>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607C68" w:rsidRDefault="00B81362" w:rsidP="00B81362">
      <w:pPr>
        <w:pStyle w:val="AH2Part"/>
      </w:pPr>
      <w:bookmarkStart w:id="168" w:name="_Toc150263217"/>
      <w:r w:rsidRPr="00607C68">
        <w:rPr>
          <w:rStyle w:val="CharPartNo"/>
        </w:rPr>
        <w:lastRenderedPageBreak/>
        <w:t>Part 6A</w:t>
      </w:r>
      <w:r w:rsidRPr="00767B3B">
        <w:tab/>
      </w:r>
      <w:r w:rsidRPr="00607C68">
        <w:rPr>
          <w:rStyle w:val="CharPartText"/>
        </w:rPr>
        <w:t>Gaming machine dealings</w:t>
      </w:r>
      <w:bookmarkEnd w:id="168"/>
    </w:p>
    <w:p w14:paraId="198E2ED1" w14:textId="77777777" w:rsidR="008D22CF" w:rsidRPr="00607C68" w:rsidRDefault="008D22CF">
      <w:pPr>
        <w:pStyle w:val="AH3Div"/>
      </w:pPr>
      <w:bookmarkStart w:id="169" w:name="_Toc150263218"/>
      <w:r w:rsidRPr="00607C68">
        <w:rPr>
          <w:rStyle w:val="CharDivNo"/>
        </w:rPr>
        <w:t>Division 6</w:t>
      </w:r>
      <w:r w:rsidR="00211CD7" w:rsidRPr="00607C68">
        <w:rPr>
          <w:rStyle w:val="CharDivNo"/>
        </w:rPr>
        <w:t>A</w:t>
      </w:r>
      <w:r w:rsidRPr="00607C68">
        <w:rPr>
          <w:rStyle w:val="CharDivNo"/>
        </w:rPr>
        <w:t>.</w:t>
      </w:r>
      <w:r w:rsidR="00211CD7" w:rsidRPr="00607C68">
        <w:rPr>
          <w:rStyle w:val="CharDivNo"/>
        </w:rPr>
        <w:t>1</w:t>
      </w:r>
      <w:r>
        <w:rPr>
          <w:rStyle w:val="CharDivText"/>
        </w:rPr>
        <w:tab/>
      </w:r>
      <w:r w:rsidRPr="00607C68">
        <w:rPr>
          <w:rStyle w:val="CharDivText"/>
        </w:rPr>
        <w:t>Gaming machine dealings</w:t>
      </w:r>
      <w:bookmarkEnd w:id="169"/>
    </w:p>
    <w:p w14:paraId="7EA6D70C" w14:textId="77777777" w:rsidR="008D22CF" w:rsidRDefault="008D22CF">
      <w:pPr>
        <w:pStyle w:val="AH5Sec"/>
      </w:pPr>
      <w:bookmarkStart w:id="170" w:name="_Toc150263219"/>
      <w:r w:rsidRPr="00607C68">
        <w:rPr>
          <w:rStyle w:val="CharSectNo"/>
        </w:rPr>
        <w:t>97</w:t>
      </w:r>
      <w:r>
        <w:tab/>
        <w:t>Control procedures</w:t>
      </w:r>
      <w:bookmarkEnd w:id="170"/>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71" w:name="_Toc150263220"/>
      <w:r w:rsidRPr="00607C68">
        <w:rPr>
          <w:rStyle w:val="CharSectNo"/>
        </w:rPr>
        <w:lastRenderedPageBreak/>
        <w:t>98</w:t>
      </w:r>
      <w:r w:rsidRPr="00767B3B">
        <w:tab/>
        <w:t>Acquisition of gaming machines and peripheral equipment—general</w:t>
      </w:r>
      <w:bookmarkEnd w:id="171"/>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72" w:name="_Toc150263221"/>
      <w:r w:rsidRPr="00607C68">
        <w:rPr>
          <w:rStyle w:val="CharSectNo"/>
        </w:rPr>
        <w:t>99</w:t>
      </w:r>
      <w:r w:rsidRPr="00767B3B">
        <w:tab/>
        <w:t>Acquisition of authorisations and gaming machines—notification</w:t>
      </w:r>
      <w:bookmarkEnd w:id="172"/>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77777777"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14:paraId="55EBB57E" w14:textId="77777777" w:rsidR="004F7D3E" w:rsidRPr="00767B3B" w:rsidRDefault="004F7D3E" w:rsidP="004F7D3E">
      <w:pPr>
        <w:pStyle w:val="AH5Sec"/>
      </w:pPr>
      <w:bookmarkStart w:id="173" w:name="_Toc150263222"/>
      <w:r w:rsidRPr="00607C68">
        <w:rPr>
          <w:rStyle w:val="CharSectNo"/>
        </w:rPr>
        <w:lastRenderedPageBreak/>
        <w:t>100</w:t>
      </w:r>
      <w:r w:rsidRPr="00767B3B">
        <w:tab/>
        <w:t>Acquisition of gaming machines—amendment of authorisation schedule etc</w:t>
      </w:r>
      <w:bookmarkEnd w:id="173"/>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67B9050E"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4"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6E5D2BCA"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5"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74" w:name="_Toc150263223"/>
      <w:r w:rsidRPr="00607C68">
        <w:rPr>
          <w:rStyle w:val="CharSectNo"/>
        </w:rPr>
        <w:t>103</w:t>
      </w:r>
      <w:r>
        <w:tab/>
        <w:t>Possession and operation of gaming machines</w:t>
      </w:r>
      <w:bookmarkEnd w:id="174"/>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75" w:name="_Toc150263224"/>
      <w:r w:rsidRPr="00607C68">
        <w:rPr>
          <w:rStyle w:val="CharSectNo"/>
        </w:rPr>
        <w:t>104</w:t>
      </w:r>
      <w:r w:rsidRPr="009545D2">
        <w:tab/>
        <w:t>Offence—operating unauthorised or stored gaming machines</w:t>
      </w:r>
      <w:bookmarkEnd w:id="175"/>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76" w:name="_Toc150263225"/>
      <w:r w:rsidRPr="00607C68">
        <w:rPr>
          <w:rStyle w:val="CharSectNo"/>
        </w:rPr>
        <w:t>105</w:t>
      </w:r>
      <w:r w:rsidRPr="00767B3B">
        <w:tab/>
        <w:t>Operation of gaming machines other than in accordance with authorisations</w:t>
      </w:r>
      <w:bookmarkEnd w:id="176"/>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607C68" w:rsidRDefault="008D22CF">
      <w:pPr>
        <w:pStyle w:val="AH3Div"/>
      </w:pPr>
      <w:bookmarkStart w:id="177" w:name="_Toc150263226"/>
      <w:r w:rsidRPr="00607C68">
        <w:rPr>
          <w:rStyle w:val="CharDivNo"/>
        </w:rPr>
        <w:lastRenderedPageBreak/>
        <w:t>Division 6</w:t>
      </w:r>
      <w:r w:rsidR="00211CD7" w:rsidRPr="00607C68">
        <w:rPr>
          <w:rStyle w:val="CharDivNo"/>
        </w:rPr>
        <w:t>A</w:t>
      </w:r>
      <w:r w:rsidRPr="00607C68">
        <w:rPr>
          <w:rStyle w:val="CharDivNo"/>
        </w:rPr>
        <w:t>.</w:t>
      </w:r>
      <w:r w:rsidR="00211CD7" w:rsidRPr="00607C68">
        <w:rPr>
          <w:rStyle w:val="CharDivNo"/>
        </w:rPr>
        <w:t>2</w:t>
      </w:r>
      <w:r>
        <w:tab/>
      </w:r>
      <w:r w:rsidRPr="00607C68">
        <w:rPr>
          <w:rStyle w:val="CharDivText"/>
        </w:rPr>
        <w:t>Repossession of gaming machines</w:t>
      </w:r>
      <w:bookmarkEnd w:id="177"/>
    </w:p>
    <w:p w14:paraId="41480A26" w14:textId="77777777" w:rsidR="004F7D3E" w:rsidRPr="00767B3B" w:rsidRDefault="004F7D3E" w:rsidP="004F7D3E">
      <w:pPr>
        <w:pStyle w:val="AH5Sec"/>
      </w:pPr>
      <w:bookmarkStart w:id="178" w:name="_Toc150263227"/>
      <w:r w:rsidRPr="00607C68">
        <w:rPr>
          <w:rStyle w:val="CharSectNo"/>
        </w:rPr>
        <w:t>105A</w:t>
      </w:r>
      <w:r w:rsidRPr="00767B3B">
        <w:tab/>
        <w:t>Definitions—div 6</w:t>
      </w:r>
      <w:r w:rsidR="00211CD7">
        <w:t>A</w:t>
      </w:r>
      <w:r w:rsidRPr="00767B3B">
        <w:t>.</w:t>
      </w:r>
      <w:r w:rsidR="00211CD7">
        <w:t>2</w:t>
      </w:r>
      <w:bookmarkEnd w:id="178"/>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79" w:name="_Toc150263228"/>
      <w:r w:rsidRPr="00607C68">
        <w:rPr>
          <w:rStyle w:val="CharSectNo"/>
        </w:rPr>
        <w:t>106</w:t>
      </w:r>
      <w:r>
        <w:tab/>
        <w:t>Offences by people repossessing gaming machines</w:t>
      </w:r>
      <w:bookmarkEnd w:id="179"/>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80" w:name="_Toc150263229"/>
      <w:r w:rsidRPr="00607C68">
        <w:rPr>
          <w:rStyle w:val="CharSectNo"/>
        </w:rPr>
        <w:lastRenderedPageBreak/>
        <w:t>107</w:t>
      </w:r>
      <w:r w:rsidRPr="00767B3B">
        <w:tab/>
        <w:t>Approval for repossession—application</w:t>
      </w:r>
      <w:bookmarkEnd w:id="180"/>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68AC1AEF"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6"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81" w:name="_Toc150263230"/>
      <w:r w:rsidRPr="00607C68">
        <w:rPr>
          <w:rStyle w:val="CharSectNo"/>
        </w:rPr>
        <w:t>108</w:t>
      </w:r>
      <w:r>
        <w:tab/>
        <w:t>Approval of repossession of gaming machines</w:t>
      </w:r>
      <w:bookmarkEnd w:id="181"/>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82" w:name="_Toc150263231"/>
      <w:r w:rsidRPr="00607C68">
        <w:rPr>
          <w:rStyle w:val="CharSectNo"/>
        </w:rPr>
        <w:lastRenderedPageBreak/>
        <w:t>109</w:t>
      </w:r>
      <w:r>
        <w:tab/>
        <w:t>Conditions on approval to repossess gaming machine</w:t>
      </w:r>
      <w:bookmarkEnd w:id="182"/>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83" w:name="_Toc150263232"/>
      <w:r w:rsidRPr="00607C68">
        <w:rPr>
          <w:rStyle w:val="CharSectNo"/>
        </w:rPr>
        <w:t>109A</w:t>
      </w:r>
      <w:r w:rsidRPr="00767B3B">
        <w:tab/>
        <w:t>Repossessed gaming machines—amendment of authorisation schedule</w:t>
      </w:r>
      <w:bookmarkEnd w:id="183"/>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84" w:name="_Toc150263233"/>
      <w:r w:rsidRPr="00607C68">
        <w:rPr>
          <w:rStyle w:val="CharSectNo"/>
        </w:rPr>
        <w:t>110</w:t>
      </w:r>
      <w:r>
        <w:tab/>
        <w:t>Contravention of repossession approval conditions</w:t>
      </w:r>
      <w:bookmarkEnd w:id="184"/>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85" w:name="_Toc150263234"/>
      <w:r w:rsidRPr="00607C68">
        <w:rPr>
          <w:rStyle w:val="CharSectNo"/>
        </w:rPr>
        <w:lastRenderedPageBreak/>
        <w:t>110A</w:t>
      </w:r>
      <w:r w:rsidRPr="00767B3B">
        <w:tab/>
        <w:t>Appointment of external administrator</w:t>
      </w:r>
      <w:bookmarkEnd w:id="185"/>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607C68" w:rsidRDefault="008D22CF">
      <w:pPr>
        <w:pStyle w:val="AH3Div"/>
      </w:pPr>
      <w:bookmarkStart w:id="186" w:name="_Toc150263235"/>
      <w:r w:rsidRPr="00607C68">
        <w:rPr>
          <w:rStyle w:val="CharDivNo"/>
        </w:rPr>
        <w:t>Division 6</w:t>
      </w:r>
      <w:r w:rsidR="00211CD7" w:rsidRPr="00607C68">
        <w:rPr>
          <w:rStyle w:val="CharDivNo"/>
        </w:rPr>
        <w:t>A</w:t>
      </w:r>
      <w:r w:rsidRPr="00607C68">
        <w:rPr>
          <w:rStyle w:val="CharDivNo"/>
        </w:rPr>
        <w:t>.</w:t>
      </w:r>
      <w:r w:rsidR="00211CD7" w:rsidRPr="00607C68">
        <w:rPr>
          <w:rStyle w:val="CharDivNo"/>
        </w:rPr>
        <w:t>3</w:t>
      </w:r>
      <w:r>
        <w:tab/>
      </w:r>
      <w:r w:rsidRPr="00607C68">
        <w:rPr>
          <w:rStyle w:val="CharDivText"/>
        </w:rPr>
        <w:t>Disposal of gaming machines</w:t>
      </w:r>
      <w:bookmarkEnd w:id="186"/>
    </w:p>
    <w:p w14:paraId="3D4E184E" w14:textId="77777777" w:rsidR="008D22CF" w:rsidRDefault="008D22CF">
      <w:pPr>
        <w:pStyle w:val="AH5Sec"/>
      </w:pPr>
      <w:bookmarkStart w:id="187" w:name="_Toc150263236"/>
      <w:r w:rsidRPr="00607C68">
        <w:rPr>
          <w:rStyle w:val="CharSectNo"/>
        </w:rPr>
        <w:t>111</w:t>
      </w:r>
      <w:r>
        <w:tab/>
        <w:t>Unapproved disposal of gaming machines</w:t>
      </w:r>
      <w:bookmarkEnd w:id="187"/>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5AAD088E"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7"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88" w:name="_Toc150263237"/>
      <w:r w:rsidRPr="00607C68">
        <w:rPr>
          <w:rStyle w:val="CharSectNo"/>
        </w:rPr>
        <w:t>112</w:t>
      </w:r>
      <w:r>
        <w:tab/>
        <w:t>Application for approval for disposal of gaming machines</w:t>
      </w:r>
      <w:bookmarkEnd w:id="188"/>
    </w:p>
    <w:p w14:paraId="6AA8A3C1" w14:textId="77777777" w:rsidR="008D22CF" w:rsidRDefault="008D22CF">
      <w:pPr>
        <w:pStyle w:val="Amain"/>
        <w:keepNext/>
      </w:pPr>
      <w:r>
        <w:tab/>
        <w:t>(1)</w:t>
      </w:r>
      <w:r>
        <w:tab/>
        <w:t>A person may apply in writing to the commission for approval to dispose of a gaming machine.</w:t>
      </w:r>
    </w:p>
    <w:p w14:paraId="629F1E98" w14:textId="73D2A23C" w:rsidR="008D22CF" w:rsidRDefault="008D22CF">
      <w:pPr>
        <w:pStyle w:val="aNote"/>
        <w:keepNext/>
      </w:pPr>
      <w:r>
        <w:rPr>
          <w:rStyle w:val="charItals"/>
        </w:rPr>
        <w:t>Note 1</w:t>
      </w:r>
      <w:r>
        <w:tab/>
        <w:t xml:space="preserve">If a form is approved under the </w:t>
      </w:r>
      <w:hyperlink r:id="rId128"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89" w:name="_Toc150263238"/>
      <w:r w:rsidRPr="00607C68">
        <w:rPr>
          <w:rStyle w:val="CharSectNo"/>
        </w:rPr>
        <w:t>113</w:t>
      </w:r>
      <w:r>
        <w:tab/>
        <w:t>Approval of disposal of gaming machines</w:t>
      </w:r>
      <w:bookmarkEnd w:id="189"/>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90" w:name="_Toc150263239"/>
      <w:r w:rsidRPr="00607C68">
        <w:rPr>
          <w:rStyle w:val="CharSectNo"/>
        </w:rPr>
        <w:lastRenderedPageBreak/>
        <w:t>113A</w:t>
      </w:r>
      <w:r w:rsidRPr="00767B3B">
        <w:tab/>
        <w:t>Disposal of gaming machines—notifiable action</w:t>
      </w:r>
      <w:bookmarkEnd w:id="190"/>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062964C8"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9"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91" w:name="_Toc150263240"/>
      <w:r w:rsidRPr="00607C68">
        <w:rPr>
          <w:rStyle w:val="CharSectNo"/>
        </w:rPr>
        <w:t>113B</w:t>
      </w:r>
      <w:r w:rsidRPr="00767B3B">
        <w:tab/>
        <w:t>Destruction of gaming machines—commission’s attendance</w:t>
      </w:r>
      <w:bookmarkEnd w:id="191"/>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515F5F29"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0"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92" w:name="_Toc150263241"/>
      <w:r w:rsidRPr="00607C68">
        <w:rPr>
          <w:rStyle w:val="CharSectNo"/>
        </w:rPr>
        <w:t>113C</w:t>
      </w:r>
      <w:r w:rsidRPr="00767B3B">
        <w:tab/>
        <w:t>Disposal of gaming machines—direction about manner of disposal</w:t>
      </w:r>
      <w:bookmarkEnd w:id="192"/>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93" w:name="_Toc150263242"/>
      <w:r w:rsidRPr="00607C68">
        <w:rPr>
          <w:rStyle w:val="CharSectNo"/>
        </w:rPr>
        <w:t>113D</w:t>
      </w:r>
      <w:r w:rsidRPr="00767B3B">
        <w:tab/>
        <w:t>Offence—failure to dispose of gaming machine within required time</w:t>
      </w:r>
      <w:bookmarkEnd w:id="193"/>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607C68" w:rsidRDefault="008D22CF">
      <w:pPr>
        <w:pStyle w:val="AH3Div"/>
      </w:pPr>
      <w:bookmarkStart w:id="194" w:name="_Toc150263243"/>
      <w:r w:rsidRPr="00607C68">
        <w:rPr>
          <w:rStyle w:val="CharDivNo"/>
        </w:rPr>
        <w:lastRenderedPageBreak/>
        <w:t>Division 6</w:t>
      </w:r>
      <w:r w:rsidR="00211CD7" w:rsidRPr="00607C68">
        <w:rPr>
          <w:rStyle w:val="CharDivNo"/>
        </w:rPr>
        <w:t>A</w:t>
      </w:r>
      <w:r w:rsidRPr="00607C68">
        <w:rPr>
          <w:rStyle w:val="CharDivNo"/>
        </w:rPr>
        <w:t>.</w:t>
      </w:r>
      <w:r w:rsidR="00211CD7" w:rsidRPr="00607C68">
        <w:rPr>
          <w:rStyle w:val="CharDivNo"/>
        </w:rPr>
        <w:t>4</w:t>
      </w:r>
      <w:r>
        <w:tab/>
      </w:r>
      <w:r w:rsidRPr="00607C68">
        <w:rPr>
          <w:rStyle w:val="CharDivText"/>
        </w:rPr>
        <w:t>Seizure of gaming machines</w:t>
      </w:r>
      <w:bookmarkEnd w:id="194"/>
    </w:p>
    <w:p w14:paraId="4AFD9E07" w14:textId="77777777" w:rsidR="008D22CF" w:rsidRDefault="008D22CF">
      <w:pPr>
        <w:pStyle w:val="AH5Sec"/>
      </w:pPr>
      <w:bookmarkStart w:id="195" w:name="_Toc150263244"/>
      <w:r w:rsidRPr="00607C68">
        <w:rPr>
          <w:rStyle w:val="CharSectNo"/>
        </w:rPr>
        <w:t>114</w:t>
      </w:r>
      <w:r>
        <w:tab/>
        <w:t>Seizure of unlawful gaming machines</w:t>
      </w:r>
      <w:bookmarkEnd w:id="195"/>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96" w:name="_Toc150263245"/>
      <w:r w:rsidRPr="00607C68">
        <w:rPr>
          <w:rStyle w:val="CharSectNo"/>
        </w:rPr>
        <w:t>115</w:t>
      </w:r>
      <w:r>
        <w:tab/>
        <w:t>Receipt for gaming machines seized</w:t>
      </w:r>
      <w:bookmarkEnd w:id="196"/>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97" w:name="_Toc150263246"/>
      <w:r w:rsidRPr="00607C68">
        <w:rPr>
          <w:rStyle w:val="CharSectNo"/>
        </w:rPr>
        <w:lastRenderedPageBreak/>
        <w:t>116</w:t>
      </w:r>
      <w:r>
        <w:tab/>
        <w:t>Application for order disallowing seizure</w:t>
      </w:r>
      <w:bookmarkEnd w:id="197"/>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address">
        <w:smartTag w:uri="urn:schemas-microsoft-com:office:smarttags" w:element="Street">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98" w:name="_Toc150263247"/>
      <w:r w:rsidRPr="00607C68">
        <w:rPr>
          <w:rStyle w:val="CharSectNo"/>
        </w:rPr>
        <w:t>117</w:t>
      </w:r>
      <w:r>
        <w:tab/>
        <w:t>Order for return of seized gaming machine</w:t>
      </w:r>
      <w:bookmarkEnd w:id="198"/>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address">
        <w:smartTag w:uri="urn:schemas-microsoft-com:office:smarttags" w:element="Street">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address">
        <w:smartTag w:uri="urn:schemas-microsoft-com:office:smarttags" w:element="Street">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99" w:name="_Toc150263248"/>
      <w:r w:rsidRPr="00607C68">
        <w:rPr>
          <w:rStyle w:val="CharSectNo"/>
        </w:rPr>
        <w:t>118</w:t>
      </w:r>
      <w:r>
        <w:tab/>
        <w:t>Adjournment pending hearing of other proceedings</w:t>
      </w:r>
      <w:bookmarkEnd w:id="199"/>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address">
        <w:smartTag w:uri="urn:schemas-microsoft-com:office:smarttags" w:element="Street">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200" w:name="_Toc150263249"/>
      <w:r w:rsidRPr="00607C68">
        <w:rPr>
          <w:rStyle w:val="CharSectNo"/>
        </w:rPr>
        <w:t>119</w:t>
      </w:r>
      <w:r>
        <w:tab/>
        <w:t>Forfeiture of seized gaming machines</w:t>
      </w:r>
      <w:bookmarkEnd w:id="200"/>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607C68" w:rsidRDefault="008D22CF">
      <w:pPr>
        <w:pStyle w:val="AH3Div"/>
      </w:pPr>
      <w:bookmarkStart w:id="201" w:name="_Toc150263250"/>
      <w:r w:rsidRPr="00607C68">
        <w:rPr>
          <w:rStyle w:val="CharDivNo"/>
        </w:rPr>
        <w:lastRenderedPageBreak/>
        <w:t>Division 6</w:t>
      </w:r>
      <w:r w:rsidR="00211CD7" w:rsidRPr="00607C68">
        <w:rPr>
          <w:rStyle w:val="CharDivNo"/>
        </w:rPr>
        <w:t>A</w:t>
      </w:r>
      <w:r w:rsidRPr="00607C68">
        <w:rPr>
          <w:rStyle w:val="CharDivNo"/>
        </w:rPr>
        <w:t>.</w:t>
      </w:r>
      <w:r w:rsidR="00211CD7" w:rsidRPr="00607C68">
        <w:rPr>
          <w:rStyle w:val="CharDivNo"/>
        </w:rPr>
        <w:t>5</w:t>
      </w:r>
      <w:r>
        <w:tab/>
      </w:r>
      <w:r w:rsidRPr="00607C68">
        <w:rPr>
          <w:rStyle w:val="CharDivText"/>
        </w:rPr>
        <w:t>Installation and operation of gaming machines</w:t>
      </w:r>
      <w:bookmarkEnd w:id="201"/>
    </w:p>
    <w:p w14:paraId="2BE0FAAB" w14:textId="77777777" w:rsidR="008D22CF" w:rsidRDefault="008D22CF">
      <w:pPr>
        <w:pStyle w:val="AH5Sec"/>
      </w:pPr>
      <w:bookmarkStart w:id="202" w:name="_Toc150263251"/>
      <w:r w:rsidRPr="00607C68">
        <w:rPr>
          <w:rStyle w:val="CharSectNo"/>
        </w:rPr>
        <w:t>120</w:t>
      </w:r>
      <w:r>
        <w:tab/>
        <w:t>Installation to be in accordance with approval of commission</w:t>
      </w:r>
      <w:bookmarkEnd w:id="202"/>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203" w:name="_Toc150263252"/>
      <w:r w:rsidRPr="00607C68">
        <w:rPr>
          <w:rStyle w:val="CharSectNo"/>
        </w:rPr>
        <w:t>121</w:t>
      </w:r>
      <w:r w:rsidRPr="00607AEB">
        <w:rPr>
          <w:color w:val="000000"/>
        </w:rPr>
        <w:tab/>
        <w:t>Offence to install gaming machines etc</w:t>
      </w:r>
      <w:bookmarkEnd w:id="203"/>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204" w:name="_Toc150263253"/>
      <w:r w:rsidRPr="00607C68">
        <w:rPr>
          <w:rStyle w:val="CharSectNo"/>
        </w:rPr>
        <w:lastRenderedPageBreak/>
        <w:t>122</w:t>
      </w:r>
      <w:r>
        <w:tab/>
        <w:t>Certificate about meter readings</w:t>
      </w:r>
      <w:bookmarkEnd w:id="204"/>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205" w:name="_Toc150263254"/>
      <w:r w:rsidRPr="00607C68">
        <w:rPr>
          <w:rStyle w:val="CharSectNo"/>
        </w:rPr>
        <w:t>123</w:t>
      </w:r>
      <w:r>
        <w:tab/>
        <w:t>Sealing computer cabinet</w:t>
      </w:r>
      <w:bookmarkEnd w:id="205"/>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7777777" w:rsidR="008D22CF" w:rsidRDefault="008D22CF">
      <w:pPr>
        <w:pStyle w:val="Amainreturn"/>
        <w:keepNext/>
      </w:pPr>
      <w:r>
        <w:t>Maximum penalty: 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206" w:name="_Toc150263255"/>
      <w:r w:rsidRPr="00607C68">
        <w:rPr>
          <w:rStyle w:val="CharSectNo"/>
        </w:rPr>
        <w:t>124</w:t>
      </w:r>
      <w:r>
        <w:tab/>
        <w:t>Commission may require information</w:t>
      </w:r>
      <w:bookmarkEnd w:id="206"/>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207" w:name="_Toc150263256"/>
      <w:r w:rsidRPr="00607C68">
        <w:rPr>
          <w:rStyle w:val="CharSectNo"/>
        </w:rPr>
        <w:lastRenderedPageBreak/>
        <w:t>125</w:t>
      </w:r>
      <w:r>
        <w:tab/>
        <w:t>Operation to be subject to correct percentage payout</w:t>
      </w:r>
      <w:bookmarkEnd w:id="207"/>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208" w:name="_Toc150263257"/>
      <w:r w:rsidRPr="00607C68">
        <w:rPr>
          <w:rStyle w:val="CharSectNo"/>
        </w:rPr>
        <w:t>126</w:t>
      </w:r>
      <w:r w:rsidRPr="001847A1">
        <w:tab/>
        <w:t>Approval of statement for display on gaming machines</w:t>
      </w:r>
      <w:bookmarkEnd w:id="208"/>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7099DD09"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1"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209" w:name="_Toc150263258"/>
      <w:r w:rsidRPr="00607C68">
        <w:rPr>
          <w:rStyle w:val="CharSectNo"/>
        </w:rPr>
        <w:t>127</w:t>
      </w:r>
      <w:r w:rsidRPr="00607AEB">
        <w:rPr>
          <w:color w:val="000000"/>
        </w:rPr>
        <w:tab/>
        <w:t>Offences—maximum stake amount</w:t>
      </w:r>
      <w:bookmarkEnd w:id="209"/>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607C68" w:rsidRDefault="00133B8B" w:rsidP="00133B8B">
      <w:pPr>
        <w:pStyle w:val="AH3Div"/>
      </w:pPr>
      <w:bookmarkStart w:id="210" w:name="_Toc150263259"/>
      <w:r w:rsidRPr="00607C68">
        <w:rPr>
          <w:rStyle w:val="CharDivNo"/>
        </w:rPr>
        <w:t>Division 6</w:t>
      </w:r>
      <w:r w:rsidR="00211CD7" w:rsidRPr="00607C68">
        <w:rPr>
          <w:rStyle w:val="CharDivNo"/>
        </w:rPr>
        <w:t>A</w:t>
      </w:r>
      <w:r w:rsidRPr="00607C68">
        <w:rPr>
          <w:rStyle w:val="CharDivNo"/>
        </w:rPr>
        <w:t>.</w:t>
      </w:r>
      <w:r w:rsidR="00211CD7" w:rsidRPr="00607C68">
        <w:rPr>
          <w:rStyle w:val="CharDivNo"/>
        </w:rPr>
        <w:t>6</w:t>
      </w:r>
      <w:r w:rsidRPr="00767B3B">
        <w:tab/>
      </w:r>
      <w:r w:rsidRPr="00607C68">
        <w:rPr>
          <w:rStyle w:val="CharDivText"/>
        </w:rPr>
        <w:t>Trading of authorisations and gaming machines</w:t>
      </w:r>
      <w:bookmarkEnd w:id="210"/>
    </w:p>
    <w:p w14:paraId="62681526" w14:textId="77777777" w:rsidR="00133B8B" w:rsidRPr="00767B3B" w:rsidRDefault="00133B8B" w:rsidP="00133B8B">
      <w:pPr>
        <w:pStyle w:val="AH4SubDiv"/>
      </w:pPr>
      <w:bookmarkStart w:id="211" w:name="_Toc150263260"/>
      <w:r w:rsidRPr="00767B3B">
        <w:t>Subdivision 6</w:t>
      </w:r>
      <w:r w:rsidR="00E164BD">
        <w:t>A.6.</w:t>
      </w:r>
      <w:r w:rsidRPr="00767B3B">
        <w:t>1</w:t>
      </w:r>
      <w:r w:rsidRPr="00767B3B">
        <w:tab/>
        <w:t>Preliminary</w:t>
      </w:r>
      <w:bookmarkEnd w:id="211"/>
    </w:p>
    <w:p w14:paraId="4E00466C" w14:textId="77777777" w:rsidR="00133B8B" w:rsidRPr="00767B3B" w:rsidRDefault="00133B8B" w:rsidP="00133B8B">
      <w:pPr>
        <w:pStyle w:val="AH5Sec"/>
      </w:pPr>
      <w:bookmarkStart w:id="212" w:name="_Toc150263261"/>
      <w:r w:rsidRPr="00607C68">
        <w:rPr>
          <w:rStyle w:val="CharSectNo"/>
        </w:rPr>
        <w:t>127A</w:t>
      </w:r>
      <w:r w:rsidRPr="00767B3B">
        <w:tab/>
        <w:t>Objects—div 6</w:t>
      </w:r>
      <w:r w:rsidR="00211CD7">
        <w:t>A</w:t>
      </w:r>
      <w:r w:rsidRPr="00767B3B">
        <w:t>.</w:t>
      </w:r>
      <w:r w:rsidR="00211CD7">
        <w:t>6</w:t>
      </w:r>
      <w:bookmarkEnd w:id="212"/>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213" w:name="_Toc150263262"/>
      <w:r w:rsidRPr="00607C68">
        <w:rPr>
          <w:rStyle w:val="CharSectNo"/>
        </w:rPr>
        <w:lastRenderedPageBreak/>
        <w:t>127B</w:t>
      </w:r>
      <w:r w:rsidRPr="00767B3B">
        <w:tab/>
        <w:t>Definitions—div 6</w:t>
      </w:r>
      <w:r w:rsidR="00211CD7">
        <w:t>A</w:t>
      </w:r>
      <w:r w:rsidRPr="00767B3B">
        <w:t>.</w:t>
      </w:r>
      <w:r w:rsidR="00211CD7">
        <w:t>6</w:t>
      </w:r>
      <w:bookmarkEnd w:id="213"/>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214" w:name="_Toc150263263"/>
      <w:r w:rsidRPr="00767B3B">
        <w:t>Subdivision 6</w:t>
      </w:r>
      <w:r w:rsidR="00E164BD">
        <w:t>A.6.</w:t>
      </w:r>
      <w:r w:rsidRPr="00767B3B">
        <w:t>2</w:t>
      </w:r>
      <w:r w:rsidRPr="00767B3B">
        <w:tab/>
        <w:t>Trading class B authorisations</w:t>
      </w:r>
      <w:bookmarkEnd w:id="214"/>
    </w:p>
    <w:p w14:paraId="05DF6BCB" w14:textId="77777777" w:rsidR="00133B8B" w:rsidRPr="00767B3B" w:rsidRDefault="00133B8B" w:rsidP="00133B8B">
      <w:pPr>
        <w:pStyle w:val="AH5Sec"/>
      </w:pPr>
      <w:bookmarkStart w:id="215" w:name="_Toc150263264"/>
      <w:r w:rsidRPr="00607C68">
        <w:rPr>
          <w:rStyle w:val="CharSectNo"/>
        </w:rPr>
        <w:t>127C</w:t>
      </w:r>
      <w:r w:rsidRPr="00767B3B">
        <w:tab/>
        <w:t>Selling class B authorisations</w:t>
      </w:r>
      <w:bookmarkEnd w:id="215"/>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72D3A11A"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2"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216" w:name="_Toc150263265"/>
      <w:r w:rsidRPr="00607C68">
        <w:rPr>
          <w:rStyle w:val="CharSectNo"/>
        </w:rPr>
        <w:lastRenderedPageBreak/>
        <w:t>127D</w:t>
      </w:r>
      <w:r w:rsidRPr="00767B3B">
        <w:tab/>
        <w:t>Offence—selling class B gaming machines</w:t>
      </w:r>
      <w:bookmarkEnd w:id="216"/>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217" w:name="_Toc150263266"/>
      <w:r w:rsidRPr="00767B3B">
        <w:t>Subdivision 6</w:t>
      </w:r>
      <w:r w:rsidR="00E164BD">
        <w:t>A.6.</w:t>
      </w:r>
      <w:r w:rsidRPr="00767B3B">
        <w:t>3</w:t>
      </w:r>
      <w:r w:rsidRPr="00767B3B">
        <w:tab/>
        <w:t>Trading class C authorisations and gaming machines</w:t>
      </w:r>
      <w:bookmarkEnd w:id="217"/>
    </w:p>
    <w:p w14:paraId="0D8BF6F0" w14:textId="77777777" w:rsidR="00133B8B" w:rsidRPr="00767B3B" w:rsidRDefault="00133B8B" w:rsidP="00133B8B">
      <w:pPr>
        <w:pStyle w:val="AH5Sec"/>
      </w:pPr>
      <w:bookmarkStart w:id="218" w:name="_Toc150263267"/>
      <w:r w:rsidRPr="00607C68">
        <w:rPr>
          <w:rStyle w:val="CharSectNo"/>
        </w:rPr>
        <w:t>127E</w:t>
      </w:r>
      <w:r w:rsidRPr="00767B3B">
        <w:tab/>
        <w:t>Trading class C authorisations and gaming machines</w:t>
      </w:r>
      <w:bookmarkEnd w:id="218"/>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219" w:name="_Toc150263268"/>
      <w:r w:rsidRPr="00607C68">
        <w:rPr>
          <w:rStyle w:val="CharSectNo"/>
        </w:rPr>
        <w:t>127F</w:t>
      </w:r>
      <w:r w:rsidRPr="00767B3B">
        <w:tab/>
        <w:t>Trading authorisations—forfeiture requirement</w:t>
      </w:r>
      <w:bookmarkEnd w:id="219"/>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220" w:name="_Toc150263269"/>
      <w:r w:rsidRPr="00607C68">
        <w:rPr>
          <w:rStyle w:val="CharSectNo"/>
        </w:rPr>
        <w:t>127G</w:t>
      </w:r>
      <w:r w:rsidRPr="00767B3B">
        <w:tab/>
        <w:t>Offence—acquiring authorisations and gaming machines</w:t>
      </w:r>
      <w:bookmarkEnd w:id="220"/>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732E5B70"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221" w:name="_Toc150263270"/>
      <w:r w:rsidRPr="00607C68">
        <w:rPr>
          <w:rStyle w:val="CharSectNo"/>
        </w:rPr>
        <w:lastRenderedPageBreak/>
        <w:t>127H</w:t>
      </w:r>
      <w:r w:rsidRPr="00767B3B">
        <w:tab/>
        <w:t>Selling class C gaming machines</w:t>
      </w:r>
      <w:bookmarkEnd w:id="221"/>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222" w:name="_Toc150263271"/>
      <w:r w:rsidRPr="00607C68">
        <w:rPr>
          <w:rStyle w:val="CharSectNo"/>
        </w:rPr>
        <w:t>127I</w:t>
      </w:r>
      <w:r w:rsidRPr="00767B3B">
        <w:tab/>
        <w:t>Selling class C authorisations</w:t>
      </w:r>
      <w:bookmarkEnd w:id="222"/>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23" w:name="_Toc150263272"/>
      <w:r w:rsidRPr="00767B3B">
        <w:lastRenderedPageBreak/>
        <w:t>Subdivision 6</w:t>
      </w:r>
      <w:r w:rsidR="00E164BD">
        <w:t>A.6.</w:t>
      </w:r>
      <w:r w:rsidRPr="00767B3B">
        <w:t>4</w:t>
      </w:r>
      <w:r w:rsidRPr="00767B3B">
        <w:tab/>
        <w:t>Trading authorisations and gaming machines—miscellaneous</w:t>
      </w:r>
      <w:bookmarkEnd w:id="223"/>
    </w:p>
    <w:p w14:paraId="03CA91A1" w14:textId="77777777" w:rsidR="00133B8B" w:rsidRPr="00767B3B" w:rsidRDefault="00133B8B" w:rsidP="00133B8B">
      <w:pPr>
        <w:pStyle w:val="AH5Sec"/>
      </w:pPr>
      <w:bookmarkStart w:id="224" w:name="_Toc150263273"/>
      <w:r w:rsidRPr="00607C68">
        <w:rPr>
          <w:rStyle w:val="CharSectNo"/>
        </w:rPr>
        <w:t>127J</w:t>
      </w:r>
      <w:r w:rsidRPr="00767B3B">
        <w:tab/>
        <w:t>Trading authorisations—disposal of gaming machines</w:t>
      </w:r>
      <w:bookmarkEnd w:id="224"/>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25" w:name="_Toc150263274"/>
      <w:r w:rsidRPr="00607C68">
        <w:rPr>
          <w:rStyle w:val="CharSectNo"/>
        </w:rPr>
        <w:t>127K</w:t>
      </w:r>
      <w:r w:rsidRPr="00767B3B">
        <w:tab/>
        <w:t>Trading authorisations and gaming machines—regulations</w:t>
      </w:r>
      <w:bookmarkEnd w:id="225"/>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607C68" w:rsidRDefault="00133B8B" w:rsidP="00133B8B">
      <w:pPr>
        <w:pStyle w:val="AH3Div"/>
      </w:pPr>
      <w:bookmarkStart w:id="226" w:name="_Toc150263275"/>
      <w:r w:rsidRPr="00607C68">
        <w:rPr>
          <w:rStyle w:val="CharDivNo"/>
        </w:rPr>
        <w:t>Division 6</w:t>
      </w:r>
      <w:r w:rsidR="00211CD7" w:rsidRPr="00607C68">
        <w:rPr>
          <w:rStyle w:val="CharDivNo"/>
        </w:rPr>
        <w:t>A</w:t>
      </w:r>
      <w:r w:rsidRPr="00607C68">
        <w:rPr>
          <w:rStyle w:val="CharDivNo"/>
        </w:rPr>
        <w:t>.</w:t>
      </w:r>
      <w:r w:rsidR="00211CD7" w:rsidRPr="00607C68">
        <w:rPr>
          <w:rStyle w:val="CharDivNo"/>
        </w:rPr>
        <w:t>7</w:t>
      </w:r>
      <w:r w:rsidRPr="00767B3B">
        <w:tab/>
      </w:r>
      <w:r w:rsidRPr="00607C68">
        <w:rPr>
          <w:rStyle w:val="CharDivText"/>
        </w:rPr>
        <w:t>Storage of authorisations and gaming machines</w:t>
      </w:r>
      <w:bookmarkEnd w:id="226"/>
    </w:p>
    <w:p w14:paraId="2DF4CC25" w14:textId="77777777" w:rsidR="00133B8B" w:rsidRPr="00013B57" w:rsidRDefault="00133B8B" w:rsidP="00E164BD">
      <w:pPr>
        <w:pStyle w:val="AH4SubDiv"/>
      </w:pPr>
      <w:bookmarkStart w:id="227" w:name="_Toc150263276"/>
      <w:r w:rsidRPr="008432CF">
        <w:t>Subdivision 6</w:t>
      </w:r>
      <w:r w:rsidR="00E164BD" w:rsidRPr="008432CF">
        <w:t>A.7.</w:t>
      </w:r>
      <w:r w:rsidRPr="008432CF">
        <w:t>1</w:t>
      </w:r>
      <w:r w:rsidRPr="00767B3B">
        <w:tab/>
      </w:r>
      <w:r w:rsidRPr="008432CF">
        <w:t>Interpretation</w:t>
      </w:r>
      <w:bookmarkEnd w:id="227"/>
    </w:p>
    <w:p w14:paraId="234867BB" w14:textId="77777777" w:rsidR="00133B8B" w:rsidRPr="00767B3B" w:rsidRDefault="00133B8B" w:rsidP="00133B8B">
      <w:pPr>
        <w:pStyle w:val="AH5Sec"/>
      </w:pPr>
      <w:bookmarkStart w:id="228" w:name="_Toc150263277"/>
      <w:r w:rsidRPr="00607C68">
        <w:rPr>
          <w:rStyle w:val="CharSectNo"/>
        </w:rPr>
        <w:t>127L</w:t>
      </w:r>
      <w:r w:rsidRPr="00767B3B">
        <w:tab/>
        <w:t xml:space="preserve">Meaning of </w:t>
      </w:r>
      <w:r w:rsidRPr="00767B3B">
        <w:rPr>
          <w:rStyle w:val="charItals"/>
        </w:rPr>
        <w:t>storage permit</w:t>
      </w:r>
      <w:r w:rsidRPr="00767B3B">
        <w:t>—Act</w:t>
      </w:r>
      <w:bookmarkEnd w:id="228"/>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29" w:name="_Toc150263278"/>
      <w:r w:rsidRPr="00607C68">
        <w:rPr>
          <w:rStyle w:val="CharSectNo"/>
        </w:rPr>
        <w:lastRenderedPageBreak/>
        <w:t>127M</w:t>
      </w:r>
      <w:r w:rsidRPr="00767B3B">
        <w:tab/>
        <w:t>Definitions—div 6</w:t>
      </w:r>
      <w:r w:rsidR="00211CD7">
        <w:t>A</w:t>
      </w:r>
      <w:r w:rsidRPr="00767B3B">
        <w:t>.</w:t>
      </w:r>
      <w:r w:rsidR="00211CD7">
        <w:t>7</w:t>
      </w:r>
      <w:bookmarkEnd w:id="229"/>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30" w:name="_Toc150263279"/>
      <w:r w:rsidRPr="008432CF">
        <w:t>Subdivision 6</w:t>
      </w:r>
      <w:r w:rsidR="00E164BD" w:rsidRPr="008432CF">
        <w:t>A.7.</w:t>
      </w:r>
      <w:r w:rsidRPr="008432CF">
        <w:t>2</w:t>
      </w:r>
      <w:r w:rsidRPr="00767B3B">
        <w:tab/>
      </w:r>
      <w:r w:rsidRPr="008432CF">
        <w:t>Storage permits—application and decision</w:t>
      </w:r>
      <w:bookmarkEnd w:id="230"/>
    </w:p>
    <w:p w14:paraId="55743DC9" w14:textId="77777777" w:rsidR="00133B8B" w:rsidRPr="00767B3B" w:rsidRDefault="00133B8B" w:rsidP="00133B8B">
      <w:pPr>
        <w:pStyle w:val="AH5Sec"/>
      </w:pPr>
      <w:bookmarkStart w:id="231" w:name="_Toc150263280"/>
      <w:r w:rsidRPr="00607C68">
        <w:rPr>
          <w:rStyle w:val="CharSectNo"/>
        </w:rPr>
        <w:t>127N</w:t>
      </w:r>
      <w:r w:rsidRPr="00767B3B">
        <w:tab/>
        <w:t>Storage permits—purpose</w:t>
      </w:r>
      <w:bookmarkEnd w:id="231"/>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32" w:name="_Toc150263281"/>
      <w:r w:rsidRPr="00607C68">
        <w:rPr>
          <w:rStyle w:val="CharSectNo"/>
        </w:rPr>
        <w:lastRenderedPageBreak/>
        <w:t>127O</w:t>
      </w:r>
      <w:r w:rsidRPr="00767B3B">
        <w:tab/>
        <w:t>Storage permit—application</w:t>
      </w:r>
      <w:bookmarkEnd w:id="232"/>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6AE3DE93"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4" w:tooltip="A2002-51" w:history="1">
        <w:r w:rsidRPr="00767B3B">
          <w:rPr>
            <w:rStyle w:val="charCitHyperlinkAbbrev"/>
          </w:rPr>
          <w:t>Criminal Code</w:t>
        </w:r>
      </w:hyperlink>
      <w:r w:rsidRPr="00767B3B">
        <w:t>, pt 3.4).</w:t>
      </w:r>
    </w:p>
    <w:p w14:paraId="77BEFAB6" w14:textId="71E819F3" w:rsidR="00133B8B" w:rsidRPr="00767B3B" w:rsidRDefault="00133B8B" w:rsidP="00133B8B">
      <w:pPr>
        <w:pStyle w:val="aNote"/>
        <w:keepNext/>
      </w:pPr>
      <w:r w:rsidRPr="00767B3B">
        <w:rPr>
          <w:rStyle w:val="charItals"/>
        </w:rPr>
        <w:t>Note 2</w:t>
      </w:r>
      <w:r w:rsidRPr="00767B3B">
        <w:tab/>
        <w:t xml:space="preserve">If a form is approved under the </w:t>
      </w:r>
      <w:hyperlink r:id="rId135"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33" w:name="_Toc150263282"/>
      <w:r w:rsidRPr="00607C68">
        <w:rPr>
          <w:rStyle w:val="CharSectNo"/>
        </w:rPr>
        <w:t>127P</w:t>
      </w:r>
      <w:r w:rsidRPr="00767B3B">
        <w:tab/>
        <w:t>Storage permit—decision on application</w:t>
      </w:r>
      <w:bookmarkEnd w:id="233"/>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40771AEA"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6"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34" w:name="_Toc150263283"/>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34"/>
    </w:p>
    <w:p w14:paraId="166A29A7" w14:textId="77777777" w:rsidR="00553C8F" w:rsidRPr="009545D2" w:rsidRDefault="00553C8F" w:rsidP="00553C8F">
      <w:pPr>
        <w:pStyle w:val="AH5Sec"/>
      </w:pPr>
      <w:bookmarkStart w:id="235" w:name="_Toc150263284"/>
      <w:r w:rsidRPr="00607C68">
        <w:rPr>
          <w:rStyle w:val="CharSectNo"/>
        </w:rPr>
        <w:t>127S</w:t>
      </w:r>
      <w:r w:rsidRPr="009545D2">
        <w:rPr>
          <w:color w:val="000000"/>
        </w:rPr>
        <w:tab/>
        <w:t>Storage permit—form</w:t>
      </w:r>
      <w:bookmarkEnd w:id="235"/>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36" w:name="_Toc150263285"/>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36"/>
    </w:p>
    <w:p w14:paraId="3F89C475" w14:textId="77777777" w:rsidR="00133B8B" w:rsidRPr="00767B3B" w:rsidRDefault="00133B8B" w:rsidP="00133B8B">
      <w:pPr>
        <w:pStyle w:val="AH5Sec"/>
      </w:pPr>
      <w:bookmarkStart w:id="237" w:name="_Toc150263286"/>
      <w:r w:rsidRPr="00607C68">
        <w:rPr>
          <w:rStyle w:val="CharSectNo"/>
        </w:rPr>
        <w:t>127T</w:t>
      </w:r>
      <w:r w:rsidRPr="00767B3B">
        <w:tab/>
      </w:r>
      <w:r w:rsidR="009949F0" w:rsidRPr="00D05CEB">
        <w:t>Storage permit—conditions</w:t>
      </w:r>
      <w:bookmarkEnd w:id="237"/>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08DBCFF5"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7"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38" w:name="_Toc150263287"/>
      <w:r w:rsidRPr="00607C68">
        <w:rPr>
          <w:rStyle w:val="CharSectNo"/>
        </w:rPr>
        <w:t>127U</w:t>
      </w:r>
      <w:r w:rsidRPr="00767B3B">
        <w:tab/>
      </w:r>
      <w:r w:rsidR="003147B1" w:rsidRPr="00D05CEB">
        <w:t>Storage permit—term</w:t>
      </w:r>
      <w:bookmarkEnd w:id="238"/>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39" w:name="_Toc150263288"/>
      <w:r w:rsidRPr="00607C68">
        <w:rPr>
          <w:rStyle w:val="CharSectNo"/>
        </w:rPr>
        <w:t>127V</w:t>
      </w:r>
      <w:r w:rsidRPr="00767B3B">
        <w:tab/>
        <w:t>Storage permit—application for extension</w:t>
      </w:r>
      <w:bookmarkEnd w:id="239"/>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0022FEC1" w:rsidR="00133B8B" w:rsidRPr="00767B3B" w:rsidRDefault="00133B8B" w:rsidP="00EB14C7">
      <w:pPr>
        <w:pStyle w:val="aNote"/>
        <w:keepNext/>
      </w:pPr>
      <w:r w:rsidRPr="00767B3B">
        <w:rPr>
          <w:rStyle w:val="charItals"/>
        </w:rPr>
        <w:t>Note 1</w:t>
      </w:r>
      <w:r w:rsidRPr="00767B3B">
        <w:tab/>
        <w:t xml:space="preserve">If a form is approved under the </w:t>
      </w:r>
      <w:hyperlink r:id="rId138"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40" w:name="_Toc150263289"/>
      <w:r w:rsidRPr="00607C68">
        <w:rPr>
          <w:rStyle w:val="CharSectNo"/>
        </w:rPr>
        <w:t>127W</w:t>
      </w:r>
      <w:r w:rsidRPr="00767B3B">
        <w:tab/>
        <w:t>Storage permit—extension decision</w:t>
      </w:r>
      <w:bookmarkEnd w:id="240"/>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1AE417A2"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9"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41" w:name="_Toc150263290"/>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41"/>
    </w:p>
    <w:p w14:paraId="01D5B40E" w14:textId="77777777" w:rsidR="00133B8B" w:rsidRPr="00767B3B" w:rsidRDefault="00133B8B" w:rsidP="00133B8B">
      <w:pPr>
        <w:pStyle w:val="AH5Sec"/>
      </w:pPr>
      <w:bookmarkStart w:id="242" w:name="_Toc150263291"/>
      <w:r w:rsidRPr="00607C68">
        <w:rPr>
          <w:rStyle w:val="CharSectNo"/>
        </w:rPr>
        <w:t>127X</w:t>
      </w:r>
      <w:r w:rsidRPr="00767B3B">
        <w:tab/>
      </w:r>
      <w:r w:rsidR="00A35E2D">
        <w:t>Storage p</w:t>
      </w:r>
      <w:r w:rsidRPr="00767B3B">
        <w:t>ermit amendment—notification</w:t>
      </w:r>
      <w:bookmarkEnd w:id="242"/>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7777777"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14:paraId="5C263EC7" w14:textId="77777777" w:rsidR="00F927A6" w:rsidRPr="001847A1" w:rsidRDefault="00F927A6" w:rsidP="00F927A6">
      <w:pPr>
        <w:pStyle w:val="AH5Sec"/>
      </w:pPr>
      <w:bookmarkStart w:id="243" w:name="_Toc150263292"/>
      <w:r w:rsidRPr="00607C68">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43"/>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44" w:name="_Toc150263293"/>
      <w:r w:rsidRPr="00607C68">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44"/>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45" w:name="_Toc150263294"/>
      <w:r w:rsidRPr="00607C68">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45"/>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46" w:name="_Toc150263295"/>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46"/>
    </w:p>
    <w:p w14:paraId="7A750C31" w14:textId="77777777" w:rsidR="00133B8B" w:rsidRPr="00767B3B" w:rsidRDefault="00133B8B" w:rsidP="00133B8B">
      <w:pPr>
        <w:pStyle w:val="AH5Sec"/>
      </w:pPr>
      <w:bookmarkStart w:id="247" w:name="_Toc150263296"/>
      <w:r w:rsidRPr="00607C68">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47"/>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22786960"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0"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48" w:name="_Toc150263297"/>
      <w:r w:rsidRPr="00607C68">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48"/>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49" w:name="_Toc150263298"/>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49"/>
    </w:p>
    <w:p w14:paraId="7961E558" w14:textId="77777777" w:rsidR="00133B8B" w:rsidRPr="00767B3B" w:rsidRDefault="00133B8B" w:rsidP="00133B8B">
      <w:pPr>
        <w:pStyle w:val="AH5Sec"/>
      </w:pPr>
      <w:bookmarkStart w:id="250" w:name="_Toc150263299"/>
      <w:r w:rsidRPr="00607C68">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50"/>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4980981F" w:rsidR="00133B8B" w:rsidRPr="00767B3B" w:rsidRDefault="00133B8B" w:rsidP="002F5325">
      <w:pPr>
        <w:pStyle w:val="Apara"/>
        <w:keepNext/>
      </w:pPr>
      <w:r w:rsidRPr="00767B3B">
        <w:tab/>
        <w:t>(b)</w:t>
      </w:r>
      <w:r w:rsidRPr="00767B3B">
        <w:tab/>
        <w:t xml:space="preserve">the commission may exercise its powers under the </w:t>
      </w:r>
      <w:hyperlink r:id="rId141" w:tooltip="A1999-46" w:history="1">
        <w:r w:rsidRPr="00767B3B">
          <w:rPr>
            <w:rStyle w:val="charCitHyperlinkAbbrev"/>
          </w:rPr>
          <w:t>Control Act</w:t>
        </w:r>
      </w:hyperlink>
      <w:r w:rsidRPr="00767B3B">
        <w:t xml:space="preserve"> to undertake an inspection.</w:t>
      </w:r>
    </w:p>
    <w:p w14:paraId="554C09AC" w14:textId="00388DA8"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2" w:tooltip="A1999-46" w:history="1">
        <w:r w:rsidRPr="00767B3B">
          <w:rPr>
            <w:rStyle w:val="charCitHyperlinkAbbrev"/>
          </w:rPr>
          <w:t>Control Act</w:t>
        </w:r>
      </w:hyperlink>
      <w:r w:rsidRPr="00767B3B">
        <w:t xml:space="preserve"> (see </w:t>
      </w:r>
      <w:hyperlink r:id="rId143"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51" w:name="_Toc150263300"/>
      <w:r w:rsidRPr="00607C68">
        <w:rPr>
          <w:rStyle w:val="CharSectNo"/>
        </w:rPr>
        <w:t>127ZF</w:t>
      </w:r>
      <w:r w:rsidRPr="00767B3B">
        <w:tab/>
        <w:t>Storage of gaming machines and authorisations—rules</w:t>
      </w:r>
      <w:bookmarkEnd w:id="251"/>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3524131A"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4"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cols w:space="720"/>
          <w:docGrid w:linePitch="254"/>
        </w:sectPr>
      </w:pPr>
    </w:p>
    <w:p w14:paraId="117DEC3A" w14:textId="77777777" w:rsidR="008D22CF" w:rsidRPr="00607C68" w:rsidRDefault="008D22CF">
      <w:pPr>
        <w:pStyle w:val="AH2Part"/>
      </w:pPr>
      <w:bookmarkStart w:id="252" w:name="_Toc150263301"/>
      <w:r w:rsidRPr="00607C68">
        <w:rPr>
          <w:rStyle w:val="CharPartNo"/>
        </w:rPr>
        <w:lastRenderedPageBreak/>
        <w:t>Part 7</w:t>
      </w:r>
      <w:r>
        <w:rPr>
          <w:rStyle w:val="CharDivText"/>
        </w:rPr>
        <w:tab/>
      </w:r>
      <w:r w:rsidRPr="00607C68">
        <w:rPr>
          <w:rStyle w:val="CharPartText"/>
        </w:rPr>
        <w:t>Regulation of gaming machines generally</w:t>
      </w:r>
      <w:bookmarkEnd w:id="252"/>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53" w:name="_Toc150263302"/>
      <w:r w:rsidRPr="00607C68">
        <w:rPr>
          <w:rStyle w:val="CharSectNo"/>
        </w:rPr>
        <w:t>128</w:t>
      </w:r>
      <w:r w:rsidRPr="00607AEB">
        <w:rPr>
          <w:color w:val="000000"/>
        </w:rPr>
        <w:tab/>
        <w:t>Maintaining gaming machines etc on authorised premises</w:t>
      </w:r>
      <w:bookmarkEnd w:id="253"/>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54" w:name="_Toc150263303"/>
      <w:r w:rsidRPr="00607C68">
        <w:rPr>
          <w:rStyle w:val="CharSectNo"/>
        </w:rPr>
        <w:t>129</w:t>
      </w:r>
      <w:r>
        <w:tab/>
        <w:t>Interference with gaming machines</w:t>
      </w:r>
      <w:bookmarkEnd w:id="254"/>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72DDCF64"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50"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55" w:name="_Toc150263304"/>
      <w:r w:rsidRPr="00607C68">
        <w:rPr>
          <w:rStyle w:val="CharSectNo"/>
        </w:rPr>
        <w:t>130</w:t>
      </w:r>
      <w:r>
        <w:tab/>
        <w:t>Opening computer cabinets</w:t>
      </w:r>
      <w:bookmarkEnd w:id="255"/>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56" w:name="_Toc150263305"/>
      <w:r w:rsidRPr="00607C68">
        <w:rPr>
          <w:rStyle w:val="CharSectNo"/>
        </w:rPr>
        <w:lastRenderedPageBreak/>
        <w:t>131</w:t>
      </w:r>
      <w:r w:rsidRPr="009545D2">
        <w:tab/>
        <w:t>Rendering gaming machines inoperable on authorisation certificate ceasing to be in force</w:t>
      </w:r>
      <w:bookmarkEnd w:id="256"/>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57" w:name="_Toc150263306"/>
      <w:r w:rsidRPr="00607C68">
        <w:rPr>
          <w:rStyle w:val="CharSectNo"/>
        </w:rPr>
        <w:lastRenderedPageBreak/>
        <w:t>132</w:t>
      </w:r>
      <w:r>
        <w:tab/>
        <w:t>Removal of gaming machines from premises</w:t>
      </w:r>
      <w:bookmarkEnd w:id="257"/>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607C68" w:rsidRDefault="008D22CF">
      <w:pPr>
        <w:pStyle w:val="AH2Part"/>
      </w:pPr>
      <w:bookmarkStart w:id="258" w:name="_Toc150263307"/>
      <w:r w:rsidRPr="00607C68">
        <w:rPr>
          <w:rStyle w:val="CharPartNo"/>
        </w:rPr>
        <w:lastRenderedPageBreak/>
        <w:t>Part 8</w:t>
      </w:r>
      <w:r>
        <w:rPr>
          <w:rStyle w:val="CharDivText"/>
        </w:rPr>
        <w:tab/>
      </w:r>
      <w:r w:rsidRPr="00607C68">
        <w:rPr>
          <w:rStyle w:val="CharPartText"/>
        </w:rPr>
        <w:t>Linked-jackpot arrangements</w:t>
      </w:r>
      <w:bookmarkEnd w:id="258"/>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59" w:name="_Toc150263308"/>
      <w:r w:rsidRPr="00607C68">
        <w:rPr>
          <w:rStyle w:val="CharSectNo"/>
        </w:rPr>
        <w:t>133</w:t>
      </w:r>
      <w:r>
        <w:tab/>
        <w:t>Operation of linked-jackpot arrangements</w:t>
      </w:r>
      <w:bookmarkEnd w:id="259"/>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60" w:name="_Toc150263309"/>
      <w:r w:rsidRPr="00607C68">
        <w:rPr>
          <w:rStyle w:val="CharSectNo"/>
        </w:rPr>
        <w:t>134</w:t>
      </w:r>
      <w:r w:rsidRPr="00767B3B">
        <w:tab/>
        <w:t>Single-user approval for linked-jackpot arrangements</w:t>
      </w:r>
      <w:bookmarkEnd w:id="260"/>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7A97F539" w:rsidR="008D22CF" w:rsidRDefault="008D22CF">
      <w:pPr>
        <w:pStyle w:val="aNote"/>
        <w:keepNext/>
      </w:pPr>
      <w:r>
        <w:rPr>
          <w:rStyle w:val="charItals"/>
        </w:rPr>
        <w:t>Note 1</w:t>
      </w:r>
      <w:r>
        <w:tab/>
        <w:t xml:space="preserve">If a form is approved under the </w:t>
      </w:r>
      <w:hyperlink r:id="rId151"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61" w:name="_Toc150263310"/>
      <w:r w:rsidRPr="00607C68">
        <w:rPr>
          <w:rStyle w:val="CharSectNo"/>
        </w:rPr>
        <w:lastRenderedPageBreak/>
        <w:t>135</w:t>
      </w:r>
      <w:r>
        <w:tab/>
        <w:t>Issue of multi-user permits</w:t>
      </w:r>
      <w:bookmarkEnd w:id="261"/>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623EC97D" w:rsidR="008D22CF" w:rsidRDefault="008D22CF">
      <w:pPr>
        <w:pStyle w:val="aNote"/>
        <w:keepNext/>
      </w:pPr>
      <w:r>
        <w:rPr>
          <w:rStyle w:val="charItals"/>
        </w:rPr>
        <w:t>Note 1</w:t>
      </w:r>
      <w:r>
        <w:tab/>
        <w:t xml:space="preserve">If a form is approved under the </w:t>
      </w:r>
      <w:hyperlink r:id="rId152"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62" w:name="_Toc150263311"/>
      <w:r w:rsidRPr="00607C68">
        <w:rPr>
          <w:rStyle w:val="CharSectNo"/>
        </w:rPr>
        <w:t>136</w:t>
      </w:r>
      <w:r>
        <w:tab/>
        <w:t>Conditions on multi-user permits</w:t>
      </w:r>
      <w:bookmarkEnd w:id="262"/>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77777777"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63" w:name="_Toc150263312"/>
      <w:r w:rsidRPr="00607C68">
        <w:rPr>
          <w:rStyle w:val="CharSectNo"/>
        </w:rPr>
        <w:t>137</w:t>
      </w:r>
      <w:r>
        <w:tab/>
        <w:t>Term of multi-user permits</w:t>
      </w:r>
      <w:bookmarkEnd w:id="263"/>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64" w:name="_Toc150263313"/>
      <w:r w:rsidRPr="00607C68">
        <w:rPr>
          <w:rStyle w:val="CharSectNo"/>
        </w:rPr>
        <w:t>138</w:t>
      </w:r>
      <w:r>
        <w:tab/>
        <w:t>Amendment of multi-user permits in interest of users</w:t>
      </w:r>
      <w:bookmarkEnd w:id="264"/>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65" w:name="_Toc150263314"/>
      <w:r w:rsidRPr="00607C68">
        <w:rPr>
          <w:rStyle w:val="CharSectNo"/>
        </w:rPr>
        <w:t>139</w:t>
      </w:r>
      <w:r>
        <w:tab/>
        <w:t>Amendment of multi-user permit on request</w:t>
      </w:r>
      <w:bookmarkEnd w:id="265"/>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66" w:name="_Toc150263315"/>
      <w:r w:rsidRPr="00607C68">
        <w:rPr>
          <w:rStyle w:val="CharSectNo"/>
        </w:rPr>
        <w:t>140</w:t>
      </w:r>
      <w:r>
        <w:tab/>
        <w:t>Amendment of financial and operational aspects of multi-user permits</w:t>
      </w:r>
      <w:bookmarkEnd w:id="266"/>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67" w:name="_Toc150263316"/>
      <w:r w:rsidRPr="00607C68">
        <w:rPr>
          <w:rStyle w:val="CharSectNo"/>
        </w:rPr>
        <w:t>141</w:t>
      </w:r>
      <w:r>
        <w:tab/>
        <w:t>Transfer of multi-user permits</w:t>
      </w:r>
      <w:bookmarkEnd w:id="267"/>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68" w:name="_Toc150263317"/>
      <w:r w:rsidRPr="00607C68">
        <w:rPr>
          <w:rStyle w:val="CharSectNo"/>
        </w:rPr>
        <w:lastRenderedPageBreak/>
        <w:t>142</w:t>
      </w:r>
      <w:r>
        <w:tab/>
        <w:t>Surrender of multi-user permits</w:t>
      </w:r>
      <w:bookmarkEnd w:id="268"/>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69" w:name="_Toc150263318"/>
      <w:r w:rsidRPr="00607C68">
        <w:rPr>
          <w:rStyle w:val="CharSectNo"/>
        </w:rPr>
        <w:t>143</w:t>
      </w:r>
      <w:r>
        <w:tab/>
        <w:t>Unclaimed jackpots</w:t>
      </w:r>
      <w:bookmarkEnd w:id="269"/>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77777777" w:rsidR="008D22CF" w:rsidRDefault="008D22CF">
      <w:pPr>
        <w:pStyle w:val="Apara"/>
      </w:pPr>
      <w:r>
        <w:tab/>
        <w:t>(a)</w:t>
      </w:r>
      <w:r>
        <w:tab/>
        <w:t>is not entitled to recover the amount from the licensee or permit-holder; and</w:t>
      </w:r>
    </w:p>
    <w:p w14:paraId="6537B9EF" w14:textId="77777777" w:rsidR="008D22CF" w:rsidRDefault="008D22CF">
      <w:pPr>
        <w:pStyle w:val="Apara"/>
      </w:pPr>
      <w:r>
        <w:tab/>
        <w:t>(b)</w:t>
      </w:r>
      <w:r>
        <w:tab/>
        <w:t>is entitled to recover the amount from the Territory within 6 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70" w:name="_Toc150263319"/>
      <w:r w:rsidRPr="00607C68">
        <w:rPr>
          <w:rStyle w:val="CharSectNo"/>
        </w:rPr>
        <w:lastRenderedPageBreak/>
        <w:t>144</w:t>
      </w:r>
      <w:r>
        <w:tab/>
        <w:t>Undisbursed jackpots</w:t>
      </w:r>
      <w:bookmarkEnd w:id="270"/>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1CC85F1F"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3"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607C68" w:rsidRDefault="008D22CF">
      <w:pPr>
        <w:pStyle w:val="AH2Part"/>
      </w:pPr>
      <w:bookmarkStart w:id="271" w:name="_Toc150263320"/>
      <w:r w:rsidRPr="00607C68">
        <w:rPr>
          <w:rStyle w:val="CharPartNo"/>
        </w:rPr>
        <w:lastRenderedPageBreak/>
        <w:t>Part 9</w:t>
      </w:r>
      <w:r>
        <w:tab/>
      </w:r>
      <w:r w:rsidRPr="00607C68">
        <w:rPr>
          <w:rStyle w:val="CharPartText"/>
        </w:rPr>
        <w:t>Club administration</w:t>
      </w:r>
      <w:bookmarkEnd w:id="271"/>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72" w:name="_Toc150263321"/>
      <w:r w:rsidRPr="00607C68">
        <w:rPr>
          <w:rStyle w:val="CharSectNo"/>
        </w:rPr>
        <w:t>144A</w:t>
      </w:r>
      <w:r w:rsidRPr="000B0ACF">
        <w:tab/>
        <w:t>Definitions—pt 9</w:t>
      </w:r>
      <w:bookmarkEnd w:id="272"/>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73" w:name="_Toc150263322"/>
      <w:r w:rsidRPr="00607C68">
        <w:rPr>
          <w:rStyle w:val="CharSectNo"/>
        </w:rPr>
        <w:t>145</w:t>
      </w:r>
      <w:r>
        <w:tab/>
        <w:t>Eligible objects</w:t>
      </w:r>
      <w:bookmarkEnd w:id="273"/>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6B5D9A71"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62C971F0" w14:textId="77777777" w:rsidR="008D22CF" w:rsidRDefault="008D22CF">
      <w:pPr>
        <w:pStyle w:val="AH5Sec"/>
      </w:pPr>
      <w:bookmarkStart w:id="274" w:name="_Toc150263323"/>
      <w:r w:rsidRPr="00607C68">
        <w:rPr>
          <w:rStyle w:val="CharSectNo"/>
        </w:rPr>
        <w:lastRenderedPageBreak/>
        <w:t>146</w:t>
      </w:r>
      <w:r>
        <w:tab/>
        <w:t>Eligible clubs</w:t>
      </w:r>
      <w:bookmarkEnd w:id="274"/>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75" w:name="_Toc150263324"/>
      <w:r w:rsidRPr="00607C68">
        <w:rPr>
          <w:rStyle w:val="CharSectNo"/>
        </w:rPr>
        <w:t>147</w:t>
      </w:r>
      <w:r w:rsidRPr="000B0ACF">
        <w:tab/>
        <w:t>Associated organisations—declaration</w:t>
      </w:r>
      <w:bookmarkEnd w:id="275"/>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3307F34A"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5"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76" w:name="_Toc150263325"/>
      <w:r w:rsidRPr="00607C68">
        <w:rPr>
          <w:rStyle w:val="CharSectNo"/>
        </w:rPr>
        <w:lastRenderedPageBreak/>
        <w:t>147A</w:t>
      </w:r>
      <w:r w:rsidRPr="000B0ACF">
        <w:tab/>
        <w:t>Associated organisation declaration—condition</w:t>
      </w:r>
      <w:bookmarkEnd w:id="276"/>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3D61AE68"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6"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4D87FD07"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7"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77" w:name="_Toc150263326"/>
      <w:r w:rsidRPr="00607C68">
        <w:rPr>
          <w:rStyle w:val="CharSectNo"/>
        </w:rPr>
        <w:t>147B</w:t>
      </w:r>
      <w:r w:rsidRPr="000B0ACF">
        <w:tab/>
        <w:t>Associated organisation—warning notice</w:t>
      </w:r>
      <w:bookmarkEnd w:id="277"/>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78" w:name="_Toc150263327"/>
      <w:r w:rsidRPr="00607C68">
        <w:rPr>
          <w:rStyle w:val="CharSectNo"/>
        </w:rPr>
        <w:t>147C</w:t>
      </w:r>
      <w:r w:rsidRPr="000B0ACF">
        <w:tab/>
        <w:t>Associated organisation declaration—suspension or repeal</w:t>
      </w:r>
      <w:bookmarkEnd w:id="278"/>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79" w:name="_Toc150263328"/>
      <w:r w:rsidRPr="00607C68">
        <w:rPr>
          <w:rStyle w:val="CharSectNo"/>
        </w:rPr>
        <w:lastRenderedPageBreak/>
        <w:t>147D</w:t>
      </w:r>
      <w:r w:rsidRPr="000B0ACF">
        <w:tab/>
        <w:t>Club elections—election of board directors</w:t>
      </w:r>
      <w:bookmarkEnd w:id="279"/>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80" w:name="_Toc150263329"/>
      <w:r w:rsidRPr="00607C68">
        <w:rPr>
          <w:rStyle w:val="CharSectNo"/>
        </w:rPr>
        <w:t>148</w:t>
      </w:r>
      <w:r w:rsidRPr="000B0ACF">
        <w:tab/>
        <w:t>Club elections—record-keeping</w:t>
      </w:r>
      <w:bookmarkEnd w:id="280"/>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81" w:name="_Toc150263330"/>
      <w:r w:rsidRPr="00607C68">
        <w:rPr>
          <w:rStyle w:val="CharSectNo"/>
        </w:rPr>
        <w:t>148A</w:t>
      </w:r>
      <w:r w:rsidRPr="000B0ACF">
        <w:tab/>
        <w:t>Club directors—acting in good faith</w:t>
      </w:r>
      <w:bookmarkEnd w:id="281"/>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82" w:name="_Toc150263331"/>
      <w:r w:rsidRPr="00607C68">
        <w:rPr>
          <w:rStyle w:val="CharSectNo"/>
        </w:rPr>
        <w:lastRenderedPageBreak/>
        <w:t>148B</w:t>
      </w:r>
      <w:r w:rsidRPr="000B0ACF">
        <w:tab/>
        <w:t>Club constitution—consistency with gaming laws</w:t>
      </w:r>
      <w:bookmarkEnd w:id="282"/>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83" w:name="_Toc150263332"/>
      <w:r w:rsidRPr="00607C68">
        <w:rPr>
          <w:rStyle w:val="CharSectNo"/>
        </w:rPr>
        <w:t>149</w:t>
      </w:r>
      <w:r>
        <w:tab/>
        <w:t>Power to require information about status of eligible clubs</w:t>
      </w:r>
      <w:bookmarkEnd w:id="283"/>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84" w:name="_Toc150263333"/>
      <w:r w:rsidRPr="00607C68">
        <w:rPr>
          <w:rStyle w:val="CharSectNo"/>
        </w:rPr>
        <w:lastRenderedPageBreak/>
        <w:t>150</w:t>
      </w:r>
      <w:r>
        <w:tab/>
        <w:t>Disclosure of gifts by executive officer</w:t>
      </w:r>
      <w:bookmarkEnd w:id="284"/>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77777777" w:rsidR="008D22CF" w:rsidRDefault="008D22CF" w:rsidP="00621588">
      <w:pPr>
        <w:pStyle w:val="Amainreturn"/>
      </w:pPr>
      <w:r>
        <w:t>Maximum penalty: 20 penalty units.</w:t>
      </w:r>
    </w:p>
    <w:p w14:paraId="31C5C20C" w14:textId="77777777" w:rsidR="008D22CF" w:rsidRDefault="008D22CF">
      <w:pPr>
        <w:pStyle w:val="PageBreak"/>
      </w:pPr>
      <w:r>
        <w:br w:type="page"/>
      </w:r>
    </w:p>
    <w:p w14:paraId="0AB204C7" w14:textId="77777777" w:rsidR="008D22CF" w:rsidRPr="00607C68" w:rsidRDefault="008D22CF">
      <w:pPr>
        <w:pStyle w:val="AH2Part"/>
      </w:pPr>
      <w:bookmarkStart w:id="285" w:name="_Toc150263334"/>
      <w:r w:rsidRPr="00607C68">
        <w:rPr>
          <w:rStyle w:val="CharPartNo"/>
        </w:rPr>
        <w:lastRenderedPageBreak/>
        <w:t>Part 10</w:t>
      </w:r>
      <w:r>
        <w:tab/>
      </w:r>
      <w:r w:rsidR="00D5056B" w:rsidRPr="00607C68">
        <w:rPr>
          <w:rStyle w:val="CharPartText"/>
        </w:rPr>
        <w:t xml:space="preserve">Promoting responsible practices at </w:t>
      </w:r>
      <w:r w:rsidR="00B163F3" w:rsidRPr="00607C68">
        <w:rPr>
          <w:rStyle w:val="CharPartText"/>
        </w:rPr>
        <w:t>authorised</w:t>
      </w:r>
      <w:r w:rsidR="00D5056B" w:rsidRPr="00607C68">
        <w:rPr>
          <w:rStyle w:val="CharPartText"/>
        </w:rPr>
        <w:t xml:space="preserve"> premises</w:t>
      </w:r>
      <w:bookmarkEnd w:id="285"/>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86" w:name="_Toc150263335"/>
      <w:r w:rsidRPr="00607C68">
        <w:rPr>
          <w:rStyle w:val="CharSectNo"/>
        </w:rPr>
        <w:t>151</w:t>
      </w:r>
      <w:r>
        <w:tab/>
        <w:t>Warning notices</w:t>
      </w:r>
      <w:bookmarkEnd w:id="286"/>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0A89B55E" w:rsidR="008D22CF" w:rsidRDefault="008D22CF">
      <w:pPr>
        <w:pStyle w:val="aNote"/>
      </w:pPr>
      <w:r>
        <w:rPr>
          <w:rStyle w:val="charItals"/>
        </w:rPr>
        <w:t>Note</w:t>
      </w:r>
      <w:r>
        <w:tab/>
        <w:t xml:space="preserve">A disallowable instrument must be notified, and presented to the Legislative Assembly, under the </w:t>
      </w:r>
      <w:hyperlink r:id="rId158"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87" w:name="_Toc150263336"/>
      <w:r w:rsidRPr="00607C68">
        <w:rPr>
          <w:rStyle w:val="CharSectNo"/>
        </w:rPr>
        <w:t>152</w:t>
      </w:r>
      <w:r>
        <w:tab/>
        <w:t>External signs</w:t>
      </w:r>
      <w:bookmarkEnd w:id="287"/>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77777777" w:rsidR="008D22CF" w:rsidRDefault="008D22CF">
      <w:pPr>
        <w:pStyle w:val="Penalty"/>
      </w:pPr>
      <w:r>
        <w:t>Maximum penalty: 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6B4798D8" w:rsidR="00C8635D" w:rsidRPr="00326F84" w:rsidRDefault="00C8635D" w:rsidP="00C8635D">
      <w:pPr>
        <w:pStyle w:val="aDefpara"/>
      </w:pPr>
      <w:r w:rsidRPr="00326F84">
        <w:tab/>
        <w:t>(b)</w:t>
      </w:r>
      <w:r w:rsidRPr="00326F84">
        <w:tab/>
        <w:t xml:space="preserve">does not include an exempt lottery under the </w:t>
      </w:r>
      <w:hyperlink r:id="rId159" w:tooltip="A1964-13" w:history="1">
        <w:r w:rsidRPr="00326F84">
          <w:rPr>
            <w:rStyle w:val="charCitHyperlinkItal"/>
          </w:rPr>
          <w:t>Lotteries Act 1964</w:t>
        </w:r>
      </w:hyperlink>
      <w:r w:rsidRPr="00326F84">
        <w:t>, section 6 or a lottery approved under that Act, section 7.</w:t>
      </w:r>
    </w:p>
    <w:p w14:paraId="14EDB774" w14:textId="32A2B1A6"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0"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88" w:name="_Toc150263337"/>
      <w:r w:rsidRPr="00607C68">
        <w:rPr>
          <w:rStyle w:val="CharSectNo"/>
        </w:rPr>
        <w:lastRenderedPageBreak/>
        <w:t>152A</w:t>
      </w:r>
      <w:r>
        <w:tab/>
        <w:t>External visibility of gaming machines</w:t>
      </w:r>
      <w:bookmarkEnd w:id="288"/>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77777777" w:rsidR="008D22CF" w:rsidRDefault="008D22CF">
      <w:pPr>
        <w:pStyle w:val="Penalty"/>
      </w:pPr>
      <w:r>
        <w:t>Maximum penalty: 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89" w:name="_Toc150263338"/>
      <w:r w:rsidRPr="00607C68">
        <w:rPr>
          <w:rStyle w:val="CharSectNo"/>
        </w:rPr>
        <w:t>153</w:t>
      </w:r>
      <w:r>
        <w:tab/>
        <w:t>Cash facilities</w:t>
      </w:r>
      <w:bookmarkEnd w:id="289"/>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90" w:name="_Toc150263339"/>
      <w:r w:rsidRPr="00607C68">
        <w:rPr>
          <w:rStyle w:val="CharSectNo"/>
        </w:rPr>
        <w:lastRenderedPageBreak/>
        <w:t>153A</w:t>
      </w:r>
      <w:r w:rsidRPr="00A01D89">
        <w:tab/>
        <w:t>Offence—ATM allowing withdrawals exceeding $250</w:t>
      </w:r>
      <w:bookmarkEnd w:id="290"/>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91" w:name="_Toc150263340"/>
      <w:r w:rsidRPr="00607C68">
        <w:rPr>
          <w:rStyle w:val="CharSectNo"/>
        </w:rPr>
        <w:lastRenderedPageBreak/>
        <w:t>154</w:t>
      </w:r>
      <w:r>
        <w:tab/>
        <w:t>Lending or extending credit</w:t>
      </w:r>
      <w:bookmarkEnd w:id="291"/>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92" w:name="_Toc150263341"/>
      <w:r w:rsidRPr="00607C68">
        <w:rPr>
          <w:rStyle w:val="CharSectNo"/>
        </w:rPr>
        <w:t>155</w:t>
      </w:r>
      <w:r>
        <w:tab/>
        <w:t>Children must not enter gaming area</w:t>
      </w:r>
      <w:bookmarkEnd w:id="292"/>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93" w:name="_Toc150263342"/>
      <w:r w:rsidRPr="00607C68">
        <w:rPr>
          <w:rStyle w:val="CharSectNo"/>
        </w:rPr>
        <w:lastRenderedPageBreak/>
        <w:t>156</w:t>
      </w:r>
      <w:r>
        <w:tab/>
        <w:t>Children must not play gaming machines</w:t>
      </w:r>
      <w:bookmarkEnd w:id="293"/>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94" w:name="_Toc150263343"/>
      <w:r w:rsidRPr="00607C68">
        <w:rPr>
          <w:rStyle w:val="CharSectNo"/>
        </w:rPr>
        <w:t>157</w:t>
      </w:r>
      <w:r>
        <w:tab/>
        <w:t>Using false identification</w:t>
      </w:r>
      <w:bookmarkEnd w:id="294"/>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607C68" w:rsidRDefault="008D22CF">
      <w:pPr>
        <w:pStyle w:val="AH2Part"/>
      </w:pPr>
      <w:bookmarkStart w:id="295" w:name="_Toc150263344"/>
      <w:r w:rsidRPr="00607C68">
        <w:rPr>
          <w:rStyle w:val="CharPartNo"/>
        </w:rPr>
        <w:lastRenderedPageBreak/>
        <w:t>Part 11</w:t>
      </w:r>
      <w:r>
        <w:tab/>
      </w:r>
      <w:r w:rsidRPr="00607C68">
        <w:rPr>
          <w:rStyle w:val="CharPartText"/>
        </w:rPr>
        <w:t>Finance</w:t>
      </w:r>
      <w:bookmarkEnd w:id="295"/>
    </w:p>
    <w:p w14:paraId="6318EC16" w14:textId="77777777" w:rsidR="008D22CF" w:rsidRPr="00607C68" w:rsidRDefault="008D22CF">
      <w:pPr>
        <w:pStyle w:val="AH3Div"/>
      </w:pPr>
      <w:bookmarkStart w:id="296" w:name="_Toc150263345"/>
      <w:r w:rsidRPr="00607C68">
        <w:rPr>
          <w:rStyle w:val="CharDivNo"/>
        </w:rPr>
        <w:t>Division 11.1</w:t>
      </w:r>
      <w:r>
        <w:tab/>
      </w:r>
      <w:r w:rsidRPr="00607C68">
        <w:rPr>
          <w:rStyle w:val="CharDivText"/>
        </w:rPr>
        <w:t>General</w:t>
      </w:r>
      <w:bookmarkEnd w:id="296"/>
    </w:p>
    <w:p w14:paraId="4E25EA99" w14:textId="77777777" w:rsidR="00E46D3A" w:rsidRPr="00C12777" w:rsidRDefault="00E46D3A" w:rsidP="00E46D3A">
      <w:pPr>
        <w:pStyle w:val="AH5Sec"/>
      </w:pPr>
      <w:bookmarkStart w:id="297" w:name="_Toc150263346"/>
      <w:r w:rsidRPr="00607C68">
        <w:rPr>
          <w:rStyle w:val="CharSectNo"/>
        </w:rPr>
        <w:t>157A</w:t>
      </w:r>
      <w:r w:rsidRPr="00C12777">
        <w:tab/>
        <w:t>Definitions—pt 11</w:t>
      </w:r>
      <w:bookmarkEnd w:id="297"/>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7777777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77777777"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98" w:name="_Toc150263347"/>
      <w:r w:rsidRPr="00607C68">
        <w:rPr>
          <w:rStyle w:val="CharSectNo"/>
        </w:rPr>
        <w:t>157B</w:t>
      </w:r>
      <w:r w:rsidRPr="00C12777">
        <w:tab/>
        <w:t xml:space="preserve">Meaning of </w:t>
      </w:r>
      <w:r w:rsidRPr="00C12777">
        <w:rPr>
          <w:rStyle w:val="charItals"/>
        </w:rPr>
        <w:t>club group</w:t>
      </w:r>
      <w:r>
        <w:t xml:space="preserve"> etc—pt 11</w:t>
      </w:r>
      <w:bookmarkEnd w:id="298"/>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7E798BDC"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1" w:tooltip="Act 2001 No 50 (Cwlth)" w:history="1">
        <w:r w:rsidRPr="00C12777">
          <w:rPr>
            <w:rStyle w:val="charCitHyperlinkAbbrev"/>
          </w:rPr>
          <w:t>Corporations Act</w:t>
        </w:r>
      </w:hyperlink>
      <w:r w:rsidRPr="00C12777">
        <w:rPr>
          <w:lang w:eastAsia="en-AU"/>
        </w:rPr>
        <w:t>, section 50;</w:t>
      </w:r>
    </w:p>
    <w:p w14:paraId="50A397F1" w14:textId="0C3A3172"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2"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99" w:name="_Toc150263348"/>
      <w:r w:rsidRPr="00607C68">
        <w:rPr>
          <w:rStyle w:val="CharSectNo"/>
        </w:rPr>
        <w:t>157C</w:t>
      </w:r>
      <w:r w:rsidRPr="00C12777">
        <w:tab/>
      </w:r>
      <w:r w:rsidRPr="00C12777">
        <w:rPr>
          <w:lang w:eastAsia="en-AU"/>
        </w:rPr>
        <w:t>Determination that licensee not part of club group</w:t>
      </w:r>
      <w:bookmarkEnd w:id="299"/>
    </w:p>
    <w:p w14:paraId="427F0D4E" w14:textId="5DDC97AC"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3"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4"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6AF7DC10"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5"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56AEB6C0"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6" w:tooltip="A2001-14" w:history="1">
        <w:r w:rsidRPr="00C12777">
          <w:rPr>
            <w:rStyle w:val="charCitHyperlinkAbbrev"/>
          </w:rPr>
          <w:t>Legislation Act</w:t>
        </w:r>
      </w:hyperlink>
      <w:r w:rsidRPr="00C12777">
        <w:rPr>
          <w:lang w:eastAsia="en-AU"/>
        </w:rPr>
        <w:t>.</w:t>
      </w:r>
    </w:p>
    <w:p w14:paraId="0D9CCDC4" w14:textId="7F0A9D22"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7"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300" w:name="_Toc150263349"/>
      <w:r w:rsidRPr="00607C68">
        <w:rPr>
          <w:rStyle w:val="CharSectNo"/>
        </w:rPr>
        <w:lastRenderedPageBreak/>
        <w:t>157D</w:t>
      </w:r>
      <w:r w:rsidRPr="00C12777">
        <w:rPr>
          <w:lang w:eastAsia="en-AU"/>
        </w:rPr>
        <w:tab/>
        <w:t>Notice of change to</w:t>
      </w:r>
      <w:r>
        <w:rPr>
          <w:lang w:eastAsia="en-AU"/>
        </w:rPr>
        <w:t xml:space="preserve"> club group status</w:t>
      </w:r>
      <w:bookmarkEnd w:id="300"/>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301" w:name="_Toc150263350"/>
      <w:r w:rsidRPr="00607C68">
        <w:rPr>
          <w:rStyle w:val="CharSectNo"/>
        </w:rPr>
        <w:t>158</w:t>
      </w:r>
      <w:r w:rsidRPr="00FE434D">
        <w:tab/>
        <w:t>Audit of financial statements etc</w:t>
      </w:r>
      <w:bookmarkEnd w:id="301"/>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570A8733" w:rsidR="003218D2" w:rsidRPr="007B6AE8" w:rsidRDefault="003218D2" w:rsidP="003218D2">
      <w:pPr>
        <w:pStyle w:val="aDefpara"/>
      </w:pPr>
      <w:r w:rsidRPr="007B6AE8">
        <w:tab/>
        <w:t>(b)</w:t>
      </w:r>
      <w:r w:rsidRPr="007B6AE8">
        <w:tab/>
        <w:t xml:space="preserve">a person registered as a registered company auditor under the </w:t>
      </w:r>
      <w:hyperlink r:id="rId168"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302" w:name="_Toc150263351"/>
      <w:r w:rsidRPr="00607C68">
        <w:rPr>
          <w:rStyle w:val="CharSectNo"/>
        </w:rPr>
        <w:t>159</w:t>
      </w:r>
      <w:r>
        <w:tab/>
        <w:t>Gaming machine tax</w:t>
      </w:r>
      <w:bookmarkEnd w:id="302"/>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303" w:name="_Toc150263352"/>
      <w:r w:rsidRPr="00607C68">
        <w:rPr>
          <w:rStyle w:val="CharSectNo"/>
        </w:rPr>
        <w:t>161</w:t>
      </w:r>
      <w:r>
        <w:tab/>
        <w:t>Payment of gaming machine tax</w:t>
      </w:r>
      <w:bookmarkEnd w:id="303"/>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304" w:name="_Toc150263353"/>
      <w:r w:rsidRPr="00607C68">
        <w:rPr>
          <w:rStyle w:val="CharSectNo"/>
        </w:rPr>
        <w:t>161A</w:t>
      </w:r>
      <w:r w:rsidRPr="00D05CEB">
        <w:tab/>
        <w:t>Payment of gaming machine tax or payment to diversification and sustainability support fund—quarterly election</w:t>
      </w:r>
      <w:bookmarkEnd w:id="304"/>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305" w:name="_Toc150263354"/>
      <w:r w:rsidRPr="00607C68">
        <w:rPr>
          <w:rStyle w:val="CharSectNo"/>
        </w:rPr>
        <w:lastRenderedPageBreak/>
        <w:t>162</w:t>
      </w:r>
      <w:r w:rsidRPr="00C12777">
        <w:rPr>
          <w:lang w:eastAsia="en-AU"/>
        </w:rPr>
        <w:tab/>
        <w:t>Gaming machine tax returns</w:t>
      </w:r>
      <w:bookmarkEnd w:id="305"/>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5288C8CF"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9"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306" w:name="_Toc150263355"/>
      <w:r w:rsidRPr="00607C68">
        <w:rPr>
          <w:rStyle w:val="CharSectNo"/>
        </w:rPr>
        <w:t>162A</w:t>
      </w:r>
      <w:r w:rsidRPr="00C12777">
        <w:tab/>
        <w:t>Gaming machine tax rebate—financial year</w:t>
      </w:r>
      <w:bookmarkEnd w:id="306"/>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77777777"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307" w:name="_Toc150263356"/>
      <w:r w:rsidRPr="00607C68">
        <w:rPr>
          <w:rStyle w:val="CharSectNo"/>
        </w:rPr>
        <w:t>162B</w:t>
      </w:r>
      <w:r w:rsidRPr="00C12777">
        <w:rPr>
          <w:lang w:eastAsia="en-AU"/>
        </w:rPr>
        <w:tab/>
      </w:r>
      <w:r w:rsidRPr="00C12777">
        <w:t>Gaming machine tax rebate—part financial year</w:t>
      </w:r>
      <w:bookmarkEnd w:id="307"/>
    </w:p>
    <w:p w14:paraId="77B3A8A8" w14:textId="77777777"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308" w:name="_Toc150263357"/>
      <w:r w:rsidRPr="00607C68">
        <w:rPr>
          <w:rStyle w:val="CharSectNo"/>
        </w:rPr>
        <w:t>162C</w:t>
      </w:r>
      <w:r w:rsidRPr="00C12777">
        <w:rPr>
          <w:lang w:eastAsia="en-AU"/>
        </w:rPr>
        <w:tab/>
      </w:r>
      <w:r w:rsidRPr="00C12777">
        <w:t>Gaming machine tax rebate</w:t>
      </w:r>
      <w:r w:rsidRPr="00C12777">
        <w:rPr>
          <w:lang w:eastAsia="en-AU"/>
        </w:rPr>
        <w:t>—claim</w:t>
      </w:r>
      <w:bookmarkEnd w:id="308"/>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01EE10BA"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0"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309" w:name="_Toc150263358"/>
      <w:r w:rsidRPr="00607C68">
        <w:rPr>
          <w:rStyle w:val="CharSectNo"/>
        </w:rPr>
        <w:lastRenderedPageBreak/>
        <w:t>162D</w:t>
      </w:r>
      <w:r w:rsidRPr="00C12777">
        <w:rPr>
          <w:lang w:eastAsia="en-AU"/>
        </w:rPr>
        <w:tab/>
        <w:t>Annual adjustment of gaming machine tax—GMT rebate</w:t>
      </w:r>
      <w:bookmarkEnd w:id="309"/>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331F4322"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1" w:tooltip="A2001-14" w:history="1">
        <w:r w:rsidRPr="00C12777">
          <w:rPr>
            <w:rStyle w:val="charCitHyperlinkAbbrev"/>
          </w:rPr>
          <w:t>Legislation Act</w:t>
        </w:r>
      </w:hyperlink>
      <w:r w:rsidRPr="00C12777">
        <w:rPr>
          <w:lang w:eastAsia="en-AU"/>
        </w:rPr>
        <w:t>, pt 19.5.</w:t>
      </w:r>
    </w:p>
    <w:p w14:paraId="482CB5F3" w14:textId="51CC211B"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2" w:tooltip="Gambling and Racing Control Act 1999" w:history="1">
        <w:r w:rsidRPr="006A51BC">
          <w:rPr>
            <w:rStyle w:val="charCitHyperlinkAbbrev"/>
          </w:rPr>
          <w:t>Control Act</w:t>
        </w:r>
      </w:hyperlink>
      <w:r w:rsidRPr="00C12777">
        <w:rPr>
          <w:lang w:eastAsia="en-AU"/>
        </w:rPr>
        <w:t xml:space="preserve">, s 48 the provisions of the </w:t>
      </w:r>
      <w:hyperlink r:id="rId173"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4"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5"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310" w:name="_Toc150263359"/>
      <w:r w:rsidRPr="00607C68">
        <w:rPr>
          <w:rStyle w:val="CharSectNo"/>
        </w:rPr>
        <w:t>163</w:t>
      </w:r>
      <w:r>
        <w:tab/>
        <w:t>Payment of gaming machine tax following transfer</w:t>
      </w:r>
      <w:bookmarkEnd w:id="310"/>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607C68" w:rsidRDefault="00F869AA" w:rsidP="00F869AA">
      <w:pPr>
        <w:pStyle w:val="AH3Div"/>
      </w:pPr>
      <w:bookmarkStart w:id="311" w:name="_Toc150263360"/>
      <w:r w:rsidRPr="00607C68">
        <w:rPr>
          <w:rStyle w:val="CharDivNo"/>
        </w:rPr>
        <w:t>Division 11.2</w:t>
      </w:r>
      <w:r w:rsidRPr="009545D2">
        <w:tab/>
      </w:r>
      <w:r w:rsidRPr="00607C68">
        <w:rPr>
          <w:rStyle w:val="CharDivText"/>
        </w:rPr>
        <w:t>Gambling harm prevention and mitigation fund</w:t>
      </w:r>
      <w:bookmarkEnd w:id="311"/>
    </w:p>
    <w:p w14:paraId="5C63E6FF" w14:textId="77777777" w:rsidR="001A742E" w:rsidRPr="00900FCA" w:rsidRDefault="00F869AA" w:rsidP="006B1D98">
      <w:pPr>
        <w:pStyle w:val="AH5Sec"/>
      </w:pPr>
      <w:bookmarkStart w:id="312" w:name="_Toc150263361"/>
      <w:r w:rsidRPr="00607C68">
        <w:rPr>
          <w:rStyle w:val="CharSectNo"/>
        </w:rPr>
        <w:t>163A</w:t>
      </w:r>
      <w:r w:rsidRPr="009545D2">
        <w:rPr>
          <w:color w:val="000000"/>
        </w:rPr>
        <w:tab/>
        <w:t>Required payment to gambling harm prevention and mitigation fund</w:t>
      </w:r>
      <w:bookmarkEnd w:id="312"/>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02DD9E75"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6"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313" w:name="_Toc150263362"/>
      <w:r w:rsidRPr="00607C68">
        <w:rPr>
          <w:rStyle w:val="CharSectNo"/>
        </w:rPr>
        <w:lastRenderedPageBreak/>
        <w:t>163AA</w:t>
      </w:r>
      <w:r w:rsidRPr="009545D2">
        <w:rPr>
          <w:color w:val="000000"/>
        </w:rPr>
        <w:tab/>
        <w:t>Gambling harm prevention and mitigation fund—annual payment option</w:t>
      </w:r>
      <w:bookmarkEnd w:id="313"/>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314" w:name="_Toc150263363"/>
      <w:r w:rsidRPr="00607C68">
        <w:rPr>
          <w:rStyle w:val="CharSectNo"/>
        </w:rPr>
        <w:lastRenderedPageBreak/>
        <w:t>163B</w:t>
      </w:r>
      <w:r w:rsidRPr="009545D2">
        <w:rPr>
          <w:color w:val="000000"/>
        </w:rPr>
        <w:tab/>
        <w:t>Gambling harm prevention and mitigation fund</w:t>
      </w:r>
      <w:bookmarkEnd w:id="314"/>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315" w:name="_Toc150263364"/>
      <w:r w:rsidRPr="00607C68">
        <w:rPr>
          <w:rStyle w:val="CharSectNo"/>
        </w:rPr>
        <w:t>163C</w:t>
      </w:r>
      <w:r w:rsidRPr="009545D2">
        <w:rPr>
          <w:color w:val="000000"/>
        </w:rPr>
        <w:tab/>
      </w:r>
      <w:r w:rsidR="00427833" w:rsidRPr="00D05CEB">
        <w:t>Payment from gambling harm prevention and mitigation fund—required payments and community purpose contributions</w:t>
      </w:r>
      <w:bookmarkEnd w:id="315"/>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316" w:name="_Toc150263365"/>
      <w:r w:rsidRPr="00607C68">
        <w:rPr>
          <w:rStyle w:val="CharSectNo"/>
        </w:rPr>
        <w:lastRenderedPageBreak/>
        <w:t>163D</w:t>
      </w:r>
      <w:r w:rsidRPr="009545D2">
        <w:rPr>
          <w:color w:val="000000"/>
        </w:rPr>
        <w:tab/>
      </w:r>
      <w:r w:rsidR="008C2298" w:rsidRPr="00D05CEB">
        <w:t>Payment from gambling harm prevention and mitigation fund—minimum community contributions</w:t>
      </w:r>
      <w:bookmarkEnd w:id="316"/>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3299A038"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7" w:tooltip="A2001-14" w:history="1">
        <w:r w:rsidRPr="009545D2">
          <w:rPr>
            <w:rStyle w:val="charCitHyperlinkAbbrev"/>
          </w:rPr>
          <w:t>Legislation Act</w:t>
        </w:r>
      </w:hyperlink>
      <w:r w:rsidRPr="009545D2">
        <w:rPr>
          <w:color w:val="000000"/>
        </w:rPr>
        <w:t>.</w:t>
      </w:r>
    </w:p>
    <w:p w14:paraId="39DDC8B5" w14:textId="77777777" w:rsidR="008D324D" w:rsidRPr="00607C68" w:rsidRDefault="008D324D" w:rsidP="008D324D">
      <w:pPr>
        <w:pStyle w:val="AH3Div"/>
      </w:pPr>
      <w:bookmarkStart w:id="317" w:name="_Toc150263366"/>
      <w:r w:rsidRPr="00607C68">
        <w:rPr>
          <w:rStyle w:val="CharDivNo"/>
        </w:rPr>
        <w:t>Division 11.3</w:t>
      </w:r>
      <w:r w:rsidRPr="00D05CEB">
        <w:tab/>
      </w:r>
      <w:r w:rsidRPr="00607C68">
        <w:rPr>
          <w:rStyle w:val="CharDivText"/>
        </w:rPr>
        <w:t>Diversification and sustainability support fund</w:t>
      </w:r>
      <w:bookmarkEnd w:id="317"/>
    </w:p>
    <w:p w14:paraId="0C699BD4" w14:textId="77777777" w:rsidR="008D324D" w:rsidRPr="00D05CEB" w:rsidRDefault="008D324D" w:rsidP="008D324D">
      <w:pPr>
        <w:pStyle w:val="AH4SubDiv"/>
      </w:pPr>
      <w:bookmarkStart w:id="318" w:name="_Toc150263367"/>
      <w:r w:rsidRPr="00D05CEB">
        <w:t>Subdivision 11.3.1</w:t>
      </w:r>
      <w:r w:rsidRPr="00D05CEB">
        <w:tab/>
        <w:t>Preliminary</w:t>
      </w:r>
      <w:bookmarkEnd w:id="318"/>
    </w:p>
    <w:p w14:paraId="4A8BBFD9" w14:textId="77777777" w:rsidR="008D324D" w:rsidRPr="00D05CEB" w:rsidRDefault="008D324D" w:rsidP="008D324D">
      <w:pPr>
        <w:pStyle w:val="AH5Sec"/>
      </w:pPr>
      <w:bookmarkStart w:id="319" w:name="_Toc150263368"/>
      <w:r w:rsidRPr="00607C68">
        <w:rPr>
          <w:rStyle w:val="CharSectNo"/>
        </w:rPr>
        <w:t>163E</w:t>
      </w:r>
      <w:r w:rsidRPr="00D05CEB">
        <w:tab/>
        <w:t>Definitions—div 11.3</w:t>
      </w:r>
      <w:bookmarkEnd w:id="319"/>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320" w:name="_Toc150263369"/>
      <w:r w:rsidRPr="00607C68">
        <w:rPr>
          <w:rStyle w:val="CharSectNo"/>
        </w:rPr>
        <w:lastRenderedPageBreak/>
        <w:t>163F</w:t>
      </w:r>
      <w:r w:rsidRPr="00D05CEB">
        <w:tab/>
        <w:t>Diversification and sustainability support fund</w:t>
      </w:r>
      <w:bookmarkEnd w:id="320"/>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321" w:name="_Toc150263370"/>
      <w:r w:rsidRPr="00607C68">
        <w:rPr>
          <w:rStyle w:val="CharSectNo"/>
        </w:rPr>
        <w:t>163G</w:t>
      </w:r>
      <w:r w:rsidRPr="00D05CEB">
        <w:tab/>
        <w:t>Reporting</w:t>
      </w:r>
      <w:bookmarkEnd w:id="321"/>
    </w:p>
    <w:p w14:paraId="0E600271" w14:textId="1E47CC14" w:rsidR="008D324D" w:rsidRPr="00D05CEB" w:rsidRDefault="008D324D" w:rsidP="008D324D">
      <w:pPr>
        <w:pStyle w:val="Amain"/>
      </w:pPr>
      <w:r>
        <w:tab/>
      </w:r>
      <w:r w:rsidRPr="00D05CEB">
        <w:t>(1)</w:t>
      </w:r>
      <w:r w:rsidRPr="00D05CEB">
        <w:tab/>
        <w:t xml:space="preserve">Each report prepared by the director-general under the </w:t>
      </w:r>
      <w:hyperlink r:id="rId178"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3FD9C57B" w:rsidR="008D324D" w:rsidRPr="00D05CEB" w:rsidRDefault="008D324D" w:rsidP="008D324D">
      <w:pPr>
        <w:pStyle w:val="aDef"/>
      </w:pPr>
      <w:r w:rsidRPr="00D05CEB">
        <w:rPr>
          <w:rStyle w:val="charBoldItals"/>
        </w:rPr>
        <w:t>reporting year</w:t>
      </w:r>
      <w:r w:rsidRPr="00D05CEB">
        <w:t xml:space="preserve">—see the </w:t>
      </w:r>
      <w:hyperlink r:id="rId179"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322" w:name="_Toc150263371"/>
      <w:r w:rsidRPr="00D05CEB">
        <w:t>Subdivision 11.3.2</w:t>
      </w:r>
      <w:r w:rsidRPr="00D05CEB">
        <w:tab/>
        <w:t>Payments to and from diversification and sustainability support fund</w:t>
      </w:r>
      <w:bookmarkEnd w:id="322"/>
    </w:p>
    <w:p w14:paraId="5B7A9884" w14:textId="77777777" w:rsidR="008D324D" w:rsidRPr="00D05CEB" w:rsidRDefault="008D324D" w:rsidP="008D324D">
      <w:pPr>
        <w:pStyle w:val="AH5Sec"/>
      </w:pPr>
      <w:bookmarkStart w:id="323" w:name="_Toc150263372"/>
      <w:r w:rsidRPr="00607C68">
        <w:rPr>
          <w:rStyle w:val="CharSectNo"/>
        </w:rPr>
        <w:t>163H</w:t>
      </w:r>
      <w:r w:rsidRPr="00D05CEB">
        <w:tab/>
        <w:t>Payments to diversification and sustainability support fund</w:t>
      </w:r>
      <w:bookmarkEnd w:id="323"/>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77777777"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4450B8"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 xml:space="preserve">B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24" w:name="_Toc150263373"/>
      <w:r w:rsidRPr="00607C68">
        <w:rPr>
          <w:rStyle w:val="CharSectNo"/>
        </w:rPr>
        <w:t>163I</w:t>
      </w:r>
      <w:r w:rsidRPr="00D05CEB">
        <w:tab/>
        <w:t>Payments out of diversification and sustainability support fund</w:t>
      </w:r>
      <w:bookmarkEnd w:id="324"/>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25" w:name="_Toc150263374"/>
      <w:r w:rsidRPr="00607C68">
        <w:rPr>
          <w:rStyle w:val="CharSectNo"/>
        </w:rPr>
        <w:t>163J</w:t>
      </w:r>
      <w:r w:rsidRPr="00D05CEB">
        <w:tab/>
        <w:t>Guidelines for applications for payments out of diversification and sustainability support fund</w:t>
      </w:r>
      <w:bookmarkEnd w:id="325"/>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7D641DCE"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26" w:name="_Toc150263375"/>
      <w:r w:rsidRPr="00D05CEB">
        <w:lastRenderedPageBreak/>
        <w:t>Subdivision 11.3.3</w:t>
      </w:r>
      <w:r w:rsidRPr="00D05CEB">
        <w:tab/>
        <w:t>Advisory board for diversification and sustainability support fund</w:t>
      </w:r>
      <w:bookmarkEnd w:id="326"/>
    </w:p>
    <w:p w14:paraId="0D167100" w14:textId="77777777" w:rsidR="008D324D" w:rsidRPr="00D05CEB" w:rsidRDefault="008D324D" w:rsidP="008D324D">
      <w:pPr>
        <w:pStyle w:val="AH5Sec"/>
        <w:rPr>
          <w:lang w:eastAsia="en-AU"/>
        </w:rPr>
      </w:pPr>
      <w:bookmarkStart w:id="327" w:name="_Toc150263376"/>
      <w:r w:rsidRPr="00607C68">
        <w:rPr>
          <w:rStyle w:val="CharSectNo"/>
        </w:rPr>
        <w:t>163K</w:t>
      </w:r>
      <w:r w:rsidRPr="00D05CEB">
        <w:rPr>
          <w:lang w:eastAsia="en-AU"/>
        </w:rPr>
        <w:tab/>
        <w:t>Establishment of advisory board</w:t>
      </w:r>
      <w:bookmarkEnd w:id="327"/>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28" w:name="_Toc150263377"/>
      <w:r w:rsidRPr="00607C68">
        <w:rPr>
          <w:rStyle w:val="CharSectNo"/>
        </w:rPr>
        <w:t>163L</w:t>
      </w:r>
      <w:r w:rsidRPr="00D05CEB">
        <w:rPr>
          <w:lang w:eastAsia="en-AU"/>
        </w:rPr>
        <w:tab/>
        <w:t>Functions of advisory board</w:t>
      </w:r>
      <w:bookmarkEnd w:id="328"/>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29" w:name="_Toc150263378"/>
      <w:r w:rsidRPr="00607C68">
        <w:rPr>
          <w:rStyle w:val="CharSectNo"/>
        </w:rPr>
        <w:t>163M</w:t>
      </w:r>
      <w:r w:rsidRPr="00D05CEB">
        <w:tab/>
      </w:r>
      <w:r w:rsidRPr="00D05CEB">
        <w:rPr>
          <w:lang w:eastAsia="en-AU"/>
        </w:rPr>
        <w:t>Membership of advisory board</w:t>
      </w:r>
      <w:bookmarkEnd w:id="329"/>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7D473783"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1"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45F29AC5"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2"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2EB40C61"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83"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30" w:name="_Toc150263379"/>
      <w:r w:rsidRPr="00607C68">
        <w:rPr>
          <w:rStyle w:val="CharSectNo"/>
        </w:rPr>
        <w:t>163N</w:t>
      </w:r>
      <w:r w:rsidRPr="00D05CEB">
        <w:tab/>
        <w:t>A</w:t>
      </w:r>
      <w:r w:rsidRPr="00D05CEB">
        <w:rPr>
          <w:lang w:eastAsia="en-AU"/>
        </w:rPr>
        <w:t>dvisory board—making and ending appointments</w:t>
      </w:r>
      <w:bookmarkEnd w:id="330"/>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31" w:name="_Toc150263380"/>
      <w:r w:rsidRPr="00607C68">
        <w:rPr>
          <w:rStyle w:val="CharSectNo"/>
        </w:rPr>
        <w:t>163O</w:t>
      </w:r>
      <w:r w:rsidRPr="00D05CEB">
        <w:tab/>
        <w:t>Agenda to require disclosure of interest item</w:t>
      </w:r>
      <w:bookmarkEnd w:id="331"/>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32" w:name="_Toc150263381"/>
      <w:r w:rsidRPr="00607C68">
        <w:rPr>
          <w:rStyle w:val="CharSectNo"/>
        </w:rPr>
        <w:lastRenderedPageBreak/>
        <w:t>163P</w:t>
      </w:r>
      <w:r w:rsidRPr="00D05CEB">
        <w:tab/>
        <w:t>Disclosure of interests by members of advisory board</w:t>
      </w:r>
      <w:bookmarkEnd w:id="332"/>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33" w:name="_Toc150263382"/>
      <w:r w:rsidRPr="00607C68">
        <w:rPr>
          <w:rStyle w:val="CharSectNo"/>
        </w:rPr>
        <w:lastRenderedPageBreak/>
        <w:t>163Q</w:t>
      </w:r>
      <w:r w:rsidRPr="00D05CEB">
        <w:rPr>
          <w:lang w:eastAsia="en-AU"/>
        </w:rPr>
        <w:tab/>
        <w:t>Proceedings of advisory board</w:t>
      </w:r>
      <w:bookmarkEnd w:id="333"/>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10221D1F"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4"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34" w:name="_Toc150263383"/>
      <w:r w:rsidRPr="00607C68">
        <w:rPr>
          <w:rStyle w:val="CharSectNo"/>
        </w:rPr>
        <w:t>163R</w:t>
      </w:r>
      <w:r w:rsidRPr="00D05CEB">
        <w:tab/>
        <w:t>Protection of members of advisory board from liability</w:t>
      </w:r>
      <w:bookmarkEnd w:id="334"/>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607C68" w:rsidRDefault="00302F45" w:rsidP="00302F45">
      <w:pPr>
        <w:pStyle w:val="AH2Part"/>
      </w:pPr>
      <w:bookmarkStart w:id="335" w:name="_Toc150263384"/>
      <w:r w:rsidRPr="00607C68">
        <w:rPr>
          <w:rStyle w:val="CharPartNo"/>
        </w:rPr>
        <w:lastRenderedPageBreak/>
        <w:t>Part 12</w:t>
      </w:r>
      <w:r w:rsidRPr="009545D2">
        <w:tab/>
      </w:r>
      <w:r w:rsidRPr="00607C68">
        <w:rPr>
          <w:rStyle w:val="CharPartText"/>
        </w:rPr>
        <w:t>Community contributions</w:t>
      </w:r>
      <w:bookmarkEnd w:id="335"/>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36" w:name="_Toc150263385"/>
      <w:r w:rsidRPr="00607C68">
        <w:rPr>
          <w:rStyle w:val="CharSectNo"/>
        </w:rPr>
        <w:t>164</w:t>
      </w:r>
      <w:r w:rsidRPr="009545D2">
        <w:rPr>
          <w:color w:val="000000"/>
        </w:rPr>
        <w:tab/>
        <w:t>Definitions—pt 12</w:t>
      </w:r>
      <w:bookmarkEnd w:id="336"/>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04415899" w:rsidR="008F5FD7" w:rsidRPr="00CA266D" w:rsidRDefault="008F5FD7" w:rsidP="008F5FD7">
      <w:pPr>
        <w:pStyle w:val="aDefpara"/>
      </w:pPr>
      <w:r w:rsidRPr="00CA266D">
        <w:tab/>
        <w:t>(a)</w:t>
      </w:r>
      <w:r w:rsidRPr="00CA266D">
        <w:tab/>
        <w:t xml:space="preserve">a state of emergency declared under the </w:t>
      </w:r>
      <w:hyperlink r:id="rId185"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7F09FC29" w:rsidR="008F5FD7" w:rsidRPr="00CA266D" w:rsidRDefault="008F5FD7" w:rsidP="008F5FD7">
      <w:pPr>
        <w:pStyle w:val="aDefpara"/>
      </w:pPr>
      <w:r w:rsidRPr="00CA266D">
        <w:tab/>
        <w:t>(b)</w:t>
      </w:r>
      <w:r w:rsidRPr="00CA266D">
        <w:tab/>
        <w:t xml:space="preserve">an emergency declared under the </w:t>
      </w:r>
      <w:hyperlink r:id="rId186"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77777777"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37" w:name="_Toc150263386"/>
      <w:r w:rsidRPr="00607C68">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37"/>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68C510A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7"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38" w:name="_Toc150263387"/>
      <w:r w:rsidRPr="00607C68">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38"/>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lastRenderedPageBreak/>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39" w:name="_Toc150263388"/>
      <w:r w:rsidRPr="00607C68">
        <w:rPr>
          <w:rStyle w:val="CharSectNo"/>
        </w:rPr>
        <w:t>166A</w:t>
      </w:r>
      <w:r w:rsidRPr="00B6083F">
        <w:tab/>
        <w:t>Emergency community purpose contribution declaration</w:t>
      </w:r>
      <w:bookmarkEnd w:id="339"/>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4C019F78"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8"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lastRenderedPageBreak/>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0963EE54"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9" w:tooltip="A2001-14" w:history="1">
        <w:r w:rsidRPr="00B6083F">
          <w:rPr>
            <w:rStyle w:val="charCitHyperlinkAbbrev"/>
          </w:rPr>
          <w:t>Legislation Act</w:t>
        </w:r>
      </w:hyperlink>
      <w:r w:rsidRPr="00B6083F">
        <w:t>.</w:t>
      </w:r>
    </w:p>
    <w:p w14:paraId="181939B1" w14:textId="77777777" w:rsidR="00C57321" w:rsidRPr="00955B42" w:rsidRDefault="00C57321" w:rsidP="00C57321">
      <w:pPr>
        <w:pStyle w:val="AH5Sec"/>
      </w:pPr>
      <w:bookmarkStart w:id="340" w:name="_Toc150263389"/>
      <w:r w:rsidRPr="00607C68">
        <w:rPr>
          <w:rStyle w:val="CharSectNo"/>
        </w:rPr>
        <w:t>167</w:t>
      </w:r>
      <w:r w:rsidRPr="00955B42">
        <w:tab/>
        <w:t>Minimum community contribution—clubs</w:t>
      </w:r>
      <w:bookmarkEnd w:id="340"/>
    </w:p>
    <w:p w14:paraId="1AC6ED81" w14:textId="77777777" w:rsidR="00C57321" w:rsidRPr="00955B42" w:rsidRDefault="00C57321" w:rsidP="00C57321">
      <w:pPr>
        <w:pStyle w:val="Amain"/>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lastRenderedPageBreak/>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6BF14A1E"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0"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41" w:name="_Toc150263390"/>
      <w:r w:rsidRPr="00607C68">
        <w:rPr>
          <w:rStyle w:val="CharSectNo"/>
        </w:rPr>
        <w:t>168</w:t>
      </w:r>
      <w:r w:rsidRPr="009545D2">
        <w:rPr>
          <w:color w:val="000000"/>
        </w:rPr>
        <w:tab/>
        <w:t>Minimum community contribution—licensees other than clubs</w:t>
      </w:r>
      <w:bookmarkEnd w:id="341"/>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42" w:name="_Toc150263391"/>
      <w:r w:rsidRPr="00607C68">
        <w:rPr>
          <w:rStyle w:val="CharSectNo"/>
        </w:rPr>
        <w:lastRenderedPageBreak/>
        <w:t>169</w:t>
      </w:r>
      <w:r w:rsidRPr="009545D2">
        <w:rPr>
          <w:color w:val="000000"/>
        </w:rPr>
        <w:tab/>
        <w:t>Payment of community contributions for a tax period</w:t>
      </w:r>
      <w:bookmarkEnd w:id="342"/>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43" w:name="_Toc150263392"/>
      <w:r w:rsidRPr="00607C68">
        <w:rPr>
          <w:rStyle w:val="CharSectNo"/>
        </w:rPr>
        <w:t>170</w:t>
      </w:r>
      <w:r w:rsidRPr="009545D2">
        <w:rPr>
          <w:color w:val="000000"/>
        </w:rPr>
        <w:tab/>
        <w:t>Licensee must engage with community—clubs</w:t>
      </w:r>
      <w:bookmarkEnd w:id="343"/>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44" w:name="_Toc150263393"/>
      <w:r w:rsidRPr="00607C68">
        <w:rPr>
          <w:rStyle w:val="CharSectNo"/>
        </w:rPr>
        <w:t>171</w:t>
      </w:r>
      <w:r w:rsidRPr="009545D2">
        <w:rPr>
          <w:color w:val="000000"/>
        </w:rPr>
        <w:tab/>
        <w:t>Community purpose contributions—record keeping by clubs</w:t>
      </w:r>
      <w:bookmarkEnd w:id="344"/>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lastRenderedPageBreak/>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77777777"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45" w:name="_Toc150263394"/>
      <w:r w:rsidRPr="00607C68">
        <w:rPr>
          <w:rStyle w:val="CharSectNo"/>
        </w:rPr>
        <w:t>172</w:t>
      </w:r>
      <w:r w:rsidRPr="009545D2">
        <w:rPr>
          <w:color w:val="000000"/>
        </w:rPr>
        <w:tab/>
        <w:t>Community purpose contributions—reporting by clubs</w:t>
      </w:r>
      <w:bookmarkEnd w:id="345"/>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lastRenderedPageBreak/>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lastRenderedPageBreak/>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46" w:name="_Toc150263395"/>
      <w:r w:rsidRPr="00607C68">
        <w:rPr>
          <w:rStyle w:val="CharSectNo"/>
        </w:rPr>
        <w:t>172A</w:t>
      </w:r>
      <w:r w:rsidRPr="009545D2">
        <w:rPr>
          <w:color w:val="000000"/>
        </w:rPr>
        <w:tab/>
        <w:t>Community contributions—commission must publish summary</w:t>
      </w:r>
      <w:bookmarkEnd w:id="346"/>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lastRenderedPageBreak/>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47" w:name="_Toc150263396"/>
      <w:r w:rsidRPr="00607C68">
        <w:rPr>
          <w:rStyle w:val="CharSectNo"/>
        </w:rPr>
        <w:t>172B</w:t>
      </w:r>
      <w:r w:rsidRPr="009545D2">
        <w:rPr>
          <w:color w:val="000000"/>
        </w:rPr>
        <w:tab/>
        <w:t>Community contribution shortfall tax</w:t>
      </w:r>
      <w:bookmarkEnd w:id="347"/>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1F3EE387"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1"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48" w:name="_Toc150263397"/>
      <w:r w:rsidRPr="00607C68">
        <w:rPr>
          <w:rStyle w:val="CharSectNo"/>
        </w:rPr>
        <w:t>172C</w:t>
      </w:r>
      <w:r w:rsidRPr="00CA266D">
        <w:tab/>
        <w:t>Expiry—COVID-19 emergency amendments</w:t>
      </w:r>
      <w:bookmarkEnd w:id="348"/>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607C68" w:rsidRDefault="00A84805" w:rsidP="00A84805">
      <w:pPr>
        <w:pStyle w:val="AH2Part"/>
      </w:pPr>
      <w:bookmarkStart w:id="349" w:name="_Toc150263398"/>
      <w:r w:rsidRPr="00607C68">
        <w:rPr>
          <w:rStyle w:val="CharPartNo"/>
        </w:rPr>
        <w:lastRenderedPageBreak/>
        <w:t>Part 13</w:t>
      </w:r>
      <w:r>
        <w:tab/>
      </w:r>
      <w:r w:rsidRPr="00607C68">
        <w:rPr>
          <w:rStyle w:val="CharPartText"/>
        </w:rPr>
        <w:t>Notification and review of decisions</w:t>
      </w:r>
      <w:bookmarkEnd w:id="349"/>
    </w:p>
    <w:p w14:paraId="2710E12A" w14:textId="77777777" w:rsidR="00A84805" w:rsidRDefault="00A84805" w:rsidP="00A84805">
      <w:pPr>
        <w:pStyle w:val="AH5Sec"/>
      </w:pPr>
      <w:bookmarkStart w:id="350" w:name="_Toc150263399"/>
      <w:r w:rsidRPr="00607C68">
        <w:rPr>
          <w:rStyle w:val="CharSectNo"/>
        </w:rPr>
        <w:t>173</w:t>
      </w:r>
      <w:r>
        <w:tab/>
        <w:t xml:space="preserve">Meaning of </w:t>
      </w:r>
      <w:r w:rsidRPr="00E46081">
        <w:rPr>
          <w:rStyle w:val="charItals"/>
        </w:rPr>
        <w:t>reviewable decision</w:t>
      </w:r>
      <w:r>
        <w:t>—pt 13</w:t>
      </w:r>
      <w:bookmarkEnd w:id="350"/>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51" w:name="_Toc150263400"/>
      <w:r w:rsidRPr="00607C68">
        <w:rPr>
          <w:rStyle w:val="CharSectNo"/>
        </w:rPr>
        <w:t>173A</w:t>
      </w:r>
      <w:r>
        <w:tab/>
        <w:t>Reviewable decision notices</w:t>
      </w:r>
      <w:bookmarkEnd w:id="351"/>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2F2E30CA"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2" w:tooltip="A2008-35" w:history="1">
        <w:r w:rsidR="00E46081" w:rsidRPr="00E46081">
          <w:rPr>
            <w:rStyle w:val="charCitHyperlinkItal"/>
          </w:rPr>
          <w:t>ACT Civil and Administrative Tribunal Act 2008</w:t>
        </w:r>
      </w:hyperlink>
      <w:r>
        <w:t xml:space="preserve">, s 67A). </w:t>
      </w:r>
    </w:p>
    <w:p w14:paraId="671216D9" w14:textId="50AF21B0"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3"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52" w:name="_Toc150263401"/>
      <w:r w:rsidRPr="00607C68">
        <w:rPr>
          <w:rStyle w:val="CharSectNo"/>
        </w:rPr>
        <w:t>173B</w:t>
      </w:r>
      <w:r>
        <w:tab/>
        <w:t>Applications for review</w:t>
      </w:r>
      <w:bookmarkEnd w:id="352"/>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0D73B0D7"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4"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607C68" w:rsidRDefault="00715082" w:rsidP="00715082">
      <w:pPr>
        <w:pStyle w:val="AH2Part"/>
      </w:pPr>
      <w:bookmarkStart w:id="353" w:name="_Toc150263402"/>
      <w:r w:rsidRPr="00607C68">
        <w:rPr>
          <w:rStyle w:val="CharPartNo"/>
        </w:rPr>
        <w:lastRenderedPageBreak/>
        <w:t>Part 13A</w:t>
      </w:r>
      <w:r w:rsidRPr="00767B3B">
        <w:tab/>
      </w:r>
      <w:r w:rsidRPr="00607C68">
        <w:rPr>
          <w:rStyle w:val="CharPartText"/>
        </w:rPr>
        <w:t>Notifiable actions</w:t>
      </w:r>
      <w:bookmarkEnd w:id="353"/>
    </w:p>
    <w:p w14:paraId="37528D5D" w14:textId="77777777" w:rsidR="00715082" w:rsidRPr="00767B3B" w:rsidRDefault="00715082" w:rsidP="00715082">
      <w:pPr>
        <w:pStyle w:val="AH5Sec"/>
      </w:pPr>
      <w:bookmarkStart w:id="354" w:name="_Toc150263403"/>
      <w:r w:rsidRPr="00607C68">
        <w:rPr>
          <w:rStyle w:val="CharSectNo"/>
        </w:rPr>
        <w:t>173C</w:t>
      </w:r>
      <w:r w:rsidRPr="00767B3B">
        <w:tab/>
        <w:t xml:space="preserve">Meaning of </w:t>
      </w:r>
      <w:r w:rsidRPr="00767B3B">
        <w:rPr>
          <w:rStyle w:val="charItals"/>
        </w:rPr>
        <w:t>notifiable action</w:t>
      </w:r>
      <w:bookmarkEnd w:id="354"/>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55" w:name="_Toc150263404"/>
      <w:r w:rsidRPr="00607C68">
        <w:rPr>
          <w:rStyle w:val="CharSectNo"/>
        </w:rPr>
        <w:t>173D</w:t>
      </w:r>
      <w:r w:rsidRPr="00767B3B">
        <w:tab/>
        <w:t>Notifiable actions</w:t>
      </w:r>
      <w:bookmarkEnd w:id="355"/>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7012BE2B"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5"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6656C0FE"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6" w:tooltip="A2002-51" w:history="1">
        <w:r w:rsidRPr="00767B3B">
          <w:rPr>
            <w:rStyle w:val="charCitHyperlinkAbbrev"/>
          </w:rPr>
          <w:t>Criminal Code</w:t>
        </w:r>
      </w:hyperlink>
      <w:r w:rsidRPr="00767B3B">
        <w:t>, pt 3.4).</w:t>
      </w:r>
    </w:p>
    <w:p w14:paraId="2330043D" w14:textId="346D6693" w:rsidR="00715082" w:rsidRPr="00767B3B" w:rsidRDefault="00715082" w:rsidP="00715082">
      <w:pPr>
        <w:pStyle w:val="aNote"/>
        <w:keepNext/>
      </w:pPr>
      <w:r w:rsidRPr="00767B3B">
        <w:rPr>
          <w:rStyle w:val="charItals"/>
        </w:rPr>
        <w:t>Note 2</w:t>
      </w:r>
      <w:r w:rsidRPr="00767B3B">
        <w:tab/>
        <w:t xml:space="preserve">If a form is approved under the </w:t>
      </w:r>
      <w:hyperlink r:id="rId197"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2ACB612C"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8"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56" w:name="_Toc150263405"/>
      <w:r w:rsidRPr="00607C68">
        <w:rPr>
          <w:rStyle w:val="CharSectNo"/>
        </w:rPr>
        <w:t>173E</w:t>
      </w:r>
      <w:r w:rsidRPr="00767B3B">
        <w:tab/>
        <w:t>Notifiable actions—date of effect</w:t>
      </w:r>
      <w:bookmarkEnd w:id="356"/>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72D8CBA0"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9"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57" w:name="_Toc150263406"/>
      <w:r w:rsidRPr="00607C68">
        <w:rPr>
          <w:rStyle w:val="CharSectNo"/>
        </w:rPr>
        <w:t>173F</w:t>
      </w:r>
      <w:r w:rsidRPr="00767B3B">
        <w:tab/>
        <w:t>Notifiable actions—amendment or cancellation</w:t>
      </w:r>
      <w:bookmarkEnd w:id="357"/>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203CA569"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0" w:tooltip="A2002-51" w:history="1">
        <w:r w:rsidRPr="00767B3B">
          <w:rPr>
            <w:rStyle w:val="charCitHyperlinkAbbrev"/>
          </w:rPr>
          <w:t>Criminal Code</w:t>
        </w:r>
      </w:hyperlink>
      <w:r w:rsidRPr="00767B3B">
        <w:t>, pt 3.4).</w:t>
      </w:r>
    </w:p>
    <w:p w14:paraId="4709FD88" w14:textId="5FA9222F"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01" w:tooltip="A2001-14" w:history="1">
        <w:r w:rsidRPr="00767B3B">
          <w:rPr>
            <w:rStyle w:val="charCitHyperlinkAbbrev"/>
          </w:rPr>
          <w:t>Legislation Act</w:t>
        </w:r>
      </w:hyperlink>
      <w:r w:rsidRPr="00767B3B">
        <w:t>, pt 19.5.</w:t>
      </w:r>
    </w:p>
    <w:p w14:paraId="65502C56" w14:textId="3CD6EC4D" w:rsidR="00715082" w:rsidRPr="00767B3B" w:rsidRDefault="00715082" w:rsidP="00715082">
      <w:pPr>
        <w:pStyle w:val="aNote"/>
        <w:keepNext/>
      </w:pPr>
      <w:r w:rsidRPr="00767B3B">
        <w:rPr>
          <w:rStyle w:val="charItals"/>
        </w:rPr>
        <w:t>Note 3</w:t>
      </w:r>
      <w:r w:rsidRPr="00767B3B">
        <w:tab/>
        <w:t xml:space="preserve">If a form is approved under the </w:t>
      </w:r>
      <w:hyperlink r:id="rId202"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58" w:name="_Toc150263407"/>
      <w:r w:rsidRPr="00607C68">
        <w:rPr>
          <w:rStyle w:val="CharSectNo"/>
        </w:rPr>
        <w:lastRenderedPageBreak/>
        <w:t>173G</w:t>
      </w:r>
      <w:r w:rsidRPr="00767B3B">
        <w:tab/>
        <w:t>Notifiable actions under s 37F</w:t>
      </w:r>
      <w:bookmarkEnd w:id="358"/>
    </w:p>
    <w:p w14:paraId="3022013A" w14:textId="77777777"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77777777"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59" w:name="_Toc150263408"/>
      <w:r w:rsidRPr="00607C68">
        <w:rPr>
          <w:rStyle w:val="CharSectNo"/>
        </w:rPr>
        <w:t>173H</w:t>
      </w:r>
      <w:r w:rsidRPr="00767B3B">
        <w:tab/>
        <w:t>Notifiable actions under div 6</w:t>
      </w:r>
      <w:r w:rsidR="00211CD7">
        <w:t>A</w:t>
      </w:r>
      <w:r w:rsidRPr="00767B3B">
        <w:t>.</w:t>
      </w:r>
      <w:r w:rsidR="00211CD7">
        <w:t>6</w:t>
      </w:r>
      <w:r w:rsidRPr="00767B3B">
        <w:t>—disposal of gaming machines</w:t>
      </w:r>
      <w:bookmarkEnd w:id="359"/>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77777777"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60" w:name="_Toc150263409"/>
      <w:r w:rsidRPr="00607C68">
        <w:rPr>
          <w:rStyle w:val="CharSectNo"/>
        </w:rPr>
        <w:t>173I</w:t>
      </w:r>
      <w:r w:rsidRPr="00767B3B">
        <w:tab/>
        <w:t>Notifiable actions under div 6</w:t>
      </w:r>
      <w:r w:rsidR="00211CD7">
        <w:t>A</w:t>
      </w:r>
      <w:r w:rsidRPr="00767B3B">
        <w:t>.</w:t>
      </w:r>
      <w:r w:rsidR="00211CD7">
        <w:t>6</w:t>
      </w:r>
      <w:r w:rsidRPr="00767B3B">
        <w:t>—trading of class B authorisations</w:t>
      </w:r>
      <w:bookmarkEnd w:id="360"/>
    </w:p>
    <w:p w14:paraId="2B6123E0" w14:textId="77777777"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607C68" w:rsidRDefault="00A84805" w:rsidP="00A84805">
      <w:pPr>
        <w:pStyle w:val="AH2Part"/>
      </w:pPr>
      <w:bookmarkStart w:id="361" w:name="_Toc150263410"/>
      <w:r w:rsidRPr="00607C68">
        <w:rPr>
          <w:rStyle w:val="CharPartNo"/>
        </w:rPr>
        <w:lastRenderedPageBreak/>
        <w:t>Part 14</w:t>
      </w:r>
      <w:r>
        <w:tab/>
      </w:r>
      <w:r w:rsidRPr="00607C68">
        <w:rPr>
          <w:rStyle w:val="CharPartText"/>
        </w:rPr>
        <w:t>Miscellaneous</w:t>
      </w:r>
      <w:bookmarkEnd w:id="361"/>
    </w:p>
    <w:p w14:paraId="34FBA24D" w14:textId="77777777" w:rsidR="008D22CF" w:rsidRDefault="008D22CF">
      <w:pPr>
        <w:pStyle w:val="AH5Sec"/>
      </w:pPr>
      <w:bookmarkStart w:id="362" w:name="_Toc150263411"/>
      <w:r w:rsidRPr="00607C68">
        <w:rPr>
          <w:rStyle w:val="CharSectNo"/>
        </w:rPr>
        <w:t>174</w:t>
      </w:r>
      <w:r>
        <w:tab/>
        <w:t>Acts and omissions of representatives</w:t>
      </w:r>
      <w:bookmarkEnd w:id="362"/>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16B5403D" w:rsidR="008D22CF" w:rsidRDefault="008D22CF">
      <w:pPr>
        <w:pStyle w:val="aNote"/>
      </w:pPr>
      <w:r>
        <w:rPr>
          <w:rStyle w:val="charItals"/>
        </w:rPr>
        <w:t>Note</w:t>
      </w:r>
      <w:r>
        <w:tab/>
        <w:t xml:space="preserve">See the </w:t>
      </w:r>
      <w:hyperlink r:id="rId203"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63" w:name="_Toc150263412"/>
      <w:r w:rsidRPr="00607C68">
        <w:rPr>
          <w:rStyle w:val="CharSectNo"/>
        </w:rPr>
        <w:t>174A</w:t>
      </w:r>
      <w:r w:rsidRPr="009545D2">
        <w:tab/>
        <w:t>Licences and authorisations etc are not personal property—PPS Act</w:t>
      </w:r>
      <w:bookmarkEnd w:id="363"/>
    </w:p>
    <w:p w14:paraId="5C0B1ED7" w14:textId="147C5AAA" w:rsidR="00715082" w:rsidRPr="00767B3B" w:rsidRDefault="00715082" w:rsidP="00715082">
      <w:pPr>
        <w:pStyle w:val="Amain"/>
      </w:pPr>
      <w:r w:rsidRPr="00767B3B">
        <w:tab/>
        <w:t>(1)</w:t>
      </w:r>
      <w:r w:rsidRPr="00767B3B">
        <w:tab/>
        <w:t xml:space="preserve">For the </w:t>
      </w:r>
      <w:hyperlink r:id="rId204"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305A2892" w:rsidR="00715082" w:rsidRPr="00767B3B" w:rsidRDefault="00715082" w:rsidP="00715082">
      <w:pPr>
        <w:pStyle w:val="aDef"/>
      </w:pPr>
      <w:r w:rsidRPr="00767B3B">
        <w:rPr>
          <w:rStyle w:val="charBoldItals"/>
        </w:rPr>
        <w:t>PPS Act</w:t>
      </w:r>
      <w:r w:rsidRPr="00767B3B">
        <w:t xml:space="preserve"> means the </w:t>
      </w:r>
      <w:hyperlink r:id="rId205"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64" w:name="_Toc150263413"/>
      <w:r w:rsidRPr="00607C68">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64"/>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65" w:name="_Toc150263414"/>
      <w:r w:rsidRPr="00607C68">
        <w:rPr>
          <w:rStyle w:val="CharSectNo"/>
        </w:rPr>
        <w:t>176</w:t>
      </w:r>
      <w:r>
        <w:tab/>
        <w:t>Evidentiary certificates</w:t>
      </w:r>
      <w:bookmarkEnd w:id="365"/>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66" w:name="_Toc150263415"/>
      <w:r w:rsidRPr="00607C68">
        <w:rPr>
          <w:rStyle w:val="CharSectNo"/>
        </w:rPr>
        <w:lastRenderedPageBreak/>
        <w:t>177</w:t>
      </w:r>
      <w:r>
        <w:tab/>
        <w:t>Determination of fees</w:t>
      </w:r>
      <w:bookmarkEnd w:id="366"/>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78081078" w:rsidR="008D22CF" w:rsidRDefault="008D22CF">
      <w:pPr>
        <w:pStyle w:val="aNote"/>
      </w:pPr>
      <w:r>
        <w:rPr>
          <w:rStyle w:val="charItals"/>
        </w:rPr>
        <w:t>Note</w:t>
      </w:r>
      <w:r>
        <w:rPr>
          <w:rStyle w:val="charItals"/>
        </w:rPr>
        <w:tab/>
      </w:r>
      <w:r>
        <w:t xml:space="preserve">The </w:t>
      </w:r>
      <w:hyperlink r:id="rId206"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2ED659D3"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7" w:tooltip="A2001-14" w:history="1">
        <w:r w:rsidR="00E46081" w:rsidRPr="00E46081">
          <w:rPr>
            <w:rStyle w:val="charCitHyperlinkAbbrev"/>
          </w:rPr>
          <w:t>Legislation Act</w:t>
        </w:r>
      </w:hyperlink>
      <w:r>
        <w:t>.</w:t>
      </w:r>
    </w:p>
    <w:p w14:paraId="76414ECA" w14:textId="77777777" w:rsidR="008D22CF" w:rsidRDefault="008D22CF">
      <w:pPr>
        <w:pStyle w:val="AH5Sec"/>
      </w:pPr>
      <w:bookmarkStart w:id="367" w:name="_Toc150263416"/>
      <w:r w:rsidRPr="00607C68">
        <w:rPr>
          <w:rStyle w:val="CharSectNo"/>
        </w:rPr>
        <w:t>178</w:t>
      </w:r>
      <w:r>
        <w:tab/>
        <w:t>Regulation-making power</w:t>
      </w:r>
      <w:bookmarkEnd w:id="367"/>
    </w:p>
    <w:p w14:paraId="427880FC" w14:textId="77777777" w:rsidR="008D22CF" w:rsidRDefault="008D22CF">
      <w:pPr>
        <w:pStyle w:val="Amain"/>
        <w:keepNext/>
      </w:pPr>
      <w:r>
        <w:tab/>
        <w:t>(1)</w:t>
      </w:r>
      <w:r>
        <w:tab/>
        <w:t>The Executive may make regulations for this Act.</w:t>
      </w:r>
    </w:p>
    <w:p w14:paraId="23F92914" w14:textId="7D71F679"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8"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68" w:name="_Toc150263417"/>
      <w:r w:rsidRPr="00607C68">
        <w:rPr>
          <w:rStyle w:val="CharSectNo"/>
        </w:rPr>
        <w:t>179</w:t>
      </w:r>
      <w:r w:rsidRPr="009545D2">
        <w:rPr>
          <w:color w:val="000000"/>
        </w:rPr>
        <w:tab/>
        <w:t>Review of trading scheme</w:t>
      </w:r>
      <w:bookmarkEnd w:id="368"/>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03F5330C" w14:textId="77777777" w:rsidR="007C3E2F" w:rsidRPr="00955B42" w:rsidRDefault="007C3E2F" w:rsidP="007C3E2F">
      <w:pPr>
        <w:pStyle w:val="AH5Sec"/>
      </w:pPr>
      <w:bookmarkStart w:id="369" w:name="_Toc150263418"/>
      <w:r w:rsidRPr="00607C68">
        <w:rPr>
          <w:rStyle w:val="CharSectNo"/>
        </w:rPr>
        <w:lastRenderedPageBreak/>
        <w:t>179A</w:t>
      </w:r>
      <w:r w:rsidRPr="00955B42">
        <w:tab/>
        <w:t>Review of gaming machine tax rebate</w:t>
      </w:r>
      <w:bookmarkEnd w:id="369"/>
    </w:p>
    <w:p w14:paraId="70B40F00" w14:textId="39E9A444" w:rsidR="007C3E2F" w:rsidRPr="00955B42" w:rsidRDefault="007C3E2F" w:rsidP="007C3E2F">
      <w:pPr>
        <w:pStyle w:val="Amain"/>
      </w:pPr>
      <w:r w:rsidRPr="00955B42">
        <w:tab/>
        <w:t>(1)</w:t>
      </w:r>
      <w:r w:rsidRPr="00955B42">
        <w:tab/>
        <w:t xml:space="preserve">The Minister must, before </w:t>
      </w:r>
      <w:r w:rsidR="000414AF" w:rsidRPr="00973048">
        <w:t>31 March 2024</w:t>
      </w:r>
      <w:r w:rsidRPr="00955B42">
        <w:t>—</w:t>
      </w:r>
    </w:p>
    <w:p w14:paraId="46B06351" w14:textId="77777777" w:rsidR="007C3E2F" w:rsidRPr="00955B42" w:rsidRDefault="007C3E2F" w:rsidP="007C3E2F">
      <w:pPr>
        <w:pStyle w:val="Apara"/>
      </w:pPr>
      <w:r w:rsidRPr="00955B42">
        <w:tab/>
        <w:t>(a)</w:t>
      </w:r>
      <w:r w:rsidRPr="00955B42">
        <w:tab/>
        <w:t>review the operation of section 162A (Gaming machine tax rebate—financial year); and</w:t>
      </w:r>
    </w:p>
    <w:p w14:paraId="77DEFF0D" w14:textId="77777777" w:rsidR="007C3E2F" w:rsidRPr="00955B42" w:rsidRDefault="007C3E2F" w:rsidP="007C3E2F">
      <w:pPr>
        <w:pStyle w:val="Apara"/>
      </w:pPr>
      <w:r w:rsidRPr="00955B42">
        <w:tab/>
        <w:t>(b)</w:t>
      </w:r>
      <w:r w:rsidRPr="00955B42">
        <w:tab/>
        <w:t>present a report of the review to the Legislative Assembly.</w:t>
      </w:r>
    </w:p>
    <w:p w14:paraId="23B4DA9F" w14:textId="5D81C9C5" w:rsidR="00FA2563" w:rsidRPr="00DA6837" w:rsidRDefault="00FA2563" w:rsidP="00FA2563">
      <w:pPr>
        <w:pStyle w:val="Amain"/>
      </w:pPr>
      <w:r w:rsidRPr="00DA6837">
        <w:tab/>
        <w:t>(2)</w:t>
      </w:r>
      <w:r w:rsidRPr="00DA6837">
        <w:tab/>
        <w:t xml:space="preserve">This section expires on </w:t>
      </w:r>
      <w:r w:rsidR="0021779A" w:rsidRPr="00973048">
        <w:t>30</w:t>
      </w:r>
      <w:r w:rsidR="0021779A">
        <w:t xml:space="preserve"> </w:t>
      </w:r>
      <w:r w:rsidR="0021779A" w:rsidRPr="00973048">
        <w:t>June 2024</w:t>
      </w:r>
      <w:r w:rsidRPr="00DA6837">
        <w:t>.</w:t>
      </w:r>
    </w:p>
    <w:p w14:paraId="39C24D29" w14:textId="77777777" w:rsidR="00826B8B" w:rsidRDefault="00826B8B">
      <w:pPr>
        <w:pStyle w:val="02Text"/>
        <w:sectPr w:rsidR="00826B8B" w:rsidSect="00204F9C">
          <w:headerReference w:type="even" r:id="rId209"/>
          <w:headerReference w:type="default" r:id="rId210"/>
          <w:footerReference w:type="even" r:id="rId211"/>
          <w:footerReference w:type="default" r:id="rId212"/>
          <w:footerReference w:type="first" r:id="rId213"/>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607C68" w:rsidRDefault="0097325D" w:rsidP="0097325D">
      <w:pPr>
        <w:pStyle w:val="Sched-heading"/>
      </w:pPr>
      <w:bookmarkStart w:id="370" w:name="_Toc150263419"/>
      <w:r w:rsidRPr="00607C68">
        <w:rPr>
          <w:rStyle w:val="CharChapNo"/>
        </w:rPr>
        <w:lastRenderedPageBreak/>
        <w:t>Schedule 1</w:t>
      </w:r>
      <w:r w:rsidRPr="00767B3B">
        <w:tab/>
      </w:r>
      <w:r w:rsidRPr="00607C68">
        <w:rPr>
          <w:rStyle w:val="CharChapText"/>
        </w:rPr>
        <w:t>Reviewable decisions</w:t>
      </w:r>
      <w:bookmarkEnd w:id="370"/>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7777777" w:rsidR="0097325D" w:rsidRPr="00767B3B" w:rsidRDefault="0097325D" w:rsidP="00C631CC">
            <w:pPr>
              <w:pStyle w:val="TableText10"/>
            </w:pPr>
            <w:r w:rsidRPr="00767B3B">
              <w:t>23 (4)</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4F553780" w14:textId="77777777" w:rsidTr="00C631CC">
        <w:trPr>
          <w:cantSplit/>
        </w:trPr>
        <w:tc>
          <w:tcPr>
            <w:tcW w:w="1200" w:type="dxa"/>
          </w:tcPr>
          <w:p w14:paraId="517342FC" w14:textId="77777777" w:rsidR="0097325D" w:rsidRPr="00767B3B" w:rsidRDefault="0097325D" w:rsidP="00C631CC">
            <w:pPr>
              <w:pStyle w:val="TableNumbered"/>
              <w:numPr>
                <w:ilvl w:val="0"/>
                <w:numId w:val="0"/>
              </w:numPr>
              <w:ind w:left="360" w:hanging="360"/>
            </w:pPr>
            <w:r w:rsidRPr="00767B3B">
              <w:t xml:space="preserve">14 </w:t>
            </w:r>
          </w:p>
        </w:tc>
        <w:tc>
          <w:tcPr>
            <w:tcW w:w="1318" w:type="dxa"/>
          </w:tcPr>
          <w:p w14:paraId="4DDD9117" w14:textId="77777777" w:rsidR="0097325D" w:rsidRPr="00767B3B" w:rsidRDefault="0097325D" w:rsidP="00C631CC">
            <w:pPr>
              <w:pStyle w:val="TableText10"/>
            </w:pPr>
            <w:r w:rsidRPr="00767B3B">
              <w:t>38D (2) (b)</w:t>
            </w:r>
          </w:p>
        </w:tc>
        <w:tc>
          <w:tcPr>
            <w:tcW w:w="2896" w:type="dxa"/>
          </w:tcPr>
          <w:p w14:paraId="48140D80" w14:textId="77777777" w:rsidR="0097325D" w:rsidRPr="00767B3B" w:rsidRDefault="0097325D" w:rsidP="00C631CC">
            <w:pPr>
              <w:pStyle w:val="TableText10"/>
            </w:pPr>
            <w:r w:rsidRPr="00767B3B">
              <w:t>refuse to issue in-principle authorisation certificate</w:t>
            </w:r>
          </w:p>
        </w:tc>
        <w:tc>
          <w:tcPr>
            <w:tcW w:w="2534" w:type="dxa"/>
          </w:tcPr>
          <w:p w14:paraId="4456C1CA" w14:textId="77777777" w:rsidR="0097325D" w:rsidRPr="00767B3B" w:rsidRDefault="0097325D" w:rsidP="00C631CC">
            <w:pPr>
              <w:pStyle w:val="TableText10"/>
            </w:pPr>
            <w:r w:rsidRPr="00767B3B">
              <w:t>applicant for in-principle authorisation certificate</w:t>
            </w:r>
          </w:p>
        </w:tc>
      </w:tr>
      <w:tr w:rsidR="0097325D" w:rsidRPr="00767B3B" w14:paraId="7E14FA9C" w14:textId="77777777" w:rsidTr="00C631CC">
        <w:trPr>
          <w:cantSplit/>
        </w:trPr>
        <w:tc>
          <w:tcPr>
            <w:tcW w:w="1200" w:type="dxa"/>
          </w:tcPr>
          <w:p w14:paraId="133F1088" w14:textId="77777777" w:rsidR="0097325D" w:rsidRPr="00767B3B" w:rsidRDefault="0097325D" w:rsidP="00C631CC">
            <w:pPr>
              <w:pStyle w:val="TableNumbered"/>
              <w:numPr>
                <w:ilvl w:val="0"/>
                <w:numId w:val="0"/>
              </w:numPr>
              <w:ind w:left="360" w:hanging="360"/>
            </w:pPr>
            <w:r w:rsidRPr="00767B3B">
              <w:t xml:space="preserve">15 </w:t>
            </w:r>
          </w:p>
        </w:tc>
        <w:tc>
          <w:tcPr>
            <w:tcW w:w="1318" w:type="dxa"/>
          </w:tcPr>
          <w:p w14:paraId="7569DB83" w14:textId="77777777" w:rsidR="0097325D" w:rsidRPr="00767B3B" w:rsidRDefault="0097325D" w:rsidP="00C631CC">
            <w:pPr>
              <w:pStyle w:val="TableText10"/>
            </w:pPr>
            <w:r w:rsidRPr="00767B3B">
              <w:t>38I (2) (b)</w:t>
            </w:r>
          </w:p>
        </w:tc>
        <w:tc>
          <w:tcPr>
            <w:tcW w:w="2896" w:type="dxa"/>
          </w:tcPr>
          <w:p w14:paraId="791733F0" w14:textId="77777777" w:rsidR="0097325D" w:rsidRPr="00767B3B" w:rsidRDefault="0097325D" w:rsidP="00C631CC">
            <w:pPr>
              <w:pStyle w:val="TableText10"/>
            </w:pPr>
            <w:r w:rsidRPr="00767B3B">
              <w:t>refuse to transfer in-principle authorisation certificate</w:t>
            </w:r>
          </w:p>
        </w:tc>
        <w:tc>
          <w:tcPr>
            <w:tcW w:w="2534" w:type="dxa"/>
          </w:tcPr>
          <w:p w14:paraId="0A306811" w14:textId="77777777" w:rsidR="0097325D" w:rsidRPr="00767B3B" w:rsidRDefault="0097325D" w:rsidP="00C631CC">
            <w:pPr>
              <w:pStyle w:val="TableText10"/>
            </w:pPr>
            <w:r w:rsidRPr="00767B3B">
              <w:t>approval-holder</w:t>
            </w:r>
          </w:p>
        </w:tc>
      </w:tr>
      <w:tr w:rsidR="0097325D" w:rsidRPr="00767B3B" w14:paraId="6D7334E3" w14:textId="77777777" w:rsidTr="00C631CC">
        <w:trPr>
          <w:cantSplit/>
        </w:trPr>
        <w:tc>
          <w:tcPr>
            <w:tcW w:w="1200" w:type="dxa"/>
          </w:tcPr>
          <w:p w14:paraId="05DF39D9" w14:textId="77777777" w:rsidR="0097325D" w:rsidRPr="00767B3B" w:rsidRDefault="0097325D" w:rsidP="00C631CC">
            <w:pPr>
              <w:pStyle w:val="TableNumbered"/>
              <w:numPr>
                <w:ilvl w:val="0"/>
                <w:numId w:val="0"/>
              </w:numPr>
              <w:ind w:left="360" w:hanging="360"/>
            </w:pPr>
            <w:r w:rsidRPr="00767B3B">
              <w:t xml:space="preserve">16 </w:t>
            </w:r>
          </w:p>
        </w:tc>
        <w:tc>
          <w:tcPr>
            <w:tcW w:w="1318" w:type="dxa"/>
          </w:tcPr>
          <w:p w14:paraId="5FBAE105" w14:textId="77777777" w:rsidR="0097325D" w:rsidRPr="00767B3B" w:rsidRDefault="0097325D" w:rsidP="00C631CC">
            <w:pPr>
              <w:pStyle w:val="TableText10"/>
            </w:pPr>
            <w:r w:rsidRPr="00767B3B">
              <w:t>38K (2) (b)</w:t>
            </w:r>
          </w:p>
        </w:tc>
        <w:tc>
          <w:tcPr>
            <w:tcW w:w="2896" w:type="dxa"/>
          </w:tcPr>
          <w:p w14:paraId="1F575695" w14:textId="77777777" w:rsidR="0097325D" w:rsidRPr="00767B3B" w:rsidRDefault="0097325D" w:rsidP="00C631CC">
            <w:pPr>
              <w:pStyle w:val="TableText10"/>
            </w:pPr>
            <w:r w:rsidRPr="00767B3B">
              <w:t>refuse to extend in-principle authorisation certificate</w:t>
            </w:r>
          </w:p>
        </w:tc>
        <w:tc>
          <w:tcPr>
            <w:tcW w:w="2534" w:type="dxa"/>
          </w:tcPr>
          <w:p w14:paraId="74A15CD4" w14:textId="77777777" w:rsidR="0097325D" w:rsidRPr="00767B3B" w:rsidRDefault="0097325D" w:rsidP="00C631CC">
            <w:pPr>
              <w:pStyle w:val="TableText10"/>
            </w:pPr>
            <w:r w:rsidRPr="00767B3B">
              <w:t>approval-holder</w:t>
            </w:r>
          </w:p>
        </w:tc>
      </w:tr>
      <w:tr w:rsidR="0097325D" w:rsidRPr="00767B3B" w14:paraId="425B2E5C" w14:textId="77777777" w:rsidTr="00C631CC">
        <w:trPr>
          <w:cantSplit/>
        </w:trPr>
        <w:tc>
          <w:tcPr>
            <w:tcW w:w="1200" w:type="dxa"/>
          </w:tcPr>
          <w:p w14:paraId="77C0DCAD" w14:textId="77777777" w:rsidR="0097325D" w:rsidRPr="00767B3B" w:rsidRDefault="0097325D" w:rsidP="00C631CC">
            <w:pPr>
              <w:pStyle w:val="TableNumbered"/>
              <w:numPr>
                <w:ilvl w:val="0"/>
                <w:numId w:val="0"/>
              </w:numPr>
              <w:ind w:left="360" w:hanging="360"/>
            </w:pPr>
            <w:r w:rsidRPr="00767B3B">
              <w:t xml:space="preserve">17 </w:t>
            </w:r>
          </w:p>
        </w:tc>
        <w:tc>
          <w:tcPr>
            <w:tcW w:w="1318" w:type="dxa"/>
          </w:tcPr>
          <w:p w14:paraId="3CDECE8F" w14:textId="77777777" w:rsidR="0097325D" w:rsidRPr="00767B3B" w:rsidRDefault="0097325D" w:rsidP="00C631CC">
            <w:pPr>
              <w:pStyle w:val="TableText10"/>
            </w:pPr>
            <w:r w:rsidRPr="00767B3B">
              <w:t>38N (2) (b)</w:t>
            </w:r>
          </w:p>
        </w:tc>
        <w:tc>
          <w:tcPr>
            <w:tcW w:w="2896" w:type="dxa"/>
          </w:tcPr>
          <w:p w14:paraId="4AA72B93" w14:textId="77777777" w:rsidR="0097325D" w:rsidRPr="00767B3B" w:rsidRDefault="0097325D" w:rsidP="00C631CC">
            <w:pPr>
              <w:pStyle w:val="TableText10"/>
            </w:pPr>
            <w:r w:rsidRPr="00767B3B">
              <w:t>refuse to convert in-principle authorisation certificate to authorisation certificate</w:t>
            </w:r>
          </w:p>
        </w:tc>
        <w:tc>
          <w:tcPr>
            <w:tcW w:w="2534" w:type="dxa"/>
          </w:tcPr>
          <w:p w14:paraId="0A3F8843" w14:textId="77777777" w:rsidR="0097325D" w:rsidRPr="00767B3B" w:rsidRDefault="0097325D" w:rsidP="00C631CC">
            <w:pPr>
              <w:pStyle w:val="TableText10"/>
            </w:pPr>
            <w:r w:rsidRPr="00767B3B">
              <w:t>approval-holder</w:t>
            </w:r>
          </w:p>
        </w:tc>
      </w:tr>
      <w:tr w:rsidR="0097325D" w:rsidRPr="00767B3B" w14:paraId="3E1B3ED4" w14:textId="77777777" w:rsidTr="00C631CC">
        <w:trPr>
          <w:cantSplit/>
        </w:trPr>
        <w:tc>
          <w:tcPr>
            <w:tcW w:w="1200" w:type="dxa"/>
          </w:tcPr>
          <w:p w14:paraId="3F0E45DB" w14:textId="77777777" w:rsidR="0097325D" w:rsidRPr="00767B3B" w:rsidRDefault="0097325D" w:rsidP="00C631CC">
            <w:pPr>
              <w:pStyle w:val="TableNumbered"/>
              <w:numPr>
                <w:ilvl w:val="0"/>
                <w:numId w:val="0"/>
              </w:numPr>
              <w:ind w:left="360" w:hanging="360"/>
            </w:pPr>
            <w:r w:rsidRPr="00767B3B">
              <w:t xml:space="preserve">18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77777777" w:rsidR="0097325D" w:rsidRPr="00767B3B" w:rsidRDefault="0097325D" w:rsidP="00C631CC">
            <w:pPr>
              <w:pStyle w:val="TableNumbered"/>
              <w:numPr>
                <w:ilvl w:val="0"/>
                <w:numId w:val="0"/>
              </w:numPr>
              <w:ind w:left="360" w:hanging="360"/>
            </w:pPr>
            <w:r w:rsidRPr="00767B3B">
              <w:t xml:space="preserve">19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77777777" w:rsidR="0097325D" w:rsidRPr="00767B3B" w:rsidRDefault="0097325D" w:rsidP="00C631CC">
            <w:pPr>
              <w:pStyle w:val="TableNumbered"/>
              <w:numPr>
                <w:ilvl w:val="0"/>
                <w:numId w:val="0"/>
              </w:numPr>
              <w:ind w:left="360" w:hanging="360"/>
            </w:pPr>
            <w:r w:rsidRPr="00767B3B">
              <w:t xml:space="preserve">20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77777777" w:rsidR="0097325D" w:rsidRPr="00767B3B" w:rsidRDefault="0097325D" w:rsidP="00C631CC">
            <w:pPr>
              <w:pStyle w:val="TableNumbered"/>
              <w:numPr>
                <w:ilvl w:val="0"/>
                <w:numId w:val="0"/>
              </w:numPr>
              <w:ind w:left="360" w:hanging="360"/>
            </w:pPr>
            <w:r w:rsidRPr="00767B3B">
              <w:t xml:space="preserve">21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77777777" w:rsidR="0097325D" w:rsidRPr="00767B3B" w:rsidRDefault="0097325D" w:rsidP="00C631CC">
            <w:pPr>
              <w:pStyle w:val="TableNumbered"/>
              <w:numPr>
                <w:ilvl w:val="0"/>
                <w:numId w:val="0"/>
              </w:numPr>
              <w:ind w:left="360" w:hanging="360"/>
            </w:pPr>
            <w:r w:rsidRPr="00767B3B">
              <w:t xml:space="preserve">22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77777777" w:rsidR="0097325D" w:rsidRPr="00767B3B" w:rsidRDefault="0097325D" w:rsidP="00C631CC">
            <w:pPr>
              <w:pStyle w:val="TableNumbered"/>
              <w:numPr>
                <w:ilvl w:val="0"/>
                <w:numId w:val="0"/>
              </w:numPr>
              <w:ind w:left="360" w:hanging="360"/>
            </w:pPr>
            <w:r w:rsidRPr="00767B3B">
              <w:t xml:space="preserve">23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77777777"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77777777" w:rsidR="0097325D" w:rsidRPr="00767B3B" w:rsidRDefault="0097325D" w:rsidP="00C631CC">
            <w:pPr>
              <w:pStyle w:val="TableNumbered"/>
              <w:numPr>
                <w:ilvl w:val="0"/>
                <w:numId w:val="0"/>
              </w:numPr>
              <w:ind w:left="360" w:hanging="360"/>
            </w:pPr>
            <w:r w:rsidRPr="00767B3B">
              <w:t xml:space="preserve">25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77777777" w:rsidR="0097325D" w:rsidRPr="00767B3B" w:rsidRDefault="0097325D" w:rsidP="00C631CC">
            <w:pPr>
              <w:pStyle w:val="TableNumbered"/>
              <w:numPr>
                <w:ilvl w:val="0"/>
                <w:numId w:val="0"/>
              </w:numPr>
              <w:ind w:left="360" w:hanging="360"/>
            </w:pPr>
            <w:r w:rsidRPr="00767B3B">
              <w:t xml:space="preserve">26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77777777" w:rsidR="0097325D" w:rsidRPr="00767B3B" w:rsidRDefault="0097325D" w:rsidP="00C631CC">
            <w:pPr>
              <w:pStyle w:val="TableNumbered"/>
              <w:numPr>
                <w:ilvl w:val="0"/>
                <w:numId w:val="0"/>
              </w:numPr>
              <w:ind w:left="360" w:hanging="360"/>
            </w:pPr>
            <w:r w:rsidRPr="00767B3B">
              <w:t xml:space="preserve">27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77777777" w:rsidR="0097325D" w:rsidRPr="00767B3B" w:rsidRDefault="0097325D" w:rsidP="00C631CC">
            <w:pPr>
              <w:pStyle w:val="TableNumbered"/>
              <w:numPr>
                <w:ilvl w:val="0"/>
                <w:numId w:val="0"/>
              </w:numPr>
              <w:ind w:left="360" w:hanging="360"/>
            </w:pPr>
            <w:r w:rsidRPr="00767B3B">
              <w:t xml:space="preserve">28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77777777" w:rsidR="0097325D" w:rsidRPr="00767B3B" w:rsidRDefault="0097325D" w:rsidP="00C631CC">
            <w:pPr>
              <w:pStyle w:val="TableNumbered"/>
              <w:numPr>
                <w:ilvl w:val="0"/>
                <w:numId w:val="0"/>
              </w:numPr>
              <w:ind w:left="360" w:hanging="360"/>
            </w:pPr>
            <w:r w:rsidRPr="00767B3B">
              <w:t xml:space="preserve">29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77777777" w:rsidR="0097325D" w:rsidRPr="00767B3B" w:rsidRDefault="0097325D" w:rsidP="00C631CC">
            <w:pPr>
              <w:pStyle w:val="TableNumbered"/>
              <w:numPr>
                <w:ilvl w:val="0"/>
                <w:numId w:val="0"/>
              </w:numPr>
              <w:ind w:left="360" w:hanging="360"/>
            </w:pPr>
            <w:r w:rsidRPr="00767B3B">
              <w:t xml:space="preserve">30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77777777" w:rsidR="0097325D" w:rsidRPr="00767B3B" w:rsidRDefault="0097325D" w:rsidP="00C631CC">
            <w:pPr>
              <w:pStyle w:val="TableNumbered"/>
              <w:numPr>
                <w:ilvl w:val="0"/>
                <w:numId w:val="0"/>
              </w:numPr>
              <w:ind w:left="360" w:hanging="360"/>
            </w:pPr>
            <w:r w:rsidRPr="00767B3B">
              <w:t xml:space="preserve">31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77777777" w:rsidR="0097325D" w:rsidRPr="00767B3B" w:rsidRDefault="0097325D" w:rsidP="00C631CC">
            <w:pPr>
              <w:pStyle w:val="TableNumbered"/>
              <w:numPr>
                <w:ilvl w:val="0"/>
                <w:numId w:val="0"/>
              </w:numPr>
              <w:ind w:left="360" w:hanging="360"/>
            </w:pPr>
            <w:r w:rsidRPr="00767B3B">
              <w:t xml:space="preserve">32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77777777" w:rsidR="0097325D" w:rsidRPr="00767B3B" w:rsidRDefault="0097325D" w:rsidP="00C631CC">
            <w:pPr>
              <w:pStyle w:val="TableNumbered"/>
              <w:numPr>
                <w:ilvl w:val="0"/>
                <w:numId w:val="0"/>
              </w:numPr>
              <w:ind w:left="360" w:hanging="360"/>
            </w:pPr>
            <w:r w:rsidRPr="00767B3B">
              <w:t xml:space="preserve">33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77777777" w:rsidR="0097325D" w:rsidRPr="00767B3B" w:rsidRDefault="0097325D" w:rsidP="00C631CC">
            <w:pPr>
              <w:pStyle w:val="TableNumbered"/>
              <w:numPr>
                <w:ilvl w:val="0"/>
                <w:numId w:val="0"/>
              </w:numPr>
              <w:ind w:left="360" w:hanging="360"/>
            </w:pPr>
            <w:r w:rsidRPr="00767B3B">
              <w:t xml:space="preserve">34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77777777" w:rsidR="0097325D" w:rsidRPr="00767B3B" w:rsidRDefault="0097325D" w:rsidP="00C631CC">
            <w:pPr>
              <w:pStyle w:val="TableNumbered"/>
              <w:numPr>
                <w:ilvl w:val="0"/>
                <w:numId w:val="0"/>
              </w:numPr>
              <w:ind w:left="360" w:hanging="360"/>
            </w:pPr>
            <w:r w:rsidRPr="00767B3B">
              <w:t xml:space="preserve">35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77777777" w:rsidR="0097325D" w:rsidRPr="00767B3B" w:rsidRDefault="0097325D" w:rsidP="00C631CC">
            <w:pPr>
              <w:pStyle w:val="TableNumbered"/>
              <w:numPr>
                <w:ilvl w:val="0"/>
                <w:numId w:val="0"/>
              </w:numPr>
              <w:ind w:left="360" w:hanging="360"/>
            </w:pPr>
            <w:r w:rsidRPr="00767B3B">
              <w:t xml:space="preserve">36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77777777" w:rsidR="0097325D" w:rsidRPr="00767B3B" w:rsidRDefault="0097325D" w:rsidP="00C631CC">
            <w:pPr>
              <w:pStyle w:val="TableNumbered"/>
              <w:numPr>
                <w:ilvl w:val="0"/>
                <w:numId w:val="0"/>
              </w:numPr>
              <w:ind w:left="360" w:hanging="360"/>
            </w:pPr>
            <w:r w:rsidRPr="00767B3B">
              <w:t xml:space="preserve">37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77777777" w:rsidR="0097325D" w:rsidRPr="00767B3B" w:rsidRDefault="0097325D" w:rsidP="00C631CC">
            <w:pPr>
              <w:pStyle w:val="TableNumbered"/>
              <w:numPr>
                <w:ilvl w:val="0"/>
                <w:numId w:val="0"/>
              </w:numPr>
              <w:ind w:left="360" w:hanging="360"/>
            </w:pPr>
            <w:r w:rsidRPr="00767B3B">
              <w:t xml:space="preserve">38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77777777" w:rsidR="0097325D" w:rsidRPr="00767B3B" w:rsidRDefault="0097325D" w:rsidP="00C631CC">
            <w:pPr>
              <w:pStyle w:val="TableNumbered"/>
              <w:numPr>
                <w:ilvl w:val="0"/>
                <w:numId w:val="0"/>
              </w:numPr>
              <w:ind w:left="360" w:hanging="360"/>
            </w:pPr>
            <w:r w:rsidRPr="00767B3B">
              <w:t xml:space="preserve">39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77777777" w:rsidR="0097325D" w:rsidRPr="00767B3B" w:rsidRDefault="0097325D" w:rsidP="00C631CC">
            <w:pPr>
              <w:pStyle w:val="TableNumbered"/>
              <w:numPr>
                <w:ilvl w:val="0"/>
                <w:numId w:val="0"/>
              </w:numPr>
              <w:ind w:left="360" w:hanging="360"/>
            </w:pPr>
            <w:r w:rsidRPr="00767B3B">
              <w:t xml:space="preserve">40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77777777"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77777777" w:rsidR="0097325D" w:rsidRPr="00767B3B" w:rsidRDefault="0097325D" w:rsidP="00C631CC">
            <w:pPr>
              <w:pStyle w:val="TableNumbered"/>
              <w:numPr>
                <w:ilvl w:val="0"/>
                <w:numId w:val="0"/>
              </w:numPr>
              <w:ind w:left="360" w:hanging="360"/>
            </w:pPr>
            <w:r w:rsidRPr="00767B3B">
              <w:t xml:space="preserve">42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77777777" w:rsidR="0097325D" w:rsidRPr="00767B3B" w:rsidRDefault="0097325D" w:rsidP="00C631CC">
            <w:pPr>
              <w:pStyle w:val="TableNumbered"/>
              <w:numPr>
                <w:ilvl w:val="0"/>
                <w:numId w:val="0"/>
              </w:numPr>
              <w:ind w:left="360" w:hanging="360"/>
            </w:pPr>
            <w:r w:rsidRPr="00767B3B">
              <w:t xml:space="preserve">43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77777777" w:rsidR="0097325D" w:rsidRPr="00767B3B" w:rsidRDefault="0097325D" w:rsidP="00C631CC">
            <w:pPr>
              <w:pStyle w:val="TableNumbered"/>
              <w:numPr>
                <w:ilvl w:val="0"/>
                <w:numId w:val="0"/>
              </w:numPr>
              <w:ind w:left="360" w:hanging="360"/>
            </w:pPr>
            <w:r w:rsidRPr="00767B3B">
              <w:t xml:space="preserve">44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77777777" w:rsidR="0097325D" w:rsidRPr="00767B3B" w:rsidRDefault="0097325D" w:rsidP="00C631CC">
            <w:pPr>
              <w:pStyle w:val="TableNumbered"/>
              <w:numPr>
                <w:ilvl w:val="0"/>
                <w:numId w:val="0"/>
              </w:numPr>
              <w:ind w:left="360" w:hanging="360"/>
            </w:pPr>
            <w:r w:rsidRPr="00767B3B">
              <w:t xml:space="preserve">45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77777777" w:rsidR="0097325D" w:rsidRPr="00767B3B" w:rsidRDefault="0097325D" w:rsidP="00C631CC">
            <w:pPr>
              <w:pStyle w:val="TableNumbered"/>
              <w:numPr>
                <w:ilvl w:val="0"/>
                <w:numId w:val="0"/>
              </w:numPr>
              <w:ind w:left="360" w:hanging="360"/>
            </w:pPr>
            <w:r w:rsidRPr="00767B3B">
              <w:t xml:space="preserve">46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77777777" w:rsidR="0097325D" w:rsidRPr="00767B3B" w:rsidRDefault="0097325D" w:rsidP="00C631CC">
            <w:pPr>
              <w:pStyle w:val="TableNumbered"/>
              <w:numPr>
                <w:ilvl w:val="0"/>
                <w:numId w:val="0"/>
              </w:numPr>
              <w:ind w:left="360" w:hanging="360"/>
            </w:pPr>
            <w:r w:rsidRPr="00767B3B">
              <w:t xml:space="preserve">47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77777777" w:rsidR="0097325D" w:rsidRPr="00767B3B" w:rsidRDefault="0097325D" w:rsidP="00C631CC">
            <w:pPr>
              <w:pStyle w:val="TableNumbered"/>
              <w:numPr>
                <w:ilvl w:val="0"/>
                <w:numId w:val="0"/>
              </w:numPr>
              <w:ind w:left="360" w:hanging="360"/>
            </w:pPr>
            <w:r w:rsidRPr="00767B3B">
              <w:t xml:space="preserve">48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77777777" w:rsidR="00193B3D" w:rsidRPr="00C12777" w:rsidRDefault="00193B3D" w:rsidP="00193B3D">
            <w:pPr>
              <w:pStyle w:val="TableNumbered"/>
              <w:numPr>
                <w:ilvl w:val="0"/>
                <w:numId w:val="0"/>
              </w:numPr>
              <w:ind w:left="360" w:hanging="360"/>
            </w:pPr>
            <w:r w:rsidRPr="00C12777">
              <w:t>4</w:t>
            </w:r>
            <w:r w:rsidR="00114492">
              <w:t>9</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77777777" w:rsidR="00193B3D" w:rsidRPr="00C12777" w:rsidRDefault="00114492" w:rsidP="00193B3D">
            <w:pPr>
              <w:pStyle w:val="TableNumbered"/>
              <w:numPr>
                <w:ilvl w:val="0"/>
                <w:numId w:val="0"/>
              </w:numPr>
              <w:ind w:left="360" w:hanging="360"/>
            </w:pPr>
            <w:r>
              <w:t>50</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77777777" w:rsidR="00193B3D" w:rsidRPr="00C12777" w:rsidRDefault="00114492" w:rsidP="00193B3D">
            <w:pPr>
              <w:pStyle w:val="TableNumbered"/>
              <w:numPr>
                <w:ilvl w:val="0"/>
                <w:numId w:val="0"/>
              </w:numPr>
              <w:ind w:left="360" w:hanging="360"/>
            </w:pPr>
            <w:r>
              <w:t>51</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607C68" w:rsidRDefault="0097325D" w:rsidP="0097325D">
      <w:pPr>
        <w:pStyle w:val="Sched-heading"/>
      </w:pPr>
      <w:bookmarkStart w:id="371" w:name="_Toc150263420"/>
      <w:r w:rsidRPr="00607C68">
        <w:rPr>
          <w:rStyle w:val="CharChapNo"/>
        </w:rPr>
        <w:lastRenderedPageBreak/>
        <w:t>Schedule 2</w:t>
      </w:r>
      <w:r w:rsidRPr="00767B3B">
        <w:tab/>
      </w:r>
      <w:r w:rsidRPr="00607C68">
        <w:rPr>
          <w:rStyle w:val="CharChapText"/>
        </w:rPr>
        <w:t>Notifiable actions</w:t>
      </w:r>
      <w:bookmarkEnd w:id="371"/>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4"/>
          <w:headerReference w:type="default" r:id="rId215"/>
          <w:footerReference w:type="even" r:id="rId216"/>
          <w:footerReference w:type="default" r:id="rId217"/>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72" w:name="_Toc150263421"/>
      <w:r w:rsidRPr="0097325D">
        <w:lastRenderedPageBreak/>
        <w:t>Dictionary</w:t>
      </w:r>
      <w:bookmarkEnd w:id="372"/>
    </w:p>
    <w:p w14:paraId="55EAB7AD" w14:textId="77777777" w:rsidR="0097325D" w:rsidRPr="0097325D" w:rsidRDefault="0097325D" w:rsidP="0097325D">
      <w:pPr>
        <w:pStyle w:val="ref"/>
        <w:keepNext/>
      </w:pPr>
      <w:r w:rsidRPr="0097325D">
        <w:t>(see s 3)</w:t>
      </w:r>
    </w:p>
    <w:p w14:paraId="28953D1E" w14:textId="3EF6BD1C"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8" w:tooltip="A2001-14" w:history="1">
        <w:r w:rsidRPr="0097325D">
          <w:rPr>
            <w:rStyle w:val="charCitHyperlinkAbbrev"/>
          </w:rPr>
          <w:t>Legislation Act</w:t>
        </w:r>
      </w:hyperlink>
      <w:r w:rsidRPr="0097325D">
        <w:t xml:space="preserve"> contains definitions and other provisions relevant to this Act.</w:t>
      </w:r>
    </w:p>
    <w:p w14:paraId="00567681" w14:textId="11A68428"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9"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46EF1FA9" w14:textId="77777777" w:rsidR="0097325D" w:rsidRPr="0097325D" w:rsidRDefault="0097325D" w:rsidP="0097325D">
      <w:pPr>
        <w:pStyle w:val="aDef"/>
      </w:pPr>
      <w:r w:rsidRPr="0097325D">
        <w:rPr>
          <w:rStyle w:val="charBoldItals"/>
        </w:rPr>
        <w:t>approval certificate</w:t>
      </w:r>
      <w:r w:rsidRPr="0097325D">
        <w:t xml:space="preserve">, for an approved technician—see section 80 (2) (a). </w:t>
      </w:r>
    </w:p>
    <w:p w14:paraId="5E9E5FD3" w14:textId="77777777"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7FCB7D01"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0"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38C951C5"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21"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67CC36B8" w:rsidR="00EE2A20" w:rsidRPr="006814CB" w:rsidRDefault="00EE2A20" w:rsidP="00EE2A20">
      <w:pPr>
        <w:pStyle w:val="aDef"/>
      </w:pPr>
      <w:r w:rsidRPr="006814CB">
        <w:rPr>
          <w:rStyle w:val="charBoldItals"/>
        </w:rPr>
        <w:t>casino licensee</w:t>
      </w:r>
      <w:r w:rsidRPr="006814CB">
        <w:t xml:space="preserve">—see the </w:t>
      </w:r>
      <w:hyperlink r:id="rId222"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lastRenderedPageBreak/>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0BC9CB6C" w:rsidR="0097325D" w:rsidRPr="0097325D" w:rsidRDefault="0097325D" w:rsidP="0097325D">
      <w:pPr>
        <w:pStyle w:val="aDef"/>
      </w:pPr>
      <w:r w:rsidRPr="0097325D">
        <w:rPr>
          <w:rStyle w:val="charBoldItals"/>
        </w:rPr>
        <w:t>Control Act</w:t>
      </w:r>
      <w:r w:rsidRPr="0097325D">
        <w:t xml:space="preserve"> means the </w:t>
      </w:r>
      <w:hyperlink r:id="rId223"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714AA039"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4"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lastRenderedPageBreak/>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7777777"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0FAF6466"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5"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7777777"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14:paraId="17F7556C" w14:textId="0573E0A0" w:rsidR="0097325D" w:rsidRPr="0097325D" w:rsidRDefault="0097325D" w:rsidP="0097325D">
      <w:pPr>
        <w:pStyle w:val="aDef"/>
      </w:pPr>
      <w:r w:rsidRPr="0097325D">
        <w:rPr>
          <w:rStyle w:val="charBoldItals"/>
        </w:rPr>
        <w:t>general licence</w:t>
      </w:r>
      <w:r w:rsidRPr="0097325D">
        <w:t xml:space="preserve">—see the </w:t>
      </w:r>
      <w:hyperlink r:id="rId226"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5D32021C"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7"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4E7ED394" w14:textId="77777777"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7287C23C" w14:textId="77777777"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0D205A23"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8"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ED57F6">
      <w:pPr>
        <w:pStyle w:val="aDef"/>
        <w:keepNext/>
      </w:pPr>
      <w:r w:rsidRPr="0097325D">
        <w:rPr>
          <w:rStyle w:val="charBoldItals"/>
        </w:rPr>
        <w:t>linked-jackpot arrangement</w:t>
      </w:r>
      <w:r w:rsidRPr="0097325D">
        <w:t xml:space="preserve"> means an arrangement under which 2 or more gaming machines are linked to a device that—</w:t>
      </w:r>
    </w:p>
    <w:p w14:paraId="407DFD4D" w14:textId="77777777" w:rsidR="0097325D" w:rsidRPr="0097325D" w:rsidRDefault="0097325D" w:rsidP="00B35718">
      <w:pPr>
        <w:pStyle w:val="aDefpara"/>
      </w:pPr>
      <w:r w:rsidRPr="0097325D">
        <w:tab/>
        <w:t>(a)</w:t>
      </w:r>
      <w:r w:rsidRPr="0097325D">
        <w:tab/>
        <w:t>from time to time, records the amount payable as winnings under the arrangement; and</w:t>
      </w:r>
    </w:p>
    <w:p w14:paraId="3C6B40C0" w14:textId="77777777" w:rsidR="0097325D" w:rsidRPr="0097325D" w:rsidRDefault="0097325D" w:rsidP="00B35718">
      <w:pPr>
        <w:pStyle w:val="aDefpara"/>
      </w:pPr>
      <w:r w:rsidRPr="0097325D">
        <w:lastRenderedPageBreak/>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77777777"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14:paraId="780D68C0" w14:textId="77777777"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14:paraId="35788B68" w14:textId="77777777" w:rsidR="0097325D" w:rsidRPr="0097325D" w:rsidRDefault="0097325D" w:rsidP="0097325D">
      <w:pPr>
        <w:pStyle w:val="aDef"/>
      </w:pPr>
      <w:r w:rsidRPr="0097325D">
        <w:rPr>
          <w:rStyle w:val="charBoldItals"/>
        </w:rPr>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lastRenderedPageBreak/>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72019619" w:rsidR="0097325D" w:rsidRPr="0097325D" w:rsidRDefault="0097325D" w:rsidP="0097325D">
      <w:pPr>
        <w:pStyle w:val="aDef"/>
        <w:keepNext/>
      </w:pPr>
      <w:r w:rsidRPr="0097325D">
        <w:rPr>
          <w:rStyle w:val="charBoldItals"/>
        </w:rPr>
        <w:t>on licence</w:t>
      </w:r>
      <w:r w:rsidRPr="0097325D">
        <w:t xml:space="preserve">—see the </w:t>
      </w:r>
      <w:hyperlink r:id="rId229" w:tooltip="A2010-35" w:history="1">
        <w:r w:rsidRPr="0097325D">
          <w:rPr>
            <w:rStyle w:val="charCitHyperlinkItal"/>
          </w:rPr>
          <w:t>Liquor Act 2010</w:t>
        </w:r>
      </w:hyperlink>
      <w:r w:rsidRPr="0097325D">
        <w:t>, section 18.</w:t>
      </w:r>
    </w:p>
    <w:p w14:paraId="4A0B066D" w14:textId="04BD9445"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0"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77BDABD0" w:rsidR="0097325D" w:rsidRDefault="0097325D" w:rsidP="0097325D">
      <w:pPr>
        <w:pStyle w:val="aDef"/>
      </w:pPr>
      <w:r w:rsidRPr="0097325D">
        <w:rPr>
          <w:rStyle w:val="charBoldItals"/>
        </w:rPr>
        <w:t>registered party</w:t>
      </w:r>
      <w:r w:rsidRPr="0097325D">
        <w:t xml:space="preserve">—see the </w:t>
      </w:r>
      <w:hyperlink r:id="rId231"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lastRenderedPageBreak/>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Pr="0097325D" w:rsidRDefault="0097325D" w:rsidP="0097325D">
      <w:pPr>
        <w:pStyle w:val="aDef"/>
      </w:pPr>
      <w:r w:rsidRPr="0097325D">
        <w:rPr>
          <w:rStyle w:val="charBoldItals"/>
        </w:rPr>
        <w:t>reviewable decision</w:t>
      </w:r>
      <w:r w:rsidRPr="0097325D">
        <w:t>, for part 13 (Notification and review of decisions)—see section 173.</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43104520" w14:textId="77777777"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14:paraId="6238C67F" w14:textId="77777777" w:rsidR="0097325D" w:rsidRPr="0097325D" w:rsidRDefault="0097325D" w:rsidP="002F5325">
      <w:pPr>
        <w:pStyle w:val="aDef"/>
        <w:keepNext/>
      </w:pPr>
      <w:r w:rsidRPr="0097325D">
        <w:rPr>
          <w:rStyle w:val="charBoldItals"/>
        </w:rPr>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lastRenderedPageBreak/>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66DEEB58" w14:textId="77777777" w:rsidR="005F3910" w:rsidRPr="001847A1" w:rsidRDefault="005F3910" w:rsidP="005F3910">
      <w:pPr>
        <w:pStyle w:val="aDef"/>
      </w:pPr>
      <w:r w:rsidRPr="001847A1">
        <w:rPr>
          <w:rStyle w:val="charBoldItals"/>
        </w:rPr>
        <w:t>temporary member</w:t>
      </w:r>
      <w:r w:rsidRPr="001847A1">
        <w:t>, of a club—see section 54A.</w:t>
      </w:r>
    </w:p>
    <w:p w14:paraId="10F7819D" w14:textId="77777777"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14:paraId="02341411" w14:textId="77777777"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2"/>
          <w:headerReference w:type="default" r:id="rId233"/>
          <w:footerReference w:type="even" r:id="rId234"/>
          <w:footerReference w:type="default" r:id="rId235"/>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73" w:name="_Toc150263422"/>
      <w:r>
        <w:lastRenderedPageBreak/>
        <w:t>Endnotes</w:t>
      </w:r>
      <w:bookmarkEnd w:id="373"/>
    </w:p>
    <w:p w14:paraId="27DC76B0" w14:textId="77777777" w:rsidR="000D5949" w:rsidRPr="00607C68" w:rsidRDefault="000D5949">
      <w:pPr>
        <w:pStyle w:val="Endnote20"/>
      </w:pPr>
      <w:bookmarkStart w:id="374" w:name="_Toc150263423"/>
      <w:r w:rsidRPr="00607C68">
        <w:rPr>
          <w:rStyle w:val="charTableNo"/>
        </w:rPr>
        <w:t>1</w:t>
      </w:r>
      <w:r>
        <w:tab/>
      </w:r>
      <w:r w:rsidRPr="00607C68">
        <w:rPr>
          <w:rStyle w:val="charTableText"/>
        </w:rPr>
        <w:t>About the endnotes</w:t>
      </w:r>
      <w:bookmarkEnd w:id="374"/>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28B0D3BA" w:rsidR="000D5949" w:rsidRDefault="000D5949">
      <w:pPr>
        <w:pStyle w:val="EndNoteTextPub"/>
      </w:pPr>
      <w:r>
        <w:t xml:space="preserve">Not all editorial amendments made under the </w:t>
      </w:r>
      <w:hyperlink r:id="rId236"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77777777" w:rsidR="000D5949" w:rsidRDefault="000D5949">
      <w:pPr>
        <w:pStyle w:val="EndNoteTextPub"/>
      </w:pPr>
      <w:r>
        <w:t xml:space="preserve">If all the provisions of the law have been renumbered, a table of renumbered provisions gives details of previous and current numbering.  </w:t>
      </w:r>
    </w:p>
    <w:p w14:paraId="322422D1" w14:textId="77777777" w:rsidR="000D5949" w:rsidRDefault="000D5949">
      <w:pPr>
        <w:pStyle w:val="EndNoteTextPub"/>
      </w:pPr>
      <w:r>
        <w:t>The endnotes also include a table of earlier republications.</w:t>
      </w:r>
    </w:p>
    <w:p w14:paraId="2F58882A" w14:textId="77777777" w:rsidR="000D5949" w:rsidRPr="00607C68" w:rsidRDefault="000D5949">
      <w:pPr>
        <w:pStyle w:val="Endnote20"/>
      </w:pPr>
      <w:bookmarkStart w:id="375" w:name="_Toc150263424"/>
      <w:r w:rsidRPr="00607C68">
        <w:rPr>
          <w:rStyle w:val="charTableNo"/>
        </w:rPr>
        <w:t>2</w:t>
      </w:r>
      <w:r>
        <w:tab/>
      </w:r>
      <w:r w:rsidRPr="00607C68">
        <w:rPr>
          <w:rStyle w:val="charTableText"/>
        </w:rPr>
        <w:t>Abbreviation key</w:t>
      </w:r>
      <w:bookmarkEnd w:id="375"/>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607C68" w:rsidRDefault="008D22CF">
      <w:pPr>
        <w:pStyle w:val="Endnote20"/>
      </w:pPr>
      <w:bookmarkStart w:id="376" w:name="_Toc150263425"/>
      <w:r w:rsidRPr="00607C68">
        <w:rPr>
          <w:rStyle w:val="charTableNo"/>
        </w:rPr>
        <w:lastRenderedPageBreak/>
        <w:t>3</w:t>
      </w:r>
      <w:r>
        <w:tab/>
      </w:r>
      <w:r w:rsidRPr="00607C68">
        <w:rPr>
          <w:rStyle w:val="charTableText"/>
        </w:rPr>
        <w:t>Legislation history</w:t>
      </w:r>
      <w:bookmarkEnd w:id="376"/>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6EE95A1A" w:rsidR="008D22CF" w:rsidRDefault="008D22CF">
      <w:pPr>
        <w:pStyle w:val="Actdetails"/>
      </w:pPr>
      <w:r>
        <w:t xml:space="preserve">remainder commenced 1 November 2004 (s 2 and </w:t>
      </w:r>
      <w:hyperlink r:id="rId237"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704D6289" w:rsidR="008D22CF" w:rsidRDefault="004450B8">
      <w:pPr>
        <w:pStyle w:val="NewAct"/>
      </w:pPr>
      <w:hyperlink r:id="rId238"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5AE55208" w:rsidR="008D22CF" w:rsidRDefault="004450B8">
      <w:pPr>
        <w:pStyle w:val="NewAct"/>
      </w:pPr>
      <w:hyperlink r:id="rId239"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5E38D3D8" w:rsidR="008D22CF" w:rsidRDefault="004450B8">
      <w:pPr>
        <w:pStyle w:val="NewAct"/>
      </w:pPr>
      <w:hyperlink r:id="rId240"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0C040DD5" w:rsidR="008D22CF" w:rsidRPr="00E46081" w:rsidRDefault="008D22CF">
      <w:pPr>
        <w:pStyle w:val="Actdetails"/>
        <w:rPr>
          <w:rFonts w:cs="Arial"/>
        </w:rPr>
      </w:pPr>
      <w:r w:rsidRPr="00E46081">
        <w:rPr>
          <w:rFonts w:cs="Arial"/>
        </w:rPr>
        <w:t xml:space="preserve">sch 1 pt 1.3 commenced 1 May 2006 (s 2 and </w:t>
      </w:r>
      <w:hyperlink r:id="rId241" w:tooltip="CN2006-6" w:history="1">
        <w:r w:rsidR="00E46081" w:rsidRPr="00E46081">
          <w:rPr>
            <w:rStyle w:val="charCitHyperlinkAbbrev"/>
          </w:rPr>
          <w:t>CN2006-6</w:t>
        </w:r>
      </w:hyperlink>
      <w:r w:rsidRPr="00E46081">
        <w:rPr>
          <w:rFonts w:cs="Arial"/>
        </w:rPr>
        <w:t>)</w:t>
      </w:r>
    </w:p>
    <w:p w14:paraId="04E05B61" w14:textId="39C95C4B" w:rsidR="008D22CF" w:rsidRDefault="004450B8">
      <w:pPr>
        <w:pStyle w:val="NewAct"/>
      </w:pPr>
      <w:hyperlink r:id="rId242"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2EAABDEC" w:rsidR="008D22CF" w:rsidRDefault="004450B8">
      <w:pPr>
        <w:pStyle w:val="NewAct"/>
      </w:pPr>
      <w:hyperlink r:id="rId243"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423EA38" w:rsidR="008D22CF" w:rsidRDefault="004450B8">
      <w:pPr>
        <w:pStyle w:val="NewAct"/>
      </w:pPr>
      <w:hyperlink r:id="rId244"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41DA696C" w:rsidR="00A84805" w:rsidRDefault="004450B8" w:rsidP="00A84805">
      <w:pPr>
        <w:pStyle w:val="NewAct"/>
      </w:pPr>
      <w:hyperlink r:id="rId245"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653770D3" w:rsidR="00A84805" w:rsidRPr="00912621" w:rsidRDefault="00A84805" w:rsidP="00A84805">
      <w:pPr>
        <w:pStyle w:val="Actdetails"/>
      </w:pPr>
      <w:r>
        <w:t xml:space="preserve">sch 1 pt 1.47 commenced 2 February 2009 (s 2 (1) and see </w:t>
      </w:r>
      <w:hyperlink r:id="rId246" w:tooltip="A2008-35" w:history="1">
        <w:r w:rsidR="00E46081" w:rsidRPr="00E46081">
          <w:rPr>
            <w:rStyle w:val="charCitHyperlinkAbbrev"/>
          </w:rPr>
          <w:t>ACT Civil and Administrative Tribunal Act 2008</w:t>
        </w:r>
      </w:hyperlink>
      <w:r>
        <w:t xml:space="preserve"> A2008-35, s 2 (1) and </w:t>
      </w:r>
      <w:hyperlink r:id="rId247" w:tooltip="CN2009-2" w:history="1">
        <w:r w:rsidR="00E46081" w:rsidRPr="00E46081">
          <w:rPr>
            <w:rStyle w:val="charCitHyperlinkAbbrev"/>
          </w:rPr>
          <w:t>CN2009-2</w:t>
        </w:r>
      </w:hyperlink>
      <w:r>
        <w:t>)</w:t>
      </w:r>
    </w:p>
    <w:p w14:paraId="7B8E1AA7" w14:textId="0ED1C776" w:rsidR="00AE05AF" w:rsidRPr="00574BD0" w:rsidRDefault="004450B8" w:rsidP="00AE05AF">
      <w:pPr>
        <w:pStyle w:val="NewAct"/>
      </w:pPr>
      <w:hyperlink r:id="rId248"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72306792" w:rsidR="00E03DC2" w:rsidRPr="00875D8C" w:rsidRDefault="004450B8" w:rsidP="00E03DC2">
      <w:pPr>
        <w:pStyle w:val="NewAct"/>
      </w:pPr>
      <w:hyperlink r:id="rId249"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6D1ED8AE" w:rsidR="00E03DC2" w:rsidRDefault="00E03DC2" w:rsidP="00E03DC2">
      <w:pPr>
        <w:pStyle w:val="Actdetails"/>
        <w:keepNext/>
      </w:pPr>
      <w:r>
        <w:t xml:space="preserve">sch 1 pt 1.12 commenced 1 December 2010 (s 2 (4) and see </w:t>
      </w:r>
      <w:hyperlink r:id="rId250" w:tooltip="A2010-35" w:history="1">
        <w:r w:rsidR="00E46081" w:rsidRPr="00E46081">
          <w:rPr>
            <w:rStyle w:val="charCitHyperlinkAbbrev"/>
          </w:rPr>
          <w:t>Liquor Act 2010</w:t>
        </w:r>
      </w:hyperlink>
      <w:r>
        <w:t xml:space="preserve"> A2010-35, s 2 (3) (</w:t>
      </w:r>
      <w:r w:rsidRPr="00F924BB">
        <w:t xml:space="preserve">as am by </w:t>
      </w:r>
      <w:hyperlink r:id="rId251"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2" w:tooltip="CN2010-14" w:history="1">
        <w:r w:rsidR="00E46081" w:rsidRPr="00E46081">
          <w:rPr>
            <w:rStyle w:val="charCitHyperlinkAbbrev"/>
          </w:rPr>
          <w:t>CN2010-14</w:t>
        </w:r>
      </w:hyperlink>
      <w:r>
        <w:t>)</w:t>
      </w:r>
    </w:p>
    <w:p w14:paraId="02DCE624" w14:textId="5F491942" w:rsidR="00BF63AD" w:rsidRDefault="004450B8" w:rsidP="00BF63AD">
      <w:pPr>
        <w:pStyle w:val="NewAct"/>
      </w:pPr>
      <w:hyperlink r:id="rId253"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418D0B24" w:rsidR="006B2190" w:rsidRDefault="004450B8" w:rsidP="006B2190">
      <w:pPr>
        <w:pStyle w:val="NewAct"/>
      </w:pPr>
      <w:hyperlink r:id="rId254"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73939588" w:rsidR="001A09E9" w:rsidRDefault="004450B8" w:rsidP="001A09E9">
      <w:pPr>
        <w:pStyle w:val="NewAct"/>
      </w:pPr>
      <w:hyperlink r:id="rId255"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48E793DD" w:rsidR="00B50D15" w:rsidRDefault="004450B8" w:rsidP="00B50D15">
      <w:pPr>
        <w:pStyle w:val="NewAct"/>
      </w:pPr>
      <w:hyperlink r:id="rId256"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32AB80BE" w:rsidR="00630454" w:rsidRDefault="004450B8" w:rsidP="00630454">
      <w:pPr>
        <w:pStyle w:val="NewAct"/>
      </w:pPr>
      <w:hyperlink r:id="rId257"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3C05AAF3" w:rsidR="00F50C01" w:rsidRDefault="004450B8" w:rsidP="00F50C01">
      <w:pPr>
        <w:pStyle w:val="NewAct"/>
      </w:pPr>
      <w:hyperlink r:id="rId258"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9"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71705DA4"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0"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73AAC03B" w:rsidR="00F50C01" w:rsidRDefault="004450B8" w:rsidP="00F50C01">
      <w:pPr>
        <w:pStyle w:val="NewAct"/>
      </w:pPr>
      <w:hyperlink r:id="rId261"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7C004E9A"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2"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3"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1883565E" w:rsidR="00093FE0" w:rsidRDefault="004450B8" w:rsidP="00093FE0">
      <w:pPr>
        <w:pStyle w:val="NewAct"/>
      </w:pPr>
      <w:hyperlink r:id="rId264"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4E18ADDF" w:rsidR="004A1BE0" w:rsidRDefault="004450B8" w:rsidP="004A1BE0">
      <w:pPr>
        <w:pStyle w:val="NewAct"/>
      </w:pPr>
      <w:hyperlink r:id="rId265"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787D0B2D" w:rsidR="00023BB4" w:rsidRPr="00023BB4" w:rsidRDefault="004450B8" w:rsidP="00023BB4">
      <w:pPr>
        <w:pStyle w:val="NewAct"/>
      </w:pPr>
      <w:hyperlink r:id="rId266"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0052D606" w:rsidR="00023BB4" w:rsidRDefault="00023BB4" w:rsidP="00023BB4">
      <w:pPr>
        <w:pStyle w:val="LegHistNote"/>
      </w:pPr>
      <w:r>
        <w:rPr>
          <w:rStyle w:val="charItals"/>
        </w:rPr>
        <w:t>Note</w:t>
      </w:r>
      <w:r>
        <w:tab/>
        <w:t xml:space="preserve">This Act only amends the </w:t>
      </w:r>
      <w:hyperlink r:id="rId267" w:tooltip="A2012-42" w:history="1">
        <w:r w:rsidR="0008072C">
          <w:rPr>
            <w:rStyle w:val="charCitHyperlinkAbbrev"/>
          </w:rPr>
          <w:t>Gaming Machine Amendment Act 2012</w:t>
        </w:r>
      </w:hyperlink>
      <w:r w:rsidR="0008072C">
        <w:t xml:space="preserve"> A2012-42</w:t>
      </w:r>
      <w:r>
        <w:t>.</w:t>
      </w:r>
    </w:p>
    <w:p w14:paraId="3C85DF16" w14:textId="0827CA73" w:rsidR="00D53E7E" w:rsidRPr="00023BB4" w:rsidRDefault="004450B8" w:rsidP="00D53E7E">
      <w:pPr>
        <w:pStyle w:val="NewAct"/>
      </w:pPr>
      <w:hyperlink r:id="rId268"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620386FF" w:rsidR="001B3166" w:rsidRDefault="004450B8" w:rsidP="001B3166">
      <w:pPr>
        <w:pStyle w:val="NewAct"/>
      </w:pPr>
      <w:hyperlink r:id="rId269"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1AD21394" w:rsidR="0003429B" w:rsidRDefault="004450B8" w:rsidP="0003429B">
      <w:pPr>
        <w:pStyle w:val="NewAct"/>
      </w:pPr>
      <w:hyperlink r:id="rId270"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7C025772" w:rsidR="00BC3D38" w:rsidRDefault="004450B8" w:rsidP="00BC3D38">
      <w:pPr>
        <w:pStyle w:val="NewAct"/>
      </w:pPr>
      <w:hyperlink r:id="rId271"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65A4C176" w:rsidR="006C7C99" w:rsidRDefault="004450B8" w:rsidP="006C7C99">
      <w:pPr>
        <w:pStyle w:val="NewAct"/>
      </w:pPr>
      <w:hyperlink r:id="rId272"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3"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6DA0FE6A" w:rsidR="001D3C27" w:rsidRDefault="001D3C27" w:rsidP="006C7C99">
      <w:pPr>
        <w:pStyle w:val="Actdetails"/>
      </w:pPr>
      <w:r w:rsidRPr="001D3C27">
        <w:t xml:space="preserve">s 81 commenced 1 July 2015 (s 2 and </w:t>
      </w:r>
      <w:hyperlink r:id="rId274" w:tooltip="CN2015-10" w:history="1">
        <w:r>
          <w:rPr>
            <w:rStyle w:val="charCitHyperlinkAbbrev"/>
          </w:rPr>
          <w:t>CN2015-10</w:t>
        </w:r>
      </w:hyperlink>
      <w:r w:rsidRPr="001D3C27">
        <w:t>)</w:t>
      </w:r>
    </w:p>
    <w:p w14:paraId="77B81F82" w14:textId="2D2B765E" w:rsidR="00AE3796" w:rsidRPr="001D3C27" w:rsidRDefault="00AE3796" w:rsidP="006C7C99">
      <w:pPr>
        <w:pStyle w:val="Actdetails"/>
      </w:pPr>
      <w:r>
        <w:t>ss 4-80 and ss 82-93 commenced 31 August 2015 (</w:t>
      </w:r>
      <w:r w:rsidR="007F3E65">
        <w:t>s 2 and</w:t>
      </w:r>
      <w:r w:rsidR="007F3E65">
        <w:br/>
      </w:r>
      <w:hyperlink r:id="rId275" w:tooltip="CN2015-18" w:history="1">
        <w:r w:rsidR="003C08AD">
          <w:rPr>
            <w:rStyle w:val="charCitHyperlinkAbbrev"/>
          </w:rPr>
          <w:t>CN2015-18</w:t>
        </w:r>
      </w:hyperlink>
      <w:r>
        <w:t>)</w:t>
      </w:r>
    </w:p>
    <w:p w14:paraId="6D9DA7B9" w14:textId="09E71DC5"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6"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0E8E4D14" w:rsidR="00F94CB2" w:rsidRDefault="004450B8" w:rsidP="00F94CB2">
      <w:pPr>
        <w:pStyle w:val="NewReg"/>
      </w:pPr>
      <w:hyperlink r:id="rId277" w:tooltip="SL2004-30" w:history="1">
        <w:r w:rsidR="00F94CB2" w:rsidRPr="00F94CB2">
          <w:rPr>
            <w:rStyle w:val="charCitHyperlinkAbbrev"/>
          </w:rPr>
          <w:t>Gaming Machine Regulation 2004</w:t>
        </w:r>
      </w:hyperlink>
      <w:r w:rsidR="00F94CB2">
        <w:t xml:space="preserve"> SL2004-30 (as am by </w:t>
      </w:r>
      <w:hyperlink r:id="rId278"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2F345EAA" w:rsidR="00F94CB2" w:rsidRDefault="00F94CB2" w:rsidP="00F94CB2">
      <w:pPr>
        <w:pStyle w:val="Actdetails"/>
        <w:rPr>
          <w:rFonts w:cs="Arial"/>
        </w:rPr>
      </w:pPr>
      <w:r w:rsidRPr="000812EE">
        <w:rPr>
          <w:rFonts w:cs="Arial"/>
        </w:rPr>
        <w:t xml:space="preserve">remainder commenced 1 November 2004 (s 2 and see </w:t>
      </w:r>
      <w:hyperlink r:id="rId279" w:tooltip="A2004-34" w:history="1">
        <w:r w:rsidRPr="000812EE">
          <w:rPr>
            <w:rStyle w:val="charCitHyperlinkAbbrev"/>
          </w:rPr>
          <w:t>Gaming Machine Act 2004</w:t>
        </w:r>
      </w:hyperlink>
      <w:r w:rsidRPr="000812EE">
        <w:rPr>
          <w:rFonts w:cs="Arial"/>
        </w:rPr>
        <w:t xml:space="preserve"> A2004-34, s 2 and </w:t>
      </w:r>
      <w:hyperlink r:id="rId280" w:tooltip="CN2004-14" w:history="1">
        <w:r w:rsidRPr="000812EE">
          <w:rPr>
            <w:rStyle w:val="charCitHyperlinkAbbrev"/>
          </w:rPr>
          <w:t>CN2004-14</w:t>
        </w:r>
      </w:hyperlink>
      <w:r w:rsidRPr="000812EE">
        <w:rPr>
          <w:rFonts w:cs="Arial"/>
        </w:rPr>
        <w:t>)</w:t>
      </w:r>
    </w:p>
    <w:p w14:paraId="7B2E496D" w14:textId="003F7E4A" w:rsidR="00C7185E" w:rsidRDefault="004450B8" w:rsidP="00C7185E">
      <w:pPr>
        <w:pStyle w:val="NewReg"/>
      </w:pPr>
      <w:hyperlink r:id="rId281"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670BDA39"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2"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3" w:tooltip="CN2015-18" w:history="1">
        <w:r>
          <w:rPr>
            <w:rStyle w:val="charCitHyperlinkAbbrev"/>
          </w:rPr>
          <w:t>CN2015-18</w:t>
        </w:r>
      </w:hyperlink>
      <w:r w:rsidRPr="000812EE">
        <w:rPr>
          <w:rFonts w:cs="Arial"/>
        </w:rPr>
        <w:t>)</w:t>
      </w:r>
    </w:p>
    <w:p w14:paraId="23E8309F" w14:textId="70F8DCBF" w:rsidR="005A337B" w:rsidRDefault="005A337B" w:rsidP="005A337B">
      <w:pPr>
        <w:pStyle w:val="LegHistNote"/>
      </w:pPr>
      <w:r>
        <w:rPr>
          <w:i/>
        </w:rPr>
        <w:t>Note</w:t>
      </w:r>
      <w:r>
        <w:tab/>
        <w:t xml:space="preserve">This regulation only amends the </w:t>
      </w:r>
      <w:hyperlink r:id="rId284"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38737431" w:rsidR="009729E1" w:rsidRDefault="004450B8" w:rsidP="009729E1">
      <w:pPr>
        <w:pStyle w:val="NewAct"/>
      </w:pPr>
      <w:hyperlink r:id="rId285"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08201363" w:rsidR="00540006" w:rsidRDefault="004450B8" w:rsidP="00540006">
      <w:pPr>
        <w:pStyle w:val="NewAct"/>
      </w:pPr>
      <w:hyperlink r:id="rId286"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496AB10A" w:rsidR="00490406" w:rsidRDefault="004450B8" w:rsidP="00490406">
      <w:pPr>
        <w:pStyle w:val="NewAct"/>
      </w:pPr>
      <w:hyperlink r:id="rId287"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4E0711B2" w:rsidR="0003461C" w:rsidRDefault="004450B8" w:rsidP="0003461C">
      <w:pPr>
        <w:pStyle w:val="NewAct"/>
      </w:pPr>
      <w:hyperlink r:id="rId288"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9"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0150C3D7" w:rsidR="005E633C" w:rsidRPr="00686059" w:rsidRDefault="005E633C" w:rsidP="005E633C">
      <w:pPr>
        <w:pStyle w:val="Actdetails"/>
      </w:pPr>
      <w:r w:rsidRPr="00686059">
        <w:t xml:space="preserve">sch 1 om before commenced (see </w:t>
      </w:r>
      <w:hyperlink r:id="rId290"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4A5212B3" w:rsidR="003F2175" w:rsidRDefault="004450B8" w:rsidP="003F2175">
      <w:pPr>
        <w:pStyle w:val="NewAct"/>
      </w:pPr>
      <w:hyperlink r:id="rId291"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3DB9BEB9" w:rsidR="00752F1F" w:rsidRDefault="004450B8" w:rsidP="00752F1F">
      <w:pPr>
        <w:pStyle w:val="NewAct"/>
      </w:pPr>
      <w:hyperlink r:id="rId292"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59020FCC" w:rsidR="00752F1F" w:rsidRDefault="004450B8" w:rsidP="00752F1F">
      <w:pPr>
        <w:pStyle w:val="NewAct"/>
      </w:pPr>
      <w:hyperlink r:id="rId293"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0590FDC7" w:rsidR="00AE60CF" w:rsidRDefault="004450B8" w:rsidP="00AE60CF">
      <w:pPr>
        <w:pStyle w:val="NewAct"/>
      </w:pPr>
      <w:hyperlink r:id="rId294"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5"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78503256" w:rsidR="00AE60CF" w:rsidRDefault="00AE60CF" w:rsidP="007478C0">
      <w:pPr>
        <w:pStyle w:val="Actdetails"/>
        <w:rPr>
          <w:u w:val="single"/>
        </w:rPr>
      </w:pPr>
      <w:r w:rsidRPr="005E633C">
        <w:t xml:space="preserve">sch 4 pt 4.2 </w:t>
      </w:r>
      <w:r w:rsidR="005E633C" w:rsidRPr="00686059">
        <w:t xml:space="preserve">om before commenced (see </w:t>
      </w:r>
      <w:hyperlink r:id="rId296"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430D77B3" w:rsidR="00080151" w:rsidRPr="00935D4E" w:rsidRDefault="004450B8" w:rsidP="00080151">
      <w:pPr>
        <w:pStyle w:val="NewAct"/>
      </w:pPr>
      <w:hyperlink r:id="rId297"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39F1F3D1" w:rsidR="00FE666C" w:rsidRPr="00935D4E" w:rsidRDefault="004450B8" w:rsidP="00FE666C">
      <w:pPr>
        <w:pStyle w:val="NewAct"/>
      </w:pPr>
      <w:hyperlink r:id="rId298"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7F54C968" w:rsidR="00FE666C" w:rsidRDefault="00FE666C" w:rsidP="00FE666C">
      <w:pPr>
        <w:pStyle w:val="LegHistNote"/>
      </w:pPr>
      <w:r>
        <w:rPr>
          <w:i/>
        </w:rPr>
        <w:t>Note</w:t>
      </w:r>
      <w:r>
        <w:rPr>
          <w:i/>
        </w:rPr>
        <w:tab/>
      </w:r>
      <w:r>
        <w:t xml:space="preserve">This Act also amends the Gaming Machine (Reform) Amendment Act 2015 </w:t>
      </w:r>
      <w:hyperlink r:id="rId299"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0"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1" w:tooltip="Casino (Electronic Gaming) Act 2017" w:history="1">
        <w:r w:rsidRPr="00895C92">
          <w:rPr>
            <w:rStyle w:val="charCitHyperlinkAbbrev"/>
          </w:rPr>
          <w:t>A2017-42</w:t>
        </w:r>
      </w:hyperlink>
      <w:r w:rsidRPr="00895C92">
        <w:t>.</w:t>
      </w:r>
    </w:p>
    <w:p w14:paraId="23489C5B" w14:textId="3B8FA888" w:rsidR="000F24FE" w:rsidRPr="00935D4E" w:rsidRDefault="004450B8" w:rsidP="00EB14C7">
      <w:pPr>
        <w:pStyle w:val="NewAct"/>
      </w:pPr>
      <w:hyperlink r:id="rId302"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1195045A"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3"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26CD2516" w:rsidR="00970E2E" w:rsidRPr="00935D4E" w:rsidRDefault="004450B8" w:rsidP="00970E2E">
      <w:pPr>
        <w:pStyle w:val="NewAct"/>
      </w:pPr>
      <w:hyperlink r:id="rId304"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597E56FC" w:rsidR="008B4ABC" w:rsidRPr="00935D4E" w:rsidRDefault="004450B8" w:rsidP="008B4ABC">
      <w:pPr>
        <w:pStyle w:val="NewAct"/>
      </w:pPr>
      <w:hyperlink r:id="rId305"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3495E9F7" w:rsidR="000A361D" w:rsidRPr="00935D4E" w:rsidRDefault="004450B8" w:rsidP="000A361D">
      <w:pPr>
        <w:pStyle w:val="NewAct"/>
      </w:pPr>
      <w:hyperlink r:id="rId306"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2DAD9068" w:rsidR="00C3610F" w:rsidRPr="00935D4E" w:rsidRDefault="004450B8" w:rsidP="00C3610F">
      <w:pPr>
        <w:pStyle w:val="NewAct"/>
      </w:pPr>
      <w:hyperlink r:id="rId307"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1B78203B" w:rsidR="0034505D" w:rsidRPr="00935D4E" w:rsidRDefault="004450B8" w:rsidP="0034505D">
      <w:pPr>
        <w:pStyle w:val="NewAct"/>
      </w:pPr>
      <w:hyperlink r:id="rId308"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49CB4C23" w:rsidR="00BC3526" w:rsidRPr="004E1A6C" w:rsidRDefault="004450B8" w:rsidP="00BC3526">
      <w:pPr>
        <w:pStyle w:val="NewAct"/>
      </w:pPr>
      <w:hyperlink r:id="rId309"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5DC5A8D3" w:rsidR="007013F9" w:rsidRPr="004E1A6C" w:rsidRDefault="004450B8" w:rsidP="007013F9">
      <w:pPr>
        <w:pStyle w:val="NewAct"/>
      </w:pPr>
      <w:hyperlink r:id="rId310"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79673268" w:rsidR="00524281" w:rsidRDefault="004450B8" w:rsidP="00524281">
      <w:pPr>
        <w:pStyle w:val="NewAct"/>
      </w:pPr>
      <w:hyperlink r:id="rId311"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97D36C9" w:rsidR="00524281" w:rsidRPr="00524281" w:rsidRDefault="00607C68" w:rsidP="00524281">
      <w:pPr>
        <w:pStyle w:val="Actdetails"/>
        <w:rPr>
          <w:u w:val="single"/>
        </w:rPr>
      </w:pPr>
      <w:r>
        <w:rPr>
          <w:u w:val="single"/>
        </w:rPr>
        <w:t>pt 2</w:t>
      </w:r>
      <w:r w:rsidR="00524281" w:rsidRPr="00524281">
        <w:rPr>
          <w:u w:val="single"/>
        </w:rPr>
        <w:t xml:space="preserve"> </w:t>
      </w:r>
      <w:r w:rsidR="00524281">
        <w:rPr>
          <w:u w:val="single"/>
        </w:rPr>
        <w:t>awaiting commencement (s 2)</w:t>
      </w:r>
    </w:p>
    <w:p w14:paraId="1B3E33A6" w14:textId="0360C6B1" w:rsidR="0080414C" w:rsidRDefault="004450B8" w:rsidP="0080414C">
      <w:pPr>
        <w:pStyle w:val="NewAct"/>
      </w:pPr>
      <w:hyperlink r:id="rId312"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2FEAEF61" w:rsidR="0080414C" w:rsidRPr="00524281" w:rsidRDefault="0080414C" w:rsidP="0080414C">
      <w:pPr>
        <w:pStyle w:val="Actdetails"/>
        <w:rPr>
          <w:u w:val="single"/>
        </w:rPr>
      </w:pPr>
      <w:r w:rsidRPr="00524281">
        <w:rPr>
          <w:u w:val="single"/>
        </w:rPr>
        <w:t>sch 1 pt 1.</w:t>
      </w:r>
      <w:r w:rsidR="00524281" w:rsidRPr="00524281">
        <w:rPr>
          <w:u w:val="single"/>
        </w:rPr>
        <w:t>29</w:t>
      </w:r>
      <w:r w:rsidRPr="00524281">
        <w:rPr>
          <w:u w:val="single"/>
        </w:rPr>
        <w:t xml:space="preserve"> </w:t>
      </w:r>
      <w:r w:rsidR="00524281">
        <w:rPr>
          <w:u w:val="single"/>
        </w:rPr>
        <w:t>awaiting commencement (s 2 (1))</w:t>
      </w:r>
    </w:p>
    <w:p w14:paraId="41895192" w14:textId="1C188557" w:rsidR="0021779A" w:rsidRPr="004E1A6C" w:rsidRDefault="004450B8" w:rsidP="0021779A">
      <w:pPr>
        <w:pStyle w:val="NewAct"/>
      </w:pPr>
      <w:hyperlink r:id="rId313"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45ABA69A" w14:textId="13D04F07" w:rsidR="0080414C" w:rsidRDefault="0021779A" w:rsidP="0080414C">
      <w:pPr>
        <w:pStyle w:val="Actdetails"/>
      </w:pPr>
      <w:r>
        <w:t>pt 6 commenced 9 November 2023 (s 2)</w:t>
      </w:r>
    </w:p>
    <w:p w14:paraId="4D92BF9E" w14:textId="77777777" w:rsidR="00F014AF" w:rsidRDefault="00F014AF" w:rsidP="00F014AF">
      <w:pPr>
        <w:pStyle w:val="PageBreak"/>
      </w:pPr>
      <w:r>
        <w:br w:type="page"/>
      </w:r>
    </w:p>
    <w:p w14:paraId="11CDEBD0" w14:textId="77777777" w:rsidR="008D22CF" w:rsidRPr="00607C68" w:rsidRDefault="008D22CF" w:rsidP="00F014AF">
      <w:pPr>
        <w:pStyle w:val="Endnote20"/>
      </w:pPr>
      <w:bookmarkStart w:id="377" w:name="_Toc150263426"/>
      <w:r w:rsidRPr="00607C68">
        <w:rPr>
          <w:rStyle w:val="charTableNo"/>
        </w:rPr>
        <w:lastRenderedPageBreak/>
        <w:t>4</w:t>
      </w:r>
      <w:r>
        <w:tab/>
      </w:r>
      <w:r w:rsidRPr="00607C68">
        <w:rPr>
          <w:rStyle w:val="charTableText"/>
        </w:rPr>
        <w:t>Amendment history</w:t>
      </w:r>
      <w:bookmarkEnd w:id="377"/>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2D334769" w:rsidR="00D1047D" w:rsidRDefault="00D1047D" w:rsidP="00D1047D">
      <w:pPr>
        <w:pStyle w:val="AmdtsEntries"/>
      </w:pPr>
      <w:r>
        <w:t>s 3</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0197954C" w:rsidR="00EF0368" w:rsidRDefault="008C091E" w:rsidP="008C091E">
      <w:pPr>
        <w:pStyle w:val="AmdtsEntries"/>
      </w:pPr>
      <w:r>
        <w:t>pt 2 hdg</w:t>
      </w:r>
      <w:r>
        <w:tab/>
        <w:t xml:space="preserve">sub </w:t>
      </w:r>
      <w:hyperlink r:id="rId315"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581D4E3C" w:rsidR="00B22C99" w:rsidRPr="00EF0368" w:rsidRDefault="00B22C99" w:rsidP="00B22C99">
      <w:pPr>
        <w:pStyle w:val="AmdtsEntries"/>
      </w:pPr>
      <w:r>
        <w:t>div 2.1 hdg</w:t>
      </w:r>
      <w:r>
        <w:tab/>
        <w:t xml:space="preserve">om </w:t>
      </w:r>
      <w:hyperlink r:id="rId316"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379A39B1" w:rsidR="00B22C99" w:rsidRPr="00872D66" w:rsidRDefault="00B22C99" w:rsidP="00B22C99">
      <w:pPr>
        <w:pStyle w:val="AmdtsEntries"/>
      </w:pPr>
      <w:r>
        <w:t>div 2.2 hdg</w:t>
      </w:r>
      <w:r>
        <w:tab/>
        <w:t xml:space="preserve">om </w:t>
      </w:r>
      <w:hyperlink r:id="rId317"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59F46CF5" w:rsidR="00B22C99" w:rsidRPr="00940D21" w:rsidRDefault="00B22C99" w:rsidP="00B22C99">
      <w:pPr>
        <w:pStyle w:val="AmdtsEntries"/>
      </w:pPr>
      <w:r>
        <w:t>div 2.3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03AE640E" w:rsidR="00B22C99" w:rsidRPr="00940D21" w:rsidRDefault="00B22C99" w:rsidP="00B22C99">
      <w:pPr>
        <w:pStyle w:val="AmdtsEntries"/>
      </w:pPr>
      <w:r>
        <w:t>div 2.4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5FBF1AAD" w:rsidR="00B22C99" w:rsidRPr="00940D21" w:rsidRDefault="00B22C99" w:rsidP="00B22C99">
      <w:pPr>
        <w:pStyle w:val="AmdtsEntries"/>
      </w:pPr>
      <w:r>
        <w:t>div 2.5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63E13DF8" w:rsidR="00B22C99" w:rsidRPr="00AD4AC7" w:rsidRDefault="00B22C99" w:rsidP="00B22C99">
      <w:pPr>
        <w:pStyle w:val="AmdtsEntries"/>
      </w:pPr>
      <w:r>
        <w:t>div 2.6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2387094A" w:rsidR="00B22C99" w:rsidRPr="00344ED5" w:rsidRDefault="00B22C99" w:rsidP="00B22C99">
      <w:pPr>
        <w:pStyle w:val="AmdtsEntries"/>
      </w:pPr>
      <w:r>
        <w:t>div 2.7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4A883585" w:rsidR="00B22C99" w:rsidRPr="00344ED5" w:rsidRDefault="00B22C99" w:rsidP="00B22C99">
      <w:pPr>
        <w:pStyle w:val="AmdtsEntries"/>
      </w:pPr>
      <w:r>
        <w:t>div 2.8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7610EEEB" w:rsidR="00EF0368" w:rsidRDefault="00EF0368" w:rsidP="00EF0368">
      <w:pPr>
        <w:pStyle w:val="AmdtsEntries"/>
      </w:pPr>
      <w:r>
        <w:t>s 6</w:t>
      </w:r>
      <w:r>
        <w:tab/>
        <w:t xml:space="preserve">sub </w:t>
      </w:r>
      <w:hyperlink r:id="rId324" w:tooltip="Gaming Machine (Reform) Amendment Act 2015" w:history="1">
        <w:r>
          <w:rPr>
            <w:rStyle w:val="charCitHyperlinkAbbrev"/>
          </w:rPr>
          <w:t>A2015</w:t>
        </w:r>
        <w:r>
          <w:rPr>
            <w:rStyle w:val="charCitHyperlinkAbbrev"/>
          </w:rPr>
          <w:noBreakHyphen/>
          <w:t>21</w:t>
        </w:r>
      </w:hyperlink>
      <w:r>
        <w:t xml:space="preserve"> s 4</w:t>
      </w:r>
    </w:p>
    <w:p w14:paraId="3B5C8A83" w14:textId="69EB6579" w:rsidR="00BC3526" w:rsidRPr="00EF0368" w:rsidRDefault="00BC3526" w:rsidP="00EF0368">
      <w:pPr>
        <w:pStyle w:val="AmdtsEntries"/>
      </w:pPr>
      <w:r>
        <w:tab/>
        <w:t xml:space="preserve">am </w:t>
      </w:r>
      <w:hyperlink r:id="rId325" w:tooltip="Fair Trading and Other Justice Legislation Amendment Act 2022" w:history="1">
        <w:r>
          <w:rPr>
            <w:color w:val="0000FF" w:themeColor="hyperlink"/>
          </w:rPr>
          <w:t>A2022-8</w:t>
        </w:r>
      </w:hyperlink>
      <w:r>
        <w:t xml:space="preserve"> s 135</w:t>
      </w:r>
      <w:r w:rsidR="006B672C">
        <w:t>; pars renum R51 LA</w:t>
      </w:r>
    </w:p>
    <w:p w14:paraId="203FD497" w14:textId="77777777" w:rsidR="00EF0368" w:rsidRDefault="007839D4">
      <w:pPr>
        <w:pStyle w:val="AmdtsEntryHd"/>
      </w:pPr>
      <w:r w:rsidRPr="00767B3B">
        <w:t>Eligibility of corporations</w:t>
      </w:r>
    </w:p>
    <w:p w14:paraId="4BCB6272" w14:textId="75F80ABA" w:rsidR="00EF0368" w:rsidRPr="00EF0368" w:rsidRDefault="00EF0368" w:rsidP="00EF0368">
      <w:pPr>
        <w:pStyle w:val="AmdtsEntries"/>
      </w:pPr>
      <w:r>
        <w:t>s 7</w:t>
      </w:r>
      <w:r>
        <w:tab/>
        <w:t xml:space="preserve">sub </w:t>
      </w:r>
      <w:hyperlink r:id="rId326"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27"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3BF80071" w:rsidR="00EF0368" w:rsidRPr="00EF0368" w:rsidRDefault="00EF0368" w:rsidP="00EF0368">
      <w:pPr>
        <w:pStyle w:val="AmdtsEntries"/>
      </w:pPr>
      <w:r>
        <w:t>s 8</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0BBF6327" w:rsidR="00EF0368" w:rsidRPr="00EF0368" w:rsidRDefault="00EF0368" w:rsidP="00EF0368">
      <w:pPr>
        <w:pStyle w:val="AmdtsEntries"/>
      </w:pPr>
      <w:r>
        <w:t>s 9</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16720800" w:rsidR="0034377E" w:rsidRDefault="00EF0368" w:rsidP="00EF0368">
      <w:pPr>
        <w:pStyle w:val="AmdtsEntries"/>
      </w:pPr>
      <w:r>
        <w:t>pt 2A hdg</w:t>
      </w:r>
      <w:r>
        <w:tab/>
      </w:r>
      <w:r w:rsidR="0034377E">
        <w:t xml:space="preserve">ins </w:t>
      </w:r>
      <w:hyperlink r:id="rId330"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1AFA6F42" w:rsidR="00EF0368" w:rsidRDefault="0034377E" w:rsidP="00EF0368">
      <w:pPr>
        <w:pStyle w:val="AmdtsEntries"/>
      </w:pPr>
      <w:r>
        <w:tab/>
      </w:r>
      <w:r w:rsidR="00E31ABD">
        <w:t xml:space="preserve">sub </w:t>
      </w:r>
      <w:hyperlink r:id="rId331"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33D4ED56" w:rsidR="0074651B" w:rsidRDefault="0074651B" w:rsidP="00EF0368">
      <w:pPr>
        <w:pStyle w:val="AmdtsEntries"/>
      </w:pPr>
      <w:r>
        <w:tab/>
        <w:t xml:space="preserve">ins </w:t>
      </w:r>
      <w:hyperlink r:id="rId332"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79F87F54" w:rsidR="001873E7" w:rsidRDefault="001873E7" w:rsidP="006B4C91">
      <w:pPr>
        <w:pStyle w:val="AmdtsEntries"/>
        <w:keepNext/>
      </w:pPr>
      <w:r>
        <w:tab/>
        <w:t xml:space="preserve">ins </w:t>
      </w:r>
      <w:hyperlink r:id="rId33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3A04001D" w:rsidR="00A77462" w:rsidRDefault="00A77462" w:rsidP="006B4C91">
      <w:pPr>
        <w:pStyle w:val="AmdtsEntries"/>
        <w:keepNext/>
      </w:pPr>
      <w:r>
        <w:tab/>
        <w:t xml:space="preserve">om </w:t>
      </w:r>
      <w:hyperlink r:id="rId334" w:tooltip="Gaming Machine (Reform) Amendment Act 2015" w:history="1">
        <w:r>
          <w:rPr>
            <w:rStyle w:val="charCitHyperlinkAbbrev"/>
          </w:rPr>
          <w:t>A2015</w:t>
        </w:r>
        <w:r>
          <w:rPr>
            <w:rStyle w:val="charCitHyperlinkAbbrev"/>
          </w:rPr>
          <w:noBreakHyphen/>
          <w:t>21</w:t>
        </w:r>
      </w:hyperlink>
      <w:r>
        <w:t xml:space="preserve"> s 4</w:t>
      </w:r>
    </w:p>
    <w:p w14:paraId="134156BA" w14:textId="7BD9A1D9" w:rsidR="001873E7" w:rsidRDefault="001873E7" w:rsidP="001873E7">
      <w:pPr>
        <w:pStyle w:val="AmdtsEntries"/>
      </w:pPr>
      <w:r>
        <w:tab/>
        <w:t xml:space="preserve">also ins </w:t>
      </w:r>
      <w:hyperlink r:id="rId33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46E0B01F" w:rsidR="005A6B2E" w:rsidRPr="005A6B2E" w:rsidRDefault="005A6B2E" w:rsidP="001873E7">
      <w:pPr>
        <w:pStyle w:val="AmdtsEntries"/>
      </w:pPr>
      <w:r>
        <w:rPr>
          <w:b/>
        </w:rPr>
        <w:tab/>
      </w:r>
      <w:r>
        <w:t xml:space="preserve">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41B18746" w:rsidR="005A6B2E" w:rsidRDefault="005A6B2E" w:rsidP="005A6B2E">
      <w:pPr>
        <w:pStyle w:val="AmdtsEntries"/>
      </w:pPr>
      <w:r>
        <w:t>s 10</w:t>
      </w:r>
      <w:r>
        <w:tab/>
        <w:t xml:space="preserve">am </w:t>
      </w:r>
      <w:hyperlink r:id="rId337"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8"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47CBDFC3" w:rsidR="005A6B2E" w:rsidRDefault="005A6B2E" w:rsidP="005A6B2E">
      <w:pPr>
        <w:pStyle w:val="AmdtsEntries"/>
      </w:pPr>
      <w:r>
        <w:tab/>
        <w:t xml:space="preserve">sub </w:t>
      </w:r>
      <w:hyperlink r:id="rId339" w:tooltip="Gaming Machine (Reform) Amendment Act 2015" w:history="1">
        <w:r>
          <w:rPr>
            <w:rStyle w:val="charCitHyperlinkAbbrev"/>
          </w:rPr>
          <w:t>A2015</w:t>
        </w:r>
        <w:r>
          <w:rPr>
            <w:rStyle w:val="charCitHyperlinkAbbrev"/>
          </w:rPr>
          <w:noBreakHyphen/>
          <w:t>21</w:t>
        </w:r>
      </w:hyperlink>
      <w:r>
        <w:t xml:space="preserve"> s 4</w:t>
      </w:r>
    </w:p>
    <w:p w14:paraId="1D863A7B" w14:textId="7ECA439C" w:rsidR="005A6B2E" w:rsidRDefault="005A6B2E" w:rsidP="005A6B2E">
      <w:pPr>
        <w:pStyle w:val="AmdtsEntries"/>
      </w:pPr>
      <w:r>
        <w:tab/>
        <w:t xml:space="preserve">om </w:t>
      </w:r>
      <w:hyperlink r:id="rId340" w:tooltip="Casino (Electronic Gaming) Act 2017" w:history="1">
        <w:r>
          <w:rPr>
            <w:rStyle w:val="charCitHyperlinkAbbrev"/>
          </w:rPr>
          <w:t>A2017</w:t>
        </w:r>
        <w:r>
          <w:rPr>
            <w:rStyle w:val="charCitHyperlinkAbbrev"/>
          </w:rPr>
          <w:noBreakHyphen/>
          <w:t>42</w:t>
        </w:r>
      </w:hyperlink>
      <w:r>
        <w:t xml:space="preserve"> amdt 3.13</w:t>
      </w:r>
    </w:p>
    <w:p w14:paraId="417E3595" w14:textId="382D7DAE" w:rsidR="005A6B2E" w:rsidRDefault="005A6B2E" w:rsidP="005A6B2E">
      <w:pPr>
        <w:pStyle w:val="AmdtsEntries"/>
      </w:pPr>
      <w:r>
        <w:tab/>
        <w:t xml:space="preserve">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2FD1CB64" w:rsidR="005A6B2E" w:rsidRDefault="005A6B2E" w:rsidP="005A6B2E">
      <w:pPr>
        <w:pStyle w:val="AmdtsEntries"/>
      </w:pPr>
      <w:r>
        <w:tab/>
        <w:t xml:space="preserve">def </w:t>
      </w:r>
      <w:r w:rsidRPr="005A6B2E">
        <w:rPr>
          <w:rStyle w:val="charBoldItals"/>
        </w:rPr>
        <w:t>census day</w:t>
      </w:r>
      <w:r>
        <w:t xml:space="preserve"> 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79C7C193" w:rsidR="000579E2" w:rsidRDefault="000579E2" w:rsidP="000579E2">
      <w:pPr>
        <w:pStyle w:val="AmdtsEntries"/>
      </w:pPr>
      <w:r>
        <w:tab/>
        <w:t xml:space="preserve">def </w:t>
      </w:r>
      <w:r>
        <w:rPr>
          <w:rStyle w:val="charBoldItals"/>
        </w:rPr>
        <w:t>compulsory surrender day</w:t>
      </w:r>
      <w:r>
        <w:t xml:space="preserve"> 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3EB151D9"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4802D280"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04DFDD43" w:rsidR="00B22C99" w:rsidRDefault="00B22C99" w:rsidP="00B22C99">
      <w:pPr>
        <w:pStyle w:val="AmdtsEntries"/>
      </w:pPr>
      <w:r>
        <w:tab/>
        <w:t xml:space="preserve">(prev div 2A.1 hdg) ins </w:t>
      </w:r>
      <w:hyperlink r:id="rId346"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514D3BDF" w:rsidR="00A77462" w:rsidRDefault="00A77462" w:rsidP="00A77462">
      <w:pPr>
        <w:pStyle w:val="AmdtsEntries"/>
      </w:pPr>
      <w:r>
        <w:tab/>
        <w:t xml:space="preserve">om </w:t>
      </w:r>
      <w:hyperlink r:id="rId347" w:tooltip="Gaming Machine (Reform) Amendment Act 2015" w:history="1">
        <w:r>
          <w:rPr>
            <w:rStyle w:val="charCitHyperlinkAbbrev"/>
          </w:rPr>
          <w:t>A2015</w:t>
        </w:r>
        <w:r>
          <w:rPr>
            <w:rStyle w:val="charCitHyperlinkAbbrev"/>
          </w:rPr>
          <w:noBreakHyphen/>
          <w:t>21</w:t>
        </w:r>
      </w:hyperlink>
      <w:r>
        <w:t xml:space="preserve"> s 4</w:t>
      </w:r>
    </w:p>
    <w:p w14:paraId="35DBE435" w14:textId="37F047BF" w:rsidR="00B22C99" w:rsidRDefault="00B22C99" w:rsidP="00B22C99">
      <w:pPr>
        <w:pStyle w:val="AmdtsEntries"/>
      </w:pPr>
      <w:r>
        <w:tab/>
        <w:t xml:space="preserve">also ins </w:t>
      </w:r>
      <w:hyperlink r:id="rId348"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6B65A8C6" w:rsidR="000579E2" w:rsidRPr="000579E2" w:rsidRDefault="000579E2" w:rsidP="00B22C99">
      <w:pPr>
        <w:pStyle w:val="AmdtsEntries"/>
      </w:pPr>
      <w:r>
        <w:rPr>
          <w:b/>
        </w:rPr>
        <w:tab/>
      </w:r>
      <w:r>
        <w:t xml:space="preserve">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036CB6B6" w:rsidR="00416664" w:rsidRDefault="00416664" w:rsidP="00416664">
      <w:pPr>
        <w:pStyle w:val="AmdtsEntries"/>
      </w:pPr>
      <w:r>
        <w:t>s 10A</w:t>
      </w:r>
      <w:r>
        <w:tab/>
        <w:t xml:space="preserve">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23C55A7D" w:rsidR="00416664" w:rsidRDefault="00416664" w:rsidP="00416664">
      <w:pPr>
        <w:pStyle w:val="AmdtsEntries"/>
      </w:pPr>
      <w:r>
        <w:tab/>
        <w:t xml:space="preserve">om </w:t>
      </w:r>
      <w:hyperlink r:id="rId351" w:tooltip="Gaming Machine (Reform) Amendment Act 2015" w:history="1">
        <w:r>
          <w:rPr>
            <w:rStyle w:val="charCitHyperlinkAbbrev"/>
          </w:rPr>
          <w:t>A2015</w:t>
        </w:r>
        <w:r>
          <w:rPr>
            <w:rStyle w:val="charCitHyperlinkAbbrev"/>
          </w:rPr>
          <w:noBreakHyphen/>
          <w:t>21</w:t>
        </w:r>
      </w:hyperlink>
      <w:r>
        <w:t xml:space="preserve"> s 4</w:t>
      </w:r>
    </w:p>
    <w:p w14:paraId="57739D2F" w14:textId="1205571A" w:rsidR="00416664" w:rsidRDefault="00416664" w:rsidP="00416664">
      <w:pPr>
        <w:pStyle w:val="AmdtsEntries"/>
      </w:pPr>
      <w:r>
        <w:tab/>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686468B2"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0972D4B5" w:rsidR="00416664" w:rsidRPr="002C3B7E" w:rsidRDefault="00416664" w:rsidP="00416664">
      <w:pPr>
        <w:pStyle w:val="AmdtsEntries"/>
      </w:pPr>
      <w:r>
        <w:tab/>
        <w:t xml:space="preserve">def </w:t>
      </w:r>
      <w:r>
        <w:rPr>
          <w:rStyle w:val="charBoldItals"/>
        </w:rPr>
        <w:t>voluntary surrender agreement</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3F01CA50" w:rsidR="00416664" w:rsidRPr="002C3B7E" w:rsidRDefault="00416664" w:rsidP="00416664">
      <w:pPr>
        <w:pStyle w:val="AmdtsEntries"/>
      </w:pPr>
      <w:r>
        <w:tab/>
        <w:t xml:space="preserve">def </w:t>
      </w:r>
      <w:r>
        <w:rPr>
          <w:rStyle w:val="charBoldItals"/>
        </w:rPr>
        <w:t>voluntary surrender day</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24577E06" w:rsidR="00416664" w:rsidRPr="002C3B7E" w:rsidRDefault="00416664" w:rsidP="00416664">
      <w:pPr>
        <w:pStyle w:val="AmdtsEntries"/>
      </w:pPr>
      <w:r>
        <w:tab/>
        <w:t xml:space="preserve">def </w:t>
      </w:r>
      <w:r>
        <w:rPr>
          <w:rStyle w:val="charBoldItals"/>
        </w:rPr>
        <w:t>voluntary surrender notice</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16BDFF1F" w:rsidR="00416664" w:rsidRPr="00416664" w:rsidRDefault="00416664" w:rsidP="00416664">
      <w:pPr>
        <w:pStyle w:val="AmdtsEntries"/>
      </w:pPr>
      <w:r>
        <w:t>s 10B</w:t>
      </w:r>
      <w:r>
        <w:tab/>
        <w:t xml:space="preserve">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640A9DEF" w:rsidR="00F50A06" w:rsidRDefault="00F50A06" w:rsidP="00F50A06">
      <w:pPr>
        <w:pStyle w:val="AmdtsEntries"/>
      </w:pPr>
      <w:r>
        <w:t>s 10C</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3EE31DAA" w:rsidR="002D4AB1" w:rsidRPr="00416664" w:rsidRDefault="002D4AB1" w:rsidP="00F50A06">
      <w:pPr>
        <w:pStyle w:val="AmdtsEntries"/>
      </w:pPr>
      <w:r>
        <w:tab/>
        <w:t xml:space="preserve">am </w:t>
      </w:r>
      <w:hyperlink r:id="rId359"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590860A6" w:rsidR="00F50A06" w:rsidRPr="00416664" w:rsidRDefault="00F50A06" w:rsidP="00F50A06">
      <w:pPr>
        <w:pStyle w:val="AmdtsEntries"/>
      </w:pPr>
      <w:r>
        <w:t>s 10D</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48DEC337" w:rsidR="00F50A06" w:rsidRPr="00416664" w:rsidRDefault="00F50A06" w:rsidP="00F50A06">
      <w:pPr>
        <w:pStyle w:val="AmdtsEntries"/>
      </w:pPr>
      <w:r>
        <w:t>s 10E</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3DB8F8FA" w:rsidR="00EE4F3B" w:rsidRPr="00EE4F3B" w:rsidRDefault="00F50A06" w:rsidP="00F50A06">
      <w:pPr>
        <w:pStyle w:val="AmdtsEntries"/>
      </w:pPr>
      <w:r>
        <w:t>s 10F</w:t>
      </w:r>
      <w:r w:rsidR="00EE4F3B">
        <w:t xml:space="preserve"> hdg</w:t>
      </w:r>
      <w:r w:rsidR="00EE4F3B">
        <w:tab/>
        <w:t xml:space="preserve">sub </w:t>
      </w:r>
      <w:hyperlink r:id="rId362"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02B3E0A8" w:rsidR="00F50A06" w:rsidRPr="00416664" w:rsidRDefault="00EE4F3B" w:rsidP="00EE4F3B">
      <w:pPr>
        <w:pStyle w:val="AmdtsEntries"/>
      </w:pPr>
      <w:r>
        <w:t>s 10F</w:t>
      </w:r>
      <w:r w:rsidR="00F50A06">
        <w:tab/>
        <w:t xml:space="preserve">ins </w:t>
      </w:r>
      <w:hyperlink r:id="rId363"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20E6221D" w:rsidR="00F50A06" w:rsidRDefault="00F50A06" w:rsidP="00F50A06">
      <w:pPr>
        <w:pStyle w:val="AmdtsEntries"/>
      </w:pPr>
      <w:r>
        <w:t>s 10G</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BC51A4B" w14:textId="77777777" w:rsidR="00A8726A" w:rsidRPr="00A8726A" w:rsidRDefault="00A8726A" w:rsidP="00F50A06">
      <w:pPr>
        <w:pStyle w:val="AmdtsEntries"/>
        <w:rPr>
          <w:u w:val="single"/>
        </w:rPr>
      </w:pPr>
      <w:r>
        <w:tab/>
      </w:r>
      <w:r>
        <w:rPr>
          <w:u w:val="single"/>
        </w:rPr>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12FF252F" w:rsidR="00F50A06" w:rsidRDefault="00F50A06" w:rsidP="00F50A06">
      <w:pPr>
        <w:pStyle w:val="AmdtsEntries"/>
      </w:pPr>
      <w:r>
        <w:t>s 10H</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473A76F3" w:rsidR="000567D7" w:rsidRPr="00416664" w:rsidRDefault="000567D7" w:rsidP="00F50A06">
      <w:pPr>
        <w:pStyle w:val="AmdtsEntries"/>
      </w:pPr>
      <w:r>
        <w:tab/>
        <w:t xml:space="preserve">am </w:t>
      </w:r>
      <w:hyperlink r:id="rId366" w:tooltip="Justice and Community Safety Legislation Amendment Act 2022 (No 2)" w:history="1">
        <w:r>
          <w:rPr>
            <w:rStyle w:val="charCitHyperlinkAbbrev"/>
          </w:rPr>
          <w:t>A2023</w:t>
        </w:r>
        <w:r>
          <w:rPr>
            <w:rStyle w:val="charCitHyperlinkAbbrev"/>
          </w:rPr>
          <w:noBreakHyphen/>
          <w:t>42</w:t>
        </w:r>
      </w:hyperlink>
      <w:r>
        <w:t xml:space="preserve"> s 40</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6C0B0AF5" w:rsidR="00B22C99" w:rsidRDefault="00B22C99" w:rsidP="00B22C99">
      <w:pPr>
        <w:pStyle w:val="AmdtsEntries"/>
      </w:pPr>
      <w:r>
        <w:tab/>
        <w:t xml:space="preserve">(prev div 2A.2 hdg) ins </w:t>
      </w:r>
      <w:hyperlink r:id="rId367"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4A6465BA" w:rsidR="00A77462" w:rsidRDefault="00A77462" w:rsidP="00A77462">
      <w:pPr>
        <w:pStyle w:val="AmdtsEntries"/>
      </w:pPr>
      <w:r>
        <w:tab/>
        <w:t xml:space="preserve">om </w:t>
      </w:r>
      <w:hyperlink r:id="rId368" w:tooltip="Gaming Machine (Reform) Amendment Act 2015" w:history="1">
        <w:r>
          <w:rPr>
            <w:rStyle w:val="charCitHyperlinkAbbrev"/>
          </w:rPr>
          <w:t>A2015</w:t>
        </w:r>
        <w:r>
          <w:rPr>
            <w:rStyle w:val="charCitHyperlinkAbbrev"/>
          </w:rPr>
          <w:noBreakHyphen/>
          <w:t>21</w:t>
        </w:r>
      </w:hyperlink>
      <w:r>
        <w:t xml:space="preserve"> s 4</w:t>
      </w:r>
    </w:p>
    <w:p w14:paraId="16F86C82" w14:textId="68547DB5" w:rsidR="00B22C99" w:rsidRDefault="00B22C99" w:rsidP="00B22C99">
      <w:pPr>
        <w:pStyle w:val="AmdtsEntries"/>
      </w:pPr>
      <w:r>
        <w:tab/>
        <w:t xml:space="preserve">also ins </w:t>
      </w:r>
      <w:hyperlink r:id="rId36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7AB33409" w:rsidR="00F50A06" w:rsidRPr="00F50A06" w:rsidRDefault="00F50A06" w:rsidP="00B22C99">
      <w:pPr>
        <w:pStyle w:val="AmdtsEntries"/>
      </w:pPr>
      <w:r>
        <w:rPr>
          <w:b/>
        </w:rPr>
        <w:tab/>
      </w:r>
      <w:r>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7F612B2F" w:rsidR="00EF7F92" w:rsidRDefault="00EF7F92" w:rsidP="00EF7F92">
      <w:pPr>
        <w:pStyle w:val="AmdtsEntries"/>
      </w:pPr>
      <w:r>
        <w:t>s 10I</w:t>
      </w:r>
      <w:r>
        <w:tab/>
        <w:t xml:space="preserve">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41334A4B"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4CC81FA7" w:rsidR="00EF7F92" w:rsidRPr="004E2067" w:rsidRDefault="00EF7F92" w:rsidP="00EF7F92">
      <w:pPr>
        <w:pStyle w:val="AmdtsEntries"/>
      </w:pPr>
      <w:r w:rsidRPr="004E2067">
        <w:tab/>
        <w:t xml:space="preserve">def </w:t>
      </w:r>
      <w:r w:rsidRPr="004E2067">
        <w:rPr>
          <w:rStyle w:val="charBoldItals"/>
        </w:rPr>
        <w:t>licensee</w:t>
      </w:r>
      <w:r w:rsidRPr="004E2067">
        <w:t xml:space="preserve"> ins </w:t>
      </w:r>
      <w:hyperlink r:id="rId37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991DF3">
      <w:pPr>
        <w:pStyle w:val="AmdtsEntriesDefL2"/>
      </w:pPr>
      <w:r w:rsidRPr="004E2067">
        <w:tab/>
        <w:t>exp 31 December 2020 (s 10U (3))</w:t>
      </w:r>
    </w:p>
    <w:p w14:paraId="7CE14B96" w14:textId="414856D6" w:rsidR="00EF7F92" w:rsidRPr="004E2067" w:rsidRDefault="00EF7F92" w:rsidP="00F51E33">
      <w:pPr>
        <w:pStyle w:val="AmdtsEntries"/>
        <w:keepNext/>
      </w:pPr>
      <w:r w:rsidRPr="004E2067">
        <w:lastRenderedPageBreak/>
        <w:tab/>
        <w:t xml:space="preserve">def </w:t>
      </w:r>
      <w:r w:rsidRPr="004E2067">
        <w:rPr>
          <w:rStyle w:val="charBoldItals"/>
        </w:rPr>
        <w:t>surrender obligation</w:t>
      </w:r>
      <w:r w:rsidRPr="004E2067">
        <w:t xml:space="preserve"> ins </w:t>
      </w:r>
      <w:hyperlink r:id="rId37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991DF3">
      <w:pPr>
        <w:pStyle w:val="AmdtsEntriesDefL2"/>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796C219E" w:rsidR="00EF7F92" w:rsidRPr="004E2067" w:rsidRDefault="00EF7F92" w:rsidP="00EF7F92">
      <w:pPr>
        <w:pStyle w:val="AmdtsEntries"/>
      </w:pPr>
      <w:r w:rsidRPr="004E2067">
        <w:t>s 10J</w:t>
      </w:r>
      <w:r w:rsidRPr="004E2067">
        <w:tab/>
        <w:t xml:space="preserve">ins </w:t>
      </w:r>
      <w:hyperlink r:id="rId37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2EBBB1E8" w:rsidR="007913BF" w:rsidRPr="004E2067" w:rsidRDefault="007913BF" w:rsidP="007913BF">
      <w:pPr>
        <w:pStyle w:val="AmdtsEntries"/>
      </w:pPr>
      <w:r w:rsidRPr="004E2067">
        <w:t>s 10K</w:t>
      </w:r>
      <w:r w:rsidRPr="004E2067">
        <w:tab/>
        <w:t xml:space="preserve">ins </w:t>
      </w:r>
      <w:hyperlink r:id="rId37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5F866E4D" w:rsidR="007913BF" w:rsidRPr="004E2067" w:rsidRDefault="007913BF" w:rsidP="007913BF">
      <w:pPr>
        <w:pStyle w:val="AmdtsEntries"/>
      </w:pPr>
      <w:r w:rsidRPr="004E2067">
        <w:t>s 10L</w:t>
      </w:r>
      <w:r w:rsidRPr="004E2067">
        <w:tab/>
        <w:t xml:space="preserve">ins </w:t>
      </w:r>
      <w:hyperlink r:id="rId37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673C670A" w:rsidR="007913BF" w:rsidRPr="004E2067" w:rsidRDefault="007913BF" w:rsidP="007913BF">
      <w:pPr>
        <w:pStyle w:val="AmdtsEntries"/>
      </w:pPr>
      <w:r w:rsidRPr="004E2067">
        <w:t>s 10M</w:t>
      </w:r>
      <w:r w:rsidRPr="004E2067">
        <w:tab/>
        <w:t xml:space="preserve">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10A42064" w:rsidR="007913BF" w:rsidRPr="004E2067" w:rsidRDefault="007913BF" w:rsidP="007913BF">
      <w:pPr>
        <w:pStyle w:val="AmdtsEntries"/>
      </w:pPr>
      <w:r w:rsidRPr="004E2067">
        <w:t>s 10N</w:t>
      </w:r>
      <w:r w:rsidRPr="004E2067">
        <w:tab/>
        <w:t xml:space="preserve">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2C892552" w:rsidR="007913BF" w:rsidRPr="004E2067" w:rsidRDefault="007913BF" w:rsidP="007913BF">
      <w:pPr>
        <w:pStyle w:val="AmdtsEntries"/>
      </w:pPr>
      <w:r w:rsidRPr="004E2067">
        <w:t>s 10O</w:t>
      </w:r>
      <w:r w:rsidRPr="004E2067">
        <w:tab/>
        <w:t xml:space="preserve">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7E8C57C8" w:rsidR="007913BF" w:rsidRPr="004E2067" w:rsidRDefault="007913BF" w:rsidP="007913BF">
      <w:pPr>
        <w:pStyle w:val="AmdtsEntries"/>
      </w:pPr>
      <w:r w:rsidRPr="004E2067">
        <w:t>s 10P</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3B8C761A" w:rsidR="00B22C99" w:rsidRPr="004E2067" w:rsidRDefault="00B22C99" w:rsidP="00B22C99">
      <w:pPr>
        <w:pStyle w:val="AmdtsEntries"/>
      </w:pPr>
      <w:r w:rsidRPr="004E2067">
        <w:tab/>
        <w:t xml:space="preserve">(prev div 2A.3 hdg) ins </w:t>
      </w:r>
      <w:hyperlink r:id="rId382"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69194045" w:rsidR="00A77462" w:rsidRPr="004E2067" w:rsidRDefault="00A77462" w:rsidP="00A77462">
      <w:pPr>
        <w:pStyle w:val="AmdtsEntries"/>
      </w:pPr>
      <w:r w:rsidRPr="004E2067">
        <w:tab/>
        <w:t xml:space="preserve">om </w:t>
      </w:r>
      <w:hyperlink r:id="rId383"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4FAC44F9" w:rsidR="00B22C99" w:rsidRPr="004E2067" w:rsidRDefault="00B22C99" w:rsidP="00B22C99">
      <w:pPr>
        <w:pStyle w:val="AmdtsEntries"/>
      </w:pPr>
      <w:r w:rsidRPr="004E2067">
        <w:tab/>
        <w:t xml:space="preserve">also ins </w:t>
      </w:r>
      <w:hyperlink r:id="rId384"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6A6F93D6" w:rsidR="007913BF" w:rsidRPr="004E2067" w:rsidRDefault="007913BF" w:rsidP="00B22C99">
      <w:pPr>
        <w:pStyle w:val="AmdtsEntries"/>
      </w:pPr>
      <w:r w:rsidRPr="004E2067">
        <w:rPr>
          <w:b/>
        </w:rPr>
        <w:tab/>
      </w:r>
      <w:r w:rsidR="000B2417" w:rsidRPr="004E2067">
        <w:t xml:space="preserve">ins </w:t>
      </w:r>
      <w:hyperlink r:id="rId385"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44C280EE" w:rsidR="00BF61F3" w:rsidRPr="004E2067" w:rsidRDefault="00BF61F3" w:rsidP="00BF61F3">
      <w:pPr>
        <w:pStyle w:val="AmdtsEntries"/>
      </w:pPr>
      <w:r w:rsidRPr="004E2067">
        <w:t>s 10Q</w:t>
      </w:r>
      <w:r w:rsidRPr="004E2067">
        <w:tab/>
        <w:t xml:space="preserve">ins </w:t>
      </w:r>
      <w:hyperlink r:id="rId38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426D47D4" w:rsidR="00BF61F3" w:rsidRPr="004E2067" w:rsidRDefault="00BF61F3" w:rsidP="00BF61F3">
      <w:pPr>
        <w:pStyle w:val="AmdtsEntries"/>
      </w:pPr>
      <w:r w:rsidRPr="004E2067">
        <w:t>s 10R</w:t>
      </w:r>
      <w:r w:rsidRPr="004E2067">
        <w:tab/>
        <w:t xml:space="preserve">ins </w:t>
      </w:r>
      <w:hyperlink r:id="rId38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6881C30E" w:rsidR="00BF61F3" w:rsidRPr="004E2067" w:rsidRDefault="00BF61F3" w:rsidP="00F51E33">
      <w:pPr>
        <w:pStyle w:val="AmdtsEntries"/>
        <w:keepNext/>
      </w:pPr>
      <w:r w:rsidRPr="004E2067">
        <w:t>s 10S</w:t>
      </w:r>
      <w:r w:rsidRPr="004E2067">
        <w:tab/>
        <w:t xml:space="preserve">ins </w:t>
      </w:r>
      <w:hyperlink r:id="rId38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0362ACBC" w:rsidR="00BF61F3" w:rsidRPr="004E2067" w:rsidRDefault="00BF61F3" w:rsidP="00BF61F3">
      <w:pPr>
        <w:pStyle w:val="AmdtsEntries"/>
      </w:pPr>
      <w:r w:rsidRPr="004E2067">
        <w:t>s 10T</w:t>
      </w:r>
      <w:r w:rsidRPr="004E2067">
        <w:tab/>
        <w:t xml:space="preserve">ins </w:t>
      </w:r>
      <w:hyperlink r:id="rId38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5E1CDD6A" w:rsidR="00B22C99" w:rsidRDefault="0057550A" w:rsidP="0057550A">
      <w:pPr>
        <w:pStyle w:val="AmdtsEntries"/>
      </w:pPr>
      <w:r>
        <w:tab/>
      </w:r>
      <w:r w:rsidR="00B22C99">
        <w:t xml:space="preserve">(prev div 2A.4 hdg) ins </w:t>
      </w:r>
      <w:hyperlink r:id="rId390"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4EFFFC1B" w:rsidR="00B22C99" w:rsidRDefault="00B22C99" w:rsidP="00B22C99">
      <w:pPr>
        <w:pStyle w:val="AmdtsEntries"/>
      </w:pPr>
      <w:r>
        <w:tab/>
        <w:t xml:space="preserve">om </w:t>
      </w:r>
      <w:hyperlink r:id="rId391"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7D915978" w:rsidR="00BF61F3" w:rsidRDefault="00BF61F3" w:rsidP="00B22C99">
      <w:pPr>
        <w:pStyle w:val="AmdtsEntries"/>
      </w:pPr>
      <w:r>
        <w:tab/>
        <w:t xml:space="preserve">ins </w:t>
      </w:r>
      <w:hyperlink r:id="rId39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5A90FEB8" w:rsidR="0057550A" w:rsidRDefault="0057550A" w:rsidP="0057550A">
      <w:pPr>
        <w:pStyle w:val="AmdtsEntries"/>
      </w:pPr>
      <w:r>
        <w:t>s 10U</w:t>
      </w:r>
      <w:r>
        <w:tab/>
        <w:t xml:space="preserve">ins </w:t>
      </w:r>
      <w:hyperlink r:id="rId39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23584872" w:rsidR="000567D7" w:rsidRDefault="000567D7" w:rsidP="000567D7">
      <w:pPr>
        <w:pStyle w:val="AmdtsEntries"/>
      </w:pPr>
      <w:r>
        <w:tab/>
        <w:t xml:space="preserve">sub </w:t>
      </w:r>
      <w:hyperlink r:id="rId394"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Default="0057550A" w:rsidP="0057550A">
      <w:pPr>
        <w:pStyle w:val="AmdtsEntries"/>
      </w:pPr>
      <w:r>
        <w:tab/>
      </w:r>
      <w:r w:rsidR="00842CE0" w:rsidRPr="00842CE0">
        <w:rPr>
          <w:u w:val="single"/>
        </w:rPr>
        <w:t xml:space="preserve">(2) </w:t>
      </w:r>
      <w:r w:rsidR="00E63ADB" w:rsidRPr="00A11ADB">
        <w:rPr>
          <w:u w:val="single"/>
        </w:rPr>
        <w:t>exp 1 April 202</w:t>
      </w:r>
      <w:r w:rsidR="00842CE0">
        <w:rPr>
          <w:u w:val="single"/>
        </w:rPr>
        <w:t>4</w:t>
      </w:r>
      <w:r w:rsidR="00E63ADB" w:rsidRPr="00A11ADB">
        <w:rPr>
          <w:u w:val="single"/>
        </w:rPr>
        <w:t xml:space="preserve"> (s 10U (</w:t>
      </w:r>
      <w:r w:rsidR="00842CE0">
        <w:rPr>
          <w:u w:val="single"/>
        </w:rPr>
        <w:t>2</w:t>
      </w:r>
      <w:r w:rsidR="00E63ADB" w:rsidRPr="00A11ADB">
        <w:rPr>
          <w:u w:val="single"/>
        </w:rPr>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08317519" w:rsidR="00872D66" w:rsidRPr="00872D66" w:rsidRDefault="00872D66" w:rsidP="00872D66">
      <w:pPr>
        <w:pStyle w:val="AmdtsEntries"/>
      </w:pPr>
      <w:r>
        <w:t>pt 2B</w:t>
      </w:r>
      <w:r w:rsidR="00AE65D4">
        <w:t xml:space="preserve"> hdg</w:t>
      </w:r>
      <w:r>
        <w:tab/>
        <w:t xml:space="preserve">ins </w:t>
      </w:r>
      <w:hyperlink r:id="rId395"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1B9FC4C2" w:rsidR="00872D66" w:rsidRDefault="00872D66" w:rsidP="00872D66">
      <w:pPr>
        <w:pStyle w:val="AmdtsEntries"/>
      </w:pPr>
      <w:r>
        <w:t>div 2B.1</w:t>
      </w:r>
      <w:r w:rsidR="00AE65D4">
        <w:t xml:space="preserve"> hdg</w:t>
      </w:r>
      <w:r>
        <w:tab/>
        <w:t xml:space="preserve">ins </w:t>
      </w:r>
      <w:hyperlink r:id="rId396"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0CDD9606" w:rsidR="002C3B7E" w:rsidRDefault="002C3B7E" w:rsidP="006B4C91">
      <w:pPr>
        <w:pStyle w:val="AmdtsEntries"/>
        <w:keepNext/>
      </w:pPr>
      <w:r>
        <w:t>s 11 hdg</w:t>
      </w:r>
      <w:r>
        <w:tab/>
        <w:t xml:space="preserve">sub </w:t>
      </w:r>
      <w:hyperlink r:id="rId39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0F06DF66" w:rsidR="009C2B51" w:rsidRDefault="009C2B51" w:rsidP="006B4C91">
      <w:pPr>
        <w:pStyle w:val="AmdtsEntries"/>
        <w:keepNext/>
      </w:pPr>
      <w:r>
        <w:t>s 11</w:t>
      </w:r>
      <w:r>
        <w:tab/>
        <w:t xml:space="preserve">am </w:t>
      </w:r>
      <w:hyperlink r:id="rId398"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5A1828F5" w:rsidR="00872D66" w:rsidRDefault="00872D66" w:rsidP="006B4C91">
      <w:pPr>
        <w:pStyle w:val="AmdtsEntries"/>
        <w:keepNext/>
      </w:pPr>
      <w:r>
        <w:tab/>
        <w:t xml:space="preserve">sub </w:t>
      </w:r>
      <w:hyperlink r:id="rId399" w:tooltip="Gaming Machine (Reform) Amendment Act 2015" w:history="1">
        <w:r>
          <w:rPr>
            <w:rStyle w:val="charCitHyperlinkAbbrev"/>
          </w:rPr>
          <w:t>A2015</w:t>
        </w:r>
        <w:r>
          <w:rPr>
            <w:rStyle w:val="charCitHyperlinkAbbrev"/>
          </w:rPr>
          <w:noBreakHyphen/>
          <w:t>21</w:t>
        </w:r>
      </w:hyperlink>
      <w:r>
        <w:t xml:space="preserve"> s 4</w:t>
      </w:r>
    </w:p>
    <w:p w14:paraId="7C505DF3" w14:textId="45EABBA7"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0" w:tooltip="Gaming Machine (Reform) Amendment Act 2015" w:history="1">
        <w:r>
          <w:rPr>
            <w:rStyle w:val="charCitHyperlinkAbbrev"/>
          </w:rPr>
          <w:t>A2015</w:t>
        </w:r>
        <w:r>
          <w:rPr>
            <w:rStyle w:val="charCitHyperlinkAbbrev"/>
          </w:rPr>
          <w:noBreakHyphen/>
          <w:t>21</w:t>
        </w:r>
      </w:hyperlink>
      <w:r>
        <w:t xml:space="preserve"> s 4</w:t>
      </w:r>
    </w:p>
    <w:p w14:paraId="3231313C" w14:textId="4DB7FD50"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243A8B50" w14:textId="404C1D32"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74FF3E99" w14:textId="4581C27C"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3" w:tooltip="Gaming Machine (Reform) Amendment Act 2015" w:history="1">
        <w:r>
          <w:rPr>
            <w:rStyle w:val="charCitHyperlinkAbbrev"/>
          </w:rPr>
          <w:t>A2015</w:t>
        </w:r>
        <w:r>
          <w:rPr>
            <w:rStyle w:val="charCitHyperlinkAbbrev"/>
          </w:rPr>
          <w:noBreakHyphen/>
          <w:t>21</w:t>
        </w:r>
      </w:hyperlink>
      <w:r>
        <w:t xml:space="preserve"> s 4</w:t>
      </w:r>
    </w:p>
    <w:p w14:paraId="7F1158CE" w14:textId="3DF4D388"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14:paraId="5788E653" w14:textId="37F3D0A9"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14:paraId="39F8D1FF" w14:textId="4241713A"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199D074B" w14:textId="49255920"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382D920D" w14:textId="79E1D84F"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4748D357" w14:textId="394B0B19"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7CFD7F7C" w:rsidR="00A4623F" w:rsidRDefault="00A4623F" w:rsidP="00A4623F">
      <w:pPr>
        <w:pStyle w:val="AmdtsEntries"/>
      </w:pPr>
      <w:r>
        <w:t>s 12</w:t>
      </w:r>
      <w:r>
        <w:tab/>
        <w:t xml:space="preserve">am </w:t>
      </w:r>
      <w:hyperlink r:id="rId41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14:paraId="2D1873B2" w14:textId="2D96824F" w:rsidR="00872D66" w:rsidRPr="00872D66" w:rsidRDefault="00872D66" w:rsidP="00A4623F">
      <w:pPr>
        <w:pStyle w:val="AmdtsEntries"/>
      </w:pPr>
      <w:r>
        <w:tab/>
        <w:t xml:space="preserve">sub </w:t>
      </w:r>
      <w:hyperlink r:id="rId411" w:tooltip="Gaming Machine (Reform) Amendment Act 2015" w:history="1">
        <w:r>
          <w:rPr>
            <w:rStyle w:val="charCitHyperlinkAbbrev"/>
          </w:rPr>
          <w:t>A2015</w:t>
        </w:r>
        <w:r>
          <w:rPr>
            <w:rStyle w:val="charCitHyperlinkAbbrev"/>
          </w:rPr>
          <w:noBreakHyphen/>
          <w:t>21</w:t>
        </w:r>
      </w:hyperlink>
      <w:r>
        <w:t xml:space="preserve"> s 4</w:t>
      </w:r>
    </w:p>
    <w:p w14:paraId="1E1B3D79" w14:textId="77777777" w:rsidR="009C2B51" w:rsidRDefault="008809C4">
      <w:pPr>
        <w:pStyle w:val="AmdtsEntryHd"/>
      </w:pPr>
      <w:r w:rsidRPr="00767B3B">
        <w:lastRenderedPageBreak/>
        <w:t>Social impact assessment—publication</w:t>
      </w:r>
    </w:p>
    <w:p w14:paraId="1611FB37" w14:textId="04232486" w:rsidR="009C2B51" w:rsidRDefault="009C2B51" w:rsidP="009C2B51">
      <w:pPr>
        <w:pStyle w:val="AmdtsEntries"/>
      </w:pPr>
      <w:r>
        <w:t>s 13</w:t>
      </w:r>
      <w:r>
        <w:tab/>
        <w:t xml:space="preserve">am </w:t>
      </w:r>
      <w:hyperlink r:id="rId412" w:tooltip="Gaming Machine (Red Tape Reduction) Amendment Act 2014 (No 2)" w:history="1">
        <w:r>
          <w:rPr>
            <w:rStyle w:val="charCitHyperlinkAbbrev"/>
          </w:rPr>
          <w:t>A2014</w:t>
        </w:r>
        <w:r>
          <w:rPr>
            <w:rStyle w:val="charCitHyperlinkAbbrev"/>
          </w:rPr>
          <w:noBreakHyphen/>
          <w:t>56</w:t>
        </w:r>
      </w:hyperlink>
      <w:r>
        <w:t xml:space="preserve"> s 5</w:t>
      </w:r>
    </w:p>
    <w:p w14:paraId="4ADF1F8F" w14:textId="623E2307" w:rsidR="00872D66" w:rsidRDefault="00872D66" w:rsidP="009C2B51">
      <w:pPr>
        <w:pStyle w:val="AmdtsEntries"/>
      </w:pPr>
      <w:r>
        <w:tab/>
        <w:t xml:space="preserve">sub </w:t>
      </w:r>
      <w:hyperlink r:id="rId413" w:tooltip="Gaming Machine (Reform) Amendment Act 2015" w:history="1">
        <w:r>
          <w:rPr>
            <w:rStyle w:val="charCitHyperlinkAbbrev"/>
          </w:rPr>
          <w:t>A2015</w:t>
        </w:r>
        <w:r>
          <w:rPr>
            <w:rStyle w:val="charCitHyperlinkAbbrev"/>
          </w:rPr>
          <w:noBreakHyphen/>
          <w:t>21</w:t>
        </w:r>
      </w:hyperlink>
      <w:r>
        <w:t xml:space="preserve"> s 4</w:t>
      </w:r>
    </w:p>
    <w:p w14:paraId="6CCA7BBA" w14:textId="64515EA0" w:rsidR="00F90C09" w:rsidRPr="00F90C09" w:rsidRDefault="00F90C09" w:rsidP="009C2B51">
      <w:pPr>
        <w:pStyle w:val="AmdtsEntries"/>
      </w:pPr>
      <w:r>
        <w:tab/>
        <w:t xml:space="preserve">am </w:t>
      </w:r>
      <w:hyperlink r:id="rId414"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5"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14:paraId="2EF9730D" w14:textId="77777777" w:rsidR="008D22CF" w:rsidRDefault="00293433">
      <w:pPr>
        <w:pStyle w:val="AmdtsEntryHd"/>
      </w:pPr>
      <w:r w:rsidRPr="00767B3B">
        <w:t>Applications to be dealt with in order of receipt etc</w:t>
      </w:r>
    </w:p>
    <w:p w14:paraId="32BF8387" w14:textId="1BCE8200" w:rsidR="008D22CF" w:rsidRDefault="008D22CF" w:rsidP="00FF784C">
      <w:pPr>
        <w:pStyle w:val="AmdtsEntries"/>
        <w:keepNext/>
      </w:pPr>
      <w:r>
        <w:t>s 14</w:t>
      </w:r>
      <w:r>
        <w:tab/>
        <w:t xml:space="preserve">am </w:t>
      </w:r>
      <w:hyperlink r:id="rId41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1A15F6E0" w:rsidR="00EF0ABE" w:rsidRDefault="00EF0ABE">
      <w:pPr>
        <w:pStyle w:val="AmdtsEntries"/>
      </w:pPr>
      <w:r>
        <w:tab/>
        <w:t xml:space="preserve">sub </w:t>
      </w:r>
      <w:hyperlink r:id="rId418"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1626C8E7" w:rsidR="00EF0ABE" w:rsidRPr="00EF0ABE" w:rsidRDefault="00EF0ABE" w:rsidP="00EF0ABE">
      <w:pPr>
        <w:pStyle w:val="AmdtsEntries"/>
      </w:pPr>
      <w:r>
        <w:t>div 2B.2</w:t>
      </w:r>
      <w:r w:rsidR="00AE65D4">
        <w:t xml:space="preserve"> hdg</w:t>
      </w:r>
      <w:r>
        <w:tab/>
        <w:t xml:space="preserve">ins </w:t>
      </w:r>
      <w:hyperlink r:id="rId419"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41A68FC2" w:rsidR="008D22CF" w:rsidRDefault="008D22CF">
      <w:pPr>
        <w:pStyle w:val="AmdtsEntries"/>
      </w:pPr>
      <w:r>
        <w:t>s 15</w:t>
      </w:r>
      <w:r>
        <w:tab/>
        <w:t xml:space="preserve">am </w:t>
      </w:r>
      <w:hyperlink r:id="rId42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65170AB8" w:rsidR="00EF0ABE" w:rsidRDefault="00EF0ABE">
      <w:pPr>
        <w:pStyle w:val="AmdtsEntries"/>
      </w:pPr>
      <w:r>
        <w:tab/>
        <w:t xml:space="preserve">sub </w:t>
      </w:r>
      <w:hyperlink r:id="rId421"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52F7C2FC" w:rsidR="00EF0ABE" w:rsidRDefault="00EF0ABE" w:rsidP="00EF0ABE">
      <w:pPr>
        <w:pStyle w:val="AmdtsEntries"/>
      </w:pPr>
      <w:r>
        <w:t>s 16</w:t>
      </w:r>
      <w:r>
        <w:tab/>
        <w:t xml:space="preserve">sub </w:t>
      </w:r>
      <w:hyperlink r:id="rId422" w:tooltip="Gaming Machine (Reform) Amendment Act 2015" w:history="1">
        <w:r>
          <w:rPr>
            <w:rStyle w:val="charCitHyperlinkAbbrev"/>
          </w:rPr>
          <w:t>A2015</w:t>
        </w:r>
        <w:r>
          <w:rPr>
            <w:rStyle w:val="charCitHyperlinkAbbrev"/>
          </w:rPr>
          <w:noBreakHyphen/>
          <w:t>21</w:t>
        </w:r>
      </w:hyperlink>
      <w:r>
        <w:t xml:space="preserve"> s 4</w:t>
      </w:r>
    </w:p>
    <w:p w14:paraId="49CEB468" w14:textId="4BB38C77" w:rsidR="00797BEC" w:rsidRPr="00797BEC" w:rsidRDefault="00797BEC" w:rsidP="00EF0ABE">
      <w:pPr>
        <w:pStyle w:val="AmdtsEntries"/>
      </w:pPr>
      <w:r>
        <w:tab/>
        <w:t xml:space="preserve">am </w:t>
      </w:r>
      <w:hyperlink r:id="rId423"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068C72D9" w:rsidR="008D22CF" w:rsidRDefault="008D22CF">
      <w:pPr>
        <w:pStyle w:val="AmdtsEntries"/>
      </w:pPr>
      <w:r>
        <w:t>s 17</w:t>
      </w:r>
      <w:r>
        <w:tab/>
        <w:t xml:space="preserve">am </w:t>
      </w:r>
      <w:hyperlink r:id="rId42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5"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114B9923" w:rsidR="00EF0ABE" w:rsidRDefault="00EF0ABE">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2539FB75" w:rsidR="00A4623F" w:rsidRDefault="00A4623F" w:rsidP="00A4623F">
      <w:pPr>
        <w:pStyle w:val="AmdtsEntries"/>
      </w:pPr>
      <w:r>
        <w:t>s 18</w:t>
      </w:r>
      <w:r>
        <w:tab/>
        <w:t xml:space="preserve">am </w:t>
      </w:r>
      <w:hyperlink r:id="rId4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444E3C9C" w:rsidR="00EF0ABE" w:rsidRPr="00A4623F" w:rsidRDefault="00EF0ABE" w:rsidP="00A4623F">
      <w:pPr>
        <w:pStyle w:val="AmdtsEntries"/>
      </w:pPr>
      <w:r>
        <w:tab/>
        <w:t xml:space="preserve">sub </w:t>
      </w:r>
      <w:hyperlink r:id="rId428"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7D42FC6B" w:rsidR="00A4623F" w:rsidRDefault="00A4623F" w:rsidP="00104FB8">
      <w:pPr>
        <w:pStyle w:val="AmdtsEntries"/>
        <w:keepNext/>
      </w:pPr>
      <w:r>
        <w:t>s 19</w:t>
      </w:r>
      <w:r>
        <w:tab/>
        <w:t xml:space="preserve">am </w:t>
      </w:r>
      <w:hyperlink r:id="rId4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12FAE9A8" w:rsidR="00940D21" w:rsidRPr="00A4623F" w:rsidRDefault="00940D21" w:rsidP="00A4623F">
      <w:pPr>
        <w:pStyle w:val="AmdtsEntries"/>
      </w:pP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39E16D54" w:rsidR="008D22CF" w:rsidRDefault="008D22CF">
      <w:pPr>
        <w:pStyle w:val="AmdtsEntries"/>
      </w:pPr>
      <w:r>
        <w:t>s 20</w:t>
      </w:r>
      <w:r>
        <w:tab/>
        <w:t xml:space="preserve">am </w:t>
      </w:r>
      <w:hyperlink r:id="rId431"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3"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4"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5"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6"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6A78B05C" w:rsidR="00940D21" w:rsidRDefault="00940D21">
      <w:pPr>
        <w:pStyle w:val="AmdtsEntries"/>
      </w:pPr>
      <w:r>
        <w:tab/>
        <w:t xml:space="preserve">sub </w:t>
      </w:r>
      <w:hyperlink r:id="rId437"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6F2EAEE4" w:rsidR="00940D21" w:rsidRPr="00940D21" w:rsidRDefault="00940D21" w:rsidP="00940D21">
      <w:pPr>
        <w:pStyle w:val="AmdtsEntries"/>
      </w:pPr>
      <w:r>
        <w:t>div 2B.3</w:t>
      </w:r>
      <w:r w:rsidR="00AE65D4">
        <w:t xml:space="preserve"> hdg</w:t>
      </w:r>
      <w:r>
        <w:tab/>
        <w:t xml:space="preserve">ins </w:t>
      </w:r>
      <w:hyperlink r:id="rId438"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4F61771D" w:rsidR="008D22CF" w:rsidRDefault="008D22CF">
      <w:pPr>
        <w:pStyle w:val="AmdtsEntries"/>
      </w:pPr>
      <w:r>
        <w:t>s 21</w:t>
      </w:r>
      <w:r>
        <w:tab/>
        <w:t xml:space="preserve">am </w:t>
      </w:r>
      <w:hyperlink r:id="rId43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122A2AE4" w:rsidR="00940D21" w:rsidRDefault="00940D21">
      <w:pPr>
        <w:pStyle w:val="AmdtsEntries"/>
      </w:pPr>
      <w:r>
        <w:tab/>
      </w:r>
      <w:r w:rsidR="00FD19D6">
        <w:t>sub</w:t>
      </w:r>
      <w:r>
        <w:t xml:space="preserve"> </w:t>
      </w:r>
      <w:hyperlink r:id="rId442"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39C8C1CE" w:rsidR="00940D21" w:rsidRDefault="008D22CF">
      <w:pPr>
        <w:pStyle w:val="AmdtsEntries"/>
      </w:pPr>
      <w:r>
        <w:t>s 22</w:t>
      </w:r>
      <w:r>
        <w:tab/>
        <w:t xml:space="preserve">am </w:t>
      </w:r>
      <w:hyperlink r:id="rId44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4" w:tooltip="Gaming Machine Amendment Act 2012 (No 2)" w:history="1">
        <w:r w:rsidR="00C215F4" w:rsidRPr="00C215F4">
          <w:rPr>
            <w:rStyle w:val="charCitHyperlinkAbbrev"/>
          </w:rPr>
          <w:t>A2012-50</w:t>
        </w:r>
      </w:hyperlink>
      <w:r w:rsidR="0027773B">
        <w:t xml:space="preserve"> s 4</w:t>
      </w:r>
    </w:p>
    <w:p w14:paraId="1CB4E14F" w14:textId="0D01CDAD" w:rsidR="004656A6" w:rsidRDefault="004656A6">
      <w:pPr>
        <w:pStyle w:val="AmdtsEntries"/>
      </w:pPr>
      <w:r>
        <w:tab/>
        <w:t xml:space="preserve">sub </w:t>
      </w:r>
      <w:hyperlink r:id="rId4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3295CBF6" w:rsidR="009C2B51" w:rsidRDefault="009C2B51">
      <w:pPr>
        <w:pStyle w:val="AmdtsEntries"/>
      </w:pPr>
      <w:r>
        <w:tab/>
        <w:t xml:space="preserve">am </w:t>
      </w:r>
      <w:hyperlink r:id="rId446"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2095E341" w:rsidR="00940D21" w:rsidRDefault="00940D21">
      <w:pPr>
        <w:pStyle w:val="AmdtsEntries"/>
      </w:pPr>
      <w:r>
        <w:tab/>
        <w:t xml:space="preserve">sub </w:t>
      </w:r>
      <w:hyperlink r:id="rId447"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0D539BC2" w:rsidR="00940D21" w:rsidRDefault="004656A6" w:rsidP="004656A6">
      <w:pPr>
        <w:pStyle w:val="AmdtsEntries"/>
      </w:pPr>
      <w:r>
        <w:t>s 23</w:t>
      </w:r>
      <w:r>
        <w:tab/>
        <w:t xml:space="preserve">sub </w:t>
      </w:r>
      <w:hyperlink r:id="rId4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9"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14:paraId="69121BFE" w14:textId="03701224" w:rsidR="00797BEC" w:rsidRPr="004656A6" w:rsidRDefault="00797BEC" w:rsidP="004656A6">
      <w:pPr>
        <w:pStyle w:val="AmdtsEntries"/>
      </w:pPr>
      <w:r>
        <w:tab/>
        <w:t xml:space="preserve">am </w:t>
      </w:r>
      <w:hyperlink r:id="rId450" w:tooltip="Gaming and Racing (Red Tape Reduction) Legislation Amendment Act 2016" w:history="1">
        <w:r>
          <w:rPr>
            <w:rStyle w:val="charCitHyperlinkAbbrev"/>
          </w:rPr>
          <w:t>A2016</w:t>
        </w:r>
        <w:r>
          <w:rPr>
            <w:rStyle w:val="charCitHyperlinkAbbrev"/>
          </w:rPr>
          <w:noBreakHyphen/>
          <w:t>45</w:t>
        </w:r>
      </w:hyperlink>
      <w:r>
        <w:t xml:space="preserve"> s 5</w:t>
      </w:r>
    </w:p>
    <w:p w14:paraId="76C8BFB4" w14:textId="77777777" w:rsidR="008D22CF" w:rsidRDefault="00EF16D8">
      <w:pPr>
        <w:pStyle w:val="AmdtsEntryHd"/>
      </w:pPr>
      <w:r w:rsidRPr="00767B3B">
        <w:t>Authorisation certificate application for class C gaming machines—grounds for refusal</w:t>
      </w:r>
    </w:p>
    <w:p w14:paraId="0E6F53D4" w14:textId="7FE023FE" w:rsidR="008D22CF" w:rsidRDefault="008D22CF">
      <w:pPr>
        <w:pStyle w:val="AmdtsEntries"/>
      </w:pPr>
      <w:r>
        <w:t>s 24</w:t>
      </w:r>
      <w:r>
        <w:tab/>
        <w:t xml:space="preserve">am </w:t>
      </w:r>
      <w:hyperlink r:id="rId45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01A3FB52" w:rsidR="00AD4AC7" w:rsidRDefault="004656A6" w:rsidP="004656A6">
      <w:pPr>
        <w:pStyle w:val="AmdtsEntries"/>
      </w:pPr>
      <w:r>
        <w:tab/>
        <w:t xml:space="preserve">sub </w:t>
      </w:r>
      <w:hyperlink r:id="rId4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3"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4788C139" w:rsidR="004656A6" w:rsidRPr="004656A6" w:rsidRDefault="004656A6" w:rsidP="004656A6">
      <w:pPr>
        <w:pStyle w:val="AmdtsEntries"/>
      </w:pPr>
      <w:r>
        <w:t>s 25</w:t>
      </w:r>
      <w:r>
        <w:tab/>
        <w:t xml:space="preserve">sub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3C9A90A7" w:rsidR="009C2B51" w:rsidRDefault="009C2B51" w:rsidP="009C2B51">
      <w:pPr>
        <w:pStyle w:val="AmdtsEntries"/>
      </w:pPr>
      <w:r>
        <w:tab/>
        <w:t xml:space="preserve">am </w:t>
      </w:r>
      <w:hyperlink r:id="rId455"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3A436C16" w:rsidR="00AD4AC7" w:rsidRDefault="00AD4AC7" w:rsidP="009C2B51">
      <w:pPr>
        <w:pStyle w:val="AmdtsEntries"/>
      </w:pPr>
      <w:r>
        <w:tab/>
        <w:t xml:space="preserve">sub </w:t>
      </w:r>
      <w:hyperlink r:id="rId456"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7EAE4F44" w:rsidR="00AD4AC7" w:rsidRDefault="004656A6" w:rsidP="004656A6">
      <w:pPr>
        <w:pStyle w:val="AmdtsEntries"/>
      </w:pPr>
      <w:r>
        <w:t>s 26</w:t>
      </w:r>
      <w:r>
        <w:tab/>
        <w:t xml:space="preserve">sub </w:t>
      </w:r>
      <w:hyperlink r:id="rId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8"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A447FF6" w:rsidR="00946E76" w:rsidRDefault="00946E76" w:rsidP="00946E76">
      <w:pPr>
        <w:pStyle w:val="AmdtsEntries"/>
      </w:pPr>
      <w:r>
        <w:t>s 26A</w:t>
      </w:r>
      <w:r>
        <w:tab/>
        <w:t xml:space="preserve">ins </w:t>
      </w:r>
      <w:hyperlink r:id="rId4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3453EFB6" w:rsidR="00AD4AC7" w:rsidRPr="00946E76" w:rsidRDefault="00AD4AC7" w:rsidP="00946E76">
      <w:pPr>
        <w:pStyle w:val="AmdtsEntries"/>
      </w:pPr>
      <w:r>
        <w:tab/>
        <w:t xml:space="preserve">om </w:t>
      </w:r>
      <w:hyperlink r:id="rId460"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4BBB528C" w:rsidR="00946E76" w:rsidRDefault="00946E76" w:rsidP="00946E76">
      <w:pPr>
        <w:pStyle w:val="AmdtsEntries"/>
      </w:pPr>
      <w:r>
        <w:t>s 26B</w:t>
      </w:r>
      <w:r>
        <w:tab/>
        <w:t xml:space="preserve">ins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6AD7B296" w:rsidR="00AD4AC7" w:rsidRPr="00946E76" w:rsidRDefault="00AD4AC7" w:rsidP="00946E76">
      <w:pPr>
        <w:pStyle w:val="AmdtsEntries"/>
      </w:pPr>
      <w:r>
        <w:tab/>
        <w:t xml:space="preserve">om </w:t>
      </w:r>
      <w:hyperlink r:id="rId462"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284AF0AD" w:rsidR="00946E76" w:rsidRDefault="00946E76" w:rsidP="00946E76">
      <w:pPr>
        <w:pStyle w:val="AmdtsEntries"/>
      </w:pPr>
      <w:r>
        <w:t>s 26C</w:t>
      </w:r>
      <w:r>
        <w:tab/>
        <w:t xml:space="preserve">ins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3BADFD64" w:rsidR="00AD4AC7" w:rsidRPr="00946E76" w:rsidRDefault="00AD4AC7" w:rsidP="00946E76">
      <w:pPr>
        <w:pStyle w:val="AmdtsEntries"/>
      </w:pPr>
      <w:r>
        <w:tab/>
        <w:t xml:space="preserve">om </w:t>
      </w:r>
      <w:hyperlink r:id="rId464"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286FA543" w:rsidR="00946E76" w:rsidRDefault="00946E76" w:rsidP="006B4C91">
      <w:pPr>
        <w:pStyle w:val="AmdtsEntries"/>
        <w:keepNext/>
      </w:pPr>
      <w:r>
        <w:t>s 26D</w:t>
      </w:r>
      <w:r>
        <w:tab/>
        <w:t xml:space="preserve">ins </w:t>
      </w:r>
      <w:hyperlink r:id="rId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1AB41111" w:rsidR="00AD4AC7" w:rsidRPr="00946E76" w:rsidRDefault="00AD4AC7" w:rsidP="00946E76">
      <w:pPr>
        <w:pStyle w:val="AmdtsEntries"/>
      </w:pPr>
      <w:r>
        <w:tab/>
        <w:t xml:space="preserve">om </w:t>
      </w:r>
      <w:hyperlink r:id="rId466"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49629B11" w:rsidR="00946E76" w:rsidRDefault="00946E76" w:rsidP="00946E76">
      <w:pPr>
        <w:pStyle w:val="AmdtsEntries"/>
      </w:pPr>
      <w:r>
        <w:t>s 26E</w:t>
      </w:r>
      <w:r>
        <w:tab/>
        <w:t xml:space="preserve">ins </w:t>
      </w:r>
      <w:hyperlink r:id="rId4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46318851" w:rsidR="006111E9" w:rsidRPr="00946E76" w:rsidRDefault="00AD4AC7" w:rsidP="0068674C">
      <w:pPr>
        <w:pStyle w:val="AmdtsEntries"/>
      </w:pPr>
      <w:r>
        <w:tab/>
        <w:t xml:space="preserve">om </w:t>
      </w:r>
      <w:hyperlink r:id="rId468"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515A9879" w:rsidR="00AD4AC7" w:rsidRPr="00AD4AC7" w:rsidRDefault="00AD4AC7" w:rsidP="00AD4AC7">
      <w:pPr>
        <w:pStyle w:val="AmdtsEntries"/>
      </w:pPr>
      <w:r>
        <w:t>s 27</w:t>
      </w:r>
      <w:r>
        <w:tab/>
        <w:t xml:space="preserve">sub </w:t>
      </w:r>
      <w:hyperlink r:id="rId469"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3CC23FD8" w:rsidR="00AD4AC7" w:rsidRPr="00AD4AC7" w:rsidRDefault="00AD4AC7" w:rsidP="00AD4AC7">
      <w:pPr>
        <w:pStyle w:val="AmdtsEntries"/>
      </w:pPr>
      <w:r>
        <w:t>div 2B.4</w:t>
      </w:r>
      <w:r w:rsidR="00AE65D4">
        <w:t xml:space="preserve"> hdg</w:t>
      </w:r>
      <w:r>
        <w:tab/>
        <w:t xml:space="preserve">ins </w:t>
      </w:r>
      <w:hyperlink r:id="rId470"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50B9A1E7" w:rsidR="002564B0" w:rsidRDefault="002564B0" w:rsidP="002564B0">
      <w:pPr>
        <w:pStyle w:val="AmdtsEntries"/>
      </w:pPr>
      <w:r>
        <w:t>s 28</w:t>
      </w:r>
      <w:r>
        <w:tab/>
        <w:t xml:space="preserve">am </w:t>
      </w:r>
      <w:hyperlink r:id="rId4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149494CF" w:rsidR="00AD4AC7" w:rsidRPr="002564B0" w:rsidRDefault="00AD4AC7" w:rsidP="002564B0">
      <w:pPr>
        <w:pStyle w:val="AmdtsEntries"/>
      </w:pP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3E307FEA" w:rsidR="002564B0" w:rsidRDefault="002564B0" w:rsidP="00F51E33">
      <w:pPr>
        <w:pStyle w:val="AmdtsEntries"/>
        <w:keepNext/>
      </w:pPr>
      <w:r>
        <w:t>s 29</w:t>
      </w:r>
      <w:r>
        <w:tab/>
        <w:t xml:space="preserve">am </w:t>
      </w:r>
      <w:hyperlink r:id="rId4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14:paraId="7CDCECEE" w14:textId="7C30839A" w:rsidR="00AD4AC7" w:rsidRPr="002564B0" w:rsidRDefault="00AD4AC7" w:rsidP="002564B0">
      <w:pPr>
        <w:pStyle w:val="AmdtsEntries"/>
      </w:pPr>
      <w:r>
        <w:tab/>
        <w:t xml:space="preserve">sub </w:t>
      </w:r>
      <w:hyperlink r:id="rId474" w:tooltip="Gaming Machine (Reform) Amendment Act 2015" w:history="1">
        <w:r>
          <w:rPr>
            <w:rStyle w:val="charCitHyperlinkAbbrev"/>
          </w:rPr>
          <w:t>A2015</w:t>
        </w:r>
        <w:r>
          <w:rPr>
            <w:rStyle w:val="charCitHyperlinkAbbrev"/>
          </w:rPr>
          <w:noBreakHyphen/>
          <w:t>21</w:t>
        </w:r>
      </w:hyperlink>
      <w:r>
        <w:t xml:space="preserve"> s 4</w:t>
      </w:r>
    </w:p>
    <w:p w14:paraId="427A65EA" w14:textId="77777777" w:rsidR="00AD4AC7" w:rsidRDefault="00E756FF">
      <w:pPr>
        <w:pStyle w:val="AmdtsEntryHd"/>
        <w:rPr>
          <w:szCs w:val="24"/>
        </w:rPr>
      </w:pPr>
      <w:r w:rsidRPr="00767B3B">
        <w:t>Class B licence and authorisation certificate—conditions and form</w:t>
      </w:r>
    </w:p>
    <w:p w14:paraId="6CA49ACC" w14:textId="628EDB91" w:rsidR="00AD4AC7" w:rsidRPr="00AD4AC7" w:rsidRDefault="00AD4AC7" w:rsidP="00AD4AC7">
      <w:pPr>
        <w:pStyle w:val="AmdtsEntries"/>
      </w:pPr>
      <w:r>
        <w:t>s 30</w:t>
      </w:r>
      <w:r>
        <w:tab/>
        <w:t xml:space="preserve">sub </w:t>
      </w:r>
      <w:hyperlink r:id="rId47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59A3780D" w:rsidR="00344ED5" w:rsidRPr="00344ED5" w:rsidRDefault="00344ED5" w:rsidP="00344ED5">
      <w:pPr>
        <w:pStyle w:val="AmdtsEntries"/>
      </w:pPr>
      <w:r>
        <w:t>div 2B.5</w:t>
      </w:r>
      <w:r w:rsidR="00AE65D4">
        <w:t xml:space="preserve"> hdg</w:t>
      </w:r>
      <w:r>
        <w:tab/>
        <w:t xml:space="preserve">ins </w:t>
      </w:r>
      <w:hyperlink r:id="rId47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3E0E93B4" w:rsidR="00344ED5" w:rsidRPr="00344ED5" w:rsidRDefault="00344ED5" w:rsidP="00344ED5">
      <w:pPr>
        <w:pStyle w:val="AmdtsEntries"/>
      </w:pPr>
      <w:r>
        <w:t>s 31</w:t>
      </w:r>
      <w:r>
        <w:tab/>
        <w:t xml:space="preserve">sub </w:t>
      </w:r>
      <w:hyperlink r:id="rId47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4C23AB06" w:rsidR="00DD4D9E" w:rsidRDefault="008D22CF" w:rsidP="00DD4D9E">
      <w:pPr>
        <w:pStyle w:val="AmdtsEntries"/>
      </w:pPr>
      <w:r>
        <w:t>s 32</w:t>
      </w:r>
      <w:r>
        <w:tab/>
        <w:t xml:space="preserve">am </w:t>
      </w:r>
      <w:hyperlink r:id="rId47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8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8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8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2EBDB29B" w:rsidR="00344ED5" w:rsidRDefault="00344ED5" w:rsidP="00DD4D9E">
      <w:pPr>
        <w:pStyle w:val="AmdtsEntries"/>
      </w:pPr>
      <w:r>
        <w:tab/>
        <w:t xml:space="preserve">sub </w:t>
      </w:r>
      <w:hyperlink r:id="rId48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5E9A93D2" w:rsidR="00DD4D9E" w:rsidRDefault="00DD4D9E" w:rsidP="00DD4D9E">
      <w:pPr>
        <w:pStyle w:val="AmdtsEntries"/>
      </w:pPr>
      <w:r>
        <w:t>s 33</w:t>
      </w:r>
      <w:r>
        <w:tab/>
        <w:t xml:space="preserve">am </w:t>
      </w:r>
      <w:hyperlink r:id="rId484" w:tooltip="Gaming Machine (Red Tape Reduction) Amendment Act 2014 (No 2)" w:history="1">
        <w:r>
          <w:rPr>
            <w:rStyle w:val="charCitHyperlinkAbbrev"/>
          </w:rPr>
          <w:t>A2014</w:t>
        </w:r>
        <w:r>
          <w:rPr>
            <w:rStyle w:val="charCitHyperlinkAbbrev"/>
          </w:rPr>
          <w:noBreakHyphen/>
          <w:t>56</w:t>
        </w:r>
      </w:hyperlink>
      <w:r>
        <w:t xml:space="preserve"> s 10</w:t>
      </w:r>
    </w:p>
    <w:p w14:paraId="4C642984" w14:textId="2494921F" w:rsidR="00344ED5" w:rsidRDefault="00344ED5" w:rsidP="00DD4D9E">
      <w:pPr>
        <w:pStyle w:val="AmdtsEntries"/>
      </w:pP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399993E8" w14:textId="5F93FDAB" w:rsidR="00F13BBC" w:rsidRPr="00DD4D9E" w:rsidRDefault="00F13BBC" w:rsidP="00DD4D9E">
      <w:pPr>
        <w:pStyle w:val="AmdtsEntries"/>
      </w:pPr>
      <w:r>
        <w:tab/>
        <w:t xml:space="preserve">am </w:t>
      </w:r>
      <w:hyperlink r:id="rId486" w:tooltip="Gaming Legislation Amendment Act 2018" w:history="1">
        <w:r w:rsidRPr="0074651B">
          <w:rPr>
            <w:rStyle w:val="charCitHyperlinkAbbrev"/>
          </w:rPr>
          <w:t>A2018</w:t>
        </w:r>
        <w:r w:rsidRPr="0074651B">
          <w:rPr>
            <w:rStyle w:val="charCitHyperlinkAbbrev"/>
          </w:rPr>
          <w:noBreakHyphen/>
          <w:t>45</w:t>
        </w:r>
      </w:hyperlink>
      <w:r>
        <w:t xml:space="preserve"> s 21</w:t>
      </w:r>
    </w:p>
    <w:p w14:paraId="53CBF4C9" w14:textId="77777777" w:rsidR="00344ED5" w:rsidRDefault="00E756FF" w:rsidP="006B2190">
      <w:pPr>
        <w:pStyle w:val="AmdtsEntryHd"/>
      </w:pPr>
      <w:r w:rsidRPr="00767B3B">
        <w:t>Authorisation certificate amendment—contents of application</w:t>
      </w:r>
    </w:p>
    <w:p w14:paraId="527AA420" w14:textId="3FBA366B" w:rsidR="00344ED5" w:rsidRPr="00344ED5" w:rsidRDefault="00344ED5" w:rsidP="00344ED5">
      <w:pPr>
        <w:pStyle w:val="AmdtsEntries"/>
      </w:pPr>
      <w:r>
        <w:t>s 34</w:t>
      </w:r>
      <w:r>
        <w:tab/>
        <w:t xml:space="preserve">sub </w:t>
      </w:r>
      <w:hyperlink r:id="rId487"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0881779B" w:rsidR="002564B0" w:rsidRDefault="002564B0" w:rsidP="002564B0">
      <w:pPr>
        <w:pStyle w:val="AmdtsEntries"/>
      </w:pPr>
      <w:r>
        <w:t>s 34A</w:t>
      </w:r>
      <w:r>
        <w:tab/>
        <w:t xml:space="preserve">ins </w:t>
      </w:r>
      <w:hyperlink r:id="rId48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5A48DD46" w:rsidR="00344ED5" w:rsidRPr="002564B0" w:rsidRDefault="00344ED5" w:rsidP="002564B0">
      <w:pPr>
        <w:pStyle w:val="AmdtsEntries"/>
      </w:pPr>
      <w:r>
        <w:tab/>
        <w:t xml:space="preserve">om </w:t>
      </w:r>
      <w:hyperlink r:id="rId489"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7C167A82" w:rsidR="006B2190" w:rsidRDefault="006B2190" w:rsidP="006B2190">
      <w:pPr>
        <w:pStyle w:val="AmdtsEntries"/>
      </w:pPr>
      <w:r>
        <w:t>s 35</w:t>
      </w:r>
      <w:r>
        <w:tab/>
        <w:t xml:space="preserve">am </w:t>
      </w:r>
      <w:hyperlink r:id="rId49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4BD92A7B" w:rsidR="002564B0" w:rsidRPr="006B2190" w:rsidRDefault="002564B0" w:rsidP="006B2190">
      <w:pPr>
        <w:pStyle w:val="AmdtsEntries"/>
      </w:pPr>
      <w:r>
        <w:tab/>
        <w:t xml:space="preserve">sub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2"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223C2AD2" w:rsidR="002564B0" w:rsidRPr="002564B0" w:rsidRDefault="002564B0" w:rsidP="002564B0">
      <w:pPr>
        <w:pStyle w:val="AmdtsEntries"/>
      </w:pPr>
      <w:r>
        <w:t>s 36</w:t>
      </w:r>
      <w:r>
        <w:tab/>
        <w:t xml:space="preserve">sub </w:t>
      </w:r>
      <w:hyperlink r:id="rId49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4"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2B6F2306" w:rsidR="0056002E" w:rsidRDefault="0056002E" w:rsidP="0056002E">
      <w:pPr>
        <w:pStyle w:val="AmdtsEntries"/>
      </w:pPr>
      <w:r>
        <w:t>s 36A</w:t>
      </w:r>
      <w:r>
        <w:tab/>
        <w:t xml:space="preserve">ins </w:t>
      </w:r>
      <w:hyperlink r:id="rId49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399AFB0C" w:rsidR="00344ED5" w:rsidRPr="002564B0" w:rsidRDefault="00344ED5" w:rsidP="0056002E">
      <w:pPr>
        <w:pStyle w:val="AmdtsEntries"/>
      </w:pPr>
      <w:r>
        <w:tab/>
        <w:t xml:space="preserve">om </w:t>
      </w:r>
      <w:hyperlink r:id="rId496"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0514ADB5" w:rsidR="00F25553" w:rsidRDefault="00F25553" w:rsidP="00F25553">
      <w:pPr>
        <w:pStyle w:val="AmdtsEntries"/>
      </w:pPr>
      <w:r>
        <w:t>s 37</w:t>
      </w:r>
      <w:r>
        <w:tab/>
        <w:t xml:space="preserve">sub </w:t>
      </w:r>
      <w:hyperlink r:id="rId497" w:tooltip="Gaming Machine (Reform) Amendment Act 2015" w:history="1">
        <w:r>
          <w:rPr>
            <w:rStyle w:val="charCitHyperlinkAbbrev"/>
          </w:rPr>
          <w:t>A2015</w:t>
        </w:r>
        <w:r>
          <w:rPr>
            <w:rStyle w:val="charCitHyperlinkAbbrev"/>
          </w:rPr>
          <w:noBreakHyphen/>
          <w:t>21</w:t>
        </w:r>
      </w:hyperlink>
      <w:r>
        <w:t xml:space="preserve"> s 4</w:t>
      </w:r>
    </w:p>
    <w:p w14:paraId="69B4BDEB" w14:textId="33FCBA51" w:rsidR="00797BEC" w:rsidRPr="00F25553" w:rsidRDefault="00797BEC" w:rsidP="00F25553">
      <w:pPr>
        <w:pStyle w:val="AmdtsEntries"/>
      </w:pPr>
      <w:r>
        <w:tab/>
        <w:t xml:space="preserve">am </w:t>
      </w:r>
      <w:hyperlink r:id="rId498"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56002E">
      <w:pPr>
        <w:pStyle w:val="AmdtsEntryHd"/>
      </w:pPr>
      <w:r w:rsidRPr="00767B3B">
        <w:t>Authorisation certificate amendment—increase maximum to not more than relevant number</w:t>
      </w:r>
    </w:p>
    <w:p w14:paraId="1464E309" w14:textId="53344F7F" w:rsidR="00F25553" w:rsidRDefault="00F25553" w:rsidP="00F25553">
      <w:pPr>
        <w:pStyle w:val="AmdtsEntries"/>
      </w:pPr>
      <w:r>
        <w:t>s 37A</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14:paraId="7D668DB5" w14:textId="1885EA70" w:rsidR="00483A20" w:rsidRPr="006711F0" w:rsidRDefault="00483A20" w:rsidP="00483A20">
      <w:pPr>
        <w:pStyle w:val="AmdtsEntries"/>
      </w:pPr>
      <w:r w:rsidRPr="00483A20">
        <w:tab/>
      </w:r>
      <w:r w:rsidR="006711F0">
        <w:t xml:space="preserve">om </w:t>
      </w:r>
      <w:hyperlink r:id="rId500"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lastRenderedPageBreak/>
        <w:t>Authorisation certificate amendment—technical amendment</w:t>
      </w:r>
    </w:p>
    <w:p w14:paraId="4BAC045F" w14:textId="09E70522" w:rsidR="00F25553" w:rsidRPr="00F25553" w:rsidRDefault="00F25553" w:rsidP="00F25553">
      <w:pPr>
        <w:pStyle w:val="AmdtsEntries"/>
      </w:pPr>
      <w:r>
        <w:t>s 37B</w:t>
      </w:r>
      <w:r>
        <w:tab/>
        <w:t xml:space="preserve">ins </w:t>
      </w:r>
      <w:hyperlink r:id="rId501"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23C82EFA" w:rsidR="00F25553" w:rsidRPr="00F25553" w:rsidRDefault="00F25553" w:rsidP="00F25553">
      <w:pPr>
        <w:pStyle w:val="AmdtsEntries"/>
      </w:pPr>
      <w:r>
        <w:t>s 37C</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23CF085A" w:rsidR="00F25553" w:rsidRPr="00F25553" w:rsidRDefault="00F25553" w:rsidP="00F25553">
      <w:pPr>
        <w:pStyle w:val="AmdtsEntries"/>
      </w:pPr>
      <w:r>
        <w:t>s 37D</w:t>
      </w:r>
      <w:r>
        <w:tab/>
        <w:t xml:space="preserve">ins </w:t>
      </w:r>
      <w:hyperlink r:id="rId503"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4696515C" w:rsidR="00682E4B" w:rsidRPr="00682E4B" w:rsidRDefault="00682E4B" w:rsidP="00682E4B">
      <w:pPr>
        <w:pStyle w:val="AmdtsEntries"/>
      </w:pPr>
      <w:r>
        <w:t>div 2B.6 hdg</w:t>
      </w:r>
      <w:r w:rsidR="008518A7">
        <w:tab/>
        <w:t xml:space="preserve">ins </w:t>
      </w:r>
      <w:hyperlink r:id="rId504"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3F638E02" w:rsidR="00F25553" w:rsidRDefault="00F25553" w:rsidP="00F25553">
      <w:pPr>
        <w:pStyle w:val="AmdtsEntries"/>
      </w:pPr>
      <w:r>
        <w:t>s 37E</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14:paraId="6A9D66A0" w14:textId="379ED954" w:rsidR="0068674C" w:rsidRDefault="0068674C" w:rsidP="00F25553">
      <w:pPr>
        <w:pStyle w:val="AmdtsEntries"/>
      </w:pPr>
      <w:r>
        <w:tab/>
        <w:t xml:space="preserve">am </w:t>
      </w:r>
      <w:hyperlink r:id="rId506"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7"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1016E611" w:rsidR="00F25553" w:rsidRPr="00F25553" w:rsidRDefault="00F25553" w:rsidP="00F25553">
      <w:pPr>
        <w:pStyle w:val="AmdtsEntries"/>
      </w:pPr>
      <w:r>
        <w:t>s 37F</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14:paraId="6E74883A" w14:textId="55EC5BAF" w:rsidR="006711F0" w:rsidRPr="00F25553" w:rsidRDefault="006711F0" w:rsidP="006711F0">
      <w:pPr>
        <w:pStyle w:val="AmdtsEntries"/>
      </w:pPr>
      <w:r>
        <w:tab/>
        <w:t xml:space="preserve">am </w:t>
      </w:r>
      <w:hyperlink r:id="rId509"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233BA7A5" w:rsidR="00F25553" w:rsidRPr="00F25553" w:rsidRDefault="00F25553" w:rsidP="00F25553">
      <w:pPr>
        <w:pStyle w:val="AmdtsEntries"/>
      </w:pPr>
      <w:r>
        <w:t>s 37G</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52E21418" w:rsidR="00682E4B" w:rsidRDefault="00682E4B" w:rsidP="00682E4B">
      <w:pPr>
        <w:pStyle w:val="AmdtsEntries"/>
      </w:pPr>
      <w:r>
        <w:t>di</w:t>
      </w:r>
      <w:r w:rsidR="00530631">
        <w:t>v</w:t>
      </w:r>
      <w:r>
        <w:t xml:space="preserve"> 2B.7 hdg</w:t>
      </w:r>
      <w:r>
        <w:tab/>
        <w:t xml:space="preserve">ins </w:t>
      </w:r>
      <w:hyperlink r:id="rId511" w:tooltip="Gaming Machine (Reform) Amendment Act 2015" w:history="1">
        <w:r>
          <w:rPr>
            <w:rStyle w:val="charCitHyperlinkAbbrev"/>
          </w:rPr>
          <w:t>A2015</w:t>
        </w:r>
        <w:r>
          <w:rPr>
            <w:rStyle w:val="charCitHyperlinkAbbrev"/>
          </w:rPr>
          <w:noBreakHyphen/>
          <w:t>21</w:t>
        </w:r>
      </w:hyperlink>
      <w:r>
        <w:t xml:space="preserve"> s 4</w:t>
      </w:r>
    </w:p>
    <w:p w14:paraId="3EEED87B" w14:textId="4AE58B42" w:rsidR="00E428DF" w:rsidRPr="00682E4B" w:rsidRDefault="00E428DF" w:rsidP="00682E4B">
      <w:pPr>
        <w:pStyle w:val="AmdtsEntries"/>
      </w:pPr>
      <w:r>
        <w:tab/>
        <w:t xml:space="preserve">om </w:t>
      </w:r>
      <w:hyperlink r:id="rId512"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4BCF012F" w:rsidR="00F25553" w:rsidRDefault="00F25553" w:rsidP="004E4B91">
      <w:pPr>
        <w:pStyle w:val="AmdtsEntries"/>
        <w:keepNext/>
      </w:pPr>
      <w:r>
        <w:t>s 37H</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14:paraId="0E21F7FE" w14:textId="00F6181C" w:rsidR="00797BEC" w:rsidRPr="00F25553" w:rsidRDefault="00797BEC" w:rsidP="004E4B91">
      <w:pPr>
        <w:pStyle w:val="AmdtsEntries"/>
        <w:keepNext/>
      </w:pPr>
      <w:r>
        <w:tab/>
        <w:t xml:space="preserve">am </w:t>
      </w:r>
      <w:hyperlink r:id="rId514"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4BE43338" w:rsidR="00E428DF" w:rsidRPr="00682E4B" w:rsidRDefault="00E428DF" w:rsidP="00E428DF">
      <w:pPr>
        <w:pStyle w:val="AmdtsEntries"/>
      </w:pPr>
      <w:r>
        <w:tab/>
        <w:t xml:space="preserve">om </w:t>
      </w:r>
      <w:hyperlink r:id="rId515"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34EC7818" w:rsidR="00F25553" w:rsidRDefault="00F25553" w:rsidP="00F25553">
      <w:pPr>
        <w:pStyle w:val="AmdtsEntries"/>
      </w:pPr>
      <w:r>
        <w:t>s 37I</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357271E1" w14:textId="08E2BD4D" w:rsidR="00490406" w:rsidRPr="00F25553" w:rsidRDefault="00490406" w:rsidP="00F25553">
      <w:pPr>
        <w:pStyle w:val="AmdtsEntries"/>
      </w:pPr>
      <w:r>
        <w:tab/>
        <w:t xml:space="preserve">am </w:t>
      </w:r>
      <w:hyperlink r:id="rId517"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6E671D00" w:rsidR="00E428DF" w:rsidRPr="00682E4B" w:rsidRDefault="00E428DF" w:rsidP="00E428DF">
      <w:pPr>
        <w:pStyle w:val="AmdtsEntries"/>
      </w:pPr>
      <w:r>
        <w:tab/>
        <w:t xml:space="preserve">om </w:t>
      </w:r>
      <w:hyperlink r:id="rId518"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4B0A913B" w:rsidR="00F25553" w:rsidRPr="00F25553" w:rsidRDefault="00F25553" w:rsidP="00F25553">
      <w:pPr>
        <w:pStyle w:val="AmdtsEntries"/>
      </w:pPr>
      <w:r>
        <w:t>pt 2</w:t>
      </w:r>
      <w:r w:rsidR="00B423C1">
        <w:t>C</w:t>
      </w:r>
      <w:r w:rsidR="00682E4B">
        <w:t xml:space="preserve"> hdg</w:t>
      </w:r>
      <w:r w:rsidR="00B423C1">
        <w:tab/>
        <w:t xml:space="preserve">ins </w:t>
      </w:r>
      <w:hyperlink r:id="rId519"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14A08DE0" w14:textId="77777777" w:rsidR="00B423C1" w:rsidRDefault="00AE65D4" w:rsidP="0056002E">
      <w:pPr>
        <w:pStyle w:val="AmdtsEntryHd"/>
      </w:pPr>
      <w:r w:rsidRPr="00767B3B">
        <w:t>Preliminary</w:t>
      </w:r>
    </w:p>
    <w:p w14:paraId="6E6F7FCC" w14:textId="0FDFA8E4" w:rsidR="00B423C1" w:rsidRPr="00B423C1" w:rsidRDefault="00B423C1" w:rsidP="00B423C1">
      <w:pPr>
        <w:pStyle w:val="AmdtsEntries"/>
      </w:pPr>
      <w:r>
        <w:t>div 2C.1</w:t>
      </w:r>
      <w:r w:rsidR="00682E4B">
        <w:t xml:space="preserve"> hdg</w:t>
      </w:r>
      <w:r>
        <w:tab/>
        <w:t xml:space="preserve">ins </w:t>
      </w:r>
      <w:hyperlink r:id="rId520" w:tooltip="Gaming Machine (Reform) Amendment Act 2015" w:history="1">
        <w:r>
          <w:rPr>
            <w:rStyle w:val="charCitHyperlinkAbbrev"/>
          </w:rPr>
          <w:t>A2015</w:t>
        </w:r>
        <w:r>
          <w:rPr>
            <w:rStyle w:val="charCitHyperlinkAbbrev"/>
          </w:rPr>
          <w:noBreakHyphen/>
          <w:t>21</w:t>
        </w:r>
      </w:hyperlink>
      <w:r>
        <w:t xml:space="preserve"> s 4</w:t>
      </w:r>
    </w:p>
    <w:p w14:paraId="4686A281" w14:textId="77777777" w:rsidR="00F25553" w:rsidRDefault="001715F6" w:rsidP="0056002E">
      <w:pPr>
        <w:pStyle w:val="AmdtsEntryHd"/>
      </w:pPr>
      <w:r w:rsidRPr="00767B3B">
        <w:t>Object—pt 2C</w:t>
      </w:r>
    </w:p>
    <w:p w14:paraId="36151032" w14:textId="6028B3D0" w:rsidR="00F25553" w:rsidRPr="00F25553" w:rsidRDefault="00F25553" w:rsidP="00F25553">
      <w:pPr>
        <w:pStyle w:val="AmdtsEntries"/>
      </w:pPr>
      <w:r>
        <w:t>s 38</w:t>
      </w:r>
      <w:r>
        <w:tab/>
        <w:t xml:space="preserve">sub </w:t>
      </w:r>
      <w:hyperlink r:id="rId521" w:tooltip="Gaming Machine (Reform) Amendment Act 2015" w:history="1">
        <w:r>
          <w:rPr>
            <w:rStyle w:val="charCitHyperlinkAbbrev"/>
          </w:rPr>
          <w:t>A2015</w:t>
        </w:r>
        <w:r>
          <w:rPr>
            <w:rStyle w:val="charCitHyperlinkAbbrev"/>
          </w:rPr>
          <w:noBreakHyphen/>
          <w:t>21</w:t>
        </w:r>
      </w:hyperlink>
      <w:r>
        <w:t xml:space="preserve"> s 4</w:t>
      </w:r>
    </w:p>
    <w:p w14:paraId="611B2621" w14:textId="77777777" w:rsidR="0056002E" w:rsidRDefault="001715F6" w:rsidP="0056002E">
      <w:pPr>
        <w:pStyle w:val="AmdtsEntryHd"/>
      </w:pPr>
      <w:r w:rsidRPr="00767B3B">
        <w:t>Definitions for Act</w:t>
      </w:r>
    </w:p>
    <w:p w14:paraId="6992A344" w14:textId="1F3AF754" w:rsidR="0056002E" w:rsidRDefault="0056002E" w:rsidP="0056002E">
      <w:pPr>
        <w:pStyle w:val="AmdtsEntries"/>
      </w:pPr>
      <w:r>
        <w:t>s 38A</w:t>
      </w:r>
      <w:r>
        <w:tab/>
        <w:t xml:space="preserve">ins </w:t>
      </w:r>
      <w:hyperlink r:id="rId52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98E5B65" w14:textId="0E716CD3" w:rsidR="00F25553" w:rsidRDefault="00F25553" w:rsidP="0056002E">
      <w:pPr>
        <w:pStyle w:val="AmdtsEntries"/>
      </w:pPr>
      <w:r>
        <w:tab/>
      </w:r>
      <w:r w:rsidR="00B423C1">
        <w:t>sub</w:t>
      </w:r>
      <w:r>
        <w:t xml:space="preserve"> </w:t>
      </w:r>
      <w:hyperlink r:id="rId523" w:tooltip="Gaming Machine (Reform) Amendment Act 2015" w:history="1">
        <w:r>
          <w:rPr>
            <w:rStyle w:val="charCitHyperlinkAbbrev"/>
          </w:rPr>
          <w:t>A2015</w:t>
        </w:r>
        <w:r>
          <w:rPr>
            <w:rStyle w:val="charCitHyperlinkAbbrev"/>
          </w:rPr>
          <w:noBreakHyphen/>
          <w:t>21</w:t>
        </w:r>
      </w:hyperlink>
      <w:r>
        <w:t xml:space="preserve"> s 4</w:t>
      </w:r>
    </w:p>
    <w:p w14:paraId="2554F68D" w14:textId="3524650B"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4783564A" w14:textId="06393868" w:rsidR="008518A7" w:rsidRPr="0056002E" w:rsidRDefault="008518A7" w:rsidP="008518A7">
      <w:pPr>
        <w:pStyle w:val="AmdtsEntries"/>
      </w:pPr>
      <w:r>
        <w:lastRenderedPageBreak/>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5" w:tooltip="Gaming Machine (Reform) Amendment Act 2015" w:history="1">
        <w:r>
          <w:rPr>
            <w:rStyle w:val="charCitHyperlinkAbbrev"/>
          </w:rPr>
          <w:t>A2015</w:t>
        </w:r>
        <w:r>
          <w:rPr>
            <w:rStyle w:val="charCitHyperlinkAbbrev"/>
          </w:rPr>
          <w:noBreakHyphen/>
          <w:t>21</w:t>
        </w:r>
      </w:hyperlink>
      <w:r>
        <w:t xml:space="preserve"> s 4</w:t>
      </w:r>
    </w:p>
    <w:p w14:paraId="14923146" w14:textId="77777777" w:rsidR="00B423C1" w:rsidRDefault="001715F6" w:rsidP="0056002E">
      <w:pPr>
        <w:pStyle w:val="AmdtsEntryHd"/>
      </w:pPr>
      <w:r w:rsidRPr="00767B3B">
        <w:t>In-principle authorisation certificate—application</w:t>
      </w:r>
    </w:p>
    <w:p w14:paraId="4778FC7B" w14:textId="0ECEC5CB" w:rsidR="00B423C1" w:rsidRPr="00B423C1" w:rsidRDefault="00B423C1" w:rsidP="00B423C1">
      <w:pPr>
        <w:pStyle w:val="AmdtsEntries"/>
      </w:pPr>
      <w:r>
        <w:t>div 2C.2</w:t>
      </w:r>
      <w:r w:rsidR="001715F6">
        <w:t xml:space="preserve"> hdg</w:t>
      </w:r>
      <w:r>
        <w:tab/>
        <w:t xml:space="preserve">ins </w:t>
      </w:r>
      <w:hyperlink r:id="rId526" w:tooltip="Gaming Machine (Reform) Amendment Act 2015" w:history="1">
        <w:r>
          <w:rPr>
            <w:rStyle w:val="charCitHyperlinkAbbrev"/>
          </w:rPr>
          <w:t>A2015</w:t>
        </w:r>
        <w:r>
          <w:rPr>
            <w:rStyle w:val="charCitHyperlinkAbbrev"/>
          </w:rPr>
          <w:noBreakHyphen/>
          <w:t>21</w:t>
        </w:r>
      </w:hyperlink>
      <w:r>
        <w:t xml:space="preserve"> s 4</w:t>
      </w:r>
    </w:p>
    <w:p w14:paraId="077AE16A" w14:textId="77777777" w:rsidR="0056002E" w:rsidRDefault="001715F6" w:rsidP="0056002E">
      <w:pPr>
        <w:pStyle w:val="AmdtsEntryHd"/>
      </w:pPr>
      <w:r w:rsidRPr="00767B3B">
        <w:t>In-principle authorisation certificate—application</w:t>
      </w:r>
    </w:p>
    <w:p w14:paraId="1026541C" w14:textId="227C93E2" w:rsidR="0056002E" w:rsidRDefault="0056002E" w:rsidP="00FF784C">
      <w:pPr>
        <w:pStyle w:val="AmdtsEntries"/>
        <w:keepNext/>
      </w:pPr>
      <w:r>
        <w:t>s 38B</w:t>
      </w:r>
      <w:r>
        <w:tab/>
        <w:t xml:space="preserve">ins </w:t>
      </w:r>
      <w:hyperlink r:id="rId52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9757D48" w14:textId="1F2C08F5" w:rsidR="00F25553" w:rsidRDefault="00F25553" w:rsidP="00FF784C">
      <w:pPr>
        <w:pStyle w:val="AmdtsEntries"/>
        <w:keepNext/>
      </w:pPr>
      <w:r>
        <w:tab/>
      </w:r>
      <w:r w:rsidR="00B423C1">
        <w:t>sub</w:t>
      </w:r>
      <w:r>
        <w:t xml:space="preserve"> </w:t>
      </w:r>
      <w:hyperlink r:id="rId528" w:tooltip="Gaming Machine (Reform) Amendment Act 2015" w:history="1">
        <w:r>
          <w:rPr>
            <w:rStyle w:val="charCitHyperlinkAbbrev"/>
          </w:rPr>
          <w:t>A2015</w:t>
        </w:r>
        <w:r>
          <w:rPr>
            <w:rStyle w:val="charCitHyperlinkAbbrev"/>
          </w:rPr>
          <w:noBreakHyphen/>
          <w:t>21</w:t>
        </w:r>
      </w:hyperlink>
      <w:r>
        <w:t xml:space="preserve"> s 4</w:t>
      </w:r>
    </w:p>
    <w:p w14:paraId="1B53F519" w14:textId="4509CD33"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EE6D8F" w14:textId="62510B8A" w:rsidR="00F25553" w:rsidRPr="0056002E" w:rsidRDefault="00F25553" w:rsidP="00F25553">
      <w:pPr>
        <w:pStyle w:val="AmdtsEntriesDefL2"/>
      </w:pPr>
      <w:r>
        <w:tab/>
      </w:r>
      <w:r w:rsidR="001715F6">
        <w:t>om</w:t>
      </w:r>
      <w:r>
        <w:t xml:space="preserve"> </w:t>
      </w:r>
      <w:hyperlink r:id="rId530" w:tooltip="Gaming Machine (Reform) Amendment Act 2015" w:history="1">
        <w:r>
          <w:rPr>
            <w:rStyle w:val="charCitHyperlinkAbbrev"/>
          </w:rPr>
          <w:t>A2015</w:t>
        </w:r>
        <w:r>
          <w:rPr>
            <w:rStyle w:val="charCitHyperlinkAbbrev"/>
          </w:rPr>
          <w:noBreakHyphen/>
          <w:t>21</w:t>
        </w:r>
      </w:hyperlink>
      <w:r>
        <w:t xml:space="preserve"> s 4</w:t>
      </w:r>
    </w:p>
    <w:p w14:paraId="1BEE10F8" w14:textId="2FEAE4EF"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3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0DC40D" w14:textId="5B720A30" w:rsidR="00F25553" w:rsidRPr="0056002E" w:rsidRDefault="00F25553" w:rsidP="00F25553">
      <w:pPr>
        <w:pStyle w:val="AmdtsEntriesDefL2"/>
      </w:pPr>
      <w:r>
        <w:tab/>
      </w:r>
      <w:r w:rsidR="001715F6">
        <w:t>om</w:t>
      </w:r>
      <w:r>
        <w:t xml:space="preserve"> </w:t>
      </w:r>
      <w:hyperlink r:id="rId532" w:tooltip="Gaming Machine (Reform) Amendment Act 2015" w:history="1">
        <w:r>
          <w:rPr>
            <w:rStyle w:val="charCitHyperlinkAbbrev"/>
          </w:rPr>
          <w:t>A2015</w:t>
        </w:r>
        <w:r>
          <w:rPr>
            <w:rStyle w:val="charCitHyperlinkAbbrev"/>
          </w:rPr>
          <w:noBreakHyphen/>
          <w:t>21</w:t>
        </w:r>
      </w:hyperlink>
      <w:r>
        <w:t xml:space="preserve"> s 4</w:t>
      </w:r>
    </w:p>
    <w:p w14:paraId="0626E4EB" w14:textId="77777777" w:rsidR="00B8708F" w:rsidRDefault="001715F6" w:rsidP="00B8708F">
      <w:pPr>
        <w:pStyle w:val="AmdtsEntryHd"/>
      </w:pPr>
      <w:r w:rsidRPr="00767B3B">
        <w:t>In-principle authorisation certificate application—contents</w:t>
      </w:r>
    </w:p>
    <w:p w14:paraId="1D28B5B5" w14:textId="5EC51046" w:rsidR="00B8708F" w:rsidRDefault="00B8708F" w:rsidP="00B8708F">
      <w:pPr>
        <w:pStyle w:val="AmdtsEntries"/>
      </w:pPr>
      <w:r>
        <w:t>s 38C</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41D9B326" w:rsidR="00F25553" w:rsidRDefault="00F25553" w:rsidP="00B8708F">
      <w:pPr>
        <w:pStyle w:val="AmdtsEntries"/>
      </w:pPr>
      <w:r>
        <w:tab/>
      </w:r>
      <w:r w:rsidR="00B423C1">
        <w:t>sub</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14:paraId="63112397" w14:textId="77777777" w:rsidR="00B423C1" w:rsidRDefault="001715F6" w:rsidP="005B0C8E">
      <w:pPr>
        <w:pStyle w:val="AmdtsEntryHd"/>
      </w:pPr>
      <w:r w:rsidRPr="00767B3B">
        <w:t>In-principle authorisation certificate—issue</w:t>
      </w:r>
    </w:p>
    <w:p w14:paraId="238F451A" w14:textId="2B1FDB0C" w:rsidR="00B423C1" w:rsidRPr="00B423C1" w:rsidRDefault="00B423C1" w:rsidP="00B423C1">
      <w:pPr>
        <w:pStyle w:val="AmdtsEntries"/>
      </w:pPr>
      <w:r>
        <w:t>div 2C.3</w:t>
      </w:r>
      <w:r w:rsidR="001715F6">
        <w:t xml:space="preserve"> hdg</w:t>
      </w:r>
      <w:r w:rsidR="001715F6">
        <w:tab/>
        <w:t xml:space="preserve">ins </w:t>
      </w:r>
      <w:hyperlink r:id="rId53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4A5AC9D7" w14:textId="77777777" w:rsidR="005B0C8E" w:rsidRDefault="001715F6" w:rsidP="005B0C8E">
      <w:pPr>
        <w:pStyle w:val="AmdtsEntryHd"/>
      </w:pPr>
      <w:r w:rsidRPr="00767B3B">
        <w:t>In-principle authorisation certificate—decision on application</w:t>
      </w:r>
    </w:p>
    <w:p w14:paraId="17FE1D51" w14:textId="5EDCD84E" w:rsidR="005B0C8E" w:rsidRDefault="005B0C8E" w:rsidP="005B0C8E">
      <w:pPr>
        <w:pStyle w:val="AmdtsEntries"/>
      </w:pPr>
      <w:r>
        <w:t>s 38D</w:t>
      </w:r>
      <w:r>
        <w:tab/>
        <w:t xml:space="preserve">ins </w:t>
      </w:r>
      <w:hyperlink r:id="rId53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4925F813" w:rsidR="00F25553" w:rsidRDefault="00F25553" w:rsidP="005B0C8E">
      <w:pPr>
        <w:pStyle w:val="AmdtsEntries"/>
      </w:pPr>
      <w:r>
        <w:tab/>
      </w:r>
      <w:r w:rsidR="00B423C1">
        <w:t>sub</w:t>
      </w:r>
      <w:r>
        <w:t xml:space="preserve"> </w:t>
      </w:r>
      <w:hyperlink r:id="rId537" w:tooltip="Gaming Machine (Reform) Amendment Act 2015" w:history="1">
        <w:r>
          <w:rPr>
            <w:rStyle w:val="charCitHyperlinkAbbrev"/>
          </w:rPr>
          <w:t>A2015</w:t>
        </w:r>
        <w:r>
          <w:rPr>
            <w:rStyle w:val="charCitHyperlinkAbbrev"/>
          </w:rPr>
          <w:noBreakHyphen/>
          <w:t>21</w:t>
        </w:r>
      </w:hyperlink>
      <w:r>
        <w:t xml:space="preserve"> s 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433C2C2E" w:rsidR="00AB6A34" w:rsidRDefault="00AB6A34" w:rsidP="00AB6A34">
      <w:pPr>
        <w:pStyle w:val="AmdtsEntries"/>
      </w:pPr>
      <w:r>
        <w:t>s 38E</w:t>
      </w:r>
      <w:r>
        <w:tab/>
        <w:t xml:space="preserve">ins </w:t>
      </w:r>
      <w:hyperlink r:id="rId5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67B2E21F" w:rsidR="00D1047D" w:rsidRDefault="00D1047D" w:rsidP="00AB6A34">
      <w:pPr>
        <w:pStyle w:val="AmdtsEntries"/>
      </w:pPr>
      <w:r>
        <w:tab/>
        <w:t xml:space="preserve">am </w:t>
      </w:r>
      <w:hyperlink r:id="rId539" w:tooltip="Statute Law Amendment Act 2013" w:history="1">
        <w:r>
          <w:rPr>
            <w:rStyle w:val="charCitHyperlinkAbbrev"/>
          </w:rPr>
          <w:t>A2013</w:t>
        </w:r>
        <w:r>
          <w:rPr>
            <w:rStyle w:val="charCitHyperlinkAbbrev"/>
          </w:rPr>
          <w:noBreakHyphen/>
          <w:t>19</w:t>
        </w:r>
      </w:hyperlink>
      <w:r>
        <w:t xml:space="preserve"> amdt 3.172</w:t>
      </w:r>
    </w:p>
    <w:p w14:paraId="40E12217" w14:textId="251A3A88" w:rsidR="00F25553" w:rsidRDefault="00F25553" w:rsidP="00AB6A34">
      <w:pPr>
        <w:pStyle w:val="AmdtsEntries"/>
      </w:pPr>
      <w:r>
        <w:tab/>
      </w:r>
      <w:r w:rsidR="00B423C1">
        <w:t>sub</w:t>
      </w:r>
      <w:r>
        <w:t xml:space="preserve"> </w:t>
      </w:r>
      <w:hyperlink r:id="rId540" w:tooltip="Gaming Machine (Reform) Amendment Act 2015" w:history="1">
        <w:r>
          <w:rPr>
            <w:rStyle w:val="charCitHyperlinkAbbrev"/>
          </w:rPr>
          <w:t>A2015</w:t>
        </w:r>
        <w:r>
          <w:rPr>
            <w:rStyle w:val="charCitHyperlinkAbbrev"/>
          </w:rPr>
          <w:noBreakHyphen/>
          <w:t>21</w:t>
        </w:r>
      </w:hyperlink>
      <w:r>
        <w:t xml:space="preserve"> s 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25C224B0" w:rsidR="00AB6A34" w:rsidRDefault="00AB6A34" w:rsidP="00AB6A34">
      <w:pPr>
        <w:pStyle w:val="AmdtsEntries"/>
      </w:pPr>
      <w:r>
        <w:t>s 38F</w:t>
      </w:r>
      <w:r>
        <w:tab/>
        <w:t xml:space="preserve">ins </w:t>
      </w:r>
      <w:hyperlink r:id="rId54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1BFD555A" w:rsidR="00F25553" w:rsidRDefault="00F25553" w:rsidP="00AB6A34">
      <w:pPr>
        <w:pStyle w:val="AmdtsEntries"/>
      </w:pPr>
      <w:r>
        <w:tab/>
      </w:r>
      <w:r w:rsidR="00B423C1">
        <w:t>sub</w:t>
      </w:r>
      <w:r>
        <w:t xml:space="preserve"> </w:t>
      </w:r>
      <w:hyperlink r:id="rId542" w:tooltip="Gaming Machine (Reform) Amendment Act 2015" w:history="1">
        <w:r>
          <w:rPr>
            <w:rStyle w:val="charCitHyperlinkAbbrev"/>
          </w:rPr>
          <w:t>A2015</w:t>
        </w:r>
        <w:r>
          <w:rPr>
            <w:rStyle w:val="charCitHyperlinkAbbrev"/>
          </w:rPr>
          <w:noBreakHyphen/>
          <w:t>21</w:t>
        </w:r>
      </w:hyperlink>
      <w:r>
        <w:t xml:space="preserve"> s 4</w:t>
      </w:r>
    </w:p>
    <w:p w14:paraId="3EB01D40" w14:textId="77777777" w:rsidR="00AB6A34" w:rsidRDefault="001715F6" w:rsidP="00AB6A34">
      <w:pPr>
        <w:pStyle w:val="AmdtsEntryHd"/>
      </w:pPr>
      <w:r w:rsidRPr="00767B3B">
        <w:t>In</w:t>
      </w:r>
      <w:r w:rsidRPr="00767B3B">
        <w:noBreakHyphen/>
        <w:t>principle authorisation certificate—term</w:t>
      </w:r>
    </w:p>
    <w:p w14:paraId="055EF79F" w14:textId="481CA015" w:rsidR="00AB6A34" w:rsidRDefault="00AB6A34" w:rsidP="00AB6A34">
      <w:pPr>
        <w:pStyle w:val="AmdtsEntries"/>
      </w:pPr>
      <w:r>
        <w:t>s 38G</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6E682706" w:rsidR="00F25553" w:rsidRDefault="00F25553" w:rsidP="00AB6A34">
      <w:pPr>
        <w:pStyle w:val="AmdtsEntries"/>
      </w:pPr>
      <w:r>
        <w:tab/>
      </w:r>
      <w:r w:rsidR="00B423C1">
        <w:t>sub</w:t>
      </w:r>
      <w:r>
        <w:t xml:space="preserve"> </w:t>
      </w:r>
      <w:hyperlink r:id="rId544" w:tooltip="Gaming Machine (Reform) Amendment Act 2015" w:history="1">
        <w:r>
          <w:rPr>
            <w:rStyle w:val="charCitHyperlinkAbbrev"/>
          </w:rPr>
          <w:t>A2015</w:t>
        </w:r>
        <w:r>
          <w:rPr>
            <w:rStyle w:val="charCitHyperlinkAbbrev"/>
          </w:rPr>
          <w:noBreakHyphen/>
          <w:t>21</w:t>
        </w:r>
      </w:hyperlink>
      <w:r>
        <w:t xml:space="preserve"> s 4</w:t>
      </w:r>
    </w:p>
    <w:p w14:paraId="7F1F3D89" w14:textId="77777777" w:rsidR="00B423C1" w:rsidRDefault="001715F6" w:rsidP="00566F5C">
      <w:pPr>
        <w:pStyle w:val="AmdtsEntryHd"/>
      </w:pPr>
      <w:r w:rsidRPr="00767B3B">
        <w:t>In-principle authorisation certificate—transfer</w:t>
      </w:r>
    </w:p>
    <w:p w14:paraId="6C88BF5B" w14:textId="2C427555" w:rsidR="00B423C1" w:rsidRPr="00B423C1" w:rsidRDefault="00B423C1" w:rsidP="00B423C1">
      <w:pPr>
        <w:pStyle w:val="AmdtsEntries"/>
      </w:pPr>
      <w:r>
        <w:t>div 2C.4</w:t>
      </w:r>
      <w:r w:rsidR="001715F6">
        <w:t xml:space="preserve"> hdg</w:t>
      </w:r>
      <w:r>
        <w:tab/>
        <w:t xml:space="preserve">ins </w:t>
      </w:r>
      <w:hyperlink r:id="rId545" w:tooltip="Gaming Machine (Reform) Amendment Act 2015" w:history="1">
        <w:r>
          <w:rPr>
            <w:rStyle w:val="charCitHyperlinkAbbrev"/>
          </w:rPr>
          <w:t>A2015</w:t>
        </w:r>
        <w:r>
          <w:rPr>
            <w:rStyle w:val="charCitHyperlinkAbbrev"/>
          </w:rPr>
          <w:noBreakHyphen/>
          <w:t>21</w:t>
        </w:r>
      </w:hyperlink>
      <w:r>
        <w:t xml:space="preserve"> s 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5B1BA174" w:rsidR="00566F5C" w:rsidRDefault="00566F5C" w:rsidP="006B4C91">
      <w:pPr>
        <w:pStyle w:val="AmdtsEntries"/>
        <w:keepNext/>
      </w:pPr>
      <w:r>
        <w:t>s 38H</w:t>
      </w:r>
      <w:r>
        <w:tab/>
        <w:t xml:space="preserve">ins </w:t>
      </w:r>
      <w:hyperlink r:id="rId54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02F0BF28" w:rsidR="00F25553" w:rsidRDefault="00F25553" w:rsidP="00566F5C">
      <w:pPr>
        <w:pStyle w:val="AmdtsEntries"/>
      </w:pPr>
      <w:r>
        <w:tab/>
      </w:r>
      <w:r w:rsidR="00B423C1">
        <w:t>sub</w:t>
      </w:r>
      <w:r>
        <w:t xml:space="preserve"> </w:t>
      </w:r>
      <w:hyperlink r:id="rId547" w:tooltip="Gaming Machine (Reform) Amendment Act 2015" w:history="1">
        <w:r>
          <w:rPr>
            <w:rStyle w:val="charCitHyperlinkAbbrev"/>
          </w:rPr>
          <w:t>A2015</w:t>
        </w:r>
        <w:r>
          <w:rPr>
            <w:rStyle w:val="charCitHyperlinkAbbrev"/>
          </w:rPr>
          <w:noBreakHyphen/>
          <w:t>21</w:t>
        </w:r>
      </w:hyperlink>
      <w:r>
        <w:t xml:space="preserve"> s 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445B1EC1" w:rsidR="00566F5C" w:rsidRDefault="00566F5C" w:rsidP="00566F5C">
      <w:pPr>
        <w:pStyle w:val="AmdtsEntries"/>
      </w:pPr>
      <w:r>
        <w:t>s 38I</w:t>
      </w:r>
      <w:r>
        <w:tab/>
        <w:t xml:space="preserve">ins </w:t>
      </w:r>
      <w:hyperlink r:id="rId5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7F973DF2" w:rsidR="00D1047D" w:rsidRDefault="00D1047D" w:rsidP="00D1047D">
      <w:pPr>
        <w:pStyle w:val="AmdtsEntries"/>
      </w:pPr>
      <w:r>
        <w:tab/>
        <w:t xml:space="preserve">am </w:t>
      </w:r>
      <w:hyperlink r:id="rId549" w:tooltip="Statute Law Amendment Act 2013" w:history="1">
        <w:r>
          <w:rPr>
            <w:rStyle w:val="charCitHyperlinkAbbrev"/>
          </w:rPr>
          <w:t>A2013</w:t>
        </w:r>
        <w:r>
          <w:rPr>
            <w:rStyle w:val="charCitHyperlinkAbbrev"/>
          </w:rPr>
          <w:noBreakHyphen/>
          <w:t>19</w:t>
        </w:r>
      </w:hyperlink>
      <w:r>
        <w:t xml:space="preserve"> amdt 3.173</w:t>
      </w:r>
    </w:p>
    <w:p w14:paraId="5C803D20" w14:textId="25F65CB7" w:rsidR="00B423C1" w:rsidRDefault="00B423C1" w:rsidP="00D1047D">
      <w:pPr>
        <w:pStyle w:val="AmdtsEntries"/>
      </w:pPr>
      <w:r>
        <w:tab/>
        <w:t xml:space="preserve">sub </w:t>
      </w:r>
      <w:hyperlink r:id="rId550" w:tooltip="Gaming Machine (Reform) Amendment Act 2015" w:history="1">
        <w:r>
          <w:rPr>
            <w:rStyle w:val="charCitHyperlinkAbbrev"/>
          </w:rPr>
          <w:t>A2015</w:t>
        </w:r>
        <w:r>
          <w:rPr>
            <w:rStyle w:val="charCitHyperlinkAbbrev"/>
          </w:rPr>
          <w:noBreakHyphen/>
          <w:t>21</w:t>
        </w:r>
      </w:hyperlink>
      <w:r>
        <w:t xml:space="preserve"> s 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442E8B5A" w:rsidR="00566F5C" w:rsidRDefault="00566F5C" w:rsidP="00566F5C">
      <w:pPr>
        <w:pStyle w:val="AmdtsEntries"/>
      </w:pPr>
      <w:r>
        <w:t>s 38J</w:t>
      </w:r>
      <w:r>
        <w:tab/>
        <w:t xml:space="preserve">ins </w:t>
      </w:r>
      <w:hyperlink r:id="rId5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794CDBA9" w:rsidR="00B423C1" w:rsidRPr="00B423C1" w:rsidRDefault="00B423C1" w:rsidP="00566F5C">
      <w:pPr>
        <w:pStyle w:val="AmdtsEntries"/>
        <w:rPr>
          <w:b/>
        </w:rPr>
      </w:pPr>
      <w:r>
        <w:tab/>
        <w:t xml:space="preserve">sub </w:t>
      </w:r>
      <w:hyperlink r:id="rId552" w:tooltip="Gaming Machine (Reform) Amendment Act 2015" w:history="1">
        <w:r>
          <w:rPr>
            <w:rStyle w:val="charCitHyperlinkAbbrev"/>
          </w:rPr>
          <w:t>A2015</w:t>
        </w:r>
        <w:r>
          <w:rPr>
            <w:rStyle w:val="charCitHyperlinkAbbrev"/>
          </w:rPr>
          <w:noBreakHyphen/>
          <w:t>21</w:t>
        </w:r>
      </w:hyperlink>
      <w:r>
        <w:t xml:space="preserve"> s 4</w:t>
      </w:r>
    </w:p>
    <w:p w14:paraId="7DAD74BC" w14:textId="77777777" w:rsidR="005E5957" w:rsidRDefault="001715F6" w:rsidP="005E5957">
      <w:pPr>
        <w:pStyle w:val="AmdtsEntryHd"/>
      </w:pPr>
      <w:r w:rsidRPr="00767B3B">
        <w:lastRenderedPageBreak/>
        <w:t>In</w:t>
      </w:r>
      <w:r w:rsidRPr="00767B3B">
        <w:noBreakHyphen/>
        <w:t>principle authorisation certificate—extension decision</w:t>
      </w:r>
    </w:p>
    <w:p w14:paraId="02643A79" w14:textId="0515FF9D" w:rsidR="005E5957" w:rsidRDefault="005E5957" w:rsidP="005E5957">
      <w:pPr>
        <w:pStyle w:val="AmdtsEntries"/>
      </w:pPr>
      <w:r>
        <w:t>s 38K</w:t>
      </w:r>
      <w:r>
        <w:tab/>
        <w:t xml:space="preserve">ins </w:t>
      </w:r>
      <w:hyperlink r:id="rId5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543CDE76" w:rsidR="00B423C1" w:rsidRDefault="00B423C1" w:rsidP="005E5957">
      <w:pPr>
        <w:pStyle w:val="AmdtsEntries"/>
      </w:pPr>
      <w:r>
        <w:tab/>
        <w:t xml:space="preserve">sub </w:t>
      </w:r>
      <w:hyperlink r:id="rId554" w:tooltip="Gaming Machine (Reform) Amendment Act 2015" w:history="1">
        <w:r>
          <w:rPr>
            <w:rStyle w:val="charCitHyperlinkAbbrev"/>
          </w:rPr>
          <w:t>A2015</w:t>
        </w:r>
        <w:r>
          <w:rPr>
            <w:rStyle w:val="charCitHyperlinkAbbrev"/>
          </w:rPr>
          <w:noBreakHyphen/>
          <w:t>21</w:t>
        </w:r>
      </w:hyperlink>
      <w:r>
        <w:t xml:space="preserve"> s 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320E93B6" w:rsidR="005E5957" w:rsidRDefault="005E5957" w:rsidP="005E5957">
      <w:pPr>
        <w:pStyle w:val="AmdtsEntries"/>
      </w:pPr>
      <w:r>
        <w:t>s 38L</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2B73C9E0" w:rsidR="00A264CA" w:rsidRDefault="00A264CA" w:rsidP="005E5957">
      <w:pPr>
        <w:pStyle w:val="AmdtsEntries"/>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14:paraId="15F978D1" w14:textId="77777777" w:rsidR="00A264CA" w:rsidRDefault="001715F6" w:rsidP="00D5543E">
      <w:pPr>
        <w:pStyle w:val="AmdtsEntryHd"/>
      </w:pPr>
      <w:r w:rsidRPr="00767B3B">
        <w:t>In-principle authorisation certificates—conversion</w:t>
      </w:r>
    </w:p>
    <w:p w14:paraId="1E9CA87E" w14:textId="6B6D2A54" w:rsidR="00A264CA" w:rsidRPr="00A264CA" w:rsidRDefault="00A264CA" w:rsidP="00A264CA">
      <w:pPr>
        <w:pStyle w:val="AmdtsEntries"/>
      </w:pPr>
      <w:r>
        <w:t>div 2C.5</w:t>
      </w:r>
      <w:r w:rsidR="001715F6">
        <w:t xml:space="preserve"> hdg</w:t>
      </w:r>
      <w:r>
        <w:tab/>
        <w:t xml:space="preserve">ins </w:t>
      </w:r>
      <w:hyperlink r:id="rId557" w:tooltip="Gaming Machine (Reform) Amendment Act 2015" w:history="1">
        <w:r>
          <w:rPr>
            <w:rStyle w:val="charCitHyperlinkAbbrev"/>
          </w:rPr>
          <w:t>A2015</w:t>
        </w:r>
        <w:r>
          <w:rPr>
            <w:rStyle w:val="charCitHyperlinkAbbrev"/>
          </w:rPr>
          <w:noBreakHyphen/>
          <w:t>21</w:t>
        </w:r>
      </w:hyperlink>
      <w:r>
        <w:t xml:space="preserve"> s 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033401D7" w:rsidR="00D5543E" w:rsidRDefault="00D5543E" w:rsidP="00D5543E">
      <w:pPr>
        <w:pStyle w:val="AmdtsEntries"/>
      </w:pPr>
      <w:r>
        <w:t>s 38M</w:t>
      </w:r>
      <w:r>
        <w:tab/>
        <w:t xml:space="preserve">ins </w:t>
      </w:r>
      <w:hyperlink r:id="rId5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23824B2" w14:textId="4D8666B1" w:rsidR="00A264CA" w:rsidRDefault="00A264CA" w:rsidP="00D5543E">
      <w:pPr>
        <w:pStyle w:val="AmdtsEntries"/>
      </w:pPr>
      <w:r>
        <w:tab/>
        <w:t xml:space="preserve">sub </w:t>
      </w:r>
      <w:hyperlink r:id="rId559" w:tooltip="Gaming Machine (Reform) Amendment Act 2015" w:history="1">
        <w:r>
          <w:rPr>
            <w:rStyle w:val="charCitHyperlinkAbbrev"/>
          </w:rPr>
          <w:t>A2015</w:t>
        </w:r>
        <w:r>
          <w:rPr>
            <w:rStyle w:val="charCitHyperlinkAbbrev"/>
          </w:rPr>
          <w:noBreakHyphen/>
          <w:t>21</w:t>
        </w:r>
      </w:hyperlink>
      <w:r>
        <w:t xml:space="preserve"> s 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009CC1F7" w:rsidR="00D5543E" w:rsidRDefault="00D5543E" w:rsidP="00D5543E">
      <w:pPr>
        <w:pStyle w:val="AmdtsEntries"/>
      </w:pPr>
      <w:r>
        <w:t>s 38N</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6ED07E70" w14:textId="0F9A210E" w:rsidR="00A264CA" w:rsidRDefault="00A264CA" w:rsidP="00D5543E">
      <w:pPr>
        <w:pStyle w:val="AmdtsEntries"/>
      </w:pPr>
      <w:r>
        <w:tab/>
        <w:t xml:space="preserve">sub </w:t>
      </w:r>
      <w:hyperlink r:id="rId561" w:tooltip="Gaming Machine (Reform) Amendment Act 2015" w:history="1">
        <w:r>
          <w:rPr>
            <w:rStyle w:val="charCitHyperlinkAbbrev"/>
          </w:rPr>
          <w:t>A2015</w:t>
        </w:r>
        <w:r>
          <w:rPr>
            <w:rStyle w:val="charCitHyperlinkAbbrev"/>
          </w:rPr>
          <w:noBreakHyphen/>
          <w:t>21</w:t>
        </w:r>
      </w:hyperlink>
      <w:r>
        <w:t xml:space="preserve"> s 4</w:t>
      </w:r>
    </w:p>
    <w:p w14:paraId="4F8F8FB7" w14:textId="77777777" w:rsidR="00D5543E" w:rsidRDefault="001715F6" w:rsidP="00D5543E">
      <w:pPr>
        <w:pStyle w:val="AmdtsEntryHd"/>
      </w:pPr>
      <w:r w:rsidRPr="00767B3B">
        <w:t>Consequences of conversion—other in-principle authorisation certificates for the land or premises expire</w:t>
      </w:r>
    </w:p>
    <w:p w14:paraId="5189313A" w14:textId="4B18BBD3" w:rsidR="00D5543E" w:rsidRDefault="00D5543E" w:rsidP="00D5543E">
      <w:pPr>
        <w:pStyle w:val="AmdtsEntries"/>
      </w:pPr>
      <w:r>
        <w:t>s 38O</w:t>
      </w:r>
      <w:r>
        <w:tab/>
        <w:t xml:space="preserve">ins </w:t>
      </w:r>
      <w:hyperlink r:id="rId5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7325E6E" w14:textId="52A3A222" w:rsidR="00A264CA" w:rsidRDefault="00A264CA" w:rsidP="00D5543E">
      <w:pPr>
        <w:pStyle w:val="AmdtsEntries"/>
      </w:pPr>
      <w:r>
        <w:tab/>
        <w:t xml:space="preserve">sub </w:t>
      </w:r>
      <w:hyperlink r:id="rId563" w:tooltip="Gaming Machine (Reform) Amendment Act 2015" w:history="1">
        <w:r>
          <w:rPr>
            <w:rStyle w:val="charCitHyperlinkAbbrev"/>
          </w:rPr>
          <w:t>A2015</w:t>
        </w:r>
        <w:r>
          <w:rPr>
            <w:rStyle w:val="charCitHyperlinkAbbrev"/>
          </w:rPr>
          <w:noBreakHyphen/>
          <w:t>21</w:t>
        </w:r>
      </w:hyperlink>
      <w:r>
        <w:t xml:space="preserve"> s 4</w:t>
      </w:r>
    </w:p>
    <w:p w14:paraId="025D6C12" w14:textId="77777777" w:rsidR="00D5543E" w:rsidRDefault="00D5543E" w:rsidP="00D5543E">
      <w:pPr>
        <w:pStyle w:val="AmdtsEntryHd"/>
      </w:pPr>
      <w:r w:rsidRPr="00A01D89">
        <w:t>In</w:t>
      </w:r>
      <w:r w:rsidRPr="00A01D89">
        <w:noBreakHyphen/>
        <w:t>principle approval—transfer decision</w:t>
      </w:r>
    </w:p>
    <w:p w14:paraId="5507944D" w14:textId="2890D15F" w:rsidR="00D5543E" w:rsidRDefault="00D5543E" w:rsidP="004E4B91">
      <w:pPr>
        <w:pStyle w:val="AmdtsEntries"/>
        <w:keepNext/>
      </w:pPr>
      <w:r>
        <w:t>s 38P</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2B78ADE7" w:rsidR="00A264CA" w:rsidRDefault="00A264CA" w:rsidP="00D5543E">
      <w:pPr>
        <w:pStyle w:val="AmdtsEntries"/>
      </w:pPr>
      <w:r>
        <w:tab/>
        <w:t xml:space="preserve">om </w:t>
      </w:r>
      <w:hyperlink r:id="rId565"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53FDEEF9" w:rsidR="00D5543E" w:rsidRDefault="00D5543E" w:rsidP="00104FB8">
      <w:pPr>
        <w:pStyle w:val="AmdtsEntries"/>
        <w:keepNext/>
      </w:pPr>
      <w:r>
        <w:t>s 38Q</w:t>
      </w:r>
      <w:r>
        <w:tab/>
        <w:t xml:space="preserve">ins </w:t>
      </w:r>
      <w:hyperlink r:id="rId5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6F9CE77F" w:rsidR="00A264CA" w:rsidRDefault="00A264CA" w:rsidP="00D5543E">
      <w:pPr>
        <w:pStyle w:val="AmdtsEntries"/>
      </w:pPr>
      <w:r>
        <w:tab/>
        <w:t xml:space="preserve">om </w:t>
      </w:r>
      <w:hyperlink r:id="rId567"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086FA4F1" w:rsidR="00FF19D4" w:rsidRDefault="00FF19D4" w:rsidP="00FF19D4">
      <w:pPr>
        <w:pStyle w:val="AmdtsEntries"/>
      </w:pPr>
      <w:r>
        <w:t>s 38R</w:t>
      </w:r>
      <w:r>
        <w:tab/>
        <w:t xml:space="preserve">ins </w:t>
      </w:r>
      <w:hyperlink r:id="rId5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2462FA02" w:rsidR="00A264CA" w:rsidRDefault="00A264CA" w:rsidP="00FF19D4">
      <w:pPr>
        <w:pStyle w:val="AmdtsEntries"/>
      </w:pPr>
      <w:r>
        <w:tab/>
        <w:t xml:space="preserve">om </w:t>
      </w:r>
      <w:hyperlink r:id="rId569"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09380DFF" w:rsidR="00FF19D4" w:rsidRDefault="00FF19D4" w:rsidP="00FF19D4">
      <w:pPr>
        <w:pStyle w:val="AmdtsEntries"/>
      </w:pPr>
      <w:r>
        <w:t>s 38S</w:t>
      </w:r>
      <w:r>
        <w:tab/>
        <w:t xml:space="preserve">ins </w:t>
      </w:r>
      <w:hyperlink r:id="rId5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5A7A7D24" w:rsidR="00A264CA" w:rsidRDefault="00A264CA" w:rsidP="00FF19D4">
      <w:pPr>
        <w:pStyle w:val="AmdtsEntries"/>
      </w:pPr>
      <w:r>
        <w:tab/>
        <w:t xml:space="preserve">om </w:t>
      </w:r>
      <w:hyperlink r:id="rId571"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6293675E" w:rsidR="00122EFB" w:rsidRDefault="00122EFB" w:rsidP="00122EFB">
      <w:pPr>
        <w:pStyle w:val="AmdtsEntries"/>
      </w:pPr>
      <w:r>
        <w:t>s 38T</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07E2CF11" w:rsidR="00A264CA" w:rsidRDefault="00A264CA" w:rsidP="00122EFB">
      <w:pPr>
        <w:pStyle w:val="AmdtsEntries"/>
      </w:pPr>
      <w:r>
        <w:tab/>
        <w:t xml:space="preserve">om </w:t>
      </w:r>
      <w:hyperlink r:id="rId573"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45DA9A65" w:rsidR="00122EFB" w:rsidRDefault="00122EFB" w:rsidP="00122EFB">
      <w:pPr>
        <w:pStyle w:val="AmdtsEntries"/>
      </w:pPr>
      <w:r>
        <w:t>s 38U</w:t>
      </w:r>
      <w:r>
        <w:tab/>
        <w:t xml:space="preserve">ins </w:t>
      </w:r>
      <w:hyperlink r:id="rId5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3DDAAB26" w:rsidR="00A264CA" w:rsidRDefault="00A264CA" w:rsidP="00122EFB">
      <w:pPr>
        <w:pStyle w:val="AmdtsEntries"/>
      </w:pPr>
      <w:r>
        <w:tab/>
        <w:t xml:space="preserve">om </w:t>
      </w:r>
      <w:hyperlink r:id="rId575"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lastRenderedPageBreak/>
        <w:t>Conversion of in</w:t>
      </w:r>
      <w:r w:rsidRPr="00A01D89">
        <w:noBreakHyphen/>
        <w:t>principle approval into venue relocation amendment—decision</w:t>
      </w:r>
    </w:p>
    <w:p w14:paraId="1ADC48B7" w14:textId="45C9E0C1" w:rsidR="00122EFB" w:rsidRDefault="00122EFB" w:rsidP="00122EFB">
      <w:pPr>
        <w:pStyle w:val="AmdtsEntries"/>
      </w:pPr>
      <w:r>
        <w:t>s 38V</w:t>
      </w:r>
      <w:r>
        <w:tab/>
        <w:t xml:space="preserve">ins </w:t>
      </w:r>
      <w:hyperlink r:id="rId5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21D61AD1" w:rsidR="00A264CA" w:rsidRDefault="00A264CA" w:rsidP="00122EFB">
      <w:pPr>
        <w:pStyle w:val="AmdtsEntries"/>
      </w:pPr>
      <w:r>
        <w:tab/>
        <w:t xml:space="preserve">om </w:t>
      </w:r>
      <w:hyperlink r:id="rId577"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0C666D9C" w:rsidR="00122EFB" w:rsidRDefault="00122EFB" w:rsidP="00122EFB">
      <w:pPr>
        <w:pStyle w:val="AmdtsEntries"/>
      </w:pPr>
      <w:r>
        <w:t>s 38W</w:t>
      </w:r>
      <w:r>
        <w:tab/>
        <w:t xml:space="preserve">ins </w:t>
      </w:r>
      <w:hyperlink r:id="rId57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7FCB1F51" w:rsidR="00A264CA" w:rsidRDefault="00A264CA" w:rsidP="00122EFB">
      <w:pPr>
        <w:pStyle w:val="AmdtsEntries"/>
      </w:pPr>
      <w:r>
        <w:tab/>
        <w:t xml:space="preserve">om </w:t>
      </w:r>
      <w:hyperlink r:id="rId579"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1DDC68F5" w:rsidR="00BF5EC5" w:rsidRDefault="00BF5EC5" w:rsidP="00BF5EC5">
      <w:pPr>
        <w:pStyle w:val="AmdtsEntries"/>
      </w:pPr>
      <w:r>
        <w:t>s 38X</w:t>
      </w:r>
      <w:r>
        <w:tab/>
        <w:t xml:space="preserve">ins </w:t>
      </w:r>
      <w:hyperlink r:id="rId5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196FD323" w:rsidR="00D1047D" w:rsidRDefault="00D1047D" w:rsidP="00D1047D">
      <w:pPr>
        <w:pStyle w:val="AmdtsEntries"/>
      </w:pPr>
      <w:r>
        <w:tab/>
        <w:t xml:space="preserve">am </w:t>
      </w:r>
      <w:hyperlink r:id="rId581"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0FC81696" w:rsidR="00A264CA" w:rsidRDefault="00A264CA" w:rsidP="00D1047D">
      <w:pPr>
        <w:pStyle w:val="AmdtsEntries"/>
      </w:pPr>
      <w:r>
        <w:tab/>
        <w:t xml:space="preserve">om </w:t>
      </w:r>
      <w:hyperlink r:id="rId582"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38827DCC" w:rsidR="00A264CA" w:rsidRPr="00A264CA" w:rsidRDefault="00A264CA" w:rsidP="00A264CA">
      <w:pPr>
        <w:pStyle w:val="AmdtsEntries"/>
      </w:pPr>
      <w:r>
        <w:t>pt 3 hdg</w:t>
      </w:r>
      <w:r>
        <w:tab/>
        <w:t xml:space="preserve">sub </w:t>
      </w:r>
      <w:hyperlink r:id="rId583"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632904DD" w:rsidR="00C900A2" w:rsidRDefault="00C900A2" w:rsidP="00C900A2">
      <w:pPr>
        <w:pStyle w:val="AmdtsEntries"/>
      </w:pPr>
      <w:r>
        <w:t>s 39 hdg</w:t>
      </w:r>
      <w:r>
        <w:tab/>
        <w:t xml:space="preserve">sub </w:t>
      </w:r>
      <w:hyperlink r:id="rId584" w:tooltip="Gaming Machine (Reform) Amendment Act 2015" w:history="1">
        <w:r>
          <w:rPr>
            <w:rStyle w:val="charCitHyperlinkAbbrev"/>
          </w:rPr>
          <w:t>A2015</w:t>
        </w:r>
        <w:r>
          <w:rPr>
            <w:rStyle w:val="charCitHyperlinkAbbrev"/>
          </w:rPr>
          <w:noBreakHyphen/>
          <w:t>21</w:t>
        </w:r>
      </w:hyperlink>
      <w:r>
        <w:t xml:space="preserve"> s 6</w:t>
      </w:r>
    </w:p>
    <w:p w14:paraId="6ECBFDBC" w14:textId="6D24601A" w:rsidR="00C900A2" w:rsidRPr="00C900A2" w:rsidRDefault="00C900A2" w:rsidP="00C900A2">
      <w:pPr>
        <w:pStyle w:val="AmdtsEntries"/>
      </w:pPr>
      <w:r>
        <w:t>s 39</w:t>
      </w:r>
      <w:r>
        <w:tab/>
        <w:t xml:space="preserve">am </w:t>
      </w:r>
      <w:hyperlink r:id="rId585"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t>General licence and authorisation certificate conditions</w:t>
      </w:r>
    </w:p>
    <w:p w14:paraId="6C3FDE72" w14:textId="1E34E8F3" w:rsidR="00695A01" w:rsidRPr="00695A01" w:rsidRDefault="00695A01" w:rsidP="00695A01">
      <w:pPr>
        <w:pStyle w:val="AmdtsEntries"/>
      </w:pPr>
      <w:r>
        <w:t>div 3.2 hdg</w:t>
      </w: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26328280" w:rsidR="008D22CF" w:rsidRDefault="008D22CF">
      <w:pPr>
        <w:pStyle w:val="AmdtsEntries"/>
      </w:pPr>
      <w:r>
        <w:t>s 39A</w:t>
      </w:r>
      <w:r>
        <w:tab/>
        <w:t xml:space="preserve">ins </w:t>
      </w:r>
      <w:hyperlink r:id="rId58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7B52A380" w:rsidR="00695A01" w:rsidRDefault="00695A01">
      <w:pPr>
        <w:pStyle w:val="AmdtsEntries"/>
      </w:pPr>
      <w:r>
        <w:tab/>
        <w:t xml:space="preserve">sub </w:t>
      </w:r>
      <w:hyperlink r:id="rId588"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2EC60912" w:rsidR="001B3166" w:rsidRDefault="001B3166" w:rsidP="00104FB8">
      <w:pPr>
        <w:pStyle w:val="AmdtsEntries"/>
        <w:keepNext/>
      </w:pPr>
      <w:r>
        <w:t>s 41</w:t>
      </w:r>
      <w:r>
        <w:tab/>
        <w:t xml:space="preserve">am </w:t>
      </w:r>
      <w:hyperlink r:id="rId589" w:tooltip="Red Tape Reduction Legislation Amendment Act 2014" w:history="1">
        <w:r>
          <w:rPr>
            <w:rStyle w:val="charCitHyperlinkAbbrev"/>
          </w:rPr>
          <w:t>A2014</w:t>
        </w:r>
        <w:r>
          <w:rPr>
            <w:rStyle w:val="charCitHyperlinkAbbrev"/>
          </w:rPr>
          <w:noBreakHyphen/>
          <w:t>47</w:t>
        </w:r>
      </w:hyperlink>
      <w:r>
        <w:t xml:space="preserve"> s 7</w:t>
      </w:r>
    </w:p>
    <w:p w14:paraId="37DB6660" w14:textId="6329EDBA" w:rsidR="00695A01" w:rsidRDefault="00695A01" w:rsidP="00104FB8">
      <w:pPr>
        <w:pStyle w:val="AmdtsEntries"/>
        <w:keepNext/>
      </w:pPr>
      <w:r>
        <w:tab/>
        <w:t xml:space="preserve">sub </w:t>
      </w:r>
      <w:hyperlink r:id="rId590" w:tooltip="Gaming Machine (Reform) Amendment Act 2015" w:history="1">
        <w:r>
          <w:rPr>
            <w:rStyle w:val="charCitHyperlinkAbbrev"/>
          </w:rPr>
          <w:t>A2015</w:t>
        </w:r>
        <w:r>
          <w:rPr>
            <w:rStyle w:val="charCitHyperlinkAbbrev"/>
          </w:rPr>
          <w:noBreakHyphen/>
          <w:t>21</w:t>
        </w:r>
      </w:hyperlink>
      <w:r>
        <w:t xml:space="preserve"> s 12</w:t>
      </w:r>
    </w:p>
    <w:p w14:paraId="76F34AA3" w14:textId="2BFEE13E" w:rsidR="00490406" w:rsidRDefault="00490406" w:rsidP="001B3166">
      <w:pPr>
        <w:pStyle w:val="AmdtsEntries"/>
      </w:pPr>
      <w:r>
        <w:tab/>
        <w:t xml:space="preserve">am </w:t>
      </w:r>
      <w:hyperlink r:id="rId591"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4FBF9538" w:rsidR="00797BEC" w:rsidRDefault="00797BEC" w:rsidP="001B3166">
      <w:pPr>
        <w:pStyle w:val="AmdtsEntries"/>
      </w:pPr>
      <w:r>
        <w:tab/>
        <w:t xml:space="preserve">sub </w:t>
      </w:r>
      <w:hyperlink r:id="rId592"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51D6E678" w:rsidR="00AC3C71" w:rsidRPr="001B3166" w:rsidRDefault="00AC3C71" w:rsidP="001B3166">
      <w:pPr>
        <w:pStyle w:val="AmdtsEntries"/>
      </w:pPr>
      <w:r>
        <w:tab/>
        <w:t xml:space="preserve">am </w:t>
      </w:r>
      <w:hyperlink r:id="rId593"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63A30061" w:rsidR="00797BEC" w:rsidRPr="00695A01" w:rsidRDefault="00695A01" w:rsidP="00695A01">
      <w:pPr>
        <w:pStyle w:val="AmdtsEntries"/>
      </w:pPr>
      <w:r>
        <w:t>s 42</w:t>
      </w:r>
      <w:r>
        <w:tab/>
        <w:t xml:space="preserve">sub </w:t>
      </w:r>
      <w:hyperlink r:id="rId594"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5"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7224570B" w:rsidR="00AC3C71" w:rsidRPr="001B3166" w:rsidRDefault="00AC3C71" w:rsidP="00AC3C71">
      <w:pPr>
        <w:pStyle w:val="AmdtsEntries"/>
      </w:pPr>
      <w:r>
        <w:tab/>
        <w:t xml:space="preserve">am </w:t>
      </w:r>
      <w:hyperlink r:id="rId596"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7"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763BA560" w:rsidR="00695A01" w:rsidRPr="00695A01" w:rsidRDefault="00695A01" w:rsidP="00695A01">
      <w:pPr>
        <w:pStyle w:val="AmdtsEntries"/>
      </w:pPr>
      <w:r>
        <w:t>s 42A</w:t>
      </w:r>
      <w:r>
        <w:tab/>
        <w:t xml:space="preserve">ins </w:t>
      </w:r>
      <w:hyperlink r:id="rId598"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7E90C70B" w:rsidR="00DA6F27" w:rsidRPr="00DA6F27" w:rsidRDefault="00DA6F27" w:rsidP="00DA6F27">
      <w:pPr>
        <w:pStyle w:val="AmdtsEntries"/>
      </w:pPr>
      <w:r>
        <w:t>s 43</w:t>
      </w:r>
      <w:r>
        <w:tab/>
        <w:t xml:space="preserve">am </w:t>
      </w:r>
      <w:hyperlink r:id="rId599"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5526BFEE" w:rsidR="00DA6F27" w:rsidRPr="00DA6F27" w:rsidRDefault="00DA6F27" w:rsidP="00DA6F27">
      <w:pPr>
        <w:pStyle w:val="AmdtsEntries"/>
      </w:pPr>
      <w:r>
        <w:t>s 44</w:t>
      </w:r>
      <w:r>
        <w:tab/>
        <w:t xml:space="preserve">am </w:t>
      </w:r>
      <w:hyperlink r:id="rId600"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lastRenderedPageBreak/>
        <w:t>Installation certificate</w:t>
      </w:r>
    </w:p>
    <w:p w14:paraId="73088D76" w14:textId="27466091" w:rsidR="00D63CDD" w:rsidRDefault="00D63CDD" w:rsidP="00F51E33">
      <w:pPr>
        <w:pStyle w:val="AmdtsEntries"/>
        <w:keepNext/>
      </w:pPr>
      <w:r>
        <w:t>s 45</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92, s 93</w:t>
      </w:r>
    </w:p>
    <w:p w14:paraId="2A27CB86" w14:textId="0370A1A3" w:rsidR="00712ABD" w:rsidRPr="00D63CDD" w:rsidRDefault="00712ABD" w:rsidP="00D63CDD">
      <w:pPr>
        <w:pStyle w:val="AmdtsEntries"/>
      </w:pPr>
      <w:r>
        <w:tab/>
        <w:t xml:space="preserve">sub </w:t>
      </w:r>
      <w:hyperlink r:id="rId602"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7583EBE4" w:rsidR="00DA6F27" w:rsidRPr="00DA6F27" w:rsidRDefault="00DA6F27" w:rsidP="00DA6F27">
      <w:pPr>
        <w:pStyle w:val="AmdtsEntries"/>
      </w:pPr>
      <w:r>
        <w:t>s 46</w:t>
      </w:r>
      <w:r>
        <w:tab/>
        <w:t xml:space="preserve">am </w:t>
      </w:r>
      <w:hyperlink r:id="rId603"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76A5A91B" w:rsidR="00695A01" w:rsidRPr="00695A01" w:rsidRDefault="00695A01" w:rsidP="00695A01">
      <w:pPr>
        <w:pStyle w:val="AmdtsEntries"/>
      </w:pPr>
      <w:r>
        <w:t>s 47</w:t>
      </w:r>
      <w:r>
        <w:tab/>
        <w:t xml:space="preserve">am </w:t>
      </w:r>
      <w:hyperlink r:id="rId604"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02F787C6" w:rsidR="00207E4A" w:rsidRDefault="00207E4A" w:rsidP="00207E4A">
      <w:pPr>
        <w:pStyle w:val="AmdtsEntries"/>
      </w:pPr>
      <w:r>
        <w:t>s 48</w:t>
      </w:r>
      <w:r>
        <w:tab/>
        <w:t xml:space="preserve">am </w:t>
      </w:r>
      <w:hyperlink r:id="rId605" w:tooltip="Gaming Machine (Reform) Amendment Act 2015" w:history="1">
        <w:r>
          <w:rPr>
            <w:rStyle w:val="charCitHyperlinkAbbrev"/>
          </w:rPr>
          <w:t>A2015</w:t>
        </w:r>
        <w:r>
          <w:rPr>
            <w:rStyle w:val="charCitHyperlinkAbbrev"/>
          </w:rPr>
          <w:noBreakHyphen/>
          <w:t>21</w:t>
        </w:r>
      </w:hyperlink>
      <w:r>
        <w:t xml:space="preserve"> s 14</w:t>
      </w:r>
    </w:p>
    <w:p w14:paraId="4AABC95C" w14:textId="0CC7AA2E" w:rsidR="00712ABD" w:rsidRPr="00207E4A" w:rsidRDefault="00712ABD" w:rsidP="00207E4A">
      <w:pPr>
        <w:pStyle w:val="AmdtsEntries"/>
      </w:pPr>
      <w:r>
        <w:tab/>
        <w:t xml:space="preserve">sub </w:t>
      </w:r>
      <w:hyperlink r:id="rId606"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1FAFC4A1" w:rsidR="004B3757" w:rsidRDefault="004B3757" w:rsidP="004B3757">
      <w:pPr>
        <w:pStyle w:val="AmdtsEntries"/>
      </w:pPr>
      <w:r>
        <w:t>s 51</w:t>
      </w:r>
      <w:r>
        <w:tab/>
        <w:t xml:space="preserve">am </w:t>
      </w:r>
      <w:hyperlink r:id="rId6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54A6E634" w:rsidR="00207E4A" w:rsidRPr="004B3757" w:rsidRDefault="00207E4A" w:rsidP="004B3757">
      <w:pPr>
        <w:pStyle w:val="AmdtsEntries"/>
      </w:pPr>
      <w:r>
        <w:tab/>
        <w:t xml:space="preserve">om </w:t>
      </w:r>
      <w:hyperlink r:id="rId608"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4E9356AB" w:rsidR="00DA6F27" w:rsidRPr="00DA6F27" w:rsidRDefault="00DA6F27" w:rsidP="00DA6F27">
      <w:pPr>
        <w:pStyle w:val="AmdtsEntries"/>
      </w:pPr>
      <w:r>
        <w:t>s 52</w:t>
      </w:r>
      <w:r>
        <w:tab/>
        <w:t xml:space="preserve">am </w:t>
      </w:r>
      <w:hyperlink r:id="rId609"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522B5492" w:rsidR="00AC3C71" w:rsidRPr="00AC3C71" w:rsidRDefault="00AC3C71" w:rsidP="00AC3C71">
      <w:pPr>
        <w:pStyle w:val="AmdtsEntries"/>
      </w:pPr>
      <w:r>
        <w:t>s 52A</w:t>
      </w:r>
      <w:r>
        <w:tab/>
      </w:r>
      <w:r w:rsidR="004B1F67">
        <w:t xml:space="preserve">ins </w:t>
      </w:r>
      <w:hyperlink r:id="rId610"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t>Conditions about inequitable benefits</w:t>
      </w:r>
    </w:p>
    <w:p w14:paraId="7805D5C7" w14:textId="4C570510" w:rsidR="00AA0FFB" w:rsidRDefault="00AA0FFB" w:rsidP="00AA0FFB">
      <w:pPr>
        <w:pStyle w:val="AmdtsEntries"/>
      </w:pPr>
      <w:r>
        <w:t>s 53</w:t>
      </w:r>
      <w:r>
        <w:tab/>
        <w:t xml:space="preserve">am </w:t>
      </w:r>
      <w:hyperlink r:id="rId6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1F524E38" w:rsidR="0005759C" w:rsidRPr="0005759C" w:rsidRDefault="0005759C" w:rsidP="0005759C">
      <w:pPr>
        <w:pStyle w:val="AmdtsEntries"/>
      </w:pPr>
      <w:r>
        <w:t>s 53A</w:t>
      </w:r>
      <w:r>
        <w:tab/>
        <w:t xml:space="preserve">ins </w:t>
      </w:r>
      <w:hyperlink r:id="rId6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221E4FD3" w:rsidR="0005759C" w:rsidRDefault="0005759C" w:rsidP="0005759C">
      <w:pPr>
        <w:pStyle w:val="AmdtsEntries"/>
      </w:pPr>
      <w:r>
        <w:t>s 53B</w:t>
      </w:r>
      <w:r>
        <w:tab/>
        <w:t xml:space="preserve">ins </w:t>
      </w:r>
      <w:hyperlink r:id="rId6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29FACEB6" w:rsidR="00DD4D9E" w:rsidRPr="0005759C" w:rsidRDefault="00DD4D9E" w:rsidP="0005759C">
      <w:pPr>
        <w:pStyle w:val="AmdtsEntries"/>
      </w:pPr>
      <w:r>
        <w:tab/>
        <w:t xml:space="preserve">am </w:t>
      </w:r>
      <w:hyperlink r:id="rId614"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16F3DA94" w:rsidR="0005759C" w:rsidRPr="0005759C" w:rsidRDefault="0005759C" w:rsidP="0005759C">
      <w:pPr>
        <w:pStyle w:val="AmdtsEntries"/>
      </w:pPr>
      <w:r>
        <w:t>s 54</w:t>
      </w:r>
      <w:r>
        <w:tab/>
        <w:t xml:space="preserve">am </w:t>
      </w:r>
      <w:hyperlink r:id="rId61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6"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7"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599B2BA8" w:rsidR="00712ABD" w:rsidRPr="00712ABD" w:rsidRDefault="00712ABD" w:rsidP="00712ABD">
      <w:pPr>
        <w:pStyle w:val="AmdtsEntries"/>
      </w:pPr>
      <w:r>
        <w:t>s 54A</w:t>
      </w:r>
      <w:r>
        <w:tab/>
        <w:t xml:space="preserve">ins </w:t>
      </w:r>
      <w:hyperlink r:id="rId618"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3DE21390" w14:textId="77777777" w:rsidR="008D22CF" w:rsidRDefault="008D22CF">
      <w:pPr>
        <w:pStyle w:val="AmdtsEntryHd"/>
      </w:pPr>
      <w:r>
        <w:t>Other conditions of club licences</w:t>
      </w:r>
    </w:p>
    <w:p w14:paraId="25154678" w14:textId="3ABFD37F" w:rsidR="008D22CF" w:rsidRDefault="008D22CF">
      <w:pPr>
        <w:pStyle w:val="AmdtsEntries"/>
      </w:pPr>
      <w:r>
        <w:t>s 55</w:t>
      </w:r>
      <w:r>
        <w:tab/>
        <w:t xml:space="preserve">am </w:t>
      </w:r>
      <w:hyperlink r:id="rId619"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2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21"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5E42E879" w:rsidR="00FC4C52" w:rsidRPr="00FC4C52" w:rsidRDefault="00FC4C52" w:rsidP="00FC4C52">
      <w:pPr>
        <w:pStyle w:val="AmdtsEntries"/>
      </w:pPr>
      <w:r>
        <w:t>pt 3A hdg</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1061A50F" w:rsidR="00FC4C52" w:rsidRPr="00FC4C52" w:rsidRDefault="00FC4C52" w:rsidP="00FC4C52">
      <w:pPr>
        <w:pStyle w:val="AmdtsEntries"/>
      </w:pPr>
      <w:r>
        <w:t>s 55A</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lastRenderedPageBreak/>
        <w:t>Commission may accept undertakings</w:t>
      </w:r>
    </w:p>
    <w:p w14:paraId="3577EAC8" w14:textId="35AF90A6" w:rsidR="00FC4C52" w:rsidRPr="00FC4C52" w:rsidRDefault="00FC4C52" w:rsidP="00FC4C52">
      <w:pPr>
        <w:pStyle w:val="AmdtsEntries"/>
      </w:pPr>
      <w:r>
        <w:t>s 55B</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46C17125" w:rsidR="00FC4C52" w:rsidRPr="00FC4C52" w:rsidRDefault="00FC4C52" w:rsidP="00FC4C52">
      <w:pPr>
        <w:pStyle w:val="AmdtsEntries"/>
      </w:pPr>
      <w:r>
        <w:t>s 55C</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5B4C2C38" w:rsidR="00FC4C52" w:rsidRPr="00FC4C52" w:rsidRDefault="00FC4C52" w:rsidP="00FC4C52">
      <w:pPr>
        <w:pStyle w:val="AmdtsEntries"/>
      </w:pPr>
      <w:r>
        <w:t>s 55D</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5C6BBF27" w:rsidR="00FC4C52" w:rsidRPr="00FC4C52" w:rsidRDefault="00FC4C52" w:rsidP="00FC4C52">
      <w:pPr>
        <w:pStyle w:val="AmdtsEntries"/>
      </w:pPr>
      <w:r>
        <w:t>s 55E</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57806123" w:rsidR="00FC4C52" w:rsidRPr="00FC4C52" w:rsidRDefault="00FC4C52" w:rsidP="00FC4C52">
      <w:pPr>
        <w:pStyle w:val="AmdtsEntries"/>
      </w:pPr>
      <w:r>
        <w:t>s 55F</w:t>
      </w:r>
      <w:r>
        <w:tab/>
        <w:t xml:space="preserve">ins </w:t>
      </w:r>
      <w:hyperlink r:id="rId62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79D38415" w:rsidR="00FC4C52" w:rsidRPr="00FC4C52" w:rsidRDefault="00FC4C52" w:rsidP="00FC4C52">
      <w:pPr>
        <w:pStyle w:val="AmdtsEntries"/>
      </w:pPr>
      <w:r>
        <w:t>s 55G</w:t>
      </w:r>
      <w:r>
        <w:tab/>
        <w:t xml:space="preserve">ins </w:t>
      </w:r>
      <w:hyperlink r:id="rId62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21F4C7C8" w:rsidR="00F81E2A" w:rsidRPr="00FC4C52" w:rsidRDefault="00F81E2A" w:rsidP="00F81E2A">
      <w:pPr>
        <w:pStyle w:val="AmdtsEntries"/>
      </w:pPr>
      <w:r>
        <w:t>s 55H</w:t>
      </w:r>
      <w:r>
        <w:tab/>
        <w:t xml:space="preserve">ins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2B859EE0" w:rsidR="00207E4A" w:rsidRDefault="00207E4A" w:rsidP="004B3757">
      <w:pPr>
        <w:pStyle w:val="AmdtsEntries"/>
      </w:pPr>
      <w:r>
        <w:t>s 56 hdg</w:t>
      </w:r>
      <w:r>
        <w:tab/>
        <w:t xml:space="preserve">sub </w:t>
      </w:r>
      <w:hyperlink r:id="rId631" w:tooltip="Gaming Machine (Reform) Amendment Act 2015" w:history="1">
        <w:r>
          <w:rPr>
            <w:rStyle w:val="charCitHyperlinkAbbrev"/>
          </w:rPr>
          <w:t>A2015</w:t>
        </w:r>
        <w:r>
          <w:rPr>
            <w:rStyle w:val="charCitHyperlinkAbbrev"/>
          </w:rPr>
          <w:noBreakHyphen/>
          <w:t>21</w:t>
        </w:r>
      </w:hyperlink>
      <w:r>
        <w:t xml:space="preserve"> s 16</w:t>
      </w:r>
    </w:p>
    <w:p w14:paraId="3FFFE187" w14:textId="0E5B0B15"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32"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7ED0D0E1" w:rsidR="00F81E2A" w:rsidRDefault="00F81E2A" w:rsidP="004B3757">
      <w:pPr>
        <w:pStyle w:val="AmdtsEntries"/>
      </w:pPr>
      <w:r>
        <w:tab/>
        <w:t xml:space="preserve">def </w:t>
      </w:r>
      <w:r w:rsidRPr="00F81E2A">
        <w:rPr>
          <w:rStyle w:val="charBoldItals"/>
        </w:rPr>
        <w:t>disciplinary action</w:t>
      </w:r>
      <w:r>
        <w:t xml:space="preserve"> om </w:t>
      </w:r>
      <w:hyperlink r:id="rId633"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53783582" w:rsidR="00207E4A" w:rsidRDefault="00207E4A" w:rsidP="004B3757">
      <w:pPr>
        <w:pStyle w:val="AmdtsEntries"/>
      </w:pPr>
      <w:r>
        <w:tab/>
        <w:t xml:space="preserve">def </w:t>
      </w:r>
      <w:r w:rsidRPr="00767B3B">
        <w:rPr>
          <w:rStyle w:val="charBoldItals"/>
        </w:rPr>
        <w:t>final</w:t>
      </w:r>
      <w:r>
        <w:t xml:space="preserve"> ins </w:t>
      </w:r>
      <w:hyperlink r:id="rId634" w:tooltip="Gaming Machine (Reform) Amendment Act 2015" w:history="1">
        <w:r>
          <w:rPr>
            <w:rStyle w:val="charCitHyperlinkAbbrev"/>
          </w:rPr>
          <w:t>A2015</w:t>
        </w:r>
        <w:r>
          <w:rPr>
            <w:rStyle w:val="charCitHyperlinkAbbrev"/>
          </w:rPr>
          <w:noBreakHyphen/>
          <w:t>21</w:t>
        </w:r>
      </w:hyperlink>
      <w:r>
        <w:t xml:space="preserve"> s 17</w:t>
      </w:r>
    </w:p>
    <w:p w14:paraId="3E258F8F" w14:textId="19B1D087" w:rsidR="00F81E2A" w:rsidRDefault="00F81E2A" w:rsidP="00F81E2A">
      <w:pPr>
        <w:pStyle w:val="AmdtsEntries"/>
      </w:pPr>
      <w:r>
        <w:tab/>
        <w:t xml:space="preserve">def </w:t>
      </w:r>
      <w:r w:rsidRPr="00F81E2A">
        <w:rPr>
          <w:rStyle w:val="charBoldItals"/>
        </w:rPr>
        <w:t>ground for disciplinary action</w:t>
      </w:r>
      <w:r>
        <w:t xml:space="preserve"> om </w:t>
      </w:r>
      <w:hyperlink r:id="rId635"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7C9A65DB"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6"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14:paraId="40B85168" w14:textId="73EFEC8C" w:rsidR="00207E4A" w:rsidRDefault="00207E4A" w:rsidP="00207E4A">
      <w:pPr>
        <w:pStyle w:val="AmdtsEntriesDefL2"/>
      </w:pPr>
      <w:r>
        <w:tab/>
        <w:t xml:space="preserve">sub </w:t>
      </w:r>
      <w:hyperlink r:id="rId637" w:tooltip="Gaming Machine (Reform) Amendment Act 2015" w:history="1">
        <w:r>
          <w:rPr>
            <w:rStyle w:val="charCitHyperlinkAbbrev"/>
          </w:rPr>
          <w:t>A2015</w:t>
        </w:r>
        <w:r>
          <w:rPr>
            <w:rStyle w:val="charCitHyperlinkAbbrev"/>
          </w:rPr>
          <w:noBreakHyphen/>
          <w:t>21</w:t>
        </w:r>
      </w:hyperlink>
      <w:r>
        <w:t xml:space="preserve"> s 18</w:t>
      </w:r>
    </w:p>
    <w:p w14:paraId="7A17C996" w14:textId="3DB8D8F9" w:rsidR="004B3757" w:rsidRDefault="00511BF8" w:rsidP="004B3757">
      <w:pPr>
        <w:pStyle w:val="AmdtsEntries"/>
      </w:pPr>
      <w:r>
        <w:tab/>
        <w:t xml:space="preserve">def </w:t>
      </w:r>
      <w:r>
        <w:rPr>
          <w:rStyle w:val="charBoldItals"/>
        </w:rPr>
        <w:t xml:space="preserve">licensee </w:t>
      </w:r>
      <w:r>
        <w:t>sub</w:t>
      </w:r>
      <w:r w:rsidR="004B3757">
        <w:t xml:space="preserve"> </w:t>
      </w:r>
      <w:hyperlink r:id="rId6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7D9D7247" w14:textId="01F0C8C3" w:rsidR="00207E4A" w:rsidRPr="004B3757" w:rsidRDefault="00207E4A" w:rsidP="00207E4A">
      <w:pPr>
        <w:pStyle w:val="AmdtsEntriesDefL2"/>
      </w:pPr>
      <w:r>
        <w:tab/>
        <w:t xml:space="preserve">om </w:t>
      </w:r>
      <w:hyperlink r:id="rId639"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7D7B883F" w:rsidR="008D22CF" w:rsidRDefault="008D22CF">
      <w:pPr>
        <w:pStyle w:val="AmdtsEntries"/>
      </w:pPr>
      <w:r>
        <w:t>s 57</w:t>
      </w:r>
      <w:r>
        <w:tab/>
        <w:t xml:space="preserve">am </w:t>
      </w:r>
      <w:hyperlink r:id="rId6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42"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3"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4"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5"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14:paraId="1F6095A8" w14:textId="77777777" w:rsidR="00FF7505" w:rsidRDefault="00FF7505">
      <w:pPr>
        <w:pStyle w:val="AmdtsEntryHd"/>
      </w:pPr>
      <w:r w:rsidRPr="00767B3B">
        <w:t>Disciplinary action</w:t>
      </w:r>
    </w:p>
    <w:p w14:paraId="5759FFDC" w14:textId="3FD3E842" w:rsidR="00FF7505" w:rsidRPr="00FF7505" w:rsidRDefault="00FF7505" w:rsidP="00FF7505">
      <w:pPr>
        <w:pStyle w:val="AmdtsEntries"/>
      </w:pPr>
      <w:r>
        <w:t>s 58</w:t>
      </w:r>
      <w:r>
        <w:tab/>
        <w:t xml:space="preserve">am </w:t>
      </w:r>
      <w:hyperlink r:id="rId646"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7"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7BCC8195" w:rsidR="00C66931" w:rsidRPr="00C66931" w:rsidRDefault="00C66931" w:rsidP="00C66931">
      <w:pPr>
        <w:pStyle w:val="AmdtsEntries"/>
      </w:pPr>
      <w:r>
        <w:t>s 59</w:t>
      </w:r>
      <w:r>
        <w:tab/>
        <w:t xml:space="preserve">sub </w:t>
      </w:r>
      <w:hyperlink r:id="rId648"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2457AE7E" w:rsidR="00FF7505" w:rsidRPr="00FF7505" w:rsidRDefault="00FF7505" w:rsidP="00FF7505">
      <w:pPr>
        <w:pStyle w:val="AmdtsEntries"/>
      </w:pPr>
      <w:r>
        <w:t>s 62</w:t>
      </w:r>
      <w:r>
        <w:tab/>
        <w:t xml:space="preserve">am </w:t>
      </w:r>
      <w:hyperlink r:id="rId649"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3CCA1E9C" w:rsidR="00E42830" w:rsidRPr="00E42830" w:rsidRDefault="00E42830" w:rsidP="00E42830">
      <w:pPr>
        <w:pStyle w:val="AmdtsEntries"/>
      </w:pPr>
      <w:r>
        <w:t>s 62A</w:t>
      </w:r>
      <w:r>
        <w:tab/>
        <w:t xml:space="preserve">ins </w:t>
      </w:r>
      <w:hyperlink r:id="rId650"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lastRenderedPageBreak/>
        <w:t>Suspension of licence and authorisation certificate because of suspension of general and on licences</w:t>
      </w:r>
    </w:p>
    <w:p w14:paraId="7B21A7A0" w14:textId="2E32C273" w:rsidR="00E42830" w:rsidRDefault="00E03DC2" w:rsidP="00E03DC2">
      <w:pPr>
        <w:pStyle w:val="AmdtsEntries"/>
      </w:pPr>
      <w:r>
        <w:t>s 63</w:t>
      </w:r>
      <w:r w:rsidR="00E42830">
        <w:t xml:space="preserve"> hdg</w:t>
      </w:r>
      <w:r w:rsidR="00E42830">
        <w:tab/>
        <w:t xml:space="preserve">sub </w:t>
      </w:r>
      <w:hyperlink r:id="rId651"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6966F084" w:rsidR="00E03DC2" w:rsidRDefault="00E42830" w:rsidP="00E03DC2">
      <w:pPr>
        <w:pStyle w:val="AmdtsEntries"/>
      </w:pPr>
      <w:r>
        <w:t>s 63</w:t>
      </w:r>
      <w:r w:rsidR="00E03DC2">
        <w:tab/>
        <w:t xml:space="preserve">sub </w:t>
      </w:r>
      <w:hyperlink r:id="rId652"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22F8FBDD" w:rsidR="00E42830" w:rsidRPr="00E03DC2" w:rsidRDefault="00E42830" w:rsidP="00E03DC2">
      <w:pPr>
        <w:pStyle w:val="AmdtsEntries"/>
      </w:pPr>
      <w:r>
        <w:tab/>
        <w:t xml:space="preserve">am </w:t>
      </w:r>
      <w:hyperlink r:id="rId653"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5572B58F" w:rsidR="00E42830" w:rsidRDefault="00E03DC2" w:rsidP="00FF784C">
      <w:pPr>
        <w:pStyle w:val="AmdtsEntries"/>
        <w:keepNext/>
      </w:pPr>
      <w:r>
        <w:t>s 64</w:t>
      </w:r>
      <w:r w:rsidR="00E42830">
        <w:t xml:space="preserve"> hdg</w:t>
      </w:r>
      <w:r w:rsidR="00E42830">
        <w:tab/>
        <w:t xml:space="preserve">sub </w:t>
      </w:r>
      <w:hyperlink r:id="rId654"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62385841" w:rsidR="00E03DC2" w:rsidRDefault="00E42830" w:rsidP="00FF784C">
      <w:pPr>
        <w:pStyle w:val="AmdtsEntries"/>
        <w:keepNext/>
      </w:pPr>
      <w:r>
        <w:t>s 64</w:t>
      </w:r>
      <w:r w:rsidR="00E03DC2">
        <w:tab/>
      </w:r>
      <w:r w:rsidR="00866DF1">
        <w:t xml:space="preserve">sub </w:t>
      </w:r>
      <w:hyperlink r:id="rId655"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2A36D7F2" w:rsidR="00E42830" w:rsidRPr="00370A3F" w:rsidRDefault="00E42830" w:rsidP="00E03DC2">
      <w:pPr>
        <w:pStyle w:val="AmdtsEntries"/>
      </w:pPr>
      <w:r>
        <w:tab/>
        <w:t xml:space="preserve">am </w:t>
      </w:r>
      <w:hyperlink r:id="rId656"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57"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5021F7E9" w:rsidR="00E42830" w:rsidRDefault="00E42830" w:rsidP="00E42830">
      <w:pPr>
        <w:pStyle w:val="AmdtsEntries"/>
      </w:pPr>
      <w:r>
        <w:t>s 65 hdg</w:t>
      </w:r>
      <w:r>
        <w:tab/>
        <w:t xml:space="preserve">sub </w:t>
      </w:r>
      <w:hyperlink r:id="rId658" w:tooltip="Gaming Machine (Reform) Amendment Act 2015" w:history="1">
        <w:r>
          <w:rPr>
            <w:rStyle w:val="charCitHyperlinkAbbrev"/>
          </w:rPr>
          <w:t>A2015</w:t>
        </w:r>
        <w:r>
          <w:rPr>
            <w:rStyle w:val="charCitHyperlinkAbbrev"/>
          </w:rPr>
          <w:noBreakHyphen/>
          <w:t>21</w:t>
        </w:r>
      </w:hyperlink>
      <w:r>
        <w:t xml:space="preserve"> s 31</w:t>
      </w:r>
    </w:p>
    <w:p w14:paraId="41F03D06" w14:textId="59892A5D" w:rsidR="00E42830" w:rsidRPr="00E42830" w:rsidRDefault="005804B4" w:rsidP="00E42830">
      <w:pPr>
        <w:pStyle w:val="AmdtsEntries"/>
      </w:pPr>
      <w:r>
        <w:t>s 65</w:t>
      </w:r>
      <w:r w:rsidR="00E42830">
        <w:tab/>
        <w:t xml:space="preserve">am </w:t>
      </w:r>
      <w:hyperlink r:id="rId659"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576F0802" w:rsidR="005D0DF1" w:rsidRPr="005D0DF1" w:rsidRDefault="005D0DF1" w:rsidP="005D0DF1">
      <w:pPr>
        <w:pStyle w:val="AmdtsEntries"/>
      </w:pPr>
      <w:r>
        <w:t>s 65A</w:t>
      </w:r>
      <w:r>
        <w:tab/>
        <w:t xml:space="preserve">ins </w:t>
      </w:r>
      <w:hyperlink r:id="rId660"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653FD63D" w:rsidR="003F4894" w:rsidRPr="006B2190" w:rsidRDefault="003F4894" w:rsidP="003F4894">
      <w:pPr>
        <w:pStyle w:val="AmdtsEntries"/>
      </w:pPr>
      <w:r>
        <w:t>s 66</w:t>
      </w:r>
      <w:r>
        <w:tab/>
        <w:t xml:space="preserve">am </w:t>
      </w:r>
      <w:hyperlink r:id="rId66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62"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t>Regulations about CMS</w:t>
      </w:r>
    </w:p>
    <w:p w14:paraId="10763B75" w14:textId="0233E2A6" w:rsidR="00D63CDD" w:rsidRPr="00D63CDD" w:rsidRDefault="00D63CDD" w:rsidP="00D63CDD">
      <w:pPr>
        <w:pStyle w:val="AmdtsEntries"/>
      </w:pPr>
      <w:r>
        <w:t>s 67</w:t>
      </w:r>
      <w:r>
        <w:tab/>
        <w:t xml:space="preserve">am </w:t>
      </w:r>
      <w:hyperlink r:id="rId663"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2F9061FB" w:rsidR="00DD4D9E" w:rsidRPr="00DD4D9E" w:rsidRDefault="00DD4D9E" w:rsidP="00DD4D9E">
      <w:pPr>
        <w:pStyle w:val="AmdtsEntries"/>
      </w:pPr>
      <w:r>
        <w:t>pt 6 hdg</w:t>
      </w:r>
      <w:r>
        <w:tab/>
        <w:t xml:space="preserve">sub </w:t>
      </w:r>
      <w:hyperlink r:id="rId664"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29104C51" w:rsidR="008D22CF" w:rsidRDefault="008D22CF">
      <w:pPr>
        <w:pStyle w:val="AmdtsEntries"/>
      </w:pPr>
      <w:r>
        <w:t>s 69</w:t>
      </w:r>
      <w:r>
        <w:tab/>
        <w:t xml:space="preserve">am </w:t>
      </w:r>
      <w:hyperlink r:id="rId66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6"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7"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2715F704" w:rsidR="003F4894" w:rsidRDefault="003F4894" w:rsidP="003F4894">
      <w:pPr>
        <w:pStyle w:val="AmdtsEntries"/>
      </w:pPr>
      <w:r>
        <w:t>s 70</w:t>
      </w:r>
      <w:r>
        <w:tab/>
        <w:t xml:space="preserve">am </w:t>
      </w:r>
      <w:hyperlink r:id="rId66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9"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1E3989D6" w:rsidR="009A4AA9" w:rsidRDefault="009A4AA9" w:rsidP="009A4AA9">
      <w:pPr>
        <w:pStyle w:val="AmdtsEntries"/>
      </w:pPr>
      <w:r>
        <w:t>s 71</w:t>
      </w:r>
      <w:r>
        <w:tab/>
        <w:t xml:space="preserve">sub </w:t>
      </w:r>
      <w:hyperlink r:id="rId670"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3903738E" w:rsidR="00235902" w:rsidRPr="009A4AA9" w:rsidRDefault="00235902" w:rsidP="009A4AA9">
      <w:pPr>
        <w:pStyle w:val="AmdtsEntries"/>
      </w:pPr>
      <w:r>
        <w:tab/>
        <w:t xml:space="preserve">am </w:t>
      </w:r>
      <w:hyperlink r:id="rId671"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72"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673"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24BA8720" w:rsidR="003D151E" w:rsidRPr="003D151E" w:rsidRDefault="003D151E" w:rsidP="003D151E">
      <w:pPr>
        <w:pStyle w:val="AmdtsEntries"/>
      </w:pPr>
      <w:r>
        <w:t>s 71A</w:t>
      </w:r>
      <w:r>
        <w:tab/>
        <w:t xml:space="preserve">ins </w:t>
      </w:r>
      <w:hyperlink r:id="rId674"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4FA9AA81" w:rsidR="008D22CF" w:rsidRDefault="008D22CF">
      <w:pPr>
        <w:pStyle w:val="AmdtsEntries"/>
      </w:pPr>
      <w:r>
        <w:t>s 72</w:t>
      </w:r>
      <w:r>
        <w:tab/>
        <w:t xml:space="preserve">am </w:t>
      </w:r>
      <w:hyperlink r:id="rId6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6087A505" w:rsidR="00D370C9" w:rsidRDefault="00D370C9">
      <w:pPr>
        <w:pStyle w:val="AmdtsEntries"/>
      </w:pPr>
      <w:r>
        <w:tab/>
        <w:t xml:space="preserve">sub </w:t>
      </w:r>
      <w:hyperlink r:id="rId676"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7F9C6F80" w:rsidR="00D57026" w:rsidRPr="00D57026" w:rsidRDefault="00D57026" w:rsidP="00D57026">
      <w:pPr>
        <w:pStyle w:val="AmdtsEntries"/>
      </w:pPr>
      <w:r>
        <w:t>s 73</w:t>
      </w:r>
      <w:r>
        <w:tab/>
        <w:t xml:space="preserve">am </w:t>
      </w:r>
      <w:hyperlink r:id="rId677"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lastRenderedPageBreak/>
        <w:t>Cancellation etc of supplier’s approval</w:t>
      </w:r>
    </w:p>
    <w:p w14:paraId="72C3FB60" w14:textId="3BBADC00" w:rsidR="008D22CF" w:rsidRDefault="008D22CF" w:rsidP="00F51E33">
      <w:pPr>
        <w:pStyle w:val="AmdtsEntries"/>
        <w:keepNext/>
      </w:pPr>
      <w:r>
        <w:t>s 73A</w:t>
      </w:r>
      <w:r>
        <w:tab/>
        <w:t xml:space="preserve">ins </w:t>
      </w:r>
      <w:hyperlink r:id="rId67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53F748DF" w:rsidR="00D57026" w:rsidRDefault="00D57026">
      <w:pPr>
        <w:pStyle w:val="AmdtsEntries"/>
      </w:pPr>
      <w:r>
        <w:tab/>
        <w:t xml:space="preserve">am </w:t>
      </w:r>
      <w:hyperlink r:id="rId679"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1265EAB3" w:rsidR="00D57026" w:rsidRPr="00D57026" w:rsidRDefault="00D57026" w:rsidP="00D57026">
      <w:pPr>
        <w:pStyle w:val="AmdtsEntries"/>
      </w:pPr>
      <w:r>
        <w:t>s 74</w:t>
      </w:r>
      <w:r>
        <w:tab/>
        <w:t xml:space="preserve">am </w:t>
      </w:r>
      <w:hyperlink r:id="rId680"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5E67D70A" w:rsidR="008D22CF" w:rsidRDefault="008D22CF">
      <w:pPr>
        <w:pStyle w:val="AmdtsEntries"/>
      </w:pPr>
      <w:r>
        <w:t>s 75</w:t>
      </w:r>
      <w:r>
        <w:tab/>
        <w:t xml:space="preserve">am </w:t>
      </w:r>
      <w:hyperlink r:id="rId68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8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683"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432453C0" w:rsidR="007873C8" w:rsidRPr="007873C8" w:rsidRDefault="007873C8" w:rsidP="007873C8">
      <w:pPr>
        <w:pStyle w:val="AmdtsEntries"/>
      </w:pPr>
      <w:r>
        <w:t>s 78</w:t>
      </w:r>
      <w:r>
        <w:tab/>
        <w:t xml:space="preserve">sub </w:t>
      </w:r>
      <w:hyperlink r:id="rId684"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24C65607" w:rsidR="008D22CF" w:rsidRDefault="008D22CF">
      <w:pPr>
        <w:pStyle w:val="AmdtsEntries"/>
      </w:pPr>
      <w:r>
        <w:t>s 79</w:t>
      </w:r>
      <w:r>
        <w:tab/>
        <w:t xml:space="preserve">am </w:t>
      </w:r>
      <w:hyperlink r:id="rId68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8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687"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72A10204" w:rsidR="007873C8" w:rsidRPr="007873C8" w:rsidRDefault="007873C8" w:rsidP="007873C8">
      <w:pPr>
        <w:pStyle w:val="AmdtsEntries"/>
      </w:pPr>
      <w:r>
        <w:t>s 81</w:t>
      </w:r>
      <w:r>
        <w:tab/>
      </w:r>
      <w:r w:rsidR="00D37BA0">
        <w:t xml:space="preserve">am </w:t>
      </w:r>
      <w:hyperlink r:id="rId688"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51971B6E" w:rsidR="00D37BA0" w:rsidRPr="00D37BA0" w:rsidRDefault="00D37BA0" w:rsidP="00D37BA0">
      <w:pPr>
        <w:pStyle w:val="AmdtsEntries"/>
      </w:pPr>
      <w:r>
        <w:t>s 82</w:t>
      </w:r>
      <w:r>
        <w:tab/>
        <w:t xml:space="preserve">sub </w:t>
      </w:r>
      <w:hyperlink r:id="rId689"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165497FF" w:rsidR="00D37BA0" w:rsidRPr="00D37BA0" w:rsidRDefault="00D37BA0" w:rsidP="00D37BA0">
      <w:pPr>
        <w:pStyle w:val="AmdtsEntries"/>
      </w:pPr>
      <w:r>
        <w:t>s 84</w:t>
      </w:r>
      <w:r>
        <w:tab/>
        <w:t xml:space="preserve">am </w:t>
      </w:r>
      <w:hyperlink r:id="rId690"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t>Approved attendants</w:t>
      </w:r>
    </w:p>
    <w:p w14:paraId="62F26FFE" w14:textId="31E9876C" w:rsidR="009A4AA9" w:rsidRPr="009A4AA9" w:rsidRDefault="009A4AA9" w:rsidP="009A4AA9">
      <w:pPr>
        <w:pStyle w:val="AmdtsEntries"/>
      </w:pPr>
      <w:r>
        <w:t>div 6.4 hdg</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lastRenderedPageBreak/>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1365AC31" w:rsidR="00235902" w:rsidRPr="00235902" w:rsidRDefault="00235902" w:rsidP="00235902">
      <w:pPr>
        <w:pStyle w:val="AmdtsEntries"/>
      </w:pPr>
      <w:r>
        <w:t>pt 6A hdg</w:t>
      </w:r>
      <w:r>
        <w:tab/>
        <w:t xml:space="preserve">ins </w:t>
      </w:r>
      <w:hyperlink r:id="rId692"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0D32B98B"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93"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44D5A505" w:rsidR="009A4AA9" w:rsidRPr="009A4AA9" w:rsidRDefault="009A4AA9" w:rsidP="009A4AA9">
      <w:pPr>
        <w:pStyle w:val="AmdtsEntries"/>
      </w:pPr>
      <w:r>
        <w:t>s 85</w:t>
      </w:r>
      <w:r>
        <w:tab/>
        <w:t xml:space="preserve">om </w:t>
      </w:r>
      <w:hyperlink r:id="rId694"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5561E072" w:rsidR="008D22CF" w:rsidRDefault="008D22CF">
      <w:pPr>
        <w:pStyle w:val="AmdtsEntries"/>
      </w:pPr>
      <w:r>
        <w:t>s 86</w:t>
      </w:r>
      <w:r>
        <w:tab/>
        <w:t xml:space="preserve">am </w:t>
      </w:r>
      <w:hyperlink r:id="rId69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515BD149" w:rsidR="009A4AA9" w:rsidRDefault="009A4AA9">
      <w:pPr>
        <w:pStyle w:val="AmdtsEntries"/>
      </w:pPr>
      <w:r>
        <w:tab/>
        <w:t xml:space="preserve">om </w:t>
      </w:r>
      <w:hyperlink r:id="rId696"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16B4385A" w:rsidR="009A4AA9" w:rsidRPr="009A4AA9" w:rsidRDefault="009A4AA9" w:rsidP="009A4AA9">
      <w:pPr>
        <w:pStyle w:val="AmdtsEntries"/>
      </w:pPr>
      <w:r>
        <w:t>s 87</w:t>
      </w:r>
      <w:r>
        <w:tab/>
        <w:t xml:space="preserve">om </w:t>
      </w:r>
      <w:hyperlink r:id="rId697"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012CBF0A" w:rsidR="00A25832" w:rsidRPr="009A4AA9" w:rsidRDefault="00A25832" w:rsidP="00A25832">
      <w:pPr>
        <w:pStyle w:val="AmdtsEntries"/>
      </w:pPr>
      <w:r>
        <w:t>s 88</w:t>
      </w:r>
      <w:r>
        <w:tab/>
        <w:t xml:space="preserve">om </w:t>
      </w:r>
      <w:hyperlink r:id="rId698"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7E2D61A8" w:rsidR="00A25832" w:rsidRPr="009A4AA9" w:rsidRDefault="00A25832" w:rsidP="00A25832">
      <w:pPr>
        <w:pStyle w:val="AmdtsEntries"/>
      </w:pPr>
      <w:r>
        <w:t>s 89</w:t>
      </w:r>
      <w:r>
        <w:tab/>
        <w:t xml:space="preserve">om </w:t>
      </w:r>
      <w:hyperlink r:id="rId699"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123B3488" w:rsidR="00A25832" w:rsidRPr="009A4AA9" w:rsidRDefault="00A25832" w:rsidP="00A25832">
      <w:pPr>
        <w:pStyle w:val="AmdtsEntries"/>
      </w:pPr>
      <w:r>
        <w:t>s 90</w:t>
      </w:r>
      <w:r>
        <w:tab/>
        <w:t xml:space="preserve">om </w:t>
      </w:r>
      <w:hyperlink r:id="rId700"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lastRenderedPageBreak/>
        <w:t>Cancellation etc of attendant’s approval</w:t>
      </w:r>
    </w:p>
    <w:p w14:paraId="5487D121" w14:textId="355E57D0" w:rsidR="008D22CF" w:rsidRDefault="008D22CF">
      <w:pPr>
        <w:pStyle w:val="AmdtsEntries"/>
      </w:pPr>
      <w:r>
        <w:t>s 91</w:t>
      </w:r>
      <w:r>
        <w:tab/>
        <w:t xml:space="preserve">am </w:t>
      </w:r>
      <w:hyperlink r:id="rId70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02"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77901352" w:rsidR="00A25832" w:rsidRDefault="00A25832">
      <w:pPr>
        <w:pStyle w:val="AmdtsEntries"/>
      </w:pPr>
      <w:r>
        <w:tab/>
        <w:t xml:space="preserve">om </w:t>
      </w:r>
      <w:hyperlink r:id="rId703"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202788F8" w:rsidR="00A25832" w:rsidRPr="009A4AA9" w:rsidRDefault="00A25832" w:rsidP="00A25832">
      <w:pPr>
        <w:pStyle w:val="AmdtsEntries"/>
      </w:pPr>
      <w:r>
        <w:t>s 92</w:t>
      </w:r>
      <w:r>
        <w:tab/>
        <w:t xml:space="preserve">om </w:t>
      </w:r>
      <w:hyperlink r:id="rId704"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4D3FD884" w:rsidR="00A25832" w:rsidRPr="009A4AA9" w:rsidRDefault="00A25832" w:rsidP="00A25832">
      <w:pPr>
        <w:pStyle w:val="AmdtsEntries"/>
      </w:pPr>
      <w:r>
        <w:t>s 93</w:t>
      </w:r>
      <w:r>
        <w:tab/>
        <w:t xml:space="preserve">om </w:t>
      </w:r>
      <w:hyperlink r:id="rId705"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40254B2D" w:rsidR="00A25832" w:rsidRPr="009A4AA9" w:rsidRDefault="00A25832" w:rsidP="00A25832">
      <w:pPr>
        <w:pStyle w:val="AmdtsEntries"/>
      </w:pPr>
      <w:r>
        <w:t>s 94</w:t>
      </w:r>
      <w:r>
        <w:tab/>
        <w:t xml:space="preserve">om </w:t>
      </w:r>
      <w:hyperlink r:id="rId706"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3440DFEC" w:rsidR="00A25832" w:rsidRPr="009A4AA9" w:rsidRDefault="00A25832" w:rsidP="00A25832">
      <w:pPr>
        <w:pStyle w:val="AmdtsEntries"/>
      </w:pPr>
      <w:r>
        <w:t>s 95</w:t>
      </w:r>
      <w:r>
        <w:tab/>
        <w:t xml:space="preserve">om </w:t>
      </w:r>
      <w:hyperlink r:id="rId707"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6D778CB2" w:rsidR="00A25832" w:rsidRPr="009A4AA9" w:rsidRDefault="00A25832" w:rsidP="00A25832">
      <w:pPr>
        <w:pStyle w:val="AmdtsEntries"/>
      </w:pPr>
      <w:r>
        <w:t>s 96</w:t>
      </w:r>
      <w:r>
        <w:tab/>
        <w:t xml:space="preserve">om </w:t>
      </w:r>
      <w:hyperlink r:id="rId708"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04DFC3D5" w:rsidR="00235902" w:rsidRPr="00235902" w:rsidRDefault="00235902" w:rsidP="00235902">
      <w:pPr>
        <w:pStyle w:val="AmdtsEntries"/>
      </w:pPr>
      <w:r>
        <w:t>s 98</w:t>
      </w:r>
      <w:r>
        <w:tab/>
        <w:t xml:space="preserve">sub </w:t>
      </w:r>
      <w:hyperlink r:id="rId709"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1BA99950" w:rsidR="00235902" w:rsidRPr="00235902" w:rsidRDefault="00235902" w:rsidP="00235902">
      <w:pPr>
        <w:pStyle w:val="AmdtsEntries"/>
      </w:pPr>
      <w:r>
        <w:t>s 99</w:t>
      </w:r>
      <w:r>
        <w:tab/>
        <w:t xml:space="preserve">sub </w:t>
      </w:r>
      <w:hyperlink r:id="rId710"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t>Acquisition of gaming machines—amendment of authorisation schedule etc</w:t>
      </w:r>
    </w:p>
    <w:p w14:paraId="4B0DFC90" w14:textId="35348FD4" w:rsidR="00FE5D01" w:rsidRDefault="00FE5D01" w:rsidP="00FE5D01">
      <w:pPr>
        <w:pStyle w:val="AmdtsEntries"/>
      </w:pPr>
      <w:r>
        <w:t>s 100</w:t>
      </w:r>
      <w:r>
        <w:tab/>
        <w:t xml:space="preserve">am </w:t>
      </w:r>
      <w:hyperlink r:id="rId711"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5C5B4B00" w:rsidR="005A4E9A" w:rsidRDefault="005A4E9A" w:rsidP="00FE5D01">
      <w:pPr>
        <w:pStyle w:val="AmdtsEntries"/>
      </w:pPr>
      <w:r>
        <w:tab/>
        <w:t xml:space="preserve">sub </w:t>
      </w:r>
      <w:hyperlink r:id="rId712" w:tooltip="Gaming Machine (Reform) Amendment Act 2015" w:history="1">
        <w:r>
          <w:rPr>
            <w:rStyle w:val="charCitHyperlinkAbbrev"/>
          </w:rPr>
          <w:t>A2015</w:t>
        </w:r>
        <w:r>
          <w:rPr>
            <w:rStyle w:val="charCitHyperlinkAbbrev"/>
          </w:rPr>
          <w:noBreakHyphen/>
          <w:t>21</w:t>
        </w:r>
      </w:hyperlink>
      <w:r>
        <w:t xml:space="preserve"> s 38</w:t>
      </w:r>
    </w:p>
    <w:p w14:paraId="58E0F0FA" w14:textId="04CFB71F" w:rsidR="00483A20" w:rsidRPr="009A6A30" w:rsidRDefault="002615B1" w:rsidP="00483A20">
      <w:pPr>
        <w:pStyle w:val="AmdtsEntries"/>
      </w:pPr>
      <w:r>
        <w:tab/>
        <w:t xml:space="preserve">am </w:t>
      </w:r>
      <w:hyperlink r:id="rId713"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1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2E27E64A" w:rsidR="00FE5D01" w:rsidRDefault="00A1017B" w:rsidP="00FE5D01">
      <w:pPr>
        <w:pStyle w:val="AmdtsEntries"/>
      </w:pPr>
      <w:r>
        <w:t>s 101</w:t>
      </w:r>
      <w:r>
        <w:tab/>
        <w:t>o</w:t>
      </w:r>
      <w:r w:rsidR="00FE5D01">
        <w:t xml:space="preserve">m </w:t>
      </w:r>
      <w:hyperlink r:id="rId71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4B743E33" w:rsidR="00FE5D01" w:rsidRDefault="00A1017B" w:rsidP="00FE5D01">
      <w:pPr>
        <w:pStyle w:val="AmdtsEntries"/>
      </w:pPr>
      <w:r>
        <w:t>s 102</w:t>
      </w:r>
      <w:r>
        <w:tab/>
        <w:t>o</w:t>
      </w:r>
      <w:r w:rsidR="00FE5D01">
        <w:t xml:space="preserve">m </w:t>
      </w:r>
      <w:hyperlink r:id="rId716"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4E98F854" w:rsidR="00235902" w:rsidRPr="00235902" w:rsidRDefault="00235902" w:rsidP="00235902">
      <w:pPr>
        <w:pStyle w:val="AmdtsEntries"/>
      </w:pPr>
      <w:r>
        <w:t>s 103</w:t>
      </w:r>
      <w:r>
        <w:tab/>
        <w:t xml:space="preserve">am </w:t>
      </w:r>
      <w:hyperlink r:id="rId717"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67891680" w:rsidR="00712ABD" w:rsidRDefault="00E411D0" w:rsidP="00E411D0">
      <w:pPr>
        <w:pStyle w:val="AmdtsEntries"/>
      </w:pPr>
      <w:r>
        <w:t>s 104</w:t>
      </w:r>
      <w:r w:rsidR="00712ABD">
        <w:t xml:space="preserve"> hdg</w:t>
      </w:r>
      <w:r w:rsidR="00712ABD">
        <w:tab/>
        <w:t xml:space="preserve">sub </w:t>
      </w:r>
      <w:hyperlink r:id="rId71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19"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23AFC80B" w:rsidR="00E411D0" w:rsidRDefault="00712ABD" w:rsidP="00E411D0">
      <w:pPr>
        <w:pStyle w:val="AmdtsEntries"/>
      </w:pPr>
      <w:r>
        <w:t>s</w:t>
      </w:r>
      <w:r w:rsidR="00BC48E5">
        <w:t xml:space="preserve"> </w:t>
      </w:r>
      <w:r>
        <w:t>104</w:t>
      </w:r>
      <w:r w:rsidR="00E411D0">
        <w:tab/>
        <w:t xml:space="preserve">sub </w:t>
      </w:r>
      <w:hyperlink r:id="rId720"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5D31E280" w:rsidR="00712ABD" w:rsidRPr="00E411D0" w:rsidRDefault="00712ABD" w:rsidP="00E411D0">
      <w:pPr>
        <w:pStyle w:val="AmdtsEntries"/>
      </w:pPr>
      <w:r>
        <w:tab/>
        <w:t xml:space="preserve">am </w:t>
      </w:r>
      <w:hyperlink r:id="rId721"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2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592724C7" w:rsidR="00E411D0" w:rsidRDefault="00E411D0" w:rsidP="00E411D0">
      <w:pPr>
        <w:pStyle w:val="AmdtsEntries"/>
      </w:pPr>
      <w:r>
        <w:t>s 105 hdg</w:t>
      </w:r>
      <w:r>
        <w:tab/>
        <w:t xml:space="preserve">sub </w:t>
      </w:r>
      <w:hyperlink r:id="rId723"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14775B57" w:rsidR="007644AD" w:rsidRPr="00E411D0" w:rsidRDefault="00ED7551" w:rsidP="00E411D0">
      <w:pPr>
        <w:pStyle w:val="AmdtsEntries"/>
      </w:pPr>
      <w:r>
        <w:t>s 105</w:t>
      </w:r>
      <w:r w:rsidR="007644AD">
        <w:tab/>
        <w:t xml:space="preserve">am </w:t>
      </w:r>
      <w:hyperlink r:id="rId724"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5B90A576"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25"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49A925B5" w:rsidR="005241D3" w:rsidRDefault="005241D3" w:rsidP="005241D3">
      <w:pPr>
        <w:pStyle w:val="AmdtsEntries"/>
      </w:pPr>
      <w:r>
        <w:t>s 105A</w:t>
      </w:r>
      <w:r>
        <w:tab/>
        <w:t xml:space="preserve">ins </w:t>
      </w:r>
      <w:hyperlink r:id="rId726" w:tooltip="Gaming Machine (Reform) Amendment Act 2015" w:history="1">
        <w:r>
          <w:rPr>
            <w:rStyle w:val="charCitHyperlinkAbbrev"/>
          </w:rPr>
          <w:t>A2015</w:t>
        </w:r>
        <w:r>
          <w:rPr>
            <w:rStyle w:val="charCitHyperlinkAbbrev"/>
          </w:rPr>
          <w:noBreakHyphen/>
          <w:t>21</w:t>
        </w:r>
      </w:hyperlink>
      <w:r>
        <w:t xml:space="preserve"> s 44</w:t>
      </w:r>
    </w:p>
    <w:p w14:paraId="3103ADDC" w14:textId="37A74770"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27" w:tooltip="Gaming Machine (Reform) Amendment Act 2015" w:history="1">
        <w:r>
          <w:rPr>
            <w:rStyle w:val="charCitHyperlinkAbbrev"/>
          </w:rPr>
          <w:t>A2015</w:t>
        </w:r>
        <w:r>
          <w:rPr>
            <w:rStyle w:val="charCitHyperlinkAbbrev"/>
          </w:rPr>
          <w:noBreakHyphen/>
          <w:t>21</w:t>
        </w:r>
      </w:hyperlink>
      <w:r>
        <w:t xml:space="preserve"> s 44</w:t>
      </w:r>
    </w:p>
    <w:p w14:paraId="7531AA62" w14:textId="024E8CC6" w:rsidR="005241D3" w:rsidRPr="00B243DF" w:rsidRDefault="005241D3" w:rsidP="005241D3">
      <w:pPr>
        <w:pStyle w:val="AmdtsEntries"/>
      </w:pPr>
      <w:r>
        <w:lastRenderedPageBreak/>
        <w:tab/>
        <w:t xml:space="preserve">def </w:t>
      </w:r>
      <w:r w:rsidR="00F110B8" w:rsidRPr="00767B3B">
        <w:rPr>
          <w:rStyle w:val="charBoldItals"/>
        </w:rPr>
        <w:t>external administrator</w:t>
      </w:r>
      <w:r>
        <w:t xml:space="preserve"> </w:t>
      </w:r>
      <w:r w:rsidRPr="00E46081">
        <w:rPr>
          <w:rFonts w:cs="Arial"/>
        </w:rPr>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071B3A02" w:rsidR="00766689" w:rsidRDefault="00766689" w:rsidP="00766689">
      <w:pPr>
        <w:pStyle w:val="AmdtsEntries"/>
      </w:pPr>
      <w:r>
        <w:t>s 107</w:t>
      </w:r>
      <w:r>
        <w:tab/>
      </w:r>
      <w:r w:rsidR="005F049E">
        <w:t>sub</w:t>
      </w:r>
      <w:r>
        <w:t xml:space="preserve"> </w:t>
      </w:r>
      <w:hyperlink r:id="rId729" w:tooltip="Gaming Machine (Reform) Amendment Act 2015" w:history="1">
        <w:r>
          <w:rPr>
            <w:rStyle w:val="charCitHyperlinkAbbrev"/>
          </w:rPr>
          <w:t>A2015</w:t>
        </w:r>
        <w:r>
          <w:rPr>
            <w:rStyle w:val="charCitHyperlinkAbbrev"/>
          </w:rPr>
          <w:noBreakHyphen/>
          <w:t>21</w:t>
        </w:r>
      </w:hyperlink>
      <w:r>
        <w:t xml:space="preserve"> s 45</w:t>
      </w:r>
    </w:p>
    <w:p w14:paraId="58CA60BB" w14:textId="50BE0989" w:rsidR="00D37BA0" w:rsidRPr="00766689" w:rsidRDefault="00D37BA0" w:rsidP="00766689">
      <w:pPr>
        <w:pStyle w:val="AmdtsEntries"/>
      </w:pPr>
      <w:r>
        <w:tab/>
        <w:t xml:space="preserve">am </w:t>
      </w:r>
      <w:hyperlink r:id="rId730"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562801F3" w:rsidR="000C6BBF" w:rsidRPr="000C6BBF" w:rsidRDefault="000C6BBF" w:rsidP="000C6BBF">
      <w:pPr>
        <w:pStyle w:val="AmdtsEntries"/>
      </w:pPr>
      <w:r>
        <w:t>s 108</w:t>
      </w:r>
      <w:r>
        <w:tab/>
        <w:t xml:space="preserve">am </w:t>
      </w:r>
      <w:hyperlink r:id="rId731"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524BB922" w:rsidR="000C6BBF" w:rsidRPr="000C6BBF" w:rsidRDefault="000C6BBF" w:rsidP="000C6BBF">
      <w:pPr>
        <w:pStyle w:val="AmdtsEntries"/>
      </w:pPr>
      <w:r>
        <w:t>s 109</w:t>
      </w:r>
      <w:r>
        <w:tab/>
        <w:t xml:space="preserve">am </w:t>
      </w:r>
      <w:hyperlink r:id="rId732"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3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34"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25550292" w:rsidR="004A2F8A" w:rsidRDefault="004A2F8A" w:rsidP="004A2F8A">
      <w:pPr>
        <w:pStyle w:val="AmdtsEntries"/>
      </w:pPr>
      <w:r>
        <w:t>s 109A</w:t>
      </w:r>
      <w:r>
        <w:tab/>
        <w:t xml:space="preserve">ins </w:t>
      </w:r>
      <w:hyperlink r:id="rId735" w:tooltip="Gaming Machine (Reform) Amendment Act 2015" w:history="1">
        <w:r>
          <w:rPr>
            <w:rStyle w:val="charCitHyperlinkAbbrev"/>
          </w:rPr>
          <w:t>A2015</w:t>
        </w:r>
        <w:r>
          <w:rPr>
            <w:rStyle w:val="charCitHyperlinkAbbrev"/>
          </w:rPr>
          <w:noBreakHyphen/>
          <w:t>21</w:t>
        </w:r>
      </w:hyperlink>
      <w:r>
        <w:t xml:space="preserve"> s 46</w:t>
      </w:r>
    </w:p>
    <w:p w14:paraId="692EB5B4" w14:textId="2CE32175" w:rsidR="00D37BA0" w:rsidRPr="004A2F8A" w:rsidRDefault="00D37BA0" w:rsidP="004A2F8A">
      <w:pPr>
        <w:pStyle w:val="AmdtsEntries"/>
      </w:pPr>
      <w:r>
        <w:tab/>
        <w:t xml:space="preserve">am </w:t>
      </w:r>
      <w:hyperlink r:id="rId736"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024DBC92" w:rsidR="000E74FF" w:rsidRPr="000E74FF" w:rsidRDefault="000E74FF" w:rsidP="000E74FF">
      <w:pPr>
        <w:pStyle w:val="AmdtsEntries"/>
      </w:pPr>
      <w:r>
        <w:t>s 110</w:t>
      </w:r>
      <w:r>
        <w:tab/>
        <w:t xml:space="preserve">am </w:t>
      </w:r>
      <w:hyperlink r:id="rId737"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0EB0E2D0" w:rsidR="006608DD" w:rsidRPr="006608DD" w:rsidRDefault="006608DD" w:rsidP="006608DD">
      <w:pPr>
        <w:pStyle w:val="AmdtsEntries"/>
      </w:pPr>
      <w:r>
        <w:t>s 110A</w:t>
      </w:r>
      <w:r>
        <w:tab/>
        <w:t xml:space="preserve">ins </w:t>
      </w:r>
      <w:hyperlink r:id="rId738"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3C0FF814"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39"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t>Unapproved disposal of gaming machines</w:t>
      </w:r>
    </w:p>
    <w:p w14:paraId="535AB81B" w14:textId="45A75F1A" w:rsidR="006608DD" w:rsidRPr="006608DD" w:rsidRDefault="006608DD" w:rsidP="006608DD">
      <w:pPr>
        <w:pStyle w:val="AmdtsEntries"/>
      </w:pPr>
      <w:r>
        <w:t>s 111</w:t>
      </w:r>
      <w:r>
        <w:tab/>
        <w:t xml:space="preserve">am </w:t>
      </w:r>
      <w:hyperlink r:id="rId740"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0C679AF9" w:rsidR="006608DD" w:rsidRPr="006608DD" w:rsidRDefault="006608DD" w:rsidP="006608DD">
      <w:pPr>
        <w:pStyle w:val="AmdtsEntries"/>
      </w:pPr>
      <w:r>
        <w:t>s 112</w:t>
      </w:r>
      <w:r>
        <w:tab/>
        <w:t xml:space="preserve">am </w:t>
      </w:r>
      <w:hyperlink r:id="rId741"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1B707A99" w:rsidR="006608DD" w:rsidRPr="006608DD" w:rsidRDefault="006608DD" w:rsidP="006608DD">
      <w:pPr>
        <w:pStyle w:val="AmdtsEntries"/>
      </w:pPr>
      <w:r>
        <w:t>s 113</w:t>
      </w:r>
      <w:r>
        <w:tab/>
        <w:t xml:space="preserve">am </w:t>
      </w:r>
      <w:hyperlink r:id="rId742"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4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5E480119" w:rsidR="006608DD" w:rsidRDefault="006608DD" w:rsidP="006608DD">
      <w:pPr>
        <w:pStyle w:val="AmdtsEntries"/>
      </w:pPr>
      <w:r>
        <w:t>s 113A</w:t>
      </w:r>
      <w:r>
        <w:tab/>
      </w:r>
      <w:r w:rsidR="00C62B2A">
        <w:t xml:space="preserve">ins </w:t>
      </w:r>
      <w:hyperlink r:id="rId744"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5A0976FC" w:rsidR="003F0738" w:rsidRPr="006608DD" w:rsidRDefault="003F0738" w:rsidP="006608DD">
      <w:pPr>
        <w:pStyle w:val="AmdtsEntries"/>
      </w:pPr>
      <w:r>
        <w:tab/>
        <w:t xml:space="preserve">am </w:t>
      </w:r>
      <w:hyperlink r:id="rId745"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3907833D" w:rsidR="00C62B2A" w:rsidRDefault="00C62B2A" w:rsidP="00C62B2A">
      <w:pPr>
        <w:pStyle w:val="AmdtsEntries"/>
      </w:pPr>
      <w:r>
        <w:t>s 113B</w:t>
      </w:r>
      <w:r>
        <w:tab/>
        <w:t xml:space="preserve">ins </w:t>
      </w:r>
      <w:hyperlink r:id="rId746" w:tooltip="Gaming Machine (Reform) Amendment Act 2015" w:history="1">
        <w:r>
          <w:rPr>
            <w:rStyle w:val="charCitHyperlinkAbbrev"/>
          </w:rPr>
          <w:t>A2015</w:t>
        </w:r>
        <w:r>
          <w:rPr>
            <w:rStyle w:val="charCitHyperlinkAbbrev"/>
          </w:rPr>
          <w:noBreakHyphen/>
          <w:t>21</w:t>
        </w:r>
      </w:hyperlink>
      <w:r>
        <w:t xml:space="preserve"> s 52</w:t>
      </w:r>
    </w:p>
    <w:p w14:paraId="5E6F0EBF" w14:textId="44A2FAF3" w:rsidR="00712ABD" w:rsidRPr="006608DD" w:rsidRDefault="00712ABD" w:rsidP="00C62B2A">
      <w:pPr>
        <w:pStyle w:val="AmdtsEntries"/>
      </w:pPr>
      <w:r>
        <w:tab/>
        <w:t xml:space="preserve">am </w:t>
      </w:r>
      <w:hyperlink r:id="rId747"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07D3D75E" w:rsidR="00C62B2A" w:rsidRPr="006608DD" w:rsidRDefault="00C62B2A" w:rsidP="00C62B2A">
      <w:pPr>
        <w:pStyle w:val="AmdtsEntries"/>
      </w:pPr>
      <w:r>
        <w:t>s 113C</w:t>
      </w:r>
      <w:r>
        <w:tab/>
        <w:t xml:space="preserve">ins </w:t>
      </w:r>
      <w:hyperlink r:id="rId748"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6373CC65" w:rsidR="00C62B2A" w:rsidRPr="006608DD" w:rsidRDefault="00C62B2A" w:rsidP="00C62B2A">
      <w:pPr>
        <w:pStyle w:val="AmdtsEntries"/>
      </w:pPr>
      <w:r>
        <w:t>s 113D</w:t>
      </w:r>
      <w:r>
        <w:tab/>
        <w:t xml:space="preserve">ins </w:t>
      </w:r>
      <w:hyperlink r:id="rId749"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6842B123"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50"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4D4B10D6"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51"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lastRenderedPageBreak/>
        <w:t>Installation to be in accordance with approval of commission</w:t>
      </w:r>
    </w:p>
    <w:p w14:paraId="0F8322D4" w14:textId="31C54167" w:rsidR="00DA6F27" w:rsidRPr="00DA6F27" w:rsidRDefault="00DA6F27" w:rsidP="00DA6F27">
      <w:pPr>
        <w:pStyle w:val="AmdtsEntries"/>
      </w:pPr>
      <w:r>
        <w:t>s 120</w:t>
      </w:r>
      <w:r>
        <w:tab/>
        <w:t xml:space="preserve">am </w:t>
      </w:r>
      <w:hyperlink r:id="rId752"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5A584BED" w:rsidR="00DA6F27" w:rsidRDefault="00DA6F27" w:rsidP="00DA6F27">
      <w:pPr>
        <w:pStyle w:val="AmdtsEntries"/>
      </w:pPr>
      <w:r>
        <w:t>s 121</w:t>
      </w:r>
      <w:r>
        <w:tab/>
        <w:t xml:space="preserve">am </w:t>
      </w:r>
      <w:hyperlink r:id="rId753" w:tooltip="Gaming Machine (Reform) Amendment Act 2015" w:history="1">
        <w:r>
          <w:rPr>
            <w:rStyle w:val="charCitHyperlinkAbbrev"/>
          </w:rPr>
          <w:t>A2015</w:t>
        </w:r>
        <w:r>
          <w:rPr>
            <w:rStyle w:val="charCitHyperlinkAbbrev"/>
          </w:rPr>
          <w:noBreakHyphen/>
          <w:t>21</w:t>
        </w:r>
      </w:hyperlink>
      <w:r>
        <w:t xml:space="preserve"> s 92</w:t>
      </w:r>
    </w:p>
    <w:p w14:paraId="05157537" w14:textId="3C7EFDA7" w:rsidR="000E74FF" w:rsidRPr="00DA6F27" w:rsidRDefault="000E74FF" w:rsidP="00DA6F27">
      <w:pPr>
        <w:pStyle w:val="AmdtsEntries"/>
      </w:pPr>
      <w:r>
        <w:tab/>
        <w:t xml:space="preserve">sub </w:t>
      </w:r>
      <w:hyperlink r:id="rId754"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1C4F7E81" w:rsidR="00DA6F27" w:rsidRPr="00DA6F27" w:rsidRDefault="00DA6F27" w:rsidP="00DA6F27">
      <w:pPr>
        <w:pStyle w:val="AmdtsEntries"/>
      </w:pPr>
      <w:r>
        <w:t>s 122</w:t>
      </w:r>
      <w:r>
        <w:tab/>
        <w:t xml:space="preserve">am </w:t>
      </w:r>
      <w:hyperlink r:id="rId755"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5D8A2E52" w:rsidR="00DA6F27" w:rsidRPr="00A25832" w:rsidRDefault="00A25832" w:rsidP="00A25832">
      <w:pPr>
        <w:pStyle w:val="AmdtsEntries"/>
      </w:pPr>
      <w:r>
        <w:t>s 123</w:t>
      </w:r>
      <w:r>
        <w:tab/>
      </w:r>
      <w:r w:rsidR="009F3843">
        <w:t>a</w:t>
      </w:r>
      <w:r w:rsidR="00AC242A">
        <w:t xml:space="preserve">m </w:t>
      </w:r>
      <w:hyperlink r:id="rId75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5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78D82588" w:rsidR="00DA6F27" w:rsidRPr="00DA6F27" w:rsidRDefault="00DA6F27" w:rsidP="00DA6F27">
      <w:pPr>
        <w:pStyle w:val="AmdtsEntries"/>
      </w:pPr>
      <w:r>
        <w:t>s 124</w:t>
      </w:r>
      <w:r>
        <w:tab/>
        <w:t xml:space="preserve">am </w:t>
      </w:r>
      <w:hyperlink r:id="rId758"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463B089F" w:rsidR="009A6A30" w:rsidRPr="009A6A30" w:rsidRDefault="009A6A30" w:rsidP="009A6A30">
      <w:pPr>
        <w:pStyle w:val="AmdtsEntries"/>
      </w:pPr>
      <w:r>
        <w:t>s 125</w:t>
      </w:r>
      <w:r>
        <w:tab/>
        <w:t xml:space="preserve">am </w:t>
      </w:r>
      <w:hyperlink r:id="rId759"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60"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19C22DFE" w:rsidR="003F4894" w:rsidRDefault="003F4894" w:rsidP="003F4894">
      <w:pPr>
        <w:pStyle w:val="AmdtsEntries"/>
      </w:pPr>
      <w:r>
        <w:t>s 126</w:t>
      </w:r>
      <w:r>
        <w:tab/>
        <w:t xml:space="preserve">am </w:t>
      </w:r>
      <w:hyperlink r:id="rId76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2DDE9C0D" w:rsidR="00712ABD" w:rsidRDefault="00712ABD" w:rsidP="003F4894">
      <w:pPr>
        <w:pStyle w:val="AmdtsEntries"/>
      </w:pPr>
      <w:r>
        <w:tab/>
        <w:t xml:space="preserve">sub </w:t>
      </w:r>
      <w:hyperlink r:id="rId762"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61F8A6E8" w:rsidR="000E74FF" w:rsidRPr="000E74FF" w:rsidRDefault="000E74FF" w:rsidP="000E74FF">
      <w:pPr>
        <w:pStyle w:val="AmdtsEntries"/>
      </w:pPr>
      <w:r>
        <w:t>s 127</w:t>
      </w:r>
      <w:r>
        <w:tab/>
        <w:t xml:space="preserve">sub </w:t>
      </w:r>
      <w:hyperlink r:id="rId763"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t>Trading of authorisations and gaming machines</w:t>
      </w:r>
    </w:p>
    <w:p w14:paraId="45B0BC72" w14:textId="67E7786B" w:rsidR="002F0E5C" w:rsidRDefault="002F0E5C" w:rsidP="004B0ECF">
      <w:pPr>
        <w:pStyle w:val="AmdtsEntries"/>
        <w:keepNext/>
      </w:pPr>
      <w:r>
        <w:t>div 6A.6 hdg</w:t>
      </w:r>
      <w:r>
        <w:tab/>
      </w:r>
      <w:r w:rsidR="00467D82">
        <w:t>(</w:t>
      </w:r>
      <w:r>
        <w:t>prev div 6.10 hdg</w:t>
      </w:r>
      <w:r w:rsidR="00467D82">
        <w:t xml:space="preserve">) </w:t>
      </w:r>
      <w:r>
        <w:t xml:space="preserve">ins </w:t>
      </w:r>
      <w:hyperlink r:id="rId764" w:tooltip="Gaming Machine (Reform) Amendment Act 2015" w:history="1">
        <w:r>
          <w:rPr>
            <w:rStyle w:val="charCitHyperlinkAbbrev"/>
          </w:rPr>
          <w:t>A2015</w:t>
        </w:r>
        <w:r>
          <w:rPr>
            <w:rStyle w:val="charCitHyperlinkAbbrev"/>
          </w:rPr>
          <w:noBreakHyphen/>
          <w:t>21</w:t>
        </w:r>
      </w:hyperlink>
      <w:r>
        <w:t xml:space="preserve"> s 55</w:t>
      </w:r>
    </w:p>
    <w:p w14:paraId="283A46A5" w14:textId="441649C6" w:rsidR="002F0E5C" w:rsidRPr="0058038D" w:rsidRDefault="002F0E5C" w:rsidP="002F0E5C">
      <w:pPr>
        <w:pStyle w:val="AmdtsEntries"/>
      </w:pPr>
      <w:r>
        <w:tab/>
        <w:t>renum</w:t>
      </w:r>
      <w:r w:rsidR="00467D82">
        <w:t xml:space="preserve"> as div 6A.6 hdg</w:t>
      </w:r>
      <w:r>
        <w:t xml:space="preserve"> </w:t>
      </w:r>
      <w:hyperlink r:id="rId765"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28ADE587"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66"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08219630" w:rsidR="000570C9" w:rsidRPr="009A6A30" w:rsidRDefault="000570C9" w:rsidP="009A6A30">
      <w:pPr>
        <w:pStyle w:val="AmdtsEntries"/>
      </w:pPr>
      <w:r>
        <w:tab/>
        <w:t xml:space="preserve">renum as sdiv 6A.6.1 hdg </w:t>
      </w:r>
      <w:hyperlink r:id="rId767"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7F66C545" w:rsidR="009A6A30" w:rsidRPr="009A6A30" w:rsidRDefault="009A6A30" w:rsidP="009A6A30">
      <w:pPr>
        <w:pStyle w:val="AmdtsEntries"/>
      </w:pPr>
      <w:r>
        <w:t>s 127A</w:t>
      </w:r>
      <w:r>
        <w:tab/>
        <w:t xml:space="preserve">ins </w:t>
      </w:r>
      <w:hyperlink r:id="rId768"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48FFAF05" w:rsidR="009A6A30" w:rsidRDefault="009A6A30" w:rsidP="009A6A30">
      <w:pPr>
        <w:pStyle w:val="AmdtsEntries"/>
      </w:pPr>
      <w:r>
        <w:t>s 127B</w:t>
      </w:r>
      <w:r>
        <w:tab/>
        <w:t xml:space="preserve">ins </w:t>
      </w:r>
      <w:hyperlink r:id="rId769" w:tooltip="Gaming Machine (Reform) Amendment Act 2015" w:history="1">
        <w:r>
          <w:rPr>
            <w:rStyle w:val="charCitHyperlinkAbbrev"/>
          </w:rPr>
          <w:t>A2015</w:t>
        </w:r>
        <w:r>
          <w:rPr>
            <w:rStyle w:val="charCitHyperlinkAbbrev"/>
          </w:rPr>
          <w:noBreakHyphen/>
          <w:t>21</w:t>
        </w:r>
      </w:hyperlink>
      <w:r>
        <w:t xml:space="preserve"> s 55</w:t>
      </w:r>
    </w:p>
    <w:p w14:paraId="3DFD0BAB" w14:textId="1BF0817D" w:rsidR="00131212" w:rsidRDefault="00131212" w:rsidP="00131212">
      <w:pPr>
        <w:pStyle w:val="AmdtsEntries"/>
      </w:pPr>
      <w:r>
        <w:tab/>
        <w:t xml:space="preserve">def </w:t>
      </w:r>
      <w:r w:rsidR="00201843" w:rsidRPr="00767B3B">
        <w:rPr>
          <w:rStyle w:val="charBoldItals"/>
        </w:rPr>
        <w:t>class B licensee</w:t>
      </w:r>
      <w:r>
        <w:t xml:space="preserve"> ins </w:t>
      </w:r>
      <w:hyperlink r:id="rId770" w:tooltip="Gaming Machine (Reform) Amendment Act 2015" w:history="1">
        <w:r>
          <w:rPr>
            <w:rStyle w:val="charCitHyperlinkAbbrev"/>
          </w:rPr>
          <w:t>A2015</w:t>
        </w:r>
        <w:r>
          <w:rPr>
            <w:rStyle w:val="charCitHyperlinkAbbrev"/>
          </w:rPr>
          <w:noBreakHyphen/>
          <w:t>21</w:t>
        </w:r>
      </w:hyperlink>
      <w:r>
        <w:t xml:space="preserve"> s 55</w:t>
      </w:r>
    </w:p>
    <w:p w14:paraId="2FB56B40" w14:textId="5E3C726B" w:rsidR="00131212" w:rsidRDefault="00131212" w:rsidP="00131212">
      <w:pPr>
        <w:pStyle w:val="AmdtsEntries"/>
      </w:pPr>
      <w:r>
        <w:tab/>
        <w:t xml:space="preserve">def </w:t>
      </w:r>
      <w:r w:rsidR="00201843" w:rsidRPr="00767B3B">
        <w:rPr>
          <w:rStyle w:val="charBoldItals"/>
        </w:rPr>
        <w:t>class C licensee</w:t>
      </w:r>
      <w:r>
        <w:t xml:space="preserve"> ins </w:t>
      </w:r>
      <w:hyperlink r:id="rId771"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6E0A8329"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72"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2C2AB779" w:rsidR="000570C9" w:rsidRPr="0058038D" w:rsidRDefault="000570C9" w:rsidP="000570C9">
      <w:pPr>
        <w:pStyle w:val="AmdtsEntries"/>
      </w:pPr>
      <w:r>
        <w:tab/>
        <w:t xml:space="preserve">renum as </w:t>
      </w:r>
      <w:r w:rsidR="007F2DB2">
        <w:t>s</w:t>
      </w:r>
      <w:r>
        <w:t xml:space="preserve">div 6A.6.2 hdg </w:t>
      </w:r>
      <w:hyperlink r:id="rId773"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4A4B5035" w:rsidR="009A6A30" w:rsidRDefault="009A6A30" w:rsidP="009A6A30">
      <w:pPr>
        <w:pStyle w:val="AmdtsEntries"/>
      </w:pPr>
      <w:r>
        <w:t>s 127C</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55</w:t>
      </w:r>
    </w:p>
    <w:p w14:paraId="1912C5E6" w14:textId="3E5D3CA8" w:rsidR="00483A20" w:rsidRPr="009A6A30" w:rsidRDefault="006779DF" w:rsidP="009A6A30">
      <w:pPr>
        <w:pStyle w:val="AmdtsEntries"/>
      </w:pPr>
      <w:r>
        <w:tab/>
        <w:t xml:space="preserve">am </w:t>
      </w:r>
      <w:hyperlink r:id="rId775"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7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2ADEBAA8" w:rsidR="001165D3" w:rsidRPr="001165D3" w:rsidRDefault="001165D3" w:rsidP="001165D3">
      <w:pPr>
        <w:pStyle w:val="AmdtsEntries"/>
      </w:pPr>
      <w:r>
        <w:t>s 127D</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lastRenderedPageBreak/>
        <w:t>Trading class C authorisations and gaming machines</w:t>
      </w:r>
    </w:p>
    <w:p w14:paraId="51539823" w14:textId="7A0360F7"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7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5470ACD7" w:rsidR="000570C9" w:rsidRPr="0058038D" w:rsidRDefault="000570C9" w:rsidP="000570C9">
      <w:pPr>
        <w:pStyle w:val="AmdtsEntries"/>
      </w:pPr>
      <w:r>
        <w:tab/>
        <w:t xml:space="preserve">renum as </w:t>
      </w:r>
      <w:r w:rsidR="007F2DB2">
        <w:t>s</w:t>
      </w:r>
      <w:r>
        <w:t xml:space="preserve">div 6A.6.3 hdg </w:t>
      </w:r>
      <w:hyperlink r:id="rId779"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7EAB1EFE" w:rsidR="001165D3" w:rsidRPr="001165D3" w:rsidRDefault="001165D3" w:rsidP="001165D3">
      <w:pPr>
        <w:pStyle w:val="AmdtsEntries"/>
      </w:pPr>
      <w:r>
        <w:t>s 127E</w:t>
      </w:r>
      <w:r>
        <w:tab/>
        <w:t xml:space="preserve">ins </w:t>
      </w:r>
      <w:hyperlink r:id="rId780" w:tooltip="Gaming Machine (Reform) Amendment Act 2015" w:history="1">
        <w:r>
          <w:rPr>
            <w:rStyle w:val="charCitHyperlinkAbbrev"/>
          </w:rPr>
          <w:t>A2015</w:t>
        </w:r>
        <w:r>
          <w:rPr>
            <w:rStyle w:val="charCitHyperlinkAbbrev"/>
          </w:rPr>
          <w:noBreakHyphen/>
          <w:t>21</w:t>
        </w:r>
      </w:hyperlink>
      <w:r>
        <w:t xml:space="preserve"> s 55</w:t>
      </w:r>
    </w:p>
    <w:p w14:paraId="055326F3" w14:textId="396D678F" w:rsidR="00587BED" w:rsidRPr="009A6A30" w:rsidRDefault="00587BED" w:rsidP="00587BED">
      <w:pPr>
        <w:pStyle w:val="AmdtsEntries"/>
      </w:pPr>
      <w:r w:rsidRPr="00483A20">
        <w:tab/>
      </w:r>
      <w:r w:rsidR="00741B0E">
        <w:t xml:space="preserve">am </w:t>
      </w:r>
      <w:hyperlink r:id="rId781"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422260AB" w:rsidR="001165D3" w:rsidRPr="001165D3" w:rsidRDefault="001165D3" w:rsidP="001165D3">
      <w:pPr>
        <w:pStyle w:val="AmdtsEntries"/>
      </w:pPr>
      <w:r>
        <w:t>s 127F</w:t>
      </w:r>
      <w:r>
        <w:tab/>
        <w:t xml:space="preserve">ins </w:t>
      </w:r>
      <w:hyperlink r:id="rId782" w:tooltip="Gaming Machine (Reform) Amendment Act 2015" w:history="1">
        <w:r>
          <w:rPr>
            <w:rStyle w:val="charCitHyperlinkAbbrev"/>
          </w:rPr>
          <w:t>A2015</w:t>
        </w:r>
        <w:r>
          <w:rPr>
            <w:rStyle w:val="charCitHyperlinkAbbrev"/>
          </w:rPr>
          <w:noBreakHyphen/>
          <w:t>21</w:t>
        </w:r>
      </w:hyperlink>
      <w:r>
        <w:t xml:space="preserve"> s 55</w:t>
      </w:r>
    </w:p>
    <w:p w14:paraId="09B1B136" w14:textId="1A137A28" w:rsidR="00587BED" w:rsidRPr="009A6A30" w:rsidRDefault="00587BED" w:rsidP="00587BED">
      <w:pPr>
        <w:pStyle w:val="AmdtsEntries"/>
      </w:pPr>
      <w:r w:rsidRPr="00483A20">
        <w:tab/>
      </w:r>
      <w:r w:rsidR="00741B0E">
        <w:t xml:space="preserve">am </w:t>
      </w:r>
      <w:hyperlink r:id="rId783"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19AE9ABC" w:rsidR="001165D3" w:rsidRPr="001165D3" w:rsidRDefault="001165D3" w:rsidP="001165D3">
      <w:pPr>
        <w:pStyle w:val="AmdtsEntries"/>
      </w:pPr>
      <w:r>
        <w:t>s 127G</w:t>
      </w:r>
      <w:r>
        <w:tab/>
        <w:t xml:space="preserve">ins </w:t>
      </w:r>
      <w:hyperlink r:id="rId784"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03CF149F" w:rsidR="001165D3" w:rsidRPr="001165D3" w:rsidRDefault="001165D3" w:rsidP="001165D3">
      <w:pPr>
        <w:pStyle w:val="AmdtsEntries"/>
      </w:pPr>
      <w:r>
        <w:t>s 127H</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2D2D46F0" w:rsidR="001165D3" w:rsidRDefault="001165D3" w:rsidP="001165D3">
      <w:pPr>
        <w:pStyle w:val="AmdtsEntries"/>
      </w:pPr>
      <w:r>
        <w:t>s 127I</w:t>
      </w:r>
      <w:r>
        <w:tab/>
        <w:t xml:space="preserve">ins </w:t>
      </w:r>
      <w:hyperlink r:id="rId786" w:tooltip="Gaming Machine (Reform) Amendment Act 2015" w:history="1">
        <w:r>
          <w:rPr>
            <w:rStyle w:val="charCitHyperlinkAbbrev"/>
          </w:rPr>
          <w:t>A2015</w:t>
        </w:r>
        <w:r>
          <w:rPr>
            <w:rStyle w:val="charCitHyperlinkAbbrev"/>
          </w:rPr>
          <w:noBreakHyphen/>
          <w:t>21</w:t>
        </w:r>
      </w:hyperlink>
      <w:r>
        <w:t xml:space="preserve"> s 55</w:t>
      </w:r>
    </w:p>
    <w:p w14:paraId="5F09C23D" w14:textId="5A31FF67" w:rsidR="006779DF" w:rsidRPr="001165D3" w:rsidRDefault="006779DF" w:rsidP="001165D3">
      <w:pPr>
        <w:pStyle w:val="AmdtsEntries"/>
      </w:pPr>
      <w:r>
        <w:tab/>
        <w:t xml:space="preserve">am </w:t>
      </w:r>
      <w:hyperlink r:id="rId787"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25805194"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8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42B41B2D" w:rsidR="007A1E54" w:rsidRPr="0058038D" w:rsidRDefault="007A1E54" w:rsidP="007A1E54">
      <w:pPr>
        <w:pStyle w:val="AmdtsEntries"/>
      </w:pPr>
      <w:r>
        <w:tab/>
        <w:t xml:space="preserve">renum as </w:t>
      </w:r>
      <w:r w:rsidR="007F2DB2">
        <w:t>s</w:t>
      </w:r>
      <w:r>
        <w:t xml:space="preserve">div 6A.6.4 hdg </w:t>
      </w:r>
      <w:hyperlink r:id="rId789"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t>Trading authorisations—disposal of gaming machines</w:t>
      </w:r>
    </w:p>
    <w:p w14:paraId="3B5D6D24" w14:textId="5556F6E7" w:rsidR="001165D3" w:rsidRPr="001165D3" w:rsidRDefault="001165D3" w:rsidP="001165D3">
      <w:pPr>
        <w:pStyle w:val="AmdtsEntries"/>
      </w:pPr>
      <w:r>
        <w:t>s 127J</w:t>
      </w:r>
      <w:r>
        <w:tab/>
        <w:t xml:space="preserve">ins </w:t>
      </w:r>
      <w:hyperlink r:id="rId790"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47A671C0" w:rsidR="001165D3" w:rsidRPr="001165D3" w:rsidRDefault="001165D3" w:rsidP="001165D3">
      <w:pPr>
        <w:pStyle w:val="AmdtsEntries"/>
      </w:pPr>
      <w:r>
        <w:t>127K</w:t>
      </w:r>
      <w:r>
        <w:tab/>
        <w:t xml:space="preserve">ins </w:t>
      </w:r>
      <w:hyperlink r:id="rId791"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183FF6CF" w:rsidR="005851A4" w:rsidRDefault="005851A4" w:rsidP="005851A4">
      <w:pPr>
        <w:pStyle w:val="AmdtsEntries"/>
      </w:pPr>
      <w:r>
        <w:t>div 6A.7 hdg</w:t>
      </w:r>
      <w:r>
        <w:tab/>
        <w:t xml:space="preserve">(prev div 6.11 hdg) ins </w:t>
      </w:r>
      <w:hyperlink r:id="rId792" w:tooltip="Gaming Machine (Reform) Amendment Act 2015" w:history="1">
        <w:r>
          <w:rPr>
            <w:rStyle w:val="charCitHyperlinkAbbrev"/>
          </w:rPr>
          <w:t>A2015</w:t>
        </w:r>
        <w:r>
          <w:rPr>
            <w:rStyle w:val="charCitHyperlinkAbbrev"/>
          </w:rPr>
          <w:noBreakHyphen/>
          <w:t>21</w:t>
        </w:r>
      </w:hyperlink>
      <w:r>
        <w:t xml:space="preserve"> s 55</w:t>
      </w:r>
    </w:p>
    <w:p w14:paraId="624FCDCB" w14:textId="43658593" w:rsidR="005851A4" w:rsidRDefault="005851A4" w:rsidP="005851A4">
      <w:pPr>
        <w:pStyle w:val="AmdtsEntries"/>
      </w:pPr>
      <w:r>
        <w:tab/>
        <w:t xml:space="preserve">renum as div 6A.7 hdg </w:t>
      </w:r>
      <w:hyperlink r:id="rId793"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3A39E6C9"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9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6B33B3B6" w:rsidR="002D6947" w:rsidRDefault="002D6947" w:rsidP="002D6947">
      <w:pPr>
        <w:pStyle w:val="AmdtsEntries"/>
      </w:pPr>
      <w:r>
        <w:tab/>
        <w:t xml:space="preserve">renum as sdiv 6A.7.1 hdg </w:t>
      </w:r>
      <w:hyperlink r:id="rId795"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5584240E" w:rsidR="001165D3" w:rsidRPr="001165D3" w:rsidRDefault="001165D3" w:rsidP="001165D3">
      <w:pPr>
        <w:pStyle w:val="AmdtsEntries"/>
      </w:pPr>
      <w:r>
        <w:t>s 127L</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37379FC3" w:rsidR="001165D3" w:rsidRDefault="001165D3" w:rsidP="001165D3">
      <w:pPr>
        <w:pStyle w:val="AmdtsEntries"/>
      </w:pPr>
      <w:r>
        <w:t>s 127M</w:t>
      </w:r>
      <w:r>
        <w:tab/>
        <w:t xml:space="preserve">ins </w:t>
      </w:r>
      <w:hyperlink r:id="rId797" w:tooltip="Gaming Machine (Reform) Amendment Act 2015" w:history="1">
        <w:r>
          <w:rPr>
            <w:rStyle w:val="charCitHyperlinkAbbrev"/>
          </w:rPr>
          <w:t>A2015</w:t>
        </w:r>
        <w:r>
          <w:rPr>
            <w:rStyle w:val="charCitHyperlinkAbbrev"/>
          </w:rPr>
          <w:noBreakHyphen/>
          <w:t>21</w:t>
        </w:r>
      </w:hyperlink>
      <w:r>
        <w:t xml:space="preserve"> s 55</w:t>
      </w:r>
    </w:p>
    <w:p w14:paraId="5779AC5E" w14:textId="42333C84" w:rsidR="00131212" w:rsidRDefault="00131212" w:rsidP="00131212">
      <w:pPr>
        <w:pStyle w:val="AmdtsEntries"/>
      </w:pPr>
      <w:r>
        <w:tab/>
        <w:t xml:space="preserve">def </w:t>
      </w:r>
      <w:r w:rsidR="001570C8" w:rsidRPr="00767B3B">
        <w:rPr>
          <w:rStyle w:val="charBoldItals"/>
        </w:rPr>
        <w:t>general purpose</w:t>
      </w:r>
      <w:r>
        <w:t xml:space="preserve"> ins </w:t>
      </w:r>
      <w:hyperlink r:id="rId798" w:tooltip="Gaming Machine (Reform) Amendment Act 2015" w:history="1">
        <w:r>
          <w:rPr>
            <w:rStyle w:val="charCitHyperlinkAbbrev"/>
          </w:rPr>
          <w:t>A2015</w:t>
        </w:r>
        <w:r>
          <w:rPr>
            <w:rStyle w:val="charCitHyperlinkAbbrev"/>
          </w:rPr>
          <w:noBreakHyphen/>
          <w:t>21</w:t>
        </w:r>
      </w:hyperlink>
      <w:r>
        <w:t xml:space="preserve"> s 55</w:t>
      </w:r>
    </w:p>
    <w:p w14:paraId="71D67846" w14:textId="5E3B6462" w:rsidR="00131212" w:rsidRDefault="00131212" w:rsidP="00131212">
      <w:pPr>
        <w:pStyle w:val="AmdtsEntries"/>
      </w:pPr>
      <w:r>
        <w:tab/>
        <w:t xml:space="preserve">def </w:t>
      </w:r>
      <w:r w:rsidR="001570C8" w:rsidRPr="00767B3B">
        <w:rPr>
          <w:rStyle w:val="charBoldItals"/>
        </w:rPr>
        <w:t>inspection notice</w:t>
      </w:r>
      <w:r>
        <w:t xml:space="preserve"> ins </w:t>
      </w:r>
      <w:hyperlink r:id="rId799" w:tooltip="Gaming Machine (Reform) Amendment Act 2015" w:history="1">
        <w:r>
          <w:rPr>
            <w:rStyle w:val="charCitHyperlinkAbbrev"/>
          </w:rPr>
          <w:t>A2015</w:t>
        </w:r>
        <w:r>
          <w:rPr>
            <w:rStyle w:val="charCitHyperlinkAbbrev"/>
          </w:rPr>
          <w:noBreakHyphen/>
          <w:t>21</w:t>
        </w:r>
      </w:hyperlink>
      <w:r>
        <w:t xml:space="preserve"> s 55</w:t>
      </w:r>
    </w:p>
    <w:p w14:paraId="4BD1055F" w14:textId="7F4E22AA" w:rsidR="00131212" w:rsidRDefault="00131212" w:rsidP="00131212">
      <w:pPr>
        <w:pStyle w:val="AmdtsEntries"/>
      </w:pPr>
      <w:r>
        <w:tab/>
        <w:t xml:space="preserve">def </w:t>
      </w:r>
      <w:r w:rsidR="001570C8" w:rsidRPr="00767B3B">
        <w:rPr>
          <w:rStyle w:val="charBoldItals"/>
        </w:rPr>
        <w:t>interim purpose</w:t>
      </w:r>
      <w:r>
        <w:t xml:space="preserve"> ins </w:t>
      </w:r>
      <w:hyperlink r:id="rId800" w:tooltip="Gaming Machine (Reform) Amendment Act 2015" w:history="1">
        <w:r>
          <w:rPr>
            <w:rStyle w:val="charCitHyperlinkAbbrev"/>
          </w:rPr>
          <w:t>A2015</w:t>
        </w:r>
        <w:r>
          <w:rPr>
            <w:rStyle w:val="charCitHyperlinkAbbrev"/>
          </w:rPr>
          <w:noBreakHyphen/>
          <w:t>21</w:t>
        </w:r>
      </w:hyperlink>
      <w:r>
        <w:t xml:space="preserve"> s 55</w:t>
      </w:r>
    </w:p>
    <w:p w14:paraId="2CC7F5BD" w14:textId="2CF9741E" w:rsidR="00131212" w:rsidRDefault="00131212" w:rsidP="00131212">
      <w:pPr>
        <w:pStyle w:val="AmdtsEntries"/>
      </w:pPr>
      <w:r>
        <w:tab/>
        <w:t xml:space="preserve">def </w:t>
      </w:r>
      <w:r w:rsidR="001570C8" w:rsidRPr="00767B3B">
        <w:rPr>
          <w:rStyle w:val="charBoldItals"/>
        </w:rPr>
        <w:t>permit</w:t>
      </w:r>
      <w:r>
        <w:t xml:space="preserve"> ins </w:t>
      </w:r>
      <w:hyperlink r:id="rId801" w:tooltip="Gaming Machine (Reform) Amendment Act 2015" w:history="1">
        <w:r>
          <w:rPr>
            <w:rStyle w:val="charCitHyperlinkAbbrev"/>
          </w:rPr>
          <w:t>A2015</w:t>
        </w:r>
        <w:r>
          <w:rPr>
            <w:rStyle w:val="charCitHyperlinkAbbrev"/>
          </w:rPr>
          <w:noBreakHyphen/>
          <w:t>21</w:t>
        </w:r>
      </w:hyperlink>
      <w:r>
        <w:t xml:space="preserve"> s 55</w:t>
      </w:r>
    </w:p>
    <w:p w14:paraId="0E2B208A" w14:textId="0A902A21" w:rsidR="00741B0E" w:rsidRDefault="00741B0E" w:rsidP="00741B0E">
      <w:pPr>
        <w:pStyle w:val="AmdtsEntriesDefL2"/>
      </w:pPr>
      <w:r>
        <w:tab/>
        <w:t xml:space="preserve">om </w:t>
      </w:r>
      <w:hyperlink r:id="rId802"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1E471CC5"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433D374A" w14:textId="676D67E4" w:rsidR="00741B0E" w:rsidRDefault="00741B0E" w:rsidP="00741B0E">
      <w:pPr>
        <w:pStyle w:val="AmdtsEntriesDefL2"/>
      </w:pPr>
      <w:r>
        <w:tab/>
        <w:t xml:space="preserve">om </w:t>
      </w:r>
      <w:hyperlink r:id="rId804"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4ABDAE08" w:rsidR="00131212" w:rsidRDefault="00131212" w:rsidP="00131212">
      <w:pPr>
        <w:pStyle w:val="AmdtsEntries"/>
      </w:pPr>
      <w:r>
        <w:lastRenderedPageBreak/>
        <w:tab/>
        <w:t xml:space="preserve">def </w:t>
      </w:r>
      <w:r w:rsidR="001570C8" w:rsidRPr="00767B3B">
        <w:rPr>
          <w:rStyle w:val="charBoldItals"/>
        </w:rPr>
        <w:t>quarantined gaming machine</w:t>
      </w:r>
      <w:r>
        <w:t xml:space="preserve"> ins </w:t>
      </w:r>
      <w:hyperlink r:id="rId805" w:tooltip="Gaming Machine (Reform) Amendment Act 2015" w:history="1">
        <w:r>
          <w:rPr>
            <w:rStyle w:val="charCitHyperlinkAbbrev"/>
          </w:rPr>
          <w:t>A2015</w:t>
        </w:r>
        <w:r>
          <w:rPr>
            <w:rStyle w:val="charCitHyperlinkAbbrev"/>
          </w:rPr>
          <w:noBreakHyphen/>
          <w:t>21</w:t>
        </w:r>
      </w:hyperlink>
      <w:r>
        <w:t xml:space="preserve"> s 55</w:t>
      </w:r>
    </w:p>
    <w:p w14:paraId="0631695E" w14:textId="0FEDE55F" w:rsidR="00741B0E" w:rsidRDefault="00741B0E" w:rsidP="00741B0E">
      <w:pPr>
        <w:pStyle w:val="AmdtsEntriesDefL2"/>
      </w:pPr>
      <w:r>
        <w:tab/>
        <w:t xml:space="preserve">om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73D08A40" w:rsidR="00131212" w:rsidRDefault="00131212" w:rsidP="00131212">
      <w:pPr>
        <w:pStyle w:val="AmdtsEntries"/>
      </w:pPr>
      <w:r>
        <w:tab/>
        <w:t xml:space="preserve">def </w:t>
      </w:r>
      <w:r w:rsidR="001570C8" w:rsidRPr="00767B3B">
        <w:rPr>
          <w:rStyle w:val="charBoldItals"/>
        </w:rPr>
        <w:t>quarantine period</w:t>
      </w:r>
      <w:r>
        <w:t xml:space="preserve"> 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197C9F07" w14:textId="250583CA" w:rsidR="00741B0E" w:rsidRDefault="00741B0E" w:rsidP="00741B0E">
      <w:pPr>
        <w:pStyle w:val="AmdtsEntriesDefL2"/>
      </w:pPr>
      <w:r>
        <w:tab/>
        <w:t xml:space="preserve">om </w:t>
      </w:r>
      <w:hyperlink r:id="rId808"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3D98BA95" w:rsidR="00131212" w:rsidRDefault="00131212" w:rsidP="00131212">
      <w:pPr>
        <w:pStyle w:val="AmdtsEntries"/>
      </w:pPr>
      <w:r>
        <w:tab/>
        <w:t xml:space="preserve">def </w:t>
      </w:r>
      <w:r w:rsidR="001570C8" w:rsidRPr="00767B3B">
        <w:rPr>
          <w:rStyle w:val="charBoldItals"/>
        </w:rPr>
        <w:t>quarantine permit</w:t>
      </w:r>
      <w:r>
        <w:t xml:space="preserve"> 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204F16E7" w14:textId="125F503A" w:rsidR="00741B0E" w:rsidRDefault="00741B0E" w:rsidP="00741B0E">
      <w:pPr>
        <w:pStyle w:val="AmdtsEntriesDefL2"/>
      </w:pPr>
      <w:r>
        <w:tab/>
        <w:t xml:space="preserve">om </w:t>
      </w:r>
      <w:hyperlink r:id="rId810"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1C767013" w:rsidR="00131212" w:rsidRDefault="00131212" w:rsidP="00131212">
      <w:pPr>
        <w:pStyle w:val="AmdtsEntries"/>
      </w:pPr>
      <w:r>
        <w:tab/>
        <w:t xml:space="preserve">def </w:t>
      </w:r>
      <w:r w:rsidR="001570C8" w:rsidRPr="00767B3B">
        <w:rPr>
          <w:rStyle w:val="charBoldItals"/>
        </w:rPr>
        <w:t>storage period</w:t>
      </w:r>
      <w:r>
        <w:t xml:space="preserve"> ins </w:t>
      </w:r>
      <w:hyperlink r:id="rId811" w:tooltip="Gaming Machine (Reform) Amendment Act 2015" w:history="1">
        <w:r>
          <w:rPr>
            <w:rStyle w:val="charCitHyperlinkAbbrev"/>
          </w:rPr>
          <w:t>A2015</w:t>
        </w:r>
        <w:r>
          <w:rPr>
            <w:rStyle w:val="charCitHyperlinkAbbrev"/>
          </w:rPr>
          <w:noBreakHyphen/>
          <w:t>21</w:t>
        </w:r>
      </w:hyperlink>
      <w:r>
        <w:t xml:space="preserve"> s 55</w:t>
      </w:r>
    </w:p>
    <w:p w14:paraId="2ED64E47" w14:textId="185F651A" w:rsidR="00131212" w:rsidRDefault="00131212" w:rsidP="00131212">
      <w:pPr>
        <w:pStyle w:val="AmdtsEntries"/>
      </w:pPr>
      <w:r>
        <w:tab/>
        <w:t xml:space="preserve">def </w:t>
      </w:r>
      <w:r w:rsidR="001570C8" w:rsidRPr="00767B3B">
        <w:rPr>
          <w:rStyle w:val="charBoldItals"/>
        </w:rPr>
        <w:t>storage rules</w:t>
      </w:r>
      <w:r>
        <w:t xml:space="preserve"> ins </w:t>
      </w:r>
      <w:hyperlink r:id="rId812" w:tooltip="Gaming Machine (Reform) Amendment Act 2015" w:history="1">
        <w:r>
          <w:rPr>
            <w:rStyle w:val="charCitHyperlinkAbbrev"/>
          </w:rPr>
          <w:t>A2015</w:t>
        </w:r>
        <w:r>
          <w:rPr>
            <w:rStyle w:val="charCitHyperlinkAbbrev"/>
          </w:rPr>
          <w:noBreakHyphen/>
          <w:t>21</w:t>
        </w:r>
      </w:hyperlink>
      <w:r>
        <w:t xml:space="preserve"> s 55</w:t>
      </w:r>
    </w:p>
    <w:p w14:paraId="6E85B2F6" w14:textId="55079455" w:rsidR="00131212" w:rsidRDefault="00131212" w:rsidP="00131212">
      <w:pPr>
        <w:pStyle w:val="AmdtsEntries"/>
      </w:pPr>
      <w:r>
        <w:tab/>
        <w:t xml:space="preserve">def </w:t>
      </w:r>
      <w:r w:rsidR="001570C8" w:rsidRPr="00767B3B">
        <w:rPr>
          <w:rStyle w:val="charBoldItals"/>
        </w:rPr>
        <w:t>stored authorisation</w:t>
      </w:r>
      <w:r>
        <w:t xml:space="preserve"> ins </w:t>
      </w:r>
      <w:hyperlink r:id="rId813" w:tooltip="Gaming Machine (Reform) Amendment Act 2015" w:history="1">
        <w:r>
          <w:rPr>
            <w:rStyle w:val="charCitHyperlinkAbbrev"/>
          </w:rPr>
          <w:t>A2015</w:t>
        </w:r>
        <w:r>
          <w:rPr>
            <w:rStyle w:val="charCitHyperlinkAbbrev"/>
          </w:rPr>
          <w:noBreakHyphen/>
          <w:t>21</w:t>
        </w:r>
      </w:hyperlink>
      <w:r>
        <w:t xml:space="preserve"> s 55</w:t>
      </w:r>
    </w:p>
    <w:p w14:paraId="1A2F77EA" w14:textId="08EEBF80" w:rsidR="00131212" w:rsidRDefault="00131212" w:rsidP="00131212">
      <w:pPr>
        <w:pStyle w:val="AmdtsEntries"/>
      </w:pPr>
      <w:r>
        <w:tab/>
        <w:t xml:space="preserve">def </w:t>
      </w:r>
      <w:r w:rsidR="001570C8" w:rsidRPr="00767B3B">
        <w:rPr>
          <w:rStyle w:val="charBoldItals"/>
        </w:rPr>
        <w:t>stored gaming machine</w:t>
      </w:r>
      <w:r>
        <w:t xml:space="preserve"> ins </w:t>
      </w:r>
      <w:hyperlink r:id="rId814"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77E08549"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1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18E396C6" w:rsidR="002D6947" w:rsidRDefault="002D6947" w:rsidP="002D6947">
      <w:pPr>
        <w:pStyle w:val="AmdtsEntries"/>
      </w:pPr>
      <w:r>
        <w:tab/>
        <w:t xml:space="preserve">renum as sdiv 6A.7.2 hdg </w:t>
      </w:r>
      <w:hyperlink r:id="rId816"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3E5FEC93" w:rsidR="001165D3" w:rsidRPr="001165D3" w:rsidRDefault="001165D3" w:rsidP="001165D3">
      <w:pPr>
        <w:pStyle w:val="AmdtsEntries"/>
      </w:pPr>
      <w:r>
        <w:t>s 127N</w:t>
      </w:r>
      <w:r>
        <w:tab/>
        <w:t xml:space="preserve">ins </w:t>
      </w:r>
      <w:hyperlink r:id="rId817"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015B34B8" w:rsidR="001165D3" w:rsidRPr="001165D3" w:rsidRDefault="001165D3" w:rsidP="001165D3">
      <w:pPr>
        <w:pStyle w:val="AmdtsEntries"/>
      </w:pPr>
      <w:r>
        <w:t>s 127O</w:t>
      </w:r>
      <w:r>
        <w:tab/>
        <w:t xml:space="preserve">ins </w:t>
      </w:r>
      <w:hyperlink r:id="rId818"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246C30FB" w:rsidR="001165D3" w:rsidRDefault="001165D3" w:rsidP="001165D3">
      <w:pPr>
        <w:pStyle w:val="AmdtsEntries"/>
      </w:pPr>
      <w:r>
        <w:t>s 127P</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55</w:t>
      </w:r>
    </w:p>
    <w:p w14:paraId="56622A8A" w14:textId="3F28B88D" w:rsidR="0061218B" w:rsidRPr="001165D3" w:rsidRDefault="0061218B" w:rsidP="001165D3">
      <w:pPr>
        <w:pStyle w:val="AmdtsEntries"/>
      </w:pPr>
      <w:r>
        <w:tab/>
        <w:t xml:space="preserve">am </w:t>
      </w:r>
      <w:hyperlink r:id="rId820"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t>Quarantine permits</w:t>
      </w:r>
    </w:p>
    <w:p w14:paraId="155C2627" w14:textId="6F578B8B"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2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3D56366F" w:rsidR="002D6947" w:rsidRDefault="002D6947" w:rsidP="002D6947">
      <w:pPr>
        <w:pStyle w:val="AmdtsEntries"/>
      </w:pPr>
      <w:r>
        <w:tab/>
        <w:t xml:space="preserve">renum as sdiv 6A.7.3 hdg </w:t>
      </w:r>
      <w:hyperlink r:id="rId822" w:tooltip="Gaming Machine (Reform) Amendment Act 2015" w:history="1">
        <w:r>
          <w:rPr>
            <w:rStyle w:val="charCitHyperlinkAbbrev"/>
          </w:rPr>
          <w:t>A2015</w:t>
        </w:r>
        <w:r>
          <w:rPr>
            <w:rStyle w:val="charCitHyperlinkAbbrev"/>
          </w:rPr>
          <w:noBreakHyphen/>
          <w:t>21</w:t>
        </w:r>
      </w:hyperlink>
      <w:r>
        <w:t xml:space="preserve"> s 56</w:t>
      </w:r>
    </w:p>
    <w:p w14:paraId="5C58992B" w14:textId="6D32B544" w:rsidR="009A48A0" w:rsidRDefault="009A48A0" w:rsidP="002D6947">
      <w:pPr>
        <w:pStyle w:val="AmdtsEntries"/>
      </w:pPr>
      <w:r>
        <w:tab/>
        <w:t xml:space="preserve">om </w:t>
      </w:r>
      <w:hyperlink r:id="rId823"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16E0347D" w:rsidR="001165D3" w:rsidRDefault="001165D3" w:rsidP="001165D3">
      <w:pPr>
        <w:pStyle w:val="AmdtsEntries"/>
      </w:pPr>
      <w:r>
        <w:t>s 127Q</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1B9F78F3" w14:textId="691B3778" w:rsidR="00874194" w:rsidRPr="001165D3" w:rsidRDefault="00874194" w:rsidP="001165D3">
      <w:pPr>
        <w:pStyle w:val="AmdtsEntries"/>
      </w:pPr>
      <w:r>
        <w:tab/>
        <w:t xml:space="preserve">am </w:t>
      </w:r>
      <w:hyperlink r:id="rId825"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34742F9F" w:rsidR="0061218B" w:rsidRPr="001165D3" w:rsidRDefault="0061218B" w:rsidP="0061218B">
      <w:pPr>
        <w:pStyle w:val="AmdtsEntries"/>
      </w:pPr>
      <w:r>
        <w:tab/>
        <w:t xml:space="preserve">am </w:t>
      </w:r>
      <w:hyperlink r:id="rId826"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6D16E7E3" w:rsidR="003411AA" w:rsidRDefault="003411AA" w:rsidP="003411AA">
      <w:pPr>
        <w:pStyle w:val="AmdtsEntries"/>
      </w:pPr>
      <w:r>
        <w:tab/>
        <w:t xml:space="preserve">om </w:t>
      </w:r>
      <w:hyperlink r:id="rId827"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5B3748E0" w:rsidR="001165D3" w:rsidRPr="001165D3" w:rsidRDefault="001165D3" w:rsidP="001165D3">
      <w:pPr>
        <w:pStyle w:val="AmdtsEntries"/>
      </w:pPr>
      <w:r>
        <w:t>s 127R</w:t>
      </w:r>
      <w:r>
        <w:tab/>
        <w:t xml:space="preserve">ins </w:t>
      </w:r>
      <w:hyperlink r:id="rId828" w:tooltip="Gaming Machine (Reform) Amendment Act 2015" w:history="1">
        <w:r>
          <w:rPr>
            <w:rStyle w:val="charCitHyperlinkAbbrev"/>
          </w:rPr>
          <w:t>A2015</w:t>
        </w:r>
        <w:r>
          <w:rPr>
            <w:rStyle w:val="charCitHyperlinkAbbrev"/>
          </w:rPr>
          <w:noBreakHyphen/>
          <w:t>21</w:t>
        </w:r>
      </w:hyperlink>
      <w:r>
        <w:t xml:space="preserve"> s 55</w:t>
      </w:r>
    </w:p>
    <w:p w14:paraId="65A9AF3E" w14:textId="0527195F" w:rsidR="003411AA" w:rsidRDefault="003411AA" w:rsidP="003411AA">
      <w:pPr>
        <w:pStyle w:val="AmdtsEntries"/>
      </w:pPr>
      <w:r>
        <w:tab/>
        <w:t xml:space="preserve">om </w:t>
      </w:r>
      <w:hyperlink r:id="rId829"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05075F4A"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3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42427617" w:rsidR="002D6947" w:rsidRDefault="002D6947" w:rsidP="002D6947">
      <w:pPr>
        <w:pStyle w:val="AmdtsEntries"/>
      </w:pPr>
      <w:r>
        <w:tab/>
        <w:t xml:space="preserve">renum as sdiv 6A.7.4 hdg </w:t>
      </w:r>
      <w:hyperlink r:id="rId831" w:tooltip="Gaming Machine (Reform) Amendment Act 2015" w:history="1">
        <w:r>
          <w:rPr>
            <w:rStyle w:val="charCitHyperlinkAbbrev"/>
          </w:rPr>
          <w:t>A2015</w:t>
        </w:r>
        <w:r>
          <w:rPr>
            <w:rStyle w:val="charCitHyperlinkAbbrev"/>
          </w:rPr>
          <w:noBreakHyphen/>
          <w:t>21</w:t>
        </w:r>
      </w:hyperlink>
      <w:r>
        <w:t xml:space="preserve"> s 56</w:t>
      </w:r>
    </w:p>
    <w:p w14:paraId="7FF53E17" w14:textId="7CF64D6F" w:rsidR="0097014B" w:rsidRPr="00D75ABE" w:rsidRDefault="0097014B" w:rsidP="0097014B">
      <w:pPr>
        <w:pStyle w:val="AmdtsEntries"/>
      </w:pPr>
      <w:r>
        <w:tab/>
        <w:t xml:space="preserve">am </w:t>
      </w:r>
      <w:hyperlink r:id="rId83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441AC58C" w:rsidR="003E0369" w:rsidRDefault="003E0369" w:rsidP="003E0369">
      <w:pPr>
        <w:pStyle w:val="AmdtsEntries"/>
      </w:pPr>
      <w:r>
        <w:t>s 127S</w:t>
      </w:r>
      <w:r>
        <w:tab/>
        <w:t xml:space="preserve">ins </w:t>
      </w:r>
      <w:hyperlink r:id="rId833" w:tooltip="Gaming Machine (Reform) Amendment Act 2015" w:history="1">
        <w:r>
          <w:rPr>
            <w:rStyle w:val="charCitHyperlinkAbbrev"/>
          </w:rPr>
          <w:t>A2015</w:t>
        </w:r>
        <w:r>
          <w:rPr>
            <w:rStyle w:val="charCitHyperlinkAbbrev"/>
          </w:rPr>
          <w:noBreakHyphen/>
          <w:t>21</w:t>
        </w:r>
      </w:hyperlink>
      <w:r>
        <w:t xml:space="preserve"> s 55</w:t>
      </w:r>
    </w:p>
    <w:p w14:paraId="790D6498" w14:textId="319C0A01" w:rsidR="00BC36D2" w:rsidRDefault="00BC36D2" w:rsidP="003E0369">
      <w:pPr>
        <w:pStyle w:val="AmdtsEntries"/>
      </w:pPr>
      <w:r>
        <w:tab/>
        <w:t xml:space="preserve">am </w:t>
      </w:r>
      <w:hyperlink r:id="rId834" w:tooltip="Statute Law Amendment Act 2015 (No 2)" w:history="1">
        <w:r>
          <w:rPr>
            <w:rStyle w:val="charCitHyperlinkAbbrev"/>
          </w:rPr>
          <w:t>A2015</w:t>
        </w:r>
        <w:r>
          <w:rPr>
            <w:rStyle w:val="charCitHyperlinkAbbrev"/>
          </w:rPr>
          <w:noBreakHyphen/>
          <w:t>50</w:t>
        </w:r>
      </w:hyperlink>
      <w:r>
        <w:t xml:space="preserve"> amdt 3.110</w:t>
      </w:r>
    </w:p>
    <w:p w14:paraId="11D91EA5" w14:textId="3181878F" w:rsidR="00874194" w:rsidRPr="003E0369" w:rsidRDefault="00874194" w:rsidP="003E0369">
      <w:pPr>
        <w:pStyle w:val="AmdtsEntries"/>
      </w:pPr>
      <w:r>
        <w:tab/>
        <w:t xml:space="preserve">sub </w:t>
      </w:r>
      <w:hyperlink r:id="rId835"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36"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lastRenderedPageBreak/>
        <w:t>Storage p</w:t>
      </w:r>
      <w:r w:rsidR="002779C4" w:rsidRPr="00767B3B">
        <w:t>ermits—conditions</w:t>
      </w:r>
    </w:p>
    <w:p w14:paraId="39F759B6" w14:textId="44D788F2"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3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684D8D2D" w:rsidR="00155CAA" w:rsidRDefault="00155CAA" w:rsidP="00155CAA">
      <w:pPr>
        <w:pStyle w:val="AmdtsEntries"/>
      </w:pPr>
      <w:r>
        <w:tab/>
        <w:t xml:space="preserve">renum as sdiv 6A.7.5 hdg </w:t>
      </w:r>
      <w:hyperlink r:id="rId838" w:tooltip="Gaming Machine (Reform) Amendment Act 2015" w:history="1">
        <w:r>
          <w:rPr>
            <w:rStyle w:val="charCitHyperlinkAbbrev"/>
          </w:rPr>
          <w:t>A2015</w:t>
        </w:r>
        <w:r>
          <w:rPr>
            <w:rStyle w:val="charCitHyperlinkAbbrev"/>
          </w:rPr>
          <w:noBreakHyphen/>
          <w:t>21</w:t>
        </w:r>
      </w:hyperlink>
      <w:r>
        <w:t xml:space="preserve"> s 56</w:t>
      </w:r>
    </w:p>
    <w:p w14:paraId="73B8F324" w14:textId="341500B8" w:rsidR="0097014B" w:rsidRPr="00D75ABE" w:rsidRDefault="0097014B" w:rsidP="0097014B">
      <w:pPr>
        <w:pStyle w:val="AmdtsEntries"/>
      </w:pPr>
      <w:r>
        <w:tab/>
        <w:t xml:space="preserve">am </w:t>
      </w:r>
      <w:hyperlink r:id="rId83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5F8930AB" w:rsidR="00ED35DA" w:rsidRPr="00ED35DA" w:rsidRDefault="003E0369" w:rsidP="003E0369">
      <w:pPr>
        <w:pStyle w:val="AmdtsEntries"/>
      </w:pPr>
      <w:r>
        <w:t>s 127T</w:t>
      </w:r>
      <w:r w:rsidR="00ED35DA">
        <w:t xml:space="preserve"> hdg</w:t>
      </w:r>
      <w:r w:rsidR="00ED35DA">
        <w:tab/>
        <w:t xml:space="preserve">sub </w:t>
      </w:r>
      <w:hyperlink r:id="rId840"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4BFFF4BE" w:rsidR="003E0369" w:rsidRDefault="00ED35DA" w:rsidP="003E0369">
      <w:pPr>
        <w:pStyle w:val="AmdtsEntries"/>
      </w:pPr>
      <w:r>
        <w:t xml:space="preserve">s 127T </w:t>
      </w:r>
      <w:r w:rsidR="003E0369">
        <w:tab/>
        <w:t xml:space="preserve">ins </w:t>
      </w:r>
      <w:hyperlink r:id="rId841"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48D0751B" w:rsidR="00874194" w:rsidRPr="003E0369" w:rsidRDefault="00874194" w:rsidP="003E0369">
      <w:pPr>
        <w:pStyle w:val="AmdtsEntries"/>
      </w:pPr>
      <w:r>
        <w:tab/>
        <w:t xml:space="preserve">am </w:t>
      </w:r>
      <w:hyperlink r:id="rId842"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43"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4F53BFFA" w:rsidR="00ED35DA" w:rsidRPr="00ED35DA" w:rsidRDefault="00ED35DA" w:rsidP="00ED35DA">
      <w:pPr>
        <w:pStyle w:val="AmdtsEntries"/>
      </w:pPr>
      <w:r>
        <w:t>s 127U hdg</w:t>
      </w:r>
      <w:r>
        <w:tab/>
        <w:t xml:space="preserve">sub </w:t>
      </w:r>
      <w:hyperlink r:id="rId844" w:tooltip="Gaming Legislation Amendment Act 2019" w:history="1">
        <w:r>
          <w:rPr>
            <w:rStyle w:val="charCitHyperlinkAbbrev"/>
          </w:rPr>
          <w:t>A2019</w:t>
        </w:r>
        <w:r>
          <w:rPr>
            <w:rStyle w:val="charCitHyperlinkAbbrev"/>
          </w:rPr>
          <w:noBreakHyphen/>
          <w:t>14</w:t>
        </w:r>
      </w:hyperlink>
      <w:r>
        <w:t xml:space="preserve"> s16</w:t>
      </w:r>
    </w:p>
    <w:p w14:paraId="684A6B85" w14:textId="11FFFB3B" w:rsidR="003E0369" w:rsidRDefault="003E0369" w:rsidP="003E0369">
      <w:pPr>
        <w:pStyle w:val="AmdtsEntries"/>
      </w:pPr>
      <w:r>
        <w:t>s 127U</w:t>
      </w:r>
      <w:r>
        <w:tab/>
        <w:t xml:space="preserve">ins </w:t>
      </w:r>
      <w:hyperlink r:id="rId845" w:tooltip="Gaming Machine (Reform) Amendment Act 2015" w:history="1">
        <w:r>
          <w:rPr>
            <w:rStyle w:val="charCitHyperlinkAbbrev"/>
          </w:rPr>
          <w:t>A2015</w:t>
        </w:r>
        <w:r>
          <w:rPr>
            <w:rStyle w:val="charCitHyperlinkAbbrev"/>
          </w:rPr>
          <w:noBreakHyphen/>
          <w:t>21</w:t>
        </w:r>
      </w:hyperlink>
      <w:r>
        <w:t xml:space="preserve"> s 55</w:t>
      </w:r>
    </w:p>
    <w:p w14:paraId="0A0BB8B1" w14:textId="05A459E0" w:rsidR="0017117E" w:rsidRPr="003E0369" w:rsidRDefault="0017117E" w:rsidP="003E0369">
      <w:pPr>
        <w:pStyle w:val="AmdtsEntries"/>
      </w:pPr>
      <w:r>
        <w:tab/>
        <w:t xml:space="preserve">am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47"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027A2164" w:rsidR="003E0369" w:rsidRPr="003E0369" w:rsidRDefault="003E0369" w:rsidP="003E0369">
      <w:pPr>
        <w:pStyle w:val="AmdtsEntries"/>
      </w:pPr>
      <w:r>
        <w:t>s 127V</w:t>
      </w:r>
      <w:r>
        <w:tab/>
        <w:t xml:space="preserve">ins </w:t>
      </w:r>
      <w:hyperlink r:id="rId848"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4AC2F487" w:rsidR="003E0369" w:rsidRPr="003E0369" w:rsidRDefault="003E0369" w:rsidP="003E0369">
      <w:pPr>
        <w:pStyle w:val="AmdtsEntries"/>
      </w:pPr>
      <w:r>
        <w:t>s 127W</w:t>
      </w:r>
      <w:r>
        <w:tab/>
        <w:t xml:space="preserve">ins </w:t>
      </w:r>
      <w:hyperlink r:id="rId849"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0DCD975A"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5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209A31C5" w:rsidR="00155CAA" w:rsidRDefault="00155CAA" w:rsidP="00155CAA">
      <w:pPr>
        <w:pStyle w:val="AmdtsEntries"/>
      </w:pPr>
      <w:r>
        <w:tab/>
        <w:t xml:space="preserve">renum as sdiv 6A.7.6 hdg </w:t>
      </w:r>
      <w:hyperlink r:id="rId851" w:tooltip="Gaming Machine (Reform) Amendment Act 2015" w:history="1">
        <w:r>
          <w:rPr>
            <w:rStyle w:val="charCitHyperlinkAbbrev"/>
          </w:rPr>
          <w:t>A2015</w:t>
        </w:r>
        <w:r>
          <w:rPr>
            <w:rStyle w:val="charCitHyperlinkAbbrev"/>
          </w:rPr>
          <w:noBreakHyphen/>
          <w:t>21</w:t>
        </w:r>
      </w:hyperlink>
      <w:r>
        <w:t xml:space="preserve"> s 56</w:t>
      </w:r>
    </w:p>
    <w:p w14:paraId="16A0F42F" w14:textId="3BF3475A" w:rsidR="0097014B" w:rsidRPr="00D75ABE" w:rsidRDefault="0097014B" w:rsidP="0097014B">
      <w:pPr>
        <w:pStyle w:val="AmdtsEntries"/>
      </w:pPr>
      <w:r>
        <w:tab/>
        <w:t xml:space="preserve">am </w:t>
      </w:r>
      <w:hyperlink r:id="rId85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t>Storage p</w:t>
      </w:r>
      <w:r w:rsidR="002779C4" w:rsidRPr="00767B3B">
        <w:t>ermit amendment—notification</w:t>
      </w:r>
    </w:p>
    <w:p w14:paraId="02D4DA9B" w14:textId="7F5ADF2D" w:rsidR="00A35E2D" w:rsidRDefault="00A35E2D" w:rsidP="00D75ABE">
      <w:pPr>
        <w:pStyle w:val="AmdtsEntries"/>
      </w:pPr>
      <w:r>
        <w:t>s 127X hdg</w:t>
      </w: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54811B59" w:rsidR="00D75ABE" w:rsidRDefault="00D75ABE" w:rsidP="00D75ABE">
      <w:pPr>
        <w:pStyle w:val="AmdtsEntries"/>
      </w:pPr>
      <w:r>
        <w:t>s 127X</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14:paraId="529F1ADD" w14:textId="02F56804" w:rsidR="00874194" w:rsidRPr="00D75ABE" w:rsidRDefault="00874194" w:rsidP="00D75ABE">
      <w:pPr>
        <w:pStyle w:val="AmdtsEntries"/>
      </w:pPr>
      <w:r>
        <w:tab/>
        <w:t xml:space="preserve">am </w:t>
      </w:r>
      <w:hyperlink r:id="rId855"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56"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0228301A" w:rsidR="00A35E2D" w:rsidRDefault="00A35E2D" w:rsidP="00A35E2D">
      <w:pPr>
        <w:pStyle w:val="AmdtsEntries"/>
      </w:pPr>
      <w:r>
        <w:t>s 127Y hdg</w:t>
      </w:r>
      <w:r>
        <w:tab/>
        <w:t xml:space="preserve">am </w:t>
      </w:r>
      <w:hyperlink r:id="rId85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154EE5B2" w:rsidR="00D75ABE" w:rsidRDefault="00D75ABE" w:rsidP="00D75ABE">
      <w:pPr>
        <w:pStyle w:val="AmdtsEntries"/>
      </w:pPr>
      <w:r>
        <w:t>s 127Y</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42FC5A5F" w14:textId="24E52C4A" w:rsidR="00874194" w:rsidRDefault="00874194" w:rsidP="00D75ABE">
      <w:pPr>
        <w:pStyle w:val="AmdtsEntries"/>
      </w:pPr>
      <w:r>
        <w:tab/>
        <w:t xml:space="preserve">sub </w:t>
      </w:r>
      <w:hyperlink r:id="rId859"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789983EB" w:rsidR="00A64285" w:rsidRPr="00D75ABE" w:rsidRDefault="00A64285" w:rsidP="00D75ABE">
      <w:pPr>
        <w:pStyle w:val="AmdtsEntries"/>
      </w:pPr>
      <w:r>
        <w:tab/>
        <w:t xml:space="preserve">am </w:t>
      </w:r>
      <w:hyperlink r:id="rId86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65498395" w:rsidR="005116B1" w:rsidRDefault="005116B1" w:rsidP="00DA65E6">
      <w:pPr>
        <w:pStyle w:val="AmdtsEntries"/>
        <w:keepNext/>
      </w:pPr>
      <w:r>
        <w:t>s 127Z hdg</w:t>
      </w:r>
      <w:r>
        <w:tab/>
        <w:t xml:space="preserve">am </w:t>
      </w:r>
      <w:hyperlink r:id="rId861"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39E80653" w:rsidR="00D75ABE" w:rsidRPr="00D75ABE" w:rsidRDefault="00D75ABE" w:rsidP="00DA65E6">
      <w:pPr>
        <w:pStyle w:val="AmdtsEntries"/>
        <w:keepNext/>
      </w:pPr>
      <w:r>
        <w:t>s 127Z</w:t>
      </w:r>
      <w:r>
        <w:tab/>
        <w:t xml:space="preserve">ins </w:t>
      </w:r>
      <w:hyperlink r:id="rId862" w:tooltip="Gaming Machine (Reform) Amendment Act 2015" w:history="1">
        <w:r>
          <w:rPr>
            <w:rStyle w:val="charCitHyperlinkAbbrev"/>
          </w:rPr>
          <w:t>A2015</w:t>
        </w:r>
        <w:r>
          <w:rPr>
            <w:rStyle w:val="charCitHyperlinkAbbrev"/>
          </w:rPr>
          <w:noBreakHyphen/>
          <w:t>21</w:t>
        </w:r>
      </w:hyperlink>
      <w:r>
        <w:t xml:space="preserve"> s 55</w:t>
      </w:r>
    </w:p>
    <w:p w14:paraId="10A97465" w14:textId="72AAB33E" w:rsidR="00A64285" w:rsidRPr="00D75ABE" w:rsidRDefault="00A64285" w:rsidP="00A64285">
      <w:pPr>
        <w:pStyle w:val="AmdtsEntries"/>
      </w:pPr>
      <w:r>
        <w:tab/>
        <w:t xml:space="preserve">am </w:t>
      </w:r>
      <w:hyperlink r:id="rId86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5C0682C4" w:rsidR="005116B1" w:rsidRDefault="005116B1" w:rsidP="005116B1">
      <w:pPr>
        <w:pStyle w:val="AmdtsEntries"/>
      </w:pPr>
      <w:r>
        <w:t>s 127ZA hdg</w:t>
      </w:r>
      <w:r>
        <w:tab/>
        <w:t xml:space="preserve">am </w:t>
      </w:r>
      <w:hyperlink r:id="rId864"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4F3E2D23" w:rsidR="00D75ABE" w:rsidRPr="00D75ABE" w:rsidRDefault="00D75ABE" w:rsidP="00D75ABE">
      <w:pPr>
        <w:pStyle w:val="AmdtsEntries"/>
      </w:pPr>
      <w:r>
        <w:t>s 127ZA</w:t>
      </w:r>
      <w:r>
        <w:tab/>
        <w:t xml:space="preserve">ins </w:t>
      </w:r>
      <w:hyperlink r:id="rId865" w:tooltip="Gaming Machine (Reform) Amendment Act 2015" w:history="1">
        <w:r>
          <w:rPr>
            <w:rStyle w:val="charCitHyperlinkAbbrev"/>
          </w:rPr>
          <w:t>A2015</w:t>
        </w:r>
        <w:r>
          <w:rPr>
            <w:rStyle w:val="charCitHyperlinkAbbrev"/>
          </w:rPr>
          <w:noBreakHyphen/>
          <w:t>21</w:t>
        </w:r>
      </w:hyperlink>
      <w:r>
        <w:t xml:space="preserve"> s 55</w:t>
      </w:r>
    </w:p>
    <w:p w14:paraId="46EAF402" w14:textId="516C1BF0" w:rsidR="00A64285" w:rsidRPr="00D75ABE" w:rsidRDefault="00A64285" w:rsidP="00A64285">
      <w:pPr>
        <w:pStyle w:val="AmdtsEntries"/>
      </w:pPr>
      <w:r>
        <w:tab/>
        <w:t xml:space="preserve">am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1F26ECA1"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6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36DD6F50" w:rsidR="00155CAA" w:rsidRDefault="00155CAA" w:rsidP="00155CAA">
      <w:pPr>
        <w:pStyle w:val="AmdtsEntries"/>
      </w:pPr>
      <w:r>
        <w:tab/>
        <w:t xml:space="preserve">renum as sdiv 6A.7.7 hdg </w:t>
      </w:r>
      <w:hyperlink r:id="rId868" w:tooltip="Gaming Machine (Reform) Amendment Act 2015" w:history="1">
        <w:r>
          <w:rPr>
            <w:rStyle w:val="charCitHyperlinkAbbrev"/>
          </w:rPr>
          <w:t>A2015</w:t>
        </w:r>
        <w:r>
          <w:rPr>
            <w:rStyle w:val="charCitHyperlinkAbbrev"/>
          </w:rPr>
          <w:noBreakHyphen/>
          <w:t>21</w:t>
        </w:r>
      </w:hyperlink>
      <w:r>
        <w:t xml:space="preserve"> s 56</w:t>
      </w:r>
    </w:p>
    <w:p w14:paraId="6685DCDB" w14:textId="03A2CAC4" w:rsidR="0097014B" w:rsidRPr="00D75ABE" w:rsidRDefault="0097014B" w:rsidP="0097014B">
      <w:pPr>
        <w:pStyle w:val="AmdtsEntries"/>
      </w:pPr>
      <w:r>
        <w:tab/>
        <w:t xml:space="preserve">am </w:t>
      </w:r>
      <w:hyperlink r:id="rId86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lastRenderedPageBreak/>
        <w:t xml:space="preserve">Trading authorisations under </w:t>
      </w:r>
      <w:r w:rsidR="0097014B">
        <w:t xml:space="preserve">storage </w:t>
      </w:r>
      <w:r w:rsidRPr="00767B3B">
        <w:t>permits—procedure</w:t>
      </w:r>
    </w:p>
    <w:p w14:paraId="39476DF8" w14:textId="770B5485" w:rsidR="0097014B" w:rsidRPr="00D75ABE" w:rsidRDefault="0097014B" w:rsidP="0097014B">
      <w:pPr>
        <w:pStyle w:val="AmdtsEntries"/>
      </w:pPr>
      <w:r>
        <w:t>s 127ZB hdg</w:t>
      </w:r>
      <w:r>
        <w:tab/>
        <w:t xml:space="preserve">am </w:t>
      </w:r>
      <w:hyperlink r:id="rId870"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585A40D3" w:rsidR="00D75ABE" w:rsidRDefault="00D75ABE" w:rsidP="00D75ABE">
      <w:pPr>
        <w:pStyle w:val="AmdtsEntries"/>
      </w:pPr>
      <w:r>
        <w:t>s 127ZB</w:t>
      </w:r>
      <w:r w:rsidR="00D01B08">
        <w:tab/>
        <w:t xml:space="preserve">ins </w:t>
      </w:r>
      <w:hyperlink r:id="rId871"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46167DF8" w:rsidR="00874194" w:rsidRPr="00D75ABE" w:rsidRDefault="00874194" w:rsidP="00D75ABE">
      <w:pPr>
        <w:pStyle w:val="AmdtsEntries"/>
      </w:pPr>
      <w:r>
        <w:tab/>
        <w:t xml:space="preserve">am </w:t>
      </w:r>
      <w:hyperlink r:id="rId872"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73"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4E0C7B01" w:rsidR="0097014B" w:rsidRPr="00D75ABE" w:rsidRDefault="0097014B" w:rsidP="0097014B">
      <w:pPr>
        <w:pStyle w:val="AmdtsEntries"/>
      </w:pPr>
      <w:r>
        <w:t>s 127ZC hdg</w:t>
      </w:r>
      <w:r>
        <w:tab/>
        <w:t xml:space="preserve">am </w:t>
      </w:r>
      <w:hyperlink r:id="rId874"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20EA89BF" w:rsidR="00D75ABE" w:rsidRPr="00D75ABE" w:rsidRDefault="00D75ABE" w:rsidP="00D75ABE">
      <w:pPr>
        <w:pStyle w:val="AmdtsEntries"/>
      </w:pPr>
      <w:r>
        <w:t>s 127ZC</w:t>
      </w:r>
      <w:r>
        <w:tab/>
        <w:t xml:space="preserve">ins </w:t>
      </w:r>
      <w:hyperlink r:id="rId875" w:tooltip="Gaming Machine (Reform) Amendment Act 2015" w:history="1">
        <w:r>
          <w:rPr>
            <w:rStyle w:val="charCitHyperlinkAbbrev"/>
          </w:rPr>
          <w:t>A2015</w:t>
        </w:r>
        <w:r>
          <w:rPr>
            <w:rStyle w:val="charCitHyperlinkAbbrev"/>
          </w:rPr>
          <w:noBreakHyphen/>
          <w:t>21</w:t>
        </w:r>
      </w:hyperlink>
      <w:r>
        <w:t xml:space="preserve"> s 55</w:t>
      </w:r>
    </w:p>
    <w:p w14:paraId="23560434" w14:textId="528A60BD" w:rsidR="00A64285" w:rsidRPr="00D75ABE" w:rsidRDefault="00A64285" w:rsidP="00A64285">
      <w:pPr>
        <w:pStyle w:val="AmdtsEntries"/>
      </w:pPr>
      <w:r>
        <w:tab/>
        <w:t xml:space="preserve">am </w:t>
      </w:r>
      <w:hyperlink r:id="rId87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30051AF0" w:rsidR="00D75ABE" w:rsidRDefault="00D75ABE" w:rsidP="00D75ABE">
      <w:pPr>
        <w:pStyle w:val="AmdtsEntries"/>
      </w:pPr>
      <w:r>
        <w:t>s 127ZD</w:t>
      </w:r>
      <w:r>
        <w:tab/>
        <w:t xml:space="preserve">ins </w:t>
      </w:r>
      <w:hyperlink r:id="rId877" w:tooltip="Gaming Machine (Reform) Amendment Act 2015" w:history="1">
        <w:r>
          <w:rPr>
            <w:rStyle w:val="charCitHyperlinkAbbrev"/>
          </w:rPr>
          <w:t>A2015</w:t>
        </w:r>
        <w:r>
          <w:rPr>
            <w:rStyle w:val="charCitHyperlinkAbbrev"/>
          </w:rPr>
          <w:noBreakHyphen/>
          <w:t>21</w:t>
        </w:r>
      </w:hyperlink>
      <w:r>
        <w:t xml:space="preserve"> s 55</w:t>
      </w:r>
    </w:p>
    <w:p w14:paraId="6494F55A" w14:textId="1573FE37" w:rsidR="00874194" w:rsidRDefault="00874194" w:rsidP="00D75ABE">
      <w:pPr>
        <w:pStyle w:val="AmdtsEntries"/>
      </w:pPr>
      <w:r>
        <w:tab/>
        <w:t xml:space="preserve">sub </w:t>
      </w:r>
      <w:hyperlink r:id="rId878"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0A54B277" w:rsidR="0017117E" w:rsidRPr="00D75ABE" w:rsidRDefault="0017117E" w:rsidP="00D75ABE">
      <w:pPr>
        <w:pStyle w:val="AmdtsEntries"/>
      </w:pPr>
      <w:r>
        <w:tab/>
        <w:t xml:space="preserve">om </w:t>
      </w:r>
      <w:hyperlink r:id="rId879"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6DCF4D24"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80"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60B1954D" w:rsidR="00155CAA" w:rsidRDefault="00155CAA" w:rsidP="00155CAA">
      <w:pPr>
        <w:pStyle w:val="AmdtsEntries"/>
      </w:pPr>
      <w:r>
        <w:tab/>
        <w:t xml:space="preserve">renum as sdiv 6A.7.8 hdg </w:t>
      </w:r>
      <w:hyperlink r:id="rId881" w:tooltip="Gaming Machine (Reform) Amendment Act 2015" w:history="1">
        <w:r>
          <w:rPr>
            <w:rStyle w:val="charCitHyperlinkAbbrev"/>
          </w:rPr>
          <w:t>A2015</w:t>
        </w:r>
        <w:r>
          <w:rPr>
            <w:rStyle w:val="charCitHyperlinkAbbrev"/>
          </w:rPr>
          <w:noBreakHyphen/>
          <w:t>21</w:t>
        </w:r>
      </w:hyperlink>
      <w:r>
        <w:t xml:space="preserve"> s 56</w:t>
      </w:r>
    </w:p>
    <w:p w14:paraId="783052F6" w14:textId="44C9BE7B" w:rsidR="0097014B" w:rsidRPr="00D75ABE" w:rsidRDefault="0097014B" w:rsidP="0097014B">
      <w:pPr>
        <w:pStyle w:val="AmdtsEntries"/>
      </w:pPr>
      <w:r>
        <w:tab/>
        <w:t xml:space="preserve">am </w:t>
      </w:r>
      <w:hyperlink r:id="rId88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FE5D01">
      <w:pPr>
        <w:pStyle w:val="AmdtsEntryHd"/>
      </w:pPr>
      <w:r w:rsidRPr="00767B3B">
        <w:t xml:space="preserve">Gaming machines and authorisations under </w:t>
      </w:r>
      <w:r w:rsidR="00177C9F">
        <w:t xml:space="preserve">storage </w:t>
      </w:r>
      <w:r w:rsidRPr="00767B3B">
        <w:t>permits—inspection</w:t>
      </w:r>
    </w:p>
    <w:p w14:paraId="1B4C0094" w14:textId="5238C110" w:rsidR="0097014B" w:rsidRPr="00D75ABE" w:rsidRDefault="0097014B" w:rsidP="0097014B">
      <w:pPr>
        <w:pStyle w:val="AmdtsEntries"/>
      </w:pPr>
      <w:r>
        <w:t>s 127ZE hdg</w:t>
      </w:r>
      <w:r>
        <w:tab/>
        <w:t xml:space="preserve">am </w:t>
      </w:r>
      <w:hyperlink r:id="rId88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28F08F01" w:rsidR="00D75ABE" w:rsidRDefault="00D75ABE" w:rsidP="00D75ABE">
      <w:pPr>
        <w:pStyle w:val="AmdtsEntries"/>
      </w:pPr>
      <w:r>
        <w:t>s 127ZE</w:t>
      </w:r>
      <w:r>
        <w:tab/>
        <w:t xml:space="preserve">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3254B0D9" w14:textId="5AFE7F2C" w:rsidR="0093264F" w:rsidRPr="00D75ABE" w:rsidRDefault="0093264F" w:rsidP="00D75ABE">
      <w:pPr>
        <w:pStyle w:val="AmdtsEntries"/>
      </w:pPr>
      <w:r>
        <w:tab/>
        <w:t xml:space="preserve">am </w:t>
      </w:r>
      <w:hyperlink r:id="rId885"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86"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6BF8C46A" w:rsidR="00D75ABE" w:rsidRPr="00D75ABE" w:rsidRDefault="00D75ABE" w:rsidP="00D75ABE">
      <w:pPr>
        <w:pStyle w:val="AmdtsEntries"/>
      </w:pPr>
      <w:r>
        <w:t>s 127ZF</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10909F72" w14:textId="67F0649B" w:rsidR="00A64285" w:rsidRPr="00D75ABE" w:rsidRDefault="00A64285" w:rsidP="00A64285">
      <w:pPr>
        <w:pStyle w:val="AmdtsEntries"/>
      </w:pPr>
      <w:r>
        <w:tab/>
        <w:t xml:space="preserve">am </w:t>
      </w:r>
      <w:hyperlink r:id="rId888"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42EDAF88" w:rsidR="00AC242A" w:rsidRDefault="004C21C7" w:rsidP="00AC242A">
      <w:pPr>
        <w:pStyle w:val="AmdtsEntries"/>
      </w:pPr>
      <w:r>
        <w:t>s 128</w:t>
      </w:r>
      <w:r>
        <w:tab/>
        <w:t>am</w:t>
      </w:r>
      <w:r w:rsidR="00AC242A">
        <w:t xml:space="preserve"> </w:t>
      </w:r>
      <w:hyperlink r:id="rId889"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90"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7D31F341" w:rsidR="002C664A" w:rsidRPr="00AC242A" w:rsidRDefault="002C664A" w:rsidP="00AC242A">
      <w:pPr>
        <w:pStyle w:val="AmdtsEntries"/>
      </w:pPr>
      <w:r>
        <w:tab/>
        <w:t xml:space="preserve">sub </w:t>
      </w:r>
      <w:hyperlink r:id="rId891"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49B7534B" w:rsidR="002C664A" w:rsidRPr="002C664A" w:rsidRDefault="002C664A" w:rsidP="002C664A">
      <w:pPr>
        <w:pStyle w:val="AmdtsEntries"/>
      </w:pPr>
      <w:r>
        <w:t>s 129</w:t>
      </w:r>
      <w:r>
        <w:tab/>
        <w:t xml:space="preserve">am </w:t>
      </w:r>
      <w:hyperlink r:id="rId892"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2DC7C2A9" w:rsidR="002C664A" w:rsidRPr="002C664A" w:rsidRDefault="002C664A" w:rsidP="002C664A">
      <w:pPr>
        <w:pStyle w:val="AmdtsEntries"/>
      </w:pPr>
      <w:r>
        <w:t>s 130</w:t>
      </w:r>
      <w:r>
        <w:tab/>
        <w:t xml:space="preserve">am </w:t>
      </w:r>
      <w:hyperlink r:id="rId893"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4D29552A" w:rsidR="0017117E" w:rsidRDefault="0017117E" w:rsidP="00FF784C">
      <w:pPr>
        <w:pStyle w:val="AmdtsEntries"/>
        <w:keepNext/>
      </w:pPr>
      <w:r>
        <w:t>s 131 hdg</w:t>
      </w:r>
      <w:r>
        <w:tab/>
        <w:t xml:space="preserve">sub </w:t>
      </w:r>
      <w:hyperlink r:id="rId894"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50133816" w:rsidR="00C161F4" w:rsidRDefault="00C161F4" w:rsidP="00C161F4">
      <w:pPr>
        <w:pStyle w:val="AmdtsEntries"/>
      </w:pPr>
      <w:r>
        <w:t>s 131</w:t>
      </w:r>
      <w:r>
        <w:tab/>
        <w:t xml:space="preserve">sub </w:t>
      </w:r>
      <w:hyperlink r:id="rId895" w:tooltip="Gaming Machine (Reform) Amendment Act 2015" w:history="1">
        <w:r>
          <w:rPr>
            <w:rStyle w:val="charCitHyperlinkAbbrev"/>
          </w:rPr>
          <w:t>A2015</w:t>
        </w:r>
        <w:r>
          <w:rPr>
            <w:rStyle w:val="charCitHyperlinkAbbrev"/>
          </w:rPr>
          <w:noBreakHyphen/>
          <w:t>21</w:t>
        </w:r>
      </w:hyperlink>
      <w:r>
        <w:t xml:space="preserve"> s 57</w:t>
      </w:r>
    </w:p>
    <w:p w14:paraId="4520012F" w14:textId="2C368EB8" w:rsidR="00370A3F" w:rsidRPr="00C161F4" w:rsidRDefault="00370A3F" w:rsidP="00C161F4">
      <w:pPr>
        <w:pStyle w:val="AmdtsEntries"/>
      </w:pPr>
      <w:r>
        <w:tab/>
        <w:t xml:space="preserve">am </w:t>
      </w:r>
      <w:hyperlink r:id="rId896"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63DB1B2C" w:rsidR="00C161F4" w:rsidRPr="00C161F4" w:rsidRDefault="00C161F4" w:rsidP="00C161F4">
      <w:pPr>
        <w:pStyle w:val="AmdtsEntries"/>
      </w:pPr>
      <w:r>
        <w:t>s 132</w:t>
      </w:r>
      <w:r>
        <w:tab/>
        <w:t xml:space="preserve">am </w:t>
      </w:r>
      <w:hyperlink r:id="rId897"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277A5C77" w:rsidR="00C161F4" w:rsidRPr="00C161F4" w:rsidRDefault="00C161F4" w:rsidP="00C161F4">
      <w:pPr>
        <w:pStyle w:val="AmdtsEntries"/>
      </w:pPr>
      <w:r>
        <w:t>s 133</w:t>
      </w:r>
      <w:r>
        <w:tab/>
        <w:t xml:space="preserve">am </w:t>
      </w:r>
      <w:hyperlink r:id="rId898"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lastRenderedPageBreak/>
        <w:t>Single-user approval for linked-jackpot arrangements</w:t>
      </w:r>
    </w:p>
    <w:p w14:paraId="7F40A06A" w14:textId="7BABF907" w:rsidR="00C161F4" w:rsidRDefault="00C161F4" w:rsidP="00C161F4">
      <w:pPr>
        <w:pStyle w:val="AmdtsEntries"/>
      </w:pPr>
      <w:r>
        <w:t>s 134 hdg</w:t>
      </w:r>
      <w:r>
        <w:tab/>
        <w:t xml:space="preserve">sub </w:t>
      </w:r>
      <w:hyperlink r:id="rId899" w:tooltip="Gaming Machine (Reform) Amendment Act 2015" w:history="1">
        <w:r>
          <w:rPr>
            <w:rStyle w:val="charCitHyperlinkAbbrev"/>
          </w:rPr>
          <w:t>A2015</w:t>
        </w:r>
        <w:r>
          <w:rPr>
            <w:rStyle w:val="charCitHyperlinkAbbrev"/>
          </w:rPr>
          <w:noBreakHyphen/>
          <w:t>21</w:t>
        </w:r>
      </w:hyperlink>
      <w:r>
        <w:t xml:space="preserve"> s 63</w:t>
      </w:r>
    </w:p>
    <w:p w14:paraId="6D56F765" w14:textId="694A79E0" w:rsidR="00C161F4" w:rsidRPr="00C161F4" w:rsidRDefault="00C161F4" w:rsidP="00C161F4">
      <w:pPr>
        <w:pStyle w:val="AmdtsEntries"/>
      </w:pPr>
      <w:r>
        <w:t>s 134</w:t>
      </w:r>
      <w:r>
        <w:tab/>
        <w:t xml:space="preserve">am </w:t>
      </w:r>
      <w:hyperlink r:id="rId900"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01"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52506E36" w:rsidR="00463F58" w:rsidRPr="00463F58" w:rsidRDefault="00463F58" w:rsidP="00463F58">
      <w:pPr>
        <w:pStyle w:val="AmdtsEntries"/>
      </w:pPr>
      <w:r>
        <w:t>s 135</w:t>
      </w:r>
      <w:r>
        <w:tab/>
        <w:t xml:space="preserve">am </w:t>
      </w:r>
      <w:hyperlink r:id="rId902"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362F6A53" w:rsidR="00902A96" w:rsidRPr="00902A96" w:rsidRDefault="00902A96" w:rsidP="00902A96">
      <w:pPr>
        <w:pStyle w:val="AmdtsEntries"/>
      </w:pPr>
      <w:r>
        <w:t>s 136</w:t>
      </w:r>
      <w:r>
        <w:tab/>
        <w:t xml:space="preserve">am </w:t>
      </w:r>
      <w:hyperlink r:id="rId903"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0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54D7766A" w:rsidR="000C6BBF" w:rsidRPr="000C6BBF" w:rsidRDefault="000C6BBF" w:rsidP="000C6BBF">
      <w:pPr>
        <w:pStyle w:val="AmdtsEntries"/>
      </w:pPr>
      <w:r>
        <w:t>s 138</w:t>
      </w: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70B3A5E6" w:rsidR="00902A96" w:rsidRPr="00902A96" w:rsidRDefault="00902A96" w:rsidP="00902A96">
      <w:pPr>
        <w:pStyle w:val="AmdtsEntries"/>
      </w:pPr>
      <w:r>
        <w:t>s 139</w:t>
      </w:r>
      <w:r>
        <w:tab/>
        <w:t xml:space="preserve">am </w:t>
      </w:r>
      <w:hyperlink r:id="rId906"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3F31F4C2" w:rsidR="000C6BBF" w:rsidRPr="000C6BBF" w:rsidRDefault="000C6BBF" w:rsidP="000C6BBF">
      <w:pPr>
        <w:pStyle w:val="AmdtsEntries"/>
      </w:pPr>
      <w:r>
        <w:t>s 140</w:t>
      </w:r>
      <w:r>
        <w:tab/>
        <w:t xml:space="preserve">am </w:t>
      </w:r>
      <w:hyperlink r:id="rId907"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t>Unclaimed jackpots</w:t>
      </w:r>
    </w:p>
    <w:p w14:paraId="35EA88FD" w14:textId="3F3693E6" w:rsidR="00463F58" w:rsidRPr="00463F58" w:rsidRDefault="00463F58" w:rsidP="00463F58">
      <w:pPr>
        <w:pStyle w:val="AmdtsEntries"/>
      </w:pPr>
      <w:r>
        <w:t>s 143</w:t>
      </w:r>
      <w:r>
        <w:tab/>
        <w:t xml:space="preserve">am </w:t>
      </w:r>
      <w:hyperlink r:id="rId908"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23531EC1" w:rsidR="00FE5D01" w:rsidRDefault="00FE5D01" w:rsidP="00FE5D01">
      <w:pPr>
        <w:pStyle w:val="AmdtsEntries"/>
      </w:pPr>
      <w:r>
        <w:t>s 144</w:t>
      </w:r>
      <w:r>
        <w:tab/>
        <w:t xml:space="preserve">am </w:t>
      </w:r>
      <w:hyperlink r:id="rId909"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10"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25A31CBB" w:rsidR="00B243DF" w:rsidRDefault="00B243DF" w:rsidP="00B243DF">
      <w:pPr>
        <w:pStyle w:val="AmdtsEntries"/>
      </w:pPr>
      <w:r>
        <w:t>s 144A</w:t>
      </w:r>
      <w:r>
        <w:tab/>
        <w:t xml:space="preserve">ins </w:t>
      </w:r>
      <w:hyperlink r:id="rId91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657BCC61"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4D0DEDBB"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1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240E60BA" w:rsidR="003F4894" w:rsidRDefault="003F4894" w:rsidP="003F4894">
      <w:pPr>
        <w:pStyle w:val="AmdtsEntries"/>
      </w:pPr>
      <w:r>
        <w:t>s 145</w:t>
      </w:r>
      <w:r>
        <w:tab/>
        <w:t xml:space="preserve">am </w:t>
      </w:r>
      <w:hyperlink r:id="rId91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0AAE325C" w:rsidR="008D22CF" w:rsidRDefault="008D22CF">
      <w:pPr>
        <w:pStyle w:val="AmdtsEntries"/>
      </w:pPr>
      <w:r>
        <w:t>s 146</w:t>
      </w:r>
      <w:r>
        <w:tab/>
        <w:t xml:space="preserve">am </w:t>
      </w:r>
      <w:hyperlink r:id="rId91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16"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2DCE9843" w:rsidR="00B243DF" w:rsidRDefault="00B243DF" w:rsidP="005740C3">
      <w:pPr>
        <w:pStyle w:val="AmdtsEntries"/>
        <w:keepNext/>
      </w:pPr>
      <w:r>
        <w:t>s 147 hdg</w:t>
      </w:r>
      <w:r>
        <w:tab/>
        <w:t xml:space="preserve">sub </w:t>
      </w:r>
      <w:hyperlink r:id="rId9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7D5F48AE" w:rsidR="008D22CF" w:rsidRDefault="008D22CF">
      <w:pPr>
        <w:pStyle w:val="AmdtsEntries"/>
      </w:pPr>
      <w:r>
        <w:t>s 147</w:t>
      </w:r>
      <w:r>
        <w:tab/>
        <w:t xml:space="preserve">am </w:t>
      </w:r>
      <w:hyperlink r:id="rId91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1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43E770F7" w:rsidR="006134C1" w:rsidRPr="006134C1" w:rsidRDefault="006134C1" w:rsidP="006134C1">
      <w:pPr>
        <w:pStyle w:val="AmdtsEntries"/>
      </w:pPr>
      <w:r>
        <w:t>s 147A</w:t>
      </w:r>
      <w:r>
        <w:tab/>
        <w:t xml:space="preserve">ins </w:t>
      </w:r>
      <w:hyperlink r:id="rId92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1EE86912" w:rsidR="006134C1" w:rsidRPr="006134C1" w:rsidRDefault="006134C1" w:rsidP="006134C1">
      <w:pPr>
        <w:pStyle w:val="AmdtsEntries"/>
      </w:pPr>
      <w:r>
        <w:t>s 147B</w:t>
      </w:r>
      <w:r>
        <w:tab/>
        <w:t xml:space="preserve">ins </w:t>
      </w:r>
      <w:hyperlink r:id="rId9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6BEDF16C" w:rsidR="006134C1" w:rsidRPr="006134C1" w:rsidRDefault="006134C1" w:rsidP="006134C1">
      <w:pPr>
        <w:pStyle w:val="AmdtsEntries"/>
      </w:pPr>
      <w:r>
        <w:t>s 147C</w:t>
      </w:r>
      <w:r>
        <w:tab/>
        <w:t xml:space="preserve">ins </w:t>
      </w:r>
      <w:hyperlink r:id="rId92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7E65E967" w:rsidR="006134C1" w:rsidRPr="006134C1" w:rsidRDefault="006134C1" w:rsidP="006134C1">
      <w:pPr>
        <w:pStyle w:val="AmdtsEntries"/>
      </w:pPr>
      <w:r>
        <w:t>s 147D</w:t>
      </w:r>
      <w:r>
        <w:tab/>
        <w:t xml:space="preserve">ins </w:t>
      </w:r>
      <w:hyperlink r:id="rId92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lastRenderedPageBreak/>
        <w:t>Club elections—record-keeping</w:t>
      </w:r>
    </w:p>
    <w:p w14:paraId="74CC7FFE" w14:textId="7F8E82FC" w:rsidR="006134C1" w:rsidRDefault="006134C1" w:rsidP="006134C1">
      <w:pPr>
        <w:pStyle w:val="AmdtsEntries"/>
      </w:pPr>
      <w:r>
        <w:t>s 148 hdg</w:t>
      </w:r>
      <w:r>
        <w:tab/>
        <w:t xml:space="preserve">sub </w:t>
      </w:r>
      <w:hyperlink r:id="rId92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5FAFA8FA" w:rsidR="00DB36BB" w:rsidRPr="006134C1" w:rsidRDefault="00DB36BB" w:rsidP="006134C1">
      <w:pPr>
        <w:pStyle w:val="AmdtsEntries"/>
      </w:pPr>
      <w:r>
        <w:t>s 148</w:t>
      </w:r>
      <w:r>
        <w:tab/>
        <w:t xml:space="preserve">am </w:t>
      </w:r>
      <w:hyperlink r:id="rId925"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1E2BA6F4" w:rsidR="006134C1" w:rsidRDefault="006134C1" w:rsidP="006134C1">
      <w:pPr>
        <w:pStyle w:val="AmdtsEntries"/>
      </w:pPr>
      <w:r>
        <w:t>s 148A</w:t>
      </w:r>
      <w:r>
        <w:tab/>
        <w:t xml:space="preserve">ins </w:t>
      </w:r>
      <w:hyperlink r:id="rId92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13747173" w:rsidR="008F0B38" w:rsidRPr="006134C1" w:rsidRDefault="008F0B38" w:rsidP="006134C1">
      <w:pPr>
        <w:pStyle w:val="AmdtsEntries"/>
      </w:pPr>
      <w:r>
        <w:tab/>
        <w:t xml:space="preserve">am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724D26AA" w:rsidR="0005759C" w:rsidRDefault="0005759C" w:rsidP="0005759C">
      <w:pPr>
        <w:pStyle w:val="AmdtsEntries"/>
      </w:pPr>
      <w:r>
        <w:t>s 148B</w:t>
      </w:r>
      <w:r>
        <w:tab/>
        <w:t xml:space="preserve">ins </w:t>
      </w:r>
      <w:hyperlink r:id="rId92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38921ED8" w:rsidR="00DB36BB" w:rsidRDefault="00DB36BB" w:rsidP="0005759C">
      <w:pPr>
        <w:pStyle w:val="AmdtsEntries"/>
      </w:pPr>
      <w:r>
        <w:tab/>
        <w:t xml:space="preserve">am </w:t>
      </w:r>
      <w:hyperlink r:id="rId929"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5BDB43B5" w:rsidR="00DB36BB" w:rsidRPr="00DB36BB" w:rsidRDefault="00DB36BB" w:rsidP="00DB36BB">
      <w:pPr>
        <w:pStyle w:val="AmdtsEntries"/>
      </w:pPr>
      <w:r>
        <w:t>s 149</w:t>
      </w:r>
      <w:r>
        <w:tab/>
        <w:t xml:space="preserve">am </w:t>
      </w:r>
      <w:hyperlink r:id="rId930"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6856D9AF" w:rsidR="00960495" w:rsidRDefault="00960495" w:rsidP="00960495">
      <w:pPr>
        <w:pStyle w:val="AmdtsEntries"/>
      </w:pPr>
      <w:r>
        <w:t>pt 10 hdg</w:t>
      </w:r>
      <w:r>
        <w:tab/>
        <w:t xml:space="preserve">sub </w:t>
      </w:r>
      <w:hyperlink r:id="rId931"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3B00E894" w:rsidR="0056562E" w:rsidRPr="00960495" w:rsidRDefault="0056562E" w:rsidP="00960495">
      <w:pPr>
        <w:pStyle w:val="AmdtsEntries"/>
      </w:pPr>
      <w:r>
        <w:tab/>
        <w:t xml:space="preserve">am </w:t>
      </w:r>
      <w:hyperlink r:id="rId932"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t>Warning notices</w:t>
      </w:r>
    </w:p>
    <w:p w14:paraId="165E4D66" w14:textId="2647786C" w:rsidR="003F4894" w:rsidRDefault="003F4894" w:rsidP="003F4894">
      <w:pPr>
        <w:pStyle w:val="AmdtsEntries"/>
      </w:pPr>
      <w:r>
        <w:t>s 151</w:t>
      </w:r>
      <w:r>
        <w:tab/>
        <w:t xml:space="preserve">am </w:t>
      </w:r>
      <w:hyperlink r:id="rId93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34"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35"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19F57220" w:rsidR="008D22CF" w:rsidRDefault="008D22CF" w:rsidP="009E5FFF">
      <w:pPr>
        <w:pStyle w:val="AmdtsEntries"/>
        <w:keepNext/>
      </w:pPr>
      <w:r>
        <w:t>s 152</w:t>
      </w:r>
      <w:r>
        <w:tab/>
        <w:t xml:space="preserve">sub </w:t>
      </w:r>
      <w:hyperlink r:id="rId936"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41F85577" w:rsidR="00630454" w:rsidRDefault="00630454">
      <w:pPr>
        <w:pStyle w:val="AmdtsEntries"/>
      </w:pPr>
      <w:r>
        <w:tab/>
        <w:t xml:space="preserve">am </w:t>
      </w:r>
      <w:hyperlink r:id="rId93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38"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39"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12E4BD74" w:rsidR="008D22CF" w:rsidRDefault="008D22CF">
      <w:pPr>
        <w:pStyle w:val="AmdtsEntries"/>
      </w:pPr>
      <w:r>
        <w:t>s 152A</w:t>
      </w:r>
      <w:r>
        <w:tab/>
        <w:t xml:space="preserve">ins </w:t>
      </w:r>
      <w:hyperlink r:id="rId9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24CFFF62" w:rsidR="0056562E" w:rsidRDefault="0056562E">
      <w:pPr>
        <w:pStyle w:val="AmdtsEntries"/>
      </w:pP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3A8C9591" w:rsidR="0056562E" w:rsidRPr="0056562E" w:rsidRDefault="0056562E" w:rsidP="0056562E">
      <w:pPr>
        <w:pStyle w:val="AmdtsEntries"/>
      </w:pPr>
      <w:r>
        <w:t>s 153</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43"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06E4D0CD" w:rsidR="00960495" w:rsidRDefault="00960495" w:rsidP="005740C3">
      <w:pPr>
        <w:pStyle w:val="AmdtsEntries"/>
        <w:keepNext/>
      </w:pPr>
      <w:r>
        <w:t>s 153A</w:t>
      </w:r>
      <w:r>
        <w:tab/>
        <w:t xml:space="preserve">ins </w:t>
      </w:r>
      <w:hyperlink r:id="rId944"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19AA8D48" w:rsidR="00C25B51" w:rsidRPr="00960495" w:rsidRDefault="00C25B51" w:rsidP="00960495">
      <w:pPr>
        <w:pStyle w:val="AmdtsEntries"/>
      </w:pPr>
      <w:r>
        <w:tab/>
        <w:t xml:space="preserve">am </w:t>
      </w:r>
      <w:hyperlink r:id="rId945" w:tooltip="Gaming Machine Amendment Act 2012 (No 2)" w:history="1">
        <w:r w:rsidRPr="00C215F4">
          <w:rPr>
            <w:rStyle w:val="charCitHyperlinkAbbrev"/>
          </w:rPr>
          <w:t>A2012-50</w:t>
        </w:r>
      </w:hyperlink>
      <w:r>
        <w:t xml:space="preserve"> s 5</w:t>
      </w:r>
      <w:r w:rsidR="00DB36BB">
        <w:t xml:space="preserve">; </w:t>
      </w:r>
      <w:hyperlink r:id="rId946"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47"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37D7C180" w:rsidR="00F65D55" w:rsidRPr="00F65D55" w:rsidRDefault="00F65D55" w:rsidP="00F65D55">
      <w:pPr>
        <w:pStyle w:val="AmdtsEntries"/>
      </w:pPr>
      <w:r>
        <w:t>s 154</w:t>
      </w:r>
      <w:r>
        <w:tab/>
        <w:t xml:space="preserve">am </w:t>
      </w:r>
      <w:hyperlink r:id="rId948"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577FCFE6" w:rsidR="00F65D55" w:rsidRPr="00F65D55" w:rsidRDefault="00F65D55" w:rsidP="00F65D55">
      <w:pPr>
        <w:pStyle w:val="AmdtsEntries"/>
      </w:pPr>
      <w:r>
        <w:t>s 157</w:t>
      </w:r>
      <w:r>
        <w:tab/>
        <w:t xml:space="preserve">am </w:t>
      </w:r>
      <w:hyperlink r:id="rId949"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017EE85E" w:rsidR="00545EB8" w:rsidRDefault="00545EB8" w:rsidP="00C2268F">
      <w:pPr>
        <w:pStyle w:val="AmdtsEntries"/>
        <w:keepNext/>
      </w:pPr>
      <w:r>
        <w:t>s 157A</w:t>
      </w:r>
      <w:r>
        <w:tab/>
        <w:t xml:space="preserve">ins </w:t>
      </w:r>
      <w:hyperlink r:id="rId950" w:tooltip="Gaming Machine Amendment Act 2017" w:history="1">
        <w:r>
          <w:rPr>
            <w:rStyle w:val="charCitHyperlinkAbbrev"/>
          </w:rPr>
          <w:t>A2017</w:t>
        </w:r>
        <w:r>
          <w:rPr>
            <w:rStyle w:val="charCitHyperlinkAbbrev"/>
          </w:rPr>
          <w:noBreakHyphen/>
          <w:t>24</w:t>
        </w:r>
      </w:hyperlink>
      <w:r>
        <w:t xml:space="preserve"> s 6</w:t>
      </w:r>
    </w:p>
    <w:p w14:paraId="215D8513" w14:textId="6390B992" w:rsidR="00545EB8" w:rsidRPr="00545EB8" w:rsidRDefault="00545EB8" w:rsidP="00545EB8">
      <w:pPr>
        <w:pStyle w:val="AmdtsEntries"/>
      </w:pPr>
      <w:r>
        <w:tab/>
        <w:t xml:space="preserve">def </w:t>
      </w:r>
      <w:r w:rsidRPr="00545EB8">
        <w:rPr>
          <w:rStyle w:val="charBoldItals"/>
        </w:rPr>
        <w:t>GMT rebate</w:t>
      </w:r>
      <w:r>
        <w:t xml:space="preserve"> ins </w:t>
      </w:r>
      <w:hyperlink r:id="rId951" w:tooltip="Gaming Machine Amendment Act 2017" w:history="1">
        <w:r>
          <w:rPr>
            <w:rStyle w:val="charCitHyperlinkAbbrev"/>
          </w:rPr>
          <w:t>A2017</w:t>
        </w:r>
        <w:r>
          <w:rPr>
            <w:rStyle w:val="charCitHyperlinkAbbrev"/>
          </w:rPr>
          <w:noBreakHyphen/>
          <w:t>24</w:t>
        </w:r>
      </w:hyperlink>
      <w:r>
        <w:t xml:space="preserve"> s 6</w:t>
      </w:r>
    </w:p>
    <w:p w14:paraId="1BC6FC54" w14:textId="2FFC5E98" w:rsidR="00E35586" w:rsidRDefault="00E35586" w:rsidP="00E35586">
      <w:pPr>
        <w:pStyle w:val="AmdtsEntries"/>
      </w:pPr>
      <w:r>
        <w:tab/>
        <w:t xml:space="preserve">def </w:t>
      </w:r>
      <w:r>
        <w:rPr>
          <w:rStyle w:val="charBoldItals"/>
        </w:rPr>
        <w:t>small or medium club</w:t>
      </w:r>
      <w:r>
        <w:t xml:space="preserve"> ins </w:t>
      </w:r>
      <w:hyperlink r:id="rId952" w:tooltip="Gaming Machine Amendment Act 2017" w:history="1">
        <w:r>
          <w:rPr>
            <w:rStyle w:val="charCitHyperlinkAbbrev"/>
          </w:rPr>
          <w:t>A2017</w:t>
        </w:r>
        <w:r>
          <w:rPr>
            <w:rStyle w:val="charCitHyperlinkAbbrev"/>
          </w:rPr>
          <w:noBreakHyphen/>
          <w:t>24</w:t>
        </w:r>
      </w:hyperlink>
      <w:r>
        <w:t xml:space="preserve"> s 6</w:t>
      </w:r>
    </w:p>
    <w:p w14:paraId="3BCAE581" w14:textId="3F16F153" w:rsidR="007449A3" w:rsidRPr="007449A3" w:rsidRDefault="008F0B38" w:rsidP="008F0B38">
      <w:pPr>
        <w:pStyle w:val="AmdtsEntriesDefL2"/>
      </w:pPr>
      <w:r>
        <w:tab/>
        <w:t xml:space="preserve">sub </w:t>
      </w:r>
      <w:hyperlink r:id="rId953"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54" w:tooltip="Gaming Machine Amendment Act 2020" w:history="1">
        <w:r w:rsidR="007449A3" w:rsidRPr="00CD648A">
          <w:rPr>
            <w:rStyle w:val="charCitHyperlinkAbbrev"/>
          </w:rPr>
          <w:t>A2020-9</w:t>
        </w:r>
      </w:hyperlink>
      <w:r w:rsidR="007449A3">
        <w:t xml:space="preserve"> s 8</w:t>
      </w:r>
    </w:p>
    <w:p w14:paraId="71D3482C" w14:textId="7DEECB82" w:rsidR="00E35586" w:rsidRPr="00545EB8" w:rsidRDefault="00E35586" w:rsidP="00E35586">
      <w:pPr>
        <w:pStyle w:val="AmdtsEntries"/>
      </w:pPr>
      <w:r>
        <w:tab/>
        <w:t xml:space="preserve">def </w:t>
      </w:r>
      <w:r>
        <w:rPr>
          <w:rStyle w:val="charBoldItals"/>
        </w:rPr>
        <w:t>small or medium club group</w:t>
      </w:r>
      <w:r>
        <w:t xml:space="preserve"> ins </w:t>
      </w:r>
      <w:hyperlink r:id="rId955" w:tooltip="Gaming Machine Amendment Act 2017" w:history="1">
        <w:r>
          <w:rPr>
            <w:rStyle w:val="charCitHyperlinkAbbrev"/>
          </w:rPr>
          <w:t>A2017</w:t>
        </w:r>
        <w:r>
          <w:rPr>
            <w:rStyle w:val="charCitHyperlinkAbbrev"/>
          </w:rPr>
          <w:noBreakHyphen/>
          <w:t>24</w:t>
        </w:r>
      </w:hyperlink>
      <w:r>
        <w:t xml:space="preserve"> s 6</w:t>
      </w:r>
    </w:p>
    <w:p w14:paraId="5184B6AC" w14:textId="6E313B42" w:rsidR="007449A3" w:rsidRPr="007449A3" w:rsidRDefault="008F0B38" w:rsidP="008F0B38">
      <w:pPr>
        <w:pStyle w:val="AmdtsEntriesDefL2"/>
      </w:pPr>
      <w:r>
        <w:tab/>
        <w:t xml:space="preserve">sub </w:t>
      </w:r>
      <w:hyperlink r:id="rId95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57" w:tooltip="Gaming Machine Amendment Act 2020" w:history="1">
        <w:r w:rsidR="007449A3" w:rsidRPr="00CD648A">
          <w:rPr>
            <w:rStyle w:val="charCitHyperlinkAbbrev"/>
          </w:rPr>
          <w:t>A2020-9</w:t>
        </w:r>
      </w:hyperlink>
      <w:r w:rsidR="007449A3">
        <w:t xml:space="preserve"> s 8</w:t>
      </w:r>
    </w:p>
    <w:p w14:paraId="6B60B388" w14:textId="39EBC376" w:rsidR="00E35586" w:rsidRPr="00545EB8" w:rsidRDefault="00E35586" w:rsidP="00E35586">
      <w:pPr>
        <w:pStyle w:val="AmdtsEntries"/>
      </w:pPr>
      <w:r>
        <w:tab/>
        <w:t xml:space="preserve">def </w:t>
      </w:r>
      <w:r>
        <w:rPr>
          <w:rStyle w:val="charBoldItals"/>
        </w:rPr>
        <w:t>tax period</w:t>
      </w:r>
      <w:r>
        <w:t xml:space="preserve"> ins </w:t>
      </w:r>
      <w:hyperlink r:id="rId958"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lastRenderedPageBreak/>
        <w:t xml:space="preserve">Meaning of </w:t>
      </w:r>
      <w:r w:rsidRPr="00C12777">
        <w:rPr>
          <w:rStyle w:val="charItals"/>
        </w:rPr>
        <w:t>club group</w:t>
      </w:r>
      <w:r w:rsidRPr="00C12777">
        <w:t xml:space="preserve"> etc—pt 11</w:t>
      </w:r>
    </w:p>
    <w:p w14:paraId="289EB2F0" w14:textId="03BBF1D8" w:rsidR="00E35586" w:rsidRDefault="00E35586" w:rsidP="00E35586">
      <w:pPr>
        <w:pStyle w:val="AmdtsEntries"/>
      </w:pPr>
      <w:r>
        <w:t>s 157B</w:t>
      </w:r>
      <w:r>
        <w:tab/>
        <w:t xml:space="preserve">ins </w:t>
      </w:r>
      <w:hyperlink r:id="rId959"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28A7C631" w:rsidR="00E35586" w:rsidRDefault="00E35586" w:rsidP="00E35586">
      <w:pPr>
        <w:pStyle w:val="AmdtsEntries"/>
      </w:pPr>
      <w:r>
        <w:t>s 157C</w:t>
      </w:r>
      <w:r>
        <w:tab/>
        <w:t xml:space="preserve">ins </w:t>
      </w:r>
      <w:hyperlink r:id="rId960"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727EB5B2" w:rsidR="00E35586" w:rsidRDefault="00E35586" w:rsidP="00E35586">
      <w:pPr>
        <w:pStyle w:val="AmdtsEntries"/>
      </w:pPr>
      <w:r>
        <w:t>s 157D</w:t>
      </w:r>
      <w:r>
        <w:tab/>
        <w:t xml:space="preserve">ins </w:t>
      </w:r>
      <w:hyperlink r:id="rId961"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592864CA" w:rsidR="00B77555" w:rsidRPr="00AE05AF" w:rsidRDefault="00AE05AF" w:rsidP="00104FB8">
      <w:pPr>
        <w:pStyle w:val="AmdtsEntries"/>
        <w:keepNext/>
      </w:pPr>
      <w:r>
        <w:t>s 158</w:t>
      </w:r>
      <w:r>
        <w:tab/>
        <w:t xml:space="preserve">sub </w:t>
      </w:r>
      <w:hyperlink r:id="rId962"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74662416" w:rsidR="00B77555" w:rsidRPr="0064616C" w:rsidRDefault="00B77555" w:rsidP="00B77555">
      <w:pPr>
        <w:pStyle w:val="AmdtsEntries"/>
      </w:pPr>
      <w:r>
        <w:tab/>
        <w:t xml:space="preserve">am </w:t>
      </w:r>
      <w:hyperlink r:id="rId963"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64"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65"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66"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151A16FC" w:rsidR="008D22CF" w:rsidRDefault="008D22CF">
      <w:pPr>
        <w:pStyle w:val="AmdtsEntries"/>
      </w:pPr>
      <w:r>
        <w:t>s 159</w:t>
      </w:r>
      <w:r>
        <w:tab/>
        <w:t xml:space="preserve">am </w:t>
      </w:r>
      <w:hyperlink r:id="rId967"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68" w:tooltip="Gaming Machine (Reform) Amendment Act 2015" w:history="1">
        <w:r w:rsidR="001D3C27" w:rsidRPr="001D3C27">
          <w:rPr>
            <w:rStyle w:val="charCitHyperlinkAbbrev"/>
          </w:rPr>
          <w:t>A2015-21</w:t>
        </w:r>
      </w:hyperlink>
      <w:r w:rsidR="001D3C27">
        <w:t xml:space="preserve"> s 81</w:t>
      </w:r>
      <w:r w:rsidR="00BC36D2">
        <w:t xml:space="preserve">; </w:t>
      </w:r>
      <w:hyperlink r:id="rId969"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70"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t>Tax adjustment in relation to GST for clubs</w:t>
      </w:r>
    </w:p>
    <w:p w14:paraId="29D68088" w14:textId="39FC7F60" w:rsidR="008D22CF" w:rsidRDefault="008D22CF">
      <w:pPr>
        <w:pStyle w:val="AmdtsEntries"/>
        <w:keepNext/>
      </w:pPr>
      <w:r>
        <w:t>s 160</w:t>
      </w:r>
      <w:r>
        <w:tab/>
        <w:t xml:space="preserve">am </w:t>
      </w:r>
      <w:hyperlink r:id="rId971"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6CAE3020" w:rsidR="000C6BBF" w:rsidRPr="000C6BBF" w:rsidRDefault="000C6BBF" w:rsidP="000C6BBF">
      <w:pPr>
        <w:pStyle w:val="AmdtsEntries"/>
      </w:pPr>
      <w:r>
        <w:t>s 161</w:t>
      </w:r>
      <w:r>
        <w:tab/>
        <w:t xml:space="preserve">am </w:t>
      </w:r>
      <w:hyperlink r:id="rId972"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73"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51D6B2E6" w:rsidR="005F7B05" w:rsidRDefault="005F7B05" w:rsidP="005F7B05">
      <w:pPr>
        <w:pStyle w:val="AmdtsEntries"/>
      </w:pPr>
      <w:r>
        <w:t>s 161A</w:t>
      </w:r>
      <w:r>
        <w:tab/>
        <w:t xml:space="preserve">ins </w:t>
      </w:r>
      <w:hyperlink r:id="rId974" w:tooltip="Gaming Machine Amendment Act 2017" w:history="1">
        <w:r>
          <w:rPr>
            <w:rStyle w:val="charCitHyperlinkAbbrev"/>
          </w:rPr>
          <w:t>A2017</w:t>
        </w:r>
        <w:r>
          <w:rPr>
            <w:rStyle w:val="charCitHyperlinkAbbrev"/>
          </w:rPr>
          <w:noBreakHyphen/>
          <w:t>24</w:t>
        </w:r>
      </w:hyperlink>
      <w:r>
        <w:t xml:space="preserve"> s 11</w:t>
      </w:r>
    </w:p>
    <w:p w14:paraId="4CCFB51B" w14:textId="137915EB" w:rsidR="0064616C" w:rsidRDefault="0064616C" w:rsidP="005F7B05">
      <w:pPr>
        <w:pStyle w:val="AmdtsEntries"/>
      </w:pPr>
      <w:r>
        <w:tab/>
        <w:t xml:space="preserve">sub </w:t>
      </w:r>
      <w:hyperlink r:id="rId975" w:tooltip="Gaming Legislation Amendment Act 2019" w:history="1">
        <w:r>
          <w:rPr>
            <w:rStyle w:val="charCitHyperlinkAbbrev"/>
          </w:rPr>
          <w:t>A2019</w:t>
        </w:r>
        <w:r>
          <w:rPr>
            <w:rStyle w:val="charCitHyperlinkAbbrev"/>
          </w:rPr>
          <w:noBreakHyphen/>
          <w:t>14</w:t>
        </w:r>
      </w:hyperlink>
      <w:r>
        <w:t xml:space="preserve"> s 19</w:t>
      </w:r>
    </w:p>
    <w:p w14:paraId="5763AB71" w14:textId="11B90BDB" w:rsidR="007F5DCE" w:rsidRPr="005F7B05" w:rsidRDefault="007F5DCE" w:rsidP="005F7B05">
      <w:pPr>
        <w:pStyle w:val="AmdtsEntries"/>
      </w:pPr>
      <w:r>
        <w:tab/>
        <w:t xml:space="preserve">am </w:t>
      </w:r>
      <w:hyperlink r:id="rId976"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77"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38950CE2" w:rsidR="00D35B26" w:rsidRDefault="00D35B26" w:rsidP="004E4B91">
      <w:pPr>
        <w:pStyle w:val="AmdtsEntries"/>
        <w:keepNext/>
      </w:pPr>
      <w:r>
        <w:t>s 162</w:t>
      </w:r>
      <w:r>
        <w:tab/>
        <w:t xml:space="preserve">am </w:t>
      </w:r>
      <w:hyperlink r:id="rId97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79"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53BA674B" w:rsidR="005F7B05" w:rsidRDefault="005F7B05" w:rsidP="00D35B26">
      <w:pPr>
        <w:pStyle w:val="AmdtsEntries"/>
      </w:pPr>
      <w:r>
        <w:tab/>
        <w:t xml:space="preserve">sub </w:t>
      </w:r>
      <w:hyperlink r:id="rId980"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3B978C8B" w:rsidR="005F7B05" w:rsidRDefault="005F7B05" w:rsidP="005F7B05">
      <w:pPr>
        <w:pStyle w:val="AmdtsEntries"/>
      </w:pPr>
      <w:r>
        <w:t>s 162A</w:t>
      </w:r>
      <w:r>
        <w:tab/>
        <w:t xml:space="preserve">ins </w:t>
      </w:r>
      <w:hyperlink r:id="rId981" w:tooltip="Gaming Machine Amendment Act 2017" w:history="1">
        <w:r>
          <w:rPr>
            <w:rStyle w:val="charCitHyperlinkAbbrev"/>
          </w:rPr>
          <w:t>A2017</w:t>
        </w:r>
        <w:r>
          <w:rPr>
            <w:rStyle w:val="charCitHyperlinkAbbrev"/>
          </w:rPr>
          <w:noBreakHyphen/>
          <w:t>24</w:t>
        </w:r>
      </w:hyperlink>
      <w:r>
        <w:t xml:space="preserve"> s 13</w:t>
      </w:r>
    </w:p>
    <w:p w14:paraId="4D63387E" w14:textId="60D00553" w:rsidR="007B7261" w:rsidRPr="007449A3" w:rsidRDefault="007B7261" w:rsidP="005F7B05">
      <w:pPr>
        <w:pStyle w:val="AmdtsEntries"/>
      </w:pPr>
      <w:r>
        <w:tab/>
        <w:t xml:space="preserve">am </w:t>
      </w:r>
      <w:hyperlink r:id="rId982"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83"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0870BA9A" w:rsidR="005F7B05" w:rsidRDefault="005F7B05" w:rsidP="005F7B05">
      <w:pPr>
        <w:pStyle w:val="AmdtsEntries"/>
      </w:pPr>
      <w:r>
        <w:t>s 162B</w:t>
      </w:r>
      <w:r>
        <w:tab/>
        <w:t xml:space="preserve">ins </w:t>
      </w:r>
      <w:hyperlink r:id="rId984" w:tooltip="Gaming Machine Amendment Act 2017" w:history="1">
        <w:r>
          <w:rPr>
            <w:rStyle w:val="charCitHyperlinkAbbrev"/>
          </w:rPr>
          <w:t>A2017</w:t>
        </w:r>
        <w:r>
          <w:rPr>
            <w:rStyle w:val="charCitHyperlinkAbbrev"/>
          </w:rPr>
          <w:noBreakHyphen/>
          <w:t>24</w:t>
        </w:r>
      </w:hyperlink>
      <w:r>
        <w:t xml:space="preserve"> s 13</w:t>
      </w:r>
    </w:p>
    <w:p w14:paraId="0C2D6C9B" w14:textId="4E6BB3D1" w:rsidR="007B7261" w:rsidRPr="00350296" w:rsidRDefault="007B7261" w:rsidP="005F7B05">
      <w:pPr>
        <w:pStyle w:val="AmdtsEntries"/>
      </w:pPr>
      <w:r>
        <w:tab/>
        <w:t xml:space="preserve">am </w:t>
      </w:r>
      <w:hyperlink r:id="rId985"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86"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29E42B2C" w:rsidR="005F7B05" w:rsidRPr="005F7B05" w:rsidRDefault="005F7B05" w:rsidP="005F7B05">
      <w:pPr>
        <w:pStyle w:val="AmdtsEntries"/>
      </w:pPr>
      <w:r>
        <w:t>s 162C</w:t>
      </w:r>
      <w:r>
        <w:tab/>
        <w:t xml:space="preserve">ins </w:t>
      </w:r>
      <w:hyperlink r:id="rId987"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3E29DFE1" w:rsidR="005F7B05" w:rsidRPr="005F7B05" w:rsidRDefault="005F7B05" w:rsidP="005F7B05">
      <w:pPr>
        <w:pStyle w:val="AmdtsEntries"/>
      </w:pPr>
      <w:r>
        <w:t>s 162D</w:t>
      </w:r>
      <w:r>
        <w:tab/>
        <w:t xml:space="preserve">ins </w:t>
      </w:r>
      <w:hyperlink r:id="rId988"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7F3BF63E" w:rsidR="00551BBE" w:rsidRDefault="00BF63AD" w:rsidP="00551BBE">
      <w:pPr>
        <w:pStyle w:val="AmdtsEntries"/>
      </w:pPr>
      <w:r w:rsidRPr="001A742E">
        <w:t>div 11.2 hdg</w:t>
      </w:r>
      <w:r w:rsidRPr="001A742E">
        <w:tab/>
        <w:t xml:space="preserve">ins </w:t>
      </w:r>
      <w:hyperlink r:id="rId98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761DB73F" w:rsidR="00551BBE" w:rsidRPr="00551BBE" w:rsidRDefault="00551BBE" w:rsidP="00551BBE">
      <w:pPr>
        <w:pStyle w:val="AmdtsEntries"/>
      </w:pPr>
      <w:r>
        <w:tab/>
        <w:t xml:space="preserve">sub </w:t>
      </w:r>
      <w:hyperlink r:id="rId990"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lastRenderedPageBreak/>
        <w:t>Required payment to problem gambling assistance fund</w:t>
      </w:r>
    </w:p>
    <w:p w14:paraId="32A3877A" w14:textId="7A454484" w:rsidR="00551BBE" w:rsidRDefault="00BF63AD" w:rsidP="00551BBE">
      <w:pPr>
        <w:pStyle w:val="AmdtsEntries"/>
      </w:pPr>
      <w:r w:rsidRPr="001A742E">
        <w:t>s 163A</w:t>
      </w:r>
      <w:r w:rsidR="00551BBE">
        <w:t xml:space="preserve"> hdg</w:t>
      </w:r>
      <w:r w:rsidRPr="001A742E">
        <w:tab/>
      </w:r>
      <w:r w:rsidR="00551BBE">
        <w:t xml:space="preserve">sub </w:t>
      </w:r>
      <w:hyperlink r:id="rId991"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309B7ACD" w:rsidR="00BF63AD" w:rsidRDefault="00551BBE" w:rsidP="00BF63AD">
      <w:pPr>
        <w:pStyle w:val="AmdtsEntries"/>
      </w:pPr>
      <w:r w:rsidRPr="001A742E">
        <w:t>s 163A</w:t>
      </w:r>
      <w:r>
        <w:tab/>
      </w:r>
      <w:r w:rsidR="00BF63AD" w:rsidRPr="001A742E">
        <w:t xml:space="preserve">ins </w:t>
      </w:r>
      <w:hyperlink r:id="rId99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00994C10" w:rsidR="009563B7" w:rsidRPr="001A742E" w:rsidRDefault="009563B7" w:rsidP="00BF63AD">
      <w:pPr>
        <w:pStyle w:val="AmdtsEntries"/>
      </w:pPr>
      <w:r>
        <w:tab/>
        <w:t xml:space="preserve">am </w:t>
      </w:r>
      <w:hyperlink r:id="rId993" w:tooltip="Gaming Machine (Red Tape Reduction) Amendment Act 2014 (No 2)" w:history="1">
        <w:r w:rsidRPr="009563B7">
          <w:rPr>
            <w:rStyle w:val="charCitHyperlinkAbbrev"/>
          </w:rPr>
          <w:t>A2014-56</w:t>
        </w:r>
      </w:hyperlink>
      <w:r>
        <w:t xml:space="preserve"> s 18</w:t>
      </w:r>
      <w:r w:rsidR="0014411B">
        <w:t xml:space="preserve">; </w:t>
      </w:r>
      <w:hyperlink r:id="rId994"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95"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96"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97"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0897347B" w:rsidR="00551BBE" w:rsidRDefault="009563B7" w:rsidP="006F3C66">
      <w:pPr>
        <w:pStyle w:val="AmdtsEntries"/>
        <w:keepNext/>
      </w:pPr>
      <w:r>
        <w:t>s 163AA</w:t>
      </w:r>
      <w:r w:rsidR="00551BBE">
        <w:t xml:space="preserve"> hdg</w:t>
      </w:r>
      <w:r w:rsidR="00551BBE">
        <w:tab/>
        <w:t xml:space="preserve">sub </w:t>
      </w:r>
      <w:hyperlink r:id="rId998"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3F43E33F" w:rsidR="009563B7" w:rsidRDefault="00551BBE" w:rsidP="009563B7">
      <w:pPr>
        <w:pStyle w:val="AmdtsEntries"/>
      </w:pPr>
      <w:r>
        <w:t>s 163AA</w:t>
      </w:r>
      <w:r w:rsidR="009563B7">
        <w:tab/>
        <w:t xml:space="preserve">ins </w:t>
      </w:r>
      <w:hyperlink r:id="rId999" w:tooltip="Gaming Machine (Red Tape Reduction) Amendment Act 2014 (No 2)" w:history="1">
        <w:r w:rsidR="009563B7" w:rsidRPr="009563B7">
          <w:rPr>
            <w:rStyle w:val="charCitHyperlinkAbbrev"/>
          </w:rPr>
          <w:t>A2014-56</w:t>
        </w:r>
      </w:hyperlink>
      <w:r w:rsidR="009563B7">
        <w:t xml:space="preserve"> s 19</w:t>
      </w:r>
    </w:p>
    <w:p w14:paraId="571274B7" w14:textId="5BACE622" w:rsidR="008B3871" w:rsidRPr="009563B7" w:rsidRDefault="008B3871" w:rsidP="009563B7">
      <w:pPr>
        <w:pStyle w:val="AmdtsEntries"/>
      </w:pPr>
      <w:r>
        <w:tab/>
        <w:t xml:space="preserve">am </w:t>
      </w:r>
      <w:hyperlink r:id="rId1000"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01"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58BCBF50" w:rsidR="00BF63AD" w:rsidRDefault="00BF63AD" w:rsidP="00BF63AD">
      <w:pPr>
        <w:pStyle w:val="AmdtsEntries"/>
      </w:pPr>
      <w:r w:rsidRPr="001A742E">
        <w:t>s 163B</w:t>
      </w:r>
      <w:r w:rsidRPr="001A742E">
        <w:tab/>
        <w:t xml:space="preserve">ins </w:t>
      </w:r>
      <w:hyperlink r:id="rId100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290026A9" w:rsidR="00FC1908" w:rsidRDefault="00FC1908" w:rsidP="00BF63AD">
      <w:pPr>
        <w:pStyle w:val="AmdtsEntries"/>
      </w:pPr>
      <w:r>
        <w:tab/>
        <w:t xml:space="preserve">sub </w:t>
      </w:r>
      <w:hyperlink r:id="rId1003"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14:paraId="2731E997" w14:textId="481ED1DE" w:rsidR="00FF3A7D" w:rsidRPr="00FF3A7D" w:rsidRDefault="00FF3A7D" w:rsidP="00FF3A7D">
      <w:pPr>
        <w:pStyle w:val="AmdtsEntries"/>
      </w:pPr>
      <w:r>
        <w:t>s 163C hdg</w:t>
      </w:r>
      <w:r>
        <w:tab/>
        <w:t xml:space="preserve">sub </w:t>
      </w:r>
      <w:hyperlink r:id="rId1004" w:tooltip="Gaming Legislation Amendment Act 2019" w:history="1">
        <w:r>
          <w:rPr>
            <w:rStyle w:val="charCitHyperlinkAbbrev"/>
          </w:rPr>
          <w:t>A2019</w:t>
        </w:r>
        <w:r>
          <w:rPr>
            <w:rStyle w:val="charCitHyperlinkAbbrev"/>
          </w:rPr>
          <w:noBreakHyphen/>
          <w:t>14</w:t>
        </w:r>
      </w:hyperlink>
      <w:r>
        <w:t xml:space="preserve"> s 20</w:t>
      </w:r>
    </w:p>
    <w:p w14:paraId="40DAFD9A" w14:textId="2369055C" w:rsidR="00BF63AD" w:rsidRDefault="00BF63AD" w:rsidP="00BF63AD">
      <w:pPr>
        <w:pStyle w:val="AmdtsEntries"/>
      </w:pPr>
      <w:r w:rsidRPr="001A742E">
        <w:t>s 163C</w:t>
      </w:r>
      <w:r w:rsidRPr="001A742E">
        <w:tab/>
        <w:t xml:space="preserve">ins </w:t>
      </w:r>
      <w:hyperlink r:id="rId100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75AC6795" w:rsidR="003C2D19" w:rsidRDefault="003C2D19" w:rsidP="00BF63AD">
      <w:pPr>
        <w:pStyle w:val="AmdtsEntries"/>
      </w:pPr>
      <w:r>
        <w:tab/>
        <w:t xml:space="preserve">am </w:t>
      </w:r>
      <w:hyperlink r:id="rId1006"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39FFFAF0" w:rsidR="00BC3D38" w:rsidRDefault="00BC3D38" w:rsidP="00BF63AD">
      <w:pPr>
        <w:pStyle w:val="AmdtsEntries"/>
      </w:pPr>
      <w:r>
        <w:tab/>
        <w:t xml:space="preserve">om </w:t>
      </w:r>
      <w:hyperlink r:id="rId1007"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45D31B6C" w:rsidR="00CF69A9" w:rsidRDefault="00CF69A9" w:rsidP="00BF63AD">
      <w:pPr>
        <w:pStyle w:val="AmdtsEntries"/>
      </w:pPr>
      <w:r>
        <w:tab/>
        <w:t xml:space="preserve">ins </w:t>
      </w:r>
      <w:hyperlink r:id="rId1008"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1775D902" w:rsidR="00017179" w:rsidRPr="00017179" w:rsidRDefault="00017179" w:rsidP="00017179">
      <w:pPr>
        <w:pStyle w:val="AmdtsEntries"/>
      </w:pPr>
      <w:r>
        <w:t>s 163D hdg</w:t>
      </w:r>
      <w:r>
        <w:tab/>
        <w:t xml:space="preserve">sub </w:t>
      </w:r>
      <w:hyperlink r:id="rId1009" w:tooltip="Gaming Legislation Amendment Act 2019" w:history="1">
        <w:r>
          <w:rPr>
            <w:rStyle w:val="charCitHyperlinkAbbrev"/>
          </w:rPr>
          <w:t>A2019</w:t>
        </w:r>
        <w:r>
          <w:rPr>
            <w:rStyle w:val="charCitHyperlinkAbbrev"/>
          </w:rPr>
          <w:noBreakHyphen/>
          <w:t>14</w:t>
        </w:r>
      </w:hyperlink>
      <w:r>
        <w:t xml:space="preserve"> s 21</w:t>
      </w:r>
    </w:p>
    <w:p w14:paraId="18923A6E" w14:textId="30C37AFA" w:rsidR="00CF69A9" w:rsidRDefault="00CF69A9" w:rsidP="00CF69A9">
      <w:pPr>
        <w:pStyle w:val="AmdtsEntries"/>
      </w:pPr>
      <w:r w:rsidRPr="001A742E">
        <w:t>s 163</w:t>
      </w:r>
      <w:r>
        <w:t>D</w:t>
      </w:r>
      <w:r>
        <w:tab/>
        <w:t xml:space="preserve">ins </w:t>
      </w:r>
      <w:hyperlink r:id="rId1010" w:tooltip="Gaming Legislation Amendment Act 2018" w:history="1">
        <w:r>
          <w:rPr>
            <w:rStyle w:val="charCitHyperlinkAbbrev"/>
          </w:rPr>
          <w:t>A2018</w:t>
        </w:r>
        <w:r>
          <w:rPr>
            <w:rStyle w:val="charCitHyperlinkAbbrev"/>
          </w:rPr>
          <w:noBreakHyphen/>
          <w:t>45</w:t>
        </w:r>
      </w:hyperlink>
      <w:r>
        <w:t xml:space="preserve"> s 71</w:t>
      </w:r>
    </w:p>
    <w:p w14:paraId="3CD83CDE" w14:textId="13EE49AD" w:rsidR="007F5DCE" w:rsidRDefault="007F5DCE" w:rsidP="00CF69A9">
      <w:pPr>
        <w:pStyle w:val="AmdtsEntries"/>
      </w:pPr>
      <w:r>
        <w:tab/>
        <w:t xml:space="preserve">am </w:t>
      </w:r>
      <w:hyperlink r:id="rId1011"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3BB2C046" w:rsidR="006951B1" w:rsidRDefault="001F58A6" w:rsidP="006951B1">
      <w:pPr>
        <w:pStyle w:val="AmdtsEntries"/>
      </w:pPr>
      <w:r>
        <w:t>div</w:t>
      </w:r>
      <w:r w:rsidR="006951B1">
        <w:t xml:space="preserve"> </w:t>
      </w:r>
      <w:r>
        <w:t>11.3 hdg</w:t>
      </w:r>
      <w:r w:rsidR="006951B1">
        <w:tab/>
        <w:t xml:space="preserve">ins </w:t>
      </w:r>
      <w:hyperlink r:id="rId1012"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01803923" w:rsidR="001F58A6" w:rsidRDefault="001F58A6" w:rsidP="001F58A6">
      <w:pPr>
        <w:pStyle w:val="AmdtsEntries"/>
      </w:pPr>
      <w:r>
        <w:t>sdiv 11.3.1 hdg</w:t>
      </w:r>
      <w:r>
        <w:tab/>
        <w:t xml:space="preserve">ins </w:t>
      </w:r>
      <w:hyperlink r:id="rId1013"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7A4F4893" w:rsidR="001F58A6" w:rsidRDefault="001F58A6" w:rsidP="000E2FDD">
      <w:pPr>
        <w:pStyle w:val="AmdtsEntries"/>
        <w:keepNext/>
      </w:pPr>
      <w:r>
        <w:t>s 163E</w:t>
      </w:r>
      <w:r>
        <w:tab/>
        <w:t xml:space="preserve">ins </w:t>
      </w:r>
      <w:hyperlink r:id="rId1014" w:tooltip="Gaming Legislation Amendment Act 2019" w:history="1">
        <w:r>
          <w:rPr>
            <w:rStyle w:val="charCitHyperlinkAbbrev"/>
          </w:rPr>
          <w:t>A2019</w:t>
        </w:r>
        <w:r>
          <w:rPr>
            <w:rStyle w:val="charCitHyperlinkAbbrev"/>
          </w:rPr>
          <w:noBreakHyphen/>
          <w:t>14</w:t>
        </w:r>
      </w:hyperlink>
      <w:r>
        <w:t xml:space="preserve"> s 22</w:t>
      </w:r>
    </w:p>
    <w:p w14:paraId="5C6F377C" w14:textId="6EE3D678" w:rsidR="001F58A6" w:rsidRDefault="001F58A6" w:rsidP="000E2FDD">
      <w:pPr>
        <w:pStyle w:val="AmdtsEntries"/>
        <w:keepNext/>
      </w:pPr>
      <w:r>
        <w:tab/>
        <w:t xml:space="preserve">def </w:t>
      </w:r>
      <w:r w:rsidRPr="00D05CEB">
        <w:rPr>
          <w:rStyle w:val="charBoldItals"/>
        </w:rPr>
        <w:t>advisory board</w:t>
      </w:r>
      <w:r>
        <w:t xml:space="preserve"> ins </w:t>
      </w:r>
      <w:hyperlink r:id="rId1015" w:tooltip="Gaming Legislation Amendment Act 2019" w:history="1">
        <w:r>
          <w:rPr>
            <w:rStyle w:val="charCitHyperlinkAbbrev"/>
          </w:rPr>
          <w:t>A2019</w:t>
        </w:r>
        <w:r>
          <w:rPr>
            <w:rStyle w:val="charCitHyperlinkAbbrev"/>
          </w:rPr>
          <w:noBreakHyphen/>
          <w:t>14</w:t>
        </w:r>
      </w:hyperlink>
      <w:r>
        <w:t xml:space="preserve"> s 22</w:t>
      </w:r>
    </w:p>
    <w:p w14:paraId="31B08190" w14:textId="7E647AB8"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16"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6D4689B1" w:rsidR="001F58A6" w:rsidRDefault="001F58A6" w:rsidP="001F58A6">
      <w:pPr>
        <w:pStyle w:val="AmdtsEntries"/>
      </w:pPr>
      <w:r>
        <w:t>s 163F</w:t>
      </w:r>
      <w:r>
        <w:tab/>
        <w:t xml:space="preserve">ins </w:t>
      </w:r>
      <w:hyperlink r:id="rId1017"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694E8EFE" w:rsidR="001F58A6" w:rsidRDefault="001F58A6" w:rsidP="001F58A6">
      <w:pPr>
        <w:pStyle w:val="AmdtsEntries"/>
      </w:pPr>
      <w:r>
        <w:t>s 163G</w:t>
      </w:r>
      <w:r>
        <w:tab/>
        <w:t xml:space="preserve">ins </w:t>
      </w:r>
      <w:hyperlink r:id="rId1018"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2DF1A620" w:rsidR="001F58A6" w:rsidRDefault="001F58A6" w:rsidP="001F58A6">
      <w:pPr>
        <w:pStyle w:val="AmdtsEntries"/>
      </w:pPr>
      <w:r>
        <w:t>sdiv 11.3.2 hdg</w:t>
      </w:r>
      <w:r>
        <w:tab/>
        <w:t xml:space="preserve">ins </w:t>
      </w:r>
      <w:hyperlink r:id="rId1019"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lastRenderedPageBreak/>
        <w:t>Payments to diversification and sustainability support fund</w:t>
      </w:r>
    </w:p>
    <w:p w14:paraId="66EB8C4C" w14:textId="6368CCBD" w:rsidR="001F58A6" w:rsidRDefault="001F58A6" w:rsidP="00F51E33">
      <w:pPr>
        <w:pStyle w:val="AmdtsEntries"/>
        <w:keepNext/>
      </w:pPr>
      <w:r>
        <w:t>s 163H</w:t>
      </w:r>
      <w:r>
        <w:tab/>
        <w:t xml:space="preserve">ins </w:t>
      </w:r>
      <w:hyperlink r:id="rId1020" w:tooltip="Gaming Legislation Amendment Act 2019" w:history="1">
        <w:r>
          <w:rPr>
            <w:rStyle w:val="charCitHyperlinkAbbrev"/>
          </w:rPr>
          <w:t>A2019</w:t>
        </w:r>
        <w:r>
          <w:rPr>
            <w:rStyle w:val="charCitHyperlinkAbbrev"/>
          </w:rPr>
          <w:noBreakHyphen/>
          <w:t>14</w:t>
        </w:r>
      </w:hyperlink>
      <w:r>
        <w:t xml:space="preserve"> s 22</w:t>
      </w:r>
    </w:p>
    <w:p w14:paraId="757236BE" w14:textId="35A0C6C0" w:rsidR="000A361D" w:rsidRDefault="000A361D" w:rsidP="001F58A6">
      <w:pPr>
        <w:pStyle w:val="AmdtsEntries"/>
      </w:pPr>
      <w:r>
        <w:tab/>
        <w:t xml:space="preserve">am </w:t>
      </w:r>
      <w:hyperlink r:id="rId1021"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2D291855" w:rsidR="00AE4AA5" w:rsidRDefault="00AE4AA5" w:rsidP="00AE4AA5">
      <w:pPr>
        <w:pStyle w:val="AmdtsEntries"/>
      </w:pPr>
      <w:r>
        <w:t>s 163I</w:t>
      </w:r>
      <w:r>
        <w:tab/>
        <w:t xml:space="preserve">ins </w:t>
      </w:r>
      <w:hyperlink r:id="rId1022"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718BD358" w:rsidR="00D41405" w:rsidRDefault="00D41405" w:rsidP="004E7EA1">
      <w:pPr>
        <w:pStyle w:val="AmdtsEntries"/>
      </w:pPr>
      <w:r>
        <w:t>s 163J</w:t>
      </w:r>
      <w:r>
        <w:tab/>
        <w:t xml:space="preserve">ins </w:t>
      </w:r>
      <w:hyperlink r:id="rId1023"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230D5E57" w:rsidR="004E7EA1" w:rsidRDefault="004E7EA1" w:rsidP="00714FF8">
      <w:pPr>
        <w:pStyle w:val="AmdtsEntries"/>
      </w:pPr>
      <w:r>
        <w:t>sdiv</w:t>
      </w:r>
      <w:r w:rsidR="00714FF8">
        <w:t xml:space="preserve"> 11.3.3</w:t>
      </w:r>
      <w:r>
        <w:t xml:space="preserve"> hdg</w:t>
      </w:r>
      <w:r>
        <w:tab/>
        <w:t xml:space="preserve">ins </w:t>
      </w:r>
      <w:hyperlink r:id="rId1024"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t>Establishment of advisory board</w:t>
      </w:r>
    </w:p>
    <w:p w14:paraId="0D2D6E88" w14:textId="4DE33134" w:rsidR="008A6219" w:rsidRDefault="00BB0595" w:rsidP="008A6219">
      <w:pPr>
        <w:pStyle w:val="AmdtsEntries"/>
      </w:pPr>
      <w:r>
        <w:t>s</w:t>
      </w:r>
      <w:r w:rsidR="008A6219">
        <w:t xml:space="preserve"> 163K</w:t>
      </w:r>
      <w:r w:rsidR="008A6219">
        <w:tab/>
        <w:t xml:space="preserve">ins </w:t>
      </w:r>
      <w:hyperlink r:id="rId1025"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728390A1" w:rsidR="00210E36" w:rsidRDefault="00BB0595" w:rsidP="00210E36">
      <w:pPr>
        <w:pStyle w:val="AmdtsEntries"/>
      </w:pPr>
      <w:r>
        <w:t>s</w:t>
      </w:r>
      <w:r w:rsidR="00210E36">
        <w:t xml:space="preserve"> 163L</w:t>
      </w:r>
      <w:r w:rsidR="00210E36">
        <w:tab/>
        <w:t xml:space="preserve">ins </w:t>
      </w:r>
      <w:hyperlink r:id="rId102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74E06964" w:rsidR="00210E36" w:rsidRDefault="00BB0595" w:rsidP="00210E36">
      <w:pPr>
        <w:pStyle w:val="AmdtsEntries"/>
      </w:pPr>
      <w:r>
        <w:t>s</w:t>
      </w:r>
      <w:r w:rsidR="00210E36">
        <w:t xml:space="preserve"> 163M</w:t>
      </w:r>
      <w:r w:rsidR="00210E36">
        <w:tab/>
        <w:t xml:space="preserve">ins </w:t>
      </w:r>
      <w:hyperlink r:id="rId102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656544FA" w:rsidR="00210E36" w:rsidRDefault="00BB0595" w:rsidP="00210E36">
      <w:pPr>
        <w:pStyle w:val="AmdtsEntries"/>
      </w:pPr>
      <w:r>
        <w:t>s</w:t>
      </w:r>
      <w:r w:rsidR="00210E36">
        <w:t xml:space="preserve"> 163N</w:t>
      </w:r>
      <w:r w:rsidR="00210E36">
        <w:tab/>
        <w:t xml:space="preserve">ins </w:t>
      </w:r>
      <w:hyperlink r:id="rId1028"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100C38AF" w:rsidR="00BB0595" w:rsidRDefault="00BB0595" w:rsidP="00BB0595">
      <w:pPr>
        <w:pStyle w:val="AmdtsEntries"/>
      </w:pPr>
      <w:r>
        <w:t>s 163O</w:t>
      </w:r>
      <w:r>
        <w:tab/>
        <w:t xml:space="preserve">ins </w:t>
      </w:r>
      <w:hyperlink r:id="rId1029"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24682B62" w:rsidR="00B12FBD" w:rsidRDefault="00B12FBD" w:rsidP="00B12FBD">
      <w:pPr>
        <w:pStyle w:val="AmdtsEntries"/>
      </w:pPr>
      <w:r>
        <w:t>s 163P</w:t>
      </w:r>
      <w:r>
        <w:tab/>
        <w:t xml:space="preserve">ins </w:t>
      </w:r>
      <w:hyperlink r:id="rId1030"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18AD7A63" w:rsidR="00B16AA0" w:rsidRDefault="00B16AA0" w:rsidP="00B16AA0">
      <w:pPr>
        <w:pStyle w:val="AmdtsEntries"/>
      </w:pPr>
      <w:r>
        <w:t>s 163Q</w:t>
      </w:r>
      <w:r>
        <w:tab/>
        <w:t xml:space="preserve">ins </w:t>
      </w:r>
      <w:hyperlink r:id="rId1031"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0519FFF3" w:rsidR="00B16AA0" w:rsidRDefault="00B16AA0" w:rsidP="00B16AA0">
      <w:pPr>
        <w:pStyle w:val="AmdtsEntries"/>
      </w:pPr>
      <w:r>
        <w:t>s 163R</w:t>
      </w:r>
      <w:r>
        <w:tab/>
        <w:t xml:space="preserve">ins </w:t>
      </w:r>
      <w:hyperlink r:id="rId1032"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394F058C" w:rsidR="00CF69A9" w:rsidRDefault="00CF69A9" w:rsidP="00CF69A9">
      <w:pPr>
        <w:pStyle w:val="AmdtsEntries"/>
      </w:pPr>
      <w:r>
        <w:t>pt 12 hdg</w:t>
      </w:r>
      <w:r>
        <w:tab/>
        <w:t xml:space="preserve">sub </w:t>
      </w:r>
      <w:hyperlink r:id="rId1033"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3A7B04ED" w:rsidR="00CF69A9" w:rsidRDefault="008D22CF" w:rsidP="00CF69A9">
      <w:pPr>
        <w:pStyle w:val="AmdtsEntries"/>
      </w:pPr>
      <w:r>
        <w:t>s 164</w:t>
      </w:r>
      <w:r>
        <w:tab/>
        <w:t xml:space="preserve">am </w:t>
      </w:r>
      <w:hyperlink r:id="rId103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3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36"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63488847" w:rsidR="00CF69A9" w:rsidRDefault="00CF69A9" w:rsidP="00CF69A9">
      <w:pPr>
        <w:pStyle w:val="AmdtsEntries"/>
      </w:pP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14:paraId="6E0B752C" w14:textId="6BA9BA93" w:rsidR="008B5727" w:rsidRDefault="008B5727" w:rsidP="00CF69A9">
      <w:pPr>
        <w:pStyle w:val="AmdtsEntries"/>
      </w:pPr>
      <w:r>
        <w:tab/>
        <w:t xml:space="preserve">def </w:t>
      </w:r>
      <w:r w:rsidRPr="008B5727">
        <w:rPr>
          <w:rStyle w:val="charBoldItals"/>
        </w:rPr>
        <w:t>Chief Minister’s Charitable Fund</w:t>
      </w:r>
      <w:r>
        <w:t xml:space="preserve"> ins </w:t>
      </w:r>
      <w:hyperlink r:id="rId1038" w:tooltip="Gaming Legislation Amendment Act 2018" w:history="1">
        <w:r>
          <w:rPr>
            <w:rStyle w:val="charCitHyperlinkAbbrev"/>
          </w:rPr>
          <w:t>A2018</w:t>
        </w:r>
        <w:r>
          <w:rPr>
            <w:rStyle w:val="charCitHyperlinkAbbrev"/>
          </w:rPr>
          <w:noBreakHyphen/>
          <w:t>45</w:t>
        </w:r>
      </w:hyperlink>
      <w:r>
        <w:t xml:space="preserve"> s 72</w:t>
      </w:r>
    </w:p>
    <w:p w14:paraId="489B10DF" w14:textId="4676E150" w:rsidR="008B5727" w:rsidRDefault="008B5727" w:rsidP="008B5727">
      <w:pPr>
        <w:pStyle w:val="AmdtsEntries"/>
      </w:pPr>
      <w:r>
        <w:tab/>
        <w:t xml:space="preserve">def </w:t>
      </w:r>
      <w:r>
        <w:rPr>
          <w:rStyle w:val="charBoldItals"/>
        </w:rPr>
        <w:t>community</w:t>
      </w:r>
      <w:r>
        <w:t xml:space="preserve"> ins </w:t>
      </w:r>
      <w:hyperlink r:id="rId1039" w:tooltip="Gaming Legislation Amendment Act 2018" w:history="1">
        <w:r>
          <w:rPr>
            <w:rStyle w:val="charCitHyperlinkAbbrev"/>
          </w:rPr>
          <w:t>A2018</w:t>
        </w:r>
        <w:r>
          <w:rPr>
            <w:rStyle w:val="charCitHyperlinkAbbrev"/>
          </w:rPr>
          <w:noBreakHyphen/>
          <w:t>45</w:t>
        </w:r>
      </w:hyperlink>
      <w:r>
        <w:t xml:space="preserve"> s 72</w:t>
      </w:r>
    </w:p>
    <w:p w14:paraId="7FE30676" w14:textId="1BA31D1D" w:rsidR="008B5727" w:rsidRDefault="008B5727" w:rsidP="008B5727">
      <w:pPr>
        <w:pStyle w:val="AmdtsEntries"/>
      </w:pPr>
      <w:r>
        <w:tab/>
        <w:t xml:space="preserve">def </w:t>
      </w:r>
      <w:r>
        <w:rPr>
          <w:rStyle w:val="charBoldItals"/>
        </w:rPr>
        <w:t>community purpose</w:t>
      </w:r>
      <w:r>
        <w:t xml:space="preserve"> ins </w:t>
      </w:r>
      <w:hyperlink r:id="rId1040" w:tooltip="Gaming Legislation Amendment Act 2018" w:history="1">
        <w:r>
          <w:rPr>
            <w:rStyle w:val="charCitHyperlinkAbbrev"/>
          </w:rPr>
          <w:t>A2018</w:t>
        </w:r>
        <w:r>
          <w:rPr>
            <w:rStyle w:val="charCitHyperlinkAbbrev"/>
          </w:rPr>
          <w:noBreakHyphen/>
          <w:t>45</w:t>
        </w:r>
      </w:hyperlink>
      <w:r>
        <w:t xml:space="preserve"> s 72</w:t>
      </w:r>
    </w:p>
    <w:p w14:paraId="437BD9B3" w14:textId="3F414F0F" w:rsidR="008B5727" w:rsidRDefault="008B5727" w:rsidP="008B5727">
      <w:pPr>
        <w:pStyle w:val="AmdtsEntries"/>
      </w:pPr>
      <w:r>
        <w:tab/>
        <w:t xml:space="preserve">def </w:t>
      </w:r>
      <w:r>
        <w:rPr>
          <w:rStyle w:val="charBoldItals"/>
        </w:rPr>
        <w:t>community purpose contribution</w:t>
      </w:r>
      <w:r>
        <w:t xml:space="preserve"> ins </w:t>
      </w:r>
      <w:hyperlink r:id="rId1041" w:tooltip="Gaming Legislation Amendment Act 2018" w:history="1">
        <w:r>
          <w:rPr>
            <w:rStyle w:val="charCitHyperlinkAbbrev"/>
          </w:rPr>
          <w:t>A2018</w:t>
        </w:r>
        <w:r>
          <w:rPr>
            <w:rStyle w:val="charCitHyperlinkAbbrev"/>
          </w:rPr>
          <w:noBreakHyphen/>
          <w:t>45</w:t>
        </w:r>
      </w:hyperlink>
      <w:r>
        <w:t xml:space="preserve"> s 72</w:t>
      </w:r>
    </w:p>
    <w:p w14:paraId="015B732F" w14:textId="7D4C026D" w:rsidR="00D5613D" w:rsidRDefault="00D5613D" w:rsidP="00D5613D">
      <w:pPr>
        <w:pStyle w:val="AmdtsEntries"/>
      </w:pPr>
      <w:r>
        <w:tab/>
        <w:t xml:space="preserve">def </w:t>
      </w:r>
      <w:r>
        <w:rPr>
          <w:rStyle w:val="charBoldItals"/>
        </w:rPr>
        <w:t>contribution</w:t>
      </w:r>
      <w:r>
        <w:t xml:space="preserve"> ins </w:t>
      </w:r>
      <w:hyperlink r:id="rId1042" w:tooltip="Gaming Legislation Amendment Act 2018" w:history="1">
        <w:r>
          <w:rPr>
            <w:rStyle w:val="charCitHyperlinkAbbrev"/>
          </w:rPr>
          <w:t>A2018</w:t>
        </w:r>
        <w:r>
          <w:rPr>
            <w:rStyle w:val="charCitHyperlinkAbbrev"/>
          </w:rPr>
          <w:noBreakHyphen/>
          <w:t>45</w:t>
        </w:r>
      </w:hyperlink>
      <w:r>
        <w:t xml:space="preserve"> s 72</w:t>
      </w:r>
    </w:p>
    <w:p w14:paraId="2C5E8CAB" w14:textId="4A76AA5B" w:rsidR="00D5613D" w:rsidRDefault="00D5613D" w:rsidP="00D5613D">
      <w:pPr>
        <w:pStyle w:val="AmdtsEntries"/>
      </w:pPr>
      <w:r>
        <w:tab/>
        <w:t xml:space="preserve">def </w:t>
      </w:r>
      <w:r>
        <w:rPr>
          <w:rStyle w:val="charBoldItals"/>
        </w:rPr>
        <w:t>contribution information</w:t>
      </w:r>
      <w:r>
        <w:t xml:space="preserve"> ins </w:t>
      </w:r>
      <w:hyperlink r:id="rId1043" w:tooltip="Gaming Legislation Amendment Act 2018" w:history="1">
        <w:r>
          <w:rPr>
            <w:rStyle w:val="charCitHyperlinkAbbrev"/>
          </w:rPr>
          <w:t>A2018</w:t>
        </w:r>
        <w:r>
          <w:rPr>
            <w:rStyle w:val="charCitHyperlinkAbbrev"/>
          </w:rPr>
          <w:noBreakHyphen/>
          <w:t>45</w:t>
        </w:r>
      </w:hyperlink>
      <w:r>
        <w:t xml:space="preserve"> s 72</w:t>
      </w:r>
    </w:p>
    <w:p w14:paraId="4247579C" w14:textId="4C0BE1E8" w:rsidR="00C3610F" w:rsidRDefault="00C3610F" w:rsidP="00F51E33">
      <w:pPr>
        <w:pStyle w:val="AmdtsEntries"/>
        <w:keepNext/>
      </w:pPr>
      <w:r>
        <w:lastRenderedPageBreak/>
        <w:tab/>
        <w:t xml:space="preserve">def </w:t>
      </w:r>
      <w:r w:rsidRPr="00C3610F">
        <w:rPr>
          <w:rStyle w:val="charBoldItals"/>
        </w:rPr>
        <w:t>COVID-19 emergency</w:t>
      </w:r>
      <w:r>
        <w:t xml:space="preserve"> ins </w:t>
      </w:r>
      <w:hyperlink r:id="rId1044"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65D26AFA" w:rsidR="005A61E8" w:rsidRDefault="005A61E8" w:rsidP="00D5613D">
      <w:pPr>
        <w:pStyle w:val="AmdtsEntries"/>
      </w:pPr>
      <w:r>
        <w:tab/>
        <w:t xml:space="preserve">def </w:t>
      </w:r>
      <w:r w:rsidRPr="005A61E8">
        <w:rPr>
          <w:rStyle w:val="charBoldItals"/>
        </w:rPr>
        <w:t>emergency declaration</w:t>
      </w:r>
      <w:r>
        <w:t xml:space="preserve"> ins </w:t>
      </w:r>
      <w:hyperlink r:id="rId1045"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55CCE32B" w:rsidR="007F492C" w:rsidRDefault="007F492C" w:rsidP="007F492C">
      <w:pPr>
        <w:pStyle w:val="AmdtsEntriesDefL2"/>
      </w:pPr>
      <w:r>
        <w:tab/>
        <w:t xml:space="preserve">om </w:t>
      </w:r>
      <w:hyperlink r:id="rId104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4D53338E" w:rsidR="00D5613D" w:rsidRDefault="00D5613D" w:rsidP="00D5613D">
      <w:pPr>
        <w:pStyle w:val="AmdtsEntries"/>
      </w:pPr>
      <w:r>
        <w:tab/>
        <w:t xml:space="preserve">def </w:t>
      </w:r>
      <w:r>
        <w:rPr>
          <w:rStyle w:val="charBoldItals"/>
        </w:rPr>
        <w:t>minimum community contribution</w:t>
      </w:r>
      <w:r>
        <w:t xml:space="preserve"> ins </w:t>
      </w:r>
      <w:hyperlink r:id="rId1047" w:tooltip="Gaming Legislation Amendment Act 2018" w:history="1">
        <w:r>
          <w:rPr>
            <w:rStyle w:val="charCitHyperlinkAbbrev"/>
          </w:rPr>
          <w:t>A2018</w:t>
        </w:r>
        <w:r>
          <w:rPr>
            <w:rStyle w:val="charCitHyperlinkAbbrev"/>
          </w:rPr>
          <w:noBreakHyphen/>
          <w:t>45</w:t>
        </w:r>
      </w:hyperlink>
      <w:r>
        <w:t xml:space="preserve"> s 72</w:t>
      </w:r>
    </w:p>
    <w:p w14:paraId="7052CC99" w14:textId="387722DB"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48"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67DBC131" w:rsidR="002E0BBF" w:rsidRDefault="00D5613D" w:rsidP="00715263">
      <w:pPr>
        <w:pStyle w:val="AmdtsEntriesDefL2"/>
        <w:keepNext/>
      </w:pPr>
      <w:r>
        <w:tab/>
      </w:r>
      <w:r w:rsidR="00BE20F7">
        <w:t>o</w:t>
      </w:r>
      <w:r w:rsidR="00273F0B">
        <w:t xml:space="preserve">m </w:t>
      </w:r>
      <w:hyperlink r:id="rId1049"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3D8004EF" w:rsidR="00D5613D" w:rsidRDefault="00D5613D" w:rsidP="00715263">
      <w:pPr>
        <w:pStyle w:val="AmdtsEntries"/>
        <w:keepNext/>
      </w:pPr>
      <w:r>
        <w:tab/>
        <w:t xml:space="preserve">def </w:t>
      </w:r>
      <w:r>
        <w:rPr>
          <w:rStyle w:val="charBoldItals"/>
        </w:rPr>
        <w:t>reporting year</w:t>
      </w:r>
      <w:r>
        <w:t xml:space="preserve"> ins </w:t>
      </w:r>
      <w:hyperlink r:id="rId1050" w:tooltip="Gaming Legislation Amendment Act 2018" w:history="1">
        <w:r>
          <w:rPr>
            <w:rStyle w:val="charCitHyperlinkAbbrev"/>
          </w:rPr>
          <w:t>A2018</w:t>
        </w:r>
        <w:r>
          <w:rPr>
            <w:rStyle w:val="charCitHyperlinkAbbrev"/>
          </w:rPr>
          <w:noBreakHyphen/>
          <w:t>45</w:t>
        </w:r>
      </w:hyperlink>
      <w:r>
        <w:t xml:space="preserve"> s 72</w:t>
      </w:r>
    </w:p>
    <w:p w14:paraId="1CF0AA8C" w14:textId="7CCF39B4" w:rsidR="00D5613D" w:rsidRDefault="00D5613D" w:rsidP="00D5613D">
      <w:pPr>
        <w:pStyle w:val="AmdtsEntries"/>
      </w:pPr>
      <w:r>
        <w:tab/>
        <w:t xml:space="preserve">def </w:t>
      </w:r>
      <w:r>
        <w:rPr>
          <w:rStyle w:val="charBoldItals"/>
        </w:rPr>
        <w:t>tax period</w:t>
      </w:r>
      <w:r>
        <w:t xml:space="preserve"> ins </w:t>
      </w:r>
      <w:hyperlink r:id="rId1051"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69A457C2" w:rsidR="00F65D55" w:rsidRDefault="00F65D55" w:rsidP="00F65D55">
      <w:pPr>
        <w:pStyle w:val="AmdtsEntries"/>
      </w:pPr>
      <w:r>
        <w:t>s 165</w:t>
      </w:r>
      <w:r>
        <w:tab/>
        <w:t xml:space="preserve">am </w:t>
      </w:r>
      <w:hyperlink r:id="rId1052" w:tooltip="Gaming Machine (Reform) Amendment Act 2015" w:history="1">
        <w:r>
          <w:rPr>
            <w:rStyle w:val="charCitHyperlinkAbbrev"/>
          </w:rPr>
          <w:t>A2015</w:t>
        </w:r>
        <w:r>
          <w:rPr>
            <w:rStyle w:val="charCitHyperlinkAbbrev"/>
          </w:rPr>
          <w:noBreakHyphen/>
          <w:t>21</w:t>
        </w:r>
      </w:hyperlink>
      <w:r>
        <w:t xml:space="preserve"> s 92</w:t>
      </w:r>
    </w:p>
    <w:p w14:paraId="2EEF1B62" w14:textId="645980AB" w:rsidR="001B16AA" w:rsidRDefault="001B16AA" w:rsidP="001B16AA">
      <w:pPr>
        <w:pStyle w:val="AmdtsEntries"/>
      </w:pPr>
      <w:r>
        <w:tab/>
        <w:t xml:space="preserve">sub </w:t>
      </w:r>
      <w:hyperlink r:id="rId1053"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14:paraId="0F875F95" w14:textId="10FD4975" w:rsidR="001B16AA" w:rsidRDefault="001B16AA" w:rsidP="001B16AA">
      <w:pPr>
        <w:pStyle w:val="AmdtsEntries"/>
      </w:pPr>
      <w:r>
        <w:t>s 166</w:t>
      </w:r>
      <w:r>
        <w:tab/>
        <w:t xml:space="preserve">sub </w:t>
      </w:r>
      <w:hyperlink r:id="rId1054" w:tooltip="Gaming Legislation Amendment Act 2018" w:history="1">
        <w:r>
          <w:rPr>
            <w:rStyle w:val="charCitHyperlinkAbbrev"/>
          </w:rPr>
          <w:t>A2018</w:t>
        </w:r>
        <w:r>
          <w:rPr>
            <w:rStyle w:val="charCitHyperlinkAbbrev"/>
          </w:rPr>
          <w:noBreakHyphen/>
          <w:t>45</w:t>
        </w:r>
      </w:hyperlink>
      <w:r>
        <w:t xml:space="preserve"> s 72</w:t>
      </w:r>
    </w:p>
    <w:p w14:paraId="576A7E64" w14:textId="58D6955B" w:rsidR="00273F0B" w:rsidRDefault="00273F0B" w:rsidP="001B16AA">
      <w:pPr>
        <w:pStyle w:val="AmdtsEntries"/>
      </w:pPr>
      <w:r>
        <w:tab/>
        <w:t xml:space="preserve">am </w:t>
      </w:r>
      <w:hyperlink r:id="rId1055"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56"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57"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5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77777777" w:rsidR="005C053A" w:rsidRDefault="005C053A" w:rsidP="008A66E8">
      <w:pPr>
        <w:pStyle w:val="AmdtsEntryHd"/>
      </w:pPr>
      <w:r w:rsidRPr="00B6083F">
        <w:t>Emergency community purpose contribution declaration</w:t>
      </w:r>
    </w:p>
    <w:p w14:paraId="2FB4F794" w14:textId="3B7E3D89" w:rsidR="005C053A" w:rsidRDefault="005C053A" w:rsidP="005C053A">
      <w:pPr>
        <w:pStyle w:val="AmdtsEntries"/>
      </w:pPr>
      <w:r>
        <w:t>s 166A</w:t>
      </w:r>
      <w:r>
        <w:tab/>
        <w:t xml:space="preserve">ins </w:t>
      </w:r>
      <w:hyperlink r:id="rId105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55AC2189" w:rsidR="00A5270F" w:rsidRDefault="00A5270F" w:rsidP="005C053A">
      <w:pPr>
        <w:pStyle w:val="AmdtsEntries"/>
      </w:pPr>
      <w:r>
        <w:tab/>
        <w:t xml:space="preserve">am </w:t>
      </w:r>
      <w:hyperlink r:id="rId106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6E292834" w14:textId="77777777" w:rsidR="008A66E8" w:rsidRDefault="008B0DE0" w:rsidP="008A66E8">
      <w:pPr>
        <w:pStyle w:val="AmdtsEntryHd"/>
      </w:pPr>
      <w:r w:rsidRPr="009545D2">
        <w:rPr>
          <w:color w:val="000000"/>
        </w:rPr>
        <w:t>Minimum community contribution—clubs</w:t>
      </w:r>
    </w:p>
    <w:p w14:paraId="3BF846A8" w14:textId="61DCDBF7" w:rsidR="008A66E8" w:rsidRDefault="008A66E8" w:rsidP="005740C3">
      <w:pPr>
        <w:pStyle w:val="AmdtsEntries"/>
        <w:keepNext/>
      </w:pPr>
      <w:r>
        <w:t>s 167</w:t>
      </w:r>
      <w:r>
        <w:tab/>
        <w:t xml:space="preserve">sub </w:t>
      </w:r>
      <w:hyperlink r:id="rId1061" w:tooltip="Gaming Legislation Amendment Act 2018" w:history="1">
        <w:r>
          <w:rPr>
            <w:rStyle w:val="charCitHyperlinkAbbrev"/>
          </w:rPr>
          <w:t>A2018</w:t>
        </w:r>
        <w:r>
          <w:rPr>
            <w:rStyle w:val="charCitHyperlinkAbbrev"/>
          </w:rPr>
          <w:noBreakHyphen/>
          <w:t>45</w:t>
        </w:r>
      </w:hyperlink>
      <w:r>
        <w:t xml:space="preserve"> s 72</w:t>
      </w:r>
    </w:p>
    <w:p w14:paraId="3EBB74B9" w14:textId="2C1F2EF9" w:rsidR="00573E03" w:rsidRDefault="00573E03" w:rsidP="008A66E8">
      <w:pPr>
        <w:pStyle w:val="AmdtsEntries"/>
      </w:pPr>
      <w:r>
        <w:tab/>
        <w:t xml:space="preserve">am </w:t>
      </w:r>
      <w:hyperlink r:id="rId1062"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6569CA0B" w:rsidR="007F5DCE" w:rsidRDefault="007F5DCE" w:rsidP="008A66E8">
      <w:pPr>
        <w:pStyle w:val="AmdtsEntries"/>
      </w:pPr>
      <w:r>
        <w:tab/>
        <w:t xml:space="preserve">sub </w:t>
      </w:r>
      <w:hyperlink r:id="rId1063"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0B2E2A5C" w:rsidR="00D11BEB" w:rsidRPr="00F65D55" w:rsidRDefault="002D29C5" w:rsidP="00D11BEB">
      <w:pPr>
        <w:pStyle w:val="AmdtsEntries"/>
      </w:pPr>
      <w:r>
        <w:t>s 168</w:t>
      </w:r>
      <w:r>
        <w:tab/>
        <w:t xml:space="preserve">sub </w:t>
      </w:r>
      <w:hyperlink r:id="rId1064"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4D8B6F03" w:rsidR="00D35B26" w:rsidRDefault="00D35B26" w:rsidP="00803FF7">
      <w:pPr>
        <w:pStyle w:val="AmdtsEntries"/>
        <w:keepNext/>
      </w:pPr>
      <w:r>
        <w:t>s 169</w:t>
      </w:r>
      <w:r>
        <w:tab/>
        <w:t xml:space="preserve">am </w:t>
      </w:r>
      <w:hyperlink r:id="rId106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6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102417D2" w:rsidR="00D11BEB" w:rsidRDefault="00D11BEB" w:rsidP="00D11BEB">
      <w:pPr>
        <w:pStyle w:val="AmdtsEntries"/>
      </w:pPr>
      <w:r>
        <w:tab/>
        <w:t xml:space="preserve">sub </w:t>
      </w:r>
      <w:hyperlink r:id="rId1067" w:tooltip="Gaming Legislation Amendment Act 2018" w:history="1">
        <w:r>
          <w:rPr>
            <w:rStyle w:val="charCitHyperlinkAbbrev"/>
          </w:rPr>
          <w:t>A2018</w:t>
        </w:r>
        <w:r>
          <w:rPr>
            <w:rStyle w:val="charCitHyperlinkAbbrev"/>
          </w:rPr>
          <w:noBreakHyphen/>
          <w:t>45</w:t>
        </w:r>
      </w:hyperlink>
      <w:r>
        <w:t xml:space="preserve"> s 72</w:t>
      </w:r>
    </w:p>
    <w:p w14:paraId="7E58A112" w14:textId="04D748A3" w:rsidR="001C25DF" w:rsidRDefault="001C25DF" w:rsidP="00D11BEB">
      <w:pPr>
        <w:pStyle w:val="AmdtsEntries"/>
      </w:pPr>
      <w:r>
        <w:tab/>
        <w:t xml:space="preserve">am </w:t>
      </w:r>
      <w:hyperlink r:id="rId1068"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76879C70" w:rsidR="0093264F" w:rsidRDefault="0093264F" w:rsidP="0093264F">
      <w:pPr>
        <w:pStyle w:val="AmdtsEntries"/>
      </w:pPr>
      <w:r>
        <w:t>s 170</w:t>
      </w:r>
      <w:r>
        <w:tab/>
        <w:t xml:space="preserve">sub </w:t>
      </w:r>
      <w:hyperlink r:id="rId1069"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70"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71FA504C" w:rsidR="00517467" w:rsidRDefault="00517467" w:rsidP="00C54E60">
      <w:pPr>
        <w:pStyle w:val="AmdtsEntries"/>
      </w:pPr>
      <w:r>
        <w:t>s 171</w:t>
      </w:r>
      <w:r>
        <w:tab/>
        <w:t xml:space="preserve">sub </w:t>
      </w:r>
      <w:hyperlink r:id="rId1071"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lastRenderedPageBreak/>
        <w:t>Problem gambling community contributions</w:t>
      </w:r>
    </w:p>
    <w:p w14:paraId="0DBAACD3" w14:textId="08958F74" w:rsidR="008D22CF" w:rsidRDefault="008D22CF" w:rsidP="00E835F3">
      <w:pPr>
        <w:pStyle w:val="AmdtsEntries"/>
        <w:keepNext/>
      </w:pPr>
      <w:r>
        <w:t>s 171A</w:t>
      </w:r>
      <w:r>
        <w:tab/>
        <w:t xml:space="preserve">ins </w:t>
      </w:r>
      <w:hyperlink r:id="rId107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45E57EEC" w:rsidR="00A55900" w:rsidRDefault="00A55900" w:rsidP="00E835F3">
      <w:pPr>
        <w:pStyle w:val="AmdtsEntries"/>
        <w:keepNext/>
      </w:pPr>
      <w:r>
        <w:tab/>
        <w:t xml:space="preserve">am </w:t>
      </w:r>
      <w:hyperlink r:id="rId107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764E7354" w:rsidR="00CD51A4" w:rsidRDefault="00CD51A4">
      <w:pPr>
        <w:pStyle w:val="AmdtsEntries"/>
      </w:pPr>
      <w:r>
        <w:tab/>
        <w:t xml:space="preserve">om </w:t>
      </w:r>
      <w:hyperlink r:id="rId1074"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59BBBEA9" w:rsidR="00C54E60" w:rsidRDefault="00C54E60" w:rsidP="00715263">
      <w:pPr>
        <w:pStyle w:val="AmdtsEntries"/>
        <w:keepNext/>
      </w:pPr>
      <w:r>
        <w:t>s 172</w:t>
      </w:r>
      <w:r>
        <w:tab/>
        <w:t xml:space="preserve">sub </w:t>
      </w:r>
      <w:hyperlink r:id="rId1075" w:tooltip="Gaming Legislation Amendment Act 2018" w:history="1">
        <w:r>
          <w:rPr>
            <w:rStyle w:val="charCitHyperlinkAbbrev"/>
          </w:rPr>
          <w:t>A2018</w:t>
        </w:r>
        <w:r>
          <w:rPr>
            <w:rStyle w:val="charCitHyperlinkAbbrev"/>
          </w:rPr>
          <w:noBreakHyphen/>
          <w:t>45</w:t>
        </w:r>
      </w:hyperlink>
      <w:r>
        <w:t xml:space="preserve"> s 72</w:t>
      </w:r>
    </w:p>
    <w:p w14:paraId="0249D32C" w14:textId="26EA3BCE" w:rsidR="00203AB4" w:rsidRDefault="00203AB4" w:rsidP="00715263">
      <w:pPr>
        <w:pStyle w:val="AmdtsEntries"/>
        <w:keepNext/>
      </w:pPr>
      <w:r>
        <w:tab/>
        <w:t xml:space="preserve">am </w:t>
      </w:r>
      <w:hyperlink r:id="rId1076"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77"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78"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t>Community contributions—commission must publish summary</w:t>
      </w:r>
    </w:p>
    <w:p w14:paraId="7196F57A" w14:textId="775FCE8F" w:rsidR="00D341C7" w:rsidRDefault="00A87AD6" w:rsidP="00A87AD6">
      <w:pPr>
        <w:pStyle w:val="AmdtsEntries"/>
      </w:pPr>
      <w:r>
        <w:t>s 172</w:t>
      </w:r>
      <w:r w:rsidR="00381296">
        <w:t>A</w:t>
      </w:r>
      <w:r>
        <w:tab/>
      </w:r>
      <w:r w:rsidR="00381296">
        <w:t>ins</w:t>
      </w:r>
      <w:r>
        <w:t xml:space="preserve"> </w:t>
      </w:r>
      <w:hyperlink r:id="rId1079" w:tooltip="Gaming Legislation Amendment Act 2018" w:history="1">
        <w:r>
          <w:rPr>
            <w:rStyle w:val="charCitHyperlinkAbbrev"/>
          </w:rPr>
          <w:t>A2018</w:t>
        </w:r>
        <w:r>
          <w:rPr>
            <w:rStyle w:val="charCitHyperlinkAbbrev"/>
          </w:rPr>
          <w:noBreakHyphen/>
          <w:t>45</w:t>
        </w:r>
      </w:hyperlink>
      <w:r>
        <w:t xml:space="preserve"> s 72</w:t>
      </w:r>
    </w:p>
    <w:p w14:paraId="47542ABA" w14:textId="7BFDF122" w:rsidR="00A87AD6" w:rsidRDefault="00D341C7" w:rsidP="00A87AD6">
      <w:pPr>
        <w:pStyle w:val="AmdtsEntries"/>
      </w:pPr>
      <w:r>
        <w:tab/>
        <w:t>am</w:t>
      </w:r>
      <w:r w:rsidR="00203AB4">
        <w:t xml:space="preserve"> </w:t>
      </w:r>
      <w:hyperlink r:id="rId1080"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81"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463A9766" w:rsidR="00381296" w:rsidRDefault="00381296" w:rsidP="00381296">
      <w:pPr>
        <w:pStyle w:val="AmdtsEntries"/>
      </w:pPr>
      <w:r>
        <w:t>s 172B</w:t>
      </w:r>
      <w:r>
        <w:tab/>
        <w:t xml:space="preserve">ins </w:t>
      </w:r>
      <w:hyperlink r:id="rId1082" w:tooltip="Gaming Legislation Amendment Act 2018" w:history="1">
        <w:r>
          <w:rPr>
            <w:rStyle w:val="charCitHyperlinkAbbrev"/>
          </w:rPr>
          <w:t>A2018</w:t>
        </w:r>
        <w:r>
          <w:rPr>
            <w:rStyle w:val="charCitHyperlinkAbbrev"/>
          </w:rPr>
          <w:noBreakHyphen/>
          <w:t>45</w:t>
        </w:r>
      </w:hyperlink>
      <w:r>
        <w:t xml:space="preserve"> s 72</w:t>
      </w:r>
    </w:p>
    <w:p w14:paraId="2A3097E2" w14:textId="3A3F9B73" w:rsidR="00203AB4" w:rsidRDefault="00203AB4" w:rsidP="00203AB4">
      <w:pPr>
        <w:pStyle w:val="AmdtsEntries"/>
      </w:pPr>
      <w:r>
        <w:tab/>
        <w:t xml:space="preserve">am </w:t>
      </w:r>
      <w:hyperlink r:id="rId1083"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84"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4436600F" w:rsidR="00380893" w:rsidRDefault="00380893" w:rsidP="00380893">
      <w:pPr>
        <w:pStyle w:val="AmdtsEntries"/>
      </w:pPr>
      <w:r>
        <w:t>s 172C</w:t>
      </w:r>
      <w:r>
        <w:tab/>
        <w:t xml:space="preserve">ins </w:t>
      </w:r>
      <w:hyperlink r:id="rId108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01FDB07F" w:rsidR="00A84805" w:rsidRPr="00A84805" w:rsidRDefault="00A84805" w:rsidP="00A84805">
      <w:pPr>
        <w:pStyle w:val="AmdtsEntries"/>
      </w:pPr>
      <w:r>
        <w:t>pt 13 hdg</w:t>
      </w:r>
      <w:r>
        <w:tab/>
        <w:t xml:space="preserve">sub </w:t>
      </w:r>
      <w:hyperlink r:id="rId1086"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575B6E66" w:rsidR="00A84805" w:rsidRPr="00A84805" w:rsidRDefault="00A84805" w:rsidP="00A84805">
      <w:pPr>
        <w:pStyle w:val="AmdtsEntries"/>
      </w:pPr>
      <w:r>
        <w:t>s 173</w:t>
      </w:r>
      <w:r>
        <w:tab/>
        <w:t xml:space="preserve">sub </w:t>
      </w:r>
      <w:hyperlink r:id="rId108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499E246F" w:rsidR="00A84805" w:rsidRPr="00A84805" w:rsidRDefault="00A84805" w:rsidP="00A84805">
      <w:pPr>
        <w:pStyle w:val="AmdtsEntries"/>
      </w:pPr>
      <w:r>
        <w:t>s 173A</w:t>
      </w:r>
      <w:r>
        <w:tab/>
        <w:t xml:space="preserve">ins </w:t>
      </w:r>
      <w:hyperlink r:id="rId108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3E937112" w:rsidR="00A84805" w:rsidRPr="00A84805" w:rsidRDefault="00A84805" w:rsidP="00A84805">
      <w:pPr>
        <w:pStyle w:val="AmdtsEntries"/>
      </w:pPr>
      <w:r>
        <w:t>s 173B</w:t>
      </w:r>
      <w:r>
        <w:tab/>
        <w:t xml:space="preserve">ins </w:t>
      </w:r>
      <w:hyperlink r:id="rId108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066CD5F0" w:rsidR="0021233E" w:rsidRPr="0021233E" w:rsidRDefault="0021233E" w:rsidP="0021233E">
      <w:pPr>
        <w:pStyle w:val="AmdtsEntries"/>
      </w:pPr>
      <w:r>
        <w:t>pt 13A hdg</w:t>
      </w:r>
      <w:r>
        <w:tab/>
        <w:t xml:space="preserve">ins </w:t>
      </w:r>
      <w:hyperlink r:id="rId1090"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024BE6E3" w:rsidR="0021233E" w:rsidRPr="0021233E" w:rsidRDefault="0021233E" w:rsidP="0021233E">
      <w:pPr>
        <w:pStyle w:val="AmdtsEntries"/>
      </w:pPr>
      <w:r>
        <w:t>s 173C</w:t>
      </w:r>
      <w:r>
        <w:tab/>
        <w:t xml:space="preserve">ins </w:t>
      </w:r>
      <w:hyperlink r:id="rId1091"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588B5950" w:rsidR="0021233E" w:rsidRPr="0021233E" w:rsidRDefault="0021233E" w:rsidP="0021233E">
      <w:pPr>
        <w:pStyle w:val="AmdtsEntries"/>
      </w:pPr>
      <w:r>
        <w:t>s 173D</w:t>
      </w:r>
      <w:r>
        <w:tab/>
        <w:t xml:space="preserve">ins </w:t>
      </w:r>
      <w:hyperlink r:id="rId1092"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728C9244" w:rsidR="0021233E" w:rsidRPr="0021233E" w:rsidRDefault="0021233E" w:rsidP="0021233E">
      <w:pPr>
        <w:pStyle w:val="AmdtsEntries"/>
      </w:pPr>
      <w:r>
        <w:t>s 173E</w:t>
      </w:r>
      <w:r>
        <w:tab/>
        <w:t xml:space="preserve">ins </w:t>
      </w:r>
      <w:hyperlink r:id="rId1093"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lastRenderedPageBreak/>
        <w:t>Notifiable actions—amendment or cancellation</w:t>
      </w:r>
    </w:p>
    <w:p w14:paraId="7B0C82B4" w14:textId="06D10B78" w:rsidR="00AB3A06" w:rsidRPr="00AB3A06" w:rsidRDefault="00AB3A06" w:rsidP="00AB3A06">
      <w:pPr>
        <w:pStyle w:val="AmdtsEntries"/>
      </w:pPr>
      <w:r>
        <w:t>s 173F</w:t>
      </w:r>
      <w:r>
        <w:tab/>
        <w:t xml:space="preserve">ins </w:t>
      </w:r>
      <w:hyperlink r:id="rId1094"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65283476" w:rsidR="00AB3A06" w:rsidRPr="00AB3A06" w:rsidRDefault="00AB3A06" w:rsidP="00AB3A06">
      <w:pPr>
        <w:pStyle w:val="AmdtsEntries"/>
      </w:pPr>
      <w:r>
        <w:t>s 173G</w:t>
      </w:r>
      <w:r>
        <w:tab/>
        <w:t xml:space="preserve">ins </w:t>
      </w:r>
      <w:hyperlink r:id="rId1095"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68F618CA" w:rsidR="00AB3A06" w:rsidRPr="00AB3A06" w:rsidRDefault="00AB3A06" w:rsidP="00AB3A06">
      <w:pPr>
        <w:pStyle w:val="AmdtsEntries"/>
      </w:pPr>
      <w:r>
        <w:t>s 173H</w:t>
      </w:r>
      <w:r>
        <w:tab/>
        <w:t xml:space="preserve">ins </w:t>
      </w:r>
      <w:hyperlink r:id="rId1096"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62D445A9" w:rsidR="00AB3A06" w:rsidRPr="00AB3A06" w:rsidRDefault="00AB3A06" w:rsidP="00AB3A06">
      <w:pPr>
        <w:pStyle w:val="AmdtsEntries"/>
      </w:pPr>
      <w:r>
        <w:t>s 173I</w:t>
      </w:r>
      <w:r>
        <w:tab/>
        <w:t xml:space="preserve">ins </w:t>
      </w:r>
      <w:hyperlink r:id="rId1097"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A84805">
      <w:pPr>
        <w:pStyle w:val="AmdtsEntryHd"/>
      </w:pPr>
      <w:r>
        <w:t>Miscellaneous</w:t>
      </w:r>
    </w:p>
    <w:p w14:paraId="659DE47A" w14:textId="77777777" w:rsidR="00A84805" w:rsidRDefault="00A84805" w:rsidP="00A84805">
      <w:pPr>
        <w:pStyle w:val="AmdtsEntries"/>
      </w:pPr>
      <w:r>
        <w:t>pt 14 hdg</w:t>
      </w:r>
      <w:r>
        <w:tab/>
        <w:t>exp 1 November 2005 (s 189)</w:t>
      </w:r>
    </w:p>
    <w:p w14:paraId="75530092" w14:textId="6ECCE37D" w:rsidR="00A84805" w:rsidRDefault="00A84805" w:rsidP="00A84805">
      <w:pPr>
        <w:pStyle w:val="AmdtsEntries"/>
      </w:pPr>
      <w:r>
        <w:tab/>
        <w:t xml:space="preserve">ins </w:t>
      </w:r>
      <w:hyperlink r:id="rId109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4B35DEF5" w:rsidR="008A35FA" w:rsidRDefault="00D45BC7" w:rsidP="008A35FA">
      <w:pPr>
        <w:pStyle w:val="AmdtsEntries"/>
      </w:pPr>
      <w:r>
        <w:t>s 174A hdg</w:t>
      </w:r>
      <w:r>
        <w:tab/>
        <w:t xml:space="preserve">sub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4B04F68C" w:rsidR="007512C0" w:rsidRDefault="007512C0" w:rsidP="007512C0">
      <w:pPr>
        <w:pStyle w:val="AmdtsEntries"/>
      </w:pPr>
      <w:r>
        <w:t>s 174A</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84</w:t>
      </w:r>
    </w:p>
    <w:p w14:paraId="03551F5B" w14:textId="16449083" w:rsidR="00D45BC7" w:rsidRPr="007512C0" w:rsidRDefault="00D45BC7" w:rsidP="007512C0">
      <w:pPr>
        <w:pStyle w:val="AmdtsEntries"/>
      </w:pPr>
      <w:r>
        <w:tab/>
        <w:t xml:space="preserve">am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4F65AE42" w:rsidR="007512C0" w:rsidRPr="007512C0" w:rsidRDefault="007512C0" w:rsidP="007512C0">
      <w:pPr>
        <w:pStyle w:val="AmdtsEntries"/>
      </w:pPr>
      <w:r>
        <w:t>s 175</w:t>
      </w:r>
      <w:r>
        <w:tab/>
        <w:t xml:space="preserve">am </w:t>
      </w:r>
      <w:hyperlink r:id="rId1102"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0C4FB008" w:rsidR="007512C0" w:rsidRPr="007512C0" w:rsidRDefault="007512C0" w:rsidP="007512C0">
      <w:pPr>
        <w:pStyle w:val="AmdtsEntries"/>
      </w:pPr>
      <w:r>
        <w:t>s 176</w:t>
      </w:r>
      <w:r>
        <w:tab/>
        <w:t xml:space="preserve">am </w:t>
      </w:r>
      <w:hyperlink r:id="rId1103"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51AD1E2A" w:rsidR="00D35B26" w:rsidRDefault="00D35B26" w:rsidP="00D35B26">
      <w:pPr>
        <w:pStyle w:val="AmdtsEntries"/>
      </w:pPr>
      <w:r>
        <w:t>s 177</w:t>
      </w:r>
      <w:r>
        <w:tab/>
        <w:t xml:space="preserve">am </w:t>
      </w:r>
      <w:hyperlink r:id="rId110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60114DC7" w:rsidR="00ED4CAC" w:rsidRPr="00ED4CAC" w:rsidRDefault="00ED4CAC" w:rsidP="00ED4CAC">
      <w:pPr>
        <w:pStyle w:val="AmdtsEntries"/>
      </w:pPr>
      <w:r>
        <w:t>s 178</w:t>
      </w:r>
      <w:r>
        <w:tab/>
        <w:t xml:space="preserve">am </w:t>
      </w:r>
      <w:hyperlink r:id="rId1105"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06"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7976EDC2" w:rsidR="007512C0" w:rsidRDefault="007512C0" w:rsidP="005740C3">
      <w:pPr>
        <w:pStyle w:val="AmdtsEntries"/>
        <w:keepNext/>
      </w:pPr>
      <w:r>
        <w:tab/>
        <w:t xml:space="preserve">ins </w:t>
      </w:r>
      <w:hyperlink r:id="rId1107" w:tooltip="Gaming Machine (Reform) Amendment Act 2015" w:history="1">
        <w:r>
          <w:rPr>
            <w:rStyle w:val="charCitHyperlinkAbbrev"/>
          </w:rPr>
          <w:t>A2015</w:t>
        </w:r>
        <w:r>
          <w:rPr>
            <w:rStyle w:val="charCitHyperlinkAbbrev"/>
          </w:rPr>
          <w:noBreakHyphen/>
          <w:t>21</w:t>
        </w:r>
      </w:hyperlink>
      <w:r>
        <w:t xml:space="preserve"> s 87</w:t>
      </w:r>
    </w:p>
    <w:p w14:paraId="3E1663A4" w14:textId="32F3AC4F" w:rsidR="00D45BC7" w:rsidRDefault="00D45BC7">
      <w:pPr>
        <w:pStyle w:val="AmdtsEntries"/>
      </w:pPr>
      <w:r>
        <w:tab/>
        <w:t xml:space="preserve">am </w:t>
      </w:r>
      <w:hyperlink r:id="rId1108"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56B8B0A0" w:rsidR="008B3871" w:rsidRDefault="008B3871" w:rsidP="008B3871">
      <w:pPr>
        <w:pStyle w:val="AmdtsEntries"/>
      </w:pPr>
      <w:r>
        <w:t>s 179A</w:t>
      </w:r>
      <w:r>
        <w:tab/>
        <w:t xml:space="preserve">ins </w:t>
      </w:r>
      <w:hyperlink r:id="rId1109" w:tooltip="Gaming Machine Amendment Act 2017" w:history="1">
        <w:r>
          <w:rPr>
            <w:rStyle w:val="charCitHyperlinkAbbrev"/>
          </w:rPr>
          <w:t>A2017</w:t>
        </w:r>
        <w:r>
          <w:rPr>
            <w:rStyle w:val="charCitHyperlinkAbbrev"/>
          </w:rPr>
          <w:noBreakHyphen/>
          <w:t>24</w:t>
        </w:r>
      </w:hyperlink>
      <w:r>
        <w:t xml:space="preserve"> s 18</w:t>
      </w:r>
    </w:p>
    <w:p w14:paraId="62EAC29C" w14:textId="317779A7" w:rsidR="00B65674" w:rsidRDefault="00B65674" w:rsidP="008B3871">
      <w:pPr>
        <w:pStyle w:val="AmdtsEntries"/>
      </w:pPr>
      <w:r>
        <w:tab/>
        <w:t xml:space="preserve">sub </w:t>
      </w:r>
      <w:hyperlink r:id="rId1110" w:tooltip="Gaming Machine Amendment Act 2020" w:history="1">
        <w:r>
          <w:rPr>
            <w:rStyle w:val="charCitHyperlinkAbbrev"/>
          </w:rPr>
          <w:t>A2020</w:t>
        </w:r>
        <w:r>
          <w:rPr>
            <w:rStyle w:val="charCitHyperlinkAbbrev"/>
          </w:rPr>
          <w:noBreakHyphen/>
          <w:t>9</w:t>
        </w:r>
      </w:hyperlink>
      <w:r>
        <w:t xml:space="preserve"> s 29</w:t>
      </w:r>
    </w:p>
    <w:p w14:paraId="1BF19DF9" w14:textId="4BF4AA1B" w:rsidR="00010735" w:rsidRDefault="00010735" w:rsidP="008B3871">
      <w:pPr>
        <w:pStyle w:val="AmdtsEntries"/>
      </w:pPr>
      <w:r>
        <w:tab/>
        <w:t xml:space="preserve">am </w:t>
      </w:r>
      <w:hyperlink r:id="rId1111"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12"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8B3871" w:rsidRDefault="008B3871" w:rsidP="008B3871">
      <w:pPr>
        <w:pStyle w:val="AmdtsEntries"/>
        <w:rPr>
          <w:rStyle w:val="charUnderline"/>
        </w:rPr>
      </w:pPr>
      <w:r>
        <w:tab/>
      </w:r>
      <w:r w:rsidRPr="008B3871">
        <w:rPr>
          <w:rStyle w:val="charUnderline"/>
        </w:rPr>
        <w:t xml:space="preserve">exp </w:t>
      </w:r>
      <w:r w:rsidR="004759DB">
        <w:rPr>
          <w:rStyle w:val="charUnderline"/>
        </w:rPr>
        <w:t>30 June</w:t>
      </w:r>
      <w:r w:rsidR="00B65674">
        <w:rPr>
          <w:rStyle w:val="charUnderline"/>
        </w:rPr>
        <w:t xml:space="preserve"> 202</w:t>
      </w:r>
      <w:r w:rsidR="00B4647E">
        <w:rPr>
          <w:rStyle w:val="charUnderline"/>
        </w:rPr>
        <w:t>4</w:t>
      </w:r>
      <w:r w:rsidRPr="008B3871">
        <w:rPr>
          <w:rStyle w:val="charUnderli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lastRenderedPageBreak/>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0E666B85" w:rsidR="007512C0" w:rsidRDefault="007512C0" w:rsidP="007512C0">
      <w:pPr>
        <w:pStyle w:val="AmdtsEntries"/>
      </w:pPr>
      <w:r>
        <w:t>pt 20 hdg</w:t>
      </w:r>
      <w:r>
        <w:tab/>
      </w:r>
      <w:r w:rsidR="00FD3D7E">
        <w:t xml:space="preserve">ins </w:t>
      </w:r>
      <w:hyperlink r:id="rId1113"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11207D38" w:rsidR="00F434C6" w:rsidRPr="004976F4" w:rsidRDefault="00F434C6" w:rsidP="007512C0">
      <w:pPr>
        <w:pStyle w:val="AmdtsEntries"/>
      </w:pPr>
      <w:r>
        <w:tab/>
      </w:r>
      <w:r w:rsidR="004976F4">
        <w:t xml:space="preserve">om </w:t>
      </w:r>
      <w:hyperlink r:id="rId1114"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466C5A0E" w:rsidR="00FD3D7E" w:rsidRDefault="00FD3D7E" w:rsidP="005740C3">
      <w:pPr>
        <w:pStyle w:val="AmdtsEntries"/>
        <w:keepNext/>
      </w:pPr>
      <w:r>
        <w:t>s 300</w:t>
      </w:r>
      <w:r>
        <w:tab/>
        <w:t xml:space="preserve">ins </w:t>
      </w:r>
      <w:hyperlink r:id="rId1115" w:tooltip="Gaming Machine (Reform) Amendment Act 2015" w:history="1">
        <w:r>
          <w:rPr>
            <w:rStyle w:val="charCitHyperlinkAbbrev"/>
          </w:rPr>
          <w:t>A2015</w:t>
        </w:r>
        <w:r>
          <w:rPr>
            <w:rStyle w:val="charCitHyperlinkAbbrev"/>
          </w:rPr>
          <w:noBreakHyphen/>
          <w:t>21</w:t>
        </w:r>
      </w:hyperlink>
      <w:r>
        <w:t xml:space="preserve"> s 88</w:t>
      </w:r>
    </w:p>
    <w:p w14:paraId="4185BC27" w14:textId="15C458A5" w:rsidR="004976F4" w:rsidRPr="004976F4" w:rsidRDefault="004976F4" w:rsidP="005740C3">
      <w:pPr>
        <w:pStyle w:val="AmdtsEntries"/>
        <w:keepNext/>
      </w:pPr>
      <w:r>
        <w:tab/>
        <w:t xml:space="preserve">om </w:t>
      </w:r>
      <w:hyperlink r:id="rId111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3BFB94E9" w:rsidR="00FD3D7E" w:rsidRDefault="00FD3D7E" w:rsidP="005740C3">
      <w:pPr>
        <w:pStyle w:val="AmdtsEntries"/>
        <w:keepNext/>
      </w:pPr>
      <w:r>
        <w:tab/>
        <w:t xml:space="preserve">def </w:t>
      </w:r>
      <w:r w:rsidRPr="00767B3B">
        <w:rPr>
          <w:rStyle w:val="charBoldItals"/>
        </w:rPr>
        <w:t>commencement day</w:t>
      </w:r>
      <w:r>
        <w:t xml:space="preserve"> ins </w:t>
      </w:r>
      <w:hyperlink r:id="rId1117" w:tooltip="Gaming Machine (Reform) Amendment Act 2015" w:history="1">
        <w:r>
          <w:rPr>
            <w:rStyle w:val="charCitHyperlinkAbbrev"/>
          </w:rPr>
          <w:t>A2015</w:t>
        </w:r>
        <w:r>
          <w:rPr>
            <w:rStyle w:val="charCitHyperlinkAbbrev"/>
          </w:rPr>
          <w:noBreakHyphen/>
          <w:t>21</w:t>
        </w:r>
      </w:hyperlink>
      <w:r>
        <w:t xml:space="preserve"> s 55</w:t>
      </w:r>
    </w:p>
    <w:p w14:paraId="29B9FCC5" w14:textId="5473A22C" w:rsidR="004976F4" w:rsidRPr="004976F4" w:rsidRDefault="004976F4" w:rsidP="005740C3">
      <w:pPr>
        <w:pStyle w:val="AmdtsEntriesDefL2"/>
        <w:keepNext/>
      </w:pPr>
      <w:r>
        <w:tab/>
        <w:t xml:space="preserve">om </w:t>
      </w:r>
      <w:hyperlink r:id="rId111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62AB29B0" w:rsidR="00FD3D7E" w:rsidRDefault="00FD3D7E" w:rsidP="005740C3">
      <w:pPr>
        <w:pStyle w:val="AmdtsEntries"/>
        <w:keepNext/>
      </w:pPr>
      <w:r>
        <w:tab/>
        <w:t xml:space="preserve">def </w:t>
      </w:r>
      <w:r w:rsidRPr="00767B3B">
        <w:rPr>
          <w:rStyle w:val="charBoldItals"/>
        </w:rPr>
        <w:t>old licence</w:t>
      </w:r>
      <w:r>
        <w:t xml:space="preserve"> ins </w:t>
      </w:r>
      <w:hyperlink r:id="rId1119" w:tooltip="Gaming Machine (Reform) Amendment Act 2015" w:history="1">
        <w:r>
          <w:rPr>
            <w:rStyle w:val="charCitHyperlinkAbbrev"/>
          </w:rPr>
          <w:t>A2015</w:t>
        </w:r>
        <w:r>
          <w:rPr>
            <w:rStyle w:val="charCitHyperlinkAbbrev"/>
          </w:rPr>
          <w:noBreakHyphen/>
          <w:t>21</w:t>
        </w:r>
      </w:hyperlink>
      <w:r>
        <w:t xml:space="preserve"> s 55</w:t>
      </w:r>
    </w:p>
    <w:p w14:paraId="57AB3D9A" w14:textId="3BBB9999" w:rsidR="004976F4" w:rsidRPr="004976F4" w:rsidRDefault="004976F4" w:rsidP="005740C3">
      <w:pPr>
        <w:pStyle w:val="AmdtsEntriesDefL2"/>
        <w:keepNext/>
      </w:pPr>
      <w:r>
        <w:tab/>
        <w:t xml:space="preserve">om </w:t>
      </w:r>
      <w:hyperlink r:id="rId112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52D27952" w:rsidR="00FD3D7E" w:rsidRDefault="00FD3D7E" w:rsidP="004C6A52">
      <w:pPr>
        <w:pStyle w:val="AmdtsEntries"/>
        <w:keepNext/>
      </w:pPr>
      <w:r>
        <w:tab/>
        <w:t xml:space="preserve">def </w:t>
      </w:r>
      <w:r w:rsidRPr="00767B3B">
        <w:rPr>
          <w:rStyle w:val="charBoldItals"/>
        </w:rPr>
        <w:t>old licence application</w:t>
      </w:r>
      <w:r>
        <w:t xml:space="preserve"> ins </w:t>
      </w:r>
      <w:hyperlink r:id="rId1121" w:tooltip="Gaming Machine (Reform) Amendment Act 2015" w:history="1">
        <w:r>
          <w:rPr>
            <w:rStyle w:val="charCitHyperlinkAbbrev"/>
          </w:rPr>
          <w:t>A2015</w:t>
        </w:r>
        <w:r>
          <w:rPr>
            <w:rStyle w:val="charCitHyperlinkAbbrev"/>
          </w:rPr>
          <w:noBreakHyphen/>
          <w:t>21</w:t>
        </w:r>
      </w:hyperlink>
      <w:r>
        <w:t xml:space="preserve"> s 55</w:t>
      </w:r>
    </w:p>
    <w:p w14:paraId="12210057" w14:textId="61C9563E" w:rsidR="004976F4" w:rsidRPr="004976F4" w:rsidRDefault="004976F4" w:rsidP="004976F4">
      <w:pPr>
        <w:pStyle w:val="AmdtsEntriesDefL2"/>
      </w:pPr>
      <w:r>
        <w:tab/>
        <w:t xml:space="preserve">om </w:t>
      </w:r>
      <w:hyperlink r:id="rId112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539FBDF8" w:rsidR="00FD3D7E" w:rsidRDefault="00FD3D7E" w:rsidP="00FD3D7E">
      <w:pPr>
        <w:pStyle w:val="AmdtsEntries"/>
      </w:pPr>
      <w:r>
        <w:t>s 301</w:t>
      </w:r>
      <w:r>
        <w:tab/>
        <w:t xml:space="preserve">ins </w:t>
      </w:r>
      <w:hyperlink r:id="rId1123" w:tooltip="Gaming Machine (Reform) Amendment Act 2015" w:history="1">
        <w:r>
          <w:rPr>
            <w:rStyle w:val="charCitHyperlinkAbbrev"/>
          </w:rPr>
          <w:t>A2015</w:t>
        </w:r>
        <w:r>
          <w:rPr>
            <w:rStyle w:val="charCitHyperlinkAbbrev"/>
          </w:rPr>
          <w:noBreakHyphen/>
          <w:t>21</w:t>
        </w:r>
      </w:hyperlink>
      <w:r>
        <w:t xml:space="preserve"> s 88</w:t>
      </w:r>
    </w:p>
    <w:p w14:paraId="730629C0" w14:textId="059C3DA7" w:rsidR="004976F4" w:rsidRPr="004976F4" w:rsidRDefault="004976F4" w:rsidP="004976F4">
      <w:pPr>
        <w:pStyle w:val="AmdtsEntries"/>
      </w:pPr>
      <w:r>
        <w:tab/>
        <w:t xml:space="preserve">om </w:t>
      </w:r>
      <w:hyperlink r:id="rId112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5362E7C5" w:rsidR="00FD3D7E" w:rsidRDefault="00FD3D7E" w:rsidP="00FD3D7E">
      <w:pPr>
        <w:pStyle w:val="AmdtsEntries"/>
      </w:pPr>
      <w:r>
        <w:t>s 302</w:t>
      </w:r>
      <w:r>
        <w:tab/>
        <w:t xml:space="preserve">ins </w:t>
      </w:r>
      <w:hyperlink r:id="rId1125" w:tooltip="Gaming Machine (Reform) Amendment Act 2015" w:history="1">
        <w:r>
          <w:rPr>
            <w:rStyle w:val="charCitHyperlinkAbbrev"/>
          </w:rPr>
          <w:t>A2015</w:t>
        </w:r>
        <w:r>
          <w:rPr>
            <w:rStyle w:val="charCitHyperlinkAbbrev"/>
          </w:rPr>
          <w:noBreakHyphen/>
          <w:t>21</w:t>
        </w:r>
      </w:hyperlink>
      <w:r>
        <w:t xml:space="preserve"> s 88</w:t>
      </w:r>
    </w:p>
    <w:p w14:paraId="1EBBED3B" w14:textId="1B9EF481" w:rsidR="0053488C" w:rsidRPr="004976F4" w:rsidRDefault="0053488C" w:rsidP="0053488C">
      <w:pPr>
        <w:pStyle w:val="AmdtsEntries"/>
      </w:pPr>
      <w:r>
        <w:tab/>
        <w:t xml:space="preserve">om </w:t>
      </w:r>
      <w:hyperlink r:id="rId112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503CB07B" w:rsidR="00FD3D7E" w:rsidRDefault="00FD3D7E" w:rsidP="00FD3D7E">
      <w:pPr>
        <w:pStyle w:val="AmdtsEntries"/>
      </w:pPr>
      <w:r>
        <w:t>s 303</w:t>
      </w:r>
      <w:r>
        <w:tab/>
        <w:t xml:space="preserve">ins </w:t>
      </w:r>
      <w:hyperlink r:id="rId1127" w:tooltip="Gaming Machine (Reform) Amendment Act 2015" w:history="1">
        <w:r>
          <w:rPr>
            <w:rStyle w:val="charCitHyperlinkAbbrev"/>
          </w:rPr>
          <w:t>A2015</w:t>
        </w:r>
        <w:r>
          <w:rPr>
            <w:rStyle w:val="charCitHyperlinkAbbrev"/>
          </w:rPr>
          <w:noBreakHyphen/>
          <w:t>21</w:t>
        </w:r>
      </w:hyperlink>
      <w:r>
        <w:t xml:space="preserve"> s 88</w:t>
      </w:r>
    </w:p>
    <w:p w14:paraId="14C8DD55" w14:textId="36658E21" w:rsidR="0053488C" w:rsidRPr="004976F4" w:rsidRDefault="0053488C" w:rsidP="0053488C">
      <w:pPr>
        <w:pStyle w:val="AmdtsEntries"/>
      </w:pPr>
      <w:r>
        <w:tab/>
        <w:t xml:space="preserve">om </w:t>
      </w:r>
      <w:hyperlink r:id="rId112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36E1CD7B" w:rsidR="00FD3D7E" w:rsidRDefault="00FD3D7E" w:rsidP="00FD3D7E">
      <w:pPr>
        <w:pStyle w:val="AmdtsEntries"/>
      </w:pPr>
      <w:r>
        <w:t>s 304</w:t>
      </w:r>
      <w:r>
        <w:tab/>
        <w:t xml:space="preserve">ins </w:t>
      </w:r>
      <w:hyperlink r:id="rId1129" w:tooltip="Gaming Machine (Reform) Amendment Act 2015" w:history="1">
        <w:r>
          <w:rPr>
            <w:rStyle w:val="charCitHyperlinkAbbrev"/>
          </w:rPr>
          <w:t>A2015</w:t>
        </w:r>
        <w:r>
          <w:rPr>
            <w:rStyle w:val="charCitHyperlinkAbbrev"/>
          </w:rPr>
          <w:noBreakHyphen/>
          <w:t>21</w:t>
        </w:r>
      </w:hyperlink>
      <w:r>
        <w:t xml:space="preserve"> s 88</w:t>
      </w:r>
    </w:p>
    <w:p w14:paraId="3434CEDB" w14:textId="57DF8E37" w:rsidR="0053488C" w:rsidRPr="004976F4" w:rsidRDefault="0053488C" w:rsidP="0053488C">
      <w:pPr>
        <w:pStyle w:val="AmdtsEntries"/>
      </w:pPr>
      <w:r>
        <w:tab/>
        <w:t xml:space="preserve">om </w:t>
      </w:r>
      <w:hyperlink r:id="rId113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lastRenderedPageBreak/>
        <w:t>Large-scale machine relocation amendment application</w:t>
      </w:r>
    </w:p>
    <w:p w14:paraId="6B0EB557" w14:textId="0FAD6230" w:rsidR="00FD3D7E" w:rsidRDefault="00FD3D7E" w:rsidP="00C2268F">
      <w:pPr>
        <w:pStyle w:val="AmdtsEntries"/>
        <w:keepNext/>
      </w:pPr>
      <w:r>
        <w:t>s 305</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88</w:t>
      </w:r>
    </w:p>
    <w:p w14:paraId="2E4FBB00" w14:textId="55B791EB" w:rsidR="0053488C" w:rsidRPr="004976F4" w:rsidRDefault="0053488C" w:rsidP="0053488C">
      <w:pPr>
        <w:pStyle w:val="AmdtsEntries"/>
      </w:pPr>
      <w:r>
        <w:tab/>
        <w:t xml:space="preserve">om </w:t>
      </w:r>
      <w:hyperlink r:id="rId113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20B7A9DC" w:rsidR="00FD3D7E" w:rsidRDefault="00FD3D7E" w:rsidP="00FD3D7E">
      <w:pPr>
        <w:pStyle w:val="AmdtsEntries"/>
      </w:pPr>
      <w:r>
        <w:t>s 306</w:t>
      </w:r>
      <w:r>
        <w:tab/>
        <w:t xml:space="preserve">ins </w:t>
      </w:r>
      <w:hyperlink r:id="rId1133" w:tooltip="Gaming Machine (Reform) Amendment Act 2015" w:history="1">
        <w:r>
          <w:rPr>
            <w:rStyle w:val="charCitHyperlinkAbbrev"/>
          </w:rPr>
          <w:t>A2015</w:t>
        </w:r>
        <w:r>
          <w:rPr>
            <w:rStyle w:val="charCitHyperlinkAbbrev"/>
          </w:rPr>
          <w:noBreakHyphen/>
          <w:t>21</w:t>
        </w:r>
      </w:hyperlink>
      <w:r>
        <w:t xml:space="preserve"> s 88</w:t>
      </w:r>
    </w:p>
    <w:p w14:paraId="38E4CEDC" w14:textId="23CB4B2C" w:rsidR="0053488C" w:rsidRPr="004976F4" w:rsidRDefault="0053488C" w:rsidP="0053488C">
      <w:pPr>
        <w:pStyle w:val="AmdtsEntries"/>
      </w:pPr>
      <w:r>
        <w:tab/>
        <w:t xml:space="preserve">om </w:t>
      </w:r>
      <w:hyperlink r:id="rId113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78B7AF10" w:rsidR="00FD3D7E" w:rsidRDefault="00FD3D7E" w:rsidP="00FD3D7E">
      <w:pPr>
        <w:pStyle w:val="AmdtsEntries"/>
      </w:pPr>
      <w:r>
        <w:t>s 307</w:t>
      </w:r>
      <w:r>
        <w:tab/>
        <w:t xml:space="preserve">ins </w:t>
      </w:r>
      <w:hyperlink r:id="rId1135" w:tooltip="Gaming Machine (Reform) Amendment Act 2015" w:history="1">
        <w:r>
          <w:rPr>
            <w:rStyle w:val="charCitHyperlinkAbbrev"/>
          </w:rPr>
          <w:t>A2015</w:t>
        </w:r>
        <w:r>
          <w:rPr>
            <w:rStyle w:val="charCitHyperlinkAbbrev"/>
          </w:rPr>
          <w:noBreakHyphen/>
          <w:t>21</w:t>
        </w:r>
      </w:hyperlink>
      <w:r>
        <w:t xml:space="preserve"> s 88</w:t>
      </w:r>
    </w:p>
    <w:p w14:paraId="65D6A5DE" w14:textId="2F8DD0AF" w:rsidR="0053488C" w:rsidRPr="004976F4" w:rsidRDefault="0053488C" w:rsidP="0053488C">
      <w:pPr>
        <w:pStyle w:val="AmdtsEntries"/>
      </w:pPr>
      <w:r>
        <w:tab/>
        <w:t xml:space="preserve">om </w:t>
      </w:r>
      <w:hyperlink r:id="rId113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t>Application for extension of in-principle approval</w:t>
      </w:r>
    </w:p>
    <w:p w14:paraId="5FBD9144" w14:textId="79E43AE6" w:rsidR="00FD3D7E" w:rsidRDefault="00FD3D7E" w:rsidP="00FD3D7E">
      <w:pPr>
        <w:pStyle w:val="AmdtsEntries"/>
      </w:pPr>
      <w:r>
        <w:t>s 308</w:t>
      </w:r>
      <w:r>
        <w:tab/>
        <w:t xml:space="preserve">ins </w:t>
      </w:r>
      <w:hyperlink r:id="rId1137" w:tooltip="Gaming Machine (Reform) Amendment Act 2015" w:history="1">
        <w:r>
          <w:rPr>
            <w:rStyle w:val="charCitHyperlinkAbbrev"/>
          </w:rPr>
          <w:t>A2015</w:t>
        </w:r>
        <w:r>
          <w:rPr>
            <w:rStyle w:val="charCitHyperlinkAbbrev"/>
          </w:rPr>
          <w:noBreakHyphen/>
          <w:t>21</w:t>
        </w:r>
      </w:hyperlink>
      <w:r>
        <w:t xml:space="preserve"> s 88</w:t>
      </w:r>
    </w:p>
    <w:p w14:paraId="067ABB71" w14:textId="7DF381CB" w:rsidR="0053488C" w:rsidRPr="004976F4" w:rsidRDefault="0053488C" w:rsidP="0053488C">
      <w:pPr>
        <w:pStyle w:val="AmdtsEntries"/>
      </w:pPr>
      <w:r>
        <w:tab/>
        <w:t xml:space="preserve">om </w:t>
      </w:r>
      <w:hyperlink r:id="rId1138"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52DC5FC1" w:rsidR="00FD3D7E" w:rsidRDefault="00FD3D7E" w:rsidP="00FD3D7E">
      <w:pPr>
        <w:pStyle w:val="AmdtsEntries"/>
      </w:pPr>
      <w:r>
        <w:t>s 309</w:t>
      </w:r>
      <w:r>
        <w:tab/>
        <w:t xml:space="preserve">ins </w:t>
      </w:r>
      <w:hyperlink r:id="rId1139" w:tooltip="Gaming Machine (Reform) Amendment Act 2015" w:history="1">
        <w:r>
          <w:rPr>
            <w:rStyle w:val="charCitHyperlinkAbbrev"/>
          </w:rPr>
          <w:t>A2015</w:t>
        </w:r>
        <w:r>
          <w:rPr>
            <w:rStyle w:val="charCitHyperlinkAbbrev"/>
          </w:rPr>
          <w:noBreakHyphen/>
          <w:t>21</w:t>
        </w:r>
      </w:hyperlink>
      <w:r>
        <w:t xml:space="preserve"> s 88</w:t>
      </w:r>
    </w:p>
    <w:p w14:paraId="4D08B3DC" w14:textId="4F413BC1" w:rsidR="0053488C" w:rsidRPr="004976F4" w:rsidRDefault="0053488C" w:rsidP="0053488C">
      <w:pPr>
        <w:pStyle w:val="AmdtsEntries"/>
      </w:pPr>
      <w:r>
        <w:tab/>
        <w:t xml:space="preserve">om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4C043227" w:rsidR="00CF0199" w:rsidRDefault="00CF0199" w:rsidP="00F740A9">
      <w:pPr>
        <w:pStyle w:val="AmdtsEntries"/>
        <w:keepNext/>
      </w:pPr>
      <w:r>
        <w:t>s 309A</w:t>
      </w:r>
      <w:r w:rsidR="00872AB9">
        <w:tab/>
        <w:t xml:space="preserve">ins as mod </w:t>
      </w:r>
      <w:hyperlink r:id="rId1141"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42"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5B6BC031" w:rsidR="00872AB9" w:rsidRDefault="00872AB9" w:rsidP="00CF0199">
      <w:pPr>
        <w:pStyle w:val="AmdtsEntries"/>
      </w:pPr>
      <w:r>
        <w:tab/>
      </w:r>
      <w:r w:rsidR="009B079B">
        <w:t xml:space="preserve">mod </w:t>
      </w:r>
      <w:r w:rsidR="00BA1FC0">
        <w:t>lapsed 1 September 2016 (</w:t>
      </w:r>
      <w:hyperlink r:id="rId1143"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44"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06AD6026" w:rsidR="002C102F" w:rsidRDefault="002C102F" w:rsidP="00CF0199">
      <w:pPr>
        <w:pStyle w:val="AmdtsEntries"/>
      </w:pPr>
      <w:r>
        <w:tab/>
        <w:t xml:space="preserve">ins </w:t>
      </w:r>
      <w:hyperlink r:id="rId1145"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0979F032" w:rsidR="0053488C" w:rsidRPr="004976F4" w:rsidRDefault="0053488C" w:rsidP="0053488C">
      <w:pPr>
        <w:pStyle w:val="AmdtsEntries"/>
      </w:pPr>
      <w:r>
        <w:tab/>
        <w:t xml:space="preserve">om </w:t>
      </w:r>
      <w:hyperlink r:id="rId114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19402D2C" w:rsidR="00872AB9" w:rsidRDefault="00CF0199" w:rsidP="00872AB9">
      <w:pPr>
        <w:pStyle w:val="AmdtsEntries"/>
      </w:pPr>
      <w:r>
        <w:t>s 309B</w:t>
      </w:r>
      <w:r w:rsidR="00872AB9">
        <w:tab/>
        <w:t xml:space="preserve">ins as mod </w:t>
      </w:r>
      <w:hyperlink r:id="rId1147"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48"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5BDEFBD7" w:rsidR="00BA1FC0" w:rsidRDefault="00BA1FC0" w:rsidP="00BA1FC0">
      <w:pPr>
        <w:pStyle w:val="AmdtsEntries"/>
      </w:pPr>
      <w:r>
        <w:tab/>
        <w:t>mod lapsed 1 September 2016 (</w:t>
      </w:r>
      <w:hyperlink r:id="rId1149"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50"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323EACAA" w:rsidR="002C102F" w:rsidRPr="002C102F" w:rsidRDefault="002C102F" w:rsidP="00872AB9">
      <w:pPr>
        <w:pStyle w:val="AmdtsEntries"/>
      </w:pPr>
      <w:r>
        <w:tab/>
        <w:t xml:space="preserve">ins </w:t>
      </w:r>
      <w:hyperlink r:id="rId1151"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32232E52" w:rsidR="0053488C" w:rsidRPr="004976F4" w:rsidRDefault="0053488C" w:rsidP="0053488C">
      <w:pPr>
        <w:pStyle w:val="AmdtsEntries"/>
      </w:pPr>
      <w:r>
        <w:tab/>
        <w:t xml:space="preserve">om </w:t>
      </w:r>
      <w:hyperlink r:id="rId1152"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5305D596" w:rsidR="00FD3D7E" w:rsidRDefault="00FD3D7E" w:rsidP="004E4B91">
      <w:pPr>
        <w:pStyle w:val="AmdtsEntries"/>
        <w:keepNext/>
      </w:pPr>
      <w:r>
        <w:t>s 310</w:t>
      </w:r>
      <w:r>
        <w:tab/>
        <w:t xml:space="preserve">ins </w:t>
      </w:r>
      <w:hyperlink r:id="rId1153" w:tooltip="Gaming Machine (Reform) Amendment Act 2015" w:history="1">
        <w:r>
          <w:rPr>
            <w:rStyle w:val="charCitHyperlinkAbbrev"/>
          </w:rPr>
          <w:t>A2015</w:t>
        </w:r>
        <w:r>
          <w:rPr>
            <w:rStyle w:val="charCitHyperlinkAbbrev"/>
          </w:rPr>
          <w:noBreakHyphen/>
          <w:t>21</w:t>
        </w:r>
      </w:hyperlink>
      <w:r>
        <w:t xml:space="preserve"> s 88</w:t>
      </w:r>
    </w:p>
    <w:p w14:paraId="35D54B8D" w14:textId="2169CAF4" w:rsidR="0053488C" w:rsidRPr="004976F4" w:rsidRDefault="0053488C" w:rsidP="0053488C">
      <w:pPr>
        <w:pStyle w:val="AmdtsEntries"/>
      </w:pPr>
      <w:r>
        <w:tab/>
        <w:t xml:space="preserve">om </w:t>
      </w:r>
      <w:hyperlink r:id="rId1154"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5BA1D7A4" w:rsidR="00FD3D7E" w:rsidRDefault="00FD3D7E" w:rsidP="00FD3D7E">
      <w:pPr>
        <w:pStyle w:val="AmdtsEntries"/>
      </w:pPr>
      <w:r>
        <w:t>s 311</w:t>
      </w:r>
      <w:r>
        <w:tab/>
        <w:t xml:space="preserve">ins </w:t>
      </w:r>
      <w:hyperlink r:id="rId1155" w:tooltip="Gaming Machine (Reform) Amendment Act 2015" w:history="1">
        <w:r>
          <w:rPr>
            <w:rStyle w:val="charCitHyperlinkAbbrev"/>
          </w:rPr>
          <w:t>A2015</w:t>
        </w:r>
        <w:r>
          <w:rPr>
            <w:rStyle w:val="charCitHyperlinkAbbrev"/>
          </w:rPr>
          <w:noBreakHyphen/>
          <w:t>21</w:t>
        </w:r>
      </w:hyperlink>
      <w:r>
        <w:t xml:space="preserve"> s 88</w:t>
      </w:r>
    </w:p>
    <w:p w14:paraId="12C2B6F0" w14:textId="60761716" w:rsidR="0053488C" w:rsidRPr="004976F4" w:rsidRDefault="0053488C" w:rsidP="0053488C">
      <w:pPr>
        <w:pStyle w:val="AmdtsEntries"/>
      </w:pPr>
      <w:r>
        <w:tab/>
        <w:t xml:space="preserve">om </w:t>
      </w:r>
      <w:hyperlink r:id="rId1156"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6F65818F" w:rsidR="008B3871" w:rsidRDefault="008B3871" w:rsidP="002015F5">
      <w:pPr>
        <w:pStyle w:val="AmdtsEntries"/>
        <w:keepNext/>
        <w:rPr>
          <w:lang w:eastAsia="en-AU"/>
        </w:rPr>
      </w:pPr>
      <w:r>
        <w:rPr>
          <w:lang w:eastAsia="en-AU"/>
        </w:rPr>
        <w:t>pt 21 hdg</w:t>
      </w:r>
      <w:r>
        <w:rPr>
          <w:lang w:eastAsia="en-AU"/>
        </w:rPr>
        <w:tab/>
        <w:t xml:space="preserve">ins </w:t>
      </w:r>
      <w:hyperlink r:id="rId1157"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3665451C" w:rsidR="005E0CF9" w:rsidRDefault="005E0CF9" w:rsidP="00FF784C">
      <w:pPr>
        <w:pStyle w:val="AmdtsEntries"/>
        <w:keepNext/>
        <w:rPr>
          <w:lang w:eastAsia="en-AU"/>
        </w:rPr>
      </w:pPr>
      <w:r>
        <w:rPr>
          <w:lang w:eastAsia="en-AU"/>
        </w:rPr>
        <w:t>s 312</w:t>
      </w:r>
      <w:r>
        <w:rPr>
          <w:lang w:eastAsia="en-AU"/>
        </w:rPr>
        <w:tab/>
        <w:t xml:space="preserve">ins </w:t>
      </w:r>
      <w:hyperlink r:id="rId1158"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lastRenderedPageBreak/>
        <w:t>Expiry—pt 21</w:t>
      </w:r>
    </w:p>
    <w:p w14:paraId="317BADB9" w14:textId="6A1C490C" w:rsidR="005E0CF9" w:rsidRDefault="005E0CF9" w:rsidP="00C2268F">
      <w:pPr>
        <w:pStyle w:val="AmdtsEntries"/>
        <w:keepNext/>
        <w:rPr>
          <w:lang w:eastAsia="en-AU"/>
        </w:rPr>
      </w:pPr>
      <w:r>
        <w:rPr>
          <w:lang w:eastAsia="en-AU"/>
        </w:rPr>
        <w:t>s 313</w:t>
      </w:r>
      <w:r>
        <w:rPr>
          <w:lang w:eastAsia="en-AU"/>
        </w:rPr>
        <w:tab/>
        <w:t xml:space="preserve">ins </w:t>
      </w:r>
      <w:hyperlink r:id="rId1159"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48E809E0" w:rsidR="0053488C" w:rsidRDefault="0053488C" w:rsidP="0053488C">
      <w:pPr>
        <w:pStyle w:val="AmdtsEntries"/>
      </w:pPr>
      <w:r>
        <w:t>pt 22 hdg</w:t>
      </w:r>
      <w:r>
        <w:tab/>
        <w:t xml:space="preserve">ins </w:t>
      </w:r>
      <w:hyperlink r:id="rId1160"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22AADF86" w:rsidR="00970E2E" w:rsidRDefault="00970E2E" w:rsidP="0053488C">
      <w:pPr>
        <w:pStyle w:val="AmdtsEntries"/>
      </w:pPr>
      <w:r>
        <w:tab/>
        <w:t xml:space="preserve">sub </w:t>
      </w:r>
      <w:hyperlink r:id="rId1161"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t>Community contributions—clubs with reporting year beginning before and ending after 1 July 2019</w:t>
      </w:r>
    </w:p>
    <w:p w14:paraId="7E35AF92" w14:textId="1887F4E1" w:rsidR="0053488C" w:rsidRPr="0053488C" w:rsidRDefault="0053488C" w:rsidP="00E835F3">
      <w:pPr>
        <w:pStyle w:val="AmdtsEntries"/>
        <w:keepNext/>
      </w:pPr>
      <w:r>
        <w:t>s 314</w:t>
      </w:r>
      <w:r>
        <w:tab/>
        <w:t xml:space="preserve">ins </w:t>
      </w:r>
      <w:hyperlink r:id="rId1162"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0FD2BED5" w:rsidR="00B747E8" w:rsidRDefault="00B747E8" w:rsidP="00E835F3">
      <w:pPr>
        <w:pStyle w:val="AmdtsEntries"/>
        <w:keepNext/>
      </w:pPr>
      <w:r>
        <w:tab/>
        <w:t xml:space="preserve">sub </w:t>
      </w:r>
      <w:hyperlink r:id="rId1163" w:tooltip="Gaming Legislation Amendment Act 2019" w:history="1">
        <w:r>
          <w:rPr>
            <w:rStyle w:val="charCitHyperlinkAbbrev"/>
          </w:rPr>
          <w:t>A2019</w:t>
        </w:r>
        <w:r>
          <w:rPr>
            <w:rStyle w:val="charCitHyperlinkAbbrev"/>
          </w:rPr>
          <w:noBreakHyphen/>
          <w:t>14</w:t>
        </w:r>
      </w:hyperlink>
      <w:r>
        <w:t xml:space="preserve"> s 31</w:t>
      </w:r>
    </w:p>
    <w:p w14:paraId="6D84773C" w14:textId="5FEA47D7" w:rsidR="00B65674" w:rsidRDefault="00B65674" w:rsidP="00E835F3">
      <w:pPr>
        <w:pStyle w:val="AmdtsEntries"/>
        <w:keepNext/>
      </w:pPr>
      <w:r>
        <w:tab/>
        <w:t xml:space="preserve">am </w:t>
      </w:r>
      <w:hyperlink r:id="rId1164"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6AA0D401" w:rsidR="008F5481" w:rsidRPr="0053488C" w:rsidRDefault="008F5481" w:rsidP="008F5481">
      <w:pPr>
        <w:pStyle w:val="AmdtsEntries"/>
      </w:pPr>
      <w:r>
        <w:t>s 314A</w:t>
      </w:r>
      <w:r>
        <w:tab/>
        <w:t xml:space="preserve">ins </w:t>
      </w:r>
      <w:hyperlink r:id="rId1165"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01AB819F" w:rsidR="0053488C" w:rsidRPr="0053488C" w:rsidRDefault="0053488C" w:rsidP="0053488C">
      <w:pPr>
        <w:pStyle w:val="AmdtsEntries"/>
      </w:pPr>
      <w:r>
        <w:t>s 315</w:t>
      </w:r>
      <w:r>
        <w:tab/>
        <w:t xml:space="preserve">ins </w:t>
      </w:r>
      <w:hyperlink r:id="rId1166"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041AA3A" w:rsidR="005544AA" w:rsidRDefault="005544AA" w:rsidP="005544AA">
      <w:pPr>
        <w:pStyle w:val="AmdtsEntries"/>
      </w:pPr>
      <w:r>
        <w:tab/>
        <w:t xml:space="preserve">am </w:t>
      </w:r>
      <w:hyperlink r:id="rId1167"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324B607B" w:rsidR="0053488C" w:rsidRPr="0053488C" w:rsidRDefault="0053488C" w:rsidP="0053488C">
      <w:pPr>
        <w:pStyle w:val="AmdtsEntries"/>
      </w:pPr>
      <w:r>
        <w:t>s 316</w:t>
      </w:r>
      <w:r>
        <w:tab/>
        <w:t xml:space="preserve">ins </w:t>
      </w:r>
      <w:hyperlink r:id="rId1168"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5CD4F301" w:rsidR="008D22CF" w:rsidRDefault="008D22CF" w:rsidP="009E5FFF">
      <w:pPr>
        <w:pStyle w:val="AmdtsEntries"/>
        <w:keepNext/>
      </w:pPr>
      <w:r>
        <w:t>sch 1</w:t>
      </w:r>
      <w:r>
        <w:tab/>
        <w:t xml:space="preserve">am </w:t>
      </w:r>
      <w:hyperlink r:id="rId11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14:paraId="127DE145" w14:textId="49526EEB" w:rsidR="00A84805" w:rsidRDefault="00A84805" w:rsidP="009E5FFF">
      <w:pPr>
        <w:pStyle w:val="AmdtsEntries"/>
        <w:keepNext/>
      </w:pPr>
      <w:r>
        <w:tab/>
        <w:t xml:space="preserve">sub </w:t>
      </w:r>
      <w:hyperlink r:id="rId117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14:paraId="0237BE54" w14:textId="617687B0" w:rsidR="00A55900" w:rsidRDefault="00A55900" w:rsidP="003D39BE">
      <w:pPr>
        <w:pStyle w:val="AmdtsEntries"/>
        <w:keepLines/>
      </w:pPr>
      <w:r>
        <w:tab/>
        <w:t xml:space="preserve">am </w:t>
      </w:r>
      <w:hyperlink r:id="rId117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7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73"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74"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75"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14:paraId="2F8D6114" w14:textId="10CB5C38" w:rsidR="00D25244" w:rsidRDefault="00D25244">
      <w:pPr>
        <w:pStyle w:val="AmdtsEntries"/>
      </w:pPr>
      <w:r>
        <w:tab/>
        <w:t xml:space="preserve">sub </w:t>
      </w:r>
      <w:hyperlink r:id="rId1176" w:tooltip="Gaming Machine (Reform) Amendment Act 2015" w:history="1">
        <w:r>
          <w:rPr>
            <w:rStyle w:val="charCitHyperlinkAbbrev"/>
          </w:rPr>
          <w:t>A2015</w:t>
        </w:r>
        <w:r>
          <w:rPr>
            <w:rStyle w:val="charCitHyperlinkAbbrev"/>
          </w:rPr>
          <w:noBreakHyphen/>
          <w:t>21</w:t>
        </w:r>
      </w:hyperlink>
      <w:r>
        <w:t xml:space="preserve"> s 89</w:t>
      </w:r>
    </w:p>
    <w:p w14:paraId="5DD1F776" w14:textId="24394D35" w:rsidR="005E0CF9" w:rsidRDefault="005E0CF9">
      <w:pPr>
        <w:pStyle w:val="AmdtsEntries"/>
      </w:pPr>
      <w:r>
        <w:tab/>
        <w:t xml:space="preserve">am </w:t>
      </w:r>
      <w:hyperlink r:id="rId1177"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78"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r w:rsidR="002C664A">
        <w:t xml:space="preserve">; </w:t>
      </w:r>
      <w:hyperlink r:id="rId1179" w:tooltip="Fair Trading and Other Justice Legislation Amendment Act 2022" w:history="1">
        <w:r w:rsidR="002C664A">
          <w:rPr>
            <w:color w:val="0000FF" w:themeColor="hyperlink"/>
          </w:rPr>
          <w:t>A2022-8</w:t>
        </w:r>
      </w:hyperlink>
      <w:r w:rsidR="002C664A">
        <w:t xml:space="preserve"> s 169, s 170</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34D3D53A" w:rsidR="00D25244" w:rsidRDefault="00D25244" w:rsidP="002015F5">
      <w:pPr>
        <w:pStyle w:val="AmdtsEntries"/>
        <w:keepNext/>
      </w:pPr>
      <w:r>
        <w:tab/>
        <w:t xml:space="preserve">ins </w:t>
      </w:r>
      <w:hyperlink r:id="rId1180" w:tooltip="Gaming Machine (Reform) Amendment Act 2015" w:history="1">
        <w:r>
          <w:rPr>
            <w:rStyle w:val="charCitHyperlinkAbbrev"/>
          </w:rPr>
          <w:t>A2015</w:t>
        </w:r>
        <w:r>
          <w:rPr>
            <w:rStyle w:val="charCitHyperlinkAbbrev"/>
          </w:rPr>
          <w:noBreakHyphen/>
          <w:t>21</w:t>
        </w:r>
      </w:hyperlink>
      <w:r>
        <w:t xml:space="preserve"> s 90</w:t>
      </w:r>
    </w:p>
    <w:p w14:paraId="76295038" w14:textId="6B65FA18" w:rsidR="00C30A87" w:rsidRDefault="00C30A87">
      <w:pPr>
        <w:pStyle w:val="AmdtsEntries"/>
      </w:pPr>
      <w:r>
        <w:tab/>
        <w:t xml:space="preserve">am </w:t>
      </w:r>
      <w:hyperlink r:id="rId1181"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06DB4EF9" w:rsidR="0085147E" w:rsidRDefault="008D22CF" w:rsidP="009E5FFF">
      <w:pPr>
        <w:pStyle w:val="AmdtsEntries"/>
      </w:pPr>
      <w:r>
        <w:t>dict</w:t>
      </w:r>
      <w:r>
        <w:tab/>
      </w:r>
      <w:r w:rsidR="0085147E">
        <w:t xml:space="preserve">am </w:t>
      </w:r>
      <w:hyperlink r:id="rId118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14:paraId="75F3DCA2" w14:textId="63A2ADDE" w:rsidR="00D25244" w:rsidRDefault="00D25244" w:rsidP="009E5FFF">
      <w:pPr>
        <w:pStyle w:val="AmdtsEntries"/>
      </w:pPr>
      <w:r>
        <w:tab/>
        <w:t xml:space="preserve">sub </w:t>
      </w:r>
      <w:hyperlink r:id="rId1183" w:tooltip="Gaming Machine (Reform) Amendment Act 2015" w:history="1">
        <w:r>
          <w:rPr>
            <w:rStyle w:val="charCitHyperlinkAbbrev"/>
          </w:rPr>
          <w:t>A2015</w:t>
        </w:r>
        <w:r>
          <w:rPr>
            <w:rStyle w:val="charCitHyperlinkAbbrev"/>
          </w:rPr>
          <w:noBreakHyphen/>
          <w:t>21</w:t>
        </w:r>
      </w:hyperlink>
      <w:r>
        <w:t xml:space="preserve"> s 91</w:t>
      </w:r>
    </w:p>
    <w:p w14:paraId="27643202" w14:textId="14B16453" w:rsidR="00216890" w:rsidRDefault="00F90C09" w:rsidP="00216890">
      <w:pPr>
        <w:pStyle w:val="AmdtsEntries"/>
      </w:pPr>
      <w:r>
        <w:tab/>
        <w:t xml:space="preserve">am </w:t>
      </w:r>
      <w:hyperlink r:id="rId1184"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85"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14:paraId="49DF33A5" w14:textId="0431C385" w:rsidR="00715B5C" w:rsidRPr="00B77555" w:rsidRDefault="00715B5C" w:rsidP="00715B5C">
      <w:pPr>
        <w:pStyle w:val="AmdtsEntries"/>
      </w:pPr>
      <w:r>
        <w:tab/>
        <w:t xml:space="preserve">def </w:t>
      </w:r>
      <w:r w:rsidR="00976F63">
        <w:rPr>
          <w:rStyle w:val="charBoldItals"/>
        </w:rPr>
        <w:t>acquire</w:t>
      </w:r>
      <w:r>
        <w:t xml:space="preserve"> sub </w:t>
      </w:r>
      <w:hyperlink r:id="rId1186" w:tooltip="Gaming Machine (Reform) Amendment Act 2015" w:history="1">
        <w:r>
          <w:rPr>
            <w:rStyle w:val="charCitHyperlinkAbbrev"/>
          </w:rPr>
          <w:t>A2015</w:t>
        </w:r>
        <w:r>
          <w:rPr>
            <w:rStyle w:val="charCitHyperlinkAbbrev"/>
          </w:rPr>
          <w:noBreakHyphen/>
          <w:t>21</w:t>
        </w:r>
      </w:hyperlink>
      <w:r>
        <w:t xml:space="preserve"> s 91</w:t>
      </w:r>
    </w:p>
    <w:p w14:paraId="12CD0E45" w14:textId="553F3B09" w:rsidR="00B77555" w:rsidRDefault="00B77555" w:rsidP="009E5FFF">
      <w:pPr>
        <w:pStyle w:val="AmdtsEntries"/>
      </w:pPr>
      <w:r>
        <w:lastRenderedPageBreak/>
        <w:tab/>
        <w:t xml:space="preserve">def </w:t>
      </w:r>
      <w:r>
        <w:rPr>
          <w:rStyle w:val="charBoldItals"/>
        </w:rPr>
        <w:t xml:space="preserve">acquisition approval application </w:t>
      </w:r>
      <w:r w:rsidR="00DC17E5">
        <w:t xml:space="preserve">om </w:t>
      </w:r>
      <w:hyperlink r:id="rId1187"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2D6D18EE" w:rsidR="00DB00D1" w:rsidRPr="00DB00D1" w:rsidRDefault="00DB00D1" w:rsidP="009E5FFF">
      <w:pPr>
        <w:pStyle w:val="AmdtsEntries"/>
      </w:pPr>
      <w:r>
        <w:tab/>
        <w:t xml:space="preserve">def </w:t>
      </w:r>
      <w:r w:rsidRPr="00D05CEB">
        <w:rPr>
          <w:rStyle w:val="charBoldItals"/>
        </w:rPr>
        <w:t>advisory board</w:t>
      </w:r>
      <w:r>
        <w:t xml:space="preserve"> ins </w:t>
      </w:r>
      <w:hyperlink r:id="rId1188" w:tooltip="Gaming Legislation Amendment Act 2019" w:history="1">
        <w:r>
          <w:rPr>
            <w:rStyle w:val="charCitHyperlinkAbbrev"/>
          </w:rPr>
          <w:t>A2019</w:t>
        </w:r>
        <w:r>
          <w:rPr>
            <w:rStyle w:val="charCitHyperlinkAbbrev"/>
          </w:rPr>
          <w:noBreakHyphen/>
          <w:t>14</w:t>
        </w:r>
      </w:hyperlink>
      <w:r>
        <w:t xml:space="preserve"> s 32</w:t>
      </w:r>
    </w:p>
    <w:p w14:paraId="78ED2829" w14:textId="4C262DDA"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1BBFC8C8"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9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91"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6C303627"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9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0E54C7F0" w:rsidR="00160E92" w:rsidRPr="00FE4C1B" w:rsidRDefault="00160E92" w:rsidP="00160E92">
      <w:pPr>
        <w:pStyle w:val="AmdtsEntriesDefL2"/>
      </w:pPr>
      <w:r w:rsidRPr="00FE4C1B">
        <w:tab/>
        <w:t xml:space="preserve">sub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4235E0" w14:textId="067421F5"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9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40003858"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95"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22C78120"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197" w:tooltip="Fair Trading and Other Justice Legislation Amendment Act 2022" w:history="1">
        <w:r w:rsidR="002C664A">
          <w:rPr>
            <w:color w:val="0000FF" w:themeColor="hyperlink"/>
          </w:rPr>
          <w:t>A2022-8</w:t>
        </w:r>
      </w:hyperlink>
      <w:r w:rsidR="002C664A">
        <w:t xml:space="preserve"> s 171</w:t>
      </w:r>
    </w:p>
    <w:p w14:paraId="4CC707D8" w14:textId="633AEB31"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2F2C4D9F"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99"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18C3AAC5"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7B3CB84F"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01"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01DC8154" w:rsidR="00160E92" w:rsidRPr="00FE4C1B" w:rsidRDefault="00160E92" w:rsidP="00160E92">
      <w:pPr>
        <w:pStyle w:val="AmdtsEntriesDefL2"/>
      </w:pPr>
      <w:r w:rsidRPr="00FE4C1B">
        <w:tab/>
        <w:t xml:space="preserve">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316374CF"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0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383D4119"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4324FB37" w:rsidR="005E0CF9" w:rsidRDefault="005E0CF9" w:rsidP="009E5FFF">
      <w:pPr>
        <w:pStyle w:val="AmdtsEntries"/>
      </w:pPr>
      <w:r>
        <w:tab/>
        <w:t xml:space="preserve">def </w:t>
      </w:r>
      <w:r w:rsidRPr="005E0CF9">
        <w:rPr>
          <w:rStyle w:val="charBoldItals"/>
        </w:rPr>
        <w:t>authorisation certificate</w:t>
      </w:r>
      <w:r>
        <w:t xml:space="preserve"> ins </w:t>
      </w:r>
      <w:hyperlink r:id="rId1205" w:tooltip="Gaming Machine Amendment Act 2017" w:history="1">
        <w:r>
          <w:rPr>
            <w:rStyle w:val="charCitHyperlinkAbbrev"/>
          </w:rPr>
          <w:t>A2017</w:t>
        </w:r>
        <w:r>
          <w:rPr>
            <w:rStyle w:val="charCitHyperlinkAbbrev"/>
          </w:rPr>
          <w:noBreakHyphen/>
          <w:t>24</w:t>
        </w:r>
      </w:hyperlink>
      <w:r>
        <w:t xml:space="preserve"> s 21</w:t>
      </w:r>
    </w:p>
    <w:p w14:paraId="296D5DC8" w14:textId="5AF9F618"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64048E53"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0FE3286D"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4830AA75"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67842B5E"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632E0F41"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5E4A5231"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058E954A"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45CEC42E" w:rsidR="00C71074" w:rsidRDefault="00C71074" w:rsidP="00212BC9">
      <w:pPr>
        <w:pStyle w:val="AmdtsEntries"/>
        <w:keepNext/>
      </w:pPr>
      <w:r>
        <w:tab/>
        <w:t xml:space="preserve">def </w:t>
      </w:r>
      <w:r w:rsidRPr="00C71074">
        <w:rPr>
          <w:rStyle w:val="charBoldItals"/>
        </w:rPr>
        <w:t>cap on authorisations</w:t>
      </w:r>
      <w:r>
        <w:t xml:space="preserve"> ins </w:t>
      </w:r>
      <w:hyperlink r:id="rId1214"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13AA4496" w:rsidR="00BB02AB" w:rsidRDefault="00BB02AB" w:rsidP="009E5FFF">
      <w:pPr>
        <w:pStyle w:val="AmdtsEntries"/>
      </w:pPr>
      <w:r>
        <w:tab/>
        <w:t xml:space="preserve">def </w:t>
      </w:r>
      <w:r w:rsidRPr="00BB02AB">
        <w:rPr>
          <w:rStyle w:val="charBoldItals"/>
        </w:rPr>
        <w:t>cash facility</w:t>
      </w:r>
      <w:r>
        <w:t xml:space="preserve"> ins </w:t>
      </w:r>
      <w:hyperlink r:id="rId1215"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0F5A067A" w:rsidR="006779DF" w:rsidRDefault="006779DF" w:rsidP="009E5FFF">
      <w:pPr>
        <w:pStyle w:val="AmdtsEntries"/>
      </w:pPr>
      <w:r>
        <w:tab/>
        <w:t xml:space="preserve">def </w:t>
      </w:r>
      <w:r w:rsidRPr="006779DF">
        <w:rPr>
          <w:rStyle w:val="charBoldItals"/>
        </w:rPr>
        <w:t>casino licensee</w:t>
      </w:r>
      <w:r>
        <w:t xml:space="preserve"> ins </w:t>
      </w:r>
      <w:hyperlink r:id="rId1216" w:tooltip="Casino (Electronic Gaming) Act 2017" w:history="1">
        <w:r>
          <w:rPr>
            <w:rStyle w:val="charCitHyperlinkAbbrev"/>
          </w:rPr>
          <w:t>A2017</w:t>
        </w:r>
        <w:r>
          <w:rPr>
            <w:rStyle w:val="charCitHyperlinkAbbrev"/>
          </w:rPr>
          <w:noBreakHyphen/>
          <w:t>42</w:t>
        </w:r>
      </w:hyperlink>
      <w:r>
        <w:t xml:space="preserve"> amdt 3.17</w:t>
      </w:r>
    </w:p>
    <w:p w14:paraId="57C22B87" w14:textId="0EF32FF4" w:rsidR="00C71074" w:rsidRDefault="00C71074" w:rsidP="009E5FFF">
      <w:pPr>
        <w:pStyle w:val="AmdtsEntries"/>
      </w:pPr>
      <w:r>
        <w:tab/>
        <w:t xml:space="preserve">def </w:t>
      </w:r>
      <w:r w:rsidRPr="00C71074">
        <w:rPr>
          <w:rStyle w:val="charBoldItals"/>
        </w:rPr>
        <w:t>census day</w:t>
      </w:r>
      <w:r>
        <w:t xml:space="preserve"> ins </w:t>
      </w:r>
      <w:hyperlink r:id="rId1217"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25C89385"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39F9A4E7"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339E4061"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20"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1CFC3891"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21"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54763EC0"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065359B4"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4242BEF6"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6A0182AF"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206E31F3"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2A8A0B8A"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73902B49"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ED09BF5"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51512CEF" w:rsidR="00A978F7" w:rsidRDefault="00A978F7" w:rsidP="00A978F7">
      <w:pPr>
        <w:pStyle w:val="AmdtsEntries"/>
      </w:pPr>
      <w:r w:rsidRPr="00FE4C1B">
        <w:tab/>
        <w:t xml:space="preserve">def </w:t>
      </w:r>
      <w:r w:rsidRPr="00FE4C1B">
        <w:rPr>
          <w:rStyle w:val="charBoldItals"/>
        </w:rPr>
        <w:t>club</w:t>
      </w:r>
      <w:r w:rsidRPr="00FE4C1B">
        <w:t xml:space="preserve"> sub </w:t>
      </w:r>
      <w:hyperlink r:id="rId12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4E50648D" w:rsidR="005E0CF9" w:rsidRPr="00FE4C1B" w:rsidRDefault="005E0CF9" w:rsidP="005E0CF9">
      <w:pPr>
        <w:pStyle w:val="AmdtsEntriesDefL2"/>
      </w:pPr>
      <w:r>
        <w:tab/>
        <w:t xml:space="preserve">am </w:t>
      </w:r>
      <w:hyperlink r:id="rId1231" w:tooltip="Gaming Machine Amendment Act 2017" w:history="1">
        <w:r>
          <w:rPr>
            <w:rStyle w:val="charCitHyperlinkAbbrev"/>
          </w:rPr>
          <w:t>A2017</w:t>
        </w:r>
        <w:r>
          <w:rPr>
            <w:rStyle w:val="charCitHyperlinkAbbrev"/>
          </w:rPr>
          <w:noBreakHyphen/>
          <w:t>24</w:t>
        </w:r>
      </w:hyperlink>
      <w:r>
        <w:t xml:space="preserve"> s 22</w:t>
      </w:r>
    </w:p>
    <w:p w14:paraId="079E6C1D" w14:textId="75E95B7B" w:rsidR="005E0CF9" w:rsidRDefault="005E0CF9" w:rsidP="00A978F7">
      <w:pPr>
        <w:pStyle w:val="AmdtsEntries"/>
      </w:pPr>
      <w:r>
        <w:lastRenderedPageBreak/>
        <w:tab/>
        <w:t xml:space="preserve">def </w:t>
      </w:r>
      <w:r w:rsidRPr="005E0CF9">
        <w:rPr>
          <w:rStyle w:val="charBoldItals"/>
        </w:rPr>
        <w:t>club group</w:t>
      </w:r>
      <w:r>
        <w:t xml:space="preserve"> ins </w:t>
      </w:r>
      <w:hyperlink r:id="rId1232" w:tooltip="Gaming Machine Amendment Act 2017" w:history="1">
        <w:r>
          <w:rPr>
            <w:rStyle w:val="charCitHyperlinkAbbrev"/>
          </w:rPr>
          <w:t>A2017</w:t>
        </w:r>
        <w:r>
          <w:rPr>
            <w:rStyle w:val="charCitHyperlinkAbbrev"/>
          </w:rPr>
          <w:noBreakHyphen/>
          <w:t>24</w:t>
        </w:r>
      </w:hyperlink>
      <w:r>
        <w:t xml:space="preserve"> s 23</w:t>
      </w:r>
    </w:p>
    <w:p w14:paraId="63A652E0" w14:textId="5EA35E40"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1BAA51FC"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34"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35"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5F2930A3" w:rsidR="00216890" w:rsidRPr="00FE4C1B" w:rsidRDefault="00216890" w:rsidP="00216890">
      <w:pPr>
        <w:pStyle w:val="AmdtsEntries"/>
      </w:pPr>
      <w:r>
        <w:tab/>
        <w:t xml:space="preserve">def </w:t>
      </w:r>
      <w:r>
        <w:rPr>
          <w:rStyle w:val="charBoldItals"/>
        </w:rPr>
        <w:t>community</w:t>
      </w:r>
      <w:r>
        <w:t xml:space="preserve"> ins </w:t>
      </w:r>
      <w:hyperlink r:id="rId1236"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6FB6A815"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3D871B4D" w:rsidR="00216890" w:rsidRPr="00FE4C1B" w:rsidRDefault="006D3FF3" w:rsidP="006D3FF3">
      <w:pPr>
        <w:pStyle w:val="AmdtsEntriesDefL2"/>
      </w:pPr>
      <w:r>
        <w:tab/>
      </w:r>
      <w:r w:rsidR="00216890">
        <w:t xml:space="preserve">om </w:t>
      </w:r>
      <w:hyperlink r:id="rId1238"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62DA494F" w:rsidR="006E194B" w:rsidRDefault="006E194B" w:rsidP="00715263">
      <w:pPr>
        <w:pStyle w:val="AmdtsEntries"/>
        <w:keepNext/>
      </w:pPr>
      <w:r w:rsidRPr="00FE4C1B">
        <w:tab/>
        <w:t xml:space="preserve">def </w:t>
      </w:r>
      <w:r w:rsidRPr="00FE4C1B">
        <w:rPr>
          <w:rStyle w:val="charBoldItals"/>
        </w:rPr>
        <w:t xml:space="preserve">community contribution shortfall tax </w:t>
      </w:r>
      <w:r w:rsidRPr="00FE4C1B">
        <w:t xml:space="preserve">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40"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5C22628A" w:rsidR="00327F0A" w:rsidRPr="00FE4C1B" w:rsidRDefault="00327F0A" w:rsidP="006D3FF3">
      <w:pPr>
        <w:pStyle w:val="AmdtsEntriesDefL2"/>
      </w:pPr>
      <w:r>
        <w:tab/>
        <w:t xml:space="preserve">om </w:t>
      </w:r>
      <w:hyperlink r:id="rId1241"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4CA866BE"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42"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39C305DF"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43"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66A537BB" w:rsidR="00C71074" w:rsidRDefault="00C71074" w:rsidP="006E194B">
      <w:pPr>
        <w:pStyle w:val="AmdtsEntries"/>
      </w:pPr>
      <w:r>
        <w:tab/>
        <w:t xml:space="preserve">def </w:t>
      </w:r>
      <w:r w:rsidRPr="00C71074">
        <w:rPr>
          <w:rStyle w:val="charBoldItals"/>
        </w:rPr>
        <w:t>compulsory surrender day</w:t>
      </w:r>
      <w:r>
        <w:t xml:space="preserve"> ins </w:t>
      </w:r>
      <w:hyperlink r:id="rId1244"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2728504E"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45"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49250289"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2B9A25AB"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47"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5279B10A" w:rsidR="006E194B" w:rsidRDefault="006E194B" w:rsidP="006E194B">
      <w:pPr>
        <w:pStyle w:val="AmdtsEntriesDefL2"/>
      </w:pPr>
      <w:r w:rsidRPr="00FE4C1B">
        <w:tab/>
        <w:t xml:space="preserve">sub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38B30268"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2CE45D96"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51"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6FBC1ECA" w:rsidR="00D722B9" w:rsidRDefault="00D722B9" w:rsidP="00D722B9">
      <w:pPr>
        <w:pStyle w:val="AmdtsEntries"/>
      </w:pPr>
      <w:r>
        <w:tab/>
        <w:t xml:space="preserve">def </w:t>
      </w:r>
      <w:r>
        <w:rPr>
          <w:rStyle w:val="charBoldItals"/>
        </w:rPr>
        <w:t>contribution information</w:t>
      </w:r>
      <w:r>
        <w:t xml:space="preserve"> ins </w:t>
      </w:r>
      <w:hyperlink r:id="rId1252"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64F8AAFA"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2C8A4FD4"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1CA5D40E"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3DC924B6" w:rsidR="00B14FDE" w:rsidRDefault="00B14FDE" w:rsidP="00A91FA8">
      <w:pPr>
        <w:pStyle w:val="AmdtsEntries"/>
      </w:pPr>
      <w:r>
        <w:tab/>
        <w:t xml:space="preserve">def </w:t>
      </w:r>
      <w:r w:rsidRPr="00B14FDE">
        <w:rPr>
          <w:rStyle w:val="charBoldItals"/>
        </w:rPr>
        <w:t>COVID-19 emergency</w:t>
      </w:r>
      <w:r>
        <w:t xml:space="preserve"> ins </w:t>
      </w:r>
      <w:hyperlink r:id="rId1256"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4C392BAB"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4ECC5DAC"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5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54C614EB" w:rsidR="002B2C82" w:rsidRPr="00FE4C1B" w:rsidRDefault="002B2C82" w:rsidP="002B2C82">
      <w:pPr>
        <w:pStyle w:val="AmdtsEntriesDefL2"/>
      </w:pPr>
      <w:r w:rsidRPr="00FE4C1B">
        <w:tab/>
        <w:t xml:space="preserve">om </w:t>
      </w:r>
      <w:hyperlink r:id="rId12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5066CD98"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60"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61"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62"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565F25C3"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63"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64"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7345089D"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66"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52A5D2BC"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67" w:tooltip="Gaming Legislation Amendment Act 2019" w:history="1">
        <w:r>
          <w:rPr>
            <w:rStyle w:val="charCitHyperlinkAbbrev"/>
          </w:rPr>
          <w:t>A2019</w:t>
        </w:r>
        <w:r>
          <w:rPr>
            <w:rStyle w:val="charCitHyperlinkAbbrev"/>
          </w:rPr>
          <w:noBreakHyphen/>
          <w:t>14</w:t>
        </w:r>
      </w:hyperlink>
      <w:r>
        <w:t xml:space="preserve"> s 34</w:t>
      </w:r>
    </w:p>
    <w:p w14:paraId="469B2344" w14:textId="1004AA46"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4276B6F5"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74C28A68"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72A40F20" w:rsidR="005C053A" w:rsidRDefault="005C053A" w:rsidP="009E5FFF">
      <w:pPr>
        <w:pStyle w:val="AmdtsEntries"/>
      </w:pPr>
      <w:r>
        <w:tab/>
        <w:t xml:space="preserve">def </w:t>
      </w:r>
      <w:r w:rsidRPr="005C053A">
        <w:rPr>
          <w:rStyle w:val="charBoldItals"/>
        </w:rPr>
        <w:t>emergency declaration</w:t>
      </w:r>
      <w:r>
        <w:t xml:space="preserve"> ins </w:t>
      </w:r>
      <w:hyperlink r:id="rId1271"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65B6D335" w:rsidR="00315FB8" w:rsidRDefault="00315FB8" w:rsidP="00315FB8">
      <w:pPr>
        <w:pStyle w:val="AmdtsEntriesDefL2"/>
      </w:pPr>
      <w:r>
        <w:tab/>
        <w:t xml:space="preserve">om </w:t>
      </w:r>
      <w:hyperlink r:id="rId1272"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5073B671"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45F94732"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67B37C69"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27197BFA"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3954E824"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77"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6ED48F9D" w:rsidR="00945545" w:rsidRPr="00FE4C1B" w:rsidRDefault="00945545" w:rsidP="00945545">
      <w:pPr>
        <w:pStyle w:val="AmdtsEntriesDefL2"/>
      </w:pPr>
      <w:r w:rsidRPr="00FE4C1B">
        <w:tab/>
        <w:t xml:space="preserve">om </w:t>
      </w:r>
      <w:hyperlink r:id="rId1278"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0366EFBE" w:rsidR="00D638D6" w:rsidRDefault="00D638D6" w:rsidP="009E5FFF">
      <w:pPr>
        <w:pStyle w:val="AmdtsEntries"/>
      </w:pPr>
      <w:r>
        <w:lastRenderedPageBreak/>
        <w:tab/>
        <w:t xml:space="preserve">def </w:t>
      </w:r>
      <w:r w:rsidRPr="00D638D6">
        <w:rPr>
          <w:rStyle w:val="charBoldItals"/>
        </w:rPr>
        <w:t>first compulsory surrender day</w:t>
      </w:r>
      <w:r>
        <w:t xml:space="preserve"> ins </w:t>
      </w:r>
      <w:hyperlink r:id="rId1279"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125D121B"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80"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7ACA93DD"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3FCC36CC"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8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83"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0FBD3015"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25369DA0"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8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18140AEB" w:rsidR="00CA22D3" w:rsidRPr="00FE4C1B" w:rsidRDefault="00CA22D3" w:rsidP="00CA22D3">
      <w:pPr>
        <w:pStyle w:val="AmdtsEntriesDefL2"/>
      </w:pPr>
      <w:r w:rsidRPr="00FE4C1B">
        <w:tab/>
        <w:t xml:space="preserve">sub </w:t>
      </w:r>
      <w:hyperlink r:id="rId128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4423F356" w:rsidR="00CA22D3" w:rsidRPr="00FE4C1B" w:rsidRDefault="00CA22D3" w:rsidP="00CA22D3">
      <w:pPr>
        <w:pStyle w:val="AmdtsEntriesDefL2"/>
      </w:pPr>
      <w:r w:rsidRPr="00FE4C1B">
        <w:tab/>
        <w:t xml:space="preserve">sub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1DAB04B5"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6E07B259"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673644FC"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9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91"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5B0E35EA"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1DF61CE1" w:rsidR="00AA66B6" w:rsidRDefault="00AA66B6" w:rsidP="00AA66B6">
      <w:pPr>
        <w:pStyle w:val="AmdtsEntries"/>
      </w:pPr>
      <w:r>
        <w:tab/>
        <w:t xml:space="preserve">def </w:t>
      </w:r>
      <w:r>
        <w:rPr>
          <w:rStyle w:val="charBoldItals"/>
        </w:rPr>
        <w:t>GMT rebate</w:t>
      </w:r>
      <w:r>
        <w:t xml:space="preserve"> ins </w:t>
      </w:r>
      <w:hyperlink r:id="rId1293" w:tooltip="Gaming Machine Amendment Act 2017" w:history="1">
        <w:r>
          <w:rPr>
            <w:rStyle w:val="charCitHyperlinkAbbrev"/>
          </w:rPr>
          <w:t>A2017</w:t>
        </w:r>
        <w:r>
          <w:rPr>
            <w:rStyle w:val="charCitHyperlinkAbbrev"/>
          </w:rPr>
          <w:noBreakHyphen/>
          <w:t>24</w:t>
        </w:r>
      </w:hyperlink>
      <w:r>
        <w:t xml:space="preserve"> s 23</w:t>
      </w:r>
    </w:p>
    <w:p w14:paraId="7031D92A" w14:textId="7C5FC347" w:rsidR="00D638D6" w:rsidRDefault="00D638D6" w:rsidP="009E5FFF">
      <w:pPr>
        <w:pStyle w:val="AmdtsEntries"/>
      </w:pPr>
      <w:r>
        <w:tab/>
        <w:t xml:space="preserve">def </w:t>
      </w:r>
      <w:r w:rsidRPr="00D638D6">
        <w:rPr>
          <w:rStyle w:val="charBoldItals"/>
        </w:rPr>
        <w:t>GM undertaking</w:t>
      </w:r>
      <w:r>
        <w:t xml:space="preserve"> ins </w:t>
      </w:r>
      <w:hyperlink r:id="rId1294"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4B5C0362"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35CE9165"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96"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97"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98"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0B80519E"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0DFE7566"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401DD93C"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757AD3B7"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4EDBCBED"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03"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5088B7C3" w:rsidR="009F4553" w:rsidRPr="00FE4C1B" w:rsidRDefault="009F4553" w:rsidP="009F4553">
      <w:pPr>
        <w:pStyle w:val="AmdtsEntriesDefL2"/>
      </w:pPr>
      <w:r w:rsidRPr="00FE4C1B">
        <w:tab/>
        <w:t xml:space="preserve">om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6A82C9E8" w:rsidR="00F2444B" w:rsidRDefault="00F2444B" w:rsidP="009E5FFF">
      <w:pPr>
        <w:pStyle w:val="AmdtsEntries"/>
      </w:pPr>
      <w:r>
        <w:tab/>
        <w:t xml:space="preserve">def </w:t>
      </w:r>
      <w:r w:rsidRPr="00F2444B">
        <w:rPr>
          <w:rStyle w:val="charBoldItals"/>
        </w:rPr>
        <w:t>inoperable</w:t>
      </w:r>
      <w:r>
        <w:t xml:space="preserve"> ins </w:t>
      </w:r>
      <w:hyperlink r:id="rId1305"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3886CD24" w:rsidR="0007707D" w:rsidRPr="00FE4C1B" w:rsidRDefault="0007707D" w:rsidP="00212BC9">
      <w:pPr>
        <w:pStyle w:val="AmdtsEntries"/>
        <w:keepNext/>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0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012E98CC" w:rsidR="009F4553" w:rsidRPr="00FE4C1B" w:rsidRDefault="009F4553" w:rsidP="009F4553">
      <w:pPr>
        <w:pStyle w:val="AmdtsEntriesDefL2"/>
      </w:pPr>
      <w:r w:rsidRPr="00FE4C1B">
        <w:tab/>
        <w:t xml:space="preserve">om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1FD8ACD6"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76BB3B" w14:textId="6B671660"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09"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5CA11C7F"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4282F40B"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08326693"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5DC6ABB8"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1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5C9AB8EA" w:rsidR="009F4553" w:rsidRPr="00FE4C1B" w:rsidRDefault="009F4553" w:rsidP="009F4553">
      <w:pPr>
        <w:pStyle w:val="AmdtsEntriesDefL2"/>
      </w:pPr>
      <w:r w:rsidRPr="00FE4C1B">
        <w:tab/>
        <w:t xml:space="preserve">om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530DA930"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15"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4F68CF7B" w:rsidR="009F4553" w:rsidRPr="00FE4C1B" w:rsidRDefault="009F4553" w:rsidP="009F4553">
      <w:pPr>
        <w:pStyle w:val="AmdtsEntriesDefL2"/>
      </w:pPr>
      <w:r w:rsidRPr="00FE4C1B">
        <w:tab/>
        <w:t xml:space="preserve">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676F2F3" w14:textId="43B92775"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17"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6F028FD5" w:rsidR="009F4553" w:rsidRPr="00FE4C1B" w:rsidRDefault="009F4553" w:rsidP="009F4553">
      <w:pPr>
        <w:pStyle w:val="AmdtsEntriesDefL2"/>
      </w:pPr>
      <w:r w:rsidRPr="00FE4C1B">
        <w:tab/>
        <w:t xml:space="preserve">om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5E991DBD"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0D51323B"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592080B4"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5CAFBB69"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3F561432" w:rsidR="00F2444B" w:rsidRDefault="00F2444B" w:rsidP="00F2444B">
      <w:pPr>
        <w:pStyle w:val="AmdtsEntriesDefL2"/>
      </w:pPr>
      <w:r>
        <w:tab/>
        <w:t xml:space="preserve">ins </w:t>
      </w:r>
      <w:hyperlink r:id="rId1323"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298A27A8" w:rsidR="00C6412C" w:rsidRPr="00FE4C1B" w:rsidRDefault="00C6412C" w:rsidP="006A73B2">
      <w:pPr>
        <w:pStyle w:val="AmdtsEntries"/>
      </w:pPr>
      <w:r w:rsidRPr="00FE4C1B">
        <w:lastRenderedPageBreak/>
        <w:tab/>
        <w:t xml:space="preserve">def </w:t>
      </w:r>
      <w:r w:rsidR="00453804" w:rsidRPr="00FE4C1B">
        <w:rPr>
          <w:rStyle w:val="charBoldItals"/>
        </w:rPr>
        <w:t>licensee’s name</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522049F1"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09F8CC8E"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378F5EA4"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2058BBDB"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2A907D9D"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29"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360A82F3"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767202CC"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32B1C6AB"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33"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71FB9B88"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34"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4E8F4F0A"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35"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5AC60954" w14:textId="7C12FEC2"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60B4D4" w14:textId="28013A30"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37"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7E9F62EE" w:rsidR="00B14FDA" w:rsidRPr="00FE4C1B" w:rsidRDefault="00B14FDA" w:rsidP="00B14FDA">
      <w:pPr>
        <w:pStyle w:val="AmdtsEntriesDefL2"/>
      </w:pPr>
      <w:r w:rsidRPr="00FE4C1B">
        <w:tab/>
        <w:t xml:space="preserve">sub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6B2BECE1"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3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0F53EA2A" w:rsidR="00116C52" w:rsidRPr="00FE4C1B" w:rsidRDefault="00116C52" w:rsidP="00B14FDA">
      <w:pPr>
        <w:pStyle w:val="AmdtsEntriesDefL2"/>
      </w:pPr>
      <w:r w:rsidRPr="00FE4C1B">
        <w:tab/>
        <w:t xml:space="preserve">om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542EAC10"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4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18ACF92C"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3EA4A036"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43"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44"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24AB40A8"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45"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10B542F2"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6CF98DC0"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2A23A527"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8BDF926"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4719E4C2" w:rsidR="00F2444B" w:rsidRPr="00FE4C1B" w:rsidRDefault="00F2444B" w:rsidP="00F2444B">
      <w:pPr>
        <w:pStyle w:val="AmdtsEntriesDefL2"/>
      </w:pPr>
      <w:r>
        <w:tab/>
        <w:t xml:space="preserve">om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40B8A171"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1D8FE401"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52"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684435C5" w:rsidR="00116C52" w:rsidRPr="00FE4C1B" w:rsidRDefault="00116C52" w:rsidP="00B14FDA">
      <w:pPr>
        <w:pStyle w:val="AmdtsEntriesDefL2"/>
      </w:pPr>
      <w:r w:rsidRPr="00FE4C1B">
        <w:tab/>
        <w:t xml:space="preserve">om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0AC49F5E"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2AADBC7E"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30E4DA49"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56"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7573D419" w:rsidR="00B14FDA" w:rsidRDefault="00B14FDA" w:rsidP="00B14FDA">
      <w:pPr>
        <w:pStyle w:val="AmdtsEntriesDefL2"/>
      </w:pPr>
      <w:r w:rsidRPr="00FE4C1B">
        <w:tab/>
        <w:t xml:space="preserve">sub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505F02E9" w:rsidR="00D722B9" w:rsidRPr="00FE4C1B" w:rsidRDefault="00D722B9" w:rsidP="00B14FDA">
      <w:pPr>
        <w:pStyle w:val="AmdtsEntriesDefL2"/>
      </w:pPr>
      <w:r>
        <w:tab/>
        <w:t xml:space="preserve">om </w:t>
      </w:r>
      <w:hyperlink r:id="rId1358"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4E457C7F"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76D15B48"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6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39533B4B" w:rsidR="00B14FDA" w:rsidRPr="00FE4C1B" w:rsidRDefault="00B14FDA" w:rsidP="00B14FDA">
      <w:pPr>
        <w:pStyle w:val="AmdtsEntriesDefL2"/>
      </w:pPr>
      <w:r w:rsidRPr="00FE4C1B">
        <w:tab/>
        <w:t xml:space="preserve">sub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7CBBD2D9"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012E1CBF"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363"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7625E280" w:rsidR="00806C8F" w:rsidRPr="00FE4C1B" w:rsidRDefault="00806C8F" w:rsidP="00806C8F">
      <w:pPr>
        <w:pStyle w:val="AmdtsEntriesDefL2"/>
      </w:pPr>
      <w:r w:rsidRPr="00FE4C1B">
        <w:tab/>
        <w:t xml:space="preserve">om </w:t>
      </w:r>
      <w:hyperlink r:id="rId1364"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1495C68A"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6311B297" w:rsidR="004F20CC" w:rsidRPr="00FE4C1B" w:rsidRDefault="004F20CC" w:rsidP="004F20CC">
      <w:pPr>
        <w:pStyle w:val="AmdtsEntriesDefL2"/>
      </w:pPr>
      <w:r w:rsidRPr="00FE4C1B">
        <w:tab/>
        <w:t xml:space="preserve">om </w:t>
      </w:r>
      <w:hyperlink r:id="rId1366"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64D4170C"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06661DDD" w:rsidR="004F20CC" w:rsidRPr="00FE4C1B" w:rsidRDefault="004F20CC" w:rsidP="004F20CC">
      <w:pPr>
        <w:pStyle w:val="AmdtsEntriesDefL2"/>
      </w:pPr>
      <w:r w:rsidRPr="00FE4C1B">
        <w:tab/>
        <w:t xml:space="preserve">om </w:t>
      </w:r>
      <w:hyperlink r:id="rId1368"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55EECB0D"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5DF2A4C8" w:rsidR="00F2444B" w:rsidRPr="00FE4C1B" w:rsidRDefault="00F2444B" w:rsidP="00F2444B">
      <w:pPr>
        <w:pStyle w:val="AmdtsEntriesDefL2"/>
      </w:pPr>
      <w:r w:rsidRPr="00FE4C1B">
        <w:tab/>
        <w:t xml:space="preserve">om </w:t>
      </w:r>
      <w:hyperlink r:id="rId1370"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18D277E7" w:rsidR="00250976" w:rsidRPr="00FE4C1B" w:rsidRDefault="00250976">
      <w:pPr>
        <w:pStyle w:val="AmdtsEntries"/>
      </w:pPr>
      <w:r w:rsidRPr="00FE4C1B">
        <w:lastRenderedPageBreak/>
        <w:tab/>
        <w:t xml:space="preserve">def </w:t>
      </w:r>
      <w:r w:rsidR="00453804" w:rsidRPr="00FE4C1B">
        <w:rPr>
          <w:rStyle w:val="charBoldItals"/>
        </w:rPr>
        <w:t>quarantine permit</w:t>
      </w:r>
      <w:r w:rsidRPr="00FE4C1B">
        <w:t xml:space="preserve"> ins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2DE1FD06" w:rsidR="00F2444B" w:rsidRDefault="00F2444B" w:rsidP="00F2444B">
      <w:pPr>
        <w:pStyle w:val="AmdtsEntriesDefL2"/>
      </w:pPr>
      <w:r w:rsidRPr="00FE4C1B">
        <w:tab/>
        <w:t xml:space="preserve">om </w:t>
      </w:r>
      <w:hyperlink r:id="rId1372"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16FC4213" w:rsidR="00CD321A" w:rsidRPr="00FE4C1B" w:rsidRDefault="00CD321A" w:rsidP="00CD321A">
      <w:pPr>
        <w:pStyle w:val="AmdtsEntries"/>
      </w:pPr>
      <w:r>
        <w:tab/>
        <w:t xml:space="preserve">def </w:t>
      </w:r>
      <w:r w:rsidRPr="00CD321A">
        <w:rPr>
          <w:b/>
          <w:i/>
        </w:rPr>
        <w:t>recipient</w:t>
      </w:r>
      <w:r>
        <w:t xml:space="preserve"> ins </w:t>
      </w:r>
      <w:hyperlink r:id="rId137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4669DC5E"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0584072B"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75"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4DC7F2BB"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76"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474EA7E7"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30600428"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13E27226" w:rsidR="00826603" w:rsidRPr="00FE4C1B" w:rsidRDefault="00826603" w:rsidP="00265B5C">
      <w:pPr>
        <w:pStyle w:val="AmdtsEntriesDefL2"/>
      </w:pPr>
      <w:r>
        <w:tab/>
        <w:t xml:space="preserve">om </w:t>
      </w:r>
      <w:hyperlink r:id="rId1379"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05C802AD"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64C3FB11"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81"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15FC9F35" w14:textId="4BFE4BDE" w:rsidR="006F2321" w:rsidRPr="00FE4C1B" w:rsidRDefault="006F2321" w:rsidP="006F2321">
      <w:pPr>
        <w:pStyle w:val="AmdtsEntriesDefL2"/>
      </w:pPr>
      <w:r w:rsidRPr="00FE4C1B">
        <w:tab/>
        <w:t xml:space="preserve">sub </w:t>
      </w:r>
      <w:hyperlink r:id="rId13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2F0EE516"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8183E77" w14:textId="1F261F44" w:rsidR="004F20CC" w:rsidRDefault="004F20CC">
      <w:pPr>
        <w:pStyle w:val="AmdtsEntries"/>
      </w:pPr>
      <w:r>
        <w:tab/>
        <w:t xml:space="preserve">def </w:t>
      </w:r>
      <w:r w:rsidRPr="004F20CC">
        <w:rPr>
          <w:rStyle w:val="charBoldItals"/>
        </w:rPr>
        <w:t>second compulsory surrender day</w:t>
      </w:r>
      <w:r>
        <w:t xml:space="preserve"> ins </w:t>
      </w:r>
      <w:hyperlink r:id="rId1384"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136F9CFD"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42E0E569"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8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87"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18718D91" w:rsidR="002C102F" w:rsidRDefault="002C102F" w:rsidP="009E5FFF">
      <w:pPr>
        <w:pStyle w:val="AmdtsEntries"/>
      </w:pPr>
      <w:r>
        <w:tab/>
        <w:t xml:space="preserve">def </w:t>
      </w:r>
      <w:r w:rsidRPr="001847A1">
        <w:rPr>
          <w:rStyle w:val="charBoldItals"/>
        </w:rPr>
        <w:t>signed-in guest</w:t>
      </w:r>
      <w:r>
        <w:t xml:space="preserve"> ins </w:t>
      </w:r>
      <w:hyperlink r:id="rId1388"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4F81EE4D" w:rsidR="00AA66B6" w:rsidRDefault="00AA66B6" w:rsidP="00AA66B6">
      <w:pPr>
        <w:pStyle w:val="AmdtsEntries"/>
      </w:pPr>
      <w:r>
        <w:tab/>
        <w:t xml:space="preserve">def </w:t>
      </w:r>
      <w:r>
        <w:rPr>
          <w:rStyle w:val="charBoldItals"/>
        </w:rPr>
        <w:t>small or medium club</w:t>
      </w:r>
      <w:r>
        <w:t xml:space="preserve"> ins </w:t>
      </w:r>
      <w:hyperlink r:id="rId1389" w:tooltip="Gaming Machine Amendment Act 2017" w:history="1">
        <w:r>
          <w:rPr>
            <w:rStyle w:val="charCitHyperlinkAbbrev"/>
          </w:rPr>
          <w:t>A2017</w:t>
        </w:r>
        <w:r>
          <w:rPr>
            <w:rStyle w:val="charCitHyperlinkAbbrev"/>
          </w:rPr>
          <w:noBreakHyphen/>
          <w:t>24</w:t>
        </w:r>
      </w:hyperlink>
      <w:r>
        <w:t xml:space="preserve"> s 23</w:t>
      </w:r>
    </w:p>
    <w:p w14:paraId="55381E73" w14:textId="7D5153C8" w:rsidR="00AA66B6" w:rsidRDefault="00AA66B6" w:rsidP="00AA66B6">
      <w:pPr>
        <w:pStyle w:val="AmdtsEntries"/>
      </w:pPr>
      <w:r>
        <w:tab/>
        <w:t xml:space="preserve">def </w:t>
      </w:r>
      <w:r>
        <w:rPr>
          <w:rStyle w:val="charBoldItals"/>
        </w:rPr>
        <w:t>small or medium club group</w:t>
      </w:r>
      <w:r>
        <w:t xml:space="preserve"> ins </w:t>
      </w:r>
      <w:hyperlink r:id="rId1390" w:tooltip="Gaming Machine Amendment Act 2017" w:history="1">
        <w:r>
          <w:rPr>
            <w:rStyle w:val="charCitHyperlinkAbbrev"/>
          </w:rPr>
          <w:t>A2017</w:t>
        </w:r>
        <w:r>
          <w:rPr>
            <w:rStyle w:val="charCitHyperlinkAbbrev"/>
          </w:rPr>
          <w:noBreakHyphen/>
          <w:t>24</w:t>
        </w:r>
      </w:hyperlink>
      <w:r>
        <w:t xml:space="preserve"> s 23</w:t>
      </w:r>
    </w:p>
    <w:p w14:paraId="64F50248" w14:textId="38533A4E"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9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0828A196" w:rsidR="00B14FDA" w:rsidRPr="00FE4C1B" w:rsidRDefault="00B14FDA" w:rsidP="00B14FDA">
      <w:pPr>
        <w:pStyle w:val="AmdtsEntriesDefL2"/>
      </w:pPr>
      <w:r w:rsidRPr="00FE4C1B">
        <w:tab/>
        <w:t xml:space="preserve">om </w:t>
      </w:r>
      <w:hyperlink r:id="rId13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F4E9233" w14:textId="332BD7A2"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4B77BC" w14:textId="6B82A9E3"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6D231762"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4F6F0D2B"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5E34DBB5"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4BEA6894"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6A8A8CB0"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312C2C23"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0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28C6476B" w:rsidR="00B14FDA" w:rsidRPr="00FE4C1B" w:rsidRDefault="00B14FDA" w:rsidP="00B14FDA">
      <w:pPr>
        <w:pStyle w:val="AmdtsEntriesDefL2"/>
      </w:pPr>
      <w:r w:rsidRPr="00FE4C1B">
        <w:tab/>
        <w:t xml:space="preserve">om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1D567046" w:rsidR="004F20CC" w:rsidRDefault="004F20CC" w:rsidP="004F20CC">
      <w:pPr>
        <w:pStyle w:val="AmdtsEntries"/>
      </w:pPr>
      <w:r>
        <w:tab/>
        <w:t xml:space="preserve">def </w:t>
      </w:r>
      <w:r>
        <w:rPr>
          <w:rStyle w:val="charBoldItals"/>
        </w:rPr>
        <w:t>surrendered authorisation</w:t>
      </w:r>
      <w:r>
        <w:t xml:space="preserve"> ins </w:t>
      </w:r>
      <w:hyperlink r:id="rId140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508010F7" w:rsidR="004F20CC" w:rsidRDefault="004F20CC" w:rsidP="004F20CC">
      <w:pPr>
        <w:pStyle w:val="AmdtsEntries"/>
      </w:pPr>
      <w:r>
        <w:tab/>
        <w:t xml:space="preserve">def </w:t>
      </w:r>
      <w:r>
        <w:rPr>
          <w:rStyle w:val="charBoldItals"/>
        </w:rPr>
        <w:t>surrender obligation</w:t>
      </w:r>
      <w:r>
        <w:t xml:space="preserve"> ins </w:t>
      </w:r>
      <w:hyperlink r:id="rId1403"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14F17A20"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4A1E4B07" w:rsidR="00AA66B6" w:rsidRDefault="00AA66B6" w:rsidP="00AA66B6">
      <w:pPr>
        <w:pStyle w:val="AmdtsEntriesDefL2"/>
      </w:pPr>
      <w:r>
        <w:tab/>
        <w:t xml:space="preserve">om </w:t>
      </w:r>
      <w:hyperlink r:id="rId1405" w:tooltip="Gaming Machine Amendment Act 2017" w:history="1">
        <w:r>
          <w:rPr>
            <w:rStyle w:val="charCitHyperlinkAbbrev"/>
          </w:rPr>
          <w:t>A2017</w:t>
        </w:r>
        <w:r>
          <w:rPr>
            <w:rStyle w:val="charCitHyperlinkAbbrev"/>
          </w:rPr>
          <w:noBreakHyphen/>
          <w:t>24</w:t>
        </w:r>
      </w:hyperlink>
      <w:r>
        <w:t xml:space="preserve"> s 24</w:t>
      </w:r>
    </w:p>
    <w:p w14:paraId="257B72CA" w14:textId="044E6873" w:rsidR="00AA66B6" w:rsidRDefault="00AA66B6" w:rsidP="009E5FFF">
      <w:pPr>
        <w:pStyle w:val="AmdtsEntries"/>
      </w:pPr>
      <w:r>
        <w:tab/>
        <w:t xml:space="preserve">def </w:t>
      </w:r>
      <w:r w:rsidRPr="00AA66B6">
        <w:rPr>
          <w:rStyle w:val="charBoldItals"/>
        </w:rPr>
        <w:t>tax period</w:t>
      </w:r>
      <w:r>
        <w:t xml:space="preserve"> ins </w:t>
      </w:r>
      <w:hyperlink r:id="rId1406" w:tooltip="Gaming Machine Amendment Act 2017" w:history="1">
        <w:r>
          <w:rPr>
            <w:rStyle w:val="charCitHyperlinkAbbrev"/>
          </w:rPr>
          <w:t>A2017</w:t>
        </w:r>
        <w:r>
          <w:rPr>
            <w:rStyle w:val="charCitHyperlinkAbbrev"/>
          </w:rPr>
          <w:noBreakHyphen/>
          <w:t>24</w:t>
        </w:r>
      </w:hyperlink>
      <w:r>
        <w:t xml:space="preserve"> s 25</w:t>
      </w:r>
    </w:p>
    <w:p w14:paraId="0BEF6F13" w14:textId="41C555ED" w:rsidR="00826603" w:rsidRDefault="00826603" w:rsidP="00265B5C">
      <w:pPr>
        <w:pStyle w:val="AmdtsEntriesDefL2"/>
      </w:pPr>
      <w:r>
        <w:tab/>
        <w:t xml:space="preserve">sub </w:t>
      </w:r>
      <w:hyperlink r:id="rId1407"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6647659E" w:rsidR="00D35B4D" w:rsidRDefault="00D35B4D" w:rsidP="009E5FFF">
      <w:pPr>
        <w:pStyle w:val="AmdtsEntries"/>
      </w:pPr>
      <w:r>
        <w:tab/>
        <w:t xml:space="preserve">def </w:t>
      </w:r>
      <w:r w:rsidRPr="00E46081">
        <w:rPr>
          <w:rStyle w:val="charBoldItals"/>
        </w:rPr>
        <w:t xml:space="preserve">technical amendment </w:t>
      </w:r>
      <w:r>
        <w:t xml:space="preserve">ins </w:t>
      </w:r>
      <w:hyperlink r:id="rId140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4728D29A" w:rsidR="006F2321" w:rsidRDefault="006F2321" w:rsidP="006F2321">
      <w:pPr>
        <w:pStyle w:val="AmdtsEntriesDefL2"/>
      </w:pPr>
      <w:r>
        <w:tab/>
        <w:t xml:space="preserve">sub </w:t>
      </w:r>
      <w:hyperlink r:id="rId140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7B4679A8" w:rsidR="00116C52" w:rsidRPr="0007707D" w:rsidRDefault="00116C52" w:rsidP="009E5FFF">
      <w:pPr>
        <w:pStyle w:val="AmdtsEntries"/>
      </w:pPr>
      <w:r>
        <w:tab/>
        <w:t xml:space="preserve">def </w:t>
      </w:r>
      <w:r w:rsidR="006F2321">
        <w:rPr>
          <w:rStyle w:val="charBoldItals"/>
        </w:rPr>
        <w:t>technical evaluation</w:t>
      </w:r>
      <w:r>
        <w:t xml:space="preserve"> sub </w:t>
      </w:r>
      <w:hyperlink r:id="rId1410"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38F084B4" w:rsidR="002C102F" w:rsidRDefault="002C102F" w:rsidP="009E5FFF">
      <w:pPr>
        <w:pStyle w:val="AmdtsEntries"/>
      </w:pPr>
      <w:r>
        <w:tab/>
        <w:t xml:space="preserve">def </w:t>
      </w:r>
      <w:r w:rsidRPr="001847A1">
        <w:rPr>
          <w:rStyle w:val="charBoldItals"/>
        </w:rPr>
        <w:t>temporary member</w:t>
      </w:r>
      <w:r>
        <w:t xml:space="preserve"> ins </w:t>
      </w:r>
      <w:hyperlink r:id="rId1411"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229B6615"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41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4FA68B70" w:rsidR="00B14FDA" w:rsidRPr="0007707D" w:rsidRDefault="00B14FDA" w:rsidP="00B14FDA">
      <w:pPr>
        <w:pStyle w:val="AmdtsEntriesDefL2"/>
      </w:pPr>
      <w:r>
        <w:tab/>
        <w:t xml:space="preserve">om </w:t>
      </w:r>
      <w:hyperlink r:id="rId1413"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0FF6B6D6" w:rsidR="004F20CC" w:rsidRDefault="004F20CC" w:rsidP="004F20CC">
      <w:pPr>
        <w:pStyle w:val="AmdtsEntries"/>
      </w:pPr>
      <w:r>
        <w:tab/>
        <w:t xml:space="preserve">def </w:t>
      </w:r>
      <w:r>
        <w:rPr>
          <w:rStyle w:val="charBoldItals"/>
        </w:rPr>
        <w:t>undertaking</w:t>
      </w:r>
      <w:r>
        <w:t xml:space="preserve"> ins </w:t>
      </w:r>
      <w:hyperlink r:id="rId1414"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773C823B" w14:textId="186A18D8"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136E4B54" w:rsidR="00B14FDA" w:rsidRPr="0007707D" w:rsidRDefault="00B14FDA" w:rsidP="00B14FDA">
      <w:pPr>
        <w:pStyle w:val="AmdtsEntriesDefL2"/>
      </w:pPr>
      <w:r>
        <w:tab/>
        <w:t xml:space="preserve">om </w:t>
      </w:r>
      <w:hyperlink r:id="rId141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59FC3540" w:rsidR="004F20CC" w:rsidRDefault="004F20CC" w:rsidP="004F20CC">
      <w:pPr>
        <w:pStyle w:val="AmdtsEntries"/>
      </w:pPr>
      <w:r>
        <w:lastRenderedPageBreak/>
        <w:tab/>
        <w:t xml:space="preserve">def </w:t>
      </w:r>
      <w:r w:rsidR="00545A81">
        <w:rPr>
          <w:rStyle w:val="charBoldItals"/>
        </w:rPr>
        <w:t>voluntary surrender agreement</w:t>
      </w:r>
      <w:r>
        <w:t xml:space="preserve"> ins </w:t>
      </w:r>
      <w:hyperlink r:id="rId141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30BE7901" w:rsidR="00545A81" w:rsidRDefault="00545A81" w:rsidP="00545A81">
      <w:pPr>
        <w:pStyle w:val="AmdtsEntries"/>
      </w:pPr>
      <w:r>
        <w:tab/>
        <w:t xml:space="preserve">def </w:t>
      </w:r>
      <w:r>
        <w:rPr>
          <w:rStyle w:val="charBoldItals"/>
        </w:rPr>
        <w:t>voluntary surrender day</w:t>
      </w:r>
      <w:r>
        <w:t xml:space="preserve"> ins </w:t>
      </w:r>
      <w:hyperlink r:id="rId141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085F2130" w:rsidR="00545A81" w:rsidRDefault="00545A81" w:rsidP="00545A81">
      <w:pPr>
        <w:pStyle w:val="AmdtsEntries"/>
      </w:pPr>
      <w:r>
        <w:tab/>
        <w:t xml:space="preserve">def </w:t>
      </w:r>
      <w:r>
        <w:rPr>
          <w:rStyle w:val="charBoldItals"/>
        </w:rPr>
        <w:t>voluntary surrender notice</w:t>
      </w:r>
      <w:r>
        <w:t xml:space="preserve"> ins </w:t>
      </w:r>
      <w:hyperlink r:id="rId141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5249DFF0"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2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3C422C91" w:rsidR="00806C8F" w:rsidRPr="00987D7F" w:rsidRDefault="00806C8F" w:rsidP="00806C8F">
      <w:pPr>
        <w:pStyle w:val="AmdtsEntriesDefL2"/>
      </w:pPr>
      <w:r>
        <w:tab/>
        <w:t xml:space="preserve">sub </w:t>
      </w:r>
      <w:hyperlink r:id="rId142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2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607C68" w:rsidRDefault="008D22CF">
      <w:pPr>
        <w:pStyle w:val="Endnote20"/>
      </w:pPr>
      <w:bookmarkStart w:id="378" w:name="_Toc150263427"/>
      <w:r w:rsidRPr="00607C68">
        <w:rPr>
          <w:rStyle w:val="charTableNo"/>
        </w:rPr>
        <w:lastRenderedPageBreak/>
        <w:t>5</w:t>
      </w:r>
      <w:r>
        <w:tab/>
      </w:r>
      <w:r w:rsidRPr="00607C68">
        <w:rPr>
          <w:rStyle w:val="charTableText"/>
        </w:rPr>
        <w:t>Earlier republications</w:t>
      </w:r>
      <w:bookmarkEnd w:id="378"/>
    </w:p>
    <w:p w14:paraId="3B13B739" w14:textId="77777777" w:rsidR="008D22CF" w:rsidRDefault="008D22CF">
      <w:pPr>
        <w:pStyle w:val="EndNoteTextPub"/>
        <w:keepNext/>
      </w:pPr>
      <w:r>
        <w:t xml:space="preserve">Some earlier republications were not numbered. The number in column 1 refers to the publication order.  </w:t>
      </w:r>
    </w:p>
    <w:p w14:paraId="7E68C684" w14:textId="77777777"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14:paraId="585BE954" w14:textId="77777777">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915448">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165B322A" w:rsidR="008D22CF" w:rsidRDefault="004450B8">
            <w:pPr>
              <w:pStyle w:val="EarlierRepubEntries"/>
            </w:pPr>
            <w:hyperlink r:id="rId142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72BA80CB" w:rsidR="008D22CF" w:rsidRDefault="008D22CF">
            <w:pPr>
              <w:pStyle w:val="EarlierRepubEntries"/>
            </w:pPr>
            <w:r>
              <w:t xml:space="preserve">amendments by </w:t>
            </w:r>
            <w:hyperlink r:id="rId142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2F016F75" w:rsidR="008D22CF" w:rsidRDefault="004450B8">
            <w:pPr>
              <w:pStyle w:val="EarlierRepubEntries"/>
            </w:pPr>
            <w:hyperlink r:id="rId142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40977912" w:rsidR="008D22CF" w:rsidRDefault="008D22CF">
            <w:pPr>
              <w:pStyle w:val="EarlierRepubEntries"/>
            </w:pPr>
            <w:r>
              <w:t xml:space="preserve">amendments by </w:t>
            </w:r>
            <w:hyperlink r:id="rId142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1105B554" w:rsidR="008D22CF" w:rsidRDefault="004450B8">
            <w:pPr>
              <w:pStyle w:val="EarlierRepubEntries"/>
            </w:pPr>
            <w:hyperlink r:id="rId142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5268CE8D" w:rsidR="008D22CF" w:rsidRDefault="004450B8">
            <w:pPr>
              <w:pStyle w:val="EarlierRepubEntries"/>
            </w:pPr>
            <w:hyperlink r:id="rId142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46DE31EF" w:rsidR="008D22CF" w:rsidRDefault="004450B8">
            <w:pPr>
              <w:pStyle w:val="EarlierRepubEntries"/>
            </w:pPr>
            <w:hyperlink r:id="rId142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739D3BD2" w:rsidR="008D22CF" w:rsidRDefault="008D22CF">
            <w:pPr>
              <w:pStyle w:val="EarlierRepubEntries"/>
            </w:pPr>
            <w:r>
              <w:t xml:space="preserve">amendments by </w:t>
            </w:r>
            <w:hyperlink r:id="rId143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7522129F" w:rsidR="008D22CF" w:rsidRDefault="004450B8">
            <w:pPr>
              <w:pStyle w:val="EarlierRepubEntries"/>
            </w:pPr>
            <w:hyperlink r:id="rId143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77D84D8C" w:rsidR="008D22CF" w:rsidRDefault="008D22CF">
            <w:pPr>
              <w:pStyle w:val="EarlierRepubEntries"/>
            </w:pPr>
            <w:r>
              <w:t xml:space="preserve">amendments by </w:t>
            </w:r>
            <w:hyperlink r:id="rId143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3FE669A9" w:rsidR="008D22CF" w:rsidRDefault="004450B8">
            <w:pPr>
              <w:pStyle w:val="EarlierRepubEntries"/>
            </w:pPr>
            <w:hyperlink r:id="rId143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3DB9DFE1" w:rsidR="008D22CF" w:rsidRDefault="008D22CF">
            <w:pPr>
              <w:pStyle w:val="EarlierRepubEntries"/>
            </w:pPr>
            <w:r>
              <w:t xml:space="preserve">amendments by </w:t>
            </w:r>
            <w:hyperlink r:id="rId143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DB4A25">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7588AA8C" w:rsidR="008D22CF" w:rsidRDefault="004450B8">
            <w:pPr>
              <w:pStyle w:val="EarlierRepubEntries"/>
            </w:pPr>
            <w:hyperlink r:id="rId143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04E0877E" w:rsidR="008D22CF" w:rsidRDefault="008D22CF">
            <w:pPr>
              <w:pStyle w:val="EarlierRepubEntries"/>
            </w:pPr>
            <w:r>
              <w:t xml:space="preserve">amendments by </w:t>
            </w:r>
            <w:hyperlink r:id="rId143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76E4A5F2" w:rsidR="008D22CF" w:rsidRPr="00E46081" w:rsidRDefault="004450B8">
            <w:pPr>
              <w:pStyle w:val="EarlierRepubEntries"/>
              <w:rPr>
                <w:rFonts w:cs="Arial"/>
              </w:rPr>
            </w:pPr>
            <w:hyperlink r:id="rId143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0B9F9184" w:rsidR="008D22CF" w:rsidRDefault="008D22CF">
            <w:pPr>
              <w:pStyle w:val="EarlierRepubEntries"/>
            </w:pPr>
            <w:r>
              <w:t xml:space="preserve">amendments by </w:t>
            </w:r>
            <w:hyperlink r:id="rId143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6881531A" w:rsidR="0085147E" w:rsidRPr="00E46081" w:rsidRDefault="004450B8">
            <w:pPr>
              <w:pStyle w:val="EarlierRepubEntries"/>
              <w:rPr>
                <w:rFonts w:cs="Arial"/>
              </w:rPr>
            </w:pPr>
            <w:hyperlink r:id="rId143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631B9BE3" w:rsidR="0085147E" w:rsidRDefault="0085147E">
            <w:pPr>
              <w:pStyle w:val="EarlierRepubEntries"/>
            </w:pPr>
            <w:r>
              <w:t xml:space="preserve">amendments by </w:t>
            </w:r>
            <w:hyperlink r:id="rId144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47E3F2DC" w:rsidR="004C15EA" w:rsidRPr="00E46081" w:rsidRDefault="004450B8">
            <w:pPr>
              <w:pStyle w:val="EarlierRepubEntries"/>
              <w:rPr>
                <w:rFonts w:cs="Arial"/>
              </w:rPr>
            </w:pPr>
            <w:hyperlink r:id="rId144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12BCCAE7" w:rsidR="004C15EA" w:rsidRDefault="00AE05AF">
            <w:pPr>
              <w:pStyle w:val="EarlierRepubEntries"/>
            </w:pPr>
            <w:r>
              <w:t>amendments</w:t>
            </w:r>
            <w:r w:rsidR="004C15EA">
              <w:t xml:space="preserve"> by </w:t>
            </w:r>
            <w:hyperlink r:id="rId144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973293">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4DD1A552" w:rsidR="00CD2B02" w:rsidRPr="00E46081" w:rsidRDefault="004450B8">
            <w:pPr>
              <w:pStyle w:val="EarlierRepubEntries"/>
              <w:rPr>
                <w:rFonts w:cs="Arial"/>
              </w:rPr>
            </w:pPr>
            <w:hyperlink r:id="rId144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2B6564D5" w:rsidR="00CD2B02" w:rsidRDefault="00CD2B02">
            <w:pPr>
              <w:pStyle w:val="EarlierRepubEntries"/>
            </w:pPr>
            <w:r>
              <w:t xml:space="preserve">amendments by </w:t>
            </w:r>
            <w:hyperlink r:id="rId144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26B065EB" w:rsidR="003C6C1E" w:rsidRPr="00E46081" w:rsidRDefault="004450B8">
            <w:pPr>
              <w:pStyle w:val="EarlierRepubEntries"/>
              <w:rPr>
                <w:rFonts w:cs="Arial"/>
              </w:rPr>
            </w:pPr>
            <w:hyperlink r:id="rId144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10500F43" w:rsidR="003C6C1E" w:rsidRDefault="003C6C1E">
            <w:pPr>
              <w:pStyle w:val="EarlierRepubEntries"/>
            </w:pPr>
            <w:r>
              <w:t xml:space="preserve">amendments by </w:t>
            </w:r>
            <w:hyperlink r:id="rId144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705CB1B6" w:rsidR="00BA2038" w:rsidRPr="00E46081" w:rsidRDefault="004450B8">
            <w:pPr>
              <w:pStyle w:val="EarlierRepubEntries"/>
              <w:rPr>
                <w:rFonts w:cs="Arial"/>
              </w:rPr>
            </w:pPr>
            <w:hyperlink r:id="rId144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28AC8CE2" w:rsidR="00BA2038" w:rsidRDefault="000F03CA">
            <w:pPr>
              <w:pStyle w:val="EarlierRepubEntries"/>
            </w:pPr>
            <w:r>
              <w:t xml:space="preserve">amendments by </w:t>
            </w:r>
            <w:hyperlink r:id="rId144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2FCD85DF" w:rsidR="00C163B3" w:rsidRPr="00E46081" w:rsidRDefault="004450B8">
            <w:pPr>
              <w:pStyle w:val="EarlierRepubEntries"/>
              <w:rPr>
                <w:rFonts w:cs="Arial"/>
              </w:rPr>
            </w:pPr>
            <w:hyperlink r:id="rId144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57915EA4" w:rsidR="00C163B3" w:rsidRDefault="006E246A">
            <w:pPr>
              <w:pStyle w:val="EarlierRepubEntries"/>
            </w:pPr>
            <w:r>
              <w:t xml:space="preserve">amendments by </w:t>
            </w:r>
            <w:hyperlink r:id="rId145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3F0F97A4" w:rsidR="006E246A" w:rsidRPr="00E46081" w:rsidRDefault="004450B8">
            <w:pPr>
              <w:pStyle w:val="EarlierRepubEntries"/>
              <w:rPr>
                <w:rFonts w:cs="Arial"/>
              </w:rPr>
            </w:pPr>
            <w:hyperlink r:id="rId145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35AFF621" w:rsidR="006E246A" w:rsidRDefault="00B50D15">
            <w:pPr>
              <w:pStyle w:val="EarlierRepubEntries"/>
            </w:pPr>
            <w:r>
              <w:t xml:space="preserve">reissued for retrospective amendments by </w:t>
            </w:r>
            <w:hyperlink r:id="rId145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2CAE5128" w:rsidR="00DD585E" w:rsidRPr="00E46081" w:rsidRDefault="004450B8">
            <w:pPr>
              <w:pStyle w:val="EarlierRepubEntries"/>
              <w:rPr>
                <w:rFonts w:cs="Arial"/>
              </w:rPr>
            </w:pPr>
            <w:hyperlink r:id="rId145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71A5AB14" w:rsidR="00DD585E" w:rsidRDefault="00DD585E">
            <w:pPr>
              <w:pStyle w:val="EarlierRepubEntries"/>
            </w:pPr>
            <w:r>
              <w:t xml:space="preserve">amendments by </w:t>
            </w:r>
            <w:hyperlink r:id="rId145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6E5CFBE0" w:rsidR="0097697F" w:rsidRPr="00E46081" w:rsidRDefault="004450B8">
            <w:pPr>
              <w:pStyle w:val="EarlierRepubEntries"/>
              <w:rPr>
                <w:rFonts w:cs="Arial"/>
              </w:rPr>
            </w:pPr>
            <w:hyperlink r:id="rId145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71A53065" w:rsidR="0097697F" w:rsidRDefault="0097697F">
            <w:pPr>
              <w:pStyle w:val="EarlierRepubEntries"/>
            </w:pPr>
            <w:r>
              <w:t xml:space="preserve">amendments by </w:t>
            </w:r>
            <w:hyperlink r:id="rId145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1F4BAA20" w:rsidR="00514208" w:rsidRPr="00E46081" w:rsidRDefault="004450B8">
            <w:pPr>
              <w:pStyle w:val="EarlierRepubEntries"/>
              <w:rPr>
                <w:rFonts w:cs="Arial"/>
              </w:rPr>
            </w:pPr>
            <w:hyperlink r:id="rId145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4F6F65C3" w:rsidR="00514208" w:rsidRDefault="001A0381">
            <w:pPr>
              <w:pStyle w:val="EarlierRepubEntries"/>
            </w:pPr>
            <w:r>
              <w:t xml:space="preserve">amendments by </w:t>
            </w:r>
            <w:hyperlink r:id="rId145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2F81979E" w:rsidR="0056298F" w:rsidRDefault="004450B8">
            <w:pPr>
              <w:pStyle w:val="EarlierRepubEntries"/>
            </w:pPr>
            <w:hyperlink r:id="rId145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5EB6D535" w:rsidR="0056298F" w:rsidRDefault="0056298F">
            <w:pPr>
              <w:pStyle w:val="EarlierRepubEntries"/>
            </w:pPr>
            <w:r>
              <w:t xml:space="preserve">amendments by </w:t>
            </w:r>
            <w:hyperlink r:id="rId146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6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4D4ED237" w:rsidR="00806C8F" w:rsidRDefault="004450B8">
            <w:pPr>
              <w:pStyle w:val="EarlierRepubEntries"/>
            </w:pPr>
            <w:hyperlink r:id="rId146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267FB7B4" w:rsidR="00806C8F" w:rsidRDefault="00806C8F">
            <w:pPr>
              <w:pStyle w:val="EarlierRepubEntries"/>
            </w:pPr>
            <w:r>
              <w:t xml:space="preserve">amendment by </w:t>
            </w:r>
            <w:hyperlink r:id="rId146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6B4D2CA0" w:rsidR="00DD085B" w:rsidRDefault="004450B8">
            <w:pPr>
              <w:pStyle w:val="EarlierRepubEntries"/>
            </w:pPr>
            <w:hyperlink r:id="rId146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00929375" w:rsidR="00DD085B" w:rsidRDefault="00DD085B">
            <w:pPr>
              <w:pStyle w:val="EarlierRepubEntries"/>
            </w:pPr>
            <w:r>
              <w:t xml:space="preserve">amendments by </w:t>
            </w:r>
            <w:hyperlink r:id="rId1465" w:tooltip="Statute Law Amendment Act 2013" w:history="1">
              <w:r>
                <w:rPr>
                  <w:rStyle w:val="charCitHyperlinkAbbrev"/>
                </w:rPr>
                <w:t>A2013</w:t>
              </w:r>
              <w:r>
                <w:rPr>
                  <w:rStyle w:val="charCitHyperlinkAbbrev"/>
                </w:rPr>
                <w:noBreakHyphen/>
                <w:t>19</w:t>
              </w:r>
            </w:hyperlink>
          </w:p>
        </w:tc>
      </w:tr>
      <w:tr w:rsidR="00C55ACC" w14:paraId="2EB840EB" w14:textId="77777777">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49472073" w:rsidR="00C55ACC" w:rsidRDefault="004450B8">
            <w:pPr>
              <w:pStyle w:val="EarlierRepubEntries"/>
            </w:pPr>
            <w:hyperlink r:id="rId146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596A1BCB" w:rsidR="00C55ACC" w:rsidRDefault="00C55ACC">
            <w:pPr>
              <w:pStyle w:val="EarlierRepubEntries"/>
            </w:pPr>
            <w:r>
              <w:t xml:space="preserve">republication for updated endnotes as amended by </w:t>
            </w:r>
            <w:hyperlink r:id="rId1467" w:tooltip="Gaming Machine Amendment Act 2013 (No 2)" w:history="1">
              <w:r>
                <w:rPr>
                  <w:rStyle w:val="charCitHyperlinkAbbrev"/>
                </w:rPr>
                <w:t>A2013</w:t>
              </w:r>
              <w:r>
                <w:rPr>
                  <w:rStyle w:val="charCitHyperlinkAbbrev"/>
                </w:rPr>
                <w:noBreakHyphen/>
                <w:t>29</w:t>
              </w:r>
            </w:hyperlink>
          </w:p>
        </w:tc>
      </w:tr>
      <w:tr w:rsidR="00D66123" w14:paraId="09410033" w14:textId="77777777">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15D60A7A" w:rsidR="00D66123" w:rsidRDefault="004450B8">
            <w:pPr>
              <w:pStyle w:val="EarlierRepubEntries"/>
            </w:pPr>
            <w:hyperlink r:id="rId146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4C30A011" w:rsidR="00D66123" w:rsidRDefault="00D66123">
            <w:pPr>
              <w:pStyle w:val="EarlierRepubEntries"/>
            </w:pPr>
            <w:r>
              <w:t xml:space="preserve">amendments by </w:t>
            </w:r>
            <w:hyperlink r:id="rId146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70" w:tooltip="Gaming Machine Amendment Act 2013 (No 2)" w:history="1">
              <w:r>
                <w:rPr>
                  <w:rStyle w:val="charCitHyperlinkAbbrev"/>
                </w:rPr>
                <w:t>A2013</w:t>
              </w:r>
              <w:r>
                <w:rPr>
                  <w:rStyle w:val="charCitHyperlinkAbbrev"/>
                </w:rPr>
                <w:noBreakHyphen/>
                <w:t>29</w:t>
              </w:r>
            </w:hyperlink>
            <w:r>
              <w:t xml:space="preserve"> s 4) and </w:t>
            </w:r>
            <w:hyperlink r:id="rId1471" w:tooltip="Gaming Machine Amendment Act 2012 (No 2)" w:history="1">
              <w:r>
                <w:rPr>
                  <w:rStyle w:val="charCitHyperlinkAbbrev"/>
                </w:rPr>
                <w:t>A2012</w:t>
              </w:r>
              <w:r>
                <w:rPr>
                  <w:rStyle w:val="charCitHyperlinkAbbrev"/>
                </w:rPr>
                <w:noBreakHyphen/>
                <w:t>50</w:t>
              </w:r>
            </w:hyperlink>
          </w:p>
        </w:tc>
      </w:tr>
      <w:tr w:rsidR="001B3166" w14:paraId="004913E3" w14:textId="77777777" w:rsidTr="008A7140">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5408373E" w:rsidR="001B3166" w:rsidRDefault="004450B8">
            <w:pPr>
              <w:pStyle w:val="EarlierRepubEntries"/>
            </w:pPr>
            <w:hyperlink r:id="rId147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4EA61A44" w:rsidR="001B3166" w:rsidRDefault="001B3166">
            <w:pPr>
              <w:pStyle w:val="EarlierRepubEntries"/>
            </w:pPr>
            <w:r>
              <w:t xml:space="preserve">amendments by </w:t>
            </w:r>
            <w:hyperlink r:id="rId1473" w:tooltip="Gaming Machine (Red Tape Reduction) Amendment Act 2014" w:history="1">
              <w:r w:rsidR="001006A6" w:rsidRPr="001006A6">
                <w:rPr>
                  <w:rStyle w:val="charCitHyperlinkAbbrev"/>
                </w:rPr>
                <w:t>A2014-5</w:t>
              </w:r>
            </w:hyperlink>
          </w:p>
        </w:tc>
      </w:tr>
      <w:tr w:rsidR="00375F58" w14:paraId="074DDD3E" w14:textId="77777777" w:rsidTr="008A7140">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27BDB978" w:rsidR="00375F58" w:rsidRDefault="004450B8">
            <w:pPr>
              <w:pStyle w:val="EarlierRepubEntries"/>
            </w:pPr>
            <w:hyperlink r:id="rId147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526F190B" w:rsidR="00375F58" w:rsidRDefault="00375F58">
            <w:pPr>
              <w:pStyle w:val="EarlierRepubEntries"/>
            </w:pPr>
            <w:r>
              <w:t xml:space="preserve">amendments by </w:t>
            </w:r>
            <w:hyperlink r:id="rId1475" w:tooltip="Red Tape Reduction Legislation Amendment Act 2014" w:history="1">
              <w:r w:rsidR="001C0A6D" w:rsidRPr="001C0A6D">
                <w:rPr>
                  <w:rStyle w:val="charCitHyperlinkAbbrev"/>
                </w:rPr>
                <w:t>A2014-47</w:t>
              </w:r>
            </w:hyperlink>
          </w:p>
        </w:tc>
      </w:tr>
      <w:tr w:rsidR="009563B7" w14:paraId="06404AAD" w14:textId="77777777" w:rsidTr="008A7140">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7C8D40D1" w:rsidR="009563B7" w:rsidRDefault="004450B8">
            <w:pPr>
              <w:pStyle w:val="EarlierRepubEntries"/>
            </w:pPr>
            <w:hyperlink r:id="rId147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5EAD4E1F" w:rsidR="009563B7" w:rsidRDefault="009563B7">
            <w:pPr>
              <w:pStyle w:val="EarlierRepubEntries"/>
            </w:pPr>
            <w:r>
              <w:t xml:space="preserve">amendments by </w:t>
            </w:r>
            <w:hyperlink r:id="rId1477" w:tooltip="Gaming Machine (Red Tape Reduction) Amendment Act 2014 (No 2)" w:history="1">
              <w:r w:rsidR="004702BF" w:rsidRPr="009563B7">
                <w:rPr>
                  <w:rStyle w:val="charCitHyperlinkAbbrev"/>
                </w:rPr>
                <w:t>A2014-56</w:t>
              </w:r>
            </w:hyperlink>
          </w:p>
        </w:tc>
      </w:tr>
      <w:tr w:rsidR="00BC3D38" w14:paraId="7FFBEE39" w14:textId="77777777" w:rsidTr="008A7140">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03A63B5B" w:rsidR="00BC3D38" w:rsidRDefault="004450B8">
            <w:pPr>
              <w:pStyle w:val="EarlierRepubEntries"/>
            </w:pPr>
            <w:hyperlink r:id="rId147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76A9E009" w:rsidR="00BC3D38" w:rsidRDefault="008B39EF">
            <w:pPr>
              <w:pStyle w:val="EarlierRepubEntries"/>
            </w:pPr>
            <w:r>
              <w:t xml:space="preserve">amendments by </w:t>
            </w:r>
            <w:hyperlink r:id="rId1479" w:tooltip="Gaming Machine (Red Tape Reduction) Amendment Act 2014 (No 2)" w:history="1">
              <w:r w:rsidRPr="009563B7">
                <w:rPr>
                  <w:rStyle w:val="charCitHyperlinkAbbrev"/>
                </w:rPr>
                <w:t>A2014-56</w:t>
              </w:r>
            </w:hyperlink>
          </w:p>
        </w:tc>
      </w:tr>
      <w:tr w:rsidR="00315574" w14:paraId="535C4ABE" w14:textId="77777777" w:rsidTr="008A7140">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45E1CD90" w:rsidR="00315574" w:rsidRDefault="004450B8">
            <w:pPr>
              <w:pStyle w:val="EarlierRepubEntries"/>
            </w:pPr>
            <w:hyperlink r:id="rId148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1A6E7F1E" w:rsidR="00315574" w:rsidRDefault="00315574">
            <w:pPr>
              <w:pStyle w:val="EarlierRepubEntries"/>
            </w:pPr>
            <w:r>
              <w:t xml:space="preserve">amendments by </w:t>
            </w:r>
            <w:hyperlink r:id="rId1481" w:tooltip="Annual Reports (Government Agencies) Amendment Act 2015 " w:history="1">
              <w:r w:rsidRPr="00315574">
                <w:rPr>
                  <w:rStyle w:val="charCitHyperlinkAbbrev"/>
                </w:rPr>
                <w:t>A2015-16</w:t>
              </w:r>
            </w:hyperlink>
          </w:p>
        </w:tc>
      </w:tr>
      <w:tr w:rsidR="00F1016C" w14:paraId="73FB3201" w14:textId="77777777" w:rsidTr="008A7140">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12F4F06F" w:rsidR="00F1016C" w:rsidRDefault="004450B8">
            <w:pPr>
              <w:pStyle w:val="EarlierRepubEntries"/>
            </w:pPr>
            <w:hyperlink r:id="rId148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16CC7CD4" w:rsidR="00F1016C" w:rsidRDefault="00F1016C">
            <w:pPr>
              <w:pStyle w:val="EarlierRepubEntries"/>
            </w:pPr>
            <w:r>
              <w:t xml:space="preserve">amendments by </w:t>
            </w:r>
            <w:hyperlink r:id="rId148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8A7140">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7866EDF7" w:rsidR="009729E1" w:rsidRDefault="004450B8">
            <w:pPr>
              <w:pStyle w:val="EarlierRepubEntries"/>
            </w:pPr>
            <w:hyperlink r:id="rId148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06538E48" w:rsidR="009729E1" w:rsidRDefault="009729E1">
            <w:pPr>
              <w:pStyle w:val="EarlierRepubEntries"/>
            </w:pPr>
            <w:r>
              <w:t xml:space="preserve">amendments by </w:t>
            </w:r>
            <w:hyperlink r:id="rId148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86" w:tooltip="Gaming Machine Regulation 2004" w:history="1">
              <w:r>
                <w:rPr>
                  <w:rStyle w:val="charCitHyperlinkAbbrev"/>
                </w:rPr>
                <w:t>SL2004</w:t>
              </w:r>
              <w:r>
                <w:rPr>
                  <w:rStyle w:val="charCitHyperlinkAbbrev"/>
                </w:rPr>
                <w:noBreakHyphen/>
                <w:t>30</w:t>
              </w:r>
            </w:hyperlink>
            <w:r>
              <w:t xml:space="preserve"> as amended by </w:t>
            </w:r>
            <w:hyperlink r:id="rId148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8A7140">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07BD6A43" w:rsidR="00540006" w:rsidRPr="00540006" w:rsidRDefault="004450B8">
            <w:pPr>
              <w:pStyle w:val="EarlierRepubEntries"/>
              <w:rPr>
                <w:b/>
              </w:rPr>
            </w:pPr>
            <w:hyperlink r:id="rId148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52EA2CEF" w:rsidR="00540006" w:rsidRDefault="00540006">
            <w:pPr>
              <w:pStyle w:val="EarlierRepubEntries"/>
            </w:pPr>
            <w:r>
              <w:t xml:space="preserve">amendments by </w:t>
            </w:r>
            <w:hyperlink r:id="rId148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8A7140">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06DB68C0" w:rsidR="00F420BE" w:rsidRDefault="004450B8">
            <w:pPr>
              <w:pStyle w:val="EarlierRepubEntries"/>
            </w:pPr>
            <w:hyperlink r:id="rId149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17EC96F3" w:rsidR="00F420BE" w:rsidRDefault="00F420BE">
            <w:pPr>
              <w:pStyle w:val="EarlierRepubEntries"/>
            </w:pPr>
            <w:r>
              <w:t xml:space="preserve">amendments by </w:t>
            </w:r>
            <w:hyperlink r:id="rId1491" w:tooltip="Statute Law Amendment Act 2015 (No 2)" w:history="1">
              <w:r w:rsidRPr="00F420BE">
                <w:rPr>
                  <w:rStyle w:val="charCitHyperlinkAbbrev"/>
                </w:rPr>
                <w:t>A2015-50</w:t>
              </w:r>
            </w:hyperlink>
          </w:p>
        </w:tc>
      </w:tr>
      <w:tr w:rsidR="008B23A8" w14:paraId="4C317E3A" w14:textId="77777777" w:rsidTr="008A7140">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27BD1F86" w:rsidR="008B23A8" w:rsidRDefault="004450B8">
            <w:pPr>
              <w:pStyle w:val="EarlierRepubEntries"/>
            </w:pPr>
            <w:hyperlink r:id="rId149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4A4AB556" w:rsidR="008B23A8" w:rsidRDefault="008B23A8">
            <w:pPr>
              <w:pStyle w:val="EarlierRepubEntries"/>
            </w:pPr>
            <w:r>
              <w:t xml:space="preserve">amendments by </w:t>
            </w:r>
            <w:hyperlink r:id="rId149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8A7140">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4FA65BEF" w:rsidR="0014411B" w:rsidRDefault="004450B8">
            <w:pPr>
              <w:pStyle w:val="EarlierRepubEntries"/>
            </w:pPr>
            <w:hyperlink r:id="rId149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766EEE52" w:rsidR="0014411B" w:rsidRDefault="00135FF3">
            <w:pPr>
              <w:pStyle w:val="EarlierRepubEntries"/>
            </w:pPr>
            <w:r>
              <w:t xml:space="preserve">amendments by </w:t>
            </w:r>
            <w:hyperlink r:id="rId149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8A7140">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28BC8862" w:rsidR="00AA66B6" w:rsidRDefault="004450B8">
            <w:pPr>
              <w:pStyle w:val="EarlierRepubEntries"/>
            </w:pPr>
            <w:hyperlink r:id="rId149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2EACB02E" w:rsidR="00AA66B6" w:rsidRDefault="00AA66B6">
            <w:pPr>
              <w:pStyle w:val="EarlierRepubEntries"/>
            </w:pPr>
            <w:r>
              <w:t xml:space="preserve">amendments by </w:t>
            </w:r>
            <w:hyperlink r:id="rId1497" w:tooltip="Justice and Community Safety Legislation Amendment Act 2017 (No 2)" w:history="1">
              <w:r w:rsidRPr="00AA66B6">
                <w:rPr>
                  <w:rStyle w:val="charCitHyperlinkAbbrev"/>
                </w:rPr>
                <w:t>A2017-14</w:t>
              </w:r>
            </w:hyperlink>
          </w:p>
        </w:tc>
      </w:tr>
      <w:tr w:rsidR="006779DF" w14:paraId="64F0FB21" w14:textId="77777777" w:rsidTr="008A7140">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533346F4" w:rsidR="006779DF" w:rsidRPr="0012484D" w:rsidRDefault="004450B8">
            <w:pPr>
              <w:pStyle w:val="EarlierRepubEntries"/>
              <w:rPr>
                <w:rStyle w:val="charCitHyperlinkAbbrev"/>
              </w:rPr>
            </w:pPr>
            <w:hyperlink r:id="rId149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4B46E502" w:rsidR="006779DF" w:rsidRDefault="0012484D">
            <w:pPr>
              <w:pStyle w:val="EarlierRepubEntries"/>
            </w:pPr>
            <w:r>
              <w:t xml:space="preserve">amendments by </w:t>
            </w:r>
            <w:hyperlink r:id="rId149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0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8A7140">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2E2E7406" w:rsidR="0061218B" w:rsidRDefault="004450B8">
            <w:pPr>
              <w:pStyle w:val="EarlierRepubEntries"/>
            </w:pPr>
            <w:hyperlink r:id="rId150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10E08590" w:rsidR="0061218B" w:rsidRDefault="00B71FAE">
            <w:pPr>
              <w:pStyle w:val="EarlierRepubEntries"/>
            </w:pPr>
            <w:r>
              <w:t xml:space="preserve">amendments by </w:t>
            </w:r>
            <w:hyperlink r:id="rId1502" w:tooltip="Casino (Electronic Gaming) Act 2017" w:history="1">
              <w:r w:rsidRPr="00B71FAE">
                <w:rPr>
                  <w:rStyle w:val="charCitHyperlinkAbbrev"/>
                </w:rPr>
                <w:t>A2017-42</w:t>
              </w:r>
            </w:hyperlink>
          </w:p>
        </w:tc>
      </w:tr>
      <w:tr w:rsidR="00DA781C" w14:paraId="24ABB2A7" w14:textId="77777777" w:rsidTr="008A7140">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4E3FE569" w:rsidR="00DA781C" w:rsidRDefault="004450B8">
            <w:pPr>
              <w:pStyle w:val="EarlierRepubEntries"/>
            </w:pPr>
            <w:hyperlink r:id="rId150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2C38E8D6" w:rsidR="00DA781C" w:rsidRDefault="00D60720">
            <w:pPr>
              <w:pStyle w:val="EarlierRepubEntries"/>
            </w:pPr>
            <w:r>
              <w:t xml:space="preserve">amendments by </w:t>
            </w:r>
            <w:hyperlink r:id="rId1504" w:tooltip="Casino and Other Gaming Legislation Amendment Act 2018 " w:history="1">
              <w:r w:rsidRPr="00D60720">
                <w:rPr>
                  <w:rStyle w:val="charCitHyperlinkAbbrev"/>
                </w:rPr>
                <w:t>A2018-21</w:t>
              </w:r>
            </w:hyperlink>
          </w:p>
        </w:tc>
      </w:tr>
      <w:tr w:rsidR="00C521E7" w14:paraId="64FB56E1" w14:textId="77777777" w:rsidTr="008A7140">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8A7140">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79B9E7E2" w:rsidR="007B5BB8" w:rsidRPr="00F143CC" w:rsidRDefault="004450B8">
            <w:pPr>
              <w:pStyle w:val="EarlierRepubEntries"/>
            </w:pPr>
            <w:hyperlink r:id="rId150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1B0A8D4B" w:rsidR="007B5BB8" w:rsidRDefault="00F143CC">
            <w:pPr>
              <w:pStyle w:val="EarlierRepubEntries"/>
            </w:pPr>
            <w:r>
              <w:t xml:space="preserve">amendments by </w:t>
            </w:r>
            <w:hyperlink r:id="rId1506" w:tooltip="Gaming Legislation Amendment Act 2018" w:history="1">
              <w:r>
                <w:rPr>
                  <w:rStyle w:val="charCitHyperlinkAbbrev"/>
                </w:rPr>
                <w:t>A2018</w:t>
              </w:r>
              <w:r>
                <w:rPr>
                  <w:rStyle w:val="charCitHyperlinkAbbrev"/>
                </w:rPr>
                <w:noBreakHyphen/>
                <w:t>45</w:t>
              </w:r>
            </w:hyperlink>
          </w:p>
        </w:tc>
      </w:tr>
      <w:tr w:rsidR="005544AA" w14:paraId="1A122BFC" w14:textId="77777777" w:rsidTr="008A7140">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3ABF5A27" w:rsidR="005544AA" w:rsidRDefault="004450B8">
            <w:pPr>
              <w:pStyle w:val="EarlierRepubEntries"/>
            </w:pPr>
            <w:hyperlink r:id="rId150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1F57F9F7" w:rsidR="005544AA" w:rsidRDefault="002B234E">
            <w:pPr>
              <w:pStyle w:val="EarlierRepubEntries"/>
            </w:pPr>
            <w:r>
              <w:t xml:space="preserve">amendments by </w:t>
            </w:r>
            <w:hyperlink r:id="rId1508" w:tooltip="Gaming Legislation Amendment Act 2018" w:history="1">
              <w:r>
                <w:rPr>
                  <w:rStyle w:val="charCitHyperlinkAbbrev"/>
                </w:rPr>
                <w:t>A2018</w:t>
              </w:r>
              <w:r>
                <w:rPr>
                  <w:rStyle w:val="charCitHyperlinkAbbrev"/>
                </w:rPr>
                <w:noBreakHyphen/>
                <w:t>45</w:t>
              </w:r>
            </w:hyperlink>
            <w:r>
              <w:t xml:space="preserve"> and </w:t>
            </w:r>
            <w:hyperlink r:id="rId1509" w:tooltip="Gaming Legislation Amendment Act 2019" w:history="1">
              <w:r>
                <w:rPr>
                  <w:rStyle w:val="charCitHyperlinkAbbrev"/>
                </w:rPr>
                <w:t>A2019</w:t>
              </w:r>
              <w:r>
                <w:rPr>
                  <w:rStyle w:val="charCitHyperlinkAbbrev"/>
                </w:rPr>
                <w:noBreakHyphen/>
                <w:t>14</w:t>
              </w:r>
            </w:hyperlink>
          </w:p>
        </w:tc>
      </w:tr>
      <w:tr w:rsidR="006943C4" w14:paraId="4DF319CA" w14:textId="77777777" w:rsidTr="008A7140">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3460BCFA" w:rsidR="006943C4" w:rsidRDefault="004450B8">
            <w:pPr>
              <w:pStyle w:val="EarlierRepubEntries"/>
            </w:pPr>
            <w:hyperlink r:id="rId151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443093F1" w:rsidR="006943C4" w:rsidRDefault="006943C4">
            <w:pPr>
              <w:pStyle w:val="EarlierRepubEntries"/>
            </w:pPr>
            <w:r>
              <w:t xml:space="preserve">amendments by </w:t>
            </w:r>
            <w:hyperlink r:id="rId1511" w:tooltip="Statute Law Amendment Act 2019" w:history="1">
              <w:r>
                <w:rPr>
                  <w:rStyle w:val="charCitHyperlinkAbbrev"/>
                </w:rPr>
                <w:t>A2019</w:t>
              </w:r>
              <w:r>
                <w:rPr>
                  <w:rStyle w:val="charCitHyperlinkAbbrev"/>
                </w:rPr>
                <w:noBreakHyphen/>
                <w:t>42</w:t>
              </w:r>
            </w:hyperlink>
          </w:p>
        </w:tc>
      </w:tr>
      <w:tr w:rsidR="00315FB8" w14:paraId="55FBEB97" w14:textId="77777777" w:rsidTr="008A7140">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51D88F6B" w:rsidR="00315FB8" w:rsidRDefault="004450B8">
            <w:pPr>
              <w:pStyle w:val="EarlierRepubEntries"/>
            </w:pPr>
            <w:hyperlink r:id="rId151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13D55F6C" w:rsidR="00315FB8" w:rsidRDefault="00315FB8">
            <w:pPr>
              <w:pStyle w:val="EarlierRepubEntries"/>
            </w:pPr>
            <w:r>
              <w:t xml:space="preserve">amendments by </w:t>
            </w:r>
            <w:hyperlink r:id="rId1513" w:tooltip="Gaming Machine Amendment Act 2020" w:history="1">
              <w:r>
                <w:rPr>
                  <w:rStyle w:val="charCitHyperlinkAbbrev"/>
                </w:rPr>
                <w:t>A2020</w:t>
              </w:r>
              <w:r>
                <w:rPr>
                  <w:rStyle w:val="charCitHyperlinkAbbrev"/>
                </w:rPr>
                <w:noBreakHyphen/>
                <w:t>9</w:t>
              </w:r>
            </w:hyperlink>
            <w:r>
              <w:t xml:space="preserve"> and </w:t>
            </w:r>
            <w:hyperlink r:id="rId151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8A7140">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37E593E9" w:rsidR="00E61E37" w:rsidRDefault="004450B8">
            <w:pPr>
              <w:pStyle w:val="EarlierRepubEntries"/>
            </w:pPr>
            <w:hyperlink r:id="rId151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21A676B8" w:rsidR="00E61E37" w:rsidRDefault="00E61E37">
            <w:pPr>
              <w:pStyle w:val="EarlierRepubEntries"/>
            </w:pPr>
            <w:r>
              <w:t xml:space="preserve">amendments by </w:t>
            </w:r>
            <w:hyperlink r:id="rId151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8A7140">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50FD0C49" w:rsidR="00B275A8" w:rsidRDefault="004450B8">
            <w:pPr>
              <w:pStyle w:val="EarlierRepubEntries"/>
            </w:pPr>
            <w:hyperlink r:id="rId151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55F2385A" w:rsidR="00B275A8" w:rsidRDefault="00B275A8">
            <w:pPr>
              <w:pStyle w:val="EarlierRepubEntries"/>
            </w:pPr>
            <w:r>
              <w:t>amendments by</w:t>
            </w:r>
            <w:r w:rsidR="00383A1C">
              <w:t xml:space="preserve"> </w:t>
            </w:r>
            <w:hyperlink r:id="rId1518" w:tooltip="Gaming Machine Amendment Act 2020" w:history="1">
              <w:r w:rsidR="00383A1C" w:rsidRPr="00CD648A">
                <w:rPr>
                  <w:rStyle w:val="charCitHyperlinkAbbrev"/>
                </w:rPr>
                <w:t>A2020-9</w:t>
              </w:r>
            </w:hyperlink>
          </w:p>
        </w:tc>
      </w:tr>
      <w:tr w:rsidR="00964DA1" w14:paraId="2F2F7B12" w14:textId="77777777" w:rsidTr="008A7140">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76CDE378" w:rsidR="00964DA1" w:rsidRDefault="004450B8">
            <w:pPr>
              <w:pStyle w:val="EarlierRepubEntries"/>
            </w:pPr>
            <w:hyperlink r:id="rId151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8A7140">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30D9314B" w:rsidR="00EB421B" w:rsidRDefault="004450B8">
            <w:pPr>
              <w:pStyle w:val="EarlierRepubEntries"/>
            </w:pPr>
            <w:hyperlink r:id="rId152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46A76BEB" w:rsidR="00EB421B" w:rsidRPr="00C47876" w:rsidRDefault="00EB421B">
            <w:pPr>
              <w:pStyle w:val="EarlierRepubEntries"/>
            </w:pPr>
            <w:r>
              <w:t xml:space="preserve">amendments by </w:t>
            </w:r>
            <w:hyperlink r:id="rId1521" w:tooltip="Justice Legislation Amendment Act 2020" w:history="1">
              <w:r>
                <w:rPr>
                  <w:rStyle w:val="charCitHyperlinkAbbrev"/>
                </w:rPr>
                <w:t>A2020-42</w:t>
              </w:r>
            </w:hyperlink>
          </w:p>
        </w:tc>
      </w:tr>
      <w:tr w:rsidR="00B72A03" w14:paraId="38B3F454" w14:textId="77777777" w:rsidTr="008A7140">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055546DF" w:rsidR="00B72A03" w:rsidRDefault="004450B8">
            <w:pPr>
              <w:pStyle w:val="EarlierRepubEntries"/>
            </w:pPr>
            <w:hyperlink r:id="rId152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8A7140">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3380375E" w:rsidR="007073A3" w:rsidRDefault="004450B8">
            <w:pPr>
              <w:pStyle w:val="EarlierRepubEntries"/>
            </w:pPr>
            <w:hyperlink r:id="rId152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8A7140">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108B8DD3" w:rsidR="00B4647E" w:rsidRDefault="004450B8">
            <w:pPr>
              <w:pStyle w:val="EarlierRepubEntries"/>
            </w:pPr>
            <w:hyperlink r:id="rId1524"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46559EE9"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25"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8A7140">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62B5D120" w:rsidR="00196DB2" w:rsidRDefault="004450B8">
            <w:pPr>
              <w:pStyle w:val="EarlierRepubEntries"/>
            </w:pPr>
            <w:hyperlink r:id="rId1526"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39E892D8" w:rsidR="00196DB2" w:rsidRDefault="00196DB2">
            <w:pPr>
              <w:pStyle w:val="EarlierRepubEntries"/>
              <w:rPr>
                <w:rStyle w:val="charCitHyperlinkAbbrev"/>
                <w:color w:val="auto"/>
              </w:rPr>
            </w:pPr>
            <w:r>
              <w:rPr>
                <w:rStyle w:val="charCitHyperlinkAbbrev"/>
                <w:color w:val="auto"/>
              </w:rPr>
              <w:t xml:space="preserve">amendments by </w:t>
            </w:r>
            <w:hyperlink r:id="rId1527" w:tooltip="Justice and Community Safety Legislation Amendment Act 2022" w:history="1">
              <w:r>
                <w:rPr>
                  <w:rStyle w:val="charCitHyperlinkAbbrev"/>
                </w:rPr>
                <w:t>A2022</w:t>
              </w:r>
              <w:r>
                <w:rPr>
                  <w:rStyle w:val="charCitHyperlinkAbbrev"/>
                </w:rPr>
                <w:noBreakHyphen/>
                <w:t>21</w:t>
              </w:r>
            </w:hyperlink>
          </w:p>
        </w:tc>
      </w:tr>
    </w:tbl>
    <w:p w14:paraId="4B91403F" w14:textId="77777777" w:rsidR="00F430AE" w:rsidRPr="00F430AE" w:rsidRDefault="00F430AE" w:rsidP="00F430AE">
      <w:pPr>
        <w:pStyle w:val="PageBreak"/>
      </w:pPr>
      <w:r w:rsidRPr="00F430AE">
        <w:br w:type="page"/>
      </w:r>
    </w:p>
    <w:p w14:paraId="1E5AA182" w14:textId="77777777" w:rsidR="00F430AE" w:rsidRPr="00607C68" w:rsidRDefault="00F430AE" w:rsidP="00162111">
      <w:pPr>
        <w:pStyle w:val="Endnote20"/>
      </w:pPr>
      <w:bookmarkStart w:id="379" w:name="_Toc150263428"/>
      <w:r w:rsidRPr="00607C68">
        <w:rPr>
          <w:rStyle w:val="charTableNo"/>
        </w:rPr>
        <w:lastRenderedPageBreak/>
        <w:t>6</w:t>
      </w:r>
      <w:r w:rsidRPr="00217CE1">
        <w:tab/>
      </w:r>
      <w:r w:rsidRPr="00607C68">
        <w:rPr>
          <w:rStyle w:val="charTableText"/>
        </w:rPr>
        <w:t>Expired transitional or validating provisions</w:t>
      </w:r>
      <w:bookmarkEnd w:id="379"/>
    </w:p>
    <w:p w14:paraId="15F2ABEE" w14:textId="47F03CC1"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28"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607C68">
          <w:headerReference w:type="even" r:id="rId1529"/>
          <w:headerReference w:type="default" r:id="rId1530"/>
          <w:footerReference w:type="even" r:id="rId1531"/>
          <w:footerReference w:type="default" r:id="rId1532"/>
          <w:pgSz w:w="11907" w:h="16839" w:code="9"/>
          <w:pgMar w:top="3000" w:right="1900" w:bottom="2500" w:left="2300" w:header="2480" w:footer="2100" w:gutter="0"/>
          <w:cols w:space="720"/>
          <w:docGrid w:linePitch="326"/>
        </w:sectPr>
      </w:pPr>
    </w:p>
    <w:p w14:paraId="72EA6EC1" w14:textId="77777777" w:rsidR="008D22CF" w:rsidRDefault="008D22CF">
      <w:pPr>
        <w:rPr>
          <w:color w:val="000000"/>
          <w:sz w:val="22"/>
        </w:rPr>
      </w:pPr>
    </w:p>
    <w:p w14:paraId="26A7E35E" w14:textId="77777777" w:rsidR="000B3879" w:rsidRDefault="000B3879">
      <w:pPr>
        <w:rPr>
          <w:color w:val="000000"/>
          <w:sz w:val="22"/>
        </w:rPr>
      </w:pPr>
    </w:p>
    <w:p w14:paraId="11CA4D5D" w14:textId="77777777" w:rsidR="00F430AE" w:rsidRDefault="00F430AE">
      <w:pPr>
        <w:rPr>
          <w:color w:val="000000"/>
          <w:sz w:val="22"/>
        </w:rPr>
      </w:pPr>
    </w:p>
    <w:p w14:paraId="1906B5D0" w14:textId="77777777" w:rsidR="00EB14C7" w:rsidRDefault="00EB14C7">
      <w:pPr>
        <w:rPr>
          <w:color w:val="000000"/>
          <w:sz w:val="22"/>
        </w:r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0BFCF222" w14:textId="77777777" w:rsidR="005740C3" w:rsidRDefault="005740C3">
      <w:pPr>
        <w:rPr>
          <w:color w:val="000000"/>
          <w:sz w:val="22"/>
        </w:rPr>
      </w:pPr>
    </w:p>
    <w:p w14:paraId="01E1AF8A" w14:textId="77777777" w:rsidR="005740C3" w:rsidRDefault="005740C3">
      <w:pPr>
        <w:rPr>
          <w:color w:val="000000"/>
          <w:sz w:val="22"/>
        </w:rPr>
      </w:pPr>
    </w:p>
    <w:p w14:paraId="4A17E28D"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3AFDDD97" w:rsidR="008D22CF" w:rsidRDefault="008D22CF">
      <w:r>
        <w:rPr>
          <w:color w:val="000000"/>
          <w:sz w:val="22"/>
        </w:rPr>
        <w:t>©  A</w:t>
      </w:r>
      <w:r w:rsidR="0085147E">
        <w:rPr>
          <w:color w:val="000000"/>
          <w:sz w:val="22"/>
        </w:rPr>
        <w:t xml:space="preserve">ustralian Capital Territory </w:t>
      </w:r>
      <w:r w:rsidR="00607C68">
        <w:rPr>
          <w:color w:val="000000"/>
          <w:sz w:val="22"/>
        </w:rPr>
        <w:t>2023</w:t>
      </w:r>
    </w:p>
    <w:p w14:paraId="636B0369" w14:textId="77777777" w:rsidR="008D22CF" w:rsidRDefault="008D22CF">
      <w:pPr>
        <w:pStyle w:val="06Copyright"/>
        <w:sectPr w:rsidR="008D22CF">
          <w:headerReference w:type="even" r:id="rId1533"/>
          <w:headerReference w:type="default" r:id="rId1534"/>
          <w:footerReference w:type="even" r:id="rId1535"/>
          <w:footerReference w:type="default" r:id="rId1536"/>
          <w:headerReference w:type="first" r:id="rId1537"/>
          <w:footerReference w:type="first" r:id="rId1538"/>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39"/>
      <w:footerReference w:type="first" r:id="rId154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36FC4" w14:textId="01ED1F71" w:rsidR="005321A7" w:rsidRPr="004450B8" w:rsidRDefault="004450B8" w:rsidP="004450B8">
    <w:pPr>
      <w:pStyle w:val="Footer"/>
      <w:jc w:val="center"/>
      <w:rPr>
        <w:rFonts w:cs="Arial"/>
        <w:sz w:val="14"/>
      </w:rPr>
    </w:pPr>
    <w:r w:rsidRPr="004450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3C401833" w:rsidR="003F0F65" w:rsidRPr="004450B8" w:rsidRDefault="003F0F65" w:rsidP="004450B8">
    <w:pPr>
      <w:pStyle w:val="Footer"/>
      <w:jc w:val="center"/>
      <w:rPr>
        <w:rFonts w:cs="Arial"/>
        <w:sz w:val="14"/>
      </w:rPr>
    </w:pPr>
    <w:r w:rsidRPr="004450B8">
      <w:rPr>
        <w:rFonts w:cs="Arial"/>
        <w:sz w:val="14"/>
      </w:rPr>
      <w:fldChar w:fldCharType="begin"/>
    </w:r>
    <w:r w:rsidRPr="004450B8">
      <w:rPr>
        <w:rFonts w:cs="Arial"/>
        <w:sz w:val="14"/>
      </w:rPr>
      <w:instrText xml:space="preserve"> DOCPROPERTY "Status" </w:instrText>
    </w:r>
    <w:r w:rsidRPr="004450B8">
      <w:rPr>
        <w:rFonts w:cs="Arial"/>
        <w:sz w:val="14"/>
      </w:rPr>
      <w:fldChar w:fldCharType="separate"/>
    </w:r>
    <w:r w:rsidR="00E7007B" w:rsidRPr="004450B8">
      <w:rPr>
        <w:rFonts w:cs="Arial"/>
        <w:sz w:val="14"/>
      </w:rPr>
      <w:t xml:space="preserve"> </w:t>
    </w:r>
    <w:r w:rsidRPr="004450B8">
      <w:rPr>
        <w:rFonts w:cs="Arial"/>
        <w:sz w:val="14"/>
      </w:rPr>
      <w:fldChar w:fldCharType="end"/>
    </w:r>
    <w:r w:rsidRPr="004450B8">
      <w:rPr>
        <w:rFonts w:cs="Arial"/>
        <w:sz w:val="14"/>
      </w:rPr>
      <w:fldChar w:fldCharType="begin"/>
    </w:r>
    <w:r w:rsidRPr="004450B8">
      <w:rPr>
        <w:rFonts w:cs="Arial"/>
        <w:sz w:val="14"/>
      </w:rPr>
      <w:instrText xml:space="preserve"> COMMENTS  \* MERGEFORMAT </w:instrText>
    </w:r>
    <w:r w:rsidRPr="004450B8">
      <w:rPr>
        <w:rFonts w:cs="Arial"/>
        <w:sz w:val="14"/>
      </w:rPr>
      <w:fldChar w:fldCharType="end"/>
    </w:r>
    <w:r w:rsidR="004450B8" w:rsidRPr="004450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3121E" w14:textId="1675B226" w:rsidR="005321A7" w:rsidRPr="004450B8" w:rsidRDefault="004450B8" w:rsidP="004450B8">
    <w:pPr>
      <w:pStyle w:val="Footer"/>
      <w:jc w:val="center"/>
      <w:rPr>
        <w:rFonts w:cs="Arial"/>
        <w:sz w:val="14"/>
      </w:rPr>
    </w:pPr>
    <w:r w:rsidRPr="004450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4F176861" w:rsidR="00A81D23"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55614DF7" w14:textId="1B692C22" w:rsidR="00A81D23" w:rsidRDefault="004450B8">
          <w:pPr>
            <w:pStyle w:val="FooterInfoCentre"/>
          </w:pPr>
          <w:r>
            <w:fldChar w:fldCharType="begin"/>
          </w:r>
          <w:r>
            <w:instrText xml:space="preserve"> DOCPROPERTY "Eff"  </w:instrText>
          </w:r>
          <w:r>
            <w:fldChar w:fldCharType="separate"/>
          </w:r>
          <w:r w:rsidR="00E7007B">
            <w:t xml:space="preserve">Effective:  </w:t>
          </w:r>
          <w:r>
            <w:fldChar w:fldCharType="end"/>
          </w:r>
          <w:r>
            <w:fldChar w:fldCharType="begin"/>
          </w:r>
          <w:r>
            <w:instrText xml:space="preserve"> DOCPROPERTY "StartDt"   </w:instrText>
          </w:r>
          <w:r>
            <w:fldChar w:fldCharType="separate"/>
          </w:r>
          <w:r w:rsidR="00E7007B">
            <w:t>09/11/23</w:t>
          </w:r>
          <w:r>
            <w:fldChar w:fldCharType="end"/>
          </w:r>
          <w:r>
            <w:fldChar w:fldCharType="begin"/>
          </w:r>
          <w:r>
            <w:instrText xml:space="preserve"> DOCPROPERTY "EndDt"  </w:instrText>
          </w:r>
          <w:r>
            <w:fldChar w:fldCharType="separate"/>
          </w:r>
          <w:r w:rsidR="00E7007B">
            <w:t>-26/11/23</w:t>
          </w:r>
          <w:r>
            <w:fldChar w:fldCharType="end"/>
          </w:r>
        </w:p>
      </w:tc>
      <w:tc>
        <w:tcPr>
          <w:tcW w:w="1061" w:type="pct"/>
        </w:tcPr>
        <w:p w14:paraId="10F8CF01" w14:textId="2B535700" w:rsidR="00A81D23" w:rsidRDefault="004450B8">
          <w:pPr>
            <w:pStyle w:val="Footer"/>
            <w:jc w:val="right"/>
          </w:pPr>
          <w:r>
            <w:fldChar w:fldCharType="begin"/>
          </w:r>
          <w:r>
            <w:instrText xml:space="preserve"> DOCPROPERTY "Category"  </w:instrText>
          </w:r>
          <w:r>
            <w:fldChar w:fldCharType="separate"/>
          </w:r>
          <w:r w:rsidR="00E7007B">
            <w:t>R53</w:t>
          </w:r>
          <w:r>
            <w:fldChar w:fldCharType="end"/>
          </w:r>
          <w:r w:rsidR="00A81D23">
            <w:br/>
          </w:r>
          <w:r>
            <w:fldChar w:fldCharType="begin"/>
          </w:r>
          <w:r>
            <w:instrText xml:space="preserve"> DOCPROPERTY "RepubDt"  </w:instrText>
          </w:r>
          <w:r>
            <w:fldChar w:fldCharType="separate"/>
          </w:r>
          <w:r w:rsidR="00E7007B">
            <w:t>09/11/23</w:t>
          </w:r>
          <w:r>
            <w:fldChar w:fldCharType="end"/>
          </w:r>
        </w:p>
      </w:tc>
    </w:tr>
  </w:tbl>
  <w:p w14:paraId="4EC5088D" w14:textId="788AF462" w:rsidR="00A81D23"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78B6197E" w:rsidR="00A81D23" w:rsidRDefault="004450B8">
          <w:pPr>
            <w:pStyle w:val="Footer"/>
          </w:pPr>
          <w:r>
            <w:fldChar w:fldCharType="begin"/>
          </w:r>
          <w:r>
            <w:instrText xml:space="preserve"> DOCPROPERTY "Category"  </w:instrText>
          </w:r>
          <w:r>
            <w:fldChar w:fldCharType="separate"/>
          </w:r>
          <w:r w:rsidR="00E7007B">
            <w:t>R53</w:t>
          </w:r>
          <w:r>
            <w:fldChar w:fldCharType="end"/>
          </w:r>
          <w:r w:rsidR="00A81D23">
            <w:br/>
          </w:r>
          <w:r>
            <w:fldChar w:fldCharType="begin"/>
          </w:r>
          <w:r>
            <w:instrText xml:space="preserve"> DOCPROPERTY "RepubDt"  </w:instrText>
          </w:r>
          <w:r>
            <w:fldChar w:fldCharType="separate"/>
          </w:r>
          <w:r w:rsidR="00E7007B">
            <w:t>09/11/23</w:t>
          </w:r>
          <w:r>
            <w:fldChar w:fldCharType="end"/>
          </w:r>
        </w:p>
      </w:tc>
      <w:tc>
        <w:tcPr>
          <w:tcW w:w="3093" w:type="pct"/>
        </w:tcPr>
        <w:p w14:paraId="45268CA5" w14:textId="6476AD12" w:rsidR="00A81D23"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72EE6FED" w14:textId="08E4E7C4" w:rsidR="00A81D23" w:rsidRDefault="004450B8">
          <w:pPr>
            <w:pStyle w:val="FooterInfoCentre"/>
          </w:pPr>
          <w:r>
            <w:fldChar w:fldCharType="begin"/>
          </w:r>
          <w:r>
            <w:instrText xml:space="preserve"> DOCPROPERTY "Eff"  </w:instrText>
          </w:r>
          <w:r>
            <w:fldChar w:fldCharType="separate"/>
          </w:r>
          <w:r w:rsidR="00E7007B">
            <w:t xml:space="preserve">Effective:  </w:t>
          </w:r>
          <w:r>
            <w:fldChar w:fldCharType="end"/>
          </w:r>
          <w:r>
            <w:fldChar w:fldCharType="begin"/>
          </w:r>
          <w:r>
            <w:instrText xml:space="preserve"> </w:instrText>
          </w:r>
          <w:r>
            <w:instrText xml:space="preserve">DOCPROPERTY "StartDt"  </w:instrText>
          </w:r>
          <w:r>
            <w:fldChar w:fldCharType="separate"/>
          </w:r>
          <w:r w:rsidR="00E7007B">
            <w:t>09/11/23</w:t>
          </w:r>
          <w:r>
            <w:fldChar w:fldCharType="end"/>
          </w:r>
          <w:r>
            <w:fldChar w:fldCharType="begin"/>
          </w:r>
          <w:r>
            <w:instrText xml:space="preserve"> DOCPROPERTY "EndDt"  </w:instrText>
          </w:r>
          <w:r>
            <w:fldChar w:fldCharType="separate"/>
          </w:r>
          <w:r w:rsidR="00E7007B">
            <w:t>-26/11/23</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102F1024" w:rsidR="00A81D23"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2EC82875" w:rsidR="00A81D23" w:rsidRDefault="004450B8">
          <w:pPr>
            <w:pStyle w:val="Footer"/>
          </w:pPr>
          <w:r>
            <w:fldChar w:fldCharType="begin"/>
          </w:r>
          <w:r>
            <w:instrText xml:space="preserve"> DOCPROPERTY "Category"  </w:instrText>
          </w:r>
          <w:r>
            <w:fldChar w:fldCharType="separate"/>
          </w:r>
          <w:r w:rsidR="00E7007B">
            <w:t>R53</w:t>
          </w:r>
          <w:r>
            <w:fldChar w:fldCharType="end"/>
          </w:r>
          <w:r w:rsidR="00A81D23">
            <w:br/>
          </w:r>
          <w:r>
            <w:fldChar w:fldCharType="begin"/>
          </w:r>
          <w:r>
            <w:instrText xml:space="preserve"> DOCPROPERTY "RepubDt"  </w:instrText>
          </w:r>
          <w:r>
            <w:fldChar w:fldCharType="separate"/>
          </w:r>
          <w:r w:rsidR="00E7007B">
            <w:t>09/11/23</w:t>
          </w:r>
          <w:r>
            <w:fldChar w:fldCharType="end"/>
          </w:r>
        </w:p>
      </w:tc>
      <w:tc>
        <w:tcPr>
          <w:tcW w:w="3093" w:type="pct"/>
        </w:tcPr>
        <w:p w14:paraId="5E1D6AA8" w14:textId="6C2C95CE" w:rsidR="00A81D23"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29919CCE" w14:textId="56D83C02" w:rsidR="00A81D23" w:rsidRDefault="004450B8">
          <w:pPr>
            <w:pStyle w:val="FooterInfoCentre"/>
          </w:pPr>
          <w:r>
            <w:fldChar w:fldCharType="begin"/>
          </w:r>
          <w:r>
            <w:instrText xml:space="preserve"> DOCPROPERTY "Eff"  </w:instrText>
          </w:r>
          <w:r>
            <w:fldChar w:fldCharType="separate"/>
          </w:r>
          <w:r w:rsidR="00E7007B">
            <w:t xml:space="preserve">Effective:  </w:t>
          </w:r>
          <w:r>
            <w:fldChar w:fldCharType="end"/>
          </w:r>
          <w:r>
            <w:fldChar w:fldCharType="begin"/>
          </w:r>
          <w:r>
            <w:instrText xml:space="preserve"> DOCPROPERTY "StartDt"   </w:instrText>
          </w:r>
          <w:r>
            <w:fldChar w:fldCharType="separate"/>
          </w:r>
          <w:r w:rsidR="00E7007B">
            <w:t>09/11/23</w:t>
          </w:r>
          <w:r>
            <w:fldChar w:fldCharType="end"/>
          </w:r>
          <w:r>
            <w:fldChar w:fldCharType="begin"/>
          </w:r>
          <w:r>
            <w:instrText xml:space="preserve"> DOCPROPERTY "EndDt"  </w:instrText>
          </w:r>
          <w:r>
            <w:fldChar w:fldCharType="separate"/>
          </w:r>
          <w:r w:rsidR="00E7007B">
            <w:t>-26/11/23</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00DBED66" w:rsidR="00A81D23"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46143588" w:rsidR="00CA1410"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14C2D6C5" w14:textId="074DEDF4" w:rsidR="00CA1410"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1061" w:type="pct"/>
        </w:tcPr>
        <w:p w14:paraId="11B5EDFB" w14:textId="23090A21" w:rsidR="00CA1410" w:rsidRDefault="004450B8">
          <w:pPr>
            <w:pStyle w:val="Footer"/>
            <w:jc w:val="right"/>
          </w:pPr>
          <w:r>
            <w:fldChar w:fldCharType="begin"/>
          </w:r>
          <w:r>
            <w:instrText xml:space="preserve"> DOCPROPERTY "Category"  *\charformat  </w:instrText>
          </w:r>
          <w:r>
            <w:fldChar w:fldCharType="separate"/>
          </w:r>
          <w:r w:rsidR="00E7007B">
            <w:t>R53</w:t>
          </w:r>
          <w:r>
            <w:fldChar w:fldCharType="end"/>
          </w:r>
          <w:r w:rsidR="00CA1410">
            <w:br/>
          </w:r>
          <w:r>
            <w:fldChar w:fldCharType="begin"/>
          </w:r>
          <w:r>
            <w:instrText xml:space="preserve"> DOCPROPERTY "RepubDt"  *\charformat  </w:instrText>
          </w:r>
          <w:r>
            <w:fldChar w:fldCharType="separate"/>
          </w:r>
          <w:r w:rsidR="00E7007B">
            <w:t>09/11/23</w:t>
          </w:r>
          <w:r>
            <w:fldChar w:fldCharType="end"/>
          </w:r>
        </w:p>
      </w:tc>
    </w:tr>
  </w:tbl>
  <w:p w14:paraId="7E0396BD" w14:textId="142E11C5" w:rsidR="00CA1410"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5B6B3CA0" w:rsidR="00CA1410" w:rsidRDefault="004450B8">
          <w:pPr>
            <w:pStyle w:val="Footer"/>
          </w:pPr>
          <w:r>
            <w:fldChar w:fldCharType="begin"/>
          </w:r>
          <w:r>
            <w:instrText xml:space="preserve"> DOCPROPERTY "Category"  *\charformat  </w:instrText>
          </w:r>
          <w:r>
            <w:fldChar w:fldCharType="separate"/>
          </w:r>
          <w:r w:rsidR="00E7007B">
            <w:t>R53</w:t>
          </w:r>
          <w:r>
            <w:fldChar w:fldCharType="end"/>
          </w:r>
          <w:r w:rsidR="00CA1410">
            <w:br/>
          </w:r>
          <w:r>
            <w:fldChar w:fldCharType="begin"/>
          </w:r>
          <w:r>
            <w:instrText xml:space="preserve"> DOCPROPERTY "RepubDt"  *\charformat  </w:instrText>
          </w:r>
          <w:r>
            <w:fldChar w:fldCharType="separate"/>
          </w:r>
          <w:r w:rsidR="00E7007B">
            <w:t>09/11/23</w:t>
          </w:r>
          <w:r>
            <w:fldChar w:fldCharType="end"/>
          </w:r>
        </w:p>
      </w:tc>
      <w:tc>
        <w:tcPr>
          <w:tcW w:w="3092" w:type="pct"/>
        </w:tcPr>
        <w:p w14:paraId="1D7FAF86" w14:textId="31173B21" w:rsidR="00CA1410"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467D6AD1" w14:textId="1C61726D" w:rsidR="00CA1410" w:rsidRDefault="004450B8">
          <w:pPr>
            <w:pStyle w:val="FooterInfoCentre"/>
          </w:pPr>
          <w:r>
            <w:fldChar w:fldCharType="begin"/>
          </w:r>
          <w:r>
            <w:instrText xml:space="preserve"> DOCPROPERTY "Eff"  *\char</w:instrText>
          </w:r>
          <w:r>
            <w:instrText xml:space="preserve">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575FE055" w:rsidR="00CA1410"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08A9FF73" w:rsidR="00CA1410" w:rsidRDefault="004450B8">
          <w:pPr>
            <w:pStyle w:val="Footer"/>
          </w:pPr>
          <w:r>
            <w:fldChar w:fldCharType="begin"/>
          </w:r>
          <w:r>
            <w:instrText xml:space="preserve"> DOCPROPERTY "Category"  *\charformat  </w:instrText>
          </w:r>
          <w:r>
            <w:fldChar w:fldCharType="separate"/>
          </w:r>
          <w:r w:rsidR="00E7007B">
            <w:t>R53</w:t>
          </w:r>
          <w:r>
            <w:fldChar w:fldCharType="end"/>
          </w:r>
          <w:r w:rsidR="00CA1410">
            <w:br/>
          </w:r>
          <w:r>
            <w:fldChar w:fldCharType="begin"/>
          </w:r>
          <w:r>
            <w:instrText xml:space="preserve"> DOCPROPERTY "RepubDt"  *\charformat  </w:instrText>
          </w:r>
          <w:r>
            <w:fldChar w:fldCharType="separate"/>
          </w:r>
          <w:r w:rsidR="00E7007B">
            <w:t>09/11/23</w:t>
          </w:r>
          <w:r>
            <w:fldChar w:fldCharType="end"/>
          </w:r>
        </w:p>
      </w:tc>
      <w:tc>
        <w:tcPr>
          <w:tcW w:w="3092" w:type="pct"/>
        </w:tcPr>
        <w:p w14:paraId="15262C9E" w14:textId="36D8B553" w:rsidR="00CA1410"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748A7453" w14:textId="34297F6F" w:rsidR="00CA1410"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05CE5357" w:rsidR="00CA1410"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02F17608" w:rsidR="00CA1410" w:rsidRDefault="004450B8" w:rsidP="00204F9C">
          <w:pPr>
            <w:pStyle w:val="Footer"/>
            <w:jc w:val="center"/>
          </w:pPr>
          <w:r>
            <w:fldChar w:fldCharType="begin"/>
          </w:r>
          <w:r>
            <w:instrText xml:space="preserve"> REF Citation *\charformat </w:instrText>
          </w:r>
          <w:r>
            <w:fldChar w:fldCharType="separate"/>
          </w:r>
          <w:r w:rsidR="00E7007B">
            <w:t>Gaming Machine Act 2004</w:t>
          </w:r>
          <w:r>
            <w:fldChar w:fldCharType="end"/>
          </w:r>
        </w:p>
        <w:p w14:paraId="64279554" w14:textId="2EDCC079" w:rsidR="00CA1410" w:rsidRDefault="004450B8" w:rsidP="00204F9C">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1061" w:type="pct"/>
        </w:tcPr>
        <w:p w14:paraId="5D98A117" w14:textId="23A48DD0" w:rsidR="00CA1410" w:rsidRDefault="004450B8" w:rsidP="00204F9C">
          <w:pPr>
            <w:pStyle w:val="Footer"/>
            <w:jc w:val="right"/>
          </w:pPr>
          <w:r>
            <w:fldChar w:fldCharType="begin"/>
          </w:r>
          <w:r>
            <w:instrText xml:space="preserve"> DOCPROPERTY "Category"  *\charformat  </w:instrText>
          </w:r>
          <w:r>
            <w:fldChar w:fldCharType="separate"/>
          </w:r>
          <w:r w:rsidR="00E7007B">
            <w:t>R53</w:t>
          </w:r>
          <w:r>
            <w:fldChar w:fldCharType="end"/>
          </w:r>
          <w:r w:rsidR="00CA1410">
            <w:br/>
          </w:r>
          <w:r>
            <w:fldChar w:fldCharType="begin"/>
          </w:r>
          <w:r>
            <w:instrText xml:space="preserve"> DOCPROPERTY</w:instrText>
          </w:r>
          <w:r>
            <w:instrText xml:space="preserve"> "RepubDt"  *\charformat  </w:instrText>
          </w:r>
          <w:r>
            <w:fldChar w:fldCharType="separate"/>
          </w:r>
          <w:r w:rsidR="00E7007B">
            <w:t>09/11/23</w:t>
          </w:r>
          <w:r>
            <w:fldChar w:fldCharType="end"/>
          </w:r>
        </w:p>
      </w:tc>
    </w:tr>
  </w:tbl>
  <w:p w14:paraId="2596B95D" w14:textId="49A46DDF" w:rsidR="00CA1410"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060E92DC" w:rsidR="00CA1410" w:rsidRDefault="004450B8" w:rsidP="00204F9C">
          <w:pPr>
            <w:pStyle w:val="Footer"/>
          </w:pPr>
          <w:r>
            <w:fldChar w:fldCharType="begin"/>
          </w:r>
          <w:r>
            <w:instrText xml:space="preserve"> DOCPROPERTY "Category"  *\charformat  </w:instrText>
          </w:r>
          <w:r>
            <w:fldChar w:fldCharType="separate"/>
          </w:r>
          <w:r w:rsidR="00E7007B">
            <w:t>R53</w:t>
          </w:r>
          <w:r>
            <w:fldChar w:fldCharType="end"/>
          </w:r>
          <w:r w:rsidR="00CA1410">
            <w:br/>
          </w:r>
          <w:r>
            <w:fldChar w:fldCharType="begin"/>
          </w:r>
          <w:r>
            <w:instrText xml:space="preserve"> DOCPROPERTY "RepubDt"  *\charformat  </w:instrText>
          </w:r>
          <w:r>
            <w:fldChar w:fldCharType="separate"/>
          </w:r>
          <w:r w:rsidR="00E7007B">
            <w:t>09/11/23</w:t>
          </w:r>
          <w:r>
            <w:fldChar w:fldCharType="end"/>
          </w:r>
        </w:p>
      </w:tc>
      <w:tc>
        <w:tcPr>
          <w:tcW w:w="3092" w:type="pct"/>
        </w:tcPr>
        <w:p w14:paraId="451FCA91" w14:textId="0DEF0CC1" w:rsidR="00CA1410" w:rsidRDefault="004450B8" w:rsidP="00204F9C">
          <w:pPr>
            <w:pStyle w:val="Footer"/>
            <w:jc w:val="center"/>
          </w:pPr>
          <w:r>
            <w:fldChar w:fldCharType="begin"/>
          </w:r>
          <w:r>
            <w:instrText xml:space="preserve"> REF Citation *\charformat </w:instrText>
          </w:r>
          <w:r>
            <w:fldChar w:fldCharType="separate"/>
          </w:r>
          <w:r w:rsidR="00E7007B">
            <w:t>Gaming Machine Act 2004</w:t>
          </w:r>
          <w:r>
            <w:fldChar w:fldCharType="end"/>
          </w:r>
        </w:p>
        <w:p w14:paraId="6FAB08B8" w14:textId="544EE737" w:rsidR="00CA1410" w:rsidRDefault="004450B8" w:rsidP="00204F9C">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466C73D4" w:rsidR="00CA1410"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7D499978"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7007B">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7007B">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33508975" w14:textId="1E4E69A9"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007B">
            <w:t>Gaming Machine Act 2004</w:t>
          </w:r>
          <w:r w:rsidRPr="00783A18">
            <w:rPr>
              <w:rFonts w:ascii="Times New Roman" w:hAnsi="Times New Roman"/>
              <w:sz w:val="24"/>
              <w:szCs w:val="24"/>
            </w:rPr>
            <w:fldChar w:fldCharType="end"/>
          </w:r>
        </w:p>
        <w:p w14:paraId="33B60E78" w14:textId="2B53C101"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007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007B">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007B">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31C316F7" w:rsidR="00CA1410" w:rsidRDefault="004450B8">
    <w:pPr>
      <w:pStyle w:val="Status"/>
    </w:pPr>
    <w:r>
      <w:fldChar w:fldCharType="begin"/>
    </w:r>
    <w:r>
      <w:instrText xml:space="preserve"> DOCPROPERTY "Status" </w:instrText>
    </w:r>
    <w:r>
      <w:fldChar w:fldCharType="separate"/>
    </w:r>
    <w:r w:rsidR="00E7007B">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502360D3" w:rsidR="00826B8B" w:rsidRDefault="004450B8" w:rsidP="00204F9C">
          <w:pPr>
            <w:pStyle w:val="Footer"/>
            <w:jc w:val="center"/>
          </w:pPr>
          <w:r>
            <w:fldChar w:fldCharType="begin"/>
          </w:r>
          <w:r>
            <w:instrText xml:space="preserve"> REF Citation *\charformat </w:instrText>
          </w:r>
          <w:r>
            <w:fldChar w:fldCharType="separate"/>
          </w:r>
          <w:r w:rsidR="00E7007B">
            <w:t>Gaming Machine Act 2004</w:t>
          </w:r>
          <w:r>
            <w:fldChar w:fldCharType="end"/>
          </w:r>
        </w:p>
        <w:p w14:paraId="48882FAA" w14:textId="0EFC8636" w:rsidR="00826B8B" w:rsidRDefault="004450B8" w:rsidP="00204F9C">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1061" w:type="pct"/>
        </w:tcPr>
        <w:p w14:paraId="2B9979C8" w14:textId="2506E6EA" w:rsidR="00826B8B" w:rsidRDefault="004450B8" w:rsidP="00204F9C">
          <w:pPr>
            <w:pStyle w:val="Footer"/>
            <w:jc w:val="right"/>
          </w:pPr>
          <w:r>
            <w:fldChar w:fldCharType="begin"/>
          </w:r>
          <w:r>
            <w:instrText xml:space="preserve"> DOCPROPERTY "Category"  *\charformat  </w:instrText>
          </w:r>
          <w:r>
            <w:fldChar w:fldCharType="separate"/>
          </w:r>
          <w:r w:rsidR="00E7007B">
            <w:t>R53</w:t>
          </w:r>
          <w:r>
            <w:fldChar w:fldCharType="end"/>
          </w:r>
          <w:r w:rsidR="00826B8B">
            <w:br/>
          </w:r>
          <w:r>
            <w:fldChar w:fldCharType="begin"/>
          </w:r>
          <w:r>
            <w:instrText xml:space="preserve"> DOCPROPERTY "RepubDt"  *\charformat  </w:instrText>
          </w:r>
          <w:r>
            <w:fldChar w:fldCharType="separate"/>
          </w:r>
          <w:r w:rsidR="00E7007B">
            <w:t>09/11/23</w:t>
          </w:r>
          <w:r>
            <w:fldChar w:fldCharType="end"/>
          </w:r>
        </w:p>
      </w:tc>
    </w:tr>
  </w:tbl>
  <w:p w14:paraId="2195F404" w14:textId="63EE771F" w:rsidR="00826B8B"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487AB46F" w:rsidR="00826B8B" w:rsidRDefault="004450B8" w:rsidP="00204F9C">
          <w:pPr>
            <w:pStyle w:val="Footer"/>
          </w:pPr>
          <w:r>
            <w:fldChar w:fldCharType="begin"/>
          </w:r>
          <w:r>
            <w:instrText xml:space="preserve"> DOCPROPERTY "Category"  *\charformat  </w:instrText>
          </w:r>
          <w:r>
            <w:fldChar w:fldCharType="separate"/>
          </w:r>
          <w:r w:rsidR="00E7007B">
            <w:t>R53</w:t>
          </w:r>
          <w:r>
            <w:fldChar w:fldCharType="end"/>
          </w:r>
          <w:r w:rsidR="00826B8B">
            <w:br/>
          </w:r>
          <w:r>
            <w:fldChar w:fldCharType="begin"/>
          </w:r>
          <w:r>
            <w:instrText xml:space="preserve"> DOCPROPERTY "RepubDt"  *\charformat  </w:instrText>
          </w:r>
          <w:r>
            <w:fldChar w:fldCharType="separate"/>
          </w:r>
          <w:r w:rsidR="00E7007B">
            <w:t>09/11/23</w:t>
          </w:r>
          <w:r>
            <w:fldChar w:fldCharType="end"/>
          </w:r>
        </w:p>
      </w:tc>
      <w:tc>
        <w:tcPr>
          <w:tcW w:w="3092" w:type="pct"/>
        </w:tcPr>
        <w:p w14:paraId="5F6784BA" w14:textId="591A7E3A" w:rsidR="00826B8B" w:rsidRDefault="004450B8" w:rsidP="00204F9C">
          <w:pPr>
            <w:pStyle w:val="Footer"/>
            <w:jc w:val="center"/>
          </w:pPr>
          <w:r>
            <w:fldChar w:fldCharType="begin"/>
          </w:r>
          <w:r>
            <w:instrText xml:space="preserve"> REF Citation *\charformat </w:instrText>
          </w:r>
          <w:r>
            <w:fldChar w:fldCharType="separate"/>
          </w:r>
          <w:r w:rsidR="00E7007B">
            <w:t>Gaming Machine Act 2004</w:t>
          </w:r>
          <w:r>
            <w:fldChar w:fldCharType="end"/>
          </w:r>
        </w:p>
        <w:p w14:paraId="215BBB46" w14:textId="01A0CFE9" w:rsidR="00826B8B" w:rsidRDefault="004450B8" w:rsidP="00204F9C">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w:instrText>
          </w:r>
          <w:r>
            <w:instrText xml:space="preserve">TY "EndDt"  *\charformat </w:instrText>
          </w:r>
          <w:r>
            <w:fldChar w:fldCharType="separate"/>
          </w:r>
          <w:r w:rsidR="00E7007B">
            <w:t>-26/11/23</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4417E665" w:rsidR="00826B8B"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6311F6F4"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7007B">
            <w:rPr>
              <w:rFonts w:ascii="Times New Roman" w:hAnsi="Times New Roman"/>
              <w:sz w:val="24"/>
              <w:szCs w:val="24"/>
            </w:rPr>
            <w:t>R53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7007B">
            <w:rPr>
              <w:rFonts w:ascii="Times New Roman" w:hAnsi="Times New Roman"/>
              <w:sz w:val="24"/>
              <w:szCs w:val="24"/>
            </w:rPr>
            <w:t>09/11/23</w:t>
          </w:r>
          <w:r w:rsidRPr="00783A18">
            <w:rPr>
              <w:rFonts w:ascii="Times New Roman" w:hAnsi="Times New Roman"/>
              <w:sz w:val="24"/>
              <w:szCs w:val="24"/>
            </w:rPr>
            <w:fldChar w:fldCharType="end"/>
          </w:r>
        </w:p>
      </w:tc>
      <w:tc>
        <w:tcPr>
          <w:tcW w:w="3092" w:type="pct"/>
        </w:tcPr>
        <w:p w14:paraId="24CCC4F2" w14:textId="3605EB63"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7007B">
            <w:t>Gaming Machine Act 2004</w:t>
          </w:r>
          <w:r w:rsidRPr="00783A18">
            <w:rPr>
              <w:rFonts w:ascii="Times New Roman" w:hAnsi="Times New Roman"/>
              <w:sz w:val="24"/>
              <w:szCs w:val="24"/>
            </w:rPr>
            <w:fldChar w:fldCharType="end"/>
          </w:r>
        </w:p>
        <w:p w14:paraId="5EAC3BCC" w14:textId="1C8BF81D"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7007B">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7007B">
            <w:rPr>
              <w:rFonts w:ascii="Times New Roman" w:hAnsi="Times New Roman"/>
              <w:sz w:val="24"/>
              <w:szCs w:val="24"/>
            </w:rPr>
            <w:t>09/11/23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7007B">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431DB511" w:rsidR="00826B8B" w:rsidRDefault="004450B8">
    <w:pPr>
      <w:pStyle w:val="Status"/>
    </w:pPr>
    <w:r>
      <w:fldChar w:fldCharType="begin"/>
    </w:r>
    <w:r>
      <w:instrText xml:space="preserve"> DOCPROPERTY "Status" </w:instrText>
    </w:r>
    <w:r>
      <w:fldChar w:fldCharType="separate"/>
    </w:r>
    <w:r w:rsidR="00E7007B">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75A4C922"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007B" w:rsidRPr="00E7007B">
            <w:rPr>
              <w:rFonts w:cs="Arial"/>
              <w:szCs w:val="18"/>
            </w:rPr>
            <w:t>Gaming Machine Act 2004</w:t>
          </w:r>
          <w:r>
            <w:rPr>
              <w:rFonts w:cs="Arial"/>
              <w:szCs w:val="18"/>
            </w:rPr>
            <w:fldChar w:fldCharType="end"/>
          </w:r>
        </w:p>
        <w:p w14:paraId="235A3FBA" w14:textId="3C2D313E"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00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007B">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007B">
            <w:rPr>
              <w:rFonts w:cs="Arial"/>
              <w:szCs w:val="18"/>
            </w:rPr>
            <w:t>-26/11/23</w:t>
          </w:r>
          <w:r w:rsidRPr="00F02A14">
            <w:rPr>
              <w:rFonts w:cs="Arial"/>
              <w:szCs w:val="18"/>
            </w:rPr>
            <w:fldChar w:fldCharType="end"/>
          </w:r>
        </w:p>
      </w:tc>
      <w:tc>
        <w:tcPr>
          <w:tcW w:w="1061" w:type="pct"/>
        </w:tcPr>
        <w:p w14:paraId="584B997C" w14:textId="44A7F799"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7007B">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007B">
            <w:rPr>
              <w:rFonts w:cs="Arial"/>
              <w:szCs w:val="18"/>
            </w:rPr>
            <w:t>09/11/23</w:t>
          </w:r>
          <w:r w:rsidRPr="00F02A14">
            <w:rPr>
              <w:rFonts w:cs="Arial"/>
              <w:szCs w:val="18"/>
            </w:rPr>
            <w:fldChar w:fldCharType="end"/>
          </w:r>
        </w:p>
      </w:tc>
    </w:tr>
  </w:tbl>
  <w:p w14:paraId="6E48BE94" w14:textId="5AA097F9" w:rsidR="00826B8B"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67B09558"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7007B">
            <w:rPr>
              <w:rFonts w:cs="Arial"/>
              <w:szCs w:val="18"/>
            </w:rPr>
            <w:t>R53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7007B">
            <w:rPr>
              <w:rFonts w:cs="Arial"/>
              <w:szCs w:val="18"/>
            </w:rPr>
            <w:t>09/11/23</w:t>
          </w:r>
          <w:r w:rsidRPr="00F02A14">
            <w:rPr>
              <w:rFonts w:cs="Arial"/>
              <w:szCs w:val="18"/>
            </w:rPr>
            <w:fldChar w:fldCharType="end"/>
          </w:r>
        </w:p>
      </w:tc>
      <w:tc>
        <w:tcPr>
          <w:tcW w:w="3092" w:type="pct"/>
        </w:tcPr>
        <w:p w14:paraId="56F7A23C" w14:textId="5C97F228"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7007B" w:rsidRPr="00E7007B">
            <w:rPr>
              <w:rFonts w:cs="Arial"/>
              <w:szCs w:val="18"/>
            </w:rPr>
            <w:t>Gaming Machine Act 2004</w:t>
          </w:r>
          <w:r>
            <w:rPr>
              <w:rFonts w:cs="Arial"/>
              <w:szCs w:val="18"/>
            </w:rPr>
            <w:fldChar w:fldCharType="end"/>
          </w:r>
        </w:p>
        <w:p w14:paraId="7517CB1C" w14:textId="3CB8AFCB"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7007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7007B">
            <w:rPr>
              <w:rFonts w:cs="Arial"/>
              <w:szCs w:val="18"/>
            </w:rPr>
            <w:t>09/11/23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7007B">
            <w:rPr>
              <w:rFonts w:cs="Arial"/>
              <w:szCs w:val="18"/>
            </w:rPr>
            <w:t>-26/11/23</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4E5CD693" w:rsidR="00826B8B"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49261ACA" w:rsidR="007013F9"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5497C6F3" w14:textId="58174EDD" w:rsidR="007013F9"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1061" w:type="pct"/>
        </w:tcPr>
        <w:p w14:paraId="5DB83723" w14:textId="0A235425" w:rsidR="007013F9" w:rsidRDefault="004450B8">
          <w:pPr>
            <w:pStyle w:val="Footer"/>
            <w:jc w:val="right"/>
          </w:pPr>
          <w:r>
            <w:fldChar w:fldCharType="begin"/>
          </w:r>
          <w:r>
            <w:instrText xml:space="preserve"> DOCPROPERTY "Category"  *\charformat  </w:instrText>
          </w:r>
          <w:r>
            <w:fldChar w:fldCharType="separate"/>
          </w:r>
          <w:r w:rsidR="00E7007B">
            <w:t>R53</w:t>
          </w:r>
          <w:r>
            <w:fldChar w:fldCharType="end"/>
          </w:r>
          <w:r w:rsidR="007013F9">
            <w:br/>
          </w:r>
          <w:r>
            <w:fldChar w:fldCharType="begin"/>
          </w:r>
          <w:r>
            <w:instrText xml:space="preserve"> DOCPROPERTY "RepubDt"  *\charformat  </w:instrText>
          </w:r>
          <w:r>
            <w:fldChar w:fldCharType="separate"/>
          </w:r>
          <w:r w:rsidR="00E7007B">
            <w:t>09/11/23</w:t>
          </w:r>
          <w:r>
            <w:fldChar w:fldCharType="end"/>
          </w:r>
        </w:p>
      </w:tc>
    </w:tr>
  </w:tbl>
  <w:p w14:paraId="3F43C31A" w14:textId="50163B29" w:rsidR="007013F9"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1E1CF28F" w:rsidR="007013F9" w:rsidRDefault="004450B8">
          <w:pPr>
            <w:pStyle w:val="Footer"/>
          </w:pPr>
          <w:r>
            <w:fldChar w:fldCharType="begin"/>
          </w:r>
          <w:r>
            <w:instrText xml:space="preserve"> DOCPROPERTY "Category"  *\charformat  </w:instrText>
          </w:r>
          <w:r>
            <w:fldChar w:fldCharType="separate"/>
          </w:r>
          <w:r w:rsidR="00E7007B">
            <w:t>R53</w:t>
          </w:r>
          <w:r>
            <w:fldChar w:fldCharType="end"/>
          </w:r>
          <w:r w:rsidR="007013F9">
            <w:br/>
          </w:r>
          <w:r>
            <w:fldChar w:fldCharType="begin"/>
          </w:r>
          <w:r>
            <w:instrText xml:space="preserve"> DOCPROPERTY "RepubDt"  *\charformat  </w:instrText>
          </w:r>
          <w:r>
            <w:fldChar w:fldCharType="separate"/>
          </w:r>
          <w:r w:rsidR="00E7007B">
            <w:t>09/11/23</w:t>
          </w:r>
          <w:r>
            <w:fldChar w:fldCharType="end"/>
          </w:r>
        </w:p>
      </w:tc>
      <w:tc>
        <w:tcPr>
          <w:tcW w:w="3092" w:type="pct"/>
        </w:tcPr>
        <w:p w14:paraId="238C9787" w14:textId="6FCDC12B" w:rsidR="007013F9"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639DCDB6" w14:textId="106940EA" w:rsidR="007013F9"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5DF30BBD" w:rsidR="007013F9"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6F6650F4" w:rsidR="007013F9"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6ED6A669" w14:textId="571D232A" w:rsidR="007013F9"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1061" w:type="pct"/>
        </w:tcPr>
        <w:p w14:paraId="3BBAF106" w14:textId="2F491D24" w:rsidR="007013F9" w:rsidRDefault="004450B8">
          <w:pPr>
            <w:pStyle w:val="Footer"/>
            <w:jc w:val="right"/>
          </w:pPr>
          <w:r>
            <w:fldChar w:fldCharType="begin"/>
          </w:r>
          <w:r>
            <w:instrText xml:space="preserve"> DOCPROPERTY "Category"  *\charformat  </w:instrText>
          </w:r>
          <w:r>
            <w:fldChar w:fldCharType="separate"/>
          </w:r>
          <w:r w:rsidR="00E7007B">
            <w:t>R53</w:t>
          </w:r>
          <w:r>
            <w:fldChar w:fldCharType="end"/>
          </w:r>
          <w:r w:rsidR="007013F9">
            <w:br/>
          </w:r>
          <w:r>
            <w:fldChar w:fldCharType="begin"/>
          </w:r>
          <w:r>
            <w:instrText xml:space="preserve"> DOCPROPERTY "RepubDt"  *\charformat  </w:instrText>
          </w:r>
          <w:r>
            <w:fldChar w:fldCharType="separate"/>
          </w:r>
          <w:r w:rsidR="00E7007B">
            <w:t>09/11/23</w:t>
          </w:r>
          <w:r>
            <w:fldChar w:fldCharType="end"/>
          </w:r>
        </w:p>
      </w:tc>
    </w:tr>
  </w:tbl>
  <w:p w14:paraId="2EC57295" w14:textId="1156A787" w:rsidR="007013F9"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281D8AF3" w:rsidR="007013F9" w:rsidRDefault="004450B8">
          <w:pPr>
            <w:pStyle w:val="Footer"/>
          </w:pPr>
          <w:r>
            <w:fldChar w:fldCharType="begin"/>
          </w:r>
          <w:r>
            <w:instrText xml:space="preserve"> DOCPROPERTY "Category"  *\charformat  </w:instrText>
          </w:r>
          <w:r>
            <w:fldChar w:fldCharType="separate"/>
          </w:r>
          <w:r w:rsidR="00E7007B">
            <w:t>R53</w:t>
          </w:r>
          <w:r>
            <w:fldChar w:fldCharType="end"/>
          </w:r>
          <w:r w:rsidR="007013F9">
            <w:br/>
          </w:r>
          <w:r>
            <w:fldChar w:fldCharType="begin"/>
          </w:r>
          <w:r>
            <w:instrText xml:space="preserve"> DOCPROPERTY "RepubDt"  *\charformat  </w:instrText>
          </w:r>
          <w:r>
            <w:fldChar w:fldCharType="separate"/>
          </w:r>
          <w:r w:rsidR="00E7007B">
            <w:t>09/11/23</w:t>
          </w:r>
          <w:r>
            <w:fldChar w:fldCharType="end"/>
          </w:r>
        </w:p>
      </w:tc>
      <w:tc>
        <w:tcPr>
          <w:tcW w:w="3092" w:type="pct"/>
        </w:tcPr>
        <w:p w14:paraId="0CBCE9A4" w14:textId="54C8D375" w:rsidR="007013F9" w:rsidRDefault="004450B8">
          <w:pPr>
            <w:pStyle w:val="Footer"/>
            <w:jc w:val="center"/>
          </w:pPr>
          <w:r>
            <w:fldChar w:fldCharType="begin"/>
          </w:r>
          <w:r>
            <w:instrText xml:space="preserve"> REF Citation *\charformat </w:instrText>
          </w:r>
          <w:r>
            <w:fldChar w:fldCharType="separate"/>
          </w:r>
          <w:r w:rsidR="00E7007B">
            <w:t>Gaming Machine Act 2004</w:t>
          </w:r>
          <w:r>
            <w:fldChar w:fldCharType="end"/>
          </w:r>
        </w:p>
        <w:p w14:paraId="465BEDDA" w14:textId="14867286" w:rsidR="007013F9" w:rsidRDefault="004450B8">
          <w:pPr>
            <w:pStyle w:val="FooterInfoCentre"/>
          </w:pPr>
          <w:r>
            <w:fldChar w:fldCharType="begin"/>
          </w:r>
          <w:r>
            <w:instrText xml:space="preserve"> DOCPROPERTY "Eff"  *\charformat </w:instrText>
          </w:r>
          <w:r>
            <w:fldChar w:fldCharType="separate"/>
          </w:r>
          <w:r w:rsidR="00E7007B">
            <w:t xml:space="preserve">Effective:  </w:t>
          </w:r>
          <w:r>
            <w:fldChar w:fldCharType="end"/>
          </w:r>
          <w:r>
            <w:fldChar w:fldCharType="begin"/>
          </w:r>
          <w:r>
            <w:instrText xml:space="preserve"> DOCPROPERTY "StartDt"  *\charformat </w:instrText>
          </w:r>
          <w:r>
            <w:fldChar w:fldCharType="separate"/>
          </w:r>
          <w:r w:rsidR="00E7007B">
            <w:t>09/11/23</w:t>
          </w:r>
          <w:r>
            <w:fldChar w:fldCharType="end"/>
          </w:r>
          <w:r>
            <w:fldChar w:fldCharType="begin"/>
          </w:r>
          <w:r>
            <w:instrText xml:space="preserve"> DOCPROPERTY "EndDt"  *\charformat </w:instrText>
          </w:r>
          <w:r>
            <w:fldChar w:fldCharType="separate"/>
          </w:r>
          <w:r w:rsidR="00E7007B">
            <w:t>-26/11/23</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7FE86424" w:rsidR="007013F9" w:rsidRPr="004450B8" w:rsidRDefault="004450B8" w:rsidP="004450B8">
    <w:pPr>
      <w:pStyle w:val="Status"/>
      <w:rPr>
        <w:rFonts w:cs="Arial"/>
      </w:rPr>
    </w:pPr>
    <w:r w:rsidRPr="004450B8">
      <w:rPr>
        <w:rFonts w:cs="Arial"/>
      </w:rPr>
      <w:fldChar w:fldCharType="begin"/>
    </w:r>
    <w:r w:rsidRPr="004450B8">
      <w:rPr>
        <w:rFonts w:cs="Arial"/>
      </w:rPr>
      <w:instrText xml:space="preserve"> DOCPROPERTY "Status" </w:instrText>
    </w:r>
    <w:r w:rsidRPr="004450B8">
      <w:rPr>
        <w:rFonts w:cs="Arial"/>
      </w:rPr>
      <w:fldChar w:fldCharType="separate"/>
    </w:r>
    <w:r w:rsidR="00E7007B" w:rsidRPr="004450B8">
      <w:rPr>
        <w:rFonts w:cs="Arial"/>
      </w:rPr>
      <w:t xml:space="preserve"> </w:t>
    </w:r>
    <w:r w:rsidRPr="004450B8">
      <w:rPr>
        <w:rFonts w:cs="Arial"/>
      </w:rPr>
      <w:fldChar w:fldCharType="end"/>
    </w:r>
    <w:r w:rsidRPr="004450B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52DDADBB" w:rsidR="003F0F65" w:rsidRPr="004450B8" w:rsidRDefault="004450B8" w:rsidP="004450B8">
    <w:pPr>
      <w:pStyle w:val="Footer"/>
      <w:jc w:val="center"/>
      <w:rPr>
        <w:rFonts w:cs="Arial"/>
        <w:sz w:val="14"/>
      </w:rPr>
    </w:pPr>
    <w:r w:rsidRPr="004450B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0743E610" w:rsidR="003F0F65" w:rsidRPr="004450B8" w:rsidRDefault="003F0F65" w:rsidP="004450B8">
    <w:pPr>
      <w:pStyle w:val="Footer"/>
      <w:jc w:val="center"/>
      <w:rPr>
        <w:rFonts w:cs="Arial"/>
        <w:sz w:val="14"/>
      </w:rPr>
    </w:pPr>
    <w:r w:rsidRPr="004450B8">
      <w:rPr>
        <w:rFonts w:cs="Arial"/>
        <w:sz w:val="14"/>
      </w:rPr>
      <w:fldChar w:fldCharType="begin"/>
    </w:r>
    <w:r w:rsidRPr="004450B8">
      <w:rPr>
        <w:rFonts w:cs="Arial"/>
        <w:sz w:val="14"/>
      </w:rPr>
      <w:instrText xml:space="preserve"> COMMENTS  \* MERGEFORMAT </w:instrText>
    </w:r>
    <w:r w:rsidRPr="004450B8">
      <w:rPr>
        <w:rFonts w:cs="Arial"/>
        <w:sz w:val="14"/>
      </w:rPr>
      <w:fldChar w:fldCharType="end"/>
    </w:r>
    <w:r w:rsidR="004450B8" w:rsidRPr="004450B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44658FA1" w:rsidR="003F0F65" w:rsidRPr="004450B8" w:rsidRDefault="004450B8" w:rsidP="004450B8">
    <w:pPr>
      <w:pStyle w:val="Footer"/>
      <w:jc w:val="center"/>
      <w:rPr>
        <w:rFonts w:cs="Arial"/>
        <w:sz w:val="14"/>
      </w:rPr>
    </w:pPr>
    <w:r w:rsidRPr="004450B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A66CD" w14:textId="77777777" w:rsidR="005321A7" w:rsidRDefault="005321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0217D" w14:textId="77777777" w:rsidR="005321A7" w:rsidRDefault="005321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D39A3" w14:textId="77777777" w:rsidR="005321A7" w:rsidRDefault="005321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47C97A2E" w:rsidR="00A81D23" w:rsidRDefault="004450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001B560A" w:rsidR="00A81D23" w:rsidRDefault="00A81D23">
    <w:pPr>
      <w:pStyle w:val="N-9pt"/>
    </w:pPr>
    <w:r>
      <w:tab/>
    </w:r>
    <w:r w:rsidR="004450B8">
      <w:fldChar w:fldCharType="begin"/>
    </w:r>
    <w:r w:rsidR="004450B8">
      <w:instrText xml:space="preserve"> STYLEREF charPage \* MERGEFORMAT </w:instrText>
    </w:r>
    <w:r w:rsidR="004450B8">
      <w:fldChar w:fldCharType="separate"/>
    </w:r>
    <w:r w:rsidR="004450B8">
      <w:rPr>
        <w:noProof/>
      </w:rPr>
      <w:t>Page</w:t>
    </w:r>
    <w:r w:rsidR="004450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16F78420" w:rsidR="00A81D23" w:rsidRDefault="004450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48F9AAA9" w:rsidR="00A81D23" w:rsidRDefault="00A81D23">
    <w:pPr>
      <w:pStyle w:val="N-9pt"/>
    </w:pPr>
    <w:r>
      <w:tab/>
    </w:r>
    <w:r w:rsidR="004450B8">
      <w:fldChar w:fldCharType="begin"/>
    </w:r>
    <w:r w:rsidR="004450B8">
      <w:instrText xml:space="preserve"> STYLEREF charPage \* MERGEFORMAT </w:instrText>
    </w:r>
    <w:r w:rsidR="004450B8">
      <w:fldChar w:fldCharType="separate"/>
    </w:r>
    <w:r w:rsidR="004450B8">
      <w:rPr>
        <w:noProof/>
      </w:rPr>
      <w:t>Page</w:t>
    </w:r>
    <w:r w:rsidR="004450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085C025D" w:rsidR="00CA1410" w:rsidRDefault="00CA1410">
          <w:pPr>
            <w:pStyle w:val="HeaderEven"/>
            <w:rPr>
              <w:b/>
            </w:rPr>
          </w:pPr>
          <w:r>
            <w:rPr>
              <w:b/>
            </w:rPr>
            <w:fldChar w:fldCharType="begin"/>
          </w:r>
          <w:r>
            <w:rPr>
              <w:b/>
            </w:rPr>
            <w:instrText xml:space="preserve"> STYLEREF CharPartNo \*charformat </w:instrText>
          </w:r>
          <w:r>
            <w:rPr>
              <w:b/>
            </w:rPr>
            <w:fldChar w:fldCharType="separate"/>
          </w:r>
          <w:r w:rsidR="004450B8">
            <w:rPr>
              <w:b/>
              <w:noProof/>
            </w:rPr>
            <w:t>Part 5</w:t>
          </w:r>
          <w:r>
            <w:rPr>
              <w:b/>
            </w:rPr>
            <w:fldChar w:fldCharType="end"/>
          </w:r>
        </w:p>
      </w:tc>
      <w:tc>
        <w:tcPr>
          <w:tcW w:w="6320" w:type="dxa"/>
        </w:tcPr>
        <w:p w14:paraId="0075C47C" w14:textId="642C1F52"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4450B8">
            <w:rPr>
              <w:noProof/>
            </w:rPr>
            <w:t>Centralised monitoring system</w:t>
          </w:r>
          <w:r>
            <w:rPr>
              <w:noProof/>
            </w:rPr>
            <w:fldChar w:fldCharType="end"/>
          </w:r>
        </w:p>
      </w:tc>
    </w:tr>
    <w:tr w:rsidR="00E82F8F" w14:paraId="1FD1B5DD" w14:textId="77777777" w:rsidTr="00D86897">
      <w:tc>
        <w:tcPr>
          <w:tcW w:w="1701" w:type="dxa"/>
        </w:tcPr>
        <w:p w14:paraId="26167E4F" w14:textId="0A812ED6"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0DA3FFEB"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24403985" w:rsidR="00CA1410" w:rsidRDefault="004450B8">
          <w:pPr>
            <w:pStyle w:val="HeaderEven6"/>
          </w:pPr>
          <w:r>
            <w:fldChar w:fldCharType="begin"/>
          </w:r>
          <w:r>
            <w:instrText xml:space="preserve"> DOCPROPERTY "Company"  \* MERGEFORMAT </w:instrText>
          </w:r>
          <w:r>
            <w:fldChar w:fldCharType="separate"/>
          </w:r>
          <w:r w:rsidR="00E7007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4BADBDD6"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4450B8">
            <w:rPr>
              <w:noProof/>
            </w:rPr>
            <w:t>Disciplinary action</w:t>
          </w:r>
          <w:r>
            <w:rPr>
              <w:noProof/>
            </w:rPr>
            <w:fldChar w:fldCharType="end"/>
          </w:r>
        </w:p>
      </w:tc>
      <w:tc>
        <w:tcPr>
          <w:tcW w:w="1701" w:type="dxa"/>
        </w:tcPr>
        <w:p w14:paraId="4382D91B" w14:textId="56380198"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4450B8">
            <w:rPr>
              <w:b/>
              <w:noProof/>
            </w:rPr>
            <w:t>Part 4</w:t>
          </w:r>
          <w:r>
            <w:rPr>
              <w:b/>
            </w:rPr>
            <w:fldChar w:fldCharType="end"/>
          </w:r>
        </w:p>
      </w:tc>
    </w:tr>
    <w:tr w:rsidR="00E82F8F" w14:paraId="4560D5A7" w14:textId="77777777" w:rsidTr="00D86897">
      <w:tc>
        <w:tcPr>
          <w:tcW w:w="6320" w:type="dxa"/>
        </w:tcPr>
        <w:p w14:paraId="72D3FF85" w14:textId="0EF1E534" w:rsidR="00CA1410" w:rsidRDefault="004450B8">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2C40D82A"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0A4FCE86" w:rsidR="00CA1410" w:rsidRDefault="004450B8">
          <w:pPr>
            <w:pStyle w:val="HeaderOdd6"/>
          </w:pPr>
          <w:r>
            <w:fldChar w:fldCharType="begin"/>
          </w:r>
          <w:r>
            <w:instrText xml:space="preserve"> DOCPROPERTY "Company"  \* MERGEFORMAT </w:instrText>
          </w:r>
          <w:r>
            <w:fldChar w:fldCharType="separate"/>
          </w:r>
          <w:r w:rsidR="00E7007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1786A3C3"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4450B8">
            <w:rPr>
              <w:b/>
              <w:noProof/>
            </w:rPr>
            <w:t>Part 6A</w:t>
          </w:r>
          <w:r>
            <w:rPr>
              <w:b/>
            </w:rPr>
            <w:fldChar w:fldCharType="end"/>
          </w:r>
        </w:p>
      </w:tc>
      <w:tc>
        <w:tcPr>
          <w:tcW w:w="6320" w:type="dxa"/>
        </w:tcPr>
        <w:p w14:paraId="176907DA" w14:textId="31E983C0"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4450B8">
            <w:rPr>
              <w:noProof/>
            </w:rPr>
            <w:t>Gaming machine dealings</w:t>
          </w:r>
          <w:r>
            <w:rPr>
              <w:noProof/>
            </w:rPr>
            <w:fldChar w:fldCharType="end"/>
          </w:r>
        </w:p>
      </w:tc>
    </w:tr>
    <w:tr w:rsidR="001B6AC8" w14:paraId="53BB1E3A" w14:textId="77777777" w:rsidTr="00204F9C">
      <w:tc>
        <w:tcPr>
          <w:tcW w:w="1701" w:type="dxa"/>
        </w:tcPr>
        <w:p w14:paraId="5D1D074C" w14:textId="76E2F371"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4450B8">
            <w:rPr>
              <w:b/>
              <w:noProof/>
            </w:rPr>
            <w:t>Division 6A.7</w:t>
          </w:r>
          <w:r>
            <w:rPr>
              <w:b/>
            </w:rPr>
            <w:fldChar w:fldCharType="end"/>
          </w:r>
        </w:p>
      </w:tc>
      <w:tc>
        <w:tcPr>
          <w:tcW w:w="6320" w:type="dxa"/>
        </w:tcPr>
        <w:p w14:paraId="3DADE871" w14:textId="18FCADE1" w:rsidR="00CA1410" w:rsidRDefault="004450B8"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1F661BD2" w:rsidR="00CA1410" w:rsidRDefault="004450B8" w:rsidP="00204F9C">
          <w:pPr>
            <w:pStyle w:val="HeaderEven6"/>
          </w:pPr>
          <w:r>
            <w:fldChar w:fldCharType="begin"/>
          </w:r>
          <w:r>
            <w:instrText xml:space="preserve"> DOCPROPERTY "Company"  \* MERGEFORMAT </w:instrText>
          </w:r>
          <w:r>
            <w:fldChar w:fldCharType="separate"/>
          </w:r>
          <w:r w:rsidR="00E7007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27FD490B"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4450B8">
            <w:rPr>
              <w:noProof/>
            </w:rPr>
            <w:t>Gaming machine dealings</w:t>
          </w:r>
          <w:r>
            <w:rPr>
              <w:noProof/>
            </w:rPr>
            <w:fldChar w:fldCharType="end"/>
          </w:r>
        </w:p>
      </w:tc>
      <w:tc>
        <w:tcPr>
          <w:tcW w:w="1701" w:type="dxa"/>
        </w:tcPr>
        <w:p w14:paraId="61B28A01" w14:textId="70EC0479"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4450B8">
            <w:rPr>
              <w:b/>
              <w:noProof/>
            </w:rPr>
            <w:t>Part 6A</w:t>
          </w:r>
          <w:r>
            <w:rPr>
              <w:b/>
            </w:rPr>
            <w:fldChar w:fldCharType="end"/>
          </w:r>
        </w:p>
      </w:tc>
    </w:tr>
    <w:tr w:rsidR="001B6AC8" w14:paraId="0DC5D7A7" w14:textId="77777777" w:rsidTr="00204F9C">
      <w:tc>
        <w:tcPr>
          <w:tcW w:w="6320" w:type="dxa"/>
        </w:tcPr>
        <w:p w14:paraId="58CF6BB3" w14:textId="77C2DF4C" w:rsidR="00CA1410" w:rsidRDefault="004450B8"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58D131B8"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4450B8">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38D43782" w:rsidR="00CA1410" w:rsidRDefault="004450B8" w:rsidP="00204F9C">
          <w:pPr>
            <w:pStyle w:val="HeaderOdd6"/>
          </w:pPr>
          <w:r>
            <w:fldChar w:fldCharType="begin"/>
          </w:r>
          <w:r>
            <w:instrText xml:space="preserve"> DOCPROPERTY "Company"  \* MERGEFORMAT </w:instrText>
          </w:r>
          <w:r>
            <w:fldChar w:fldCharType="separate"/>
          </w:r>
          <w:r w:rsidR="00E7007B">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7007B" w14:paraId="7EE13193" w14:textId="77777777" w:rsidTr="00204F9C">
      <w:tc>
        <w:tcPr>
          <w:tcW w:w="1701" w:type="dxa"/>
        </w:tcPr>
        <w:p w14:paraId="6E16FBC7" w14:textId="07EA0513"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4450B8">
            <w:rPr>
              <w:b/>
              <w:noProof/>
            </w:rPr>
            <w:t>Part 14</w:t>
          </w:r>
          <w:r>
            <w:rPr>
              <w:b/>
            </w:rPr>
            <w:fldChar w:fldCharType="end"/>
          </w:r>
        </w:p>
      </w:tc>
      <w:tc>
        <w:tcPr>
          <w:tcW w:w="6320" w:type="dxa"/>
        </w:tcPr>
        <w:p w14:paraId="02C5F1FD" w14:textId="767F3DD4"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4450B8">
            <w:rPr>
              <w:noProof/>
            </w:rPr>
            <w:t>Miscellaneous</w:t>
          </w:r>
          <w:r>
            <w:rPr>
              <w:noProof/>
            </w:rPr>
            <w:fldChar w:fldCharType="end"/>
          </w:r>
        </w:p>
      </w:tc>
    </w:tr>
    <w:tr w:rsidR="00E7007B" w14:paraId="0D5CD32C" w14:textId="77777777" w:rsidTr="00204F9C">
      <w:tc>
        <w:tcPr>
          <w:tcW w:w="1701" w:type="dxa"/>
        </w:tcPr>
        <w:p w14:paraId="2037DD3A" w14:textId="1C2D9007"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2E76EC69" w:rsidR="00826B8B" w:rsidRDefault="004450B8" w:rsidP="00204F9C">
          <w:pPr>
            <w:pStyle w:val="HeaderEven"/>
          </w:pPr>
          <w:r>
            <w:fldChar w:fldCharType="begin"/>
          </w:r>
          <w:r>
            <w:instrText xml:space="preserve"> STYLEREF CharDivText \*charformat </w:instrText>
          </w:r>
          <w:r>
            <w:rPr>
              <w:noProof/>
            </w:rP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0B4E84C1" w:rsidR="00826B8B" w:rsidRDefault="004450B8" w:rsidP="00204F9C">
          <w:pPr>
            <w:pStyle w:val="HeaderEven6"/>
          </w:pPr>
          <w:r>
            <w:fldChar w:fldCharType="begin"/>
          </w:r>
          <w:r>
            <w:instrText xml:space="preserve"> DOCPROPERTY "Company"  \* MERGEFORMAT </w:instrText>
          </w:r>
          <w:r>
            <w:fldChar w:fldCharType="separate"/>
          </w:r>
          <w:r w:rsidR="00E7007B">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7007B" w14:paraId="150780C4" w14:textId="77777777" w:rsidTr="00204F9C">
      <w:tc>
        <w:tcPr>
          <w:tcW w:w="6320" w:type="dxa"/>
        </w:tcPr>
        <w:p w14:paraId="26A250DA" w14:textId="79100F61"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4450B8">
            <w:rPr>
              <w:noProof/>
            </w:rPr>
            <w:t>Miscellaneous</w:t>
          </w:r>
          <w:r>
            <w:rPr>
              <w:noProof/>
            </w:rPr>
            <w:fldChar w:fldCharType="end"/>
          </w:r>
        </w:p>
      </w:tc>
      <w:tc>
        <w:tcPr>
          <w:tcW w:w="1701" w:type="dxa"/>
        </w:tcPr>
        <w:p w14:paraId="3C0488F9" w14:textId="24F52349"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4450B8">
            <w:rPr>
              <w:b/>
              <w:noProof/>
            </w:rPr>
            <w:t>Part 14</w:t>
          </w:r>
          <w:r>
            <w:rPr>
              <w:b/>
            </w:rPr>
            <w:fldChar w:fldCharType="end"/>
          </w:r>
        </w:p>
      </w:tc>
    </w:tr>
    <w:tr w:rsidR="00E7007B" w14:paraId="4A8127A3" w14:textId="77777777" w:rsidTr="00204F9C">
      <w:tc>
        <w:tcPr>
          <w:tcW w:w="6320" w:type="dxa"/>
        </w:tcPr>
        <w:p w14:paraId="5BE39D8B" w14:textId="1225307C" w:rsidR="00826B8B" w:rsidRDefault="004450B8"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61FBC21" w14:textId="1CD3C9BC"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0154F461" w:rsidR="00826B8B" w:rsidRDefault="004450B8" w:rsidP="00204F9C">
          <w:pPr>
            <w:pStyle w:val="HeaderOdd6"/>
          </w:pPr>
          <w:r>
            <w:fldChar w:fldCharType="begin"/>
          </w:r>
          <w:r>
            <w:instrText xml:space="preserve"> DOCPROPERTY "Company"  \* MERGEFORMAT </w:instrText>
          </w:r>
          <w:r>
            <w:fldChar w:fldCharType="separate"/>
          </w:r>
          <w:r w:rsidR="00E7007B">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179A</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285682E7"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50B8">
            <w:rPr>
              <w:rFonts w:cs="Arial"/>
              <w:b/>
              <w:noProof/>
              <w:szCs w:val="18"/>
            </w:rPr>
            <w:t>Schedule 2</w:t>
          </w:r>
          <w:r w:rsidRPr="00F02A14">
            <w:rPr>
              <w:rFonts w:cs="Arial"/>
              <w:b/>
              <w:szCs w:val="18"/>
            </w:rPr>
            <w:fldChar w:fldCharType="end"/>
          </w:r>
        </w:p>
      </w:tc>
      <w:tc>
        <w:tcPr>
          <w:tcW w:w="5741" w:type="dxa"/>
        </w:tcPr>
        <w:p w14:paraId="47EB39B1" w14:textId="0AE1E03A"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50B8">
            <w:rPr>
              <w:rFonts w:cs="Arial"/>
              <w:noProof/>
              <w:szCs w:val="18"/>
            </w:rPr>
            <w:t>Notifiable actions</w:t>
          </w:r>
          <w:r w:rsidRPr="00F02A14">
            <w:rPr>
              <w:rFonts w:cs="Arial"/>
              <w:szCs w:val="18"/>
            </w:rPr>
            <w:fldChar w:fldCharType="end"/>
          </w:r>
        </w:p>
      </w:tc>
    </w:tr>
    <w:tr w:rsidR="00826B8B" w:rsidRPr="00CB3D59" w14:paraId="0731E5C0" w14:textId="77777777">
      <w:trPr>
        <w:jc w:val="center"/>
      </w:trPr>
      <w:tc>
        <w:tcPr>
          <w:tcW w:w="1560" w:type="dxa"/>
        </w:tcPr>
        <w:p w14:paraId="76A46BEC" w14:textId="0CFC3A96"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5EC7DBA9"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7DDEF746"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50B8">
            <w:rPr>
              <w:rFonts w:cs="Arial"/>
              <w:noProof/>
              <w:szCs w:val="18"/>
            </w:rPr>
            <w:t>Reviewable decisions</w:t>
          </w:r>
          <w:r w:rsidRPr="00F02A14">
            <w:rPr>
              <w:rFonts w:cs="Arial"/>
              <w:szCs w:val="18"/>
            </w:rPr>
            <w:fldChar w:fldCharType="end"/>
          </w:r>
        </w:p>
      </w:tc>
      <w:tc>
        <w:tcPr>
          <w:tcW w:w="1560" w:type="dxa"/>
        </w:tcPr>
        <w:p w14:paraId="2E42E0E6" w14:textId="27FCD828"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50B8">
            <w:rPr>
              <w:rFonts w:cs="Arial"/>
              <w:b/>
              <w:noProof/>
              <w:szCs w:val="18"/>
            </w:rPr>
            <w:t>Schedule 1</w:t>
          </w:r>
          <w:r w:rsidRPr="00F02A14">
            <w:rPr>
              <w:rFonts w:cs="Arial"/>
              <w:b/>
              <w:szCs w:val="18"/>
            </w:rPr>
            <w:fldChar w:fldCharType="end"/>
          </w:r>
        </w:p>
      </w:tc>
    </w:tr>
    <w:tr w:rsidR="00826B8B" w:rsidRPr="00CB3D59" w14:paraId="5393636B" w14:textId="77777777">
      <w:trPr>
        <w:jc w:val="center"/>
      </w:trPr>
      <w:tc>
        <w:tcPr>
          <w:tcW w:w="5741" w:type="dxa"/>
        </w:tcPr>
        <w:p w14:paraId="5026648A" w14:textId="72244AAB"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52AB3FC7"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52835648"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4450B8">
            <w:rPr>
              <w:noProof/>
            </w:rPr>
            <w:t>5</w:t>
          </w:r>
          <w:r>
            <w:rPr>
              <w:noProof/>
            </w:rPr>
            <w:fldChar w:fldCharType="end"/>
          </w:r>
        </w:p>
      </w:tc>
      <w:tc>
        <w:tcPr>
          <w:tcW w:w="6600" w:type="dxa"/>
          <w:gridSpan w:val="2"/>
          <w:tcBorders>
            <w:bottom w:val="single" w:sz="4" w:space="0" w:color="auto"/>
          </w:tcBorders>
        </w:tcPr>
        <w:p w14:paraId="0BD3A38B" w14:textId="5F3B9DEF"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4450B8">
            <w:rPr>
              <w:noProof/>
            </w:rPr>
            <w:t>Earlier republications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06A5C8D1"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4450B8">
            <w:rPr>
              <w:noProof/>
            </w:rPr>
            <w:t>Expired transitional or validating provisions</w:t>
          </w:r>
          <w:r>
            <w:rPr>
              <w:noProof/>
            </w:rPr>
            <w:fldChar w:fldCharType="end"/>
          </w:r>
        </w:p>
      </w:tc>
      <w:tc>
        <w:tcPr>
          <w:tcW w:w="700" w:type="dxa"/>
          <w:tcBorders>
            <w:bottom w:val="single" w:sz="4" w:space="0" w:color="auto"/>
          </w:tcBorders>
        </w:tcPr>
        <w:p w14:paraId="081C4071" w14:textId="55FAED7D"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4450B8">
            <w:rPr>
              <w:noProof/>
            </w:rPr>
            <w:t>6</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2445"/>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F15"/>
    <w:rsid w:val="0003429B"/>
    <w:rsid w:val="0003461C"/>
    <w:rsid w:val="00035B79"/>
    <w:rsid w:val="000375DE"/>
    <w:rsid w:val="00041486"/>
    <w:rsid w:val="000414AF"/>
    <w:rsid w:val="00045D78"/>
    <w:rsid w:val="000466D7"/>
    <w:rsid w:val="00051EA7"/>
    <w:rsid w:val="00055F45"/>
    <w:rsid w:val="000567D7"/>
    <w:rsid w:val="00056BED"/>
    <w:rsid w:val="000570C9"/>
    <w:rsid w:val="0005759C"/>
    <w:rsid w:val="000579E2"/>
    <w:rsid w:val="000615B2"/>
    <w:rsid w:val="00065A44"/>
    <w:rsid w:val="00065EBE"/>
    <w:rsid w:val="00070630"/>
    <w:rsid w:val="000756B0"/>
    <w:rsid w:val="0007707D"/>
    <w:rsid w:val="00080151"/>
    <w:rsid w:val="00080388"/>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82A"/>
    <w:rsid w:val="000A7EFE"/>
    <w:rsid w:val="000B20F1"/>
    <w:rsid w:val="000B2417"/>
    <w:rsid w:val="000B37EC"/>
    <w:rsid w:val="000B3879"/>
    <w:rsid w:val="000B3F53"/>
    <w:rsid w:val="000B40C3"/>
    <w:rsid w:val="000B5045"/>
    <w:rsid w:val="000B5996"/>
    <w:rsid w:val="000B6017"/>
    <w:rsid w:val="000B7227"/>
    <w:rsid w:val="000C0E65"/>
    <w:rsid w:val="000C6427"/>
    <w:rsid w:val="000C6BBF"/>
    <w:rsid w:val="000D0348"/>
    <w:rsid w:val="000D198A"/>
    <w:rsid w:val="000D3E2E"/>
    <w:rsid w:val="000D4DFB"/>
    <w:rsid w:val="000D5949"/>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1000A7"/>
    <w:rsid w:val="001006A6"/>
    <w:rsid w:val="0010118D"/>
    <w:rsid w:val="001019C1"/>
    <w:rsid w:val="00102DE8"/>
    <w:rsid w:val="001030B1"/>
    <w:rsid w:val="00103476"/>
    <w:rsid w:val="00103E2D"/>
    <w:rsid w:val="00104CBB"/>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316"/>
    <w:rsid w:val="00135FF3"/>
    <w:rsid w:val="00136B15"/>
    <w:rsid w:val="00137E7C"/>
    <w:rsid w:val="00140722"/>
    <w:rsid w:val="00140908"/>
    <w:rsid w:val="00142369"/>
    <w:rsid w:val="0014302B"/>
    <w:rsid w:val="0014411B"/>
    <w:rsid w:val="00146048"/>
    <w:rsid w:val="001462B3"/>
    <w:rsid w:val="00146959"/>
    <w:rsid w:val="00150F6F"/>
    <w:rsid w:val="00153ED6"/>
    <w:rsid w:val="00154BDC"/>
    <w:rsid w:val="00155CAA"/>
    <w:rsid w:val="00156537"/>
    <w:rsid w:val="00156636"/>
    <w:rsid w:val="001570C8"/>
    <w:rsid w:val="00160BCD"/>
    <w:rsid w:val="00160E92"/>
    <w:rsid w:val="00162111"/>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6DB2"/>
    <w:rsid w:val="00197A49"/>
    <w:rsid w:val="001A0381"/>
    <w:rsid w:val="001A09E9"/>
    <w:rsid w:val="001A0BF4"/>
    <w:rsid w:val="001A2044"/>
    <w:rsid w:val="001A36DA"/>
    <w:rsid w:val="001A533C"/>
    <w:rsid w:val="001A742E"/>
    <w:rsid w:val="001B16AA"/>
    <w:rsid w:val="001B3166"/>
    <w:rsid w:val="001B6AC8"/>
    <w:rsid w:val="001B7599"/>
    <w:rsid w:val="001C0A6D"/>
    <w:rsid w:val="001C1E2B"/>
    <w:rsid w:val="001C25DF"/>
    <w:rsid w:val="001C3E9E"/>
    <w:rsid w:val="001C6932"/>
    <w:rsid w:val="001D3C27"/>
    <w:rsid w:val="001D435F"/>
    <w:rsid w:val="001D71AA"/>
    <w:rsid w:val="001E0673"/>
    <w:rsid w:val="001E0BA7"/>
    <w:rsid w:val="001E40A9"/>
    <w:rsid w:val="001F01C3"/>
    <w:rsid w:val="001F58A6"/>
    <w:rsid w:val="001F729E"/>
    <w:rsid w:val="00201243"/>
    <w:rsid w:val="002015F5"/>
    <w:rsid w:val="00201843"/>
    <w:rsid w:val="00203AB4"/>
    <w:rsid w:val="00203C23"/>
    <w:rsid w:val="00204EFB"/>
    <w:rsid w:val="00207E4A"/>
    <w:rsid w:val="00210E36"/>
    <w:rsid w:val="00211461"/>
    <w:rsid w:val="00211CD7"/>
    <w:rsid w:val="0021233E"/>
    <w:rsid w:val="002126BB"/>
    <w:rsid w:val="00212BC9"/>
    <w:rsid w:val="002142B8"/>
    <w:rsid w:val="00216466"/>
    <w:rsid w:val="00216890"/>
    <w:rsid w:val="0021779A"/>
    <w:rsid w:val="002214D4"/>
    <w:rsid w:val="00226B92"/>
    <w:rsid w:val="00232DEA"/>
    <w:rsid w:val="00235902"/>
    <w:rsid w:val="00241AF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0352"/>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C664A"/>
    <w:rsid w:val="002C6F43"/>
    <w:rsid w:val="002D098B"/>
    <w:rsid w:val="002D0DB9"/>
    <w:rsid w:val="002D26AE"/>
    <w:rsid w:val="002D2829"/>
    <w:rsid w:val="002D29C5"/>
    <w:rsid w:val="002D421A"/>
    <w:rsid w:val="002D4AB1"/>
    <w:rsid w:val="002D61CA"/>
    <w:rsid w:val="002D662E"/>
    <w:rsid w:val="002D6947"/>
    <w:rsid w:val="002D6A79"/>
    <w:rsid w:val="002D6F3E"/>
    <w:rsid w:val="002E0228"/>
    <w:rsid w:val="002E0BBF"/>
    <w:rsid w:val="002E0F19"/>
    <w:rsid w:val="002E2E31"/>
    <w:rsid w:val="002E4454"/>
    <w:rsid w:val="002E4F8B"/>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597"/>
    <w:rsid w:val="003218D2"/>
    <w:rsid w:val="00322BE4"/>
    <w:rsid w:val="00322E38"/>
    <w:rsid w:val="00326641"/>
    <w:rsid w:val="0032780F"/>
    <w:rsid w:val="00327F0A"/>
    <w:rsid w:val="003309DA"/>
    <w:rsid w:val="0033111D"/>
    <w:rsid w:val="00331E71"/>
    <w:rsid w:val="003336E5"/>
    <w:rsid w:val="00333794"/>
    <w:rsid w:val="00335374"/>
    <w:rsid w:val="003366C3"/>
    <w:rsid w:val="00340206"/>
    <w:rsid w:val="003411AA"/>
    <w:rsid w:val="003422B0"/>
    <w:rsid w:val="0034377E"/>
    <w:rsid w:val="00344ED5"/>
    <w:rsid w:val="00344F04"/>
    <w:rsid w:val="0034505D"/>
    <w:rsid w:val="003468BA"/>
    <w:rsid w:val="00350296"/>
    <w:rsid w:val="00350931"/>
    <w:rsid w:val="00352480"/>
    <w:rsid w:val="00352560"/>
    <w:rsid w:val="00352E76"/>
    <w:rsid w:val="00357734"/>
    <w:rsid w:val="00357EF7"/>
    <w:rsid w:val="003615A1"/>
    <w:rsid w:val="00361802"/>
    <w:rsid w:val="00362431"/>
    <w:rsid w:val="00363AC8"/>
    <w:rsid w:val="00365AF0"/>
    <w:rsid w:val="00366260"/>
    <w:rsid w:val="00370A3F"/>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1A13"/>
    <w:rsid w:val="003A4F32"/>
    <w:rsid w:val="003A7F45"/>
    <w:rsid w:val="003B2C37"/>
    <w:rsid w:val="003B4FA6"/>
    <w:rsid w:val="003B5313"/>
    <w:rsid w:val="003B66C5"/>
    <w:rsid w:val="003B7FF3"/>
    <w:rsid w:val="003C07B3"/>
    <w:rsid w:val="003C08AD"/>
    <w:rsid w:val="003C1A6B"/>
    <w:rsid w:val="003C2D19"/>
    <w:rsid w:val="003C6C1E"/>
    <w:rsid w:val="003D151E"/>
    <w:rsid w:val="003D2504"/>
    <w:rsid w:val="003D39BE"/>
    <w:rsid w:val="003D66CA"/>
    <w:rsid w:val="003D6EAF"/>
    <w:rsid w:val="003E0369"/>
    <w:rsid w:val="003E1BF7"/>
    <w:rsid w:val="003E1D65"/>
    <w:rsid w:val="003E2957"/>
    <w:rsid w:val="003F051E"/>
    <w:rsid w:val="003F0738"/>
    <w:rsid w:val="003F0F65"/>
    <w:rsid w:val="003F1BAA"/>
    <w:rsid w:val="003F2175"/>
    <w:rsid w:val="003F4894"/>
    <w:rsid w:val="003F5497"/>
    <w:rsid w:val="00406FE8"/>
    <w:rsid w:val="0041114E"/>
    <w:rsid w:val="00415163"/>
    <w:rsid w:val="00415A5F"/>
    <w:rsid w:val="004160F7"/>
    <w:rsid w:val="00416664"/>
    <w:rsid w:val="0042049A"/>
    <w:rsid w:val="00420616"/>
    <w:rsid w:val="004214F2"/>
    <w:rsid w:val="004221E3"/>
    <w:rsid w:val="00422F66"/>
    <w:rsid w:val="00423F48"/>
    <w:rsid w:val="00427833"/>
    <w:rsid w:val="00430C92"/>
    <w:rsid w:val="0043656F"/>
    <w:rsid w:val="004408C3"/>
    <w:rsid w:val="004434F3"/>
    <w:rsid w:val="00444DA3"/>
    <w:rsid w:val="004450B8"/>
    <w:rsid w:val="00445C38"/>
    <w:rsid w:val="004464C4"/>
    <w:rsid w:val="00452DFE"/>
    <w:rsid w:val="00453405"/>
    <w:rsid w:val="00453804"/>
    <w:rsid w:val="00454022"/>
    <w:rsid w:val="00454068"/>
    <w:rsid w:val="00455049"/>
    <w:rsid w:val="004555BC"/>
    <w:rsid w:val="00463F58"/>
    <w:rsid w:val="004644E8"/>
    <w:rsid w:val="004656A6"/>
    <w:rsid w:val="004663BB"/>
    <w:rsid w:val="00467D82"/>
    <w:rsid w:val="004702BF"/>
    <w:rsid w:val="0047044D"/>
    <w:rsid w:val="00470D5E"/>
    <w:rsid w:val="004759DB"/>
    <w:rsid w:val="0048036B"/>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2067"/>
    <w:rsid w:val="004E27EE"/>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A35"/>
    <w:rsid w:val="00511BF8"/>
    <w:rsid w:val="00512ED3"/>
    <w:rsid w:val="00514208"/>
    <w:rsid w:val="00517467"/>
    <w:rsid w:val="0052110A"/>
    <w:rsid w:val="005216C8"/>
    <w:rsid w:val="005223EC"/>
    <w:rsid w:val="00523447"/>
    <w:rsid w:val="005241D3"/>
    <w:rsid w:val="00524281"/>
    <w:rsid w:val="00524CD6"/>
    <w:rsid w:val="00524F6C"/>
    <w:rsid w:val="00525530"/>
    <w:rsid w:val="0052583F"/>
    <w:rsid w:val="00525C72"/>
    <w:rsid w:val="00525F45"/>
    <w:rsid w:val="00530631"/>
    <w:rsid w:val="0053151B"/>
    <w:rsid w:val="00531CF0"/>
    <w:rsid w:val="005321A7"/>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51A4"/>
    <w:rsid w:val="005865FE"/>
    <w:rsid w:val="00587BED"/>
    <w:rsid w:val="00591080"/>
    <w:rsid w:val="00593838"/>
    <w:rsid w:val="00593D87"/>
    <w:rsid w:val="0059603C"/>
    <w:rsid w:val="00596509"/>
    <w:rsid w:val="00596AA5"/>
    <w:rsid w:val="00597D93"/>
    <w:rsid w:val="00597FAB"/>
    <w:rsid w:val="005A0B87"/>
    <w:rsid w:val="005A337B"/>
    <w:rsid w:val="005A3483"/>
    <w:rsid w:val="005A4B06"/>
    <w:rsid w:val="005A4E9A"/>
    <w:rsid w:val="005A61E8"/>
    <w:rsid w:val="005A6B2E"/>
    <w:rsid w:val="005B0C8E"/>
    <w:rsid w:val="005B499F"/>
    <w:rsid w:val="005C053A"/>
    <w:rsid w:val="005C1190"/>
    <w:rsid w:val="005C16DE"/>
    <w:rsid w:val="005C363E"/>
    <w:rsid w:val="005C798F"/>
    <w:rsid w:val="005C7DEE"/>
    <w:rsid w:val="005D06BB"/>
    <w:rsid w:val="005D07FE"/>
    <w:rsid w:val="005D0DF1"/>
    <w:rsid w:val="005D1F3A"/>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21588"/>
    <w:rsid w:val="00627A09"/>
    <w:rsid w:val="0063018F"/>
    <w:rsid w:val="00630454"/>
    <w:rsid w:val="00633B03"/>
    <w:rsid w:val="00635C92"/>
    <w:rsid w:val="00637825"/>
    <w:rsid w:val="00637C81"/>
    <w:rsid w:val="00640BA7"/>
    <w:rsid w:val="006417A8"/>
    <w:rsid w:val="0064419E"/>
    <w:rsid w:val="00645EEE"/>
    <w:rsid w:val="0064616C"/>
    <w:rsid w:val="00651BE3"/>
    <w:rsid w:val="00651D91"/>
    <w:rsid w:val="00657448"/>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B672C"/>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73A3"/>
    <w:rsid w:val="00710324"/>
    <w:rsid w:val="00711431"/>
    <w:rsid w:val="00712131"/>
    <w:rsid w:val="00712ABD"/>
    <w:rsid w:val="00712FD2"/>
    <w:rsid w:val="00713413"/>
    <w:rsid w:val="00713ABE"/>
    <w:rsid w:val="00714FF8"/>
    <w:rsid w:val="00715082"/>
    <w:rsid w:val="00715263"/>
    <w:rsid w:val="00715B5C"/>
    <w:rsid w:val="00716E4B"/>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26A"/>
    <w:rsid w:val="00767572"/>
    <w:rsid w:val="0077176D"/>
    <w:rsid w:val="00771CE4"/>
    <w:rsid w:val="007733D0"/>
    <w:rsid w:val="007742DB"/>
    <w:rsid w:val="0077596D"/>
    <w:rsid w:val="00781019"/>
    <w:rsid w:val="0078126F"/>
    <w:rsid w:val="00782055"/>
    <w:rsid w:val="007839D4"/>
    <w:rsid w:val="00783A60"/>
    <w:rsid w:val="0078671E"/>
    <w:rsid w:val="00786A90"/>
    <w:rsid w:val="007873C8"/>
    <w:rsid w:val="007913BF"/>
    <w:rsid w:val="007914C9"/>
    <w:rsid w:val="0079264D"/>
    <w:rsid w:val="00793F21"/>
    <w:rsid w:val="007946C2"/>
    <w:rsid w:val="00797BEC"/>
    <w:rsid w:val="007A08C5"/>
    <w:rsid w:val="007A1E54"/>
    <w:rsid w:val="007A70A0"/>
    <w:rsid w:val="007A70BA"/>
    <w:rsid w:val="007B2552"/>
    <w:rsid w:val="007B3FE0"/>
    <w:rsid w:val="007B46C2"/>
    <w:rsid w:val="007B4856"/>
    <w:rsid w:val="007B5BB8"/>
    <w:rsid w:val="007B61BB"/>
    <w:rsid w:val="007B6852"/>
    <w:rsid w:val="007B7261"/>
    <w:rsid w:val="007C2552"/>
    <w:rsid w:val="007C30CD"/>
    <w:rsid w:val="007C3E2F"/>
    <w:rsid w:val="007C529E"/>
    <w:rsid w:val="007D0D82"/>
    <w:rsid w:val="007D0E3B"/>
    <w:rsid w:val="007D1A92"/>
    <w:rsid w:val="007D6C14"/>
    <w:rsid w:val="007E4BB9"/>
    <w:rsid w:val="007F0C3E"/>
    <w:rsid w:val="007F10F9"/>
    <w:rsid w:val="007F2DB2"/>
    <w:rsid w:val="007F3E65"/>
    <w:rsid w:val="007F3FB1"/>
    <w:rsid w:val="007F492C"/>
    <w:rsid w:val="007F52E0"/>
    <w:rsid w:val="007F5DCE"/>
    <w:rsid w:val="007F691B"/>
    <w:rsid w:val="007F7933"/>
    <w:rsid w:val="00800515"/>
    <w:rsid w:val="00803FF7"/>
    <w:rsid w:val="0080414C"/>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6B8B"/>
    <w:rsid w:val="0082725A"/>
    <w:rsid w:val="008313EF"/>
    <w:rsid w:val="00836034"/>
    <w:rsid w:val="008421CC"/>
    <w:rsid w:val="00842CE0"/>
    <w:rsid w:val="008432CF"/>
    <w:rsid w:val="008438D6"/>
    <w:rsid w:val="008454D4"/>
    <w:rsid w:val="00846C9D"/>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585D"/>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5DE6"/>
    <w:rsid w:val="008D686E"/>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5D19"/>
    <w:rsid w:val="00907BF6"/>
    <w:rsid w:val="00911D0D"/>
    <w:rsid w:val="00915448"/>
    <w:rsid w:val="00915D58"/>
    <w:rsid w:val="009172B6"/>
    <w:rsid w:val="00917918"/>
    <w:rsid w:val="00924D79"/>
    <w:rsid w:val="009259C2"/>
    <w:rsid w:val="00930511"/>
    <w:rsid w:val="0093264F"/>
    <w:rsid w:val="00933115"/>
    <w:rsid w:val="009340AF"/>
    <w:rsid w:val="00934748"/>
    <w:rsid w:val="009353F4"/>
    <w:rsid w:val="00937D42"/>
    <w:rsid w:val="00940D21"/>
    <w:rsid w:val="00941F44"/>
    <w:rsid w:val="00942A51"/>
    <w:rsid w:val="00943B74"/>
    <w:rsid w:val="00945442"/>
    <w:rsid w:val="00945545"/>
    <w:rsid w:val="00946E76"/>
    <w:rsid w:val="00947404"/>
    <w:rsid w:val="009474A0"/>
    <w:rsid w:val="009517BD"/>
    <w:rsid w:val="00951F58"/>
    <w:rsid w:val="00952249"/>
    <w:rsid w:val="00955968"/>
    <w:rsid w:val="009563B7"/>
    <w:rsid w:val="0095756C"/>
    <w:rsid w:val="00960495"/>
    <w:rsid w:val="00964DA1"/>
    <w:rsid w:val="00967662"/>
    <w:rsid w:val="0097014B"/>
    <w:rsid w:val="00970E2E"/>
    <w:rsid w:val="009729E1"/>
    <w:rsid w:val="0097325D"/>
    <w:rsid w:val="00973293"/>
    <w:rsid w:val="00973925"/>
    <w:rsid w:val="00975961"/>
    <w:rsid w:val="0097697F"/>
    <w:rsid w:val="00976F63"/>
    <w:rsid w:val="00977596"/>
    <w:rsid w:val="0098112F"/>
    <w:rsid w:val="009820D6"/>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4799"/>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1093"/>
    <w:rsid w:val="00A74715"/>
    <w:rsid w:val="00A7674D"/>
    <w:rsid w:val="00A77462"/>
    <w:rsid w:val="00A77797"/>
    <w:rsid w:val="00A81D23"/>
    <w:rsid w:val="00A830AE"/>
    <w:rsid w:val="00A83112"/>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6F09"/>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522B"/>
    <w:rsid w:val="00AC5597"/>
    <w:rsid w:val="00AC6882"/>
    <w:rsid w:val="00AC7AE1"/>
    <w:rsid w:val="00AD07F4"/>
    <w:rsid w:val="00AD0CA2"/>
    <w:rsid w:val="00AD3576"/>
    <w:rsid w:val="00AD4AC7"/>
    <w:rsid w:val="00AE05AF"/>
    <w:rsid w:val="00AE1826"/>
    <w:rsid w:val="00AE1A28"/>
    <w:rsid w:val="00AE1C8A"/>
    <w:rsid w:val="00AE1D1D"/>
    <w:rsid w:val="00AE224C"/>
    <w:rsid w:val="00AE26E2"/>
    <w:rsid w:val="00AE3796"/>
    <w:rsid w:val="00AE4AA5"/>
    <w:rsid w:val="00AE5CA4"/>
    <w:rsid w:val="00AE60CF"/>
    <w:rsid w:val="00AE65D4"/>
    <w:rsid w:val="00B00887"/>
    <w:rsid w:val="00B0099D"/>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43DF"/>
    <w:rsid w:val="00B24411"/>
    <w:rsid w:val="00B26E43"/>
    <w:rsid w:val="00B275A8"/>
    <w:rsid w:val="00B308A3"/>
    <w:rsid w:val="00B30945"/>
    <w:rsid w:val="00B32C54"/>
    <w:rsid w:val="00B35718"/>
    <w:rsid w:val="00B36CF4"/>
    <w:rsid w:val="00B40852"/>
    <w:rsid w:val="00B4125D"/>
    <w:rsid w:val="00B41D2B"/>
    <w:rsid w:val="00B423C1"/>
    <w:rsid w:val="00B43DA4"/>
    <w:rsid w:val="00B440A2"/>
    <w:rsid w:val="00B44428"/>
    <w:rsid w:val="00B459D9"/>
    <w:rsid w:val="00B4647E"/>
    <w:rsid w:val="00B50D15"/>
    <w:rsid w:val="00B54411"/>
    <w:rsid w:val="00B548D9"/>
    <w:rsid w:val="00B549EE"/>
    <w:rsid w:val="00B5513B"/>
    <w:rsid w:val="00B55C09"/>
    <w:rsid w:val="00B626CB"/>
    <w:rsid w:val="00B65674"/>
    <w:rsid w:val="00B6701F"/>
    <w:rsid w:val="00B67C3C"/>
    <w:rsid w:val="00B7044F"/>
    <w:rsid w:val="00B71FAE"/>
    <w:rsid w:val="00B72442"/>
    <w:rsid w:val="00B728AF"/>
    <w:rsid w:val="00B72A03"/>
    <w:rsid w:val="00B747E8"/>
    <w:rsid w:val="00B753F0"/>
    <w:rsid w:val="00B7618A"/>
    <w:rsid w:val="00B77555"/>
    <w:rsid w:val="00B81362"/>
    <w:rsid w:val="00B81498"/>
    <w:rsid w:val="00B82C82"/>
    <w:rsid w:val="00B84BB3"/>
    <w:rsid w:val="00B84D9A"/>
    <w:rsid w:val="00B86560"/>
    <w:rsid w:val="00B86D61"/>
    <w:rsid w:val="00B8708F"/>
    <w:rsid w:val="00B90309"/>
    <w:rsid w:val="00B9076E"/>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06F8"/>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13AD"/>
    <w:rsid w:val="00BE1748"/>
    <w:rsid w:val="00BE20F7"/>
    <w:rsid w:val="00BE501E"/>
    <w:rsid w:val="00BE570F"/>
    <w:rsid w:val="00BE6792"/>
    <w:rsid w:val="00BE7634"/>
    <w:rsid w:val="00BE7F75"/>
    <w:rsid w:val="00BF35CD"/>
    <w:rsid w:val="00BF5849"/>
    <w:rsid w:val="00BF5EC5"/>
    <w:rsid w:val="00BF61F3"/>
    <w:rsid w:val="00BF63AD"/>
    <w:rsid w:val="00BF65E1"/>
    <w:rsid w:val="00BF7D79"/>
    <w:rsid w:val="00C004D0"/>
    <w:rsid w:val="00C0272E"/>
    <w:rsid w:val="00C06D3C"/>
    <w:rsid w:val="00C14A92"/>
    <w:rsid w:val="00C161F4"/>
    <w:rsid w:val="00C163B3"/>
    <w:rsid w:val="00C17036"/>
    <w:rsid w:val="00C170A4"/>
    <w:rsid w:val="00C215F4"/>
    <w:rsid w:val="00C22452"/>
    <w:rsid w:val="00C22467"/>
    <w:rsid w:val="00C2268F"/>
    <w:rsid w:val="00C25B51"/>
    <w:rsid w:val="00C30A87"/>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51D7"/>
    <w:rsid w:val="00C76E55"/>
    <w:rsid w:val="00C77AE0"/>
    <w:rsid w:val="00C77BCD"/>
    <w:rsid w:val="00C81C36"/>
    <w:rsid w:val="00C833E9"/>
    <w:rsid w:val="00C84517"/>
    <w:rsid w:val="00C84E1E"/>
    <w:rsid w:val="00C8635D"/>
    <w:rsid w:val="00C900A2"/>
    <w:rsid w:val="00C902D2"/>
    <w:rsid w:val="00C92B0C"/>
    <w:rsid w:val="00C92CAB"/>
    <w:rsid w:val="00C954A9"/>
    <w:rsid w:val="00C96662"/>
    <w:rsid w:val="00CA1410"/>
    <w:rsid w:val="00CA22D3"/>
    <w:rsid w:val="00CA25CC"/>
    <w:rsid w:val="00CA6150"/>
    <w:rsid w:val="00CB12BB"/>
    <w:rsid w:val="00CB33E9"/>
    <w:rsid w:val="00CB5B67"/>
    <w:rsid w:val="00CB5D95"/>
    <w:rsid w:val="00CB6D11"/>
    <w:rsid w:val="00CC0EC6"/>
    <w:rsid w:val="00CC2A91"/>
    <w:rsid w:val="00CD2B02"/>
    <w:rsid w:val="00CD321A"/>
    <w:rsid w:val="00CD51A4"/>
    <w:rsid w:val="00CD6051"/>
    <w:rsid w:val="00CD648A"/>
    <w:rsid w:val="00CD79C7"/>
    <w:rsid w:val="00CE7903"/>
    <w:rsid w:val="00CF0199"/>
    <w:rsid w:val="00CF06E9"/>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6198"/>
    <w:rsid w:val="00D36DF6"/>
    <w:rsid w:val="00D370C9"/>
    <w:rsid w:val="00D37BA0"/>
    <w:rsid w:val="00D41405"/>
    <w:rsid w:val="00D426D3"/>
    <w:rsid w:val="00D4347B"/>
    <w:rsid w:val="00D45BC7"/>
    <w:rsid w:val="00D45EB7"/>
    <w:rsid w:val="00D47856"/>
    <w:rsid w:val="00D47C48"/>
    <w:rsid w:val="00D5056B"/>
    <w:rsid w:val="00D50A63"/>
    <w:rsid w:val="00D5381B"/>
    <w:rsid w:val="00D53E7E"/>
    <w:rsid w:val="00D54014"/>
    <w:rsid w:val="00D5543E"/>
    <w:rsid w:val="00D5613D"/>
    <w:rsid w:val="00D56F09"/>
    <w:rsid w:val="00D57026"/>
    <w:rsid w:val="00D57442"/>
    <w:rsid w:val="00D57E27"/>
    <w:rsid w:val="00D60720"/>
    <w:rsid w:val="00D61169"/>
    <w:rsid w:val="00D638D6"/>
    <w:rsid w:val="00D63CDD"/>
    <w:rsid w:val="00D65DD5"/>
    <w:rsid w:val="00D66123"/>
    <w:rsid w:val="00D722B9"/>
    <w:rsid w:val="00D7268E"/>
    <w:rsid w:val="00D73004"/>
    <w:rsid w:val="00D75ABE"/>
    <w:rsid w:val="00D75D52"/>
    <w:rsid w:val="00D777B7"/>
    <w:rsid w:val="00D81341"/>
    <w:rsid w:val="00D8740D"/>
    <w:rsid w:val="00D940D2"/>
    <w:rsid w:val="00D94AAA"/>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C08F4"/>
    <w:rsid w:val="00DC0BA9"/>
    <w:rsid w:val="00DC17E5"/>
    <w:rsid w:val="00DC25FC"/>
    <w:rsid w:val="00DC3007"/>
    <w:rsid w:val="00DC7632"/>
    <w:rsid w:val="00DC7EE7"/>
    <w:rsid w:val="00DD085B"/>
    <w:rsid w:val="00DD0C70"/>
    <w:rsid w:val="00DD1D12"/>
    <w:rsid w:val="00DD307D"/>
    <w:rsid w:val="00DD4D9E"/>
    <w:rsid w:val="00DD585E"/>
    <w:rsid w:val="00DD6AEB"/>
    <w:rsid w:val="00DD7686"/>
    <w:rsid w:val="00DE3368"/>
    <w:rsid w:val="00DE3723"/>
    <w:rsid w:val="00DE63A4"/>
    <w:rsid w:val="00DE6EDF"/>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3ADB"/>
    <w:rsid w:val="00E64232"/>
    <w:rsid w:val="00E7007B"/>
    <w:rsid w:val="00E73101"/>
    <w:rsid w:val="00E74C40"/>
    <w:rsid w:val="00E74ED0"/>
    <w:rsid w:val="00E756FF"/>
    <w:rsid w:val="00E818E1"/>
    <w:rsid w:val="00E82455"/>
    <w:rsid w:val="00E82F8F"/>
    <w:rsid w:val="00E835F3"/>
    <w:rsid w:val="00E84A15"/>
    <w:rsid w:val="00E8667B"/>
    <w:rsid w:val="00E86C9C"/>
    <w:rsid w:val="00E87F83"/>
    <w:rsid w:val="00E9384A"/>
    <w:rsid w:val="00E95A3D"/>
    <w:rsid w:val="00E95C93"/>
    <w:rsid w:val="00EA0978"/>
    <w:rsid w:val="00EA1B1F"/>
    <w:rsid w:val="00EA3A67"/>
    <w:rsid w:val="00EB14C7"/>
    <w:rsid w:val="00EB341D"/>
    <w:rsid w:val="00EB421B"/>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1962"/>
    <w:rsid w:val="00F51E33"/>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87AD1"/>
    <w:rsid w:val="00F90C09"/>
    <w:rsid w:val="00F927A6"/>
    <w:rsid w:val="00F928B6"/>
    <w:rsid w:val="00F94CB2"/>
    <w:rsid w:val="00F9724C"/>
    <w:rsid w:val="00F97432"/>
    <w:rsid w:val="00FA2563"/>
    <w:rsid w:val="00FB0CBD"/>
    <w:rsid w:val="00FC1691"/>
    <w:rsid w:val="00FC1908"/>
    <w:rsid w:val="00FC4C52"/>
    <w:rsid w:val="00FD112A"/>
    <w:rsid w:val="00FD19D6"/>
    <w:rsid w:val="00FD26C1"/>
    <w:rsid w:val="00FD36A9"/>
    <w:rsid w:val="00FD3D7E"/>
    <w:rsid w:val="00FD67BE"/>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20-42" TargetMode="External"/><Relationship Id="rId21" Type="http://schemas.openxmlformats.org/officeDocument/2006/relationships/header" Target="header3.xml"/><Relationship Id="rId170" Type="http://schemas.openxmlformats.org/officeDocument/2006/relationships/hyperlink" Target="http://www.legislation.act.gov.au/a/1999-46" TargetMode="External"/><Relationship Id="rId268" Type="http://schemas.openxmlformats.org/officeDocument/2006/relationships/hyperlink" Target="http://www.legislation.act.gov.au/a/2014-5"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4-56" TargetMode="External"/><Relationship Id="rId128" Type="http://schemas.openxmlformats.org/officeDocument/2006/relationships/hyperlink" Target="http://www.legislation.act.gov.au/a/1999-46"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7-24/default.asp" TargetMode="External"/><Relationship Id="rId1172" Type="http://schemas.openxmlformats.org/officeDocument/2006/relationships/hyperlink" Target="http://www.legislation.act.gov.au/a/2011-2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9-14/" TargetMode="External"/><Relationship Id="rId1032" Type="http://schemas.openxmlformats.org/officeDocument/2006/relationships/hyperlink" Target="http://www.legislation.act.gov.au/a/2019-14/" TargetMode="External"/><Relationship Id="rId1477" Type="http://schemas.openxmlformats.org/officeDocument/2006/relationships/hyperlink" Target="http://www.legislation.act.gov.au/a/2014-56/default.asp" TargetMode="External"/><Relationship Id="rId707" Type="http://schemas.openxmlformats.org/officeDocument/2006/relationships/hyperlink" Target="http://www.legislation.act.gov.au/a/2014-56" TargetMode="External"/><Relationship Id="rId914" Type="http://schemas.openxmlformats.org/officeDocument/2006/relationships/hyperlink" Target="http://www.legislation.act.gov.au/a/2011-3" TargetMode="External"/><Relationship Id="rId1337" Type="http://schemas.openxmlformats.org/officeDocument/2006/relationships/hyperlink" Target="http://www.legislation.act.gov.au/a/2005-26"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92" Type="http://schemas.openxmlformats.org/officeDocument/2006/relationships/hyperlink" Target="http://www.legislation.act.gov.au/a/2008-35" TargetMode="External"/><Relationship Id="rId497" Type="http://schemas.openxmlformats.org/officeDocument/2006/relationships/hyperlink" Target="http://www.legislation.act.gov.au/a/2015-21"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4-56" TargetMode="External"/><Relationship Id="rId217" Type="http://schemas.openxmlformats.org/officeDocument/2006/relationships/footer" Target="footer17.xm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8-45/default.asp" TargetMode="External"/><Relationship Id="rId1499" Type="http://schemas.openxmlformats.org/officeDocument/2006/relationships/hyperlink" Target="http://www.legislation.act.gov.au/a/2017-24/default.asp" TargetMode="External"/><Relationship Id="rId424" Type="http://schemas.openxmlformats.org/officeDocument/2006/relationships/hyperlink" Target="http://www.legislation.act.gov.au/a/2007-40" TargetMode="External"/><Relationship Id="rId631" Type="http://schemas.openxmlformats.org/officeDocument/2006/relationships/hyperlink" Target="http://www.legislation.act.gov.au/a/2015-21"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18-45/"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5-21" TargetMode="External"/><Relationship Id="rId936" Type="http://schemas.openxmlformats.org/officeDocument/2006/relationships/hyperlink" Target="http://www.legislation.act.gov.au/a/2007-40" TargetMode="External"/><Relationship Id="rId1121" Type="http://schemas.openxmlformats.org/officeDocument/2006/relationships/hyperlink" Target="http://www.legislation.act.gov.au/a/2015-21"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5-26" TargetMode="External"/><Relationship Id="rId281" Type="http://schemas.openxmlformats.org/officeDocument/2006/relationships/hyperlink" Target="http://www.legislation.act.gov.au/sl/2015-27/default.asp" TargetMode="External"/><Relationship Id="rId141" Type="http://schemas.openxmlformats.org/officeDocument/2006/relationships/hyperlink" Target="http://www.legislation.act.gov.au/a/1999-46/default.asp"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15-21" TargetMode="External"/><Relationship Id="rId7" Type="http://schemas.openxmlformats.org/officeDocument/2006/relationships/endnotes" Target="endnotes.xml"/><Relationship Id="rId239" Type="http://schemas.openxmlformats.org/officeDocument/2006/relationships/hyperlink" Target="http://www.legislation.act.gov.au/a/2005-26" TargetMode="External"/><Relationship Id="rId446" Type="http://schemas.openxmlformats.org/officeDocument/2006/relationships/hyperlink" Target="http://www.legislation.act.gov.au/a/2014-56"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9-14/" TargetMode="External"/><Relationship Id="rId1283" Type="http://schemas.openxmlformats.org/officeDocument/2006/relationships/hyperlink" Target="http://www.legislation.act.gov.au/a/2015-21" TargetMode="External"/><Relationship Id="rId1490" Type="http://schemas.openxmlformats.org/officeDocument/2006/relationships/hyperlink" Target="http://www.legislation.act.gov.au/a/2015-50/default.asp" TargetMode="External"/><Relationship Id="rId306" Type="http://schemas.openxmlformats.org/officeDocument/2006/relationships/hyperlink" Target="http://www.legislation.act.gov.au/a/2020-11" TargetMode="External"/><Relationship Id="rId860" Type="http://schemas.openxmlformats.org/officeDocument/2006/relationships/hyperlink" Target="http://www.legislation.act.gov.au/a/2018-45/default.asp" TargetMode="External"/><Relationship Id="rId958" Type="http://schemas.openxmlformats.org/officeDocument/2006/relationships/hyperlink" Target="http://www.legislation.act.gov.au/a/2017-24/default.asp" TargetMode="External"/><Relationship Id="rId1143" Type="http://schemas.openxmlformats.org/officeDocument/2006/relationships/hyperlink" Target="http://www.legislation.act.gov.au/sl/2004-30" TargetMode="External"/><Relationship Id="rId87" Type="http://schemas.openxmlformats.org/officeDocument/2006/relationships/hyperlink" Target="http://www.legislation.act.gov.au/a/1999-46/default.asp"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1-3" TargetMode="External"/><Relationship Id="rId1003" Type="http://schemas.openxmlformats.org/officeDocument/2006/relationships/hyperlink" Target="http://www.legislation.act.gov.au/a/2018-45/" TargetMode="External"/><Relationship Id="rId1210" Type="http://schemas.openxmlformats.org/officeDocument/2006/relationships/hyperlink" Target="http://www.legislation.act.gov.au/a/2015-21" TargetMode="External"/><Relationship Id="rId1308" Type="http://schemas.openxmlformats.org/officeDocument/2006/relationships/hyperlink" Target="http://www.legislation.act.gov.au/a/2015-21" TargetMode="External"/><Relationship Id="rId1515" Type="http://schemas.openxmlformats.org/officeDocument/2006/relationships/hyperlink" Target="http://www.legislation.act.gov.au/a/2020-14/" TargetMode="External"/><Relationship Id="rId14" Type="http://schemas.openxmlformats.org/officeDocument/2006/relationships/hyperlink" Target="http://www.legislation.act.gov.au"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2010-35" TargetMode="External"/><Relationship Id="rId468" Type="http://schemas.openxmlformats.org/officeDocument/2006/relationships/hyperlink" Target="http://www.legislation.act.gov.au/a/2015-21" TargetMode="External"/><Relationship Id="rId675" Type="http://schemas.openxmlformats.org/officeDocument/2006/relationships/hyperlink" Target="http://www.legislation.act.gov.au/a/2007-40" TargetMode="External"/><Relationship Id="rId882" Type="http://schemas.openxmlformats.org/officeDocument/2006/relationships/hyperlink" Target="http://www.legislation.act.gov.au/a/2018-45/default.asp" TargetMode="External"/><Relationship Id="rId1098" Type="http://schemas.openxmlformats.org/officeDocument/2006/relationships/hyperlink" Target="http://www.legislation.act.gov.au/a/2008-37" TargetMode="Externa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5-21"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9-14/"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6-45" TargetMode="External"/><Relationship Id="rId1025" Type="http://schemas.openxmlformats.org/officeDocument/2006/relationships/hyperlink" Target="http://www.legislation.act.gov.au/a/2019-14/" TargetMode="External"/><Relationship Id="rId1232" Type="http://schemas.openxmlformats.org/officeDocument/2006/relationships/hyperlink" Target="http://www.legislation.act.gov.au/a/2017-24/default.asp" TargetMode="External"/><Relationship Id="rId907" Type="http://schemas.openxmlformats.org/officeDocument/2006/relationships/hyperlink" Target="http://www.legislation.act.gov.au/a/2015-21" TargetMode="External"/><Relationship Id="rId1537" Type="http://schemas.openxmlformats.org/officeDocument/2006/relationships/header" Target="header20.xml"/><Relationship Id="rId36" Type="http://schemas.openxmlformats.org/officeDocument/2006/relationships/hyperlink" Target="http://www.legislation.gov.au/" TargetMode="External"/><Relationship Id="rId185" Type="http://schemas.openxmlformats.org/officeDocument/2006/relationships/hyperlink" Target="http://www.legislation.act.gov.au/a/2004-28"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14-56" TargetMode="External"/><Relationship Id="rId252" Type="http://schemas.openxmlformats.org/officeDocument/2006/relationships/hyperlink" Target="http://www.legislation.act.gov.au/cn/2010-14/default.asp" TargetMode="External"/><Relationship Id="rId1187" Type="http://schemas.openxmlformats.org/officeDocument/2006/relationships/hyperlink" Target="http://www.legislation.act.gov.au/a/2013-19" TargetMode="External"/><Relationship Id="rId112" Type="http://schemas.openxmlformats.org/officeDocument/2006/relationships/footer" Target="footer7.xml"/><Relationship Id="rId557" Type="http://schemas.openxmlformats.org/officeDocument/2006/relationships/hyperlink" Target="http://www.legislation.act.gov.au/a/2015-21"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05-26"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1-24"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50" TargetMode="External"/><Relationship Id="rId929" Type="http://schemas.openxmlformats.org/officeDocument/2006/relationships/hyperlink" Target="http://www.legislation.act.gov.au/a/2015-21" TargetMode="External"/><Relationship Id="rId1114" Type="http://schemas.openxmlformats.org/officeDocument/2006/relationships/hyperlink" Target="http://www.legislation.act.gov.au/a/2018-45/default.asp" TargetMode="External"/><Relationship Id="rId1321" Type="http://schemas.openxmlformats.org/officeDocument/2006/relationships/hyperlink" Target="http://www.legislation.act.gov.au/a/2015-21"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8-45/default.asp" TargetMode="External"/><Relationship Id="rId274" Type="http://schemas.openxmlformats.org/officeDocument/2006/relationships/hyperlink" Target="http://www.legislation.act.gov.au/cn/2015-10/default.asp" TargetMode="External"/><Relationship Id="rId481" Type="http://schemas.openxmlformats.org/officeDocument/2006/relationships/hyperlink" Target="http://www.legislation.act.gov.au/a/2012-42"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4-56/default.asp"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07-14"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6-45"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15-21"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8-45/default.asp"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8-45/default.asp" TargetMode="External"/><Relationship Id="rId713" Type="http://schemas.openxmlformats.org/officeDocument/2006/relationships/hyperlink" Target="http://www.legislation.act.gov.au/a/2018-21/default.asp" TargetMode="External"/><Relationship Id="rId920" Type="http://schemas.openxmlformats.org/officeDocument/2006/relationships/hyperlink" Target="http://www.legislation.act.gov.au/a/2011-24" TargetMode="External"/><Relationship Id="rId1343" Type="http://schemas.openxmlformats.org/officeDocument/2006/relationships/hyperlink" Target="http://www.legislation.act.gov.au/a/2010-43" TargetMode="External"/><Relationship Id="rId1203" Type="http://schemas.openxmlformats.org/officeDocument/2006/relationships/hyperlink" Target="http://www.legislation.act.gov.au/a/2015-21" TargetMode="External"/><Relationship Id="rId1410" Type="http://schemas.openxmlformats.org/officeDocument/2006/relationships/hyperlink" Target="http://www.legislation.act.gov.au/a/2015-21" TargetMode="External"/><Relationship Id="rId1508" Type="http://schemas.openxmlformats.org/officeDocument/2006/relationships/hyperlink" Target="http://www.legislation.act.gov.au/a/2018-45/" TargetMode="External"/><Relationship Id="rId296" Type="http://schemas.openxmlformats.org/officeDocument/2006/relationships/hyperlink" Target="https://www.legislation.act.gov.au/a/2018-45/" TargetMode="External"/><Relationship Id="rId156" Type="http://schemas.openxmlformats.org/officeDocument/2006/relationships/hyperlink" Target="http://www.legislation.act.gov.au/a/1999-46" TargetMode="Externa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2-42" TargetMode="External"/><Relationship Id="rId223" Type="http://schemas.openxmlformats.org/officeDocument/2006/relationships/hyperlink" Target="http://www.legislation.act.gov.au/a/1999-46"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11-3"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20-14/" TargetMode="External"/><Relationship Id="rId1298" Type="http://schemas.openxmlformats.org/officeDocument/2006/relationships/hyperlink" Target="http://www.legislation.act.gov.au/a/2018-45/default.asp" TargetMode="External"/><Relationship Id="rId528" Type="http://schemas.openxmlformats.org/officeDocument/2006/relationships/hyperlink" Target="http://www.legislation.act.gov.au/a/2015-21" TargetMode="External"/><Relationship Id="rId735" Type="http://schemas.openxmlformats.org/officeDocument/2006/relationships/hyperlink" Target="http://www.legislation.act.gov.au/a/2015-21"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7-24/default.asp" TargetMode="External"/><Relationship Id="rId1365" Type="http://schemas.openxmlformats.org/officeDocument/2006/relationships/hyperlink" Target="http://www.legislation.act.gov.au/a/2015-21" TargetMode="External"/><Relationship Id="rId1018" Type="http://schemas.openxmlformats.org/officeDocument/2006/relationships/hyperlink" Target="http://www.legislation.act.gov.au/a/2019-14/"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07-14"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8-45/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4-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6-45" TargetMode="External"/><Relationship Id="rId245" Type="http://schemas.openxmlformats.org/officeDocument/2006/relationships/hyperlink" Target="http://www.legislation.act.gov.au/a/2008-37" TargetMode="External"/><Relationship Id="rId452" Type="http://schemas.openxmlformats.org/officeDocument/2006/relationships/hyperlink" Target="http://www.legislation.act.gov.au/a/2012-42"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8-45/" TargetMode="External"/><Relationship Id="rId105" Type="http://schemas.openxmlformats.org/officeDocument/2006/relationships/hyperlink" Target="http://www.legislation.act.gov.au/a/2008-35" TargetMode="External"/><Relationship Id="rId312" Type="http://schemas.openxmlformats.org/officeDocument/2006/relationships/hyperlink" Target="https://legislation.act.gov.au/a/2023-36/"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6-45" TargetMode="External"/><Relationship Id="rId1387" Type="http://schemas.openxmlformats.org/officeDocument/2006/relationships/hyperlink" Target="http://www.legislation.act.gov.au/a/2015-21" TargetMode="External"/><Relationship Id="rId93" Type="http://schemas.openxmlformats.org/officeDocument/2006/relationships/hyperlink" Target="http://www.legislation.act.gov.au/a/1999-46/default.asp" TargetMode="External"/><Relationship Id="rId617" Type="http://schemas.openxmlformats.org/officeDocument/2006/relationships/hyperlink" Target="http://www.legislation.act.gov.au/a/2020-9/"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4-56" TargetMode="External"/><Relationship Id="rId1454" Type="http://schemas.openxmlformats.org/officeDocument/2006/relationships/hyperlink" Target="http://www.legislation.act.gov.au/a/2011-27" TargetMode="External"/><Relationship Id="rId1107" Type="http://schemas.openxmlformats.org/officeDocument/2006/relationships/hyperlink" Target="http://www.legislation.act.gov.au/a/2015-21"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20-42" TargetMode="External"/><Relationship Id="rId20" Type="http://schemas.openxmlformats.org/officeDocument/2006/relationships/footer" Target="footer2.xm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15-21"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07-40" TargetMode="External"/><Relationship Id="rId779" Type="http://schemas.openxmlformats.org/officeDocument/2006/relationships/hyperlink" Target="http://www.legislation.act.gov.au/a/2015-21" TargetMode="External"/><Relationship Id="rId986" Type="http://schemas.openxmlformats.org/officeDocument/2006/relationships/hyperlink" Target="https://www.legislation.act.gov.au/a/2020-9/"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2-42"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1-24"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4-56/default.asp"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19-14/" TargetMode="External"/><Relationship Id="rId1129" Type="http://schemas.openxmlformats.org/officeDocument/2006/relationships/hyperlink" Target="http://www.legislation.act.gov.au/a/2015-21" TargetMode="External"/><Relationship Id="rId706" Type="http://schemas.openxmlformats.org/officeDocument/2006/relationships/hyperlink" Target="http://www.legislation.act.gov.au/a/2014-56" TargetMode="External"/><Relationship Id="rId913" Type="http://schemas.openxmlformats.org/officeDocument/2006/relationships/hyperlink" Target="http://www.legislation.act.gov.au/a/2011-24"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8-45/default.asp" TargetMode="External"/><Relationship Id="rId191" Type="http://schemas.openxmlformats.org/officeDocument/2006/relationships/hyperlink" Target="http://www.legislation.act.gov.au/a/1999-46/default.asp"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5-21" TargetMode="External"/><Relationship Id="rId149" Type="http://schemas.openxmlformats.org/officeDocument/2006/relationships/footer" Target="footer12.xm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5-2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216" Type="http://schemas.openxmlformats.org/officeDocument/2006/relationships/footer" Target="footer16.xml"/><Relationship Id="rId423" Type="http://schemas.openxmlformats.org/officeDocument/2006/relationships/hyperlink" Target="http://www.legislation.act.gov.au/a/2016-45" TargetMode="External"/><Relationship Id="rId868" Type="http://schemas.openxmlformats.org/officeDocument/2006/relationships/hyperlink" Target="http://www.legislation.act.gov.au/a/2015-21" TargetMode="External"/><Relationship Id="rId1053" Type="http://schemas.openxmlformats.org/officeDocument/2006/relationships/hyperlink" Target="http://www.legislation.act.gov.au/a/2018-45/" TargetMode="External"/><Relationship Id="rId1260" Type="http://schemas.openxmlformats.org/officeDocument/2006/relationships/hyperlink" Target="http://www.legislation.act.gov.au/a/2013-19" TargetMode="External"/><Relationship Id="rId1498" Type="http://schemas.openxmlformats.org/officeDocument/2006/relationships/hyperlink" Target="http://www.legislation.act.gov.au/a/2017-25/default.asp" TargetMode="Externa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18-45/default.asp" TargetMode="External"/><Relationship Id="rId1358" Type="http://schemas.openxmlformats.org/officeDocument/2006/relationships/hyperlink" Target="http://www.legislation.act.gov.au/a/2018-45/default.asp" TargetMode="External"/><Relationship Id="rId64" Type="http://schemas.openxmlformats.org/officeDocument/2006/relationships/hyperlink" Target="http://www.legislation.act.gov.au/a/1999-46/default.asp" TargetMode="External"/><Relationship Id="rId1120" Type="http://schemas.openxmlformats.org/officeDocument/2006/relationships/hyperlink" Target="http://www.legislation.act.gov.au/a/2018-45/default.asp"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05-26" TargetMode="External"/><Relationship Id="rId280" Type="http://schemas.openxmlformats.org/officeDocument/2006/relationships/hyperlink" Target="http://www.legislation.act.gov.au/cn/2004-14/default.asp" TargetMode="External"/><Relationship Id="rId140" Type="http://schemas.openxmlformats.org/officeDocument/2006/relationships/hyperlink" Target="http://www.legislation.act.gov.au/a/1999-46/default.asp"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17" TargetMode="External"/><Relationship Id="rId445" Type="http://schemas.openxmlformats.org/officeDocument/2006/relationships/hyperlink" Target="http://www.legislation.act.gov.au/a/2012-42" TargetMode="External"/><Relationship Id="rId652" Type="http://schemas.openxmlformats.org/officeDocument/2006/relationships/hyperlink" Target="http://www.legislation.act.gov.au/a/2010-43" TargetMode="External"/><Relationship Id="rId1075" Type="http://schemas.openxmlformats.org/officeDocument/2006/relationships/hyperlink" Target="http://www.legislation.act.gov.au/a/2018-45/" TargetMode="External"/><Relationship Id="rId1282" Type="http://schemas.openxmlformats.org/officeDocument/2006/relationships/hyperlink" Target="http://www.legislation.act.gov.au/a/2012-42" TargetMode="External"/><Relationship Id="rId305" Type="http://schemas.openxmlformats.org/officeDocument/2006/relationships/hyperlink" Target="http://www.legislation.act.gov.au/a/2020-9/" TargetMode="External"/><Relationship Id="rId512" Type="http://schemas.openxmlformats.org/officeDocument/2006/relationships/hyperlink" Target="http://www.legislation.act.gov.au/a/2018-21/default.asp" TargetMode="External"/><Relationship Id="rId957" Type="http://schemas.openxmlformats.org/officeDocument/2006/relationships/hyperlink" Target="https://www.legislation.act.gov.au/a/2020-9/" TargetMode="External"/><Relationship Id="rId1142" Type="http://schemas.openxmlformats.org/officeDocument/2006/relationships/hyperlink" Target="http://www.legislation.act.gov.au/sl/2015-27" TargetMode="External"/><Relationship Id="rId86" Type="http://schemas.openxmlformats.org/officeDocument/2006/relationships/hyperlink" Target="http://www.legislation.act.gov.au/a/1992-7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0-52" TargetMode="External"/><Relationship Id="rId1447" Type="http://schemas.openxmlformats.org/officeDocument/2006/relationships/hyperlink" Target="http://www.legislation.act.gov.au/a/2011-3" TargetMode="External"/><Relationship Id="rId1307" Type="http://schemas.openxmlformats.org/officeDocument/2006/relationships/hyperlink" Target="http://www.legislation.act.gov.au/a/2015-21" TargetMode="External"/><Relationship Id="rId1514" Type="http://schemas.openxmlformats.org/officeDocument/2006/relationships/hyperlink" Target="http://www.legislation.act.gov.au/a/2020-11"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Series/C2004A00818" TargetMode="External"/><Relationship Id="rId467" Type="http://schemas.openxmlformats.org/officeDocument/2006/relationships/hyperlink" Target="http://www.legislation.act.gov.au/a/2012-42" TargetMode="External"/><Relationship Id="rId1097" Type="http://schemas.openxmlformats.org/officeDocument/2006/relationships/hyperlink" Target="http://www.legislation.act.gov.au/a/2015-21" TargetMode="External"/><Relationship Id="rId674" Type="http://schemas.openxmlformats.org/officeDocument/2006/relationships/hyperlink" Target="http://www.legislation.act.gov.au/a/2022-8"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5-21" TargetMode="External"/><Relationship Id="rId327" Type="http://schemas.openxmlformats.org/officeDocument/2006/relationships/hyperlink" Target="http://www.legislation.act.gov.au/a/2022-8"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8-45/default.asp" TargetMode="External"/><Relationship Id="rId1164" Type="http://schemas.openxmlformats.org/officeDocument/2006/relationships/hyperlink" Target="http://www.legislation.act.gov.au/a/2020-9/"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2-42"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9-14/" TargetMode="External"/><Relationship Id="rId1231" Type="http://schemas.openxmlformats.org/officeDocument/2006/relationships/hyperlink" Target="http://www.legislation.act.gov.au/a/2017-24/default.asp"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4-56" TargetMode="External"/><Relationship Id="rId1536" Type="http://schemas.openxmlformats.org/officeDocument/2006/relationships/footer" Target="footer23.xml"/><Relationship Id="rId35"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21"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4-56"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22-8" TargetMode="External"/><Relationship Id="rId1186" Type="http://schemas.openxmlformats.org/officeDocument/2006/relationships/hyperlink" Target="http://www.legislation.act.gov.au/a/2015-21" TargetMode="External"/><Relationship Id="rId1393" Type="http://schemas.openxmlformats.org/officeDocument/2006/relationships/hyperlink" Target="http://www.legislation.act.gov.au/a/2015-21" TargetMode="External"/><Relationship Id="rId111" Type="http://schemas.openxmlformats.org/officeDocument/2006/relationships/header" Target="header7.xml"/><Relationship Id="rId209" Type="http://schemas.openxmlformats.org/officeDocument/2006/relationships/header" Target="header10.xml"/><Relationship Id="rId416" Type="http://schemas.openxmlformats.org/officeDocument/2006/relationships/hyperlink" Target="http://www.legislation.act.gov.au/a/2005-17" TargetMode="External"/><Relationship Id="rId970" Type="http://schemas.openxmlformats.org/officeDocument/2006/relationships/hyperlink" Target="http://www.legislation.act.gov.au/a/2017-24/default.asp" TargetMode="External"/><Relationship Id="rId1046" Type="http://schemas.openxmlformats.org/officeDocument/2006/relationships/hyperlink" Target="http://www.legislation.act.gov.au/a/2020-14/"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1-24" TargetMode="External"/><Relationship Id="rId1460" Type="http://schemas.openxmlformats.org/officeDocument/2006/relationships/hyperlink" Target="http://www.legislation.act.gov.au/a/2012-42"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8-45/default.asp" TargetMode="External"/><Relationship Id="rId273" Type="http://schemas.openxmlformats.org/officeDocument/2006/relationships/hyperlink" Target="https://www.legislation.act.gov.au/a/2018-45/" TargetMode="External"/><Relationship Id="rId480" Type="http://schemas.openxmlformats.org/officeDocument/2006/relationships/hyperlink" Target="http://www.legislation.act.gov.au/a/2007-40"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7-42/default.asp" TargetMode="External"/><Relationship Id="rId578" Type="http://schemas.openxmlformats.org/officeDocument/2006/relationships/hyperlink" Target="http://www.legislation.act.gov.au/a/2012-42"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0-52" TargetMode="External"/><Relationship Id="rId200" Type="http://schemas.openxmlformats.org/officeDocument/2006/relationships/hyperlink" Target="http://www.legislation.act.gov.au/a/2002-51"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5-21" TargetMode="External"/><Relationship Id="rId852" Type="http://schemas.openxmlformats.org/officeDocument/2006/relationships/hyperlink" Target="http://www.legislation.act.gov.au/a/2018-45/default.asp" TargetMode="External"/><Relationship Id="rId1068" Type="http://schemas.openxmlformats.org/officeDocument/2006/relationships/hyperlink" Target="http://www.legislation.act.gov.au/a/2020-9/" TargetMode="External"/><Relationship Id="rId1275" Type="http://schemas.openxmlformats.org/officeDocument/2006/relationships/hyperlink" Target="http://www.legislation.act.gov.au/a/2015-21" TargetMode="External"/><Relationship Id="rId1482"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comlaw.gov.au/Series/C2004A00818" TargetMode="External"/><Relationship Id="rId1202" Type="http://schemas.openxmlformats.org/officeDocument/2006/relationships/hyperlink" Target="http://www.legislation.act.gov.au/a/2015-21" TargetMode="External"/><Relationship Id="rId1507" Type="http://schemas.openxmlformats.org/officeDocument/2006/relationships/hyperlink" Target="http://www.legislation.act.gov.au/a/2019-14/default.asp"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2018-14/" TargetMode="External"/><Relationship Id="rId1297" Type="http://schemas.openxmlformats.org/officeDocument/2006/relationships/hyperlink" Target="http://www.legislation.act.gov.au/a/2015-21" TargetMode="External"/><Relationship Id="rId222" Type="http://schemas.openxmlformats.org/officeDocument/2006/relationships/hyperlink" Target="http://www.legislation.act.gov.au/a/2006-2" TargetMode="External"/><Relationship Id="rId667" Type="http://schemas.openxmlformats.org/officeDocument/2006/relationships/hyperlink" Target="http://www.legislation.act.gov.au/a/2013-9" TargetMode="External"/><Relationship Id="rId874" Type="http://schemas.openxmlformats.org/officeDocument/2006/relationships/hyperlink" Target="http://www.legislation.act.gov.au/a/2018-45/default.asp" TargetMode="External"/><Relationship Id="rId527" Type="http://schemas.openxmlformats.org/officeDocument/2006/relationships/hyperlink" Target="http://www.legislation.act.gov.au/a/2012-42" TargetMode="External"/><Relationship Id="rId734" Type="http://schemas.openxmlformats.org/officeDocument/2006/relationships/hyperlink" Target="http://www.legislation.act.gov.au/a/2022-8"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7-24/default.asp" TargetMode="External"/><Relationship Id="rId1364" Type="http://schemas.openxmlformats.org/officeDocument/2006/relationships/hyperlink" Target="http://www.legislation.act.gov.au/a/2013-19" TargetMode="External"/><Relationship Id="rId70" Type="http://schemas.openxmlformats.org/officeDocument/2006/relationships/hyperlink" Target="http://www.legislation.act.gov.au/a/1999-46/default.asp"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19-14/" TargetMode="External"/><Relationship Id="rId1224" Type="http://schemas.openxmlformats.org/officeDocument/2006/relationships/hyperlink" Target="http://www.legislation.act.gov.au/a/2015-21" TargetMode="External"/><Relationship Id="rId1431" Type="http://schemas.openxmlformats.org/officeDocument/2006/relationships/hyperlink" Target="http://www.legislation.act.gov.au/a/2007-14" TargetMode="External"/><Relationship Id="rId1529" Type="http://schemas.openxmlformats.org/officeDocument/2006/relationships/header" Target="header16.xm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2-42" TargetMode="External"/><Relationship Id="rId591" Type="http://schemas.openxmlformats.org/officeDocument/2006/relationships/hyperlink" Target="http://www.legislation.act.gov.au/a/2016-18/default.asp" TargetMode="External"/><Relationship Id="rId244" Type="http://schemas.openxmlformats.org/officeDocument/2006/relationships/hyperlink" Target="http://www.legislation.act.gov.au/a/2008-28" TargetMode="External"/><Relationship Id="rId689" Type="http://schemas.openxmlformats.org/officeDocument/2006/relationships/hyperlink" Target="http://www.legislation.act.gov.au/a/2022-8" TargetMode="External"/><Relationship Id="rId896" Type="http://schemas.openxmlformats.org/officeDocument/2006/relationships/hyperlink" Target="http://www.legislation.act.gov.au/a/2020-42/" TargetMode="External"/><Relationship Id="rId1081" Type="http://schemas.openxmlformats.org/officeDocument/2006/relationships/hyperlink" Target="http://www.legislation.act.gov.au/a/2020-9/" TargetMode="External"/><Relationship Id="rId451" Type="http://schemas.openxmlformats.org/officeDocument/2006/relationships/hyperlink" Target="http://www.legislation.act.gov.au/a/2007-40" TargetMode="External"/><Relationship Id="rId549" Type="http://schemas.openxmlformats.org/officeDocument/2006/relationships/hyperlink" Target="http://www.legislation.act.gov.au/a/2013-19" TargetMode="External"/><Relationship Id="rId756" Type="http://schemas.openxmlformats.org/officeDocument/2006/relationships/hyperlink" Target="http://www.legislation.act.gov.au/a/2014-56" TargetMode="External"/><Relationship Id="rId1179" Type="http://schemas.openxmlformats.org/officeDocument/2006/relationships/hyperlink" Target="http://www.legislation.act.gov.au/a/2022-8" TargetMode="External"/><Relationship Id="rId1386" Type="http://schemas.openxmlformats.org/officeDocument/2006/relationships/hyperlink" Target="http://www.legislation.act.gov.au/a/2014-56" TargetMode="External"/><Relationship Id="rId104" Type="http://schemas.openxmlformats.org/officeDocument/2006/relationships/hyperlink" Target="http://www.legislation.act.gov.au/a/2010-35" TargetMode="External"/><Relationship Id="rId311" Type="http://schemas.openxmlformats.org/officeDocument/2006/relationships/hyperlink" Target="https://legislation.act.gov.au/a/2023-28/"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3-19" TargetMode="External"/><Relationship Id="rId1039" Type="http://schemas.openxmlformats.org/officeDocument/2006/relationships/hyperlink" Target="http://www.legislation.act.gov.au/a/2018-45/"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18-45/default.asp" TargetMode="External"/><Relationship Id="rId823" Type="http://schemas.openxmlformats.org/officeDocument/2006/relationships/hyperlink" Target="http://www.legislation.act.gov.au/a/2018-45/default.asp" TargetMode="External"/><Relationship Id="rId1453" Type="http://schemas.openxmlformats.org/officeDocument/2006/relationships/hyperlink" Target="http://www.legislation.act.gov.au/a/2011-27" TargetMode="External"/><Relationship Id="rId1106" Type="http://schemas.openxmlformats.org/officeDocument/2006/relationships/hyperlink" Target="http://www.legislation.act.gov.au/a/2018-45/default.asp" TargetMode="External"/><Relationship Id="rId1313" Type="http://schemas.openxmlformats.org/officeDocument/2006/relationships/hyperlink" Target="http://www.legislation.act.gov.au/a/2012-42" TargetMode="External"/><Relationship Id="rId1520" Type="http://schemas.openxmlformats.org/officeDocument/2006/relationships/hyperlink" Target="http://www.legislation.act.gov.au/a/2020-42" TargetMode="Externa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3-29" TargetMode="External"/><Relationship Id="rId473" Type="http://schemas.openxmlformats.org/officeDocument/2006/relationships/hyperlink" Target="http://www.legislation.act.gov.au/a/2012-42" TargetMode="External"/><Relationship Id="rId680" Type="http://schemas.openxmlformats.org/officeDocument/2006/relationships/hyperlink" Target="http://www.legislation.act.gov.au/a/2022-8" TargetMode="External"/><Relationship Id="rId126" Type="http://schemas.openxmlformats.org/officeDocument/2006/relationships/hyperlink" Target="http://www.legislation.act.gov.au/a/1999-46/default.asp"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5-2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8-45/default.asp" TargetMode="External"/><Relationship Id="rId1170" Type="http://schemas.openxmlformats.org/officeDocument/2006/relationships/hyperlink" Target="http://www.legislation.act.gov.au/a/2008-37" TargetMode="External"/><Relationship Id="rId638" Type="http://schemas.openxmlformats.org/officeDocument/2006/relationships/hyperlink" Target="http://www.legislation.act.gov.au/a/2012-42" TargetMode="External"/><Relationship Id="rId845" Type="http://schemas.openxmlformats.org/officeDocument/2006/relationships/hyperlink" Target="http://www.legislation.act.gov.au/a/2015-21" TargetMode="External"/><Relationship Id="rId1030" Type="http://schemas.openxmlformats.org/officeDocument/2006/relationships/hyperlink" Target="http://www.legislation.act.gov.au/a/2019-14/"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4-47/default.asp" TargetMode="External"/><Relationship Id="rId400" Type="http://schemas.openxmlformats.org/officeDocument/2006/relationships/hyperlink" Target="http://www.legislation.act.gov.au/a/2015-21" TargetMode="External"/><Relationship Id="rId705" Type="http://schemas.openxmlformats.org/officeDocument/2006/relationships/hyperlink" Target="http://www.legislation.act.gov.au/a/2014-56" TargetMode="External"/><Relationship Id="rId1128" Type="http://schemas.openxmlformats.org/officeDocument/2006/relationships/hyperlink" Target="http://www.legislation.act.gov.au/a/2018-45/default.asp" TargetMode="External"/><Relationship Id="rId1335" Type="http://schemas.openxmlformats.org/officeDocument/2006/relationships/hyperlink" Target="http://www.legislation.act.gov.au/a/2015-21" TargetMode="External"/><Relationship Id="rId1542" Type="http://schemas.openxmlformats.org/officeDocument/2006/relationships/theme" Target="theme/theme1.xml"/><Relationship Id="rId912" Type="http://schemas.openxmlformats.org/officeDocument/2006/relationships/hyperlink" Target="http://www.legislation.act.gov.au/a/2011-24"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8-45/default.asp"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2016-45/default.asp" TargetMode="External"/><Relationship Id="rId495" Type="http://schemas.openxmlformats.org/officeDocument/2006/relationships/hyperlink" Target="http://www.legislation.act.gov.au/a/2012-42" TargetMode="External"/><Relationship Id="rId148" Type="http://schemas.openxmlformats.org/officeDocument/2006/relationships/footer" Target="footer11.xml"/><Relationship Id="rId355" Type="http://schemas.openxmlformats.org/officeDocument/2006/relationships/hyperlink" Target="http://www.legislation.act.gov.au/a/2018-45/default.asp" TargetMode="External"/><Relationship Id="rId562" Type="http://schemas.openxmlformats.org/officeDocument/2006/relationships/hyperlink" Target="http://www.legislation.act.gov.au/a/2012-42" TargetMode="External"/><Relationship Id="rId1192" Type="http://schemas.openxmlformats.org/officeDocument/2006/relationships/hyperlink" Target="http://www.legislation.act.gov.au/a/2012-42" TargetMode="External"/><Relationship Id="rId215" Type="http://schemas.openxmlformats.org/officeDocument/2006/relationships/header" Target="header13.xml"/><Relationship Id="rId422" Type="http://schemas.openxmlformats.org/officeDocument/2006/relationships/hyperlink" Target="http://www.legislation.act.gov.au/a/2015-21" TargetMode="External"/><Relationship Id="rId867" Type="http://schemas.openxmlformats.org/officeDocument/2006/relationships/hyperlink" Target="http://www.legislation.act.gov.au/a/2015-21" TargetMode="External"/><Relationship Id="rId1052" Type="http://schemas.openxmlformats.org/officeDocument/2006/relationships/hyperlink" Target="http://www.legislation.act.gov.au/a/2015-21" TargetMode="External"/><Relationship Id="rId1497" Type="http://schemas.openxmlformats.org/officeDocument/2006/relationships/hyperlink" Target="http://www.legislation.act.gov.au/a/2017-14/default.asp" TargetMode="External"/><Relationship Id="rId727" Type="http://schemas.openxmlformats.org/officeDocument/2006/relationships/hyperlink" Target="http://www.legislation.act.gov.au/a/2015-21"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8-45/default.asp" TargetMode="External"/><Relationship Id="rId1424" Type="http://schemas.openxmlformats.org/officeDocument/2006/relationships/hyperlink" Target="http://www.legislation.act.gov.au/a/2005-17" TargetMode="External"/><Relationship Id="rId226" Type="http://schemas.openxmlformats.org/officeDocument/2006/relationships/hyperlink" Target="http://www.legislation.act.gov.au/a/2010-35" TargetMode="External"/><Relationship Id="rId433" Type="http://schemas.openxmlformats.org/officeDocument/2006/relationships/hyperlink" Target="http://www.legislation.act.gov.au/a/2008-28" TargetMode="External"/><Relationship Id="rId878" Type="http://schemas.openxmlformats.org/officeDocument/2006/relationships/hyperlink" Target="http://www.legislation.act.gov.au/a/2016-45" TargetMode="External"/><Relationship Id="rId1063" Type="http://schemas.openxmlformats.org/officeDocument/2006/relationships/hyperlink" Target="http://www.legislation.act.gov.au/a/2020-9/"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05-17"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2-50/default.asp"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1999-46"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8-45/default.asp" TargetMode="External"/><Relationship Id="rId584"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8-45/default.asp"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07-40" TargetMode="External"/><Relationship Id="rId5" Type="http://schemas.openxmlformats.org/officeDocument/2006/relationships/webSettings" Target="webSettings.xml"/><Relationship Id="rId237" Type="http://schemas.openxmlformats.org/officeDocument/2006/relationships/hyperlink" Target="http://www.legislation.act.gov.au/cn/2004-14/default.asp"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4-56" TargetMode="External"/><Relationship Id="rId1074" Type="http://schemas.openxmlformats.org/officeDocument/2006/relationships/hyperlink" Target="http://www.legislation.act.gov.au/a/2018-45/" TargetMode="External"/><Relationship Id="rId444" Type="http://schemas.openxmlformats.org/officeDocument/2006/relationships/hyperlink" Target="http://www.legislation.act.gov.au/a/2012-50/default.asp"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8-45/default.asp" TargetMode="External"/><Relationship Id="rId1502" Type="http://schemas.openxmlformats.org/officeDocument/2006/relationships/hyperlink" Target="http://www.legislation.act.gov.au/a/2017-42/default.asp" TargetMode="External"/><Relationship Id="rId290" Type="http://schemas.openxmlformats.org/officeDocument/2006/relationships/hyperlink" Target="https://www.legislation.act.gov.au/a/2018-45/" TargetMode="External"/><Relationship Id="rId304" Type="http://schemas.openxmlformats.org/officeDocument/2006/relationships/hyperlink" Target="http://www.legislation.act.gov.au/a/2019-42" TargetMode="External"/><Relationship Id="rId388" Type="http://schemas.openxmlformats.org/officeDocument/2006/relationships/hyperlink" Target="http://www.legislation.act.gov.au/a/2018-45/default.asp" TargetMode="External"/><Relationship Id="rId511" Type="http://schemas.openxmlformats.org/officeDocument/2006/relationships/hyperlink" Target="http://www.legislation.act.gov.au/a/2015-21" TargetMode="External"/><Relationship Id="rId609" Type="http://schemas.openxmlformats.org/officeDocument/2006/relationships/hyperlink" Target="http://www.legislation.act.gov.au/a/2015-21" TargetMode="External"/><Relationship Id="rId956" Type="http://schemas.openxmlformats.org/officeDocument/2006/relationships/hyperlink" Target="http://www.legislation.act.gov.au/a/2018-45/default.asp" TargetMode="External"/><Relationship Id="rId1141" Type="http://schemas.openxmlformats.org/officeDocument/2006/relationships/hyperlink" Target="http://www.legislation.act.gov.au/sl/2004-30"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9"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6-45"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18-45/" TargetMode="External"/><Relationship Id="rId1446" Type="http://schemas.openxmlformats.org/officeDocument/2006/relationships/hyperlink" Target="http://www.legislation.act.gov.au/a/2010-43" TargetMode="External"/><Relationship Id="rId248" Type="http://schemas.openxmlformats.org/officeDocument/2006/relationships/hyperlink" Target="http://www.legislation.act.gov.au/a/2009-49" TargetMode="External"/><Relationship Id="rId455" Type="http://schemas.openxmlformats.org/officeDocument/2006/relationships/hyperlink" Target="http://www.legislation.act.gov.au/a/2014-56" TargetMode="External"/><Relationship Id="rId662" Type="http://schemas.openxmlformats.org/officeDocument/2006/relationships/hyperlink" Target="http://www.legislation.act.gov.au/a/2013-19" TargetMode="External"/><Relationship Id="rId1085" Type="http://schemas.openxmlformats.org/officeDocument/2006/relationships/hyperlink" Target="http://www.legislation.act.gov.au/a/2020-14/" TargetMode="External"/><Relationship Id="rId1292" Type="http://schemas.openxmlformats.org/officeDocument/2006/relationships/hyperlink" Target="http://www.legislation.act.gov.au/a/2015-21" TargetMode="External"/><Relationship Id="rId1306" Type="http://schemas.openxmlformats.org/officeDocument/2006/relationships/hyperlink" Target="http://www.legislation.act.gov.au/a/2012-42" TargetMode="External"/><Relationship Id="rId1513" Type="http://schemas.openxmlformats.org/officeDocument/2006/relationships/hyperlink" Target="http://www.legislation.act.gov.au/a/2020-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46/default.asp" TargetMode="External"/><Relationship Id="rId315" Type="http://schemas.openxmlformats.org/officeDocument/2006/relationships/hyperlink" Target="http://www.legislation.act.gov.au/a/2015-21" TargetMode="External"/><Relationship Id="rId522" Type="http://schemas.openxmlformats.org/officeDocument/2006/relationships/hyperlink" Target="http://www.legislation.act.gov.au/a/2012-42" TargetMode="External"/><Relationship Id="rId967" Type="http://schemas.openxmlformats.org/officeDocument/2006/relationships/hyperlink" Target="http://www.legislation.act.gov.au/a/2005-26" TargetMode="External"/><Relationship Id="rId1152" Type="http://schemas.openxmlformats.org/officeDocument/2006/relationships/hyperlink" Target="http://www.legislation.act.gov.au/a/2018-45/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8-45/default.asp" TargetMode="External"/><Relationship Id="rId1012" Type="http://schemas.openxmlformats.org/officeDocument/2006/relationships/hyperlink" Target="http://www.legislation.act.gov.au/a/2019-14/" TargetMode="External"/><Relationship Id="rId1457" Type="http://schemas.openxmlformats.org/officeDocument/2006/relationships/hyperlink" Target="http://www.legislation.act.gov.au/a/2012-2"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22-8"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3-19" TargetMode="External"/><Relationship Id="rId1524" Type="http://schemas.openxmlformats.org/officeDocument/2006/relationships/hyperlink" Target="http://www.legislation.act.gov.au/a/2022-8/"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11-3" TargetMode="External"/><Relationship Id="rId1163" Type="http://schemas.openxmlformats.org/officeDocument/2006/relationships/hyperlink" Target="http://www.legislation.act.gov.au/a/2019-14/"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5-21"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9-14/" TargetMode="External"/><Relationship Id="rId1468" Type="http://schemas.openxmlformats.org/officeDocument/2006/relationships/hyperlink" Target="http://www.legislation.act.gov.au/a/2013-29" TargetMode="External"/><Relationship Id="rId172" Type="http://schemas.openxmlformats.org/officeDocument/2006/relationships/hyperlink" Target="http://www.legislation.act.gov.au/a/1999-46" TargetMode="External"/><Relationship Id="rId477" Type="http://schemas.openxmlformats.org/officeDocument/2006/relationships/hyperlink" Target="http://www.legislation.act.gov.au/a/2015-21"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22-8"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1535" Type="http://schemas.openxmlformats.org/officeDocument/2006/relationships/footer" Target="footer22.xml"/><Relationship Id="rId337" Type="http://schemas.openxmlformats.org/officeDocument/2006/relationships/hyperlink" Target="http://www.legislation.act.gov.au/a/2007-40" TargetMode="External"/><Relationship Id="rId891" Type="http://schemas.openxmlformats.org/officeDocument/2006/relationships/hyperlink" Target="http://www.legislation.act.gov.au/a/2022-8"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0-52"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5-21" TargetMode="External"/><Relationship Id="rId1174" Type="http://schemas.openxmlformats.org/officeDocument/2006/relationships/hyperlink" Target="http://www.legislation.act.gov.au/a/2014-5" TargetMode="External"/><Relationship Id="rId1381" Type="http://schemas.openxmlformats.org/officeDocument/2006/relationships/hyperlink" Target="http://www.legislation.act.gov.au/a/2008-37" TargetMode="External"/><Relationship Id="rId1479" Type="http://schemas.openxmlformats.org/officeDocument/2006/relationships/hyperlink" Target="http://www.legislation.act.gov.au/a/2014-56/default.asp" TargetMode="External"/><Relationship Id="rId183" Type="http://schemas.openxmlformats.org/officeDocument/2006/relationships/hyperlink" Target="http://www.legislation.act.gov.au/a/1995-55"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1-24" TargetMode="External"/><Relationship Id="rId1034" Type="http://schemas.openxmlformats.org/officeDocument/2006/relationships/hyperlink" Target="http://www.legislation.act.gov.au/a/2007-40" TargetMode="External"/><Relationship Id="rId1241" Type="http://schemas.openxmlformats.org/officeDocument/2006/relationships/hyperlink" Target="http://www.legislation.act.gov.au/a/2019-14/" TargetMode="External"/><Relationship Id="rId1339" Type="http://schemas.openxmlformats.org/officeDocument/2006/relationships/hyperlink" Target="http://www.legislation.act.gov.au/a/2012-42" TargetMode="External"/><Relationship Id="rId250" Type="http://schemas.openxmlformats.org/officeDocument/2006/relationships/hyperlink" Target="http://www.legislation.act.gov.au/a/2010-35" TargetMode="External"/><Relationship Id="rId488" Type="http://schemas.openxmlformats.org/officeDocument/2006/relationships/hyperlink" Target="http://www.legislation.act.gov.au/a/2012-42" TargetMode="External"/><Relationship Id="rId695" Type="http://schemas.openxmlformats.org/officeDocument/2006/relationships/hyperlink" Target="http://www.legislation.act.gov.au/a/2007-40"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1971-30" TargetMode="External"/><Relationship Id="rId110" Type="http://schemas.openxmlformats.org/officeDocument/2006/relationships/header" Target="header6.xml"/><Relationship Id="rId348" Type="http://schemas.openxmlformats.org/officeDocument/2006/relationships/hyperlink" Target="http://www.legislation.act.gov.au/a/2012-42"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6-45" TargetMode="External"/><Relationship Id="rId1185" Type="http://schemas.openxmlformats.org/officeDocument/2006/relationships/hyperlink" Target="http://www.legislation.act.gov.au/a/2018-45/default.asp" TargetMode="External"/><Relationship Id="rId1392" Type="http://schemas.openxmlformats.org/officeDocument/2006/relationships/hyperlink" Target="http://www.legislation.act.gov.au/a/2015-21" TargetMode="External"/><Relationship Id="rId1406" Type="http://schemas.openxmlformats.org/officeDocument/2006/relationships/hyperlink" Target="http://www.legislation.act.gov.au/a/2017-24/default.asp" TargetMode="External"/><Relationship Id="rId194" Type="http://schemas.openxmlformats.org/officeDocument/2006/relationships/hyperlink" Target="http://www.legislation.act.gov.au/a/2008-35"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7-24/default.asp"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20-11/" TargetMode="External"/><Relationship Id="rId1252" Type="http://schemas.openxmlformats.org/officeDocument/2006/relationships/hyperlink" Target="http://www.legislation.act.gov.au/a/2018-45/default.asp" TargetMode="External"/><Relationship Id="rId261" Type="http://schemas.openxmlformats.org/officeDocument/2006/relationships/hyperlink" Target="http://www.legislation.act.gov.au/a/2012-50/default.asp" TargetMode="External"/><Relationship Id="rId499" Type="http://schemas.openxmlformats.org/officeDocument/2006/relationships/hyperlink" Target="http://www.legislation.act.gov.au/a/2015-21"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23-42/"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23-42/" TargetMode="External"/><Relationship Id="rId566" Type="http://schemas.openxmlformats.org/officeDocument/2006/relationships/hyperlink" Target="http://www.legislation.act.gov.au/a/2012-42"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8-45/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8-45/default.asp" TargetMode="External"/><Relationship Id="rId980" Type="http://schemas.openxmlformats.org/officeDocument/2006/relationships/hyperlink" Target="http://www.legislation.act.gov.au/a/2017-24/default.asp" TargetMode="External"/><Relationship Id="rId1056" Type="http://schemas.openxmlformats.org/officeDocument/2006/relationships/hyperlink" Target="http://www.legislation.act.gov.au/a/2020-9/" TargetMode="External"/><Relationship Id="rId1263" Type="http://schemas.openxmlformats.org/officeDocument/2006/relationships/hyperlink" Target="http://www.legislation.act.gov.au/a/2013-19" TargetMode="External"/><Relationship Id="rId840" Type="http://schemas.openxmlformats.org/officeDocument/2006/relationships/hyperlink" Target="http://www.legislation.act.gov.au/a/2019-14/"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3-2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5-21/default.asp"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4-56" TargetMode="External"/><Relationship Id="rId1123" Type="http://schemas.openxmlformats.org/officeDocument/2006/relationships/hyperlink" Target="http://www.legislation.act.gov.au/a/2015-21"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05-26"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8-45/" TargetMode="External"/><Relationship Id="rId1067" Type="http://schemas.openxmlformats.org/officeDocument/2006/relationships/hyperlink" Target="http://www.legislation.act.gov.au/a/2018-45/" TargetMode="External"/><Relationship Id="rId437" Type="http://schemas.openxmlformats.org/officeDocument/2006/relationships/hyperlink" Target="http://www.legislation.act.gov.au/a/2015-21" TargetMode="External"/><Relationship Id="rId644" Type="http://schemas.openxmlformats.org/officeDocument/2006/relationships/hyperlink" Target="http://www.legislation.act.gov.au/a/2012-42"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15-16/default.asp"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11-3" TargetMode="External"/><Relationship Id="rId504" Type="http://schemas.openxmlformats.org/officeDocument/2006/relationships/hyperlink" Target="http://www.legislation.act.gov.au/a/2015-21" TargetMode="External"/><Relationship Id="rId711" Type="http://schemas.openxmlformats.org/officeDocument/2006/relationships/hyperlink" Target="http://www.legislation.act.gov.au/a/2014-5"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8-45/default.asp"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1999-46/default.asp" TargetMode="Externa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1-24" TargetMode="External"/><Relationship Id="rId1439" Type="http://schemas.openxmlformats.org/officeDocument/2006/relationships/hyperlink" Target="http://www.legislation.act.gov.au/a/2008-28" TargetMode="External"/><Relationship Id="rId9" Type="http://schemas.openxmlformats.org/officeDocument/2006/relationships/hyperlink" Target="http://www.legislation.act.gov.au/a/2001-14" TargetMode="External"/><Relationship Id="rId210" Type="http://schemas.openxmlformats.org/officeDocument/2006/relationships/header" Target="header11.xml"/><Relationship Id="rId448" Type="http://schemas.openxmlformats.org/officeDocument/2006/relationships/hyperlink" Target="http://www.legislation.act.gov.au/a/2012-42" TargetMode="External"/><Relationship Id="rId655" Type="http://schemas.openxmlformats.org/officeDocument/2006/relationships/hyperlink" Target="http://www.legislation.act.gov.au/a/2010-43" TargetMode="External"/><Relationship Id="rId862" Type="http://schemas.openxmlformats.org/officeDocument/2006/relationships/hyperlink" Target="http://www.legislation.act.gov.au/a/2015-21" TargetMode="External"/><Relationship Id="rId1078" Type="http://schemas.openxmlformats.org/officeDocument/2006/relationships/hyperlink" Target="http://www.legislation.act.gov.au/a/2020-14/" TargetMode="External"/><Relationship Id="rId1285" Type="http://schemas.openxmlformats.org/officeDocument/2006/relationships/hyperlink" Target="http://www.legislation.act.gov.au/a/2011-24" TargetMode="External"/><Relationship Id="rId1492" Type="http://schemas.openxmlformats.org/officeDocument/2006/relationships/hyperlink" Target="http://www.legislation.act.gov.au/a/2016-18" TargetMode="External"/><Relationship Id="rId1506" Type="http://schemas.openxmlformats.org/officeDocument/2006/relationships/hyperlink" Target="http://www.legislation.act.gov.au/a/2018-45/default.asp" TargetMode="External"/><Relationship Id="rId294" Type="http://schemas.openxmlformats.org/officeDocument/2006/relationships/hyperlink" Target="http://www.legislation.act.gov.au/a/2017-42%20/default.asp" TargetMode="External"/><Relationship Id="rId308" Type="http://schemas.openxmlformats.org/officeDocument/2006/relationships/hyperlink" Target="http://www.legislation.act.gov.au/a/2020-42/" TargetMode="External"/><Relationship Id="rId515" Type="http://schemas.openxmlformats.org/officeDocument/2006/relationships/hyperlink" Target="http://www.legislation.act.gov.au/a/2018-21/default.asp" TargetMode="External"/><Relationship Id="rId722" Type="http://schemas.openxmlformats.org/officeDocument/2006/relationships/hyperlink" Target="http://www.legislation.act.gov.au/a/2018-45/default.asp" TargetMode="External"/><Relationship Id="rId1145" Type="http://schemas.openxmlformats.org/officeDocument/2006/relationships/hyperlink" Target="http://www.legislation.act.gov.au/a/2016-45" TargetMode="External"/><Relationship Id="rId1352" Type="http://schemas.openxmlformats.org/officeDocument/2006/relationships/hyperlink" Target="http://www.legislation.act.gov.au/a/2012-42" TargetMode="External"/><Relationship Id="rId89" Type="http://schemas.openxmlformats.org/officeDocument/2006/relationships/hyperlink" Target="http://www.legislation.act.gov.au/a/1999-46/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5-21" TargetMode="External"/><Relationship Id="rId1005" Type="http://schemas.openxmlformats.org/officeDocument/2006/relationships/hyperlink" Target="http://www.legislation.act.gov.au/a/2010-52" TargetMode="External"/><Relationship Id="rId1212" Type="http://schemas.openxmlformats.org/officeDocument/2006/relationships/hyperlink" Target="http://www.legislation.act.gov.au/a/2015-21" TargetMode="External"/><Relationship Id="rId459" Type="http://schemas.openxmlformats.org/officeDocument/2006/relationships/hyperlink" Target="http://www.legislation.act.gov.au/a/2012-42" TargetMode="External"/><Relationship Id="rId666" Type="http://schemas.openxmlformats.org/officeDocument/2006/relationships/hyperlink" Target="http://www.legislation.act.gov.au/a/2011-3" TargetMode="External"/><Relationship Id="rId873" Type="http://schemas.openxmlformats.org/officeDocument/2006/relationships/hyperlink" Target="http://www.legislation.act.gov.au/a/2018-45/default.asp" TargetMode="External"/><Relationship Id="rId1089" Type="http://schemas.openxmlformats.org/officeDocument/2006/relationships/hyperlink" Target="http://www.legislation.act.gov.au/a/2008-37" TargetMode="External"/><Relationship Id="rId1296" Type="http://schemas.openxmlformats.org/officeDocument/2006/relationships/hyperlink" Target="http://www.legislation.act.gov.au/a/2013-19" TargetMode="External"/><Relationship Id="rId1517" Type="http://schemas.openxmlformats.org/officeDocument/2006/relationships/hyperlink" Target="http://www.legislation.act.gov.au/a/2020-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46/default.asp"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5-21" TargetMode="External"/><Relationship Id="rId1156" Type="http://schemas.openxmlformats.org/officeDocument/2006/relationships/hyperlink" Target="http://www.legislation.act.gov.au/a/2018-45/default.asp" TargetMode="External"/><Relationship Id="rId1363" Type="http://schemas.openxmlformats.org/officeDocument/2006/relationships/hyperlink" Target="http://www.legislation.act.gov.au/a/2011-27" TargetMode="External"/><Relationship Id="rId733" Type="http://schemas.openxmlformats.org/officeDocument/2006/relationships/hyperlink" Target="http://www.legislation.act.gov.au/a/2018-45/default.asp" TargetMode="External"/><Relationship Id="rId940" Type="http://schemas.openxmlformats.org/officeDocument/2006/relationships/hyperlink" Target="http://www.legislation.act.gov.au/a/2007-40" TargetMode="External"/><Relationship Id="rId1016" Type="http://schemas.openxmlformats.org/officeDocument/2006/relationships/hyperlink" Target="http://www.legislation.act.gov.au/a/2019-1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22-8" TargetMode="External"/><Relationship Id="rId800" Type="http://schemas.openxmlformats.org/officeDocument/2006/relationships/hyperlink" Target="http://www.legislation.act.gov.au/a/2015-21"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06-2" TargetMode="External"/><Relationship Id="rId1528" Type="http://schemas.openxmlformats.org/officeDocument/2006/relationships/hyperlink" Target="http://www.legislation.act.gov.au/a/2001-14" TargetMode="External"/><Relationship Id="rId232" Type="http://schemas.openxmlformats.org/officeDocument/2006/relationships/header" Target="header14.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7-24/default.asp" TargetMode="External"/><Relationship Id="rId1167" Type="http://schemas.openxmlformats.org/officeDocument/2006/relationships/hyperlink" Target="http://www.legislation.act.gov.au/a/2019-42" TargetMode="External"/><Relationship Id="rId1374" Type="http://schemas.openxmlformats.org/officeDocument/2006/relationships/hyperlink" Target="http://www.legislation.act.gov.au/a/2015-21" TargetMode="External"/><Relationship Id="rId80" Type="http://schemas.openxmlformats.org/officeDocument/2006/relationships/hyperlink" Target="http://www.legislation.act.gov.au/a/2006-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21" TargetMode="External"/><Relationship Id="rId590" Type="http://schemas.openxmlformats.org/officeDocument/2006/relationships/hyperlink" Target="http://www.legislation.act.gov.au/a/2015-21"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9-14/" TargetMode="External"/><Relationship Id="rId1234" Type="http://schemas.openxmlformats.org/officeDocument/2006/relationships/hyperlink" Target="http://www.legislation.act.gov.au/a/2005-26" TargetMode="External"/><Relationship Id="rId1441" Type="http://schemas.openxmlformats.org/officeDocument/2006/relationships/hyperlink" Target="http://www.legislation.act.gov.au/a/2008-37" TargetMode="External"/><Relationship Id="rId243" Type="http://schemas.openxmlformats.org/officeDocument/2006/relationships/hyperlink" Target="http://www.legislation.act.gov.au/a/2007-40" TargetMode="External"/><Relationship Id="rId450" Type="http://schemas.openxmlformats.org/officeDocument/2006/relationships/hyperlink" Target="http://www.legislation.act.gov.au/a/2016-45" TargetMode="External"/><Relationship Id="rId688" Type="http://schemas.openxmlformats.org/officeDocument/2006/relationships/hyperlink" Target="http://www.legislation.act.gov.au/a/2022-8" TargetMode="External"/><Relationship Id="rId895" Type="http://schemas.openxmlformats.org/officeDocument/2006/relationships/hyperlink" Target="http://www.legislation.act.gov.au/a/2015-21" TargetMode="External"/><Relationship Id="rId909" Type="http://schemas.openxmlformats.org/officeDocument/2006/relationships/hyperlink" Target="http://www.legislation.act.gov.au/a/2014-5" TargetMode="External"/><Relationship Id="rId1080" Type="http://schemas.openxmlformats.org/officeDocument/2006/relationships/hyperlink" Target="http://www.legislation.act.gov.au/a/2019-14/" TargetMode="External"/><Relationship Id="rId1301" Type="http://schemas.openxmlformats.org/officeDocument/2006/relationships/hyperlink" Target="http://www.legislation.act.gov.au/a/2015-21" TargetMode="External"/><Relationship Id="rId1539" Type="http://schemas.openxmlformats.org/officeDocument/2006/relationships/header" Target="header21.xm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2-21"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09-49" TargetMode="External"/><Relationship Id="rId1178" Type="http://schemas.openxmlformats.org/officeDocument/2006/relationships/hyperlink" Target="http://www.legislation.act.gov.au/a/2018-45/default.asp"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23-42/"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1-24"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8-45/" TargetMode="External"/><Relationship Id="rId1245" Type="http://schemas.openxmlformats.org/officeDocument/2006/relationships/hyperlink" Target="http://www.legislation.act.gov.au/a/2018-45/default.asp" TargetMode="External"/><Relationship Id="rId1452" Type="http://schemas.openxmlformats.org/officeDocument/2006/relationships/hyperlink" Target="http://www.legislation.act.gov.au/a/2011-24" TargetMode="External"/><Relationship Id="rId254" Type="http://schemas.openxmlformats.org/officeDocument/2006/relationships/hyperlink" Target="http://www.legislation.act.gov.au/a/2011-3" TargetMode="External"/><Relationship Id="rId699" Type="http://schemas.openxmlformats.org/officeDocument/2006/relationships/hyperlink" Target="http://www.legislation.act.gov.au/a/2014-56"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7-25/default.asp" TargetMode="External"/><Relationship Id="rId1312" Type="http://schemas.openxmlformats.org/officeDocument/2006/relationships/hyperlink" Target="http://www.legislation.act.gov.au/a/2015-21" TargetMode="External"/><Relationship Id="rId49" Type="http://schemas.openxmlformats.org/officeDocument/2006/relationships/hyperlink" Target="http://www.legislation.act.gov.au/a/2000-68" TargetMode="External"/><Relationship Id="rId114" Type="http://schemas.openxmlformats.org/officeDocument/2006/relationships/footer" Target="footer9.xm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15-2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5-21"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7-24/default.asp" TargetMode="External"/><Relationship Id="rId1049" Type="http://schemas.openxmlformats.org/officeDocument/2006/relationships/hyperlink" Target="http://www.legislation.act.gov.au/a/2019-14/" TargetMode="External"/><Relationship Id="rId1256" Type="http://schemas.openxmlformats.org/officeDocument/2006/relationships/hyperlink" Target="http://www.legislation.act.gov.au/a/2020-14/"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default.asp" TargetMode="External"/><Relationship Id="rId1463" Type="http://schemas.openxmlformats.org/officeDocument/2006/relationships/hyperlink" Target="http://www.legislation.act.gov.au/a/2013-9" TargetMode="External"/><Relationship Id="rId265" Type="http://schemas.openxmlformats.org/officeDocument/2006/relationships/hyperlink" Target="http://www.legislation.act.gov.au/a/2013-19"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5-21" TargetMode="External"/><Relationship Id="rId1323" Type="http://schemas.openxmlformats.org/officeDocument/2006/relationships/hyperlink" Target="http://www.legislation.act.gov.au/a/2018-45/default.asp" TargetMode="External"/><Relationship Id="rId1530" Type="http://schemas.openxmlformats.org/officeDocument/2006/relationships/header" Target="header17.xm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8-45/default.asp"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7-24/default.asp" TargetMode="External"/><Relationship Id="rId637" Type="http://schemas.openxmlformats.org/officeDocument/2006/relationships/hyperlink" Target="http://www.legislation.act.gov.au/a/2015-21" TargetMode="External"/><Relationship Id="rId844" Type="http://schemas.openxmlformats.org/officeDocument/2006/relationships/hyperlink" Target="http://www.legislation.act.gov.au/a/2019-14/" TargetMode="External"/><Relationship Id="rId1267" Type="http://schemas.openxmlformats.org/officeDocument/2006/relationships/hyperlink" Target="http://www.legislation.act.gov.au/a/2019-14/" TargetMode="External"/><Relationship Id="rId1474" Type="http://schemas.openxmlformats.org/officeDocument/2006/relationships/hyperlink" Target="http://www.legislation.act.gov.au/a/2014-47/default.asp" TargetMode="External"/><Relationship Id="rId276" Type="http://schemas.openxmlformats.org/officeDocument/2006/relationships/hyperlink" Target="https://www.legislation.act.gov.au/a/2018-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22-8" TargetMode="External"/><Relationship Id="rId704" Type="http://schemas.openxmlformats.org/officeDocument/2006/relationships/hyperlink" Target="http://www.legislation.act.gov.au/a/2014-56" TargetMode="External"/><Relationship Id="rId911" Type="http://schemas.openxmlformats.org/officeDocument/2006/relationships/hyperlink" Target="http://www.legislation.act.gov.au/a/2011-24" TargetMode="External"/><Relationship Id="rId1127" Type="http://schemas.openxmlformats.org/officeDocument/2006/relationships/hyperlink" Target="http://www.legislation.act.gov.au/a/2015-21" TargetMode="External"/><Relationship Id="rId1334" Type="http://schemas.openxmlformats.org/officeDocument/2006/relationships/hyperlink" Target="http://www.legislation.act.gov.au/a/2018-45/default.asp" TargetMode="External"/><Relationship Id="rId1541" Type="http://schemas.openxmlformats.org/officeDocument/2006/relationships/fontTable" Target="fontTable.xm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5-21"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7-24/default.asp"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8-45/default.asp" TargetMode="External"/><Relationship Id="rId855" Type="http://schemas.openxmlformats.org/officeDocument/2006/relationships/hyperlink" Target="http://www.legislation.act.gov.au/a/2016-45"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4-5" TargetMode="External"/><Relationship Id="rId1485" Type="http://schemas.openxmlformats.org/officeDocument/2006/relationships/hyperlink" Target="http://www.legislation.act.gov.au/a/2015-21"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2-42"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4-5" TargetMode="External"/><Relationship Id="rId922" Type="http://schemas.openxmlformats.org/officeDocument/2006/relationships/hyperlink" Target="http://www.legislation.act.gov.au/a/2011-24" TargetMode="External"/><Relationship Id="rId1138" Type="http://schemas.openxmlformats.org/officeDocument/2006/relationships/hyperlink" Target="http://www.legislation.act.gov.au/a/2018-45/default.asp" TargetMode="External"/><Relationship Id="rId1345" Type="http://schemas.openxmlformats.org/officeDocument/2006/relationships/hyperlink" Target="http://www.legislation.act.gov.au/a/2013-19" TargetMode="External"/><Relationship Id="rId147" Type="http://schemas.openxmlformats.org/officeDocument/2006/relationships/footer" Target="footer10.xm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7-24/default.asp"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5-21" TargetMode="External"/><Relationship Id="rId659" Type="http://schemas.openxmlformats.org/officeDocument/2006/relationships/hyperlink" Target="http://www.legislation.act.gov.au/a/2015-21"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12-42" TargetMode="External"/><Relationship Id="rId1496" Type="http://schemas.openxmlformats.org/officeDocument/2006/relationships/hyperlink" Target="http://www.legislation.act.gov.au/a/2017-14/default.asp" TargetMode="External"/><Relationship Id="rId214" Type="http://schemas.openxmlformats.org/officeDocument/2006/relationships/header" Target="header12.xml"/><Relationship Id="rId298" Type="http://schemas.openxmlformats.org/officeDocument/2006/relationships/hyperlink" Target="http://www.legislation.act.gov.au/a/2018-45/default.asp" TargetMode="External"/><Relationship Id="rId421" Type="http://schemas.openxmlformats.org/officeDocument/2006/relationships/hyperlink" Target="http://www.legislation.act.gov.au/a/2015-21"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8-45/" TargetMode="External"/><Relationship Id="rId1149" Type="http://schemas.openxmlformats.org/officeDocument/2006/relationships/hyperlink" Target="http://www.legislation.act.gov.au/sl/2004-30" TargetMode="External"/><Relationship Id="rId1356" Type="http://schemas.openxmlformats.org/officeDocument/2006/relationships/hyperlink" Target="http://www.legislation.act.gov.au/a/2010-52"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1-3" TargetMode="External"/><Relationship Id="rId1009" Type="http://schemas.openxmlformats.org/officeDocument/2006/relationships/hyperlink" Target="http://www.legislation.act.gov.au/a/2019-1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7-42/default.asp" TargetMode="External"/><Relationship Id="rId1423" Type="http://schemas.openxmlformats.org/officeDocument/2006/relationships/hyperlink" Target="http://www.legislation.act.gov.au/a/2005-17" TargetMode="External"/><Relationship Id="rId225" Type="http://schemas.openxmlformats.org/officeDocument/2006/relationships/hyperlink" Target="http://www.legislation.act.gov.au/a/1999-46/default.asp"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9-14/" TargetMode="External"/><Relationship Id="rId737" Type="http://schemas.openxmlformats.org/officeDocument/2006/relationships/hyperlink" Target="http://www.legislation.act.gov.au/a/2022-8" TargetMode="External"/><Relationship Id="rId944" Type="http://schemas.openxmlformats.org/officeDocument/2006/relationships/hyperlink" Target="http://www.legislation.act.gov.au/a/2012-42"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 TargetMode="External"/><Relationship Id="rId169" Type="http://schemas.openxmlformats.org/officeDocument/2006/relationships/hyperlink" Target="http://www.legislation.act.gov.au/a/1999-46"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8-45/default.asp" TargetMode="External"/><Relationship Id="rId1227" Type="http://schemas.openxmlformats.org/officeDocument/2006/relationships/hyperlink" Target="http://www.legislation.act.gov.au/a/2015-21" TargetMode="External"/><Relationship Id="rId1434" Type="http://schemas.openxmlformats.org/officeDocument/2006/relationships/hyperlink" Target="http://www.legislation.act.gov.au/a/2005-2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5-17"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18-45/default.asp" TargetMode="External"/><Relationship Id="rId1073" Type="http://schemas.openxmlformats.org/officeDocument/2006/relationships/hyperlink" Target="http://www.legislation.act.gov.au/a/2011-24" TargetMode="External"/><Relationship Id="rId1280" Type="http://schemas.openxmlformats.org/officeDocument/2006/relationships/hyperlink" Target="http://www.legislation.act.gov.au/a/2018-45/default.asp" TargetMode="External"/><Relationship Id="rId1501" Type="http://schemas.openxmlformats.org/officeDocument/2006/relationships/hyperlink" Target="http://www.legislation.act.gov.au/a/2017-42/default.asp" TargetMode="External"/><Relationship Id="rId303" Type="http://schemas.openxmlformats.org/officeDocument/2006/relationships/hyperlink" Target="http://www.legislation.act.gov.au/a/2018-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7-24/default.asp"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5-21" TargetMode="External"/><Relationship Id="rId84" Type="http://schemas.openxmlformats.org/officeDocument/2006/relationships/hyperlink" Target="http://www.comlaw.gov.au/Series/C2004A00818"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8-45/default.asp" TargetMode="External"/><Relationship Id="rId1445" Type="http://schemas.openxmlformats.org/officeDocument/2006/relationships/hyperlink" Target="http://www.legislation.act.gov.au/a/2010-43" TargetMode="External"/><Relationship Id="rId247" Type="http://schemas.openxmlformats.org/officeDocument/2006/relationships/hyperlink" Target="http://www.legislation.act.gov.au/cn/2009-2/default.asp" TargetMode="External"/><Relationship Id="rId899" Type="http://schemas.openxmlformats.org/officeDocument/2006/relationships/hyperlink" Target="http://www.legislation.act.gov.au/a/2015-21" TargetMode="External"/><Relationship Id="rId1000" Type="http://schemas.openxmlformats.org/officeDocument/2006/relationships/hyperlink" Target="http://www.legislation.act.gov.au/a/2017-24/default.asp" TargetMode="External"/><Relationship Id="rId1084" Type="http://schemas.openxmlformats.org/officeDocument/2006/relationships/hyperlink" Target="http://www.legislation.act.gov.au/a/2020-9/" TargetMode="External"/><Relationship Id="rId1305" Type="http://schemas.openxmlformats.org/officeDocument/2006/relationships/hyperlink" Target="http://www.legislation.act.gov.au/a/2018-45/default.asp" TargetMode="External"/><Relationship Id="rId107" Type="http://schemas.openxmlformats.org/officeDocument/2006/relationships/hyperlink" Target="http://www.legislation.act.gov.au/a/2008-35"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11-3"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20-9/"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7-24/default.asp" TargetMode="External"/><Relationship Id="rId1512" Type="http://schemas.openxmlformats.org/officeDocument/2006/relationships/hyperlink" Target="http://www.legislation.act.gov.au/a/2020-1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3-19" TargetMode="External"/><Relationship Id="rId398" Type="http://schemas.openxmlformats.org/officeDocument/2006/relationships/hyperlink" Target="http://www.legislation.act.gov.au/a/2014-56"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05-26" TargetMode="External"/><Relationship Id="rId1151" Type="http://schemas.openxmlformats.org/officeDocument/2006/relationships/hyperlink" Target="http://www.legislation.act.gov.au/a/2016-45" TargetMode="External"/><Relationship Id="rId1249" Type="http://schemas.openxmlformats.org/officeDocument/2006/relationships/hyperlink" Target="http://www.legislation.act.gov.au/a/2015-21" TargetMode="External"/><Relationship Id="rId95" Type="http://schemas.openxmlformats.org/officeDocument/2006/relationships/hyperlink" Target="http://www.legislation.act.gov.au/a/1999-46" TargetMode="External"/><Relationship Id="rId160" Type="http://schemas.openxmlformats.org/officeDocument/2006/relationships/hyperlink" Target="http://www.comlaw.gov.au/Series/C2011A00126" TargetMode="External"/><Relationship Id="rId826" Type="http://schemas.openxmlformats.org/officeDocument/2006/relationships/hyperlink" Target="http://www.legislation.act.gov.au/a/2018-21/default.asp" TargetMode="External"/><Relationship Id="rId1011" Type="http://schemas.openxmlformats.org/officeDocument/2006/relationships/hyperlink" Target="http://www.legislation.act.gov.au/a/2020-9/" TargetMode="External"/><Relationship Id="rId1109" Type="http://schemas.openxmlformats.org/officeDocument/2006/relationships/hyperlink" Target="http://www.legislation.act.gov.au/a/2017-24/default.asp" TargetMode="External"/><Relationship Id="rId1456" Type="http://schemas.openxmlformats.org/officeDocument/2006/relationships/hyperlink" Target="http://www.legislation.act.gov.au/a/2012-2" TargetMode="External"/><Relationship Id="rId258" Type="http://schemas.openxmlformats.org/officeDocument/2006/relationships/hyperlink" Target="http://www.legislation.act.gov.au/a/2012-42" TargetMode="External"/><Relationship Id="rId465" Type="http://schemas.openxmlformats.org/officeDocument/2006/relationships/hyperlink" Target="http://www.legislation.act.gov.au/a/2012-42" TargetMode="External"/><Relationship Id="rId672" Type="http://schemas.openxmlformats.org/officeDocument/2006/relationships/hyperlink" Target="http://www.legislation.act.gov.au/a/2020-9/" TargetMode="External"/><Relationship Id="rId1095" Type="http://schemas.openxmlformats.org/officeDocument/2006/relationships/hyperlink" Target="http://www.legislation.act.gov.au/a/2015-21" TargetMode="External"/><Relationship Id="rId1316" Type="http://schemas.openxmlformats.org/officeDocument/2006/relationships/hyperlink" Target="http://www.legislation.act.gov.au/a/2015-21" TargetMode="External"/><Relationship Id="rId1523" Type="http://schemas.openxmlformats.org/officeDocument/2006/relationships/hyperlink" Target="http://www.legislation.act.gov.au/a/2020-42"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22-8"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20-11" TargetMode="External"/><Relationship Id="rId1162" Type="http://schemas.openxmlformats.org/officeDocument/2006/relationships/hyperlink" Target="http://www.legislation.act.gov.au/a/2018-45/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5-21"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3-29" TargetMode="External"/><Relationship Id="rId269" Type="http://schemas.openxmlformats.org/officeDocument/2006/relationships/hyperlink" Target="http://www.legislation.act.gov.au/a/2014-47" TargetMode="External"/><Relationship Id="rId476" Type="http://schemas.openxmlformats.org/officeDocument/2006/relationships/hyperlink" Target="http://www.legislation.act.gov.au/a/2015-21" TargetMode="External"/><Relationship Id="rId683" Type="http://schemas.openxmlformats.org/officeDocument/2006/relationships/hyperlink" Target="http://www.legislation.act.gov.au/a/2022-8"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8-45/default.asp" TargetMode="External"/><Relationship Id="rId1327" Type="http://schemas.openxmlformats.org/officeDocument/2006/relationships/hyperlink" Target="http://www.legislation.act.gov.au/a/2015-21" TargetMode="External"/><Relationship Id="rId1534" Type="http://schemas.openxmlformats.org/officeDocument/2006/relationships/header" Target="header19.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7-24/default.asp" TargetMode="External"/><Relationship Id="rId1173" Type="http://schemas.openxmlformats.org/officeDocument/2006/relationships/hyperlink" Target="http://www.legislation.act.gov.au/a/2012-42" TargetMode="External"/><Relationship Id="rId1380" Type="http://schemas.openxmlformats.org/officeDocument/2006/relationships/hyperlink" Target="http://www.legislation.act.gov.au/a/2015-21"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8-45/" TargetMode="External"/><Relationship Id="rId1478" Type="http://schemas.openxmlformats.org/officeDocument/2006/relationships/hyperlink" Target="http://www.legislation.act.gov.au/a/2014-56/default.asp"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8-21/default.asp" TargetMode="External"/><Relationship Id="rId694" Type="http://schemas.openxmlformats.org/officeDocument/2006/relationships/hyperlink" Target="http://www.legislation.act.gov.au/a/2014-56" TargetMode="External"/><Relationship Id="rId708" Type="http://schemas.openxmlformats.org/officeDocument/2006/relationships/hyperlink" Target="http://www.legislation.act.gov.au/a/2014-56" TargetMode="External"/><Relationship Id="rId915" Type="http://schemas.openxmlformats.org/officeDocument/2006/relationships/hyperlink" Target="http://www.legislation.act.gov.au/a/2005-26" TargetMode="External"/><Relationship Id="rId1240" Type="http://schemas.openxmlformats.org/officeDocument/2006/relationships/hyperlink" Target="http://www.legislation.act.gov.au/a/2018-45/default.asp"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5-21" TargetMode="External"/><Relationship Id="rId999" Type="http://schemas.openxmlformats.org/officeDocument/2006/relationships/hyperlink" Target="http://www.legislation.act.gov.au/a/2014-56/default.asp"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5-33" TargetMode="External"/><Relationship Id="rId1405" Type="http://schemas.openxmlformats.org/officeDocument/2006/relationships/hyperlink" Target="http://www.legislation.act.gov.au/a/2017-24/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1-3" TargetMode="External"/><Relationship Id="rId859" Type="http://schemas.openxmlformats.org/officeDocument/2006/relationships/hyperlink" Target="http://www.legislation.act.gov.au/a/2016-45" TargetMode="External"/><Relationship Id="rId1391" Type="http://schemas.openxmlformats.org/officeDocument/2006/relationships/hyperlink" Target="http://www.legislation.act.gov.au/a/2012-42" TargetMode="External"/><Relationship Id="rId1489" Type="http://schemas.openxmlformats.org/officeDocument/2006/relationships/hyperlink" Target="http://www.legislation.act.gov.au/a/2015-33" TargetMode="External"/><Relationship Id="rId193" Type="http://schemas.openxmlformats.org/officeDocument/2006/relationships/hyperlink" Target="http://www.legislation.act.gov.au/a/2008-35"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5-33" TargetMode="External"/><Relationship Id="rId498" Type="http://schemas.openxmlformats.org/officeDocument/2006/relationships/hyperlink" Target="http://www.legislation.act.gov.au/a/2016-45" TargetMode="External"/><Relationship Id="rId621" Type="http://schemas.openxmlformats.org/officeDocument/2006/relationships/hyperlink" Target="http://www.legislation.act.gov.au/a/2016-45" TargetMode="External"/><Relationship Id="rId1044" Type="http://schemas.openxmlformats.org/officeDocument/2006/relationships/hyperlink" Target="http://www.legislation.act.gov.au/a/2020-14/" TargetMode="External"/><Relationship Id="rId1251" Type="http://schemas.openxmlformats.org/officeDocument/2006/relationships/hyperlink" Target="http://www.legislation.act.gov.au/a/2018-45/default.asp"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3-29" TargetMode="External"/><Relationship Id="rId719" Type="http://schemas.openxmlformats.org/officeDocument/2006/relationships/hyperlink" Target="http://www.legislation.act.gov.au/a/2018-45/default.asp" TargetMode="External"/><Relationship Id="rId926" Type="http://schemas.openxmlformats.org/officeDocument/2006/relationships/hyperlink" Target="http://www.legislation.act.gov.au/a/2011-24" TargetMode="External"/><Relationship Id="rId1111" Type="http://schemas.openxmlformats.org/officeDocument/2006/relationships/hyperlink" Target="http://www.legislation.act.gov.au/a/2022-21/"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3-19" TargetMode="External"/><Relationship Id="rId1209" Type="http://schemas.openxmlformats.org/officeDocument/2006/relationships/hyperlink" Target="http://www.legislation.act.gov.au/a/2015-21" TargetMode="External"/><Relationship Id="rId1416" Type="http://schemas.openxmlformats.org/officeDocument/2006/relationships/hyperlink" Target="http://www.legislation.act.gov.au/a/2015-21"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2-42" TargetMode="External"/><Relationship Id="rId632" Type="http://schemas.openxmlformats.org/officeDocument/2006/relationships/hyperlink" Target="http://www.legislation.act.gov.au/a/2015-21"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8-45/default.asp" TargetMode="External"/><Relationship Id="rId271" Type="http://schemas.openxmlformats.org/officeDocument/2006/relationships/hyperlink" Target="http://www.legislation.act.gov.au/a/2015-16" TargetMode="External"/><Relationship Id="rId937" Type="http://schemas.openxmlformats.org/officeDocument/2006/relationships/hyperlink" Target="http://www.legislation.act.gov.au/a/2012-2" TargetMode="External"/><Relationship Id="rId1122" Type="http://schemas.openxmlformats.org/officeDocument/2006/relationships/hyperlink" Target="http://www.legislation.act.gov.au/a/2018-45/default.asp" TargetMode="External"/><Relationship Id="rId66" Type="http://schemas.openxmlformats.org/officeDocument/2006/relationships/hyperlink" Target="http://www.legislation.act.gov.au/a/1999-46/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2-42" TargetMode="External"/><Relationship Id="rId576" Type="http://schemas.openxmlformats.org/officeDocument/2006/relationships/hyperlink" Target="http://www.legislation.act.gov.au/a/2012-42"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8-45/" TargetMode="External"/><Relationship Id="rId1427" Type="http://schemas.openxmlformats.org/officeDocument/2006/relationships/hyperlink" Target="http://www.legislation.act.gov.au/a/2005-26"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4-56" TargetMode="External"/><Relationship Id="rId643" Type="http://schemas.openxmlformats.org/officeDocument/2006/relationships/hyperlink" Target="http://www.legislation.act.gov.au/a/2006-2" TargetMode="External"/><Relationship Id="rId1066" Type="http://schemas.openxmlformats.org/officeDocument/2006/relationships/hyperlink" Target="http://www.legislation.act.gov.au/a/2011-2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5-16/default.asp"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5-21" TargetMode="External"/><Relationship Id="rId1133" Type="http://schemas.openxmlformats.org/officeDocument/2006/relationships/hyperlink" Target="http://www.legislation.act.gov.au/a/2015-21" TargetMode="External"/><Relationship Id="rId77" Type="http://schemas.openxmlformats.org/officeDocument/2006/relationships/hyperlink" Target="http://www.legislation.act.gov.au/a/2017-42/default.asp" TargetMode="External"/><Relationship Id="rId282" Type="http://schemas.openxmlformats.org/officeDocument/2006/relationships/hyperlink" Target="http://www.legislation.act.gov.au/a/2015-21/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05-26"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8-45/default.asp"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07-40"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5-21"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20-9/" TargetMode="External"/><Relationship Id="rId1200" Type="http://schemas.openxmlformats.org/officeDocument/2006/relationships/hyperlink" Target="http://www.legislation.act.gov.au/a/2015-21"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8-45/default.asp" TargetMode="External"/><Relationship Id="rId959" Type="http://schemas.openxmlformats.org/officeDocument/2006/relationships/hyperlink" Target="http://www.legislation.act.gov.au/a/2017-24/default.asp"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15-50/default.asp" TargetMode="External"/><Relationship Id="rId1505" Type="http://schemas.openxmlformats.org/officeDocument/2006/relationships/hyperlink" Target="http://www.legislation.act.gov.au/a/2018-45/default.asp" TargetMode="External"/><Relationship Id="rId293" Type="http://schemas.openxmlformats.org/officeDocument/2006/relationships/hyperlink" Target="http://www.legislation.act.gov.au/a/2017-25/default.asp" TargetMode="External"/><Relationship Id="rId307" Type="http://schemas.openxmlformats.org/officeDocument/2006/relationships/hyperlink" Target="http://www.legislation.act.gov.au/a/2020-14/" TargetMode="External"/><Relationship Id="rId514" Type="http://schemas.openxmlformats.org/officeDocument/2006/relationships/hyperlink" Target="http://www.legislation.act.gov.au/a/2016-45" TargetMode="External"/><Relationship Id="rId721" Type="http://schemas.openxmlformats.org/officeDocument/2006/relationships/hyperlink" Target="http://www.legislation.act.gov.au/a/2016-45" TargetMode="External"/><Relationship Id="rId1144" Type="http://schemas.openxmlformats.org/officeDocument/2006/relationships/hyperlink" Target="http://www.legislation.act.gov.au/a/2016-45"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1-3" TargetMode="External"/><Relationship Id="rId88" Type="http://schemas.openxmlformats.org/officeDocument/2006/relationships/hyperlink" Target="http://www.legislation.act.gov.au/a/1999-46/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5-21" TargetMode="External"/><Relationship Id="rId220" Type="http://schemas.openxmlformats.org/officeDocument/2006/relationships/hyperlink" Target="http://www.legislation.act.gov.au/a/1991-46" TargetMode="External"/><Relationship Id="rId458" Type="http://schemas.openxmlformats.org/officeDocument/2006/relationships/hyperlink" Target="http://www.legislation.act.gov.au/a/2015-21" TargetMode="External"/><Relationship Id="rId665" Type="http://schemas.openxmlformats.org/officeDocument/2006/relationships/hyperlink" Target="http://www.legislation.act.gov.au/a/2007-40" TargetMode="External"/><Relationship Id="rId872" Type="http://schemas.openxmlformats.org/officeDocument/2006/relationships/hyperlink" Target="http://www.legislation.act.gov.au/a/2016-45" TargetMode="External"/><Relationship Id="rId1088" Type="http://schemas.openxmlformats.org/officeDocument/2006/relationships/hyperlink" Target="http://www.legislation.act.gov.au/a/2008-37"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3-19" TargetMode="External"/><Relationship Id="rId1516" Type="http://schemas.openxmlformats.org/officeDocument/2006/relationships/hyperlink" Target="http://www.legislation.act.gov.au/a/2020-1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5-21"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9-14/"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22-8" TargetMode="External"/><Relationship Id="rId883" Type="http://schemas.openxmlformats.org/officeDocument/2006/relationships/hyperlink" Target="http://www.legislation.act.gov.au/a/2018-45/default.asp" TargetMode="External"/><Relationship Id="rId1099" Type="http://schemas.openxmlformats.org/officeDocument/2006/relationships/hyperlink" Target="http://www.legislation.act.gov.au/a/2018-45/default.asp" TargetMode="External"/><Relationship Id="rId1527" Type="http://schemas.openxmlformats.org/officeDocument/2006/relationships/hyperlink" Target="http://www.legislation.act.gov.au/a/2022-21/" TargetMode="External"/><Relationship Id="rId26" Type="http://schemas.openxmlformats.org/officeDocument/2006/relationships/footer" Target="footer5.xml"/><Relationship Id="rId231" Type="http://schemas.openxmlformats.org/officeDocument/2006/relationships/hyperlink" Target="http://www.legislation.act.gov.au/a/1992-71"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8-45/default.asp" TargetMode="External"/><Relationship Id="rId1373" Type="http://schemas.openxmlformats.org/officeDocument/2006/relationships/hyperlink" Target="http://www.legislation.act.gov.au/a/2018-45/default.asp" TargetMode="External"/><Relationship Id="rId175" Type="http://schemas.openxmlformats.org/officeDocument/2006/relationships/hyperlink" Target="http://www.legislation.act.gov.au/a/1999-4" TargetMode="External"/><Relationship Id="rId743" Type="http://schemas.openxmlformats.org/officeDocument/2006/relationships/hyperlink" Target="http://www.legislation.act.gov.au/a/2018-45/default.asp" TargetMode="External"/><Relationship Id="rId950" Type="http://schemas.openxmlformats.org/officeDocument/2006/relationships/hyperlink" Target="http://www.legislation.act.gov.au/a/2017-24/default.asp" TargetMode="External"/><Relationship Id="rId1026" Type="http://schemas.openxmlformats.org/officeDocument/2006/relationships/hyperlink" Target="http://www.legislation.act.gov.au/a/2019-14/" TargetMode="External"/><Relationship Id="rId382" Type="http://schemas.openxmlformats.org/officeDocument/2006/relationships/hyperlink" Target="http://www.legislation.act.gov.au/a/2012-42" TargetMode="External"/><Relationship Id="rId603" Type="http://schemas.openxmlformats.org/officeDocument/2006/relationships/hyperlink" Target="http://www.legislation.act.gov.au/a/2015-21" TargetMode="External"/><Relationship Id="rId687" Type="http://schemas.openxmlformats.org/officeDocument/2006/relationships/hyperlink" Target="http://www.legislation.act.gov.au/a/2022-8" TargetMode="External"/><Relationship Id="rId810" Type="http://schemas.openxmlformats.org/officeDocument/2006/relationships/hyperlink" Target="http://www.legislation.act.gov.au/a/2018-45/default.asp" TargetMode="External"/><Relationship Id="rId908" Type="http://schemas.openxmlformats.org/officeDocument/2006/relationships/hyperlink" Target="http://www.legislation.act.gov.au/a/2015-21"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08-28" TargetMode="External"/><Relationship Id="rId1538" Type="http://schemas.openxmlformats.org/officeDocument/2006/relationships/footer" Target="footer24.xml"/><Relationship Id="rId242" Type="http://schemas.openxmlformats.org/officeDocument/2006/relationships/hyperlink" Target="http://www.legislation.act.gov.au/a/2007-14" TargetMode="External"/><Relationship Id="rId894" Type="http://schemas.openxmlformats.org/officeDocument/2006/relationships/hyperlink" Target="http://www.legislation.act.gov.au/a/2018-45/default.asp" TargetMode="External"/><Relationship Id="rId1177" Type="http://schemas.openxmlformats.org/officeDocument/2006/relationships/hyperlink" Target="http://www.legislation.act.gov.au/a/2017-24/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1" TargetMode="External"/><Relationship Id="rId754" Type="http://schemas.openxmlformats.org/officeDocument/2006/relationships/hyperlink" Target="http://www.legislation.act.gov.au/a/2022-8" TargetMode="External"/><Relationship Id="rId961" Type="http://schemas.openxmlformats.org/officeDocument/2006/relationships/hyperlink" Target="http://www.legislation.act.gov.au/a/2017-24/default.asp" TargetMode="External"/><Relationship Id="rId1384" Type="http://schemas.openxmlformats.org/officeDocument/2006/relationships/hyperlink" Target="http://www.legislation.act.gov.au/a/2018-45/default.asp"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1997-69"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4-56"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8-45/default.asp" TargetMode="External"/><Relationship Id="rId1451" Type="http://schemas.openxmlformats.org/officeDocument/2006/relationships/hyperlink" Target="http://www.legislation.act.gov.au/a/2011-3" TargetMode="External"/><Relationship Id="rId253" Type="http://schemas.openxmlformats.org/officeDocument/2006/relationships/hyperlink" Target="http://www.legislation.act.gov.au/a/2010-52" TargetMode="External"/><Relationship Id="rId460" Type="http://schemas.openxmlformats.org/officeDocument/2006/relationships/hyperlink" Target="http://www.legislation.act.gov.au/a/2015-21" TargetMode="External"/><Relationship Id="rId698" Type="http://schemas.openxmlformats.org/officeDocument/2006/relationships/hyperlink" Target="http://www.legislation.act.gov.au/a/2014-56" TargetMode="External"/><Relationship Id="rId919" Type="http://schemas.openxmlformats.org/officeDocument/2006/relationships/hyperlink" Target="http://www.legislation.act.gov.au/a/2011-24"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1-3"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footer" Target="footer8.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2-42"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5-21" TargetMode="External"/><Relationship Id="rId1188" Type="http://schemas.openxmlformats.org/officeDocument/2006/relationships/hyperlink" Target="http://www.legislation.act.gov.au/a/2019-14/"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1999-46/default.asp"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8-45/default.asp" TargetMode="External"/><Relationship Id="rId1048" Type="http://schemas.openxmlformats.org/officeDocument/2006/relationships/hyperlink" Target="http://www.legislation.act.gov.au/a/2018-45/"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3-9" TargetMode="External"/><Relationship Id="rId264" Type="http://schemas.openxmlformats.org/officeDocument/2006/relationships/hyperlink" Target="http://www.legislation.act.gov.au/a/2013-9" TargetMode="External"/><Relationship Id="rId471" Type="http://schemas.openxmlformats.org/officeDocument/2006/relationships/hyperlink" Target="http://www.legislation.act.gov.au/a/2012-42" TargetMode="External"/><Relationship Id="rId1115" Type="http://schemas.openxmlformats.org/officeDocument/2006/relationships/hyperlink" Target="http://www.legislation.act.gov.au/a/2015-21"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5-21" TargetMode="External"/><Relationship Id="rId776" Type="http://schemas.openxmlformats.org/officeDocument/2006/relationships/hyperlink" Target="http://www.legislation.act.gov.au/a/2018-45/default.asp" TargetMode="External"/><Relationship Id="rId983" Type="http://schemas.openxmlformats.org/officeDocument/2006/relationships/hyperlink" Target="https://www.legislation.act.gov.au/a/2020-9/" TargetMode="External"/><Relationship Id="rId1199" Type="http://schemas.openxmlformats.org/officeDocument/2006/relationships/hyperlink" Target="http://www.legislation.act.gov.au/a/2013-19"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12-42" TargetMode="External"/><Relationship Id="rId636" Type="http://schemas.openxmlformats.org/officeDocument/2006/relationships/hyperlink" Target="http://www.legislation.act.gov.au/a/2012-42" TargetMode="External"/><Relationship Id="rId1059" Type="http://schemas.openxmlformats.org/officeDocument/2006/relationships/hyperlink" Target="http://www.legislation.act.gov.au/a/2020-11" TargetMode="External"/><Relationship Id="rId1266" Type="http://schemas.openxmlformats.org/officeDocument/2006/relationships/hyperlink" Target="http://www.legislation.act.gov.au/a/2018-45/default.asp" TargetMode="External"/><Relationship Id="rId1473" Type="http://schemas.openxmlformats.org/officeDocument/2006/relationships/hyperlink" Target="http://www.legislation.act.gov.au/a/2014-5/default.asp"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8-45/default.asp" TargetMode="External"/><Relationship Id="rId275" Type="http://schemas.openxmlformats.org/officeDocument/2006/relationships/hyperlink" Target="http://www.legislation.act.gov.au/cn/2015-18/default.asp" TargetMode="External"/><Relationship Id="rId482" Type="http://schemas.openxmlformats.org/officeDocument/2006/relationships/hyperlink" Target="http://www.legislation.act.gov.au/a/2014-56"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6-45" TargetMode="External"/><Relationship Id="rId1540" Type="http://schemas.openxmlformats.org/officeDocument/2006/relationships/footer" Target="footer25.xml"/><Relationship Id="rId135" Type="http://schemas.openxmlformats.org/officeDocument/2006/relationships/hyperlink" Target="http://www.legislation.act.gov.au/a/1999-46/default.asp"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7-42/default.asp" TargetMode="External"/><Relationship Id="rId994" Type="http://schemas.openxmlformats.org/officeDocument/2006/relationships/hyperlink" Target="http://www.legislation.act.gov.au/a/2017-14/default.asp" TargetMode="External"/><Relationship Id="rId1400" Type="http://schemas.openxmlformats.org/officeDocument/2006/relationships/hyperlink" Target="http://www.legislation.act.gov.au/a/2012-42" TargetMode="External"/><Relationship Id="rId202" Type="http://schemas.openxmlformats.org/officeDocument/2006/relationships/hyperlink" Target="http://www.legislation.act.gov.au/a/1999-46/default.asp" TargetMode="External"/><Relationship Id="rId647" Type="http://schemas.openxmlformats.org/officeDocument/2006/relationships/hyperlink" Target="http://www.legislation.act.gov.au/a/2018-45/default.asp"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3-19" TargetMode="External"/><Relationship Id="rId1484" Type="http://schemas.openxmlformats.org/officeDocument/2006/relationships/hyperlink" Target="http://www.legislation.act.gov.au/a/2015-21" TargetMode="External"/><Relationship Id="rId286" Type="http://schemas.openxmlformats.org/officeDocument/2006/relationships/hyperlink" Target="http://www.legislation.act.gov.au/a/2015-50" TargetMode="External"/><Relationship Id="rId493" Type="http://schemas.openxmlformats.org/officeDocument/2006/relationships/hyperlink" Target="http://www.legislation.act.gov.au/a/2012-42" TargetMode="External"/><Relationship Id="rId507" Type="http://schemas.openxmlformats.org/officeDocument/2006/relationships/hyperlink" Target="http://www.legislation.act.gov.au/a/2018-14/" TargetMode="External"/><Relationship Id="rId714" Type="http://schemas.openxmlformats.org/officeDocument/2006/relationships/hyperlink" Target="http://www.legislation.act.gov.au/a/2018-45/default.asp" TargetMode="External"/><Relationship Id="rId921" Type="http://schemas.openxmlformats.org/officeDocument/2006/relationships/hyperlink" Target="http://www.legislation.act.gov.au/a/2011-24"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50" Type="http://schemas.openxmlformats.org/officeDocument/2006/relationships/hyperlink" Target="http://www.legislation.act.gov.au/a/2001-14" TargetMode="External"/><Relationship Id="rId146" Type="http://schemas.openxmlformats.org/officeDocument/2006/relationships/header" Target="header9.xm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4-56"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16-45" TargetMode="External"/><Relationship Id="rId213" Type="http://schemas.openxmlformats.org/officeDocument/2006/relationships/footer" Target="footer15.xml"/><Relationship Id="rId420" Type="http://schemas.openxmlformats.org/officeDocument/2006/relationships/hyperlink" Target="http://www.legislation.act.gov.au/a/2005-17" TargetMode="External"/><Relationship Id="rId658" Type="http://schemas.openxmlformats.org/officeDocument/2006/relationships/hyperlink" Target="http://www.legislation.act.gov.au/a/2015-21" TargetMode="External"/><Relationship Id="rId865" Type="http://schemas.openxmlformats.org/officeDocument/2006/relationships/hyperlink" Target="http://www.legislation.act.gov.au/a/2015-21" TargetMode="External"/><Relationship Id="rId1050" Type="http://schemas.openxmlformats.org/officeDocument/2006/relationships/hyperlink" Target="http://www.legislation.act.gov.au/a/2018-45/" TargetMode="External"/><Relationship Id="rId1288" Type="http://schemas.openxmlformats.org/officeDocument/2006/relationships/hyperlink" Target="http://www.legislation.act.gov.au/a/2015-21" TargetMode="External"/><Relationship Id="rId1495" Type="http://schemas.openxmlformats.org/officeDocument/2006/relationships/hyperlink" Target="http://www.legislation.act.gov.au/a/2016-45" TargetMode="External"/><Relationship Id="rId1509" Type="http://schemas.openxmlformats.org/officeDocument/2006/relationships/hyperlink" Target="http://www.legislation.act.gov.au/a/2019-14/default.asp" TargetMode="External"/><Relationship Id="rId297" Type="http://schemas.openxmlformats.org/officeDocument/2006/relationships/hyperlink" Target="http://www.legislation.act.gov.au/a/2018-21/default.asp" TargetMode="External"/><Relationship Id="rId518" Type="http://schemas.openxmlformats.org/officeDocument/2006/relationships/hyperlink" Target="http://www.legislation.act.gov.au/a/2018-21/default.asp" TargetMode="External"/><Relationship Id="rId725" Type="http://schemas.openxmlformats.org/officeDocument/2006/relationships/hyperlink" Target="http://www.legislation.act.gov.au/a/2015-21" TargetMode="External"/><Relationship Id="rId932" Type="http://schemas.openxmlformats.org/officeDocument/2006/relationships/hyperlink" Target="http://www.legislation.act.gov.au/a/2015-21" TargetMode="External"/><Relationship Id="rId1148" Type="http://schemas.openxmlformats.org/officeDocument/2006/relationships/hyperlink" Target="http://www.legislation.act.gov.au/sl/2015-27" TargetMode="External"/><Relationship Id="rId1355" Type="http://schemas.openxmlformats.org/officeDocument/2006/relationships/hyperlink" Target="http://www.legislation.act.gov.au/a/2015-21"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8-45/" TargetMode="External"/><Relationship Id="rId1215" Type="http://schemas.openxmlformats.org/officeDocument/2006/relationships/hyperlink" Target="http://www.legislation.act.gov.au/a/2017-25/default.asp" TargetMode="External"/><Relationship Id="rId1422" Type="http://schemas.openxmlformats.org/officeDocument/2006/relationships/hyperlink" Target="http://www.legislation.act.gov.au/a/2015-2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2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8-45/default.asp"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431" Type="http://schemas.openxmlformats.org/officeDocument/2006/relationships/hyperlink" Target="http://www.legislation.act.gov.au/a/2007-14" TargetMode="External"/><Relationship Id="rId529" Type="http://schemas.openxmlformats.org/officeDocument/2006/relationships/hyperlink" Target="http://www.legislation.act.gov.au/a/2012-42" TargetMode="External"/><Relationship Id="rId736" Type="http://schemas.openxmlformats.org/officeDocument/2006/relationships/hyperlink" Target="http://www.legislation.act.gov.au/a/2022-8" TargetMode="External"/><Relationship Id="rId1061" Type="http://schemas.openxmlformats.org/officeDocument/2006/relationships/hyperlink" Target="http://www.legislation.act.gov.au/a/2018-45/" TargetMode="External"/><Relationship Id="rId1159" Type="http://schemas.openxmlformats.org/officeDocument/2006/relationships/hyperlink" Target="http://www.legislation.act.gov.au/a/2017-24/default.asp"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17-25/default.asp" TargetMode="External"/><Relationship Id="rId1019" Type="http://schemas.openxmlformats.org/officeDocument/2006/relationships/hyperlink" Target="http://www.legislation.act.gov.au/a/2019-14/" TargetMode="External"/><Relationship Id="rId72" Type="http://schemas.openxmlformats.org/officeDocument/2006/relationships/hyperlink" Target="http://www.legislation.act.gov.au/a/1999-46"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07-14"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5-21"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07-40" TargetMode="External"/><Relationship Id="rId1500" Type="http://schemas.openxmlformats.org/officeDocument/2006/relationships/hyperlink" Target="http://www.legislation.act.gov.au/a/2017-25/default.asp" TargetMode="External"/><Relationship Id="rId302" Type="http://schemas.openxmlformats.org/officeDocument/2006/relationships/hyperlink" Target="https://www.legislation.act.gov.au/a/2019-14/" TargetMode="External"/><Relationship Id="rId747" Type="http://schemas.openxmlformats.org/officeDocument/2006/relationships/hyperlink" Target="http://www.legislation.act.gov.au/a/2016-45" TargetMode="External"/><Relationship Id="rId954" Type="http://schemas.openxmlformats.org/officeDocument/2006/relationships/hyperlink" Target="https://www.legislation.act.gov.au/a/2020-9/" TargetMode="External"/><Relationship Id="rId1377" Type="http://schemas.openxmlformats.org/officeDocument/2006/relationships/hyperlink" Target="http://www.legislation.act.gov.au/a/2015-2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8"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8-21/default.asp" TargetMode="External"/><Relationship Id="rId607" Type="http://schemas.openxmlformats.org/officeDocument/2006/relationships/hyperlink" Target="http://www.legislation.act.gov.au/a/2012-42" TargetMode="External"/><Relationship Id="rId814" Type="http://schemas.openxmlformats.org/officeDocument/2006/relationships/hyperlink" Target="http://www.legislation.act.gov.au/a/2015-21" TargetMode="External"/><Relationship Id="rId1237" Type="http://schemas.openxmlformats.org/officeDocument/2006/relationships/hyperlink" Target="http://www.legislation.act.gov.au/a/2015-21" TargetMode="External"/><Relationship Id="rId1444" Type="http://schemas.openxmlformats.org/officeDocument/2006/relationships/hyperlink" Target="http://www.legislation.act.gov.au/a/2009-49" TargetMode="External"/><Relationship Id="rId246" Type="http://schemas.openxmlformats.org/officeDocument/2006/relationships/hyperlink" Target="http://www.legislation.act.gov.au/a/2008-35" TargetMode="External"/><Relationship Id="rId453" Type="http://schemas.openxmlformats.org/officeDocument/2006/relationships/hyperlink" Target="http://www.legislation.act.gov.au/a/2015-21" TargetMode="External"/><Relationship Id="rId660" Type="http://schemas.openxmlformats.org/officeDocument/2006/relationships/hyperlink" Target="http://www.legislation.act.gov.au/a/2015-21" TargetMode="External"/><Relationship Id="rId898" Type="http://schemas.openxmlformats.org/officeDocument/2006/relationships/hyperlink" Target="http://www.legislation.act.gov.au/a/2015-21" TargetMode="External"/><Relationship Id="rId1083" Type="http://schemas.openxmlformats.org/officeDocument/2006/relationships/hyperlink" Target="http://www.legislation.act.gov.au/a/2019-14/" TargetMode="External"/><Relationship Id="rId1290" Type="http://schemas.openxmlformats.org/officeDocument/2006/relationships/hyperlink" Target="http://www.legislation.act.gov.au/a/2010-43"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9-42/default.asp" TargetMode="External"/><Relationship Id="rId106" Type="http://schemas.openxmlformats.org/officeDocument/2006/relationships/hyperlink" Target="http://www.legislation.act.gov.au/a/2010-35" TargetMode="External"/><Relationship Id="rId313" Type="http://schemas.openxmlformats.org/officeDocument/2006/relationships/hyperlink" Target="http://www.legislation.act.gov.au/a/2023-42/" TargetMode="External"/><Relationship Id="rId758" Type="http://schemas.openxmlformats.org/officeDocument/2006/relationships/hyperlink" Target="http://www.legislation.act.gov.au/a/2015-21" TargetMode="External"/><Relationship Id="rId965" Type="http://schemas.openxmlformats.org/officeDocument/2006/relationships/hyperlink" Target="http://www.legislation.act.gov.au/a/2019-14/" TargetMode="External"/><Relationship Id="rId1150" Type="http://schemas.openxmlformats.org/officeDocument/2006/relationships/hyperlink" Target="http://www.legislation.act.gov.au/a/2016-45" TargetMode="External"/><Relationship Id="rId1388" Type="http://schemas.openxmlformats.org/officeDocument/2006/relationships/hyperlink" Target="http://www.legislation.act.gov.au/a/2016-4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2-42" TargetMode="External"/><Relationship Id="rId520" Type="http://schemas.openxmlformats.org/officeDocument/2006/relationships/hyperlink" Target="http://www.legislation.act.gov.au/a/2015-21" TargetMode="External"/><Relationship Id="rId618" Type="http://schemas.openxmlformats.org/officeDocument/2006/relationships/hyperlink" Target="http://www.legislation.act.gov.au/a/2016-45" TargetMode="External"/><Relationship Id="rId825" Type="http://schemas.openxmlformats.org/officeDocument/2006/relationships/hyperlink" Target="http://www.legislation.act.gov.au/a/2016-45" TargetMode="External"/><Relationship Id="rId1248" Type="http://schemas.openxmlformats.org/officeDocument/2006/relationships/hyperlink" Target="http://www.legislation.act.gov.au/a/2015-21" TargetMode="External"/><Relationship Id="rId1455" Type="http://schemas.openxmlformats.org/officeDocument/2006/relationships/hyperlink" Target="http://www.legislation.act.gov.au/a/2012-2" TargetMode="External"/><Relationship Id="rId257" Type="http://schemas.openxmlformats.org/officeDocument/2006/relationships/hyperlink" Target="http://www.legislation.act.gov.au/a/2012-2" TargetMode="External"/><Relationship Id="rId464" Type="http://schemas.openxmlformats.org/officeDocument/2006/relationships/hyperlink" Target="http://www.legislation.act.gov.au/a/2015-21" TargetMode="External"/><Relationship Id="rId1010" Type="http://schemas.openxmlformats.org/officeDocument/2006/relationships/hyperlink" Target="http://www.legislation.act.gov.au/a/2018-45/"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8-45/default.asp" TargetMode="External"/><Relationship Id="rId1315" Type="http://schemas.openxmlformats.org/officeDocument/2006/relationships/hyperlink" Target="http://www.legislation.act.gov.au/a/2013-19" TargetMode="External"/><Relationship Id="rId117" Type="http://schemas.openxmlformats.org/officeDocument/2006/relationships/hyperlink" Target="http://www.legislation.act.gov.au/a/1999-46/" TargetMode="External"/><Relationship Id="rId671" Type="http://schemas.openxmlformats.org/officeDocument/2006/relationships/hyperlink" Target="http://www.legislation.act.gov.au/a/2015-21"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20-9/" TargetMode="External"/><Relationship Id="rId1399" Type="http://schemas.openxmlformats.org/officeDocument/2006/relationships/hyperlink" Target="http://www.legislation.act.gov.au/a/2015-21"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2-42" TargetMode="External"/><Relationship Id="rId629" Type="http://schemas.openxmlformats.org/officeDocument/2006/relationships/hyperlink" Target="http://www.legislation.act.gov.au/a/2018-45/default.asp" TargetMode="External"/><Relationship Id="rId1161" Type="http://schemas.openxmlformats.org/officeDocument/2006/relationships/hyperlink" Target="http://www.legislation.act.gov.au/a/2019-42" TargetMode="External"/><Relationship Id="rId1259" Type="http://schemas.openxmlformats.org/officeDocument/2006/relationships/hyperlink" Target="http://www.legislation.act.gov.au/a/2015-21" TargetMode="External"/><Relationship Id="rId1466" Type="http://schemas.openxmlformats.org/officeDocument/2006/relationships/hyperlink" Target="http://www.legislation.act.gov.au/a/2013-29" TargetMode="External"/><Relationship Id="rId836" Type="http://schemas.openxmlformats.org/officeDocument/2006/relationships/hyperlink" Target="http://www.legislation.act.gov.au/a/2018-45/default.asp" TargetMode="External"/><Relationship Id="rId1021" Type="http://schemas.openxmlformats.org/officeDocument/2006/relationships/hyperlink" Target="http://www.legislation.act.gov.au/a/2020-11" TargetMode="External"/><Relationship Id="rId1119" Type="http://schemas.openxmlformats.org/officeDocument/2006/relationships/hyperlink" Target="http://www.legislation.act.gov.au/a/2015-21"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5-21" TargetMode="External"/><Relationship Id="rId1533" Type="http://schemas.openxmlformats.org/officeDocument/2006/relationships/header" Target="header18.xm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4-34" TargetMode="External"/><Relationship Id="rId486" Type="http://schemas.openxmlformats.org/officeDocument/2006/relationships/hyperlink" Target="http://www.legislation.act.gov.au/a/2018-45/default.asp" TargetMode="External"/><Relationship Id="rId693" Type="http://schemas.openxmlformats.org/officeDocument/2006/relationships/hyperlink" Target="http://www.legislation.act.gov.au/a/2015-2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2-42" TargetMode="External"/><Relationship Id="rId553" Type="http://schemas.openxmlformats.org/officeDocument/2006/relationships/hyperlink" Target="http://www.legislation.act.gov.au/a/2012-42" TargetMode="External"/><Relationship Id="rId760" Type="http://schemas.openxmlformats.org/officeDocument/2006/relationships/hyperlink" Target="http://www.legislation.act.gov.au/a/2022-8" TargetMode="External"/><Relationship Id="rId998" Type="http://schemas.openxmlformats.org/officeDocument/2006/relationships/hyperlink" Target="http://www.legislation.act.gov.au/a/2018-45/" TargetMode="External"/><Relationship Id="rId1183" Type="http://schemas.openxmlformats.org/officeDocument/2006/relationships/hyperlink" Target="http://www.legislation.act.gov.au/a/2015-21" TargetMode="External"/><Relationship Id="rId1390" Type="http://schemas.openxmlformats.org/officeDocument/2006/relationships/hyperlink" Target="http://www.legislation.act.gov.au/a/2017-24/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15-33" TargetMode="External"/><Relationship Id="rId620" Type="http://schemas.openxmlformats.org/officeDocument/2006/relationships/hyperlink" Target="http://www.legislation.act.gov.au/a/2011-24" TargetMode="External"/><Relationship Id="rId718" Type="http://schemas.openxmlformats.org/officeDocument/2006/relationships/hyperlink" Target="http://www.legislation.act.gov.au/a/2016-45" TargetMode="External"/><Relationship Id="rId925" Type="http://schemas.openxmlformats.org/officeDocument/2006/relationships/hyperlink" Target="http://www.legislation.act.gov.au/a/2015-21"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5-21" TargetMode="External"/><Relationship Id="rId1110" Type="http://schemas.openxmlformats.org/officeDocument/2006/relationships/hyperlink" Target="http://www.legislation.act.gov.au/a/2020-9/"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2-42"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4-5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21" TargetMode="External"/><Relationship Id="rId575" Type="http://schemas.openxmlformats.org/officeDocument/2006/relationships/hyperlink" Target="http://www.legislation.act.gov.au/a/2015-21" TargetMode="External"/><Relationship Id="rId782" Type="http://schemas.openxmlformats.org/officeDocument/2006/relationships/hyperlink" Target="http://www.legislation.act.gov.au/a/2015-21"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2-42" TargetMode="External"/><Relationship Id="rId642" Type="http://schemas.openxmlformats.org/officeDocument/2006/relationships/hyperlink" Target="http://www.legislation.act.gov.au/a/2006-2" TargetMode="External"/><Relationship Id="rId1065" Type="http://schemas.openxmlformats.org/officeDocument/2006/relationships/hyperlink" Target="http://www.legislation.act.gov.au/a/2011-3" TargetMode="External"/><Relationship Id="rId1272" Type="http://schemas.openxmlformats.org/officeDocument/2006/relationships/hyperlink" Target="http://www.legislation.act.gov.au/a/2020-14/"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7-25/default.asp" TargetMode="External"/><Relationship Id="rId1132" Type="http://schemas.openxmlformats.org/officeDocument/2006/relationships/hyperlink" Target="http://www.legislation.act.gov.au/a/2018-45/default.asp" TargetMode="External"/><Relationship Id="rId76" Type="http://schemas.openxmlformats.org/officeDocument/2006/relationships/hyperlink" Target="http://www.legislation.act.gov.au/a/2017-42/default.asp"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07-40" TargetMode="External"/><Relationship Id="rId1504" Type="http://schemas.openxmlformats.org/officeDocument/2006/relationships/hyperlink" Target="http://www.legislation.act.gov.au/a/2018-21/default.asp" TargetMode="External"/><Relationship Id="rId292" Type="http://schemas.openxmlformats.org/officeDocument/2006/relationships/hyperlink" Target="http://www.legislation.act.gov.au/a/2017-24/default.asp" TargetMode="External"/><Relationship Id="rId597" Type="http://schemas.openxmlformats.org/officeDocument/2006/relationships/hyperlink" Target="http://www.legislation.act.gov.au/a/2018-45/default.asp"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2-42" TargetMode="External"/><Relationship Id="rId1087" Type="http://schemas.openxmlformats.org/officeDocument/2006/relationships/hyperlink" Target="http://www.legislation.act.gov.au/a/2008-37" TargetMode="External"/><Relationship Id="rId1294" Type="http://schemas.openxmlformats.org/officeDocument/2006/relationships/hyperlink" Target="http://www.legislation.act.gov.au/a/2018-45/default.asp" TargetMode="External"/><Relationship Id="rId664" Type="http://schemas.openxmlformats.org/officeDocument/2006/relationships/hyperlink" Target="http://www.legislation.act.gov.au/a/2014-56"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5-50"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8-45/default.asp"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2-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19-14/" TargetMode="External"/><Relationship Id="rId1221" Type="http://schemas.openxmlformats.org/officeDocument/2006/relationships/hyperlink" Target="http://www.legislation.act.gov.au/a/2018-45/default.asp" TargetMode="External"/><Relationship Id="rId1319" Type="http://schemas.openxmlformats.org/officeDocument/2006/relationships/hyperlink" Target="http://www.legislation.act.gov.au/a/2015-21" TargetMode="External"/><Relationship Id="rId1526" Type="http://schemas.openxmlformats.org/officeDocument/2006/relationships/hyperlink" Target="http://www.legislation.act.gov.au/a/2022-21/" TargetMode="External"/><Relationship Id="rId25" Type="http://schemas.openxmlformats.org/officeDocument/2006/relationships/footer" Target="footer4.xml"/><Relationship Id="rId174" Type="http://schemas.openxmlformats.org/officeDocument/2006/relationships/hyperlink" Target="http://www.legislation.act.gov.au/a/1999-4"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cn/2006-6/default.asp" TargetMode="External"/><Relationship Id="rId479" Type="http://schemas.openxmlformats.org/officeDocument/2006/relationships/hyperlink" Target="http://www.legislation.act.gov.au/a/2005-17" TargetMode="External"/><Relationship Id="rId686" Type="http://schemas.openxmlformats.org/officeDocument/2006/relationships/hyperlink" Target="http://www.legislation.act.gov.au/a/2005-17" TargetMode="External"/><Relationship Id="rId893" Type="http://schemas.openxmlformats.org/officeDocument/2006/relationships/hyperlink" Target="http://www.legislation.act.gov.au/a/2022-8" TargetMode="External"/><Relationship Id="rId339" Type="http://schemas.openxmlformats.org/officeDocument/2006/relationships/hyperlink" Target="http://www.legislation.act.gov.au/a/2015-21" TargetMode="External"/><Relationship Id="rId546" Type="http://schemas.openxmlformats.org/officeDocument/2006/relationships/hyperlink" Target="http://www.legislation.act.gov.au/a/2012-42" TargetMode="External"/><Relationship Id="rId753" Type="http://schemas.openxmlformats.org/officeDocument/2006/relationships/hyperlink" Target="http://www.legislation.act.gov.au/a/2015-21"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1999-46/default.asp"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7-24/default.asp" TargetMode="External"/><Relationship Id="rId1036" Type="http://schemas.openxmlformats.org/officeDocument/2006/relationships/hyperlink" Target="http://www.legislation.act.gov.au/a/2013-19" TargetMode="External"/><Relationship Id="rId1243" Type="http://schemas.openxmlformats.org/officeDocument/2006/relationships/hyperlink" Target="http://www.legislation.act.gov.au/a/2018-45/default.asp" TargetMode="External"/><Relationship Id="rId613" Type="http://schemas.openxmlformats.org/officeDocument/2006/relationships/hyperlink" Target="http://www.legislation.act.gov.au/a/2011-24" TargetMode="External"/><Relationship Id="rId820" Type="http://schemas.openxmlformats.org/officeDocument/2006/relationships/hyperlink" Target="http://www.legislation.act.gov.au/a/2018-21/default.asp" TargetMode="External"/><Relationship Id="rId918" Type="http://schemas.openxmlformats.org/officeDocument/2006/relationships/hyperlink" Target="http://www.legislation.act.gov.au/a/2005-17" TargetMode="External"/><Relationship Id="rId1450" Type="http://schemas.openxmlformats.org/officeDocument/2006/relationships/hyperlink" Target="http://www.legislation.act.gov.au/a/2010-52" TargetMode="External"/><Relationship Id="rId1103" Type="http://schemas.openxmlformats.org/officeDocument/2006/relationships/hyperlink" Target="http://www.legislation.act.gov.au/a/2015-21"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2-42" TargetMode="External"/><Relationship Id="rId47" Type="http://schemas.openxmlformats.org/officeDocument/2006/relationships/hyperlink" Target="http://www.legislation.act.gov.au/a/2007-24" TargetMode="External"/><Relationship Id="rId196" Type="http://schemas.openxmlformats.org/officeDocument/2006/relationships/hyperlink" Target="http://www.legislation.act.gov.au/a/2002-51"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5-21"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2-42" TargetMode="External"/><Relationship Id="rId568" Type="http://schemas.openxmlformats.org/officeDocument/2006/relationships/hyperlink" Target="http://www.legislation.act.gov.au/a/2012-42" TargetMode="External"/><Relationship Id="rId775" Type="http://schemas.openxmlformats.org/officeDocument/2006/relationships/hyperlink" Target="http://www.legislation.act.gov.au/a/2017-42/default.asp" TargetMode="External"/><Relationship Id="rId982" Type="http://schemas.openxmlformats.org/officeDocument/2006/relationships/hyperlink" Target="http://www.legislation.act.gov.au/a/2018-45/default.asp" TargetMode="External"/><Relationship Id="rId1198" Type="http://schemas.openxmlformats.org/officeDocument/2006/relationships/hyperlink" Target="http://www.legislation.act.gov.au/a/2015-21" TargetMode="External"/><Relationship Id="rId428" Type="http://schemas.openxmlformats.org/officeDocument/2006/relationships/hyperlink" Target="http://www.legislation.act.gov.au/a/2015-21" TargetMode="External"/><Relationship Id="rId635" Type="http://schemas.openxmlformats.org/officeDocument/2006/relationships/hyperlink" Target="http://www.legislation.act.gov.au/a/2018-45/default.asp" TargetMode="External"/><Relationship Id="rId842" Type="http://schemas.openxmlformats.org/officeDocument/2006/relationships/hyperlink" Target="http://www.legislation.act.gov.au/a/2016-45" TargetMode="External"/><Relationship Id="rId1058" Type="http://schemas.openxmlformats.org/officeDocument/2006/relationships/hyperlink" Target="http://www.legislation.act.gov.au/a/2020-14/" TargetMode="External"/><Relationship Id="rId1265" Type="http://schemas.openxmlformats.org/officeDocument/2006/relationships/hyperlink" Target="http://www.legislation.act.gov.au/a/2015-21" TargetMode="External"/><Relationship Id="rId1472" Type="http://schemas.openxmlformats.org/officeDocument/2006/relationships/hyperlink" Target="http://www.legislation.act.gov.au/a/2014-5/default.asp" TargetMode="External"/><Relationship Id="rId702" Type="http://schemas.openxmlformats.org/officeDocument/2006/relationships/hyperlink" Target="http://www.legislation.act.gov.au/a/2005-17" TargetMode="External"/><Relationship Id="rId1125" Type="http://schemas.openxmlformats.org/officeDocument/2006/relationships/hyperlink" Target="http://www.legislation.act.gov.au/a/2015-21"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2015-33/default.asp" TargetMode="External"/><Relationship Id="rId492" Type="http://schemas.openxmlformats.org/officeDocument/2006/relationships/hyperlink" Target="http://www.legislation.act.gov.au/a/2015-21" TargetMode="External"/><Relationship Id="rId797" Type="http://schemas.openxmlformats.org/officeDocument/2006/relationships/hyperlink" Target="http://www.legislation.act.gov.au/a/2015-21" TargetMode="External"/><Relationship Id="rId145" Type="http://schemas.openxmlformats.org/officeDocument/2006/relationships/header" Target="header8.xml"/><Relationship Id="rId352" Type="http://schemas.openxmlformats.org/officeDocument/2006/relationships/hyperlink" Target="http://www.legislation.act.gov.au/a/2018-45/default.asp" TargetMode="External"/><Relationship Id="rId1287" Type="http://schemas.openxmlformats.org/officeDocument/2006/relationships/hyperlink" Target="http://www.legislation.act.gov.au/a/2015-21" TargetMode="External"/><Relationship Id="rId212" Type="http://schemas.openxmlformats.org/officeDocument/2006/relationships/footer" Target="footer14.xml"/><Relationship Id="rId657" Type="http://schemas.openxmlformats.org/officeDocument/2006/relationships/hyperlink" Target="http://www.legislation.act.gov.au/a/2020-42/" TargetMode="External"/><Relationship Id="rId864" Type="http://schemas.openxmlformats.org/officeDocument/2006/relationships/hyperlink" Target="http://www.legislation.act.gov.au/a/2018-45/default.asp" TargetMode="External"/><Relationship Id="rId1494" Type="http://schemas.openxmlformats.org/officeDocument/2006/relationships/hyperlink" Target="http://www.legislation.act.gov.au/a/2016-45" TargetMode="External"/><Relationship Id="rId517" Type="http://schemas.openxmlformats.org/officeDocument/2006/relationships/hyperlink" Target="http://www.legislation.act.gov.au/a/2016-18/default.asp"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2-42" TargetMode="External"/><Relationship Id="rId1147" Type="http://schemas.openxmlformats.org/officeDocument/2006/relationships/hyperlink" Target="http://www.legislation.act.gov.au/sl/2004-30"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1999-46/default.asp" TargetMode="External"/><Relationship Id="rId1007" Type="http://schemas.openxmlformats.org/officeDocument/2006/relationships/hyperlink" Target="http://www.legislation.act.gov.au/a/2015-16" TargetMode="External"/><Relationship Id="rId1214" Type="http://schemas.openxmlformats.org/officeDocument/2006/relationships/hyperlink" Target="http://www.legislation.act.gov.au/a/2018-45/default.asp" TargetMode="External"/><Relationship Id="rId1421" Type="http://schemas.openxmlformats.org/officeDocument/2006/relationships/hyperlink" Target="http://www.legislation.act.gov.au/a/2013-19" TargetMode="External"/><Relationship Id="rId1519" Type="http://schemas.openxmlformats.org/officeDocument/2006/relationships/hyperlink" Target="http://www.legislation.act.gov.au/a/2020-14/"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3-19" TargetMode="External"/><Relationship Id="rId234" Type="http://schemas.openxmlformats.org/officeDocument/2006/relationships/footer" Target="footer18.xml"/><Relationship Id="rId679" Type="http://schemas.openxmlformats.org/officeDocument/2006/relationships/hyperlink" Target="http://www.legislation.act.gov.au/a/2022-8" TargetMode="External"/><Relationship Id="rId886" Type="http://schemas.openxmlformats.org/officeDocument/2006/relationships/hyperlink" Target="http://www.legislation.act.gov.au/a/2018-45/default.asp" TargetMode="External"/><Relationship Id="rId2" Type="http://schemas.openxmlformats.org/officeDocument/2006/relationships/numbering" Target="numbering.xml"/><Relationship Id="rId441" Type="http://schemas.openxmlformats.org/officeDocument/2006/relationships/hyperlink" Target="http://www.legislation.act.gov.au/a/2011-24" TargetMode="External"/><Relationship Id="rId539" Type="http://schemas.openxmlformats.org/officeDocument/2006/relationships/hyperlink" Target="http://www.legislation.act.gov.au/a/2013-19"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18-45/" TargetMode="External"/><Relationship Id="rId1169" Type="http://schemas.openxmlformats.org/officeDocument/2006/relationships/hyperlink" Target="http://www.legislation.act.gov.au/a/2007-40" TargetMode="External"/><Relationship Id="rId1376" Type="http://schemas.openxmlformats.org/officeDocument/2006/relationships/hyperlink" Target="http://www.legislation.act.gov.au/a/2018-45/default.asp" TargetMode="External"/><Relationship Id="rId301" Type="http://schemas.openxmlformats.org/officeDocument/2006/relationships/hyperlink" Target="https://www.legislation.act.gov.au/a/2017-42/default.asp" TargetMode="External"/><Relationship Id="rId953" Type="http://schemas.openxmlformats.org/officeDocument/2006/relationships/hyperlink" Target="http://www.legislation.act.gov.au/a/2018-45/default.asp" TargetMode="External"/><Relationship Id="rId1029" Type="http://schemas.openxmlformats.org/officeDocument/2006/relationships/hyperlink" Target="http://www.legislation.act.gov.au/a/2019-14/" TargetMode="External"/><Relationship Id="rId1236" Type="http://schemas.openxmlformats.org/officeDocument/2006/relationships/hyperlink" Target="http://www.legislation.act.gov.au/a/2018-45/default.asp" TargetMode="External"/><Relationship Id="rId82" Type="http://schemas.openxmlformats.org/officeDocument/2006/relationships/hyperlink" Target="http://www.comlaw.gov.au/Series/C2004A00818" TargetMode="External"/><Relationship Id="rId606" Type="http://schemas.openxmlformats.org/officeDocument/2006/relationships/hyperlink" Target="http://www.legislation.act.gov.au/a/2016-45"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09-49" TargetMode="External"/><Relationship Id="rId1303" Type="http://schemas.openxmlformats.org/officeDocument/2006/relationships/hyperlink" Target="http://www.legislation.act.gov.au/a/2013-19" TargetMode="External"/><Relationship Id="rId1510" Type="http://schemas.openxmlformats.org/officeDocument/2006/relationships/hyperlink" Target="http://www.legislation.act.gov.au/a/2019-42/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21" TargetMode="External"/><Relationship Id="rId256" Type="http://schemas.openxmlformats.org/officeDocument/2006/relationships/hyperlink" Target="http://www.legislation.act.gov.au/a/2011-27"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4-56" TargetMode="External"/><Relationship Id="rId1093" Type="http://schemas.openxmlformats.org/officeDocument/2006/relationships/hyperlink" Target="http://www.legislation.act.gov.au/a/2015-21"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9-14/" TargetMode="External"/><Relationship Id="rId1160" Type="http://schemas.openxmlformats.org/officeDocument/2006/relationships/hyperlink" Target="http://www.legislation.act.gov.au/a/2018-45/default.asp"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18-45/default.asp" TargetMode="External"/><Relationship Id="rId835" Type="http://schemas.openxmlformats.org/officeDocument/2006/relationships/hyperlink" Target="http://www.legislation.act.gov.au/a/2016-45" TargetMode="External"/><Relationship Id="rId1258" Type="http://schemas.openxmlformats.org/officeDocument/2006/relationships/hyperlink" Target="http://www.legislation.act.gov.au/a/2012-42" TargetMode="External"/><Relationship Id="rId1465" Type="http://schemas.openxmlformats.org/officeDocument/2006/relationships/hyperlink" Target="http://www.legislation.act.gov.au/a/2013-19" TargetMode="External"/><Relationship Id="rId1020" Type="http://schemas.openxmlformats.org/officeDocument/2006/relationships/hyperlink" Target="http://www.legislation.act.gov.au/a/2019-14/" TargetMode="External"/><Relationship Id="rId1118" Type="http://schemas.openxmlformats.org/officeDocument/2006/relationships/hyperlink" Target="http://www.legislation.act.gov.au/a/2018-45/default.asp" TargetMode="External"/><Relationship Id="rId1325" Type="http://schemas.openxmlformats.org/officeDocument/2006/relationships/hyperlink" Target="http://www.legislation.act.gov.au/a/2015-21" TargetMode="External"/><Relationship Id="rId1532" Type="http://schemas.openxmlformats.org/officeDocument/2006/relationships/footer" Target="footer21.xml"/><Relationship Id="rId902" Type="http://schemas.openxmlformats.org/officeDocument/2006/relationships/hyperlink" Target="http://www.legislation.act.gov.au/a/2015-21"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sl/2015-27/default.asp"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5-21"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5-21" TargetMode="External"/><Relationship Id="rId997" Type="http://schemas.openxmlformats.org/officeDocument/2006/relationships/hyperlink" Target="http://www.legislation.act.gov.au/a/2020-9/" TargetMode="External"/><Relationship Id="rId1182" Type="http://schemas.openxmlformats.org/officeDocument/2006/relationships/hyperlink" Target="http://www.legislation.act.gov.au/a/2008-37" TargetMode="External"/><Relationship Id="rId205" Type="http://schemas.openxmlformats.org/officeDocument/2006/relationships/hyperlink" Target="http://www.comlaw.gov.au/Series/C2009A00130" TargetMode="External"/><Relationship Id="rId412" Type="http://schemas.openxmlformats.org/officeDocument/2006/relationships/hyperlink" Target="http://www.legislation.act.gov.au/a/2014-56" TargetMode="External"/><Relationship Id="rId857" Type="http://schemas.openxmlformats.org/officeDocument/2006/relationships/hyperlink" Target="http://www.legislation.act.gov.au/a/2018-45/default.asp"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sl/2015-27"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1-24" TargetMode="External"/><Relationship Id="rId1347" Type="http://schemas.openxmlformats.org/officeDocument/2006/relationships/hyperlink" Target="http://www.legislation.act.gov.au/a/2015-21" TargetMode="External"/><Relationship Id="rId53" Type="http://schemas.openxmlformats.org/officeDocument/2006/relationships/hyperlink" Target="http://www.legislation.act.gov.au/a/1999-46/default.asp" TargetMode="External"/><Relationship Id="rId1207" Type="http://schemas.openxmlformats.org/officeDocument/2006/relationships/hyperlink" Target="http://www.legislation.act.gov.au/a/2015-21" TargetMode="External"/><Relationship Id="rId1414" Type="http://schemas.openxmlformats.org/officeDocument/2006/relationships/hyperlink" Target="http://www.legislation.act.gov.au/a/2018-45/default.asp" TargetMode="External"/><Relationship Id="rId367" Type="http://schemas.openxmlformats.org/officeDocument/2006/relationships/hyperlink" Target="http://www.legislation.act.gov.au/a/2012-42" TargetMode="External"/><Relationship Id="rId574" Type="http://schemas.openxmlformats.org/officeDocument/2006/relationships/hyperlink" Target="http://www.legislation.act.gov.au/a/2012-42" TargetMode="External"/><Relationship Id="rId227" Type="http://schemas.openxmlformats.org/officeDocument/2006/relationships/hyperlink" Target="http://www.legislation.act.gov.au/a/1991-46" TargetMode="External"/><Relationship Id="rId781" Type="http://schemas.openxmlformats.org/officeDocument/2006/relationships/hyperlink" Target="http://www.legislation.act.gov.au/a/2018-45/default.asp" TargetMode="External"/><Relationship Id="rId879" Type="http://schemas.openxmlformats.org/officeDocument/2006/relationships/hyperlink" Target="http://www.legislation.act.gov.au/a/2018-45/default.asp" TargetMode="External"/><Relationship Id="rId434" Type="http://schemas.openxmlformats.org/officeDocument/2006/relationships/hyperlink" Target="http://www.legislation.act.gov.au/a/2011-3" TargetMode="External"/><Relationship Id="rId641" Type="http://schemas.openxmlformats.org/officeDocument/2006/relationships/hyperlink" Target="http://www.legislation.act.gov.au/a/2005-17" TargetMode="External"/><Relationship Id="rId739" Type="http://schemas.openxmlformats.org/officeDocument/2006/relationships/hyperlink" Target="http://www.legislation.act.gov.au/a/2015-21" TargetMode="External"/><Relationship Id="rId1064" Type="http://schemas.openxmlformats.org/officeDocument/2006/relationships/hyperlink" Target="http://www.legislation.act.gov.au/a/2018-45/" TargetMode="External"/><Relationship Id="rId1271" Type="http://schemas.openxmlformats.org/officeDocument/2006/relationships/hyperlink" Target="http://www.legislation.act.gov.au/a/2020-11" TargetMode="External"/><Relationship Id="rId1369" Type="http://schemas.openxmlformats.org/officeDocument/2006/relationships/hyperlink" Target="http://www.legislation.act.gov.au/a/2015-21"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legislation.act.gov.au/a/1999-46" TargetMode="External"/><Relationship Id="rId806" Type="http://schemas.openxmlformats.org/officeDocument/2006/relationships/hyperlink" Target="http://www.legislation.act.gov.au/a/2018-45/default.asp" TargetMode="External"/><Relationship Id="rId1436" Type="http://schemas.openxmlformats.org/officeDocument/2006/relationships/hyperlink" Target="http://www.legislation.act.gov.au/a/2007-40" TargetMode="External"/><Relationship Id="rId1503" Type="http://schemas.openxmlformats.org/officeDocument/2006/relationships/hyperlink" Target="http://www.legislation.act.gov.au/a/2018-21/default.asp" TargetMode="External"/><Relationship Id="rId291" Type="http://schemas.openxmlformats.org/officeDocument/2006/relationships/hyperlink" Target="http://www.legislation.act.gov.au/a/2017-14/default.asp" TargetMode="External"/><Relationship Id="rId151" Type="http://schemas.openxmlformats.org/officeDocument/2006/relationships/hyperlink" Target="http://www.legislation.act.gov.au/a/1999-46" TargetMode="External"/><Relationship Id="rId389" Type="http://schemas.openxmlformats.org/officeDocument/2006/relationships/hyperlink" Target="http://www.legislation.act.gov.au/a/2018-45/default.asp" TargetMode="External"/><Relationship Id="rId596" Type="http://schemas.openxmlformats.org/officeDocument/2006/relationships/hyperlink" Target="http://www.legislation.act.gov.au/a/2018-21/default.asp" TargetMode="External"/><Relationship Id="rId249" Type="http://schemas.openxmlformats.org/officeDocument/2006/relationships/hyperlink" Target="http://www.legislation.act.gov.au/a/2010-43" TargetMode="External"/><Relationship Id="rId456" Type="http://schemas.openxmlformats.org/officeDocument/2006/relationships/hyperlink" Target="http://www.legislation.act.gov.au/a/2015-21" TargetMode="External"/><Relationship Id="rId663" Type="http://schemas.openxmlformats.org/officeDocument/2006/relationships/hyperlink" Target="http://www.legislation.act.gov.au/a/2015-21" TargetMode="External"/><Relationship Id="rId870" Type="http://schemas.openxmlformats.org/officeDocument/2006/relationships/hyperlink" Target="http://www.legislation.act.gov.au/a/2018-45/default.asp" TargetMode="External"/><Relationship Id="rId1086" Type="http://schemas.openxmlformats.org/officeDocument/2006/relationships/hyperlink" Target="http://www.legislation.act.gov.au/a/2008-37" TargetMode="External"/><Relationship Id="rId1293" Type="http://schemas.openxmlformats.org/officeDocument/2006/relationships/hyperlink" Target="http://www.legislation.act.gov.au/a/2017-24/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5-21"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5-21/default.asp"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2-8"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9-14/" TargetMode="External"/><Relationship Id="rId1360" Type="http://schemas.openxmlformats.org/officeDocument/2006/relationships/hyperlink" Target="http://www.legislation.act.gov.au/a/2012-42" TargetMode="External"/><Relationship Id="rId1458" Type="http://schemas.openxmlformats.org/officeDocument/2006/relationships/hyperlink" Target="http://www.legislation.act.gov.au/a/2011-24" TargetMode="External"/><Relationship Id="rId1220" Type="http://schemas.openxmlformats.org/officeDocument/2006/relationships/hyperlink" Target="http://www.legislation.act.gov.au/a/2013-19"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22-8/" TargetMode="External"/><Relationship Id="rId24" Type="http://schemas.openxmlformats.org/officeDocument/2006/relationships/header" Target="header5.xml"/><Relationship Id="rId173" Type="http://schemas.openxmlformats.org/officeDocument/2006/relationships/hyperlink" Target="http://www.legislation.act.gov.au/a/1999-4"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06-2" TargetMode="External"/><Relationship Id="rId478" Type="http://schemas.openxmlformats.org/officeDocument/2006/relationships/hyperlink" Target="http://www.legislation.act.gov.au/a/2005-17" TargetMode="External"/><Relationship Id="rId685" Type="http://schemas.openxmlformats.org/officeDocument/2006/relationships/hyperlink" Target="http://www.legislation.act.gov.au/a/2005-17" TargetMode="External"/><Relationship Id="rId892" Type="http://schemas.openxmlformats.org/officeDocument/2006/relationships/hyperlink" Target="http://www.legislation.act.gov.au/a/2022-8"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2-42" TargetMode="External"/><Relationship Id="rId545" Type="http://schemas.openxmlformats.org/officeDocument/2006/relationships/hyperlink" Target="http://www.legislation.act.gov.au/a/2015-21" TargetMode="External"/><Relationship Id="rId752" Type="http://schemas.openxmlformats.org/officeDocument/2006/relationships/hyperlink" Target="http://www.legislation.act.gov.au/a/2015-21" TargetMode="External"/><Relationship Id="rId1175" Type="http://schemas.openxmlformats.org/officeDocument/2006/relationships/hyperlink" Target="http://www.legislation.act.gov.au/a/2014-56" TargetMode="External"/><Relationship Id="rId1382" Type="http://schemas.openxmlformats.org/officeDocument/2006/relationships/hyperlink" Target="http://www.legislation.act.gov.au/a/2015-2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1-24" TargetMode="External"/><Relationship Id="rId1035" Type="http://schemas.openxmlformats.org/officeDocument/2006/relationships/hyperlink" Target="http://www.legislation.act.gov.au/a/2011-24" TargetMode="External"/><Relationship Id="rId1242" Type="http://schemas.openxmlformats.org/officeDocument/2006/relationships/hyperlink" Target="http://www.legislation.act.gov.au/a/2018-45/default.asp" TargetMode="External"/><Relationship Id="rId917" Type="http://schemas.openxmlformats.org/officeDocument/2006/relationships/hyperlink" Target="http://www.legislation.act.gov.au/a/2011-24" TargetMode="External"/><Relationship Id="rId1102" Type="http://schemas.openxmlformats.org/officeDocument/2006/relationships/hyperlink" Target="http://www.legislation.act.gov.au/a/2015-21"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8-45/default.asp" TargetMode="External"/><Relationship Id="rId195" Type="http://schemas.openxmlformats.org/officeDocument/2006/relationships/hyperlink" Target="http://www.legislation.act.gov.au/a/2001-14" TargetMode="External"/><Relationship Id="rId262" Type="http://schemas.openxmlformats.org/officeDocument/2006/relationships/hyperlink" Target="http://www.legislation.act.gov.au/a/2012-42" TargetMode="External"/><Relationship Id="rId567" Type="http://schemas.openxmlformats.org/officeDocument/2006/relationships/hyperlink" Target="http://www.legislation.act.gov.au/a/2015-21" TargetMode="External"/><Relationship Id="rId1197" Type="http://schemas.openxmlformats.org/officeDocument/2006/relationships/hyperlink" Target="http://www.legislation.act.gov.au/a/2022-8"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7-24/default.asp" TargetMode="External"/><Relationship Id="rId1057" Type="http://schemas.openxmlformats.org/officeDocument/2006/relationships/hyperlink" Target="http://www.legislation.act.gov.au/a/2020-11" TargetMode="External"/><Relationship Id="rId427" Type="http://schemas.openxmlformats.org/officeDocument/2006/relationships/hyperlink" Target="http://www.legislation.act.gov.au/a/2012-42"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5-21"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2-50" TargetMode="External"/><Relationship Id="rId701" Type="http://schemas.openxmlformats.org/officeDocument/2006/relationships/hyperlink" Target="http://www.legislation.act.gov.au/a/2005-17" TargetMode="External"/><Relationship Id="rId939" Type="http://schemas.openxmlformats.org/officeDocument/2006/relationships/hyperlink" Target="http://www.legislation.act.gov.au/a/2016-18/default.asp" TargetMode="External"/><Relationship Id="rId1124" Type="http://schemas.openxmlformats.org/officeDocument/2006/relationships/hyperlink" Target="http://www.legislation.act.gov.au/a/2018-45/default.asp"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1999-46/default.asp" TargetMode="External"/><Relationship Id="rId1429" Type="http://schemas.openxmlformats.org/officeDocument/2006/relationships/hyperlink" Target="http://www.legislation.act.gov.au/a/2006-2" TargetMode="External"/><Relationship Id="rId284" Type="http://schemas.openxmlformats.org/officeDocument/2006/relationships/hyperlink" Target="http://www.legislation.act.gov.au/sl/2004-30/default.asp" TargetMode="External"/><Relationship Id="rId491" Type="http://schemas.openxmlformats.org/officeDocument/2006/relationships/hyperlink" Target="http://www.legislation.act.gov.au/a/2012-42"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4-47"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5-21" TargetMode="External"/><Relationship Id="rId449" Type="http://schemas.openxmlformats.org/officeDocument/2006/relationships/hyperlink" Target="http://www.legislation.act.gov.au/a/2015-21"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8-45/default.asp"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5-21" TargetMode="External"/><Relationship Id="rId1493" Type="http://schemas.openxmlformats.org/officeDocument/2006/relationships/hyperlink" Target="http://www.legislation.act.gov.au/a/2016-18" TargetMode="External"/><Relationship Id="rId211" Type="http://schemas.openxmlformats.org/officeDocument/2006/relationships/footer" Target="footer13.xml"/><Relationship Id="rId309" Type="http://schemas.openxmlformats.org/officeDocument/2006/relationships/hyperlink" Target="http://www.legislation.act.gov.au/a/2022-8"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8-45/default.asp" TargetMode="External"/><Relationship Id="rId723" Type="http://schemas.openxmlformats.org/officeDocument/2006/relationships/hyperlink" Target="http://www.legislation.act.gov.au/a/2015-21" TargetMode="External"/><Relationship Id="rId930" Type="http://schemas.openxmlformats.org/officeDocument/2006/relationships/hyperlink" Target="http://www.legislation.act.gov.au/a/2015-21" TargetMode="External"/><Relationship Id="rId1006" Type="http://schemas.openxmlformats.org/officeDocument/2006/relationships/hyperlink" Target="http://www.legislation.act.gov.au/a/2014-56" TargetMode="External"/><Relationship Id="rId1353" Type="http://schemas.openxmlformats.org/officeDocument/2006/relationships/hyperlink" Target="http://www.legislation.act.gov.au/a/2015-21" TargetMode="External"/><Relationship Id="rId1213" Type="http://schemas.openxmlformats.org/officeDocument/2006/relationships/hyperlink" Target="http://www.legislation.act.gov.au/a/2015-21" TargetMode="External"/><Relationship Id="rId1420" Type="http://schemas.openxmlformats.org/officeDocument/2006/relationships/hyperlink" Target="http://www.legislation.act.gov.au/a/2011-24" TargetMode="External"/><Relationship Id="rId1518" Type="http://schemas.openxmlformats.org/officeDocument/2006/relationships/hyperlink" Target="https://www.legislation.act.gov.au/a/2020-9/"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2-42"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07-40" TargetMode="External"/><Relationship Id="rId678" Type="http://schemas.openxmlformats.org/officeDocument/2006/relationships/hyperlink" Target="http://www.legislation.act.gov.au/a/2007-40" TargetMode="External"/><Relationship Id="rId885" Type="http://schemas.openxmlformats.org/officeDocument/2006/relationships/hyperlink" Target="http://www.legislation.act.gov.au/a/2016-45" TargetMode="External"/><Relationship Id="rId1070" Type="http://schemas.openxmlformats.org/officeDocument/2006/relationships/hyperlink" Target="http://www.legislation.act.gov.au/a/2018-45/" TargetMode="External"/><Relationship Id="rId300" Type="http://schemas.openxmlformats.org/officeDocument/2006/relationships/hyperlink" Target="https://www.legislation.act.gov.au/a/2016-45/default.asp" TargetMode="External"/><Relationship Id="rId538" Type="http://schemas.openxmlformats.org/officeDocument/2006/relationships/hyperlink" Target="http://www.legislation.act.gov.au/a/2012-42" TargetMode="External"/><Relationship Id="rId745" Type="http://schemas.openxmlformats.org/officeDocument/2006/relationships/hyperlink" Target="http://www.legislation.act.gov.au/a/2018-45/default.asp" TargetMode="External"/><Relationship Id="rId952" Type="http://schemas.openxmlformats.org/officeDocument/2006/relationships/hyperlink" Target="http://www.legislation.act.gov.au/a/2017-24/default.asp" TargetMode="External"/><Relationship Id="rId1168" Type="http://schemas.openxmlformats.org/officeDocument/2006/relationships/hyperlink" Target="http://www.legislation.act.gov.au/a/2018-45/default.asp" TargetMode="External"/><Relationship Id="rId1375" Type="http://schemas.openxmlformats.org/officeDocument/2006/relationships/hyperlink" Target="http://www.legislation.act.gov.au/a/2013-19" TargetMode="External"/><Relationship Id="rId81" Type="http://schemas.openxmlformats.org/officeDocument/2006/relationships/hyperlink" Target="http://www.legislation.act.gov.au/a/2006-2" TargetMode="External"/><Relationship Id="rId605" Type="http://schemas.openxmlformats.org/officeDocument/2006/relationships/hyperlink" Target="http://www.legislation.act.gov.au/a/2015-21"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9-14/" TargetMode="External"/><Relationship Id="rId1235" Type="http://schemas.openxmlformats.org/officeDocument/2006/relationships/hyperlink" Target="http://www.legislation.act.gov.au/a/2015-21" TargetMode="External"/><Relationship Id="rId1442" Type="http://schemas.openxmlformats.org/officeDocument/2006/relationships/hyperlink" Target="http://www.legislation.act.gov.au/a/2008-37"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5-21" TargetMode="External"/><Relationship Id="rId255" Type="http://schemas.openxmlformats.org/officeDocument/2006/relationships/hyperlink" Target="http://www.legislation.act.gov.au/a/2011-24"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5-21" TargetMode="External"/><Relationship Id="rId1397" Type="http://schemas.openxmlformats.org/officeDocument/2006/relationships/hyperlink" Target="http://www.legislation.act.gov.au/a/2015-21"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7-24/default.asp"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5-50"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3-19" TargetMode="External"/><Relationship Id="rId901" Type="http://schemas.openxmlformats.org/officeDocument/2006/relationships/hyperlink" Target="http://www.legislation.act.gov.au/a/2018-45/default.asp" TargetMode="External"/><Relationship Id="rId1117" Type="http://schemas.openxmlformats.org/officeDocument/2006/relationships/hyperlink" Target="http://www.legislation.act.gov.au/a/2015-21" TargetMode="External"/><Relationship Id="rId1324" Type="http://schemas.openxmlformats.org/officeDocument/2006/relationships/hyperlink" Target="http://www.legislation.act.gov.au/a/2015-21" TargetMode="External"/><Relationship Id="rId1531" Type="http://schemas.openxmlformats.org/officeDocument/2006/relationships/footer" Target="footer20.xm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sl/2004-30/default.asp" TargetMode="External"/><Relationship Id="rId484" Type="http://schemas.openxmlformats.org/officeDocument/2006/relationships/hyperlink" Target="http://www.legislation.act.gov.au/a/2014-56"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5-21" TargetMode="External"/><Relationship Id="rId996" Type="http://schemas.openxmlformats.org/officeDocument/2006/relationships/hyperlink" Target="http://www.legislation.act.gov.au/a/2018-45/" TargetMode="External"/><Relationship Id="rId551" Type="http://schemas.openxmlformats.org/officeDocument/2006/relationships/hyperlink" Target="http://www.legislation.act.gov.au/a/2012-42" TargetMode="External"/><Relationship Id="rId649" Type="http://schemas.openxmlformats.org/officeDocument/2006/relationships/hyperlink" Target="http://www.legislation.act.gov.au/a/2015-21"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8-45/default.asp" TargetMode="External"/><Relationship Id="rId1279" Type="http://schemas.openxmlformats.org/officeDocument/2006/relationships/hyperlink" Target="http://www.legislation.act.gov.au/a/2018-45/default.asp" TargetMode="External"/><Relationship Id="rId1486" Type="http://schemas.openxmlformats.org/officeDocument/2006/relationships/hyperlink" Target="http://www.legislation.act.gov.au/sl/2004-30" TargetMode="External"/><Relationship Id="rId204" Type="http://schemas.openxmlformats.org/officeDocument/2006/relationships/hyperlink" Target="http://www.comlaw.gov.au/Series/C2009A00130"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8-45/default.asp" TargetMode="External"/><Relationship Id="rId1041" Type="http://schemas.openxmlformats.org/officeDocument/2006/relationships/hyperlink" Target="http://www.legislation.act.gov.au/a/2018-45/" TargetMode="External"/><Relationship Id="rId1139"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14-5" TargetMode="External"/><Relationship Id="rId923" Type="http://schemas.openxmlformats.org/officeDocument/2006/relationships/hyperlink" Target="http://www.legislation.act.gov.au/a/2011-24"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15-21" TargetMode="External"/><Relationship Id="rId1413" Type="http://schemas.openxmlformats.org/officeDocument/2006/relationships/hyperlink" Target="http://www.legislation.act.gov.au/a/2015-21" TargetMode="External"/><Relationship Id="rId299" Type="http://schemas.openxmlformats.org/officeDocument/2006/relationships/hyperlink" Target="https://www.legislation.act.gov.au/a/2015-21/" TargetMode="External"/><Relationship Id="rId159" Type="http://schemas.openxmlformats.org/officeDocument/2006/relationships/hyperlink" Target="http://www.legislation.act.gov.au/a/1964-13" TargetMode="External"/><Relationship Id="rId366" Type="http://schemas.openxmlformats.org/officeDocument/2006/relationships/hyperlink" Target="http://www.legislation.act.gov.au/a/2023-42/"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319</Pages>
  <Words>65501</Words>
  <Characters>330709</Characters>
  <Application>Microsoft Office Word</Application>
  <DocSecurity>0</DocSecurity>
  <Lines>9200</Lines>
  <Paragraphs>6001</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392905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R53</cp:keywords>
  <dc:description/>
  <cp:lastModifiedBy>PCODCS</cp:lastModifiedBy>
  <cp:revision>4</cp:revision>
  <cp:lastPrinted>2019-06-23T23:55:00Z</cp:lastPrinted>
  <dcterms:created xsi:type="dcterms:W3CDTF">2023-11-24T00:10:00Z</dcterms:created>
  <dcterms:modified xsi:type="dcterms:W3CDTF">2023-11-24T00:10:00Z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09/11/23</vt:lpwstr>
  </property>
  <property fmtid="{D5CDD505-2E9C-101B-9397-08002B2CF9AE}" pid="6" name="StartDt">
    <vt:lpwstr>09/11/23</vt:lpwstr>
  </property>
  <property fmtid="{D5CDD505-2E9C-101B-9397-08002B2CF9AE}" pid="7" name="DMSID">
    <vt:lpwstr>11181607</vt:lpwstr>
  </property>
  <property fmtid="{D5CDD505-2E9C-101B-9397-08002B2CF9AE}" pid="8" name="CHECKEDOUTFROMJMS">
    <vt:lpwstr/>
  </property>
  <property fmtid="{D5CDD505-2E9C-101B-9397-08002B2CF9AE}" pid="9" name="JMSREQUIREDCHECKIN">
    <vt:lpwstr/>
  </property>
</Properties>
</file>