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93F2" w14:textId="77777777" w:rsidR="00142597" w:rsidRDefault="0014259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EEA8267" wp14:editId="759967E8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B2D6" w14:textId="77777777" w:rsidR="00142597" w:rsidRDefault="0014259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12789E7" w14:textId="30CD8FE6" w:rsidR="005D31A3" w:rsidRPr="00F359F0" w:rsidRDefault="005D31A3">
      <w:pPr>
        <w:pStyle w:val="Billname1"/>
      </w:pPr>
      <w:r w:rsidRPr="00F359F0">
        <w:fldChar w:fldCharType="begin"/>
      </w:r>
      <w:r w:rsidRPr="00F359F0">
        <w:instrText xml:space="preserve"> REF Citation \*charformat  \* MERGEFORMAT </w:instrText>
      </w:r>
      <w:r w:rsidRPr="00F359F0">
        <w:fldChar w:fldCharType="separate"/>
      </w:r>
      <w:r w:rsidR="001664A3">
        <w:t>Workplace Legislation Amendment Act 2025</w:t>
      </w:r>
      <w:r w:rsidRPr="00F359F0">
        <w:fldChar w:fldCharType="end"/>
      </w:r>
    </w:p>
    <w:p w14:paraId="74E23A0F" w14:textId="46CD727B" w:rsidR="005D31A3" w:rsidRPr="00F359F0" w:rsidRDefault="001664A3">
      <w:pPr>
        <w:pStyle w:val="ActNo"/>
      </w:pPr>
      <w:fldSimple w:instr=" DOCPROPERTY &quot;Category&quot;  \* MERGEFORMAT ">
        <w:r>
          <w:t>A2025-18</w:t>
        </w:r>
      </w:fldSimple>
    </w:p>
    <w:p w14:paraId="25DA34CE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ontents"/>
          <w:sz w:val="16"/>
        </w:rPr>
        <w:t xml:space="preserve">  </w:t>
      </w:r>
      <w:r w:rsidRPr="00F359F0">
        <w:rPr>
          <w:rStyle w:val="charPage"/>
        </w:rPr>
        <w:t xml:space="preserve">  </w:t>
      </w:r>
    </w:p>
    <w:p w14:paraId="3F289748" w14:textId="77777777" w:rsidR="005D31A3" w:rsidRPr="00F359F0" w:rsidRDefault="005D31A3">
      <w:pPr>
        <w:pStyle w:val="N-TOCheading"/>
      </w:pPr>
      <w:r w:rsidRPr="00F359F0">
        <w:rPr>
          <w:rStyle w:val="charContents"/>
        </w:rPr>
        <w:t>Contents</w:t>
      </w:r>
    </w:p>
    <w:p w14:paraId="134073D6" w14:textId="77777777" w:rsidR="005D31A3" w:rsidRPr="00F359F0" w:rsidRDefault="005D31A3">
      <w:pPr>
        <w:pStyle w:val="N-9pt"/>
      </w:pPr>
      <w:r w:rsidRPr="00F359F0">
        <w:tab/>
      </w:r>
      <w:r w:rsidRPr="00F359F0">
        <w:rPr>
          <w:rStyle w:val="charPage"/>
        </w:rPr>
        <w:t>Page</w:t>
      </w:r>
    </w:p>
    <w:p w14:paraId="46DE3815" w14:textId="6F602EA6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3373640" w:history="1">
        <w:r w:rsidRPr="005129EE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Preliminary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_Toc193373640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2</w:t>
        </w:r>
        <w:r w:rsidRPr="00FA7D06">
          <w:rPr>
            <w:vanish/>
          </w:rPr>
          <w:fldChar w:fldCharType="end"/>
        </w:r>
      </w:hyperlink>
    </w:p>
    <w:p w14:paraId="561A572B" w14:textId="4B4C6D41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1" w:history="1">
        <w:r w:rsidRPr="005129E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Name of Act</w:t>
        </w:r>
        <w:r>
          <w:tab/>
        </w:r>
        <w:r>
          <w:fldChar w:fldCharType="begin"/>
        </w:r>
        <w:r>
          <w:instrText xml:space="preserve"> PAGEREF _Toc193373641 \h </w:instrText>
        </w:r>
        <w:r>
          <w:fldChar w:fldCharType="separate"/>
        </w:r>
        <w:r w:rsidR="001664A3">
          <w:t>2</w:t>
        </w:r>
        <w:r>
          <w:fldChar w:fldCharType="end"/>
        </w:r>
      </w:hyperlink>
    </w:p>
    <w:p w14:paraId="4B8EE8C8" w14:textId="699041C1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2" w:history="1">
        <w:r w:rsidRPr="005129E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Commencement</w:t>
        </w:r>
        <w:r>
          <w:tab/>
        </w:r>
        <w:r>
          <w:fldChar w:fldCharType="begin"/>
        </w:r>
        <w:r>
          <w:instrText xml:space="preserve"> PAGEREF _Toc193373642 \h </w:instrText>
        </w:r>
        <w:r>
          <w:fldChar w:fldCharType="separate"/>
        </w:r>
        <w:r w:rsidR="001664A3">
          <w:t>2</w:t>
        </w:r>
        <w:r>
          <w:fldChar w:fldCharType="end"/>
        </w:r>
      </w:hyperlink>
    </w:p>
    <w:p w14:paraId="44852A88" w14:textId="7B66824F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3" w:history="1">
        <w:r w:rsidRPr="005129E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Legislation amended</w:t>
        </w:r>
        <w:r>
          <w:tab/>
        </w:r>
        <w:r>
          <w:fldChar w:fldCharType="begin"/>
        </w:r>
        <w:r>
          <w:instrText xml:space="preserve"> PAGEREF _Toc193373643 \h </w:instrText>
        </w:r>
        <w:r>
          <w:fldChar w:fldCharType="separate"/>
        </w:r>
        <w:r w:rsidR="001664A3">
          <w:t>2</w:t>
        </w:r>
        <w:r>
          <w:fldChar w:fldCharType="end"/>
        </w:r>
      </w:hyperlink>
    </w:p>
    <w:p w14:paraId="43BD7022" w14:textId="7D14A945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4" w:history="1">
        <w:r w:rsidRPr="005129EE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Government Procurement Act 2001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_Toc193373644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3</w:t>
        </w:r>
        <w:r w:rsidRPr="00FA7D06">
          <w:rPr>
            <w:vanish/>
          </w:rPr>
          <w:fldChar w:fldCharType="end"/>
        </w:r>
      </w:hyperlink>
    </w:p>
    <w:p w14:paraId="5583A231" w14:textId="31608A36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5" w:history="1">
        <w:r w:rsidRPr="009606FB">
          <w:rPr>
            <w:rStyle w:val="CharSectNo"/>
          </w:rPr>
          <w:t>4</w:t>
        </w:r>
        <w:r w:rsidRPr="00F359F0">
          <w:rPr>
            <w:color w:val="000000"/>
          </w:rPr>
          <w:tab/>
          <w:t>Membership of council</w:t>
        </w:r>
        <w:r>
          <w:rPr>
            <w:color w:val="000000"/>
          </w:rPr>
          <w:br/>
        </w:r>
        <w:r w:rsidRPr="00F359F0">
          <w:rPr>
            <w:color w:val="000000"/>
          </w:rPr>
          <w:t>Section 22ZB (3) and (4)</w:t>
        </w:r>
        <w:r>
          <w:tab/>
        </w:r>
        <w:r>
          <w:fldChar w:fldCharType="begin"/>
        </w:r>
        <w:r>
          <w:instrText xml:space="preserve"> PAGEREF _Toc193373645 \h </w:instrText>
        </w:r>
        <w:r>
          <w:fldChar w:fldCharType="separate"/>
        </w:r>
        <w:r w:rsidR="001664A3">
          <w:t>3</w:t>
        </w:r>
        <w:r>
          <w:fldChar w:fldCharType="end"/>
        </w:r>
      </w:hyperlink>
    </w:p>
    <w:p w14:paraId="35F20379" w14:textId="3FEE4687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6" w:history="1">
        <w:r w:rsidRPr="005129EE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Labour Hire Licensing Act 2020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_Toc193373646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4</w:t>
        </w:r>
        <w:r w:rsidRPr="00FA7D06">
          <w:rPr>
            <w:vanish/>
          </w:rPr>
          <w:fldChar w:fldCharType="end"/>
        </w:r>
      </w:hyperlink>
    </w:p>
    <w:p w14:paraId="207C1259" w14:textId="7F25A54F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7" w:history="1">
        <w:r w:rsidRPr="009606FB">
          <w:rPr>
            <w:rStyle w:val="CharSectNo"/>
          </w:rPr>
          <w:t>5</w:t>
        </w:r>
        <w:r w:rsidRPr="00F359F0">
          <w:rPr>
            <w:color w:val="000000"/>
          </w:rPr>
          <w:tab/>
          <w:t>Membership of committee</w:t>
        </w:r>
        <w:r>
          <w:rPr>
            <w:color w:val="000000"/>
          </w:rPr>
          <w:br/>
        </w:r>
        <w:r w:rsidRPr="00F359F0">
          <w:rPr>
            <w:color w:val="000000"/>
          </w:rPr>
          <w:t>Section 21 (3) and (4)</w:t>
        </w:r>
        <w:r>
          <w:tab/>
        </w:r>
        <w:r>
          <w:fldChar w:fldCharType="begin"/>
        </w:r>
        <w:r>
          <w:instrText xml:space="preserve"> PAGEREF _Toc193373647 \h </w:instrText>
        </w:r>
        <w:r>
          <w:fldChar w:fldCharType="separate"/>
        </w:r>
        <w:r w:rsidR="001664A3">
          <w:t>4</w:t>
        </w:r>
        <w:r>
          <w:fldChar w:fldCharType="end"/>
        </w:r>
      </w:hyperlink>
    </w:p>
    <w:p w14:paraId="52D8AE8E" w14:textId="4C7A38A5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8" w:history="1">
        <w:r w:rsidRPr="005129EE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Long Service Leave (Portable Schemes) Act 2009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_Toc193373648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5</w:t>
        </w:r>
        <w:r w:rsidRPr="00FA7D06">
          <w:rPr>
            <w:vanish/>
          </w:rPr>
          <w:fldChar w:fldCharType="end"/>
        </w:r>
      </w:hyperlink>
    </w:p>
    <w:p w14:paraId="5DAD6FB3" w14:textId="79A025E5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9" w:history="1">
        <w:r w:rsidRPr="005129EE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New section 48A</w:t>
        </w:r>
        <w:r>
          <w:tab/>
        </w:r>
        <w:r>
          <w:fldChar w:fldCharType="begin"/>
        </w:r>
        <w:r>
          <w:instrText xml:space="preserve"> PAGEREF _Toc193373649 \h </w:instrText>
        </w:r>
        <w:r>
          <w:fldChar w:fldCharType="separate"/>
        </w:r>
        <w:r w:rsidR="001664A3">
          <w:t>5</w:t>
        </w:r>
        <w:r>
          <w:fldChar w:fldCharType="end"/>
        </w:r>
      </w:hyperlink>
    </w:p>
    <w:p w14:paraId="61A3185E" w14:textId="678E360A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0" w:history="1">
        <w:r w:rsidRPr="009606FB">
          <w:rPr>
            <w:rStyle w:val="CharSectNo"/>
          </w:rPr>
          <w:t>7</w:t>
        </w:r>
        <w:r w:rsidRPr="00F359F0">
          <w:rPr>
            <w:color w:val="000000"/>
          </w:rPr>
          <w:tab/>
          <w:t>Minor changes to levy—employers and voluntary members</w:t>
        </w:r>
        <w:r>
          <w:rPr>
            <w:color w:val="000000"/>
          </w:rPr>
          <w:br/>
        </w:r>
        <w:r w:rsidRPr="00F359F0">
          <w:rPr>
            <w:color w:val="000000"/>
          </w:rPr>
          <w:t>Section 56A (1) (b)</w:t>
        </w:r>
        <w:r>
          <w:tab/>
        </w:r>
        <w:r>
          <w:fldChar w:fldCharType="begin"/>
        </w:r>
        <w:r>
          <w:instrText xml:space="preserve"> PAGEREF _Toc193373650 \h </w:instrText>
        </w:r>
        <w:r>
          <w:fldChar w:fldCharType="separate"/>
        </w:r>
        <w:r w:rsidR="001664A3">
          <w:t>5</w:t>
        </w:r>
        <w:r>
          <w:fldChar w:fldCharType="end"/>
        </w:r>
      </w:hyperlink>
    </w:p>
    <w:p w14:paraId="48EAAF08" w14:textId="407E8B4E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1" w:history="1">
        <w:r w:rsidRPr="005129EE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Dictionary, note 2</w:t>
        </w:r>
        <w:r>
          <w:tab/>
        </w:r>
        <w:r>
          <w:fldChar w:fldCharType="begin"/>
        </w:r>
        <w:r>
          <w:instrText xml:space="preserve"> PAGEREF _Toc193373651 \h </w:instrText>
        </w:r>
        <w:r>
          <w:fldChar w:fldCharType="separate"/>
        </w:r>
        <w:r w:rsidR="001664A3">
          <w:t>5</w:t>
        </w:r>
        <w:r>
          <w:fldChar w:fldCharType="end"/>
        </w:r>
      </w:hyperlink>
    </w:p>
    <w:p w14:paraId="6E499A6C" w14:textId="35EC6D0A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2" w:history="1">
        <w:r w:rsidRPr="005129EE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 xml:space="preserve">Dictionary, new definition of </w:t>
        </w:r>
        <w:r w:rsidRPr="005129EE">
          <w:rPr>
            <w:i/>
          </w:rPr>
          <w:t>quarter</w:t>
        </w:r>
        <w:r>
          <w:tab/>
        </w:r>
        <w:r>
          <w:fldChar w:fldCharType="begin"/>
        </w:r>
        <w:r>
          <w:instrText xml:space="preserve"> PAGEREF _Toc193373652 \h </w:instrText>
        </w:r>
        <w:r>
          <w:fldChar w:fldCharType="separate"/>
        </w:r>
        <w:r w:rsidR="001664A3">
          <w:t>5</w:t>
        </w:r>
        <w:r>
          <w:fldChar w:fldCharType="end"/>
        </w:r>
      </w:hyperlink>
    </w:p>
    <w:p w14:paraId="18B61D3E" w14:textId="52BEA1EB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53" w:history="1">
        <w:r w:rsidRPr="005129EE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Workers Compensation Act 1951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_Toc193373653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6</w:t>
        </w:r>
        <w:r w:rsidRPr="00FA7D06">
          <w:rPr>
            <w:vanish/>
          </w:rPr>
          <w:fldChar w:fldCharType="end"/>
        </w:r>
      </w:hyperlink>
    </w:p>
    <w:p w14:paraId="1D8C9EAE" w14:textId="2F25B5F0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4" w:history="1">
        <w:r w:rsidRPr="009606FB">
          <w:rPr>
            <w:rStyle w:val="CharSectNo"/>
          </w:rPr>
          <w:t>10</w:t>
        </w:r>
        <w:r w:rsidRPr="00F359F0">
          <w:rPr>
            <w:color w:val="000000"/>
          </w:rPr>
          <w:tab/>
          <w:t>Compensation for permanent injuries</w:t>
        </w:r>
        <w:r>
          <w:rPr>
            <w:color w:val="000000"/>
          </w:rPr>
          <w:br/>
        </w:r>
        <w:r w:rsidRPr="00F359F0">
          <w:rPr>
            <w:color w:val="000000"/>
          </w:rPr>
          <w:t>Schedule 1, new item 54</w:t>
        </w:r>
        <w:r>
          <w:tab/>
        </w:r>
        <w:r>
          <w:fldChar w:fldCharType="begin"/>
        </w:r>
        <w:r>
          <w:instrText xml:space="preserve"> PAGEREF _Toc193373654 \h </w:instrText>
        </w:r>
        <w:r>
          <w:fldChar w:fldCharType="separate"/>
        </w:r>
        <w:r w:rsidR="001664A3">
          <w:t>6</w:t>
        </w:r>
        <w:r>
          <w:fldChar w:fldCharType="end"/>
        </w:r>
      </w:hyperlink>
    </w:p>
    <w:p w14:paraId="36B033CE" w14:textId="69DB6E1F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55" w:history="1">
        <w:r w:rsidRPr="005129EE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Work Health and Safety Act 2011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_Toc193373655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664A3">
          <w:rPr>
            <w:vanish/>
          </w:rPr>
          <w:t>7</w:t>
        </w:r>
        <w:r w:rsidRPr="00FA7D06">
          <w:rPr>
            <w:vanish/>
          </w:rPr>
          <w:fldChar w:fldCharType="end"/>
        </w:r>
      </w:hyperlink>
    </w:p>
    <w:p w14:paraId="20C04153" w14:textId="18AA4DE7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6" w:history="1">
        <w:r w:rsidRPr="009606FB">
          <w:rPr>
            <w:rStyle w:val="CharSectNo"/>
          </w:rPr>
          <w:t>11</w:t>
        </w:r>
        <w:r w:rsidRPr="00F359F0">
          <w:rPr>
            <w:color w:val="000000"/>
          </w:rPr>
          <w:tab/>
          <w:t>Terms of appointment</w:t>
        </w:r>
        <w:r>
          <w:rPr>
            <w:color w:val="000000"/>
          </w:rPr>
          <w:br/>
        </w:r>
        <w:r w:rsidRPr="00F359F0">
          <w:rPr>
            <w:color w:val="000000"/>
          </w:rPr>
          <w:t>Schedule 2, section 2.4 (3)</w:t>
        </w:r>
        <w:r>
          <w:tab/>
        </w:r>
        <w:r>
          <w:fldChar w:fldCharType="begin"/>
        </w:r>
        <w:r>
          <w:instrText xml:space="preserve"> PAGEREF _Toc193373656 \h </w:instrText>
        </w:r>
        <w:r>
          <w:fldChar w:fldCharType="separate"/>
        </w:r>
        <w:r w:rsidR="001664A3">
          <w:t>7</w:t>
        </w:r>
        <w:r>
          <w:fldChar w:fldCharType="end"/>
        </w:r>
      </w:hyperlink>
    </w:p>
    <w:p w14:paraId="2AA88194" w14:textId="0A96DEAE" w:rsidR="005D31A3" w:rsidRPr="00F359F0" w:rsidRDefault="00FA7D06">
      <w:pPr>
        <w:pStyle w:val="BillBasic"/>
      </w:pPr>
      <w:r>
        <w:fldChar w:fldCharType="end"/>
      </w:r>
    </w:p>
    <w:p w14:paraId="13F4A094" w14:textId="77777777" w:rsidR="009606FB" w:rsidRDefault="009606FB">
      <w:pPr>
        <w:pStyle w:val="01Contents"/>
        <w:sectPr w:rsidR="009606FB" w:rsidSect="001425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6A7E6C0E" w14:textId="77777777" w:rsidR="00142597" w:rsidRDefault="0014259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45728E9" wp14:editId="0EC9376F">
            <wp:extent cx="1333500" cy="1167902"/>
            <wp:effectExtent l="0" t="0" r="0" b="0"/>
            <wp:docPr id="209289789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5AB" w14:textId="77777777" w:rsidR="00142597" w:rsidRDefault="0014259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E570AFE" w14:textId="4A3965DB" w:rsidR="005D31A3" w:rsidRPr="00F359F0" w:rsidRDefault="00142597" w:rsidP="009606FB">
      <w:pPr>
        <w:pStyle w:val="Billname"/>
        <w:suppressLineNumbers/>
      </w:pPr>
      <w:bookmarkStart w:id="0" w:name="citation"/>
      <w:r>
        <w:t>Workplace Legislation Amendment Act 2025</w:t>
      </w:r>
      <w:bookmarkEnd w:id="0"/>
    </w:p>
    <w:p w14:paraId="7C4D9C4B" w14:textId="485B0F3C" w:rsidR="005D31A3" w:rsidRPr="00F359F0" w:rsidRDefault="001664A3" w:rsidP="009606FB">
      <w:pPr>
        <w:pStyle w:val="ActNo"/>
        <w:suppressLineNumbers/>
      </w:pPr>
      <w:fldSimple w:instr=" DOCPROPERTY &quot;Category&quot;  \* MERGEFORMAT ">
        <w:r>
          <w:t>A2025-18</w:t>
        </w:r>
      </w:fldSimple>
    </w:p>
    <w:p w14:paraId="4871EA46" w14:textId="77777777" w:rsidR="005D31A3" w:rsidRPr="00F359F0" w:rsidRDefault="005D31A3" w:rsidP="009606FB">
      <w:pPr>
        <w:pStyle w:val="N-line3"/>
        <w:suppressLineNumbers/>
      </w:pPr>
    </w:p>
    <w:p w14:paraId="79780BB4" w14:textId="712032F0" w:rsidR="005D31A3" w:rsidRPr="00F359F0" w:rsidRDefault="00563BB7" w:rsidP="009606FB">
      <w:pPr>
        <w:pStyle w:val="LongTitle"/>
        <w:suppressLineNumbers/>
      </w:pPr>
      <w:r w:rsidRPr="00F359F0">
        <w:t>An Act to amend workplace legislation</w:t>
      </w:r>
    </w:p>
    <w:p w14:paraId="0D65E8DD" w14:textId="77777777" w:rsidR="005D31A3" w:rsidRPr="00F359F0" w:rsidRDefault="005D31A3" w:rsidP="009606FB">
      <w:pPr>
        <w:pStyle w:val="N-line3"/>
        <w:suppressLineNumbers/>
      </w:pPr>
    </w:p>
    <w:p w14:paraId="19A30C20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ontents"/>
          <w:sz w:val="16"/>
        </w:rPr>
        <w:t xml:space="preserve">  </w:t>
      </w:r>
      <w:r w:rsidRPr="00F359F0">
        <w:rPr>
          <w:rStyle w:val="charPage"/>
        </w:rPr>
        <w:t xml:space="preserve">  </w:t>
      </w:r>
    </w:p>
    <w:p w14:paraId="1F14F70D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hapNo"/>
        </w:rPr>
        <w:t xml:space="preserve">  </w:t>
      </w:r>
      <w:r w:rsidRPr="00F359F0">
        <w:rPr>
          <w:rStyle w:val="CharChapText"/>
        </w:rPr>
        <w:t xml:space="preserve">  </w:t>
      </w:r>
    </w:p>
    <w:p w14:paraId="025675E2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PartNo"/>
        </w:rPr>
        <w:t xml:space="preserve">  </w:t>
      </w:r>
      <w:r w:rsidRPr="00F359F0">
        <w:rPr>
          <w:rStyle w:val="CharPartText"/>
        </w:rPr>
        <w:t xml:space="preserve">  </w:t>
      </w:r>
    </w:p>
    <w:p w14:paraId="49F50F81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DivNo"/>
        </w:rPr>
        <w:t xml:space="preserve">  </w:t>
      </w:r>
      <w:r w:rsidRPr="00F359F0">
        <w:rPr>
          <w:rStyle w:val="CharDivText"/>
        </w:rPr>
        <w:t xml:space="preserve">  </w:t>
      </w:r>
    </w:p>
    <w:p w14:paraId="5960AEBE" w14:textId="77777777" w:rsidR="005D31A3" w:rsidRPr="00FA5562" w:rsidRDefault="005D31A3" w:rsidP="009606FB">
      <w:pPr>
        <w:pStyle w:val="Notified"/>
        <w:suppressLineNumbers/>
      </w:pPr>
    </w:p>
    <w:p w14:paraId="6D1C888F" w14:textId="77777777" w:rsidR="005D31A3" w:rsidRPr="00F359F0" w:rsidRDefault="005D31A3" w:rsidP="009606FB">
      <w:pPr>
        <w:pStyle w:val="EnactingWords"/>
        <w:suppressLineNumbers/>
      </w:pPr>
      <w:r w:rsidRPr="00F359F0">
        <w:t>The Legislative Assembly for the Australian Capital Territory enacts as follows:</w:t>
      </w:r>
    </w:p>
    <w:p w14:paraId="7AAFD879" w14:textId="77777777" w:rsidR="005D31A3" w:rsidRPr="00F359F0" w:rsidRDefault="005D31A3" w:rsidP="009606FB">
      <w:pPr>
        <w:pStyle w:val="PageBreak"/>
        <w:suppressLineNumbers/>
      </w:pPr>
      <w:r w:rsidRPr="00F359F0">
        <w:br w:type="page"/>
      </w:r>
    </w:p>
    <w:p w14:paraId="4AEA4E4B" w14:textId="375D5E3A" w:rsidR="00563BB7" w:rsidRPr="009606FB" w:rsidRDefault="009606FB" w:rsidP="009606FB">
      <w:pPr>
        <w:pStyle w:val="AH2Part"/>
      </w:pPr>
      <w:bookmarkStart w:id="1" w:name="_Toc193373640"/>
      <w:r w:rsidRPr="009606FB">
        <w:rPr>
          <w:rStyle w:val="CharPartNo"/>
        </w:rPr>
        <w:lastRenderedPageBreak/>
        <w:t>Part 1</w:t>
      </w:r>
      <w:r w:rsidRPr="00F359F0">
        <w:tab/>
      </w:r>
      <w:r w:rsidR="00A330E8" w:rsidRPr="009606FB">
        <w:rPr>
          <w:rStyle w:val="CharPartText"/>
        </w:rPr>
        <w:t>Preliminary</w:t>
      </w:r>
      <w:bookmarkEnd w:id="1"/>
    </w:p>
    <w:p w14:paraId="471083FB" w14:textId="7355A30F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2" w:name="_Toc193373641"/>
      <w:r w:rsidRPr="009606FB">
        <w:rPr>
          <w:rStyle w:val="CharSectNo"/>
        </w:rPr>
        <w:t>1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Name of Act</w:t>
      </w:r>
      <w:bookmarkEnd w:id="2"/>
    </w:p>
    <w:p w14:paraId="5FA40EEC" w14:textId="6B0E9B32" w:rsidR="005D31A3" w:rsidRPr="00F359F0" w:rsidRDefault="005D31A3">
      <w:pPr>
        <w:pStyle w:val="Amainreturn"/>
        <w:rPr>
          <w:color w:val="000000"/>
        </w:rPr>
      </w:pPr>
      <w:r w:rsidRPr="00F359F0">
        <w:rPr>
          <w:color w:val="000000"/>
        </w:rPr>
        <w:t xml:space="preserve">This Act is the </w:t>
      </w:r>
      <w:r w:rsidRPr="00F359F0">
        <w:rPr>
          <w:i/>
          <w:color w:val="000000"/>
        </w:rPr>
        <w:fldChar w:fldCharType="begin"/>
      </w:r>
      <w:r w:rsidRPr="00F359F0">
        <w:rPr>
          <w:i/>
          <w:color w:val="000000"/>
        </w:rPr>
        <w:instrText xml:space="preserve"> TITLE</w:instrText>
      </w:r>
      <w:r w:rsidRPr="00F359F0">
        <w:rPr>
          <w:i/>
          <w:color w:val="000000"/>
        </w:rPr>
        <w:fldChar w:fldCharType="separate"/>
      </w:r>
      <w:r w:rsidR="001664A3">
        <w:rPr>
          <w:i/>
          <w:color w:val="000000"/>
        </w:rPr>
        <w:t>Workplace Legislation Amendment Act 2025</w:t>
      </w:r>
      <w:r w:rsidRPr="00F359F0">
        <w:rPr>
          <w:i/>
          <w:color w:val="000000"/>
        </w:rPr>
        <w:fldChar w:fldCharType="end"/>
      </w:r>
      <w:r w:rsidRPr="00F359F0">
        <w:rPr>
          <w:color w:val="000000"/>
        </w:rPr>
        <w:t>.</w:t>
      </w:r>
    </w:p>
    <w:p w14:paraId="33DD4C4D" w14:textId="5AEA8DFA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3" w:name="_Toc193373642"/>
      <w:r w:rsidRPr="009606FB">
        <w:rPr>
          <w:rStyle w:val="CharSectNo"/>
        </w:rPr>
        <w:t>2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Commencement</w:t>
      </w:r>
      <w:bookmarkEnd w:id="3"/>
    </w:p>
    <w:p w14:paraId="4BC4F446" w14:textId="12AFCF59" w:rsidR="005D31A3" w:rsidRPr="009606FB" w:rsidRDefault="009606FB" w:rsidP="009606FB">
      <w:pPr>
        <w:pStyle w:val="Amain"/>
        <w:rPr>
          <w:color w:val="000000"/>
        </w:rPr>
      </w:pPr>
      <w:r w:rsidRPr="009606FB">
        <w:rPr>
          <w:color w:val="000000"/>
        </w:rPr>
        <w:tab/>
        <w:t>(1)</w:t>
      </w:r>
      <w:r w:rsidRPr="009606FB">
        <w:rPr>
          <w:color w:val="000000"/>
        </w:rPr>
        <w:tab/>
      </w:r>
      <w:r w:rsidR="005D31A3" w:rsidRPr="009606FB">
        <w:rPr>
          <w:color w:val="000000"/>
        </w:rPr>
        <w:t xml:space="preserve">This Act </w:t>
      </w:r>
      <w:r w:rsidR="00025BAF" w:rsidRPr="009606FB">
        <w:rPr>
          <w:color w:val="000000"/>
        </w:rPr>
        <w:t xml:space="preserve">(other than </w:t>
      </w:r>
      <w:r w:rsidR="006757FE" w:rsidRPr="009606FB">
        <w:rPr>
          <w:color w:val="000000"/>
        </w:rPr>
        <w:t>p</w:t>
      </w:r>
      <w:r w:rsidR="00092F98" w:rsidRPr="009606FB">
        <w:rPr>
          <w:color w:val="000000"/>
        </w:rPr>
        <w:t>art 5</w:t>
      </w:r>
      <w:r w:rsidR="00025BAF" w:rsidRPr="009606FB">
        <w:rPr>
          <w:color w:val="000000"/>
        </w:rPr>
        <w:t xml:space="preserve">) </w:t>
      </w:r>
      <w:r w:rsidR="005D31A3" w:rsidRPr="009606FB">
        <w:rPr>
          <w:color w:val="000000"/>
        </w:rPr>
        <w:t xml:space="preserve">commences on the </w:t>
      </w:r>
      <w:r w:rsidR="00025BAF" w:rsidRPr="009606FB">
        <w:rPr>
          <w:color w:val="000000"/>
        </w:rPr>
        <w:t>7</w:t>
      </w:r>
      <w:r w:rsidR="00F0733C" w:rsidRPr="009606FB">
        <w:rPr>
          <w:color w:val="000000"/>
        </w:rPr>
        <w:t xml:space="preserve">th </w:t>
      </w:r>
      <w:r w:rsidR="005D31A3" w:rsidRPr="009606FB">
        <w:rPr>
          <w:color w:val="000000"/>
        </w:rPr>
        <w:t>day after its notification day.</w:t>
      </w:r>
    </w:p>
    <w:p w14:paraId="5DDBF426" w14:textId="73E8D1C7" w:rsidR="005D31A3" w:rsidRPr="00F359F0" w:rsidRDefault="005D31A3">
      <w:pPr>
        <w:pStyle w:val="aNote"/>
        <w:rPr>
          <w:color w:val="000000"/>
        </w:rPr>
      </w:pPr>
      <w:r w:rsidRPr="00FA5562">
        <w:rPr>
          <w:rStyle w:val="charItals"/>
        </w:rPr>
        <w:t>Note</w:t>
      </w:r>
      <w:r w:rsidRPr="00FA5562">
        <w:rPr>
          <w:rStyle w:val="charItals"/>
        </w:rPr>
        <w:tab/>
      </w:r>
      <w:r w:rsidRPr="00F359F0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FA5562" w:rsidRPr="00FA5562">
          <w:rPr>
            <w:rStyle w:val="charCitHyperlinkAbbrev"/>
          </w:rPr>
          <w:t>Legislation Act</w:t>
        </w:r>
      </w:hyperlink>
      <w:r w:rsidRPr="00F359F0">
        <w:rPr>
          <w:color w:val="000000"/>
        </w:rPr>
        <w:t>, s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75 (1)).</w:t>
      </w:r>
    </w:p>
    <w:p w14:paraId="2363EBBE" w14:textId="7DB241E6" w:rsidR="003327F5" w:rsidRPr="009606FB" w:rsidRDefault="009606FB" w:rsidP="009606FB">
      <w:pPr>
        <w:pStyle w:val="Amain"/>
        <w:rPr>
          <w:color w:val="000000"/>
        </w:rPr>
      </w:pPr>
      <w:r w:rsidRPr="009606FB">
        <w:rPr>
          <w:color w:val="000000"/>
        </w:rPr>
        <w:tab/>
        <w:t>(2)</w:t>
      </w:r>
      <w:r w:rsidRPr="009606FB">
        <w:rPr>
          <w:color w:val="000000"/>
        </w:rPr>
        <w:tab/>
      </w:r>
      <w:r w:rsidR="00092F98" w:rsidRPr="009606FB">
        <w:rPr>
          <w:color w:val="000000"/>
        </w:rPr>
        <w:t>Part 5</w:t>
      </w:r>
      <w:r w:rsidR="005D31A3" w:rsidRPr="009606FB">
        <w:rPr>
          <w:color w:val="000000"/>
        </w:rPr>
        <w:t xml:space="preserve"> commences on</w:t>
      </w:r>
      <w:r w:rsidR="003327F5" w:rsidRPr="009606FB">
        <w:rPr>
          <w:color w:val="000000"/>
        </w:rPr>
        <w:t xml:space="preserve"> the later of—</w:t>
      </w:r>
    </w:p>
    <w:p w14:paraId="507548F9" w14:textId="3A971A14" w:rsidR="005D31A3" w:rsidRPr="009606FB" w:rsidRDefault="009606FB" w:rsidP="009606FB">
      <w:pPr>
        <w:pStyle w:val="Apara"/>
        <w:rPr>
          <w:color w:val="000000"/>
        </w:rPr>
      </w:pPr>
      <w:r w:rsidRPr="009606FB">
        <w:rPr>
          <w:color w:val="000000"/>
        </w:rPr>
        <w:tab/>
        <w:t>(a)</w:t>
      </w:r>
      <w:r w:rsidRPr="009606FB">
        <w:rPr>
          <w:color w:val="000000"/>
        </w:rPr>
        <w:tab/>
      </w:r>
      <w:r w:rsidR="005D31A3" w:rsidRPr="009606FB">
        <w:rPr>
          <w:color w:val="000000"/>
        </w:rPr>
        <w:t>1</w:t>
      </w:r>
      <w:r w:rsidR="00092F98" w:rsidRPr="009606FB">
        <w:rPr>
          <w:color w:val="000000"/>
        </w:rPr>
        <w:t xml:space="preserve"> </w:t>
      </w:r>
      <w:r w:rsidR="00025BAF" w:rsidRPr="009606FB">
        <w:rPr>
          <w:color w:val="000000"/>
        </w:rPr>
        <w:t>July</w:t>
      </w:r>
      <w:r w:rsidR="00092F98" w:rsidRPr="009606FB">
        <w:rPr>
          <w:color w:val="000000"/>
        </w:rPr>
        <w:t xml:space="preserve"> </w:t>
      </w:r>
      <w:r w:rsidR="00025BAF" w:rsidRPr="009606FB">
        <w:rPr>
          <w:color w:val="000000"/>
        </w:rPr>
        <w:t>2025</w:t>
      </w:r>
      <w:r w:rsidR="003327F5" w:rsidRPr="009606FB">
        <w:rPr>
          <w:color w:val="000000"/>
        </w:rPr>
        <w:t>; and</w:t>
      </w:r>
    </w:p>
    <w:p w14:paraId="066B3D8A" w14:textId="51D03F1E" w:rsidR="003327F5" w:rsidRPr="009606FB" w:rsidRDefault="009606FB" w:rsidP="009606FB">
      <w:pPr>
        <w:pStyle w:val="Apara"/>
        <w:rPr>
          <w:color w:val="000000"/>
        </w:rPr>
      </w:pPr>
      <w:r w:rsidRPr="009606FB">
        <w:rPr>
          <w:color w:val="000000"/>
        </w:rPr>
        <w:tab/>
        <w:t>(b)</w:t>
      </w:r>
      <w:r w:rsidRPr="009606FB">
        <w:rPr>
          <w:color w:val="000000"/>
        </w:rPr>
        <w:tab/>
      </w:r>
      <w:r w:rsidR="00D03519" w:rsidRPr="009606FB">
        <w:rPr>
          <w:color w:val="000000"/>
        </w:rPr>
        <w:t xml:space="preserve">the day after </w:t>
      </w:r>
      <w:r w:rsidR="00F0733C" w:rsidRPr="009606FB">
        <w:rPr>
          <w:color w:val="000000"/>
        </w:rPr>
        <w:t>this Act’s</w:t>
      </w:r>
      <w:r w:rsidR="003327F5" w:rsidRPr="009606FB">
        <w:rPr>
          <w:color w:val="000000"/>
        </w:rPr>
        <w:t xml:space="preserve"> notification day.</w:t>
      </w:r>
    </w:p>
    <w:p w14:paraId="6DE1FC12" w14:textId="7BCC1112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4" w:name="_Toc193373643"/>
      <w:r w:rsidRPr="009606FB">
        <w:rPr>
          <w:rStyle w:val="CharSectNo"/>
        </w:rPr>
        <w:t>3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Legislation amended</w:t>
      </w:r>
      <w:bookmarkEnd w:id="4"/>
    </w:p>
    <w:p w14:paraId="209FC32F" w14:textId="6B71917F" w:rsidR="006E2A45" w:rsidRPr="00F359F0" w:rsidRDefault="005D31A3">
      <w:pPr>
        <w:pStyle w:val="Amainreturn"/>
        <w:rPr>
          <w:color w:val="000000"/>
        </w:rPr>
      </w:pPr>
      <w:r w:rsidRPr="00F359F0">
        <w:rPr>
          <w:color w:val="000000"/>
        </w:rPr>
        <w:t xml:space="preserve">This Act amends </w:t>
      </w:r>
      <w:r w:rsidR="00563BB7" w:rsidRPr="00F359F0">
        <w:rPr>
          <w:color w:val="000000"/>
        </w:rPr>
        <w:t>the</w:t>
      </w:r>
      <w:r w:rsidR="006E2A45" w:rsidRPr="00F359F0">
        <w:rPr>
          <w:color w:val="000000"/>
        </w:rPr>
        <w:t xml:space="preserve"> following legislation:</w:t>
      </w:r>
    </w:p>
    <w:p w14:paraId="4E8E7D80" w14:textId="26A8ABAF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6" w:tooltip="A2001-28" w:history="1">
        <w:r w:rsidR="00FA5562" w:rsidRPr="00FA5562">
          <w:rPr>
            <w:rStyle w:val="charCitHyperlinkItal"/>
          </w:rPr>
          <w:t>Government Procurement Act 2001</w:t>
        </w:r>
      </w:hyperlink>
    </w:p>
    <w:p w14:paraId="4AA4BD74" w14:textId="370529C3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7" w:tooltip="A2020-21" w:history="1">
        <w:r w:rsidR="00FA5562" w:rsidRPr="00FA5562">
          <w:rPr>
            <w:rStyle w:val="charCitHyperlinkItal"/>
          </w:rPr>
          <w:t>Labour Hire Licensing Act 2020</w:t>
        </w:r>
      </w:hyperlink>
    </w:p>
    <w:p w14:paraId="58C09E77" w14:textId="52847356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8" w:tooltip="A2009-25" w:history="1">
        <w:r w:rsidR="00FA5562" w:rsidRPr="00FA5562">
          <w:rPr>
            <w:rStyle w:val="charCitHyperlinkItal"/>
          </w:rPr>
          <w:t>Long Service Leave (Portable Schemes) Act 2009</w:t>
        </w:r>
      </w:hyperlink>
    </w:p>
    <w:p w14:paraId="11903B73" w14:textId="28A165AB" w:rsidR="005D31A3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9" w:tooltip="A1951-2" w:history="1">
        <w:r w:rsidR="00FA5562" w:rsidRPr="00FA5562">
          <w:rPr>
            <w:rStyle w:val="charCitHyperlinkItal"/>
          </w:rPr>
          <w:t>Workers Compensation Act 1951</w:t>
        </w:r>
      </w:hyperlink>
    </w:p>
    <w:p w14:paraId="24675A01" w14:textId="15DB6305" w:rsidR="006E2A45" w:rsidRPr="00F359F0" w:rsidRDefault="009606FB" w:rsidP="009606FB">
      <w:pPr>
        <w:pStyle w:val="Amainbullet"/>
        <w:tabs>
          <w:tab w:val="left" w:pos="1500"/>
        </w:tabs>
        <w:rPr>
          <w:color w:val="000000"/>
        </w:rPr>
      </w:pPr>
      <w:r w:rsidRPr="00F359F0">
        <w:rPr>
          <w:rFonts w:ascii="Symbol" w:hAnsi="Symbol"/>
          <w:color w:val="000000"/>
          <w:sz w:val="20"/>
        </w:rPr>
        <w:t></w:t>
      </w:r>
      <w:r w:rsidRPr="00F359F0">
        <w:rPr>
          <w:rFonts w:ascii="Symbol" w:hAnsi="Symbol"/>
          <w:color w:val="000000"/>
          <w:sz w:val="20"/>
        </w:rPr>
        <w:tab/>
      </w:r>
      <w:hyperlink r:id="rId20" w:tooltip="A2011-35" w:history="1">
        <w:r w:rsidR="00FA5562" w:rsidRPr="00FA5562">
          <w:rPr>
            <w:rStyle w:val="charCitHyperlinkItal"/>
          </w:rPr>
          <w:t>Work Health and Safety Act 2011</w:t>
        </w:r>
      </w:hyperlink>
      <w:r w:rsidR="006E2A45" w:rsidRPr="00F359F0">
        <w:rPr>
          <w:color w:val="000000"/>
        </w:rPr>
        <w:t>.</w:t>
      </w:r>
    </w:p>
    <w:p w14:paraId="65455675" w14:textId="1F3E9D5F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40281456" w14:textId="76BC2077" w:rsidR="005D31A3" w:rsidRPr="009606FB" w:rsidRDefault="009606FB" w:rsidP="009606FB">
      <w:pPr>
        <w:pStyle w:val="AH2Part"/>
      </w:pPr>
      <w:bookmarkStart w:id="5" w:name="_Toc193373644"/>
      <w:r w:rsidRPr="009606FB">
        <w:rPr>
          <w:rStyle w:val="CharPartNo"/>
        </w:rPr>
        <w:lastRenderedPageBreak/>
        <w:t>Part 2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Government Procurement Act</w:t>
      </w:r>
      <w:r w:rsidR="00092F98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200</w:t>
      </w:r>
      <w:r w:rsidR="00F0733C" w:rsidRPr="009606FB">
        <w:rPr>
          <w:rStyle w:val="CharPartText"/>
          <w:color w:val="000000"/>
        </w:rPr>
        <w:t>1</w:t>
      </w:r>
      <w:bookmarkEnd w:id="5"/>
    </w:p>
    <w:p w14:paraId="756D6455" w14:textId="6352B379" w:rsidR="00BC2504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6" w:name="_Toc193373645"/>
      <w:r w:rsidRPr="009606FB">
        <w:rPr>
          <w:rStyle w:val="CharSectNo"/>
        </w:rPr>
        <w:t>4</w:t>
      </w:r>
      <w:r w:rsidRPr="00F359F0">
        <w:rPr>
          <w:color w:val="000000"/>
        </w:rPr>
        <w:tab/>
      </w:r>
      <w:r w:rsidR="00BC2504" w:rsidRPr="00F359F0">
        <w:rPr>
          <w:color w:val="000000"/>
        </w:rPr>
        <w:t>Membership of council</w:t>
      </w:r>
      <w:r w:rsidR="00BC2504" w:rsidRPr="00F359F0">
        <w:rPr>
          <w:color w:val="000000"/>
        </w:rPr>
        <w:br/>
        <w:t>Section</w:t>
      </w:r>
      <w:r w:rsidR="00092F98" w:rsidRPr="00F359F0">
        <w:rPr>
          <w:color w:val="000000"/>
        </w:rPr>
        <w:t xml:space="preserve"> </w:t>
      </w:r>
      <w:r w:rsidR="00BC2504" w:rsidRPr="00F359F0">
        <w:rPr>
          <w:color w:val="000000"/>
        </w:rPr>
        <w:t>22ZB</w:t>
      </w:r>
      <w:r w:rsidR="00092F98" w:rsidRPr="00F359F0">
        <w:rPr>
          <w:color w:val="000000"/>
        </w:rPr>
        <w:t xml:space="preserve"> </w:t>
      </w:r>
      <w:r w:rsidR="00BC2504" w:rsidRPr="00F359F0">
        <w:rPr>
          <w:color w:val="000000"/>
        </w:rPr>
        <w:t>(3) and (4)</w:t>
      </w:r>
      <w:bookmarkEnd w:id="6"/>
    </w:p>
    <w:p w14:paraId="1848074C" w14:textId="71040DA8" w:rsidR="00BC2504" w:rsidRPr="00F359F0" w:rsidRDefault="00BC2504" w:rsidP="00BC2504">
      <w:pPr>
        <w:pStyle w:val="direction"/>
        <w:rPr>
          <w:color w:val="000000"/>
        </w:rPr>
      </w:pPr>
      <w:r w:rsidRPr="00F359F0">
        <w:rPr>
          <w:color w:val="000000"/>
        </w:rPr>
        <w:t>substitute</w:t>
      </w:r>
    </w:p>
    <w:p w14:paraId="1AC41BC3" w14:textId="77777777" w:rsidR="00BC2504" w:rsidRPr="00F359F0" w:rsidRDefault="00BC2504" w:rsidP="00BC2504">
      <w:pPr>
        <w:pStyle w:val="IMain"/>
        <w:rPr>
          <w:color w:val="000000"/>
        </w:rPr>
      </w:pPr>
      <w:r w:rsidRPr="00F359F0">
        <w:rPr>
          <w:color w:val="000000"/>
        </w:rPr>
        <w:tab/>
        <w:t>(3)</w:t>
      </w:r>
      <w:r w:rsidRPr="00F359F0">
        <w:rPr>
          <w:color w:val="000000"/>
        </w:rPr>
        <w:tab/>
        <w:t>The registrar is—</w:t>
      </w:r>
    </w:p>
    <w:p w14:paraId="554248D6" w14:textId="119A1918" w:rsidR="00BC2504" w:rsidRPr="00F359F0" w:rsidRDefault="005A41ED" w:rsidP="005A41ED">
      <w:pPr>
        <w:pStyle w:val="Ipara"/>
        <w:rPr>
          <w:color w:val="000000"/>
        </w:rPr>
      </w:pPr>
      <w:r w:rsidRPr="00F359F0">
        <w:rPr>
          <w:color w:val="000000"/>
        </w:rPr>
        <w:tab/>
        <w:t>(a)</w:t>
      </w:r>
      <w:r w:rsidRPr="00F359F0">
        <w:rPr>
          <w:color w:val="000000"/>
        </w:rPr>
        <w:tab/>
      </w:r>
      <w:r w:rsidR="00BC2504" w:rsidRPr="00F359F0">
        <w:rPr>
          <w:color w:val="000000"/>
        </w:rPr>
        <w:t>the chair of the council</w:t>
      </w:r>
      <w:r w:rsidRPr="00F359F0">
        <w:rPr>
          <w:color w:val="000000"/>
        </w:rPr>
        <w:t>; and</w:t>
      </w:r>
    </w:p>
    <w:p w14:paraId="1A839847" w14:textId="2CAD823C" w:rsidR="005A41ED" w:rsidRPr="00F359F0" w:rsidRDefault="005A41ED" w:rsidP="005A41ED">
      <w:pPr>
        <w:pStyle w:val="Ipara"/>
        <w:rPr>
          <w:color w:val="000000"/>
        </w:rPr>
      </w:pPr>
      <w:r w:rsidRPr="00F359F0">
        <w:rPr>
          <w:color w:val="000000"/>
        </w:rPr>
        <w:tab/>
        <w:t>(b)</w:t>
      </w:r>
      <w:r w:rsidRPr="00F359F0">
        <w:rPr>
          <w:color w:val="000000"/>
        </w:rPr>
        <w:tab/>
        <w:t>a non-voting member of the council.</w:t>
      </w:r>
    </w:p>
    <w:p w14:paraId="6F90C388" w14:textId="73339927" w:rsidR="00CF04C1" w:rsidRPr="00F359F0" w:rsidRDefault="00CF04C1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D7D006C" w14:textId="7FAE7886" w:rsidR="00563BB7" w:rsidRPr="009606FB" w:rsidRDefault="009606FB" w:rsidP="009606FB">
      <w:pPr>
        <w:pStyle w:val="AH2Part"/>
      </w:pPr>
      <w:bookmarkStart w:id="7" w:name="_Toc193373646"/>
      <w:r w:rsidRPr="009606FB">
        <w:rPr>
          <w:rStyle w:val="CharPartNo"/>
        </w:rPr>
        <w:lastRenderedPageBreak/>
        <w:t>Part 3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Labour Hire Licensing Act</w:t>
      </w:r>
      <w:r w:rsidR="00092F98" w:rsidRPr="009606FB">
        <w:rPr>
          <w:rStyle w:val="CharPartText"/>
          <w:color w:val="000000"/>
        </w:rPr>
        <w:t xml:space="preserve"> </w:t>
      </w:r>
      <w:r w:rsidR="00563BB7" w:rsidRPr="009606FB">
        <w:rPr>
          <w:rStyle w:val="CharPartText"/>
          <w:color w:val="000000"/>
        </w:rPr>
        <w:t>2020</w:t>
      </w:r>
      <w:bookmarkEnd w:id="7"/>
    </w:p>
    <w:p w14:paraId="5B5E2ACB" w14:textId="6CA13656" w:rsidR="00563BB7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8" w:name="_Toc193373647"/>
      <w:r w:rsidRPr="009606FB">
        <w:rPr>
          <w:rStyle w:val="CharSectNo"/>
        </w:rPr>
        <w:t>5</w:t>
      </w:r>
      <w:r w:rsidRPr="00F359F0">
        <w:rPr>
          <w:color w:val="000000"/>
        </w:rPr>
        <w:tab/>
      </w:r>
      <w:r w:rsidR="00D430F9" w:rsidRPr="00F359F0">
        <w:rPr>
          <w:color w:val="000000"/>
        </w:rPr>
        <w:t>Membership of committee</w:t>
      </w:r>
      <w:r w:rsidR="00D430F9" w:rsidRPr="00F359F0">
        <w:rPr>
          <w:color w:val="000000"/>
        </w:rPr>
        <w:br/>
        <w:t>Section</w:t>
      </w:r>
      <w:r w:rsidR="00092F98" w:rsidRPr="00F359F0">
        <w:rPr>
          <w:color w:val="000000"/>
        </w:rPr>
        <w:t xml:space="preserve"> </w:t>
      </w:r>
      <w:r w:rsidR="00D430F9" w:rsidRPr="00F359F0">
        <w:rPr>
          <w:color w:val="000000"/>
        </w:rPr>
        <w:t>21</w:t>
      </w:r>
      <w:r w:rsidR="00092F98" w:rsidRPr="00F359F0">
        <w:rPr>
          <w:color w:val="000000"/>
        </w:rPr>
        <w:t xml:space="preserve"> </w:t>
      </w:r>
      <w:r w:rsidR="00D430F9" w:rsidRPr="00F359F0">
        <w:rPr>
          <w:color w:val="000000"/>
        </w:rPr>
        <w:t>(3) and (4)</w:t>
      </w:r>
      <w:bookmarkEnd w:id="8"/>
    </w:p>
    <w:p w14:paraId="4069F06C" w14:textId="779BE116" w:rsidR="00D430F9" w:rsidRPr="00F359F0" w:rsidRDefault="00D430F9" w:rsidP="00D430F9">
      <w:pPr>
        <w:pStyle w:val="direction"/>
        <w:rPr>
          <w:color w:val="000000"/>
        </w:rPr>
      </w:pPr>
      <w:r w:rsidRPr="00F359F0">
        <w:rPr>
          <w:color w:val="000000"/>
        </w:rPr>
        <w:t>substitute</w:t>
      </w:r>
    </w:p>
    <w:p w14:paraId="5E41E188" w14:textId="045EF4FB" w:rsidR="00D430F9" w:rsidRPr="00F359F0" w:rsidRDefault="00D430F9" w:rsidP="00D430F9">
      <w:pPr>
        <w:pStyle w:val="IMain"/>
        <w:rPr>
          <w:color w:val="000000"/>
        </w:rPr>
      </w:pPr>
      <w:r w:rsidRPr="00F359F0">
        <w:rPr>
          <w:color w:val="000000"/>
        </w:rPr>
        <w:tab/>
        <w:t>(3)</w:t>
      </w:r>
      <w:r w:rsidRPr="00F359F0">
        <w:rPr>
          <w:color w:val="000000"/>
        </w:rPr>
        <w:tab/>
      </w:r>
      <w:r w:rsidR="000F101A" w:rsidRPr="00F359F0">
        <w:rPr>
          <w:color w:val="000000"/>
        </w:rPr>
        <w:t>The commissioner is—</w:t>
      </w:r>
    </w:p>
    <w:p w14:paraId="07A2F8B8" w14:textId="4045C8BB" w:rsidR="000F101A" w:rsidRPr="00F359F0" w:rsidRDefault="000F101A" w:rsidP="000F101A">
      <w:pPr>
        <w:pStyle w:val="Ipara"/>
        <w:rPr>
          <w:color w:val="000000"/>
        </w:rPr>
      </w:pPr>
      <w:r w:rsidRPr="00F359F0">
        <w:rPr>
          <w:color w:val="000000"/>
        </w:rPr>
        <w:tab/>
        <w:t>(a)</w:t>
      </w:r>
      <w:r w:rsidRPr="00F359F0">
        <w:rPr>
          <w:color w:val="000000"/>
        </w:rPr>
        <w:tab/>
        <w:t>the chair of the committee; and</w:t>
      </w:r>
    </w:p>
    <w:p w14:paraId="3E0B230A" w14:textId="28FA8126" w:rsidR="000F101A" w:rsidRPr="00F359F0" w:rsidRDefault="000F101A" w:rsidP="000F101A">
      <w:pPr>
        <w:pStyle w:val="Ipara"/>
        <w:rPr>
          <w:color w:val="000000"/>
        </w:rPr>
      </w:pPr>
      <w:r w:rsidRPr="00F359F0">
        <w:rPr>
          <w:color w:val="000000"/>
        </w:rPr>
        <w:tab/>
        <w:t>(b)</w:t>
      </w:r>
      <w:r w:rsidRPr="00F359F0">
        <w:rPr>
          <w:color w:val="000000"/>
        </w:rPr>
        <w:tab/>
        <w:t>a non-voting member of the committee.</w:t>
      </w:r>
    </w:p>
    <w:p w14:paraId="78887901" w14:textId="78711C66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36235C1" w14:textId="13B39D2B" w:rsidR="00D86138" w:rsidRPr="009606FB" w:rsidRDefault="009606FB" w:rsidP="009606FB">
      <w:pPr>
        <w:pStyle w:val="AH2Part"/>
      </w:pPr>
      <w:bookmarkStart w:id="9" w:name="_Toc193373648"/>
      <w:r w:rsidRPr="009606FB">
        <w:rPr>
          <w:rStyle w:val="CharPartNo"/>
        </w:rPr>
        <w:lastRenderedPageBreak/>
        <w:t>Part 4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Long Service Leave (Portable Schemes) Act</w:t>
      </w:r>
      <w:r w:rsidR="006757FE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2009</w:t>
      </w:r>
      <w:bookmarkEnd w:id="9"/>
    </w:p>
    <w:p w14:paraId="3FDC309A" w14:textId="74E1C0F0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0" w:name="_Toc193373649"/>
      <w:r w:rsidRPr="009606FB">
        <w:rPr>
          <w:rStyle w:val="CharSectNo"/>
        </w:rPr>
        <w:t>6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New section 48A</w:t>
      </w:r>
      <w:bookmarkEnd w:id="10"/>
    </w:p>
    <w:p w14:paraId="7D4165CC" w14:textId="09510DD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in part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5, insert</w:t>
      </w:r>
    </w:p>
    <w:p w14:paraId="50EB4BDA" w14:textId="77777777" w:rsidR="00274A1A" w:rsidRPr="00F359F0" w:rsidRDefault="00274A1A" w:rsidP="00274A1A">
      <w:pPr>
        <w:pStyle w:val="IH5Sec"/>
        <w:rPr>
          <w:color w:val="000000"/>
        </w:rPr>
      </w:pPr>
      <w:r w:rsidRPr="00F359F0">
        <w:rPr>
          <w:color w:val="000000"/>
        </w:rPr>
        <w:t>48A</w:t>
      </w:r>
      <w:r w:rsidRPr="00F359F0">
        <w:rPr>
          <w:color w:val="000000"/>
        </w:rPr>
        <w:tab/>
        <w:t xml:space="preserve">Meaning of </w:t>
      </w:r>
      <w:r w:rsidRPr="00FA5562">
        <w:rPr>
          <w:rStyle w:val="charItals"/>
        </w:rPr>
        <w:t>quarter</w:t>
      </w:r>
    </w:p>
    <w:p w14:paraId="6DC9D710" w14:textId="4D13E6A5" w:rsidR="00274A1A" w:rsidRPr="00F359F0" w:rsidRDefault="00274A1A" w:rsidP="00092F98">
      <w:pPr>
        <w:pStyle w:val="Amainreturn"/>
        <w:rPr>
          <w:color w:val="000000"/>
        </w:rPr>
      </w:pPr>
      <w:r w:rsidRPr="00F359F0">
        <w:rPr>
          <w:color w:val="000000"/>
        </w:rPr>
        <w:t>In this Act—</w:t>
      </w:r>
    </w:p>
    <w:p w14:paraId="734C7E17" w14:textId="104AEC44" w:rsidR="00274A1A" w:rsidRPr="00F359F0" w:rsidRDefault="00274A1A" w:rsidP="009606FB">
      <w:pPr>
        <w:pStyle w:val="aDef"/>
      </w:pPr>
      <w:r w:rsidRPr="00FA5562">
        <w:rPr>
          <w:rStyle w:val="charBoldItals"/>
        </w:rPr>
        <w:t>quarter</w:t>
      </w:r>
      <w:r w:rsidRPr="00F359F0">
        <w:t xml:space="preserve"> means—</w:t>
      </w:r>
    </w:p>
    <w:p w14:paraId="588E2D2B" w14:textId="3D12312C" w:rsidR="00274A1A" w:rsidRPr="009606FB" w:rsidRDefault="009606FB" w:rsidP="009606FB">
      <w:pPr>
        <w:pStyle w:val="aDefpara"/>
        <w:rPr>
          <w:color w:val="000000"/>
        </w:rPr>
      </w:pPr>
      <w:r w:rsidRPr="009606FB">
        <w:rPr>
          <w:color w:val="000000"/>
        </w:rPr>
        <w:tab/>
        <w:t>(a)</w:t>
      </w:r>
      <w:r w:rsidRPr="009606FB">
        <w:rPr>
          <w:color w:val="000000"/>
        </w:rPr>
        <w:tab/>
      </w:r>
      <w:r w:rsidR="00274A1A" w:rsidRPr="009606FB">
        <w:rPr>
          <w:color w:val="000000"/>
        </w:rPr>
        <w:t>if, for a particular employer, a period is agreed between the registrar and the employer—the period; or</w:t>
      </w:r>
    </w:p>
    <w:p w14:paraId="612588A4" w14:textId="7DF54590" w:rsidR="00274A1A" w:rsidRPr="009606FB" w:rsidRDefault="009606FB" w:rsidP="009606FB">
      <w:pPr>
        <w:pStyle w:val="aDefpara"/>
        <w:rPr>
          <w:color w:val="000000"/>
        </w:rPr>
      </w:pPr>
      <w:r w:rsidRPr="009606FB">
        <w:rPr>
          <w:color w:val="000000"/>
        </w:rPr>
        <w:tab/>
        <w:t>(b)</w:t>
      </w:r>
      <w:r w:rsidRPr="009606FB">
        <w:rPr>
          <w:color w:val="000000"/>
        </w:rPr>
        <w:tab/>
      </w:r>
      <w:r w:rsidR="00274A1A" w:rsidRPr="009606FB">
        <w:rPr>
          <w:color w:val="000000"/>
        </w:rPr>
        <w:t>in any other case—a period of 3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months beginning on 1</w:t>
      </w:r>
      <w:r w:rsidR="00092F98" w:rsidRPr="009606FB">
        <w:rPr>
          <w:color w:val="000000"/>
        </w:rPr>
        <w:t> </w:t>
      </w:r>
      <w:r w:rsidR="00274A1A" w:rsidRPr="009606FB">
        <w:rPr>
          <w:color w:val="000000"/>
        </w:rPr>
        <w:t>January, 1</w:t>
      </w:r>
      <w:r w:rsidR="00AA3169" w:rsidRPr="009606FB">
        <w:rPr>
          <w:color w:val="000000"/>
        </w:rPr>
        <w:t> </w:t>
      </w:r>
      <w:r w:rsidR="00274A1A" w:rsidRPr="009606FB">
        <w:rPr>
          <w:color w:val="000000"/>
        </w:rPr>
        <w:t>April, 1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July or 1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October in any year.</w:t>
      </w:r>
    </w:p>
    <w:p w14:paraId="7A5E748E" w14:textId="74B7B187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1" w:name="_Toc193373650"/>
      <w:r w:rsidRPr="009606FB">
        <w:rPr>
          <w:rStyle w:val="CharSectNo"/>
        </w:rPr>
        <w:t>7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Minor changes to levy—employers and voluntary members</w:t>
      </w:r>
      <w:r w:rsidR="00274A1A" w:rsidRPr="00F359F0">
        <w:rPr>
          <w:color w:val="000000"/>
        </w:rPr>
        <w:br/>
        <w:t>Section 56A</w:t>
      </w:r>
      <w:r w:rsidR="00092F98" w:rsidRPr="00F359F0">
        <w:rPr>
          <w:color w:val="000000"/>
        </w:rPr>
        <w:t xml:space="preserve"> </w:t>
      </w:r>
      <w:r w:rsidR="00274A1A" w:rsidRPr="00F359F0">
        <w:rPr>
          <w:color w:val="000000"/>
        </w:rPr>
        <w:t>(1)</w:t>
      </w:r>
      <w:r w:rsidR="00092F98" w:rsidRPr="00F359F0">
        <w:rPr>
          <w:color w:val="000000"/>
        </w:rPr>
        <w:t xml:space="preserve"> </w:t>
      </w:r>
      <w:r w:rsidR="00274A1A" w:rsidRPr="00F359F0">
        <w:rPr>
          <w:color w:val="000000"/>
        </w:rPr>
        <w:t>(b)</w:t>
      </w:r>
      <w:bookmarkEnd w:id="11"/>
    </w:p>
    <w:p w14:paraId="14AA72FC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omit</w:t>
      </w:r>
    </w:p>
    <w:p w14:paraId="6A09E9B6" w14:textId="77777777" w:rsidR="00274A1A" w:rsidRPr="00F359F0" w:rsidRDefault="00274A1A" w:rsidP="00274A1A">
      <w:pPr>
        <w:pStyle w:val="Amainreturn"/>
        <w:rPr>
          <w:color w:val="000000"/>
        </w:rPr>
      </w:pPr>
      <w:r w:rsidRPr="00F359F0">
        <w:rPr>
          <w:color w:val="000000"/>
        </w:rPr>
        <w:t>determination is made</w:t>
      </w:r>
    </w:p>
    <w:p w14:paraId="1957E5DA" w14:textId="77777777" w:rsidR="00274A1A" w:rsidRPr="00F359F0" w:rsidRDefault="00274A1A" w:rsidP="005125D8">
      <w:pPr>
        <w:pStyle w:val="direction"/>
        <w:rPr>
          <w:color w:val="000000"/>
        </w:rPr>
      </w:pPr>
      <w:r w:rsidRPr="00F359F0">
        <w:rPr>
          <w:iCs/>
          <w:color w:val="000000"/>
        </w:rPr>
        <w:t>substitute</w:t>
      </w:r>
    </w:p>
    <w:p w14:paraId="5C19A3E6" w14:textId="77777777" w:rsidR="00274A1A" w:rsidRPr="00F359F0" w:rsidRDefault="00274A1A" w:rsidP="00274A1A">
      <w:pPr>
        <w:pStyle w:val="Amainreturn"/>
        <w:rPr>
          <w:color w:val="000000"/>
        </w:rPr>
      </w:pPr>
      <w:r w:rsidRPr="00F359F0">
        <w:rPr>
          <w:color w:val="000000"/>
        </w:rPr>
        <w:t>change is to take effect</w:t>
      </w:r>
    </w:p>
    <w:p w14:paraId="5EB1A83D" w14:textId="6557CF47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2" w:name="_Toc193373651"/>
      <w:r w:rsidRPr="009606FB">
        <w:rPr>
          <w:rStyle w:val="CharSectNo"/>
        </w:rPr>
        <w:t>8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Dictionary, note 2</w:t>
      </w:r>
      <w:bookmarkEnd w:id="12"/>
    </w:p>
    <w:p w14:paraId="60900566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omit</w:t>
      </w:r>
    </w:p>
    <w:p w14:paraId="102C00B6" w14:textId="75E17524" w:rsidR="00274A1A" w:rsidRPr="00F359F0" w:rsidRDefault="009606FB" w:rsidP="009606FB">
      <w:pPr>
        <w:pStyle w:val="aNoteBulletss"/>
        <w:tabs>
          <w:tab w:val="left" w:pos="2300"/>
        </w:tabs>
        <w:rPr>
          <w:color w:val="000000"/>
        </w:rPr>
      </w:pPr>
      <w:r w:rsidRPr="00F359F0">
        <w:rPr>
          <w:rFonts w:ascii="Symbol" w:hAnsi="Symbol"/>
          <w:color w:val="000000"/>
        </w:rPr>
        <w:t></w:t>
      </w:r>
      <w:r w:rsidRPr="00F359F0">
        <w:rPr>
          <w:rFonts w:ascii="Symbol" w:hAnsi="Symbol"/>
          <w:color w:val="000000"/>
        </w:rPr>
        <w:tab/>
      </w:r>
      <w:r w:rsidR="00274A1A" w:rsidRPr="00F359F0">
        <w:rPr>
          <w:color w:val="000000"/>
        </w:rPr>
        <w:t>quarter</w:t>
      </w:r>
    </w:p>
    <w:p w14:paraId="0323F3C1" w14:textId="0EA89ED1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3" w:name="_Toc193373652"/>
      <w:r w:rsidRPr="009606FB">
        <w:rPr>
          <w:rStyle w:val="CharSectNo"/>
        </w:rPr>
        <w:t>9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 xml:space="preserve">Dictionary, new definition of </w:t>
      </w:r>
      <w:r w:rsidR="00274A1A" w:rsidRPr="00FA5562">
        <w:rPr>
          <w:rStyle w:val="charItals"/>
        </w:rPr>
        <w:t>quarter</w:t>
      </w:r>
      <w:bookmarkEnd w:id="13"/>
    </w:p>
    <w:p w14:paraId="154AD7FB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insert</w:t>
      </w:r>
    </w:p>
    <w:p w14:paraId="5E1AA942" w14:textId="51DF9126" w:rsidR="00274A1A" w:rsidRPr="00F359F0" w:rsidRDefault="00274A1A" w:rsidP="00274A1A">
      <w:pPr>
        <w:pStyle w:val="aDef"/>
        <w:rPr>
          <w:color w:val="000000"/>
        </w:rPr>
      </w:pPr>
      <w:r w:rsidRPr="00FA5562">
        <w:rPr>
          <w:rStyle w:val="charBoldItals"/>
        </w:rPr>
        <w:t>quarter</w:t>
      </w:r>
      <w:r w:rsidRPr="00F359F0">
        <w:rPr>
          <w:color w:val="000000"/>
        </w:rPr>
        <w:t>—see section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48A.</w:t>
      </w:r>
    </w:p>
    <w:p w14:paraId="5E54EA24" w14:textId="2D70558D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498ECF2C" w14:textId="4B1F6669" w:rsidR="00563BB7" w:rsidRPr="009606FB" w:rsidRDefault="009606FB" w:rsidP="009606FB">
      <w:pPr>
        <w:pStyle w:val="AH2Part"/>
      </w:pPr>
      <w:bookmarkStart w:id="14" w:name="_Toc193373653"/>
      <w:r w:rsidRPr="009606FB">
        <w:rPr>
          <w:rStyle w:val="CharPartNo"/>
        </w:rPr>
        <w:lastRenderedPageBreak/>
        <w:t>Part 5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Workers Compensation Act</w:t>
      </w:r>
      <w:r w:rsidR="00092F98" w:rsidRPr="009606FB">
        <w:rPr>
          <w:rStyle w:val="CharPartText"/>
          <w:color w:val="000000"/>
        </w:rPr>
        <w:t xml:space="preserve"> </w:t>
      </w:r>
      <w:r w:rsidR="00563BB7" w:rsidRPr="009606FB">
        <w:rPr>
          <w:rStyle w:val="CharPartText"/>
          <w:color w:val="000000"/>
        </w:rPr>
        <w:t>1951</w:t>
      </w:r>
      <w:bookmarkEnd w:id="14"/>
    </w:p>
    <w:p w14:paraId="232553FA" w14:textId="65FA3711" w:rsidR="00657340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5" w:name="_Toc193373654"/>
      <w:r w:rsidRPr="009606FB">
        <w:rPr>
          <w:rStyle w:val="CharSectNo"/>
        </w:rPr>
        <w:t>10</w:t>
      </w:r>
      <w:r w:rsidRPr="00F359F0">
        <w:rPr>
          <w:color w:val="000000"/>
        </w:rPr>
        <w:tab/>
      </w:r>
      <w:r w:rsidR="00657340" w:rsidRPr="00F359F0">
        <w:rPr>
          <w:color w:val="000000"/>
        </w:rPr>
        <w:t>Compensation for permanent injuries</w:t>
      </w:r>
      <w:r w:rsidR="00657340" w:rsidRPr="00F359F0">
        <w:rPr>
          <w:color w:val="000000"/>
        </w:rPr>
        <w:br/>
        <w:t>Schedule</w:t>
      </w:r>
      <w:r w:rsidR="00092F98" w:rsidRPr="00F359F0">
        <w:rPr>
          <w:color w:val="000000"/>
        </w:rPr>
        <w:t xml:space="preserve"> </w:t>
      </w:r>
      <w:r w:rsidR="00657340" w:rsidRPr="00F359F0">
        <w:rPr>
          <w:color w:val="000000"/>
        </w:rPr>
        <w:t>1, new item</w:t>
      </w:r>
      <w:r w:rsidR="00092F98" w:rsidRPr="00F359F0">
        <w:rPr>
          <w:color w:val="000000"/>
        </w:rPr>
        <w:t xml:space="preserve"> </w:t>
      </w:r>
      <w:r w:rsidR="00657340" w:rsidRPr="00F359F0">
        <w:rPr>
          <w:color w:val="000000"/>
        </w:rPr>
        <w:t>54</w:t>
      </w:r>
      <w:bookmarkEnd w:id="15"/>
    </w:p>
    <w:p w14:paraId="4817F818" w14:textId="77777777" w:rsidR="00FB7DB1" w:rsidRPr="00F359F0" w:rsidRDefault="00FB7DB1" w:rsidP="00657340">
      <w:pPr>
        <w:pStyle w:val="direction"/>
        <w:rPr>
          <w:color w:val="000000"/>
        </w:rPr>
      </w:pPr>
      <w:r w:rsidRPr="00F359F0">
        <w:rPr>
          <w:color w:val="000000"/>
        </w:rPr>
        <w:t>i</w:t>
      </w:r>
      <w:r w:rsidR="00657340" w:rsidRPr="00F359F0">
        <w:rPr>
          <w:color w:val="000000"/>
        </w:rPr>
        <w:t>nsert</w:t>
      </w:r>
    </w:p>
    <w:p w14:paraId="6A137064" w14:textId="5A95835D" w:rsidR="00657340" w:rsidRPr="00F359F0" w:rsidRDefault="00657340" w:rsidP="00092F98">
      <w:pPr>
        <w:suppressLineNumbers/>
        <w:rPr>
          <w:color w:val="000000"/>
        </w:rPr>
      </w:pPr>
    </w:p>
    <w:tbl>
      <w:tblPr>
        <w:tblW w:w="7548" w:type="dxa"/>
        <w:tblLayout w:type="fixed"/>
        <w:tblLook w:val="0000" w:firstRow="0" w:lastRow="0" w:firstColumn="0" w:lastColumn="0" w:noHBand="0" w:noVBand="0"/>
      </w:tblPr>
      <w:tblGrid>
        <w:gridCol w:w="1188"/>
        <w:gridCol w:w="4800"/>
        <w:gridCol w:w="1560"/>
      </w:tblGrid>
      <w:tr w:rsidR="00657340" w:rsidRPr="00F359F0" w14:paraId="2C607E8A" w14:textId="77777777" w:rsidTr="00705C45">
        <w:tc>
          <w:tcPr>
            <w:tcW w:w="1188" w:type="dxa"/>
            <w:tcBorders>
              <w:bottom w:val="single" w:sz="4" w:space="0" w:color="auto"/>
            </w:tcBorders>
          </w:tcPr>
          <w:p w14:paraId="49DE262C" w14:textId="77777777" w:rsidR="00657340" w:rsidRPr="00F359F0" w:rsidRDefault="00657340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6A6B363B" w14:textId="32232021" w:rsidR="00657340" w:rsidRPr="00F359F0" w:rsidRDefault="000A0B3C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s</w:t>
            </w:r>
            <w:r w:rsidR="00657340" w:rsidRPr="00F359F0">
              <w:rPr>
                <w:rFonts w:ascii="Times New Roman" w:hAnsi="Times New Roman"/>
                <w:color w:val="000000"/>
              </w:rPr>
              <w:t>ilicosis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0C63E1" w14:textId="77777777" w:rsidR="00657340" w:rsidRPr="00F359F0" w:rsidRDefault="00657340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14:paraId="6E0EEC76" w14:textId="7809D2A7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BE34209" w14:textId="6AD0C3F3" w:rsidR="00563BB7" w:rsidRPr="009606FB" w:rsidRDefault="009606FB" w:rsidP="009606FB">
      <w:pPr>
        <w:pStyle w:val="AH2Part"/>
      </w:pPr>
      <w:bookmarkStart w:id="16" w:name="_Toc193373655"/>
      <w:r w:rsidRPr="009606FB">
        <w:rPr>
          <w:rStyle w:val="CharPartNo"/>
        </w:rPr>
        <w:lastRenderedPageBreak/>
        <w:t>Part 6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Work Health and Safety Act</w:t>
      </w:r>
      <w:r w:rsidR="00AA3169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2011</w:t>
      </w:r>
      <w:bookmarkEnd w:id="16"/>
    </w:p>
    <w:p w14:paraId="3EA9C4DA" w14:textId="032CDAC1" w:rsidR="00610237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7" w:name="_Toc193373656"/>
      <w:r w:rsidRPr="009606FB">
        <w:rPr>
          <w:rStyle w:val="CharSectNo"/>
        </w:rPr>
        <w:t>11</w:t>
      </w:r>
      <w:r w:rsidRPr="00F359F0">
        <w:rPr>
          <w:color w:val="000000"/>
        </w:rPr>
        <w:tab/>
      </w:r>
      <w:r w:rsidR="00610237" w:rsidRPr="00F359F0">
        <w:rPr>
          <w:color w:val="000000"/>
        </w:rPr>
        <w:t>Terms of appointment</w:t>
      </w:r>
      <w:r w:rsidR="00610237" w:rsidRPr="00F359F0">
        <w:rPr>
          <w:color w:val="000000"/>
        </w:rPr>
        <w:br/>
        <w:t>Schedule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2,</w:t>
      </w:r>
      <w:r w:rsidR="003F04DD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section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2.4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(</w:t>
      </w:r>
      <w:r w:rsidR="003F04DD" w:rsidRPr="00F359F0">
        <w:rPr>
          <w:color w:val="000000"/>
        </w:rPr>
        <w:t>3</w:t>
      </w:r>
      <w:r w:rsidR="001D7EF1" w:rsidRPr="00F359F0">
        <w:rPr>
          <w:color w:val="000000"/>
        </w:rPr>
        <w:t>)</w:t>
      </w:r>
      <w:bookmarkEnd w:id="17"/>
    </w:p>
    <w:p w14:paraId="35641627" w14:textId="4D49B9CE" w:rsidR="00E566FE" w:rsidRPr="00F359F0" w:rsidRDefault="003F04DD" w:rsidP="00E566FE">
      <w:pPr>
        <w:pStyle w:val="direction"/>
        <w:rPr>
          <w:color w:val="000000"/>
        </w:rPr>
      </w:pPr>
      <w:r w:rsidRPr="00F359F0">
        <w:rPr>
          <w:color w:val="000000"/>
        </w:rPr>
        <w:t>after</w:t>
      </w:r>
    </w:p>
    <w:p w14:paraId="06B4A220" w14:textId="536A2062" w:rsidR="003F04DD" w:rsidRPr="00F359F0" w:rsidRDefault="003F04DD" w:rsidP="003F04DD">
      <w:pPr>
        <w:pStyle w:val="Amainreturn"/>
        <w:rPr>
          <w:color w:val="000000"/>
        </w:rPr>
      </w:pPr>
      <w:r w:rsidRPr="00F359F0">
        <w:rPr>
          <w:color w:val="000000"/>
        </w:rPr>
        <w:t>years</w:t>
      </w:r>
    </w:p>
    <w:p w14:paraId="44B4EB36" w14:textId="6BB04F2E" w:rsidR="003F04DD" w:rsidRPr="00F359F0" w:rsidRDefault="003F04DD" w:rsidP="003F04DD">
      <w:pPr>
        <w:pStyle w:val="direction"/>
        <w:rPr>
          <w:color w:val="000000"/>
        </w:rPr>
      </w:pPr>
      <w:r w:rsidRPr="00F359F0">
        <w:rPr>
          <w:color w:val="000000"/>
        </w:rPr>
        <w:t>insert</w:t>
      </w:r>
    </w:p>
    <w:p w14:paraId="0C4811AD" w14:textId="5911FB49" w:rsidR="003F04DD" w:rsidRPr="00F359F0" w:rsidRDefault="003F04DD" w:rsidP="003F04DD">
      <w:pPr>
        <w:pStyle w:val="Amainreturn"/>
        <w:rPr>
          <w:color w:val="000000"/>
        </w:rPr>
      </w:pPr>
      <w:r w:rsidRPr="00F359F0">
        <w:rPr>
          <w:color w:val="000000"/>
        </w:rPr>
        <w:t>, not including any period during which the person was an acting member,</w:t>
      </w:r>
    </w:p>
    <w:p w14:paraId="305DFA78" w14:textId="77777777" w:rsidR="009606FB" w:rsidRDefault="009606FB">
      <w:pPr>
        <w:pStyle w:val="02Text"/>
        <w:sectPr w:rsidR="009606FB" w:rsidSect="00142597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40D8854" w14:textId="77777777" w:rsidR="005D31A3" w:rsidRPr="00F359F0" w:rsidRDefault="005D31A3">
      <w:pPr>
        <w:pStyle w:val="EndNoteHeading"/>
        <w:rPr>
          <w:color w:val="000000"/>
        </w:rPr>
      </w:pPr>
      <w:r w:rsidRPr="00F359F0">
        <w:rPr>
          <w:color w:val="000000"/>
        </w:rPr>
        <w:lastRenderedPageBreak/>
        <w:t>Endnotes</w:t>
      </w:r>
    </w:p>
    <w:p w14:paraId="7633E0F8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1</w:t>
      </w:r>
      <w:r w:rsidRPr="00F359F0">
        <w:rPr>
          <w:color w:val="000000"/>
        </w:rPr>
        <w:tab/>
        <w:t>Presentation speech</w:t>
      </w:r>
    </w:p>
    <w:p w14:paraId="3F4A7DDC" w14:textId="0F3F2F3E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>Presentation speech made in the Legislative Assembly on</w:t>
      </w:r>
      <w:r w:rsidR="006B65B4">
        <w:rPr>
          <w:color w:val="000000"/>
        </w:rPr>
        <w:t xml:space="preserve"> 9 April 2025.</w:t>
      </w:r>
    </w:p>
    <w:p w14:paraId="27CB2CD3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2</w:t>
      </w:r>
      <w:r w:rsidRPr="00F359F0">
        <w:rPr>
          <w:color w:val="000000"/>
        </w:rPr>
        <w:tab/>
        <w:t>Notification</w:t>
      </w:r>
    </w:p>
    <w:p w14:paraId="38837491" w14:textId="6BEEB638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 xml:space="preserve">Notified under the </w:t>
      </w:r>
      <w:hyperlink r:id="rId26" w:tooltip="A2001-14" w:history="1">
        <w:r w:rsidR="00FA5562" w:rsidRPr="00FA5562">
          <w:rPr>
            <w:rStyle w:val="charCitHyperlinkAbbrev"/>
          </w:rPr>
          <w:t>Legislation Act</w:t>
        </w:r>
      </w:hyperlink>
      <w:r w:rsidRPr="00F359F0">
        <w:rPr>
          <w:color w:val="000000"/>
        </w:rPr>
        <w:t xml:space="preserve"> on</w:t>
      </w:r>
      <w:r w:rsidR="00142597">
        <w:rPr>
          <w:color w:val="000000"/>
        </w:rPr>
        <w:t xml:space="preserve"> 2 July 2025.</w:t>
      </w:r>
    </w:p>
    <w:p w14:paraId="261BB751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3</w:t>
      </w:r>
      <w:r w:rsidRPr="00F359F0">
        <w:rPr>
          <w:color w:val="000000"/>
        </w:rPr>
        <w:tab/>
        <w:t>Republications of amended laws</w:t>
      </w:r>
    </w:p>
    <w:p w14:paraId="105473B3" w14:textId="600C0EC0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 xml:space="preserve">For the latest republication of amended laws, see </w:t>
      </w:r>
      <w:hyperlink r:id="rId27" w:history="1">
        <w:r w:rsidR="00FA5562" w:rsidRPr="00FA5562">
          <w:rPr>
            <w:rStyle w:val="charCitHyperlinkAbbrev"/>
          </w:rPr>
          <w:t>www.legislation.act.gov.au</w:t>
        </w:r>
      </w:hyperlink>
      <w:r w:rsidRPr="00F359F0">
        <w:rPr>
          <w:color w:val="000000"/>
        </w:rPr>
        <w:t>.</w:t>
      </w:r>
    </w:p>
    <w:p w14:paraId="12E74244" w14:textId="77777777" w:rsidR="005D31A3" w:rsidRPr="00F359F0" w:rsidRDefault="005D31A3">
      <w:pPr>
        <w:pStyle w:val="N-line2"/>
        <w:rPr>
          <w:color w:val="000000"/>
        </w:rPr>
      </w:pPr>
    </w:p>
    <w:p w14:paraId="198190D6" w14:textId="77777777" w:rsidR="009606FB" w:rsidRDefault="009606FB">
      <w:pPr>
        <w:pStyle w:val="05EndNote"/>
        <w:sectPr w:rsidR="009606FB" w:rsidSect="00142597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F5346C8" w14:textId="3C7962FC" w:rsidR="009606FB" w:rsidRDefault="009606FB" w:rsidP="00142597"/>
    <w:p w14:paraId="21C87FF0" w14:textId="056C1CC4" w:rsidR="00142597" w:rsidRDefault="00142597">
      <w:pPr>
        <w:pStyle w:val="BillBasic"/>
      </w:pPr>
      <w:r>
        <w:t xml:space="preserve">I certify that the above is a true copy of the Workplace Legislation Amendment Bill 2025, which was passed by the Legislative Assembly on 25 June 2025. </w:t>
      </w:r>
    </w:p>
    <w:p w14:paraId="23E0D6A8" w14:textId="77777777" w:rsidR="00142597" w:rsidRDefault="00142597"/>
    <w:p w14:paraId="0397B4EA" w14:textId="77777777" w:rsidR="00142597" w:rsidRDefault="00142597"/>
    <w:p w14:paraId="6E042C3A" w14:textId="77777777" w:rsidR="00142597" w:rsidRDefault="00142597"/>
    <w:p w14:paraId="3121A841" w14:textId="77777777" w:rsidR="00142597" w:rsidRDefault="00142597"/>
    <w:p w14:paraId="734090C3" w14:textId="77777777" w:rsidR="00142597" w:rsidRDefault="00142597">
      <w:pPr>
        <w:pStyle w:val="BillBasic"/>
        <w:jc w:val="right"/>
      </w:pPr>
      <w:r>
        <w:t>Clerk of the Legislative Assembly</w:t>
      </w:r>
    </w:p>
    <w:p w14:paraId="4EB91CFF" w14:textId="77777777" w:rsidR="00142597" w:rsidRDefault="00142597" w:rsidP="00142597"/>
    <w:p w14:paraId="5E09C8CE" w14:textId="77777777" w:rsidR="00142597" w:rsidRDefault="00142597" w:rsidP="00142597"/>
    <w:p w14:paraId="42B0A4D7" w14:textId="77777777" w:rsidR="00142597" w:rsidRDefault="00142597" w:rsidP="00142597">
      <w:pPr>
        <w:suppressLineNumbers/>
      </w:pPr>
    </w:p>
    <w:p w14:paraId="4D4E016A" w14:textId="77777777" w:rsidR="00142597" w:rsidRDefault="00142597" w:rsidP="00142597">
      <w:pPr>
        <w:suppressLineNumbers/>
      </w:pPr>
    </w:p>
    <w:p w14:paraId="3EA81170" w14:textId="77777777" w:rsidR="00142597" w:rsidRDefault="00142597" w:rsidP="00142597">
      <w:pPr>
        <w:suppressLineNumbers/>
      </w:pPr>
    </w:p>
    <w:p w14:paraId="5039C24D" w14:textId="77777777" w:rsidR="00142597" w:rsidRDefault="00142597" w:rsidP="00142597">
      <w:pPr>
        <w:suppressLineNumbers/>
      </w:pPr>
    </w:p>
    <w:p w14:paraId="72167D2E" w14:textId="77777777" w:rsidR="00142597" w:rsidRDefault="00142597" w:rsidP="00142597">
      <w:pPr>
        <w:suppressLineNumbers/>
      </w:pPr>
    </w:p>
    <w:p w14:paraId="5324FEEE" w14:textId="77777777" w:rsidR="00142597" w:rsidRDefault="00142597" w:rsidP="00142597">
      <w:pPr>
        <w:suppressLineNumbers/>
      </w:pPr>
    </w:p>
    <w:p w14:paraId="4B1DC3E9" w14:textId="77777777" w:rsidR="00142597" w:rsidRDefault="00142597" w:rsidP="00142597">
      <w:pPr>
        <w:suppressLineNumbers/>
      </w:pPr>
    </w:p>
    <w:p w14:paraId="00AAAF75" w14:textId="77777777" w:rsidR="00142597" w:rsidRDefault="00142597" w:rsidP="00142597">
      <w:pPr>
        <w:suppressLineNumbers/>
      </w:pPr>
    </w:p>
    <w:p w14:paraId="0E3FCCAD" w14:textId="77777777" w:rsidR="00142597" w:rsidRDefault="00142597" w:rsidP="00142597">
      <w:pPr>
        <w:suppressLineNumbers/>
      </w:pPr>
    </w:p>
    <w:p w14:paraId="32BB3092" w14:textId="77777777" w:rsidR="00142597" w:rsidRDefault="00142597" w:rsidP="00142597">
      <w:pPr>
        <w:suppressLineNumbers/>
      </w:pPr>
    </w:p>
    <w:p w14:paraId="72D14DF0" w14:textId="77777777" w:rsidR="00142597" w:rsidRDefault="00142597" w:rsidP="00142597">
      <w:pPr>
        <w:suppressLineNumbers/>
      </w:pPr>
    </w:p>
    <w:p w14:paraId="5DD83401" w14:textId="77777777" w:rsidR="00142597" w:rsidRDefault="00142597" w:rsidP="00142597">
      <w:pPr>
        <w:suppressLineNumbers/>
      </w:pPr>
    </w:p>
    <w:p w14:paraId="25986DBA" w14:textId="619DEE67" w:rsidR="00142597" w:rsidRDefault="0014259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42597" w:rsidSect="00142597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7216" w14:textId="77777777" w:rsidR="005D31A3" w:rsidRDefault="005D31A3">
      <w:r>
        <w:separator/>
      </w:r>
    </w:p>
  </w:endnote>
  <w:endnote w:type="continuationSeparator" w:id="0">
    <w:p w14:paraId="2C1B6A82" w14:textId="77777777" w:rsidR="005D31A3" w:rsidRDefault="005D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693E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606FB" w:rsidRPr="00CB3D59" w14:paraId="426838E8" w14:textId="77777777">
      <w:tc>
        <w:tcPr>
          <w:tcW w:w="845" w:type="pct"/>
        </w:tcPr>
        <w:p w14:paraId="6CFB3B0C" w14:textId="77777777" w:rsidR="009606FB" w:rsidRPr="0097645D" w:rsidRDefault="009606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D153F28" w14:textId="7839E6CE" w:rsidR="009606FB" w:rsidRPr="00783A18" w:rsidRDefault="00133DA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142597">
              <w:t>Workplace Legislation Amendment Act 2025</w:t>
            </w:r>
          </w:fldSimple>
        </w:p>
        <w:p w14:paraId="3324CEDA" w14:textId="40CDE2AA" w:rsidR="009606FB" w:rsidRPr="00783A18" w:rsidRDefault="009606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205BA3" w14:textId="008A990D" w:rsidR="009606FB" w:rsidRPr="00743346" w:rsidRDefault="009606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A2025-18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35BFB11" w14:textId="32440ABC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FB00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606FB" w:rsidRPr="00CB3D59" w14:paraId="51F983DF" w14:textId="77777777">
      <w:tc>
        <w:tcPr>
          <w:tcW w:w="1060" w:type="pct"/>
        </w:tcPr>
        <w:p w14:paraId="587AEF96" w14:textId="14F4CD92" w:rsidR="009606FB" w:rsidRPr="00743346" w:rsidRDefault="009606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A2025-18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F463D5B" w14:textId="1D21FD31" w:rsidR="009606FB" w:rsidRPr="00783A18" w:rsidRDefault="00133DA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142597">
              <w:t>Workplace Legislation Amendment Act 2025</w:t>
            </w:r>
          </w:fldSimple>
        </w:p>
        <w:p w14:paraId="44ACD387" w14:textId="08EC847E" w:rsidR="009606FB" w:rsidRPr="00783A18" w:rsidRDefault="009606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53BCB78" w14:textId="77777777" w:rsidR="009606FB" w:rsidRPr="0097645D" w:rsidRDefault="009606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C44F493" w14:textId="3CB62206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CF6" w14:textId="77777777" w:rsidR="009606FB" w:rsidRDefault="009606FB">
    <w:pPr>
      <w:rPr>
        <w:sz w:val="16"/>
      </w:rPr>
    </w:pPr>
  </w:p>
  <w:p w14:paraId="6C5539C5" w14:textId="1FDA1FBD" w:rsidR="009606FB" w:rsidRDefault="009606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42597">
      <w:rPr>
        <w:rFonts w:ascii="Arial" w:hAnsi="Arial"/>
        <w:sz w:val="12"/>
      </w:rPr>
      <w:t>J2025-201</w:t>
    </w:r>
    <w:r>
      <w:rPr>
        <w:rFonts w:ascii="Arial" w:hAnsi="Arial"/>
        <w:sz w:val="12"/>
      </w:rPr>
      <w:fldChar w:fldCharType="end"/>
    </w:r>
  </w:p>
  <w:p w14:paraId="1C962172" w14:textId="7C113F4B" w:rsidR="009606FB" w:rsidRPr="00A66FFA" w:rsidRDefault="009606FB" w:rsidP="00A66FFA">
    <w:pPr>
      <w:pStyle w:val="Status"/>
      <w:tabs>
        <w:tab w:val="center" w:pos="3853"/>
        <w:tab w:val="left" w:pos="4575"/>
      </w:tabs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2B33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606FB" w:rsidRPr="00CB3D59" w14:paraId="26542DA6" w14:textId="77777777">
      <w:tc>
        <w:tcPr>
          <w:tcW w:w="847" w:type="pct"/>
        </w:tcPr>
        <w:p w14:paraId="24E60817" w14:textId="77777777" w:rsidR="009606FB" w:rsidRPr="006D109C" w:rsidRDefault="009606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7D1158D" w14:textId="4431D1C8" w:rsidR="009606FB" w:rsidRPr="006D109C" w:rsidRDefault="009606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42597" w:rsidRPr="00142597">
            <w:rPr>
              <w:rFonts w:cs="Arial"/>
              <w:szCs w:val="18"/>
            </w:rPr>
            <w:t>Workplace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1B3488BC" w14:textId="3C636A55" w:rsidR="009606FB" w:rsidRPr="00783A18" w:rsidRDefault="009606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96E44DA" w14:textId="402F0822" w:rsidR="009606FB" w:rsidRPr="006D109C" w:rsidRDefault="009606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A2025-18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67F39A" w14:textId="1324BC69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C1F4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606FB" w:rsidRPr="00CB3D59" w14:paraId="0D1AC9D1" w14:textId="77777777">
      <w:tc>
        <w:tcPr>
          <w:tcW w:w="1061" w:type="pct"/>
        </w:tcPr>
        <w:p w14:paraId="5C299DF5" w14:textId="5AC983E7" w:rsidR="009606FB" w:rsidRPr="006D109C" w:rsidRDefault="009606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A2025-18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39DA48F" w14:textId="69B6EE04" w:rsidR="009606FB" w:rsidRPr="006D109C" w:rsidRDefault="009606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42597" w:rsidRPr="00142597">
            <w:rPr>
              <w:rFonts w:cs="Arial"/>
              <w:szCs w:val="18"/>
            </w:rPr>
            <w:t>Workplace Legislation Amendment Act 2025</w:t>
          </w:r>
          <w:r>
            <w:rPr>
              <w:rFonts w:cs="Arial"/>
              <w:szCs w:val="18"/>
            </w:rPr>
            <w:fldChar w:fldCharType="end"/>
          </w:r>
        </w:p>
        <w:p w14:paraId="11BED2A6" w14:textId="0ADFFD63" w:rsidR="009606FB" w:rsidRPr="00783A18" w:rsidRDefault="009606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5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0A3F5D5" w14:textId="77777777" w:rsidR="009606FB" w:rsidRPr="006D109C" w:rsidRDefault="009606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7BD1DCF" w14:textId="37214A1B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E46E" w14:textId="77777777" w:rsidR="009606FB" w:rsidRDefault="009606FB">
    <w:pPr>
      <w:rPr>
        <w:sz w:val="16"/>
      </w:rPr>
    </w:pPr>
  </w:p>
  <w:p w14:paraId="7A190C20" w14:textId="3C52E39A" w:rsidR="009606FB" w:rsidRDefault="009606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42597">
      <w:rPr>
        <w:rFonts w:ascii="Arial" w:hAnsi="Arial"/>
        <w:sz w:val="12"/>
      </w:rPr>
      <w:t>J2025-201</w:t>
    </w:r>
    <w:r>
      <w:rPr>
        <w:rFonts w:ascii="Arial" w:hAnsi="Arial"/>
        <w:sz w:val="12"/>
      </w:rPr>
      <w:fldChar w:fldCharType="end"/>
    </w:r>
  </w:p>
  <w:p w14:paraId="2DF3225C" w14:textId="775C9DDE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2F0" w14:textId="77777777" w:rsidR="009606FB" w:rsidRDefault="009606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606FB" w14:paraId="2DB06880" w14:textId="77777777">
      <w:trPr>
        <w:jc w:val="center"/>
      </w:trPr>
      <w:tc>
        <w:tcPr>
          <w:tcW w:w="1240" w:type="dxa"/>
        </w:tcPr>
        <w:p w14:paraId="28EC327D" w14:textId="77777777" w:rsidR="009606FB" w:rsidRDefault="009606F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8599BF6" w14:textId="3497C1CE" w:rsidR="009606FB" w:rsidRDefault="009606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42597">
            <w:t>Workplace Legislation Amendment Act 2025</w:t>
          </w:r>
          <w:r>
            <w:fldChar w:fldCharType="end"/>
          </w:r>
        </w:p>
        <w:p w14:paraId="70C0E8D5" w14:textId="206B7AA0" w:rsidR="009606FB" w:rsidRDefault="009606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425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3B1239F" w14:textId="5E51DAA4" w:rsidR="009606FB" w:rsidRDefault="009606F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42597">
            <w:t>A2025-18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</w:p>
      </w:tc>
    </w:tr>
  </w:tbl>
  <w:p w14:paraId="63A5B2E4" w14:textId="1AB2D09D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CD27" w14:textId="77777777" w:rsidR="009606FB" w:rsidRDefault="009606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606FB" w14:paraId="1144A6C4" w14:textId="77777777">
      <w:trPr>
        <w:jc w:val="center"/>
      </w:trPr>
      <w:tc>
        <w:tcPr>
          <w:tcW w:w="1553" w:type="dxa"/>
        </w:tcPr>
        <w:p w14:paraId="0EBC259E" w14:textId="5AB96ED3" w:rsidR="009606FB" w:rsidRDefault="009606F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42597">
            <w:t>A2025-18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2FBC6B5" w14:textId="5E5BA5E2" w:rsidR="009606FB" w:rsidRDefault="009606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42597">
            <w:t>Workplace Legislation Amendment Act 2025</w:t>
          </w:r>
          <w:r>
            <w:fldChar w:fldCharType="end"/>
          </w:r>
        </w:p>
        <w:p w14:paraId="70030350" w14:textId="43CE586C" w:rsidR="009606FB" w:rsidRDefault="009606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425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4259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EA3140A" w14:textId="77777777" w:rsidR="009606FB" w:rsidRDefault="009606F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BE6C98" w14:textId="035CD061" w:rsidR="009606FB" w:rsidRPr="00A66FFA" w:rsidRDefault="009606FB" w:rsidP="00A66FFA">
    <w:pPr>
      <w:pStyle w:val="Status"/>
      <w:rPr>
        <w:rFonts w:cs="Arial"/>
      </w:rPr>
    </w:pPr>
    <w:r w:rsidRPr="00A66FFA">
      <w:rPr>
        <w:rFonts w:cs="Arial"/>
      </w:rPr>
      <w:fldChar w:fldCharType="begin"/>
    </w:r>
    <w:r w:rsidRPr="00A66FFA">
      <w:rPr>
        <w:rFonts w:cs="Arial"/>
      </w:rPr>
      <w:instrText xml:space="preserve"> DOCPROPERTY "Status" </w:instrText>
    </w:r>
    <w:r w:rsidRPr="00A66FFA">
      <w:rPr>
        <w:rFonts w:cs="Arial"/>
      </w:rPr>
      <w:fldChar w:fldCharType="separate"/>
    </w:r>
    <w:r w:rsidR="00142597" w:rsidRPr="00A66FFA">
      <w:rPr>
        <w:rFonts w:cs="Arial"/>
      </w:rPr>
      <w:t xml:space="preserve"> </w:t>
    </w:r>
    <w:r w:rsidRPr="00A66FFA">
      <w:rPr>
        <w:rFonts w:cs="Arial"/>
      </w:rPr>
      <w:fldChar w:fldCharType="end"/>
    </w:r>
    <w:r w:rsidR="00A66FFA" w:rsidRPr="00A66FF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50A5" w14:textId="77777777" w:rsidR="005D31A3" w:rsidRDefault="005D31A3">
      <w:r>
        <w:separator/>
      </w:r>
    </w:p>
  </w:footnote>
  <w:footnote w:type="continuationSeparator" w:id="0">
    <w:p w14:paraId="1EBD005A" w14:textId="77777777" w:rsidR="005D31A3" w:rsidRDefault="005D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606FB" w:rsidRPr="00CB3D59" w14:paraId="51396BF2" w14:textId="77777777">
      <w:tc>
        <w:tcPr>
          <w:tcW w:w="900" w:type="pct"/>
        </w:tcPr>
        <w:p w14:paraId="2AC10883" w14:textId="77777777" w:rsidR="009606FB" w:rsidRPr="00783A18" w:rsidRDefault="009606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704CA6" w14:textId="77777777" w:rsidR="009606FB" w:rsidRPr="00783A18" w:rsidRDefault="009606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606FB" w:rsidRPr="00CB3D59" w14:paraId="4917DF1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2EF157B" w14:textId="121C46E6" w:rsidR="009606FB" w:rsidRPr="0097645D" w:rsidRDefault="00133DA2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A66FFA">
              <w:rPr>
                <w:noProof/>
              </w:rPr>
              <w:t>Contents</w:t>
            </w:r>
          </w:fldSimple>
        </w:p>
      </w:tc>
    </w:tr>
  </w:tbl>
  <w:p w14:paraId="33D6FD54" w14:textId="50D7B285" w:rsidR="009606FB" w:rsidRDefault="009606FB">
    <w:pPr>
      <w:pStyle w:val="N-9pt"/>
    </w:pPr>
    <w:r>
      <w:tab/>
    </w:r>
    <w:fldSimple w:instr=" STYLEREF charPage \* MERGEFORMAT ">
      <w:r w:rsidR="00A66FF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80AF" w14:textId="77777777" w:rsidR="004E49DF" w:rsidRPr="00142597" w:rsidRDefault="004E49DF" w:rsidP="00142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606FB" w:rsidRPr="00CB3D59" w14:paraId="078B3A11" w14:textId="77777777">
      <w:tc>
        <w:tcPr>
          <w:tcW w:w="4100" w:type="pct"/>
        </w:tcPr>
        <w:p w14:paraId="6917EF08" w14:textId="77777777" w:rsidR="009606FB" w:rsidRPr="00783A18" w:rsidRDefault="009606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639EECE" w14:textId="77777777" w:rsidR="009606FB" w:rsidRPr="00783A18" w:rsidRDefault="009606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606FB" w:rsidRPr="00CB3D59" w14:paraId="3173CB16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33F60DE" w14:textId="07204313" w:rsidR="009606FB" w:rsidRPr="0097645D" w:rsidRDefault="009606F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242EBCD" w14:textId="2582CFD8" w:rsidR="009606FB" w:rsidRDefault="009606F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A651" w14:textId="77777777" w:rsidR="00D76F26" w:rsidRDefault="00D76F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606FB" w:rsidRPr="00CB3D59" w14:paraId="5A203E2E" w14:textId="77777777" w:rsidTr="003A49FD">
      <w:tc>
        <w:tcPr>
          <w:tcW w:w="1701" w:type="dxa"/>
        </w:tcPr>
        <w:p w14:paraId="205EA496" w14:textId="3F9211BE" w:rsidR="009606FB" w:rsidRPr="006D109C" w:rsidRDefault="009606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66FFA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9DCE3E9" w14:textId="0790F5E1" w:rsidR="009606FB" w:rsidRPr="006D109C" w:rsidRDefault="009606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6FFA">
            <w:rPr>
              <w:rFonts w:cs="Arial"/>
              <w:noProof/>
              <w:szCs w:val="18"/>
            </w:rPr>
            <w:t>Workers Compensation Act 1951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606FB" w:rsidRPr="00CB3D59" w14:paraId="15368C53" w14:textId="77777777" w:rsidTr="003A49FD">
      <w:tc>
        <w:tcPr>
          <w:tcW w:w="1701" w:type="dxa"/>
        </w:tcPr>
        <w:p w14:paraId="21FE5111" w14:textId="1F79CC2C" w:rsidR="009606FB" w:rsidRPr="006D109C" w:rsidRDefault="009606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478B14C" w14:textId="26E70FDD" w:rsidR="009606FB" w:rsidRPr="006D109C" w:rsidRDefault="009606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606FB" w:rsidRPr="00CB3D59" w14:paraId="118B7F7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B20C37" w14:textId="20127C4D" w:rsidR="009606FB" w:rsidRPr="006D109C" w:rsidRDefault="009606F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6FFA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FA49CEB" w14:textId="77777777" w:rsidR="009606FB" w:rsidRDefault="009606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9606FB" w:rsidRPr="00CB3D59" w14:paraId="652AE911" w14:textId="77777777" w:rsidTr="003A49FD">
      <w:tc>
        <w:tcPr>
          <w:tcW w:w="6320" w:type="dxa"/>
        </w:tcPr>
        <w:p w14:paraId="6DAD1E21" w14:textId="63F85339" w:rsidR="009606FB" w:rsidRPr="006D109C" w:rsidRDefault="009606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6FFA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569C157" w14:textId="62A2B004" w:rsidR="009606FB" w:rsidRPr="006D109C" w:rsidRDefault="009606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66FFA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606FB" w:rsidRPr="00CB3D59" w14:paraId="19518E91" w14:textId="77777777" w:rsidTr="003A49FD">
      <w:tc>
        <w:tcPr>
          <w:tcW w:w="6320" w:type="dxa"/>
        </w:tcPr>
        <w:p w14:paraId="3A3C0F70" w14:textId="4C0F420A" w:rsidR="009606FB" w:rsidRPr="006D109C" w:rsidRDefault="009606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D29027F" w14:textId="48E72A26" w:rsidR="009606FB" w:rsidRPr="006D109C" w:rsidRDefault="009606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606FB" w:rsidRPr="00CB3D59" w14:paraId="1D598BB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D70EA4" w14:textId="6E53DB04" w:rsidR="009606FB" w:rsidRPr="006D109C" w:rsidRDefault="009606F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425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6FFA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528331" w14:textId="77777777" w:rsidR="009606FB" w:rsidRDefault="009606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606FB" w14:paraId="716A767B" w14:textId="77777777">
      <w:trPr>
        <w:jc w:val="center"/>
      </w:trPr>
      <w:tc>
        <w:tcPr>
          <w:tcW w:w="1234" w:type="dxa"/>
        </w:tcPr>
        <w:p w14:paraId="1A9E3032" w14:textId="77777777" w:rsidR="009606FB" w:rsidRDefault="009606FB">
          <w:pPr>
            <w:pStyle w:val="HeaderEven"/>
          </w:pPr>
        </w:p>
      </w:tc>
      <w:tc>
        <w:tcPr>
          <w:tcW w:w="6062" w:type="dxa"/>
        </w:tcPr>
        <w:p w14:paraId="41ABA875" w14:textId="77777777" w:rsidR="009606FB" w:rsidRDefault="009606FB">
          <w:pPr>
            <w:pStyle w:val="HeaderEven"/>
          </w:pPr>
        </w:p>
      </w:tc>
    </w:tr>
    <w:tr w:rsidR="009606FB" w14:paraId="0D28D02C" w14:textId="77777777">
      <w:trPr>
        <w:jc w:val="center"/>
      </w:trPr>
      <w:tc>
        <w:tcPr>
          <w:tcW w:w="1234" w:type="dxa"/>
        </w:tcPr>
        <w:p w14:paraId="1C502EB1" w14:textId="77777777" w:rsidR="009606FB" w:rsidRDefault="009606FB">
          <w:pPr>
            <w:pStyle w:val="HeaderEven"/>
          </w:pPr>
        </w:p>
      </w:tc>
      <w:tc>
        <w:tcPr>
          <w:tcW w:w="6062" w:type="dxa"/>
        </w:tcPr>
        <w:p w14:paraId="4B1C0641" w14:textId="77777777" w:rsidR="009606FB" w:rsidRDefault="009606FB">
          <w:pPr>
            <w:pStyle w:val="HeaderEven"/>
          </w:pPr>
        </w:p>
      </w:tc>
    </w:tr>
    <w:tr w:rsidR="009606FB" w14:paraId="737F5F5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C6D251" w14:textId="77777777" w:rsidR="009606FB" w:rsidRDefault="009606FB">
          <w:pPr>
            <w:pStyle w:val="HeaderEven6"/>
          </w:pPr>
        </w:p>
      </w:tc>
    </w:tr>
  </w:tbl>
  <w:p w14:paraId="787883DC" w14:textId="77777777" w:rsidR="009606FB" w:rsidRDefault="009606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606FB" w14:paraId="308B7E05" w14:textId="77777777">
      <w:trPr>
        <w:jc w:val="center"/>
      </w:trPr>
      <w:tc>
        <w:tcPr>
          <w:tcW w:w="6062" w:type="dxa"/>
        </w:tcPr>
        <w:p w14:paraId="171630F7" w14:textId="77777777" w:rsidR="009606FB" w:rsidRDefault="009606FB">
          <w:pPr>
            <w:pStyle w:val="HeaderOdd"/>
          </w:pPr>
        </w:p>
      </w:tc>
      <w:tc>
        <w:tcPr>
          <w:tcW w:w="1234" w:type="dxa"/>
        </w:tcPr>
        <w:p w14:paraId="4961306C" w14:textId="77777777" w:rsidR="009606FB" w:rsidRDefault="009606FB">
          <w:pPr>
            <w:pStyle w:val="HeaderOdd"/>
          </w:pPr>
        </w:p>
      </w:tc>
    </w:tr>
    <w:tr w:rsidR="009606FB" w14:paraId="47D31E6E" w14:textId="77777777">
      <w:trPr>
        <w:jc w:val="center"/>
      </w:trPr>
      <w:tc>
        <w:tcPr>
          <w:tcW w:w="6062" w:type="dxa"/>
        </w:tcPr>
        <w:p w14:paraId="726E5709" w14:textId="77777777" w:rsidR="009606FB" w:rsidRDefault="009606FB">
          <w:pPr>
            <w:pStyle w:val="HeaderOdd"/>
          </w:pPr>
        </w:p>
      </w:tc>
      <w:tc>
        <w:tcPr>
          <w:tcW w:w="1234" w:type="dxa"/>
        </w:tcPr>
        <w:p w14:paraId="0E0DF094" w14:textId="77777777" w:rsidR="009606FB" w:rsidRDefault="009606FB">
          <w:pPr>
            <w:pStyle w:val="HeaderOdd"/>
          </w:pPr>
        </w:p>
      </w:tc>
    </w:tr>
    <w:tr w:rsidR="009606FB" w14:paraId="71F2A94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433270" w14:textId="77777777" w:rsidR="009606FB" w:rsidRDefault="009606FB">
          <w:pPr>
            <w:pStyle w:val="HeaderOdd6"/>
          </w:pPr>
        </w:p>
      </w:tc>
    </w:tr>
  </w:tbl>
  <w:p w14:paraId="05562580" w14:textId="77777777" w:rsidR="009606FB" w:rsidRDefault="009606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1D00E2" w14:textId="77777777" w:rsidTr="00567644">
      <w:trPr>
        <w:jc w:val="center"/>
      </w:trPr>
      <w:tc>
        <w:tcPr>
          <w:tcW w:w="1068" w:type="pct"/>
        </w:tcPr>
        <w:p w14:paraId="2247067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9CFAC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FB9B8A6" w14:textId="77777777" w:rsidTr="00567644">
      <w:trPr>
        <w:jc w:val="center"/>
      </w:trPr>
      <w:tc>
        <w:tcPr>
          <w:tcW w:w="1068" w:type="pct"/>
        </w:tcPr>
        <w:p w14:paraId="26B7CAC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3E9E9C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5A69B2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2EDBE3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39AB481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7F13" w14:textId="77777777" w:rsidR="004E49DF" w:rsidRPr="00142597" w:rsidRDefault="004E49DF" w:rsidP="00142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6127C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243486668">
    <w:abstractNumId w:val="20"/>
  </w:num>
  <w:num w:numId="36" w16cid:durableId="1869559069">
    <w:abstractNumId w:val="20"/>
  </w:num>
  <w:num w:numId="37" w16cid:durableId="819156068">
    <w:abstractNumId w:val="3"/>
  </w:num>
  <w:num w:numId="38" w16cid:durableId="132337768">
    <w:abstractNumId w:val="30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A3"/>
    <w:rsid w:val="00000C1F"/>
    <w:rsid w:val="000038FA"/>
    <w:rsid w:val="000043A6"/>
    <w:rsid w:val="00004573"/>
    <w:rsid w:val="00005149"/>
    <w:rsid w:val="00005825"/>
    <w:rsid w:val="00010513"/>
    <w:rsid w:val="0001347E"/>
    <w:rsid w:val="0001685E"/>
    <w:rsid w:val="0002034F"/>
    <w:rsid w:val="000215AA"/>
    <w:rsid w:val="0002517D"/>
    <w:rsid w:val="00025988"/>
    <w:rsid w:val="00025BAF"/>
    <w:rsid w:val="0003249F"/>
    <w:rsid w:val="00035F32"/>
    <w:rsid w:val="00036A2C"/>
    <w:rsid w:val="00037D73"/>
    <w:rsid w:val="000417E5"/>
    <w:rsid w:val="000420DE"/>
    <w:rsid w:val="00042BCA"/>
    <w:rsid w:val="000448E6"/>
    <w:rsid w:val="00046E24"/>
    <w:rsid w:val="00047170"/>
    <w:rsid w:val="00047369"/>
    <w:rsid w:val="000474F2"/>
    <w:rsid w:val="00047E3F"/>
    <w:rsid w:val="00047F04"/>
    <w:rsid w:val="000510F0"/>
    <w:rsid w:val="00052B1E"/>
    <w:rsid w:val="00055507"/>
    <w:rsid w:val="00055E30"/>
    <w:rsid w:val="00061D8B"/>
    <w:rsid w:val="00063210"/>
    <w:rsid w:val="00064576"/>
    <w:rsid w:val="000663A1"/>
    <w:rsid w:val="000664F6"/>
    <w:rsid w:val="00066F6A"/>
    <w:rsid w:val="000702A7"/>
    <w:rsid w:val="0007138E"/>
    <w:rsid w:val="00072B06"/>
    <w:rsid w:val="00072ED8"/>
    <w:rsid w:val="00075618"/>
    <w:rsid w:val="000812D4"/>
    <w:rsid w:val="00081D6E"/>
    <w:rsid w:val="0008211A"/>
    <w:rsid w:val="00083C32"/>
    <w:rsid w:val="00085B24"/>
    <w:rsid w:val="00087D98"/>
    <w:rsid w:val="000906B4"/>
    <w:rsid w:val="000914E4"/>
    <w:rsid w:val="00091575"/>
    <w:rsid w:val="00092438"/>
    <w:rsid w:val="00092F98"/>
    <w:rsid w:val="000949A6"/>
    <w:rsid w:val="00095165"/>
    <w:rsid w:val="0009641C"/>
    <w:rsid w:val="00096811"/>
    <w:rsid w:val="000978C2"/>
    <w:rsid w:val="000A0B3C"/>
    <w:rsid w:val="000A2213"/>
    <w:rsid w:val="000A5DCB"/>
    <w:rsid w:val="000A637A"/>
    <w:rsid w:val="000B16DC"/>
    <w:rsid w:val="000B17F0"/>
    <w:rsid w:val="000B1C99"/>
    <w:rsid w:val="000B2A71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67A3"/>
    <w:rsid w:val="000E29CA"/>
    <w:rsid w:val="000E5145"/>
    <w:rsid w:val="000E576D"/>
    <w:rsid w:val="000F101A"/>
    <w:rsid w:val="000F1FEC"/>
    <w:rsid w:val="000F245D"/>
    <w:rsid w:val="000F2735"/>
    <w:rsid w:val="000F329E"/>
    <w:rsid w:val="000F5A2E"/>
    <w:rsid w:val="001002C3"/>
    <w:rsid w:val="00101528"/>
    <w:rsid w:val="001033CB"/>
    <w:rsid w:val="001047CB"/>
    <w:rsid w:val="001053AD"/>
    <w:rsid w:val="001058DF"/>
    <w:rsid w:val="00106024"/>
    <w:rsid w:val="00107F85"/>
    <w:rsid w:val="0011287D"/>
    <w:rsid w:val="00126287"/>
    <w:rsid w:val="00127EE1"/>
    <w:rsid w:val="0013046D"/>
    <w:rsid w:val="001315A1"/>
    <w:rsid w:val="00132957"/>
    <w:rsid w:val="00133DA2"/>
    <w:rsid w:val="001343A6"/>
    <w:rsid w:val="001347E5"/>
    <w:rsid w:val="0013531D"/>
    <w:rsid w:val="00136FBE"/>
    <w:rsid w:val="00142597"/>
    <w:rsid w:val="0014728A"/>
    <w:rsid w:val="00147781"/>
    <w:rsid w:val="00150851"/>
    <w:rsid w:val="001520FC"/>
    <w:rsid w:val="001531E4"/>
    <w:rsid w:val="001533C1"/>
    <w:rsid w:val="00153482"/>
    <w:rsid w:val="00154977"/>
    <w:rsid w:val="001570F0"/>
    <w:rsid w:val="001572E4"/>
    <w:rsid w:val="00160DF7"/>
    <w:rsid w:val="00164204"/>
    <w:rsid w:val="001664A3"/>
    <w:rsid w:val="0017182C"/>
    <w:rsid w:val="00172D13"/>
    <w:rsid w:val="001741FF"/>
    <w:rsid w:val="00175283"/>
    <w:rsid w:val="00175FD1"/>
    <w:rsid w:val="00176AE6"/>
    <w:rsid w:val="00176BE6"/>
    <w:rsid w:val="00180311"/>
    <w:rsid w:val="001815FB"/>
    <w:rsid w:val="00181D8C"/>
    <w:rsid w:val="001842C7"/>
    <w:rsid w:val="00186F35"/>
    <w:rsid w:val="00192496"/>
    <w:rsid w:val="0019297A"/>
    <w:rsid w:val="00192D1E"/>
    <w:rsid w:val="00193D6B"/>
    <w:rsid w:val="00195101"/>
    <w:rsid w:val="001A351C"/>
    <w:rsid w:val="001A39AF"/>
    <w:rsid w:val="001A3B6D"/>
    <w:rsid w:val="001A534B"/>
    <w:rsid w:val="001A6136"/>
    <w:rsid w:val="001B1114"/>
    <w:rsid w:val="001B1AD4"/>
    <w:rsid w:val="001B218A"/>
    <w:rsid w:val="001B3B53"/>
    <w:rsid w:val="001B449A"/>
    <w:rsid w:val="001B469F"/>
    <w:rsid w:val="001B5302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EF1"/>
    <w:rsid w:val="001E0780"/>
    <w:rsid w:val="001E0BBC"/>
    <w:rsid w:val="001E1A01"/>
    <w:rsid w:val="001E2386"/>
    <w:rsid w:val="001E41E3"/>
    <w:rsid w:val="001E4295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189"/>
    <w:rsid w:val="00203655"/>
    <w:rsid w:val="002037B2"/>
    <w:rsid w:val="002042E2"/>
    <w:rsid w:val="00204E34"/>
    <w:rsid w:val="0020610F"/>
    <w:rsid w:val="0021286D"/>
    <w:rsid w:val="00217C8C"/>
    <w:rsid w:val="002208AF"/>
    <w:rsid w:val="0022149F"/>
    <w:rsid w:val="002222A8"/>
    <w:rsid w:val="00225307"/>
    <w:rsid w:val="002263A5"/>
    <w:rsid w:val="002279A8"/>
    <w:rsid w:val="00231509"/>
    <w:rsid w:val="002317DB"/>
    <w:rsid w:val="00232F4F"/>
    <w:rsid w:val="002337F1"/>
    <w:rsid w:val="00234574"/>
    <w:rsid w:val="002409EB"/>
    <w:rsid w:val="00246F34"/>
    <w:rsid w:val="002502C9"/>
    <w:rsid w:val="00256093"/>
    <w:rsid w:val="00256E0F"/>
    <w:rsid w:val="00256F54"/>
    <w:rsid w:val="00260019"/>
    <w:rsid w:val="0026001C"/>
    <w:rsid w:val="00260ED5"/>
    <w:rsid w:val="002612B5"/>
    <w:rsid w:val="00261E66"/>
    <w:rsid w:val="00263163"/>
    <w:rsid w:val="002644DC"/>
    <w:rsid w:val="00267BE3"/>
    <w:rsid w:val="002702D4"/>
    <w:rsid w:val="00272968"/>
    <w:rsid w:val="00273B6D"/>
    <w:rsid w:val="00274A1A"/>
    <w:rsid w:val="00275CE9"/>
    <w:rsid w:val="00275F63"/>
    <w:rsid w:val="0028062C"/>
    <w:rsid w:val="00280BE0"/>
    <w:rsid w:val="00281347"/>
    <w:rsid w:val="002820AF"/>
    <w:rsid w:val="00282B0F"/>
    <w:rsid w:val="002862B9"/>
    <w:rsid w:val="00287065"/>
    <w:rsid w:val="00290D70"/>
    <w:rsid w:val="00291E43"/>
    <w:rsid w:val="0029692F"/>
    <w:rsid w:val="002A6F4D"/>
    <w:rsid w:val="002A756E"/>
    <w:rsid w:val="002B2682"/>
    <w:rsid w:val="002B58FC"/>
    <w:rsid w:val="002C0F97"/>
    <w:rsid w:val="002C1AB6"/>
    <w:rsid w:val="002C5DB3"/>
    <w:rsid w:val="002C7985"/>
    <w:rsid w:val="002D09CB"/>
    <w:rsid w:val="002D26EA"/>
    <w:rsid w:val="002D2A42"/>
    <w:rsid w:val="002D2FE5"/>
    <w:rsid w:val="002E01EA"/>
    <w:rsid w:val="002E144D"/>
    <w:rsid w:val="002E4AB1"/>
    <w:rsid w:val="002E64CE"/>
    <w:rsid w:val="002E65AF"/>
    <w:rsid w:val="002E6E0C"/>
    <w:rsid w:val="002F0D37"/>
    <w:rsid w:val="002F18F3"/>
    <w:rsid w:val="002F43A0"/>
    <w:rsid w:val="002F696A"/>
    <w:rsid w:val="003003EC"/>
    <w:rsid w:val="003007DA"/>
    <w:rsid w:val="003026E9"/>
    <w:rsid w:val="00303D53"/>
    <w:rsid w:val="0030573D"/>
    <w:rsid w:val="003068E0"/>
    <w:rsid w:val="003108D1"/>
    <w:rsid w:val="0031143F"/>
    <w:rsid w:val="003133D1"/>
    <w:rsid w:val="00314266"/>
    <w:rsid w:val="00315B62"/>
    <w:rsid w:val="00315ECB"/>
    <w:rsid w:val="003178D2"/>
    <w:rsid w:val="003179E8"/>
    <w:rsid w:val="00317FDC"/>
    <w:rsid w:val="0032063D"/>
    <w:rsid w:val="0032183D"/>
    <w:rsid w:val="00325E64"/>
    <w:rsid w:val="00331203"/>
    <w:rsid w:val="003327F5"/>
    <w:rsid w:val="00333078"/>
    <w:rsid w:val="003344D3"/>
    <w:rsid w:val="00336345"/>
    <w:rsid w:val="00342898"/>
    <w:rsid w:val="00342E3D"/>
    <w:rsid w:val="00342F08"/>
    <w:rsid w:val="0034336E"/>
    <w:rsid w:val="003454DC"/>
    <w:rsid w:val="0034583F"/>
    <w:rsid w:val="00345CA6"/>
    <w:rsid w:val="00346DC5"/>
    <w:rsid w:val="003478D2"/>
    <w:rsid w:val="0035104D"/>
    <w:rsid w:val="003532BC"/>
    <w:rsid w:val="00353FF3"/>
    <w:rsid w:val="003543F2"/>
    <w:rsid w:val="00355AD9"/>
    <w:rsid w:val="00356140"/>
    <w:rsid w:val="0035652B"/>
    <w:rsid w:val="003574D1"/>
    <w:rsid w:val="003646D5"/>
    <w:rsid w:val="00365786"/>
    <w:rsid w:val="003659ED"/>
    <w:rsid w:val="003700C0"/>
    <w:rsid w:val="00370AE8"/>
    <w:rsid w:val="00372EF0"/>
    <w:rsid w:val="00373077"/>
    <w:rsid w:val="00375B2E"/>
    <w:rsid w:val="00376C74"/>
    <w:rsid w:val="00377D1F"/>
    <w:rsid w:val="00381D64"/>
    <w:rsid w:val="00385097"/>
    <w:rsid w:val="0038626C"/>
    <w:rsid w:val="00386DF9"/>
    <w:rsid w:val="00391C6F"/>
    <w:rsid w:val="003931B4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A94"/>
    <w:rsid w:val="003B2C7A"/>
    <w:rsid w:val="003B31A1"/>
    <w:rsid w:val="003B60ED"/>
    <w:rsid w:val="003C0702"/>
    <w:rsid w:val="003C0A3A"/>
    <w:rsid w:val="003C296E"/>
    <w:rsid w:val="003C4F90"/>
    <w:rsid w:val="003C50A2"/>
    <w:rsid w:val="003C6DE9"/>
    <w:rsid w:val="003C6EDF"/>
    <w:rsid w:val="003C7B9C"/>
    <w:rsid w:val="003D0740"/>
    <w:rsid w:val="003D4AAE"/>
    <w:rsid w:val="003D4C75"/>
    <w:rsid w:val="003D7254"/>
    <w:rsid w:val="003E0088"/>
    <w:rsid w:val="003E0653"/>
    <w:rsid w:val="003E4A56"/>
    <w:rsid w:val="003E6B00"/>
    <w:rsid w:val="003E7E3F"/>
    <w:rsid w:val="003E7FDB"/>
    <w:rsid w:val="003F04DD"/>
    <w:rsid w:val="003F06EE"/>
    <w:rsid w:val="003F3B87"/>
    <w:rsid w:val="003F4912"/>
    <w:rsid w:val="003F5904"/>
    <w:rsid w:val="003F5DDE"/>
    <w:rsid w:val="003F7A0F"/>
    <w:rsid w:val="003F7DB2"/>
    <w:rsid w:val="004005F0"/>
    <w:rsid w:val="0040136F"/>
    <w:rsid w:val="004033B4"/>
    <w:rsid w:val="00403645"/>
    <w:rsid w:val="00404FE0"/>
    <w:rsid w:val="00405371"/>
    <w:rsid w:val="0040603F"/>
    <w:rsid w:val="00410C20"/>
    <w:rsid w:val="004110BA"/>
    <w:rsid w:val="00416A4F"/>
    <w:rsid w:val="00423AC4"/>
    <w:rsid w:val="0042557E"/>
    <w:rsid w:val="0042592F"/>
    <w:rsid w:val="00425AF9"/>
    <w:rsid w:val="0042799E"/>
    <w:rsid w:val="00433064"/>
    <w:rsid w:val="004351F3"/>
    <w:rsid w:val="00435893"/>
    <w:rsid w:val="004358D2"/>
    <w:rsid w:val="004362E2"/>
    <w:rsid w:val="0044067A"/>
    <w:rsid w:val="00440811"/>
    <w:rsid w:val="00440EAA"/>
    <w:rsid w:val="00441D20"/>
    <w:rsid w:val="00442F56"/>
    <w:rsid w:val="00443ADD"/>
    <w:rsid w:val="00444785"/>
    <w:rsid w:val="0044552B"/>
    <w:rsid w:val="00447B1D"/>
    <w:rsid w:val="00447C31"/>
    <w:rsid w:val="004510ED"/>
    <w:rsid w:val="004518B1"/>
    <w:rsid w:val="00451A96"/>
    <w:rsid w:val="00452B89"/>
    <w:rsid w:val="004536AA"/>
    <w:rsid w:val="0045398D"/>
    <w:rsid w:val="00455046"/>
    <w:rsid w:val="00456074"/>
    <w:rsid w:val="00457476"/>
    <w:rsid w:val="0046076C"/>
    <w:rsid w:val="00460A67"/>
    <w:rsid w:val="00460F08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677"/>
    <w:rsid w:val="00487D5F"/>
    <w:rsid w:val="00491236"/>
    <w:rsid w:val="00491606"/>
    <w:rsid w:val="00491D21"/>
    <w:rsid w:val="00491D7C"/>
    <w:rsid w:val="00492463"/>
    <w:rsid w:val="00492ED4"/>
    <w:rsid w:val="00493E50"/>
    <w:rsid w:val="00493ED5"/>
    <w:rsid w:val="00494267"/>
    <w:rsid w:val="0049570D"/>
    <w:rsid w:val="00495754"/>
    <w:rsid w:val="00496521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6873"/>
    <w:rsid w:val="004C2A16"/>
    <w:rsid w:val="004C4135"/>
    <w:rsid w:val="004C724A"/>
    <w:rsid w:val="004D16B8"/>
    <w:rsid w:val="004D44C9"/>
    <w:rsid w:val="004D4557"/>
    <w:rsid w:val="004D53B8"/>
    <w:rsid w:val="004E2567"/>
    <w:rsid w:val="004E2568"/>
    <w:rsid w:val="004E2576"/>
    <w:rsid w:val="004E3576"/>
    <w:rsid w:val="004E3F92"/>
    <w:rsid w:val="004E495B"/>
    <w:rsid w:val="004E49DF"/>
    <w:rsid w:val="004E5256"/>
    <w:rsid w:val="004F1050"/>
    <w:rsid w:val="004F25B3"/>
    <w:rsid w:val="004F6688"/>
    <w:rsid w:val="004F6B83"/>
    <w:rsid w:val="005000B8"/>
    <w:rsid w:val="00500554"/>
    <w:rsid w:val="00501495"/>
    <w:rsid w:val="00503AE3"/>
    <w:rsid w:val="00504EF2"/>
    <w:rsid w:val="0050518E"/>
    <w:rsid w:val="005055B0"/>
    <w:rsid w:val="0050662E"/>
    <w:rsid w:val="005072DB"/>
    <w:rsid w:val="00507E7F"/>
    <w:rsid w:val="005115D5"/>
    <w:rsid w:val="005125D8"/>
    <w:rsid w:val="00512972"/>
    <w:rsid w:val="00514E42"/>
    <w:rsid w:val="00514F25"/>
    <w:rsid w:val="00515082"/>
    <w:rsid w:val="00515B07"/>
    <w:rsid w:val="00515D68"/>
    <w:rsid w:val="00515E14"/>
    <w:rsid w:val="005171DC"/>
    <w:rsid w:val="00517C0A"/>
    <w:rsid w:val="0052097D"/>
    <w:rsid w:val="00520C4F"/>
    <w:rsid w:val="005218EE"/>
    <w:rsid w:val="00523329"/>
    <w:rsid w:val="005249B7"/>
    <w:rsid w:val="00524CBC"/>
    <w:rsid w:val="005259D1"/>
    <w:rsid w:val="00531AF6"/>
    <w:rsid w:val="005337EA"/>
    <w:rsid w:val="0053499F"/>
    <w:rsid w:val="00536B6D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1A5"/>
    <w:rsid w:val="0055627A"/>
    <w:rsid w:val="005569CD"/>
    <w:rsid w:val="005570F0"/>
    <w:rsid w:val="0056108A"/>
    <w:rsid w:val="00562392"/>
    <w:rsid w:val="005623AE"/>
    <w:rsid w:val="0056302F"/>
    <w:rsid w:val="00563BB7"/>
    <w:rsid w:val="005658C2"/>
    <w:rsid w:val="00567644"/>
    <w:rsid w:val="00567CF2"/>
    <w:rsid w:val="0057023C"/>
    <w:rsid w:val="00570680"/>
    <w:rsid w:val="005710D7"/>
    <w:rsid w:val="00571859"/>
    <w:rsid w:val="0057261C"/>
    <w:rsid w:val="00574382"/>
    <w:rsid w:val="00574534"/>
    <w:rsid w:val="00575646"/>
    <w:rsid w:val="005768D1"/>
    <w:rsid w:val="00580EBD"/>
    <w:rsid w:val="005840DF"/>
    <w:rsid w:val="005859BF"/>
    <w:rsid w:val="00587DFD"/>
    <w:rsid w:val="005901A8"/>
    <w:rsid w:val="0059278C"/>
    <w:rsid w:val="00595CDA"/>
    <w:rsid w:val="00596BB3"/>
    <w:rsid w:val="005A1044"/>
    <w:rsid w:val="005A12EB"/>
    <w:rsid w:val="005A1A12"/>
    <w:rsid w:val="005A41ED"/>
    <w:rsid w:val="005A4EE0"/>
    <w:rsid w:val="005A5033"/>
    <w:rsid w:val="005A5916"/>
    <w:rsid w:val="005B6C66"/>
    <w:rsid w:val="005B7C55"/>
    <w:rsid w:val="005C28C5"/>
    <w:rsid w:val="005C297B"/>
    <w:rsid w:val="005C2E30"/>
    <w:rsid w:val="005C3189"/>
    <w:rsid w:val="005C4167"/>
    <w:rsid w:val="005C4AF9"/>
    <w:rsid w:val="005C5E5B"/>
    <w:rsid w:val="005D099E"/>
    <w:rsid w:val="005D1B78"/>
    <w:rsid w:val="005D31A3"/>
    <w:rsid w:val="005D425A"/>
    <w:rsid w:val="005D47C0"/>
    <w:rsid w:val="005E077A"/>
    <w:rsid w:val="005E0ECD"/>
    <w:rsid w:val="005E14CB"/>
    <w:rsid w:val="005E1E41"/>
    <w:rsid w:val="005E3659"/>
    <w:rsid w:val="005E4A2C"/>
    <w:rsid w:val="005E5186"/>
    <w:rsid w:val="005E749D"/>
    <w:rsid w:val="005F56A8"/>
    <w:rsid w:val="005F58E5"/>
    <w:rsid w:val="005F60A1"/>
    <w:rsid w:val="005F6F6B"/>
    <w:rsid w:val="006052B8"/>
    <w:rsid w:val="00605CE9"/>
    <w:rsid w:val="006065D7"/>
    <w:rsid w:val="006065EF"/>
    <w:rsid w:val="00610237"/>
    <w:rsid w:val="00610E78"/>
    <w:rsid w:val="00612BA6"/>
    <w:rsid w:val="006139CF"/>
    <w:rsid w:val="00614787"/>
    <w:rsid w:val="00616754"/>
    <w:rsid w:val="00616C21"/>
    <w:rsid w:val="00622136"/>
    <w:rsid w:val="006236B5"/>
    <w:rsid w:val="006253B7"/>
    <w:rsid w:val="006320A3"/>
    <w:rsid w:val="00632853"/>
    <w:rsid w:val="006331F2"/>
    <w:rsid w:val="006338A5"/>
    <w:rsid w:val="0063460B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340"/>
    <w:rsid w:val="00660AA8"/>
    <w:rsid w:val="00660E96"/>
    <w:rsid w:val="006613D5"/>
    <w:rsid w:val="006621DE"/>
    <w:rsid w:val="00662279"/>
    <w:rsid w:val="006663E3"/>
    <w:rsid w:val="006665E0"/>
    <w:rsid w:val="0066709F"/>
    <w:rsid w:val="00667638"/>
    <w:rsid w:val="00671280"/>
    <w:rsid w:val="00671AC6"/>
    <w:rsid w:val="006728A0"/>
    <w:rsid w:val="006732F3"/>
    <w:rsid w:val="00673674"/>
    <w:rsid w:val="006757FE"/>
    <w:rsid w:val="00675E77"/>
    <w:rsid w:val="00680547"/>
    <w:rsid w:val="00680887"/>
    <w:rsid w:val="00680A95"/>
    <w:rsid w:val="00683E79"/>
    <w:rsid w:val="0068447C"/>
    <w:rsid w:val="00685233"/>
    <w:rsid w:val="006855FC"/>
    <w:rsid w:val="00687A2B"/>
    <w:rsid w:val="00693C2C"/>
    <w:rsid w:val="00693C9D"/>
    <w:rsid w:val="00694725"/>
    <w:rsid w:val="00695E43"/>
    <w:rsid w:val="006960D2"/>
    <w:rsid w:val="006973AF"/>
    <w:rsid w:val="006A33B5"/>
    <w:rsid w:val="006A5404"/>
    <w:rsid w:val="006B22E3"/>
    <w:rsid w:val="006B3F45"/>
    <w:rsid w:val="006B6178"/>
    <w:rsid w:val="006B65B4"/>
    <w:rsid w:val="006B67E1"/>
    <w:rsid w:val="006C02F6"/>
    <w:rsid w:val="006C08D3"/>
    <w:rsid w:val="006C1D6C"/>
    <w:rsid w:val="006C265F"/>
    <w:rsid w:val="006C332F"/>
    <w:rsid w:val="006C3D19"/>
    <w:rsid w:val="006C4FA4"/>
    <w:rsid w:val="006C552F"/>
    <w:rsid w:val="006C646C"/>
    <w:rsid w:val="006C7AAC"/>
    <w:rsid w:val="006D06F0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A45"/>
    <w:rsid w:val="006E2DC7"/>
    <w:rsid w:val="006E5D4E"/>
    <w:rsid w:val="006F2595"/>
    <w:rsid w:val="006F5CAB"/>
    <w:rsid w:val="006F6520"/>
    <w:rsid w:val="00700158"/>
    <w:rsid w:val="00701A91"/>
    <w:rsid w:val="00702F8D"/>
    <w:rsid w:val="00703E9F"/>
    <w:rsid w:val="00704185"/>
    <w:rsid w:val="00705E6A"/>
    <w:rsid w:val="00707BFC"/>
    <w:rsid w:val="00712115"/>
    <w:rsid w:val="007123AC"/>
    <w:rsid w:val="00715DE2"/>
    <w:rsid w:val="00716D6A"/>
    <w:rsid w:val="00721B19"/>
    <w:rsid w:val="00726278"/>
    <w:rsid w:val="00726FD8"/>
    <w:rsid w:val="00730107"/>
    <w:rsid w:val="00730EBF"/>
    <w:rsid w:val="007319BE"/>
    <w:rsid w:val="007327A5"/>
    <w:rsid w:val="007344B1"/>
    <w:rsid w:val="0073456C"/>
    <w:rsid w:val="00734CB7"/>
    <w:rsid w:val="00734DC1"/>
    <w:rsid w:val="0073627D"/>
    <w:rsid w:val="00737580"/>
    <w:rsid w:val="0074064C"/>
    <w:rsid w:val="007421C8"/>
    <w:rsid w:val="00743755"/>
    <w:rsid w:val="007437FB"/>
    <w:rsid w:val="007449BF"/>
    <w:rsid w:val="00744AD1"/>
    <w:rsid w:val="0074503E"/>
    <w:rsid w:val="00747BAF"/>
    <w:rsid w:val="00747C76"/>
    <w:rsid w:val="00750265"/>
    <w:rsid w:val="00753ABC"/>
    <w:rsid w:val="00755C9E"/>
    <w:rsid w:val="00756CF6"/>
    <w:rsid w:val="00757268"/>
    <w:rsid w:val="0075734B"/>
    <w:rsid w:val="007601E3"/>
    <w:rsid w:val="00761C8E"/>
    <w:rsid w:val="00762C98"/>
    <w:rsid w:val="00762E3C"/>
    <w:rsid w:val="00763210"/>
    <w:rsid w:val="00763EBC"/>
    <w:rsid w:val="0076666F"/>
    <w:rsid w:val="00766D30"/>
    <w:rsid w:val="00770A58"/>
    <w:rsid w:val="00770EB6"/>
    <w:rsid w:val="0077185E"/>
    <w:rsid w:val="00776635"/>
    <w:rsid w:val="00776724"/>
    <w:rsid w:val="00776FE4"/>
    <w:rsid w:val="007774C2"/>
    <w:rsid w:val="007807B1"/>
    <w:rsid w:val="0078210C"/>
    <w:rsid w:val="00784BA5"/>
    <w:rsid w:val="0078654C"/>
    <w:rsid w:val="00791EF2"/>
    <w:rsid w:val="00792C4D"/>
    <w:rsid w:val="00793841"/>
    <w:rsid w:val="00793FEA"/>
    <w:rsid w:val="00794CA5"/>
    <w:rsid w:val="007979AF"/>
    <w:rsid w:val="007A07E7"/>
    <w:rsid w:val="007A26ED"/>
    <w:rsid w:val="007A3775"/>
    <w:rsid w:val="007A4A0F"/>
    <w:rsid w:val="007A6445"/>
    <w:rsid w:val="007A6970"/>
    <w:rsid w:val="007A70B1"/>
    <w:rsid w:val="007B0D31"/>
    <w:rsid w:val="007B1D57"/>
    <w:rsid w:val="007B32F0"/>
    <w:rsid w:val="007B3910"/>
    <w:rsid w:val="007B4297"/>
    <w:rsid w:val="007B66D8"/>
    <w:rsid w:val="007B7D81"/>
    <w:rsid w:val="007C29F6"/>
    <w:rsid w:val="007C3BD1"/>
    <w:rsid w:val="007C401E"/>
    <w:rsid w:val="007C70AC"/>
    <w:rsid w:val="007D15F9"/>
    <w:rsid w:val="007D2426"/>
    <w:rsid w:val="007D3EA1"/>
    <w:rsid w:val="007D78B4"/>
    <w:rsid w:val="007E10D3"/>
    <w:rsid w:val="007E17B1"/>
    <w:rsid w:val="007E54BB"/>
    <w:rsid w:val="007E6376"/>
    <w:rsid w:val="007E7FA8"/>
    <w:rsid w:val="007F0503"/>
    <w:rsid w:val="007F08F1"/>
    <w:rsid w:val="007F0D05"/>
    <w:rsid w:val="007F1E61"/>
    <w:rsid w:val="007F228D"/>
    <w:rsid w:val="007F30A9"/>
    <w:rsid w:val="007F3E33"/>
    <w:rsid w:val="007F73BF"/>
    <w:rsid w:val="00800B18"/>
    <w:rsid w:val="008022E6"/>
    <w:rsid w:val="00802DEC"/>
    <w:rsid w:val="008034FB"/>
    <w:rsid w:val="00804649"/>
    <w:rsid w:val="00806717"/>
    <w:rsid w:val="008109A6"/>
    <w:rsid w:val="00810DFB"/>
    <w:rsid w:val="0081132A"/>
    <w:rsid w:val="00811382"/>
    <w:rsid w:val="00820CF5"/>
    <w:rsid w:val="008211B6"/>
    <w:rsid w:val="00823EC5"/>
    <w:rsid w:val="0082442C"/>
    <w:rsid w:val="008246C9"/>
    <w:rsid w:val="008255E8"/>
    <w:rsid w:val="00825650"/>
    <w:rsid w:val="008261DC"/>
    <w:rsid w:val="008267A3"/>
    <w:rsid w:val="00827747"/>
    <w:rsid w:val="008303EE"/>
    <w:rsid w:val="00830654"/>
    <w:rsid w:val="0083086E"/>
    <w:rsid w:val="0083262F"/>
    <w:rsid w:val="00833D0D"/>
    <w:rsid w:val="00834DA5"/>
    <w:rsid w:val="008355B2"/>
    <w:rsid w:val="0083629F"/>
    <w:rsid w:val="008369A9"/>
    <w:rsid w:val="00837455"/>
    <w:rsid w:val="00837C3E"/>
    <w:rsid w:val="00837DCE"/>
    <w:rsid w:val="00840CC1"/>
    <w:rsid w:val="00843246"/>
    <w:rsid w:val="00843CDB"/>
    <w:rsid w:val="00845B8E"/>
    <w:rsid w:val="00850545"/>
    <w:rsid w:val="0085633E"/>
    <w:rsid w:val="0085753E"/>
    <w:rsid w:val="00861CA4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B1A"/>
    <w:rsid w:val="008803D6"/>
    <w:rsid w:val="00882FF4"/>
    <w:rsid w:val="00883D8E"/>
    <w:rsid w:val="0088436F"/>
    <w:rsid w:val="00884870"/>
    <w:rsid w:val="008848A4"/>
    <w:rsid w:val="00884D43"/>
    <w:rsid w:val="008866FB"/>
    <w:rsid w:val="008928DC"/>
    <w:rsid w:val="0089523E"/>
    <w:rsid w:val="008955D1"/>
    <w:rsid w:val="00896657"/>
    <w:rsid w:val="008A012C"/>
    <w:rsid w:val="008A0799"/>
    <w:rsid w:val="008A3E95"/>
    <w:rsid w:val="008A4C1E"/>
    <w:rsid w:val="008B524A"/>
    <w:rsid w:val="008B527D"/>
    <w:rsid w:val="008B5829"/>
    <w:rsid w:val="008B6788"/>
    <w:rsid w:val="008B779C"/>
    <w:rsid w:val="008B7D6F"/>
    <w:rsid w:val="008C0975"/>
    <w:rsid w:val="008C1605"/>
    <w:rsid w:val="008C1E20"/>
    <w:rsid w:val="008C1F06"/>
    <w:rsid w:val="008C4DBF"/>
    <w:rsid w:val="008C72B4"/>
    <w:rsid w:val="008D15DE"/>
    <w:rsid w:val="008D6275"/>
    <w:rsid w:val="008E1838"/>
    <w:rsid w:val="008E1A63"/>
    <w:rsid w:val="008E2C2B"/>
    <w:rsid w:val="008E3EA7"/>
    <w:rsid w:val="008E48C7"/>
    <w:rsid w:val="008E5040"/>
    <w:rsid w:val="008E7EE9"/>
    <w:rsid w:val="008F01E3"/>
    <w:rsid w:val="008F047A"/>
    <w:rsid w:val="008F13A0"/>
    <w:rsid w:val="008F27EA"/>
    <w:rsid w:val="008F283D"/>
    <w:rsid w:val="008F39EB"/>
    <w:rsid w:val="008F3CA6"/>
    <w:rsid w:val="008F740F"/>
    <w:rsid w:val="008F74C1"/>
    <w:rsid w:val="009005E6"/>
    <w:rsid w:val="00900ACF"/>
    <w:rsid w:val="009016CF"/>
    <w:rsid w:val="00901F09"/>
    <w:rsid w:val="0090235A"/>
    <w:rsid w:val="0090253D"/>
    <w:rsid w:val="0090415D"/>
    <w:rsid w:val="00910688"/>
    <w:rsid w:val="00911C30"/>
    <w:rsid w:val="00913FC8"/>
    <w:rsid w:val="00916C91"/>
    <w:rsid w:val="00917177"/>
    <w:rsid w:val="00920330"/>
    <w:rsid w:val="0092146D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468"/>
    <w:rsid w:val="009446BD"/>
    <w:rsid w:val="009453C3"/>
    <w:rsid w:val="00950E6C"/>
    <w:rsid w:val="00953148"/>
    <w:rsid w:val="009531DF"/>
    <w:rsid w:val="00954381"/>
    <w:rsid w:val="00955259"/>
    <w:rsid w:val="00955D15"/>
    <w:rsid w:val="0095612A"/>
    <w:rsid w:val="00956FCD"/>
    <w:rsid w:val="00957068"/>
    <w:rsid w:val="0095751B"/>
    <w:rsid w:val="009606FB"/>
    <w:rsid w:val="00963019"/>
    <w:rsid w:val="00963647"/>
    <w:rsid w:val="00963864"/>
    <w:rsid w:val="009651DD"/>
    <w:rsid w:val="00966DB4"/>
    <w:rsid w:val="00967AFD"/>
    <w:rsid w:val="00972325"/>
    <w:rsid w:val="00976895"/>
    <w:rsid w:val="0098035E"/>
    <w:rsid w:val="00981C9E"/>
    <w:rsid w:val="00982536"/>
    <w:rsid w:val="00984748"/>
    <w:rsid w:val="00987701"/>
    <w:rsid w:val="00987D2C"/>
    <w:rsid w:val="00990DCC"/>
    <w:rsid w:val="00993D24"/>
    <w:rsid w:val="0099620A"/>
    <w:rsid w:val="009966FF"/>
    <w:rsid w:val="00997034"/>
    <w:rsid w:val="009971A9"/>
    <w:rsid w:val="009A0FDB"/>
    <w:rsid w:val="009A156E"/>
    <w:rsid w:val="009A37D5"/>
    <w:rsid w:val="009A5F80"/>
    <w:rsid w:val="009A7EC2"/>
    <w:rsid w:val="009B0A60"/>
    <w:rsid w:val="009B4592"/>
    <w:rsid w:val="009B49AB"/>
    <w:rsid w:val="009B56CF"/>
    <w:rsid w:val="009B60AA"/>
    <w:rsid w:val="009C12E7"/>
    <w:rsid w:val="009C137D"/>
    <w:rsid w:val="009C166E"/>
    <w:rsid w:val="009C17F8"/>
    <w:rsid w:val="009C2421"/>
    <w:rsid w:val="009C54D7"/>
    <w:rsid w:val="009C634A"/>
    <w:rsid w:val="009C6917"/>
    <w:rsid w:val="009D063C"/>
    <w:rsid w:val="009D0A91"/>
    <w:rsid w:val="009D12E2"/>
    <w:rsid w:val="009D1380"/>
    <w:rsid w:val="009D19B4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DD3"/>
    <w:rsid w:val="009E2EF5"/>
    <w:rsid w:val="009E38FC"/>
    <w:rsid w:val="009E435E"/>
    <w:rsid w:val="009E4BA9"/>
    <w:rsid w:val="009E7097"/>
    <w:rsid w:val="009F03E1"/>
    <w:rsid w:val="009F3097"/>
    <w:rsid w:val="009F55FD"/>
    <w:rsid w:val="009F5B59"/>
    <w:rsid w:val="009F61BA"/>
    <w:rsid w:val="009F7F80"/>
    <w:rsid w:val="00A013E8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6D0A"/>
    <w:rsid w:val="00A27C2E"/>
    <w:rsid w:val="00A330E8"/>
    <w:rsid w:val="00A34047"/>
    <w:rsid w:val="00A36991"/>
    <w:rsid w:val="00A37105"/>
    <w:rsid w:val="00A37DED"/>
    <w:rsid w:val="00A40F41"/>
    <w:rsid w:val="00A4114C"/>
    <w:rsid w:val="00A42C03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5D2A"/>
    <w:rsid w:val="00A66FFA"/>
    <w:rsid w:val="00A673BC"/>
    <w:rsid w:val="00A72452"/>
    <w:rsid w:val="00A729A0"/>
    <w:rsid w:val="00A736C6"/>
    <w:rsid w:val="00A74954"/>
    <w:rsid w:val="00A761AA"/>
    <w:rsid w:val="00A76646"/>
    <w:rsid w:val="00A77587"/>
    <w:rsid w:val="00A8007F"/>
    <w:rsid w:val="00A81EF8"/>
    <w:rsid w:val="00A8252E"/>
    <w:rsid w:val="00A82CAB"/>
    <w:rsid w:val="00A83CA7"/>
    <w:rsid w:val="00A83DF6"/>
    <w:rsid w:val="00A84644"/>
    <w:rsid w:val="00A85172"/>
    <w:rsid w:val="00A85940"/>
    <w:rsid w:val="00A86199"/>
    <w:rsid w:val="00A90A9A"/>
    <w:rsid w:val="00A919E1"/>
    <w:rsid w:val="00A9312D"/>
    <w:rsid w:val="00A93CC6"/>
    <w:rsid w:val="00A95A60"/>
    <w:rsid w:val="00A97C49"/>
    <w:rsid w:val="00AA224F"/>
    <w:rsid w:val="00AA3169"/>
    <w:rsid w:val="00AA42D4"/>
    <w:rsid w:val="00AA4F7F"/>
    <w:rsid w:val="00AA58FD"/>
    <w:rsid w:val="00AA6D95"/>
    <w:rsid w:val="00AA78AB"/>
    <w:rsid w:val="00AA7945"/>
    <w:rsid w:val="00AB13F3"/>
    <w:rsid w:val="00AB2573"/>
    <w:rsid w:val="00AB2F7E"/>
    <w:rsid w:val="00AB34A5"/>
    <w:rsid w:val="00AB365E"/>
    <w:rsid w:val="00AB3B69"/>
    <w:rsid w:val="00AB3E20"/>
    <w:rsid w:val="00AB53B3"/>
    <w:rsid w:val="00AB6309"/>
    <w:rsid w:val="00AB78E7"/>
    <w:rsid w:val="00AB7EE1"/>
    <w:rsid w:val="00AC0074"/>
    <w:rsid w:val="00AC211B"/>
    <w:rsid w:val="00AC39F8"/>
    <w:rsid w:val="00AC3B3B"/>
    <w:rsid w:val="00AC5072"/>
    <w:rsid w:val="00AC5F60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E86"/>
    <w:rsid w:val="00B007EF"/>
    <w:rsid w:val="00B01C0E"/>
    <w:rsid w:val="00B02798"/>
    <w:rsid w:val="00B02B41"/>
    <w:rsid w:val="00B0371D"/>
    <w:rsid w:val="00B04F31"/>
    <w:rsid w:val="00B06807"/>
    <w:rsid w:val="00B109CB"/>
    <w:rsid w:val="00B12806"/>
    <w:rsid w:val="00B12F98"/>
    <w:rsid w:val="00B15B90"/>
    <w:rsid w:val="00B17B89"/>
    <w:rsid w:val="00B23868"/>
    <w:rsid w:val="00B23A70"/>
    <w:rsid w:val="00B2418D"/>
    <w:rsid w:val="00B244BB"/>
    <w:rsid w:val="00B24A04"/>
    <w:rsid w:val="00B273C6"/>
    <w:rsid w:val="00B310BA"/>
    <w:rsid w:val="00B3290A"/>
    <w:rsid w:val="00B34C7E"/>
    <w:rsid w:val="00B34E4A"/>
    <w:rsid w:val="00B36347"/>
    <w:rsid w:val="00B40D84"/>
    <w:rsid w:val="00B41E45"/>
    <w:rsid w:val="00B43442"/>
    <w:rsid w:val="00B4566C"/>
    <w:rsid w:val="00B46AB2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271"/>
    <w:rsid w:val="00B6603F"/>
    <w:rsid w:val="00B666F6"/>
    <w:rsid w:val="00B6704F"/>
    <w:rsid w:val="00B70798"/>
    <w:rsid w:val="00B71167"/>
    <w:rsid w:val="00B72415"/>
    <w:rsid w:val="00B724E8"/>
    <w:rsid w:val="00B725C9"/>
    <w:rsid w:val="00B73F19"/>
    <w:rsid w:val="00B74DC9"/>
    <w:rsid w:val="00B77AEF"/>
    <w:rsid w:val="00B81327"/>
    <w:rsid w:val="00B83B16"/>
    <w:rsid w:val="00B855F0"/>
    <w:rsid w:val="00B856E8"/>
    <w:rsid w:val="00B8613E"/>
    <w:rsid w:val="00B861FF"/>
    <w:rsid w:val="00B86983"/>
    <w:rsid w:val="00B9011C"/>
    <w:rsid w:val="00B915C6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7E3"/>
    <w:rsid w:val="00BA5216"/>
    <w:rsid w:val="00BA5976"/>
    <w:rsid w:val="00BB04F8"/>
    <w:rsid w:val="00BB0F03"/>
    <w:rsid w:val="00BB166E"/>
    <w:rsid w:val="00BB3115"/>
    <w:rsid w:val="00BB39B4"/>
    <w:rsid w:val="00BB4184"/>
    <w:rsid w:val="00BB4AC3"/>
    <w:rsid w:val="00BB5A48"/>
    <w:rsid w:val="00BB5AF8"/>
    <w:rsid w:val="00BB5DDC"/>
    <w:rsid w:val="00BB73F0"/>
    <w:rsid w:val="00BC014C"/>
    <w:rsid w:val="00BC1429"/>
    <w:rsid w:val="00BC14BD"/>
    <w:rsid w:val="00BC189C"/>
    <w:rsid w:val="00BC1EF9"/>
    <w:rsid w:val="00BC2353"/>
    <w:rsid w:val="00BC2504"/>
    <w:rsid w:val="00BC3B10"/>
    <w:rsid w:val="00BC4898"/>
    <w:rsid w:val="00BC6ACF"/>
    <w:rsid w:val="00BD34A6"/>
    <w:rsid w:val="00BD3506"/>
    <w:rsid w:val="00BD4FED"/>
    <w:rsid w:val="00BD50B0"/>
    <w:rsid w:val="00BD5C2E"/>
    <w:rsid w:val="00BD7B82"/>
    <w:rsid w:val="00BE1334"/>
    <w:rsid w:val="00BE3666"/>
    <w:rsid w:val="00BE37CC"/>
    <w:rsid w:val="00BE39CA"/>
    <w:rsid w:val="00BE5ABE"/>
    <w:rsid w:val="00BE62C2"/>
    <w:rsid w:val="00BE7F9A"/>
    <w:rsid w:val="00BF09D1"/>
    <w:rsid w:val="00BF0AD4"/>
    <w:rsid w:val="00BF302E"/>
    <w:rsid w:val="00BF31E6"/>
    <w:rsid w:val="00BF5F8B"/>
    <w:rsid w:val="00BF62D8"/>
    <w:rsid w:val="00BF7F05"/>
    <w:rsid w:val="00C01BCA"/>
    <w:rsid w:val="00C02FCB"/>
    <w:rsid w:val="00C03188"/>
    <w:rsid w:val="00C05690"/>
    <w:rsid w:val="00C070F2"/>
    <w:rsid w:val="00C12406"/>
    <w:rsid w:val="00C12B87"/>
    <w:rsid w:val="00C13661"/>
    <w:rsid w:val="00C14B20"/>
    <w:rsid w:val="00C25FE1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65F"/>
    <w:rsid w:val="00C429F3"/>
    <w:rsid w:val="00C44145"/>
    <w:rsid w:val="00C46309"/>
    <w:rsid w:val="00C47253"/>
    <w:rsid w:val="00C47FD4"/>
    <w:rsid w:val="00C52EC4"/>
    <w:rsid w:val="00C553CE"/>
    <w:rsid w:val="00C57A59"/>
    <w:rsid w:val="00C61DA2"/>
    <w:rsid w:val="00C62A39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2E7B"/>
    <w:rsid w:val="00C85A4F"/>
    <w:rsid w:val="00C87AB0"/>
    <w:rsid w:val="00C91D31"/>
    <w:rsid w:val="00C91D6B"/>
    <w:rsid w:val="00C96409"/>
    <w:rsid w:val="00C96623"/>
    <w:rsid w:val="00C97CE3"/>
    <w:rsid w:val="00CA236E"/>
    <w:rsid w:val="00CA27A3"/>
    <w:rsid w:val="00CA72F3"/>
    <w:rsid w:val="00CB08E3"/>
    <w:rsid w:val="00CB1742"/>
    <w:rsid w:val="00CB2461"/>
    <w:rsid w:val="00CB2912"/>
    <w:rsid w:val="00CB383A"/>
    <w:rsid w:val="00CB40D0"/>
    <w:rsid w:val="00CB4BCC"/>
    <w:rsid w:val="00CB6A2E"/>
    <w:rsid w:val="00CC00D7"/>
    <w:rsid w:val="00CC0167"/>
    <w:rsid w:val="00CC0F7D"/>
    <w:rsid w:val="00CC19E0"/>
    <w:rsid w:val="00CC40AF"/>
    <w:rsid w:val="00CC540C"/>
    <w:rsid w:val="00CC5D20"/>
    <w:rsid w:val="00CD0570"/>
    <w:rsid w:val="00CD081E"/>
    <w:rsid w:val="00CD0FE1"/>
    <w:rsid w:val="00CD1FA2"/>
    <w:rsid w:val="00CD33FB"/>
    <w:rsid w:val="00CD3C3F"/>
    <w:rsid w:val="00CD4299"/>
    <w:rsid w:val="00CD492A"/>
    <w:rsid w:val="00CD6B73"/>
    <w:rsid w:val="00CD78B5"/>
    <w:rsid w:val="00CE307C"/>
    <w:rsid w:val="00CE3DFA"/>
    <w:rsid w:val="00CE4265"/>
    <w:rsid w:val="00CE6EA1"/>
    <w:rsid w:val="00CE6FA1"/>
    <w:rsid w:val="00CE770B"/>
    <w:rsid w:val="00CF04C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519"/>
    <w:rsid w:val="00D041C5"/>
    <w:rsid w:val="00D06C2B"/>
    <w:rsid w:val="00D1089A"/>
    <w:rsid w:val="00D1314F"/>
    <w:rsid w:val="00D1449D"/>
    <w:rsid w:val="00D1514D"/>
    <w:rsid w:val="00D15CB7"/>
    <w:rsid w:val="00D16B8B"/>
    <w:rsid w:val="00D16EDC"/>
    <w:rsid w:val="00D174D8"/>
    <w:rsid w:val="00D1783E"/>
    <w:rsid w:val="00D20F7F"/>
    <w:rsid w:val="00D22821"/>
    <w:rsid w:val="00D22F5E"/>
    <w:rsid w:val="00D23964"/>
    <w:rsid w:val="00D252E0"/>
    <w:rsid w:val="00D26430"/>
    <w:rsid w:val="00D30F27"/>
    <w:rsid w:val="00D322DD"/>
    <w:rsid w:val="00D32398"/>
    <w:rsid w:val="00D34B85"/>
    <w:rsid w:val="00D34E4F"/>
    <w:rsid w:val="00D36B21"/>
    <w:rsid w:val="00D40830"/>
    <w:rsid w:val="00D41B0A"/>
    <w:rsid w:val="00D4288C"/>
    <w:rsid w:val="00D430F9"/>
    <w:rsid w:val="00D43CA9"/>
    <w:rsid w:val="00D43F88"/>
    <w:rsid w:val="00D44B05"/>
    <w:rsid w:val="00D46296"/>
    <w:rsid w:val="00D50DCA"/>
    <w:rsid w:val="00D510F3"/>
    <w:rsid w:val="00D51BDC"/>
    <w:rsid w:val="00D5257A"/>
    <w:rsid w:val="00D56B7C"/>
    <w:rsid w:val="00D63802"/>
    <w:rsid w:val="00D63A38"/>
    <w:rsid w:val="00D661DD"/>
    <w:rsid w:val="00D67262"/>
    <w:rsid w:val="00D72E30"/>
    <w:rsid w:val="00D76F26"/>
    <w:rsid w:val="00D8098E"/>
    <w:rsid w:val="00D80A1B"/>
    <w:rsid w:val="00D8155E"/>
    <w:rsid w:val="00D8504F"/>
    <w:rsid w:val="00D85CA5"/>
    <w:rsid w:val="00D86138"/>
    <w:rsid w:val="00D86D62"/>
    <w:rsid w:val="00D91037"/>
    <w:rsid w:val="00D928DD"/>
    <w:rsid w:val="00D93CCE"/>
    <w:rsid w:val="00D941AF"/>
    <w:rsid w:val="00D9447F"/>
    <w:rsid w:val="00DA2D77"/>
    <w:rsid w:val="00DA2EB6"/>
    <w:rsid w:val="00DA4966"/>
    <w:rsid w:val="00DA4EB0"/>
    <w:rsid w:val="00DA5FED"/>
    <w:rsid w:val="00DA6058"/>
    <w:rsid w:val="00DA78FE"/>
    <w:rsid w:val="00DA793F"/>
    <w:rsid w:val="00DB10BF"/>
    <w:rsid w:val="00DB2320"/>
    <w:rsid w:val="00DB2577"/>
    <w:rsid w:val="00DB379C"/>
    <w:rsid w:val="00DB3ED7"/>
    <w:rsid w:val="00DB42B9"/>
    <w:rsid w:val="00DB58F5"/>
    <w:rsid w:val="00DB6E04"/>
    <w:rsid w:val="00DB6F22"/>
    <w:rsid w:val="00DB74F1"/>
    <w:rsid w:val="00DB766E"/>
    <w:rsid w:val="00DB7B4B"/>
    <w:rsid w:val="00DB7D94"/>
    <w:rsid w:val="00DC05D1"/>
    <w:rsid w:val="00DC0990"/>
    <w:rsid w:val="00DC0D46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3388"/>
    <w:rsid w:val="00DE3E96"/>
    <w:rsid w:val="00DE5B3B"/>
    <w:rsid w:val="00DE5F53"/>
    <w:rsid w:val="00DE60F1"/>
    <w:rsid w:val="00DF1CAD"/>
    <w:rsid w:val="00DF23ED"/>
    <w:rsid w:val="00DF2E76"/>
    <w:rsid w:val="00DF3C40"/>
    <w:rsid w:val="00DF5C65"/>
    <w:rsid w:val="00DF796D"/>
    <w:rsid w:val="00DF7F9A"/>
    <w:rsid w:val="00E02F7B"/>
    <w:rsid w:val="00E03956"/>
    <w:rsid w:val="00E0498B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270"/>
    <w:rsid w:val="00E3161F"/>
    <w:rsid w:val="00E32ECB"/>
    <w:rsid w:val="00E33724"/>
    <w:rsid w:val="00E341E0"/>
    <w:rsid w:val="00E34589"/>
    <w:rsid w:val="00E34B0A"/>
    <w:rsid w:val="00E36C87"/>
    <w:rsid w:val="00E37C7F"/>
    <w:rsid w:val="00E37FD5"/>
    <w:rsid w:val="00E40405"/>
    <w:rsid w:val="00E404CB"/>
    <w:rsid w:val="00E41DE9"/>
    <w:rsid w:val="00E42037"/>
    <w:rsid w:val="00E42574"/>
    <w:rsid w:val="00E512BC"/>
    <w:rsid w:val="00E54E35"/>
    <w:rsid w:val="00E5643C"/>
    <w:rsid w:val="00E566FE"/>
    <w:rsid w:val="00E577E9"/>
    <w:rsid w:val="00E57927"/>
    <w:rsid w:val="00E61E25"/>
    <w:rsid w:val="00E63C36"/>
    <w:rsid w:val="00E6433C"/>
    <w:rsid w:val="00E65503"/>
    <w:rsid w:val="00E66CD2"/>
    <w:rsid w:val="00E674EF"/>
    <w:rsid w:val="00E7277E"/>
    <w:rsid w:val="00E73B26"/>
    <w:rsid w:val="00E74724"/>
    <w:rsid w:val="00E76C83"/>
    <w:rsid w:val="00E808D2"/>
    <w:rsid w:val="00E80EE0"/>
    <w:rsid w:val="00E83DB1"/>
    <w:rsid w:val="00E84E6A"/>
    <w:rsid w:val="00E85C22"/>
    <w:rsid w:val="00E868AB"/>
    <w:rsid w:val="00E875B2"/>
    <w:rsid w:val="00E92F84"/>
    <w:rsid w:val="00E93562"/>
    <w:rsid w:val="00E9774F"/>
    <w:rsid w:val="00EA4B9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242"/>
    <w:rsid w:val="00ED08DC"/>
    <w:rsid w:val="00ED1900"/>
    <w:rsid w:val="00ED2437"/>
    <w:rsid w:val="00ED2D1C"/>
    <w:rsid w:val="00ED2ED4"/>
    <w:rsid w:val="00ED591E"/>
    <w:rsid w:val="00ED758F"/>
    <w:rsid w:val="00EE1106"/>
    <w:rsid w:val="00EE40A9"/>
    <w:rsid w:val="00EE4E5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1F13"/>
    <w:rsid w:val="00F034F8"/>
    <w:rsid w:val="00F04CD5"/>
    <w:rsid w:val="00F0540D"/>
    <w:rsid w:val="00F05503"/>
    <w:rsid w:val="00F05E39"/>
    <w:rsid w:val="00F0733C"/>
    <w:rsid w:val="00F079F6"/>
    <w:rsid w:val="00F10450"/>
    <w:rsid w:val="00F121C7"/>
    <w:rsid w:val="00F13B75"/>
    <w:rsid w:val="00F149EE"/>
    <w:rsid w:val="00F155BE"/>
    <w:rsid w:val="00F1614C"/>
    <w:rsid w:val="00F1615C"/>
    <w:rsid w:val="00F17809"/>
    <w:rsid w:val="00F20D7B"/>
    <w:rsid w:val="00F22430"/>
    <w:rsid w:val="00F23479"/>
    <w:rsid w:val="00F25EDF"/>
    <w:rsid w:val="00F2647F"/>
    <w:rsid w:val="00F27521"/>
    <w:rsid w:val="00F279ED"/>
    <w:rsid w:val="00F30499"/>
    <w:rsid w:val="00F3083D"/>
    <w:rsid w:val="00F33B4C"/>
    <w:rsid w:val="00F343D1"/>
    <w:rsid w:val="00F344CC"/>
    <w:rsid w:val="00F347CD"/>
    <w:rsid w:val="00F3499F"/>
    <w:rsid w:val="00F353C4"/>
    <w:rsid w:val="00F359F0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AB4"/>
    <w:rsid w:val="00F51BF0"/>
    <w:rsid w:val="00F5321D"/>
    <w:rsid w:val="00F54850"/>
    <w:rsid w:val="00F553D8"/>
    <w:rsid w:val="00F57421"/>
    <w:rsid w:val="00F60EAF"/>
    <w:rsid w:val="00F62247"/>
    <w:rsid w:val="00F65665"/>
    <w:rsid w:val="00F67166"/>
    <w:rsid w:val="00F70245"/>
    <w:rsid w:val="00F72131"/>
    <w:rsid w:val="00F726EE"/>
    <w:rsid w:val="00F74440"/>
    <w:rsid w:val="00F75671"/>
    <w:rsid w:val="00F765E2"/>
    <w:rsid w:val="00F7783F"/>
    <w:rsid w:val="00F77BAC"/>
    <w:rsid w:val="00F80A32"/>
    <w:rsid w:val="00F8205B"/>
    <w:rsid w:val="00F84268"/>
    <w:rsid w:val="00F859E8"/>
    <w:rsid w:val="00F8631C"/>
    <w:rsid w:val="00F86758"/>
    <w:rsid w:val="00F8682C"/>
    <w:rsid w:val="00F91FD9"/>
    <w:rsid w:val="00F945BD"/>
    <w:rsid w:val="00F96676"/>
    <w:rsid w:val="00F97BCF"/>
    <w:rsid w:val="00FA03E2"/>
    <w:rsid w:val="00FA11F2"/>
    <w:rsid w:val="00FA338B"/>
    <w:rsid w:val="00FA5562"/>
    <w:rsid w:val="00FA57AE"/>
    <w:rsid w:val="00FA6994"/>
    <w:rsid w:val="00FA6F31"/>
    <w:rsid w:val="00FA77C3"/>
    <w:rsid w:val="00FA7D06"/>
    <w:rsid w:val="00FB0A1C"/>
    <w:rsid w:val="00FB1248"/>
    <w:rsid w:val="00FB293B"/>
    <w:rsid w:val="00FB49E9"/>
    <w:rsid w:val="00FB4FC8"/>
    <w:rsid w:val="00FB7419"/>
    <w:rsid w:val="00FB7DB1"/>
    <w:rsid w:val="00FC28D6"/>
    <w:rsid w:val="00FC2D85"/>
    <w:rsid w:val="00FC2E84"/>
    <w:rsid w:val="00FC38D6"/>
    <w:rsid w:val="00FC4C47"/>
    <w:rsid w:val="00FC7551"/>
    <w:rsid w:val="00FC7652"/>
    <w:rsid w:val="00FD20CA"/>
    <w:rsid w:val="00FD4A8D"/>
    <w:rsid w:val="00FD4E9B"/>
    <w:rsid w:val="00FD5148"/>
    <w:rsid w:val="00FD73A4"/>
    <w:rsid w:val="00FD7989"/>
    <w:rsid w:val="00FD79BB"/>
    <w:rsid w:val="00FD7A25"/>
    <w:rsid w:val="00FE1CED"/>
    <w:rsid w:val="00FE24F0"/>
    <w:rsid w:val="00FE260E"/>
    <w:rsid w:val="00FE2D06"/>
    <w:rsid w:val="00FE31B8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1CCED"/>
  <w15:docId w15:val="{70180D3A-60AF-4010-BB3A-57DD359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F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606F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606F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606F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606F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F03E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F03E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F03E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F03E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F03E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606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606FB"/>
  </w:style>
  <w:style w:type="paragraph" w:customStyle="1" w:styleId="00ClientCover">
    <w:name w:val="00ClientCover"/>
    <w:basedOn w:val="Normal"/>
    <w:rsid w:val="009606FB"/>
  </w:style>
  <w:style w:type="paragraph" w:customStyle="1" w:styleId="02Text">
    <w:name w:val="02Text"/>
    <w:basedOn w:val="Normal"/>
    <w:rsid w:val="009606FB"/>
  </w:style>
  <w:style w:type="paragraph" w:customStyle="1" w:styleId="BillBasic">
    <w:name w:val="BillBasic"/>
    <w:link w:val="BillBasicChar"/>
    <w:rsid w:val="009606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606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606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606F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606F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606FB"/>
    <w:pPr>
      <w:spacing w:before="240"/>
    </w:pPr>
  </w:style>
  <w:style w:type="paragraph" w:customStyle="1" w:styleId="EnactingWords">
    <w:name w:val="EnactingWords"/>
    <w:basedOn w:val="BillBasic"/>
    <w:rsid w:val="009606FB"/>
    <w:pPr>
      <w:spacing w:before="120"/>
    </w:pPr>
  </w:style>
  <w:style w:type="paragraph" w:customStyle="1" w:styleId="Amain">
    <w:name w:val="A main"/>
    <w:basedOn w:val="BillBasic"/>
    <w:rsid w:val="009606F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606FB"/>
    <w:pPr>
      <w:ind w:left="1100"/>
    </w:pPr>
  </w:style>
  <w:style w:type="paragraph" w:customStyle="1" w:styleId="Apara">
    <w:name w:val="A para"/>
    <w:basedOn w:val="BillBasic"/>
    <w:rsid w:val="009606F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606F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606F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606FB"/>
    <w:pPr>
      <w:ind w:left="1100"/>
    </w:pPr>
  </w:style>
  <w:style w:type="paragraph" w:customStyle="1" w:styleId="aExamHead">
    <w:name w:val="aExam Head"/>
    <w:basedOn w:val="BillBasicHeading"/>
    <w:next w:val="aExam"/>
    <w:rsid w:val="009606F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606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606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606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606FB"/>
    <w:pPr>
      <w:spacing w:before="120" w:after="60"/>
    </w:pPr>
  </w:style>
  <w:style w:type="paragraph" w:customStyle="1" w:styleId="HeaderOdd6">
    <w:name w:val="HeaderOdd6"/>
    <w:basedOn w:val="HeaderEven6"/>
    <w:rsid w:val="009606FB"/>
    <w:pPr>
      <w:jc w:val="right"/>
    </w:pPr>
  </w:style>
  <w:style w:type="paragraph" w:customStyle="1" w:styleId="HeaderOdd">
    <w:name w:val="HeaderOdd"/>
    <w:basedOn w:val="HeaderEven"/>
    <w:rsid w:val="009606FB"/>
    <w:pPr>
      <w:jc w:val="right"/>
    </w:pPr>
  </w:style>
  <w:style w:type="paragraph" w:customStyle="1" w:styleId="N-TOCheading">
    <w:name w:val="N-TOCheading"/>
    <w:basedOn w:val="BillBasicHeading"/>
    <w:next w:val="N-9pt"/>
    <w:rsid w:val="009606F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606F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606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606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606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606F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606F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606F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606F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606F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606F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606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606F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606F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606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606F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606F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606F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606F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606F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606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606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606F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F03E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606F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606F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606F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606F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606F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606FB"/>
    <w:rPr>
      <w:rFonts w:ascii="Arial" w:hAnsi="Arial"/>
      <w:sz w:val="16"/>
    </w:rPr>
  </w:style>
  <w:style w:type="paragraph" w:customStyle="1" w:styleId="PageBreak">
    <w:name w:val="PageBreak"/>
    <w:basedOn w:val="Normal"/>
    <w:rsid w:val="009606FB"/>
    <w:rPr>
      <w:sz w:val="4"/>
    </w:rPr>
  </w:style>
  <w:style w:type="paragraph" w:customStyle="1" w:styleId="04Dictionary">
    <w:name w:val="04Dictionary"/>
    <w:basedOn w:val="Normal"/>
    <w:rsid w:val="009606FB"/>
  </w:style>
  <w:style w:type="paragraph" w:customStyle="1" w:styleId="N-line1">
    <w:name w:val="N-line1"/>
    <w:basedOn w:val="BillBasic"/>
    <w:rsid w:val="009606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606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606F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606F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606F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606FB"/>
  </w:style>
  <w:style w:type="paragraph" w:customStyle="1" w:styleId="03Schedule">
    <w:name w:val="03Schedule"/>
    <w:basedOn w:val="Normal"/>
    <w:rsid w:val="009606FB"/>
  </w:style>
  <w:style w:type="paragraph" w:customStyle="1" w:styleId="ISched-heading">
    <w:name w:val="I Sched-heading"/>
    <w:basedOn w:val="BillBasicHeading"/>
    <w:next w:val="Normal"/>
    <w:rsid w:val="009606F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606F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606F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606F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606FB"/>
  </w:style>
  <w:style w:type="paragraph" w:customStyle="1" w:styleId="Ipara">
    <w:name w:val="I para"/>
    <w:basedOn w:val="Apara"/>
    <w:rsid w:val="009606FB"/>
    <w:pPr>
      <w:outlineLvl w:val="9"/>
    </w:pPr>
  </w:style>
  <w:style w:type="paragraph" w:customStyle="1" w:styleId="Isubpara">
    <w:name w:val="I subpara"/>
    <w:basedOn w:val="Asubpara"/>
    <w:rsid w:val="009606F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606F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606FB"/>
  </w:style>
  <w:style w:type="character" w:customStyle="1" w:styleId="CharDivNo">
    <w:name w:val="CharDivNo"/>
    <w:basedOn w:val="DefaultParagraphFont"/>
    <w:rsid w:val="009606FB"/>
  </w:style>
  <w:style w:type="character" w:customStyle="1" w:styleId="CharDivText">
    <w:name w:val="CharDivText"/>
    <w:basedOn w:val="DefaultParagraphFont"/>
    <w:rsid w:val="009606FB"/>
  </w:style>
  <w:style w:type="character" w:customStyle="1" w:styleId="CharPartNo">
    <w:name w:val="CharPartNo"/>
    <w:basedOn w:val="DefaultParagraphFont"/>
    <w:rsid w:val="009606FB"/>
  </w:style>
  <w:style w:type="paragraph" w:customStyle="1" w:styleId="Placeholder">
    <w:name w:val="Placeholder"/>
    <w:basedOn w:val="Normal"/>
    <w:rsid w:val="009606FB"/>
    <w:rPr>
      <w:sz w:val="10"/>
    </w:rPr>
  </w:style>
  <w:style w:type="paragraph" w:styleId="PlainText">
    <w:name w:val="Plain Text"/>
    <w:basedOn w:val="Normal"/>
    <w:rsid w:val="009606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606FB"/>
  </w:style>
  <w:style w:type="character" w:customStyle="1" w:styleId="CharChapText">
    <w:name w:val="CharChapText"/>
    <w:basedOn w:val="DefaultParagraphFont"/>
    <w:rsid w:val="009606FB"/>
  </w:style>
  <w:style w:type="character" w:customStyle="1" w:styleId="CharPartText">
    <w:name w:val="CharPartText"/>
    <w:basedOn w:val="DefaultParagraphFont"/>
    <w:rsid w:val="009606FB"/>
  </w:style>
  <w:style w:type="paragraph" w:styleId="TOC1">
    <w:name w:val="toc 1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606F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606FB"/>
  </w:style>
  <w:style w:type="paragraph" w:styleId="Title">
    <w:name w:val="Title"/>
    <w:basedOn w:val="Normal"/>
    <w:qFormat/>
    <w:rsid w:val="009F03E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606FB"/>
    <w:pPr>
      <w:ind w:left="4252"/>
    </w:pPr>
  </w:style>
  <w:style w:type="paragraph" w:customStyle="1" w:styleId="ActNo">
    <w:name w:val="ActNo"/>
    <w:basedOn w:val="BillBasicHeading"/>
    <w:rsid w:val="009606F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606F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606FB"/>
    <w:pPr>
      <w:ind w:left="1500" w:hanging="400"/>
    </w:pPr>
  </w:style>
  <w:style w:type="paragraph" w:customStyle="1" w:styleId="LongTitle">
    <w:name w:val="LongTitle"/>
    <w:basedOn w:val="BillBasic"/>
    <w:rsid w:val="009606FB"/>
    <w:pPr>
      <w:spacing w:before="300"/>
    </w:pPr>
  </w:style>
  <w:style w:type="paragraph" w:customStyle="1" w:styleId="Minister">
    <w:name w:val="Minister"/>
    <w:basedOn w:val="BillBasic"/>
    <w:rsid w:val="009606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606FB"/>
    <w:pPr>
      <w:tabs>
        <w:tab w:val="left" w:pos="4320"/>
      </w:tabs>
    </w:pPr>
  </w:style>
  <w:style w:type="paragraph" w:customStyle="1" w:styleId="madeunder">
    <w:name w:val="made under"/>
    <w:basedOn w:val="BillBasic"/>
    <w:rsid w:val="009606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606F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606F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606FB"/>
    <w:rPr>
      <w:i/>
    </w:rPr>
  </w:style>
  <w:style w:type="paragraph" w:customStyle="1" w:styleId="00SigningPage">
    <w:name w:val="00SigningPage"/>
    <w:basedOn w:val="Normal"/>
    <w:rsid w:val="009606FB"/>
  </w:style>
  <w:style w:type="paragraph" w:customStyle="1" w:styleId="Aparareturn">
    <w:name w:val="A para return"/>
    <w:basedOn w:val="BillBasic"/>
    <w:rsid w:val="009606FB"/>
    <w:pPr>
      <w:ind w:left="1600"/>
    </w:pPr>
  </w:style>
  <w:style w:type="paragraph" w:customStyle="1" w:styleId="Asubparareturn">
    <w:name w:val="A subpara return"/>
    <w:basedOn w:val="BillBasic"/>
    <w:rsid w:val="009606FB"/>
    <w:pPr>
      <w:ind w:left="2100"/>
    </w:pPr>
  </w:style>
  <w:style w:type="paragraph" w:customStyle="1" w:styleId="CommentNum">
    <w:name w:val="CommentNum"/>
    <w:basedOn w:val="Comment"/>
    <w:rsid w:val="009606FB"/>
    <w:pPr>
      <w:ind w:left="1800" w:hanging="1800"/>
    </w:pPr>
  </w:style>
  <w:style w:type="paragraph" w:styleId="TOC8">
    <w:name w:val="toc 8"/>
    <w:basedOn w:val="TOC3"/>
    <w:next w:val="Normal"/>
    <w:autoRedefine/>
    <w:rsid w:val="009606FB"/>
    <w:pPr>
      <w:keepNext w:val="0"/>
      <w:spacing w:before="120"/>
    </w:pPr>
  </w:style>
  <w:style w:type="paragraph" w:customStyle="1" w:styleId="Judges">
    <w:name w:val="Judges"/>
    <w:basedOn w:val="Minister"/>
    <w:rsid w:val="009606FB"/>
    <w:pPr>
      <w:spacing w:before="180"/>
    </w:pPr>
  </w:style>
  <w:style w:type="paragraph" w:customStyle="1" w:styleId="BillFor">
    <w:name w:val="BillFor"/>
    <w:basedOn w:val="BillBasicHeading"/>
    <w:rsid w:val="009606F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606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606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606F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606F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606FB"/>
    <w:pPr>
      <w:spacing w:before="60"/>
      <w:ind w:left="2540" w:hanging="400"/>
    </w:pPr>
  </w:style>
  <w:style w:type="paragraph" w:customStyle="1" w:styleId="aDefpara">
    <w:name w:val="aDef para"/>
    <w:basedOn w:val="Apara"/>
    <w:rsid w:val="009606FB"/>
  </w:style>
  <w:style w:type="paragraph" w:customStyle="1" w:styleId="aDefsubpara">
    <w:name w:val="aDef subpara"/>
    <w:basedOn w:val="Asubpara"/>
    <w:rsid w:val="009606FB"/>
  </w:style>
  <w:style w:type="paragraph" w:customStyle="1" w:styleId="Idefpara">
    <w:name w:val="I def para"/>
    <w:basedOn w:val="Ipara"/>
    <w:rsid w:val="009606FB"/>
  </w:style>
  <w:style w:type="paragraph" w:customStyle="1" w:styleId="Idefsubpara">
    <w:name w:val="I def subpara"/>
    <w:basedOn w:val="Isubpara"/>
    <w:rsid w:val="009606FB"/>
  </w:style>
  <w:style w:type="paragraph" w:customStyle="1" w:styleId="Notified">
    <w:name w:val="Notified"/>
    <w:basedOn w:val="BillBasic"/>
    <w:rsid w:val="009606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606FB"/>
  </w:style>
  <w:style w:type="paragraph" w:customStyle="1" w:styleId="IDict-Heading">
    <w:name w:val="I Dict-Heading"/>
    <w:basedOn w:val="BillBasicHeading"/>
    <w:rsid w:val="009606F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606FB"/>
  </w:style>
  <w:style w:type="paragraph" w:styleId="Salutation">
    <w:name w:val="Salutation"/>
    <w:basedOn w:val="Normal"/>
    <w:next w:val="Normal"/>
    <w:rsid w:val="009F03E1"/>
  </w:style>
  <w:style w:type="paragraph" w:customStyle="1" w:styleId="aNoteBullet">
    <w:name w:val="aNoteBullet"/>
    <w:basedOn w:val="aNoteSymb"/>
    <w:rsid w:val="009606F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F03E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606F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606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606FB"/>
    <w:pPr>
      <w:spacing w:before="60"/>
      <w:ind w:firstLine="0"/>
    </w:pPr>
  </w:style>
  <w:style w:type="paragraph" w:customStyle="1" w:styleId="MinisterWord">
    <w:name w:val="MinisterWord"/>
    <w:basedOn w:val="Normal"/>
    <w:rsid w:val="009606FB"/>
    <w:pPr>
      <w:spacing w:before="60"/>
      <w:jc w:val="right"/>
    </w:pPr>
  </w:style>
  <w:style w:type="paragraph" w:customStyle="1" w:styleId="aExamPara">
    <w:name w:val="aExamPara"/>
    <w:basedOn w:val="aExam"/>
    <w:rsid w:val="009606F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606FB"/>
    <w:pPr>
      <w:ind w:left="1500"/>
    </w:pPr>
  </w:style>
  <w:style w:type="paragraph" w:customStyle="1" w:styleId="aExamBullet">
    <w:name w:val="aExamBullet"/>
    <w:basedOn w:val="aExam"/>
    <w:rsid w:val="009606F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606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606F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606FB"/>
    <w:rPr>
      <w:sz w:val="20"/>
    </w:rPr>
  </w:style>
  <w:style w:type="paragraph" w:customStyle="1" w:styleId="aParaNotePara">
    <w:name w:val="aParaNotePara"/>
    <w:basedOn w:val="aNoteParaSymb"/>
    <w:rsid w:val="009606F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606FB"/>
    <w:rPr>
      <w:b/>
    </w:rPr>
  </w:style>
  <w:style w:type="character" w:customStyle="1" w:styleId="charBoldItals">
    <w:name w:val="charBoldItals"/>
    <w:basedOn w:val="DefaultParagraphFont"/>
    <w:rsid w:val="009606FB"/>
    <w:rPr>
      <w:b/>
      <w:i/>
    </w:rPr>
  </w:style>
  <w:style w:type="character" w:customStyle="1" w:styleId="charItals">
    <w:name w:val="charItals"/>
    <w:basedOn w:val="DefaultParagraphFont"/>
    <w:rsid w:val="009606FB"/>
    <w:rPr>
      <w:i/>
    </w:rPr>
  </w:style>
  <w:style w:type="character" w:customStyle="1" w:styleId="charUnderline">
    <w:name w:val="charUnderline"/>
    <w:basedOn w:val="DefaultParagraphFont"/>
    <w:rsid w:val="009606FB"/>
    <w:rPr>
      <w:u w:val="single"/>
    </w:rPr>
  </w:style>
  <w:style w:type="paragraph" w:customStyle="1" w:styleId="TableHd">
    <w:name w:val="TableHd"/>
    <w:basedOn w:val="Normal"/>
    <w:rsid w:val="009606F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606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606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606F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606F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606FB"/>
    <w:pPr>
      <w:spacing w:before="60" w:after="60"/>
    </w:pPr>
  </w:style>
  <w:style w:type="paragraph" w:customStyle="1" w:styleId="IshadedH5Sec">
    <w:name w:val="I shaded H5 Sec"/>
    <w:basedOn w:val="AH5Sec"/>
    <w:rsid w:val="009606F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606FB"/>
  </w:style>
  <w:style w:type="paragraph" w:customStyle="1" w:styleId="Penalty">
    <w:name w:val="Penalty"/>
    <w:basedOn w:val="Amainreturn"/>
    <w:rsid w:val="009606FB"/>
  </w:style>
  <w:style w:type="paragraph" w:customStyle="1" w:styleId="aNoteText">
    <w:name w:val="aNoteText"/>
    <w:basedOn w:val="aNoteSymb"/>
    <w:rsid w:val="009606FB"/>
    <w:pPr>
      <w:spacing w:before="60"/>
      <w:ind w:firstLine="0"/>
    </w:pPr>
  </w:style>
  <w:style w:type="paragraph" w:customStyle="1" w:styleId="aExamINum">
    <w:name w:val="aExamINum"/>
    <w:basedOn w:val="aExam"/>
    <w:rsid w:val="009F03E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606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F03E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606F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606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606FB"/>
    <w:pPr>
      <w:ind w:left="1600"/>
    </w:pPr>
  </w:style>
  <w:style w:type="paragraph" w:customStyle="1" w:styleId="aExampar">
    <w:name w:val="aExampar"/>
    <w:basedOn w:val="aExamss"/>
    <w:rsid w:val="009606FB"/>
    <w:pPr>
      <w:ind w:left="1600"/>
    </w:pPr>
  </w:style>
  <w:style w:type="paragraph" w:customStyle="1" w:styleId="aExamINumss">
    <w:name w:val="aExamINumss"/>
    <w:basedOn w:val="aExamss"/>
    <w:rsid w:val="009606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606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606FB"/>
    <w:pPr>
      <w:ind w:left="1500"/>
    </w:pPr>
  </w:style>
  <w:style w:type="paragraph" w:customStyle="1" w:styleId="aExamNumTextpar">
    <w:name w:val="aExamNumTextpar"/>
    <w:basedOn w:val="aExampar"/>
    <w:rsid w:val="009F03E1"/>
    <w:pPr>
      <w:ind w:left="2000"/>
    </w:pPr>
  </w:style>
  <w:style w:type="paragraph" w:customStyle="1" w:styleId="aExamBulletss">
    <w:name w:val="aExamBulletss"/>
    <w:basedOn w:val="aExamss"/>
    <w:rsid w:val="009606FB"/>
    <w:pPr>
      <w:ind w:left="1500" w:hanging="400"/>
    </w:pPr>
  </w:style>
  <w:style w:type="paragraph" w:customStyle="1" w:styleId="aExamBulletpar">
    <w:name w:val="aExamBulletpar"/>
    <w:basedOn w:val="aExampar"/>
    <w:rsid w:val="009606F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606FB"/>
    <w:pPr>
      <w:ind w:left="2140"/>
    </w:pPr>
  </w:style>
  <w:style w:type="paragraph" w:customStyle="1" w:styleId="aExamsubpar">
    <w:name w:val="aExamsubpar"/>
    <w:basedOn w:val="aExamss"/>
    <w:rsid w:val="009606FB"/>
    <w:pPr>
      <w:ind w:left="2140"/>
    </w:pPr>
  </w:style>
  <w:style w:type="paragraph" w:customStyle="1" w:styleId="aExamNumsubpar">
    <w:name w:val="aExamNumsubpar"/>
    <w:basedOn w:val="aExamsubpar"/>
    <w:rsid w:val="009606F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F03E1"/>
    <w:pPr>
      <w:ind w:left="2540"/>
    </w:pPr>
  </w:style>
  <w:style w:type="paragraph" w:customStyle="1" w:styleId="aExamBulletsubpar">
    <w:name w:val="aExamBulletsubpar"/>
    <w:basedOn w:val="aExamsubpar"/>
    <w:rsid w:val="009606F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606F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606F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606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606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606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F03E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606F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606F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606F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606F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606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F03E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F03E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606FB"/>
  </w:style>
  <w:style w:type="paragraph" w:customStyle="1" w:styleId="SchApara">
    <w:name w:val="Sch A para"/>
    <w:basedOn w:val="Apara"/>
    <w:rsid w:val="009606FB"/>
  </w:style>
  <w:style w:type="paragraph" w:customStyle="1" w:styleId="SchAsubpara">
    <w:name w:val="Sch A subpara"/>
    <w:basedOn w:val="Asubpara"/>
    <w:rsid w:val="009606FB"/>
  </w:style>
  <w:style w:type="paragraph" w:customStyle="1" w:styleId="SchAsubsubpara">
    <w:name w:val="Sch A subsubpara"/>
    <w:basedOn w:val="Asubsubpara"/>
    <w:rsid w:val="009606FB"/>
  </w:style>
  <w:style w:type="paragraph" w:customStyle="1" w:styleId="TOCOL1">
    <w:name w:val="TOCOL 1"/>
    <w:basedOn w:val="TOC1"/>
    <w:rsid w:val="009606FB"/>
  </w:style>
  <w:style w:type="paragraph" w:customStyle="1" w:styleId="TOCOL2">
    <w:name w:val="TOCOL 2"/>
    <w:basedOn w:val="TOC2"/>
    <w:rsid w:val="009606FB"/>
    <w:pPr>
      <w:keepNext w:val="0"/>
    </w:pPr>
  </w:style>
  <w:style w:type="paragraph" w:customStyle="1" w:styleId="TOCOL3">
    <w:name w:val="TOCOL 3"/>
    <w:basedOn w:val="TOC3"/>
    <w:rsid w:val="009606FB"/>
    <w:pPr>
      <w:keepNext w:val="0"/>
    </w:pPr>
  </w:style>
  <w:style w:type="paragraph" w:customStyle="1" w:styleId="TOCOL4">
    <w:name w:val="TOCOL 4"/>
    <w:basedOn w:val="TOC4"/>
    <w:rsid w:val="009606FB"/>
    <w:pPr>
      <w:keepNext w:val="0"/>
    </w:pPr>
  </w:style>
  <w:style w:type="paragraph" w:customStyle="1" w:styleId="TOCOL5">
    <w:name w:val="TOCOL 5"/>
    <w:basedOn w:val="TOC5"/>
    <w:rsid w:val="009606FB"/>
    <w:pPr>
      <w:tabs>
        <w:tab w:val="left" w:pos="400"/>
      </w:tabs>
    </w:pPr>
  </w:style>
  <w:style w:type="paragraph" w:customStyle="1" w:styleId="TOCOL6">
    <w:name w:val="TOCOL 6"/>
    <w:basedOn w:val="TOC6"/>
    <w:rsid w:val="009606FB"/>
    <w:pPr>
      <w:keepNext w:val="0"/>
    </w:pPr>
  </w:style>
  <w:style w:type="paragraph" w:customStyle="1" w:styleId="TOCOL7">
    <w:name w:val="TOCOL 7"/>
    <w:basedOn w:val="TOC7"/>
    <w:rsid w:val="009606FB"/>
  </w:style>
  <w:style w:type="paragraph" w:customStyle="1" w:styleId="TOCOL8">
    <w:name w:val="TOCOL 8"/>
    <w:basedOn w:val="TOC8"/>
    <w:rsid w:val="009606FB"/>
  </w:style>
  <w:style w:type="paragraph" w:customStyle="1" w:styleId="TOCOL9">
    <w:name w:val="TOCOL 9"/>
    <w:basedOn w:val="TOC9"/>
    <w:rsid w:val="009606FB"/>
    <w:pPr>
      <w:ind w:right="0"/>
    </w:pPr>
  </w:style>
  <w:style w:type="paragraph" w:styleId="TOC9">
    <w:name w:val="toc 9"/>
    <w:basedOn w:val="Normal"/>
    <w:next w:val="Normal"/>
    <w:autoRedefine/>
    <w:rsid w:val="009606FB"/>
    <w:pPr>
      <w:ind w:left="1920" w:right="600"/>
    </w:pPr>
  </w:style>
  <w:style w:type="paragraph" w:customStyle="1" w:styleId="Billname1">
    <w:name w:val="Billname1"/>
    <w:basedOn w:val="Normal"/>
    <w:rsid w:val="009606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606FB"/>
    <w:rPr>
      <w:sz w:val="20"/>
    </w:rPr>
  </w:style>
  <w:style w:type="paragraph" w:customStyle="1" w:styleId="TablePara10">
    <w:name w:val="TablePara10"/>
    <w:basedOn w:val="tablepara"/>
    <w:rsid w:val="009606F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606F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606FB"/>
  </w:style>
  <w:style w:type="character" w:customStyle="1" w:styleId="charPage">
    <w:name w:val="charPage"/>
    <w:basedOn w:val="DefaultParagraphFont"/>
    <w:rsid w:val="009606FB"/>
  </w:style>
  <w:style w:type="character" w:styleId="PageNumber">
    <w:name w:val="page number"/>
    <w:basedOn w:val="DefaultParagraphFont"/>
    <w:rsid w:val="009606FB"/>
  </w:style>
  <w:style w:type="paragraph" w:customStyle="1" w:styleId="Letterhead">
    <w:name w:val="Letterhead"/>
    <w:rsid w:val="009606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F03E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F03E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6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06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F03E1"/>
  </w:style>
  <w:style w:type="character" w:customStyle="1" w:styleId="FooterChar">
    <w:name w:val="Footer Char"/>
    <w:basedOn w:val="DefaultParagraphFont"/>
    <w:link w:val="Footer"/>
    <w:rsid w:val="009606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606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606FB"/>
  </w:style>
  <w:style w:type="paragraph" w:customStyle="1" w:styleId="TableBullet">
    <w:name w:val="TableBullet"/>
    <w:basedOn w:val="TableText10"/>
    <w:qFormat/>
    <w:rsid w:val="009606F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606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606F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F03E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F03E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606FB"/>
    <w:pPr>
      <w:numPr>
        <w:numId w:val="19"/>
      </w:numPr>
    </w:pPr>
  </w:style>
  <w:style w:type="paragraph" w:customStyle="1" w:styleId="ISchMain">
    <w:name w:val="I Sch Main"/>
    <w:basedOn w:val="BillBasic"/>
    <w:rsid w:val="009606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606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606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606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606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606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606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606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606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606FB"/>
    <w:rPr>
      <w:sz w:val="24"/>
      <w:lang w:eastAsia="en-US"/>
    </w:rPr>
  </w:style>
  <w:style w:type="paragraph" w:customStyle="1" w:styleId="Status">
    <w:name w:val="Status"/>
    <w:basedOn w:val="Normal"/>
    <w:rsid w:val="009606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606F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F03E1"/>
  </w:style>
  <w:style w:type="paragraph" w:customStyle="1" w:styleId="Preformatted">
    <w:name w:val="Preformatted"/>
    <w:basedOn w:val="Normal"/>
    <w:rsid w:val="002E64CE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06FB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6960D2"/>
    <w:rPr>
      <w:sz w:val="24"/>
      <w:lang w:eastAsia="en-US"/>
    </w:rPr>
  </w:style>
  <w:style w:type="paragraph" w:customStyle="1" w:styleId="00Spine">
    <w:name w:val="00Spine"/>
    <w:basedOn w:val="Normal"/>
    <w:rsid w:val="009606FB"/>
  </w:style>
  <w:style w:type="paragraph" w:customStyle="1" w:styleId="05Endnote0">
    <w:name w:val="05Endnote"/>
    <w:basedOn w:val="Normal"/>
    <w:rsid w:val="009606FB"/>
  </w:style>
  <w:style w:type="paragraph" w:customStyle="1" w:styleId="06Copyright">
    <w:name w:val="06Copyright"/>
    <w:basedOn w:val="Normal"/>
    <w:rsid w:val="009606FB"/>
  </w:style>
  <w:style w:type="paragraph" w:customStyle="1" w:styleId="RepubNo">
    <w:name w:val="RepubNo"/>
    <w:basedOn w:val="BillBasicHeading"/>
    <w:rsid w:val="009606F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606F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606F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606FB"/>
    <w:rPr>
      <w:rFonts w:ascii="Arial" w:hAnsi="Arial"/>
      <w:b/>
    </w:rPr>
  </w:style>
  <w:style w:type="paragraph" w:customStyle="1" w:styleId="CoverSubHdg">
    <w:name w:val="CoverSubHdg"/>
    <w:basedOn w:val="CoverHeading"/>
    <w:rsid w:val="009606F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606F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606F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606F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606F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606F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606F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606F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606F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606F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606F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606F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606F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606F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606F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606FB"/>
  </w:style>
  <w:style w:type="character" w:customStyle="1" w:styleId="charTableText">
    <w:name w:val="charTableText"/>
    <w:basedOn w:val="DefaultParagraphFont"/>
    <w:rsid w:val="009606FB"/>
  </w:style>
  <w:style w:type="paragraph" w:customStyle="1" w:styleId="Dict-HeadingSymb">
    <w:name w:val="Dict-Heading Symb"/>
    <w:basedOn w:val="Dict-Heading"/>
    <w:rsid w:val="009606F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606F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606F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606F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606F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606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606F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606F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606F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606F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606F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606FB"/>
    <w:pPr>
      <w:ind w:hanging="480"/>
    </w:pPr>
  </w:style>
  <w:style w:type="paragraph" w:styleId="MacroText">
    <w:name w:val="macro"/>
    <w:link w:val="MacroTextChar"/>
    <w:semiHidden/>
    <w:rsid w:val="0096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606F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606F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606FB"/>
  </w:style>
  <w:style w:type="paragraph" w:customStyle="1" w:styleId="RenumProvEntries">
    <w:name w:val="RenumProvEntries"/>
    <w:basedOn w:val="Normal"/>
    <w:rsid w:val="009606F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606F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606F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606FB"/>
    <w:pPr>
      <w:ind w:left="252"/>
    </w:pPr>
  </w:style>
  <w:style w:type="paragraph" w:customStyle="1" w:styleId="RenumTableHdg">
    <w:name w:val="RenumTableHdg"/>
    <w:basedOn w:val="Normal"/>
    <w:rsid w:val="009606F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606F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606FB"/>
    <w:rPr>
      <w:b w:val="0"/>
    </w:rPr>
  </w:style>
  <w:style w:type="paragraph" w:customStyle="1" w:styleId="Sched-FormSymb">
    <w:name w:val="Sched-Form Symb"/>
    <w:basedOn w:val="Sched-Form"/>
    <w:rsid w:val="009606F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606F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606F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606F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606F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606F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606FB"/>
    <w:pPr>
      <w:ind w:firstLine="0"/>
    </w:pPr>
    <w:rPr>
      <w:b/>
    </w:rPr>
  </w:style>
  <w:style w:type="paragraph" w:customStyle="1" w:styleId="EndNoteTextPub">
    <w:name w:val="EndNoteTextPub"/>
    <w:basedOn w:val="Normal"/>
    <w:rsid w:val="009606F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606FB"/>
    <w:rPr>
      <w:szCs w:val="24"/>
    </w:rPr>
  </w:style>
  <w:style w:type="character" w:customStyle="1" w:styleId="charNotBold">
    <w:name w:val="charNotBold"/>
    <w:basedOn w:val="DefaultParagraphFont"/>
    <w:rsid w:val="009606F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606F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606FB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606F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606F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606F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606F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606FB"/>
    <w:pPr>
      <w:tabs>
        <w:tab w:val="left" w:pos="2700"/>
      </w:tabs>
      <w:spacing w:before="0"/>
    </w:pPr>
  </w:style>
  <w:style w:type="paragraph" w:customStyle="1" w:styleId="parainpara">
    <w:name w:val="para in para"/>
    <w:rsid w:val="009606F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606F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606FB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606F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606FB"/>
    <w:rPr>
      <w:b w:val="0"/>
      <w:sz w:val="32"/>
    </w:rPr>
  </w:style>
  <w:style w:type="paragraph" w:customStyle="1" w:styleId="MH1Chapter">
    <w:name w:val="M H1 Chapter"/>
    <w:basedOn w:val="AH1Chapter"/>
    <w:rsid w:val="009606F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606F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606F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606F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606F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606F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606FB"/>
    <w:pPr>
      <w:ind w:left="1800"/>
    </w:pPr>
  </w:style>
  <w:style w:type="paragraph" w:customStyle="1" w:styleId="Modparareturn">
    <w:name w:val="Mod para return"/>
    <w:basedOn w:val="AparareturnSymb"/>
    <w:rsid w:val="009606FB"/>
    <w:pPr>
      <w:ind w:left="2300"/>
    </w:pPr>
  </w:style>
  <w:style w:type="paragraph" w:customStyle="1" w:styleId="Modsubparareturn">
    <w:name w:val="Mod subpara return"/>
    <w:basedOn w:val="AsubparareturnSymb"/>
    <w:rsid w:val="009606FB"/>
    <w:pPr>
      <w:ind w:left="3040"/>
    </w:pPr>
  </w:style>
  <w:style w:type="paragraph" w:customStyle="1" w:styleId="Modref">
    <w:name w:val="Mod ref"/>
    <w:basedOn w:val="refSymb"/>
    <w:rsid w:val="009606FB"/>
    <w:pPr>
      <w:ind w:left="1100"/>
    </w:pPr>
  </w:style>
  <w:style w:type="paragraph" w:customStyle="1" w:styleId="ModaNote">
    <w:name w:val="Mod aNote"/>
    <w:basedOn w:val="aNoteSymb"/>
    <w:rsid w:val="009606F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606F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606FB"/>
    <w:pPr>
      <w:ind w:left="0" w:firstLine="0"/>
    </w:pPr>
  </w:style>
  <w:style w:type="paragraph" w:customStyle="1" w:styleId="AmdtEntries">
    <w:name w:val="AmdtEntries"/>
    <w:basedOn w:val="BillBasicHeading"/>
    <w:rsid w:val="009606F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606F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606F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606F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606F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606F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606F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606F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606F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606F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606F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606F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606F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606F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606F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606FB"/>
  </w:style>
  <w:style w:type="paragraph" w:customStyle="1" w:styleId="refSymb">
    <w:name w:val="ref Symb"/>
    <w:basedOn w:val="BillBasic"/>
    <w:next w:val="Normal"/>
    <w:rsid w:val="009606F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606F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606F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606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606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606F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606F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606F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606F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606F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606F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606F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606FB"/>
    <w:pPr>
      <w:ind w:left="1599" w:hanging="2081"/>
    </w:pPr>
  </w:style>
  <w:style w:type="paragraph" w:customStyle="1" w:styleId="IdefsubparaSymb">
    <w:name w:val="I def subpara Symb"/>
    <w:basedOn w:val="IsubparaSymb"/>
    <w:rsid w:val="009606F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606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606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606F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606F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606F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606F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606F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606F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606F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606F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606F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606F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606F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606F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606F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606F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606F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606F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606F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606F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606F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606F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606F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606F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606F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606F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606F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606F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606F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606F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606FB"/>
  </w:style>
  <w:style w:type="paragraph" w:customStyle="1" w:styleId="PenaltyParaSymb">
    <w:name w:val="PenaltyPara Symb"/>
    <w:basedOn w:val="Normal"/>
    <w:rsid w:val="009606F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606F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606F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60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9-25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20-21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28" TargetMode="External"/><Relationship Id="rId20" Type="http://schemas.openxmlformats.org/officeDocument/2006/relationships/hyperlink" Target="http://www.legislation.act.gov.au/a/2011-35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51-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576</Words>
  <Characters>2859</Characters>
  <Application>Microsoft Office Word</Application>
  <DocSecurity>0</DocSecurity>
  <Lines>159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Legislation Amendment Act 2025</vt:lpstr>
    </vt:vector>
  </TitlesOfParts>
  <Manager>Section</Manager>
  <Company>Section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Legislation Amendment Act 2025</dc:title>
  <dc:subject>Amendment</dc:subject>
  <dc:creator>ACT Government</dc:creator>
  <cp:keywords>D09</cp:keywords>
  <dc:description>J2025-201</dc:description>
  <cp:lastModifiedBy>PCODCS</cp:lastModifiedBy>
  <cp:revision>4</cp:revision>
  <cp:lastPrinted>2025-03-20T03:36:00Z</cp:lastPrinted>
  <dcterms:created xsi:type="dcterms:W3CDTF">2025-07-01T04:05:00Z</dcterms:created>
  <dcterms:modified xsi:type="dcterms:W3CDTF">2025-07-01T04:05:00Z</dcterms:modified>
  <cp:category>A2025-18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Felicity Keech</vt:lpwstr>
  </property>
  <property fmtid="{D5CDD505-2E9C-101B-9397-08002B2CF9AE}" pid="11" name="DrafterEmail">
    <vt:lpwstr>felicity.keech@act.gov.au</vt:lpwstr>
  </property>
  <property fmtid="{D5CDD505-2E9C-101B-9397-08002B2CF9AE}" pid="12" name="DrafterPh">
    <vt:lpwstr>62053767</vt:lpwstr>
  </property>
  <property fmtid="{D5CDD505-2E9C-101B-9397-08002B2CF9AE}" pid="13" name="SettlerName">
    <vt:lpwstr>Abbie Hartley</vt:lpwstr>
  </property>
  <property fmtid="{D5CDD505-2E9C-101B-9397-08002B2CF9AE}" pid="14" name="SettlerEmail">
    <vt:lpwstr>abbie.hartley@act.gov.au</vt:lpwstr>
  </property>
  <property fmtid="{D5CDD505-2E9C-101B-9397-08002B2CF9AE}" pid="15" name="SettlerPh">
    <vt:lpwstr>62055558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Ellen Lukins</vt:lpwstr>
  </property>
  <property fmtid="{D5CDD505-2E9C-101B-9397-08002B2CF9AE}" pid="18" name="ClientEmail1">
    <vt:lpwstr>Ellen.Lukins@act.gov.au</vt:lpwstr>
  </property>
  <property fmtid="{D5CDD505-2E9C-101B-9397-08002B2CF9AE}" pid="19" name="ClientPh1">
    <vt:lpwstr>62053874</vt:lpwstr>
  </property>
  <property fmtid="{D5CDD505-2E9C-101B-9397-08002B2CF9AE}" pid="20" name="ClientName2">
    <vt:lpwstr>Jess Wolski</vt:lpwstr>
  </property>
  <property fmtid="{D5CDD505-2E9C-101B-9397-08002B2CF9AE}" pid="21" name="ClientEmail2">
    <vt:lpwstr>jess.wolski@act.gov.au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14325255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Workplace Legislation Amendment Bill 2025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