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B0" w:rsidRDefault="005D4407">
      <w:pPr>
        <w:pStyle w:val="AFHdg"/>
      </w:pPr>
      <w:bookmarkStart w:id="0" w:name="_GoBack"/>
      <w:bookmarkEnd w:id="0"/>
      <w:r>
        <w:t>Approved form AF2002-49</w:t>
      </w:r>
    </w:p>
    <w:p w:rsidR="00A035B0" w:rsidRDefault="00A035B0">
      <w:pPr>
        <w:pStyle w:val="N-line3"/>
      </w:pPr>
    </w:p>
    <w:p w:rsidR="00A035B0" w:rsidRDefault="005D4407">
      <w:pPr>
        <w:pStyle w:val="CoverInForce"/>
      </w:pPr>
      <w:r>
        <w:t>approved by the registrar of the Magistrates Court on 27/3/02 under the</w:t>
      </w:r>
    </w:p>
    <w:p w:rsidR="00A035B0" w:rsidRDefault="005D4407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A035B0" w:rsidRDefault="00A035B0">
      <w:pPr>
        <w:pStyle w:val="N-line3"/>
      </w:pPr>
    </w:p>
    <w:p w:rsidR="00A035B0" w:rsidRDefault="005D4407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16</w:t>
      </w:r>
    </w:p>
    <w:p w:rsidR="00A035B0" w:rsidRDefault="005D4407">
      <w:pPr>
        <w:pStyle w:val="ref"/>
      </w:pPr>
      <w:bookmarkStart w:id="2" w:name="_Toc514837380"/>
      <w:bookmarkStart w:id="3" w:name="_Toc503847253"/>
      <w:r>
        <w:t>(see reg 69)</w:t>
      </w:r>
    </w:p>
    <w:bookmarkEnd w:id="2"/>
    <w:bookmarkEnd w:id="3"/>
    <w:p w:rsidR="00A035B0" w:rsidRDefault="005D440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A035B0" w:rsidRDefault="00A035B0">
      <w:pPr>
        <w:spacing w:before="120"/>
        <w:rPr>
          <w:rFonts w:ascii="Arial" w:hAnsi="Arial" w:cs="Arial"/>
        </w:rPr>
      </w:pPr>
    </w:p>
    <w:p w:rsidR="00A035B0" w:rsidRDefault="005D4407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 xml:space="preserve">Notice disputing facts and authenticity of documents </w:t>
      </w:r>
    </w:p>
    <w:p w:rsidR="00A035B0" w:rsidRDefault="00A035B0">
      <w:pPr>
        <w:pStyle w:val="Amain"/>
        <w:tabs>
          <w:tab w:val="left" w:pos="7020"/>
        </w:tabs>
        <w:spacing w:before="0" w:after="0"/>
        <w:ind w:left="709"/>
        <w:rPr>
          <w:sz w:val="18"/>
          <w:szCs w:val="18"/>
        </w:rPr>
      </w:pPr>
    </w:p>
    <w:p w:rsidR="00A035B0" w:rsidRDefault="005D4407">
      <w:pPr>
        <w:pStyle w:val="Amain"/>
        <w:tabs>
          <w:tab w:val="left" w:pos="702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The respondent disputes the following facts specified in the other party’s notice dated</w:t>
      </w:r>
    </w:p>
    <w:p w:rsidR="00A035B0" w:rsidRDefault="005D4407">
      <w:pPr>
        <w:pStyle w:val="Amain"/>
        <w:tabs>
          <w:tab w:val="left" w:pos="60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  <w:t>.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1.</w:t>
      </w:r>
    </w:p>
    <w:p w:rsidR="00A035B0" w:rsidRDefault="005D4407">
      <w:pPr>
        <w:pStyle w:val="Amain"/>
        <w:spacing w:before="0" w:after="0"/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state each fact</w:t>
      </w:r>
      <w:r>
        <w:rPr>
          <w:sz w:val="18"/>
          <w:szCs w:val="18"/>
        </w:rPr>
        <w:t>)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2.</w:t>
      </w:r>
    </w:p>
    <w:p w:rsidR="00A035B0" w:rsidRDefault="005D4407">
      <w:pPr>
        <w:pStyle w:val="Amain"/>
        <w:tabs>
          <w:tab w:val="left" w:pos="1701"/>
          <w:tab w:val="left" w:pos="38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The respondent disputes the authenticity of the following documents which were specified in the other party’s notice dated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, (</w:t>
      </w:r>
      <w:r>
        <w:rPr>
          <w:i/>
          <w:iCs/>
          <w:sz w:val="18"/>
          <w:szCs w:val="18"/>
        </w:rPr>
        <w:t>or</w:t>
      </w:r>
      <w:r>
        <w:rPr>
          <w:sz w:val="18"/>
          <w:szCs w:val="18"/>
        </w:rPr>
        <w:t xml:space="preserve"> affidavit of discovery sworn 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)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1.</w:t>
      </w:r>
    </w:p>
    <w:p w:rsidR="00A035B0" w:rsidRDefault="005D4407">
      <w:pPr>
        <w:pStyle w:val="Amain"/>
        <w:spacing w:before="0" w:after="0"/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describe each document</w:t>
      </w:r>
      <w:r>
        <w:rPr>
          <w:sz w:val="18"/>
          <w:szCs w:val="18"/>
        </w:rPr>
        <w:t>)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2.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The respondent admits—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1.</w:t>
      </w:r>
    </w:p>
    <w:p w:rsidR="00A035B0" w:rsidRDefault="005D4407">
      <w:pPr>
        <w:pStyle w:val="Amain"/>
        <w:spacing w:before="0" w:after="0"/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state each fact or describe each document</w:t>
      </w:r>
      <w:r>
        <w:rPr>
          <w:sz w:val="18"/>
          <w:szCs w:val="18"/>
        </w:rPr>
        <w:t>)</w:t>
      </w:r>
    </w:p>
    <w:p w:rsidR="00A035B0" w:rsidRDefault="005D4407">
      <w:pPr>
        <w:pStyle w:val="Amain"/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2.</w:t>
      </w:r>
    </w:p>
    <w:p w:rsidR="00A035B0" w:rsidRDefault="00A035B0">
      <w:pPr>
        <w:pStyle w:val="CoverActName"/>
        <w:jc w:val="center"/>
        <w:rPr>
          <w:vertAlign w:val="superscript"/>
        </w:rPr>
      </w:pPr>
    </w:p>
    <w:p w:rsidR="00A035B0" w:rsidRDefault="00A035B0"/>
    <w:sectPr w:rsidR="00A035B0" w:rsidSect="005D4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99" w:right="2302" w:bottom="2500" w:left="2302" w:header="709" w:footer="105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5B0" w:rsidRDefault="005D4407">
      <w:r>
        <w:separator/>
      </w:r>
    </w:p>
  </w:endnote>
  <w:endnote w:type="continuationSeparator" w:id="0">
    <w:p w:rsidR="00A035B0" w:rsidRDefault="005D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54" w:rsidRDefault="00460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B0" w:rsidRPr="00460F54" w:rsidRDefault="005D4407" w:rsidP="00460F54">
    <w:pPr>
      <w:pStyle w:val="Status"/>
      <w:rPr>
        <w:szCs w:val="16"/>
      </w:rPr>
    </w:pPr>
    <w:fldSimple w:instr=" DOCPROPERTY &quot;Status&quot; ">
      <w:r w:rsidRPr="00460F54">
        <w:t xml:space="preserve"> </w:t>
      </w:r>
    </w:fldSimple>
    <w:r w:rsidR="00460F54" w:rsidRPr="00460F54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54" w:rsidRDefault="00460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5B0" w:rsidRDefault="005D4407">
      <w:r>
        <w:separator/>
      </w:r>
    </w:p>
  </w:footnote>
  <w:footnote w:type="continuationSeparator" w:id="0">
    <w:p w:rsidR="00A035B0" w:rsidRDefault="005D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54" w:rsidRDefault="00460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54" w:rsidRDefault="00460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F54" w:rsidRDefault="00460F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0AE6"/>
    <w:rsid w:val="00460F54"/>
    <w:rsid w:val="005D4407"/>
    <w:rsid w:val="00835063"/>
    <w:rsid w:val="00A035B0"/>
    <w:rsid w:val="00BF0AE6"/>
    <w:rsid w:val="00E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51EE39F2-763D-4085-B9F3-FC107F0B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uiPriority w:val="99"/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</w:pPr>
    <w:rPr>
      <w:rFonts w:ascii="Arial" w:hAnsi="Arial" w:cs="Arial"/>
      <w:b/>
      <w:bCs/>
      <w:sz w:val="34"/>
      <w:szCs w:val="34"/>
    </w:rPr>
  </w:style>
  <w:style w:type="paragraph" w:customStyle="1" w:styleId="Amain">
    <w:name w:val="A main"/>
    <w:aliases w:val="all sections,all s,as,a,indent(a)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545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AF2002-</vt:lpstr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AF2002-</dc:title>
  <dc:subject/>
  <dc:creator>Foster</dc:creator>
  <cp:keywords/>
  <dc:description/>
  <cp:lastModifiedBy>PCODCS</cp:lastModifiedBy>
  <cp:revision>4</cp:revision>
  <dcterms:created xsi:type="dcterms:W3CDTF">2019-10-30T04:05:00Z</dcterms:created>
  <dcterms:modified xsi:type="dcterms:W3CDTF">2019-10-30T04:05:00Z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