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1980"/>
        <w:gridCol w:w="283"/>
        <w:gridCol w:w="2552"/>
        <w:gridCol w:w="1417"/>
        <w:gridCol w:w="851"/>
        <w:gridCol w:w="4819"/>
        <w:gridCol w:w="142"/>
        <w:gridCol w:w="1559"/>
        <w:gridCol w:w="1843"/>
      </w:tblGrid>
      <w:tr w:rsidR="003D4D72" w:rsidRPr="0071091B" w:rsidTr="00FB2A02">
        <w:tc>
          <w:tcPr>
            <w:tcW w:w="15446" w:type="dxa"/>
            <w:gridSpan w:val="9"/>
          </w:tcPr>
          <w:p w:rsidR="003D4D72" w:rsidRDefault="003D4D72" w:rsidP="003D4D72">
            <w:bookmarkStart w:id="0" w:name="_GoBack"/>
            <w:bookmarkEnd w:id="0"/>
            <w:r w:rsidRPr="0064276A">
              <w:rPr>
                <w:sz w:val="24"/>
                <w:szCs w:val="24"/>
              </w:rPr>
              <w:t xml:space="preserve"> </w:t>
            </w:r>
            <w:r w:rsidRPr="0064276A">
              <w:rPr>
                <w:b/>
                <w:sz w:val="24"/>
                <w:szCs w:val="24"/>
              </w:rPr>
              <w:t>DATE OF NOTICE:</w:t>
            </w:r>
          </w:p>
        </w:tc>
      </w:tr>
      <w:tr w:rsidR="00A0260D" w:rsidRPr="0071091B" w:rsidTr="00B717A6">
        <w:tc>
          <w:tcPr>
            <w:tcW w:w="15446" w:type="dxa"/>
            <w:gridSpan w:val="9"/>
            <w:shd w:val="clear" w:color="auto" w:fill="D9D9D9" w:themeFill="background1" w:themeFillShade="D9"/>
          </w:tcPr>
          <w:p w:rsidR="00A0260D" w:rsidRPr="00294C4E" w:rsidRDefault="00A0260D" w:rsidP="00FB2A02">
            <w:pPr>
              <w:rPr>
                <w:b/>
                <w:sz w:val="24"/>
                <w:szCs w:val="24"/>
              </w:rPr>
            </w:pPr>
            <w:r w:rsidRPr="0051198D">
              <w:rPr>
                <w:b/>
                <w:sz w:val="24"/>
                <w:szCs w:val="24"/>
              </w:rPr>
              <w:t>PRINCIPAL CONTRACTOR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71091B">
              <w:rPr>
                <w:i/>
              </w:rPr>
              <w:t xml:space="preserve">This is the person conducting the business or undertaking (PCBU) that commissions the major construction project, or the person that this PCBU engages for the project and </w:t>
            </w:r>
            <w:r w:rsidR="00E020A5">
              <w:rPr>
                <w:i/>
              </w:rPr>
              <w:t>authorises to have management or</w:t>
            </w:r>
            <w:r w:rsidRPr="0071091B">
              <w:rPr>
                <w:i/>
              </w:rPr>
              <w:t xml:space="preserve"> control of the workplace and to discharge the duties of the principal contractor </w:t>
            </w:r>
          </w:p>
        </w:tc>
      </w:tr>
      <w:tr w:rsidR="00A0260D" w:rsidRPr="0071091B" w:rsidTr="00FB2A02">
        <w:tc>
          <w:tcPr>
            <w:tcW w:w="2263" w:type="dxa"/>
            <w:gridSpan w:val="2"/>
          </w:tcPr>
          <w:p w:rsidR="00A0260D" w:rsidRPr="0051198D" w:rsidRDefault="00A0260D" w:rsidP="00FB2A0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</w:t>
            </w:r>
          </w:p>
        </w:tc>
        <w:tc>
          <w:tcPr>
            <w:tcW w:w="2552" w:type="dxa"/>
          </w:tcPr>
          <w:p w:rsidR="00A0260D" w:rsidRPr="0051198D" w:rsidRDefault="00A0260D" w:rsidP="00FB2A0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CONTACT PERSON </w:t>
            </w:r>
          </w:p>
        </w:tc>
        <w:tc>
          <w:tcPr>
            <w:tcW w:w="2268" w:type="dxa"/>
            <w:gridSpan w:val="2"/>
          </w:tcPr>
          <w:p w:rsidR="00A0260D" w:rsidRPr="0051198D" w:rsidRDefault="00A0260D" w:rsidP="00FB2A0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PHONE NUMBER </w:t>
            </w:r>
          </w:p>
        </w:tc>
        <w:tc>
          <w:tcPr>
            <w:tcW w:w="8363" w:type="dxa"/>
            <w:gridSpan w:val="4"/>
          </w:tcPr>
          <w:p w:rsidR="00A0260D" w:rsidRPr="003A2766" w:rsidRDefault="00A0260D" w:rsidP="00FB2A02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 xml:space="preserve">ADDRESS </w:t>
            </w:r>
            <w:r>
              <w:rPr>
                <w:i/>
              </w:rPr>
              <w:t xml:space="preserve">this is the address an eligible union is to send the response to </w:t>
            </w:r>
          </w:p>
        </w:tc>
      </w:tr>
      <w:tr w:rsidR="00A0260D" w:rsidRPr="0071091B" w:rsidTr="00FB2A02">
        <w:tc>
          <w:tcPr>
            <w:tcW w:w="2263" w:type="dxa"/>
            <w:gridSpan w:val="2"/>
          </w:tcPr>
          <w:p w:rsidR="00A0260D" w:rsidRDefault="00A0260D" w:rsidP="00FB2A02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A0260D" w:rsidRPr="0051198D" w:rsidRDefault="00A0260D" w:rsidP="00FB2A02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A0260D" w:rsidRPr="0051198D" w:rsidRDefault="00A0260D" w:rsidP="00FB2A02">
            <w:pPr>
              <w:rPr>
                <w:b/>
                <w:sz w:val="24"/>
                <w:szCs w:val="24"/>
              </w:rPr>
            </w:pPr>
          </w:p>
        </w:tc>
        <w:tc>
          <w:tcPr>
            <w:tcW w:w="8363" w:type="dxa"/>
            <w:gridSpan w:val="4"/>
          </w:tcPr>
          <w:p w:rsidR="00A0260D" w:rsidRPr="0051198D" w:rsidRDefault="00A0260D" w:rsidP="00FB2A02">
            <w:pPr>
              <w:rPr>
                <w:b/>
                <w:sz w:val="24"/>
                <w:szCs w:val="24"/>
              </w:rPr>
            </w:pPr>
          </w:p>
        </w:tc>
      </w:tr>
      <w:tr w:rsidR="00A0260D" w:rsidRPr="0071091B" w:rsidTr="00B717A6">
        <w:tc>
          <w:tcPr>
            <w:tcW w:w="15446" w:type="dxa"/>
            <w:gridSpan w:val="9"/>
            <w:shd w:val="clear" w:color="auto" w:fill="D9D9D9" w:themeFill="background1" w:themeFillShade="D9"/>
          </w:tcPr>
          <w:p w:rsidR="00A0260D" w:rsidRPr="00294C4E" w:rsidRDefault="00A0260D" w:rsidP="00FB2A0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NOTICE OF </w:t>
            </w:r>
            <w:r w:rsidRPr="00796371">
              <w:rPr>
                <w:b/>
                <w:sz w:val="24"/>
                <w:szCs w:val="24"/>
              </w:rPr>
              <w:t xml:space="preserve">MAJOR CONSTRUCTION PROJECT </w:t>
            </w:r>
            <w:r w:rsidRPr="002E365E">
              <w:rPr>
                <w:i/>
              </w:rPr>
              <w:t xml:space="preserve">This is </w:t>
            </w:r>
            <w:r w:rsidRPr="00B9579F">
              <w:rPr>
                <w:i/>
              </w:rPr>
              <w:t>a project involving</w:t>
            </w:r>
            <w:r w:rsidRPr="002E365E">
              <w:rPr>
                <w:i/>
              </w:rPr>
              <w:t xml:space="preserve"> construction work with a contract price over $5 </w:t>
            </w:r>
            <w:r>
              <w:rPr>
                <w:i/>
              </w:rPr>
              <w:t>million</w:t>
            </w:r>
            <w:r w:rsidRPr="002E365E">
              <w:rPr>
                <w:i/>
              </w:rPr>
              <w:t xml:space="preserve">, but does not include projects for the construction of a single dwelling house  </w:t>
            </w:r>
          </w:p>
        </w:tc>
      </w:tr>
      <w:tr w:rsidR="00A0260D" w:rsidRPr="0071091B" w:rsidTr="00FB2A02">
        <w:trPr>
          <w:trHeight w:val="77"/>
        </w:trPr>
        <w:tc>
          <w:tcPr>
            <w:tcW w:w="6232" w:type="dxa"/>
            <w:gridSpan w:val="4"/>
          </w:tcPr>
          <w:p w:rsidR="00A0260D" w:rsidRPr="00B85103" w:rsidRDefault="00A0260D" w:rsidP="00FB2A02">
            <w:pPr>
              <w:rPr>
                <w:b/>
                <w:sz w:val="24"/>
                <w:szCs w:val="24"/>
              </w:rPr>
            </w:pPr>
            <w:r w:rsidRPr="00B85103">
              <w:rPr>
                <w:b/>
                <w:sz w:val="24"/>
                <w:szCs w:val="24"/>
              </w:rPr>
              <w:t>Project description</w:t>
            </w:r>
          </w:p>
        </w:tc>
        <w:tc>
          <w:tcPr>
            <w:tcW w:w="5812" w:type="dxa"/>
            <w:gridSpan w:val="3"/>
          </w:tcPr>
          <w:p w:rsidR="00A0260D" w:rsidRPr="00B85103" w:rsidRDefault="00A0260D" w:rsidP="00FB2A02">
            <w:pPr>
              <w:rPr>
                <w:b/>
                <w:sz w:val="24"/>
                <w:szCs w:val="24"/>
              </w:rPr>
            </w:pPr>
            <w:r w:rsidRPr="00B85103">
              <w:rPr>
                <w:b/>
                <w:sz w:val="24"/>
                <w:szCs w:val="24"/>
              </w:rPr>
              <w:t>Workplace address</w:t>
            </w:r>
          </w:p>
        </w:tc>
        <w:tc>
          <w:tcPr>
            <w:tcW w:w="3402" w:type="dxa"/>
            <w:gridSpan w:val="2"/>
          </w:tcPr>
          <w:p w:rsidR="00A0260D" w:rsidRPr="00B85103" w:rsidRDefault="00A0260D" w:rsidP="00FB2A02">
            <w:pPr>
              <w:rPr>
                <w:b/>
                <w:sz w:val="24"/>
                <w:szCs w:val="24"/>
              </w:rPr>
            </w:pPr>
            <w:r w:rsidRPr="00B85103">
              <w:rPr>
                <w:b/>
                <w:sz w:val="24"/>
                <w:szCs w:val="24"/>
              </w:rPr>
              <w:t>Projected start date</w:t>
            </w:r>
          </w:p>
        </w:tc>
      </w:tr>
      <w:tr w:rsidR="00A0260D" w:rsidRPr="0071091B" w:rsidTr="00FB2A02">
        <w:tc>
          <w:tcPr>
            <w:tcW w:w="6232" w:type="dxa"/>
            <w:gridSpan w:val="4"/>
          </w:tcPr>
          <w:p w:rsidR="00A0260D" w:rsidRDefault="00A0260D" w:rsidP="00FB2A02">
            <w:pPr>
              <w:rPr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3"/>
          </w:tcPr>
          <w:p w:rsidR="00A0260D" w:rsidRPr="0051198D" w:rsidRDefault="00A0260D" w:rsidP="00FB2A02">
            <w:pPr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A0260D" w:rsidRPr="0051198D" w:rsidRDefault="00A0260D" w:rsidP="00FB2A02">
            <w:pPr>
              <w:rPr>
                <w:b/>
                <w:sz w:val="24"/>
                <w:szCs w:val="24"/>
              </w:rPr>
            </w:pPr>
          </w:p>
        </w:tc>
      </w:tr>
      <w:tr w:rsidR="00817A30" w:rsidTr="00B717A6">
        <w:trPr>
          <w:trHeight w:val="477"/>
        </w:trPr>
        <w:tc>
          <w:tcPr>
            <w:tcW w:w="15446" w:type="dxa"/>
            <w:gridSpan w:val="9"/>
            <w:shd w:val="clear" w:color="auto" w:fill="D9D9D9" w:themeFill="background1" w:themeFillShade="D9"/>
          </w:tcPr>
          <w:p w:rsidR="00B717A6" w:rsidRPr="00B717A6" w:rsidRDefault="00817A30" w:rsidP="00B717A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E</w:t>
            </w:r>
            <w:r w:rsidR="00E63E8C">
              <w:rPr>
                <w:b/>
                <w:sz w:val="24"/>
                <w:szCs w:val="24"/>
              </w:rPr>
              <w:t>LIGIBLE UNION</w:t>
            </w:r>
            <w:r w:rsidR="00B717A6">
              <w:rPr>
                <w:b/>
                <w:sz w:val="24"/>
                <w:szCs w:val="24"/>
              </w:rPr>
              <w:t xml:space="preserve"> </w:t>
            </w:r>
            <w:r w:rsidR="00A27CE0">
              <w:rPr>
                <w:i/>
              </w:rPr>
              <w:t>th</w:t>
            </w:r>
            <w:r>
              <w:rPr>
                <w:i/>
              </w:rPr>
              <w:t>is is a registered employee association that is eligible to represent the industrial interests of 1 or more workers carrying out working in connection with the major construction project</w:t>
            </w:r>
          </w:p>
        </w:tc>
      </w:tr>
      <w:tr w:rsidR="00B717A6" w:rsidTr="00525873">
        <w:trPr>
          <w:trHeight w:val="204"/>
        </w:trPr>
        <w:tc>
          <w:tcPr>
            <w:tcW w:w="4815" w:type="dxa"/>
            <w:gridSpan w:val="3"/>
          </w:tcPr>
          <w:p w:rsidR="00B717A6" w:rsidRDefault="00B717A6" w:rsidP="00B717A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NAME </w:t>
            </w:r>
          </w:p>
        </w:tc>
        <w:tc>
          <w:tcPr>
            <w:tcW w:w="10631" w:type="dxa"/>
            <w:gridSpan w:val="6"/>
          </w:tcPr>
          <w:p w:rsidR="00B717A6" w:rsidRDefault="00B717A6" w:rsidP="00B717A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ADDRESS </w:t>
            </w:r>
          </w:p>
        </w:tc>
      </w:tr>
      <w:tr w:rsidR="00525873" w:rsidTr="00525873">
        <w:trPr>
          <w:trHeight w:val="181"/>
        </w:trPr>
        <w:tc>
          <w:tcPr>
            <w:tcW w:w="4815" w:type="dxa"/>
            <w:gridSpan w:val="3"/>
          </w:tcPr>
          <w:p w:rsidR="00525873" w:rsidRDefault="00525873" w:rsidP="00B717A6">
            <w:pPr>
              <w:rPr>
                <w:b/>
                <w:sz w:val="24"/>
                <w:szCs w:val="24"/>
              </w:rPr>
            </w:pPr>
          </w:p>
        </w:tc>
        <w:tc>
          <w:tcPr>
            <w:tcW w:w="10631" w:type="dxa"/>
            <w:gridSpan w:val="6"/>
          </w:tcPr>
          <w:p w:rsidR="00525873" w:rsidRDefault="00525873" w:rsidP="00B717A6">
            <w:pPr>
              <w:rPr>
                <w:b/>
                <w:sz w:val="24"/>
                <w:szCs w:val="24"/>
              </w:rPr>
            </w:pPr>
          </w:p>
        </w:tc>
      </w:tr>
      <w:tr w:rsidR="00C33081" w:rsidTr="000906FF">
        <w:trPr>
          <w:trHeight w:val="595"/>
        </w:trPr>
        <w:tc>
          <w:tcPr>
            <w:tcW w:w="15446" w:type="dxa"/>
            <w:gridSpan w:val="9"/>
            <w:shd w:val="clear" w:color="auto" w:fill="D9D9D9" w:themeFill="background1" w:themeFillShade="D9"/>
          </w:tcPr>
          <w:p w:rsidR="00CD5877" w:rsidRDefault="000906FF" w:rsidP="00917AFC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REQUIREMENT TO CONSULT: </w:t>
            </w:r>
            <w:r w:rsidR="00C33081">
              <w:rPr>
                <w:sz w:val="24"/>
                <w:szCs w:val="24"/>
              </w:rPr>
              <w:t>A</w:t>
            </w:r>
            <w:r w:rsidR="00FE6EA4">
              <w:rPr>
                <w:sz w:val="24"/>
                <w:szCs w:val="24"/>
              </w:rPr>
              <w:t>s principal contractor for the above</w:t>
            </w:r>
            <w:r w:rsidR="00C33081">
              <w:rPr>
                <w:sz w:val="24"/>
                <w:szCs w:val="24"/>
              </w:rPr>
              <w:t xml:space="preserve"> major construction project, I</w:t>
            </w:r>
            <w:r w:rsidR="00C33081" w:rsidRPr="00A15B4B">
              <w:rPr>
                <w:b/>
                <w:sz w:val="24"/>
                <w:szCs w:val="24"/>
              </w:rPr>
              <w:t xml:space="preserve"> </w:t>
            </w:r>
            <w:r w:rsidR="00C33081">
              <w:rPr>
                <w:sz w:val="24"/>
                <w:szCs w:val="24"/>
              </w:rPr>
              <w:t>am required to consult with each eligi</w:t>
            </w:r>
            <w:r w:rsidR="00CD5877">
              <w:rPr>
                <w:sz w:val="24"/>
                <w:szCs w:val="24"/>
              </w:rPr>
              <w:t>ble union for the project about</w:t>
            </w:r>
            <w:r w:rsidR="009B41AE">
              <w:rPr>
                <w:sz w:val="24"/>
                <w:szCs w:val="24"/>
              </w:rPr>
              <w:t xml:space="preserve"> t</w:t>
            </w:r>
            <w:r w:rsidR="00C33081" w:rsidRPr="003A2766">
              <w:rPr>
                <w:sz w:val="24"/>
                <w:szCs w:val="24"/>
              </w:rPr>
              <w:t xml:space="preserve">he </w:t>
            </w:r>
            <w:r w:rsidR="00917AFC">
              <w:rPr>
                <w:sz w:val="24"/>
                <w:szCs w:val="24"/>
              </w:rPr>
              <w:t xml:space="preserve">below, and propose the following: </w:t>
            </w:r>
            <w:r w:rsidR="00C33081" w:rsidRPr="003A2766">
              <w:rPr>
                <w:sz w:val="24"/>
                <w:szCs w:val="24"/>
              </w:rPr>
              <w:t xml:space="preserve"> </w:t>
            </w:r>
          </w:p>
        </w:tc>
      </w:tr>
      <w:tr w:rsidR="00053323" w:rsidTr="00BC4182">
        <w:trPr>
          <w:trHeight w:val="174"/>
        </w:trPr>
        <w:tc>
          <w:tcPr>
            <w:tcW w:w="1980" w:type="dxa"/>
          </w:tcPr>
          <w:p w:rsidR="00053323" w:rsidRPr="00053323" w:rsidRDefault="00053323" w:rsidP="003A276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NUMBER OF WORK GROUPS </w:t>
            </w:r>
          </w:p>
        </w:tc>
        <w:tc>
          <w:tcPr>
            <w:tcW w:w="9922" w:type="dxa"/>
            <w:gridSpan w:val="5"/>
          </w:tcPr>
          <w:p w:rsidR="00053323" w:rsidRPr="00053323" w:rsidRDefault="00053323" w:rsidP="003A276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COMPOSITION OF WORK GROUPS</w:t>
            </w:r>
          </w:p>
        </w:tc>
        <w:tc>
          <w:tcPr>
            <w:tcW w:w="1701" w:type="dxa"/>
            <w:gridSpan w:val="2"/>
          </w:tcPr>
          <w:p w:rsidR="00053323" w:rsidRPr="00053323" w:rsidRDefault="00053323" w:rsidP="003A276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NUMBER OF HSRs </w:t>
            </w:r>
          </w:p>
        </w:tc>
        <w:tc>
          <w:tcPr>
            <w:tcW w:w="1843" w:type="dxa"/>
          </w:tcPr>
          <w:p w:rsidR="00053323" w:rsidRPr="00053323" w:rsidRDefault="00053323" w:rsidP="00BC418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NUMBER OF </w:t>
            </w:r>
            <w:r w:rsidR="00BC4182">
              <w:rPr>
                <w:b/>
                <w:sz w:val="24"/>
                <w:szCs w:val="24"/>
              </w:rPr>
              <w:t xml:space="preserve">DEPUTY HSRs </w:t>
            </w:r>
          </w:p>
        </w:tc>
      </w:tr>
      <w:tr w:rsidR="00053323" w:rsidTr="00CC3658">
        <w:trPr>
          <w:trHeight w:val="528"/>
        </w:trPr>
        <w:tc>
          <w:tcPr>
            <w:tcW w:w="1980" w:type="dxa"/>
          </w:tcPr>
          <w:p w:rsidR="00053323" w:rsidRDefault="00053323" w:rsidP="003A2766">
            <w:pPr>
              <w:rPr>
                <w:b/>
                <w:sz w:val="24"/>
                <w:szCs w:val="24"/>
              </w:rPr>
            </w:pPr>
          </w:p>
        </w:tc>
        <w:tc>
          <w:tcPr>
            <w:tcW w:w="9922" w:type="dxa"/>
            <w:gridSpan w:val="5"/>
          </w:tcPr>
          <w:p w:rsidR="00053323" w:rsidRDefault="00053323" w:rsidP="003A2766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053323" w:rsidRDefault="00053323" w:rsidP="003A2766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053323" w:rsidRDefault="00053323" w:rsidP="003A2766">
            <w:pPr>
              <w:rPr>
                <w:b/>
                <w:sz w:val="24"/>
                <w:szCs w:val="24"/>
              </w:rPr>
            </w:pPr>
          </w:p>
          <w:p w:rsidR="00053323" w:rsidRDefault="00053323" w:rsidP="003A2766">
            <w:pPr>
              <w:rPr>
                <w:b/>
                <w:sz w:val="24"/>
                <w:szCs w:val="24"/>
              </w:rPr>
            </w:pPr>
          </w:p>
        </w:tc>
      </w:tr>
      <w:tr w:rsidR="00053323" w:rsidTr="00A12FCD">
        <w:trPr>
          <w:trHeight w:val="174"/>
        </w:trPr>
        <w:tc>
          <w:tcPr>
            <w:tcW w:w="15446" w:type="dxa"/>
            <w:gridSpan w:val="9"/>
          </w:tcPr>
          <w:p w:rsidR="00053323" w:rsidRDefault="00053323" w:rsidP="003A276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ADDITIONAL COMMENTS:</w:t>
            </w:r>
          </w:p>
          <w:p w:rsidR="00CC3658" w:rsidRDefault="00CC3658" w:rsidP="003A2766">
            <w:pPr>
              <w:rPr>
                <w:b/>
                <w:sz w:val="24"/>
                <w:szCs w:val="24"/>
              </w:rPr>
            </w:pPr>
          </w:p>
          <w:p w:rsidR="00053323" w:rsidRDefault="00053323" w:rsidP="003A2766">
            <w:pPr>
              <w:rPr>
                <w:b/>
                <w:sz w:val="24"/>
                <w:szCs w:val="24"/>
              </w:rPr>
            </w:pPr>
          </w:p>
        </w:tc>
      </w:tr>
      <w:tr w:rsidR="00CD5877" w:rsidTr="00CD5877">
        <w:trPr>
          <w:trHeight w:val="77"/>
        </w:trPr>
        <w:tc>
          <w:tcPr>
            <w:tcW w:w="15446" w:type="dxa"/>
            <w:gridSpan w:val="9"/>
          </w:tcPr>
          <w:p w:rsidR="00CD5877" w:rsidRDefault="00CD5877" w:rsidP="00E020A5">
            <w:pPr>
              <w:rPr>
                <w:sz w:val="24"/>
                <w:szCs w:val="24"/>
              </w:rPr>
            </w:pPr>
            <w:r w:rsidRPr="00C33081">
              <w:rPr>
                <w:sz w:val="24"/>
                <w:szCs w:val="24"/>
              </w:rPr>
              <w:t>As an eligible union, if you want to participate in the consultation, you must</w:t>
            </w:r>
            <w:r>
              <w:rPr>
                <w:sz w:val="24"/>
                <w:szCs w:val="24"/>
              </w:rPr>
              <w:t xml:space="preserve"> respond not later </w:t>
            </w:r>
            <w:r w:rsidRPr="00C33081">
              <w:rPr>
                <w:sz w:val="24"/>
                <w:szCs w:val="24"/>
              </w:rPr>
              <w:t xml:space="preserve">than </w:t>
            </w:r>
            <w:r w:rsidRPr="00C33081">
              <w:rPr>
                <w:sz w:val="24"/>
                <w:szCs w:val="24"/>
                <w:u w:val="single"/>
              </w:rPr>
              <w:t>14 days after receiving this notice</w:t>
            </w:r>
            <w:r w:rsidRPr="00C33081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by completing and sending</w:t>
            </w:r>
            <w:r w:rsidRPr="00C33081">
              <w:rPr>
                <w:sz w:val="24"/>
                <w:szCs w:val="24"/>
              </w:rPr>
              <w:t xml:space="preserve"> the </w:t>
            </w:r>
            <w:r w:rsidR="00EB43CD">
              <w:rPr>
                <w:sz w:val="24"/>
                <w:szCs w:val="24"/>
              </w:rPr>
              <w:t>Approved Form AF2018-45</w:t>
            </w:r>
            <w:r>
              <w:rPr>
                <w:sz w:val="24"/>
                <w:szCs w:val="24"/>
              </w:rPr>
              <w:t xml:space="preserve"> to the address provided below. If you do not respond within this time, the principal contractor will be taken to have met their obligations to consult under section 50A.</w:t>
            </w:r>
          </w:p>
        </w:tc>
      </w:tr>
    </w:tbl>
    <w:p w:rsidR="005D5F4E" w:rsidRPr="005D5F4E" w:rsidRDefault="005D5F4E" w:rsidP="003E7839">
      <w:pPr>
        <w:spacing w:after="0" w:line="240" w:lineRule="auto"/>
        <w:rPr>
          <w:b/>
          <w:sz w:val="12"/>
          <w:szCs w:val="21"/>
        </w:rPr>
      </w:pPr>
    </w:p>
    <w:p w:rsidR="00E01F23" w:rsidRPr="005D5F4E" w:rsidRDefault="005D5F4E" w:rsidP="003E7839">
      <w:pPr>
        <w:spacing w:after="0" w:line="240" w:lineRule="auto"/>
        <w:rPr>
          <w:sz w:val="21"/>
          <w:szCs w:val="21"/>
        </w:rPr>
      </w:pPr>
      <w:r w:rsidRPr="005D5F4E">
        <w:rPr>
          <w:b/>
          <w:sz w:val="21"/>
          <w:szCs w:val="21"/>
        </w:rPr>
        <w:t>Note: the legislation provides for penalties of up to $10 000 for an individual and $50 000 for a body corporate for failure to consult each eligible union. This is a strict liability offence.</w:t>
      </w:r>
    </w:p>
    <w:p w:rsidR="00CD5877" w:rsidRPr="002C5F4E" w:rsidRDefault="00CD5877" w:rsidP="00294C4E">
      <w:pPr>
        <w:tabs>
          <w:tab w:val="left" w:pos="567"/>
        </w:tabs>
        <w:spacing w:after="0" w:line="240" w:lineRule="auto"/>
        <w:rPr>
          <w:b/>
          <w:sz w:val="24"/>
          <w:szCs w:val="24"/>
        </w:rPr>
      </w:pPr>
    </w:p>
    <w:sectPr w:rsidR="00CD5877" w:rsidRPr="002C5F4E" w:rsidSect="00C6485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20" w:right="720" w:bottom="720" w:left="720" w:header="708" w:footer="3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0E99" w:rsidRDefault="007F0E99" w:rsidP="007F0E99">
      <w:pPr>
        <w:spacing w:after="0" w:line="240" w:lineRule="auto"/>
      </w:pPr>
      <w:r>
        <w:separator/>
      </w:r>
    </w:p>
  </w:endnote>
  <w:endnote w:type="continuationSeparator" w:id="0">
    <w:p w:rsidR="007F0E99" w:rsidRDefault="007F0E99" w:rsidP="007F0E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4571" w:rsidRPr="00F24571" w:rsidRDefault="00F24571" w:rsidP="00F24571">
    <w:pPr>
      <w:pStyle w:val="Footer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48C3" w:rsidRPr="005D5F4E" w:rsidRDefault="006648C3" w:rsidP="00F24571">
    <w:pPr>
      <w:pStyle w:val="Footer"/>
      <w:rPr>
        <w:b/>
        <w:sz w:val="16"/>
      </w:rPr>
    </w:pPr>
  </w:p>
  <w:p w:rsidR="00E020A5" w:rsidRDefault="00EB43CD" w:rsidP="00E020A5">
    <w:pPr>
      <w:pStyle w:val="Header"/>
      <w:tabs>
        <w:tab w:val="clear" w:pos="9026"/>
        <w:tab w:val="left" w:pos="6237"/>
      </w:tabs>
      <w:jc w:val="right"/>
      <w:rPr>
        <w:b/>
      </w:rPr>
    </w:pPr>
    <w:r>
      <w:rPr>
        <w:b/>
      </w:rPr>
      <w:t>Approved form AF2018-44</w:t>
    </w:r>
    <w:r w:rsidR="00E020A5">
      <w:rPr>
        <w:b/>
      </w:rPr>
      <w:t xml:space="preserve"> under s2</w:t>
    </w:r>
    <w:r w:rsidR="009414BF">
      <w:rPr>
        <w:b/>
      </w:rPr>
      <w:t>77</w:t>
    </w:r>
    <w:r w:rsidR="00E020A5">
      <w:rPr>
        <w:b/>
      </w:rPr>
      <w:t xml:space="preserve"> of the </w:t>
    </w:r>
    <w:r w:rsidR="00E020A5">
      <w:rPr>
        <w:b/>
        <w:i/>
      </w:rPr>
      <w:t>Work Health and Safety Act 2011</w:t>
    </w:r>
  </w:p>
  <w:p w:rsidR="00294C4E" w:rsidRDefault="00E020A5" w:rsidP="00E020A5">
    <w:pPr>
      <w:pStyle w:val="Header"/>
      <w:tabs>
        <w:tab w:val="clear" w:pos="9026"/>
        <w:tab w:val="left" w:pos="6237"/>
      </w:tabs>
      <w:jc w:val="right"/>
      <w:rPr>
        <w:b/>
        <w:i/>
      </w:rPr>
    </w:pPr>
    <w:r>
      <w:rPr>
        <w:b/>
      </w:rPr>
      <w:t xml:space="preserve">This is an approved form for the purpose of a principal contractor consulting with an eligible union under section 50A of the </w:t>
    </w:r>
    <w:r w:rsidRPr="00294C4E">
      <w:rPr>
        <w:b/>
        <w:i/>
      </w:rPr>
      <w:t>Work Health and Safety Act 2011</w:t>
    </w:r>
  </w:p>
  <w:p w:rsidR="00C64851" w:rsidRPr="00285A2E" w:rsidRDefault="00285A2E" w:rsidP="00285A2E">
    <w:pPr>
      <w:pStyle w:val="Header"/>
      <w:tabs>
        <w:tab w:val="clear" w:pos="9026"/>
        <w:tab w:val="left" w:pos="6237"/>
      </w:tabs>
      <w:spacing w:before="120"/>
      <w:jc w:val="center"/>
      <w:rPr>
        <w:rFonts w:ascii="Arial" w:hAnsi="Arial" w:cs="Arial"/>
        <w:sz w:val="14"/>
      </w:rPr>
    </w:pPr>
    <w:r w:rsidRPr="00285A2E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5A2E" w:rsidRDefault="00285A2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0E99" w:rsidRDefault="007F0E99" w:rsidP="007F0E99">
      <w:pPr>
        <w:spacing w:after="0" w:line="240" w:lineRule="auto"/>
      </w:pPr>
      <w:r>
        <w:separator/>
      </w:r>
    </w:p>
  </w:footnote>
  <w:footnote w:type="continuationSeparator" w:id="0">
    <w:p w:rsidR="007F0E99" w:rsidRDefault="007F0E99" w:rsidP="007F0E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5A2E" w:rsidRDefault="00285A2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54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6"/>
      <w:gridCol w:w="10915"/>
    </w:tblGrid>
    <w:tr w:rsidR="00BA2921" w:rsidTr="00BA2921">
      <w:tc>
        <w:tcPr>
          <w:tcW w:w="4536" w:type="dxa"/>
        </w:tcPr>
        <w:p w:rsidR="00BA2921" w:rsidRDefault="00BA2921" w:rsidP="009944EA">
          <w:pPr>
            <w:pStyle w:val="Header"/>
            <w:tabs>
              <w:tab w:val="clear" w:pos="9026"/>
              <w:tab w:val="left" w:pos="6237"/>
            </w:tabs>
            <w:rPr>
              <w:b/>
              <w:sz w:val="34"/>
              <w:szCs w:val="34"/>
            </w:rPr>
          </w:pPr>
          <w:r w:rsidRPr="00BA2921">
            <w:rPr>
              <w:b/>
              <w:noProof/>
              <w:sz w:val="34"/>
              <w:szCs w:val="34"/>
              <w:lang w:eastAsia="en-AU"/>
            </w:rPr>
            <w:drawing>
              <wp:inline distT="0" distB="0" distL="0" distR="0">
                <wp:extent cx="2330712" cy="523875"/>
                <wp:effectExtent l="0" t="0" r="0" b="0"/>
                <wp:docPr id="4" name="Picture 4" descr="C:\Users\ellen lukins\AppData\Local\Microsoft\Windows\Temporary Internet Files\Content.Outlook\GX2QCL6L\ACTGov+Worksafe-lockup-B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ellen lukins\AppData\Local\Microsoft\Windows\Temporary Internet Files\Content.Outlook\GX2QCL6L\ACTGov+Worksafe-lockup-B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72885" cy="5333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915" w:type="dxa"/>
        </w:tcPr>
        <w:p w:rsidR="00BA2921" w:rsidRDefault="00BA2921" w:rsidP="009944EA">
          <w:pPr>
            <w:pStyle w:val="Header"/>
            <w:tabs>
              <w:tab w:val="clear" w:pos="9026"/>
              <w:tab w:val="left" w:pos="6237"/>
            </w:tabs>
            <w:rPr>
              <w:b/>
              <w:sz w:val="34"/>
              <w:szCs w:val="34"/>
            </w:rPr>
          </w:pPr>
          <w:r w:rsidRPr="00E63E8C">
            <w:rPr>
              <w:b/>
              <w:sz w:val="34"/>
              <w:szCs w:val="34"/>
            </w:rPr>
            <w:t>NOTICE OF REQUIREMENT TO CONSULT WITH EACH ELIGIBLE UNION FOR THE MAJOR CONTRUCTION PROJECT</w:t>
          </w:r>
        </w:p>
      </w:tc>
    </w:tr>
  </w:tbl>
  <w:p w:rsidR="00D56046" w:rsidRDefault="00D56046" w:rsidP="009944EA">
    <w:pPr>
      <w:pStyle w:val="Header"/>
      <w:pBdr>
        <w:bottom w:val="single" w:sz="36" w:space="1" w:color="auto"/>
      </w:pBdr>
      <w:tabs>
        <w:tab w:val="clear" w:pos="9026"/>
        <w:tab w:val="left" w:pos="6237"/>
      </w:tabs>
      <w:rPr>
        <w:b/>
        <w:sz w:val="4"/>
        <w:szCs w:val="4"/>
      </w:rPr>
    </w:pPr>
  </w:p>
  <w:p w:rsidR="00D56046" w:rsidRDefault="00D56046" w:rsidP="009944EA">
    <w:pPr>
      <w:pStyle w:val="Header"/>
      <w:pBdr>
        <w:bottom w:val="single" w:sz="36" w:space="1" w:color="auto"/>
      </w:pBdr>
      <w:tabs>
        <w:tab w:val="clear" w:pos="9026"/>
        <w:tab w:val="left" w:pos="6237"/>
      </w:tabs>
      <w:rPr>
        <w:b/>
        <w:sz w:val="4"/>
        <w:szCs w:val="4"/>
      </w:rPr>
    </w:pPr>
  </w:p>
  <w:p w:rsidR="00D56046" w:rsidRPr="005C4A29" w:rsidRDefault="00D56046" w:rsidP="009944EA">
    <w:pPr>
      <w:pStyle w:val="Header"/>
      <w:pBdr>
        <w:bottom w:val="single" w:sz="36" w:space="1" w:color="auto"/>
      </w:pBdr>
      <w:tabs>
        <w:tab w:val="clear" w:pos="9026"/>
        <w:tab w:val="left" w:pos="6237"/>
      </w:tabs>
      <w:rPr>
        <w:b/>
        <w:sz w:val="4"/>
        <w:szCs w:val="4"/>
      </w:rPr>
    </w:pPr>
  </w:p>
  <w:p w:rsidR="00907276" w:rsidRDefault="00907276" w:rsidP="00A15B4B">
    <w:pPr>
      <w:pStyle w:val="Footer"/>
      <w:jc w:val="right"/>
      <w:rPr>
        <w:b/>
        <w:i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5A2E" w:rsidRDefault="00285A2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FA0B0F"/>
    <w:multiLevelType w:val="hybridMultilevel"/>
    <w:tmpl w:val="8EF4992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91033"/>
    <w:multiLevelType w:val="hybridMultilevel"/>
    <w:tmpl w:val="7FE8685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2C30D3"/>
    <w:multiLevelType w:val="hybridMultilevel"/>
    <w:tmpl w:val="E048EA18"/>
    <w:lvl w:ilvl="0" w:tplc="2FECDCC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354F11"/>
    <w:multiLevelType w:val="hybridMultilevel"/>
    <w:tmpl w:val="719A8EFA"/>
    <w:lvl w:ilvl="0" w:tplc="3F08970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FC1DD4"/>
    <w:multiLevelType w:val="hybridMultilevel"/>
    <w:tmpl w:val="C66A460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E99"/>
    <w:rsid w:val="00007A69"/>
    <w:rsid w:val="00042CAC"/>
    <w:rsid w:val="00053323"/>
    <w:rsid w:val="00060212"/>
    <w:rsid w:val="000906FF"/>
    <w:rsid w:val="000A229F"/>
    <w:rsid w:val="000A688F"/>
    <w:rsid w:val="000D03DA"/>
    <w:rsid w:val="000F683B"/>
    <w:rsid w:val="000F7FDA"/>
    <w:rsid w:val="00107E60"/>
    <w:rsid w:val="001968EF"/>
    <w:rsid w:val="001D05A9"/>
    <w:rsid w:val="00225FB2"/>
    <w:rsid w:val="0023076E"/>
    <w:rsid w:val="002310A1"/>
    <w:rsid w:val="00231EAD"/>
    <w:rsid w:val="002501AF"/>
    <w:rsid w:val="00285A2E"/>
    <w:rsid w:val="00294C4E"/>
    <w:rsid w:val="002B062A"/>
    <w:rsid w:val="002C4A33"/>
    <w:rsid w:val="002C5F4E"/>
    <w:rsid w:val="002E02E9"/>
    <w:rsid w:val="002E365E"/>
    <w:rsid w:val="003359BE"/>
    <w:rsid w:val="003A2766"/>
    <w:rsid w:val="003B566E"/>
    <w:rsid w:val="003D4D72"/>
    <w:rsid w:val="003E7839"/>
    <w:rsid w:val="00436330"/>
    <w:rsid w:val="004752E2"/>
    <w:rsid w:val="00483458"/>
    <w:rsid w:val="004A3BFC"/>
    <w:rsid w:val="004A6EE4"/>
    <w:rsid w:val="004C20C4"/>
    <w:rsid w:val="004F0EBD"/>
    <w:rsid w:val="0051198D"/>
    <w:rsid w:val="00525873"/>
    <w:rsid w:val="0055434E"/>
    <w:rsid w:val="005C4532"/>
    <w:rsid w:val="005C4A29"/>
    <w:rsid w:val="005D5F4E"/>
    <w:rsid w:val="00612C82"/>
    <w:rsid w:val="00632C49"/>
    <w:rsid w:val="00662F87"/>
    <w:rsid w:val="006648C3"/>
    <w:rsid w:val="006A6201"/>
    <w:rsid w:val="006C6F33"/>
    <w:rsid w:val="006E7B26"/>
    <w:rsid w:val="0071091B"/>
    <w:rsid w:val="00712020"/>
    <w:rsid w:val="00712C4A"/>
    <w:rsid w:val="00755363"/>
    <w:rsid w:val="0077058D"/>
    <w:rsid w:val="00795832"/>
    <w:rsid w:val="00796371"/>
    <w:rsid w:val="007A1B94"/>
    <w:rsid w:val="007A4FD0"/>
    <w:rsid w:val="007A6530"/>
    <w:rsid w:val="007B45A6"/>
    <w:rsid w:val="007D2255"/>
    <w:rsid w:val="007F0E99"/>
    <w:rsid w:val="00817A30"/>
    <w:rsid w:val="008220F5"/>
    <w:rsid w:val="00851308"/>
    <w:rsid w:val="008520B0"/>
    <w:rsid w:val="00882A1D"/>
    <w:rsid w:val="00887C92"/>
    <w:rsid w:val="008A19BF"/>
    <w:rsid w:val="008D581A"/>
    <w:rsid w:val="008F74B8"/>
    <w:rsid w:val="00907276"/>
    <w:rsid w:val="00917AFC"/>
    <w:rsid w:val="009414BF"/>
    <w:rsid w:val="00947E35"/>
    <w:rsid w:val="00983B37"/>
    <w:rsid w:val="009944EA"/>
    <w:rsid w:val="009B41AE"/>
    <w:rsid w:val="009C0D89"/>
    <w:rsid w:val="009C353C"/>
    <w:rsid w:val="009C5A15"/>
    <w:rsid w:val="00A0260D"/>
    <w:rsid w:val="00A11306"/>
    <w:rsid w:val="00A15B4B"/>
    <w:rsid w:val="00A27CE0"/>
    <w:rsid w:val="00A74ED7"/>
    <w:rsid w:val="00A875AD"/>
    <w:rsid w:val="00A97DBD"/>
    <w:rsid w:val="00AE0F0D"/>
    <w:rsid w:val="00AF4F08"/>
    <w:rsid w:val="00B0032B"/>
    <w:rsid w:val="00B22BE5"/>
    <w:rsid w:val="00B36220"/>
    <w:rsid w:val="00B45A64"/>
    <w:rsid w:val="00B717A6"/>
    <w:rsid w:val="00B85103"/>
    <w:rsid w:val="00B9579F"/>
    <w:rsid w:val="00BA2921"/>
    <w:rsid w:val="00BC4182"/>
    <w:rsid w:val="00BF58BF"/>
    <w:rsid w:val="00BF67E8"/>
    <w:rsid w:val="00C02037"/>
    <w:rsid w:val="00C10B10"/>
    <w:rsid w:val="00C24EBB"/>
    <w:rsid w:val="00C33081"/>
    <w:rsid w:val="00C64851"/>
    <w:rsid w:val="00C7514E"/>
    <w:rsid w:val="00C92459"/>
    <w:rsid w:val="00CA246D"/>
    <w:rsid w:val="00CC3658"/>
    <w:rsid w:val="00CD5877"/>
    <w:rsid w:val="00D01968"/>
    <w:rsid w:val="00D04B71"/>
    <w:rsid w:val="00D13F91"/>
    <w:rsid w:val="00D25E07"/>
    <w:rsid w:val="00D454A3"/>
    <w:rsid w:val="00D56046"/>
    <w:rsid w:val="00D57EA9"/>
    <w:rsid w:val="00D6119C"/>
    <w:rsid w:val="00D6724B"/>
    <w:rsid w:val="00D67928"/>
    <w:rsid w:val="00D73503"/>
    <w:rsid w:val="00DD5664"/>
    <w:rsid w:val="00DE65AD"/>
    <w:rsid w:val="00E01F23"/>
    <w:rsid w:val="00E020A5"/>
    <w:rsid w:val="00E106D5"/>
    <w:rsid w:val="00E22F15"/>
    <w:rsid w:val="00E53B03"/>
    <w:rsid w:val="00E63E8C"/>
    <w:rsid w:val="00E86446"/>
    <w:rsid w:val="00E90F1C"/>
    <w:rsid w:val="00E96A61"/>
    <w:rsid w:val="00EB43CD"/>
    <w:rsid w:val="00EB653D"/>
    <w:rsid w:val="00F1786A"/>
    <w:rsid w:val="00F24571"/>
    <w:rsid w:val="00F75C99"/>
    <w:rsid w:val="00F75D43"/>
    <w:rsid w:val="00F912CF"/>
    <w:rsid w:val="00FB776E"/>
    <w:rsid w:val="00FD3152"/>
    <w:rsid w:val="00FE6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6C309254-BAAC-40CF-94EA-E184EBE9D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0E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0E99"/>
  </w:style>
  <w:style w:type="paragraph" w:styleId="Footer">
    <w:name w:val="footer"/>
    <w:basedOn w:val="Normal"/>
    <w:link w:val="FooterChar"/>
    <w:uiPriority w:val="99"/>
    <w:unhideWhenUsed/>
    <w:rsid w:val="007F0E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0E99"/>
  </w:style>
  <w:style w:type="table" w:styleId="TableGrid">
    <w:name w:val="Table Grid"/>
    <w:basedOn w:val="TableNormal"/>
    <w:uiPriority w:val="39"/>
    <w:rsid w:val="009C5A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C5F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3CF534-4DDF-44E6-BF35-7C3A8BEF7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1483</Characters>
  <Application>Microsoft Office Word</Application>
  <DocSecurity>0</DocSecurity>
  <Lines>48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ACT Government</Company>
  <LinksUpToDate>false</LinksUpToDate>
  <CharactersWithSpaces>1760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PCODCS</cp:lastModifiedBy>
  <cp:revision>5</cp:revision>
  <dcterms:created xsi:type="dcterms:W3CDTF">2018-12-21T00:21:00Z</dcterms:created>
  <dcterms:modified xsi:type="dcterms:W3CDTF">2018-12-21T00:21:00Z</dcterms:modified>
</cp:coreProperties>
</file>