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F02CC" w:rsidRPr="006E3508" w:rsidRDefault="00534681" w:rsidP="00AF02CC">
      <w:pPr>
        <w:pStyle w:val="FormTitle"/>
      </w:pPr>
      <w:sdt>
        <w:sdtPr>
          <w:alias w:val="Subject"/>
          <w:id w:val="1188182934"/>
          <w:placeholder>
            <w:docPart w:val="8BCFA438002E40BFBFC9014CABBDD28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93D21">
            <w:t>Form 4.10</w:t>
          </w:r>
        </w:sdtContent>
      </w:sdt>
      <w:r w:rsidR="00AF02CC" w:rsidRPr="006E3508">
        <w:tab/>
      </w:r>
      <w:sdt>
        <w:sdtPr>
          <w:alias w:val="Title"/>
          <w:id w:val="1188182935"/>
          <w:placeholder>
            <w:docPart w:val="B3D28E67749C4B4F874B1EB246C2DC2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18BD" w:rsidRPr="006E3508">
            <w:t>Supreme Court criminal proceeding—pre-trial questionnaire</w:t>
          </w:r>
        </w:sdtContent>
      </w:sdt>
    </w:p>
    <w:p w:rsidR="00AF02CC" w:rsidRPr="006E3508" w:rsidRDefault="00AF02CC" w:rsidP="00AF02CC">
      <w:pPr>
        <w:pStyle w:val="MadeUnder"/>
      </w:pPr>
      <w:r w:rsidRPr="006E3508">
        <w:t>Court Procedures Rules 2006</w:t>
      </w:r>
    </w:p>
    <w:p w:rsidR="00AF02CC" w:rsidRPr="006E3508" w:rsidRDefault="00AF02CC" w:rsidP="00AF02CC">
      <w:pPr>
        <w:pStyle w:val="ref"/>
      </w:pPr>
      <w:r w:rsidRPr="006E3508">
        <w:t>(see r</w:t>
      </w:r>
      <w:r w:rsidR="000D4FD2" w:rsidRPr="006E3508">
        <w:t xml:space="preserve"> 4733 (Supreme Court criminal proceedings—appearance when committed for trial))</w:t>
      </w:r>
    </w:p>
    <w:p w:rsidR="00AF02CC" w:rsidRPr="006E3508" w:rsidRDefault="00AF02CC" w:rsidP="00AF02CC">
      <w:pPr>
        <w:pStyle w:val="FormText"/>
      </w:pPr>
      <w:r w:rsidRPr="006E3508">
        <w:t>In the Supreme Court of the Australian Capital Territory</w:t>
      </w:r>
    </w:p>
    <w:p w:rsidR="00720B59" w:rsidRPr="006E3508" w:rsidRDefault="00720B59" w:rsidP="00AF02CC">
      <w:pPr>
        <w:pStyle w:val="FormText"/>
      </w:pPr>
      <w:r w:rsidRPr="006E3508">
        <w:t>Criminal jurisdiction</w:t>
      </w:r>
    </w:p>
    <w:p w:rsidR="000D4FD2" w:rsidRPr="006E3508" w:rsidRDefault="000D4FD2" w:rsidP="000D4FD2"/>
    <w:p w:rsidR="00AF02CC" w:rsidRPr="006E3508" w:rsidRDefault="00AF02CC" w:rsidP="00AF02CC">
      <w:pPr>
        <w:pStyle w:val="FormText"/>
      </w:pPr>
      <w:r w:rsidRPr="006E3508">
        <w:t>No</w:t>
      </w:r>
      <w:r w:rsidR="00B04D97" w:rsidRPr="006E3508">
        <w:t xml:space="preserve"> SC</w:t>
      </w:r>
      <w:r w:rsidR="0002378E" w:rsidRPr="006E3508">
        <w:t>C</w:t>
      </w:r>
      <w:r w:rsidR="0002378E" w:rsidRPr="006E3508">
        <w:tab/>
      </w:r>
      <w:r w:rsidR="002C7163" w:rsidRPr="006E3508">
        <w:tab/>
      </w:r>
      <w:r w:rsidRPr="006E3508">
        <w:t>of (</w:t>
      </w:r>
      <w:r w:rsidRPr="006E3508">
        <w:rPr>
          <w:i/>
          <w:iCs/>
        </w:rPr>
        <w:t>year</w:t>
      </w:r>
      <w:r w:rsidRPr="006E3508">
        <w:t>)</w:t>
      </w:r>
    </w:p>
    <w:p w:rsidR="00AF02CC" w:rsidRPr="006E3508" w:rsidRDefault="00AF02CC" w:rsidP="00AF02CC"/>
    <w:p w:rsidR="00AF02CC" w:rsidRPr="006E3508" w:rsidRDefault="00AF02CC" w:rsidP="00AF02CC"/>
    <w:p w:rsidR="00AF02CC" w:rsidRPr="006E3508" w:rsidRDefault="00720B59" w:rsidP="00AF02CC">
      <w:pPr>
        <w:pStyle w:val="FormText"/>
      </w:pPr>
      <w:r w:rsidRPr="006E3508">
        <w:t>The Queen</w:t>
      </w:r>
    </w:p>
    <w:p w:rsidR="00AF02CC" w:rsidRPr="006E3508" w:rsidRDefault="00720B59" w:rsidP="00AF02CC">
      <w:pPr>
        <w:pStyle w:val="FormText"/>
      </w:pPr>
      <w:r w:rsidRPr="006E3508">
        <w:t>and</w:t>
      </w:r>
    </w:p>
    <w:p w:rsidR="0035106C" w:rsidRPr="006E3508" w:rsidRDefault="0035106C" w:rsidP="00AF02CC">
      <w:pPr>
        <w:pStyle w:val="FormText"/>
      </w:pPr>
      <w:r w:rsidRPr="006E3508">
        <w:t>(</w:t>
      </w:r>
      <w:r w:rsidRPr="006E3508">
        <w:rPr>
          <w:i/>
          <w:iCs/>
        </w:rPr>
        <w:t>name of accused person</w:t>
      </w:r>
      <w:r w:rsidRPr="006E3508">
        <w:t>)</w:t>
      </w:r>
    </w:p>
    <w:p w:rsidR="00AF02CC" w:rsidRPr="006E3508" w:rsidRDefault="00AF02CC" w:rsidP="00AF02CC"/>
    <w:p w:rsidR="00AF02CC" w:rsidRPr="006E3508" w:rsidRDefault="00AF02CC" w:rsidP="00AF02CC"/>
    <w:p w:rsidR="00AF02CC" w:rsidRPr="006E3508" w:rsidRDefault="00AF02CC" w:rsidP="00AF02CC"/>
    <w:p w:rsidR="0035106C" w:rsidRPr="006E3508" w:rsidRDefault="0035106C" w:rsidP="00AF02CC"/>
    <w:p w:rsidR="00AF02CC" w:rsidRPr="006E3508" w:rsidRDefault="0035106C" w:rsidP="00AF02CC">
      <w:pPr>
        <w:pStyle w:val="FormText"/>
      </w:pPr>
      <w:r w:rsidRPr="006E3508">
        <w:t>Completed by</w:t>
      </w:r>
      <w:r w:rsidR="00AF02CC" w:rsidRPr="006E3508">
        <w:t>:</w:t>
      </w:r>
    </w:p>
    <w:p w:rsidR="0035106C" w:rsidRPr="006E3508" w:rsidRDefault="0035106C" w:rsidP="0035106C"/>
    <w:p w:rsidR="00AF02CC" w:rsidRPr="006E3508" w:rsidRDefault="0035106C" w:rsidP="00AF02CC">
      <w:pPr>
        <w:pStyle w:val="FormText"/>
      </w:pPr>
      <w:r w:rsidRPr="006E3508">
        <w:tab/>
      </w:r>
      <w:r w:rsidRPr="006E3508">
        <w:tab/>
      </w:r>
      <w:r w:rsidRPr="006E3508">
        <w:tab/>
        <w:t>Accused person</w:t>
      </w:r>
      <w:r w:rsidRPr="006E3508">
        <w:tab/>
      </w:r>
      <w:r w:rsidRPr="006E3508">
        <w:tab/>
      </w:r>
      <w:r w:rsidRPr="006E3508">
        <w:tab/>
        <w:t>DPP</w:t>
      </w:r>
    </w:p>
    <w:p w:rsidR="00AF02CC" w:rsidRPr="006E3508" w:rsidRDefault="00AF02CC" w:rsidP="00AF02CC">
      <w:pPr>
        <w:sectPr w:rsidR="00AF02CC" w:rsidRPr="006E3508" w:rsidSect="00302E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78"/>
        </w:sectPr>
      </w:pPr>
    </w:p>
    <w:p w:rsidR="00F31E40" w:rsidRPr="006E3508" w:rsidRDefault="00F31E40" w:rsidP="00F31E40"/>
    <w:tbl>
      <w:tblPr>
        <w:tblW w:w="1190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599"/>
        <w:gridCol w:w="2552"/>
        <w:gridCol w:w="2551"/>
      </w:tblGrid>
      <w:tr w:rsidR="00F31E40" w:rsidRPr="006E3508" w:rsidTr="0091447C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:rsidR="00F31E40" w:rsidRPr="006E3508" w:rsidRDefault="00F31E40" w:rsidP="00D521E8">
            <w:pPr>
              <w:pStyle w:val="TableColHd"/>
              <w:spacing w:before="60"/>
              <w:rPr>
                <w:sz w:val="20"/>
              </w:rPr>
            </w:pPr>
            <w:r w:rsidRPr="006E3508">
              <w:rPr>
                <w:sz w:val="20"/>
              </w:rPr>
              <w:t>Item</w:t>
            </w:r>
          </w:p>
        </w:tc>
        <w:tc>
          <w:tcPr>
            <w:tcW w:w="5599" w:type="dxa"/>
            <w:tcBorders>
              <w:bottom w:val="single" w:sz="4" w:space="0" w:color="auto"/>
            </w:tcBorders>
          </w:tcPr>
          <w:p w:rsidR="00F31E40" w:rsidRPr="006E3508" w:rsidRDefault="00D8576E" w:rsidP="00D521E8">
            <w:pPr>
              <w:pStyle w:val="TableColHd"/>
              <w:spacing w:before="60"/>
              <w:rPr>
                <w:sz w:val="20"/>
              </w:rPr>
            </w:pPr>
            <w:r w:rsidRPr="006E3508">
              <w:rPr>
                <w:sz w:val="20"/>
              </w:rPr>
              <w:t>Question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1E40" w:rsidRPr="006E3508" w:rsidRDefault="00D8576E" w:rsidP="00D521E8">
            <w:pPr>
              <w:pStyle w:val="TableColHd"/>
              <w:spacing w:before="60"/>
              <w:rPr>
                <w:sz w:val="20"/>
              </w:rPr>
            </w:pPr>
            <w:r w:rsidRPr="006E3508">
              <w:rPr>
                <w:sz w:val="20"/>
              </w:rPr>
              <w:t>DPP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31E40" w:rsidRPr="006E3508" w:rsidRDefault="00D8576E" w:rsidP="00D521E8">
            <w:pPr>
              <w:pStyle w:val="TableColHd"/>
              <w:spacing w:before="60"/>
              <w:rPr>
                <w:sz w:val="20"/>
              </w:rPr>
            </w:pPr>
            <w:r w:rsidRPr="006E3508">
              <w:rPr>
                <w:sz w:val="20"/>
              </w:rPr>
              <w:t>Accused</w:t>
            </w:r>
          </w:p>
        </w:tc>
      </w:tr>
      <w:tr w:rsidR="00F31E40" w:rsidRPr="006E3508" w:rsidTr="0091447C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:rsidR="00F31E40" w:rsidRPr="006E3508" w:rsidRDefault="009649DE" w:rsidP="009649DE">
            <w:r w:rsidRPr="006E3508">
              <w:t>1</w:t>
            </w:r>
          </w:p>
        </w:tc>
        <w:tc>
          <w:tcPr>
            <w:tcW w:w="5599" w:type="dxa"/>
            <w:tcBorders>
              <w:top w:val="single" w:sz="4" w:space="0" w:color="auto"/>
            </w:tcBorders>
          </w:tcPr>
          <w:p w:rsidR="00F31E40" w:rsidRPr="006E3508" w:rsidRDefault="009649DE" w:rsidP="009649DE">
            <w:r w:rsidRPr="006E3508">
              <w:t>Name of solicitor handling matter (</w:t>
            </w:r>
            <w:r w:rsidRPr="006E3508">
              <w:rPr>
                <w:i/>
              </w:rPr>
              <w:t xml:space="preserve">if accused person is self-represented, state </w:t>
            </w:r>
            <w:r w:rsidRPr="006E3508">
              <w:t>self-represented)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1E40" w:rsidRPr="006E3508" w:rsidRDefault="00F31E40" w:rsidP="00201F4B">
            <w:pPr>
              <w:pStyle w:val="TableText10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31E40" w:rsidRPr="006E3508" w:rsidRDefault="00F31E40" w:rsidP="00201F4B">
            <w:pPr>
              <w:pStyle w:val="TableText10"/>
            </w:pPr>
          </w:p>
        </w:tc>
      </w:tr>
      <w:tr w:rsidR="00F31E40" w:rsidRPr="006E3508" w:rsidTr="0091447C">
        <w:trPr>
          <w:cantSplit/>
        </w:trPr>
        <w:tc>
          <w:tcPr>
            <w:tcW w:w="1200" w:type="dxa"/>
          </w:tcPr>
          <w:p w:rsidR="00F31E40" w:rsidRPr="006E3508" w:rsidRDefault="009649DE" w:rsidP="009649DE">
            <w:r w:rsidRPr="006E3508">
              <w:t>2</w:t>
            </w:r>
          </w:p>
        </w:tc>
        <w:tc>
          <w:tcPr>
            <w:tcW w:w="5599" w:type="dxa"/>
          </w:tcPr>
          <w:p w:rsidR="00F31E40" w:rsidRPr="006E3508" w:rsidRDefault="000A2DBA" w:rsidP="000A2DBA">
            <w:r w:rsidRPr="006E3508">
              <w:t>Solicitor’s email address (</w:t>
            </w:r>
            <w:r w:rsidRPr="006E3508">
              <w:rPr>
                <w:i/>
                <w:iCs/>
              </w:rPr>
              <w:t>if accused person is self-represented, accused person’s email address</w:t>
            </w:r>
            <w:r w:rsidRPr="006E3508">
              <w:t>)</w:t>
            </w:r>
          </w:p>
        </w:tc>
        <w:tc>
          <w:tcPr>
            <w:tcW w:w="2552" w:type="dxa"/>
          </w:tcPr>
          <w:p w:rsidR="00F31E40" w:rsidRPr="006E3508" w:rsidRDefault="00F31E40" w:rsidP="00201F4B">
            <w:pPr>
              <w:pStyle w:val="TableText10"/>
            </w:pPr>
          </w:p>
        </w:tc>
        <w:tc>
          <w:tcPr>
            <w:tcW w:w="2551" w:type="dxa"/>
          </w:tcPr>
          <w:p w:rsidR="00F31E40" w:rsidRPr="006E3508" w:rsidRDefault="00F31E40" w:rsidP="00201F4B">
            <w:pPr>
              <w:pStyle w:val="TableText10"/>
            </w:pPr>
          </w:p>
        </w:tc>
      </w:tr>
      <w:tr w:rsidR="00F31E40" w:rsidRPr="006E3508" w:rsidTr="0091447C">
        <w:trPr>
          <w:cantSplit/>
        </w:trPr>
        <w:tc>
          <w:tcPr>
            <w:tcW w:w="1200" w:type="dxa"/>
          </w:tcPr>
          <w:p w:rsidR="00F31E40" w:rsidRPr="006E3508" w:rsidRDefault="009649DE" w:rsidP="009649DE">
            <w:r w:rsidRPr="006E3508">
              <w:t>3</w:t>
            </w:r>
          </w:p>
        </w:tc>
        <w:tc>
          <w:tcPr>
            <w:tcW w:w="5599" w:type="dxa"/>
          </w:tcPr>
          <w:p w:rsidR="00F31E40" w:rsidRPr="006E3508" w:rsidRDefault="000A2DBA" w:rsidP="000A2DBA">
            <w:r w:rsidRPr="006E3508">
              <w:t>Name of counsel</w:t>
            </w:r>
          </w:p>
        </w:tc>
        <w:tc>
          <w:tcPr>
            <w:tcW w:w="2552" w:type="dxa"/>
          </w:tcPr>
          <w:p w:rsidR="00F31E40" w:rsidRPr="006E3508" w:rsidRDefault="00F31E40" w:rsidP="00201F4B">
            <w:pPr>
              <w:pStyle w:val="TableText10"/>
            </w:pPr>
          </w:p>
        </w:tc>
        <w:tc>
          <w:tcPr>
            <w:tcW w:w="2551" w:type="dxa"/>
          </w:tcPr>
          <w:p w:rsidR="00F31E40" w:rsidRPr="006E3508" w:rsidRDefault="00F31E40" w:rsidP="00201F4B">
            <w:pPr>
              <w:pStyle w:val="TableText10"/>
            </w:pPr>
          </w:p>
        </w:tc>
      </w:tr>
      <w:tr w:rsidR="00F31E40" w:rsidRPr="006E3508" w:rsidTr="0091447C">
        <w:trPr>
          <w:cantSplit/>
        </w:trPr>
        <w:tc>
          <w:tcPr>
            <w:tcW w:w="1200" w:type="dxa"/>
          </w:tcPr>
          <w:p w:rsidR="00F31E40" w:rsidRPr="006E3508" w:rsidRDefault="009649DE" w:rsidP="009649DE">
            <w:r w:rsidRPr="006E3508">
              <w:t>4</w:t>
            </w:r>
          </w:p>
        </w:tc>
        <w:tc>
          <w:tcPr>
            <w:tcW w:w="5599" w:type="dxa"/>
          </w:tcPr>
          <w:p w:rsidR="00F31E40" w:rsidRPr="006E3508" w:rsidRDefault="000A2DBA" w:rsidP="000A2DBA">
            <w:r w:rsidRPr="006E3508">
              <w:t>Counsel’s email address</w:t>
            </w:r>
          </w:p>
        </w:tc>
        <w:tc>
          <w:tcPr>
            <w:tcW w:w="2552" w:type="dxa"/>
          </w:tcPr>
          <w:p w:rsidR="00F31E40" w:rsidRPr="006E3508" w:rsidRDefault="00F31E40" w:rsidP="00201F4B">
            <w:pPr>
              <w:pStyle w:val="TableText10"/>
            </w:pPr>
          </w:p>
        </w:tc>
        <w:tc>
          <w:tcPr>
            <w:tcW w:w="2551" w:type="dxa"/>
          </w:tcPr>
          <w:p w:rsidR="00F31E40" w:rsidRPr="006E3508" w:rsidRDefault="00F31E40" w:rsidP="00201F4B">
            <w:pPr>
              <w:pStyle w:val="TableText10"/>
            </w:pPr>
          </w:p>
        </w:tc>
      </w:tr>
      <w:tr w:rsidR="000A2DBA" w:rsidRPr="006E3508" w:rsidTr="0091447C">
        <w:trPr>
          <w:cantSplit/>
        </w:trPr>
        <w:tc>
          <w:tcPr>
            <w:tcW w:w="1200" w:type="dxa"/>
          </w:tcPr>
          <w:p w:rsidR="000A2DBA" w:rsidRPr="006E3508" w:rsidRDefault="000A2DBA" w:rsidP="009649DE">
            <w:r w:rsidRPr="006E3508">
              <w:t>5</w:t>
            </w:r>
          </w:p>
        </w:tc>
        <w:tc>
          <w:tcPr>
            <w:tcW w:w="5599" w:type="dxa"/>
          </w:tcPr>
          <w:p w:rsidR="000A2DBA" w:rsidRPr="006E3508" w:rsidRDefault="000A2DBA" w:rsidP="000A2DBA">
            <w:r w:rsidRPr="006E3508">
              <w:t>Are there co-accused?  If so, identify them.</w:t>
            </w:r>
          </w:p>
        </w:tc>
        <w:tc>
          <w:tcPr>
            <w:tcW w:w="2552" w:type="dxa"/>
          </w:tcPr>
          <w:p w:rsidR="000A2DBA" w:rsidRPr="006E3508" w:rsidRDefault="000A2DBA" w:rsidP="00201F4B">
            <w:pPr>
              <w:pStyle w:val="TableText10"/>
            </w:pPr>
          </w:p>
        </w:tc>
        <w:tc>
          <w:tcPr>
            <w:tcW w:w="2551" w:type="dxa"/>
          </w:tcPr>
          <w:p w:rsidR="000A2DBA" w:rsidRPr="006E3508" w:rsidRDefault="000A2DBA" w:rsidP="00201F4B">
            <w:pPr>
              <w:pStyle w:val="TableText10"/>
            </w:pPr>
          </w:p>
        </w:tc>
      </w:tr>
      <w:tr w:rsidR="000A2DBA" w:rsidRPr="006E3508" w:rsidTr="0091447C">
        <w:trPr>
          <w:cantSplit/>
        </w:trPr>
        <w:tc>
          <w:tcPr>
            <w:tcW w:w="1200" w:type="dxa"/>
          </w:tcPr>
          <w:p w:rsidR="000A2DBA" w:rsidRPr="006E3508" w:rsidRDefault="000A2DBA" w:rsidP="009649DE">
            <w:r w:rsidRPr="006E3508">
              <w:t>6</w:t>
            </w:r>
          </w:p>
        </w:tc>
        <w:tc>
          <w:tcPr>
            <w:tcW w:w="5599" w:type="dxa"/>
          </w:tcPr>
          <w:p w:rsidR="000A2DBA" w:rsidRPr="006E3508" w:rsidRDefault="000A2DBA" w:rsidP="000A2DBA">
            <w:pPr>
              <w:keepNext/>
              <w:spacing w:before="60" w:after="60"/>
            </w:pPr>
            <w:r w:rsidRPr="006E3508">
              <w:t>Will there be an application for a separate trial (including an application to sever the indictment)?</w:t>
            </w:r>
          </w:p>
          <w:p w:rsidR="000A2DBA" w:rsidRPr="006E3508" w:rsidRDefault="000A2DBA" w:rsidP="000A2DBA">
            <w:r w:rsidRPr="006E3508">
              <w:t>(see rule 4751)</w:t>
            </w:r>
          </w:p>
        </w:tc>
        <w:tc>
          <w:tcPr>
            <w:tcW w:w="2552" w:type="dxa"/>
          </w:tcPr>
          <w:p w:rsidR="000A2DBA" w:rsidRPr="006E3508" w:rsidRDefault="000A2DBA" w:rsidP="00201F4B">
            <w:pPr>
              <w:pStyle w:val="TableText10"/>
            </w:pPr>
          </w:p>
        </w:tc>
        <w:tc>
          <w:tcPr>
            <w:tcW w:w="2551" w:type="dxa"/>
          </w:tcPr>
          <w:p w:rsidR="000A2DBA" w:rsidRPr="006E3508" w:rsidRDefault="000A2DBA" w:rsidP="00201F4B">
            <w:pPr>
              <w:pStyle w:val="TableText10"/>
            </w:pPr>
          </w:p>
        </w:tc>
      </w:tr>
      <w:tr w:rsidR="000A2DBA" w:rsidRPr="006E3508" w:rsidTr="0091447C">
        <w:trPr>
          <w:cantSplit/>
        </w:trPr>
        <w:tc>
          <w:tcPr>
            <w:tcW w:w="1200" w:type="dxa"/>
          </w:tcPr>
          <w:p w:rsidR="000A2DBA" w:rsidRPr="006E3508" w:rsidRDefault="000A2DBA" w:rsidP="009649DE">
            <w:r w:rsidRPr="006E3508">
              <w:t>7</w:t>
            </w:r>
          </w:p>
        </w:tc>
        <w:tc>
          <w:tcPr>
            <w:tcW w:w="5599" w:type="dxa"/>
          </w:tcPr>
          <w:p w:rsidR="000A2DBA" w:rsidRPr="006E3508" w:rsidRDefault="000A2DBA" w:rsidP="000A2DBA">
            <w:pPr>
              <w:spacing w:before="60" w:after="60"/>
            </w:pPr>
            <w:r w:rsidRPr="006E3508">
              <w:t>Will there be an application to set aside or stay the proceedings?</w:t>
            </w:r>
          </w:p>
          <w:p w:rsidR="000A2DBA" w:rsidRPr="006E3508" w:rsidRDefault="000A2DBA" w:rsidP="000A2DBA">
            <w:pPr>
              <w:keepNext/>
              <w:spacing w:before="60" w:after="60"/>
            </w:pPr>
            <w:r w:rsidRPr="006E3508">
              <w:t>(see rule 4750)</w:t>
            </w:r>
          </w:p>
        </w:tc>
        <w:tc>
          <w:tcPr>
            <w:tcW w:w="2552" w:type="dxa"/>
          </w:tcPr>
          <w:p w:rsidR="000A2DBA" w:rsidRPr="006E3508" w:rsidRDefault="000A2DBA" w:rsidP="00201F4B">
            <w:pPr>
              <w:pStyle w:val="TableText10"/>
            </w:pPr>
          </w:p>
        </w:tc>
        <w:tc>
          <w:tcPr>
            <w:tcW w:w="2551" w:type="dxa"/>
          </w:tcPr>
          <w:p w:rsidR="000A2DBA" w:rsidRPr="006E3508" w:rsidRDefault="000A2DBA" w:rsidP="00201F4B">
            <w:pPr>
              <w:pStyle w:val="TableText10"/>
            </w:pPr>
          </w:p>
        </w:tc>
      </w:tr>
      <w:tr w:rsidR="000A2DBA" w:rsidRPr="006E3508" w:rsidTr="0091447C">
        <w:trPr>
          <w:cantSplit/>
        </w:trPr>
        <w:tc>
          <w:tcPr>
            <w:tcW w:w="1200" w:type="dxa"/>
          </w:tcPr>
          <w:p w:rsidR="000A2DBA" w:rsidRPr="006E3508" w:rsidRDefault="000A2DBA" w:rsidP="009649DE">
            <w:r w:rsidRPr="006E3508">
              <w:t>8</w:t>
            </w:r>
          </w:p>
        </w:tc>
        <w:tc>
          <w:tcPr>
            <w:tcW w:w="5599" w:type="dxa"/>
          </w:tcPr>
          <w:p w:rsidR="000A2DBA" w:rsidRPr="006E3508" w:rsidRDefault="000A2DBA" w:rsidP="000A2DBA">
            <w:pPr>
              <w:keepNext/>
              <w:spacing w:before="60" w:after="60"/>
            </w:pPr>
            <w:r w:rsidRPr="006E3508">
              <w:t>Is there likely to be any issue as to the accused person’s fitness to plead?</w:t>
            </w:r>
          </w:p>
          <w:p w:rsidR="000A2DBA" w:rsidRPr="006E3508" w:rsidRDefault="000A2DBA" w:rsidP="000A2DBA">
            <w:pPr>
              <w:spacing w:before="60" w:after="60"/>
            </w:pPr>
            <w:r w:rsidRPr="006E3508">
              <w:t xml:space="preserve">(see </w:t>
            </w:r>
            <w:r w:rsidRPr="006E3508">
              <w:rPr>
                <w:i/>
              </w:rPr>
              <w:t>Crimes Act 1900</w:t>
            </w:r>
            <w:r w:rsidRPr="006E3508">
              <w:t>, div 13.2)</w:t>
            </w:r>
          </w:p>
        </w:tc>
        <w:tc>
          <w:tcPr>
            <w:tcW w:w="2552" w:type="dxa"/>
          </w:tcPr>
          <w:p w:rsidR="000A2DBA" w:rsidRPr="006E3508" w:rsidRDefault="000A2DBA" w:rsidP="00201F4B">
            <w:pPr>
              <w:pStyle w:val="TableText10"/>
            </w:pPr>
          </w:p>
        </w:tc>
        <w:tc>
          <w:tcPr>
            <w:tcW w:w="2551" w:type="dxa"/>
          </w:tcPr>
          <w:p w:rsidR="000A2DBA" w:rsidRPr="006E3508" w:rsidRDefault="000A2DBA" w:rsidP="00201F4B">
            <w:pPr>
              <w:pStyle w:val="TableText10"/>
            </w:pPr>
          </w:p>
        </w:tc>
      </w:tr>
      <w:tr w:rsidR="000A2DBA" w:rsidRPr="006E3508" w:rsidTr="0091447C">
        <w:trPr>
          <w:cantSplit/>
        </w:trPr>
        <w:tc>
          <w:tcPr>
            <w:tcW w:w="1200" w:type="dxa"/>
          </w:tcPr>
          <w:p w:rsidR="000A2DBA" w:rsidRPr="006E3508" w:rsidRDefault="000A2DBA" w:rsidP="009649DE">
            <w:r w:rsidRPr="006E3508">
              <w:lastRenderedPageBreak/>
              <w:t>9</w:t>
            </w:r>
          </w:p>
        </w:tc>
        <w:tc>
          <w:tcPr>
            <w:tcW w:w="5599" w:type="dxa"/>
          </w:tcPr>
          <w:p w:rsidR="000A2DBA" w:rsidRPr="006E3508" w:rsidRDefault="000A2DBA" w:rsidP="000A2DBA">
            <w:pPr>
              <w:keepNext/>
              <w:spacing w:before="60" w:after="60"/>
              <w:ind w:left="519" w:hanging="519"/>
            </w:pPr>
            <w:r w:rsidRPr="006E3508">
              <w:t>Will there be a pre-trial hearing?</w:t>
            </w:r>
          </w:p>
          <w:p w:rsidR="000A2DBA" w:rsidRPr="006E3508" w:rsidRDefault="000A2DBA" w:rsidP="000A2DBA">
            <w:pPr>
              <w:keepNext/>
              <w:spacing w:before="60" w:after="60"/>
            </w:pPr>
            <w:r w:rsidRPr="006E3508">
              <w:t xml:space="preserve">(see </w:t>
            </w:r>
            <w:r w:rsidRPr="006E3508">
              <w:rPr>
                <w:i/>
              </w:rPr>
              <w:t>Evidence (Miscellaneous Provisions) Act 1991</w:t>
            </w:r>
            <w:r w:rsidRPr="006E3508">
              <w:t>, div</w:t>
            </w:r>
            <w:r w:rsidR="00BA65D1" w:rsidRPr="006E3508">
              <w:t> </w:t>
            </w:r>
            <w:r w:rsidRPr="006E3508">
              <w:t>4.2B)</w:t>
            </w:r>
          </w:p>
        </w:tc>
        <w:tc>
          <w:tcPr>
            <w:tcW w:w="2552" w:type="dxa"/>
          </w:tcPr>
          <w:p w:rsidR="000A2DBA" w:rsidRPr="006E3508" w:rsidRDefault="000A2DBA" w:rsidP="00201F4B">
            <w:pPr>
              <w:pStyle w:val="TableText10"/>
            </w:pPr>
          </w:p>
        </w:tc>
        <w:tc>
          <w:tcPr>
            <w:tcW w:w="2551" w:type="dxa"/>
          </w:tcPr>
          <w:p w:rsidR="000A2DBA" w:rsidRPr="006E3508" w:rsidRDefault="000A2DBA" w:rsidP="00201F4B">
            <w:pPr>
              <w:pStyle w:val="TableText10"/>
            </w:pPr>
          </w:p>
        </w:tc>
      </w:tr>
      <w:tr w:rsidR="000A2DBA" w:rsidRPr="006E3508" w:rsidTr="0091447C">
        <w:trPr>
          <w:cantSplit/>
        </w:trPr>
        <w:tc>
          <w:tcPr>
            <w:tcW w:w="1200" w:type="dxa"/>
          </w:tcPr>
          <w:p w:rsidR="000A2DBA" w:rsidRPr="006E3508" w:rsidRDefault="000A2DBA" w:rsidP="009649DE">
            <w:r w:rsidRPr="006E3508">
              <w:t>10</w:t>
            </w:r>
          </w:p>
        </w:tc>
        <w:tc>
          <w:tcPr>
            <w:tcW w:w="5599" w:type="dxa"/>
          </w:tcPr>
          <w:p w:rsidR="000A2DBA" w:rsidRPr="006E3508" w:rsidRDefault="000A2DBA" w:rsidP="000A2DBA">
            <w:pPr>
              <w:keepNext/>
              <w:spacing w:before="60" w:after="60"/>
              <w:ind w:left="519" w:hanging="519"/>
            </w:pPr>
            <w:r w:rsidRPr="006E3508">
              <w:t>(a)</w:t>
            </w:r>
            <w:r w:rsidRPr="006E3508">
              <w:tab/>
              <w:t>Has the prosecution given the accused person all statements of the witnesses it proposes to call?</w:t>
            </w:r>
          </w:p>
          <w:p w:rsidR="000A2DBA" w:rsidRPr="006E3508" w:rsidRDefault="000A2DBA" w:rsidP="000A2DBA">
            <w:pPr>
              <w:keepNext/>
              <w:spacing w:before="60" w:after="60"/>
              <w:ind w:left="519" w:hanging="519"/>
            </w:pPr>
            <w:r w:rsidRPr="006E3508">
              <w:t>(b)</w:t>
            </w:r>
            <w:r w:rsidRPr="006E3508">
              <w:tab/>
              <w:t>If not, when will they be given?</w:t>
            </w:r>
          </w:p>
        </w:tc>
        <w:tc>
          <w:tcPr>
            <w:tcW w:w="2552" w:type="dxa"/>
          </w:tcPr>
          <w:p w:rsidR="0091447C" w:rsidRPr="006E3508" w:rsidRDefault="0091447C" w:rsidP="0091447C">
            <w:pPr>
              <w:spacing w:before="60" w:after="60"/>
            </w:pPr>
            <w:r w:rsidRPr="006E3508">
              <w:t>(a)</w:t>
            </w:r>
            <w:r w:rsidRPr="006E3508">
              <w:br/>
            </w:r>
          </w:p>
          <w:p w:rsidR="000A2DBA" w:rsidRPr="006E3508" w:rsidRDefault="0091447C" w:rsidP="0091447C">
            <w:pPr>
              <w:spacing w:before="60" w:after="60"/>
            </w:pPr>
            <w:r w:rsidRPr="006E3508">
              <w:t>(b)</w:t>
            </w:r>
          </w:p>
        </w:tc>
        <w:tc>
          <w:tcPr>
            <w:tcW w:w="2551" w:type="dxa"/>
          </w:tcPr>
          <w:p w:rsidR="0091447C" w:rsidRPr="006E3508" w:rsidRDefault="0091447C" w:rsidP="0091447C">
            <w:pPr>
              <w:spacing w:before="60" w:after="60"/>
            </w:pPr>
            <w:r w:rsidRPr="006E3508">
              <w:t>(a)</w:t>
            </w:r>
            <w:r w:rsidRPr="006E3508">
              <w:br/>
            </w:r>
          </w:p>
          <w:p w:rsidR="000A2DBA" w:rsidRPr="006E3508" w:rsidRDefault="0091447C" w:rsidP="0091447C">
            <w:pPr>
              <w:pStyle w:val="TableText10"/>
            </w:pPr>
            <w:r w:rsidRPr="006E3508">
              <w:t>(b)</w:t>
            </w:r>
          </w:p>
        </w:tc>
      </w:tr>
      <w:tr w:rsidR="0091447C" w:rsidRPr="006E3508" w:rsidTr="0091447C">
        <w:trPr>
          <w:cantSplit/>
        </w:trPr>
        <w:tc>
          <w:tcPr>
            <w:tcW w:w="1200" w:type="dxa"/>
          </w:tcPr>
          <w:p w:rsidR="0091447C" w:rsidRPr="006E3508" w:rsidRDefault="0091447C" w:rsidP="009649DE">
            <w:r w:rsidRPr="006E3508">
              <w:t>11</w:t>
            </w:r>
          </w:p>
        </w:tc>
        <w:tc>
          <w:tcPr>
            <w:tcW w:w="5599" w:type="dxa"/>
          </w:tcPr>
          <w:p w:rsidR="0091447C" w:rsidRPr="006E3508" w:rsidRDefault="0091447C" w:rsidP="0091447C">
            <w:pPr>
              <w:spacing w:before="60" w:after="60"/>
              <w:ind w:left="519" w:hanging="519"/>
            </w:pPr>
            <w:r w:rsidRPr="006E3508">
              <w:t>(a)</w:t>
            </w:r>
            <w:r w:rsidRPr="006E3508">
              <w:tab/>
              <w:t>Is there any evidence that the prosecution proposes to call or tender that has not been given to the accused person?</w:t>
            </w:r>
          </w:p>
          <w:p w:rsidR="0091447C" w:rsidRPr="006E3508" w:rsidRDefault="0091447C" w:rsidP="0091447C">
            <w:pPr>
              <w:spacing w:before="60" w:after="60"/>
              <w:ind w:left="519" w:hanging="519"/>
            </w:pPr>
            <w:r w:rsidRPr="006E3508">
              <w:t>(b)</w:t>
            </w:r>
            <w:r w:rsidRPr="006E3508">
              <w:tab/>
              <w:t>If so, what is the evidence?</w:t>
            </w:r>
          </w:p>
          <w:p w:rsidR="0091447C" w:rsidRPr="006E3508" w:rsidRDefault="0091447C" w:rsidP="0091447C">
            <w:pPr>
              <w:keepNext/>
              <w:spacing w:before="60" w:after="60"/>
              <w:ind w:left="519" w:hanging="519"/>
            </w:pPr>
            <w:r w:rsidRPr="006E3508">
              <w:t>(c)</w:t>
            </w:r>
            <w:r w:rsidRPr="006E3508">
              <w:tab/>
              <w:t>When will the evidence be given?</w:t>
            </w:r>
          </w:p>
        </w:tc>
        <w:tc>
          <w:tcPr>
            <w:tcW w:w="2552" w:type="dxa"/>
          </w:tcPr>
          <w:p w:rsidR="00C56BC8" w:rsidRPr="006E3508" w:rsidRDefault="00C56BC8" w:rsidP="00C56BC8">
            <w:pPr>
              <w:spacing w:before="60" w:after="60"/>
            </w:pPr>
            <w:r w:rsidRPr="006E3508">
              <w:t>(a)</w:t>
            </w:r>
            <w:r w:rsidRPr="006E3508">
              <w:br/>
            </w:r>
            <w:r w:rsidRPr="006E3508">
              <w:br/>
            </w:r>
          </w:p>
          <w:p w:rsidR="0091447C" w:rsidRPr="006E3508" w:rsidRDefault="00C56BC8" w:rsidP="00C56BC8">
            <w:pPr>
              <w:spacing w:before="60" w:after="60"/>
            </w:pPr>
            <w:r w:rsidRPr="006E3508">
              <w:t>(b)</w:t>
            </w:r>
            <w:r w:rsidRPr="006E3508">
              <w:br/>
              <w:t>(c)</w:t>
            </w:r>
          </w:p>
        </w:tc>
        <w:tc>
          <w:tcPr>
            <w:tcW w:w="2551" w:type="dxa"/>
          </w:tcPr>
          <w:p w:rsidR="00C56BC8" w:rsidRPr="006E3508" w:rsidRDefault="00C56BC8" w:rsidP="00C56BC8">
            <w:pPr>
              <w:spacing w:before="60" w:after="60"/>
            </w:pPr>
            <w:r w:rsidRPr="006E3508">
              <w:t>(a)</w:t>
            </w:r>
            <w:r w:rsidRPr="006E3508">
              <w:br/>
            </w:r>
            <w:r w:rsidRPr="006E3508">
              <w:br/>
            </w:r>
          </w:p>
          <w:p w:rsidR="0091447C" w:rsidRPr="006E3508" w:rsidRDefault="00C56BC8" w:rsidP="00C56BC8">
            <w:pPr>
              <w:spacing w:before="60" w:after="60"/>
            </w:pPr>
            <w:r w:rsidRPr="006E3508">
              <w:t>(b)</w:t>
            </w:r>
            <w:r w:rsidRPr="006E3508">
              <w:br/>
              <w:t>(c)</w:t>
            </w:r>
          </w:p>
        </w:tc>
      </w:tr>
      <w:tr w:rsidR="00C56BC8" w:rsidRPr="006E3508" w:rsidTr="0091447C">
        <w:trPr>
          <w:cantSplit/>
        </w:trPr>
        <w:tc>
          <w:tcPr>
            <w:tcW w:w="1200" w:type="dxa"/>
          </w:tcPr>
          <w:p w:rsidR="00C56BC8" w:rsidRPr="006E3508" w:rsidRDefault="00C56BC8" w:rsidP="009649DE">
            <w:r w:rsidRPr="006E3508">
              <w:t>12</w:t>
            </w:r>
          </w:p>
        </w:tc>
        <w:tc>
          <w:tcPr>
            <w:tcW w:w="5599" w:type="dxa"/>
          </w:tcPr>
          <w:p w:rsidR="00C56BC8" w:rsidRPr="006E3508" w:rsidRDefault="00C56BC8" w:rsidP="00C56BC8">
            <w:pPr>
              <w:spacing w:before="60" w:after="60"/>
            </w:pPr>
            <w:r w:rsidRPr="006E3508">
              <w:t>Is there an intention to adduce tendency evidence?</w:t>
            </w:r>
          </w:p>
          <w:p w:rsidR="00C56BC8" w:rsidRPr="006E3508" w:rsidRDefault="00C56BC8" w:rsidP="00C56BC8">
            <w:pPr>
              <w:spacing w:before="60" w:after="60"/>
              <w:ind w:left="519" w:hanging="519"/>
            </w:pPr>
            <w:r w:rsidRPr="006E3508">
              <w:t xml:space="preserve">(see </w:t>
            </w:r>
            <w:r w:rsidRPr="006E3508">
              <w:rPr>
                <w:i/>
              </w:rPr>
              <w:t>Evidence Act 1995</w:t>
            </w:r>
            <w:r w:rsidRPr="006E3508">
              <w:t xml:space="preserve"> (Cwlth), s 97 and rule 6752)</w:t>
            </w:r>
          </w:p>
        </w:tc>
        <w:tc>
          <w:tcPr>
            <w:tcW w:w="2552" w:type="dxa"/>
          </w:tcPr>
          <w:p w:rsidR="00C56BC8" w:rsidRPr="006E3508" w:rsidRDefault="00C56BC8" w:rsidP="00C56BC8">
            <w:pPr>
              <w:spacing w:before="60" w:after="60"/>
            </w:pPr>
          </w:p>
        </w:tc>
        <w:tc>
          <w:tcPr>
            <w:tcW w:w="2551" w:type="dxa"/>
          </w:tcPr>
          <w:p w:rsidR="00C56BC8" w:rsidRPr="006E3508" w:rsidRDefault="00C56BC8" w:rsidP="00C56BC8">
            <w:pPr>
              <w:spacing w:before="60" w:after="60"/>
            </w:pPr>
          </w:p>
        </w:tc>
      </w:tr>
      <w:tr w:rsidR="00C56BC8" w:rsidRPr="006E3508" w:rsidTr="0091447C">
        <w:trPr>
          <w:cantSplit/>
        </w:trPr>
        <w:tc>
          <w:tcPr>
            <w:tcW w:w="1200" w:type="dxa"/>
          </w:tcPr>
          <w:p w:rsidR="00C56BC8" w:rsidRPr="006E3508" w:rsidRDefault="00C56BC8" w:rsidP="009649DE">
            <w:r w:rsidRPr="006E3508">
              <w:t>13</w:t>
            </w:r>
          </w:p>
        </w:tc>
        <w:tc>
          <w:tcPr>
            <w:tcW w:w="5599" w:type="dxa"/>
          </w:tcPr>
          <w:p w:rsidR="00C56BC8" w:rsidRPr="006E3508" w:rsidRDefault="00C56BC8" w:rsidP="00C56BC8">
            <w:pPr>
              <w:spacing w:before="60" w:after="60"/>
            </w:pPr>
            <w:r w:rsidRPr="006E3508">
              <w:t>Is there an intention to adduce coincidence evidence?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 xml:space="preserve">(see </w:t>
            </w:r>
            <w:r w:rsidRPr="006E3508">
              <w:rPr>
                <w:i/>
              </w:rPr>
              <w:t>Evidence Act 1995</w:t>
            </w:r>
            <w:r w:rsidRPr="006E3508">
              <w:t xml:space="preserve"> (Cwlth), s 98 and rule 6753)</w:t>
            </w:r>
          </w:p>
        </w:tc>
        <w:tc>
          <w:tcPr>
            <w:tcW w:w="2552" w:type="dxa"/>
          </w:tcPr>
          <w:p w:rsidR="00C56BC8" w:rsidRPr="006E3508" w:rsidRDefault="00C56BC8" w:rsidP="00C56BC8">
            <w:pPr>
              <w:spacing w:before="60" w:after="60"/>
            </w:pPr>
          </w:p>
        </w:tc>
        <w:tc>
          <w:tcPr>
            <w:tcW w:w="2551" w:type="dxa"/>
          </w:tcPr>
          <w:p w:rsidR="00C56BC8" w:rsidRPr="006E3508" w:rsidRDefault="00C56BC8" w:rsidP="00C56BC8">
            <w:pPr>
              <w:spacing w:before="60" w:after="60"/>
            </w:pPr>
          </w:p>
        </w:tc>
      </w:tr>
      <w:tr w:rsidR="00C56BC8" w:rsidRPr="006E3508" w:rsidTr="0091447C">
        <w:trPr>
          <w:cantSplit/>
        </w:trPr>
        <w:tc>
          <w:tcPr>
            <w:tcW w:w="1200" w:type="dxa"/>
          </w:tcPr>
          <w:p w:rsidR="00C56BC8" w:rsidRPr="006E3508" w:rsidRDefault="00C56BC8" w:rsidP="009649DE">
            <w:r w:rsidRPr="006E3508">
              <w:lastRenderedPageBreak/>
              <w:t>14</w:t>
            </w:r>
          </w:p>
        </w:tc>
        <w:tc>
          <w:tcPr>
            <w:tcW w:w="5599" w:type="dxa"/>
          </w:tcPr>
          <w:p w:rsidR="00C56BC8" w:rsidRPr="006E3508" w:rsidRDefault="00C56BC8" w:rsidP="00C56BC8">
            <w:pPr>
              <w:keepNext/>
              <w:spacing w:before="60" w:after="60"/>
              <w:ind w:left="519" w:hanging="519"/>
            </w:pPr>
            <w:r w:rsidRPr="006E3508">
              <w:t>(1)</w:t>
            </w:r>
            <w:r w:rsidRPr="006E3508">
              <w:tab/>
              <w:t>Will there be a pre-trial application:</w:t>
            </w:r>
          </w:p>
          <w:p w:rsidR="00C56BC8" w:rsidRPr="006E3508" w:rsidRDefault="00C56BC8" w:rsidP="00C56BC8">
            <w:pPr>
              <w:spacing w:before="60" w:after="60"/>
              <w:ind w:left="1032" w:hanging="513"/>
            </w:pPr>
            <w:r w:rsidRPr="006E3508">
              <w:t>(a)</w:t>
            </w:r>
            <w:r w:rsidRPr="006E3508">
              <w:tab/>
              <w:t>about admissibility of evidence?</w:t>
            </w:r>
          </w:p>
          <w:p w:rsidR="00C56BC8" w:rsidRPr="006E3508" w:rsidRDefault="00C56BC8" w:rsidP="00C56BC8">
            <w:pPr>
              <w:spacing w:before="60" w:after="60"/>
              <w:ind w:left="1032" w:hanging="513"/>
            </w:pPr>
            <w:r w:rsidRPr="006E3508">
              <w:t>(b)</w:t>
            </w:r>
            <w:r w:rsidRPr="006E3508">
              <w:tab/>
              <w:t>about any other question of law affecting the conduct of the trial?</w:t>
            </w:r>
          </w:p>
          <w:p w:rsidR="00C56BC8" w:rsidRPr="006E3508" w:rsidRDefault="00C56BC8" w:rsidP="00C56BC8">
            <w:pPr>
              <w:spacing w:before="60" w:after="60"/>
              <w:ind w:left="1032" w:hanging="513"/>
            </w:pPr>
            <w:r w:rsidRPr="006E3508">
              <w:t>(c)</w:t>
            </w:r>
            <w:r w:rsidRPr="006E3508">
              <w:tab/>
              <w:t xml:space="preserve">that could postpone or delay the trial </w:t>
            </w:r>
            <w:r w:rsidR="006E3508" w:rsidRPr="006E3508">
              <w:t>i</w:t>
            </w:r>
            <w:r w:rsidRPr="006E3508">
              <w:t>f the application were granted?</w:t>
            </w:r>
          </w:p>
          <w:p w:rsidR="00C56BC8" w:rsidRPr="006E3508" w:rsidRDefault="00C56BC8" w:rsidP="00C56BC8">
            <w:pPr>
              <w:spacing w:before="60" w:after="60"/>
              <w:ind w:left="1032" w:hanging="513"/>
            </w:pPr>
            <w:r w:rsidRPr="006E3508">
              <w:t>(d)</w:t>
            </w:r>
            <w:r w:rsidRPr="006E3508">
              <w:tab/>
              <w:t>that should otherwise be heard before the start of the trial?</w:t>
            </w:r>
          </w:p>
          <w:p w:rsidR="00C56BC8" w:rsidRPr="006E3508" w:rsidRDefault="00C56BC8" w:rsidP="00C56BC8">
            <w:pPr>
              <w:spacing w:before="60" w:after="60"/>
              <w:ind w:left="1023" w:hanging="1023"/>
            </w:pPr>
            <w:r w:rsidRPr="006E3508">
              <w:t>(see rule 4752)</w:t>
            </w:r>
          </w:p>
          <w:p w:rsidR="00C56BC8" w:rsidRPr="006E3508" w:rsidRDefault="00C56BC8" w:rsidP="00C56BC8">
            <w:pPr>
              <w:keepNext/>
              <w:spacing w:before="60" w:after="60"/>
              <w:ind w:left="519" w:hanging="519"/>
            </w:pPr>
            <w:r w:rsidRPr="006E3508">
              <w:t>(2)</w:t>
            </w:r>
            <w:r w:rsidRPr="006E3508">
              <w:tab/>
              <w:t>If so:</w:t>
            </w:r>
          </w:p>
          <w:p w:rsidR="00C56BC8" w:rsidRPr="006E3508" w:rsidRDefault="00C56BC8" w:rsidP="00C56BC8">
            <w:pPr>
              <w:spacing w:before="60" w:after="60"/>
              <w:ind w:left="1032" w:hanging="513"/>
            </w:pPr>
            <w:r w:rsidRPr="006E3508">
              <w:t>(a)</w:t>
            </w:r>
            <w:r w:rsidRPr="006E3508">
              <w:tab/>
              <w:t>what is the nature of the pre-trial application?</w:t>
            </w:r>
          </w:p>
          <w:p w:rsidR="00C56BC8" w:rsidRPr="006E3508" w:rsidRDefault="00C56BC8" w:rsidP="001404B2">
            <w:pPr>
              <w:spacing w:before="60" w:after="60"/>
              <w:ind w:left="1095" w:hanging="567"/>
            </w:pPr>
            <w:r w:rsidRPr="006E3508">
              <w:t>(b)</w:t>
            </w:r>
            <w:r w:rsidRPr="006E3508">
              <w:tab/>
              <w:t>what is the estimate of time?</w:t>
            </w:r>
          </w:p>
        </w:tc>
        <w:tc>
          <w:tcPr>
            <w:tcW w:w="2552" w:type="dxa"/>
          </w:tcPr>
          <w:p w:rsidR="00C56BC8" w:rsidRPr="006E3508" w:rsidRDefault="00C56BC8" w:rsidP="00C56BC8">
            <w:pPr>
              <w:spacing w:before="60" w:after="60"/>
            </w:pPr>
            <w:r w:rsidRPr="006E3508">
              <w:t>(1)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(a)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(b)</w:t>
            </w:r>
            <w:r w:rsidRPr="006E3508">
              <w:br/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(c)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br/>
              <w:t>(d)</w:t>
            </w:r>
          </w:p>
          <w:p w:rsidR="00C56BC8" w:rsidRPr="006E3508" w:rsidRDefault="00C56BC8" w:rsidP="00C56BC8">
            <w:pPr>
              <w:spacing w:before="60" w:after="60"/>
            </w:pPr>
          </w:p>
          <w:p w:rsidR="00C56BC8" w:rsidRPr="006E3508" w:rsidRDefault="00C56BC8" w:rsidP="00C56BC8">
            <w:pPr>
              <w:spacing w:before="60" w:after="60"/>
            </w:pPr>
          </w:p>
          <w:p w:rsidR="00C56BC8" w:rsidRPr="006E3508" w:rsidRDefault="00C56BC8" w:rsidP="00C56BC8">
            <w:pPr>
              <w:spacing w:before="60" w:after="60"/>
            </w:pPr>
            <w:r w:rsidRPr="006E3508">
              <w:t>(2)</w:t>
            </w:r>
            <w:r w:rsidRPr="006E3508">
              <w:br/>
              <w:t>(a)</w:t>
            </w:r>
            <w:r w:rsidRPr="006E3508">
              <w:br/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(b)</w:t>
            </w:r>
          </w:p>
        </w:tc>
        <w:tc>
          <w:tcPr>
            <w:tcW w:w="2551" w:type="dxa"/>
          </w:tcPr>
          <w:p w:rsidR="00C56BC8" w:rsidRPr="006E3508" w:rsidRDefault="00C56BC8" w:rsidP="00C56BC8">
            <w:pPr>
              <w:spacing w:before="60" w:after="60"/>
            </w:pPr>
            <w:r w:rsidRPr="006E3508">
              <w:t>(1)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(a)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(b)</w:t>
            </w:r>
            <w:r w:rsidRPr="006E3508">
              <w:br/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(c)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br/>
              <w:t>(d)</w:t>
            </w:r>
          </w:p>
          <w:p w:rsidR="00C56BC8" w:rsidRPr="006E3508" w:rsidRDefault="00C56BC8" w:rsidP="00C56BC8">
            <w:pPr>
              <w:spacing w:before="60" w:after="60"/>
            </w:pPr>
          </w:p>
          <w:p w:rsidR="00C56BC8" w:rsidRPr="006E3508" w:rsidRDefault="00C56BC8" w:rsidP="00C56BC8">
            <w:pPr>
              <w:spacing w:before="60" w:after="60"/>
            </w:pPr>
          </w:p>
          <w:p w:rsidR="00C56BC8" w:rsidRPr="006E3508" w:rsidRDefault="00C56BC8" w:rsidP="00C56BC8">
            <w:pPr>
              <w:spacing w:before="60" w:after="60"/>
            </w:pPr>
            <w:r w:rsidRPr="006E3508">
              <w:t>(2)</w:t>
            </w:r>
            <w:r w:rsidRPr="006E3508">
              <w:br/>
              <w:t>(a)</w:t>
            </w:r>
            <w:r w:rsidRPr="006E3508">
              <w:br/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(b)</w:t>
            </w:r>
          </w:p>
        </w:tc>
      </w:tr>
      <w:tr w:rsidR="00C56BC8" w:rsidRPr="006E3508" w:rsidTr="0091447C">
        <w:trPr>
          <w:cantSplit/>
        </w:trPr>
        <w:tc>
          <w:tcPr>
            <w:tcW w:w="1200" w:type="dxa"/>
          </w:tcPr>
          <w:p w:rsidR="00C56BC8" w:rsidRPr="006E3508" w:rsidRDefault="00C56BC8" w:rsidP="009649DE">
            <w:r w:rsidRPr="006E3508">
              <w:lastRenderedPageBreak/>
              <w:t>15</w:t>
            </w:r>
          </w:p>
        </w:tc>
        <w:tc>
          <w:tcPr>
            <w:tcW w:w="5599" w:type="dxa"/>
          </w:tcPr>
          <w:p w:rsidR="00C56BC8" w:rsidRPr="006E3508" w:rsidRDefault="00C56BC8" w:rsidP="00C56BC8">
            <w:pPr>
              <w:keepNext/>
              <w:spacing w:before="60" w:after="60"/>
              <w:ind w:left="519" w:hanging="519"/>
            </w:pPr>
            <w:r w:rsidRPr="006E3508">
              <w:t>Which if any of the following defences will be raised:</w:t>
            </w:r>
          </w:p>
          <w:p w:rsidR="00C56BC8" w:rsidRPr="006E3508" w:rsidRDefault="00C56BC8" w:rsidP="00C56BC8">
            <w:pPr>
              <w:keepNext/>
              <w:spacing w:before="60" w:after="60"/>
              <w:ind w:left="1032" w:hanging="513"/>
            </w:pPr>
            <w:r w:rsidRPr="006E3508">
              <w:t>(a)</w:t>
            </w:r>
            <w:r w:rsidRPr="006E3508">
              <w:tab/>
              <w:t>alibi</w:t>
            </w:r>
          </w:p>
          <w:p w:rsidR="00C56BC8" w:rsidRPr="006E3508" w:rsidRDefault="00C56BC8" w:rsidP="00C56BC8">
            <w:pPr>
              <w:keepNext/>
              <w:spacing w:before="60" w:after="60"/>
              <w:ind w:left="1032" w:hanging="513"/>
            </w:pPr>
            <w:r w:rsidRPr="006E3508">
              <w:t>(b)</w:t>
            </w:r>
            <w:r w:rsidRPr="006E3508">
              <w:tab/>
              <w:t>self-defence</w:t>
            </w:r>
          </w:p>
          <w:p w:rsidR="00C56BC8" w:rsidRPr="006E3508" w:rsidRDefault="00C56BC8" w:rsidP="00C56BC8">
            <w:pPr>
              <w:keepNext/>
              <w:spacing w:before="60" w:after="60"/>
              <w:ind w:left="1032" w:hanging="513"/>
            </w:pPr>
            <w:r w:rsidRPr="006E3508">
              <w:t>(c)</w:t>
            </w:r>
            <w:r w:rsidRPr="006E3508">
              <w:tab/>
              <w:t>mental impairment</w:t>
            </w:r>
          </w:p>
          <w:p w:rsidR="00C56BC8" w:rsidRPr="006E3508" w:rsidRDefault="00C56BC8" w:rsidP="00C56BC8">
            <w:pPr>
              <w:keepNext/>
              <w:spacing w:before="60" w:after="60"/>
              <w:ind w:left="1032" w:hanging="513"/>
            </w:pPr>
            <w:r w:rsidRPr="006E3508">
              <w:t>(d)</w:t>
            </w:r>
            <w:r w:rsidRPr="006E3508">
              <w:tab/>
              <w:t>automatism</w:t>
            </w:r>
          </w:p>
          <w:p w:rsidR="00C56BC8" w:rsidRPr="006E3508" w:rsidRDefault="00C56BC8" w:rsidP="00C56BC8">
            <w:pPr>
              <w:keepNext/>
              <w:spacing w:before="60" w:after="60"/>
              <w:ind w:left="1032" w:hanging="513"/>
            </w:pPr>
            <w:r w:rsidRPr="006E3508">
              <w:t>(e)</w:t>
            </w:r>
            <w:r w:rsidRPr="006E3508">
              <w:tab/>
              <w:t>claim of right</w:t>
            </w:r>
          </w:p>
          <w:p w:rsidR="00C56BC8" w:rsidRPr="006E3508" w:rsidRDefault="00C56BC8" w:rsidP="00C56BC8">
            <w:pPr>
              <w:keepNext/>
              <w:spacing w:before="60" w:after="60"/>
              <w:ind w:left="1032" w:hanging="513"/>
            </w:pPr>
            <w:r w:rsidRPr="006E3508">
              <w:t>(f)</w:t>
            </w:r>
            <w:r w:rsidRPr="006E3508">
              <w:tab/>
              <w:t>duress (identifying the source)</w:t>
            </w:r>
          </w:p>
          <w:p w:rsidR="00C56BC8" w:rsidRPr="006E3508" w:rsidRDefault="00C56BC8" w:rsidP="00C56BC8">
            <w:pPr>
              <w:keepNext/>
              <w:spacing w:before="60" w:after="60"/>
              <w:ind w:left="1032" w:hanging="513"/>
            </w:pPr>
            <w:r w:rsidRPr="006E3508">
              <w:t>(g)</w:t>
            </w:r>
            <w:r w:rsidRPr="006E3508">
              <w:tab/>
              <w:t>non self-induced intoxication leading to inability to form the required intention.</w:t>
            </w:r>
          </w:p>
        </w:tc>
        <w:tc>
          <w:tcPr>
            <w:tcW w:w="2552" w:type="dxa"/>
          </w:tcPr>
          <w:p w:rsidR="00C56BC8" w:rsidRPr="006E3508" w:rsidRDefault="00C56BC8" w:rsidP="00C56BC8">
            <w:pPr>
              <w:keepNext/>
              <w:spacing w:before="60" w:after="60"/>
            </w:pP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(a)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(b)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(c)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(d)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(e)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(f)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(g)</w:t>
            </w:r>
          </w:p>
        </w:tc>
        <w:tc>
          <w:tcPr>
            <w:tcW w:w="2551" w:type="dxa"/>
          </w:tcPr>
          <w:p w:rsidR="00C56BC8" w:rsidRPr="006E3508" w:rsidRDefault="00C56BC8" w:rsidP="00C56BC8">
            <w:pPr>
              <w:keepNext/>
              <w:spacing w:before="60" w:after="60"/>
            </w:pP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(a)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(b)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(c)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(d)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(e)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(f)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(g)</w:t>
            </w:r>
          </w:p>
        </w:tc>
      </w:tr>
      <w:tr w:rsidR="00C56BC8" w:rsidRPr="006E3508" w:rsidTr="0091447C">
        <w:trPr>
          <w:cantSplit/>
        </w:trPr>
        <w:tc>
          <w:tcPr>
            <w:tcW w:w="1200" w:type="dxa"/>
          </w:tcPr>
          <w:p w:rsidR="00C56BC8" w:rsidRPr="006E3508" w:rsidRDefault="00C56BC8" w:rsidP="009649DE">
            <w:r w:rsidRPr="006E3508">
              <w:t>16</w:t>
            </w:r>
          </w:p>
        </w:tc>
        <w:tc>
          <w:tcPr>
            <w:tcW w:w="5599" w:type="dxa"/>
          </w:tcPr>
          <w:p w:rsidR="00C56BC8" w:rsidRPr="006E3508" w:rsidRDefault="00C56BC8" w:rsidP="00C56BC8">
            <w:pPr>
              <w:keepNext/>
              <w:spacing w:before="60" w:after="60"/>
              <w:ind w:left="519" w:hanging="519"/>
            </w:pPr>
            <w:r w:rsidRPr="006E3508">
              <w:t>Will there be an election for trial by judge alone?</w:t>
            </w:r>
          </w:p>
        </w:tc>
        <w:tc>
          <w:tcPr>
            <w:tcW w:w="2552" w:type="dxa"/>
          </w:tcPr>
          <w:p w:rsidR="00C56BC8" w:rsidRPr="006E3508" w:rsidRDefault="00C56BC8" w:rsidP="00C56BC8">
            <w:pPr>
              <w:keepNext/>
              <w:spacing w:before="60" w:after="60"/>
            </w:pPr>
          </w:p>
        </w:tc>
        <w:tc>
          <w:tcPr>
            <w:tcW w:w="2551" w:type="dxa"/>
          </w:tcPr>
          <w:p w:rsidR="00C56BC8" w:rsidRPr="006E3508" w:rsidRDefault="00C56BC8" w:rsidP="00C56BC8">
            <w:pPr>
              <w:keepNext/>
              <w:spacing w:before="60" w:after="60"/>
            </w:pPr>
          </w:p>
        </w:tc>
      </w:tr>
      <w:tr w:rsidR="00C56BC8" w:rsidRPr="006E3508" w:rsidTr="0091447C">
        <w:trPr>
          <w:cantSplit/>
        </w:trPr>
        <w:tc>
          <w:tcPr>
            <w:tcW w:w="1200" w:type="dxa"/>
          </w:tcPr>
          <w:p w:rsidR="00C56BC8" w:rsidRPr="006E3508" w:rsidRDefault="00C56BC8" w:rsidP="009649DE">
            <w:r w:rsidRPr="006E3508">
              <w:t>17</w:t>
            </w:r>
          </w:p>
        </w:tc>
        <w:tc>
          <w:tcPr>
            <w:tcW w:w="5599" w:type="dxa"/>
          </w:tcPr>
          <w:p w:rsidR="00C56BC8" w:rsidRPr="006E3508" w:rsidRDefault="00C56BC8" w:rsidP="00C56BC8">
            <w:pPr>
              <w:keepNext/>
              <w:spacing w:before="60" w:after="60"/>
              <w:ind w:left="519" w:hanging="519"/>
            </w:pPr>
            <w:r w:rsidRPr="006E3508">
              <w:t>How long is the trial likely to take?</w:t>
            </w:r>
          </w:p>
        </w:tc>
        <w:tc>
          <w:tcPr>
            <w:tcW w:w="2552" w:type="dxa"/>
          </w:tcPr>
          <w:p w:rsidR="00C56BC8" w:rsidRPr="006E3508" w:rsidRDefault="00C56BC8" w:rsidP="00C56BC8">
            <w:pPr>
              <w:keepNext/>
              <w:spacing w:before="60" w:after="60"/>
            </w:pPr>
          </w:p>
        </w:tc>
        <w:tc>
          <w:tcPr>
            <w:tcW w:w="2551" w:type="dxa"/>
          </w:tcPr>
          <w:p w:rsidR="00C56BC8" w:rsidRPr="006E3508" w:rsidRDefault="00C56BC8" w:rsidP="00C56BC8">
            <w:pPr>
              <w:keepNext/>
              <w:spacing w:before="60" w:after="60"/>
            </w:pPr>
          </w:p>
        </w:tc>
      </w:tr>
      <w:tr w:rsidR="00C56BC8" w:rsidRPr="006E3508" w:rsidTr="0091447C">
        <w:trPr>
          <w:cantSplit/>
        </w:trPr>
        <w:tc>
          <w:tcPr>
            <w:tcW w:w="1200" w:type="dxa"/>
          </w:tcPr>
          <w:p w:rsidR="00C56BC8" w:rsidRPr="006E3508" w:rsidRDefault="00C56BC8" w:rsidP="009649DE">
            <w:r w:rsidRPr="006E3508">
              <w:lastRenderedPageBreak/>
              <w:t>18</w:t>
            </w:r>
          </w:p>
        </w:tc>
        <w:tc>
          <w:tcPr>
            <w:tcW w:w="5599" w:type="dxa"/>
          </w:tcPr>
          <w:p w:rsidR="00C56BC8" w:rsidRPr="006E3508" w:rsidRDefault="00C56BC8" w:rsidP="00C56BC8">
            <w:pPr>
              <w:spacing w:before="60" w:after="60"/>
            </w:pPr>
            <w:r w:rsidRPr="006E3508">
              <w:t>Will there be an application for—</w:t>
            </w:r>
          </w:p>
          <w:p w:rsidR="00C56BC8" w:rsidRPr="006E3508" w:rsidRDefault="00C56BC8" w:rsidP="00C56BC8">
            <w:pPr>
              <w:spacing w:before="60" w:after="60"/>
              <w:ind w:left="1032" w:hanging="513"/>
            </w:pPr>
            <w:r w:rsidRPr="006E3508">
              <w:t>(a)</w:t>
            </w:r>
            <w:r w:rsidRPr="006E3508">
              <w:tab/>
              <w:t>use of closed-circuit television?</w:t>
            </w:r>
          </w:p>
          <w:p w:rsidR="00C56BC8" w:rsidRPr="006E3508" w:rsidRDefault="00C56BC8" w:rsidP="00C56BC8">
            <w:pPr>
              <w:spacing w:before="60" w:after="60"/>
              <w:ind w:left="1032" w:hanging="513"/>
            </w:pPr>
            <w:r w:rsidRPr="006E3508">
              <w:t>(b)</w:t>
            </w:r>
            <w:r w:rsidRPr="006E3508">
              <w:tab/>
              <w:t>use of a witness screen?</w:t>
            </w:r>
          </w:p>
          <w:p w:rsidR="00C56BC8" w:rsidRPr="006E3508" w:rsidRDefault="00C56BC8" w:rsidP="00C56BC8">
            <w:pPr>
              <w:spacing w:before="60" w:after="60"/>
              <w:ind w:left="1032" w:hanging="513"/>
            </w:pPr>
            <w:r w:rsidRPr="006E3508">
              <w:t>(c)</w:t>
            </w:r>
            <w:r w:rsidRPr="006E3508">
              <w:tab/>
              <w:t>use of video equipment?</w:t>
            </w:r>
          </w:p>
          <w:p w:rsidR="00C56BC8" w:rsidRPr="006E3508" w:rsidRDefault="00C56BC8" w:rsidP="00C56BC8">
            <w:pPr>
              <w:spacing w:before="60" w:after="60"/>
              <w:ind w:left="1032" w:hanging="513"/>
            </w:pPr>
            <w:r w:rsidRPr="006E3508">
              <w:t>(d)</w:t>
            </w:r>
            <w:r w:rsidRPr="006E3508">
              <w:tab/>
              <w:t>use of audio equipment?</w:t>
            </w:r>
          </w:p>
          <w:p w:rsidR="00C56BC8" w:rsidRPr="006E3508" w:rsidRDefault="00C56BC8" w:rsidP="00C56BC8">
            <w:pPr>
              <w:spacing w:before="60" w:after="60"/>
              <w:ind w:left="1032" w:hanging="513"/>
            </w:pPr>
            <w:r w:rsidRPr="006E3508">
              <w:t>(e)</w:t>
            </w:r>
            <w:r w:rsidRPr="006E3508">
              <w:tab/>
              <w:t>evidence to be taken by telephone?</w:t>
            </w:r>
          </w:p>
          <w:p w:rsidR="00C56BC8" w:rsidRPr="006E3508" w:rsidRDefault="00C56BC8" w:rsidP="00C56BC8">
            <w:pPr>
              <w:spacing w:before="60" w:after="60"/>
              <w:ind w:left="1032" w:hanging="513"/>
            </w:pPr>
            <w:r w:rsidRPr="006E3508">
              <w:t>(f)</w:t>
            </w:r>
            <w:r w:rsidRPr="006E3508">
              <w:tab/>
              <w:t>a view?</w:t>
            </w:r>
          </w:p>
        </w:tc>
        <w:tc>
          <w:tcPr>
            <w:tcW w:w="2552" w:type="dxa"/>
          </w:tcPr>
          <w:p w:rsidR="00C56BC8" w:rsidRPr="006E3508" w:rsidRDefault="00C56BC8" w:rsidP="00C56BC8">
            <w:pPr>
              <w:spacing w:before="60" w:after="60"/>
            </w:pPr>
          </w:p>
          <w:p w:rsidR="00C56BC8" w:rsidRPr="006E3508" w:rsidRDefault="00C56BC8" w:rsidP="00C56BC8">
            <w:pPr>
              <w:spacing w:before="60" w:after="60"/>
            </w:pPr>
            <w:r w:rsidRPr="006E3508">
              <w:t>(a)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(b)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(c)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(d)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(e)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(f)</w:t>
            </w:r>
          </w:p>
        </w:tc>
        <w:tc>
          <w:tcPr>
            <w:tcW w:w="2551" w:type="dxa"/>
          </w:tcPr>
          <w:p w:rsidR="00C56BC8" w:rsidRPr="006E3508" w:rsidRDefault="00C56BC8" w:rsidP="00C56BC8">
            <w:pPr>
              <w:spacing w:before="60" w:after="60"/>
            </w:pPr>
          </w:p>
          <w:p w:rsidR="00C56BC8" w:rsidRPr="006E3508" w:rsidRDefault="00C56BC8" w:rsidP="00C56BC8">
            <w:pPr>
              <w:spacing w:before="60" w:after="60"/>
            </w:pPr>
            <w:r w:rsidRPr="006E3508">
              <w:t>(a)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(b)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(c)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(d)</w:t>
            </w:r>
          </w:p>
          <w:p w:rsidR="00C56BC8" w:rsidRPr="006E3508" w:rsidRDefault="00C56BC8" w:rsidP="00C56BC8">
            <w:pPr>
              <w:spacing w:before="60" w:after="60"/>
            </w:pPr>
            <w:r w:rsidRPr="006E3508">
              <w:t>(e)</w:t>
            </w:r>
          </w:p>
          <w:p w:rsidR="00C56BC8" w:rsidRPr="006E3508" w:rsidRDefault="00C56BC8" w:rsidP="00C56BC8">
            <w:pPr>
              <w:keepNext/>
              <w:spacing w:before="60" w:after="60"/>
            </w:pPr>
            <w:r w:rsidRPr="006E3508">
              <w:t>(f)</w:t>
            </w:r>
          </w:p>
        </w:tc>
      </w:tr>
      <w:tr w:rsidR="00C56BC8" w:rsidRPr="006E3508" w:rsidTr="0091447C">
        <w:trPr>
          <w:cantSplit/>
        </w:trPr>
        <w:tc>
          <w:tcPr>
            <w:tcW w:w="1200" w:type="dxa"/>
          </w:tcPr>
          <w:p w:rsidR="00C56BC8" w:rsidRPr="006E3508" w:rsidRDefault="00C56BC8" w:rsidP="009649DE">
            <w:r w:rsidRPr="006E3508">
              <w:t>19</w:t>
            </w:r>
          </w:p>
        </w:tc>
        <w:tc>
          <w:tcPr>
            <w:tcW w:w="5599" w:type="dxa"/>
          </w:tcPr>
          <w:p w:rsidR="003840F3" w:rsidRPr="006E3508" w:rsidRDefault="003840F3" w:rsidP="003840F3">
            <w:pPr>
              <w:spacing w:before="60" w:after="60"/>
              <w:ind w:left="519" w:hanging="519"/>
            </w:pPr>
            <w:r w:rsidRPr="006E3508">
              <w:t>(a)</w:t>
            </w:r>
            <w:r w:rsidRPr="006E3508">
              <w:tab/>
              <w:t>Will an interpreter be required?</w:t>
            </w:r>
          </w:p>
          <w:p w:rsidR="00C56BC8" w:rsidRPr="006E3508" w:rsidRDefault="003840F3" w:rsidP="003840F3">
            <w:pPr>
              <w:spacing w:before="60" w:after="60"/>
              <w:ind w:left="519" w:hanging="519"/>
            </w:pPr>
            <w:r w:rsidRPr="006E3508">
              <w:t>(b)</w:t>
            </w:r>
            <w:r w:rsidRPr="006E3508">
              <w:tab/>
              <w:t>If so, in what language?</w:t>
            </w:r>
          </w:p>
        </w:tc>
        <w:tc>
          <w:tcPr>
            <w:tcW w:w="2552" w:type="dxa"/>
          </w:tcPr>
          <w:p w:rsidR="003840F3" w:rsidRPr="006E3508" w:rsidRDefault="003840F3" w:rsidP="003840F3">
            <w:pPr>
              <w:spacing w:before="60" w:after="60"/>
              <w:ind w:left="519" w:hanging="519"/>
            </w:pPr>
            <w:r w:rsidRPr="006E3508">
              <w:t>(a)</w:t>
            </w:r>
          </w:p>
          <w:p w:rsidR="00C56BC8" w:rsidRPr="006E3508" w:rsidRDefault="003840F3" w:rsidP="003840F3">
            <w:pPr>
              <w:spacing w:before="60" w:after="60"/>
            </w:pPr>
            <w:r w:rsidRPr="006E3508">
              <w:t>(b)</w:t>
            </w:r>
          </w:p>
        </w:tc>
        <w:tc>
          <w:tcPr>
            <w:tcW w:w="2551" w:type="dxa"/>
          </w:tcPr>
          <w:p w:rsidR="003840F3" w:rsidRPr="006E3508" w:rsidRDefault="003840F3" w:rsidP="003840F3">
            <w:pPr>
              <w:spacing w:before="60" w:after="60"/>
              <w:ind w:left="519" w:hanging="519"/>
            </w:pPr>
            <w:r w:rsidRPr="006E3508">
              <w:t>(a)</w:t>
            </w:r>
          </w:p>
          <w:p w:rsidR="00C56BC8" w:rsidRPr="006E3508" w:rsidRDefault="003840F3" w:rsidP="003840F3">
            <w:pPr>
              <w:spacing w:before="60" w:after="60"/>
            </w:pPr>
            <w:r w:rsidRPr="006E3508">
              <w:t>(b)</w:t>
            </w:r>
          </w:p>
        </w:tc>
      </w:tr>
      <w:tr w:rsidR="003840F3" w:rsidRPr="006E3508" w:rsidTr="0091447C">
        <w:trPr>
          <w:cantSplit/>
        </w:trPr>
        <w:tc>
          <w:tcPr>
            <w:tcW w:w="1200" w:type="dxa"/>
          </w:tcPr>
          <w:p w:rsidR="003840F3" w:rsidRPr="006E3508" w:rsidRDefault="003840F3" w:rsidP="009649DE">
            <w:r w:rsidRPr="006E3508">
              <w:t>20</w:t>
            </w:r>
          </w:p>
        </w:tc>
        <w:tc>
          <w:tcPr>
            <w:tcW w:w="5599" w:type="dxa"/>
          </w:tcPr>
          <w:p w:rsidR="001404B2" w:rsidRPr="006E3508" w:rsidRDefault="001404B2" w:rsidP="001404B2">
            <w:pPr>
              <w:spacing w:before="60" w:after="60"/>
              <w:ind w:left="519" w:hanging="519"/>
            </w:pPr>
            <w:r w:rsidRPr="006E3508">
              <w:t>(a)</w:t>
            </w:r>
            <w:r w:rsidRPr="006E3508">
              <w:tab/>
              <w:t>Is an intermediary required?</w:t>
            </w:r>
          </w:p>
          <w:p w:rsidR="007F13B3" w:rsidRPr="006E3508" w:rsidRDefault="001404B2" w:rsidP="004663E2">
            <w:pPr>
              <w:spacing w:before="60" w:after="60"/>
              <w:ind w:left="519" w:hanging="519"/>
            </w:pPr>
            <w:r w:rsidRPr="006E3508">
              <w:t>(b)</w:t>
            </w:r>
            <w:r w:rsidRPr="006E3508">
              <w:tab/>
              <w:t>If so, has one been appointed?</w:t>
            </w:r>
          </w:p>
        </w:tc>
        <w:tc>
          <w:tcPr>
            <w:tcW w:w="2552" w:type="dxa"/>
          </w:tcPr>
          <w:p w:rsidR="00F2395F" w:rsidRPr="006E3508" w:rsidRDefault="00F2395F" w:rsidP="00F2395F">
            <w:pPr>
              <w:spacing w:before="60" w:after="60"/>
              <w:ind w:left="519" w:hanging="519"/>
            </w:pPr>
            <w:r w:rsidRPr="006E3508">
              <w:t>(a)</w:t>
            </w:r>
          </w:p>
          <w:p w:rsidR="007F13B3" w:rsidRPr="006E3508" w:rsidRDefault="00F2395F" w:rsidP="00B15CE0">
            <w:pPr>
              <w:spacing w:before="60" w:after="60"/>
              <w:ind w:left="519" w:hanging="519"/>
            </w:pPr>
            <w:r w:rsidRPr="006E3508">
              <w:t>(b)</w:t>
            </w:r>
          </w:p>
        </w:tc>
        <w:tc>
          <w:tcPr>
            <w:tcW w:w="2551" w:type="dxa"/>
          </w:tcPr>
          <w:p w:rsidR="00F2395F" w:rsidRPr="006E3508" w:rsidRDefault="00F2395F" w:rsidP="00F2395F">
            <w:pPr>
              <w:spacing w:before="60" w:after="60"/>
              <w:ind w:left="519" w:hanging="519"/>
            </w:pPr>
            <w:r w:rsidRPr="006E3508">
              <w:t>(a)</w:t>
            </w:r>
          </w:p>
          <w:p w:rsidR="003840F3" w:rsidRPr="006E3508" w:rsidRDefault="00F2395F" w:rsidP="00F2395F">
            <w:pPr>
              <w:spacing w:before="60" w:after="60"/>
              <w:ind w:left="519" w:hanging="519"/>
            </w:pPr>
            <w:r w:rsidRPr="006E3508">
              <w:t>(b)</w:t>
            </w:r>
          </w:p>
        </w:tc>
      </w:tr>
      <w:tr w:rsidR="003840F3" w:rsidRPr="006E3508" w:rsidTr="0091447C">
        <w:trPr>
          <w:cantSplit/>
        </w:trPr>
        <w:tc>
          <w:tcPr>
            <w:tcW w:w="1200" w:type="dxa"/>
          </w:tcPr>
          <w:p w:rsidR="003840F3" w:rsidRPr="006E3508" w:rsidRDefault="003840F3" w:rsidP="009649DE">
            <w:r w:rsidRPr="006E3508">
              <w:lastRenderedPageBreak/>
              <w:t>21</w:t>
            </w:r>
          </w:p>
        </w:tc>
        <w:tc>
          <w:tcPr>
            <w:tcW w:w="5599" w:type="dxa"/>
          </w:tcPr>
          <w:p w:rsidR="003840F3" w:rsidRPr="006E3508" w:rsidRDefault="003840F3" w:rsidP="003840F3">
            <w:pPr>
              <w:keepNext/>
              <w:keepLines/>
              <w:spacing w:before="60" w:after="60"/>
              <w:rPr>
                <w:b/>
              </w:rPr>
            </w:pPr>
            <w:r w:rsidRPr="006E3508">
              <w:rPr>
                <w:b/>
              </w:rPr>
              <w:t>The Court directed that this matter be listed in the following sittings:</w:t>
            </w:r>
          </w:p>
          <w:p w:rsidR="003840F3" w:rsidRPr="006E3508" w:rsidRDefault="003840F3" w:rsidP="003840F3">
            <w:pPr>
              <w:keepNext/>
              <w:keepLines/>
              <w:spacing w:before="60" w:after="60"/>
            </w:pPr>
            <w:r w:rsidRPr="006E3508">
              <w:t>(</w:t>
            </w:r>
            <w:r w:rsidRPr="006E3508">
              <w:rPr>
                <w:i/>
              </w:rPr>
              <w:t>DPP to insert sittings</w:t>
            </w:r>
            <w:r w:rsidRPr="006E3508">
              <w:t>)</w:t>
            </w:r>
          </w:p>
          <w:p w:rsidR="00547EF5" w:rsidRPr="006E3508" w:rsidRDefault="00547EF5" w:rsidP="003840F3">
            <w:pPr>
              <w:keepNext/>
              <w:keepLines/>
              <w:spacing w:before="60" w:after="60"/>
            </w:pPr>
          </w:p>
          <w:p w:rsidR="003840F3" w:rsidRPr="006E3508" w:rsidRDefault="003840F3" w:rsidP="003840F3">
            <w:pPr>
              <w:keepNext/>
              <w:keepLines/>
              <w:spacing w:before="60" w:after="60"/>
              <w:rPr>
                <w:b/>
              </w:rPr>
            </w:pPr>
            <w:r w:rsidRPr="006E3508">
              <w:rPr>
                <w:b/>
              </w:rPr>
              <w:t>which cover the following dates:</w:t>
            </w:r>
          </w:p>
          <w:p w:rsidR="003840F3" w:rsidRPr="006E3508" w:rsidRDefault="003840F3" w:rsidP="003840F3">
            <w:pPr>
              <w:keepNext/>
              <w:keepLines/>
              <w:spacing w:before="60" w:after="60"/>
            </w:pPr>
            <w:r w:rsidRPr="006E3508">
              <w:t>(</w:t>
            </w:r>
            <w:r w:rsidRPr="006E3508">
              <w:rPr>
                <w:i/>
              </w:rPr>
              <w:t>DPP to insert dates</w:t>
            </w:r>
            <w:r w:rsidRPr="006E3508">
              <w:t>)</w:t>
            </w:r>
          </w:p>
          <w:p w:rsidR="00547EF5" w:rsidRPr="006E3508" w:rsidRDefault="00547EF5" w:rsidP="003840F3">
            <w:pPr>
              <w:keepNext/>
              <w:keepLines/>
              <w:spacing w:before="60" w:after="60"/>
            </w:pPr>
          </w:p>
          <w:p w:rsidR="003840F3" w:rsidRPr="006E3508" w:rsidRDefault="003840F3" w:rsidP="00524723">
            <w:pPr>
              <w:spacing w:before="60" w:after="60"/>
            </w:pPr>
            <w:r w:rsidRPr="006E3508">
              <w:t xml:space="preserve">State any </w:t>
            </w:r>
            <w:r w:rsidRPr="006E3508">
              <w:rPr>
                <w:b/>
              </w:rPr>
              <w:t>unavailable dates</w:t>
            </w:r>
            <w:r w:rsidRPr="006E3508">
              <w:t xml:space="preserve"> during the sittings for counsel or witnesses</w:t>
            </w:r>
          </w:p>
        </w:tc>
        <w:tc>
          <w:tcPr>
            <w:tcW w:w="2552" w:type="dxa"/>
          </w:tcPr>
          <w:p w:rsidR="003840F3" w:rsidRPr="006E3508" w:rsidRDefault="003840F3" w:rsidP="003840F3">
            <w:pPr>
              <w:spacing w:before="60" w:after="60"/>
              <w:ind w:left="519" w:hanging="519"/>
            </w:pPr>
          </w:p>
        </w:tc>
        <w:tc>
          <w:tcPr>
            <w:tcW w:w="2551" w:type="dxa"/>
          </w:tcPr>
          <w:p w:rsidR="003840F3" w:rsidRPr="006E3508" w:rsidRDefault="003840F3" w:rsidP="003840F3">
            <w:pPr>
              <w:spacing w:before="60" w:after="60"/>
              <w:ind w:left="519" w:hanging="519"/>
            </w:pPr>
          </w:p>
        </w:tc>
      </w:tr>
    </w:tbl>
    <w:p w:rsidR="000120E7" w:rsidRPr="006E3508" w:rsidRDefault="000120E7" w:rsidP="00AF02CC"/>
    <w:p w:rsidR="00D8576E" w:rsidRPr="006E3508" w:rsidRDefault="00D8576E" w:rsidP="00D8576E">
      <w:pPr>
        <w:sectPr w:rsidR="00D8576E" w:rsidRPr="006E3508" w:rsidSect="009649DE">
          <w:footerReference w:type="default" r:id="rId14"/>
          <w:footerReference w:type="first" r:id="rId15"/>
          <w:pgSz w:w="16839" w:h="11907" w:orient="landscape" w:code="9"/>
          <w:pgMar w:top="2302" w:right="2999" w:bottom="1899" w:left="2500" w:header="2478" w:footer="2098" w:gutter="0"/>
          <w:cols w:space="720"/>
          <w:titlePg/>
          <w:docGrid w:linePitch="326"/>
        </w:sectPr>
      </w:pPr>
    </w:p>
    <w:p w:rsidR="00D8576E" w:rsidRPr="006E3508" w:rsidRDefault="00D8576E" w:rsidP="00AF02CC"/>
    <w:sectPr w:rsidR="00D8576E" w:rsidRPr="006E3508" w:rsidSect="00BA65D1">
      <w:footerReference w:type="default" r:id="rId16"/>
      <w:footerReference w:type="first" r:id="rId17"/>
      <w:type w:val="continuous"/>
      <w:pgSz w:w="16839" w:h="11907" w:orient="landscape"/>
      <w:pgMar w:top="2302" w:right="2999" w:bottom="1899" w:left="2500" w:header="247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8BD" w:rsidRDefault="00A318BD">
      <w:r>
        <w:separator/>
      </w:r>
    </w:p>
  </w:endnote>
  <w:endnote w:type="continuationSeparator" w:id="0">
    <w:p w:rsidR="00A318BD" w:rsidRDefault="00A3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76" w:rsidRDefault="00357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1"/>
      <w:gridCol w:w="5226"/>
      <w:gridCol w:w="1190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587496340876467E81470BC09854D17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46302A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AF2020-3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8BCFA438002E40BFBFC9014CABBDD289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93D21">
                <w:rPr>
                  <w:rFonts w:ascii="Arial" w:hAnsi="Arial" w:cs="Arial"/>
                  <w:sz w:val="18"/>
                  <w:szCs w:val="18"/>
                </w:rPr>
                <w:t>Form 4.10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B3D28E67749C4B4F874B1EB246C2DC2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318BD">
                <w:rPr>
                  <w:rFonts w:ascii="Arial" w:hAnsi="Arial" w:cs="Arial"/>
                  <w:sz w:val="18"/>
                  <w:szCs w:val="18"/>
                </w:rPr>
                <w:t>Supreme Court criminal proceeding—pre-trial questionnaire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357E76" w:rsidRDefault="00357E76" w:rsidP="00357E76">
    <w:pPr>
      <w:pStyle w:val="Status"/>
      <w:rPr>
        <w:rFonts w:cs="Arial"/>
      </w:rPr>
    </w:pPr>
    <w:r w:rsidRPr="00357E7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pBdr>
        <w:top w:val="single" w:sz="4" w:space="1" w:color="auto"/>
      </w:pBdr>
      <w:spacing w:before="240"/>
    </w:pPr>
    <w:r>
      <w:t xml:space="preserve">Filed for the </w:t>
    </w:r>
    <w:r w:rsidR="008778E6">
      <w:t>accused person</w:t>
    </w:r>
    <w:r>
      <w:t xml:space="preserve"> by:</w:t>
    </w:r>
    <w:r>
      <w:br/>
      <w:t>(</w:t>
    </w:r>
    <w:r>
      <w:rPr>
        <w:i/>
        <w:iCs/>
      </w:rPr>
      <w:t xml:space="preserve">the </w:t>
    </w:r>
    <w:r w:rsidR="008778E6" w:rsidRPr="008778E6">
      <w:rPr>
        <w:i/>
        <w:iCs/>
      </w:rPr>
      <w:t>accused person</w:t>
    </w:r>
    <w:r>
      <w:rPr>
        <w:i/>
        <w:iCs/>
      </w:rPr>
      <w:t>’s address for service and telephone number or</w:t>
    </w:r>
    <w:r>
      <w:t xml:space="preserve">, </w:t>
    </w:r>
    <w:r>
      <w:rPr>
        <w:i/>
        <w:iCs/>
      </w:rPr>
      <w:t xml:space="preserve">if the </w:t>
    </w:r>
    <w:r w:rsidR="008778E6" w:rsidRPr="008778E6">
      <w:rPr>
        <w:i/>
        <w:iCs/>
      </w:rPr>
      <w:t>accused person</w:t>
    </w:r>
    <w:r>
      <w:rPr>
        <w:i/>
        <w:iCs/>
      </w:rPr>
      <w:t xml:space="preserve"> is represented by a solicitor </w:t>
    </w:r>
    <w:r w:rsidR="008778E6">
      <w:rPr>
        <w:i/>
        <w:iCs/>
      </w:rPr>
      <w:t>who</w:t>
    </w:r>
    <w:r>
      <w:rPr>
        <w:i/>
        <w:iCs/>
      </w:rPr>
      <w:t xml:space="preserve"> is the agent of another solicitor, the name and place of business of the other solicitor</w:t>
    </w:r>
    <w:r>
      <w:t>)</w:t>
    </w:r>
  </w:p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5AE2CE8FC1D449CBAA4013B96F25BED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360532" w:rsidRPr="00DA173D" w:rsidRDefault="0046302A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AF2020-3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1B5960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60532" w:rsidRPr="00357E76" w:rsidRDefault="00357E76" w:rsidP="00357E76">
    <w:pPr>
      <w:pStyle w:val="Status"/>
      <w:rPr>
        <w:rFonts w:cs="Arial"/>
      </w:rPr>
    </w:pPr>
    <w:r w:rsidRPr="00357E7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5D1" w:rsidRDefault="00BA65D1" w:rsidP="00BA65D1">
    <w:pPr>
      <w:rPr>
        <w:sz w:val="16"/>
        <w:szCs w:val="16"/>
      </w:rPr>
    </w:pPr>
  </w:p>
  <w:tbl>
    <w:tblPr>
      <w:tblW w:w="11907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9182"/>
      <w:gridCol w:w="1417"/>
    </w:tblGrid>
    <w:tr w:rsidR="00BA65D1" w:rsidRPr="00DA173D" w:rsidTr="00080E90">
      <w:sdt>
        <w:sdtPr>
          <w:rPr>
            <w:rFonts w:ascii="Arial" w:hAnsi="Arial" w:cs="Arial"/>
            <w:sz w:val="18"/>
            <w:szCs w:val="18"/>
          </w:rPr>
          <w:alias w:val="Category"/>
          <w:id w:val="1456057359"/>
          <w:placeholder>
            <w:docPart w:val="CDA7508177F04D4B9FBF3F0609BA115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BA65D1" w:rsidRPr="00DA173D" w:rsidRDefault="0046302A" w:rsidP="00BA65D1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AF2020-3</w:t>
              </w:r>
            </w:p>
          </w:tc>
        </w:sdtContent>
      </w:sdt>
      <w:tc>
        <w:tcPr>
          <w:tcW w:w="9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A65D1" w:rsidRPr="000A2DBA" w:rsidRDefault="00BA65D1" w:rsidP="00BA65D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0A2DBA">
            <w:rPr>
              <w:rFonts w:ascii="Arial" w:hAnsi="Arial" w:cs="Arial"/>
              <w:sz w:val="18"/>
              <w:szCs w:val="18"/>
            </w:rPr>
            <w:fldChar w:fldCharType="begin"/>
          </w:r>
          <w:r w:rsidRPr="000A2DBA">
            <w:rPr>
              <w:rFonts w:ascii="Arial" w:hAnsi="Arial" w:cs="Arial"/>
              <w:sz w:val="18"/>
              <w:szCs w:val="18"/>
            </w:rPr>
            <w:instrText xml:space="preserve"> SUBJECT   \* MERGEFORMAT </w:instrText>
          </w:r>
          <w:r w:rsidRPr="000A2DBA">
            <w:rPr>
              <w:rFonts w:ascii="Arial" w:hAnsi="Arial" w:cs="Arial"/>
              <w:sz w:val="18"/>
              <w:szCs w:val="18"/>
            </w:rPr>
            <w:fldChar w:fldCharType="separate"/>
          </w:r>
          <w:r w:rsidR="00246D23">
            <w:rPr>
              <w:rFonts w:ascii="Arial" w:hAnsi="Arial" w:cs="Arial"/>
              <w:sz w:val="18"/>
              <w:szCs w:val="18"/>
            </w:rPr>
            <w:t>Form 4.10</w:t>
          </w:r>
          <w:r w:rsidRPr="000A2DBA">
            <w:rPr>
              <w:rFonts w:ascii="Arial" w:hAnsi="Arial" w:cs="Arial"/>
              <w:sz w:val="18"/>
              <w:szCs w:val="18"/>
            </w:rPr>
            <w:fldChar w:fldCharType="end"/>
          </w:r>
          <w:r w:rsidRPr="000A2DBA">
            <w:rPr>
              <w:rFonts w:ascii="Arial" w:hAnsi="Arial" w:cs="Arial"/>
              <w:sz w:val="18"/>
              <w:szCs w:val="18"/>
            </w:rPr>
            <w:t>—</w:t>
          </w:r>
          <w:r w:rsidRPr="000A2DBA">
            <w:rPr>
              <w:rFonts w:ascii="Arial" w:hAnsi="Arial" w:cs="Arial"/>
              <w:sz w:val="18"/>
              <w:szCs w:val="18"/>
            </w:rPr>
            <w:fldChar w:fldCharType="begin"/>
          </w:r>
          <w:r w:rsidRPr="000A2DBA">
            <w:rPr>
              <w:rFonts w:ascii="Arial" w:hAnsi="Arial" w:cs="Arial"/>
              <w:sz w:val="18"/>
              <w:szCs w:val="18"/>
            </w:rPr>
            <w:instrText xml:space="preserve"> TITLE   \* MERGEFORMAT </w:instrText>
          </w:r>
          <w:r w:rsidRPr="000A2DBA">
            <w:rPr>
              <w:rFonts w:ascii="Arial" w:hAnsi="Arial" w:cs="Arial"/>
              <w:sz w:val="18"/>
              <w:szCs w:val="18"/>
            </w:rPr>
            <w:fldChar w:fldCharType="separate"/>
          </w:r>
          <w:r w:rsidR="00246D23">
            <w:rPr>
              <w:rFonts w:ascii="Arial" w:hAnsi="Arial" w:cs="Arial"/>
              <w:sz w:val="18"/>
              <w:szCs w:val="18"/>
            </w:rPr>
            <w:t>Supreme Court criminal proceeding—pre-trial questionnaire</w:t>
          </w:r>
          <w:r w:rsidRPr="000A2DBA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A65D1" w:rsidRPr="00DA173D" w:rsidRDefault="00BA65D1" w:rsidP="00BA65D1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</w:rPr>
            <w:t>3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8576E" w:rsidRPr="00357E76" w:rsidRDefault="00357E76" w:rsidP="00357E76">
    <w:pPr>
      <w:pStyle w:val="Status"/>
      <w:rPr>
        <w:rFonts w:cs="Arial"/>
      </w:rPr>
    </w:pPr>
    <w:r w:rsidRPr="00357E7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76E" w:rsidRDefault="00D8576E">
    <w:pPr>
      <w:rPr>
        <w:sz w:val="16"/>
        <w:szCs w:val="16"/>
      </w:rPr>
    </w:pPr>
  </w:p>
  <w:tbl>
    <w:tblPr>
      <w:tblW w:w="11907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9182"/>
      <w:gridCol w:w="1417"/>
    </w:tblGrid>
    <w:tr w:rsidR="00D8576E" w:rsidRPr="00DA173D" w:rsidTr="00302ED6">
      <w:sdt>
        <w:sdtPr>
          <w:rPr>
            <w:rFonts w:ascii="Arial" w:hAnsi="Arial" w:cs="Arial"/>
            <w:sz w:val="18"/>
            <w:szCs w:val="18"/>
          </w:rPr>
          <w:alias w:val="Category"/>
          <w:id w:val="1380059693"/>
          <w:placeholder>
            <w:docPart w:val="5AE2CE8FC1D449CBAA4013B96F25BED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:rsidR="00D8576E" w:rsidRPr="00DA173D" w:rsidRDefault="0046302A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AF2020-3</w:t>
              </w:r>
            </w:p>
          </w:tc>
        </w:sdtContent>
      </w:sdt>
      <w:tc>
        <w:tcPr>
          <w:tcW w:w="9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8576E" w:rsidRPr="000A2DBA" w:rsidRDefault="000A2DBA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0A2DBA">
            <w:rPr>
              <w:rFonts w:ascii="Arial" w:hAnsi="Arial" w:cs="Arial"/>
              <w:sz w:val="18"/>
              <w:szCs w:val="18"/>
            </w:rPr>
            <w:fldChar w:fldCharType="begin"/>
          </w:r>
          <w:r w:rsidRPr="000A2DBA">
            <w:rPr>
              <w:rFonts w:ascii="Arial" w:hAnsi="Arial" w:cs="Arial"/>
              <w:sz w:val="18"/>
              <w:szCs w:val="18"/>
            </w:rPr>
            <w:instrText xml:space="preserve"> SUBJECT   \* MERGEFORMAT </w:instrText>
          </w:r>
          <w:r w:rsidRPr="000A2DBA">
            <w:rPr>
              <w:rFonts w:ascii="Arial" w:hAnsi="Arial" w:cs="Arial"/>
              <w:sz w:val="18"/>
              <w:szCs w:val="18"/>
            </w:rPr>
            <w:fldChar w:fldCharType="separate"/>
          </w:r>
          <w:r w:rsidR="00246D23">
            <w:rPr>
              <w:rFonts w:ascii="Arial" w:hAnsi="Arial" w:cs="Arial"/>
              <w:sz w:val="18"/>
              <w:szCs w:val="18"/>
            </w:rPr>
            <w:t>Form 4.10</w:t>
          </w:r>
          <w:r w:rsidRPr="000A2DBA">
            <w:rPr>
              <w:rFonts w:ascii="Arial" w:hAnsi="Arial" w:cs="Arial"/>
              <w:sz w:val="18"/>
              <w:szCs w:val="18"/>
            </w:rPr>
            <w:fldChar w:fldCharType="end"/>
          </w:r>
          <w:r w:rsidRPr="000A2DBA">
            <w:rPr>
              <w:rFonts w:ascii="Arial" w:hAnsi="Arial" w:cs="Arial"/>
              <w:sz w:val="18"/>
              <w:szCs w:val="18"/>
            </w:rPr>
            <w:t>—</w:t>
          </w:r>
          <w:r w:rsidRPr="000A2DBA">
            <w:rPr>
              <w:rFonts w:ascii="Arial" w:hAnsi="Arial" w:cs="Arial"/>
              <w:sz w:val="18"/>
              <w:szCs w:val="18"/>
            </w:rPr>
            <w:fldChar w:fldCharType="begin"/>
          </w:r>
          <w:r w:rsidRPr="000A2DBA">
            <w:rPr>
              <w:rFonts w:ascii="Arial" w:hAnsi="Arial" w:cs="Arial"/>
              <w:sz w:val="18"/>
              <w:szCs w:val="18"/>
            </w:rPr>
            <w:instrText xml:space="preserve"> TITLE   \* MERGEFORMAT </w:instrText>
          </w:r>
          <w:r w:rsidRPr="000A2DBA">
            <w:rPr>
              <w:rFonts w:ascii="Arial" w:hAnsi="Arial" w:cs="Arial"/>
              <w:sz w:val="18"/>
              <w:szCs w:val="18"/>
            </w:rPr>
            <w:fldChar w:fldCharType="separate"/>
          </w:r>
          <w:r w:rsidR="00246D23">
            <w:rPr>
              <w:rFonts w:ascii="Arial" w:hAnsi="Arial" w:cs="Arial"/>
              <w:sz w:val="18"/>
              <w:szCs w:val="18"/>
            </w:rPr>
            <w:t>Supreme Court criminal proceeding—pre-trial questionnaire</w:t>
          </w:r>
          <w:r w:rsidRPr="000A2DBA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8576E" w:rsidRPr="00DA173D" w:rsidRDefault="00D8576E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8576E" w:rsidRPr="00357E76" w:rsidRDefault="00357E76" w:rsidP="00357E76">
    <w:pPr>
      <w:pStyle w:val="Status"/>
      <w:rPr>
        <w:rFonts w:cs="Arial"/>
      </w:rPr>
    </w:pPr>
    <w:r w:rsidRPr="00357E7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534681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246D23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534681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246D23">
            <w:t>Form 4.10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246D23">
            <w:t>Supreme Court criminal proceeding—pre-trial questionnaire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Default="00360532">
    <w:pPr>
      <w:pStyle w:val="Status"/>
    </w:pPr>
  </w:p>
  <w:p w:rsidR="00EA00DE" w:rsidRPr="00357E76" w:rsidRDefault="00357E76" w:rsidP="00357E76">
    <w:pPr>
      <w:jc w:val="center"/>
      <w:rPr>
        <w:rFonts w:ascii="Arial" w:hAnsi="Arial" w:cs="Arial"/>
        <w:sz w:val="14"/>
      </w:rPr>
    </w:pPr>
    <w:r w:rsidRPr="00357E76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360532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534681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246D23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:rsidR="00360532" w:rsidRDefault="00534681" w:rsidP="00EF0AFA">
    <w:pPr>
      <w:pStyle w:val="Status"/>
      <w:spacing w:before="120"/>
      <w:jc w:val="left"/>
    </w:pPr>
    <w:r>
      <w:fldChar w:fldCharType="begin"/>
    </w:r>
    <w:r>
      <w:instrText xml:space="preserve"> COM</w:instrText>
    </w:r>
    <w:r>
      <w:instrText xml:space="preserve">MENTS   \* MERGEFORMAT </w:instrText>
    </w:r>
    <w:r>
      <w:fldChar w:fldCharType="separate"/>
    </w:r>
    <w:r w:rsidR="00246D23">
      <w:t>J2020-154</w:t>
    </w:r>
    <w:r>
      <w:fldChar w:fldCharType="end"/>
    </w:r>
  </w:p>
  <w:p w:rsidR="00360532" w:rsidRDefault="00360532">
    <w:pPr>
      <w:pStyle w:val="Status"/>
    </w:pPr>
  </w:p>
  <w:p w:rsidR="00EA00DE" w:rsidRDefault="00EA00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8BD" w:rsidRDefault="00A318BD">
      <w:r>
        <w:separator/>
      </w:r>
    </w:p>
  </w:footnote>
  <w:footnote w:type="continuationSeparator" w:id="0">
    <w:p w:rsidR="00A318BD" w:rsidRDefault="00A3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76" w:rsidRDefault="00357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76" w:rsidRDefault="00357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76" w:rsidRDefault="00357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947E9"/>
    <w:multiLevelType w:val="singleLevel"/>
    <w:tmpl w:val="C41298D8"/>
    <w:lvl w:ilvl="0">
      <w:start w:val="1"/>
      <w:numFmt w:val="decimal"/>
      <w:lvlRestart w:val="0"/>
      <w:lvlText w:val="%1"/>
      <w:lvlJc w:val="left"/>
      <w:pPr>
        <w:tabs>
          <w:tab w:val="num" w:pos="1500"/>
        </w:tabs>
        <w:ind w:left="1500" w:hanging="400"/>
      </w:pPr>
      <w:rPr>
        <w:b/>
        <w:i w:val="0"/>
      </w:rPr>
    </w:lvl>
  </w:abstractNum>
  <w:abstractNum w:abstractNumId="8" w15:restartNumberingAfterBreak="0">
    <w:nsid w:val="7FE65E21"/>
    <w:multiLevelType w:val="hybridMultilevel"/>
    <w:tmpl w:val="1F4621FE"/>
    <w:lvl w:ilvl="0" w:tplc="EEE44FC2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BD"/>
    <w:rsid w:val="000052EE"/>
    <w:rsid w:val="000120E7"/>
    <w:rsid w:val="000131E4"/>
    <w:rsid w:val="0002378E"/>
    <w:rsid w:val="000332CC"/>
    <w:rsid w:val="000444B5"/>
    <w:rsid w:val="00081BF2"/>
    <w:rsid w:val="000A026D"/>
    <w:rsid w:val="000A2DBA"/>
    <w:rsid w:val="000B3BEB"/>
    <w:rsid w:val="000C1668"/>
    <w:rsid w:val="000D214E"/>
    <w:rsid w:val="000D4FD2"/>
    <w:rsid w:val="000D5C0A"/>
    <w:rsid w:val="000E5421"/>
    <w:rsid w:val="000F4256"/>
    <w:rsid w:val="000F7FCC"/>
    <w:rsid w:val="00101125"/>
    <w:rsid w:val="001046F7"/>
    <w:rsid w:val="00107943"/>
    <w:rsid w:val="00112628"/>
    <w:rsid w:val="00131138"/>
    <w:rsid w:val="00132636"/>
    <w:rsid w:val="001404B2"/>
    <w:rsid w:val="00144E6C"/>
    <w:rsid w:val="00156F63"/>
    <w:rsid w:val="001A6AFA"/>
    <w:rsid w:val="001B5960"/>
    <w:rsid w:val="001C4598"/>
    <w:rsid w:val="001C65D7"/>
    <w:rsid w:val="001E1AE9"/>
    <w:rsid w:val="001E2942"/>
    <w:rsid w:val="001F640D"/>
    <w:rsid w:val="002137EB"/>
    <w:rsid w:val="002153EA"/>
    <w:rsid w:val="002160EC"/>
    <w:rsid w:val="0022604A"/>
    <w:rsid w:val="002276CA"/>
    <w:rsid w:val="00237DF7"/>
    <w:rsid w:val="00246D23"/>
    <w:rsid w:val="0025258F"/>
    <w:rsid w:val="002623DC"/>
    <w:rsid w:val="002639A0"/>
    <w:rsid w:val="00270305"/>
    <w:rsid w:val="00276FDC"/>
    <w:rsid w:val="00283F4A"/>
    <w:rsid w:val="002B30AA"/>
    <w:rsid w:val="002C7163"/>
    <w:rsid w:val="002D272D"/>
    <w:rsid w:val="002E3081"/>
    <w:rsid w:val="002E50C1"/>
    <w:rsid w:val="002E7BFE"/>
    <w:rsid w:val="002F495A"/>
    <w:rsid w:val="00302ED6"/>
    <w:rsid w:val="003165A5"/>
    <w:rsid w:val="00325C93"/>
    <w:rsid w:val="00326E93"/>
    <w:rsid w:val="0035106C"/>
    <w:rsid w:val="00357E76"/>
    <w:rsid w:val="00360532"/>
    <w:rsid w:val="00361178"/>
    <w:rsid w:val="0036254D"/>
    <w:rsid w:val="00380A47"/>
    <w:rsid w:val="0038141B"/>
    <w:rsid w:val="003840F3"/>
    <w:rsid w:val="00396E08"/>
    <w:rsid w:val="003A0CF6"/>
    <w:rsid w:val="003B09D1"/>
    <w:rsid w:val="00405DC1"/>
    <w:rsid w:val="0041253B"/>
    <w:rsid w:val="00416531"/>
    <w:rsid w:val="0043534F"/>
    <w:rsid w:val="0046302A"/>
    <w:rsid w:val="00465B2F"/>
    <w:rsid w:val="004663E2"/>
    <w:rsid w:val="0047635D"/>
    <w:rsid w:val="00477C05"/>
    <w:rsid w:val="0048489A"/>
    <w:rsid w:val="004A26F9"/>
    <w:rsid w:val="004A701F"/>
    <w:rsid w:val="004C700C"/>
    <w:rsid w:val="004E102A"/>
    <w:rsid w:val="004E7F17"/>
    <w:rsid w:val="00515416"/>
    <w:rsid w:val="00524723"/>
    <w:rsid w:val="005276A9"/>
    <w:rsid w:val="00531ECB"/>
    <w:rsid w:val="00532910"/>
    <w:rsid w:val="00534681"/>
    <w:rsid w:val="00541278"/>
    <w:rsid w:val="00547EF5"/>
    <w:rsid w:val="00567704"/>
    <w:rsid w:val="00580712"/>
    <w:rsid w:val="00596190"/>
    <w:rsid w:val="005C031C"/>
    <w:rsid w:val="005C54A8"/>
    <w:rsid w:val="005D1247"/>
    <w:rsid w:val="005E0301"/>
    <w:rsid w:val="005E363F"/>
    <w:rsid w:val="005F3A0B"/>
    <w:rsid w:val="00603C22"/>
    <w:rsid w:val="006535C5"/>
    <w:rsid w:val="00655DC2"/>
    <w:rsid w:val="0068280C"/>
    <w:rsid w:val="00690483"/>
    <w:rsid w:val="00690A72"/>
    <w:rsid w:val="00693D21"/>
    <w:rsid w:val="00697605"/>
    <w:rsid w:val="006A5A5F"/>
    <w:rsid w:val="006D2446"/>
    <w:rsid w:val="006E3508"/>
    <w:rsid w:val="00706D10"/>
    <w:rsid w:val="00720B59"/>
    <w:rsid w:val="0073222E"/>
    <w:rsid w:val="00736033"/>
    <w:rsid w:val="007839BD"/>
    <w:rsid w:val="00786697"/>
    <w:rsid w:val="007956FE"/>
    <w:rsid w:val="007A6168"/>
    <w:rsid w:val="007A6D0E"/>
    <w:rsid w:val="007B3210"/>
    <w:rsid w:val="007C23D4"/>
    <w:rsid w:val="007D39B6"/>
    <w:rsid w:val="007D65F3"/>
    <w:rsid w:val="007E6EFE"/>
    <w:rsid w:val="007F13B3"/>
    <w:rsid w:val="007F7902"/>
    <w:rsid w:val="00811DE0"/>
    <w:rsid w:val="008157DB"/>
    <w:rsid w:val="00820F30"/>
    <w:rsid w:val="00824317"/>
    <w:rsid w:val="008341B0"/>
    <w:rsid w:val="0083555B"/>
    <w:rsid w:val="008436B1"/>
    <w:rsid w:val="0085004E"/>
    <w:rsid w:val="008507C9"/>
    <w:rsid w:val="008778E6"/>
    <w:rsid w:val="00886EFB"/>
    <w:rsid w:val="00894C38"/>
    <w:rsid w:val="008A3D12"/>
    <w:rsid w:val="008A6DB9"/>
    <w:rsid w:val="008B5BA9"/>
    <w:rsid w:val="008B7F2D"/>
    <w:rsid w:val="008C178B"/>
    <w:rsid w:val="008E074A"/>
    <w:rsid w:val="008E0FBF"/>
    <w:rsid w:val="008E771C"/>
    <w:rsid w:val="008F21AE"/>
    <w:rsid w:val="0090787B"/>
    <w:rsid w:val="0091447C"/>
    <w:rsid w:val="00922B24"/>
    <w:rsid w:val="00935053"/>
    <w:rsid w:val="00946093"/>
    <w:rsid w:val="00954525"/>
    <w:rsid w:val="00962DFD"/>
    <w:rsid w:val="009649DE"/>
    <w:rsid w:val="00991691"/>
    <w:rsid w:val="009938BE"/>
    <w:rsid w:val="0099557F"/>
    <w:rsid w:val="00995DA0"/>
    <w:rsid w:val="009A3137"/>
    <w:rsid w:val="009A3F79"/>
    <w:rsid w:val="009D010D"/>
    <w:rsid w:val="009D52E0"/>
    <w:rsid w:val="009E3ABD"/>
    <w:rsid w:val="009F263C"/>
    <w:rsid w:val="00A03F04"/>
    <w:rsid w:val="00A07E61"/>
    <w:rsid w:val="00A1764B"/>
    <w:rsid w:val="00A318BD"/>
    <w:rsid w:val="00A52328"/>
    <w:rsid w:val="00A61568"/>
    <w:rsid w:val="00A710A1"/>
    <w:rsid w:val="00A9115B"/>
    <w:rsid w:val="00A975B7"/>
    <w:rsid w:val="00AB090A"/>
    <w:rsid w:val="00AC5614"/>
    <w:rsid w:val="00AE79EB"/>
    <w:rsid w:val="00AF02CC"/>
    <w:rsid w:val="00AF12C6"/>
    <w:rsid w:val="00AF5CFF"/>
    <w:rsid w:val="00B04D97"/>
    <w:rsid w:val="00B15CE0"/>
    <w:rsid w:val="00B253E2"/>
    <w:rsid w:val="00B42970"/>
    <w:rsid w:val="00B474E0"/>
    <w:rsid w:val="00B57B7F"/>
    <w:rsid w:val="00B77781"/>
    <w:rsid w:val="00B80662"/>
    <w:rsid w:val="00B85514"/>
    <w:rsid w:val="00B857B1"/>
    <w:rsid w:val="00B85EF6"/>
    <w:rsid w:val="00B91CB5"/>
    <w:rsid w:val="00B93139"/>
    <w:rsid w:val="00BA65D1"/>
    <w:rsid w:val="00BD28EE"/>
    <w:rsid w:val="00BD51AC"/>
    <w:rsid w:val="00BE1E2E"/>
    <w:rsid w:val="00BF1C66"/>
    <w:rsid w:val="00BF5B7C"/>
    <w:rsid w:val="00C05AA4"/>
    <w:rsid w:val="00C20387"/>
    <w:rsid w:val="00C3026C"/>
    <w:rsid w:val="00C344BA"/>
    <w:rsid w:val="00C56B5E"/>
    <w:rsid w:val="00C56BC8"/>
    <w:rsid w:val="00C62813"/>
    <w:rsid w:val="00C65B61"/>
    <w:rsid w:val="00C9259F"/>
    <w:rsid w:val="00CB3267"/>
    <w:rsid w:val="00CB7BAD"/>
    <w:rsid w:val="00CC330D"/>
    <w:rsid w:val="00CC4E1B"/>
    <w:rsid w:val="00CF062D"/>
    <w:rsid w:val="00CF6B63"/>
    <w:rsid w:val="00D21719"/>
    <w:rsid w:val="00D4374D"/>
    <w:rsid w:val="00D46DF4"/>
    <w:rsid w:val="00D521E8"/>
    <w:rsid w:val="00D54C4B"/>
    <w:rsid w:val="00D55D4F"/>
    <w:rsid w:val="00D565CF"/>
    <w:rsid w:val="00D70CA2"/>
    <w:rsid w:val="00D8576E"/>
    <w:rsid w:val="00D91E67"/>
    <w:rsid w:val="00D97DDB"/>
    <w:rsid w:val="00DA028C"/>
    <w:rsid w:val="00DC39ED"/>
    <w:rsid w:val="00DE5E2B"/>
    <w:rsid w:val="00DF6D05"/>
    <w:rsid w:val="00E06B67"/>
    <w:rsid w:val="00E30972"/>
    <w:rsid w:val="00E43459"/>
    <w:rsid w:val="00E46CCF"/>
    <w:rsid w:val="00E77FFA"/>
    <w:rsid w:val="00E91E4D"/>
    <w:rsid w:val="00EA00DE"/>
    <w:rsid w:val="00EA2303"/>
    <w:rsid w:val="00EC2B2A"/>
    <w:rsid w:val="00ED5990"/>
    <w:rsid w:val="00EF0AFA"/>
    <w:rsid w:val="00F02659"/>
    <w:rsid w:val="00F20AA9"/>
    <w:rsid w:val="00F2395F"/>
    <w:rsid w:val="00F31E40"/>
    <w:rsid w:val="00F328F4"/>
    <w:rsid w:val="00F4041F"/>
    <w:rsid w:val="00F422C7"/>
    <w:rsid w:val="00F43AEA"/>
    <w:rsid w:val="00F52B52"/>
    <w:rsid w:val="00F92C8C"/>
    <w:rsid w:val="00F96A57"/>
    <w:rsid w:val="00F972E1"/>
    <w:rsid w:val="00FC2C23"/>
    <w:rsid w:val="00FC2ED4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07C0DA9E-D435-4082-843E-29EE10B5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table" w:styleId="TableGrid">
    <w:name w:val="Table Grid"/>
    <w:basedOn w:val="TableNormal"/>
    <w:rsid w:val="00F3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d">
    <w:name w:val="TableHd"/>
    <w:basedOn w:val="Normal"/>
    <w:rsid w:val="00F31E40"/>
    <w:pPr>
      <w:keepNext/>
      <w:spacing w:before="300"/>
      <w:ind w:left="1100" w:hanging="11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31E40"/>
    <w:pPr>
      <w:keepNext/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F31E40"/>
    <w:pPr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F31E40"/>
    <w:pPr>
      <w:numPr>
        <w:numId w:val="8"/>
      </w:numPr>
    </w:pPr>
  </w:style>
  <w:style w:type="paragraph" w:customStyle="1" w:styleId="AmdtEntries">
    <w:name w:val="AmdtEntries"/>
    <w:basedOn w:val="BillBasicHeading"/>
    <w:uiPriority w:val="99"/>
    <w:rsid w:val="0091447C"/>
    <w:pPr>
      <w:keepNext w:val="0"/>
      <w:tabs>
        <w:tab w:val="clear" w:pos="2600"/>
      </w:tabs>
      <w:spacing w:before="0"/>
      <w:ind w:left="3200" w:hanging="2100"/>
    </w:pPr>
    <w:rPr>
      <w:rFonts w:cs="Arial"/>
      <w:bCs/>
      <w:sz w:val="18"/>
      <w:szCs w:val="18"/>
    </w:rPr>
  </w:style>
  <w:style w:type="paragraph" w:customStyle="1" w:styleId="Ipara">
    <w:name w:val="I para"/>
    <w:basedOn w:val="BillBasic"/>
    <w:rsid w:val="007F13B3"/>
    <w:pPr>
      <w:tabs>
        <w:tab w:val="right" w:pos="1400"/>
        <w:tab w:val="left" w:pos="1600"/>
      </w:tabs>
      <w:ind w:left="1600" w:hanging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496340876467E81470BC09854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9E80-99EF-4D99-9101-837272439D9E}"/>
      </w:docPartPr>
      <w:docPartBody>
        <w:p w:rsidR="00565C57" w:rsidRDefault="00565C57">
          <w:pPr>
            <w:pStyle w:val="587496340876467E81470BC09854D17A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8BCFA438002E40BFBFC9014CABBDD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5E64-3938-4C0C-80BD-D224B5724F67}"/>
      </w:docPartPr>
      <w:docPartBody>
        <w:p w:rsidR="00565C57" w:rsidRDefault="00565C57">
          <w:pPr>
            <w:pStyle w:val="8BCFA438002E40BFBFC9014CABBDD289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B3D28E67749C4B4F874B1EB246C2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84-B7CC-4251-83C4-3DE8DFC2BA54}"/>
      </w:docPartPr>
      <w:docPartBody>
        <w:p w:rsidR="00565C57" w:rsidRDefault="00565C57">
          <w:pPr>
            <w:pStyle w:val="B3D28E67749C4B4F874B1EB246C2DC24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5AE2CE8FC1D449CBAA4013B96F25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B630-4D11-4F5F-88C3-9CA4E36A29ED}"/>
      </w:docPartPr>
      <w:docPartBody>
        <w:p w:rsidR="00565C57" w:rsidRDefault="00565C57">
          <w:pPr>
            <w:pStyle w:val="5AE2CE8FC1D449CBAA4013B96F25BED4"/>
          </w:pPr>
          <w:r w:rsidRPr="00A86866">
            <w:rPr>
              <w:rStyle w:val="PlaceholderText"/>
            </w:rPr>
            <w:t>[Category]</w:t>
          </w:r>
        </w:p>
      </w:docPartBody>
    </w:docPart>
    <w:docPart>
      <w:docPartPr>
        <w:name w:val="CDA7508177F04D4B9FBF3F0609BA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D496-DFE8-4601-AC14-6DDF4F533F7F}"/>
      </w:docPartPr>
      <w:docPartBody>
        <w:p w:rsidR="005A1FA3" w:rsidRDefault="00565C57" w:rsidP="00565C57">
          <w:pPr>
            <w:pStyle w:val="CDA7508177F04D4B9FBF3F0609BA115B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57"/>
    <w:rsid w:val="00565C57"/>
    <w:rsid w:val="005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C57"/>
    <w:rPr>
      <w:color w:val="808080"/>
    </w:rPr>
  </w:style>
  <w:style w:type="paragraph" w:customStyle="1" w:styleId="7BACEDBD7EF648C5B5715E92D5C9193D">
    <w:name w:val="7BACEDBD7EF648C5B5715E92D5C9193D"/>
  </w:style>
  <w:style w:type="paragraph" w:customStyle="1" w:styleId="7C43C95A82AB4D519745C96C088A4284">
    <w:name w:val="7C43C95A82AB4D519745C96C088A4284"/>
  </w:style>
  <w:style w:type="paragraph" w:customStyle="1" w:styleId="AB9C151711764B43816D073C0FC9B0A7">
    <w:name w:val="AB9C151711764B43816D073C0FC9B0A7"/>
  </w:style>
  <w:style w:type="paragraph" w:customStyle="1" w:styleId="587496340876467E81470BC09854D17A">
    <w:name w:val="587496340876467E81470BC09854D17A"/>
  </w:style>
  <w:style w:type="paragraph" w:customStyle="1" w:styleId="8BCFA438002E40BFBFC9014CABBDD289">
    <w:name w:val="8BCFA438002E40BFBFC9014CABBDD289"/>
  </w:style>
  <w:style w:type="paragraph" w:customStyle="1" w:styleId="B3D28E67749C4B4F874B1EB246C2DC24">
    <w:name w:val="B3D28E67749C4B4F874B1EB246C2DC24"/>
  </w:style>
  <w:style w:type="paragraph" w:customStyle="1" w:styleId="5AE2CE8FC1D449CBAA4013B96F25BED4">
    <w:name w:val="5AE2CE8FC1D449CBAA4013B96F25BED4"/>
  </w:style>
  <w:style w:type="paragraph" w:customStyle="1" w:styleId="CDA7508177F04D4B9FBF3F0609BA115B">
    <w:name w:val="CDA7508177F04D4B9FBF3F0609BA115B"/>
    <w:rsid w:val="00565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39D7-A4AC-4B50-AF1D-1B8A7978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566</Words>
  <Characters>2658</Characters>
  <Application>Microsoft Office Word</Application>
  <DocSecurity>0</DocSecurity>
  <Lines>233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criminal proceeding—pre-trial questionnaire</vt:lpstr>
    </vt:vector>
  </TitlesOfParts>
  <Manager>Form</Manager>
  <Company>ACT Government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criminal proceeding—pre-trial questionnaire</dc:title>
  <dc:subject>Form 4.10</dc:subject>
  <dc:creator>ACT Government</dc:creator>
  <cp:keywords>D03</cp:keywords>
  <dc:description>J2020-154</dc:description>
  <cp:lastModifiedBy>PCODCS</cp:lastModifiedBy>
  <cp:revision>5</cp:revision>
  <cp:lastPrinted>2020-02-20T23:26:00Z</cp:lastPrinted>
  <dcterms:created xsi:type="dcterms:W3CDTF">2020-02-23T21:59:00Z</dcterms:created>
  <dcterms:modified xsi:type="dcterms:W3CDTF">2020-02-23T21:59:00Z</dcterms:modified>
  <cp:category>AF2020-3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Sensitive</vt:lpwstr>
  </property>
  <property fmtid="{D5CDD505-2E9C-101B-9397-08002B2CF9AE}" pid="3" name="jobType">
    <vt:lpwstr>Drafting</vt:lpwstr>
  </property>
  <property fmtid="{D5CDD505-2E9C-101B-9397-08002B2CF9AE}" pid="4" name="DrafterName">
    <vt:lpwstr>Clare Steller</vt:lpwstr>
  </property>
  <property fmtid="{D5CDD505-2E9C-101B-9397-08002B2CF9AE}" pid="5" name="DrafterEmail">
    <vt:lpwstr>clare.steller@act.gov.au</vt:lpwstr>
  </property>
  <property fmtid="{D5CDD505-2E9C-101B-9397-08002B2CF9AE}" pid="6" name="DrafterPh">
    <vt:lpwstr>62054731</vt:lpwstr>
  </property>
  <property fmtid="{D5CDD505-2E9C-101B-9397-08002B2CF9AE}" pid="7" name="SettlerName">
    <vt:lpwstr>Robyn Kahonde</vt:lpwstr>
  </property>
  <property fmtid="{D5CDD505-2E9C-101B-9397-08002B2CF9AE}" pid="8" name="SettlerEmail">
    <vt:lpwstr>robyn.kahonde@act.gov.au</vt:lpwstr>
  </property>
  <property fmtid="{D5CDD505-2E9C-101B-9397-08002B2CF9AE}" pid="9" name="SettlerPh">
    <vt:lpwstr>(02) 6205 3776</vt:lpwstr>
  </property>
  <property fmtid="{D5CDD505-2E9C-101B-9397-08002B2CF9AE}" pid="10" name="ClientName1">
    <vt:lpwstr>Amanda Nuttall</vt:lpwstr>
  </property>
  <property fmtid="{D5CDD505-2E9C-101B-9397-08002B2CF9AE}" pid="11" name="ClientEmail1">
    <vt:lpwstr>Amanda.Nuttall@courts.act.gov.au</vt:lpwstr>
  </property>
  <property fmtid="{D5CDD505-2E9C-101B-9397-08002B2CF9AE}" pid="12" name="ClientPh1">
    <vt:lpwstr>62071203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DMSID">
    <vt:lpwstr>1153089</vt:lpwstr>
  </property>
  <property fmtid="{D5CDD505-2E9C-101B-9397-08002B2CF9AE}" pid="17" name="JMSREQUIREDCHECKIN">
    <vt:lpwstr/>
  </property>
  <property fmtid="{D5CDD505-2E9C-101B-9397-08002B2CF9AE}" pid="18" name="CHECKEDOUTFROMJMS">
    <vt:lpwstr/>
  </property>
</Properties>
</file>