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3D87" w14:textId="1B9F6230" w:rsidR="00AF02CC" w:rsidRPr="00F44D17" w:rsidRDefault="00AF02CC" w:rsidP="00AF02CC">
      <w:pPr>
        <w:pStyle w:val="FormTitle"/>
      </w:pPr>
      <w:r w:rsidRPr="00F44D17">
        <w:t xml:space="preserve">Form </w:t>
      </w:r>
      <w:sdt>
        <w:sdtPr>
          <w:alias w:val="Subject"/>
          <w:id w:val="1188182934"/>
          <w:placeholder>
            <w:docPart w:val="13C94B834E624DB8A544337DAFA41AE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2442" w:rsidRPr="00F44D17">
            <w:t>4.15</w:t>
          </w:r>
        </w:sdtContent>
      </w:sdt>
      <w:r w:rsidRPr="00F44D17">
        <w:tab/>
      </w:r>
      <w:sdt>
        <w:sdtPr>
          <w:alias w:val="Title"/>
          <w:id w:val="1188182935"/>
          <w:placeholder>
            <w:docPart w:val="4F6C622F942A4D4FBAF0AEDC9674B5C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2442" w:rsidRPr="00F44D17">
            <w:t>Supreme Court special hearing—notice by guardian</w:t>
          </w:r>
        </w:sdtContent>
      </w:sdt>
    </w:p>
    <w:p w14:paraId="03760435" w14:textId="2E7C679E" w:rsidR="002E221D" w:rsidRPr="00F44D17" w:rsidRDefault="002E221D" w:rsidP="002E221D">
      <w:pPr>
        <w:pStyle w:val="MadeUnder"/>
      </w:pPr>
      <w:r w:rsidRPr="00F44D17">
        <w:t>Crimes Act 1900</w:t>
      </w:r>
    </w:p>
    <w:p w14:paraId="618C23D1" w14:textId="3B73ABC8" w:rsidR="002E221D" w:rsidRPr="00F44D17" w:rsidRDefault="002E221D" w:rsidP="002E221D">
      <w:pPr>
        <w:pStyle w:val="ref"/>
      </w:pPr>
      <w:r w:rsidRPr="00F44D17">
        <w:t>(see s 316 (2) (b) (ii) (Special hearing))</w:t>
      </w:r>
    </w:p>
    <w:p w14:paraId="58FAF76C" w14:textId="77777777" w:rsidR="0008765C" w:rsidRPr="00F44D17" w:rsidRDefault="0008765C" w:rsidP="002E221D">
      <w:pPr>
        <w:pStyle w:val="FormText"/>
      </w:pPr>
    </w:p>
    <w:p w14:paraId="5846FC77" w14:textId="028F92AF" w:rsidR="002E221D" w:rsidRPr="00F44D17" w:rsidRDefault="002E221D" w:rsidP="002E221D">
      <w:pPr>
        <w:pStyle w:val="FormText"/>
      </w:pPr>
      <w:r w:rsidRPr="00F44D17">
        <w:t>In the Supreme Court of the Australian Capital Territory</w:t>
      </w:r>
    </w:p>
    <w:p w14:paraId="3F7B2D43" w14:textId="77777777" w:rsidR="002E221D" w:rsidRPr="00F44D17" w:rsidRDefault="002E221D" w:rsidP="002E221D">
      <w:pPr>
        <w:pStyle w:val="FormText"/>
      </w:pPr>
    </w:p>
    <w:p w14:paraId="27F331AC" w14:textId="37C54AA2" w:rsidR="00CD4FEA" w:rsidRPr="00F44D17" w:rsidRDefault="002E221D" w:rsidP="002E221D">
      <w:pPr>
        <w:pStyle w:val="FormText"/>
      </w:pPr>
      <w:r w:rsidRPr="00F44D17">
        <w:t>No</w:t>
      </w:r>
      <w:r w:rsidR="0008765C" w:rsidRPr="00F44D17">
        <w:t xml:space="preserve"> SCC</w:t>
      </w:r>
      <w:r w:rsidRPr="00F44D17">
        <w:tab/>
      </w:r>
      <w:r w:rsidRPr="00F44D17">
        <w:tab/>
        <w:t>of (</w:t>
      </w:r>
      <w:r w:rsidRPr="00F44D17">
        <w:rPr>
          <w:i/>
          <w:iCs/>
        </w:rPr>
        <w:t>year</w:t>
      </w:r>
      <w:r w:rsidRPr="00F44D17">
        <w:t>)</w:t>
      </w:r>
    </w:p>
    <w:p w14:paraId="3370DC48" w14:textId="77777777" w:rsidR="002E221D" w:rsidRPr="00F44D17" w:rsidRDefault="002E221D" w:rsidP="002E221D">
      <w:pPr>
        <w:pStyle w:val="FormText"/>
      </w:pPr>
    </w:p>
    <w:p w14:paraId="0261A46D" w14:textId="0F60FBE2" w:rsidR="00AB1BF0" w:rsidRPr="00F44D17" w:rsidRDefault="00AB1BF0" w:rsidP="00AB1BF0">
      <w:pPr>
        <w:pStyle w:val="FormText"/>
      </w:pPr>
      <w:bookmarkStart w:id="0" w:name="_Hlk173400560"/>
      <w:r w:rsidRPr="00F44D17">
        <w:t>(</w:t>
      </w:r>
      <w:r w:rsidR="00AC5703" w:rsidRPr="00F44D17">
        <w:rPr>
          <w:i/>
          <w:iCs/>
        </w:rPr>
        <w:t>name of</w:t>
      </w:r>
      <w:r w:rsidR="00AC5703" w:rsidRPr="00F44D17">
        <w:t xml:space="preserve"> </w:t>
      </w:r>
      <w:r w:rsidRPr="00F44D17">
        <w:rPr>
          <w:i/>
          <w:iCs/>
        </w:rPr>
        <w:t>prosecuting entity</w:t>
      </w:r>
      <w:r w:rsidRPr="00F44D17">
        <w:t>)</w:t>
      </w:r>
    </w:p>
    <w:bookmarkEnd w:id="0"/>
    <w:p w14:paraId="76ED88FD" w14:textId="77777777" w:rsidR="00AB1BF0" w:rsidRPr="00F44D17" w:rsidRDefault="00AB1BF0" w:rsidP="00AB1BF0">
      <w:pPr>
        <w:pStyle w:val="FormText"/>
      </w:pPr>
      <w:r w:rsidRPr="00F44D17">
        <w:t>and</w:t>
      </w:r>
    </w:p>
    <w:p w14:paraId="11AD563D" w14:textId="23E25F76" w:rsidR="00AB1BF0" w:rsidRPr="00F44D17" w:rsidRDefault="00AB1BF0" w:rsidP="00AB1BF0">
      <w:pPr>
        <w:pStyle w:val="FormText"/>
      </w:pPr>
      <w:r w:rsidRPr="00F44D17">
        <w:t>(</w:t>
      </w:r>
      <w:r w:rsidRPr="00F44D17">
        <w:rPr>
          <w:i/>
          <w:iCs/>
        </w:rPr>
        <w:t xml:space="preserve">name of </w:t>
      </w:r>
      <w:r w:rsidR="00F44D17" w:rsidRPr="00F44D17">
        <w:rPr>
          <w:i/>
          <w:iCs/>
        </w:rPr>
        <w:t>accused person</w:t>
      </w:r>
      <w:r w:rsidRPr="00F44D17">
        <w:t>)</w:t>
      </w:r>
    </w:p>
    <w:p w14:paraId="7F2946BF" w14:textId="77777777" w:rsidR="002E221D" w:rsidRPr="00F44D17" w:rsidRDefault="002E221D" w:rsidP="002E221D">
      <w:pPr>
        <w:pStyle w:val="FormText"/>
      </w:pPr>
    </w:p>
    <w:p w14:paraId="6D8C142E" w14:textId="25318798" w:rsidR="002E221D" w:rsidRPr="00F44D17" w:rsidRDefault="002E221D" w:rsidP="002E221D">
      <w:pPr>
        <w:pStyle w:val="FormText"/>
      </w:pPr>
      <w:r w:rsidRPr="00F44D17">
        <w:t>On (</w:t>
      </w:r>
      <w:r w:rsidRPr="00F44D17">
        <w:rPr>
          <w:i/>
        </w:rPr>
        <w:t>date</w:t>
      </w:r>
      <w:r w:rsidRPr="00F44D17">
        <w:t>), I (</w:t>
      </w:r>
      <w:r w:rsidRPr="00F44D17">
        <w:rPr>
          <w:i/>
          <w:iCs/>
        </w:rPr>
        <w:t xml:space="preserve">name of </w:t>
      </w:r>
      <w:r w:rsidR="00F44D17" w:rsidRPr="00F44D17">
        <w:rPr>
          <w:i/>
          <w:iCs/>
        </w:rPr>
        <w:t>accused person</w:t>
      </w:r>
      <w:r w:rsidR="00D43074" w:rsidRPr="00F44D17">
        <w:rPr>
          <w:i/>
          <w:iCs/>
        </w:rPr>
        <w:t>’</w:t>
      </w:r>
      <w:r w:rsidRPr="00F44D17">
        <w:rPr>
          <w:i/>
          <w:iCs/>
        </w:rPr>
        <w:t>s guardian</w:t>
      </w:r>
      <w:r w:rsidRPr="00F44D17">
        <w:t>) of (</w:t>
      </w:r>
      <w:r w:rsidRPr="00F44D17">
        <w:rPr>
          <w:i/>
        </w:rPr>
        <w:t>home or business address</w:t>
      </w:r>
      <w:r w:rsidRPr="00F44D17">
        <w:t>), state:</w:t>
      </w:r>
    </w:p>
    <w:p w14:paraId="31EF2039" w14:textId="77777777" w:rsidR="002E221D" w:rsidRPr="00F44D17" w:rsidRDefault="002E221D" w:rsidP="002E221D">
      <w:pPr>
        <w:pStyle w:val="FormText"/>
      </w:pPr>
    </w:p>
    <w:p w14:paraId="3DB3F9C2" w14:textId="738B8943" w:rsidR="002E221D" w:rsidRPr="00F44D17" w:rsidRDefault="002E221D" w:rsidP="002E221D">
      <w:pPr>
        <w:pStyle w:val="FormTextNumbered"/>
      </w:pPr>
      <w:r w:rsidRPr="00F44D17">
        <w:t>1</w:t>
      </w:r>
      <w:r w:rsidRPr="00F44D17">
        <w:tab/>
        <w:t>I was appointed guardian of (</w:t>
      </w:r>
      <w:r w:rsidRPr="00F44D17">
        <w:rPr>
          <w:i/>
          <w:iCs/>
        </w:rPr>
        <w:t xml:space="preserve">name of </w:t>
      </w:r>
      <w:r w:rsidR="00F44D17" w:rsidRPr="00F44D17">
        <w:rPr>
          <w:i/>
          <w:iCs/>
        </w:rPr>
        <w:t>accused person</w:t>
      </w:r>
      <w:r w:rsidRPr="00F44D17">
        <w:t>) on (</w:t>
      </w:r>
      <w:r w:rsidRPr="00F44D17">
        <w:rPr>
          <w:i/>
          <w:iCs/>
        </w:rPr>
        <w:t>date</w:t>
      </w:r>
      <w:r w:rsidRPr="00F44D17">
        <w:t>) by (</w:t>
      </w:r>
      <w:r w:rsidRPr="00F44D17">
        <w:rPr>
          <w:i/>
          <w:iCs/>
        </w:rPr>
        <w:t>name of appointing body</w:t>
      </w:r>
      <w:r w:rsidRPr="00F44D17">
        <w:t>).</w:t>
      </w:r>
    </w:p>
    <w:p w14:paraId="3C815328" w14:textId="7089B28A" w:rsidR="002E221D" w:rsidRPr="00F44D17" w:rsidRDefault="002E221D" w:rsidP="002E221D">
      <w:pPr>
        <w:pStyle w:val="FormTextNumbered"/>
      </w:pPr>
      <w:r w:rsidRPr="00F44D17">
        <w:t>2</w:t>
      </w:r>
      <w:r w:rsidRPr="00F44D17">
        <w:tab/>
        <w:t xml:space="preserve">I am of the opinion that it is in the best interests of the </w:t>
      </w:r>
      <w:r w:rsidR="00F44D17" w:rsidRPr="00F44D17">
        <w:t xml:space="preserve">accused person </w:t>
      </w:r>
      <w:r w:rsidRPr="00F44D17">
        <w:t>for the special hearing in this proceeding to be a trial by a single judge without a jury.</w:t>
      </w:r>
    </w:p>
    <w:p w14:paraId="485FEA8A" w14:textId="77777777" w:rsidR="002E221D" w:rsidRPr="00F44D17" w:rsidRDefault="002E221D" w:rsidP="002E221D">
      <w:pPr>
        <w:pStyle w:val="FormText"/>
      </w:pPr>
    </w:p>
    <w:p w14:paraId="22B59523" w14:textId="6B2CA3F4" w:rsidR="002E221D" w:rsidRPr="00F44D17" w:rsidRDefault="002E221D" w:rsidP="002E221D">
      <w:pPr>
        <w:pStyle w:val="FormText"/>
      </w:pPr>
      <w:r w:rsidRPr="00F44D17">
        <w:lastRenderedPageBreak/>
        <w:t>(</w:t>
      </w:r>
      <w:r w:rsidRPr="00F44D17">
        <w:rPr>
          <w:i/>
          <w:iCs/>
        </w:rPr>
        <w:t xml:space="preserve">signature of </w:t>
      </w:r>
      <w:r w:rsidR="00F44D17" w:rsidRPr="00F44D17">
        <w:rPr>
          <w:i/>
          <w:iCs/>
        </w:rPr>
        <w:t>accused person</w:t>
      </w:r>
      <w:r w:rsidRPr="00F44D17">
        <w:rPr>
          <w:i/>
          <w:iCs/>
        </w:rPr>
        <w:t>’s guardian</w:t>
      </w:r>
      <w:r w:rsidRPr="00F44D17">
        <w:t>)</w:t>
      </w:r>
    </w:p>
    <w:p w14:paraId="2B2733DC" w14:textId="181EB39E" w:rsidR="002E221D" w:rsidRPr="00F44D17" w:rsidRDefault="002E221D" w:rsidP="002E221D">
      <w:pPr>
        <w:pStyle w:val="FormText"/>
      </w:pPr>
      <w:r w:rsidRPr="00F44D17">
        <w:t>(</w:t>
      </w:r>
      <w:r w:rsidRPr="00F44D17">
        <w:rPr>
          <w:i/>
          <w:iCs/>
        </w:rPr>
        <w:t xml:space="preserve">name of </w:t>
      </w:r>
      <w:r w:rsidR="00F44D17" w:rsidRPr="00F44D17">
        <w:rPr>
          <w:i/>
          <w:iCs/>
        </w:rPr>
        <w:t>accused person</w:t>
      </w:r>
      <w:r w:rsidR="00D43074" w:rsidRPr="00F44D17">
        <w:rPr>
          <w:i/>
          <w:iCs/>
        </w:rPr>
        <w:t>’s</w:t>
      </w:r>
      <w:r w:rsidRPr="00F44D17">
        <w:rPr>
          <w:i/>
          <w:iCs/>
        </w:rPr>
        <w:t xml:space="preserve"> guardian</w:t>
      </w:r>
      <w:r w:rsidRPr="00F44D17">
        <w:t>)</w:t>
      </w:r>
    </w:p>
    <w:p w14:paraId="79CA460F" w14:textId="77777777" w:rsidR="002E221D" w:rsidRPr="00F44D17" w:rsidRDefault="002E221D" w:rsidP="002E221D"/>
    <w:p w14:paraId="41A8232F" w14:textId="77777777" w:rsidR="00AF02CC" w:rsidRPr="00F44D17" w:rsidRDefault="00AF02CC" w:rsidP="00AF02CC">
      <w:pPr>
        <w:sectPr w:rsidR="00AF02CC" w:rsidRPr="00F44D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332A3A04" w14:textId="77777777" w:rsidR="000120E7" w:rsidRPr="00F44D17" w:rsidRDefault="000120E7" w:rsidP="00AF02CC"/>
    <w:sectPr w:rsidR="000120E7" w:rsidRPr="00F44D17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AC97" w14:textId="77777777" w:rsidR="007825AF" w:rsidRDefault="007825AF">
      <w:r>
        <w:separator/>
      </w:r>
    </w:p>
  </w:endnote>
  <w:endnote w:type="continuationSeparator" w:id="0">
    <w:p w14:paraId="3A98878C" w14:textId="77777777" w:rsidR="007825AF" w:rsidRDefault="0078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E67A" w14:textId="77777777" w:rsidR="006A64BD" w:rsidRDefault="006A6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906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4"/>
      <w:gridCol w:w="1191"/>
    </w:tblGrid>
    <w:tr w:rsidR="00360532" w:rsidRPr="00DA173D" w14:paraId="06EDDBC6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3098A429FB1D41B6BF3B95B4274275B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8DBABB0" w14:textId="2BF400D5" w:rsidR="00360532" w:rsidRPr="00DA173D" w:rsidRDefault="00AA09B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AF2024-39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E566AD5" w14:textId="5379F81D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13C94B834E624DB8A544337DAFA41AE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22442">
                <w:rPr>
                  <w:rFonts w:ascii="Arial" w:hAnsi="Arial" w:cs="Arial"/>
                  <w:sz w:val="18"/>
                  <w:szCs w:val="18"/>
                </w:rPr>
                <w:t>4.15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4F6C622F942A4D4FBAF0AEDC9674B5C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2442">
                <w:rPr>
                  <w:rFonts w:ascii="Arial" w:hAnsi="Arial" w:cs="Arial"/>
                  <w:sz w:val="18"/>
                  <w:szCs w:val="18"/>
                </w:rPr>
                <w:t>Supreme Court special hearing—notice by guardian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44D5CCC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14F05A" w14:textId="429A1659" w:rsidR="00360532" w:rsidRPr="003553E7" w:rsidRDefault="003553E7" w:rsidP="003553E7">
    <w:pPr>
      <w:pStyle w:val="Status"/>
      <w:rPr>
        <w:rFonts w:cs="Arial"/>
      </w:rPr>
    </w:pPr>
    <w:r w:rsidRPr="003553E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14C9" w14:textId="537A1581" w:rsidR="002E221D" w:rsidRPr="00F44D17" w:rsidRDefault="002E221D" w:rsidP="002E221D">
    <w:pPr>
      <w:pBdr>
        <w:top w:val="single" w:sz="4" w:space="1" w:color="auto"/>
      </w:pBdr>
      <w:spacing w:before="240"/>
    </w:pPr>
    <w:r w:rsidRPr="00F44D17">
      <w:t xml:space="preserve">Filed for the </w:t>
    </w:r>
    <w:r w:rsidR="00F44D17" w:rsidRPr="00F44D17">
      <w:t>accused person</w:t>
    </w:r>
    <w:r w:rsidRPr="00F44D17">
      <w:t xml:space="preserve"> by:</w:t>
    </w:r>
    <w:r w:rsidRPr="00F44D17">
      <w:br/>
      <w:t>(</w:t>
    </w:r>
    <w:r w:rsidRPr="00F44D17">
      <w:rPr>
        <w:i/>
        <w:iCs/>
      </w:rPr>
      <w:t xml:space="preserve">the </w:t>
    </w:r>
    <w:r w:rsidR="00F44D17" w:rsidRPr="00F44D17">
      <w:rPr>
        <w:i/>
        <w:iCs/>
      </w:rPr>
      <w:t>accused person</w:t>
    </w:r>
    <w:r w:rsidRPr="00F44D17">
      <w:rPr>
        <w:i/>
        <w:iCs/>
      </w:rPr>
      <w:t>’s address for service and telephone number (if any) or</w:t>
    </w:r>
    <w:r w:rsidRPr="00F44D17">
      <w:t xml:space="preserve">, </w:t>
    </w:r>
    <w:r w:rsidRPr="00F44D17">
      <w:rPr>
        <w:i/>
        <w:iCs/>
      </w:rPr>
      <w:t xml:space="preserve">if the </w:t>
    </w:r>
    <w:r w:rsidR="00F44D17" w:rsidRPr="00F44D17">
      <w:rPr>
        <w:i/>
        <w:iCs/>
      </w:rPr>
      <w:t>accused person</w:t>
    </w:r>
    <w:r w:rsidRPr="00F44D17">
      <w:rPr>
        <w:i/>
        <w:iCs/>
      </w:rPr>
      <w:t xml:space="preserve"> is represented by a solicitor and the solicitor is the agent of another solicitor, the name and place of business of the other solicitor</w:t>
    </w:r>
    <w:r w:rsidRPr="00F44D17">
      <w:t>)</w:t>
    </w:r>
  </w:p>
  <w:p w14:paraId="58ACA932" w14:textId="77777777" w:rsidR="00360532" w:rsidRPr="00F44D17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F44D17" w14:paraId="45F6AA72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C369F70541B041C6A5A26B48EDB3DDE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2E3D6DA" w14:textId="4568BFBF" w:rsidR="00360532" w:rsidRPr="00F44D17" w:rsidRDefault="00AA09B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AF2024-39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9B6546B" w14:textId="77777777" w:rsidR="00360532" w:rsidRPr="00F44D17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F44D17">
            <w:rPr>
              <w:rFonts w:ascii="Arial" w:hAnsi="Arial" w:cs="Arial"/>
              <w:sz w:val="18"/>
              <w:szCs w:val="18"/>
            </w:rPr>
            <w:t>Approved form under</w:t>
          </w:r>
          <w:r w:rsidRPr="00F44D17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D16403" w14:textId="77777777" w:rsidR="00360532" w:rsidRPr="00F44D17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F44D17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F44D17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F44D17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F44D17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 w:rsidRPr="00F44D17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F44D17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2F5ABB6" w14:textId="15CDAAA4" w:rsidR="00360532" w:rsidRPr="003553E7" w:rsidRDefault="003553E7" w:rsidP="003553E7">
    <w:pPr>
      <w:pStyle w:val="Status"/>
      <w:rPr>
        <w:rFonts w:cs="Arial"/>
      </w:rPr>
    </w:pPr>
    <w:r w:rsidRPr="003553E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4ADE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2"/>
      <w:gridCol w:w="5232"/>
      <w:gridCol w:w="1193"/>
    </w:tblGrid>
    <w:tr w:rsidR="00360532" w14:paraId="60C2CA6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5CEA75" w14:textId="5C7AE3A5" w:rsidR="00360532" w:rsidRDefault="002A02B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A0F8F">
            <w:t>D04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69B731B" w14:textId="1BCF1798" w:rsidR="00360532" w:rsidRDefault="002A02B7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6A0F8F">
            <w:t>4.15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6A0F8F">
            <w:t>Supreme Court special hearing—notice by guardian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49B9C2B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BDCA944" w14:textId="3BD450F0" w:rsidR="00360532" w:rsidRPr="003553E7" w:rsidRDefault="003553E7" w:rsidP="003553E7">
    <w:pPr>
      <w:pStyle w:val="Status"/>
      <w:rPr>
        <w:rFonts w:cs="Arial"/>
      </w:rPr>
    </w:pPr>
    <w:r w:rsidRPr="003553E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F70B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B37334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6962792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6A27A" w14:textId="1D08A75B" w:rsidR="00360532" w:rsidRDefault="002A02B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A0F8F">
            <w:t>D04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83F5F1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D7EED4D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1CE2F93" w14:textId="28470B82" w:rsidR="00360532" w:rsidRDefault="002A02B7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6A0F8F">
      <w:t>J2024-1025</w:t>
    </w:r>
    <w:r>
      <w:fldChar w:fldCharType="end"/>
    </w:r>
  </w:p>
  <w:p w14:paraId="5E03D78B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DBBE" w14:textId="77777777" w:rsidR="007825AF" w:rsidRDefault="007825AF">
      <w:r>
        <w:separator/>
      </w:r>
    </w:p>
  </w:footnote>
  <w:footnote w:type="continuationSeparator" w:id="0">
    <w:p w14:paraId="0233445A" w14:textId="77777777" w:rsidR="007825AF" w:rsidRDefault="0078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9786" w14:textId="77777777" w:rsidR="006A64BD" w:rsidRDefault="006A6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0FB5" w14:textId="77777777" w:rsidR="006A64BD" w:rsidRDefault="006A64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7EFF" w14:textId="77777777" w:rsidR="006A64BD" w:rsidRDefault="006A6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223DD"/>
    <w:multiLevelType w:val="singleLevel"/>
    <w:tmpl w:val="63460E44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3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5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8001849">
    <w:abstractNumId w:val="4"/>
  </w:num>
  <w:num w:numId="2" w16cid:durableId="801852471">
    <w:abstractNumId w:val="6"/>
  </w:num>
  <w:num w:numId="3" w16cid:durableId="2035302964">
    <w:abstractNumId w:val="3"/>
  </w:num>
  <w:num w:numId="4" w16cid:durableId="379595298">
    <w:abstractNumId w:val="1"/>
  </w:num>
  <w:num w:numId="5" w16cid:durableId="446236588">
    <w:abstractNumId w:val="0"/>
  </w:num>
  <w:num w:numId="6" w16cid:durableId="1414282986">
    <w:abstractNumId w:val="5"/>
  </w:num>
  <w:num w:numId="7" w16cid:durableId="103886080">
    <w:abstractNumId w:val="7"/>
  </w:num>
  <w:num w:numId="8" w16cid:durableId="11606879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42"/>
    <w:rsid w:val="000120E7"/>
    <w:rsid w:val="000131E4"/>
    <w:rsid w:val="00016428"/>
    <w:rsid w:val="000332CC"/>
    <w:rsid w:val="000444B5"/>
    <w:rsid w:val="00071CC0"/>
    <w:rsid w:val="00081D1F"/>
    <w:rsid w:val="0008765C"/>
    <w:rsid w:val="000A026D"/>
    <w:rsid w:val="000A0971"/>
    <w:rsid w:val="000B3BEB"/>
    <w:rsid w:val="000C1668"/>
    <w:rsid w:val="000C1E89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4083B"/>
    <w:rsid w:val="00156F63"/>
    <w:rsid w:val="00197AF4"/>
    <w:rsid w:val="001C4598"/>
    <w:rsid w:val="001E1AE9"/>
    <w:rsid w:val="001E2942"/>
    <w:rsid w:val="001F5D0C"/>
    <w:rsid w:val="001F640D"/>
    <w:rsid w:val="00206B1A"/>
    <w:rsid w:val="002137EB"/>
    <w:rsid w:val="002153EA"/>
    <w:rsid w:val="002160EC"/>
    <w:rsid w:val="0022055B"/>
    <w:rsid w:val="0022604A"/>
    <w:rsid w:val="002276CA"/>
    <w:rsid w:val="00235192"/>
    <w:rsid w:val="00237DF7"/>
    <w:rsid w:val="0025258F"/>
    <w:rsid w:val="00255189"/>
    <w:rsid w:val="00261F34"/>
    <w:rsid w:val="002623DC"/>
    <w:rsid w:val="002639A0"/>
    <w:rsid w:val="00270305"/>
    <w:rsid w:val="002703A5"/>
    <w:rsid w:val="00283F4A"/>
    <w:rsid w:val="002A02B7"/>
    <w:rsid w:val="002B30AA"/>
    <w:rsid w:val="002D272D"/>
    <w:rsid w:val="002D7947"/>
    <w:rsid w:val="002E221D"/>
    <w:rsid w:val="002E3081"/>
    <w:rsid w:val="002E6EF7"/>
    <w:rsid w:val="002E7BFE"/>
    <w:rsid w:val="003165A5"/>
    <w:rsid w:val="00325C93"/>
    <w:rsid w:val="00326E93"/>
    <w:rsid w:val="00332D2C"/>
    <w:rsid w:val="00336A29"/>
    <w:rsid w:val="003553E7"/>
    <w:rsid w:val="00360532"/>
    <w:rsid w:val="00361178"/>
    <w:rsid w:val="0036254D"/>
    <w:rsid w:val="00362AAB"/>
    <w:rsid w:val="0038141B"/>
    <w:rsid w:val="003B09D1"/>
    <w:rsid w:val="00405DC1"/>
    <w:rsid w:val="00416531"/>
    <w:rsid w:val="00422442"/>
    <w:rsid w:val="0043534F"/>
    <w:rsid w:val="004474E9"/>
    <w:rsid w:val="00465B2F"/>
    <w:rsid w:val="0047635D"/>
    <w:rsid w:val="00477C05"/>
    <w:rsid w:val="00487AA2"/>
    <w:rsid w:val="0049643E"/>
    <w:rsid w:val="004A26F9"/>
    <w:rsid w:val="004E7F17"/>
    <w:rsid w:val="004F5B27"/>
    <w:rsid w:val="00524925"/>
    <w:rsid w:val="005253E6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D232D"/>
    <w:rsid w:val="005E0301"/>
    <w:rsid w:val="005E363F"/>
    <w:rsid w:val="005F3A0B"/>
    <w:rsid w:val="006036E6"/>
    <w:rsid w:val="00603C22"/>
    <w:rsid w:val="006050F6"/>
    <w:rsid w:val="006535C5"/>
    <w:rsid w:val="00655DC2"/>
    <w:rsid w:val="00661610"/>
    <w:rsid w:val="0068280C"/>
    <w:rsid w:val="00690A72"/>
    <w:rsid w:val="00696C86"/>
    <w:rsid w:val="006A0F8F"/>
    <w:rsid w:val="006A5A5F"/>
    <w:rsid w:val="006A64BD"/>
    <w:rsid w:val="006C0C53"/>
    <w:rsid w:val="006D2446"/>
    <w:rsid w:val="00706D10"/>
    <w:rsid w:val="007162DE"/>
    <w:rsid w:val="00717D45"/>
    <w:rsid w:val="00731E21"/>
    <w:rsid w:val="0073222E"/>
    <w:rsid w:val="00736033"/>
    <w:rsid w:val="007825AF"/>
    <w:rsid w:val="007956FE"/>
    <w:rsid w:val="007A6168"/>
    <w:rsid w:val="007A6D0E"/>
    <w:rsid w:val="007B3210"/>
    <w:rsid w:val="007B3963"/>
    <w:rsid w:val="007C23D4"/>
    <w:rsid w:val="007D39B6"/>
    <w:rsid w:val="007D4792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5590E"/>
    <w:rsid w:val="00884A57"/>
    <w:rsid w:val="00886EFB"/>
    <w:rsid w:val="008A0746"/>
    <w:rsid w:val="008A1E8D"/>
    <w:rsid w:val="008A6411"/>
    <w:rsid w:val="008A6DB9"/>
    <w:rsid w:val="008B5BA9"/>
    <w:rsid w:val="008C178B"/>
    <w:rsid w:val="008E074A"/>
    <w:rsid w:val="008E771C"/>
    <w:rsid w:val="008F21AE"/>
    <w:rsid w:val="00922B24"/>
    <w:rsid w:val="00936DB6"/>
    <w:rsid w:val="00946093"/>
    <w:rsid w:val="00954525"/>
    <w:rsid w:val="00962DFD"/>
    <w:rsid w:val="00963016"/>
    <w:rsid w:val="0097261E"/>
    <w:rsid w:val="00991691"/>
    <w:rsid w:val="009938BE"/>
    <w:rsid w:val="0099557F"/>
    <w:rsid w:val="00995DA0"/>
    <w:rsid w:val="009A3137"/>
    <w:rsid w:val="009A3F79"/>
    <w:rsid w:val="009D52E0"/>
    <w:rsid w:val="009E3ABD"/>
    <w:rsid w:val="009F22C6"/>
    <w:rsid w:val="009F263C"/>
    <w:rsid w:val="00A03F04"/>
    <w:rsid w:val="00A22D1D"/>
    <w:rsid w:val="00A710A1"/>
    <w:rsid w:val="00A764E9"/>
    <w:rsid w:val="00A774CF"/>
    <w:rsid w:val="00AA09B9"/>
    <w:rsid w:val="00AB090A"/>
    <w:rsid w:val="00AB1BF0"/>
    <w:rsid w:val="00AC5614"/>
    <w:rsid w:val="00AC5703"/>
    <w:rsid w:val="00AE79EB"/>
    <w:rsid w:val="00AF02CC"/>
    <w:rsid w:val="00AF12C6"/>
    <w:rsid w:val="00B253E2"/>
    <w:rsid w:val="00B40A7F"/>
    <w:rsid w:val="00B42970"/>
    <w:rsid w:val="00B57B7F"/>
    <w:rsid w:val="00B65EB4"/>
    <w:rsid w:val="00B851A3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B7C"/>
    <w:rsid w:val="00C05AA4"/>
    <w:rsid w:val="00C20AB1"/>
    <w:rsid w:val="00C3026C"/>
    <w:rsid w:val="00C5567C"/>
    <w:rsid w:val="00C56B5E"/>
    <w:rsid w:val="00C62813"/>
    <w:rsid w:val="00C65B61"/>
    <w:rsid w:val="00C9259F"/>
    <w:rsid w:val="00C94CD7"/>
    <w:rsid w:val="00CB3267"/>
    <w:rsid w:val="00CB7BAD"/>
    <w:rsid w:val="00CC330D"/>
    <w:rsid w:val="00CC4E1B"/>
    <w:rsid w:val="00CD4FEA"/>
    <w:rsid w:val="00CF062D"/>
    <w:rsid w:val="00D1592D"/>
    <w:rsid w:val="00D21719"/>
    <w:rsid w:val="00D43074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912"/>
    <w:rsid w:val="00DF6D05"/>
    <w:rsid w:val="00E06B67"/>
    <w:rsid w:val="00E1395E"/>
    <w:rsid w:val="00E14C12"/>
    <w:rsid w:val="00E14EEA"/>
    <w:rsid w:val="00E247FD"/>
    <w:rsid w:val="00E30972"/>
    <w:rsid w:val="00E362E1"/>
    <w:rsid w:val="00E43459"/>
    <w:rsid w:val="00E46CCF"/>
    <w:rsid w:val="00E77FFA"/>
    <w:rsid w:val="00E91E4D"/>
    <w:rsid w:val="00EA2303"/>
    <w:rsid w:val="00EC1925"/>
    <w:rsid w:val="00EC2B2A"/>
    <w:rsid w:val="00ED5990"/>
    <w:rsid w:val="00EF0AFA"/>
    <w:rsid w:val="00F0209B"/>
    <w:rsid w:val="00F16CDF"/>
    <w:rsid w:val="00F20AA9"/>
    <w:rsid w:val="00F23047"/>
    <w:rsid w:val="00F328F4"/>
    <w:rsid w:val="00F4041F"/>
    <w:rsid w:val="00F43AEA"/>
    <w:rsid w:val="00F44D17"/>
    <w:rsid w:val="00F52B52"/>
    <w:rsid w:val="00F62463"/>
    <w:rsid w:val="00F92C8C"/>
    <w:rsid w:val="00F972E1"/>
    <w:rsid w:val="00FC2C23"/>
    <w:rsid w:val="00FC2ED4"/>
    <w:rsid w:val="00FD2738"/>
    <w:rsid w:val="00FE1C7F"/>
    <w:rsid w:val="00FE3BA8"/>
    <w:rsid w:val="00FF08E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50D6D"/>
  <w15:docId w15:val="{E7DFDB83-0E7C-4B32-B604-B108F5AD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98A429FB1D41B6BF3B95B42742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5806-1196-47B8-A540-AF39EF71757B}"/>
      </w:docPartPr>
      <w:docPartBody>
        <w:p w:rsidR="003A5FD4" w:rsidRDefault="003A5FD4">
          <w:pPr>
            <w:pStyle w:val="3098A429FB1D41B6BF3B95B4274275BB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13C94B834E624DB8A544337DAFA41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6C3E8-AC93-417B-A9D7-13150125D7CB}"/>
      </w:docPartPr>
      <w:docPartBody>
        <w:p w:rsidR="003A5FD4" w:rsidRDefault="003A5FD4">
          <w:pPr>
            <w:pStyle w:val="13C94B834E624DB8A544337DAFA41AE0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4F6C622F942A4D4FBAF0AEDC9674B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ABD23-4ADF-4490-887C-7FB774744647}"/>
      </w:docPartPr>
      <w:docPartBody>
        <w:p w:rsidR="003A5FD4" w:rsidRDefault="003A5FD4">
          <w:pPr>
            <w:pStyle w:val="4F6C622F942A4D4FBAF0AEDC9674B5CE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C369F70541B041C6A5A26B48EDB3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CD75-A783-462C-A001-74814C57A714}"/>
      </w:docPartPr>
      <w:docPartBody>
        <w:p w:rsidR="003A5FD4" w:rsidRDefault="003A5FD4">
          <w:pPr>
            <w:pStyle w:val="C369F70541B041C6A5A26B48EDB3DDE0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4"/>
    <w:rsid w:val="00016428"/>
    <w:rsid w:val="00261F34"/>
    <w:rsid w:val="003A5FD4"/>
    <w:rsid w:val="00717D45"/>
    <w:rsid w:val="0085590E"/>
    <w:rsid w:val="008A6411"/>
    <w:rsid w:val="009452C0"/>
    <w:rsid w:val="009F22C6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98A429FB1D41B6BF3B95B4274275BB">
    <w:name w:val="3098A429FB1D41B6BF3B95B4274275BB"/>
  </w:style>
  <w:style w:type="paragraph" w:customStyle="1" w:styleId="13C94B834E624DB8A544337DAFA41AE0">
    <w:name w:val="13C94B834E624DB8A544337DAFA41AE0"/>
  </w:style>
  <w:style w:type="paragraph" w:customStyle="1" w:styleId="4F6C622F942A4D4FBAF0AEDC9674B5CE">
    <w:name w:val="4F6C622F942A4D4FBAF0AEDC9674B5CE"/>
  </w:style>
  <w:style w:type="paragraph" w:customStyle="1" w:styleId="C369F70541B041C6A5A26B48EDB3DDE0">
    <w:name w:val="C369F70541B041C6A5A26B48EDB3D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560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special hearing—notice by guardian</vt:lpstr>
    </vt:vector>
  </TitlesOfParts>
  <Manager>Form</Manager>
  <Company>ACT Government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special hearing—notice by guardian</dc:title>
  <dc:subject>4.15</dc:subject>
  <dc:creator>ACT Government</dc:creator>
  <cp:keywords>D04</cp:keywords>
  <dc:description>J2024-1025</dc:description>
  <cp:lastModifiedBy>PCODCS</cp:lastModifiedBy>
  <cp:revision>5</cp:revision>
  <cp:lastPrinted>2024-12-05T22:45:00Z</cp:lastPrinted>
  <dcterms:created xsi:type="dcterms:W3CDTF">2024-12-18T20:51:00Z</dcterms:created>
  <dcterms:modified xsi:type="dcterms:W3CDTF">2024-12-18T20:51:00Z</dcterms:modified>
  <cp:category>AF2024-39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2024-07-30T02:57:17Z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6ae485c1-cb4b-4a0f-92ec-273bc628cc2c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13475193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