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E35D" w14:textId="3138D5C1" w:rsidR="00AF02CC" w:rsidRPr="0085004E" w:rsidRDefault="00AF02CC" w:rsidP="00AF02CC">
      <w:pPr>
        <w:pStyle w:val="FormTitle"/>
      </w:pPr>
      <w:r w:rsidRPr="0085004E">
        <w:t xml:space="preserve">Form </w:t>
      </w:r>
      <w:sdt>
        <w:sdtPr>
          <w:alias w:val="Subject"/>
          <w:id w:val="1188182934"/>
          <w:placeholder>
            <w:docPart w:val="1D80AF6ABAC145839B1BF2D9C1499A70"/>
          </w:placeholder>
          <w:dataBinding w:prefixMappings="xmlns:ns0='http://purl.org/dc/elements/1.1/' xmlns:ns1='http://schemas.openxmlformats.org/package/2006/metadata/core-properties' " w:xpath="/ns1:coreProperties[1]/ns0:subject[1]" w:storeItemID="{6C3C8BC8-F283-45AE-878A-BAB7291924A1}"/>
          <w:text/>
        </w:sdtPr>
        <w:sdtEndPr/>
        <w:sdtContent>
          <w:r w:rsidR="00823699">
            <w:t>3.42</w:t>
          </w:r>
        </w:sdtContent>
      </w:sdt>
      <w:r w:rsidRPr="0085004E">
        <w:tab/>
      </w:r>
      <w:sdt>
        <w:sdtPr>
          <w:alias w:val="Title"/>
          <w:id w:val="1188182935"/>
          <w:placeholder>
            <w:docPart w:val="A7C82D0BCE5A47C6A360968472FFD41F"/>
          </w:placeholder>
          <w:dataBinding w:prefixMappings="xmlns:ns0='http://purl.org/dc/elements/1.1/' xmlns:ns1='http://schemas.openxmlformats.org/package/2006/metadata/core-properties' " w:xpath="/ns1:coreProperties[1]/ns0:title[1]" w:storeItemID="{6C3C8BC8-F283-45AE-878A-BAB7291924A1}"/>
          <w:text/>
        </w:sdtPr>
        <w:sdtEndPr/>
        <w:sdtContent>
          <w:r w:rsidR="00DF7ED8">
            <w:t>Notice of registration of judgment under Foreign Judgments Act 1991 (Cwlth)</w:t>
          </w:r>
        </w:sdtContent>
      </w:sdt>
    </w:p>
    <w:p w14:paraId="1A41B171" w14:textId="2BD53D8A" w:rsidR="00DF7ED8" w:rsidRDefault="00DF7ED8" w:rsidP="00DF7ED8">
      <w:pPr>
        <w:pStyle w:val="MadeUnder"/>
      </w:pPr>
      <w:r>
        <w:t>Court Procedures Rules 2006</w:t>
      </w:r>
    </w:p>
    <w:p w14:paraId="65410DB8" w14:textId="77777777" w:rsidR="00DF7ED8" w:rsidRDefault="00DF7ED8" w:rsidP="00DF7ED8">
      <w:pPr>
        <w:pStyle w:val="ref"/>
      </w:pPr>
      <w:r>
        <w:t>(see r 3479 (Foreign judgment—notice of registration))</w:t>
      </w:r>
    </w:p>
    <w:p w14:paraId="605B4D29" w14:textId="77777777" w:rsidR="00B95766" w:rsidRPr="00B95766" w:rsidRDefault="00B95766" w:rsidP="00B95766"/>
    <w:p w14:paraId="0BB84B9A" w14:textId="77777777" w:rsidR="00DF7ED8" w:rsidRDefault="00DF7ED8" w:rsidP="00DF7ED8">
      <w:pPr>
        <w:pStyle w:val="FormText"/>
      </w:pPr>
      <w:r>
        <w:t>In the Supreme Court of the Australian Capital Territory</w:t>
      </w:r>
    </w:p>
    <w:p w14:paraId="3838FACF" w14:textId="77777777" w:rsidR="00DF7ED8" w:rsidRDefault="00DF7ED8" w:rsidP="00DF7ED8">
      <w:pPr>
        <w:spacing w:before="80" w:after="60"/>
      </w:pPr>
    </w:p>
    <w:p w14:paraId="7CFAA2F3" w14:textId="77777777" w:rsidR="00DF7ED8" w:rsidRDefault="00DF7ED8" w:rsidP="00DF7ED8">
      <w:pPr>
        <w:pStyle w:val="FormText"/>
      </w:pPr>
      <w:r>
        <w:t>No SC</w:t>
      </w:r>
      <w:r>
        <w:tab/>
      </w:r>
      <w:r>
        <w:tab/>
        <w:t>of (</w:t>
      </w:r>
      <w:r>
        <w:rPr>
          <w:i/>
          <w:iCs/>
        </w:rPr>
        <w:t>year</w:t>
      </w:r>
      <w:r>
        <w:t>)</w:t>
      </w:r>
    </w:p>
    <w:p w14:paraId="364A369E" w14:textId="77777777" w:rsidR="00DF7ED8" w:rsidRDefault="00DF7ED8" w:rsidP="00DF7ED8">
      <w:pPr>
        <w:pStyle w:val="FormText"/>
      </w:pPr>
      <w:r>
        <w:t>Foreign Judgments Act 1991 (Cwlth), part 2</w:t>
      </w:r>
    </w:p>
    <w:p w14:paraId="581E2C6E" w14:textId="77777777" w:rsidR="00DF7ED8" w:rsidRDefault="00DF7ED8" w:rsidP="00DF7ED8">
      <w:pPr>
        <w:tabs>
          <w:tab w:val="left" w:pos="1560"/>
        </w:tabs>
        <w:spacing w:before="120" w:after="120"/>
      </w:pPr>
    </w:p>
    <w:p w14:paraId="189B5A6B" w14:textId="77777777" w:rsidR="00DF7ED8" w:rsidRDefault="00DF7ED8" w:rsidP="00DF7ED8">
      <w:pPr>
        <w:pStyle w:val="FormText"/>
      </w:pPr>
      <w:r>
        <w:t>(</w:t>
      </w:r>
      <w:r>
        <w:rPr>
          <w:i/>
          <w:iCs/>
        </w:rPr>
        <w:t>name</w:t>
      </w:r>
      <w:r>
        <w:t>)</w:t>
      </w:r>
    </w:p>
    <w:p w14:paraId="1AE88846" w14:textId="77777777" w:rsidR="00DF7ED8" w:rsidRDefault="00DF7ED8" w:rsidP="00DF7ED8">
      <w:pPr>
        <w:pStyle w:val="FormText"/>
      </w:pPr>
      <w:r>
        <w:t>Plaintiff</w:t>
      </w:r>
    </w:p>
    <w:p w14:paraId="65C0B141" w14:textId="77777777" w:rsidR="00DF7ED8" w:rsidRDefault="00DF7ED8" w:rsidP="00DF7ED8"/>
    <w:p w14:paraId="2C5D03EC" w14:textId="77777777" w:rsidR="00DF7ED8" w:rsidRDefault="00DF7ED8" w:rsidP="00DF7ED8">
      <w:pPr>
        <w:pStyle w:val="FormText"/>
      </w:pPr>
      <w:r>
        <w:t>(</w:t>
      </w:r>
      <w:r>
        <w:rPr>
          <w:i/>
          <w:iCs/>
        </w:rPr>
        <w:t>name</w:t>
      </w:r>
      <w:r>
        <w:t>)</w:t>
      </w:r>
    </w:p>
    <w:p w14:paraId="076C5180" w14:textId="77777777" w:rsidR="00DF7ED8" w:rsidRDefault="00DF7ED8" w:rsidP="00DF7ED8">
      <w:pPr>
        <w:pStyle w:val="FormText"/>
      </w:pPr>
      <w:r>
        <w:t>Defendant</w:t>
      </w:r>
    </w:p>
    <w:p w14:paraId="617F4A07" w14:textId="77777777" w:rsidR="00DF7ED8" w:rsidRDefault="00DF7ED8" w:rsidP="00DF7ED8"/>
    <w:p w14:paraId="6B47E706" w14:textId="77777777" w:rsidR="00DF7ED8" w:rsidRDefault="00DF7ED8" w:rsidP="00DF7ED8">
      <w:pPr>
        <w:pStyle w:val="FormText"/>
      </w:pPr>
      <w:r>
        <w:t>To: (</w:t>
      </w:r>
      <w:r>
        <w:rPr>
          <w:i/>
          <w:iCs/>
        </w:rPr>
        <w:t>name of defendant</w:t>
      </w:r>
      <w:r>
        <w:t>)</w:t>
      </w:r>
    </w:p>
    <w:p w14:paraId="4076D461" w14:textId="77777777" w:rsidR="00DF7ED8" w:rsidRDefault="00DF7ED8" w:rsidP="00B95766">
      <w:pPr>
        <w:pStyle w:val="FormTextNumbered"/>
      </w:pPr>
      <w:r>
        <w:t>1.</w:t>
      </w:r>
      <w:r>
        <w:tab/>
        <w:t>The judgment dated (</w:t>
      </w:r>
      <w:r w:rsidRPr="00B95766">
        <w:rPr>
          <w:i/>
          <w:iCs/>
        </w:rPr>
        <w:t>date of judgment</w:t>
      </w:r>
      <w:r>
        <w:t>) of the (</w:t>
      </w:r>
      <w:r w:rsidRPr="00B95766">
        <w:rPr>
          <w:i/>
          <w:iCs/>
        </w:rPr>
        <w:t>name of Court that gave the judgment</w:t>
      </w:r>
      <w:r>
        <w:t xml:space="preserve">), against (name of person against whom the judgment was given) was registered in the Supreme Court under the </w:t>
      </w:r>
      <w:r w:rsidRPr="00B95766">
        <w:rPr>
          <w:i/>
          <w:iCs/>
        </w:rPr>
        <w:t>Foreign Judgments Act 1991</w:t>
      </w:r>
      <w:r>
        <w:t xml:space="preserve"> (Cwlth), part 2.  A sealed order for registration of the judgment is served with this order.</w:t>
      </w:r>
    </w:p>
    <w:p w14:paraId="29BE692D" w14:textId="69081E1E" w:rsidR="00DF7ED8" w:rsidRDefault="00DF7ED8" w:rsidP="00B95766">
      <w:pPr>
        <w:pStyle w:val="FormTextNumbered"/>
        <w:keepLines/>
      </w:pPr>
      <w:r w:rsidRPr="00B95766">
        <w:lastRenderedPageBreak/>
        <w:t>*2.</w:t>
      </w:r>
      <w:r w:rsidRPr="00B95766">
        <w:tab/>
        <w:t>[You are required to pay to the plaintiff the amount of $ (</w:t>
      </w:r>
      <w:r w:rsidRPr="00B95766">
        <w:rPr>
          <w:i/>
          <w:iCs/>
        </w:rPr>
        <w:t>the amount of the judgment at the time of registration of the judgment, including interest which, by the law of the country of the original court, becomes due under the judgment up to the time of registration, and costs of the judgment, after deducting any amount paid in satisfaction of the judgment</w:t>
      </w:r>
      <w:r>
        <w:t>).</w:t>
      </w:r>
    </w:p>
    <w:p w14:paraId="08D5B852" w14:textId="77777777" w:rsidR="00DF7ED8" w:rsidRDefault="00DF7ED8" w:rsidP="00B95766">
      <w:pPr>
        <w:pStyle w:val="FormTextNumbered"/>
      </w:pPr>
      <w:r>
        <w:tab/>
      </w:r>
      <w:r w:rsidRPr="00B95766">
        <w:rPr>
          <w:i/>
          <w:iCs/>
        </w:rPr>
        <w:t>(insert amounts in currency in which judgment is expressed, or equivalent amount in Australian currency</w:t>
      </w:r>
      <w:r>
        <w:t>)]</w:t>
      </w:r>
    </w:p>
    <w:p w14:paraId="0A0CD485" w14:textId="77777777" w:rsidR="00DF7ED8" w:rsidRDefault="00DF7ED8" w:rsidP="00B95766">
      <w:pPr>
        <w:pStyle w:val="FormTextNumbered"/>
      </w:pPr>
      <w:r>
        <w:t>*3.</w:t>
      </w:r>
      <w:r>
        <w:tab/>
        <w:t>[You are required to (</w:t>
      </w:r>
      <w:r>
        <w:rPr>
          <w:i/>
          <w:iCs/>
        </w:rPr>
        <w:t>insert anything else the defendant must do to comply with other orders made under the judgment</w:t>
      </w:r>
      <w:r>
        <w:t>)]</w:t>
      </w:r>
    </w:p>
    <w:p w14:paraId="2941A4AC" w14:textId="77777777" w:rsidR="00DF7ED8" w:rsidRDefault="00DF7ED8" w:rsidP="00B95766">
      <w:pPr>
        <w:pStyle w:val="FormTextNumbered"/>
      </w:pPr>
      <w:r>
        <w:t>4.</w:t>
      </w:r>
      <w:r>
        <w:tab/>
        <w:t>You are also required to pay to the plaintiff the reasonable costs of and incidental to registration, including the cost of obtaining a certified copy of the judgment from the original court and the costs of obtaining from foreign exchange dealers evidence of the rates at which Australian dollars may be bought in the currency in which the judgment is expressed, *[fixed at $ (amount)/to be assessed].</w:t>
      </w:r>
    </w:p>
    <w:p w14:paraId="5657105B" w14:textId="77777777" w:rsidR="00DF7ED8" w:rsidRDefault="00DF7ED8" w:rsidP="00B95766">
      <w:pPr>
        <w:pStyle w:val="FormTextNumbered"/>
      </w:pPr>
      <w:r>
        <w:t>5.</w:t>
      </w:r>
      <w:r>
        <w:tab/>
        <w:t>You may, not later than (</w:t>
      </w:r>
      <w:r>
        <w:rPr>
          <w:i/>
          <w:iCs/>
        </w:rPr>
        <w:t>number of days</w:t>
      </w:r>
      <w:r>
        <w:t>) days after service of this notice, apply to set aside the registration of the judgment.</w:t>
      </w:r>
    </w:p>
    <w:p w14:paraId="651B63E6" w14:textId="77777777" w:rsidR="00DF7ED8" w:rsidRDefault="00DF7ED8" w:rsidP="00DF7ED8"/>
    <w:p w14:paraId="66D45D85" w14:textId="77777777" w:rsidR="00DF7ED8" w:rsidRDefault="00DF7ED8" w:rsidP="00DF7ED8">
      <w:pPr>
        <w:pStyle w:val="FormHeading"/>
      </w:pPr>
      <w:r>
        <w:t>Plaintiff’s address for service</w:t>
      </w:r>
    </w:p>
    <w:p w14:paraId="7C14B7E4" w14:textId="77777777" w:rsidR="00DF7ED8" w:rsidRDefault="00DF7ED8" w:rsidP="00DF7ED8">
      <w:pPr>
        <w:pStyle w:val="FormText"/>
        <w:rPr>
          <w:position w:val="8"/>
        </w:rPr>
      </w:pPr>
      <w:r>
        <w:rPr>
          <w:position w:val="10"/>
        </w:rPr>
        <w:t>(</w:t>
      </w:r>
      <w:r>
        <w:rPr>
          <w:i/>
          <w:iCs/>
          <w:position w:val="10"/>
        </w:rPr>
        <w:t>set out plaintiff’s address for service</w:t>
      </w:r>
      <w:r>
        <w:rPr>
          <w:position w:val="10"/>
        </w:rPr>
        <w:t>)</w:t>
      </w:r>
    </w:p>
    <w:p w14:paraId="41DF9A58" w14:textId="77777777" w:rsidR="00DF7ED8" w:rsidRDefault="00DF7ED8" w:rsidP="00DF7ED8">
      <w:pPr>
        <w:pStyle w:val="FormText"/>
      </w:pPr>
      <w:r>
        <w:t>(</w:t>
      </w:r>
      <w:r>
        <w:rPr>
          <w:i/>
          <w:iCs/>
        </w:rPr>
        <w:t>if represented by a solicitor the following information may be given</w:t>
      </w:r>
      <w:r>
        <w:t>)</w:t>
      </w:r>
    </w:p>
    <w:p w14:paraId="3A30E6D4" w14:textId="77777777" w:rsidR="00DF7ED8" w:rsidRDefault="00DF7ED8" w:rsidP="00DF7ED8">
      <w:pPr>
        <w:pStyle w:val="FormText"/>
      </w:pPr>
      <w:r>
        <w:t>*Document exchange box no:</w:t>
      </w:r>
    </w:p>
    <w:p w14:paraId="01142A16" w14:textId="77777777" w:rsidR="00DF7ED8" w:rsidRDefault="00DF7ED8" w:rsidP="00DF7ED8">
      <w:pPr>
        <w:pStyle w:val="FormText"/>
      </w:pPr>
      <w:r>
        <w:t>(</w:t>
      </w:r>
      <w:r>
        <w:rPr>
          <w:i/>
          <w:iCs/>
        </w:rPr>
        <w:t>if postal address different from address for service</w:t>
      </w:r>
      <w:r>
        <w:t>)</w:t>
      </w:r>
    </w:p>
    <w:p w14:paraId="7D9F4403" w14:textId="77777777" w:rsidR="00DF7ED8" w:rsidRDefault="00DF7ED8" w:rsidP="00DF7ED8">
      <w:pPr>
        <w:pStyle w:val="FormText"/>
      </w:pPr>
      <w:r>
        <w:t>*Postal address:</w:t>
      </w:r>
    </w:p>
    <w:p w14:paraId="6116A7EA" w14:textId="77777777" w:rsidR="00DF7ED8" w:rsidRDefault="00DF7ED8" w:rsidP="00DF7ED8">
      <w:pPr>
        <w:pStyle w:val="FormText"/>
      </w:pPr>
      <w:r>
        <w:t>*Email address:</w:t>
      </w:r>
    </w:p>
    <w:p w14:paraId="3D3495EC" w14:textId="77777777" w:rsidR="00DF7ED8" w:rsidRDefault="00DF7ED8" w:rsidP="00DF7ED8"/>
    <w:p w14:paraId="25685760" w14:textId="77777777" w:rsidR="00DF7ED8" w:rsidRDefault="00DF7ED8" w:rsidP="00DF7ED8">
      <w:pPr>
        <w:pStyle w:val="FormText"/>
      </w:pPr>
      <w:r>
        <w:t>Date:</w:t>
      </w:r>
    </w:p>
    <w:p w14:paraId="2EECD325" w14:textId="77777777" w:rsidR="00DF7ED8" w:rsidRDefault="00DF7ED8" w:rsidP="00DF7ED8">
      <w:pPr>
        <w:pStyle w:val="FormText"/>
      </w:pPr>
      <w:r>
        <w:t>(</w:t>
      </w:r>
      <w:r>
        <w:rPr>
          <w:i/>
          <w:iCs/>
        </w:rPr>
        <w:t>signature of plaintiff/plaintiff’s solicitor</w:t>
      </w:r>
      <w:r>
        <w:t>)</w:t>
      </w:r>
    </w:p>
    <w:p w14:paraId="4E6D010A" w14:textId="77777777" w:rsidR="00DF7ED8" w:rsidRDefault="00DF7ED8" w:rsidP="00DF7ED8">
      <w:pPr>
        <w:pStyle w:val="FormText"/>
      </w:pPr>
      <w:r>
        <w:t>(</w:t>
      </w:r>
      <w:r>
        <w:rPr>
          <w:i/>
          <w:iCs/>
        </w:rPr>
        <w:t>name of plaintiff/plaintiff’s solicitor</w:t>
      </w:r>
      <w:r>
        <w:t>)</w:t>
      </w:r>
    </w:p>
    <w:p w14:paraId="46CDCB3A" w14:textId="77777777" w:rsidR="00DF7ED8" w:rsidRDefault="00DF7ED8" w:rsidP="00DF7ED8"/>
    <w:p w14:paraId="5FFA4DCE" w14:textId="77777777" w:rsidR="00DF7ED8" w:rsidRDefault="00DF7ED8" w:rsidP="00DF7ED8"/>
    <w:p w14:paraId="2087BA98" w14:textId="77777777" w:rsidR="00DF7ED8" w:rsidRDefault="00DF7ED8" w:rsidP="00DF7ED8">
      <w:pPr>
        <w:pStyle w:val="FormText"/>
        <w:rPr>
          <w:i/>
          <w:iCs/>
        </w:rPr>
      </w:pPr>
      <w:r>
        <w:t>*</w:t>
      </w:r>
      <w:r>
        <w:rPr>
          <w:i/>
          <w:iCs/>
        </w:rPr>
        <w:t>omit if, or whichever is, inapplicable</w:t>
      </w:r>
    </w:p>
    <w:p w14:paraId="79A2459D"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2C8D2499"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B819" w14:textId="77777777" w:rsidR="00656A86" w:rsidRDefault="00656A86">
      <w:r>
        <w:separator/>
      </w:r>
    </w:p>
  </w:endnote>
  <w:endnote w:type="continuationSeparator" w:id="0">
    <w:p w14:paraId="65CF3A9F" w14:textId="77777777" w:rsidR="00656A86" w:rsidRDefault="0065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9DCC" w14:textId="77777777" w:rsidR="00310D79" w:rsidRDefault="00310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0B05"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6EAB50C7"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07A6907E" w14:textId="6429B69C" w:rsidR="00360532" w:rsidRPr="00DA173D" w:rsidRDefault="007C166C" w:rsidP="00F4041F">
              <w:pPr>
                <w:spacing w:before="120" w:after="60"/>
                <w:rPr>
                  <w:rFonts w:ascii="Arial" w:hAnsi="Arial" w:cs="Arial"/>
                  <w:sz w:val="18"/>
                  <w:szCs w:val="18"/>
                </w:rPr>
              </w:pPr>
              <w:r>
                <w:rPr>
                  <w:rFonts w:ascii="Arial" w:hAnsi="Arial" w:cs="Arial"/>
                  <w:sz w:val="18"/>
                  <w:szCs w:val="18"/>
                </w:rPr>
                <w:t>AF2026-38</w:t>
              </w:r>
            </w:p>
          </w:tc>
        </w:sdtContent>
      </w:sdt>
      <w:tc>
        <w:tcPr>
          <w:tcW w:w="5400" w:type="dxa"/>
          <w:tcBorders>
            <w:top w:val="single" w:sz="4" w:space="0" w:color="auto"/>
            <w:left w:val="nil"/>
            <w:bottom w:val="nil"/>
            <w:right w:val="nil"/>
          </w:tcBorders>
          <w:vAlign w:val="center"/>
        </w:tcPr>
        <w:p w14:paraId="1C01E4CD" w14:textId="260B9EF6"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823699">
                <w:rPr>
                  <w:rFonts w:ascii="Arial" w:hAnsi="Arial" w:cs="Arial"/>
                  <w:sz w:val="18"/>
                  <w:szCs w:val="18"/>
                </w:rPr>
                <w:t>3.42</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DF7ED8">
                <w:rPr>
                  <w:rFonts w:ascii="Arial" w:hAnsi="Arial" w:cs="Arial"/>
                  <w:sz w:val="18"/>
                  <w:szCs w:val="18"/>
                </w:rPr>
                <w:t>Notice of registration of judgment under Foreign Judgments Act 1991 (Cwlth)</w:t>
              </w:r>
            </w:sdtContent>
          </w:sdt>
        </w:p>
      </w:tc>
      <w:tc>
        <w:tcPr>
          <w:tcW w:w="1215" w:type="dxa"/>
          <w:tcBorders>
            <w:top w:val="single" w:sz="4" w:space="0" w:color="auto"/>
            <w:left w:val="nil"/>
            <w:bottom w:val="nil"/>
            <w:right w:val="nil"/>
          </w:tcBorders>
          <w:vAlign w:val="center"/>
        </w:tcPr>
        <w:p w14:paraId="0FB35AB3"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3D46D4A2" w14:textId="3EB10A4E" w:rsidR="00360532" w:rsidRPr="00205CE5" w:rsidRDefault="00205CE5" w:rsidP="00205CE5">
    <w:pPr>
      <w:pStyle w:val="Status"/>
      <w:rPr>
        <w:rFonts w:cs="Arial"/>
      </w:rPr>
    </w:pPr>
    <w:r w:rsidRPr="00205CE5">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4E85"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60DEA78B"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12FE3DA1" w14:textId="1755EDF7" w:rsidR="00360532" w:rsidRPr="00DA173D" w:rsidRDefault="007C166C" w:rsidP="00F4041F">
              <w:pPr>
                <w:spacing w:before="120" w:after="60"/>
                <w:rPr>
                  <w:rFonts w:ascii="Arial" w:hAnsi="Arial" w:cs="Arial"/>
                  <w:sz w:val="18"/>
                  <w:szCs w:val="18"/>
                </w:rPr>
              </w:pPr>
              <w:r>
                <w:rPr>
                  <w:rFonts w:ascii="Arial" w:hAnsi="Arial" w:cs="Arial"/>
                  <w:sz w:val="18"/>
                  <w:szCs w:val="18"/>
                </w:rPr>
                <w:t>AF2026-38</w:t>
              </w:r>
            </w:p>
          </w:tc>
        </w:sdtContent>
      </w:sdt>
      <w:tc>
        <w:tcPr>
          <w:tcW w:w="5400" w:type="dxa"/>
          <w:tcBorders>
            <w:top w:val="single" w:sz="4" w:space="0" w:color="auto"/>
            <w:left w:val="nil"/>
            <w:bottom w:val="nil"/>
            <w:right w:val="nil"/>
          </w:tcBorders>
          <w:vAlign w:val="center"/>
        </w:tcPr>
        <w:p w14:paraId="3E8EFFE3"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0EFB7C5D"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58CE5C55" w14:textId="18206414" w:rsidR="00360532" w:rsidRPr="00205CE5" w:rsidRDefault="00205CE5" w:rsidP="00205CE5">
    <w:pPr>
      <w:pStyle w:val="Status"/>
      <w:rPr>
        <w:rFonts w:cs="Arial"/>
      </w:rPr>
    </w:pPr>
    <w:r w:rsidRPr="00205CE5">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B27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4"/>
      <w:gridCol w:w="1193"/>
    </w:tblGrid>
    <w:tr w:rsidR="00360532" w14:paraId="7415A1D8" w14:textId="77777777">
      <w:tc>
        <w:tcPr>
          <w:tcW w:w="1308" w:type="dxa"/>
          <w:tcBorders>
            <w:top w:val="single" w:sz="4" w:space="0" w:color="auto"/>
            <w:left w:val="nil"/>
            <w:bottom w:val="nil"/>
            <w:right w:val="nil"/>
          </w:tcBorders>
          <w:vAlign w:val="center"/>
        </w:tcPr>
        <w:p w14:paraId="15A15E9E" w14:textId="64301424" w:rsidR="00360532" w:rsidRDefault="00310D79">
          <w:fldSimple w:instr=" KEYWORDS   \* MERGEFORMAT ">
            <w:r>
              <w:t>D02</w:t>
            </w:r>
          </w:fldSimple>
        </w:p>
      </w:tc>
      <w:tc>
        <w:tcPr>
          <w:tcW w:w="5400" w:type="dxa"/>
          <w:tcBorders>
            <w:top w:val="single" w:sz="4" w:space="0" w:color="auto"/>
            <w:left w:val="nil"/>
            <w:bottom w:val="nil"/>
            <w:right w:val="nil"/>
          </w:tcBorders>
          <w:vAlign w:val="center"/>
        </w:tcPr>
        <w:p w14:paraId="6AB78FB7" w14:textId="5AD3ECCA" w:rsidR="00360532" w:rsidRDefault="00310D79" w:rsidP="0036254D">
          <w:pPr>
            <w:jc w:val="center"/>
          </w:pPr>
          <w:fldSimple w:instr=" SUBJECT   \* MERGEFORMAT ">
            <w:r>
              <w:t>3.42</w:t>
            </w:r>
          </w:fldSimple>
          <w:r w:rsidR="00360532">
            <w:t>—</w:t>
          </w:r>
          <w:fldSimple w:instr=" TITLE   \* MERGEFORMAT ">
            <w:r>
              <w:t>Notice of registration of judgment under Foreign Judgments Act 1991 (Cwlth)</w:t>
            </w:r>
          </w:fldSimple>
        </w:p>
      </w:tc>
      <w:tc>
        <w:tcPr>
          <w:tcW w:w="1215" w:type="dxa"/>
          <w:tcBorders>
            <w:top w:val="single" w:sz="4" w:space="0" w:color="auto"/>
            <w:left w:val="nil"/>
            <w:bottom w:val="nil"/>
            <w:right w:val="nil"/>
          </w:tcBorders>
          <w:vAlign w:val="center"/>
        </w:tcPr>
        <w:p w14:paraId="1F1141CA"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7CEED5E6" w14:textId="42D35BB8" w:rsidR="00360532" w:rsidRPr="00205CE5" w:rsidRDefault="00205CE5" w:rsidP="00205CE5">
    <w:pPr>
      <w:pStyle w:val="Status"/>
      <w:rPr>
        <w:rFonts w:cs="Arial"/>
      </w:rPr>
    </w:pPr>
    <w:r w:rsidRPr="00205CE5">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E928"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5FD57A1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62CBDE05" w14:textId="77777777">
      <w:tc>
        <w:tcPr>
          <w:tcW w:w="1308" w:type="dxa"/>
          <w:tcBorders>
            <w:top w:val="single" w:sz="4" w:space="0" w:color="auto"/>
            <w:left w:val="nil"/>
            <w:bottom w:val="nil"/>
            <w:right w:val="nil"/>
          </w:tcBorders>
          <w:vAlign w:val="center"/>
        </w:tcPr>
        <w:p w14:paraId="1BB8FCE0" w14:textId="3A924486" w:rsidR="00360532" w:rsidRDefault="00310D79">
          <w:fldSimple w:instr=" KEYWORDS   \* MERGEFORMAT ">
            <w:r>
              <w:t>D02</w:t>
            </w:r>
          </w:fldSimple>
        </w:p>
      </w:tc>
      <w:tc>
        <w:tcPr>
          <w:tcW w:w="5400" w:type="dxa"/>
          <w:tcBorders>
            <w:top w:val="single" w:sz="4" w:space="0" w:color="auto"/>
            <w:left w:val="nil"/>
            <w:bottom w:val="nil"/>
            <w:right w:val="nil"/>
          </w:tcBorders>
          <w:vAlign w:val="center"/>
        </w:tcPr>
        <w:p w14:paraId="22C9EC47"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377A1D89"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42114A12" w14:textId="1028A677" w:rsidR="00360532" w:rsidRDefault="00310D79" w:rsidP="00EF0AFA">
    <w:pPr>
      <w:pStyle w:val="Status"/>
      <w:spacing w:before="120"/>
      <w:jc w:val="left"/>
    </w:pPr>
    <w:fldSimple w:instr=" COMMENTS   \* MERGEFORMAT ">
      <w:r>
        <w:t>J2025-1479</w:t>
      </w:r>
    </w:fldSimple>
  </w:p>
  <w:p w14:paraId="2C536FBA"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658B" w14:textId="77777777" w:rsidR="00656A86" w:rsidRDefault="00656A86">
      <w:r>
        <w:separator/>
      </w:r>
    </w:p>
  </w:footnote>
  <w:footnote w:type="continuationSeparator" w:id="0">
    <w:p w14:paraId="01EF6DD5" w14:textId="77777777" w:rsidR="00656A86" w:rsidRDefault="00656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6E24" w14:textId="77777777" w:rsidR="00310D79" w:rsidRDefault="00310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D63A" w14:textId="77777777" w:rsidR="00310D79" w:rsidRDefault="00310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F836" w14:textId="77777777" w:rsidR="00310D79" w:rsidRDefault="00310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99"/>
    <w:rsid w:val="00000593"/>
    <w:rsid w:val="000120E7"/>
    <w:rsid w:val="000131E4"/>
    <w:rsid w:val="000332CC"/>
    <w:rsid w:val="000444B5"/>
    <w:rsid w:val="000A026D"/>
    <w:rsid w:val="000B3BEB"/>
    <w:rsid w:val="000C1668"/>
    <w:rsid w:val="000D214E"/>
    <w:rsid w:val="000D5C0A"/>
    <w:rsid w:val="000E5421"/>
    <w:rsid w:val="000F4256"/>
    <w:rsid w:val="000F7FCC"/>
    <w:rsid w:val="001046F7"/>
    <w:rsid w:val="00112628"/>
    <w:rsid w:val="00131138"/>
    <w:rsid w:val="00132636"/>
    <w:rsid w:val="00156F63"/>
    <w:rsid w:val="001C4598"/>
    <w:rsid w:val="001E1AE9"/>
    <w:rsid w:val="001E2942"/>
    <w:rsid w:val="001F640D"/>
    <w:rsid w:val="00205CE5"/>
    <w:rsid w:val="002137EB"/>
    <w:rsid w:val="002153EA"/>
    <w:rsid w:val="002160EC"/>
    <w:rsid w:val="0022604A"/>
    <w:rsid w:val="002276CA"/>
    <w:rsid w:val="00237DF7"/>
    <w:rsid w:val="0025258F"/>
    <w:rsid w:val="002623DC"/>
    <w:rsid w:val="002639A0"/>
    <w:rsid w:val="00270305"/>
    <w:rsid w:val="0028376F"/>
    <w:rsid w:val="00283F4A"/>
    <w:rsid w:val="00291FC0"/>
    <w:rsid w:val="002B30AA"/>
    <w:rsid w:val="002D272D"/>
    <w:rsid w:val="002E3081"/>
    <w:rsid w:val="002E7BFE"/>
    <w:rsid w:val="0030543C"/>
    <w:rsid w:val="00310D79"/>
    <w:rsid w:val="003165A5"/>
    <w:rsid w:val="00325C93"/>
    <w:rsid w:val="00326E93"/>
    <w:rsid w:val="00347BC3"/>
    <w:rsid w:val="00360532"/>
    <w:rsid w:val="00361178"/>
    <w:rsid w:val="0036254D"/>
    <w:rsid w:val="0038141B"/>
    <w:rsid w:val="003B09D1"/>
    <w:rsid w:val="00405DC1"/>
    <w:rsid w:val="00416531"/>
    <w:rsid w:val="00421AB0"/>
    <w:rsid w:val="00423881"/>
    <w:rsid w:val="0043534F"/>
    <w:rsid w:val="004534D7"/>
    <w:rsid w:val="00465B2F"/>
    <w:rsid w:val="0047635D"/>
    <w:rsid w:val="00477C05"/>
    <w:rsid w:val="00484E67"/>
    <w:rsid w:val="0049643E"/>
    <w:rsid w:val="004A26F9"/>
    <w:rsid w:val="004B2C62"/>
    <w:rsid w:val="004E7F17"/>
    <w:rsid w:val="005276A9"/>
    <w:rsid w:val="00531ECB"/>
    <w:rsid w:val="00532910"/>
    <w:rsid w:val="00541278"/>
    <w:rsid w:val="00567704"/>
    <w:rsid w:val="00580712"/>
    <w:rsid w:val="00596190"/>
    <w:rsid w:val="005C031C"/>
    <w:rsid w:val="005C409A"/>
    <w:rsid w:val="005C54A8"/>
    <w:rsid w:val="005D1247"/>
    <w:rsid w:val="005E0301"/>
    <w:rsid w:val="005E363F"/>
    <w:rsid w:val="005E4115"/>
    <w:rsid w:val="005F3A0B"/>
    <w:rsid w:val="00603C22"/>
    <w:rsid w:val="006535C5"/>
    <w:rsid w:val="00655DC2"/>
    <w:rsid w:val="00656A86"/>
    <w:rsid w:val="00667334"/>
    <w:rsid w:val="0068280C"/>
    <w:rsid w:val="00690A72"/>
    <w:rsid w:val="006A5A5F"/>
    <w:rsid w:val="006C0C53"/>
    <w:rsid w:val="006D2446"/>
    <w:rsid w:val="00706D10"/>
    <w:rsid w:val="0073222E"/>
    <w:rsid w:val="00736033"/>
    <w:rsid w:val="007956FE"/>
    <w:rsid w:val="00797532"/>
    <w:rsid w:val="007A4329"/>
    <w:rsid w:val="007A6168"/>
    <w:rsid w:val="007A6D0E"/>
    <w:rsid w:val="007B3210"/>
    <w:rsid w:val="007C166C"/>
    <w:rsid w:val="007C23D4"/>
    <w:rsid w:val="007D39B6"/>
    <w:rsid w:val="007D65F3"/>
    <w:rsid w:val="007D737B"/>
    <w:rsid w:val="007E644C"/>
    <w:rsid w:val="007E6EFE"/>
    <w:rsid w:val="007F7902"/>
    <w:rsid w:val="008157DB"/>
    <w:rsid w:val="00823699"/>
    <w:rsid w:val="008341B0"/>
    <w:rsid w:val="0083555B"/>
    <w:rsid w:val="008436B1"/>
    <w:rsid w:val="0085004E"/>
    <w:rsid w:val="008507C9"/>
    <w:rsid w:val="00876018"/>
    <w:rsid w:val="00886EFB"/>
    <w:rsid w:val="008A6DB9"/>
    <w:rsid w:val="008B5BA9"/>
    <w:rsid w:val="008C178B"/>
    <w:rsid w:val="008E074A"/>
    <w:rsid w:val="008E6C61"/>
    <w:rsid w:val="008E771C"/>
    <w:rsid w:val="008F21AE"/>
    <w:rsid w:val="00922B24"/>
    <w:rsid w:val="00946093"/>
    <w:rsid w:val="00954525"/>
    <w:rsid w:val="00962DFD"/>
    <w:rsid w:val="00975D59"/>
    <w:rsid w:val="00991691"/>
    <w:rsid w:val="009938BE"/>
    <w:rsid w:val="0099557F"/>
    <w:rsid w:val="00995DA0"/>
    <w:rsid w:val="009A3137"/>
    <w:rsid w:val="009A3F79"/>
    <w:rsid w:val="009D2393"/>
    <w:rsid w:val="009D52E0"/>
    <w:rsid w:val="009E3ABD"/>
    <w:rsid w:val="009F0D36"/>
    <w:rsid w:val="009F263C"/>
    <w:rsid w:val="00A03F04"/>
    <w:rsid w:val="00A710A1"/>
    <w:rsid w:val="00AB090A"/>
    <w:rsid w:val="00AC5614"/>
    <w:rsid w:val="00AE79EB"/>
    <w:rsid w:val="00AF02CC"/>
    <w:rsid w:val="00AF12C6"/>
    <w:rsid w:val="00B231A6"/>
    <w:rsid w:val="00B253E2"/>
    <w:rsid w:val="00B42970"/>
    <w:rsid w:val="00B57B7F"/>
    <w:rsid w:val="00B57EB0"/>
    <w:rsid w:val="00B85514"/>
    <w:rsid w:val="00B857B1"/>
    <w:rsid w:val="00B91CB5"/>
    <w:rsid w:val="00B93139"/>
    <w:rsid w:val="00B95766"/>
    <w:rsid w:val="00BD28EE"/>
    <w:rsid w:val="00BD51AC"/>
    <w:rsid w:val="00BE1E2E"/>
    <w:rsid w:val="00BF1C66"/>
    <w:rsid w:val="00BF55D4"/>
    <w:rsid w:val="00BF5B7C"/>
    <w:rsid w:val="00C05AA4"/>
    <w:rsid w:val="00C3026C"/>
    <w:rsid w:val="00C56B5E"/>
    <w:rsid w:val="00C62813"/>
    <w:rsid w:val="00C65B61"/>
    <w:rsid w:val="00C9259F"/>
    <w:rsid w:val="00CB10B7"/>
    <w:rsid w:val="00CB3267"/>
    <w:rsid w:val="00CB7BAD"/>
    <w:rsid w:val="00CC330D"/>
    <w:rsid w:val="00CC4E1B"/>
    <w:rsid w:val="00CF062D"/>
    <w:rsid w:val="00D21719"/>
    <w:rsid w:val="00D4374D"/>
    <w:rsid w:val="00D46DF4"/>
    <w:rsid w:val="00D54C4B"/>
    <w:rsid w:val="00D55D4F"/>
    <w:rsid w:val="00D565CF"/>
    <w:rsid w:val="00D70CA2"/>
    <w:rsid w:val="00D71DF3"/>
    <w:rsid w:val="00D91E67"/>
    <w:rsid w:val="00D97DDB"/>
    <w:rsid w:val="00DA028C"/>
    <w:rsid w:val="00DB0A62"/>
    <w:rsid w:val="00DC39ED"/>
    <w:rsid w:val="00DE5E2B"/>
    <w:rsid w:val="00DF6D05"/>
    <w:rsid w:val="00DF7ED8"/>
    <w:rsid w:val="00E06B67"/>
    <w:rsid w:val="00E30972"/>
    <w:rsid w:val="00E43459"/>
    <w:rsid w:val="00E46CCF"/>
    <w:rsid w:val="00E77FFA"/>
    <w:rsid w:val="00E91E4D"/>
    <w:rsid w:val="00EA2303"/>
    <w:rsid w:val="00EC2B2A"/>
    <w:rsid w:val="00ED16DD"/>
    <w:rsid w:val="00ED5990"/>
    <w:rsid w:val="00EF0AFA"/>
    <w:rsid w:val="00F20AA9"/>
    <w:rsid w:val="00F328F4"/>
    <w:rsid w:val="00F4041F"/>
    <w:rsid w:val="00F43AEA"/>
    <w:rsid w:val="00F52B52"/>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22280"/>
  <w15:docId w15:val="{D11EF86E-79A0-4391-BED7-5A6F383E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customStyle="1" w:styleId="01Contents">
    <w:name w:val="01Contents"/>
    <w:basedOn w:val="Normal"/>
    <w:uiPriority w:val="99"/>
    <w:rsid w:val="00DF7ED8"/>
    <w:rPr>
      <w:rFonts w:eastAsiaTheme="minorEastAsia"/>
      <w:szCs w:val="24"/>
      <w14:ligatures w14:val="standardContextual"/>
    </w:rPr>
  </w:style>
  <w:style w:type="paragraph" w:styleId="Revision">
    <w:name w:val="Revision"/>
    <w:hidden/>
    <w:uiPriority w:val="99"/>
    <w:semiHidden/>
    <w:rsid w:val="0042388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80AF6ABAC145839B1BF2D9C1499A70"/>
        <w:category>
          <w:name w:val="General"/>
          <w:gallery w:val="placeholder"/>
        </w:category>
        <w:types>
          <w:type w:val="bbPlcHdr"/>
        </w:types>
        <w:behaviors>
          <w:behavior w:val="content"/>
        </w:behaviors>
        <w:guid w:val="{05266A17-C34B-400B-9BA1-9AB42A5CEF2A}"/>
      </w:docPartPr>
      <w:docPartBody>
        <w:p w:rsidR="009E0B22" w:rsidRDefault="009E0B22">
          <w:pPr>
            <w:pStyle w:val="1D80AF6ABAC145839B1BF2D9C1499A70"/>
          </w:pPr>
          <w:r w:rsidRPr="00A86866">
            <w:rPr>
              <w:rStyle w:val="PlaceholderText"/>
            </w:rPr>
            <w:t>[Subject]</w:t>
          </w:r>
        </w:p>
      </w:docPartBody>
    </w:docPart>
    <w:docPart>
      <w:docPartPr>
        <w:name w:val="A7C82D0BCE5A47C6A360968472FFD41F"/>
        <w:category>
          <w:name w:val="General"/>
          <w:gallery w:val="placeholder"/>
        </w:category>
        <w:types>
          <w:type w:val="bbPlcHdr"/>
        </w:types>
        <w:behaviors>
          <w:behavior w:val="content"/>
        </w:behaviors>
        <w:guid w:val="{C241E1A1-F788-4A19-9C2A-2F06F493A108}"/>
      </w:docPartPr>
      <w:docPartBody>
        <w:p w:rsidR="009E0B22" w:rsidRDefault="009E0B22">
          <w:pPr>
            <w:pStyle w:val="A7C82D0BCE5A47C6A360968472FFD41F"/>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22"/>
    <w:rsid w:val="00421AB0"/>
    <w:rsid w:val="00484E67"/>
    <w:rsid w:val="005C409A"/>
    <w:rsid w:val="00667334"/>
    <w:rsid w:val="009E0B22"/>
    <w:rsid w:val="009F0D36"/>
    <w:rsid w:val="00A421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80AF6ABAC145839B1BF2D9C1499A70">
    <w:name w:val="1D80AF6ABAC145839B1BF2D9C1499A70"/>
  </w:style>
  <w:style w:type="paragraph" w:customStyle="1" w:styleId="A7C82D0BCE5A47C6A360968472FFD41F">
    <w:name w:val="A7C82D0BCE5A47C6A360968472FFD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352</Words>
  <Characters>1834</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Notice of registration of judgment under Foreign Judgments Act 1991 (Cwlth)</vt:lpstr>
    </vt:vector>
  </TitlesOfParts>
  <Manager>Form</Manager>
  <Company>ACT Government</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registration of judgment under Foreign Judgments Act 1991 (Cwlth)</dc:title>
  <dc:subject>3.42</dc:subject>
  <dc:creator>ACT Government</dc:creator>
  <cp:keywords>D02</cp:keywords>
  <dc:description>J2025-1479</dc:description>
  <cp:lastModifiedBy>PCODCS</cp:lastModifiedBy>
  <cp:revision>5</cp:revision>
  <cp:lastPrinted>2009-12-10T00:48:00Z</cp:lastPrinted>
  <dcterms:created xsi:type="dcterms:W3CDTF">2026-07-24T00:27:00Z</dcterms:created>
  <dcterms:modified xsi:type="dcterms:W3CDTF">2026-07-24T00:27:00Z</dcterms:modified>
  <cp:category>AF2026-38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15542952</vt:lpwstr>
  </property>
  <property fmtid="{D5CDD505-2E9C-101B-9397-08002B2CF9AE}" pid="23" name="JMSREQUIREDCHECKIN">
    <vt:lpwstr/>
  </property>
  <property fmtid="{D5CDD505-2E9C-101B-9397-08002B2CF9AE}" pid="24" name="CHECKEDOUTFROMJMS">
    <vt:lpwstr/>
  </property>
</Properties>
</file>