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18" w:rsidRPr="00557F14" w:rsidRDefault="00734418">
      <w:pPr>
        <w:spacing w:before="400"/>
        <w:jc w:val="center"/>
      </w:pPr>
      <w:bookmarkStart w:id="0" w:name="_GoBack"/>
      <w:bookmarkEnd w:id="0"/>
      <w:r w:rsidRPr="00557F14">
        <w:rPr>
          <w:noProof/>
          <w:color w:val="000000"/>
          <w:sz w:val="22"/>
        </w:rPr>
        <w:t>2018</w:t>
      </w:r>
    </w:p>
    <w:p w:rsidR="00734418" w:rsidRPr="00557F14" w:rsidRDefault="00734418">
      <w:pPr>
        <w:spacing w:before="300"/>
        <w:jc w:val="center"/>
      </w:pPr>
      <w:r w:rsidRPr="00557F14">
        <w:t>THE LEGISLATIVE ASSEMBLY</w:t>
      </w:r>
      <w:r w:rsidRPr="00557F14">
        <w:br/>
        <w:t>FOR THE AUSTRALIAN CAPITAL TERRITORY</w:t>
      </w:r>
    </w:p>
    <w:p w:rsidR="00734418" w:rsidRPr="00557F14" w:rsidRDefault="00734418">
      <w:pPr>
        <w:pStyle w:val="N-line1"/>
        <w:jc w:val="both"/>
      </w:pPr>
    </w:p>
    <w:p w:rsidR="00734418" w:rsidRPr="00557F14" w:rsidRDefault="00734418" w:rsidP="00FE5883">
      <w:pPr>
        <w:spacing w:before="120"/>
        <w:jc w:val="center"/>
      </w:pPr>
      <w:r w:rsidRPr="00557F14">
        <w:t>(As presented)</w:t>
      </w:r>
    </w:p>
    <w:p w:rsidR="00734418" w:rsidRPr="00557F14" w:rsidRDefault="00734418">
      <w:pPr>
        <w:spacing w:before="240"/>
        <w:jc w:val="center"/>
      </w:pPr>
      <w:r w:rsidRPr="00557F14">
        <w:t>(</w:t>
      </w:r>
      <w:bookmarkStart w:id="1" w:name="Sponsor"/>
      <w:r w:rsidRPr="00557F14">
        <w:t>Minister for Police and Emergency Services</w:t>
      </w:r>
      <w:bookmarkEnd w:id="1"/>
      <w:r w:rsidRPr="00557F14">
        <w:t>)</w:t>
      </w:r>
    </w:p>
    <w:p w:rsidR="00BA5D13" w:rsidRPr="00557F14" w:rsidRDefault="0040055B">
      <w:pPr>
        <w:pStyle w:val="Billname1"/>
      </w:pPr>
      <w:fldSimple w:instr=" REF Citation \*charformat  \* MERGEFORMAT ">
        <w:r w:rsidR="00563BEE" w:rsidRPr="00557F14">
          <w:t>Emergencies Amendment Bill 2018</w:t>
        </w:r>
      </w:fldSimple>
    </w:p>
    <w:p w:rsidR="00BA5D13" w:rsidRPr="00557F14" w:rsidRDefault="00BA5D13">
      <w:pPr>
        <w:pStyle w:val="ActNo"/>
      </w:pPr>
      <w:r w:rsidRPr="00557F14">
        <w:fldChar w:fldCharType="begin"/>
      </w:r>
      <w:r w:rsidRPr="00557F14">
        <w:instrText xml:space="preserve"> DOCPROPERTY "Category"  \* MERGEFORMAT </w:instrText>
      </w:r>
      <w:r w:rsidRPr="00557F14">
        <w:fldChar w:fldCharType="end"/>
      </w:r>
    </w:p>
    <w:p w:rsidR="00BA5D13" w:rsidRPr="00557F14" w:rsidRDefault="00BA5D13" w:rsidP="00557F14">
      <w:pPr>
        <w:pStyle w:val="Placeholder"/>
        <w:suppressLineNumbers/>
      </w:pPr>
      <w:r w:rsidRPr="00557F14">
        <w:rPr>
          <w:rStyle w:val="charContents"/>
          <w:sz w:val="16"/>
        </w:rPr>
        <w:t xml:space="preserve">  </w:t>
      </w:r>
      <w:r w:rsidRPr="00557F14">
        <w:rPr>
          <w:rStyle w:val="charPage"/>
        </w:rPr>
        <w:t xml:space="preserve">  </w:t>
      </w:r>
    </w:p>
    <w:p w:rsidR="00BA5D13" w:rsidRPr="00557F14" w:rsidRDefault="00BA5D13">
      <w:pPr>
        <w:pStyle w:val="N-TOCheading"/>
      </w:pPr>
      <w:r w:rsidRPr="00557F14">
        <w:rPr>
          <w:rStyle w:val="charContents"/>
        </w:rPr>
        <w:t>Contents</w:t>
      </w:r>
    </w:p>
    <w:p w:rsidR="00BA5D13" w:rsidRPr="00557F14" w:rsidRDefault="00BA5D13">
      <w:pPr>
        <w:pStyle w:val="N-9pt"/>
      </w:pPr>
      <w:r w:rsidRPr="00557F14">
        <w:tab/>
      </w:r>
      <w:r w:rsidRPr="00557F14">
        <w:rPr>
          <w:rStyle w:val="charPage"/>
        </w:rPr>
        <w:t>Page</w:t>
      </w:r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27982728" w:history="1">
        <w:r w:rsidRPr="00C6193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Name of Act</w:t>
        </w:r>
        <w:r>
          <w:tab/>
        </w:r>
        <w:r>
          <w:fldChar w:fldCharType="begin"/>
        </w:r>
        <w:r>
          <w:instrText xml:space="preserve"> PAGEREF _Toc527982728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29" w:history="1">
        <w:r w:rsidRPr="00C6193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Commencement</w:t>
        </w:r>
        <w:r>
          <w:tab/>
        </w:r>
        <w:r>
          <w:fldChar w:fldCharType="begin"/>
        </w:r>
        <w:r>
          <w:instrText xml:space="preserve"> PAGEREF _Toc527982729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0" w:history="1">
        <w:r w:rsidRPr="00C6193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Legislation amended</w:t>
        </w:r>
        <w:r>
          <w:tab/>
        </w:r>
        <w:r>
          <w:fldChar w:fldCharType="begin"/>
        </w:r>
        <w:r>
          <w:instrText xml:space="preserve"> PAGEREF _Toc527982730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1" w:history="1">
        <w:r w:rsidRPr="00557F14">
          <w:rPr>
            <w:rStyle w:val="CharSectNo"/>
          </w:rPr>
          <w:t>4</w:t>
        </w:r>
        <w:r w:rsidRPr="00557F14">
          <w:tab/>
          <w:t>Constitution of SEMSOG</w:t>
        </w:r>
        <w:r>
          <w:br/>
        </w:r>
        <w:r w:rsidRPr="00557F14">
          <w:t>Section 142 (1) (a)</w:t>
        </w:r>
        <w:r>
          <w:tab/>
        </w:r>
        <w:r>
          <w:fldChar w:fldCharType="begin"/>
        </w:r>
        <w:r>
          <w:instrText xml:space="preserve"> PAGEREF _Toc527982731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2" w:history="1">
        <w:r w:rsidRPr="00C6193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New section 142 (4)</w:t>
        </w:r>
        <w:r>
          <w:tab/>
        </w:r>
        <w:r>
          <w:fldChar w:fldCharType="begin"/>
        </w:r>
        <w:r>
          <w:instrText xml:space="preserve"> PAGEREF _Toc527982732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3" w:history="1">
        <w:r w:rsidRPr="00557F14">
          <w:rPr>
            <w:rStyle w:val="CharSectNo"/>
          </w:rPr>
          <w:t>6</w:t>
        </w:r>
        <w:r w:rsidRPr="00557F14">
          <w:tab/>
          <w:t>Functions of SEMSOG</w:t>
        </w:r>
        <w:r>
          <w:br/>
        </w:r>
        <w:r w:rsidRPr="00557F14">
          <w:t>Section 143</w:t>
        </w:r>
        <w:r>
          <w:tab/>
        </w:r>
        <w:r>
          <w:fldChar w:fldCharType="begin"/>
        </w:r>
        <w:r>
          <w:instrText xml:space="preserve"> PAGEREF _Toc527982733 \h </w:instrText>
        </w:r>
        <w:r>
          <w:fldChar w:fldCharType="separate"/>
        </w:r>
        <w:r w:rsidR="00563BEE">
          <w:t>2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4" w:history="1">
        <w:r w:rsidRPr="00C6193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New section 143 (3) (ba)</w:t>
        </w:r>
        <w:r>
          <w:tab/>
        </w:r>
        <w:r>
          <w:fldChar w:fldCharType="begin"/>
        </w:r>
        <w:r>
          <w:instrText xml:space="preserve"> PAGEREF _Toc527982734 \h </w:instrText>
        </w:r>
        <w:r>
          <w:fldChar w:fldCharType="separate"/>
        </w:r>
        <w:r w:rsidR="00563BEE">
          <w:t>3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5" w:history="1">
        <w:r w:rsidRPr="00C6193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Section 148</w:t>
        </w:r>
        <w:r>
          <w:tab/>
        </w:r>
        <w:r>
          <w:fldChar w:fldCharType="begin"/>
        </w:r>
        <w:r>
          <w:instrText xml:space="preserve"> PAGEREF _Toc527982735 \h </w:instrText>
        </w:r>
        <w:r>
          <w:fldChar w:fldCharType="separate"/>
        </w:r>
        <w:r w:rsidR="00563BEE">
          <w:t>3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6" w:history="1">
        <w:r w:rsidRPr="00557F14">
          <w:rPr>
            <w:rStyle w:val="CharSectNo"/>
          </w:rPr>
          <w:t>9</w:t>
        </w:r>
        <w:r w:rsidRPr="00557F14">
          <w:tab/>
          <w:t>Community communication and information plan</w:t>
        </w:r>
        <w:r>
          <w:br/>
        </w:r>
        <w:r w:rsidRPr="00557F14">
          <w:t>Section 149 (1)</w:t>
        </w:r>
        <w:r>
          <w:tab/>
        </w:r>
        <w:r>
          <w:fldChar w:fldCharType="begin"/>
        </w:r>
        <w:r>
          <w:instrText xml:space="preserve"> PAGEREF _Toc527982736 \h </w:instrText>
        </w:r>
        <w:r>
          <w:fldChar w:fldCharType="separate"/>
        </w:r>
        <w:r w:rsidR="00563BEE">
          <w:t>4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27982737" w:history="1">
        <w:r w:rsidRPr="00557F14">
          <w:rPr>
            <w:rStyle w:val="CharSectNo"/>
          </w:rPr>
          <w:t>10</w:t>
        </w:r>
        <w:r w:rsidRPr="00557F14">
          <w:tab/>
          <w:t>Appointment of emergency controller––no declared state of emergency</w:t>
        </w:r>
        <w:r>
          <w:br/>
        </w:r>
        <w:r w:rsidRPr="00557F14">
          <w:t>Section 150A (2), new note</w:t>
        </w:r>
        <w:r>
          <w:tab/>
        </w:r>
        <w:r>
          <w:fldChar w:fldCharType="begin"/>
        </w:r>
        <w:r>
          <w:instrText xml:space="preserve"> PAGEREF _Toc527982737 \h </w:instrText>
        </w:r>
        <w:r>
          <w:fldChar w:fldCharType="separate"/>
        </w:r>
        <w:r w:rsidR="00563BEE">
          <w:t>4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8" w:history="1">
        <w:r w:rsidRPr="00C6193F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New section 150A (2A)</w:t>
        </w:r>
        <w:r>
          <w:tab/>
        </w:r>
        <w:r>
          <w:fldChar w:fldCharType="begin"/>
        </w:r>
        <w:r>
          <w:instrText xml:space="preserve"> PAGEREF _Toc527982738 \h </w:instrText>
        </w:r>
        <w:r>
          <w:fldChar w:fldCharType="separate"/>
        </w:r>
        <w:r w:rsidR="00563BEE">
          <w:t>4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39" w:history="1">
        <w:r w:rsidRPr="00C6193F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Section 150A (4)</w:t>
        </w:r>
        <w:r>
          <w:tab/>
        </w:r>
        <w:r>
          <w:fldChar w:fldCharType="begin"/>
        </w:r>
        <w:r>
          <w:instrText xml:space="preserve"> PAGEREF _Toc527982739 \h </w:instrText>
        </w:r>
        <w:r>
          <w:fldChar w:fldCharType="separate"/>
        </w:r>
        <w:r w:rsidR="00563BEE">
          <w:t>4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0" w:history="1">
        <w:r w:rsidRPr="00557F14">
          <w:rPr>
            <w:rStyle w:val="CharSectNo"/>
          </w:rPr>
          <w:t>13</w:t>
        </w:r>
        <w:r w:rsidRPr="00557F14">
          <w:tab/>
          <w:t>Functions of emergency controller—no declared state of emergency</w:t>
        </w:r>
        <w:r>
          <w:br/>
        </w:r>
        <w:r w:rsidRPr="00557F14">
          <w:t>Section 150B (3)</w:t>
        </w:r>
        <w:r>
          <w:tab/>
        </w:r>
        <w:r>
          <w:fldChar w:fldCharType="begin"/>
        </w:r>
        <w:r>
          <w:instrText xml:space="preserve"> PAGEREF _Toc527982740 \h </w:instrText>
        </w:r>
        <w:r>
          <w:fldChar w:fldCharType="separate"/>
        </w:r>
        <w:r w:rsidR="00563BEE">
          <w:t>5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1" w:history="1">
        <w:r w:rsidRPr="00557F14">
          <w:rPr>
            <w:rStyle w:val="CharSectNo"/>
          </w:rPr>
          <w:t>14</w:t>
        </w:r>
        <w:r w:rsidRPr="00557F14">
          <w:tab/>
          <w:t>Declaration of state of emergency</w:t>
        </w:r>
        <w:r>
          <w:br/>
        </w:r>
        <w:r w:rsidRPr="00557F14">
          <w:t>Section 156 (2), new note</w:t>
        </w:r>
        <w:r>
          <w:tab/>
        </w:r>
        <w:r>
          <w:fldChar w:fldCharType="begin"/>
        </w:r>
        <w:r>
          <w:instrText xml:space="preserve"> PAGEREF _Toc527982741 \h </w:instrText>
        </w:r>
        <w:r>
          <w:fldChar w:fldCharType="separate"/>
        </w:r>
        <w:r w:rsidR="00563BEE">
          <w:t>5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2" w:history="1">
        <w:r w:rsidRPr="00557F14">
          <w:rPr>
            <w:rStyle w:val="CharSectNo"/>
          </w:rPr>
          <w:t>15</w:t>
        </w:r>
        <w:r w:rsidRPr="00557F14">
          <w:tab/>
          <w:t>Appointment of emergency controller for declared state of emergency</w:t>
        </w:r>
        <w:r>
          <w:br/>
        </w:r>
        <w:r w:rsidRPr="00557F14">
          <w:t>Section 159, new note</w:t>
        </w:r>
        <w:r>
          <w:tab/>
        </w:r>
        <w:r>
          <w:fldChar w:fldCharType="begin"/>
        </w:r>
        <w:r>
          <w:instrText xml:space="preserve"> PAGEREF _Toc527982742 \h </w:instrText>
        </w:r>
        <w:r>
          <w:fldChar w:fldCharType="separate"/>
        </w:r>
        <w:r w:rsidR="00563BEE">
          <w:t>5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3" w:history="1">
        <w:r w:rsidRPr="00C6193F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>New section 159 (2) to (4)</w:t>
        </w:r>
        <w:r>
          <w:tab/>
        </w:r>
        <w:r>
          <w:fldChar w:fldCharType="begin"/>
        </w:r>
        <w:r>
          <w:instrText xml:space="preserve"> PAGEREF _Toc527982743 \h </w:instrText>
        </w:r>
        <w:r>
          <w:fldChar w:fldCharType="separate"/>
        </w:r>
        <w:r w:rsidR="00563BEE">
          <w:t>6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4" w:history="1">
        <w:r w:rsidRPr="00557F14">
          <w:rPr>
            <w:rStyle w:val="CharSectNo"/>
          </w:rPr>
          <w:t>17</w:t>
        </w:r>
        <w:r w:rsidRPr="00557F14">
          <w:tab/>
          <w:t>Functions of emergency controller</w:t>
        </w:r>
        <w:r>
          <w:br/>
        </w:r>
        <w:r w:rsidRPr="00557F14">
          <w:t>Section 160 (3)</w:t>
        </w:r>
        <w:r>
          <w:tab/>
        </w:r>
        <w:r>
          <w:fldChar w:fldCharType="begin"/>
        </w:r>
        <w:r>
          <w:instrText xml:space="preserve"> PAGEREF _Toc527982744 \h </w:instrText>
        </w:r>
        <w:r>
          <w:fldChar w:fldCharType="separate"/>
        </w:r>
        <w:r w:rsidR="00563BEE">
          <w:t>6</w:t>
        </w:r>
        <w:r>
          <w:fldChar w:fldCharType="end"/>
        </w:r>
      </w:hyperlink>
    </w:p>
    <w:p w:rsidR="009E05EF" w:rsidRDefault="009E05E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7982745" w:history="1">
        <w:r w:rsidRPr="00C6193F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6193F">
          <w:t xml:space="preserve">Dictionary, new definition of </w:t>
        </w:r>
        <w:r w:rsidRPr="00C6193F">
          <w:rPr>
            <w:i/>
          </w:rPr>
          <w:t>emergency sub-plan</w:t>
        </w:r>
        <w:r>
          <w:tab/>
        </w:r>
        <w:r>
          <w:fldChar w:fldCharType="begin"/>
        </w:r>
        <w:r>
          <w:instrText xml:space="preserve"> PAGEREF _Toc527982745 \h </w:instrText>
        </w:r>
        <w:r>
          <w:fldChar w:fldCharType="separate"/>
        </w:r>
        <w:r w:rsidR="00563BEE">
          <w:t>6</w:t>
        </w:r>
        <w:r>
          <w:fldChar w:fldCharType="end"/>
        </w:r>
      </w:hyperlink>
    </w:p>
    <w:p w:rsidR="00BA5D13" w:rsidRPr="00557F14" w:rsidRDefault="009E05EF">
      <w:pPr>
        <w:pStyle w:val="BillBasic"/>
      </w:pPr>
      <w:r>
        <w:fldChar w:fldCharType="end"/>
      </w:r>
    </w:p>
    <w:p w:rsidR="00557F14" w:rsidRDefault="00557F14">
      <w:pPr>
        <w:pStyle w:val="01Contents"/>
        <w:sectPr w:rsidR="00557F14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734418" w:rsidRPr="00557F14" w:rsidRDefault="00734418" w:rsidP="00557F14">
      <w:pPr>
        <w:suppressLineNumbers/>
        <w:spacing w:before="400"/>
        <w:jc w:val="center"/>
      </w:pPr>
      <w:r w:rsidRPr="00557F14">
        <w:rPr>
          <w:noProof/>
          <w:color w:val="000000"/>
          <w:sz w:val="22"/>
        </w:rPr>
        <w:lastRenderedPageBreak/>
        <w:t>2018</w:t>
      </w:r>
    </w:p>
    <w:p w:rsidR="00734418" w:rsidRPr="00557F14" w:rsidRDefault="00734418" w:rsidP="00557F14">
      <w:pPr>
        <w:suppressLineNumbers/>
        <w:spacing w:before="300"/>
        <w:jc w:val="center"/>
      </w:pPr>
      <w:r w:rsidRPr="00557F14">
        <w:t>THE LEGISLATIVE ASSEMBLY</w:t>
      </w:r>
      <w:r w:rsidRPr="00557F14">
        <w:br/>
        <w:t>FOR THE AUSTRALIAN CAPITAL TERRITORY</w:t>
      </w:r>
    </w:p>
    <w:p w:rsidR="00734418" w:rsidRPr="00557F14" w:rsidRDefault="00734418" w:rsidP="00557F14">
      <w:pPr>
        <w:pStyle w:val="N-line1"/>
        <w:suppressLineNumbers/>
        <w:jc w:val="both"/>
      </w:pPr>
    </w:p>
    <w:p w:rsidR="00734418" w:rsidRPr="00557F14" w:rsidRDefault="00734418" w:rsidP="00557F14">
      <w:pPr>
        <w:suppressLineNumbers/>
        <w:spacing w:before="120"/>
        <w:jc w:val="center"/>
      </w:pPr>
      <w:r w:rsidRPr="00557F14">
        <w:t>(As presented)</w:t>
      </w:r>
    </w:p>
    <w:p w:rsidR="00734418" w:rsidRPr="00557F14" w:rsidRDefault="00734418" w:rsidP="00557F14">
      <w:pPr>
        <w:suppressLineNumbers/>
        <w:spacing w:before="240"/>
        <w:jc w:val="center"/>
      </w:pPr>
      <w:r w:rsidRPr="00557F14">
        <w:t>(Minister for Police and Emergency Services)</w:t>
      </w:r>
    </w:p>
    <w:p w:rsidR="00BA5D13" w:rsidRPr="00557F14" w:rsidRDefault="000428FB" w:rsidP="00557F14">
      <w:pPr>
        <w:pStyle w:val="Billname"/>
        <w:suppressLineNumbers/>
      </w:pPr>
      <w:bookmarkStart w:id="2" w:name="Citation"/>
      <w:r w:rsidRPr="00557F14">
        <w:t>Emergencies Amendment Bill 2018</w:t>
      </w:r>
      <w:bookmarkEnd w:id="2"/>
    </w:p>
    <w:p w:rsidR="00BA5D13" w:rsidRPr="00557F14" w:rsidRDefault="00BA5D13" w:rsidP="00557F14">
      <w:pPr>
        <w:pStyle w:val="ActNo"/>
        <w:suppressLineNumbers/>
      </w:pPr>
      <w:r w:rsidRPr="00557F14">
        <w:fldChar w:fldCharType="begin"/>
      </w:r>
      <w:r w:rsidRPr="00557F14">
        <w:instrText xml:space="preserve"> DOCPROPERTY "Category"  \* MERGEFORMAT </w:instrText>
      </w:r>
      <w:r w:rsidRPr="00557F14">
        <w:fldChar w:fldCharType="end"/>
      </w:r>
    </w:p>
    <w:p w:rsidR="00BA5D13" w:rsidRPr="00557F14" w:rsidRDefault="00BA5D13" w:rsidP="00557F14">
      <w:pPr>
        <w:pStyle w:val="N-line3"/>
        <w:suppressLineNumbers/>
      </w:pPr>
    </w:p>
    <w:p w:rsidR="00BA5D13" w:rsidRPr="00557F14" w:rsidRDefault="00BA5D13" w:rsidP="00557F14">
      <w:pPr>
        <w:pStyle w:val="BillFor"/>
        <w:suppressLineNumbers/>
      </w:pPr>
      <w:r w:rsidRPr="00557F14">
        <w:t>A Bill for</w:t>
      </w:r>
    </w:p>
    <w:p w:rsidR="00BA5D13" w:rsidRPr="00557F14" w:rsidRDefault="00BA5D13" w:rsidP="00557F14">
      <w:pPr>
        <w:pStyle w:val="LongTitle"/>
        <w:suppressLineNumbers/>
      </w:pPr>
      <w:r w:rsidRPr="00557F14">
        <w:t xml:space="preserve">An Act to amend the </w:t>
      </w:r>
      <w:bookmarkStart w:id="3" w:name="AmCitation"/>
      <w:r w:rsidR="00734418" w:rsidRPr="00557F14">
        <w:rPr>
          <w:rStyle w:val="charCitHyperlinkItal"/>
        </w:rPr>
        <w:fldChar w:fldCharType="begin"/>
      </w:r>
      <w:r w:rsidR="00734418" w:rsidRPr="00557F14">
        <w:rPr>
          <w:rStyle w:val="charCitHyperlinkItal"/>
        </w:rPr>
        <w:instrText xml:space="preserve"> HYPERLINK "http://www.legislation.act.gov.au/a/2004-28" \o "A2004-28" </w:instrText>
      </w:r>
      <w:r w:rsidR="00734418" w:rsidRPr="00557F14">
        <w:rPr>
          <w:rStyle w:val="charCitHyperlinkItal"/>
        </w:rPr>
        <w:fldChar w:fldCharType="separate"/>
      </w:r>
      <w:r w:rsidR="00734418" w:rsidRPr="00557F14">
        <w:rPr>
          <w:rStyle w:val="charCitHyperlinkItal"/>
        </w:rPr>
        <w:t>Emergencies Act 2004</w:t>
      </w:r>
      <w:r w:rsidR="00734418" w:rsidRPr="00557F14">
        <w:rPr>
          <w:rStyle w:val="charCitHyperlinkItal"/>
        </w:rPr>
        <w:fldChar w:fldCharType="end"/>
      </w:r>
      <w:bookmarkEnd w:id="3"/>
    </w:p>
    <w:p w:rsidR="00BA5D13" w:rsidRPr="00557F14" w:rsidRDefault="00BA5D13" w:rsidP="00557F14">
      <w:pPr>
        <w:pStyle w:val="N-line3"/>
        <w:suppressLineNumbers/>
      </w:pPr>
    </w:p>
    <w:p w:rsidR="00BA5D13" w:rsidRPr="00557F14" w:rsidRDefault="00BA5D13" w:rsidP="00557F14">
      <w:pPr>
        <w:pStyle w:val="Placeholder"/>
        <w:suppressLineNumbers/>
      </w:pPr>
      <w:r w:rsidRPr="00557F14">
        <w:rPr>
          <w:rStyle w:val="charContents"/>
          <w:sz w:val="16"/>
        </w:rPr>
        <w:t xml:space="preserve">  </w:t>
      </w:r>
      <w:r w:rsidRPr="00557F14">
        <w:rPr>
          <w:rStyle w:val="charPage"/>
        </w:rPr>
        <w:t xml:space="preserve">  </w:t>
      </w:r>
    </w:p>
    <w:p w:rsidR="00BA5D13" w:rsidRPr="00557F14" w:rsidRDefault="00BA5D13" w:rsidP="00557F14">
      <w:pPr>
        <w:pStyle w:val="Placeholder"/>
        <w:suppressLineNumbers/>
      </w:pPr>
      <w:r w:rsidRPr="00557F14">
        <w:rPr>
          <w:rStyle w:val="CharChapNo"/>
        </w:rPr>
        <w:t xml:space="preserve">  </w:t>
      </w:r>
      <w:r w:rsidRPr="00557F14">
        <w:rPr>
          <w:rStyle w:val="CharChapText"/>
        </w:rPr>
        <w:t xml:space="preserve">  </w:t>
      </w:r>
    </w:p>
    <w:p w:rsidR="00BA5D13" w:rsidRPr="00557F14" w:rsidRDefault="00BA5D13" w:rsidP="00557F14">
      <w:pPr>
        <w:pStyle w:val="Placeholder"/>
        <w:suppressLineNumbers/>
      </w:pPr>
      <w:r w:rsidRPr="00557F14">
        <w:rPr>
          <w:rStyle w:val="CharPartNo"/>
        </w:rPr>
        <w:t xml:space="preserve">  </w:t>
      </w:r>
      <w:r w:rsidRPr="00557F14">
        <w:rPr>
          <w:rStyle w:val="CharPartText"/>
        </w:rPr>
        <w:t xml:space="preserve">  </w:t>
      </w:r>
    </w:p>
    <w:p w:rsidR="00BA5D13" w:rsidRPr="00557F14" w:rsidRDefault="00BA5D13" w:rsidP="00557F14">
      <w:pPr>
        <w:pStyle w:val="Placeholder"/>
        <w:suppressLineNumbers/>
      </w:pPr>
      <w:r w:rsidRPr="00557F14">
        <w:rPr>
          <w:rStyle w:val="CharDivNo"/>
        </w:rPr>
        <w:t xml:space="preserve">  </w:t>
      </w:r>
      <w:r w:rsidRPr="00557F14">
        <w:rPr>
          <w:rStyle w:val="CharDivText"/>
        </w:rPr>
        <w:t xml:space="preserve">  </w:t>
      </w:r>
    </w:p>
    <w:p w:rsidR="00BA5D13" w:rsidRPr="00557F14" w:rsidRDefault="00BA5D13" w:rsidP="00557F14">
      <w:pPr>
        <w:pStyle w:val="Notified"/>
        <w:suppressLineNumbers/>
      </w:pPr>
    </w:p>
    <w:p w:rsidR="00BA5D13" w:rsidRPr="00557F14" w:rsidRDefault="00BA5D13" w:rsidP="00557F14">
      <w:pPr>
        <w:pStyle w:val="EnactingWords"/>
        <w:suppressLineNumbers/>
      </w:pPr>
      <w:r w:rsidRPr="00557F14">
        <w:t>The Legislative Assembly for the Australian Capital Territory enacts as follows:</w:t>
      </w:r>
    </w:p>
    <w:p w:rsidR="00BA5D13" w:rsidRPr="00557F14" w:rsidRDefault="00BA5D13" w:rsidP="00557F14">
      <w:pPr>
        <w:pStyle w:val="PageBreak"/>
        <w:suppressLineNumbers/>
      </w:pPr>
      <w:r w:rsidRPr="00557F14">
        <w:br w:type="page"/>
      </w:r>
    </w:p>
    <w:p w:rsidR="00BA5D13" w:rsidRPr="00557F14" w:rsidRDefault="00557F14" w:rsidP="00557F14">
      <w:pPr>
        <w:pStyle w:val="AH5Sec"/>
        <w:shd w:val="pct25" w:color="auto" w:fill="auto"/>
      </w:pPr>
      <w:bookmarkStart w:id="4" w:name="_Toc527982728"/>
      <w:r w:rsidRPr="00557F14">
        <w:rPr>
          <w:rStyle w:val="CharSectNo"/>
        </w:rPr>
        <w:lastRenderedPageBreak/>
        <w:t>1</w:t>
      </w:r>
      <w:r w:rsidRPr="00557F14">
        <w:tab/>
      </w:r>
      <w:r w:rsidR="00BA5D13" w:rsidRPr="00557F14">
        <w:t>Name of Act</w:t>
      </w:r>
      <w:bookmarkEnd w:id="4"/>
    </w:p>
    <w:p w:rsidR="00BA5D13" w:rsidRPr="00557F14" w:rsidRDefault="00BA5D13">
      <w:pPr>
        <w:pStyle w:val="Amainreturn"/>
      </w:pPr>
      <w:r w:rsidRPr="00557F14">
        <w:t xml:space="preserve">This Act is the </w:t>
      </w:r>
      <w:r w:rsidRPr="00557F14">
        <w:rPr>
          <w:i/>
        </w:rPr>
        <w:fldChar w:fldCharType="begin"/>
      </w:r>
      <w:r w:rsidRPr="00557F14">
        <w:rPr>
          <w:i/>
        </w:rPr>
        <w:instrText xml:space="preserve"> TITLE</w:instrText>
      </w:r>
      <w:r w:rsidRPr="00557F14">
        <w:rPr>
          <w:i/>
        </w:rPr>
        <w:fldChar w:fldCharType="separate"/>
      </w:r>
      <w:r w:rsidR="00563BEE">
        <w:rPr>
          <w:i/>
        </w:rPr>
        <w:t>Emergencies Amendment Act 2018</w:t>
      </w:r>
      <w:r w:rsidRPr="00557F14">
        <w:rPr>
          <w:i/>
        </w:rPr>
        <w:fldChar w:fldCharType="end"/>
      </w:r>
      <w:r w:rsidRPr="00557F14">
        <w:t>.</w:t>
      </w:r>
    </w:p>
    <w:p w:rsidR="00BA5D13" w:rsidRPr="00557F14" w:rsidRDefault="00557F14" w:rsidP="00557F14">
      <w:pPr>
        <w:pStyle w:val="AH5Sec"/>
        <w:shd w:val="pct25" w:color="auto" w:fill="auto"/>
      </w:pPr>
      <w:bookmarkStart w:id="5" w:name="_Toc527982729"/>
      <w:r w:rsidRPr="00557F14">
        <w:rPr>
          <w:rStyle w:val="CharSectNo"/>
        </w:rPr>
        <w:t>2</w:t>
      </w:r>
      <w:r w:rsidRPr="00557F14">
        <w:tab/>
      </w:r>
      <w:r w:rsidR="00BA5D13" w:rsidRPr="00557F14">
        <w:t>Commencement</w:t>
      </w:r>
      <w:bookmarkEnd w:id="5"/>
    </w:p>
    <w:p w:rsidR="00BA5D13" w:rsidRPr="00557F14" w:rsidRDefault="00BA5D13" w:rsidP="00557F14">
      <w:pPr>
        <w:pStyle w:val="Amainreturn"/>
        <w:keepNext/>
      </w:pPr>
      <w:r w:rsidRPr="00557F14">
        <w:t>This Act commences on the day after its notification day.</w:t>
      </w:r>
    </w:p>
    <w:p w:rsidR="00BA5D13" w:rsidRPr="00557F14" w:rsidRDefault="00BA5D13">
      <w:pPr>
        <w:pStyle w:val="aNote"/>
      </w:pPr>
      <w:r w:rsidRPr="00557F14">
        <w:rPr>
          <w:rStyle w:val="charItals"/>
        </w:rPr>
        <w:t>Note</w:t>
      </w:r>
      <w:r w:rsidRPr="00557F14">
        <w:rPr>
          <w:rStyle w:val="charItals"/>
        </w:rPr>
        <w:tab/>
      </w:r>
      <w:r w:rsidRPr="00557F14">
        <w:t xml:space="preserve">The naming and commencement provisions automatically commence on the notification day (see </w:t>
      </w:r>
      <w:hyperlink r:id="rId14" w:tooltip="A2001-14" w:history="1">
        <w:r w:rsidR="00734418" w:rsidRPr="00557F14">
          <w:rPr>
            <w:rStyle w:val="charCitHyperlinkAbbrev"/>
          </w:rPr>
          <w:t>Legislation Act</w:t>
        </w:r>
      </w:hyperlink>
      <w:r w:rsidRPr="00557F14">
        <w:t>, s 75 (1)).</w:t>
      </w:r>
    </w:p>
    <w:p w:rsidR="00BA5D13" w:rsidRPr="00557F14" w:rsidRDefault="00557F14" w:rsidP="00557F14">
      <w:pPr>
        <w:pStyle w:val="AH5Sec"/>
        <w:shd w:val="pct25" w:color="auto" w:fill="auto"/>
      </w:pPr>
      <w:bookmarkStart w:id="6" w:name="_Toc527982730"/>
      <w:r w:rsidRPr="00557F14">
        <w:rPr>
          <w:rStyle w:val="CharSectNo"/>
        </w:rPr>
        <w:t>3</w:t>
      </w:r>
      <w:r w:rsidRPr="00557F14">
        <w:tab/>
      </w:r>
      <w:r w:rsidR="00BA5D13" w:rsidRPr="00557F14">
        <w:t>Legislation amended</w:t>
      </w:r>
      <w:bookmarkEnd w:id="6"/>
    </w:p>
    <w:p w:rsidR="00BA5D13" w:rsidRPr="00557F14" w:rsidRDefault="00BA5D13">
      <w:pPr>
        <w:pStyle w:val="Amainreturn"/>
      </w:pPr>
      <w:r w:rsidRPr="00557F14">
        <w:t xml:space="preserve">This Act amends the </w:t>
      </w:r>
      <w:hyperlink r:id="rId15" w:tooltip="A2004-28" w:history="1">
        <w:r w:rsidR="00734418" w:rsidRPr="00557F14">
          <w:rPr>
            <w:rStyle w:val="charCitHyperlinkItal"/>
          </w:rPr>
          <w:t>Emergencies Act 2004</w:t>
        </w:r>
      </w:hyperlink>
      <w:r w:rsidRPr="00557F14">
        <w:t>.</w:t>
      </w:r>
    </w:p>
    <w:p w:rsidR="00BA5D13" w:rsidRPr="00557F14" w:rsidRDefault="00557F14" w:rsidP="00557F14">
      <w:pPr>
        <w:pStyle w:val="AH5Sec"/>
        <w:shd w:val="pct25" w:color="auto" w:fill="auto"/>
      </w:pPr>
      <w:bookmarkStart w:id="7" w:name="_Toc527982731"/>
      <w:r w:rsidRPr="00557F14">
        <w:rPr>
          <w:rStyle w:val="CharSectNo"/>
        </w:rPr>
        <w:t>4</w:t>
      </w:r>
      <w:r w:rsidRPr="00557F14">
        <w:tab/>
      </w:r>
      <w:r w:rsidR="00AC3CB0" w:rsidRPr="00557F14">
        <w:t>Constitution of SEMSOG</w:t>
      </w:r>
      <w:r w:rsidR="00AC3CB0" w:rsidRPr="00557F14">
        <w:br/>
      </w:r>
      <w:r w:rsidR="005A1EE8" w:rsidRPr="00557F14">
        <w:t>S</w:t>
      </w:r>
      <w:r w:rsidR="000428FB" w:rsidRPr="00557F14">
        <w:t>ection 142 (</w:t>
      </w:r>
      <w:r w:rsidR="005E14B5" w:rsidRPr="00557F14">
        <w:t>1) (a)</w:t>
      </w:r>
      <w:bookmarkEnd w:id="7"/>
    </w:p>
    <w:p w:rsidR="000428FB" w:rsidRPr="00557F14" w:rsidRDefault="005A1EE8" w:rsidP="000428FB">
      <w:pPr>
        <w:pStyle w:val="direction"/>
      </w:pPr>
      <w:r w:rsidRPr="00557F14">
        <w:t>substitute</w:t>
      </w:r>
    </w:p>
    <w:p w:rsidR="000428FB" w:rsidRPr="00557F14" w:rsidRDefault="000428FB" w:rsidP="000428FB">
      <w:pPr>
        <w:pStyle w:val="Ipara"/>
      </w:pPr>
      <w:r w:rsidRPr="00557F14">
        <w:tab/>
        <w:t>(a)</w:t>
      </w:r>
      <w:r w:rsidRPr="00557F14">
        <w:tab/>
      </w:r>
      <w:r w:rsidR="00DC30ED" w:rsidRPr="00557F14">
        <w:t>the</w:t>
      </w:r>
      <w:r w:rsidRPr="00557F14">
        <w:t xml:space="preserve"> director-general </w:t>
      </w:r>
      <w:r w:rsidR="00DC30ED" w:rsidRPr="00557F14">
        <w:t>of each administrative unit</w:t>
      </w:r>
      <w:r w:rsidRPr="00557F14">
        <w:t>;</w:t>
      </w:r>
      <w:r w:rsidR="00AC3CB0" w:rsidRPr="00557F14">
        <w:t xml:space="preserve"> and</w:t>
      </w:r>
    </w:p>
    <w:p w:rsidR="000428FB" w:rsidRPr="00557F14" w:rsidRDefault="000428FB" w:rsidP="000428FB">
      <w:pPr>
        <w:pStyle w:val="Ipara"/>
      </w:pPr>
      <w:r w:rsidRPr="00557F14">
        <w:tab/>
        <w:t>(a</w:t>
      </w:r>
      <w:r w:rsidR="005A1EE8" w:rsidRPr="00557F14">
        <w:t>a</w:t>
      </w:r>
      <w:r w:rsidRPr="00557F14">
        <w:t>)</w:t>
      </w:r>
      <w:r w:rsidRPr="00557F14">
        <w:tab/>
        <w:t>the under treasurer;</w:t>
      </w:r>
      <w:r w:rsidR="00AC3CB0" w:rsidRPr="00557F14">
        <w:t xml:space="preserve"> and</w:t>
      </w:r>
    </w:p>
    <w:p w:rsidR="0001318C" w:rsidRPr="00557F14" w:rsidRDefault="00557F14" w:rsidP="00557F14">
      <w:pPr>
        <w:pStyle w:val="AH5Sec"/>
        <w:shd w:val="pct25" w:color="auto" w:fill="auto"/>
      </w:pPr>
      <w:bookmarkStart w:id="8" w:name="_Toc527982732"/>
      <w:r w:rsidRPr="00557F14">
        <w:rPr>
          <w:rStyle w:val="CharSectNo"/>
        </w:rPr>
        <w:t>5</w:t>
      </w:r>
      <w:r w:rsidRPr="00557F14">
        <w:tab/>
      </w:r>
      <w:r w:rsidR="0001318C" w:rsidRPr="00557F14">
        <w:t>New section 142 (4)</w:t>
      </w:r>
      <w:bookmarkEnd w:id="8"/>
    </w:p>
    <w:p w:rsidR="0001318C" w:rsidRPr="00557F14" w:rsidRDefault="0001318C" w:rsidP="0001318C">
      <w:pPr>
        <w:pStyle w:val="direction"/>
      </w:pPr>
      <w:r w:rsidRPr="00557F14">
        <w:t>insert</w:t>
      </w:r>
    </w:p>
    <w:p w:rsidR="0001318C" w:rsidRPr="00557F14" w:rsidRDefault="0001318C" w:rsidP="0001318C">
      <w:pPr>
        <w:pStyle w:val="IMain"/>
      </w:pPr>
      <w:r w:rsidRPr="00557F14">
        <w:tab/>
        <w:t>(4)</w:t>
      </w:r>
      <w:r w:rsidRPr="00557F14">
        <w:tab/>
        <w:t>In this section:</w:t>
      </w:r>
    </w:p>
    <w:p w:rsidR="0001318C" w:rsidRPr="00557F14" w:rsidRDefault="0001318C" w:rsidP="00557F14">
      <w:pPr>
        <w:pStyle w:val="aDef"/>
      </w:pPr>
      <w:r w:rsidRPr="00557F14">
        <w:rPr>
          <w:rStyle w:val="charBoldItals"/>
        </w:rPr>
        <w:t>under treasurer</w:t>
      </w:r>
      <w:r w:rsidRPr="00557F14">
        <w:t xml:space="preserve">—see the </w:t>
      </w:r>
      <w:hyperlink r:id="rId16" w:tooltip="A1996-22" w:history="1">
        <w:r w:rsidR="00734418" w:rsidRPr="00557F14">
          <w:rPr>
            <w:rStyle w:val="charCitHyperlinkItal"/>
          </w:rPr>
          <w:t>Financial Management Act 1996</w:t>
        </w:r>
      </w:hyperlink>
      <w:r w:rsidRPr="00557F14">
        <w:t>, dictionary.</w:t>
      </w:r>
    </w:p>
    <w:p w:rsidR="00AC3CB0" w:rsidRPr="00557F14" w:rsidRDefault="00557F14" w:rsidP="00557F14">
      <w:pPr>
        <w:pStyle w:val="AH5Sec"/>
        <w:shd w:val="pct25" w:color="auto" w:fill="auto"/>
      </w:pPr>
      <w:bookmarkStart w:id="9" w:name="_Toc527982733"/>
      <w:r w:rsidRPr="00557F14">
        <w:rPr>
          <w:rStyle w:val="CharSectNo"/>
        </w:rPr>
        <w:t>6</w:t>
      </w:r>
      <w:r w:rsidRPr="00557F14">
        <w:tab/>
      </w:r>
      <w:r w:rsidR="00AC3CB0" w:rsidRPr="00557F14">
        <w:t>Functions of SEMSOG</w:t>
      </w:r>
      <w:r w:rsidR="00AC3CB0" w:rsidRPr="00557F14">
        <w:br/>
      </w:r>
      <w:r w:rsidR="00600520" w:rsidRPr="00557F14">
        <w:t>S</w:t>
      </w:r>
      <w:r w:rsidR="00AC3CB0" w:rsidRPr="00557F14">
        <w:t>ection 143</w:t>
      </w:r>
      <w:bookmarkEnd w:id="9"/>
    </w:p>
    <w:p w:rsidR="00003F2A" w:rsidRPr="00557F14" w:rsidRDefault="00003F2A" w:rsidP="00003F2A">
      <w:pPr>
        <w:pStyle w:val="direction"/>
      </w:pPr>
      <w:r w:rsidRPr="00557F14">
        <w:t>before</w:t>
      </w:r>
    </w:p>
    <w:p w:rsidR="00003F2A" w:rsidRPr="00557F14" w:rsidRDefault="00003F2A" w:rsidP="00003F2A">
      <w:pPr>
        <w:pStyle w:val="Amainreturn"/>
      </w:pPr>
      <w:r w:rsidRPr="00557F14">
        <w:t>emergency management</w:t>
      </w:r>
    </w:p>
    <w:p w:rsidR="00003F2A" w:rsidRPr="00557F14" w:rsidRDefault="00003F2A" w:rsidP="00003F2A">
      <w:pPr>
        <w:pStyle w:val="direction"/>
      </w:pPr>
      <w:r w:rsidRPr="00557F14">
        <w:t>insert</w:t>
      </w:r>
    </w:p>
    <w:p w:rsidR="00003F2A" w:rsidRPr="00557F14" w:rsidRDefault="00003F2A" w:rsidP="00003F2A">
      <w:pPr>
        <w:pStyle w:val="Amainreturn"/>
      </w:pPr>
      <w:r w:rsidRPr="00557F14">
        <w:t>security and</w:t>
      </w:r>
    </w:p>
    <w:p w:rsidR="00C91179" w:rsidRPr="00557F14" w:rsidRDefault="00557F14" w:rsidP="00557F14">
      <w:pPr>
        <w:pStyle w:val="AH5Sec"/>
        <w:shd w:val="pct25" w:color="auto" w:fill="auto"/>
      </w:pPr>
      <w:bookmarkStart w:id="10" w:name="_Toc527982734"/>
      <w:r w:rsidRPr="00557F14">
        <w:rPr>
          <w:rStyle w:val="CharSectNo"/>
        </w:rPr>
        <w:lastRenderedPageBreak/>
        <w:t>7</w:t>
      </w:r>
      <w:r w:rsidRPr="00557F14">
        <w:tab/>
      </w:r>
      <w:r w:rsidR="007073AC" w:rsidRPr="00557F14">
        <w:t>New s</w:t>
      </w:r>
      <w:r w:rsidR="00C91179" w:rsidRPr="00557F14">
        <w:t>ection 143 (3) (</w:t>
      </w:r>
      <w:proofErr w:type="spellStart"/>
      <w:r w:rsidR="007073AC" w:rsidRPr="00557F14">
        <w:t>ba</w:t>
      </w:r>
      <w:proofErr w:type="spellEnd"/>
      <w:r w:rsidR="007073AC" w:rsidRPr="00557F14">
        <w:t>)</w:t>
      </w:r>
      <w:bookmarkEnd w:id="10"/>
    </w:p>
    <w:p w:rsidR="007073AC" w:rsidRPr="00557F14" w:rsidRDefault="007073AC" w:rsidP="007073AC">
      <w:pPr>
        <w:pStyle w:val="direction"/>
      </w:pPr>
      <w:r w:rsidRPr="00557F14">
        <w:t>insert</w:t>
      </w:r>
    </w:p>
    <w:p w:rsidR="007073AC" w:rsidRPr="00557F14" w:rsidRDefault="007073AC" w:rsidP="007073AC">
      <w:pPr>
        <w:pStyle w:val="Ipara"/>
      </w:pPr>
      <w:r w:rsidRPr="00557F14">
        <w:tab/>
        <w:t>(</w:t>
      </w:r>
      <w:proofErr w:type="spellStart"/>
      <w:r w:rsidRPr="00557F14">
        <w:t>ba</w:t>
      </w:r>
      <w:proofErr w:type="spellEnd"/>
      <w:r w:rsidRPr="00557F14">
        <w:t>)</w:t>
      </w:r>
      <w:r w:rsidRPr="00557F14">
        <w:tab/>
        <w:t xml:space="preserve">to support the Minister in the preparation of an emergency </w:t>
      </w:r>
      <w:r w:rsidR="005D1E20" w:rsidRPr="00557F14">
        <w:t>sub</w:t>
      </w:r>
      <w:r w:rsidR="005D1E20" w:rsidRPr="00557F14">
        <w:noBreakHyphen/>
        <w:t>plan</w:t>
      </w:r>
      <w:r w:rsidRPr="00557F14">
        <w:t>;</w:t>
      </w:r>
    </w:p>
    <w:p w:rsidR="005C236C" w:rsidRPr="00557F14" w:rsidRDefault="00557F14" w:rsidP="00557F14">
      <w:pPr>
        <w:pStyle w:val="AH5Sec"/>
        <w:shd w:val="pct25" w:color="auto" w:fill="auto"/>
      </w:pPr>
      <w:bookmarkStart w:id="11" w:name="_Toc527982735"/>
      <w:r w:rsidRPr="00557F14">
        <w:rPr>
          <w:rStyle w:val="CharSectNo"/>
        </w:rPr>
        <w:t>8</w:t>
      </w:r>
      <w:r w:rsidRPr="00557F14">
        <w:tab/>
      </w:r>
      <w:r w:rsidR="0047091D" w:rsidRPr="00557F14">
        <w:t>Section 148</w:t>
      </w:r>
      <w:bookmarkEnd w:id="11"/>
    </w:p>
    <w:p w:rsidR="005C236C" w:rsidRPr="00557F14" w:rsidRDefault="00E11ECA" w:rsidP="005C236C">
      <w:pPr>
        <w:pStyle w:val="direction"/>
      </w:pPr>
      <w:r w:rsidRPr="00557F14">
        <w:t>substitute</w:t>
      </w:r>
    </w:p>
    <w:p w:rsidR="00E11ECA" w:rsidRPr="00557F14" w:rsidRDefault="00E11ECA" w:rsidP="00E11ECA">
      <w:pPr>
        <w:pStyle w:val="IH5Sec"/>
      </w:pPr>
      <w:r w:rsidRPr="00557F14">
        <w:t>148</w:t>
      </w:r>
      <w:r w:rsidRPr="00557F14">
        <w:tab/>
      </w:r>
      <w:r w:rsidR="00DC30ED" w:rsidRPr="00557F14">
        <w:t xml:space="preserve">Emergency </w:t>
      </w:r>
      <w:r w:rsidR="005D1E20" w:rsidRPr="00557F14">
        <w:t>sub-plan</w:t>
      </w:r>
      <w:r w:rsidR="00DC30ED" w:rsidRPr="00557F14">
        <w:t>s</w:t>
      </w:r>
    </w:p>
    <w:p w:rsidR="00677AFF" w:rsidRPr="00557F14" w:rsidRDefault="00E11ECA" w:rsidP="00E11ECA">
      <w:pPr>
        <w:pStyle w:val="IMain"/>
      </w:pPr>
      <w:r w:rsidRPr="00557F14">
        <w:tab/>
        <w:t>(1)</w:t>
      </w:r>
      <w:r w:rsidRPr="00557F14">
        <w:tab/>
      </w:r>
      <w:r w:rsidR="008A5A1C" w:rsidRPr="00557F14">
        <w:t>The Minister may make a plan for a hazard s</w:t>
      </w:r>
      <w:r w:rsidR="00677AFF" w:rsidRPr="00557F14">
        <w:t xml:space="preserve">pecific emergency </w:t>
      </w:r>
      <w:r w:rsidR="008A5A1C" w:rsidRPr="00557F14">
        <w:t>for the ACT</w:t>
      </w:r>
      <w:r w:rsidR="00677AFF" w:rsidRPr="00557F14">
        <w:t xml:space="preserve"> (an </w:t>
      </w:r>
      <w:r w:rsidR="00677AFF" w:rsidRPr="00557F14">
        <w:rPr>
          <w:rStyle w:val="charBoldItals"/>
        </w:rPr>
        <w:t xml:space="preserve">emergency </w:t>
      </w:r>
      <w:r w:rsidR="005D1E20" w:rsidRPr="00557F14">
        <w:rPr>
          <w:rStyle w:val="charBoldItals"/>
        </w:rPr>
        <w:t>sub-plan</w:t>
      </w:r>
      <w:r w:rsidR="00677AFF" w:rsidRPr="00557F14">
        <w:t>).</w:t>
      </w:r>
    </w:p>
    <w:p w:rsidR="00DC30ED" w:rsidRPr="00557F14" w:rsidRDefault="00DC30ED" w:rsidP="00DC30ED">
      <w:pPr>
        <w:pStyle w:val="aExamHdgss"/>
        <w:rPr>
          <w:spacing w:val="2"/>
        </w:rPr>
      </w:pPr>
      <w:r w:rsidRPr="00557F14">
        <w:rPr>
          <w:spacing w:val="2"/>
        </w:rPr>
        <w:t>Examples—hazard specific emergency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terrorist attack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flood emergency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storm emergency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bushfire emergency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urban fire emergency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chemical or hazardous material incident</w:t>
      </w:r>
    </w:p>
    <w:p w:rsidR="00DC30ED" w:rsidRPr="00557F14" w:rsidRDefault="00557F14" w:rsidP="00557F14">
      <w:pPr>
        <w:pStyle w:val="aExamBulletss"/>
        <w:tabs>
          <w:tab w:val="left" w:pos="1500"/>
        </w:tabs>
      </w:pPr>
      <w:r w:rsidRPr="00557F14">
        <w:rPr>
          <w:rFonts w:ascii="Symbol" w:hAnsi="Symbol"/>
        </w:rPr>
        <w:t></w:t>
      </w:r>
      <w:r w:rsidRPr="00557F14">
        <w:rPr>
          <w:rFonts w:ascii="Symbol" w:hAnsi="Symbol"/>
        </w:rPr>
        <w:tab/>
      </w:r>
      <w:r w:rsidR="00DC30ED" w:rsidRPr="00557F14">
        <w:t>disease or epidemic emergency</w:t>
      </w:r>
    </w:p>
    <w:p w:rsidR="00677AFF" w:rsidRPr="00557F14" w:rsidRDefault="00677AFF" w:rsidP="00E11ECA">
      <w:pPr>
        <w:pStyle w:val="IMain"/>
      </w:pPr>
      <w:r w:rsidRPr="00557F14">
        <w:tab/>
        <w:t>(2)</w:t>
      </w:r>
      <w:r w:rsidRPr="00557F14">
        <w:tab/>
      </w:r>
      <w:r w:rsidR="008A5A1C" w:rsidRPr="00557F14">
        <w:t xml:space="preserve">An emergency </w:t>
      </w:r>
      <w:r w:rsidR="005D1E20" w:rsidRPr="00557F14">
        <w:t>sub-plan</w:t>
      </w:r>
      <w:r w:rsidR="008A5A1C" w:rsidRPr="00557F14">
        <w:t xml:space="preserve"> may provide a basis for coordination of—</w:t>
      </w:r>
    </w:p>
    <w:p w:rsidR="008A5A1C" w:rsidRPr="00557F14" w:rsidRDefault="008A5A1C" w:rsidP="008A5A1C">
      <w:pPr>
        <w:pStyle w:val="Ipara"/>
      </w:pPr>
      <w:r w:rsidRPr="00557F14">
        <w:tab/>
        <w:t>(a)</w:t>
      </w:r>
      <w:r w:rsidRPr="00557F14">
        <w:tab/>
        <w:t>emergency service agencies; and</w:t>
      </w:r>
    </w:p>
    <w:p w:rsidR="008A5A1C" w:rsidRPr="00557F14" w:rsidRDefault="008A5A1C" w:rsidP="008A5A1C">
      <w:pPr>
        <w:pStyle w:val="Ipara"/>
      </w:pPr>
      <w:r w:rsidRPr="00557F14">
        <w:tab/>
        <w:t>(b)</w:t>
      </w:r>
      <w:r w:rsidRPr="00557F14">
        <w:tab/>
        <w:t>Territory, Commonwealth and State agencies; and</w:t>
      </w:r>
    </w:p>
    <w:p w:rsidR="008A5A1C" w:rsidRPr="00557F14" w:rsidRDefault="008A5A1C" w:rsidP="008A5A1C">
      <w:pPr>
        <w:pStyle w:val="Ipara"/>
      </w:pPr>
      <w:r w:rsidRPr="00557F14">
        <w:tab/>
        <w:t>(c)</w:t>
      </w:r>
      <w:r w:rsidRPr="00557F14">
        <w:tab/>
        <w:t>other entities.</w:t>
      </w:r>
    </w:p>
    <w:p w:rsidR="00FD6673" w:rsidRPr="00557F14" w:rsidRDefault="00FD6673" w:rsidP="00FD6673">
      <w:pPr>
        <w:pStyle w:val="IMain"/>
      </w:pPr>
      <w:r w:rsidRPr="00557F14">
        <w:tab/>
        <w:t>(3)</w:t>
      </w:r>
      <w:r w:rsidRPr="00557F14">
        <w:tab/>
        <w:t xml:space="preserve">An emergency </w:t>
      </w:r>
      <w:r w:rsidR="005D1E20" w:rsidRPr="00557F14">
        <w:t>sub-plan</w:t>
      </w:r>
      <w:r w:rsidRPr="00557F14">
        <w:t xml:space="preserve"> must not be inconsistent with </w:t>
      </w:r>
      <w:r w:rsidR="00002F7E" w:rsidRPr="00557F14">
        <w:t>the</w:t>
      </w:r>
      <w:r w:rsidRPr="00557F14">
        <w:t xml:space="preserve"> emergency plan.</w:t>
      </w:r>
    </w:p>
    <w:p w:rsidR="007073AC" w:rsidRPr="00557F14" w:rsidRDefault="00557F14" w:rsidP="00557F14">
      <w:pPr>
        <w:pStyle w:val="AH5Sec"/>
        <w:shd w:val="pct25" w:color="auto" w:fill="auto"/>
      </w:pPr>
      <w:bookmarkStart w:id="12" w:name="_Toc527982736"/>
      <w:r w:rsidRPr="00557F14">
        <w:rPr>
          <w:rStyle w:val="CharSectNo"/>
        </w:rPr>
        <w:lastRenderedPageBreak/>
        <w:t>9</w:t>
      </w:r>
      <w:r w:rsidRPr="00557F14">
        <w:tab/>
      </w:r>
      <w:r w:rsidR="007073AC" w:rsidRPr="00557F14">
        <w:t>Community communication and information plan</w:t>
      </w:r>
      <w:r w:rsidR="007073AC" w:rsidRPr="00557F14">
        <w:br/>
        <w:t>Section 149</w:t>
      </w:r>
      <w:r w:rsidR="00EE639A" w:rsidRPr="00557F14">
        <w:t xml:space="preserve"> (1)</w:t>
      </w:r>
      <w:bookmarkEnd w:id="12"/>
    </w:p>
    <w:p w:rsidR="007073AC" w:rsidRPr="00557F14" w:rsidRDefault="00716E23" w:rsidP="007073AC">
      <w:pPr>
        <w:pStyle w:val="direction"/>
      </w:pPr>
      <w:r w:rsidRPr="00557F14">
        <w:t>substitute</w:t>
      </w:r>
    </w:p>
    <w:p w:rsidR="00786408" w:rsidRPr="00557F14" w:rsidRDefault="00EE639A" w:rsidP="00EE639A">
      <w:pPr>
        <w:pStyle w:val="IMain"/>
      </w:pPr>
      <w:r w:rsidRPr="00557F14">
        <w:tab/>
        <w:t>(1)</w:t>
      </w:r>
      <w:r w:rsidRPr="00557F14">
        <w:tab/>
        <w:t>The Minister must make a community communi</w:t>
      </w:r>
      <w:r w:rsidR="00EE5E8C" w:rsidRPr="00557F14">
        <w:t>cation and information plan for communicating information to the community during an emergency.</w:t>
      </w:r>
    </w:p>
    <w:p w:rsidR="00193A7B" w:rsidRPr="00557F14" w:rsidRDefault="00557F14" w:rsidP="00557F14">
      <w:pPr>
        <w:pStyle w:val="AH5Sec"/>
        <w:shd w:val="pct25" w:color="auto" w:fill="auto"/>
      </w:pPr>
      <w:bookmarkStart w:id="13" w:name="_Toc527982737"/>
      <w:r w:rsidRPr="00557F14">
        <w:rPr>
          <w:rStyle w:val="CharSectNo"/>
        </w:rPr>
        <w:t>10</w:t>
      </w:r>
      <w:r w:rsidRPr="00557F14">
        <w:tab/>
      </w:r>
      <w:r w:rsidR="00193A7B" w:rsidRPr="00557F14">
        <w:t>Appointment of emergency controller––no declared state of emergency</w:t>
      </w:r>
      <w:r w:rsidR="00193A7B" w:rsidRPr="00557F14">
        <w:br/>
        <w:t>Section 150A</w:t>
      </w:r>
      <w:r w:rsidR="005B3688" w:rsidRPr="00557F14">
        <w:t xml:space="preserve"> (2), new note</w:t>
      </w:r>
      <w:bookmarkEnd w:id="13"/>
    </w:p>
    <w:p w:rsidR="005F0DC4" w:rsidRPr="00557F14" w:rsidRDefault="005B3688" w:rsidP="005F0DC4">
      <w:pPr>
        <w:pStyle w:val="direction"/>
      </w:pPr>
      <w:r w:rsidRPr="00557F14">
        <w:t>insert</w:t>
      </w:r>
    </w:p>
    <w:p w:rsidR="001527BE" w:rsidRPr="00557F14" w:rsidRDefault="005F0DC4" w:rsidP="005F0DC4">
      <w:pPr>
        <w:pStyle w:val="aNote"/>
      </w:pPr>
      <w:r w:rsidRPr="00557F14">
        <w:rPr>
          <w:rStyle w:val="charItals"/>
        </w:rPr>
        <w:t>Note</w:t>
      </w:r>
      <w:r w:rsidR="005B3688" w:rsidRPr="00557F14">
        <w:rPr>
          <w:rStyle w:val="charItals"/>
        </w:rPr>
        <w:t xml:space="preserve"> 3</w:t>
      </w:r>
      <w:r w:rsidRPr="00557F14">
        <w:rPr>
          <w:rStyle w:val="charItals"/>
        </w:rPr>
        <w:tab/>
      </w:r>
      <w:r w:rsidR="0089711E" w:rsidRPr="00557F14">
        <w:t>If</w:t>
      </w:r>
      <w:r w:rsidR="000A6FE4" w:rsidRPr="00557F14">
        <w:t xml:space="preserve"> the Chief Minister is absent from duty or </w:t>
      </w:r>
      <w:r w:rsidR="0089711E" w:rsidRPr="00557F14">
        <w:t xml:space="preserve">otherwise </w:t>
      </w:r>
      <w:r w:rsidR="000A6FE4" w:rsidRPr="00557F14">
        <w:t>unable to exercise the powers of Chief Minister</w:t>
      </w:r>
      <w:r w:rsidR="005D1E20" w:rsidRPr="00557F14">
        <w:t>,</w:t>
      </w:r>
      <w:r w:rsidR="000A6FE4" w:rsidRPr="00557F14">
        <w:t xml:space="preserve"> </w:t>
      </w:r>
      <w:r w:rsidR="0089711E" w:rsidRPr="00557F14">
        <w:t xml:space="preserve">the Deputy Chief Minister acts as Chief Minister </w:t>
      </w:r>
      <w:r w:rsidR="000A6FE4" w:rsidRPr="00557F14">
        <w:t xml:space="preserve">(see </w:t>
      </w:r>
      <w:hyperlink r:id="rId17" w:tooltip="Act 1988 No 106 (Cwlth)" w:history="1">
        <w:r w:rsidR="00734418" w:rsidRPr="00557F14">
          <w:rPr>
            <w:rStyle w:val="charCitHyperlinkItal"/>
          </w:rPr>
          <w:t>Australian Capital Territory (Self</w:t>
        </w:r>
        <w:r w:rsidR="00734418" w:rsidRPr="00557F14">
          <w:rPr>
            <w:rStyle w:val="charCitHyperlinkItal"/>
          </w:rPr>
          <w:noBreakHyphen/>
          <w:t>Government) Act 1988</w:t>
        </w:r>
      </w:hyperlink>
      <w:r w:rsidR="003A12CC" w:rsidRPr="00557F14">
        <w:t xml:space="preserve"> (</w:t>
      </w:r>
      <w:proofErr w:type="spellStart"/>
      <w:r w:rsidR="003A12CC" w:rsidRPr="00557F14">
        <w:t>Cwlth</w:t>
      </w:r>
      <w:proofErr w:type="spellEnd"/>
      <w:r w:rsidR="003A12CC" w:rsidRPr="00557F14">
        <w:t>)</w:t>
      </w:r>
      <w:r w:rsidR="000A6FE4" w:rsidRPr="00557F14">
        <w:t>, s 44).</w:t>
      </w:r>
    </w:p>
    <w:p w:rsidR="0039645F" w:rsidRPr="00557F14" w:rsidRDefault="00557F14" w:rsidP="00557F14">
      <w:pPr>
        <w:pStyle w:val="AH5Sec"/>
        <w:shd w:val="pct25" w:color="auto" w:fill="auto"/>
      </w:pPr>
      <w:bookmarkStart w:id="14" w:name="_Toc527982738"/>
      <w:r w:rsidRPr="00557F14">
        <w:rPr>
          <w:rStyle w:val="CharSectNo"/>
        </w:rPr>
        <w:t>11</w:t>
      </w:r>
      <w:r w:rsidRPr="00557F14">
        <w:tab/>
      </w:r>
      <w:r w:rsidR="0039645F" w:rsidRPr="00557F14">
        <w:t>New section 150A (2A)</w:t>
      </w:r>
      <w:bookmarkEnd w:id="14"/>
    </w:p>
    <w:p w:rsidR="0039645F" w:rsidRPr="00557F14" w:rsidRDefault="00002F7E" w:rsidP="0039645F">
      <w:pPr>
        <w:pStyle w:val="direction"/>
      </w:pPr>
      <w:r w:rsidRPr="00557F14">
        <w:t>insert</w:t>
      </w:r>
    </w:p>
    <w:p w:rsidR="0039645F" w:rsidRPr="00557F14" w:rsidRDefault="0039645F" w:rsidP="0039645F">
      <w:pPr>
        <w:pStyle w:val="IMain"/>
      </w:pPr>
      <w:r w:rsidRPr="00557F14">
        <w:tab/>
        <w:t>(2A)</w:t>
      </w:r>
      <w:r w:rsidRPr="00557F14">
        <w:tab/>
        <w:t xml:space="preserve">The </w:t>
      </w:r>
      <w:hyperlink r:id="rId18" w:tooltip="A2001-14" w:history="1">
        <w:r w:rsidR="00734418" w:rsidRPr="00557F14">
          <w:rPr>
            <w:rStyle w:val="charCitHyperlinkAbbrev"/>
          </w:rPr>
          <w:t>Legislation Act</w:t>
        </w:r>
      </w:hyperlink>
      <w:r w:rsidRPr="00557F14">
        <w:t>, division 19.3.3 (Appointments—Assembly consultation) does not apply to an appointment under this section.</w:t>
      </w:r>
    </w:p>
    <w:p w:rsidR="00BC710A" w:rsidRPr="00557F14" w:rsidRDefault="00557F14" w:rsidP="00557F14">
      <w:pPr>
        <w:pStyle w:val="AH5Sec"/>
        <w:shd w:val="pct25" w:color="auto" w:fill="auto"/>
      </w:pPr>
      <w:bookmarkStart w:id="15" w:name="_Toc527982739"/>
      <w:r w:rsidRPr="00557F14">
        <w:rPr>
          <w:rStyle w:val="CharSectNo"/>
        </w:rPr>
        <w:t>12</w:t>
      </w:r>
      <w:r w:rsidRPr="00557F14">
        <w:tab/>
      </w:r>
      <w:r w:rsidR="00BC710A" w:rsidRPr="00557F14">
        <w:t>Section 150A (4)</w:t>
      </w:r>
      <w:bookmarkEnd w:id="15"/>
    </w:p>
    <w:p w:rsidR="00BC710A" w:rsidRPr="00557F14" w:rsidRDefault="00BC710A" w:rsidP="00BC710A">
      <w:pPr>
        <w:pStyle w:val="direction"/>
      </w:pPr>
      <w:r w:rsidRPr="00557F14">
        <w:t>substitute</w:t>
      </w:r>
    </w:p>
    <w:p w:rsidR="00BC710A" w:rsidRPr="00557F14" w:rsidRDefault="00BC710A" w:rsidP="00BC710A">
      <w:pPr>
        <w:pStyle w:val="IMain"/>
      </w:pPr>
      <w:r w:rsidRPr="00557F14">
        <w:tab/>
        <w:t>(4)</w:t>
      </w:r>
      <w:r w:rsidRPr="00557F14">
        <w:tab/>
      </w:r>
      <w:r w:rsidR="00002F7E" w:rsidRPr="00557F14">
        <w:t>The</w:t>
      </w:r>
      <w:r w:rsidR="00F926FD" w:rsidRPr="00557F14">
        <w:t xml:space="preserve"> appointment</w:t>
      </w:r>
      <w:r w:rsidR="009870DC" w:rsidRPr="00557F14">
        <w:t xml:space="preserve"> </w:t>
      </w:r>
      <w:r w:rsidR="00002F7E" w:rsidRPr="00557F14">
        <w:t xml:space="preserve">of a person </w:t>
      </w:r>
      <w:r w:rsidR="009870DC" w:rsidRPr="00557F14">
        <w:t>for an emergency</w:t>
      </w:r>
      <w:r w:rsidR="00F926FD" w:rsidRPr="00557F14">
        <w:t xml:space="preserve"> under this section ends on the earlie</w:t>
      </w:r>
      <w:r w:rsidR="00C960FD" w:rsidRPr="00557F14">
        <w:t>st</w:t>
      </w:r>
      <w:r w:rsidR="00F926FD" w:rsidRPr="00557F14">
        <w:t xml:space="preserve"> of the following</w:t>
      </w:r>
      <w:r w:rsidR="00C960FD" w:rsidRPr="00557F14">
        <w:t xml:space="preserve"> occurring</w:t>
      </w:r>
      <w:r w:rsidR="00F926FD" w:rsidRPr="00557F14">
        <w:t>:</w:t>
      </w:r>
    </w:p>
    <w:p w:rsidR="00F926FD" w:rsidRPr="00557F14" w:rsidRDefault="00F926FD" w:rsidP="00F926FD">
      <w:pPr>
        <w:pStyle w:val="Ipara"/>
      </w:pPr>
      <w:r w:rsidRPr="00557F14">
        <w:tab/>
        <w:t>(a)</w:t>
      </w:r>
      <w:r w:rsidRPr="00557F14">
        <w:tab/>
        <w:t xml:space="preserve">the </w:t>
      </w:r>
      <w:r w:rsidR="00C960FD" w:rsidRPr="00557F14">
        <w:t>appointment is revoked</w:t>
      </w:r>
      <w:r w:rsidRPr="00557F14">
        <w:t>;</w:t>
      </w:r>
    </w:p>
    <w:p w:rsidR="00C960FD" w:rsidRPr="00557F14" w:rsidRDefault="009870DC" w:rsidP="00F926FD">
      <w:pPr>
        <w:pStyle w:val="Ipara"/>
      </w:pPr>
      <w:r w:rsidRPr="00557F14">
        <w:tab/>
        <w:t>(b)</w:t>
      </w:r>
      <w:r w:rsidRPr="00557F14">
        <w:tab/>
      </w:r>
      <w:r w:rsidR="00002F7E" w:rsidRPr="00557F14">
        <w:t>the</w:t>
      </w:r>
      <w:r w:rsidRPr="00557F14">
        <w:t xml:space="preserve"> person is</w:t>
      </w:r>
      <w:r w:rsidR="00FD6673" w:rsidRPr="00557F14">
        <w:t xml:space="preserve"> </w:t>
      </w:r>
      <w:r w:rsidR="00002F7E" w:rsidRPr="00557F14">
        <w:t xml:space="preserve">taken to be the </w:t>
      </w:r>
      <w:r w:rsidRPr="00557F14">
        <w:t xml:space="preserve">emergency controller for </w:t>
      </w:r>
      <w:r w:rsidR="00AA17AF" w:rsidRPr="00557F14">
        <w:t>a declared state of</w:t>
      </w:r>
      <w:r w:rsidRPr="00557F14">
        <w:t xml:space="preserve"> emergency under </w:t>
      </w:r>
      <w:r w:rsidR="00FD6673" w:rsidRPr="00557F14">
        <w:t>section 159</w:t>
      </w:r>
      <w:r w:rsidR="00002F7E" w:rsidRPr="00557F14">
        <w:t xml:space="preserve"> (2)</w:t>
      </w:r>
      <w:r w:rsidR="00C960FD" w:rsidRPr="00557F14">
        <w:t>;</w:t>
      </w:r>
    </w:p>
    <w:p w:rsidR="00002F7E" w:rsidRPr="00557F14" w:rsidRDefault="00002F7E" w:rsidP="009E05EF">
      <w:pPr>
        <w:pStyle w:val="Ipara"/>
        <w:keepNext/>
      </w:pPr>
      <w:r w:rsidRPr="00557F14">
        <w:lastRenderedPageBreak/>
        <w:tab/>
        <w:t>(c)</w:t>
      </w:r>
      <w:r w:rsidRPr="00557F14">
        <w:tab/>
        <w:t>another person is appointed to be the emergency controller for a</w:t>
      </w:r>
      <w:r w:rsidR="00AA17AF" w:rsidRPr="00557F14">
        <w:t xml:space="preserve"> declared state of </w:t>
      </w:r>
      <w:r w:rsidRPr="00557F14">
        <w:t>emergency under section 159 (3);</w:t>
      </w:r>
    </w:p>
    <w:p w:rsidR="00F926FD" w:rsidRPr="00557F14" w:rsidRDefault="00F926FD" w:rsidP="00F926FD">
      <w:pPr>
        <w:pStyle w:val="Ipara"/>
      </w:pPr>
      <w:r w:rsidRPr="00557F14">
        <w:tab/>
        <w:t>(</w:t>
      </w:r>
      <w:r w:rsidR="00002F7E" w:rsidRPr="00557F14">
        <w:t>d</w:t>
      </w:r>
      <w:r w:rsidRPr="00557F14">
        <w:t>)</w:t>
      </w:r>
      <w:r w:rsidRPr="00557F14">
        <w:tab/>
      </w:r>
      <w:r w:rsidR="0039645F" w:rsidRPr="00557F14">
        <w:t>7 days</w:t>
      </w:r>
      <w:r w:rsidRPr="00557F14">
        <w:t xml:space="preserve"> </w:t>
      </w:r>
      <w:r w:rsidR="009870DC" w:rsidRPr="00557F14">
        <w:t>have elapsed since</w:t>
      </w:r>
      <w:r w:rsidRPr="00557F14">
        <w:t xml:space="preserve"> the day the appointment was made.</w:t>
      </w:r>
    </w:p>
    <w:p w:rsidR="00460EF8" w:rsidRPr="00557F14" w:rsidRDefault="00557F14" w:rsidP="00557F14">
      <w:pPr>
        <w:pStyle w:val="AH5Sec"/>
        <w:shd w:val="pct25" w:color="auto" w:fill="auto"/>
      </w:pPr>
      <w:bookmarkStart w:id="16" w:name="_Toc527982740"/>
      <w:r w:rsidRPr="00557F14">
        <w:rPr>
          <w:rStyle w:val="CharSectNo"/>
        </w:rPr>
        <w:t>13</w:t>
      </w:r>
      <w:r w:rsidRPr="00557F14">
        <w:tab/>
      </w:r>
      <w:r w:rsidR="00460EF8" w:rsidRPr="00557F14">
        <w:t>Functions of emergency controller—no declared state of emergency</w:t>
      </w:r>
      <w:r w:rsidR="00460EF8" w:rsidRPr="00557F14">
        <w:br/>
        <w:t>Section 150B (3)</w:t>
      </w:r>
      <w:bookmarkEnd w:id="16"/>
    </w:p>
    <w:p w:rsidR="00460EF8" w:rsidRPr="00557F14" w:rsidRDefault="00460EF8" w:rsidP="00460EF8">
      <w:pPr>
        <w:pStyle w:val="direction"/>
      </w:pPr>
      <w:r w:rsidRPr="00557F14">
        <w:t>after</w:t>
      </w:r>
    </w:p>
    <w:p w:rsidR="00460EF8" w:rsidRPr="00557F14" w:rsidRDefault="00460EF8" w:rsidP="00460EF8">
      <w:pPr>
        <w:pStyle w:val="Amainreturn"/>
      </w:pPr>
      <w:r w:rsidRPr="00557F14">
        <w:t>emergency plan</w:t>
      </w:r>
    </w:p>
    <w:p w:rsidR="00460EF8" w:rsidRPr="00557F14" w:rsidRDefault="00460EF8" w:rsidP="00460EF8">
      <w:pPr>
        <w:pStyle w:val="direction"/>
      </w:pPr>
      <w:r w:rsidRPr="00557F14">
        <w:t>insert</w:t>
      </w:r>
    </w:p>
    <w:p w:rsidR="00460EF8" w:rsidRPr="00557F14" w:rsidRDefault="00D177DA" w:rsidP="00460EF8">
      <w:pPr>
        <w:pStyle w:val="Amainreturn"/>
      </w:pPr>
      <w:r w:rsidRPr="00557F14">
        <w:t>and</w:t>
      </w:r>
      <w:r w:rsidR="00460EF8" w:rsidRPr="00557F14">
        <w:t xml:space="preserve"> any </w:t>
      </w:r>
      <w:r w:rsidRPr="00557F14">
        <w:t xml:space="preserve">relevant </w:t>
      </w:r>
      <w:r w:rsidR="00460EF8" w:rsidRPr="00557F14">
        <w:t xml:space="preserve">emergency </w:t>
      </w:r>
      <w:r w:rsidR="005D1E20" w:rsidRPr="00557F14">
        <w:t>sub-plan</w:t>
      </w:r>
    </w:p>
    <w:p w:rsidR="00254922" w:rsidRPr="00557F14" w:rsidRDefault="00557F14" w:rsidP="00557F14">
      <w:pPr>
        <w:pStyle w:val="AH5Sec"/>
        <w:shd w:val="pct25" w:color="auto" w:fill="auto"/>
      </w:pPr>
      <w:bookmarkStart w:id="17" w:name="_Toc527982741"/>
      <w:r w:rsidRPr="00557F14">
        <w:rPr>
          <w:rStyle w:val="CharSectNo"/>
        </w:rPr>
        <w:t>14</w:t>
      </w:r>
      <w:r w:rsidRPr="00557F14">
        <w:tab/>
      </w:r>
      <w:r w:rsidR="00254922" w:rsidRPr="00557F14">
        <w:t>Declaration of state of emergency</w:t>
      </w:r>
      <w:r w:rsidR="00254922" w:rsidRPr="00557F14">
        <w:br/>
        <w:t>Section 156 (2), new note</w:t>
      </w:r>
      <w:bookmarkEnd w:id="17"/>
    </w:p>
    <w:p w:rsidR="00254922" w:rsidRPr="00557F14" w:rsidRDefault="00254922" w:rsidP="00254922">
      <w:pPr>
        <w:pStyle w:val="direction"/>
      </w:pPr>
      <w:r w:rsidRPr="00557F14">
        <w:t>insert</w:t>
      </w:r>
    </w:p>
    <w:p w:rsidR="00254922" w:rsidRPr="00557F14" w:rsidRDefault="00254922" w:rsidP="00254922">
      <w:pPr>
        <w:pStyle w:val="aNote"/>
      </w:pPr>
      <w:r w:rsidRPr="00557F14">
        <w:rPr>
          <w:rStyle w:val="charItals"/>
        </w:rPr>
        <w:t>Note</w:t>
      </w:r>
      <w:r w:rsidRPr="00557F14">
        <w:rPr>
          <w:rStyle w:val="charItals"/>
        </w:rPr>
        <w:tab/>
      </w:r>
      <w:r w:rsidRPr="00557F14">
        <w:t xml:space="preserve">If the Chief Minister is absent from duty or otherwise unable to exercise the powers of Chief Minister, the Deputy Chief Minister acts as Chief Minister (see </w:t>
      </w:r>
      <w:hyperlink r:id="rId19" w:tooltip="Act 1988 No 106 (Cwlth)" w:history="1">
        <w:r w:rsidR="00734418" w:rsidRPr="00557F14">
          <w:rPr>
            <w:rStyle w:val="charCitHyperlinkItal"/>
          </w:rPr>
          <w:t>Australian Capital Territory (Self</w:t>
        </w:r>
        <w:r w:rsidR="00734418" w:rsidRPr="00557F14">
          <w:rPr>
            <w:rStyle w:val="charCitHyperlinkItal"/>
          </w:rPr>
          <w:noBreakHyphen/>
          <w:t>Government) Act 1988</w:t>
        </w:r>
      </w:hyperlink>
      <w:r w:rsidRPr="00557F14">
        <w:t xml:space="preserve"> (</w:t>
      </w:r>
      <w:proofErr w:type="spellStart"/>
      <w:r w:rsidRPr="00557F14">
        <w:t>Cwlth</w:t>
      </w:r>
      <w:proofErr w:type="spellEnd"/>
      <w:r w:rsidRPr="00557F14">
        <w:t>), s 44).</w:t>
      </w:r>
    </w:p>
    <w:p w:rsidR="005B3688" w:rsidRPr="00557F14" w:rsidRDefault="00557F14" w:rsidP="00557F14">
      <w:pPr>
        <w:pStyle w:val="AH5Sec"/>
        <w:shd w:val="pct25" w:color="auto" w:fill="auto"/>
      </w:pPr>
      <w:bookmarkStart w:id="18" w:name="_Toc527982742"/>
      <w:r w:rsidRPr="00557F14">
        <w:rPr>
          <w:rStyle w:val="CharSectNo"/>
        </w:rPr>
        <w:t>15</w:t>
      </w:r>
      <w:r w:rsidRPr="00557F14">
        <w:tab/>
      </w:r>
      <w:r w:rsidR="00F926FD" w:rsidRPr="00557F14">
        <w:t>Appointment of emergency controller for declared state of emergency</w:t>
      </w:r>
      <w:r w:rsidR="005B3688" w:rsidRPr="00557F14">
        <w:br/>
        <w:t>Section 159, new note</w:t>
      </w:r>
      <w:bookmarkEnd w:id="18"/>
    </w:p>
    <w:p w:rsidR="005B3688" w:rsidRPr="00557F14" w:rsidRDefault="005B3688" w:rsidP="005B3688">
      <w:pPr>
        <w:pStyle w:val="direction"/>
      </w:pPr>
      <w:r w:rsidRPr="00557F14">
        <w:t>insert</w:t>
      </w:r>
    </w:p>
    <w:p w:rsidR="00127042" w:rsidRPr="00557F14" w:rsidRDefault="00127042" w:rsidP="00127042">
      <w:pPr>
        <w:pStyle w:val="aNote"/>
      </w:pPr>
      <w:r w:rsidRPr="00557F14">
        <w:rPr>
          <w:rStyle w:val="charItals"/>
        </w:rPr>
        <w:t>Note 3</w:t>
      </w:r>
      <w:r w:rsidRPr="00557F14">
        <w:rPr>
          <w:rStyle w:val="charItals"/>
        </w:rPr>
        <w:tab/>
      </w:r>
      <w:r w:rsidRPr="00557F14">
        <w:t>If the Chief Minister is absent from duty or otherwise unable to exercise the powers of Chief Minister</w:t>
      </w:r>
      <w:r w:rsidR="005D1E20" w:rsidRPr="00557F14">
        <w:t>,</w:t>
      </w:r>
      <w:r w:rsidRPr="00557F14">
        <w:t xml:space="preserve"> the Deputy Chief Minister acts as Chief Minister (see </w:t>
      </w:r>
      <w:hyperlink r:id="rId20" w:tooltip="Act 1988 No 106 (Cwlth)" w:history="1">
        <w:r w:rsidR="00734418" w:rsidRPr="00557F14">
          <w:rPr>
            <w:rStyle w:val="charCitHyperlinkItal"/>
          </w:rPr>
          <w:t>Australian Capital Territory (Self</w:t>
        </w:r>
        <w:r w:rsidR="00734418" w:rsidRPr="00557F14">
          <w:rPr>
            <w:rStyle w:val="charCitHyperlinkItal"/>
          </w:rPr>
          <w:noBreakHyphen/>
          <w:t>Government) Act 1988</w:t>
        </w:r>
      </w:hyperlink>
      <w:r w:rsidRPr="00557F14">
        <w:t xml:space="preserve"> (</w:t>
      </w:r>
      <w:proofErr w:type="spellStart"/>
      <w:r w:rsidRPr="00557F14">
        <w:t>Cwlth</w:t>
      </w:r>
      <w:proofErr w:type="spellEnd"/>
      <w:r w:rsidRPr="00557F14">
        <w:t>), s 44).</w:t>
      </w:r>
    </w:p>
    <w:p w:rsidR="00F926FD" w:rsidRPr="00557F14" w:rsidRDefault="00557F14" w:rsidP="00557F14">
      <w:pPr>
        <w:pStyle w:val="AH5Sec"/>
        <w:shd w:val="pct25" w:color="auto" w:fill="auto"/>
      </w:pPr>
      <w:bookmarkStart w:id="19" w:name="_Toc527982743"/>
      <w:r w:rsidRPr="00557F14">
        <w:rPr>
          <w:rStyle w:val="CharSectNo"/>
        </w:rPr>
        <w:lastRenderedPageBreak/>
        <w:t>16</w:t>
      </w:r>
      <w:r w:rsidRPr="00557F14">
        <w:tab/>
      </w:r>
      <w:r w:rsidR="005B3688" w:rsidRPr="00557F14">
        <w:t>New s</w:t>
      </w:r>
      <w:r w:rsidR="00F926FD" w:rsidRPr="00557F14">
        <w:t>ection 159 (2)</w:t>
      </w:r>
      <w:r w:rsidR="00EB4D5B" w:rsidRPr="00557F14">
        <w:t xml:space="preserve"> </w:t>
      </w:r>
      <w:r w:rsidR="00E27A4B" w:rsidRPr="00557F14">
        <w:t>to</w:t>
      </w:r>
      <w:r w:rsidR="00EB4D5B" w:rsidRPr="00557F14">
        <w:t xml:space="preserve"> (</w:t>
      </w:r>
      <w:r w:rsidR="00E27A4B" w:rsidRPr="00557F14">
        <w:t>4</w:t>
      </w:r>
      <w:r w:rsidR="00EB4D5B" w:rsidRPr="00557F14">
        <w:t>)</w:t>
      </w:r>
      <w:bookmarkEnd w:id="19"/>
    </w:p>
    <w:p w:rsidR="00F926FD" w:rsidRPr="00557F14" w:rsidRDefault="00F926FD" w:rsidP="00F926FD">
      <w:pPr>
        <w:pStyle w:val="direction"/>
      </w:pPr>
      <w:r w:rsidRPr="00557F14">
        <w:t>after the notes, insert</w:t>
      </w:r>
    </w:p>
    <w:p w:rsidR="00A91406" w:rsidRPr="00557F14" w:rsidRDefault="00F926FD" w:rsidP="00EB4D5B">
      <w:pPr>
        <w:pStyle w:val="IMain"/>
      </w:pPr>
      <w:r w:rsidRPr="00557F14">
        <w:tab/>
        <w:t>(2)</w:t>
      </w:r>
      <w:r w:rsidRPr="00557F14">
        <w:tab/>
      </w:r>
      <w:r w:rsidR="00E27A4B" w:rsidRPr="00557F14">
        <w:t>If a</w:t>
      </w:r>
      <w:r w:rsidR="00887FE0" w:rsidRPr="00557F14">
        <w:t xml:space="preserve"> person </w:t>
      </w:r>
      <w:r w:rsidR="00E27A4B" w:rsidRPr="00557F14">
        <w:t>is</w:t>
      </w:r>
      <w:r w:rsidR="00887FE0" w:rsidRPr="00557F14">
        <w:t xml:space="preserve"> appointed as the emergency controller </w:t>
      </w:r>
      <w:r w:rsidR="00E27A4B" w:rsidRPr="00557F14">
        <w:t xml:space="preserve">for an emergency </w:t>
      </w:r>
      <w:r w:rsidR="00887FE0" w:rsidRPr="00557F14">
        <w:t>under section 150A</w:t>
      </w:r>
      <w:r w:rsidR="00E27A4B" w:rsidRPr="00557F14">
        <w:t>, the person</w:t>
      </w:r>
      <w:r w:rsidR="00887FE0" w:rsidRPr="00557F14">
        <w:t xml:space="preserve"> is taken to be the emergency controller for </w:t>
      </w:r>
      <w:r w:rsidR="00E27A4B" w:rsidRPr="00557F14">
        <w:t>the emergency</w:t>
      </w:r>
      <w:r w:rsidR="00887FE0" w:rsidRPr="00557F14">
        <w:t xml:space="preserve"> under this section.</w:t>
      </w:r>
    </w:p>
    <w:p w:rsidR="00E27A4B" w:rsidRPr="00557F14" w:rsidRDefault="00E27A4B" w:rsidP="00EB4D5B">
      <w:pPr>
        <w:pStyle w:val="IMain"/>
      </w:pPr>
      <w:r w:rsidRPr="00557F14">
        <w:tab/>
        <w:t>(3)</w:t>
      </w:r>
      <w:r w:rsidRPr="00557F14">
        <w:tab/>
        <w:t>However, the Chief Minister may appoint someone else to be the emergency controller for the emergency.</w:t>
      </w:r>
    </w:p>
    <w:p w:rsidR="00EB4D5B" w:rsidRPr="00557F14" w:rsidRDefault="00EB4D5B" w:rsidP="00EB4D5B">
      <w:pPr>
        <w:pStyle w:val="IMain"/>
      </w:pPr>
      <w:r w:rsidRPr="00557F14">
        <w:tab/>
        <w:t>(</w:t>
      </w:r>
      <w:r w:rsidR="00E27A4B" w:rsidRPr="00557F14">
        <w:t>4</w:t>
      </w:r>
      <w:r w:rsidRPr="00557F14">
        <w:t>)</w:t>
      </w:r>
      <w:r w:rsidRPr="00557F14">
        <w:tab/>
        <w:t xml:space="preserve">The </w:t>
      </w:r>
      <w:hyperlink r:id="rId21" w:tooltip="A2001-14" w:history="1">
        <w:r w:rsidR="00734418" w:rsidRPr="00557F14">
          <w:rPr>
            <w:rStyle w:val="charCitHyperlinkAbbrev"/>
          </w:rPr>
          <w:t>Legislation Act</w:t>
        </w:r>
      </w:hyperlink>
      <w:r w:rsidRPr="00557F14">
        <w:t>, division 19.3.3 (Appointments—Assembly consultation) does not apply to an appointment under this section.</w:t>
      </w:r>
    </w:p>
    <w:p w:rsidR="00460EF8" w:rsidRPr="00557F14" w:rsidRDefault="00557F14" w:rsidP="00557F14">
      <w:pPr>
        <w:pStyle w:val="AH5Sec"/>
        <w:shd w:val="pct25" w:color="auto" w:fill="auto"/>
      </w:pPr>
      <w:bookmarkStart w:id="20" w:name="_Toc527982744"/>
      <w:r w:rsidRPr="00557F14">
        <w:rPr>
          <w:rStyle w:val="CharSectNo"/>
        </w:rPr>
        <w:t>17</w:t>
      </w:r>
      <w:r w:rsidRPr="00557F14">
        <w:tab/>
      </w:r>
      <w:r w:rsidR="00460EF8" w:rsidRPr="00557F14">
        <w:t>Functions of emergency controller</w:t>
      </w:r>
      <w:r w:rsidR="00460EF8" w:rsidRPr="00557F14">
        <w:br/>
        <w:t>Section 160 (3)</w:t>
      </w:r>
      <w:bookmarkEnd w:id="20"/>
    </w:p>
    <w:p w:rsidR="00460EF8" w:rsidRPr="00557F14" w:rsidRDefault="00460EF8" w:rsidP="00460EF8">
      <w:pPr>
        <w:pStyle w:val="direction"/>
      </w:pPr>
      <w:r w:rsidRPr="00557F14">
        <w:t>after</w:t>
      </w:r>
    </w:p>
    <w:p w:rsidR="00460EF8" w:rsidRPr="00557F14" w:rsidRDefault="00460EF8" w:rsidP="00460EF8">
      <w:pPr>
        <w:pStyle w:val="Amainreturn"/>
      </w:pPr>
      <w:r w:rsidRPr="00557F14">
        <w:t>emergency plan</w:t>
      </w:r>
    </w:p>
    <w:p w:rsidR="00460EF8" w:rsidRPr="00557F14" w:rsidRDefault="00460EF8" w:rsidP="00460EF8">
      <w:pPr>
        <w:pStyle w:val="direction"/>
      </w:pPr>
      <w:r w:rsidRPr="00557F14">
        <w:t>insert</w:t>
      </w:r>
    </w:p>
    <w:p w:rsidR="00912388" w:rsidRPr="00557F14" w:rsidRDefault="00912388" w:rsidP="00912388">
      <w:pPr>
        <w:pStyle w:val="Amainreturn"/>
      </w:pPr>
      <w:r w:rsidRPr="00557F14">
        <w:t xml:space="preserve">and any relevant emergency </w:t>
      </w:r>
      <w:r w:rsidR="005D1E20" w:rsidRPr="00557F14">
        <w:t>sub-plan</w:t>
      </w:r>
    </w:p>
    <w:p w:rsidR="00496C1F" w:rsidRPr="00557F14" w:rsidRDefault="00557F14" w:rsidP="00557F14">
      <w:pPr>
        <w:pStyle w:val="AH5Sec"/>
        <w:shd w:val="pct25" w:color="auto" w:fill="auto"/>
        <w:rPr>
          <w:rStyle w:val="charItals"/>
        </w:rPr>
      </w:pPr>
      <w:bookmarkStart w:id="21" w:name="_Toc527982745"/>
      <w:r w:rsidRPr="00557F14">
        <w:rPr>
          <w:rStyle w:val="CharSectNo"/>
        </w:rPr>
        <w:t>18</w:t>
      </w:r>
      <w:r w:rsidRPr="00557F14">
        <w:rPr>
          <w:rStyle w:val="charItals"/>
          <w:i w:val="0"/>
        </w:rPr>
        <w:tab/>
      </w:r>
      <w:r w:rsidR="00496C1F" w:rsidRPr="00557F14">
        <w:t xml:space="preserve">Dictionary, new definition of </w:t>
      </w:r>
      <w:r w:rsidR="00496C1F" w:rsidRPr="00557F14">
        <w:rPr>
          <w:rStyle w:val="charItals"/>
        </w:rPr>
        <w:t xml:space="preserve">emergency </w:t>
      </w:r>
      <w:r w:rsidR="005D1E20" w:rsidRPr="00557F14">
        <w:rPr>
          <w:rStyle w:val="charItals"/>
        </w:rPr>
        <w:t>sub-plan</w:t>
      </w:r>
      <w:bookmarkEnd w:id="21"/>
    </w:p>
    <w:p w:rsidR="00496C1F" w:rsidRPr="00557F14" w:rsidRDefault="00496C1F" w:rsidP="00496C1F">
      <w:pPr>
        <w:pStyle w:val="direction"/>
      </w:pPr>
      <w:r w:rsidRPr="00557F14">
        <w:t>insert</w:t>
      </w:r>
    </w:p>
    <w:p w:rsidR="00496C1F" w:rsidRPr="00557F14" w:rsidRDefault="00496C1F" w:rsidP="00557F14">
      <w:pPr>
        <w:pStyle w:val="aDef"/>
      </w:pPr>
      <w:r w:rsidRPr="00557F14">
        <w:rPr>
          <w:rStyle w:val="charBoldItals"/>
        </w:rPr>
        <w:t xml:space="preserve">emergency </w:t>
      </w:r>
      <w:r w:rsidR="005D1E20" w:rsidRPr="00557F14">
        <w:rPr>
          <w:rStyle w:val="charBoldItals"/>
        </w:rPr>
        <w:t>sub-plan</w:t>
      </w:r>
      <w:r w:rsidRPr="00557F14">
        <w:t>—see section 148.</w:t>
      </w:r>
    </w:p>
    <w:p w:rsidR="00557F14" w:rsidRDefault="00557F14">
      <w:pPr>
        <w:pStyle w:val="02Text"/>
        <w:sectPr w:rsidR="00557F14" w:rsidSect="00557F14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BA5D13" w:rsidRPr="00557F14" w:rsidRDefault="00BA5D13">
      <w:pPr>
        <w:pStyle w:val="EndNoteHeading"/>
      </w:pPr>
      <w:r w:rsidRPr="00557F14">
        <w:lastRenderedPageBreak/>
        <w:t>Endnotes</w:t>
      </w:r>
    </w:p>
    <w:p w:rsidR="00BA5D13" w:rsidRPr="00557F14" w:rsidRDefault="00BA5D13">
      <w:pPr>
        <w:pStyle w:val="EndNoteSubHeading"/>
      </w:pPr>
      <w:r w:rsidRPr="00557F14">
        <w:t>1</w:t>
      </w:r>
      <w:r w:rsidRPr="00557F14">
        <w:tab/>
        <w:t>Presentation speech</w:t>
      </w:r>
    </w:p>
    <w:p w:rsidR="00BA5D13" w:rsidRPr="00557F14" w:rsidRDefault="00BA5D13">
      <w:pPr>
        <w:pStyle w:val="EndNoteText"/>
      </w:pPr>
      <w:r w:rsidRPr="00557F14">
        <w:tab/>
        <w:t>Presentation speech made in the Legislative Assembly on</w:t>
      </w:r>
      <w:r w:rsidR="00CE0AED">
        <w:t xml:space="preserve"> 25 October 2018.</w:t>
      </w:r>
    </w:p>
    <w:p w:rsidR="00BA5D13" w:rsidRPr="00557F14" w:rsidRDefault="00BA5D13">
      <w:pPr>
        <w:pStyle w:val="EndNoteSubHeading"/>
      </w:pPr>
      <w:r w:rsidRPr="00557F14">
        <w:t>2</w:t>
      </w:r>
      <w:r w:rsidRPr="00557F14">
        <w:tab/>
        <w:t>Notification</w:t>
      </w:r>
    </w:p>
    <w:p w:rsidR="00BA5D13" w:rsidRPr="00557F14" w:rsidRDefault="00BA5D13">
      <w:pPr>
        <w:pStyle w:val="EndNoteText"/>
      </w:pPr>
      <w:r w:rsidRPr="00557F14">
        <w:tab/>
        <w:t xml:space="preserve">Notified under the </w:t>
      </w:r>
      <w:hyperlink r:id="rId27" w:tooltip="A2001-14" w:history="1">
        <w:r w:rsidR="00734418" w:rsidRPr="00557F14">
          <w:rPr>
            <w:rStyle w:val="charCitHyperlinkAbbrev"/>
          </w:rPr>
          <w:t>Legislation Act</w:t>
        </w:r>
      </w:hyperlink>
      <w:r w:rsidRPr="00557F14">
        <w:t xml:space="preserve"> on</w:t>
      </w:r>
      <w:r w:rsidRPr="00557F14">
        <w:tab/>
      </w:r>
      <w:r w:rsidR="006744C9" w:rsidRPr="00557F14">
        <w:rPr>
          <w:noProof/>
        </w:rPr>
        <w:t>2018</w:t>
      </w:r>
      <w:r w:rsidRPr="00557F14">
        <w:t>.</w:t>
      </w:r>
    </w:p>
    <w:p w:rsidR="00BA5D13" w:rsidRPr="00557F14" w:rsidRDefault="00BA5D13">
      <w:pPr>
        <w:pStyle w:val="EndNoteSubHeading"/>
      </w:pPr>
      <w:r w:rsidRPr="00557F14">
        <w:t>3</w:t>
      </w:r>
      <w:r w:rsidRPr="00557F14">
        <w:tab/>
        <w:t>Republications of amended laws</w:t>
      </w:r>
    </w:p>
    <w:p w:rsidR="00BA5D13" w:rsidRPr="00557F14" w:rsidRDefault="00BA5D13">
      <w:pPr>
        <w:pStyle w:val="EndNoteText"/>
      </w:pPr>
      <w:r w:rsidRPr="00557F14">
        <w:tab/>
        <w:t xml:space="preserve">For the latest republication of amended laws, see </w:t>
      </w:r>
      <w:hyperlink r:id="rId28" w:history="1">
        <w:r w:rsidR="00734418" w:rsidRPr="00557F14">
          <w:rPr>
            <w:rStyle w:val="charCitHyperlinkAbbrev"/>
          </w:rPr>
          <w:t>www.legislation.act.gov.au</w:t>
        </w:r>
      </w:hyperlink>
      <w:r w:rsidRPr="00557F14">
        <w:t>.</w:t>
      </w:r>
    </w:p>
    <w:p w:rsidR="00BA5D13" w:rsidRPr="00557F14" w:rsidRDefault="00BA5D13">
      <w:pPr>
        <w:pStyle w:val="N-line2"/>
      </w:pPr>
    </w:p>
    <w:p w:rsidR="00557F14" w:rsidRDefault="00557F14">
      <w:pPr>
        <w:pStyle w:val="05EndNote"/>
        <w:sectPr w:rsidR="00557F14" w:rsidSect="009E05EF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BA5D13" w:rsidRPr="00557F14" w:rsidRDefault="00BA5D13" w:rsidP="004F3B16"/>
    <w:p w:rsidR="00CB1742" w:rsidRDefault="00CB1742" w:rsidP="00BA5D13"/>
    <w:p w:rsidR="00557F14" w:rsidRDefault="00557F14" w:rsidP="00557F14"/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 w:rsidP="00557F14">
      <w:pPr>
        <w:suppressLineNumbers/>
      </w:pPr>
    </w:p>
    <w:p w:rsidR="00557F14" w:rsidRDefault="00557F1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557F14" w:rsidSect="00557F14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4B" w:rsidRDefault="00E27A4B">
      <w:r>
        <w:separator/>
      </w:r>
    </w:p>
  </w:endnote>
  <w:endnote w:type="continuationSeparator" w:id="0">
    <w:p w:rsidR="00E27A4B" w:rsidRDefault="00E2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57F14" w:rsidRPr="00CB3D59">
      <w:tc>
        <w:tcPr>
          <w:tcW w:w="845" w:type="pct"/>
        </w:tcPr>
        <w:p w:rsidR="00557F14" w:rsidRPr="0097645D" w:rsidRDefault="00557F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544496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557F14" w:rsidRPr="00783A18" w:rsidRDefault="004005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CE0AED" w:rsidRPr="00557F14">
              <w:t>Emergencies Amendment Bill 2018</w:t>
            </w:r>
          </w:fldSimple>
        </w:p>
        <w:p w:rsidR="00557F14" w:rsidRPr="00783A18" w:rsidRDefault="00557F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557F14" w:rsidRPr="00743346" w:rsidRDefault="00557F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557F14" w:rsidRPr="00CB3D59">
      <w:tc>
        <w:tcPr>
          <w:tcW w:w="1060" w:type="pct"/>
        </w:tcPr>
        <w:p w:rsidR="00557F14" w:rsidRPr="00743346" w:rsidRDefault="00557F1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557F14" w:rsidRPr="00783A18" w:rsidRDefault="004005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CE0AED" w:rsidRPr="00557F14">
              <w:t>Emergencies Amendment Bill 2018</w:t>
            </w:r>
          </w:fldSimple>
        </w:p>
        <w:p w:rsidR="00557F14" w:rsidRPr="00783A18" w:rsidRDefault="00557F1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557F14" w:rsidRPr="0097645D" w:rsidRDefault="00557F1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CE0AED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p w:rsidR="00557F14" w:rsidRDefault="0005495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E0AED">
      <w:rPr>
        <w:rFonts w:ascii="Arial" w:hAnsi="Arial"/>
        <w:sz w:val="12"/>
      </w:rPr>
      <w:t>J2018-166</w:t>
    </w:r>
    <w:r>
      <w:rPr>
        <w:rFonts w:ascii="Arial" w:hAnsi="Arial"/>
        <w:sz w:val="12"/>
      </w:rPr>
      <w:fldChar w:fldCharType="end"/>
    </w:r>
  </w:p>
  <w:p w:rsidR="00557F14" w:rsidRPr="0080127F" w:rsidRDefault="0040055B" w:rsidP="0080127F">
    <w:pPr>
      <w:pStyle w:val="Status"/>
      <w:tabs>
        <w:tab w:val="center" w:pos="3853"/>
        <w:tab w:val="left" w:pos="4575"/>
      </w:tabs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7F14" w:rsidRPr="00CB3D59">
      <w:tc>
        <w:tcPr>
          <w:tcW w:w="847" w:type="pct"/>
        </w:tcPr>
        <w:p w:rsidR="00557F14" w:rsidRPr="006D109C" w:rsidRDefault="00557F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544496">
            <w:rPr>
              <w:rStyle w:val="PageNumber"/>
              <w:rFonts w:cs="Arial"/>
              <w:noProof/>
              <w:szCs w:val="18"/>
            </w:rPr>
            <w:t>6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557F14" w:rsidRPr="006D109C" w:rsidRDefault="0005495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E0AED" w:rsidRPr="00CE0AED">
            <w:rPr>
              <w:rFonts w:cs="Arial"/>
              <w:szCs w:val="18"/>
            </w:rPr>
            <w:t>Emergencies Amendment Bill 2018</w:t>
          </w:r>
          <w:r>
            <w:rPr>
              <w:rFonts w:cs="Arial"/>
              <w:szCs w:val="18"/>
            </w:rPr>
            <w:fldChar w:fldCharType="end"/>
          </w:r>
        </w:p>
        <w:p w:rsidR="00557F14" w:rsidRPr="00783A18" w:rsidRDefault="00557F14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557F14" w:rsidRPr="006D109C" w:rsidRDefault="00557F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7F14" w:rsidRPr="00CB3D59">
      <w:tc>
        <w:tcPr>
          <w:tcW w:w="1061" w:type="pct"/>
        </w:tcPr>
        <w:p w:rsidR="00557F14" w:rsidRPr="006D109C" w:rsidRDefault="00557F1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557F14" w:rsidRPr="006D109C" w:rsidRDefault="0005495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E0AED" w:rsidRPr="00CE0AED">
            <w:rPr>
              <w:rFonts w:cs="Arial"/>
              <w:szCs w:val="18"/>
            </w:rPr>
            <w:t>Emergencies Amendment Bill 2018</w:t>
          </w:r>
          <w:r>
            <w:rPr>
              <w:rFonts w:cs="Arial"/>
              <w:szCs w:val="18"/>
            </w:rPr>
            <w:fldChar w:fldCharType="end"/>
          </w:r>
        </w:p>
        <w:p w:rsidR="00557F14" w:rsidRPr="00783A18" w:rsidRDefault="00557F14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E0AE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557F14" w:rsidRPr="006D109C" w:rsidRDefault="00557F1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544496"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p w:rsidR="00557F14" w:rsidRDefault="0005495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E0AED">
      <w:rPr>
        <w:rFonts w:ascii="Arial" w:hAnsi="Arial"/>
        <w:sz w:val="12"/>
      </w:rPr>
      <w:t>J2018-166</w:t>
    </w:r>
    <w:r>
      <w:rPr>
        <w:rFonts w:ascii="Arial" w:hAnsi="Arial"/>
        <w:sz w:val="12"/>
      </w:rPr>
      <w:fldChar w:fldCharType="end"/>
    </w:r>
  </w:p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57F14">
      <w:trPr>
        <w:jc w:val="center"/>
      </w:trPr>
      <w:tc>
        <w:tcPr>
          <w:tcW w:w="1240" w:type="dxa"/>
        </w:tcPr>
        <w:p w:rsidR="00557F14" w:rsidRDefault="00557F1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E0AED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557F14" w:rsidRDefault="0040055B">
          <w:pPr>
            <w:pStyle w:val="Footer"/>
            <w:jc w:val="center"/>
          </w:pPr>
          <w:fldSimple w:instr=" REF Citation *\charformat ">
            <w:r w:rsidR="00CE0AED" w:rsidRPr="00557F14">
              <w:t>Emergencies Amendment Bill 2018</w:t>
            </w:r>
          </w:fldSimple>
        </w:p>
        <w:p w:rsidR="00557F14" w:rsidRDefault="0040055B">
          <w:pPr>
            <w:pStyle w:val="Footer"/>
            <w:spacing w:before="0"/>
            <w:jc w:val="center"/>
          </w:pPr>
          <w:fldSimple w:instr=" DOCPROPERTY &quot;Eff&quot;  *\charformat ">
            <w:r w:rsidR="00CE0AED">
              <w:t xml:space="preserve"> </w:t>
            </w:r>
          </w:fldSimple>
          <w:fldSimple w:instr=" DOCPROPERTY &quot;StartDt&quot;  *\charformat ">
            <w:r w:rsidR="00CE0AED">
              <w:t xml:space="preserve">  </w:t>
            </w:r>
          </w:fldSimple>
          <w:fldSimple w:instr=" DOCPROPERTY &quot;EndDt&quot;  *\charformat ">
            <w:r w:rsidR="00CE0AED">
              <w:t xml:space="preserve">  </w:t>
            </w:r>
          </w:fldSimple>
        </w:p>
      </w:tc>
      <w:tc>
        <w:tcPr>
          <w:tcW w:w="1553" w:type="dxa"/>
        </w:tcPr>
        <w:p w:rsidR="00557F14" w:rsidRDefault="00557F1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fldSimple w:instr=" DOCPROPERTY &quot;RepubDt&quot;  *\charformat  ">
            <w:r w:rsidR="00CE0AED">
              <w:t xml:space="preserve">  </w:t>
            </w:r>
          </w:fldSimple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14" w:rsidRDefault="00557F1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57F14">
      <w:trPr>
        <w:jc w:val="center"/>
      </w:trPr>
      <w:tc>
        <w:tcPr>
          <w:tcW w:w="1553" w:type="dxa"/>
        </w:tcPr>
        <w:p w:rsidR="00557F14" w:rsidRDefault="00557F1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fldSimple w:instr=" DOCPROPERTY &quot;RepubDt&quot;  *\charformat  ">
            <w:r w:rsidR="00CE0AED">
              <w:t xml:space="preserve">  </w:t>
            </w:r>
          </w:fldSimple>
        </w:p>
      </w:tc>
      <w:tc>
        <w:tcPr>
          <w:tcW w:w="4527" w:type="dxa"/>
        </w:tcPr>
        <w:p w:rsidR="00557F14" w:rsidRDefault="0040055B">
          <w:pPr>
            <w:pStyle w:val="Footer"/>
            <w:jc w:val="center"/>
          </w:pPr>
          <w:fldSimple w:instr=" REF Citation *\charformat ">
            <w:r w:rsidR="00CE0AED" w:rsidRPr="00557F14">
              <w:t>Emergencies Amendment Bill 2018</w:t>
            </w:r>
          </w:fldSimple>
        </w:p>
        <w:p w:rsidR="00557F14" w:rsidRDefault="0040055B">
          <w:pPr>
            <w:pStyle w:val="Footer"/>
            <w:spacing w:before="0"/>
            <w:jc w:val="center"/>
          </w:pPr>
          <w:fldSimple w:instr=" DOCPROPERTY &quot;Eff&quot;  *\charformat ">
            <w:r w:rsidR="00CE0AED">
              <w:t xml:space="preserve"> </w:t>
            </w:r>
          </w:fldSimple>
          <w:fldSimple w:instr=" DOCPROPERTY &quot;StartDt&quot;  *\charformat ">
            <w:r w:rsidR="00CE0AED">
              <w:t xml:space="preserve">  </w:t>
            </w:r>
          </w:fldSimple>
          <w:fldSimple w:instr=" DOCPROPERTY &quot;EndDt&quot;  *\charformat ">
            <w:r w:rsidR="00CE0AED">
              <w:t xml:space="preserve">  </w:t>
            </w:r>
          </w:fldSimple>
        </w:p>
      </w:tc>
      <w:tc>
        <w:tcPr>
          <w:tcW w:w="1240" w:type="dxa"/>
        </w:tcPr>
        <w:p w:rsidR="00557F14" w:rsidRDefault="00557F1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44496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</w:tr>
  </w:tbl>
  <w:p w:rsidR="00557F14" w:rsidRPr="0080127F" w:rsidRDefault="0040055B" w:rsidP="0080127F">
    <w:pPr>
      <w:pStyle w:val="Status"/>
      <w:rPr>
        <w:rFonts w:cs="Arial"/>
      </w:rPr>
    </w:pPr>
    <w:r w:rsidRPr="0080127F">
      <w:rPr>
        <w:rFonts w:cs="Arial"/>
      </w:rPr>
      <w:fldChar w:fldCharType="begin"/>
    </w:r>
    <w:r w:rsidRPr="0080127F">
      <w:rPr>
        <w:rFonts w:cs="Arial"/>
      </w:rPr>
      <w:instrText xml:space="preserve"> DOCPROPERTY "Status" </w:instrText>
    </w:r>
    <w:r w:rsidRPr="0080127F">
      <w:rPr>
        <w:rFonts w:cs="Arial"/>
      </w:rPr>
      <w:fldChar w:fldCharType="separate"/>
    </w:r>
    <w:r w:rsidR="00CE0AED" w:rsidRPr="0080127F">
      <w:rPr>
        <w:rFonts w:cs="Arial"/>
      </w:rPr>
      <w:t xml:space="preserve"> </w:t>
    </w:r>
    <w:r w:rsidRPr="0080127F">
      <w:rPr>
        <w:rFonts w:cs="Arial"/>
      </w:rPr>
      <w:fldChar w:fldCharType="end"/>
    </w:r>
    <w:r w:rsidR="0080127F" w:rsidRPr="0080127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4B" w:rsidRDefault="00E27A4B">
      <w:r>
        <w:separator/>
      </w:r>
    </w:p>
  </w:footnote>
  <w:footnote w:type="continuationSeparator" w:id="0">
    <w:p w:rsidR="00E27A4B" w:rsidRDefault="00E27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57F14" w:rsidRPr="00CB3D59">
      <w:tc>
        <w:tcPr>
          <w:tcW w:w="900" w:type="pct"/>
        </w:tcPr>
        <w:p w:rsidR="00557F14" w:rsidRPr="00783A18" w:rsidRDefault="00557F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557F14" w:rsidRPr="00783A18" w:rsidRDefault="00557F1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57F14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557F14" w:rsidRPr="0097645D" w:rsidRDefault="0005495B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544496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557F14" w:rsidRDefault="00557F14">
    <w:pPr>
      <w:pStyle w:val="N-9pt"/>
    </w:pPr>
    <w:r>
      <w:tab/>
    </w:r>
    <w:r w:rsidR="0005495B">
      <w:rPr>
        <w:noProof/>
      </w:rPr>
      <w:fldChar w:fldCharType="begin"/>
    </w:r>
    <w:r w:rsidR="0005495B">
      <w:rPr>
        <w:noProof/>
      </w:rPr>
      <w:instrText xml:space="preserve"> STYLEREF charPage \* MERGEFORMAT </w:instrText>
    </w:r>
    <w:r w:rsidR="0005495B">
      <w:rPr>
        <w:noProof/>
      </w:rPr>
      <w:fldChar w:fldCharType="separate"/>
    </w:r>
    <w:r w:rsidR="00544496">
      <w:rPr>
        <w:noProof/>
      </w:rPr>
      <w:t>Page</w:t>
    </w:r>
    <w:r w:rsidR="0005495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557F14" w:rsidRPr="00CB3D59">
      <w:tc>
        <w:tcPr>
          <w:tcW w:w="4100" w:type="pct"/>
        </w:tcPr>
        <w:p w:rsidR="00557F14" w:rsidRPr="00783A18" w:rsidRDefault="00557F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557F14" w:rsidRPr="00783A18" w:rsidRDefault="00557F1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57F14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557F14" w:rsidRPr="0097645D" w:rsidRDefault="00557F1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557F14" w:rsidRDefault="00557F1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A5" w:rsidRDefault="001C47A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57F14" w:rsidRPr="00CB3D59">
      <w:tc>
        <w:tcPr>
          <w:tcW w:w="900" w:type="pct"/>
        </w:tcPr>
        <w:p w:rsidR="00557F14" w:rsidRPr="006D109C" w:rsidRDefault="00557F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557F14" w:rsidRPr="006D109C" w:rsidRDefault="00557F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7F14" w:rsidRPr="00CB3D59">
      <w:tc>
        <w:tcPr>
          <w:tcW w:w="900" w:type="pct"/>
        </w:tcPr>
        <w:p w:rsidR="00557F14" w:rsidRPr="006D109C" w:rsidRDefault="00557F1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557F14" w:rsidRPr="006D109C" w:rsidRDefault="00557F1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57F14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557F14" w:rsidRPr="006D109C" w:rsidRDefault="0005495B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557F14" w:rsidRPr="006D109C">
            <w:rPr>
              <w:rFonts w:cs="Arial"/>
              <w:szCs w:val="18"/>
            </w:rPr>
            <w:t xml:space="preserve"> </w:t>
          </w:r>
          <w:r w:rsidR="00557F14" w:rsidRPr="006D109C">
            <w:rPr>
              <w:rFonts w:cs="Arial"/>
              <w:szCs w:val="18"/>
            </w:rPr>
            <w:fldChar w:fldCharType="begin"/>
          </w:r>
          <w:r w:rsidR="00557F14" w:rsidRPr="006D109C">
            <w:rPr>
              <w:rFonts w:cs="Arial"/>
              <w:szCs w:val="18"/>
            </w:rPr>
            <w:instrText xml:space="preserve"> STYLEREF CharSectNo \*charformat </w:instrText>
          </w:r>
          <w:r w:rsidR="00557F14" w:rsidRPr="006D109C">
            <w:rPr>
              <w:rFonts w:cs="Arial"/>
              <w:szCs w:val="18"/>
            </w:rPr>
            <w:fldChar w:fldCharType="separate"/>
          </w:r>
          <w:r w:rsidR="00544496">
            <w:rPr>
              <w:rFonts w:cs="Arial"/>
              <w:noProof/>
              <w:szCs w:val="18"/>
            </w:rPr>
            <w:t>16</w:t>
          </w:r>
          <w:r w:rsidR="00557F14" w:rsidRPr="006D109C">
            <w:rPr>
              <w:rFonts w:cs="Arial"/>
              <w:szCs w:val="18"/>
            </w:rPr>
            <w:fldChar w:fldCharType="end"/>
          </w:r>
        </w:p>
      </w:tc>
    </w:tr>
  </w:tbl>
  <w:p w:rsidR="00557F14" w:rsidRDefault="00557F1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57F14" w:rsidRPr="00CB3D59">
      <w:tc>
        <w:tcPr>
          <w:tcW w:w="4100" w:type="pct"/>
        </w:tcPr>
        <w:p w:rsidR="00557F14" w:rsidRPr="006D109C" w:rsidRDefault="00557F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557F14" w:rsidRPr="006D109C" w:rsidRDefault="00557F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7F14" w:rsidRPr="00CB3D59">
      <w:tc>
        <w:tcPr>
          <w:tcW w:w="4100" w:type="pct"/>
        </w:tcPr>
        <w:p w:rsidR="00557F14" w:rsidRPr="006D109C" w:rsidRDefault="00557F1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557F14" w:rsidRPr="006D109C" w:rsidRDefault="00557F1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57F14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557F14" w:rsidRPr="006D109C" w:rsidRDefault="0005495B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E0AE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557F14" w:rsidRPr="006D109C">
            <w:rPr>
              <w:rFonts w:cs="Arial"/>
              <w:szCs w:val="18"/>
            </w:rPr>
            <w:t xml:space="preserve"> </w:t>
          </w:r>
          <w:r w:rsidR="00557F14" w:rsidRPr="006D109C">
            <w:rPr>
              <w:rFonts w:cs="Arial"/>
              <w:szCs w:val="18"/>
            </w:rPr>
            <w:fldChar w:fldCharType="begin"/>
          </w:r>
          <w:r w:rsidR="00557F14" w:rsidRPr="006D109C">
            <w:rPr>
              <w:rFonts w:cs="Arial"/>
              <w:szCs w:val="18"/>
            </w:rPr>
            <w:instrText xml:space="preserve"> STYLEREF CharSectNo \*charformat </w:instrText>
          </w:r>
          <w:r w:rsidR="00557F14" w:rsidRPr="006D109C">
            <w:rPr>
              <w:rFonts w:cs="Arial"/>
              <w:szCs w:val="18"/>
            </w:rPr>
            <w:fldChar w:fldCharType="separate"/>
          </w:r>
          <w:r w:rsidR="00544496">
            <w:rPr>
              <w:rFonts w:cs="Arial"/>
              <w:noProof/>
              <w:szCs w:val="18"/>
            </w:rPr>
            <w:t>13</w:t>
          </w:r>
          <w:r w:rsidR="00557F14" w:rsidRPr="006D109C">
            <w:rPr>
              <w:rFonts w:cs="Arial"/>
              <w:szCs w:val="18"/>
            </w:rPr>
            <w:fldChar w:fldCharType="end"/>
          </w:r>
        </w:p>
      </w:tc>
    </w:tr>
  </w:tbl>
  <w:p w:rsidR="00557F14" w:rsidRDefault="00557F1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557F14">
      <w:trPr>
        <w:jc w:val="center"/>
      </w:trPr>
      <w:tc>
        <w:tcPr>
          <w:tcW w:w="1234" w:type="dxa"/>
        </w:tcPr>
        <w:p w:rsidR="00557F14" w:rsidRDefault="00557F14">
          <w:pPr>
            <w:pStyle w:val="HeaderEven"/>
          </w:pPr>
        </w:p>
      </w:tc>
      <w:tc>
        <w:tcPr>
          <w:tcW w:w="6062" w:type="dxa"/>
        </w:tcPr>
        <w:p w:rsidR="00557F14" w:rsidRDefault="00557F14">
          <w:pPr>
            <w:pStyle w:val="HeaderEven"/>
          </w:pPr>
        </w:p>
      </w:tc>
    </w:tr>
    <w:tr w:rsidR="00557F14">
      <w:trPr>
        <w:jc w:val="center"/>
      </w:trPr>
      <w:tc>
        <w:tcPr>
          <w:tcW w:w="1234" w:type="dxa"/>
        </w:tcPr>
        <w:p w:rsidR="00557F14" w:rsidRDefault="00557F14">
          <w:pPr>
            <w:pStyle w:val="HeaderEven"/>
          </w:pPr>
        </w:p>
      </w:tc>
      <w:tc>
        <w:tcPr>
          <w:tcW w:w="6062" w:type="dxa"/>
        </w:tcPr>
        <w:p w:rsidR="00557F14" w:rsidRDefault="00557F14">
          <w:pPr>
            <w:pStyle w:val="HeaderEven"/>
          </w:pPr>
        </w:p>
      </w:tc>
    </w:tr>
    <w:tr w:rsidR="00557F14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557F14" w:rsidRDefault="00557F14">
          <w:pPr>
            <w:pStyle w:val="HeaderEven6"/>
          </w:pPr>
        </w:p>
      </w:tc>
    </w:tr>
  </w:tbl>
  <w:p w:rsidR="00557F14" w:rsidRDefault="00557F1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57F14">
      <w:trPr>
        <w:jc w:val="center"/>
      </w:trPr>
      <w:tc>
        <w:tcPr>
          <w:tcW w:w="6062" w:type="dxa"/>
        </w:tcPr>
        <w:p w:rsidR="00557F14" w:rsidRDefault="00557F14">
          <w:pPr>
            <w:pStyle w:val="HeaderOdd"/>
          </w:pPr>
        </w:p>
      </w:tc>
      <w:tc>
        <w:tcPr>
          <w:tcW w:w="1234" w:type="dxa"/>
        </w:tcPr>
        <w:p w:rsidR="00557F14" w:rsidRDefault="00557F14">
          <w:pPr>
            <w:pStyle w:val="HeaderOdd"/>
          </w:pPr>
        </w:p>
      </w:tc>
    </w:tr>
    <w:tr w:rsidR="00557F14">
      <w:trPr>
        <w:jc w:val="center"/>
      </w:trPr>
      <w:tc>
        <w:tcPr>
          <w:tcW w:w="6062" w:type="dxa"/>
        </w:tcPr>
        <w:p w:rsidR="00557F14" w:rsidRDefault="00557F14">
          <w:pPr>
            <w:pStyle w:val="HeaderOdd"/>
          </w:pPr>
        </w:p>
      </w:tc>
      <w:tc>
        <w:tcPr>
          <w:tcW w:w="1234" w:type="dxa"/>
        </w:tcPr>
        <w:p w:rsidR="00557F14" w:rsidRDefault="00557F14">
          <w:pPr>
            <w:pStyle w:val="HeaderOdd"/>
          </w:pPr>
        </w:p>
      </w:tc>
    </w:tr>
    <w:tr w:rsidR="00557F14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557F14" w:rsidRDefault="00557F14">
          <w:pPr>
            <w:pStyle w:val="HeaderOdd6"/>
          </w:pPr>
        </w:p>
      </w:tc>
    </w:tr>
  </w:tbl>
  <w:p w:rsidR="00557F14" w:rsidRDefault="00557F1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E27A4B" w:rsidRPr="00E06D02" w:rsidTr="00567644">
      <w:trPr>
        <w:jc w:val="center"/>
      </w:trPr>
      <w:tc>
        <w:tcPr>
          <w:tcW w:w="1068" w:type="pct"/>
        </w:tcPr>
        <w:p w:rsidR="00E27A4B" w:rsidRPr="00567644" w:rsidRDefault="00E27A4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27A4B" w:rsidRPr="00567644" w:rsidRDefault="00E27A4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27A4B" w:rsidRPr="00E06D02" w:rsidTr="00567644">
      <w:trPr>
        <w:jc w:val="center"/>
      </w:trPr>
      <w:tc>
        <w:tcPr>
          <w:tcW w:w="1068" w:type="pct"/>
        </w:tcPr>
        <w:p w:rsidR="00E27A4B" w:rsidRPr="00567644" w:rsidRDefault="00E27A4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27A4B" w:rsidRPr="00567644" w:rsidRDefault="00E27A4B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27A4B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27A4B" w:rsidRPr="00567644" w:rsidRDefault="00E27A4B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E27A4B" w:rsidRDefault="00E27A4B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1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5424867"/>
    <w:multiLevelType w:val="singleLevel"/>
    <w:tmpl w:val="DA9AC4CC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9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9684D"/>
    <w:multiLevelType w:val="multilevel"/>
    <w:tmpl w:val="95B85E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40"/>
  </w:num>
  <w:num w:numId="5">
    <w:abstractNumId w:val="27"/>
  </w:num>
  <w:num w:numId="6">
    <w:abstractNumId w:val="10"/>
  </w:num>
  <w:num w:numId="7">
    <w:abstractNumId w:val="31"/>
  </w:num>
  <w:num w:numId="8">
    <w:abstractNumId w:val="20"/>
  </w:num>
  <w:num w:numId="9">
    <w:abstractNumId w:val="26"/>
  </w:num>
  <w:num w:numId="10">
    <w:abstractNumId w:val="39"/>
  </w:num>
  <w:num w:numId="11">
    <w:abstractNumId w:val="25"/>
  </w:num>
  <w:num w:numId="12">
    <w:abstractNumId w:val="34"/>
  </w:num>
  <w:num w:numId="13">
    <w:abstractNumId w:val="22"/>
  </w:num>
  <w:num w:numId="14">
    <w:abstractNumId w:val="15"/>
  </w:num>
  <w:num w:numId="15">
    <w:abstractNumId w:val="35"/>
  </w:num>
  <w:num w:numId="16">
    <w:abstractNumId w:val="18"/>
  </w:num>
  <w:num w:numId="17">
    <w:abstractNumId w:val="12"/>
  </w:num>
  <w:num w:numId="18">
    <w:abstractNumId w:val="32"/>
  </w:num>
  <w:num w:numId="19">
    <w:abstractNumId w:val="41"/>
  </w:num>
  <w:num w:numId="20">
    <w:abstractNumId w:val="32"/>
  </w:num>
  <w:num w:numId="21">
    <w:abstractNumId w:val="41"/>
    <w:lvlOverride w:ilvl="0">
      <w:startOverride w:val="1"/>
    </w:lvlOverride>
  </w:num>
  <w:num w:numId="22">
    <w:abstractNumId w:val="32"/>
  </w:num>
  <w:num w:numId="23">
    <w:abstractNumId w:val="23"/>
  </w:num>
  <w:num w:numId="24">
    <w:abstractNumId w:val="42"/>
  </w:num>
  <w:num w:numId="25">
    <w:abstractNumId w:val="42"/>
  </w:num>
  <w:num w:numId="26">
    <w:abstractNumId w:val="21"/>
  </w:num>
  <w:num w:numId="27">
    <w:abstractNumId w:val="17"/>
  </w:num>
  <w:num w:numId="28">
    <w:abstractNumId w:val="37"/>
  </w:num>
  <w:num w:numId="29">
    <w:abstractNumId w:val="11"/>
  </w:num>
  <w:num w:numId="30">
    <w:abstractNumId w:val="30"/>
  </w:num>
  <w:num w:numId="31">
    <w:abstractNumId w:val="25"/>
    <w:lvlOverride w:ilvl="0">
      <w:startOverride w:val="1"/>
    </w:lvlOverride>
  </w:num>
  <w:num w:numId="32">
    <w:abstractNumId w:val="38"/>
  </w:num>
  <w:num w:numId="33">
    <w:abstractNumId w:val="29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13"/>
    <w:rsid w:val="00000C1F"/>
    <w:rsid w:val="00002F7E"/>
    <w:rsid w:val="000038FA"/>
    <w:rsid w:val="00003F2A"/>
    <w:rsid w:val="000043A6"/>
    <w:rsid w:val="00004573"/>
    <w:rsid w:val="00005825"/>
    <w:rsid w:val="00010513"/>
    <w:rsid w:val="0001318C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28FB"/>
    <w:rsid w:val="000448E6"/>
    <w:rsid w:val="00046E24"/>
    <w:rsid w:val="00047170"/>
    <w:rsid w:val="00047369"/>
    <w:rsid w:val="000474F2"/>
    <w:rsid w:val="000510F0"/>
    <w:rsid w:val="00052B1E"/>
    <w:rsid w:val="0005495B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15B"/>
    <w:rsid w:val="0009641C"/>
    <w:rsid w:val="000978C2"/>
    <w:rsid w:val="000A07E1"/>
    <w:rsid w:val="000A2213"/>
    <w:rsid w:val="000A5DCB"/>
    <w:rsid w:val="000A637A"/>
    <w:rsid w:val="000A638A"/>
    <w:rsid w:val="000A6FE4"/>
    <w:rsid w:val="000B16DC"/>
    <w:rsid w:val="000B1C99"/>
    <w:rsid w:val="000B3404"/>
    <w:rsid w:val="000B4951"/>
    <w:rsid w:val="000B5685"/>
    <w:rsid w:val="000B729E"/>
    <w:rsid w:val="000C34ED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5EE2"/>
    <w:rsid w:val="00126287"/>
    <w:rsid w:val="00127042"/>
    <w:rsid w:val="001270FE"/>
    <w:rsid w:val="0013046D"/>
    <w:rsid w:val="001315A1"/>
    <w:rsid w:val="00132957"/>
    <w:rsid w:val="001343A6"/>
    <w:rsid w:val="0013531D"/>
    <w:rsid w:val="00135C34"/>
    <w:rsid w:val="00136FBE"/>
    <w:rsid w:val="00143DA6"/>
    <w:rsid w:val="00147781"/>
    <w:rsid w:val="00150851"/>
    <w:rsid w:val="001520FC"/>
    <w:rsid w:val="001527BE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A7B"/>
    <w:rsid w:val="00193D6B"/>
    <w:rsid w:val="00195101"/>
    <w:rsid w:val="001A351C"/>
    <w:rsid w:val="001A3B6D"/>
    <w:rsid w:val="001B1114"/>
    <w:rsid w:val="001B1AD4"/>
    <w:rsid w:val="001B218A"/>
    <w:rsid w:val="001B3B53"/>
    <w:rsid w:val="001B3BAC"/>
    <w:rsid w:val="001B449A"/>
    <w:rsid w:val="001B6311"/>
    <w:rsid w:val="001B6BC0"/>
    <w:rsid w:val="001C1644"/>
    <w:rsid w:val="001C29CC"/>
    <w:rsid w:val="001C47A5"/>
    <w:rsid w:val="001C4A67"/>
    <w:rsid w:val="001C547E"/>
    <w:rsid w:val="001D09C2"/>
    <w:rsid w:val="001D15FB"/>
    <w:rsid w:val="001D1702"/>
    <w:rsid w:val="001D1D6F"/>
    <w:rsid w:val="001D1F85"/>
    <w:rsid w:val="001D53F0"/>
    <w:rsid w:val="001D56B4"/>
    <w:rsid w:val="001D71B8"/>
    <w:rsid w:val="001D73DF"/>
    <w:rsid w:val="001E0780"/>
    <w:rsid w:val="001E078F"/>
    <w:rsid w:val="001E0BBC"/>
    <w:rsid w:val="001E1A01"/>
    <w:rsid w:val="001E2A52"/>
    <w:rsid w:val="001E4694"/>
    <w:rsid w:val="001E5D92"/>
    <w:rsid w:val="001E79DB"/>
    <w:rsid w:val="001F3DB4"/>
    <w:rsid w:val="001F55E5"/>
    <w:rsid w:val="001F5A2B"/>
    <w:rsid w:val="00200557"/>
    <w:rsid w:val="002012E6"/>
    <w:rsid w:val="0020137F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1BA"/>
    <w:rsid w:val="00246F34"/>
    <w:rsid w:val="00247EE7"/>
    <w:rsid w:val="002502C9"/>
    <w:rsid w:val="00252841"/>
    <w:rsid w:val="00254922"/>
    <w:rsid w:val="00254C19"/>
    <w:rsid w:val="00256093"/>
    <w:rsid w:val="00256E0F"/>
    <w:rsid w:val="00260019"/>
    <w:rsid w:val="0026001C"/>
    <w:rsid w:val="002612B5"/>
    <w:rsid w:val="00262CA2"/>
    <w:rsid w:val="00263163"/>
    <w:rsid w:val="002644DC"/>
    <w:rsid w:val="00265FFB"/>
    <w:rsid w:val="002675B4"/>
    <w:rsid w:val="00267BE3"/>
    <w:rsid w:val="002702D4"/>
    <w:rsid w:val="00272968"/>
    <w:rsid w:val="00273B6D"/>
    <w:rsid w:val="00275CE9"/>
    <w:rsid w:val="002760B1"/>
    <w:rsid w:val="00281D53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E5F"/>
    <w:rsid w:val="002E6E0C"/>
    <w:rsid w:val="002F43A0"/>
    <w:rsid w:val="002F696A"/>
    <w:rsid w:val="003003EC"/>
    <w:rsid w:val="00303D53"/>
    <w:rsid w:val="003068E0"/>
    <w:rsid w:val="003108D1"/>
    <w:rsid w:val="0031143F"/>
    <w:rsid w:val="00312394"/>
    <w:rsid w:val="00314266"/>
    <w:rsid w:val="00315B62"/>
    <w:rsid w:val="0031680F"/>
    <w:rsid w:val="003179E8"/>
    <w:rsid w:val="00317FDC"/>
    <w:rsid w:val="0032063D"/>
    <w:rsid w:val="0032487D"/>
    <w:rsid w:val="00327036"/>
    <w:rsid w:val="00331203"/>
    <w:rsid w:val="003344D3"/>
    <w:rsid w:val="00336345"/>
    <w:rsid w:val="00342B47"/>
    <w:rsid w:val="00342E3D"/>
    <w:rsid w:val="0034336E"/>
    <w:rsid w:val="003449E7"/>
    <w:rsid w:val="0034583F"/>
    <w:rsid w:val="003478D2"/>
    <w:rsid w:val="00353FF3"/>
    <w:rsid w:val="00355AD9"/>
    <w:rsid w:val="003571C9"/>
    <w:rsid w:val="003574D1"/>
    <w:rsid w:val="003632DB"/>
    <w:rsid w:val="003646D5"/>
    <w:rsid w:val="003659ED"/>
    <w:rsid w:val="00366F90"/>
    <w:rsid w:val="003700C0"/>
    <w:rsid w:val="00370AE8"/>
    <w:rsid w:val="00372EF0"/>
    <w:rsid w:val="00375B2E"/>
    <w:rsid w:val="00377D1F"/>
    <w:rsid w:val="00381D64"/>
    <w:rsid w:val="00385097"/>
    <w:rsid w:val="00386274"/>
    <w:rsid w:val="00391C6F"/>
    <w:rsid w:val="00393A54"/>
    <w:rsid w:val="0039645F"/>
    <w:rsid w:val="00396646"/>
    <w:rsid w:val="00396B0E"/>
    <w:rsid w:val="003A0664"/>
    <w:rsid w:val="003A12CC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319"/>
    <w:rsid w:val="003C6DE9"/>
    <w:rsid w:val="003C6EDF"/>
    <w:rsid w:val="003C7B9C"/>
    <w:rsid w:val="003D0631"/>
    <w:rsid w:val="003D0740"/>
    <w:rsid w:val="003D4AAE"/>
    <w:rsid w:val="003D4C75"/>
    <w:rsid w:val="003D7254"/>
    <w:rsid w:val="003E0653"/>
    <w:rsid w:val="003E6B00"/>
    <w:rsid w:val="003E7FDB"/>
    <w:rsid w:val="003F06EE"/>
    <w:rsid w:val="003F27E8"/>
    <w:rsid w:val="003F3B87"/>
    <w:rsid w:val="003F4912"/>
    <w:rsid w:val="003F5904"/>
    <w:rsid w:val="003F7A0F"/>
    <w:rsid w:val="003F7DB2"/>
    <w:rsid w:val="0040055B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2F41"/>
    <w:rsid w:val="00443ADD"/>
    <w:rsid w:val="00444785"/>
    <w:rsid w:val="00447B1D"/>
    <w:rsid w:val="00447C31"/>
    <w:rsid w:val="00450C57"/>
    <w:rsid w:val="004510ED"/>
    <w:rsid w:val="00451B50"/>
    <w:rsid w:val="004536AA"/>
    <w:rsid w:val="0045398D"/>
    <w:rsid w:val="0045413F"/>
    <w:rsid w:val="00455046"/>
    <w:rsid w:val="00456074"/>
    <w:rsid w:val="00457476"/>
    <w:rsid w:val="0046076C"/>
    <w:rsid w:val="00460A67"/>
    <w:rsid w:val="00460EF8"/>
    <w:rsid w:val="004614FB"/>
    <w:rsid w:val="00461D78"/>
    <w:rsid w:val="00462B21"/>
    <w:rsid w:val="00464372"/>
    <w:rsid w:val="0047091D"/>
    <w:rsid w:val="00470B8D"/>
    <w:rsid w:val="00472639"/>
    <w:rsid w:val="00472DD2"/>
    <w:rsid w:val="00475017"/>
    <w:rsid w:val="004751D3"/>
    <w:rsid w:val="00475E94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6C1F"/>
    <w:rsid w:val="00497D33"/>
    <w:rsid w:val="004A0EE7"/>
    <w:rsid w:val="004A13EC"/>
    <w:rsid w:val="004A1725"/>
    <w:rsid w:val="004A1E58"/>
    <w:rsid w:val="004A2333"/>
    <w:rsid w:val="004A29BD"/>
    <w:rsid w:val="004A2FDC"/>
    <w:rsid w:val="004A32C4"/>
    <w:rsid w:val="004A3D43"/>
    <w:rsid w:val="004A646C"/>
    <w:rsid w:val="004B0D32"/>
    <w:rsid w:val="004B0E9D"/>
    <w:rsid w:val="004B5B98"/>
    <w:rsid w:val="004B6218"/>
    <w:rsid w:val="004B625C"/>
    <w:rsid w:val="004C2A16"/>
    <w:rsid w:val="004C4BC6"/>
    <w:rsid w:val="004C724A"/>
    <w:rsid w:val="004D4557"/>
    <w:rsid w:val="004D53B8"/>
    <w:rsid w:val="004E2567"/>
    <w:rsid w:val="004E2568"/>
    <w:rsid w:val="004E3576"/>
    <w:rsid w:val="004F1050"/>
    <w:rsid w:val="004F25B3"/>
    <w:rsid w:val="004F2E4F"/>
    <w:rsid w:val="004F3B16"/>
    <w:rsid w:val="004F6688"/>
    <w:rsid w:val="00501495"/>
    <w:rsid w:val="00503AE3"/>
    <w:rsid w:val="005055B0"/>
    <w:rsid w:val="0050662E"/>
    <w:rsid w:val="00512972"/>
    <w:rsid w:val="005148BC"/>
    <w:rsid w:val="00514F25"/>
    <w:rsid w:val="00515082"/>
    <w:rsid w:val="00515D68"/>
    <w:rsid w:val="00515E14"/>
    <w:rsid w:val="005171DC"/>
    <w:rsid w:val="0052097D"/>
    <w:rsid w:val="005218EE"/>
    <w:rsid w:val="00522D97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496"/>
    <w:rsid w:val="00544938"/>
    <w:rsid w:val="005474CA"/>
    <w:rsid w:val="00547C35"/>
    <w:rsid w:val="00552735"/>
    <w:rsid w:val="00552FFB"/>
    <w:rsid w:val="00553EA6"/>
    <w:rsid w:val="005569CD"/>
    <w:rsid w:val="00557F14"/>
    <w:rsid w:val="00562392"/>
    <w:rsid w:val="005623AE"/>
    <w:rsid w:val="0056302F"/>
    <w:rsid w:val="00563BEE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4140"/>
    <w:rsid w:val="00596BB3"/>
    <w:rsid w:val="005A1EE8"/>
    <w:rsid w:val="005A4EE0"/>
    <w:rsid w:val="005A5916"/>
    <w:rsid w:val="005B3688"/>
    <w:rsid w:val="005B6C66"/>
    <w:rsid w:val="005C0316"/>
    <w:rsid w:val="005C236C"/>
    <w:rsid w:val="005C28C5"/>
    <w:rsid w:val="005C297B"/>
    <w:rsid w:val="005C2E30"/>
    <w:rsid w:val="005C3189"/>
    <w:rsid w:val="005C4167"/>
    <w:rsid w:val="005C4AF9"/>
    <w:rsid w:val="005D0898"/>
    <w:rsid w:val="005D1B78"/>
    <w:rsid w:val="005D1E20"/>
    <w:rsid w:val="005D425A"/>
    <w:rsid w:val="005D47C0"/>
    <w:rsid w:val="005E077A"/>
    <w:rsid w:val="005E0ECD"/>
    <w:rsid w:val="005E14B5"/>
    <w:rsid w:val="005E14CB"/>
    <w:rsid w:val="005E3659"/>
    <w:rsid w:val="005E5186"/>
    <w:rsid w:val="005E749D"/>
    <w:rsid w:val="005F0DC4"/>
    <w:rsid w:val="005F56A8"/>
    <w:rsid w:val="005F58E5"/>
    <w:rsid w:val="00600520"/>
    <w:rsid w:val="006065D7"/>
    <w:rsid w:val="006065EF"/>
    <w:rsid w:val="00610E78"/>
    <w:rsid w:val="0061278A"/>
    <w:rsid w:val="00612BA6"/>
    <w:rsid w:val="00614787"/>
    <w:rsid w:val="00616B12"/>
    <w:rsid w:val="00616C21"/>
    <w:rsid w:val="006208D3"/>
    <w:rsid w:val="00622136"/>
    <w:rsid w:val="006236B5"/>
    <w:rsid w:val="006253B7"/>
    <w:rsid w:val="006320A3"/>
    <w:rsid w:val="00637B9D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AC0"/>
    <w:rsid w:val="00656C84"/>
    <w:rsid w:val="006570FC"/>
    <w:rsid w:val="00660E96"/>
    <w:rsid w:val="00667638"/>
    <w:rsid w:val="00671280"/>
    <w:rsid w:val="00671AC6"/>
    <w:rsid w:val="00672092"/>
    <w:rsid w:val="00673674"/>
    <w:rsid w:val="006744C9"/>
    <w:rsid w:val="00675E77"/>
    <w:rsid w:val="00677AFF"/>
    <w:rsid w:val="00680547"/>
    <w:rsid w:val="00680887"/>
    <w:rsid w:val="00680A95"/>
    <w:rsid w:val="006828F3"/>
    <w:rsid w:val="00683B9A"/>
    <w:rsid w:val="006841A1"/>
    <w:rsid w:val="0068447C"/>
    <w:rsid w:val="00685233"/>
    <w:rsid w:val="006855FC"/>
    <w:rsid w:val="00687A2B"/>
    <w:rsid w:val="00692AFC"/>
    <w:rsid w:val="00693C2C"/>
    <w:rsid w:val="006A0A94"/>
    <w:rsid w:val="006B0E1E"/>
    <w:rsid w:val="006C02F6"/>
    <w:rsid w:val="006C08D3"/>
    <w:rsid w:val="006C265F"/>
    <w:rsid w:val="006C332F"/>
    <w:rsid w:val="006C3D19"/>
    <w:rsid w:val="006C552F"/>
    <w:rsid w:val="006C7AAC"/>
    <w:rsid w:val="006D07E0"/>
    <w:rsid w:val="006D1326"/>
    <w:rsid w:val="006D3568"/>
    <w:rsid w:val="006D3AEF"/>
    <w:rsid w:val="006D755E"/>
    <w:rsid w:val="006D756E"/>
    <w:rsid w:val="006E0A8E"/>
    <w:rsid w:val="006E2568"/>
    <w:rsid w:val="006E272E"/>
    <w:rsid w:val="006E2DC7"/>
    <w:rsid w:val="006F2336"/>
    <w:rsid w:val="006F2595"/>
    <w:rsid w:val="006F6472"/>
    <w:rsid w:val="006F6520"/>
    <w:rsid w:val="00700158"/>
    <w:rsid w:val="007008D9"/>
    <w:rsid w:val="00702F8D"/>
    <w:rsid w:val="00703A27"/>
    <w:rsid w:val="00703E9F"/>
    <w:rsid w:val="00704185"/>
    <w:rsid w:val="007064E9"/>
    <w:rsid w:val="007073AC"/>
    <w:rsid w:val="00712115"/>
    <w:rsid w:val="007123AC"/>
    <w:rsid w:val="00715DE2"/>
    <w:rsid w:val="00716D6A"/>
    <w:rsid w:val="00716E23"/>
    <w:rsid w:val="00724039"/>
    <w:rsid w:val="00726FD8"/>
    <w:rsid w:val="00730107"/>
    <w:rsid w:val="00730EBF"/>
    <w:rsid w:val="007319BE"/>
    <w:rsid w:val="007327A5"/>
    <w:rsid w:val="00734418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0352"/>
    <w:rsid w:val="00761C8E"/>
    <w:rsid w:val="00762E3C"/>
    <w:rsid w:val="00763210"/>
    <w:rsid w:val="00763EBC"/>
    <w:rsid w:val="0076666F"/>
    <w:rsid w:val="00766D30"/>
    <w:rsid w:val="00767942"/>
    <w:rsid w:val="00770EB6"/>
    <w:rsid w:val="0077185E"/>
    <w:rsid w:val="00776635"/>
    <w:rsid w:val="00776724"/>
    <w:rsid w:val="007807B1"/>
    <w:rsid w:val="0078210C"/>
    <w:rsid w:val="00784BA5"/>
    <w:rsid w:val="00786408"/>
    <w:rsid w:val="0078654C"/>
    <w:rsid w:val="00787E38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2880"/>
    <w:rsid w:val="007B32F0"/>
    <w:rsid w:val="007B3910"/>
    <w:rsid w:val="007B5D42"/>
    <w:rsid w:val="007B7D81"/>
    <w:rsid w:val="007C29F6"/>
    <w:rsid w:val="007C3BD1"/>
    <w:rsid w:val="007C401E"/>
    <w:rsid w:val="007C4185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127F"/>
    <w:rsid w:val="00804649"/>
    <w:rsid w:val="00806717"/>
    <w:rsid w:val="008109A6"/>
    <w:rsid w:val="00810DFB"/>
    <w:rsid w:val="00811382"/>
    <w:rsid w:val="00820973"/>
    <w:rsid w:val="00820CF5"/>
    <w:rsid w:val="008211B6"/>
    <w:rsid w:val="008242E0"/>
    <w:rsid w:val="008255E8"/>
    <w:rsid w:val="008267A3"/>
    <w:rsid w:val="00827747"/>
    <w:rsid w:val="0083086E"/>
    <w:rsid w:val="0083262F"/>
    <w:rsid w:val="00833D0D"/>
    <w:rsid w:val="008348D7"/>
    <w:rsid w:val="00834DA5"/>
    <w:rsid w:val="008359E9"/>
    <w:rsid w:val="00837C3E"/>
    <w:rsid w:val="00837DCE"/>
    <w:rsid w:val="00843CDB"/>
    <w:rsid w:val="00850545"/>
    <w:rsid w:val="00853800"/>
    <w:rsid w:val="008628C6"/>
    <w:rsid w:val="008630BC"/>
    <w:rsid w:val="00865893"/>
    <w:rsid w:val="008669DE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BCC"/>
    <w:rsid w:val="00884D43"/>
    <w:rsid w:val="00887FE0"/>
    <w:rsid w:val="0089523E"/>
    <w:rsid w:val="008955D1"/>
    <w:rsid w:val="00896657"/>
    <w:rsid w:val="0089711E"/>
    <w:rsid w:val="008A012C"/>
    <w:rsid w:val="008A3E95"/>
    <w:rsid w:val="008A4C1E"/>
    <w:rsid w:val="008A5A1C"/>
    <w:rsid w:val="008B1987"/>
    <w:rsid w:val="008B6788"/>
    <w:rsid w:val="008B779C"/>
    <w:rsid w:val="008B7D6F"/>
    <w:rsid w:val="008C1F06"/>
    <w:rsid w:val="008C5D6D"/>
    <w:rsid w:val="008C72B4"/>
    <w:rsid w:val="008D0E6F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2388"/>
    <w:rsid w:val="00913FC8"/>
    <w:rsid w:val="00916C91"/>
    <w:rsid w:val="00920330"/>
    <w:rsid w:val="00922821"/>
    <w:rsid w:val="00923380"/>
    <w:rsid w:val="0092414A"/>
    <w:rsid w:val="00924E20"/>
    <w:rsid w:val="00924F24"/>
    <w:rsid w:val="00925BBA"/>
    <w:rsid w:val="00927090"/>
    <w:rsid w:val="00930553"/>
    <w:rsid w:val="00930ACD"/>
    <w:rsid w:val="00932ADC"/>
    <w:rsid w:val="00933A50"/>
    <w:rsid w:val="00934806"/>
    <w:rsid w:val="009411D0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1D3"/>
    <w:rsid w:val="00972325"/>
    <w:rsid w:val="00976895"/>
    <w:rsid w:val="00981C9E"/>
    <w:rsid w:val="00984748"/>
    <w:rsid w:val="009870DC"/>
    <w:rsid w:val="00993D24"/>
    <w:rsid w:val="009966FF"/>
    <w:rsid w:val="00997034"/>
    <w:rsid w:val="009971A9"/>
    <w:rsid w:val="009A0FDB"/>
    <w:rsid w:val="009A37D5"/>
    <w:rsid w:val="009A5416"/>
    <w:rsid w:val="009A7EC2"/>
    <w:rsid w:val="009B0A60"/>
    <w:rsid w:val="009B56CF"/>
    <w:rsid w:val="009B60AA"/>
    <w:rsid w:val="009C12E7"/>
    <w:rsid w:val="009C137D"/>
    <w:rsid w:val="009C166E"/>
    <w:rsid w:val="009C17F8"/>
    <w:rsid w:val="009C2421"/>
    <w:rsid w:val="009C634A"/>
    <w:rsid w:val="009C6923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5EF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357"/>
    <w:rsid w:val="00A0780F"/>
    <w:rsid w:val="00A11572"/>
    <w:rsid w:val="00A11A8D"/>
    <w:rsid w:val="00A15D01"/>
    <w:rsid w:val="00A20E1A"/>
    <w:rsid w:val="00A224B2"/>
    <w:rsid w:val="00A22C01"/>
    <w:rsid w:val="00A249C9"/>
    <w:rsid w:val="00A24FAC"/>
    <w:rsid w:val="00A2668A"/>
    <w:rsid w:val="00A27C2E"/>
    <w:rsid w:val="00A30C8A"/>
    <w:rsid w:val="00A33788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632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406"/>
    <w:rsid w:val="00A919E1"/>
    <w:rsid w:val="00A93CC6"/>
    <w:rsid w:val="00A97C49"/>
    <w:rsid w:val="00AA17AF"/>
    <w:rsid w:val="00AA42D4"/>
    <w:rsid w:val="00AA4F7F"/>
    <w:rsid w:val="00AA58FD"/>
    <w:rsid w:val="00AA6159"/>
    <w:rsid w:val="00AA6D95"/>
    <w:rsid w:val="00AA78AB"/>
    <w:rsid w:val="00AB13F3"/>
    <w:rsid w:val="00AB2573"/>
    <w:rsid w:val="00AB316E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3CB0"/>
    <w:rsid w:val="00AC6727"/>
    <w:rsid w:val="00AD5394"/>
    <w:rsid w:val="00AD69BB"/>
    <w:rsid w:val="00AD6E17"/>
    <w:rsid w:val="00AE3DC2"/>
    <w:rsid w:val="00AE4ED6"/>
    <w:rsid w:val="00AE541E"/>
    <w:rsid w:val="00AE56F2"/>
    <w:rsid w:val="00AE6611"/>
    <w:rsid w:val="00AE6A93"/>
    <w:rsid w:val="00AE7A99"/>
    <w:rsid w:val="00AF09BD"/>
    <w:rsid w:val="00B007EF"/>
    <w:rsid w:val="00B01C0E"/>
    <w:rsid w:val="00B02B41"/>
    <w:rsid w:val="00B0371D"/>
    <w:rsid w:val="00B04F31"/>
    <w:rsid w:val="00B12806"/>
    <w:rsid w:val="00B12F98"/>
    <w:rsid w:val="00B15B90"/>
    <w:rsid w:val="00B16297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10CF"/>
    <w:rsid w:val="00B620F6"/>
    <w:rsid w:val="00B666F6"/>
    <w:rsid w:val="00B6704F"/>
    <w:rsid w:val="00B71167"/>
    <w:rsid w:val="00B71BA6"/>
    <w:rsid w:val="00B724E8"/>
    <w:rsid w:val="00B77AEF"/>
    <w:rsid w:val="00B81BBE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D13"/>
    <w:rsid w:val="00BB0F03"/>
    <w:rsid w:val="00BB166E"/>
    <w:rsid w:val="00BB3115"/>
    <w:rsid w:val="00BB39B4"/>
    <w:rsid w:val="00BB4184"/>
    <w:rsid w:val="00BB44CD"/>
    <w:rsid w:val="00BB4AC3"/>
    <w:rsid w:val="00BB5A48"/>
    <w:rsid w:val="00BB73F0"/>
    <w:rsid w:val="00BC014C"/>
    <w:rsid w:val="00BC0B81"/>
    <w:rsid w:val="00BC14BD"/>
    <w:rsid w:val="00BC1EF9"/>
    <w:rsid w:val="00BC3B10"/>
    <w:rsid w:val="00BC4898"/>
    <w:rsid w:val="00BC6ACF"/>
    <w:rsid w:val="00BC710A"/>
    <w:rsid w:val="00BD3506"/>
    <w:rsid w:val="00BD50B0"/>
    <w:rsid w:val="00BD5C2E"/>
    <w:rsid w:val="00BE3666"/>
    <w:rsid w:val="00BE37CC"/>
    <w:rsid w:val="00BE39CA"/>
    <w:rsid w:val="00BE5ABE"/>
    <w:rsid w:val="00BE5BC8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166"/>
    <w:rsid w:val="00C27723"/>
    <w:rsid w:val="00C30267"/>
    <w:rsid w:val="00C33D9A"/>
    <w:rsid w:val="00C34410"/>
    <w:rsid w:val="00C34982"/>
    <w:rsid w:val="00C35828"/>
    <w:rsid w:val="00C36A36"/>
    <w:rsid w:val="00C408F8"/>
    <w:rsid w:val="00C41E35"/>
    <w:rsid w:val="00C429F3"/>
    <w:rsid w:val="00C43C51"/>
    <w:rsid w:val="00C44145"/>
    <w:rsid w:val="00C46309"/>
    <w:rsid w:val="00C47253"/>
    <w:rsid w:val="00C47DDE"/>
    <w:rsid w:val="00C553CE"/>
    <w:rsid w:val="00C61DA2"/>
    <w:rsid w:val="00C66894"/>
    <w:rsid w:val="00C6766A"/>
    <w:rsid w:val="00C67A6D"/>
    <w:rsid w:val="00C71B6A"/>
    <w:rsid w:val="00C76ECE"/>
    <w:rsid w:val="00C771B0"/>
    <w:rsid w:val="00C7765D"/>
    <w:rsid w:val="00C805EF"/>
    <w:rsid w:val="00C810B5"/>
    <w:rsid w:val="00C8149E"/>
    <w:rsid w:val="00C8212A"/>
    <w:rsid w:val="00C82A58"/>
    <w:rsid w:val="00C85A4F"/>
    <w:rsid w:val="00C87AB0"/>
    <w:rsid w:val="00C91179"/>
    <w:rsid w:val="00C91D31"/>
    <w:rsid w:val="00C960FD"/>
    <w:rsid w:val="00C96409"/>
    <w:rsid w:val="00C96CDA"/>
    <w:rsid w:val="00C976F8"/>
    <w:rsid w:val="00C97CE3"/>
    <w:rsid w:val="00CA27A3"/>
    <w:rsid w:val="00CA72F3"/>
    <w:rsid w:val="00CB1742"/>
    <w:rsid w:val="00CB2461"/>
    <w:rsid w:val="00CB2912"/>
    <w:rsid w:val="00CB383A"/>
    <w:rsid w:val="00CB3D6C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071"/>
    <w:rsid w:val="00CD33FB"/>
    <w:rsid w:val="00CD4299"/>
    <w:rsid w:val="00CD492A"/>
    <w:rsid w:val="00CE0AED"/>
    <w:rsid w:val="00CE307C"/>
    <w:rsid w:val="00CE3DFA"/>
    <w:rsid w:val="00CE6EA1"/>
    <w:rsid w:val="00CE6FA1"/>
    <w:rsid w:val="00CF1542"/>
    <w:rsid w:val="00CF1953"/>
    <w:rsid w:val="00CF2697"/>
    <w:rsid w:val="00CF4D23"/>
    <w:rsid w:val="00CF73DB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7DA"/>
    <w:rsid w:val="00D1783E"/>
    <w:rsid w:val="00D22821"/>
    <w:rsid w:val="00D26430"/>
    <w:rsid w:val="00D27452"/>
    <w:rsid w:val="00D315BE"/>
    <w:rsid w:val="00D32398"/>
    <w:rsid w:val="00D34B85"/>
    <w:rsid w:val="00D34E4F"/>
    <w:rsid w:val="00D368D4"/>
    <w:rsid w:val="00D36B21"/>
    <w:rsid w:val="00D40830"/>
    <w:rsid w:val="00D4087A"/>
    <w:rsid w:val="00D41B0A"/>
    <w:rsid w:val="00D4288C"/>
    <w:rsid w:val="00D43CA9"/>
    <w:rsid w:val="00D43F88"/>
    <w:rsid w:val="00D44B05"/>
    <w:rsid w:val="00D45D00"/>
    <w:rsid w:val="00D46296"/>
    <w:rsid w:val="00D510F3"/>
    <w:rsid w:val="00D51BDC"/>
    <w:rsid w:val="00D5257A"/>
    <w:rsid w:val="00D63802"/>
    <w:rsid w:val="00D63A38"/>
    <w:rsid w:val="00D65485"/>
    <w:rsid w:val="00D66CEC"/>
    <w:rsid w:val="00D67262"/>
    <w:rsid w:val="00D72E30"/>
    <w:rsid w:val="00D75E0E"/>
    <w:rsid w:val="00D762EB"/>
    <w:rsid w:val="00D8098E"/>
    <w:rsid w:val="00D8155E"/>
    <w:rsid w:val="00D8504F"/>
    <w:rsid w:val="00D85CA5"/>
    <w:rsid w:val="00D87BA5"/>
    <w:rsid w:val="00D9083B"/>
    <w:rsid w:val="00D91037"/>
    <w:rsid w:val="00D928DD"/>
    <w:rsid w:val="00D930F0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E04"/>
    <w:rsid w:val="00DB6E04"/>
    <w:rsid w:val="00DB74F1"/>
    <w:rsid w:val="00DB7B4B"/>
    <w:rsid w:val="00DB7BF4"/>
    <w:rsid w:val="00DC05D1"/>
    <w:rsid w:val="00DC0990"/>
    <w:rsid w:val="00DC0D89"/>
    <w:rsid w:val="00DC0ED8"/>
    <w:rsid w:val="00DC2B12"/>
    <w:rsid w:val="00DC30ED"/>
    <w:rsid w:val="00DD1349"/>
    <w:rsid w:val="00DD17E9"/>
    <w:rsid w:val="00DD1939"/>
    <w:rsid w:val="00DD46AE"/>
    <w:rsid w:val="00DD5243"/>
    <w:rsid w:val="00DD7E81"/>
    <w:rsid w:val="00DE1ADA"/>
    <w:rsid w:val="00DE5F53"/>
    <w:rsid w:val="00DE60F1"/>
    <w:rsid w:val="00DE6BEF"/>
    <w:rsid w:val="00DF1CAD"/>
    <w:rsid w:val="00DF3C40"/>
    <w:rsid w:val="00DF796D"/>
    <w:rsid w:val="00DF7F9A"/>
    <w:rsid w:val="00E017B9"/>
    <w:rsid w:val="00E06664"/>
    <w:rsid w:val="00E06DE5"/>
    <w:rsid w:val="00E079B9"/>
    <w:rsid w:val="00E10F9E"/>
    <w:rsid w:val="00E11ECA"/>
    <w:rsid w:val="00E13B68"/>
    <w:rsid w:val="00E13BFD"/>
    <w:rsid w:val="00E20D17"/>
    <w:rsid w:val="00E225D9"/>
    <w:rsid w:val="00E2278F"/>
    <w:rsid w:val="00E238EA"/>
    <w:rsid w:val="00E2427A"/>
    <w:rsid w:val="00E26A2E"/>
    <w:rsid w:val="00E27A4B"/>
    <w:rsid w:val="00E3161F"/>
    <w:rsid w:val="00E33724"/>
    <w:rsid w:val="00E341E0"/>
    <w:rsid w:val="00E34589"/>
    <w:rsid w:val="00E34B0A"/>
    <w:rsid w:val="00E35F96"/>
    <w:rsid w:val="00E36C87"/>
    <w:rsid w:val="00E37FD5"/>
    <w:rsid w:val="00E40405"/>
    <w:rsid w:val="00E404CB"/>
    <w:rsid w:val="00E41FCC"/>
    <w:rsid w:val="00E42037"/>
    <w:rsid w:val="00E50A1E"/>
    <w:rsid w:val="00E5395F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12"/>
    <w:rsid w:val="00EB3272"/>
    <w:rsid w:val="00EB33B2"/>
    <w:rsid w:val="00EB4D5B"/>
    <w:rsid w:val="00EB60D9"/>
    <w:rsid w:val="00EB627F"/>
    <w:rsid w:val="00EC0738"/>
    <w:rsid w:val="00EC078A"/>
    <w:rsid w:val="00EC3630"/>
    <w:rsid w:val="00EC3A35"/>
    <w:rsid w:val="00EC4C15"/>
    <w:rsid w:val="00EC5E52"/>
    <w:rsid w:val="00ED0157"/>
    <w:rsid w:val="00ED1900"/>
    <w:rsid w:val="00ED2D1C"/>
    <w:rsid w:val="00ED2ED4"/>
    <w:rsid w:val="00ED591E"/>
    <w:rsid w:val="00ED758F"/>
    <w:rsid w:val="00EE1106"/>
    <w:rsid w:val="00EE40A9"/>
    <w:rsid w:val="00EE4FC4"/>
    <w:rsid w:val="00EE5E8C"/>
    <w:rsid w:val="00EE639A"/>
    <w:rsid w:val="00EE6501"/>
    <w:rsid w:val="00EE7763"/>
    <w:rsid w:val="00EE7B49"/>
    <w:rsid w:val="00EF11E4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50A9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17A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4E38"/>
    <w:rsid w:val="00F75671"/>
    <w:rsid w:val="00F765E2"/>
    <w:rsid w:val="00F7783F"/>
    <w:rsid w:val="00F77BAC"/>
    <w:rsid w:val="00F80A32"/>
    <w:rsid w:val="00F8205B"/>
    <w:rsid w:val="00F84268"/>
    <w:rsid w:val="00F84482"/>
    <w:rsid w:val="00F8631C"/>
    <w:rsid w:val="00F86758"/>
    <w:rsid w:val="00F86DCF"/>
    <w:rsid w:val="00F91FD9"/>
    <w:rsid w:val="00F926FD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1225"/>
    <w:rsid w:val="00FC28D6"/>
    <w:rsid w:val="00FC2D85"/>
    <w:rsid w:val="00FC2E84"/>
    <w:rsid w:val="00FD3524"/>
    <w:rsid w:val="00FD5148"/>
    <w:rsid w:val="00FD6673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19F1"/>
    <w:rsid w:val="00FF2A9C"/>
    <w:rsid w:val="00FF3D65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65BB01FB-B14E-4DFA-8BD7-0670042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1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57F1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57F1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57F1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57F1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744C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44C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44C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744C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744C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57F1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57F14"/>
  </w:style>
  <w:style w:type="paragraph" w:customStyle="1" w:styleId="00ClientCover">
    <w:name w:val="00ClientCover"/>
    <w:basedOn w:val="Normal"/>
    <w:rsid w:val="00557F14"/>
  </w:style>
  <w:style w:type="paragraph" w:customStyle="1" w:styleId="02Text">
    <w:name w:val="02Text"/>
    <w:basedOn w:val="Normal"/>
    <w:rsid w:val="00557F14"/>
  </w:style>
  <w:style w:type="paragraph" w:customStyle="1" w:styleId="BillBasic">
    <w:name w:val="BillBasic"/>
    <w:link w:val="BillBasicChar"/>
    <w:rsid w:val="00557F1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57F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57F1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57F1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57F1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57F14"/>
    <w:pPr>
      <w:spacing w:before="240"/>
    </w:pPr>
  </w:style>
  <w:style w:type="paragraph" w:customStyle="1" w:styleId="EnactingWords">
    <w:name w:val="EnactingWords"/>
    <w:basedOn w:val="BillBasic"/>
    <w:rsid w:val="00557F14"/>
    <w:pPr>
      <w:spacing w:before="120"/>
    </w:pPr>
  </w:style>
  <w:style w:type="paragraph" w:customStyle="1" w:styleId="Amain">
    <w:name w:val="A main"/>
    <w:basedOn w:val="BillBasic"/>
    <w:rsid w:val="00557F1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57F14"/>
    <w:pPr>
      <w:ind w:left="1100"/>
    </w:pPr>
  </w:style>
  <w:style w:type="paragraph" w:customStyle="1" w:styleId="Apara">
    <w:name w:val="A para"/>
    <w:basedOn w:val="BillBasic"/>
    <w:link w:val="AparaChar"/>
    <w:rsid w:val="00557F1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57F1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57F1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57F14"/>
    <w:pPr>
      <w:ind w:left="1100"/>
    </w:pPr>
  </w:style>
  <w:style w:type="paragraph" w:customStyle="1" w:styleId="aExamHead">
    <w:name w:val="aExam Head"/>
    <w:basedOn w:val="BillBasicHeading"/>
    <w:next w:val="aExam"/>
    <w:rsid w:val="00557F1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57F1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57F1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57F1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57F14"/>
    <w:pPr>
      <w:spacing w:before="120" w:after="60"/>
    </w:pPr>
  </w:style>
  <w:style w:type="paragraph" w:customStyle="1" w:styleId="HeaderOdd6">
    <w:name w:val="HeaderOdd6"/>
    <w:basedOn w:val="HeaderEven6"/>
    <w:rsid w:val="00557F14"/>
    <w:pPr>
      <w:jc w:val="right"/>
    </w:pPr>
  </w:style>
  <w:style w:type="paragraph" w:customStyle="1" w:styleId="HeaderOdd">
    <w:name w:val="HeaderOdd"/>
    <w:basedOn w:val="HeaderEven"/>
    <w:rsid w:val="00557F14"/>
    <w:pPr>
      <w:jc w:val="right"/>
    </w:pPr>
  </w:style>
  <w:style w:type="paragraph" w:customStyle="1" w:styleId="N-TOCheading">
    <w:name w:val="N-TOCheading"/>
    <w:basedOn w:val="BillBasicHeading"/>
    <w:next w:val="N-9pt"/>
    <w:rsid w:val="00557F1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57F1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57F1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57F1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57F1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57F1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57F1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57F1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57F1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57F1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57F1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57F1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57F1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57F1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57F1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57F1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57F1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57F1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57F1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57F1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57F1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57F1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57F1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744C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57F1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57F1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57F1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57F1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57F1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57F14"/>
    <w:rPr>
      <w:rFonts w:ascii="Arial" w:hAnsi="Arial"/>
      <w:sz w:val="16"/>
    </w:rPr>
  </w:style>
  <w:style w:type="paragraph" w:customStyle="1" w:styleId="PageBreak">
    <w:name w:val="PageBreak"/>
    <w:basedOn w:val="Normal"/>
    <w:rsid w:val="00557F14"/>
    <w:rPr>
      <w:sz w:val="4"/>
    </w:rPr>
  </w:style>
  <w:style w:type="paragraph" w:customStyle="1" w:styleId="04Dictionary">
    <w:name w:val="04Dictionary"/>
    <w:basedOn w:val="Normal"/>
    <w:rsid w:val="00557F14"/>
  </w:style>
  <w:style w:type="paragraph" w:customStyle="1" w:styleId="N-line1">
    <w:name w:val="N-line1"/>
    <w:basedOn w:val="BillBasic"/>
    <w:rsid w:val="00557F1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57F1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57F1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57F14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557F1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57F14"/>
  </w:style>
  <w:style w:type="paragraph" w:customStyle="1" w:styleId="03Schedule">
    <w:name w:val="03Schedule"/>
    <w:basedOn w:val="Normal"/>
    <w:rsid w:val="00557F14"/>
  </w:style>
  <w:style w:type="paragraph" w:customStyle="1" w:styleId="ISched-heading">
    <w:name w:val="I Sched-heading"/>
    <w:basedOn w:val="BillBasicHeading"/>
    <w:next w:val="Normal"/>
    <w:rsid w:val="00557F1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57F1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57F1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57F1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57F14"/>
  </w:style>
  <w:style w:type="paragraph" w:customStyle="1" w:styleId="Ipara">
    <w:name w:val="I para"/>
    <w:basedOn w:val="Apara"/>
    <w:rsid w:val="00557F14"/>
    <w:pPr>
      <w:outlineLvl w:val="9"/>
    </w:pPr>
  </w:style>
  <w:style w:type="paragraph" w:customStyle="1" w:styleId="Isubpara">
    <w:name w:val="I subpara"/>
    <w:basedOn w:val="Asubpara"/>
    <w:rsid w:val="00557F1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57F1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57F14"/>
  </w:style>
  <w:style w:type="character" w:customStyle="1" w:styleId="CharDivNo">
    <w:name w:val="CharDivNo"/>
    <w:basedOn w:val="DefaultParagraphFont"/>
    <w:rsid w:val="00557F14"/>
  </w:style>
  <w:style w:type="character" w:customStyle="1" w:styleId="CharDivText">
    <w:name w:val="CharDivText"/>
    <w:basedOn w:val="DefaultParagraphFont"/>
    <w:rsid w:val="00557F14"/>
  </w:style>
  <w:style w:type="character" w:customStyle="1" w:styleId="CharPartNo">
    <w:name w:val="CharPartNo"/>
    <w:basedOn w:val="DefaultParagraphFont"/>
    <w:rsid w:val="00557F14"/>
  </w:style>
  <w:style w:type="paragraph" w:customStyle="1" w:styleId="Placeholder">
    <w:name w:val="Placeholder"/>
    <w:basedOn w:val="Normal"/>
    <w:rsid w:val="00557F14"/>
    <w:rPr>
      <w:sz w:val="10"/>
    </w:rPr>
  </w:style>
  <w:style w:type="paragraph" w:styleId="PlainText">
    <w:name w:val="Plain Text"/>
    <w:basedOn w:val="Normal"/>
    <w:rsid w:val="00557F1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57F14"/>
  </w:style>
  <w:style w:type="character" w:customStyle="1" w:styleId="CharChapText">
    <w:name w:val="CharChapText"/>
    <w:basedOn w:val="DefaultParagraphFont"/>
    <w:rsid w:val="00557F14"/>
  </w:style>
  <w:style w:type="character" w:customStyle="1" w:styleId="CharPartText">
    <w:name w:val="CharPartText"/>
    <w:basedOn w:val="DefaultParagraphFont"/>
    <w:rsid w:val="00557F14"/>
  </w:style>
  <w:style w:type="paragraph" w:styleId="TOC1">
    <w:name w:val="toc 1"/>
    <w:basedOn w:val="Normal"/>
    <w:next w:val="Normal"/>
    <w:autoRedefine/>
    <w:rsid w:val="00557F1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57F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57F1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57F1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57F14"/>
  </w:style>
  <w:style w:type="paragraph" w:styleId="Title">
    <w:name w:val="Title"/>
    <w:basedOn w:val="Normal"/>
    <w:qFormat/>
    <w:rsid w:val="006744C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57F14"/>
    <w:pPr>
      <w:ind w:left="4252"/>
    </w:pPr>
  </w:style>
  <w:style w:type="paragraph" w:customStyle="1" w:styleId="ActNo">
    <w:name w:val="ActNo"/>
    <w:basedOn w:val="BillBasicHeading"/>
    <w:rsid w:val="00557F1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57F1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57F14"/>
    <w:pPr>
      <w:ind w:left="1500" w:hanging="400"/>
    </w:pPr>
  </w:style>
  <w:style w:type="paragraph" w:customStyle="1" w:styleId="LongTitle">
    <w:name w:val="LongTitle"/>
    <w:basedOn w:val="BillBasic"/>
    <w:rsid w:val="00557F14"/>
    <w:pPr>
      <w:spacing w:before="300"/>
    </w:pPr>
  </w:style>
  <w:style w:type="paragraph" w:customStyle="1" w:styleId="Minister">
    <w:name w:val="Minister"/>
    <w:basedOn w:val="BillBasic"/>
    <w:rsid w:val="00557F1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57F14"/>
    <w:pPr>
      <w:tabs>
        <w:tab w:val="left" w:pos="4320"/>
      </w:tabs>
    </w:pPr>
  </w:style>
  <w:style w:type="paragraph" w:customStyle="1" w:styleId="madeunder">
    <w:name w:val="made under"/>
    <w:basedOn w:val="BillBasic"/>
    <w:rsid w:val="00557F1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744C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57F1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57F14"/>
    <w:rPr>
      <w:i/>
    </w:rPr>
  </w:style>
  <w:style w:type="paragraph" w:customStyle="1" w:styleId="00SigningPage">
    <w:name w:val="00SigningPage"/>
    <w:basedOn w:val="Normal"/>
    <w:rsid w:val="00557F14"/>
  </w:style>
  <w:style w:type="paragraph" w:customStyle="1" w:styleId="Aparareturn">
    <w:name w:val="A para return"/>
    <w:basedOn w:val="BillBasic"/>
    <w:rsid w:val="00557F14"/>
    <w:pPr>
      <w:ind w:left="1600"/>
    </w:pPr>
  </w:style>
  <w:style w:type="paragraph" w:customStyle="1" w:styleId="Asubparareturn">
    <w:name w:val="A subpara return"/>
    <w:basedOn w:val="BillBasic"/>
    <w:rsid w:val="00557F14"/>
    <w:pPr>
      <w:ind w:left="2100"/>
    </w:pPr>
  </w:style>
  <w:style w:type="paragraph" w:customStyle="1" w:styleId="CommentNum">
    <w:name w:val="CommentNum"/>
    <w:basedOn w:val="Comment"/>
    <w:rsid w:val="00557F14"/>
    <w:pPr>
      <w:ind w:left="1800" w:hanging="1800"/>
    </w:pPr>
  </w:style>
  <w:style w:type="paragraph" w:styleId="TOC8">
    <w:name w:val="toc 8"/>
    <w:basedOn w:val="TOC3"/>
    <w:next w:val="Normal"/>
    <w:autoRedefine/>
    <w:rsid w:val="00557F14"/>
    <w:pPr>
      <w:keepNext w:val="0"/>
      <w:spacing w:before="120"/>
    </w:pPr>
  </w:style>
  <w:style w:type="paragraph" w:customStyle="1" w:styleId="Judges">
    <w:name w:val="Judges"/>
    <w:basedOn w:val="Minister"/>
    <w:rsid w:val="00557F14"/>
    <w:pPr>
      <w:spacing w:before="180"/>
    </w:pPr>
  </w:style>
  <w:style w:type="paragraph" w:customStyle="1" w:styleId="BillFor">
    <w:name w:val="BillFor"/>
    <w:basedOn w:val="BillBasicHeading"/>
    <w:rsid w:val="00557F1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57F14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557F1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57F1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57F1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57F14"/>
    <w:pPr>
      <w:spacing w:before="60"/>
      <w:ind w:left="2540" w:hanging="400"/>
    </w:pPr>
  </w:style>
  <w:style w:type="paragraph" w:customStyle="1" w:styleId="aDefpara">
    <w:name w:val="aDef para"/>
    <w:basedOn w:val="Apara"/>
    <w:rsid w:val="00557F14"/>
  </w:style>
  <w:style w:type="paragraph" w:customStyle="1" w:styleId="aDefsubpara">
    <w:name w:val="aDef subpara"/>
    <w:basedOn w:val="Asubpara"/>
    <w:rsid w:val="00557F14"/>
  </w:style>
  <w:style w:type="paragraph" w:customStyle="1" w:styleId="Idefpara">
    <w:name w:val="I def para"/>
    <w:basedOn w:val="Ipara"/>
    <w:rsid w:val="00557F14"/>
  </w:style>
  <w:style w:type="paragraph" w:customStyle="1" w:styleId="Idefsubpara">
    <w:name w:val="I def subpara"/>
    <w:basedOn w:val="Isubpara"/>
    <w:rsid w:val="00557F14"/>
  </w:style>
  <w:style w:type="paragraph" w:customStyle="1" w:styleId="Notified">
    <w:name w:val="Notified"/>
    <w:basedOn w:val="BillBasic"/>
    <w:rsid w:val="00557F1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57F14"/>
  </w:style>
  <w:style w:type="paragraph" w:customStyle="1" w:styleId="IDict-Heading">
    <w:name w:val="I Dict-Heading"/>
    <w:basedOn w:val="BillBasicHeading"/>
    <w:rsid w:val="00557F1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57F14"/>
  </w:style>
  <w:style w:type="paragraph" w:styleId="Salutation">
    <w:name w:val="Salutation"/>
    <w:basedOn w:val="Normal"/>
    <w:next w:val="Normal"/>
    <w:rsid w:val="006744C9"/>
  </w:style>
  <w:style w:type="paragraph" w:customStyle="1" w:styleId="aNoteBullet">
    <w:name w:val="aNoteBullet"/>
    <w:basedOn w:val="aNoteSymb"/>
    <w:rsid w:val="00557F1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744C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57F1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57F1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57F14"/>
    <w:pPr>
      <w:spacing w:before="60"/>
      <w:ind w:firstLine="0"/>
    </w:pPr>
  </w:style>
  <w:style w:type="paragraph" w:customStyle="1" w:styleId="MinisterWord">
    <w:name w:val="MinisterWord"/>
    <w:basedOn w:val="Normal"/>
    <w:rsid w:val="00557F14"/>
    <w:pPr>
      <w:spacing w:before="60"/>
      <w:jc w:val="right"/>
    </w:pPr>
  </w:style>
  <w:style w:type="paragraph" w:customStyle="1" w:styleId="aExamPara">
    <w:name w:val="aExamPara"/>
    <w:basedOn w:val="aExam"/>
    <w:rsid w:val="00557F1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57F14"/>
    <w:pPr>
      <w:ind w:left="1500"/>
    </w:pPr>
  </w:style>
  <w:style w:type="paragraph" w:customStyle="1" w:styleId="aExamBullet">
    <w:name w:val="aExamBullet"/>
    <w:basedOn w:val="aExam"/>
    <w:rsid w:val="00557F1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57F1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57F1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57F14"/>
    <w:rPr>
      <w:sz w:val="20"/>
    </w:rPr>
  </w:style>
  <w:style w:type="paragraph" w:customStyle="1" w:styleId="aParaNotePara">
    <w:name w:val="aParaNotePara"/>
    <w:basedOn w:val="aNoteParaSymb"/>
    <w:rsid w:val="00557F1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57F14"/>
    <w:rPr>
      <w:b/>
    </w:rPr>
  </w:style>
  <w:style w:type="character" w:customStyle="1" w:styleId="charBoldItals">
    <w:name w:val="charBoldItals"/>
    <w:basedOn w:val="DefaultParagraphFont"/>
    <w:rsid w:val="00557F14"/>
    <w:rPr>
      <w:b/>
      <w:i/>
    </w:rPr>
  </w:style>
  <w:style w:type="character" w:customStyle="1" w:styleId="charItals">
    <w:name w:val="charItals"/>
    <w:basedOn w:val="DefaultParagraphFont"/>
    <w:rsid w:val="00557F14"/>
    <w:rPr>
      <w:i/>
    </w:rPr>
  </w:style>
  <w:style w:type="character" w:customStyle="1" w:styleId="charUnderline">
    <w:name w:val="charUnderline"/>
    <w:basedOn w:val="DefaultParagraphFont"/>
    <w:rsid w:val="00557F14"/>
    <w:rPr>
      <w:u w:val="single"/>
    </w:rPr>
  </w:style>
  <w:style w:type="paragraph" w:customStyle="1" w:styleId="TableHd">
    <w:name w:val="TableHd"/>
    <w:basedOn w:val="Normal"/>
    <w:rsid w:val="00557F1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57F1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57F1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57F1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57F1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57F14"/>
    <w:pPr>
      <w:spacing w:before="60" w:after="60"/>
    </w:pPr>
  </w:style>
  <w:style w:type="paragraph" w:customStyle="1" w:styleId="IshadedH5Sec">
    <w:name w:val="I shaded H5 Sec"/>
    <w:basedOn w:val="AH5Sec"/>
    <w:rsid w:val="00557F1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57F14"/>
  </w:style>
  <w:style w:type="paragraph" w:customStyle="1" w:styleId="Penalty">
    <w:name w:val="Penalty"/>
    <w:basedOn w:val="Amainreturn"/>
    <w:rsid w:val="00557F14"/>
  </w:style>
  <w:style w:type="paragraph" w:customStyle="1" w:styleId="aNoteText">
    <w:name w:val="aNoteText"/>
    <w:basedOn w:val="aNoteSymb"/>
    <w:rsid w:val="00557F14"/>
    <w:pPr>
      <w:spacing w:before="60"/>
      <w:ind w:firstLine="0"/>
    </w:pPr>
  </w:style>
  <w:style w:type="paragraph" w:customStyle="1" w:styleId="aExamINum">
    <w:name w:val="aExamINum"/>
    <w:basedOn w:val="aExam"/>
    <w:rsid w:val="006744C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57F1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6744C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57F1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57F1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57F14"/>
    <w:pPr>
      <w:ind w:left="1600"/>
    </w:pPr>
  </w:style>
  <w:style w:type="paragraph" w:customStyle="1" w:styleId="aExampar">
    <w:name w:val="aExampar"/>
    <w:basedOn w:val="aExamss"/>
    <w:rsid w:val="00557F14"/>
    <w:pPr>
      <w:ind w:left="1600"/>
    </w:pPr>
  </w:style>
  <w:style w:type="paragraph" w:customStyle="1" w:styleId="aExamINumss">
    <w:name w:val="aExamINumss"/>
    <w:basedOn w:val="aExamss"/>
    <w:rsid w:val="00557F1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57F1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57F14"/>
    <w:pPr>
      <w:ind w:left="1500"/>
    </w:pPr>
  </w:style>
  <w:style w:type="paragraph" w:customStyle="1" w:styleId="aExamNumTextpar">
    <w:name w:val="aExamNumTextpar"/>
    <w:basedOn w:val="aExampar"/>
    <w:rsid w:val="006744C9"/>
    <w:pPr>
      <w:ind w:left="2000"/>
    </w:pPr>
  </w:style>
  <w:style w:type="paragraph" w:customStyle="1" w:styleId="aExamBulletss">
    <w:name w:val="aExamBulletss"/>
    <w:basedOn w:val="aExamss"/>
    <w:rsid w:val="00557F14"/>
    <w:pPr>
      <w:ind w:left="1500" w:hanging="400"/>
    </w:pPr>
  </w:style>
  <w:style w:type="paragraph" w:customStyle="1" w:styleId="aExamBulletpar">
    <w:name w:val="aExamBulletpar"/>
    <w:basedOn w:val="aExampar"/>
    <w:rsid w:val="00557F1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57F14"/>
    <w:pPr>
      <w:ind w:left="2140"/>
    </w:pPr>
  </w:style>
  <w:style w:type="paragraph" w:customStyle="1" w:styleId="aExamsubpar">
    <w:name w:val="aExamsubpar"/>
    <w:basedOn w:val="aExamss"/>
    <w:rsid w:val="00557F14"/>
    <w:pPr>
      <w:ind w:left="2140"/>
    </w:pPr>
  </w:style>
  <w:style w:type="paragraph" w:customStyle="1" w:styleId="aExamNumsubpar">
    <w:name w:val="aExamNumsubpar"/>
    <w:basedOn w:val="aExamsubpar"/>
    <w:rsid w:val="006744C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6744C9"/>
    <w:pPr>
      <w:ind w:left="2540"/>
    </w:pPr>
  </w:style>
  <w:style w:type="paragraph" w:customStyle="1" w:styleId="aExamBulletsubpar">
    <w:name w:val="aExamBulletsubpar"/>
    <w:basedOn w:val="aExamsubpar"/>
    <w:rsid w:val="006744C9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557F1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57F1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57F1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57F1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57F1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744C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744C9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557F1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57F1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57F1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744C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744C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744C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57F14"/>
  </w:style>
  <w:style w:type="paragraph" w:customStyle="1" w:styleId="SchApara">
    <w:name w:val="Sch A para"/>
    <w:basedOn w:val="Apara"/>
    <w:rsid w:val="00557F14"/>
  </w:style>
  <w:style w:type="paragraph" w:customStyle="1" w:styleId="SchAsubpara">
    <w:name w:val="Sch A subpara"/>
    <w:basedOn w:val="Asubpara"/>
    <w:rsid w:val="00557F14"/>
  </w:style>
  <w:style w:type="paragraph" w:customStyle="1" w:styleId="SchAsubsubpara">
    <w:name w:val="Sch A subsubpara"/>
    <w:basedOn w:val="Asubsubpara"/>
    <w:rsid w:val="00557F14"/>
  </w:style>
  <w:style w:type="paragraph" w:customStyle="1" w:styleId="TOCOL1">
    <w:name w:val="TOCOL 1"/>
    <w:basedOn w:val="TOC1"/>
    <w:rsid w:val="00557F14"/>
  </w:style>
  <w:style w:type="paragraph" w:customStyle="1" w:styleId="TOCOL2">
    <w:name w:val="TOCOL 2"/>
    <w:basedOn w:val="TOC2"/>
    <w:rsid w:val="00557F14"/>
    <w:pPr>
      <w:keepNext w:val="0"/>
    </w:pPr>
  </w:style>
  <w:style w:type="paragraph" w:customStyle="1" w:styleId="TOCOL3">
    <w:name w:val="TOCOL 3"/>
    <w:basedOn w:val="TOC3"/>
    <w:rsid w:val="00557F14"/>
    <w:pPr>
      <w:keepNext w:val="0"/>
    </w:pPr>
  </w:style>
  <w:style w:type="paragraph" w:customStyle="1" w:styleId="TOCOL4">
    <w:name w:val="TOCOL 4"/>
    <w:basedOn w:val="TOC4"/>
    <w:rsid w:val="00557F14"/>
    <w:pPr>
      <w:keepNext w:val="0"/>
    </w:pPr>
  </w:style>
  <w:style w:type="paragraph" w:customStyle="1" w:styleId="TOCOL5">
    <w:name w:val="TOCOL 5"/>
    <w:basedOn w:val="TOC5"/>
    <w:rsid w:val="00557F14"/>
    <w:pPr>
      <w:tabs>
        <w:tab w:val="left" w:pos="400"/>
      </w:tabs>
    </w:pPr>
  </w:style>
  <w:style w:type="paragraph" w:customStyle="1" w:styleId="TOCOL6">
    <w:name w:val="TOCOL 6"/>
    <w:basedOn w:val="TOC6"/>
    <w:rsid w:val="00557F14"/>
    <w:pPr>
      <w:keepNext w:val="0"/>
    </w:pPr>
  </w:style>
  <w:style w:type="paragraph" w:customStyle="1" w:styleId="TOCOL7">
    <w:name w:val="TOCOL 7"/>
    <w:basedOn w:val="TOC7"/>
    <w:rsid w:val="00557F14"/>
  </w:style>
  <w:style w:type="paragraph" w:customStyle="1" w:styleId="TOCOL8">
    <w:name w:val="TOCOL 8"/>
    <w:basedOn w:val="TOC8"/>
    <w:rsid w:val="00557F14"/>
  </w:style>
  <w:style w:type="paragraph" w:customStyle="1" w:styleId="TOCOL9">
    <w:name w:val="TOCOL 9"/>
    <w:basedOn w:val="TOC9"/>
    <w:rsid w:val="00557F14"/>
    <w:pPr>
      <w:ind w:right="0"/>
    </w:pPr>
  </w:style>
  <w:style w:type="paragraph" w:styleId="TOC9">
    <w:name w:val="toc 9"/>
    <w:basedOn w:val="Normal"/>
    <w:next w:val="Normal"/>
    <w:autoRedefine/>
    <w:rsid w:val="00557F14"/>
    <w:pPr>
      <w:ind w:left="1920" w:right="600"/>
    </w:pPr>
  </w:style>
  <w:style w:type="paragraph" w:customStyle="1" w:styleId="Billname1">
    <w:name w:val="Billname1"/>
    <w:basedOn w:val="Normal"/>
    <w:rsid w:val="00557F1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57F14"/>
    <w:rPr>
      <w:sz w:val="20"/>
    </w:rPr>
  </w:style>
  <w:style w:type="paragraph" w:customStyle="1" w:styleId="TablePara10">
    <w:name w:val="TablePara10"/>
    <w:basedOn w:val="tablepara"/>
    <w:rsid w:val="00557F1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57F1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57F14"/>
  </w:style>
  <w:style w:type="character" w:customStyle="1" w:styleId="charPage">
    <w:name w:val="charPage"/>
    <w:basedOn w:val="DefaultParagraphFont"/>
    <w:rsid w:val="00557F14"/>
  </w:style>
  <w:style w:type="character" w:styleId="PageNumber">
    <w:name w:val="page number"/>
    <w:basedOn w:val="DefaultParagraphFont"/>
    <w:rsid w:val="00557F14"/>
  </w:style>
  <w:style w:type="paragraph" w:customStyle="1" w:styleId="Letterhead">
    <w:name w:val="Letterhead"/>
    <w:rsid w:val="006744C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744C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744C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57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7F1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744C9"/>
  </w:style>
  <w:style w:type="character" w:customStyle="1" w:styleId="FooterChar">
    <w:name w:val="Footer Char"/>
    <w:basedOn w:val="DefaultParagraphFont"/>
    <w:link w:val="Footer"/>
    <w:rsid w:val="00557F1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744C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57F14"/>
  </w:style>
  <w:style w:type="paragraph" w:customStyle="1" w:styleId="TableBullet">
    <w:name w:val="TableBullet"/>
    <w:basedOn w:val="TableText10"/>
    <w:qFormat/>
    <w:rsid w:val="00557F1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57F1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57F1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744C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744C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57F14"/>
    <w:pPr>
      <w:numPr>
        <w:numId w:val="19"/>
      </w:numPr>
    </w:pPr>
  </w:style>
  <w:style w:type="paragraph" w:customStyle="1" w:styleId="ISchMain">
    <w:name w:val="I Sch Main"/>
    <w:basedOn w:val="BillBasic"/>
    <w:rsid w:val="00557F1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57F1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57F1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57F1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57F1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57F1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57F1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57F1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744C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744C9"/>
    <w:rPr>
      <w:sz w:val="24"/>
      <w:lang w:eastAsia="en-US"/>
    </w:rPr>
  </w:style>
  <w:style w:type="paragraph" w:customStyle="1" w:styleId="Status">
    <w:name w:val="Status"/>
    <w:basedOn w:val="Normal"/>
    <w:rsid w:val="00557F1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57F14"/>
    <w:pPr>
      <w:spacing w:before="60"/>
      <w:jc w:val="center"/>
    </w:pPr>
  </w:style>
  <w:style w:type="character" w:customStyle="1" w:styleId="AparaChar">
    <w:name w:val="A para Char"/>
    <w:basedOn w:val="DefaultParagraphFont"/>
    <w:link w:val="Apara"/>
    <w:locked/>
    <w:rsid w:val="00A51632"/>
    <w:rPr>
      <w:sz w:val="24"/>
      <w:lang w:eastAsia="en-US"/>
    </w:rPr>
  </w:style>
  <w:style w:type="paragraph" w:customStyle="1" w:styleId="00Spine">
    <w:name w:val="00Spine"/>
    <w:basedOn w:val="Normal"/>
    <w:rsid w:val="00557F14"/>
  </w:style>
  <w:style w:type="paragraph" w:customStyle="1" w:styleId="05Endnote0">
    <w:name w:val="05Endnote"/>
    <w:basedOn w:val="Normal"/>
    <w:rsid w:val="00557F14"/>
  </w:style>
  <w:style w:type="paragraph" w:customStyle="1" w:styleId="06Copyright">
    <w:name w:val="06Copyright"/>
    <w:basedOn w:val="Normal"/>
    <w:rsid w:val="00557F14"/>
  </w:style>
  <w:style w:type="paragraph" w:customStyle="1" w:styleId="RepubNo">
    <w:name w:val="RepubNo"/>
    <w:basedOn w:val="BillBasicHeading"/>
    <w:rsid w:val="00557F1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57F1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57F1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57F14"/>
    <w:rPr>
      <w:rFonts w:ascii="Arial" w:hAnsi="Arial"/>
      <w:b/>
    </w:rPr>
  </w:style>
  <w:style w:type="paragraph" w:customStyle="1" w:styleId="CoverSubHdg">
    <w:name w:val="CoverSubHdg"/>
    <w:basedOn w:val="CoverHeading"/>
    <w:rsid w:val="00557F1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57F1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57F1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57F1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57F1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57F1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57F1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57F1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57F1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57F1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57F1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57F1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57F1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57F1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57F1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57F1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57F1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57F1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57F1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57F14"/>
  </w:style>
  <w:style w:type="character" w:customStyle="1" w:styleId="charTableText">
    <w:name w:val="charTableText"/>
    <w:basedOn w:val="DefaultParagraphFont"/>
    <w:rsid w:val="00557F14"/>
  </w:style>
  <w:style w:type="paragraph" w:customStyle="1" w:styleId="Dict-HeadingSymb">
    <w:name w:val="Dict-Heading Symb"/>
    <w:basedOn w:val="Dict-Heading"/>
    <w:rsid w:val="00557F1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57F1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57F1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57F1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57F1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57F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57F1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57F1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57F1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57F1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57F1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57F14"/>
    <w:pPr>
      <w:ind w:hanging="480"/>
    </w:pPr>
  </w:style>
  <w:style w:type="paragraph" w:styleId="MacroText">
    <w:name w:val="macro"/>
    <w:link w:val="MacroTextChar"/>
    <w:semiHidden/>
    <w:rsid w:val="00557F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57F1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57F1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57F14"/>
  </w:style>
  <w:style w:type="paragraph" w:customStyle="1" w:styleId="RenumProvEntries">
    <w:name w:val="RenumProvEntries"/>
    <w:basedOn w:val="Normal"/>
    <w:rsid w:val="00557F1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57F1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57F1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57F14"/>
    <w:pPr>
      <w:ind w:left="252"/>
    </w:pPr>
  </w:style>
  <w:style w:type="paragraph" w:customStyle="1" w:styleId="RenumTableHdg">
    <w:name w:val="RenumTableHdg"/>
    <w:basedOn w:val="Normal"/>
    <w:rsid w:val="00557F1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57F1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57F14"/>
    <w:rPr>
      <w:b w:val="0"/>
    </w:rPr>
  </w:style>
  <w:style w:type="paragraph" w:customStyle="1" w:styleId="Sched-FormSymb">
    <w:name w:val="Sched-Form Symb"/>
    <w:basedOn w:val="Sched-Form"/>
    <w:rsid w:val="00557F1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57F1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57F1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57F1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57F1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57F1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57F14"/>
    <w:pPr>
      <w:ind w:firstLine="0"/>
    </w:pPr>
    <w:rPr>
      <w:b/>
    </w:rPr>
  </w:style>
  <w:style w:type="paragraph" w:customStyle="1" w:styleId="EndNoteTextPub">
    <w:name w:val="EndNoteTextPub"/>
    <w:basedOn w:val="Normal"/>
    <w:rsid w:val="00557F1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57F14"/>
    <w:rPr>
      <w:szCs w:val="24"/>
    </w:rPr>
  </w:style>
  <w:style w:type="character" w:customStyle="1" w:styleId="charNotBold">
    <w:name w:val="charNotBold"/>
    <w:basedOn w:val="DefaultParagraphFont"/>
    <w:rsid w:val="00557F1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57F1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57F14"/>
    <w:pPr>
      <w:numPr>
        <w:numId w:val="3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57F1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57F1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57F1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57F1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57F14"/>
    <w:pPr>
      <w:tabs>
        <w:tab w:val="left" w:pos="2700"/>
      </w:tabs>
      <w:spacing w:before="0"/>
    </w:pPr>
  </w:style>
  <w:style w:type="paragraph" w:customStyle="1" w:styleId="parainpara">
    <w:name w:val="para in para"/>
    <w:rsid w:val="00557F1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57F1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57F14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57F1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57F14"/>
    <w:rPr>
      <w:b w:val="0"/>
      <w:sz w:val="32"/>
    </w:rPr>
  </w:style>
  <w:style w:type="paragraph" w:customStyle="1" w:styleId="MH1Chapter">
    <w:name w:val="M H1 Chapter"/>
    <w:basedOn w:val="AH1Chapter"/>
    <w:rsid w:val="00557F1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57F1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57F1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57F1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57F1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57F1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57F1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57F1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57F1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57F1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57F14"/>
    <w:pPr>
      <w:ind w:left="1800"/>
    </w:pPr>
  </w:style>
  <w:style w:type="paragraph" w:customStyle="1" w:styleId="Modparareturn">
    <w:name w:val="Mod para return"/>
    <w:basedOn w:val="AparareturnSymb"/>
    <w:rsid w:val="00557F14"/>
    <w:pPr>
      <w:ind w:left="2300"/>
    </w:pPr>
  </w:style>
  <w:style w:type="paragraph" w:customStyle="1" w:styleId="Modsubparareturn">
    <w:name w:val="Mod subpara return"/>
    <w:basedOn w:val="AsubparareturnSymb"/>
    <w:rsid w:val="00557F14"/>
    <w:pPr>
      <w:ind w:left="3040"/>
    </w:pPr>
  </w:style>
  <w:style w:type="paragraph" w:customStyle="1" w:styleId="Modref">
    <w:name w:val="Mod ref"/>
    <w:basedOn w:val="refSymb"/>
    <w:rsid w:val="00557F14"/>
    <w:pPr>
      <w:ind w:left="1100"/>
    </w:pPr>
  </w:style>
  <w:style w:type="paragraph" w:customStyle="1" w:styleId="ModaNote">
    <w:name w:val="Mod aNote"/>
    <w:basedOn w:val="aNoteSymb"/>
    <w:rsid w:val="00557F1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57F1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57F14"/>
    <w:pPr>
      <w:ind w:left="0" w:firstLine="0"/>
    </w:pPr>
  </w:style>
  <w:style w:type="paragraph" w:customStyle="1" w:styleId="AmdtEntries">
    <w:name w:val="AmdtEntries"/>
    <w:basedOn w:val="BillBasicHeading"/>
    <w:rsid w:val="00557F1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57F1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57F1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57F1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57F1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57F1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57F1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57F1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57F1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57F1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57F1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57F1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57F1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57F1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57F1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57F14"/>
  </w:style>
  <w:style w:type="paragraph" w:customStyle="1" w:styleId="refSymb">
    <w:name w:val="ref Symb"/>
    <w:basedOn w:val="BillBasic"/>
    <w:next w:val="Normal"/>
    <w:rsid w:val="00557F1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57F1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57F1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57F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57F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57F1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57F1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57F1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57F1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57F1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57F1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57F1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57F14"/>
    <w:pPr>
      <w:ind w:left="1599" w:hanging="2081"/>
    </w:pPr>
  </w:style>
  <w:style w:type="paragraph" w:customStyle="1" w:styleId="IdefsubparaSymb">
    <w:name w:val="I def subpara Symb"/>
    <w:basedOn w:val="IsubparaSymb"/>
    <w:rsid w:val="00557F1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57F1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57F1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57F1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57F1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57F1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57F1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57F1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57F1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57F1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57F1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57F1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57F1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57F1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57F1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57F1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57F1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57F1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57F1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57F1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57F1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57F1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57F1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57F1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57F1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57F1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57F1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57F1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57F1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57F1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57F1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57F14"/>
  </w:style>
  <w:style w:type="paragraph" w:customStyle="1" w:styleId="PenaltyParaSymb">
    <w:name w:val="PenaltyPara Symb"/>
    <w:basedOn w:val="Normal"/>
    <w:rsid w:val="00557F1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57F1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57F1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57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omlaw.gov.au/Series/C2004A03699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comlaw.gov.au/Series/C2004A03699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28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comlaw.gov.au/Series/C2004A03699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541C-D7A8-438F-B39B-BDB2C394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2ECD1D63.dotm</Template>
  <TotalTime>0</TotalTime>
  <Pages>9</Pages>
  <Words>889</Words>
  <Characters>7233</Characters>
  <Application>Microsoft Office Word</Application>
  <DocSecurity>0</DocSecurity>
  <Lines>328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Emergencies Amendment Act 2018</vt:lpstr>
    </vt:vector>
  </TitlesOfParts>
  <Manager>Section</Manager>
  <Company>Section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 Amendment Act 2018</dc:title>
  <dc:subject>Amendment</dc:subject>
  <dc:creator>ACT Government</dc:creator>
  <cp:keywords>D06</cp:keywords>
  <dc:description>J2018-166</dc:description>
  <cp:lastModifiedBy>  </cp:lastModifiedBy>
  <cp:revision>6</cp:revision>
  <cp:lastPrinted>2018-10-22T03:44:00Z</cp:lastPrinted>
  <dcterms:created xsi:type="dcterms:W3CDTF">2018-10-24T22:55:00Z</dcterms:created>
  <dcterms:modified xsi:type="dcterms:W3CDTF">2018-11-23T02:29:00Z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Bren Burkevics</vt:lpwstr>
  </property>
  <property fmtid="{D5CDD505-2E9C-101B-9397-08002B2CF9AE}" pid="5" name="ClientEmail1">
    <vt:lpwstr>Bren.Burkevics@act.gov.au</vt:lpwstr>
  </property>
  <property fmtid="{D5CDD505-2E9C-101B-9397-08002B2CF9AE}" pid="6" name="ClientPh1">
    <vt:lpwstr>62078628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964574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Emergencies Amendment Bill 2018</vt:lpwstr>
  </property>
  <property fmtid="{D5CDD505-2E9C-101B-9397-08002B2CF9AE}" pid="15" name="AmCitation">
    <vt:lpwstr>Emergencies Act 2004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Margaret Cotton</vt:lpwstr>
  </property>
  <property fmtid="{D5CDD505-2E9C-101B-9397-08002B2CF9AE}" pid="21" name="SettlerEmail">
    <vt:lpwstr>margaret.cotton@act.gov.au</vt:lpwstr>
  </property>
  <property fmtid="{D5CDD505-2E9C-101B-9397-08002B2CF9AE}" pid="22" name="SettlerPh">
    <vt:lpwstr>62053771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