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877D" w14:textId="77777777" w:rsidR="00DC21E8" w:rsidRPr="00F553C6" w:rsidRDefault="00DC21E8">
      <w:pPr>
        <w:spacing w:before="400"/>
        <w:jc w:val="center"/>
      </w:pPr>
      <w:bookmarkStart w:id="0" w:name="_GoBack"/>
      <w:bookmarkEnd w:id="0"/>
      <w:r w:rsidRPr="00F553C6">
        <w:rPr>
          <w:noProof/>
          <w:color w:val="000000"/>
          <w:sz w:val="22"/>
        </w:rPr>
        <w:t>2019</w:t>
      </w:r>
    </w:p>
    <w:p w14:paraId="60AB7ED4" w14:textId="77777777" w:rsidR="00DC21E8" w:rsidRPr="00F553C6" w:rsidRDefault="00DC21E8">
      <w:pPr>
        <w:spacing w:before="300"/>
        <w:jc w:val="center"/>
      </w:pPr>
      <w:r w:rsidRPr="00F553C6">
        <w:t>THE LEGISLATIVE ASSEMBLY</w:t>
      </w:r>
      <w:r w:rsidRPr="00F553C6">
        <w:br/>
        <w:t>FOR THE AUSTRALIAN CAPITAL TERRITORY</w:t>
      </w:r>
    </w:p>
    <w:p w14:paraId="2E2D829A" w14:textId="77777777" w:rsidR="00DC21E8" w:rsidRPr="00F553C6" w:rsidRDefault="00DC21E8">
      <w:pPr>
        <w:pStyle w:val="N-line1"/>
        <w:jc w:val="both"/>
      </w:pPr>
    </w:p>
    <w:p w14:paraId="22F823E4" w14:textId="77777777" w:rsidR="00DC21E8" w:rsidRPr="00F553C6" w:rsidRDefault="00DC21E8" w:rsidP="00FE5883">
      <w:pPr>
        <w:spacing w:before="120"/>
        <w:jc w:val="center"/>
      </w:pPr>
      <w:r w:rsidRPr="00F553C6">
        <w:t>(As presented)</w:t>
      </w:r>
    </w:p>
    <w:p w14:paraId="2485A26B" w14:textId="77777777" w:rsidR="00DC21E8" w:rsidRPr="00F553C6" w:rsidRDefault="00DC21E8">
      <w:pPr>
        <w:spacing w:before="240"/>
        <w:jc w:val="center"/>
      </w:pPr>
      <w:r w:rsidRPr="00F553C6">
        <w:t>(</w:t>
      </w:r>
      <w:bookmarkStart w:id="1" w:name="Sponsor"/>
      <w:r w:rsidRPr="00F553C6">
        <w:t>Alistair Coe</w:t>
      </w:r>
      <w:bookmarkEnd w:id="1"/>
      <w:r w:rsidRPr="00F553C6">
        <w:t>)</w:t>
      </w:r>
    </w:p>
    <w:p w14:paraId="35B4AC60" w14:textId="48410304" w:rsidR="00C32D14" w:rsidRPr="00F553C6" w:rsidRDefault="00D72E2F">
      <w:pPr>
        <w:pStyle w:val="Billname1"/>
      </w:pPr>
      <w:fldSimple w:instr=" REF Citation \*charformat  \* MERGEFORMAT ">
        <w:r w:rsidR="00357287" w:rsidRPr="00F553C6">
          <w:t>Planning and Development (Controlled Activities) Amendment Bill 2019</w:t>
        </w:r>
      </w:fldSimple>
    </w:p>
    <w:p w14:paraId="6F45BFFB" w14:textId="62D3ED7F" w:rsidR="00C32D14" w:rsidRPr="00F553C6" w:rsidRDefault="00C32D14">
      <w:pPr>
        <w:pStyle w:val="ActNo"/>
      </w:pPr>
      <w:r w:rsidRPr="00F553C6">
        <w:fldChar w:fldCharType="begin"/>
      </w:r>
      <w:r w:rsidRPr="00F553C6">
        <w:instrText xml:space="preserve"> DOCPROPERTY "Category"  \* MERGEFORMAT </w:instrText>
      </w:r>
      <w:r w:rsidRPr="00F553C6">
        <w:fldChar w:fldCharType="end"/>
      </w:r>
    </w:p>
    <w:p w14:paraId="61E2E99B" w14:textId="77777777" w:rsidR="00C32D14" w:rsidRPr="00F553C6" w:rsidRDefault="00C32D14" w:rsidP="00F553C6">
      <w:pPr>
        <w:pStyle w:val="Placeholder"/>
        <w:suppressLineNumbers/>
      </w:pPr>
      <w:r w:rsidRPr="00F553C6">
        <w:rPr>
          <w:rStyle w:val="charContents"/>
          <w:sz w:val="16"/>
        </w:rPr>
        <w:t xml:space="preserve">  </w:t>
      </w:r>
      <w:r w:rsidRPr="00F553C6">
        <w:rPr>
          <w:rStyle w:val="charPage"/>
        </w:rPr>
        <w:t xml:space="preserve">  </w:t>
      </w:r>
    </w:p>
    <w:p w14:paraId="5928CF07" w14:textId="77777777" w:rsidR="00C32D14" w:rsidRPr="00F553C6" w:rsidRDefault="00C32D14">
      <w:pPr>
        <w:pStyle w:val="N-TOCheading"/>
      </w:pPr>
      <w:r w:rsidRPr="00F553C6">
        <w:rPr>
          <w:rStyle w:val="charContents"/>
        </w:rPr>
        <w:t>Contents</w:t>
      </w:r>
    </w:p>
    <w:p w14:paraId="0D9B12B7" w14:textId="77777777" w:rsidR="00C32D14" w:rsidRPr="00F553C6" w:rsidRDefault="00C32D14">
      <w:pPr>
        <w:pStyle w:val="N-9pt"/>
      </w:pPr>
      <w:r w:rsidRPr="00F553C6">
        <w:tab/>
      </w:r>
      <w:r w:rsidRPr="00F553C6">
        <w:rPr>
          <w:rStyle w:val="charPage"/>
        </w:rPr>
        <w:t>Page</w:t>
      </w:r>
    </w:p>
    <w:p w14:paraId="1129C1C9" w14:textId="16BB55B8" w:rsidR="00F553C6" w:rsidRDefault="00F553C6">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239304" w:history="1">
        <w:r w:rsidRPr="00CB55CC">
          <w:t>1</w:t>
        </w:r>
        <w:r>
          <w:rPr>
            <w:rFonts w:asciiTheme="minorHAnsi" w:eastAsiaTheme="minorEastAsia" w:hAnsiTheme="minorHAnsi" w:cstheme="minorBidi"/>
            <w:sz w:val="22"/>
            <w:szCs w:val="22"/>
            <w:lang w:eastAsia="en-AU"/>
          </w:rPr>
          <w:tab/>
        </w:r>
        <w:r w:rsidRPr="00CB55CC">
          <w:t>Name of Act</w:t>
        </w:r>
        <w:r>
          <w:tab/>
        </w:r>
        <w:r>
          <w:fldChar w:fldCharType="begin"/>
        </w:r>
        <w:r>
          <w:instrText xml:space="preserve"> PAGEREF _Toc16239304 \h </w:instrText>
        </w:r>
        <w:r>
          <w:fldChar w:fldCharType="separate"/>
        </w:r>
        <w:r w:rsidR="00357287">
          <w:t>2</w:t>
        </w:r>
        <w:r>
          <w:fldChar w:fldCharType="end"/>
        </w:r>
      </w:hyperlink>
    </w:p>
    <w:p w14:paraId="09FC048E" w14:textId="090B9764" w:rsidR="00F553C6" w:rsidRDefault="00F553C6">
      <w:pPr>
        <w:pStyle w:val="TOC5"/>
        <w:rPr>
          <w:rFonts w:asciiTheme="minorHAnsi" w:eastAsiaTheme="minorEastAsia" w:hAnsiTheme="minorHAnsi" w:cstheme="minorBidi"/>
          <w:sz w:val="22"/>
          <w:szCs w:val="22"/>
          <w:lang w:eastAsia="en-AU"/>
        </w:rPr>
      </w:pPr>
      <w:r>
        <w:tab/>
      </w:r>
      <w:hyperlink w:anchor="_Toc16239305" w:history="1">
        <w:r w:rsidRPr="00CB55CC">
          <w:t>2</w:t>
        </w:r>
        <w:r>
          <w:rPr>
            <w:rFonts w:asciiTheme="minorHAnsi" w:eastAsiaTheme="minorEastAsia" w:hAnsiTheme="minorHAnsi" w:cstheme="minorBidi"/>
            <w:sz w:val="22"/>
            <w:szCs w:val="22"/>
            <w:lang w:eastAsia="en-AU"/>
          </w:rPr>
          <w:tab/>
        </w:r>
        <w:r w:rsidRPr="00CB55CC">
          <w:t>Commencement</w:t>
        </w:r>
        <w:r>
          <w:tab/>
        </w:r>
        <w:r>
          <w:fldChar w:fldCharType="begin"/>
        </w:r>
        <w:r>
          <w:instrText xml:space="preserve"> PAGEREF _Toc16239305 \h </w:instrText>
        </w:r>
        <w:r>
          <w:fldChar w:fldCharType="separate"/>
        </w:r>
        <w:r w:rsidR="00357287">
          <w:t>2</w:t>
        </w:r>
        <w:r>
          <w:fldChar w:fldCharType="end"/>
        </w:r>
      </w:hyperlink>
    </w:p>
    <w:p w14:paraId="24476878" w14:textId="61221A02" w:rsidR="00F553C6" w:rsidRDefault="00F553C6">
      <w:pPr>
        <w:pStyle w:val="TOC5"/>
        <w:rPr>
          <w:rFonts w:asciiTheme="minorHAnsi" w:eastAsiaTheme="minorEastAsia" w:hAnsiTheme="minorHAnsi" w:cstheme="minorBidi"/>
          <w:sz w:val="22"/>
          <w:szCs w:val="22"/>
          <w:lang w:eastAsia="en-AU"/>
        </w:rPr>
      </w:pPr>
      <w:r>
        <w:tab/>
      </w:r>
      <w:hyperlink w:anchor="_Toc16239306" w:history="1">
        <w:r w:rsidRPr="00CB55CC">
          <w:t>3</w:t>
        </w:r>
        <w:r>
          <w:rPr>
            <w:rFonts w:asciiTheme="minorHAnsi" w:eastAsiaTheme="minorEastAsia" w:hAnsiTheme="minorHAnsi" w:cstheme="minorBidi"/>
            <w:sz w:val="22"/>
            <w:szCs w:val="22"/>
            <w:lang w:eastAsia="en-AU"/>
          </w:rPr>
          <w:tab/>
        </w:r>
        <w:r w:rsidRPr="00CB55CC">
          <w:t>Legislation amended</w:t>
        </w:r>
        <w:r>
          <w:tab/>
        </w:r>
        <w:r>
          <w:fldChar w:fldCharType="begin"/>
        </w:r>
        <w:r>
          <w:instrText xml:space="preserve"> PAGEREF _Toc16239306 \h </w:instrText>
        </w:r>
        <w:r>
          <w:fldChar w:fldCharType="separate"/>
        </w:r>
        <w:r w:rsidR="00357287">
          <w:t>2</w:t>
        </w:r>
        <w:r>
          <w:fldChar w:fldCharType="end"/>
        </w:r>
      </w:hyperlink>
    </w:p>
    <w:p w14:paraId="627F95DD" w14:textId="3AC7B5DD" w:rsidR="00F553C6" w:rsidRDefault="00F553C6">
      <w:pPr>
        <w:pStyle w:val="TOC5"/>
        <w:rPr>
          <w:rFonts w:asciiTheme="minorHAnsi" w:eastAsiaTheme="minorEastAsia" w:hAnsiTheme="minorHAnsi" w:cstheme="minorBidi"/>
          <w:sz w:val="22"/>
          <w:szCs w:val="22"/>
          <w:lang w:eastAsia="en-AU"/>
        </w:rPr>
      </w:pPr>
      <w:r>
        <w:tab/>
      </w:r>
      <w:hyperlink w:anchor="_Toc16239307" w:history="1">
        <w:r w:rsidRPr="00CB55CC">
          <w:t>4</w:t>
        </w:r>
        <w:r>
          <w:rPr>
            <w:rFonts w:asciiTheme="minorHAnsi" w:eastAsiaTheme="minorEastAsia" w:hAnsiTheme="minorHAnsi" w:cstheme="minorBidi"/>
            <w:sz w:val="22"/>
            <w:szCs w:val="22"/>
            <w:lang w:eastAsia="en-AU"/>
          </w:rPr>
          <w:tab/>
        </w:r>
        <w:r w:rsidRPr="00CB55CC">
          <w:t>New section 359A</w:t>
        </w:r>
        <w:r>
          <w:tab/>
        </w:r>
        <w:r>
          <w:fldChar w:fldCharType="begin"/>
        </w:r>
        <w:r>
          <w:instrText xml:space="preserve"> PAGEREF _Toc16239307 \h </w:instrText>
        </w:r>
        <w:r>
          <w:fldChar w:fldCharType="separate"/>
        </w:r>
        <w:r w:rsidR="00357287">
          <w:t>2</w:t>
        </w:r>
        <w:r>
          <w:fldChar w:fldCharType="end"/>
        </w:r>
      </w:hyperlink>
    </w:p>
    <w:p w14:paraId="53A52A0F" w14:textId="6FC954E1" w:rsidR="00F553C6" w:rsidRDefault="00F553C6">
      <w:pPr>
        <w:pStyle w:val="TOC5"/>
        <w:rPr>
          <w:rFonts w:asciiTheme="minorHAnsi" w:eastAsiaTheme="minorEastAsia" w:hAnsiTheme="minorHAnsi" w:cstheme="minorBidi"/>
          <w:sz w:val="22"/>
          <w:szCs w:val="22"/>
          <w:lang w:eastAsia="en-AU"/>
        </w:rPr>
      </w:pPr>
      <w:r>
        <w:tab/>
      </w:r>
      <w:hyperlink w:anchor="_Toc16239308" w:history="1">
        <w:r w:rsidRPr="00CB55CC">
          <w:t>5</w:t>
        </w:r>
        <w:r>
          <w:rPr>
            <w:rFonts w:asciiTheme="minorHAnsi" w:eastAsiaTheme="minorEastAsia" w:hAnsiTheme="minorHAnsi" w:cstheme="minorBidi"/>
            <w:sz w:val="22"/>
            <w:szCs w:val="22"/>
            <w:lang w:eastAsia="en-AU"/>
          </w:rPr>
          <w:tab/>
        </w:r>
        <w:r w:rsidRPr="00CB55CC">
          <w:t>New section 360A</w:t>
        </w:r>
        <w:r>
          <w:tab/>
        </w:r>
        <w:r>
          <w:fldChar w:fldCharType="begin"/>
        </w:r>
        <w:r>
          <w:instrText xml:space="preserve"> PAGEREF _Toc16239308 \h </w:instrText>
        </w:r>
        <w:r>
          <w:fldChar w:fldCharType="separate"/>
        </w:r>
        <w:r w:rsidR="00357287">
          <w:t>3</w:t>
        </w:r>
        <w:r>
          <w:fldChar w:fldCharType="end"/>
        </w:r>
      </w:hyperlink>
    </w:p>
    <w:p w14:paraId="024B5513" w14:textId="7F33953E" w:rsidR="00F553C6" w:rsidRDefault="00F553C6">
      <w:pPr>
        <w:pStyle w:val="TOC5"/>
        <w:rPr>
          <w:rFonts w:asciiTheme="minorHAnsi" w:eastAsiaTheme="minorEastAsia" w:hAnsiTheme="minorHAnsi" w:cstheme="minorBidi"/>
          <w:sz w:val="22"/>
          <w:szCs w:val="22"/>
          <w:lang w:eastAsia="en-AU"/>
        </w:rPr>
      </w:pPr>
      <w:r>
        <w:tab/>
      </w:r>
      <w:hyperlink w:anchor="_Toc16239309" w:history="1">
        <w:r w:rsidRPr="00F553C6">
          <w:rPr>
            <w:rStyle w:val="CharSectNo"/>
          </w:rPr>
          <w:t>6</w:t>
        </w:r>
        <w:r w:rsidRPr="00F553C6">
          <w:tab/>
          <w:t>Direction to carry out rectification work</w:t>
        </w:r>
        <w:r>
          <w:br/>
        </w:r>
        <w:r w:rsidRPr="00F553C6">
          <w:t>Section 366 (3) (f)</w:t>
        </w:r>
        <w:r>
          <w:tab/>
        </w:r>
        <w:r>
          <w:fldChar w:fldCharType="begin"/>
        </w:r>
        <w:r>
          <w:instrText xml:space="preserve"> PAGEREF _Toc16239309 \h </w:instrText>
        </w:r>
        <w:r>
          <w:fldChar w:fldCharType="separate"/>
        </w:r>
        <w:r w:rsidR="00357287">
          <w:t>3</w:t>
        </w:r>
        <w:r>
          <w:fldChar w:fldCharType="end"/>
        </w:r>
      </w:hyperlink>
    </w:p>
    <w:p w14:paraId="1F0B624B" w14:textId="5EBC0764" w:rsidR="00F553C6" w:rsidRDefault="00F553C6">
      <w:pPr>
        <w:pStyle w:val="TOC5"/>
        <w:rPr>
          <w:rFonts w:asciiTheme="minorHAnsi" w:eastAsiaTheme="minorEastAsia" w:hAnsiTheme="minorHAnsi" w:cstheme="minorBidi"/>
          <w:sz w:val="22"/>
          <w:szCs w:val="22"/>
          <w:lang w:eastAsia="en-AU"/>
        </w:rPr>
      </w:pPr>
      <w:r>
        <w:tab/>
      </w:r>
      <w:hyperlink w:anchor="_Toc16239310" w:history="1">
        <w:r w:rsidRPr="00F553C6">
          <w:rPr>
            <w:rStyle w:val="CharSectNo"/>
          </w:rPr>
          <w:t>7</w:t>
        </w:r>
        <w:r w:rsidRPr="00F553C6">
          <w:tab/>
          <w:t>Authorisation to carry out rectification work</w:t>
        </w:r>
        <w:r>
          <w:br/>
        </w:r>
        <w:r w:rsidRPr="00F553C6">
          <w:t>Section 368 (1)</w:t>
        </w:r>
        <w:r>
          <w:tab/>
        </w:r>
        <w:r>
          <w:fldChar w:fldCharType="begin"/>
        </w:r>
        <w:r>
          <w:instrText xml:space="preserve"> PAGEREF _Toc16239310 \h </w:instrText>
        </w:r>
        <w:r>
          <w:fldChar w:fldCharType="separate"/>
        </w:r>
        <w:r w:rsidR="00357287">
          <w:t>4</w:t>
        </w:r>
        <w:r>
          <w:fldChar w:fldCharType="end"/>
        </w:r>
      </w:hyperlink>
    </w:p>
    <w:p w14:paraId="12C6870E" w14:textId="030271D0" w:rsidR="00F553C6" w:rsidRDefault="00F553C6">
      <w:pPr>
        <w:pStyle w:val="TOC5"/>
        <w:rPr>
          <w:rFonts w:asciiTheme="minorHAnsi" w:eastAsiaTheme="minorEastAsia" w:hAnsiTheme="minorHAnsi" w:cstheme="minorBidi"/>
          <w:sz w:val="22"/>
          <w:szCs w:val="22"/>
          <w:lang w:eastAsia="en-AU"/>
        </w:rPr>
      </w:pPr>
      <w:r>
        <w:tab/>
      </w:r>
      <w:hyperlink w:anchor="_Toc16239311" w:history="1">
        <w:r w:rsidRPr="00CB55CC">
          <w:t>8</w:t>
        </w:r>
        <w:r>
          <w:rPr>
            <w:rFonts w:asciiTheme="minorHAnsi" w:eastAsiaTheme="minorEastAsia" w:hAnsiTheme="minorHAnsi" w:cstheme="minorBidi"/>
            <w:sz w:val="22"/>
            <w:szCs w:val="22"/>
            <w:lang w:eastAsia="en-AU"/>
          </w:rPr>
          <w:tab/>
        </w:r>
        <w:r w:rsidRPr="00CB55CC">
          <w:t>Section 371</w:t>
        </w:r>
        <w:r>
          <w:tab/>
        </w:r>
        <w:r>
          <w:fldChar w:fldCharType="begin"/>
        </w:r>
        <w:r>
          <w:instrText xml:space="preserve"> PAGEREF _Toc16239311 \h </w:instrText>
        </w:r>
        <w:r>
          <w:fldChar w:fldCharType="separate"/>
        </w:r>
        <w:r w:rsidR="00357287">
          <w:t>4</w:t>
        </w:r>
        <w:r>
          <w:fldChar w:fldCharType="end"/>
        </w:r>
      </w:hyperlink>
    </w:p>
    <w:p w14:paraId="6537EA38" w14:textId="76368FE4" w:rsidR="00F553C6" w:rsidRDefault="00F553C6">
      <w:pPr>
        <w:pStyle w:val="TOC5"/>
        <w:rPr>
          <w:rFonts w:asciiTheme="minorHAnsi" w:eastAsiaTheme="minorEastAsia" w:hAnsiTheme="minorHAnsi" w:cstheme="minorBidi"/>
          <w:sz w:val="22"/>
          <w:szCs w:val="22"/>
          <w:lang w:eastAsia="en-AU"/>
        </w:rPr>
      </w:pPr>
      <w:r>
        <w:lastRenderedPageBreak/>
        <w:tab/>
      </w:r>
      <w:hyperlink w:anchor="_Toc16239312" w:history="1">
        <w:r w:rsidRPr="00F553C6">
          <w:rPr>
            <w:rStyle w:val="CharSectNo"/>
          </w:rPr>
          <w:t>9</w:t>
        </w:r>
        <w:r w:rsidRPr="00F553C6">
          <w:tab/>
          <w:t>Reviewable decisions, eligible entities and interested entities</w:t>
        </w:r>
        <w:r>
          <w:br/>
        </w:r>
        <w:r w:rsidRPr="00F553C6">
          <w:t>Schedule 1, items 44 and 45, column 2</w:t>
        </w:r>
        <w:r>
          <w:tab/>
        </w:r>
        <w:r>
          <w:fldChar w:fldCharType="begin"/>
        </w:r>
        <w:r>
          <w:instrText xml:space="preserve"> PAGEREF _Toc16239312 \h </w:instrText>
        </w:r>
        <w:r>
          <w:fldChar w:fldCharType="separate"/>
        </w:r>
        <w:r w:rsidR="00357287">
          <w:t>5</w:t>
        </w:r>
        <w:r>
          <w:fldChar w:fldCharType="end"/>
        </w:r>
      </w:hyperlink>
    </w:p>
    <w:p w14:paraId="2D2140C9" w14:textId="4377DC0A" w:rsidR="00F553C6" w:rsidRDefault="00F553C6">
      <w:pPr>
        <w:pStyle w:val="TOC5"/>
        <w:rPr>
          <w:rFonts w:asciiTheme="minorHAnsi" w:eastAsiaTheme="minorEastAsia" w:hAnsiTheme="minorHAnsi" w:cstheme="minorBidi"/>
          <w:sz w:val="22"/>
          <w:szCs w:val="22"/>
          <w:lang w:eastAsia="en-AU"/>
        </w:rPr>
      </w:pPr>
      <w:r>
        <w:tab/>
      </w:r>
      <w:hyperlink w:anchor="_Toc16239313" w:history="1">
        <w:r w:rsidRPr="00F553C6">
          <w:rPr>
            <w:rStyle w:val="CharSectNo"/>
          </w:rPr>
          <w:t>10</w:t>
        </w:r>
        <w:r w:rsidRPr="00F553C6">
          <w:tab/>
          <w:t>Controlled activities</w:t>
        </w:r>
        <w:r>
          <w:br/>
        </w:r>
        <w:r w:rsidRPr="00F553C6">
          <w:t>Schedule 2, item 2, column 3</w:t>
        </w:r>
        <w:r>
          <w:tab/>
        </w:r>
        <w:r>
          <w:fldChar w:fldCharType="begin"/>
        </w:r>
        <w:r>
          <w:instrText xml:space="preserve"> PAGEREF _Toc16239313 \h </w:instrText>
        </w:r>
        <w:r>
          <w:fldChar w:fldCharType="separate"/>
        </w:r>
        <w:r w:rsidR="00357287">
          <w:t>5</w:t>
        </w:r>
        <w:r>
          <w:fldChar w:fldCharType="end"/>
        </w:r>
      </w:hyperlink>
    </w:p>
    <w:p w14:paraId="6FBF1BB5" w14:textId="2824C662" w:rsidR="00F553C6" w:rsidRDefault="00F553C6">
      <w:pPr>
        <w:pStyle w:val="TOC5"/>
        <w:rPr>
          <w:rFonts w:asciiTheme="minorHAnsi" w:eastAsiaTheme="minorEastAsia" w:hAnsiTheme="minorHAnsi" w:cstheme="minorBidi"/>
          <w:sz w:val="22"/>
          <w:szCs w:val="22"/>
          <w:lang w:eastAsia="en-AU"/>
        </w:rPr>
      </w:pPr>
      <w:r>
        <w:tab/>
      </w:r>
      <w:hyperlink w:anchor="_Toc16239314" w:history="1">
        <w:r w:rsidRPr="00CB55CC">
          <w:t>11</w:t>
        </w:r>
        <w:r>
          <w:rPr>
            <w:rFonts w:asciiTheme="minorHAnsi" w:eastAsiaTheme="minorEastAsia" w:hAnsiTheme="minorHAnsi" w:cstheme="minorBidi"/>
            <w:sz w:val="22"/>
            <w:szCs w:val="22"/>
            <w:lang w:eastAsia="en-AU"/>
          </w:rPr>
          <w:tab/>
        </w:r>
        <w:r w:rsidRPr="00CB55CC">
          <w:t xml:space="preserve">Dictionary, definition of </w:t>
        </w:r>
        <w:r w:rsidRPr="00CB55CC">
          <w:rPr>
            <w:i/>
          </w:rPr>
          <w:t>authorised person</w:t>
        </w:r>
        <w:r>
          <w:tab/>
        </w:r>
        <w:r>
          <w:fldChar w:fldCharType="begin"/>
        </w:r>
        <w:r>
          <w:instrText xml:space="preserve"> PAGEREF _Toc16239314 \h </w:instrText>
        </w:r>
        <w:r>
          <w:fldChar w:fldCharType="separate"/>
        </w:r>
        <w:r w:rsidR="00357287">
          <w:t>5</w:t>
        </w:r>
        <w:r>
          <w:fldChar w:fldCharType="end"/>
        </w:r>
      </w:hyperlink>
    </w:p>
    <w:p w14:paraId="1196F3E8" w14:textId="77777777" w:rsidR="00C32D14" w:rsidRPr="00F553C6" w:rsidRDefault="00F553C6">
      <w:pPr>
        <w:pStyle w:val="BillBasic"/>
      </w:pPr>
      <w:r>
        <w:fldChar w:fldCharType="end"/>
      </w:r>
    </w:p>
    <w:p w14:paraId="6717B637" w14:textId="77777777" w:rsidR="00F553C6" w:rsidRDefault="00F553C6">
      <w:pPr>
        <w:pStyle w:val="01Contents"/>
        <w:sectPr w:rsidR="00F553C6"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3B638E5" w14:textId="77777777" w:rsidR="00DC21E8" w:rsidRPr="00F553C6" w:rsidRDefault="00DC21E8" w:rsidP="00F553C6">
      <w:pPr>
        <w:suppressLineNumbers/>
        <w:spacing w:before="400"/>
        <w:jc w:val="center"/>
      </w:pPr>
      <w:r w:rsidRPr="00F553C6">
        <w:rPr>
          <w:noProof/>
          <w:color w:val="000000"/>
          <w:sz w:val="22"/>
        </w:rPr>
        <w:lastRenderedPageBreak/>
        <w:t>2019</w:t>
      </w:r>
    </w:p>
    <w:p w14:paraId="50B165A8" w14:textId="77777777" w:rsidR="00DC21E8" w:rsidRPr="00F553C6" w:rsidRDefault="00DC21E8" w:rsidP="00F553C6">
      <w:pPr>
        <w:suppressLineNumbers/>
        <w:spacing w:before="300"/>
        <w:jc w:val="center"/>
      </w:pPr>
      <w:r w:rsidRPr="00F553C6">
        <w:t>THE LEGISLATIVE ASSEMBLY</w:t>
      </w:r>
      <w:r w:rsidRPr="00F553C6">
        <w:br/>
        <w:t>FOR THE AUSTRALIAN CAPITAL TERRITORY</w:t>
      </w:r>
    </w:p>
    <w:p w14:paraId="4095CE46" w14:textId="77777777" w:rsidR="00DC21E8" w:rsidRPr="00F553C6" w:rsidRDefault="00DC21E8" w:rsidP="00F553C6">
      <w:pPr>
        <w:pStyle w:val="N-line1"/>
        <w:suppressLineNumbers/>
        <w:jc w:val="both"/>
      </w:pPr>
    </w:p>
    <w:p w14:paraId="4E173104" w14:textId="77777777" w:rsidR="00DC21E8" w:rsidRPr="00F553C6" w:rsidRDefault="00DC21E8" w:rsidP="00F553C6">
      <w:pPr>
        <w:suppressLineNumbers/>
        <w:spacing w:before="120"/>
        <w:jc w:val="center"/>
      </w:pPr>
      <w:r w:rsidRPr="00F553C6">
        <w:t>(As presented)</w:t>
      </w:r>
    </w:p>
    <w:p w14:paraId="6AC03B45" w14:textId="77777777" w:rsidR="00DC21E8" w:rsidRPr="00F553C6" w:rsidRDefault="00DC21E8" w:rsidP="00F553C6">
      <w:pPr>
        <w:suppressLineNumbers/>
        <w:spacing w:before="240"/>
        <w:jc w:val="center"/>
      </w:pPr>
      <w:r w:rsidRPr="00F553C6">
        <w:t>(Alistair Coe)</w:t>
      </w:r>
    </w:p>
    <w:p w14:paraId="6BAEB795" w14:textId="77777777" w:rsidR="00C32D14" w:rsidRPr="00F553C6" w:rsidRDefault="001A108D" w:rsidP="00F553C6">
      <w:pPr>
        <w:pStyle w:val="Billname"/>
        <w:suppressLineNumbers/>
      </w:pPr>
      <w:bookmarkStart w:id="2" w:name="Citation"/>
      <w:r w:rsidRPr="00F553C6">
        <w:t>Planning and Development (Controlled Activities) Amendment Bill 2019</w:t>
      </w:r>
      <w:bookmarkEnd w:id="2"/>
    </w:p>
    <w:p w14:paraId="28C5B016" w14:textId="6FA75A0A" w:rsidR="00C32D14" w:rsidRPr="00F553C6" w:rsidRDefault="00C32D14" w:rsidP="00F553C6">
      <w:pPr>
        <w:pStyle w:val="ActNo"/>
        <w:suppressLineNumbers/>
      </w:pPr>
      <w:r w:rsidRPr="00F553C6">
        <w:fldChar w:fldCharType="begin"/>
      </w:r>
      <w:r w:rsidRPr="00F553C6">
        <w:instrText xml:space="preserve"> DOCPROPERTY "Category"  \* MERGEFORMAT </w:instrText>
      </w:r>
      <w:r w:rsidRPr="00F553C6">
        <w:fldChar w:fldCharType="end"/>
      </w:r>
    </w:p>
    <w:p w14:paraId="430117A1" w14:textId="77777777" w:rsidR="00C32D14" w:rsidRPr="00F553C6" w:rsidRDefault="00C32D14" w:rsidP="00F553C6">
      <w:pPr>
        <w:pStyle w:val="N-line3"/>
        <w:suppressLineNumbers/>
      </w:pPr>
    </w:p>
    <w:p w14:paraId="1BF45AF3" w14:textId="77777777" w:rsidR="00C32D14" w:rsidRPr="00F553C6" w:rsidRDefault="00C32D14" w:rsidP="00F553C6">
      <w:pPr>
        <w:pStyle w:val="BillFor"/>
        <w:suppressLineNumbers/>
      </w:pPr>
      <w:r w:rsidRPr="00F553C6">
        <w:t>A Bill for</w:t>
      </w:r>
    </w:p>
    <w:p w14:paraId="0851DF7E" w14:textId="05DDA9BC" w:rsidR="00C32D14" w:rsidRPr="00F553C6" w:rsidRDefault="00C32D14" w:rsidP="00F553C6">
      <w:pPr>
        <w:pStyle w:val="LongTitle"/>
        <w:suppressLineNumbers/>
      </w:pPr>
      <w:r w:rsidRPr="00F553C6">
        <w:t xml:space="preserve">An Act to amend the </w:t>
      </w:r>
      <w:bookmarkStart w:id="3" w:name="AmCitation"/>
      <w:r w:rsidR="002D6181" w:rsidRPr="00F553C6">
        <w:rPr>
          <w:rStyle w:val="charCitHyperlinkItal"/>
        </w:rPr>
        <w:fldChar w:fldCharType="begin"/>
      </w:r>
      <w:r w:rsidR="002D6181" w:rsidRPr="00F553C6">
        <w:rPr>
          <w:rStyle w:val="charCitHyperlinkItal"/>
        </w:rPr>
        <w:instrText xml:space="preserve"> HYPERLINK "http://www.legislation.act.gov.au/a/2007-24" \o "A2007-24" </w:instrText>
      </w:r>
      <w:r w:rsidR="002D6181" w:rsidRPr="00F553C6">
        <w:rPr>
          <w:rStyle w:val="charCitHyperlinkItal"/>
        </w:rPr>
        <w:fldChar w:fldCharType="separate"/>
      </w:r>
      <w:r w:rsidR="002D6181" w:rsidRPr="00F553C6">
        <w:rPr>
          <w:rStyle w:val="charCitHyperlinkItal"/>
        </w:rPr>
        <w:t>Planning and Development Act 2007</w:t>
      </w:r>
      <w:r w:rsidR="002D6181" w:rsidRPr="00F553C6">
        <w:rPr>
          <w:rStyle w:val="charCitHyperlinkItal"/>
        </w:rPr>
        <w:fldChar w:fldCharType="end"/>
      </w:r>
      <w:bookmarkEnd w:id="3"/>
    </w:p>
    <w:p w14:paraId="47F795A0" w14:textId="77777777" w:rsidR="00C32D14" w:rsidRPr="00F553C6" w:rsidRDefault="00C32D14" w:rsidP="00F553C6">
      <w:pPr>
        <w:pStyle w:val="N-line3"/>
        <w:suppressLineNumbers/>
      </w:pPr>
    </w:p>
    <w:p w14:paraId="00340574" w14:textId="77777777" w:rsidR="00C32D14" w:rsidRPr="00F553C6" w:rsidRDefault="00C32D14" w:rsidP="00F553C6">
      <w:pPr>
        <w:pStyle w:val="Placeholder"/>
        <w:suppressLineNumbers/>
      </w:pPr>
      <w:r w:rsidRPr="00F553C6">
        <w:rPr>
          <w:rStyle w:val="charContents"/>
          <w:sz w:val="16"/>
        </w:rPr>
        <w:t xml:space="preserve">  </w:t>
      </w:r>
      <w:r w:rsidRPr="00F553C6">
        <w:rPr>
          <w:rStyle w:val="charPage"/>
        </w:rPr>
        <w:t xml:space="preserve">  </w:t>
      </w:r>
    </w:p>
    <w:p w14:paraId="66C1DCF3" w14:textId="77777777" w:rsidR="00C32D14" w:rsidRPr="00F553C6" w:rsidRDefault="00C32D14" w:rsidP="00F553C6">
      <w:pPr>
        <w:pStyle w:val="Placeholder"/>
        <w:suppressLineNumbers/>
      </w:pPr>
      <w:r w:rsidRPr="00F553C6">
        <w:rPr>
          <w:rStyle w:val="CharChapNo"/>
        </w:rPr>
        <w:t xml:space="preserve">  </w:t>
      </w:r>
      <w:r w:rsidRPr="00F553C6">
        <w:rPr>
          <w:rStyle w:val="CharChapText"/>
        </w:rPr>
        <w:t xml:space="preserve">  </w:t>
      </w:r>
    </w:p>
    <w:p w14:paraId="36463DC1" w14:textId="77777777" w:rsidR="00C32D14" w:rsidRPr="00F553C6" w:rsidRDefault="00C32D14" w:rsidP="00F553C6">
      <w:pPr>
        <w:pStyle w:val="Placeholder"/>
        <w:suppressLineNumbers/>
      </w:pPr>
      <w:r w:rsidRPr="00F553C6">
        <w:rPr>
          <w:rStyle w:val="CharPartNo"/>
        </w:rPr>
        <w:t xml:space="preserve">  </w:t>
      </w:r>
      <w:r w:rsidRPr="00F553C6">
        <w:rPr>
          <w:rStyle w:val="CharPartText"/>
        </w:rPr>
        <w:t xml:space="preserve">  </w:t>
      </w:r>
    </w:p>
    <w:p w14:paraId="3FBBF76B" w14:textId="77777777" w:rsidR="00C32D14" w:rsidRPr="00F553C6" w:rsidRDefault="00C32D14" w:rsidP="00F553C6">
      <w:pPr>
        <w:pStyle w:val="Placeholder"/>
        <w:suppressLineNumbers/>
      </w:pPr>
      <w:r w:rsidRPr="00F553C6">
        <w:rPr>
          <w:rStyle w:val="CharDivNo"/>
        </w:rPr>
        <w:t xml:space="preserve">  </w:t>
      </w:r>
      <w:r w:rsidRPr="00F553C6">
        <w:rPr>
          <w:rStyle w:val="CharDivText"/>
        </w:rPr>
        <w:t xml:space="preserve">  </w:t>
      </w:r>
    </w:p>
    <w:p w14:paraId="290FA9B3" w14:textId="77777777" w:rsidR="00C32D14" w:rsidRPr="00F553C6" w:rsidRDefault="00C32D14" w:rsidP="00F553C6">
      <w:pPr>
        <w:pStyle w:val="Notified"/>
        <w:suppressLineNumbers/>
      </w:pPr>
    </w:p>
    <w:p w14:paraId="58EE0C18" w14:textId="77777777" w:rsidR="00C32D14" w:rsidRPr="00F553C6" w:rsidRDefault="00C32D14" w:rsidP="00F553C6">
      <w:pPr>
        <w:pStyle w:val="EnactingWords"/>
        <w:suppressLineNumbers/>
      </w:pPr>
      <w:r w:rsidRPr="00F553C6">
        <w:t>The Legislative Assembly for the Australian Capital Territory enacts as follows:</w:t>
      </w:r>
    </w:p>
    <w:p w14:paraId="3F52ED47" w14:textId="77777777" w:rsidR="00C32D14" w:rsidRPr="00F553C6" w:rsidRDefault="00C32D14" w:rsidP="00F553C6">
      <w:pPr>
        <w:pStyle w:val="PageBreak"/>
        <w:suppressLineNumbers/>
      </w:pPr>
      <w:r w:rsidRPr="00F553C6">
        <w:br w:type="page"/>
      </w:r>
    </w:p>
    <w:p w14:paraId="6B65A098" w14:textId="77777777" w:rsidR="00C32D14" w:rsidRPr="00F553C6" w:rsidRDefault="00F553C6" w:rsidP="00F553C6">
      <w:pPr>
        <w:pStyle w:val="AH5Sec"/>
        <w:shd w:val="pct25" w:color="auto" w:fill="auto"/>
      </w:pPr>
      <w:bookmarkStart w:id="4" w:name="_Toc16239304"/>
      <w:r w:rsidRPr="00F553C6">
        <w:rPr>
          <w:rStyle w:val="CharSectNo"/>
        </w:rPr>
        <w:lastRenderedPageBreak/>
        <w:t>1</w:t>
      </w:r>
      <w:r w:rsidRPr="00F553C6">
        <w:tab/>
      </w:r>
      <w:r w:rsidR="00C32D14" w:rsidRPr="00F553C6">
        <w:t>Name of Act</w:t>
      </w:r>
      <w:bookmarkEnd w:id="4"/>
    </w:p>
    <w:p w14:paraId="34CEE553" w14:textId="1AA3BEFE" w:rsidR="00C32D14" w:rsidRPr="00F553C6" w:rsidRDefault="00C32D14">
      <w:pPr>
        <w:pStyle w:val="Amainreturn"/>
      </w:pPr>
      <w:r w:rsidRPr="00F553C6">
        <w:t xml:space="preserve">This Act is the </w:t>
      </w:r>
      <w:r w:rsidRPr="00F553C6">
        <w:rPr>
          <w:i/>
        </w:rPr>
        <w:fldChar w:fldCharType="begin"/>
      </w:r>
      <w:r w:rsidRPr="00F553C6">
        <w:rPr>
          <w:i/>
        </w:rPr>
        <w:instrText xml:space="preserve"> TITLE</w:instrText>
      </w:r>
      <w:r w:rsidRPr="00F553C6">
        <w:rPr>
          <w:i/>
        </w:rPr>
        <w:fldChar w:fldCharType="separate"/>
      </w:r>
      <w:r w:rsidR="00357287">
        <w:rPr>
          <w:i/>
        </w:rPr>
        <w:t>Planning and Development (Controlled Activities) Amendment Act 2019</w:t>
      </w:r>
      <w:r w:rsidRPr="00F553C6">
        <w:rPr>
          <w:i/>
        </w:rPr>
        <w:fldChar w:fldCharType="end"/>
      </w:r>
      <w:r w:rsidRPr="00F553C6">
        <w:t>.</w:t>
      </w:r>
    </w:p>
    <w:p w14:paraId="00406F9B" w14:textId="77777777" w:rsidR="00C32D14" w:rsidRPr="00F553C6" w:rsidRDefault="00F553C6" w:rsidP="00F553C6">
      <w:pPr>
        <w:pStyle w:val="AH5Sec"/>
        <w:shd w:val="pct25" w:color="auto" w:fill="auto"/>
      </w:pPr>
      <w:bookmarkStart w:id="5" w:name="_Toc16239305"/>
      <w:r w:rsidRPr="00F553C6">
        <w:rPr>
          <w:rStyle w:val="CharSectNo"/>
        </w:rPr>
        <w:t>2</w:t>
      </w:r>
      <w:r w:rsidRPr="00F553C6">
        <w:tab/>
      </w:r>
      <w:r w:rsidR="00C32D14" w:rsidRPr="00F553C6">
        <w:t>Commencement</w:t>
      </w:r>
      <w:bookmarkEnd w:id="5"/>
    </w:p>
    <w:p w14:paraId="4306479A" w14:textId="77777777" w:rsidR="00C32D14" w:rsidRPr="00F553C6" w:rsidRDefault="00C32D14" w:rsidP="00F553C6">
      <w:pPr>
        <w:pStyle w:val="Amainreturn"/>
        <w:keepNext/>
      </w:pPr>
      <w:r w:rsidRPr="00F553C6">
        <w:t xml:space="preserve">This Act commences on </w:t>
      </w:r>
      <w:r w:rsidR="000515BE" w:rsidRPr="00F553C6">
        <w:t xml:space="preserve">the </w:t>
      </w:r>
      <w:r w:rsidRPr="00F553C6">
        <w:t xml:space="preserve">day </w:t>
      </w:r>
      <w:r w:rsidR="000515BE" w:rsidRPr="00F553C6">
        <w:t>after its notification day</w:t>
      </w:r>
      <w:r w:rsidRPr="00F553C6">
        <w:t>.</w:t>
      </w:r>
    </w:p>
    <w:p w14:paraId="62F5C4EC" w14:textId="5F02C4B8" w:rsidR="00C32D14" w:rsidRPr="00F553C6" w:rsidRDefault="00C32D14">
      <w:pPr>
        <w:pStyle w:val="aNote"/>
      </w:pPr>
      <w:r w:rsidRPr="00F553C6">
        <w:rPr>
          <w:rStyle w:val="charItals"/>
        </w:rPr>
        <w:t xml:space="preserve">Note </w:t>
      </w:r>
      <w:r w:rsidRPr="00F553C6">
        <w:rPr>
          <w:rStyle w:val="charItals"/>
        </w:rPr>
        <w:tab/>
      </w:r>
      <w:r w:rsidRPr="00F553C6">
        <w:t xml:space="preserve">The naming and commencement provisions automatically commence on the notification day (see </w:t>
      </w:r>
      <w:hyperlink r:id="rId14" w:tooltip="A2001-14" w:history="1">
        <w:r w:rsidR="002D6181" w:rsidRPr="00F553C6">
          <w:rPr>
            <w:rStyle w:val="charCitHyperlinkAbbrev"/>
          </w:rPr>
          <w:t>Legislation Act</w:t>
        </w:r>
      </w:hyperlink>
      <w:r w:rsidRPr="00F553C6">
        <w:t>, s 75 (1)).</w:t>
      </w:r>
    </w:p>
    <w:p w14:paraId="09908221" w14:textId="77777777" w:rsidR="00C32D14" w:rsidRPr="00F553C6" w:rsidRDefault="00F553C6" w:rsidP="00F553C6">
      <w:pPr>
        <w:pStyle w:val="AH5Sec"/>
        <w:shd w:val="pct25" w:color="auto" w:fill="auto"/>
      </w:pPr>
      <w:bookmarkStart w:id="6" w:name="_Toc16239306"/>
      <w:r w:rsidRPr="00F553C6">
        <w:rPr>
          <w:rStyle w:val="CharSectNo"/>
        </w:rPr>
        <w:t>3</w:t>
      </w:r>
      <w:r w:rsidRPr="00F553C6">
        <w:tab/>
      </w:r>
      <w:r w:rsidR="00C32D14" w:rsidRPr="00F553C6">
        <w:t>Legislation amended</w:t>
      </w:r>
      <w:bookmarkEnd w:id="6"/>
    </w:p>
    <w:p w14:paraId="07DCF127" w14:textId="0841A927" w:rsidR="00C32D14" w:rsidRPr="00F553C6" w:rsidRDefault="00C32D14">
      <w:pPr>
        <w:pStyle w:val="Amainreturn"/>
      </w:pPr>
      <w:r w:rsidRPr="00F553C6">
        <w:t xml:space="preserve">This Act amends the </w:t>
      </w:r>
      <w:hyperlink r:id="rId15" w:tooltip="A2007-24" w:history="1">
        <w:r w:rsidR="00DC21E8" w:rsidRPr="00F553C6">
          <w:rPr>
            <w:rStyle w:val="charCitHyperlinkItal"/>
          </w:rPr>
          <w:t>Planning and Development Act 2007</w:t>
        </w:r>
      </w:hyperlink>
      <w:r w:rsidRPr="00F553C6">
        <w:t>.</w:t>
      </w:r>
    </w:p>
    <w:p w14:paraId="421C0B62" w14:textId="77777777" w:rsidR="00673CE9" w:rsidRPr="00F553C6" w:rsidRDefault="00F553C6" w:rsidP="00F553C6">
      <w:pPr>
        <w:pStyle w:val="AH5Sec"/>
        <w:shd w:val="pct25" w:color="auto" w:fill="auto"/>
      </w:pPr>
      <w:bookmarkStart w:id="7" w:name="_Toc16239307"/>
      <w:r w:rsidRPr="00F553C6">
        <w:rPr>
          <w:rStyle w:val="CharSectNo"/>
        </w:rPr>
        <w:t>4</w:t>
      </w:r>
      <w:r w:rsidRPr="00F553C6">
        <w:tab/>
      </w:r>
      <w:r w:rsidR="00673CE9" w:rsidRPr="00F553C6">
        <w:t>New section 359A</w:t>
      </w:r>
      <w:bookmarkEnd w:id="7"/>
    </w:p>
    <w:p w14:paraId="48ED7A81" w14:textId="77777777" w:rsidR="00D01E0D" w:rsidRPr="00F553C6" w:rsidRDefault="00D01E0D" w:rsidP="00D01E0D">
      <w:pPr>
        <w:pStyle w:val="direction"/>
      </w:pPr>
      <w:r w:rsidRPr="00F553C6">
        <w:t>insert</w:t>
      </w:r>
    </w:p>
    <w:p w14:paraId="598180C7" w14:textId="77777777" w:rsidR="00673CE9" w:rsidRPr="00F553C6" w:rsidRDefault="00673CE9" w:rsidP="00673CE9">
      <w:pPr>
        <w:pStyle w:val="IH5Sec"/>
      </w:pPr>
      <w:r w:rsidRPr="00F553C6">
        <w:t>359A</w:t>
      </w:r>
      <w:r w:rsidRPr="00F553C6">
        <w:tab/>
        <w:t xml:space="preserve">No interim stay of </w:t>
      </w:r>
      <w:r w:rsidR="00BD5863" w:rsidRPr="00F553C6">
        <w:t>certain</w:t>
      </w:r>
      <w:r w:rsidRPr="00F553C6">
        <w:t xml:space="preserve"> controlled activity order</w:t>
      </w:r>
      <w:r w:rsidR="00BD5863" w:rsidRPr="00F553C6">
        <w:t>s</w:t>
      </w:r>
    </w:p>
    <w:p w14:paraId="58362AEF" w14:textId="77777777" w:rsidR="00416F42" w:rsidRPr="00F553C6" w:rsidRDefault="00673CE9" w:rsidP="00673CE9">
      <w:pPr>
        <w:pStyle w:val="IMain"/>
      </w:pPr>
      <w:r w:rsidRPr="00F553C6">
        <w:tab/>
        <w:t>(1)</w:t>
      </w:r>
      <w:r w:rsidRPr="00F553C6">
        <w:tab/>
        <w:t>This section applies if</w:t>
      </w:r>
      <w:r w:rsidR="00416F42" w:rsidRPr="00F553C6">
        <w:t>—</w:t>
      </w:r>
    </w:p>
    <w:p w14:paraId="3119E818" w14:textId="77777777" w:rsidR="00416F42" w:rsidRPr="00F553C6" w:rsidRDefault="00416F42" w:rsidP="00416F42">
      <w:pPr>
        <w:pStyle w:val="Ipara"/>
      </w:pPr>
      <w:r w:rsidRPr="00F553C6">
        <w:tab/>
        <w:t>(a)</w:t>
      </w:r>
      <w:r w:rsidRPr="00F553C6">
        <w:tab/>
        <w:t>the planning and land authority</w:t>
      </w:r>
      <w:r w:rsidR="008544A0" w:rsidRPr="00F553C6">
        <w:t xml:space="preserve">, under section 351 or section 355, </w:t>
      </w:r>
      <w:r w:rsidRPr="00F553C6">
        <w:t xml:space="preserve">makes a controlled activity order </w:t>
      </w:r>
      <w:r w:rsidR="008544A0" w:rsidRPr="00F553C6">
        <w:t>in relation to failing to keep a lease</w:t>
      </w:r>
      <w:r w:rsidR="006622FA" w:rsidRPr="00F553C6">
        <w:t>hold</w:t>
      </w:r>
      <w:r w:rsidR="008544A0" w:rsidRPr="00F553C6">
        <w:t xml:space="preserve"> clean</w:t>
      </w:r>
      <w:r w:rsidRPr="00F553C6">
        <w:t>;</w:t>
      </w:r>
      <w:r w:rsidR="00562D7A" w:rsidRPr="00F553C6">
        <w:t xml:space="preserve"> and</w:t>
      </w:r>
    </w:p>
    <w:p w14:paraId="49E9AF51" w14:textId="77777777" w:rsidR="00673CE9" w:rsidRPr="00F553C6" w:rsidRDefault="00416F42" w:rsidP="00416F42">
      <w:pPr>
        <w:pStyle w:val="Ipara"/>
      </w:pPr>
      <w:r w:rsidRPr="00F553C6">
        <w:tab/>
        <w:t>(b)</w:t>
      </w:r>
      <w:r w:rsidRPr="00F553C6">
        <w:tab/>
      </w:r>
      <w:r w:rsidR="00673CE9" w:rsidRPr="00F553C6">
        <w:t xml:space="preserve">a person makes an application to the ACAT for review of </w:t>
      </w:r>
      <w:r w:rsidR="008544A0" w:rsidRPr="00F553C6">
        <w:t>the</w:t>
      </w:r>
      <w:r w:rsidR="00673CE9" w:rsidRPr="00F553C6">
        <w:t xml:space="preserve"> decision </w:t>
      </w:r>
      <w:r w:rsidR="008544A0" w:rsidRPr="00F553C6">
        <w:t>to make the order</w:t>
      </w:r>
      <w:r w:rsidR="00673CE9" w:rsidRPr="00F553C6">
        <w:t>.</w:t>
      </w:r>
    </w:p>
    <w:p w14:paraId="24F7A506" w14:textId="5A02FCA2" w:rsidR="00673CE9" w:rsidRPr="00F553C6" w:rsidRDefault="00673CE9" w:rsidP="00673CE9">
      <w:pPr>
        <w:pStyle w:val="IMain"/>
      </w:pPr>
      <w:r w:rsidRPr="00F553C6">
        <w:tab/>
        <w:t>(2)</w:t>
      </w:r>
      <w:r w:rsidRPr="00F553C6">
        <w:tab/>
        <w:t xml:space="preserve">The ACAT must not make an interim order under the </w:t>
      </w:r>
      <w:hyperlink r:id="rId16" w:tooltip="A2008-35" w:history="1">
        <w:r w:rsidR="002D6181" w:rsidRPr="00F553C6">
          <w:rPr>
            <w:rStyle w:val="charCitHyperlinkItal"/>
          </w:rPr>
          <w:t>ACT Civil and Administrative Tribunal Act 2008</w:t>
        </w:r>
      </w:hyperlink>
      <w:r w:rsidRPr="00F553C6">
        <w:t>, section 53 that has the effect of staying the controlled activity order.</w:t>
      </w:r>
    </w:p>
    <w:p w14:paraId="4B828E8D" w14:textId="77777777" w:rsidR="00180C51" w:rsidRPr="00F553C6" w:rsidRDefault="00F553C6" w:rsidP="00F553C6">
      <w:pPr>
        <w:pStyle w:val="AH5Sec"/>
        <w:shd w:val="pct25" w:color="auto" w:fill="auto"/>
      </w:pPr>
      <w:bookmarkStart w:id="8" w:name="_Toc16239308"/>
      <w:r w:rsidRPr="00F553C6">
        <w:rPr>
          <w:rStyle w:val="CharSectNo"/>
        </w:rPr>
        <w:lastRenderedPageBreak/>
        <w:t>5</w:t>
      </w:r>
      <w:r w:rsidRPr="00F553C6">
        <w:tab/>
      </w:r>
      <w:r w:rsidR="00180C51" w:rsidRPr="00F553C6">
        <w:t xml:space="preserve">New section </w:t>
      </w:r>
      <w:r w:rsidR="005C533C" w:rsidRPr="00F553C6">
        <w:t>360A</w:t>
      </w:r>
      <w:bookmarkEnd w:id="8"/>
    </w:p>
    <w:p w14:paraId="6AA399FA" w14:textId="77777777" w:rsidR="005C533C" w:rsidRPr="00F553C6" w:rsidRDefault="005C533C" w:rsidP="005C533C">
      <w:pPr>
        <w:pStyle w:val="direction"/>
      </w:pPr>
      <w:r w:rsidRPr="00F553C6">
        <w:t>insert</w:t>
      </w:r>
    </w:p>
    <w:p w14:paraId="2156F519" w14:textId="77777777" w:rsidR="005C533C" w:rsidRPr="00F553C6" w:rsidRDefault="005C533C" w:rsidP="005C533C">
      <w:pPr>
        <w:pStyle w:val="IH5Sec"/>
      </w:pPr>
      <w:r w:rsidRPr="00F553C6">
        <w:t>360A</w:t>
      </w:r>
      <w:r w:rsidRPr="00F553C6">
        <w:tab/>
        <w:t xml:space="preserve">Controlled activity order compliance </w:t>
      </w:r>
      <w:r w:rsidR="00EF206E" w:rsidRPr="00F553C6">
        <w:t>inspection</w:t>
      </w:r>
    </w:p>
    <w:p w14:paraId="20057B6D" w14:textId="77777777" w:rsidR="002032CF" w:rsidRPr="00F553C6" w:rsidRDefault="002032CF" w:rsidP="002032CF">
      <w:pPr>
        <w:pStyle w:val="IMain"/>
      </w:pPr>
      <w:r w:rsidRPr="00F553C6">
        <w:tab/>
        <w:t>(1)</w:t>
      </w:r>
      <w:r w:rsidRPr="00F553C6">
        <w:tab/>
        <w:t xml:space="preserve">This section applies to a controlled activity </w:t>
      </w:r>
      <w:r w:rsidR="00C4422A" w:rsidRPr="00F553C6">
        <w:t xml:space="preserve">order </w:t>
      </w:r>
      <w:r w:rsidRPr="00F553C6">
        <w:t>in relation to failing to keep a lease</w:t>
      </w:r>
      <w:r w:rsidR="006622FA" w:rsidRPr="00F553C6">
        <w:t>hold</w:t>
      </w:r>
      <w:r w:rsidRPr="00F553C6">
        <w:t xml:space="preserve"> clean.</w:t>
      </w:r>
    </w:p>
    <w:p w14:paraId="0D5CD90C" w14:textId="77777777" w:rsidR="00994545" w:rsidRPr="00F553C6" w:rsidRDefault="002032CF" w:rsidP="002032CF">
      <w:pPr>
        <w:pStyle w:val="IMain"/>
      </w:pPr>
      <w:r w:rsidRPr="00F553C6">
        <w:tab/>
        <w:t>(2)</w:t>
      </w:r>
      <w:r w:rsidRPr="00F553C6">
        <w:tab/>
      </w:r>
      <w:r w:rsidR="00EF206E" w:rsidRPr="00F553C6">
        <w:t>The planning and land authority mus</w:t>
      </w:r>
      <w:r w:rsidR="00994545" w:rsidRPr="00F553C6">
        <w:t>t ensure that an inspector inspects the</w:t>
      </w:r>
      <w:r w:rsidR="00DA53C7" w:rsidRPr="00F553C6">
        <w:t xml:space="preserve"> premise</w:t>
      </w:r>
      <w:r w:rsidR="00A60978" w:rsidRPr="00F553C6">
        <w:t>s</w:t>
      </w:r>
      <w:r w:rsidR="00DA53C7" w:rsidRPr="00F553C6">
        <w:t xml:space="preserve"> in relation to which </w:t>
      </w:r>
      <w:r w:rsidR="006622FA" w:rsidRPr="00F553C6">
        <w:t>the</w:t>
      </w:r>
      <w:r w:rsidR="00DA53C7" w:rsidRPr="00F553C6">
        <w:t xml:space="preserve"> controlled activity order</w:t>
      </w:r>
      <w:r w:rsidRPr="00F553C6">
        <w:t xml:space="preserve"> </w:t>
      </w:r>
      <w:r w:rsidR="00A60978" w:rsidRPr="00F553C6">
        <w:t>applies—</w:t>
      </w:r>
    </w:p>
    <w:p w14:paraId="3DFF49AC" w14:textId="77777777" w:rsidR="00A60978" w:rsidRPr="00F553C6" w:rsidRDefault="00A60978" w:rsidP="00A60978">
      <w:pPr>
        <w:pStyle w:val="Ipara"/>
      </w:pPr>
      <w:r w:rsidRPr="00F553C6">
        <w:tab/>
        <w:t>(a)</w:t>
      </w:r>
      <w:r w:rsidRPr="00F553C6">
        <w:tab/>
        <w:t xml:space="preserve">at least once every </w:t>
      </w:r>
      <w:r w:rsidR="00C4422A" w:rsidRPr="00F553C6">
        <w:t>20 working days</w:t>
      </w:r>
      <w:r w:rsidRPr="00F553C6">
        <w:t>; and</w:t>
      </w:r>
    </w:p>
    <w:p w14:paraId="05BA1AB0" w14:textId="77777777" w:rsidR="00A60978" w:rsidRPr="00F553C6" w:rsidRDefault="00A60978" w:rsidP="00F553C6">
      <w:pPr>
        <w:pStyle w:val="Ipara"/>
        <w:keepNext/>
      </w:pPr>
      <w:r w:rsidRPr="00F553C6">
        <w:tab/>
        <w:t>(b)</w:t>
      </w:r>
      <w:r w:rsidRPr="00F553C6">
        <w:tab/>
        <w:t>if</w:t>
      </w:r>
      <w:r w:rsidR="0039378B" w:rsidRPr="00F553C6">
        <w:t xml:space="preserve"> the authority receives a complaint</w:t>
      </w:r>
      <w:r w:rsidR="00D01E0D" w:rsidRPr="00F553C6">
        <w:t xml:space="preserve"> or further complaint</w:t>
      </w:r>
      <w:r w:rsidR="0039378B" w:rsidRPr="00F553C6">
        <w:t xml:space="preserve"> in relation to the premises—within 3 working days of receiving the complaint.</w:t>
      </w:r>
    </w:p>
    <w:p w14:paraId="4F9E8530" w14:textId="77777777" w:rsidR="002E46E3" w:rsidRPr="00F553C6" w:rsidRDefault="002E46E3" w:rsidP="002E46E3">
      <w:pPr>
        <w:pStyle w:val="aNote"/>
      </w:pPr>
      <w:r w:rsidRPr="00F553C6">
        <w:rPr>
          <w:rStyle w:val="charItals"/>
        </w:rPr>
        <w:t>Note</w:t>
      </w:r>
      <w:r w:rsidRPr="00F553C6">
        <w:rPr>
          <w:rStyle w:val="charItals"/>
        </w:rPr>
        <w:tab/>
      </w:r>
      <w:r w:rsidRPr="00F553C6">
        <w:t xml:space="preserve">Chapter 12 deals with </w:t>
      </w:r>
      <w:r w:rsidR="008F73E9" w:rsidRPr="00F553C6">
        <w:t>powers of inspectors</w:t>
      </w:r>
      <w:r w:rsidRPr="00F553C6">
        <w:t>.</w:t>
      </w:r>
    </w:p>
    <w:p w14:paraId="0F686592" w14:textId="77777777" w:rsidR="005F122A" w:rsidRPr="00F553C6" w:rsidRDefault="00F553C6" w:rsidP="00F553C6">
      <w:pPr>
        <w:pStyle w:val="AH5Sec"/>
        <w:shd w:val="pct25" w:color="auto" w:fill="auto"/>
      </w:pPr>
      <w:bookmarkStart w:id="9" w:name="_Toc16239309"/>
      <w:r w:rsidRPr="00F553C6">
        <w:rPr>
          <w:rStyle w:val="CharSectNo"/>
        </w:rPr>
        <w:t>6</w:t>
      </w:r>
      <w:r w:rsidRPr="00F553C6">
        <w:tab/>
      </w:r>
      <w:r w:rsidR="00F634A4" w:rsidRPr="00F553C6">
        <w:t>Direction to carry out rectification work</w:t>
      </w:r>
      <w:r w:rsidR="00F634A4" w:rsidRPr="00F553C6">
        <w:br/>
        <w:t>Section 366 (3) (f)</w:t>
      </w:r>
      <w:bookmarkEnd w:id="9"/>
    </w:p>
    <w:p w14:paraId="330D516E" w14:textId="77777777" w:rsidR="00F634A4" w:rsidRPr="00F553C6" w:rsidRDefault="00F634A4" w:rsidP="00F634A4">
      <w:pPr>
        <w:pStyle w:val="direction"/>
      </w:pPr>
      <w:r w:rsidRPr="00F553C6">
        <w:t>substitute</w:t>
      </w:r>
    </w:p>
    <w:p w14:paraId="20F9B610" w14:textId="77777777" w:rsidR="00F634A4" w:rsidRPr="00F553C6" w:rsidRDefault="00F634A4" w:rsidP="00F634A4">
      <w:pPr>
        <w:pStyle w:val="Ipara"/>
      </w:pPr>
      <w:r w:rsidRPr="00F553C6">
        <w:tab/>
        <w:t>(f)</w:t>
      </w:r>
      <w:r w:rsidRPr="00F553C6">
        <w:tab/>
        <w:t xml:space="preserve">that the rectification </w:t>
      </w:r>
      <w:r w:rsidR="008F73E9" w:rsidRPr="00F553C6">
        <w:t xml:space="preserve">work </w:t>
      </w:r>
      <w:r w:rsidRPr="00F553C6">
        <w:t>must be completed—</w:t>
      </w:r>
    </w:p>
    <w:p w14:paraId="26CA5A22" w14:textId="77777777" w:rsidR="00F634A4" w:rsidRPr="00F553C6" w:rsidRDefault="001B3616" w:rsidP="001B3616">
      <w:pPr>
        <w:pStyle w:val="Isubpara"/>
      </w:pPr>
      <w:r w:rsidRPr="00F553C6">
        <w:tab/>
        <w:t>(</w:t>
      </w:r>
      <w:proofErr w:type="spellStart"/>
      <w:r w:rsidRPr="00F553C6">
        <w:t>i</w:t>
      </w:r>
      <w:proofErr w:type="spellEnd"/>
      <w:r w:rsidRPr="00F553C6">
        <w:t>)</w:t>
      </w:r>
      <w:r w:rsidRPr="00F553C6">
        <w:tab/>
      </w:r>
      <w:r w:rsidR="00F634A4" w:rsidRPr="00F553C6">
        <w:t xml:space="preserve">if the notice is given in relation to an ongoing </w:t>
      </w:r>
      <w:r w:rsidRPr="00F553C6">
        <w:t>controlled activity order—not later than 5 working days after the notice is given to the person or any longer period (not</w:t>
      </w:r>
      <w:r w:rsidR="00F567B4">
        <w:t> </w:t>
      </w:r>
      <w:r w:rsidRPr="00F553C6">
        <w:t xml:space="preserve">exceeding 10 working days) specified in the notice; </w:t>
      </w:r>
      <w:r w:rsidR="001C7996" w:rsidRPr="00F553C6">
        <w:t>or</w:t>
      </w:r>
    </w:p>
    <w:p w14:paraId="3BF0876B" w14:textId="77777777" w:rsidR="001B3616" w:rsidRPr="00F553C6" w:rsidRDefault="001B3616" w:rsidP="001B3616">
      <w:pPr>
        <w:pStyle w:val="Isubpara"/>
      </w:pPr>
      <w:r w:rsidRPr="00F553C6">
        <w:tab/>
        <w:t>(ii)</w:t>
      </w:r>
      <w:r w:rsidRPr="00F553C6">
        <w:tab/>
        <w:t xml:space="preserve">in any other case—not later than 5 working days after the notice is given to </w:t>
      </w:r>
      <w:r w:rsidR="001C7996" w:rsidRPr="00F553C6">
        <w:t>the person or any longer period</w:t>
      </w:r>
      <w:r w:rsidRPr="00F553C6">
        <w:t xml:space="preserve"> specified in the notice</w:t>
      </w:r>
      <w:r w:rsidR="001C7996" w:rsidRPr="00F553C6">
        <w:t>.</w:t>
      </w:r>
    </w:p>
    <w:p w14:paraId="1587EF23" w14:textId="77777777" w:rsidR="005E657E" w:rsidRPr="00F553C6" w:rsidRDefault="00F553C6" w:rsidP="00F553C6">
      <w:pPr>
        <w:pStyle w:val="AH5Sec"/>
        <w:shd w:val="pct25" w:color="auto" w:fill="auto"/>
      </w:pPr>
      <w:bookmarkStart w:id="10" w:name="_Toc16239310"/>
      <w:r w:rsidRPr="00F553C6">
        <w:rPr>
          <w:rStyle w:val="CharSectNo"/>
        </w:rPr>
        <w:lastRenderedPageBreak/>
        <w:t>7</w:t>
      </w:r>
      <w:r w:rsidRPr="00F553C6">
        <w:tab/>
      </w:r>
      <w:r w:rsidR="005E657E" w:rsidRPr="00F553C6">
        <w:t>Authorisation to carry out rectification work</w:t>
      </w:r>
      <w:r w:rsidR="005E657E" w:rsidRPr="00F553C6">
        <w:br/>
      </w:r>
      <w:r w:rsidR="004368D2" w:rsidRPr="00F553C6">
        <w:t>Section 368 (1)</w:t>
      </w:r>
      <w:bookmarkEnd w:id="10"/>
    </w:p>
    <w:p w14:paraId="1AEDCE56" w14:textId="77777777" w:rsidR="005E657E" w:rsidRPr="00F553C6" w:rsidRDefault="008F73E9" w:rsidP="008F73E9">
      <w:pPr>
        <w:pStyle w:val="direction"/>
      </w:pPr>
      <w:r w:rsidRPr="00F553C6">
        <w:t>substitute</w:t>
      </w:r>
    </w:p>
    <w:p w14:paraId="30116AB2" w14:textId="77777777" w:rsidR="004368D2" w:rsidRPr="00F553C6" w:rsidRDefault="005E657E" w:rsidP="005E657E">
      <w:pPr>
        <w:pStyle w:val="IMain"/>
      </w:pPr>
      <w:r w:rsidRPr="00F553C6">
        <w:tab/>
        <w:t>(1)</w:t>
      </w:r>
      <w:r w:rsidRPr="00F553C6">
        <w:tab/>
      </w:r>
      <w:r w:rsidR="004368D2" w:rsidRPr="00F553C6">
        <w:t>This section applies if—</w:t>
      </w:r>
    </w:p>
    <w:p w14:paraId="27370402" w14:textId="77777777" w:rsidR="005E657E" w:rsidRPr="00F553C6" w:rsidRDefault="004368D2" w:rsidP="004368D2">
      <w:pPr>
        <w:pStyle w:val="Ipara"/>
      </w:pPr>
      <w:r w:rsidRPr="00F553C6">
        <w:tab/>
        <w:t>(a)</w:t>
      </w:r>
      <w:r w:rsidRPr="00F553C6">
        <w:tab/>
        <w:t xml:space="preserve">the planning and land authority has </w:t>
      </w:r>
      <w:r w:rsidR="00B61313" w:rsidRPr="00F553C6">
        <w:t xml:space="preserve">given a person notice of a </w:t>
      </w:r>
      <w:r w:rsidR="006078E5" w:rsidRPr="00F553C6">
        <w:t>direct</w:t>
      </w:r>
      <w:r w:rsidR="00B61313" w:rsidRPr="00F553C6">
        <w:t>ion</w:t>
      </w:r>
      <w:r w:rsidRPr="00F553C6">
        <w:t xml:space="preserve"> </w:t>
      </w:r>
      <w:r w:rsidR="006078E5" w:rsidRPr="00F553C6">
        <w:t xml:space="preserve">to carry out rectification work </w:t>
      </w:r>
      <w:r w:rsidRPr="00F553C6">
        <w:t>under section 366</w:t>
      </w:r>
      <w:r w:rsidR="006078E5" w:rsidRPr="00F553C6">
        <w:t>; and</w:t>
      </w:r>
    </w:p>
    <w:p w14:paraId="04A1964C" w14:textId="77777777" w:rsidR="006078E5" w:rsidRPr="00F553C6" w:rsidRDefault="006078E5" w:rsidP="004368D2">
      <w:pPr>
        <w:pStyle w:val="Ipara"/>
      </w:pPr>
      <w:r w:rsidRPr="00F553C6">
        <w:tab/>
        <w:t>(b)</w:t>
      </w:r>
      <w:r w:rsidRPr="00F553C6">
        <w:tab/>
        <w:t xml:space="preserve">the </w:t>
      </w:r>
      <w:r w:rsidR="00414392" w:rsidRPr="00F553C6">
        <w:t xml:space="preserve">person has not completed the rectification </w:t>
      </w:r>
      <w:r w:rsidRPr="00F553C6">
        <w:t xml:space="preserve">work </w:t>
      </w:r>
      <w:r w:rsidR="00414392" w:rsidRPr="00F553C6">
        <w:t>by the end of the period stated in the notice</w:t>
      </w:r>
      <w:r w:rsidR="00FF49D1" w:rsidRPr="00F553C6">
        <w:t>.</w:t>
      </w:r>
    </w:p>
    <w:p w14:paraId="460FA5B8" w14:textId="77777777" w:rsidR="00DC0F8A" w:rsidRPr="00F553C6" w:rsidRDefault="00FF49D1" w:rsidP="00FF49D1">
      <w:pPr>
        <w:pStyle w:val="IMain"/>
      </w:pPr>
      <w:r w:rsidRPr="00F553C6">
        <w:tab/>
        <w:t>(1A)</w:t>
      </w:r>
      <w:r w:rsidRPr="00F553C6">
        <w:tab/>
      </w:r>
      <w:r w:rsidR="00DC0F8A" w:rsidRPr="00F553C6">
        <w:t>The planning and land authority—</w:t>
      </w:r>
    </w:p>
    <w:p w14:paraId="615561F4" w14:textId="77777777" w:rsidR="00DC0F8A" w:rsidRPr="00F553C6" w:rsidRDefault="00DC0F8A" w:rsidP="00DC0F8A">
      <w:pPr>
        <w:pStyle w:val="Ipara"/>
      </w:pPr>
      <w:r w:rsidRPr="00F553C6">
        <w:tab/>
        <w:t>(a)</w:t>
      </w:r>
      <w:r w:rsidRPr="00F553C6">
        <w:tab/>
        <w:t>may authorise a</w:t>
      </w:r>
      <w:r w:rsidR="00894536" w:rsidRPr="00F553C6">
        <w:t>nother</w:t>
      </w:r>
      <w:r w:rsidRPr="00F553C6">
        <w:t xml:space="preserve"> person </w:t>
      </w:r>
      <w:r w:rsidR="0021496D" w:rsidRPr="00F553C6">
        <w:t xml:space="preserve">(the </w:t>
      </w:r>
      <w:r w:rsidR="0021496D" w:rsidRPr="00F553C6">
        <w:rPr>
          <w:rStyle w:val="charBoldItals"/>
        </w:rPr>
        <w:t>authorised person</w:t>
      </w:r>
      <w:r w:rsidR="0021496D" w:rsidRPr="00F553C6">
        <w:t xml:space="preserve">) to enter the premises to which the direction relates </w:t>
      </w:r>
      <w:r w:rsidRPr="00F553C6">
        <w:t>to carry out the rectification work</w:t>
      </w:r>
      <w:r w:rsidR="0021496D" w:rsidRPr="00F553C6">
        <w:t xml:space="preserve"> required by the notice</w:t>
      </w:r>
      <w:r w:rsidRPr="00F553C6">
        <w:t xml:space="preserve">; </w:t>
      </w:r>
      <w:r w:rsidR="006622FA" w:rsidRPr="00F553C6">
        <w:t>or</w:t>
      </w:r>
    </w:p>
    <w:p w14:paraId="239BACE0" w14:textId="77777777" w:rsidR="00FF49D1" w:rsidRPr="00F553C6" w:rsidRDefault="00DC0F8A" w:rsidP="00DC0F8A">
      <w:pPr>
        <w:pStyle w:val="Ipara"/>
      </w:pPr>
      <w:r w:rsidRPr="00F553C6">
        <w:tab/>
        <w:t>(b)</w:t>
      </w:r>
      <w:r w:rsidRPr="00F553C6">
        <w:tab/>
      </w:r>
      <w:r w:rsidR="007E06FF" w:rsidRPr="00F553C6">
        <w:t>if the direction</w:t>
      </w:r>
      <w:r w:rsidR="00894536" w:rsidRPr="00F553C6">
        <w:t xml:space="preserve"> </w:t>
      </w:r>
      <w:r w:rsidR="00FF49D1" w:rsidRPr="00F553C6">
        <w:t>relate</w:t>
      </w:r>
      <w:r w:rsidRPr="00F553C6">
        <w:t>s to a controlled activity order in relation to failing to keep a lease</w:t>
      </w:r>
      <w:r w:rsidR="006622FA" w:rsidRPr="00F553C6">
        <w:t>hold</w:t>
      </w:r>
      <w:r w:rsidRPr="00F553C6">
        <w:t xml:space="preserve"> clean</w:t>
      </w:r>
      <w:r w:rsidR="00894536" w:rsidRPr="00F553C6">
        <w:t>—must authorise a</w:t>
      </w:r>
      <w:r w:rsidR="00754239" w:rsidRPr="00F553C6">
        <w:t>n authorised</w:t>
      </w:r>
      <w:r w:rsidR="00894536" w:rsidRPr="00F553C6">
        <w:t xml:space="preserve"> person to</w:t>
      </w:r>
      <w:r w:rsidR="00754239" w:rsidRPr="00F553C6">
        <w:t xml:space="preserve"> enter the premises to which the direction relates to</w:t>
      </w:r>
      <w:r w:rsidR="00894536" w:rsidRPr="00F553C6">
        <w:t xml:space="preserve"> carry out</w:t>
      </w:r>
      <w:r w:rsidR="0021496D" w:rsidRPr="00F553C6">
        <w:t xml:space="preserve"> the</w:t>
      </w:r>
      <w:r w:rsidR="00894536" w:rsidRPr="00F553C6">
        <w:t xml:space="preserve"> rectification work.</w:t>
      </w:r>
      <w:r w:rsidR="00FF49D1" w:rsidRPr="00F553C6">
        <w:t xml:space="preserve"> </w:t>
      </w:r>
    </w:p>
    <w:p w14:paraId="2643E20C" w14:textId="77777777" w:rsidR="00064179" w:rsidRPr="00F553C6" w:rsidRDefault="00F553C6" w:rsidP="00F553C6">
      <w:pPr>
        <w:pStyle w:val="AH5Sec"/>
        <w:shd w:val="pct25" w:color="auto" w:fill="auto"/>
      </w:pPr>
      <w:bookmarkStart w:id="11" w:name="_Toc16239311"/>
      <w:r w:rsidRPr="00F553C6">
        <w:rPr>
          <w:rStyle w:val="CharSectNo"/>
        </w:rPr>
        <w:t>8</w:t>
      </w:r>
      <w:r w:rsidRPr="00F553C6">
        <w:tab/>
      </w:r>
      <w:r w:rsidR="00FF2EB1" w:rsidRPr="00F553C6">
        <w:t>S</w:t>
      </w:r>
      <w:r w:rsidR="00064179" w:rsidRPr="00F553C6">
        <w:t>ection 371</w:t>
      </w:r>
      <w:bookmarkEnd w:id="11"/>
    </w:p>
    <w:p w14:paraId="1543A394" w14:textId="77777777" w:rsidR="00064179" w:rsidRPr="00F553C6" w:rsidRDefault="00064179" w:rsidP="00064179">
      <w:pPr>
        <w:pStyle w:val="direction"/>
      </w:pPr>
      <w:r w:rsidRPr="00F553C6">
        <w:t>substitute</w:t>
      </w:r>
    </w:p>
    <w:p w14:paraId="5EE7279A" w14:textId="77777777" w:rsidR="00BD36E5" w:rsidRPr="00F553C6" w:rsidRDefault="00BD36E5" w:rsidP="00BD36E5">
      <w:pPr>
        <w:pStyle w:val="IH5Sec"/>
      </w:pPr>
      <w:r w:rsidRPr="00F553C6">
        <w:t>371</w:t>
      </w:r>
      <w:r w:rsidRPr="00F553C6">
        <w:tab/>
        <w:t>Liability for cost of rectification work</w:t>
      </w:r>
    </w:p>
    <w:p w14:paraId="64E719AE" w14:textId="77777777" w:rsidR="00064179" w:rsidRPr="00F553C6" w:rsidRDefault="00064179" w:rsidP="00064179">
      <w:pPr>
        <w:pStyle w:val="Amainreturn"/>
      </w:pPr>
      <w:r w:rsidRPr="00F553C6">
        <w:t>The person who is required to comply with a direction under section 366 (Direction to carry ou</w:t>
      </w:r>
      <w:r w:rsidR="00863230" w:rsidRPr="00F553C6">
        <w:t>t</w:t>
      </w:r>
      <w:r w:rsidRPr="00F553C6">
        <w:t xml:space="preserve"> rectification work) must </w:t>
      </w:r>
      <w:r w:rsidR="00427174" w:rsidRPr="00F553C6">
        <w:t>pay to the</w:t>
      </w:r>
      <w:r w:rsidR="002A7BB1">
        <w:t> </w:t>
      </w:r>
      <w:r w:rsidR="00427174" w:rsidRPr="00F553C6">
        <w:t>Territory—</w:t>
      </w:r>
    </w:p>
    <w:p w14:paraId="10D12725" w14:textId="77777777" w:rsidR="00427174" w:rsidRPr="00F553C6" w:rsidRDefault="00427174" w:rsidP="00427174">
      <w:pPr>
        <w:pStyle w:val="Ipara"/>
      </w:pPr>
      <w:r w:rsidRPr="00F553C6">
        <w:tab/>
        <w:t>(a)</w:t>
      </w:r>
      <w:r w:rsidRPr="00F553C6">
        <w:tab/>
        <w:t xml:space="preserve">if the direction relates to an ongoing controlled activity order—an amount equal to twice the reasonable cost of any rectification work carried out by an authorised person to which the direction related; </w:t>
      </w:r>
      <w:r w:rsidR="004D41FC" w:rsidRPr="00F553C6">
        <w:t>or</w:t>
      </w:r>
    </w:p>
    <w:p w14:paraId="42D75E61" w14:textId="77777777" w:rsidR="00427174" w:rsidRPr="00F553C6" w:rsidRDefault="00427174" w:rsidP="00427174">
      <w:pPr>
        <w:pStyle w:val="Ipara"/>
      </w:pPr>
      <w:r w:rsidRPr="00F553C6">
        <w:lastRenderedPageBreak/>
        <w:tab/>
        <w:t>(b)</w:t>
      </w:r>
      <w:r w:rsidRPr="00F553C6">
        <w:tab/>
        <w:t>in any other case</w:t>
      </w:r>
      <w:r w:rsidR="001923BD" w:rsidRPr="00F553C6">
        <w:t>—the reasonable cost of any rectification carried out by an authorised person to which the direction related.</w:t>
      </w:r>
    </w:p>
    <w:p w14:paraId="5B4C81F5" w14:textId="77777777" w:rsidR="007004B0" w:rsidRPr="00F553C6" w:rsidRDefault="00F553C6" w:rsidP="00F553C6">
      <w:pPr>
        <w:pStyle w:val="AH5Sec"/>
        <w:shd w:val="pct25" w:color="auto" w:fill="auto"/>
      </w:pPr>
      <w:bookmarkStart w:id="12" w:name="_Toc16239312"/>
      <w:r w:rsidRPr="00F553C6">
        <w:rPr>
          <w:rStyle w:val="CharSectNo"/>
        </w:rPr>
        <w:t>9</w:t>
      </w:r>
      <w:r w:rsidRPr="00F553C6">
        <w:tab/>
      </w:r>
      <w:r w:rsidR="004D41FC" w:rsidRPr="00F553C6">
        <w:t>Reviewable decisions</w:t>
      </w:r>
      <w:r w:rsidR="00067D0C" w:rsidRPr="00F553C6">
        <w:t>, eligible entities and interested entities</w:t>
      </w:r>
      <w:r w:rsidR="004D41FC" w:rsidRPr="00F553C6">
        <w:br/>
      </w:r>
      <w:r w:rsidR="001354CE" w:rsidRPr="00F553C6">
        <w:t>Schedule 1,</w:t>
      </w:r>
      <w:r w:rsidR="007004B0" w:rsidRPr="00F553C6">
        <w:t xml:space="preserve"> item</w:t>
      </w:r>
      <w:r w:rsidR="005F122A" w:rsidRPr="00F553C6">
        <w:t>s</w:t>
      </w:r>
      <w:r w:rsidR="001354CE" w:rsidRPr="00F553C6">
        <w:t xml:space="preserve"> </w:t>
      </w:r>
      <w:r w:rsidR="007004B0" w:rsidRPr="00F553C6">
        <w:t>44</w:t>
      </w:r>
      <w:r w:rsidR="005F122A" w:rsidRPr="00F553C6">
        <w:t xml:space="preserve"> and 45</w:t>
      </w:r>
      <w:r w:rsidR="007004B0" w:rsidRPr="00F553C6">
        <w:t>, column 2</w:t>
      </w:r>
      <w:bookmarkEnd w:id="12"/>
    </w:p>
    <w:p w14:paraId="2122823A" w14:textId="77777777" w:rsidR="007004B0" w:rsidRPr="00F553C6" w:rsidRDefault="007004B0" w:rsidP="007004B0">
      <w:pPr>
        <w:pStyle w:val="direction"/>
      </w:pPr>
      <w:r w:rsidRPr="00F553C6">
        <w:t>after</w:t>
      </w:r>
    </w:p>
    <w:p w14:paraId="43EAA5F7" w14:textId="77777777" w:rsidR="007004B0" w:rsidRPr="00F553C6" w:rsidRDefault="007004B0" w:rsidP="007004B0">
      <w:pPr>
        <w:pStyle w:val="Amainreturn"/>
      </w:pPr>
      <w:r w:rsidRPr="00F553C6">
        <w:t>controlled activity order</w:t>
      </w:r>
    </w:p>
    <w:p w14:paraId="1BEDC5BB" w14:textId="77777777" w:rsidR="007004B0" w:rsidRPr="00F553C6" w:rsidRDefault="007004B0" w:rsidP="00F10DCB">
      <w:pPr>
        <w:pStyle w:val="direction"/>
      </w:pPr>
      <w:r w:rsidRPr="00F553C6">
        <w:t>insert</w:t>
      </w:r>
    </w:p>
    <w:p w14:paraId="0BC757FA" w14:textId="77777777" w:rsidR="007004B0" w:rsidRPr="00F553C6" w:rsidRDefault="00E70A7B" w:rsidP="007004B0">
      <w:pPr>
        <w:pStyle w:val="Amainreturn"/>
      </w:pPr>
      <w:r w:rsidRPr="00F553C6">
        <w:t xml:space="preserve">, </w:t>
      </w:r>
      <w:r w:rsidR="007004B0" w:rsidRPr="00F553C6">
        <w:t>other than an o</w:t>
      </w:r>
      <w:r w:rsidR="001354CE" w:rsidRPr="00F553C6">
        <w:t>ngoing controlled activity order</w:t>
      </w:r>
    </w:p>
    <w:p w14:paraId="7986B868" w14:textId="77777777" w:rsidR="00426147" w:rsidRPr="00F553C6" w:rsidRDefault="00F553C6" w:rsidP="00F553C6">
      <w:pPr>
        <w:pStyle w:val="AH5Sec"/>
        <w:shd w:val="pct25" w:color="auto" w:fill="auto"/>
      </w:pPr>
      <w:bookmarkStart w:id="13" w:name="_Toc16239313"/>
      <w:r w:rsidRPr="00F553C6">
        <w:rPr>
          <w:rStyle w:val="CharSectNo"/>
        </w:rPr>
        <w:t>10</w:t>
      </w:r>
      <w:r w:rsidRPr="00F553C6">
        <w:tab/>
      </w:r>
      <w:r w:rsidR="00067D0C" w:rsidRPr="00F553C6">
        <w:t>Controlled activities</w:t>
      </w:r>
      <w:r w:rsidR="00067D0C" w:rsidRPr="00F553C6">
        <w:br/>
      </w:r>
      <w:r w:rsidR="00426147" w:rsidRPr="00F553C6">
        <w:t>Schedule 2</w:t>
      </w:r>
      <w:r w:rsidR="009826E0" w:rsidRPr="00F553C6">
        <w:t>,</w:t>
      </w:r>
      <w:r w:rsidR="00FF2EB1" w:rsidRPr="00F553C6">
        <w:t xml:space="preserve"> item</w:t>
      </w:r>
      <w:r w:rsidR="00DA4BB5" w:rsidRPr="00F553C6">
        <w:t xml:space="preserve"> </w:t>
      </w:r>
      <w:r w:rsidR="00FF2EB1" w:rsidRPr="00F553C6">
        <w:t>2</w:t>
      </w:r>
      <w:r w:rsidR="00DA4BB5" w:rsidRPr="00F553C6">
        <w:t>, column 3</w:t>
      </w:r>
      <w:bookmarkEnd w:id="13"/>
    </w:p>
    <w:p w14:paraId="405D5C87" w14:textId="77777777" w:rsidR="00DA4BB5" w:rsidRPr="00F553C6" w:rsidRDefault="00067D0C" w:rsidP="00067D0C">
      <w:pPr>
        <w:pStyle w:val="direction"/>
      </w:pPr>
      <w:r w:rsidRPr="00F553C6">
        <w:t>substitute</w:t>
      </w:r>
    </w:p>
    <w:p w14:paraId="58B36C80" w14:textId="77777777" w:rsidR="00067D0C" w:rsidRPr="00F553C6" w:rsidRDefault="00F553C6" w:rsidP="00F553C6">
      <w:pPr>
        <w:pStyle w:val="TableBullet"/>
        <w:numPr>
          <w:ilvl w:val="0"/>
          <w:numId w:val="0"/>
        </w:numPr>
        <w:spacing w:before="140"/>
        <w:ind w:left="1559" w:hanging="425"/>
      </w:pPr>
      <w:r w:rsidRPr="00F553C6">
        <w:rPr>
          <w:rFonts w:ascii="Symbol" w:hAnsi="Symbol"/>
        </w:rPr>
        <w:t></w:t>
      </w:r>
      <w:r w:rsidRPr="00F553C6">
        <w:rPr>
          <w:rFonts w:ascii="Symbol" w:hAnsi="Symbol"/>
        </w:rPr>
        <w:tab/>
      </w:r>
      <w:r w:rsidR="00067D0C" w:rsidRPr="00F553C6">
        <w:t xml:space="preserve">for </w:t>
      </w:r>
      <w:r w:rsidR="00CE01F0" w:rsidRPr="00F553C6">
        <w:t>1st</w:t>
      </w:r>
      <w:r w:rsidR="00067D0C" w:rsidRPr="00F553C6">
        <w:t xml:space="preserve"> </w:t>
      </w:r>
      <w:r w:rsidR="005B7CFE" w:rsidRPr="00F553C6">
        <w:t>offence—60 penalty units</w:t>
      </w:r>
    </w:p>
    <w:p w14:paraId="765652F2" w14:textId="77777777" w:rsidR="00DA4BB5" w:rsidRPr="00F553C6" w:rsidRDefault="00F553C6" w:rsidP="00F553C6">
      <w:pPr>
        <w:pStyle w:val="TableBullet"/>
        <w:numPr>
          <w:ilvl w:val="0"/>
          <w:numId w:val="0"/>
        </w:numPr>
        <w:ind w:left="1560" w:hanging="426"/>
      </w:pPr>
      <w:r w:rsidRPr="00F553C6">
        <w:rPr>
          <w:rFonts w:ascii="Symbol" w:hAnsi="Symbol"/>
        </w:rPr>
        <w:t></w:t>
      </w:r>
      <w:r w:rsidRPr="00F553C6">
        <w:rPr>
          <w:rFonts w:ascii="Symbol" w:hAnsi="Symbol"/>
        </w:rPr>
        <w:tab/>
      </w:r>
      <w:r w:rsidR="00DA4BB5" w:rsidRPr="00F553C6">
        <w:t>for 2nd or subsequent breach—120 penalty units</w:t>
      </w:r>
    </w:p>
    <w:p w14:paraId="68B9160E" w14:textId="77777777" w:rsidR="001D556B" w:rsidRPr="00F553C6" w:rsidRDefault="00F553C6" w:rsidP="00F553C6">
      <w:pPr>
        <w:pStyle w:val="TableBullet"/>
        <w:numPr>
          <w:ilvl w:val="0"/>
          <w:numId w:val="0"/>
        </w:numPr>
        <w:ind w:left="1560" w:hanging="426"/>
      </w:pPr>
      <w:r w:rsidRPr="00F553C6">
        <w:rPr>
          <w:rFonts w:ascii="Symbol" w:hAnsi="Symbol"/>
        </w:rPr>
        <w:t></w:t>
      </w:r>
      <w:r w:rsidRPr="00F553C6">
        <w:rPr>
          <w:rFonts w:ascii="Symbol" w:hAnsi="Symbol"/>
        </w:rPr>
        <w:tab/>
      </w:r>
      <w:r w:rsidR="00672B43" w:rsidRPr="00F553C6">
        <w:t>if the contravention relates to a business or commercial activity—120 penalty units</w:t>
      </w:r>
    </w:p>
    <w:p w14:paraId="1F9018F0" w14:textId="77777777" w:rsidR="00C527C5" w:rsidRPr="00F553C6" w:rsidRDefault="00F553C6" w:rsidP="00F553C6">
      <w:pPr>
        <w:pStyle w:val="AH5Sec"/>
        <w:shd w:val="pct25" w:color="auto" w:fill="auto"/>
        <w:rPr>
          <w:rStyle w:val="charItals"/>
        </w:rPr>
      </w:pPr>
      <w:bookmarkStart w:id="14" w:name="_Toc16239314"/>
      <w:r w:rsidRPr="00F553C6">
        <w:rPr>
          <w:rStyle w:val="CharSectNo"/>
        </w:rPr>
        <w:t>11</w:t>
      </w:r>
      <w:r w:rsidRPr="00F553C6">
        <w:rPr>
          <w:rStyle w:val="charItals"/>
          <w:i w:val="0"/>
        </w:rPr>
        <w:tab/>
      </w:r>
      <w:r w:rsidR="00C527C5" w:rsidRPr="00F553C6">
        <w:t xml:space="preserve">Dictionary, definition of </w:t>
      </w:r>
      <w:r w:rsidR="00C527C5" w:rsidRPr="00F553C6">
        <w:rPr>
          <w:rStyle w:val="charItals"/>
        </w:rPr>
        <w:t>authorised person</w:t>
      </w:r>
      <w:bookmarkEnd w:id="14"/>
    </w:p>
    <w:p w14:paraId="761980B5" w14:textId="77777777" w:rsidR="00C527C5" w:rsidRPr="00F553C6" w:rsidRDefault="00075611" w:rsidP="00C76AE6">
      <w:pPr>
        <w:pStyle w:val="direction"/>
      </w:pPr>
      <w:r w:rsidRPr="00F553C6">
        <w:t>omit</w:t>
      </w:r>
    </w:p>
    <w:p w14:paraId="4B6B9192" w14:textId="77777777" w:rsidR="00075611" w:rsidRPr="00F553C6" w:rsidRDefault="00075611" w:rsidP="00C76AE6">
      <w:pPr>
        <w:pStyle w:val="Amainreturn"/>
        <w:keepNext/>
      </w:pPr>
      <w:r w:rsidRPr="00F553C6">
        <w:t>section 368 (1)</w:t>
      </w:r>
    </w:p>
    <w:p w14:paraId="78BC6494" w14:textId="77777777" w:rsidR="00075611" w:rsidRPr="00F553C6" w:rsidRDefault="00075611" w:rsidP="00075611">
      <w:pPr>
        <w:pStyle w:val="direction"/>
      </w:pPr>
      <w:r w:rsidRPr="00F553C6">
        <w:t>substitute</w:t>
      </w:r>
    </w:p>
    <w:p w14:paraId="6E6B7A19" w14:textId="77777777" w:rsidR="00075611" w:rsidRPr="00F553C6" w:rsidRDefault="00075611" w:rsidP="00075611">
      <w:pPr>
        <w:pStyle w:val="Amainreturn"/>
      </w:pPr>
      <w:r w:rsidRPr="00F553C6">
        <w:t>section 368 (1A)</w:t>
      </w:r>
    </w:p>
    <w:p w14:paraId="2C38067F" w14:textId="77777777" w:rsidR="00F553C6" w:rsidRDefault="00F553C6">
      <w:pPr>
        <w:pStyle w:val="02Text"/>
        <w:sectPr w:rsidR="00F553C6" w:rsidSect="00F553C6">
          <w:headerReference w:type="even" r:id="rId17"/>
          <w:headerReference w:type="default" r:id="rId18"/>
          <w:footerReference w:type="even" r:id="rId19"/>
          <w:footerReference w:type="default" r:id="rId20"/>
          <w:footerReference w:type="first" r:id="rId21"/>
          <w:pgSz w:w="11907" w:h="16839" w:code="9"/>
          <w:pgMar w:top="3880" w:right="1900" w:bottom="3100" w:left="2300" w:header="2280" w:footer="1760" w:gutter="0"/>
          <w:lnNumType w:countBy="1"/>
          <w:pgNumType w:start="1"/>
          <w:cols w:space="720"/>
          <w:titlePg/>
          <w:docGrid w:linePitch="326"/>
        </w:sectPr>
      </w:pPr>
    </w:p>
    <w:p w14:paraId="7C5E01E3" w14:textId="77777777" w:rsidR="00C32D14" w:rsidRPr="00F553C6" w:rsidRDefault="00C32D14">
      <w:pPr>
        <w:pStyle w:val="EndNoteHeading"/>
      </w:pPr>
      <w:r w:rsidRPr="00F553C6">
        <w:lastRenderedPageBreak/>
        <w:t>Endnotes</w:t>
      </w:r>
    </w:p>
    <w:p w14:paraId="3D7B53CE" w14:textId="77777777" w:rsidR="00C32D14" w:rsidRPr="00F553C6" w:rsidRDefault="00C32D14">
      <w:pPr>
        <w:pStyle w:val="EndNoteSubHeading"/>
      </w:pPr>
      <w:r w:rsidRPr="00F553C6">
        <w:t>1</w:t>
      </w:r>
      <w:r w:rsidRPr="00F553C6">
        <w:tab/>
        <w:t>Presentation speech</w:t>
      </w:r>
    </w:p>
    <w:p w14:paraId="3F4AE6DE" w14:textId="22B1368A" w:rsidR="00C32D14" w:rsidRPr="00F553C6" w:rsidRDefault="00C32D14">
      <w:pPr>
        <w:pStyle w:val="EndNoteText"/>
      </w:pPr>
      <w:r w:rsidRPr="00F553C6">
        <w:tab/>
        <w:t>Presentation speech made in the Legislative Assembly on</w:t>
      </w:r>
      <w:r w:rsidR="00C728E9">
        <w:t xml:space="preserve"> 14 August 2019.</w:t>
      </w:r>
    </w:p>
    <w:p w14:paraId="3787B51B" w14:textId="77777777" w:rsidR="00C32D14" w:rsidRPr="00F553C6" w:rsidRDefault="00C32D14">
      <w:pPr>
        <w:pStyle w:val="EndNoteSubHeading"/>
      </w:pPr>
      <w:r w:rsidRPr="00F553C6">
        <w:t>2</w:t>
      </w:r>
      <w:r w:rsidRPr="00F553C6">
        <w:tab/>
        <w:t>Notification</w:t>
      </w:r>
    </w:p>
    <w:p w14:paraId="6C3B9A35" w14:textId="3FA2A6EC" w:rsidR="00C32D14" w:rsidRPr="00F553C6" w:rsidRDefault="00C32D14">
      <w:pPr>
        <w:pStyle w:val="EndNoteText"/>
      </w:pPr>
      <w:r w:rsidRPr="00F553C6">
        <w:tab/>
        <w:t xml:space="preserve">Notified under the </w:t>
      </w:r>
      <w:hyperlink r:id="rId22" w:tooltip="A2001-14" w:history="1">
        <w:r w:rsidR="002D6181" w:rsidRPr="00F553C6">
          <w:rPr>
            <w:rStyle w:val="charCitHyperlinkAbbrev"/>
          </w:rPr>
          <w:t>Legislation Act</w:t>
        </w:r>
      </w:hyperlink>
      <w:r w:rsidRPr="00F553C6">
        <w:t xml:space="preserve"> on</w:t>
      </w:r>
      <w:r w:rsidRPr="00F553C6">
        <w:tab/>
      </w:r>
      <w:r w:rsidR="008178DF" w:rsidRPr="00F553C6">
        <w:rPr>
          <w:noProof/>
        </w:rPr>
        <w:t>2019</w:t>
      </w:r>
      <w:r w:rsidRPr="00F553C6">
        <w:t>.</w:t>
      </w:r>
    </w:p>
    <w:p w14:paraId="4597D572" w14:textId="77777777" w:rsidR="00C32D14" w:rsidRPr="00F553C6" w:rsidRDefault="00C32D14">
      <w:pPr>
        <w:pStyle w:val="EndNoteSubHeading"/>
      </w:pPr>
      <w:r w:rsidRPr="00F553C6">
        <w:t>3</w:t>
      </w:r>
      <w:r w:rsidRPr="00F553C6">
        <w:tab/>
        <w:t>Republications of amended laws</w:t>
      </w:r>
    </w:p>
    <w:p w14:paraId="6CE4495B" w14:textId="5DEA7DEE" w:rsidR="00C32D14" w:rsidRPr="00F553C6" w:rsidRDefault="00C32D14">
      <w:pPr>
        <w:pStyle w:val="EndNoteText"/>
      </w:pPr>
      <w:r w:rsidRPr="00F553C6">
        <w:tab/>
        <w:t xml:space="preserve">For the latest republication of amended laws, see </w:t>
      </w:r>
      <w:hyperlink r:id="rId23" w:history="1">
        <w:r w:rsidR="002D6181" w:rsidRPr="00F553C6">
          <w:rPr>
            <w:rStyle w:val="charCitHyperlinkAbbrev"/>
          </w:rPr>
          <w:t>www.legislation.act.gov.au</w:t>
        </w:r>
      </w:hyperlink>
      <w:r w:rsidRPr="00F553C6">
        <w:t>.</w:t>
      </w:r>
    </w:p>
    <w:p w14:paraId="0CDF2B30" w14:textId="77777777" w:rsidR="00C32D14" w:rsidRPr="00F553C6" w:rsidRDefault="00C32D14">
      <w:pPr>
        <w:pStyle w:val="N-line2"/>
      </w:pPr>
    </w:p>
    <w:p w14:paraId="68887F1E" w14:textId="77777777" w:rsidR="00F553C6" w:rsidRDefault="00F553C6">
      <w:pPr>
        <w:pStyle w:val="05EndNote"/>
        <w:sectPr w:rsidR="00F553C6" w:rsidSect="00245865">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326"/>
        </w:sectPr>
      </w:pPr>
    </w:p>
    <w:p w14:paraId="578181F5" w14:textId="77777777" w:rsidR="00C32D14" w:rsidRPr="00F553C6" w:rsidRDefault="00C32D14" w:rsidP="00E70A0C"/>
    <w:p w14:paraId="1E63689A" w14:textId="77777777" w:rsidR="00CB1742" w:rsidRDefault="00CB1742" w:rsidP="00C32D14"/>
    <w:p w14:paraId="66B09231" w14:textId="77777777" w:rsidR="00F553C6" w:rsidRDefault="00F553C6" w:rsidP="00F553C6"/>
    <w:p w14:paraId="1EE54F20" w14:textId="77777777" w:rsidR="00F553C6" w:rsidRDefault="00F553C6" w:rsidP="00F553C6">
      <w:pPr>
        <w:suppressLineNumbers/>
      </w:pPr>
    </w:p>
    <w:p w14:paraId="5E1932A0" w14:textId="77777777" w:rsidR="00F553C6" w:rsidRDefault="00F553C6" w:rsidP="00F553C6">
      <w:pPr>
        <w:suppressLineNumbers/>
      </w:pPr>
    </w:p>
    <w:p w14:paraId="07B80037" w14:textId="77777777" w:rsidR="00F553C6" w:rsidRDefault="00F553C6" w:rsidP="00F553C6">
      <w:pPr>
        <w:suppressLineNumbers/>
      </w:pPr>
    </w:p>
    <w:p w14:paraId="38ECFA86" w14:textId="77777777" w:rsidR="00F553C6" w:rsidRDefault="00F553C6" w:rsidP="00F553C6">
      <w:pPr>
        <w:suppressLineNumbers/>
      </w:pPr>
    </w:p>
    <w:p w14:paraId="7653B786" w14:textId="77777777" w:rsidR="00F553C6" w:rsidRDefault="00F553C6" w:rsidP="00F553C6">
      <w:pPr>
        <w:suppressLineNumbers/>
      </w:pPr>
    </w:p>
    <w:p w14:paraId="04B48F83" w14:textId="77777777" w:rsidR="00F553C6" w:rsidRDefault="00F553C6" w:rsidP="00F553C6">
      <w:pPr>
        <w:suppressLineNumbers/>
      </w:pPr>
    </w:p>
    <w:p w14:paraId="1DF24393" w14:textId="77777777" w:rsidR="00F553C6" w:rsidRDefault="00F553C6" w:rsidP="00F553C6">
      <w:pPr>
        <w:suppressLineNumbers/>
      </w:pPr>
    </w:p>
    <w:p w14:paraId="72170D9B" w14:textId="77777777" w:rsidR="00F553C6" w:rsidRDefault="00F553C6" w:rsidP="00F553C6">
      <w:pPr>
        <w:suppressLineNumbers/>
      </w:pPr>
    </w:p>
    <w:p w14:paraId="7971DDC7" w14:textId="77777777" w:rsidR="00F553C6" w:rsidRDefault="00F553C6" w:rsidP="00F553C6">
      <w:pPr>
        <w:suppressLineNumbers/>
      </w:pPr>
    </w:p>
    <w:p w14:paraId="20561FD8" w14:textId="77777777" w:rsidR="00F553C6" w:rsidRDefault="00F553C6" w:rsidP="00F553C6">
      <w:pPr>
        <w:suppressLineNumbers/>
      </w:pPr>
    </w:p>
    <w:p w14:paraId="23106162" w14:textId="77777777" w:rsidR="00F553C6" w:rsidRDefault="00F553C6" w:rsidP="00F553C6">
      <w:pPr>
        <w:suppressLineNumbers/>
      </w:pPr>
    </w:p>
    <w:p w14:paraId="4674C41E" w14:textId="77777777" w:rsidR="00F553C6" w:rsidRDefault="00F553C6" w:rsidP="00F553C6">
      <w:pPr>
        <w:suppressLineNumbers/>
      </w:pPr>
    </w:p>
    <w:p w14:paraId="089492BC" w14:textId="77777777" w:rsidR="00F553C6" w:rsidRDefault="00F553C6" w:rsidP="00F553C6">
      <w:pPr>
        <w:suppressLineNumbers/>
      </w:pPr>
    </w:p>
    <w:p w14:paraId="46CDF5FC" w14:textId="77777777" w:rsidR="00F553C6" w:rsidRDefault="00F553C6" w:rsidP="00F553C6">
      <w:pPr>
        <w:suppressLineNumbers/>
      </w:pPr>
    </w:p>
    <w:p w14:paraId="6662AD85" w14:textId="77777777" w:rsidR="00F553C6" w:rsidRDefault="00F553C6" w:rsidP="00F553C6">
      <w:pPr>
        <w:suppressLineNumbers/>
      </w:pPr>
    </w:p>
    <w:p w14:paraId="72A7B383" w14:textId="77777777" w:rsidR="00F553C6" w:rsidRDefault="00F553C6" w:rsidP="00F553C6">
      <w:pPr>
        <w:suppressLineNumbers/>
      </w:pPr>
    </w:p>
    <w:p w14:paraId="269E8D85" w14:textId="77777777" w:rsidR="00F553C6" w:rsidRDefault="00F553C6" w:rsidP="00F553C6">
      <w:pPr>
        <w:suppressLineNumbers/>
      </w:pPr>
    </w:p>
    <w:p w14:paraId="2BA7F492" w14:textId="77777777" w:rsidR="00F553C6" w:rsidRDefault="00F553C6">
      <w:pPr>
        <w:jc w:val="center"/>
        <w:rPr>
          <w:sz w:val="18"/>
        </w:rPr>
      </w:pPr>
      <w:r>
        <w:rPr>
          <w:sz w:val="18"/>
        </w:rPr>
        <w:t xml:space="preserve">© Australian Capital Territory </w:t>
      </w:r>
      <w:r>
        <w:rPr>
          <w:noProof/>
          <w:sz w:val="18"/>
        </w:rPr>
        <w:t>2019</w:t>
      </w:r>
    </w:p>
    <w:sectPr w:rsidR="00F553C6" w:rsidSect="00F553C6">
      <w:headerReference w:type="even" r:id="rId2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4454" w14:textId="77777777" w:rsidR="00E70A0C" w:rsidRDefault="00E70A0C">
      <w:r>
        <w:separator/>
      </w:r>
    </w:p>
  </w:endnote>
  <w:endnote w:type="continuationSeparator" w:id="0">
    <w:p w14:paraId="58F40D69" w14:textId="77777777" w:rsidR="00E70A0C" w:rsidRDefault="00E7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4669" w14:textId="77777777" w:rsidR="00F553C6" w:rsidRDefault="00F553C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53C6" w:rsidRPr="00CB3D59" w14:paraId="7A88E2FB" w14:textId="77777777">
      <w:tc>
        <w:tcPr>
          <w:tcW w:w="845" w:type="pct"/>
        </w:tcPr>
        <w:p w14:paraId="2C6F1345" w14:textId="77777777" w:rsidR="00F553C6" w:rsidRPr="0097645D" w:rsidRDefault="00F553C6"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C4311E9" w14:textId="304B7DC9" w:rsidR="00F553C6" w:rsidRPr="00783A18" w:rsidRDefault="00D72E2F" w:rsidP="000763CD">
          <w:pPr>
            <w:pStyle w:val="Footer"/>
            <w:spacing w:line="240" w:lineRule="auto"/>
            <w:jc w:val="center"/>
            <w:rPr>
              <w:rFonts w:ascii="Times New Roman" w:hAnsi="Times New Roman"/>
              <w:sz w:val="24"/>
              <w:szCs w:val="24"/>
            </w:rPr>
          </w:pPr>
          <w:fldSimple w:instr=" REF Citation *\charformat  \* MERGEFORMAT ">
            <w:r w:rsidR="00C728E9" w:rsidRPr="00F553C6">
              <w:t>Planning and Development (Controlled Activities) Amendment Bill 2019</w:t>
            </w:r>
          </w:fldSimple>
        </w:p>
        <w:p w14:paraId="7412FB4C" w14:textId="6743FB43" w:rsidR="00F553C6" w:rsidRPr="00783A18" w:rsidRDefault="00F553C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73F82C8" w14:textId="281C3421" w:rsidR="00F553C6" w:rsidRPr="00743346" w:rsidRDefault="00F553C6"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728E9">
            <w:rPr>
              <w:rFonts w:cs="Arial"/>
              <w:szCs w:val="18"/>
            </w:rPr>
            <w:t xml:space="preserve">  </w:t>
          </w:r>
          <w:r w:rsidRPr="00743346">
            <w:rPr>
              <w:rFonts w:cs="Arial"/>
              <w:szCs w:val="18"/>
            </w:rPr>
            <w:fldChar w:fldCharType="end"/>
          </w:r>
        </w:p>
      </w:tc>
    </w:tr>
  </w:tbl>
  <w:p w14:paraId="7078BD74" w14:textId="41754B36"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21D2" w14:textId="77777777" w:rsidR="00F553C6" w:rsidRDefault="00F553C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F553C6" w:rsidRPr="00CB3D59" w14:paraId="694ABF34" w14:textId="77777777">
      <w:tc>
        <w:tcPr>
          <w:tcW w:w="1060" w:type="pct"/>
        </w:tcPr>
        <w:p w14:paraId="2D8F68D4" w14:textId="28122279" w:rsidR="00F553C6" w:rsidRPr="00743346" w:rsidRDefault="00F553C6"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728E9">
            <w:rPr>
              <w:rFonts w:cs="Arial"/>
              <w:szCs w:val="18"/>
            </w:rPr>
            <w:t xml:space="preserve">  </w:t>
          </w:r>
          <w:r w:rsidRPr="00743346">
            <w:rPr>
              <w:rFonts w:cs="Arial"/>
              <w:szCs w:val="18"/>
            </w:rPr>
            <w:fldChar w:fldCharType="end"/>
          </w:r>
        </w:p>
      </w:tc>
      <w:tc>
        <w:tcPr>
          <w:tcW w:w="3094" w:type="pct"/>
        </w:tcPr>
        <w:p w14:paraId="71B56A4C" w14:textId="1C4BAB6D" w:rsidR="00F553C6" w:rsidRPr="00783A18" w:rsidRDefault="00D72E2F" w:rsidP="000763CD">
          <w:pPr>
            <w:pStyle w:val="Footer"/>
            <w:spacing w:line="240" w:lineRule="auto"/>
            <w:jc w:val="center"/>
            <w:rPr>
              <w:rFonts w:ascii="Times New Roman" w:hAnsi="Times New Roman"/>
              <w:sz w:val="24"/>
              <w:szCs w:val="24"/>
            </w:rPr>
          </w:pPr>
          <w:fldSimple w:instr=" REF Citation *\charformat  \* MERGEFORMAT ">
            <w:r w:rsidR="00C728E9" w:rsidRPr="00F553C6">
              <w:t>Planning and Development (Controlled Activities) Amendment Bill 2019</w:t>
            </w:r>
          </w:fldSimple>
        </w:p>
        <w:p w14:paraId="57BBEB48" w14:textId="2288D1B4" w:rsidR="00F553C6" w:rsidRPr="00783A18" w:rsidRDefault="00F553C6"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F3E04CB" w14:textId="77777777" w:rsidR="00F553C6" w:rsidRPr="0097645D" w:rsidRDefault="00F553C6"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3961776" w14:textId="26E8864F"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6DB" w14:textId="77777777" w:rsidR="00F553C6" w:rsidRDefault="00F553C6">
    <w:pPr>
      <w:rPr>
        <w:sz w:val="16"/>
      </w:rPr>
    </w:pPr>
  </w:p>
  <w:p w14:paraId="2CEB537B" w14:textId="00D8DD0B" w:rsidR="00F553C6" w:rsidRDefault="00F553C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728E9">
      <w:rPr>
        <w:rFonts w:ascii="Arial" w:hAnsi="Arial"/>
        <w:sz w:val="12"/>
      </w:rPr>
      <w:t>J2019-54</w:t>
    </w:r>
    <w:r>
      <w:rPr>
        <w:rFonts w:ascii="Arial" w:hAnsi="Arial"/>
        <w:sz w:val="12"/>
      </w:rPr>
      <w:fldChar w:fldCharType="end"/>
    </w:r>
  </w:p>
  <w:p w14:paraId="5AEE59F1" w14:textId="032E6BC1" w:rsidR="00F553C6" w:rsidRPr="00AF0F08" w:rsidRDefault="00D72E2F" w:rsidP="00AF0F08">
    <w:pPr>
      <w:pStyle w:val="Status"/>
      <w:tabs>
        <w:tab w:val="center" w:pos="3853"/>
        <w:tab w:val="left" w:pos="4575"/>
      </w:tab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9968" w14:textId="77777777" w:rsidR="00F553C6" w:rsidRDefault="00F553C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53C6" w:rsidRPr="00CB3D59" w14:paraId="2EDEC83E" w14:textId="77777777">
      <w:tc>
        <w:tcPr>
          <w:tcW w:w="847" w:type="pct"/>
        </w:tcPr>
        <w:p w14:paraId="40F0F9D5" w14:textId="77777777" w:rsidR="00F553C6" w:rsidRPr="006D109C" w:rsidRDefault="00F553C6"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7AD2C0E" w14:textId="5EE33DEE" w:rsidR="00F553C6" w:rsidRPr="006D109C" w:rsidRDefault="00F553C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28E9" w:rsidRPr="00C728E9">
            <w:rPr>
              <w:rFonts w:cs="Arial"/>
              <w:szCs w:val="18"/>
            </w:rPr>
            <w:t>Planning and Development (</w:t>
          </w:r>
          <w:r w:rsidR="00C728E9" w:rsidRPr="00F553C6">
            <w:t>Controlled Activities) Amendment Bill 2019</w:t>
          </w:r>
          <w:r>
            <w:rPr>
              <w:rFonts w:cs="Arial"/>
              <w:szCs w:val="18"/>
            </w:rPr>
            <w:fldChar w:fldCharType="end"/>
          </w:r>
        </w:p>
        <w:p w14:paraId="49800075" w14:textId="2BA830C8" w:rsidR="00F553C6" w:rsidRPr="00783A18" w:rsidRDefault="00F553C6"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E9E6D95" w14:textId="77B42629" w:rsidR="00F553C6" w:rsidRPr="006D109C" w:rsidRDefault="00F553C6"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728E9">
            <w:rPr>
              <w:rFonts w:cs="Arial"/>
              <w:szCs w:val="18"/>
            </w:rPr>
            <w:t xml:space="preserve">  </w:t>
          </w:r>
          <w:r w:rsidRPr="006D109C">
            <w:rPr>
              <w:rFonts w:cs="Arial"/>
              <w:szCs w:val="18"/>
            </w:rPr>
            <w:fldChar w:fldCharType="end"/>
          </w:r>
        </w:p>
      </w:tc>
    </w:tr>
  </w:tbl>
  <w:p w14:paraId="33B4C791" w14:textId="1E9A0C6B"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31E5" w14:textId="77777777" w:rsidR="00F553C6" w:rsidRDefault="00F553C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53C6" w:rsidRPr="00CB3D59" w14:paraId="326A6908" w14:textId="77777777">
      <w:tc>
        <w:tcPr>
          <w:tcW w:w="1061" w:type="pct"/>
        </w:tcPr>
        <w:p w14:paraId="11F0D471" w14:textId="2231D55C" w:rsidR="00F553C6" w:rsidRPr="006D109C" w:rsidRDefault="00F553C6"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728E9">
            <w:rPr>
              <w:rFonts w:cs="Arial"/>
              <w:szCs w:val="18"/>
            </w:rPr>
            <w:t xml:space="preserve">  </w:t>
          </w:r>
          <w:r w:rsidRPr="006D109C">
            <w:rPr>
              <w:rFonts w:cs="Arial"/>
              <w:szCs w:val="18"/>
            </w:rPr>
            <w:fldChar w:fldCharType="end"/>
          </w:r>
        </w:p>
      </w:tc>
      <w:tc>
        <w:tcPr>
          <w:tcW w:w="3092" w:type="pct"/>
        </w:tcPr>
        <w:p w14:paraId="5F12BA02" w14:textId="6179B0FB" w:rsidR="00F553C6" w:rsidRPr="006D109C" w:rsidRDefault="00F553C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728E9" w:rsidRPr="00C728E9">
            <w:rPr>
              <w:rFonts w:cs="Arial"/>
              <w:szCs w:val="18"/>
            </w:rPr>
            <w:t>Planning and Development (</w:t>
          </w:r>
          <w:r w:rsidR="00C728E9" w:rsidRPr="00F553C6">
            <w:t>Controlled Activities) Amendment Bill 2019</w:t>
          </w:r>
          <w:r>
            <w:rPr>
              <w:rFonts w:cs="Arial"/>
              <w:szCs w:val="18"/>
            </w:rPr>
            <w:fldChar w:fldCharType="end"/>
          </w:r>
        </w:p>
        <w:p w14:paraId="6C76B916" w14:textId="18444B38" w:rsidR="00F553C6" w:rsidRPr="00783A18" w:rsidRDefault="00F553C6"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728E9">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1A78372" w14:textId="77777777" w:rsidR="00F553C6" w:rsidRPr="006D109C" w:rsidRDefault="00F553C6"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74C2FB9" w14:textId="7D3969BA"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73CB" w14:textId="77777777" w:rsidR="00F553C6" w:rsidRDefault="00F553C6">
    <w:pPr>
      <w:rPr>
        <w:sz w:val="16"/>
      </w:rPr>
    </w:pPr>
  </w:p>
  <w:p w14:paraId="0CE7F6DC" w14:textId="4CAF1C58" w:rsidR="00F553C6" w:rsidRDefault="00F553C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728E9">
      <w:rPr>
        <w:rFonts w:ascii="Arial" w:hAnsi="Arial"/>
        <w:sz w:val="12"/>
      </w:rPr>
      <w:t>J2019-54</w:t>
    </w:r>
    <w:r>
      <w:rPr>
        <w:rFonts w:ascii="Arial" w:hAnsi="Arial"/>
        <w:sz w:val="12"/>
      </w:rPr>
      <w:fldChar w:fldCharType="end"/>
    </w:r>
  </w:p>
  <w:p w14:paraId="39F61922" w14:textId="4BD31E2C"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FA53" w14:textId="77777777" w:rsidR="00F553C6" w:rsidRDefault="00F553C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F553C6" w14:paraId="74C58D27" w14:textId="77777777">
      <w:trPr>
        <w:jc w:val="center"/>
      </w:trPr>
      <w:tc>
        <w:tcPr>
          <w:tcW w:w="1240" w:type="dxa"/>
        </w:tcPr>
        <w:p w14:paraId="4E3A3564" w14:textId="77777777" w:rsidR="00F553C6" w:rsidRDefault="00F553C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A1F251B" w14:textId="0DCAAE9A" w:rsidR="00F553C6" w:rsidRDefault="00D72E2F">
          <w:pPr>
            <w:pStyle w:val="Footer"/>
            <w:jc w:val="center"/>
          </w:pPr>
          <w:fldSimple w:instr=" REF Citation *\charformat ">
            <w:r w:rsidR="00C728E9" w:rsidRPr="00F553C6">
              <w:t>Planning and Development (Controlled Activities) Amendment Bill 2019</w:t>
            </w:r>
          </w:fldSimple>
        </w:p>
        <w:p w14:paraId="07DF463E" w14:textId="28D0A88A" w:rsidR="00F553C6" w:rsidRDefault="00D72E2F">
          <w:pPr>
            <w:pStyle w:val="Footer"/>
            <w:spacing w:before="0"/>
            <w:jc w:val="center"/>
          </w:pPr>
          <w:fldSimple w:instr=" DOCPROPERTY &quot;Eff&quot;  *\charformat ">
            <w:r w:rsidR="00C728E9">
              <w:t xml:space="preserve"> </w:t>
            </w:r>
          </w:fldSimple>
          <w:fldSimple w:instr=" DOCPROPERTY &quot;StartDt&quot;  *\charformat ">
            <w:r w:rsidR="00C728E9">
              <w:t xml:space="preserve">  </w:t>
            </w:r>
          </w:fldSimple>
          <w:fldSimple w:instr=" DOCPROPERTY &quot;EndDt&quot;  *\charformat ">
            <w:r w:rsidR="00C728E9">
              <w:t xml:space="preserve">  </w:t>
            </w:r>
          </w:fldSimple>
        </w:p>
      </w:tc>
      <w:tc>
        <w:tcPr>
          <w:tcW w:w="1553" w:type="dxa"/>
        </w:tcPr>
        <w:p w14:paraId="1B966C4D" w14:textId="51D0502A" w:rsidR="00F553C6" w:rsidRDefault="00F553C6">
          <w:pPr>
            <w:pStyle w:val="Footer"/>
            <w:jc w:val="right"/>
          </w:pPr>
          <w:r>
            <w:fldChar w:fldCharType="begin"/>
          </w:r>
          <w:r>
            <w:instrText xml:space="preserve"> DOCPROPERTY "Category"  *\charformat  </w:instrText>
          </w:r>
          <w:r>
            <w:fldChar w:fldCharType="end"/>
          </w:r>
          <w:r>
            <w:br/>
          </w:r>
          <w:fldSimple w:instr=" DOCPROPERTY &quot;RepubDt&quot;  *\charformat  ">
            <w:r w:rsidR="00C728E9">
              <w:t xml:space="preserve">  </w:t>
            </w:r>
          </w:fldSimple>
        </w:p>
      </w:tc>
    </w:tr>
  </w:tbl>
  <w:p w14:paraId="59C5006F" w14:textId="70138B0D"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B80B" w14:textId="77777777" w:rsidR="00F553C6" w:rsidRDefault="00F553C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F553C6" w14:paraId="253502BC" w14:textId="77777777">
      <w:trPr>
        <w:jc w:val="center"/>
      </w:trPr>
      <w:tc>
        <w:tcPr>
          <w:tcW w:w="1553" w:type="dxa"/>
        </w:tcPr>
        <w:p w14:paraId="56CD6685" w14:textId="0D259141" w:rsidR="00F553C6" w:rsidRDefault="00F553C6">
          <w:pPr>
            <w:pStyle w:val="Footer"/>
          </w:pPr>
          <w:r>
            <w:fldChar w:fldCharType="begin"/>
          </w:r>
          <w:r>
            <w:instrText xml:space="preserve"> DOCPROPERTY "Category"  *\charformat  </w:instrText>
          </w:r>
          <w:r>
            <w:fldChar w:fldCharType="end"/>
          </w:r>
          <w:r>
            <w:br/>
          </w:r>
          <w:fldSimple w:instr=" DOCPROPERTY &quot;RepubDt&quot;  *\charformat  ">
            <w:r w:rsidR="00C728E9">
              <w:t xml:space="preserve">  </w:t>
            </w:r>
          </w:fldSimple>
        </w:p>
      </w:tc>
      <w:tc>
        <w:tcPr>
          <w:tcW w:w="4527" w:type="dxa"/>
        </w:tcPr>
        <w:p w14:paraId="20E2E512" w14:textId="1B203134" w:rsidR="00F553C6" w:rsidRDefault="00D72E2F">
          <w:pPr>
            <w:pStyle w:val="Footer"/>
            <w:jc w:val="center"/>
          </w:pPr>
          <w:fldSimple w:instr=" REF Citation *\charformat ">
            <w:r w:rsidR="00C728E9" w:rsidRPr="00F553C6">
              <w:t>Planning and Development (Controlled Activities) Amendment Bill 2019</w:t>
            </w:r>
          </w:fldSimple>
        </w:p>
        <w:p w14:paraId="3B7A9478" w14:textId="71A60262" w:rsidR="00F553C6" w:rsidRDefault="00D72E2F">
          <w:pPr>
            <w:pStyle w:val="Footer"/>
            <w:spacing w:before="0"/>
            <w:jc w:val="center"/>
          </w:pPr>
          <w:fldSimple w:instr=" DOCPROPERTY &quot;Eff&quot;  *\charformat ">
            <w:r w:rsidR="00C728E9">
              <w:t xml:space="preserve"> </w:t>
            </w:r>
          </w:fldSimple>
          <w:fldSimple w:instr=" DOCPROPERTY &quot;StartDt&quot;  *\charformat ">
            <w:r w:rsidR="00C728E9">
              <w:t xml:space="preserve">  </w:t>
            </w:r>
          </w:fldSimple>
          <w:fldSimple w:instr=" DOCPROPERTY &quot;EndDt&quot;  *\charformat ">
            <w:r w:rsidR="00C728E9">
              <w:t xml:space="preserve">  </w:t>
            </w:r>
          </w:fldSimple>
        </w:p>
      </w:tc>
      <w:tc>
        <w:tcPr>
          <w:tcW w:w="1240" w:type="dxa"/>
        </w:tcPr>
        <w:p w14:paraId="689E8A85" w14:textId="77777777" w:rsidR="00F553C6" w:rsidRDefault="00F553C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B6A7C8" w14:textId="16DB247D" w:rsidR="00F553C6" w:rsidRPr="00AF0F08" w:rsidRDefault="00D72E2F" w:rsidP="00AF0F08">
    <w:pPr>
      <w:pStyle w:val="Status"/>
      <w:rPr>
        <w:rFonts w:cs="Arial"/>
      </w:rPr>
    </w:pPr>
    <w:r w:rsidRPr="00AF0F08">
      <w:rPr>
        <w:rFonts w:cs="Arial"/>
      </w:rPr>
      <w:fldChar w:fldCharType="begin"/>
    </w:r>
    <w:r w:rsidRPr="00AF0F08">
      <w:rPr>
        <w:rFonts w:cs="Arial"/>
      </w:rPr>
      <w:instrText xml:space="preserve"> DOCPROPERTY "Status" </w:instrText>
    </w:r>
    <w:r w:rsidRPr="00AF0F08">
      <w:rPr>
        <w:rFonts w:cs="Arial"/>
      </w:rPr>
      <w:fldChar w:fldCharType="separate"/>
    </w:r>
    <w:r w:rsidR="00C728E9" w:rsidRPr="00AF0F08">
      <w:rPr>
        <w:rFonts w:cs="Arial"/>
      </w:rPr>
      <w:t xml:space="preserve"> </w:t>
    </w:r>
    <w:r w:rsidRPr="00AF0F08">
      <w:rPr>
        <w:rFonts w:cs="Arial"/>
      </w:rPr>
      <w:fldChar w:fldCharType="end"/>
    </w:r>
    <w:r w:rsidR="00AF0F08" w:rsidRPr="00AF0F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025C" w14:textId="77777777" w:rsidR="00E70A0C" w:rsidRDefault="00E70A0C">
      <w:r>
        <w:separator/>
      </w:r>
    </w:p>
  </w:footnote>
  <w:footnote w:type="continuationSeparator" w:id="0">
    <w:p w14:paraId="24558B5B" w14:textId="77777777" w:rsidR="00E70A0C" w:rsidRDefault="00E7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553C6" w:rsidRPr="00CB3D59" w14:paraId="5CFB3206" w14:textId="77777777">
      <w:tc>
        <w:tcPr>
          <w:tcW w:w="900" w:type="pct"/>
        </w:tcPr>
        <w:p w14:paraId="6F173B1B" w14:textId="77777777" w:rsidR="00F553C6" w:rsidRPr="00783A18" w:rsidRDefault="00F553C6">
          <w:pPr>
            <w:pStyle w:val="HeaderEven"/>
            <w:rPr>
              <w:rFonts w:ascii="Times New Roman" w:hAnsi="Times New Roman"/>
              <w:sz w:val="24"/>
              <w:szCs w:val="24"/>
            </w:rPr>
          </w:pPr>
        </w:p>
      </w:tc>
      <w:tc>
        <w:tcPr>
          <w:tcW w:w="4100" w:type="pct"/>
        </w:tcPr>
        <w:p w14:paraId="69437C0F" w14:textId="77777777" w:rsidR="00F553C6" w:rsidRPr="00783A18" w:rsidRDefault="00F553C6">
          <w:pPr>
            <w:pStyle w:val="HeaderEven"/>
            <w:rPr>
              <w:rFonts w:ascii="Times New Roman" w:hAnsi="Times New Roman"/>
              <w:sz w:val="24"/>
              <w:szCs w:val="24"/>
            </w:rPr>
          </w:pPr>
        </w:p>
      </w:tc>
    </w:tr>
    <w:tr w:rsidR="00F553C6" w:rsidRPr="00CB3D59" w14:paraId="4084C763" w14:textId="77777777">
      <w:tc>
        <w:tcPr>
          <w:tcW w:w="4100" w:type="pct"/>
          <w:gridSpan w:val="2"/>
          <w:tcBorders>
            <w:bottom w:val="single" w:sz="4" w:space="0" w:color="auto"/>
          </w:tcBorders>
        </w:tcPr>
        <w:p w14:paraId="2BBB0392" w14:textId="28213D20" w:rsidR="00F553C6" w:rsidRPr="0097645D" w:rsidRDefault="00D72E2F" w:rsidP="000763CD">
          <w:pPr>
            <w:pStyle w:val="HeaderEven6"/>
            <w:rPr>
              <w:rFonts w:cs="Arial"/>
              <w:szCs w:val="18"/>
            </w:rPr>
          </w:pPr>
          <w:fldSimple w:instr=" STYLEREF charContents \* MERGEFORMAT ">
            <w:r w:rsidR="00AF0F08">
              <w:rPr>
                <w:noProof/>
              </w:rPr>
              <w:t>Contents</w:t>
            </w:r>
          </w:fldSimple>
        </w:p>
      </w:tc>
    </w:tr>
  </w:tbl>
  <w:p w14:paraId="40E20884" w14:textId="19B5301E" w:rsidR="00F553C6" w:rsidRDefault="00F553C6">
    <w:pPr>
      <w:pStyle w:val="N-9pt"/>
    </w:pPr>
    <w:r>
      <w:tab/>
    </w:r>
    <w:fldSimple w:instr=" STYLEREF charPage \* MERGEFORMAT ">
      <w:r w:rsidR="00AF0F08">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553C6" w:rsidRPr="00CB3D59" w14:paraId="5274E767" w14:textId="77777777">
      <w:tc>
        <w:tcPr>
          <w:tcW w:w="4100" w:type="pct"/>
        </w:tcPr>
        <w:p w14:paraId="1774409C" w14:textId="77777777" w:rsidR="00F553C6" w:rsidRPr="00783A18" w:rsidRDefault="00F553C6" w:rsidP="000763CD">
          <w:pPr>
            <w:pStyle w:val="HeaderOdd"/>
            <w:jc w:val="left"/>
            <w:rPr>
              <w:rFonts w:ascii="Times New Roman" w:hAnsi="Times New Roman"/>
              <w:sz w:val="24"/>
              <w:szCs w:val="24"/>
            </w:rPr>
          </w:pPr>
        </w:p>
      </w:tc>
      <w:tc>
        <w:tcPr>
          <w:tcW w:w="900" w:type="pct"/>
        </w:tcPr>
        <w:p w14:paraId="61DF66BA" w14:textId="77777777" w:rsidR="00F553C6" w:rsidRPr="00783A18" w:rsidRDefault="00F553C6" w:rsidP="000763CD">
          <w:pPr>
            <w:pStyle w:val="HeaderOdd"/>
            <w:jc w:val="left"/>
            <w:rPr>
              <w:rFonts w:ascii="Times New Roman" w:hAnsi="Times New Roman"/>
              <w:sz w:val="24"/>
              <w:szCs w:val="24"/>
            </w:rPr>
          </w:pPr>
        </w:p>
      </w:tc>
    </w:tr>
    <w:tr w:rsidR="00F553C6" w:rsidRPr="00CB3D59" w14:paraId="0E8742A2" w14:textId="77777777">
      <w:tc>
        <w:tcPr>
          <w:tcW w:w="900" w:type="pct"/>
          <w:gridSpan w:val="2"/>
          <w:tcBorders>
            <w:bottom w:val="single" w:sz="4" w:space="0" w:color="auto"/>
          </w:tcBorders>
        </w:tcPr>
        <w:p w14:paraId="69DE4198" w14:textId="3729749A" w:rsidR="00F553C6" w:rsidRPr="0097645D" w:rsidRDefault="00F553C6" w:rsidP="000763CD">
          <w:pPr>
            <w:pStyle w:val="HeaderOdd6"/>
            <w:jc w:val="left"/>
            <w:rPr>
              <w:rFonts w:cs="Arial"/>
              <w:szCs w:val="18"/>
            </w:rPr>
          </w:pPr>
          <w:r>
            <w:fldChar w:fldCharType="begin"/>
          </w:r>
          <w:r>
            <w:instrText xml:space="preserve"> STYLEREF charContents \* MERGEFORMAT </w:instrText>
          </w:r>
          <w:r>
            <w:fldChar w:fldCharType="end"/>
          </w:r>
        </w:p>
      </w:tc>
    </w:tr>
  </w:tbl>
  <w:p w14:paraId="7613EF3B" w14:textId="40AA93CE" w:rsidR="00F553C6" w:rsidRDefault="00F553C6">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8ABD" w14:textId="77777777" w:rsidR="00F553C6" w:rsidRDefault="00F553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F553C6" w:rsidRPr="00CB3D59" w14:paraId="1AA9FAD4" w14:textId="77777777" w:rsidTr="00B223AF">
      <w:tc>
        <w:tcPr>
          <w:tcW w:w="1701" w:type="dxa"/>
        </w:tcPr>
        <w:p w14:paraId="0722EA94" w14:textId="3DEAF0AF" w:rsidR="00F553C6" w:rsidRPr="006D109C" w:rsidRDefault="00F553C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618DDED2" w14:textId="653471C6" w:rsidR="00F553C6" w:rsidRPr="006D109C" w:rsidRDefault="00F553C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F553C6" w:rsidRPr="00CB3D59" w14:paraId="2B47238C" w14:textId="77777777" w:rsidTr="00B223AF">
      <w:tc>
        <w:tcPr>
          <w:tcW w:w="1701" w:type="dxa"/>
        </w:tcPr>
        <w:p w14:paraId="06085702" w14:textId="48A64233" w:rsidR="00F553C6" w:rsidRPr="006D109C" w:rsidRDefault="00F553C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8FE9FDA" w14:textId="04B5321E" w:rsidR="00F553C6" w:rsidRPr="006D109C" w:rsidRDefault="00F553C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F553C6" w:rsidRPr="00CB3D59" w14:paraId="14BE5031" w14:textId="77777777" w:rsidTr="00B223AF">
      <w:trPr>
        <w:cantSplit/>
      </w:trPr>
      <w:tc>
        <w:tcPr>
          <w:tcW w:w="1701" w:type="dxa"/>
          <w:gridSpan w:val="2"/>
          <w:tcBorders>
            <w:bottom w:val="single" w:sz="4" w:space="0" w:color="auto"/>
          </w:tcBorders>
        </w:tcPr>
        <w:p w14:paraId="632B71EC" w14:textId="41AA3AEE" w:rsidR="00F553C6" w:rsidRPr="006D109C" w:rsidRDefault="00F553C6"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728E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F0F08">
            <w:rPr>
              <w:rFonts w:cs="Arial"/>
              <w:noProof/>
              <w:szCs w:val="18"/>
            </w:rPr>
            <w:t>7</w:t>
          </w:r>
          <w:r w:rsidRPr="006D109C">
            <w:rPr>
              <w:rFonts w:cs="Arial"/>
              <w:szCs w:val="18"/>
            </w:rPr>
            <w:fldChar w:fldCharType="end"/>
          </w:r>
        </w:p>
      </w:tc>
    </w:tr>
  </w:tbl>
  <w:p w14:paraId="64171907" w14:textId="77777777" w:rsidR="00F553C6" w:rsidRDefault="00F553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F553C6" w:rsidRPr="00CB3D59" w14:paraId="10B1E799" w14:textId="77777777" w:rsidTr="00B223AF">
      <w:tc>
        <w:tcPr>
          <w:tcW w:w="6320" w:type="dxa"/>
        </w:tcPr>
        <w:p w14:paraId="4BD4F9E6" w14:textId="5E6C7B81" w:rsidR="00F553C6" w:rsidRPr="006D109C" w:rsidRDefault="00F553C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483D5E7" w14:textId="3FF50288" w:rsidR="00F553C6" w:rsidRPr="006D109C" w:rsidRDefault="00F553C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F553C6" w:rsidRPr="00CB3D59" w14:paraId="67EA0F89" w14:textId="77777777" w:rsidTr="00B223AF">
      <w:tc>
        <w:tcPr>
          <w:tcW w:w="6320" w:type="dxa"/>
        </w:tcPr>
        <w:p w14:paraId="140E828B" w14:textId="7BE044C6" w:rsidR="00F553C6" w:rsidRPr="006D109C" w:rsidRDefault="00F553C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BB2DD8D" w14:textId="61C27A52" w:rsidR="00F553C6" w:rsidRPr="006D109C" w:rsidRDefault="00F553C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F553C6" w:rsidRPr="00CB3D59" w14:paraId="0223D816" w14:textId="77777777" w:rsidTr="00B223AF">
      <w:trPr>
        <w:cantSplit/>
      </w:trPr>
      <w:tc>
        <w:tcPr>
          <w:tcW w:w="1701" w:type="dxa"/>
          <w:gridSpan w:val="2"/>
          <w:tcBorders>
            <w:bottom w:val="single" w:sz="4" w:space="0" w:color="auto"/>
          </w:tcBorders>
        </w:tcPr>
        <w:p w14:paraId="1962E625" w14:textId="0A9B4EE5" w:rsidR="00F553C6" w:rsidRPr="006D109C" w:rsidRDefault="00F553C6"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728E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AF0F08">
            <w:rPr>
              <w:rFonts w:cs="Arial"/>
              <w:noProof/>
              <w:szCs w:val="18"/>
            </w:rPr>
            <w:t>9</w:t>
          </w:r>
          <w:r w:rsidRPr="006D109C">
            <w:rPr>
              <w:rFonts w:cs="Arial"/>
              <w:szCs w:val="18"/>
            </w:rPr>
            <w:fldChar w:fldCharType="end"/>
          </w:r>
        </w:p>
      </w:tc>
    </w:tr>
  </w:tbl>
  <w:p w14:paraId="342571C6" w14:textId="77777777" w:rsidR="00F553C6" w:rsidRDefault="00F553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F553C6" w14:paraId="4FAAB09C" w14:textId="77777777">
      <w:trPr>
        <w:jc w:val="center"/>
      </w:trPr>
      <w:tc>
        <w:tcPr>
          <w:tcW w:w="1234" w:type="dxa"/>
        </w:tcPr>
        <w:p w14:paraId="73CF18FF" w14:textId="77777777" w:rsidR="00F553C6" w:rsidRDefault="00F553C6">
          <w:pPr>
            <w:pStyle w:val="HeaderEven"/>
          </w:pPr>
        </w:p>
      </w:tc>
      <w:tc>
        <w:tcPr>
          <w:tcW w:w="6062" w:type="dxa"/>
        </w:tcPr>
        <w:p w14:paraId="6AFEE52C" w14:textId="77777777" w:rsidR="00F553C6" w:rsidRDefault="00F553C6">
          <w:pPr>
            <w:pStyle w:val="HeaderEven"/>
          </w:pPr>
        </w:p>
      </w:tc>
    </w:tr>
    <w:tr w:rsidR="00F553C6" w14:paraId="18C050EC" w14:textId="77777777">
      <w:trPr>
        <w:jc w:val="center"/>
      </w:trPr>
      <w:tc>
        <w:tcPr>
          <w:tcW w:w="1234" w:type="dxa"/>
        </w:tcPr>
        <w:p w14:paraId="6246329A" w14:textId="77777777" w:rsidR="00F553C6" w:rsidRDefault="00F553C6">
          <w:pPr>
            <w:pStyle w:val="HeaderEven"/>
          </w:pPr>
        </w:p>
      </w:tc>
      <w:tc>
        <w:tcPr>
          <w:tcW w:w="6062" w:type="dxa"/>
        </w:tcPr>
        <w:p w14:paraId="3A10274C" w14:textId="77777777" w:rsidR="00F553C6" w:rsidRDefault="00F553C6">
          <w:pPr>
            <w:pStyle w:val="HeaderEven"/>
          </w:pPr>
        </w:p>
      </w:tc>
    </w:tr>
    <w:tr w:rsidR="00F553C6" w14:paraId="3C729480" w14:textId="77777777">
      <w:trPr>
        <w:cantSplit/>
        <w:jc w:val="center"/>
      </w:trPr>
      <w:tc>
        <w:tcPr>
          <w:tcW w:w="7296" w:type="dxa"/>
          <w:gridSpan w:val="2"/>
          <w:tcBorders>
            <w:bottom w:val="single" w:sz="4" w:space="0" w:color="auto"/>
          </w:tcBorders>
        </w:tcPr>
        <w:p w14:paraId="24ED3E0F" w14:textId="77777777" w:rsidR="00F553C6" w:rsidRDefault="00F553C6">
          <w:pPr>
            <w:pStyle w:val="HeaderEven6"/>
          </w:pPr>
        </w:p>
      </w:tc>
    </w:tr>
  </w:tbl>
  <w:p w14:paraId="12B7BE2E" w14:textId="77777777" w:rsidR="00F553C6" w:rsidRDefault="00F553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F553C6" w14:paraId="553A220F" w14:textId="77777777">
      <w:trPr>
        <w:jc w:val="center"/>
      </w:trPr>
      <w:tc>
        <w:tcPr>
          <w:tcW w:w="6062" w:type="dxa"/>
        </w:tcPr>
        <w:p w14:paraId="77ED0AD8" w14:textId="77777777" w:rsidR="00F553C6" w:rsidRDefault="00F553C6">
          <w:pPr>
            <w:pStyle w:val="HeaderOdd"/>
          </w:pPr>
        </w:p>
      </w:tc>
      <w:tc>
        <w:tcPr>
          <w:tcW w:w="1234" w:type="dxa"/>
        </w:tcPr>
        <w:p w14:paraId="5BC5FAFA" w14:textId="77777777" w:rsidR="00F553C6" w:rsidRDefault="00F553C6">
          <w:pPr>
            <w:pStyle w:val="HeaderOdd"/>
          </w:pPr>
        </w:p>
      </w:tc>
    </w:tr>
    <w:tr w:rsidR="00F553C6" w14:paraId="4E4C6F47" w14:textId="77777777">
      <w:trPr>
        <w:jc w:val="center"/>
      </w:trPr>
      <w:tc>
        <w:tcPr>
          <w:tcW w:w="6062" w:type="dxa"/>
        </w:tcPr>
        <w:p w14:paraId="3239801A" w14:textId="77777777" w:rsidR="00F553C6" w:rsidRDefault="00F553C6">
          <w:pPr>
            <w:pStyle w:val="HeaderOdd"/>
          </w:pPr>
        </w:p>
      </w:tc>
      <w:tc>
        <w:tcPr>
          <w:tcW w:w="1234" w:type="dxa"/>
        </w:tcPr>
        <w:p w14:paraId="62F43970" w14:textId="77777777" w:rsidR="00F553C6" w:rsidRDefault="00F553C6">
          <w:pPr>
            <w:pStyle w:val="HeaderOdd"/>
          </w:pPr>
        </w:p>
      </w:tc>
    </w:tr>
    <w:tr w:rsidR="00F553C6" w14:paraId="2A4E1036" w14:textId="77777777">
      <w:trPr>
        <w:jc w:val="center"/>
      </w:trPr>
      <w:tc>
        <w:tcPr>
          <w:tcW w:w="7296" w:type="dxa"/>
          <w:gridSpan w:val="2"/>
          <w:tcBorders>
            <w:bottom w:val="single" w:sz="4" w:space="0" w:color="auto"/>
          </w:tcBorders>
        </w:tcPr>
        <w:p w14:paraId="6555DEB7" w14:textId="77777777" w:rsidR="00F553C6" w:rsidRDefault="00F553C6">
          <w:pPr>
            <w:pStyle w:val="HeaderOdd6"/>
          </w:pPr>
        </w:p>
      </w:tc>
    </w:tr>
  </w:tbl>
  <w:p w14:paraId="0FD0B984" w14:textId="77777777" w:rsidR="00F553C6" w:rsidRDefault="00F553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E70A0C" w:rsidRPr="00E06D02" w14:paraId="2BCA3F3E" w14:textId="77777777" w:rsidTr="00567644">
      <w:trPr>
        <w:jc w:val="center"/>
      </w:trPr>
      <w:tc>
        <w:tcPr>
          <w:tcW w:w="1068" w:type="pct"/>
        </w:tcPr>
        <w:p w14:paraId="7FE3D0F6" w14:textId="77777777" w:rsidR="00E70A0C" w:rsidRPr="00567644" w:rsidRDefault="00E70A0C" w:rsidP="00567644">
          <w:pPr>
            <w:pStyle w:val="HeaderEven"/>
            <w:tabs>
              <w:tab w:val="left" w:pos="700"/>
            </w:tabs>
            <w:ind w:left="697" w:hanging="697"/>
            <w:rPr>
              <w:rFonts w:cs="Arial"/>
              <w:szCs w:val="18"/>
            </w:rPr>
          </w:pPr>
        </w:p>
      </w:tc>
      <w:tc>
        <w:tcPr>
          <w:tcW w:w="3932" w:type="pct"/>
        </w:tcPr>
        <w:p w14:paraId="61D46241" w14:textId="77777777" w:rsidR="00E70A0C" w:rsidRPr="00567644" w:rsidRDefault="00E70A0C" w:rsidP="00567644">
          <w:pPr>
            <w:pStyle w:val="HeaderEven"/>
            <w:tabs>
              <w:tab w:val="left" w:pos="700"/>
            </w:tabs>
            <w:ind w:left="697" w:hanging="697"/>
            <w:rPr>
              <w:rFonts w:cs="Arial"/>
              <w:szCs w:val="18"/>
            </w:rPr>
          </w:pPr>
        </w:p>
      </w:tc>
    </w:tr>
    <w:tr w:rsidR="00E70A0C" w:rsidRPr="00E06D02" w14:paraId="3938782D" w14:textId="77777777" w:rsidTr="00567644">
      <w:trPr>
        <w:jc w:val="center"/>
      </w:trPr>
      <w:tc>
        <w:tcPr>
          <w:tcW w:w="1068" w:type="pct"/>
        </w:tcPr>
        <w:p w14:paraId="08E8E905" w14:textId="77777777" w:rsidR="00E70A0C" w:rsidRPr="00567644" w:rsidRDefault="00E70A0C" w:rsidP="00567644">
          <w:pPr>
            <w:pStyle w:val="HeaderEven"/>
            <w:tabs>
              <w:tab w:val="left" w:pos="700"/>
            </w:tabs>
            <w:ind w:left="697" w:hanging="697"/>
            <w:rPr>
              <w:rFonts w:cs="Arial"/>
              <w:szCs w:val="18"/>
            </w:rPr>
          </w:pPr>
        </w:p>
      </w:tc>
      <w:tc>
        <w:tcPr>
          <w:tcW w:w="3932" w:type="pct"/>
        </w:tcPr>
        <w:p w14:paraId="6A4020D5" w14:textId="77777777" w:rsidR="00E70A0C" w:rsidRPr="00567644" w:rsidRDefault="00E70A0C" w:rsidP="00567644">
          <w:pPr>
            <w:pStyle w:val="HeaderEven"/>
            <w:tabs>
              <w:tab w:val="left" w:pos="700"/>
            </w:tabs>
            <w:ind w:left="697" w:hanging="697"/>
            <w:rPr>
              <w:rFonts w:cs="Arial"/>
              <w:szCs w:val="18"/>
            </w:rPr>
          </w:pPr>
        </w:p>
      </w:tc>
    </w:tr>
    <w:tr w:rsidR="00E70A0C" w:rsidRPr="00E06D02" w14:paraId="7E35042D" w14:textId="77777777" w:rsidTr="00567644">
      <w:trPr>
        <w:cantSplit/>
        <w:jc w:val="center"/>
      </w:trPr>
      <w:tc>
        <w:tcPr>
          <w:tcW w:w="4997" w:type="pct"/>
          <w:gridSpan w:val="2"/>
          <w:tcBorders>
            <w:bottom w:val="single" w:sz="4" w:space="0" w:color="auto"/>
          </w:tcBorders>
        </w:tcPr>
        <w:p w14:paraId="4667264C" w14:textId="77777777" w:rsidR="00E70A0C" w:rsidRPr="00567644" w:rsidRDefault="00E70A0C" w:rsidP="00567644">
          <w:pPr>
            <w:pStyle w:val="HeaderEven6"/>
            <w:tabs>
              <w:tab w:val="left" w:pos="700"/>
            </w:tabs>
            <w:ind w:left="697" w:hanging="697"/>
            <w:rPr>
              <w:szCs w:val="18"/>
            </w:rPr>
          </w:pPr>
        </w:p>
      </w:tc>
    </w:tr>
  </w:tbl>
  <w:p w14:paraId="52EE38FE" w14:textId="77777777" w:rsidR="00E70A0C" w:rsidRDefault="00E70A0C"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0B8C7D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14"/>
    <w:rsid w:val="00000C1F"/>
    <w:rsid w:val="000038FA"/>
    <w:rsid w:val="000043A6"/>
    <w:rsid w:val="00004573"/>
    <w:rsid w:val="00005825"/>
    <w:rsid w:val="00010513"/>
    <w:rsid w:val="00012CF8"/>
    <w:rsid w:val="0001347E"/>
    <w:rsid w:val="0002034F"/>
    <w:rsid w:val="000215AA"/>
    <w:rsid w:val="000239E5"/>
    <w:rsid w:val="0002517D"/>
    <w:rsid w:val="00025988"/>
    <w:rsid w:val="00025C37"/>
    <w:rsid w:val="00026078"/>
    <w:rsid w:val="00031B27"/>
    <w:rsid w:val="0003249F"/>
    <w:rsid w:val="00036A2C"/>
    <w:rsid w:val="000417E5"/>
    <w:rsid w:val="000420DE"/>
    <w:rsid w:val="000443CE"/>
    <w:rsid w:val="000448E6"/>
    <w:rsid w:val="00046E24"/>
    <w:rsid w:val="00047170"/>
    <w:rsid w:val="00047369"/>
    <w:rsid w:val="000474F2"/>
    <w:rsid w:val="000510F0"/>
    <w:rsid w:val="000515BE"/>
    <w:rsid w:val="00052B1E"/>
    <w:rsid w:val="00055507"/>
    <w:rsid w:val="00055E30"/>
    <w:rsid w:val="00056B36"/>
    <w:rsid w:val="00063210"/>
    <w:rsid w:val="00064179"/>
    <w:rsid w:val="00064576"/>
    <w:rsid w:val="000663A1"/>
    <w:rsid w:val="00066F6A"/>
    <w:rsid w:val="00067D0C"/>
    <w:rsid w:val="000702A7"/>
    <w:rsid w:val="00072B06"/>
    <w:rsid w:val="00072ED8"/>
    <w:rsid w:val="00075611"/>
    <w:rsid w:val="000812D4"/>
    <w:rsid w:val="00081D6E"/>
    <w:rsid w:val="0008211A"/>
    <w:rsid w:val="00083C32"/>
    <w:rsid w:val="000906B4"/>
    <w:rsid w:val="00091575"/>
    <w:rsid w:val="000949A6"/>
    <w:rsid w:val="00095165"/>
    <w:rsid w:val="0009641C"/>
    <w:rsid w:val="000978C2"/>
    <w:rsid w:val="000A2213"/>
    <w:rsid w:val="000A5DCB"/>
    <w:rsid w:val="000A637A"/>
    <w:rsid w:val="000B16DC"/>
    <w:rsid w:val="000B1C99"/>
    <w:rsid w:val="000B3404"/>
    <w:rsid w:val="000B3729"/>
    <w:rsid w:val="000B3F0A"/>
    <w:rsid w:val="000B4951"/>
    <w:rsid w:val="000B5685"/>
    <w:rsid w:val="000B729E"/>
    <w:rsid w:val="000C54A0"/>
    <w:rsid w:val="000C687C"/>
    <w:rsid w:val="000C7832"/>
    <w:rsid w:val="000C7850"/>
    <w:rsid w:val="000D062F"/>
    <w:rsid w:val="000D54F2"/>
    <w:rsid w:val="000E29CA"/>
    <w:rsid w:val="000E5145"/>
    <w:rsid w:val="000E576D"/>
    <w:rsid w:val="000F2735"/>
    <w:rsid w:val="000F329E"/>
    <w:rsid w:val="001002C3"/>
    <w:rsid w:val="00101528"/>
    <w:rsid w:val="001033CB"/>
    <w:rsid w:val="001047CB"/>
    <w:rsid w:val="001053AD"/>
    <w:rsid w:val="001058DF"/>
    <w:rsid w:val="001076CC"/>
    <w:rsid w:val="00107F85"/>
    <w:rsid w:val="00126287"/>
    <w:rsid w:val="0013046D"/>
    <w:rsid w:val="001315A1"/>
    <w:rsid w:val="001323C2"/>
    <w:rsid w:val="00132957"/>
    <w:rsid w:val="001343A6"/>
    <w:rsid w:val="00134D93"/>
    <w:rsid w:val="0013531D"/>
    <w:rsid w:val="001354CE"/>
    <w:rsid w:val="00136FBE"/>
    <w:rsid w:val="00147781"/>
    <w:rsid w:val="00150851"/>
    <w:rsid w:val="001520FC"/>
    <w:rsid w:val="001533C1"/>
    <w:rsid w:val="00153482"/>
    <w:rsid w:val="00154977"/>
    <w:rsid w:val="0015597C"/>
    <w:rsid w:val="001570F0"/>
    <w:rsid w:val="001572E4"/>
    <w:rsid w:val="00160DF7"/>
    <w:rsid w:val="00164204"/>
    <w:rsid w:val="0017182C"/>
    <w:rsid w:val="00172D13"/>
    <w:rsid w:val="001741FF"/>
    <w:rsid w:val="0017503B"/>
    <w:rsid w:val="00176AE6"/>
    <w:rsid w:val="00180311"/>
    <w:rsid w:val="00180C51"/>
    <w:rsid w:val="001815FB"/>
    <w:rsid w:val="00181D8C"/>
    <w:rsid w:val="001842C7"/>
    <w:rsid w:val="001923BD"/>
    <w:rsid w:val="00192504"/>
    <w:rsid w:val="0019297A"/>
    <w:rsid w:val="00192D1E"/>
    <w:rsid w:val="00193D6B"/>
    <w:rsid w:val="00195101"/>
    <w:rsid w:val="001A108D"/>
    <w:rsid w:val="001A351C"/>
    <w:rsid w:val="001A3B6D"/>
    <w:rsid w:val="001B1114"/>
    <w:rsid w:val="001B1AD4"/>
    <w:rsid w:val="001B218A"/>
    <w:rsid w:val="001B3616"/>
    <w:rsid w:val="001B3B53"/>
    <w:rsid w:val="001B449A"/>
    <w:rsid w:val="001B5BF5"/>
    <w:rsid w:val="001B6311"/>
    <w:rsid w:val="001B6BC0"/>
    <w:rsid w:val="001C1644"/>
    <w:rsid w:val="001C29CC"/>
    <w:rsid w:val="001C4A67"/>
    <w:rsid w:val="001C547E"/>
    <w:rsid w:val="001C7996"/>
    <w:rsid w:val="001D09C2"/>
    <w:rsid w:val="001D15FB"/>
    <w:rsid w:val="001D1702"/>
    <w:rsid w:val="001D1F85"/>
    <w:rsid w:val="001D53F0"/>
    <w:rsid w:val="001D556B"/>
    <w:rsid w:val="001D56B4"/>
    <w:rsid w:val="001D6841"/>
    <w:rsid w:val="001D73DF"/>
    <w:rsid w:val="001D7AD3"/>
    <w:rsid w:val="001E0780"/>
    <w:rsid w:val="001E0BBC"/>
    <w:rsid w:val="001E1A01"/>
    <w:rsid w:val="001E4694"/>
    <w:rsid w:val="001E5D92"/>
    <w:rsid w:val="001E79DB"/>
    <w:rsid w:val="001F3DB4"/>
    <w:rsid w:val="001F411E"/>
    <w:rsid w:val="001F55E5"/>
    <w:rsid w:val="001F5A2B"/>
    <w:rsid w:val="00200557"/>
    <w:rsid w:val="002012E6"/>
    <w:rsid w:val="00202420"/>
    <w:rsid w:val="002032CF"/>
    <w:rsid w:val="00203655"/>
    <w:rsid w:val="002037B2"/>
    <w:rsid w:val="00204E34"/>
    <w:rsid w:val="0020610F"/>
    <w:rsid w:val="0021496D"/>
    <w:rsid w:val="00217C8C"/>
    <w:rsid w:val="002208AF"/>
    <w:rsid w:val="0022149F"/>
    <w:rsid w:val="002222A8"/>
    <w:rsid w:val="00225307"/>
    <w:rsid w:val="002263A5"/>
    <w:rsid w:val="00231509"/>
    <w:rsid w:val="002337F1"/>
    <w:rsid w:val="00234574"/>
    <w:rsid w:val="002409EB"/>
    <w:rsid w:val="00245865"/>
    <w:rsid w:val="00246F34"/>
    <w:rsid w:val="002502C9"/>
    <w:rsid w:val="00256093"/>
    <w:rsid w:val="00256C12"/>
    <w:rsid w:val="00256E0F"/>
    <w:rsid w:val="00260019"/>
    <w:rsid w:val="0026001C"/>
    <w:rsid w:val="002612B5"/>
    <w:rsid w:val="00263163"/>
    <w:rsid w:val="002644DC"/>
    <w:rsid w:val="00267BE3"/>
    <w:rsid w:val="002702D4"/>
    <w:rsid w:val="00272968"/>
    <w:rsid w:val="00273B6D"/>
    <w:rsid w:val="00275CE9"/>
    <w:rsid w:val="0028123D"/>
    <w:rsid w:val="00281665"/>
    <w:rsid w:val="00282B0F"/>
    <w:rsid w:val="00287065"/>
    <w:rsid w:val="00290D70"/>
    <w:rsid w:val="0029692F"/>
    <w:rsid w:val="002A6F4D"/>
    <w:rsid w:val="002A756E"/>
    <w:rsid w:val="002A7BB1"/>
    <w:rsid w:val="002B2682"/>
    <w:rsid w:val="002B58FC"/>
    <w:rsid w:val="002C14A9"/>
    <w:rsid w:val="002C5DB3"/>
    <w:rsid w:val="002C7985"/>
    <w:rsid w:val="002D09CB"/>
    <w:rsid w:val="002D26EA"/>
    <w:rsid w:val="002D2A42"/>
    <w:rsid w:val="002D2FE5"/>
    <w:rsid w:val="002D6181"/>
    <w:rsid w:val="002E01EA"/>
    <w:rsid w:val="002E144D"/>
    <w:rsid w:val="002E46E3"/>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2CB3"/>
    <w:rsid w:val="003344D3"/>
    <w:rsid w:val="00336345"/>
    <w:rsid w:val="00342E3D"/>
    <w:rsid w:val="0034336E"/>
    <w:rsid w:val="0034583F"/>
    <w:rsid w:val="00347561"/>
    <w:rsid w:val="003478D2"/>
    <w:rsid w:val="00353FF3"/>
    <w:rsid w:val="00355AD9"/>
    <w:rsid w:val="00357287"/>
    <w:rsid w:val="003574D1"/>
    <w:rsid w:val="003646D5"/>
    <w:rsid w:val="003659ED"/>
    <w:rsid w:val="003700C0"/>
    <w:rsid w:val="00370AE8"/>
    <w:rsid w:val="00372EF0"/>
    <w:rsid w:val="00375B2E"/>
    <w:rsid w:val="00377D1F"/>
    <w:rsid w:val="00381D64"/>
    <w:rsid w:val="00385097"/>
    <w:rsid w:val="00391C6F"/>
    <w:rsid w:val="0039378B"/>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6B00"/>
    <w:rsid w:val="003E7FDB"/>
    <w:rsid w:val="003F06EE"/>
    <w:rsid w:val="003F3B87"/>
    <w:rsid w:val="003F3C3B"/>
    <w:rsid w:val="003F4912"/>
    <w:rsid w:val="003F5904"/>
    <w:rsid w:val="003F7A0F"/>
    <w:rsid w:val="003F7DB2"/>
    <w:rsid w:val="004005F0"/>
    <w:rsid w:val="0040136F"/>
    <w:rsid w:val="004033B4"/>
    <w:rsid w:val="00403645"/>
    <w:rsid w:val="00404FE0"/>
    <w:rsid w:val="00410C20"/>
    <w:rsid w:val="004110BA"/>
    <w:rsid w:val="00414392"/>
    <w:rsid w:val="00416A4F"/>
    <w:rsid w:val="00416F42"/>
    <w:rsid w:val="00423AC4"/>
    <w:rsid w:val="00426147"/>
    <w:rsid w:val="00427174"/>
    <w:rsid w:val="0042799E"/>
    <w:rsid w:val="00433064"/>
    <w:rsid w:val="00435893"/>
    <w:rsid w:val="004358D2"/>
    <w:rsid w:val="004368D2"/>
    <w:rsid w:val="0044018A"/>
    <w:rsid w:val="0044067A"/>
    <w:rsid w:val="00440811"/>
    <w:rsid w:val="00440895"/>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584"/>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1E58"/>
    <w:rsid w:val="004A2333"/>
    <w:rsid w:val="004A2FDC"/>
    <w:rsid w:val="004A32C4"/>
    <w:rsid w:val="004A3D43"/>
    <w:rsid w:val="004B0E9D"/>
    <w:rsid w:val="004B5B98"/>
    <w:rsid w:val="004C2A16"/>
    <w:rsid w:val="004C724A"/>
    <w:rsid w:val="004D41FC"/>
    <w:rsid w:val="004D4557"/>
    <w:rsid w:val="004D53B8"/>
    <w:rsid w:val="004E2567"/>
    <w:rsid w:val="004E2568"/>
    <w:rsid w:val="004E3576"/>
    <w:rsid w:val="004F1050"/>
    <w:rsid w:val="004F25B3"/>
    <w:rsid w:val="004F2D77"/>
    <w:rsid w:val="004F6688"/>
    <w:rsid w:val="00501495"/>
    <w:rsid w:val="00503AE3"/>
    <w:rsid w:val="005055B0"/>
    <w:rsid w:val="0050662E"/>
    <w:rsid w:val="00506784"/>
    <w:rsid w:val="00512972"/>
    <w:rsid w:val="00514F25"/>
    <w:rsid w:val="00515082"/>
    <w:rsid w:val="00515D68"/>
    <w:rsid w:val="00515E14"/>
    <w:rsid w:val="005171DC"/>
    <w:rsid w:val="0052097D"/>
    <w:rsid w:val="005218EE"/>
    <w:rsid w:val="005249B7"/>
    <w:rsid w:val="00524CBC"/>
    <w:rsid w:val="005259D1"/>
    <w:rsid w:val="00531AF6"/>
    <w:rsid w:val="005337EA"/>
    <w:rsid w:val="0053499F"/>
    <w:rsid w:val="00542E65"/>
    <w:rsid w:val="00543739"/>
    <w:rsid w:val="0054378B"/>
    <w:rsid w:val="005446F5"/>
    <w:rsid w:val="00544938"/>
    <w:rsid w:val="005474CA"/>
    <w:rsid w:val="00547C35"/>
    <w:rsid w:val="00550C54"/>
    <w:rsid w:val="0055243A"/>
    <w:rsid w:val="00552735"/>
    <w:rsid w:val="00552FFB"/>
    <w:rsid w:val="00553EA6"/>
    <w:rsid w:val="005569CD"/>
    <w:rsid w:val="00562392"/>
    <w:rsid w:val="005623AE"/>
    <w:rsid w:val="00562D7A"/>
    <w:rsid w:val="0056302F"/>
    <w:rsid w:val="005658C2"/>
    <w:rsid w:val="00567644"/>
    <w:rsid w:val="00567CF2"/>
    <w:rsid w:val="00570680"/>
    <w:rsid w:val="005710D7"/>
    <w:rsid w:val="00571859"/>
    <w:rsid w:val="00574382"/>
    <w:rsid w:val="00574534"/>
    <w:rsid w:val="005750EF"/>
    <w:rsid w:val="00575646"/>
    <w:rsid w:val="005768D1"/>
    <w:rsid w:val="00580EBD"/>
    <w:rsid w:val="0058227E"/>
    <w:rsid w:val="005840DF"/>
    <w:rsid w:val="005859BF"/>
    <w:rsid w:val="00587DFD"/>
    <w:rsid w:val="0059278C"/>
    <w:rsid w:val="00596BB3"/>
    <w:rsid w:val="005A4255"/>
    <w:rsid w:val="005A4EE0"/>
    <w:rsid w:val="005A5916"/>
    <w:rsid w:val="005B6C66"/>
    <w:rsid w:val="005B79E3"/>
    <w:rsid w:val="005B7CFE"/>
    <w:rsid w:val="005C28C5"/>
    <w:rsid w:val="005C297B"/>
    <w:rsid w:val="005C2E30"/>
    <w:rsid w:val="005C3189"/>
    <w:rsid w:val="005C4167"/>
    <w:rsid w:val="005C4AF9"/>
    <w:rsid w:val="005C533C"/>
    <w:rsid w:val="005D1B78"/>
    <w:rsid w:val="005D425A"/>
    <w:rsid w:val="005D47C0"/>
    <w:rsid w:val="005E077A"/>
    <w:rsid w:val="005E0ECD"/>
    <w:rsid w:val="005E14CB"/>
    <w:rsid w:val="005E3659"/>
    <w:rsid w:val="005E5186"/>
    <w:rsid w:val="005E657E"/>
    <w:rsid w:val="005E749D"/>
    <w:rsid w:val="005F122A"/>
    <w:rsid w:val="005F56A8"/>
    <w:rsid w:val="005F58E5"/>
    <w:rsid w:val="0060100F"/>
    <w:rsid w:val="006065D7"/>
    <w:rsid w:val="006065EF"/>
    <w:rsid w:val="006078E5"/>
    <w:rsid w:val="00610E78"/>
    <w:rsid w:val="00612BA6"/>
    <w:rsid w:val="00614787"/>
    <w:rsid w:val="00616C21"/>
    <w:rsid w:val="00622136"/>
    <w:rsid w:val="006236B5"/>
    <w:rsid w:val="006253B7"/>
    <w:rsid w:val="006320A3"/>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766"/>
    <w:rsid w:val="00660E96"/>
    <w:rsid w:val="00661012"/>
    <w:rsid w:val="006622FA"/>
    <w:rsid w:val="00667638"/>
    <w:rsid w:val="00671280"/>
    <w:rsid w:val="00671AC6"/>
    <w:rsid w:val="00672B43"/>
    <w:rsid w:val="00673674"/>
    <w:rsid w:val="00673CE9"/>
    <w:rsid w:val="00675E77"/>
    <w:rsid w:val="00680547"/>
    <w:rsid w:val="00680887"/>
    <w:rsid w:val="00680A95"/>
    <w:rsid w:val="0068447C"/>
    <w:rsid w:val="00685233"/>
    <w:rsid w:val="006855FC"/>
    <w:rsid w:val="00687A2B"/>
    <w:rsid w:val="00693C2C"/>
    <w:rsid w:val="00694725"/>
    <w:rsid w:val="006B7F76"/>
    <w:rsid w:val="006C02F6"/>
    <w:rsid w:val="006C08D3"/>
    <w:rsid w:val="006C265F"/>
    <w:rsid w:val="006C332F"/>
    <w:rsid w:val="006C3D19"/>
    <w:rsid w:val="006C552F"/>
    <w:rsid w:val="006C7AAC"/>
    <w:rsid w:val="006D0757"/>
    <w:rsid w:val="006D07E0"/>
    <w:rsid w:val="006D3568"/>
    <w:rsid w:val="006D3AEF"/>
    <w:rsid w:val="006D756E"/>
    <w:rsid w:val="006E07CA"/>
    <w:rsid w:val="006E0A8E"/>
    <w:rsid w:val="006E2568"/>
    <w:rsid w:val="006E272E"/>
    <w:rsid w:val="006E2DC7"/>
    <w:rsid w:val="006F2595"/>
    <w:rsid w:val="006F6520"/>
    <w:rsid w:val="00700158"/>
    <w:rsid w:val="007004B0"/>
    <w:rsid w:val="00702F8D"/>
    <w:rsid w:val="00703B24"/>
    <w:rsid w:val="00703E9F"/>
    <w:rsid w:val="00704185"/>
    <w:rsid w:val="00712115"/>
    <w:rsid w:val="007123AC"/>
    <w:rsid w:val="00715DE2"/>
    <w:rsid w:val="00716D6A"/>
    <w:rsid w:val="00726FD8"/>
    <w:rsid w:val="00730107"/>
    <w:rsid w:val="00730EBF"/>
    <w:rsid w:val="007319BE"/>
    <w:rsid w:val="00731E1D"/>
    <w:rsid w:val="007327A5"/>
    <w:rsid w:val="0073456C"/>
    <w:rsid w:val="00734DC1"/>
    <w:rsid w:val="00736A16"/>
    <w:rsid w:val="00737580"/>
    <w:rsid w:val="0074064C"/>
    <w:rsid w:val="007421C8"/>
    <w:rsid w:val="00743755"/>
    <w:rsid w:val="007437FB"/>
    <w:rsid w:val="007449BF"/>
    <w:rsid w:val="0074503E"/>
    <w:rsid w:val="00747C76"/>
    <w:rsid w:val="00750265"/>
    <w:rsid w:val="00752528"/>
    <w:rsid w:val="00753ABC"/>
    <w:rsid w:val="00754239"/>
    <w:rsid w:val="00756CF6"/>
    <w:rsid w:val="00757268"/>
    <w:rsid w:val="0075734B"/>
    <w:rsid w:val="00761C16"/>
    <w:rsid w:val="00761C8E"/>
    <w:rsid w:val="00762E3C"/>
    <w:rsid w:val="00763210"/>
    <w:rsid w:val="00763EBC"/>
    <w:rsid w:val="0076666F"/>
    <w:rsid w:val="007668EB"/>
    <w:rsid w:val="00766D30"/>
    <w:rsid w:val="00770EB6"/>
    <w:rsid w:val="0077185E"/>
    <w:rsid w:val="007728D1"/>
    <w:rsid w:val="00775D4F"/>
    <w:rsid w:val="00776635"/>
    <w:rsid w:val="00776724"/>
    <w:rsid w:val="007807B1"/>
    <w:rsid w:val="0078210C"/>
    <w:rsid w:val="00784BA5"/>
    <w:rsid w:val="0078654C"/>
    <w:rsid w:val="00792C4D"/>
    <w:rsid w:val="00793841"/>
    <w:rsid w:val="00793FEA"/>
    <w:rsid w:val="00794CA5"/>
    <w:rsid w:val="007979AF"/>
    <w:rsid w:val="007A6402"/>
    <w:rsid w:val="007A6970"/>
    <w:rsid w:val="007A70B1"/>
    <w:rsid w:val="007B0D31"/>
    <w:rsid w:val="007B1D57"/>
    <w:rsid w:val="007B32F0"/>
    <w:rsid w:val="007B3910"/>
    <w:rsid w:val="007B7D81"/>
    <w:rsid w:val="007C29F6"/>
    <w:rsid w:val="007C3BD1"/>
    <w:rsid w:val="007C401E"/>
    <w:rsid w:val="007C40E8"/>
    <w:rsid w:val="007C4C19"/>
    <w:rsid w:val="007D2426"/>
    <w:rsid w:val="007D3EA1"/>
    <w:rsid w:val="007D78B4"/>
    <w:rsid w:val="007E06FF"/>
    <w:rsid w:val="007E10D3"/>
    <w:rsid w:val="007E54BB"/>
    <w:rsid w:val="007E6376"/>
    <w:rsid w:val="007F0503"/>
    <w:rsid w:val="007F0D05"/>
    <w:rsid w:val="007F0F0A"/>
    <w:rsid w:val="007F228D"/>
    <w:rsid w:val="007F30A9"/>
    <w:rsid w:val="007F3E33"/>
    <w:rsid w:val="00800B18"/>
    <w:rsid w:val="008016BE"/>
    <w:rsid w:val="00804649"/>
    <w:rsid w:val="00806717"/>
    <w:rsid w:val="008109A6"/>
    <w:rsid w:val="00810DFB"/>
    <w:rsid w:val="00811382"/>
    <w:rsid w:val="008178DF"/>
    <w:rsid w:val="00820CF5"/>
    <w:rsid w:val="008211B6"/>
    <w:rsid w:val="008255E8"/>
    <w:rsid w:val="008267A3"/>
    <w:rsid w:val="00827747"/>
    <w:rsid w:val="0083086E"/>
    <w:rsid w:val="0083262F"/>
    <w:rsid w:val="00832C7A"/>
    <w:rsid w:val="00833D0D"/>
    <w:rsid w:val="00834DA5"/>
    <w:rsid w:val="00835DEB"/>
    <w:rsid w:val="00837C3E"/>
    <w:rsid w:val="00837DCE"/>
    <w:rsid w:val="00843CDB"/>
    <w:rsid w:val="00850545"/>
    <w:rsid w:val="008544A0"/>
    <w:rsid w:val="008611FB"/>
    <w:rsid w:val="008628C6"/>
    <w:rsid w:val="008630BC"/>
    <w:rsid w:val="00863230"/>
    <w:rsid w:val="00865893"/>
    <w:rsid w:val="00866E4A"/>
    <w:rsid w:val="00866F6F"/>
    <w:rsid w:val="00867846"/>
    <w:rsid w:val="0087063D"/>
    <w:rsid w:val="008718D0"/>
    <w:rsid w:val="008719B7"/>
    <w:rsid w:val="008727DC"/>
    <w:rsid w:val="00875E43"/>
    <w:rsid w:val="00875F55"/>
    <w:rsid w:val="008803D6"/>
    <w:rsid w:val="0088184C"/>
    <w:rsid w:val="00883D8E"/>
    <w:rsid w:val="00884870"/>
    <w:rsid w:val="00884D43"/>
    <w:rsid w:val="00894536"/>
    <w:rsid w:val="0089523E"/>
    <w:rsid w:val="008955D1"/>
    <w:rsid w:val="00895758"/>
    <w:rsid w:val="00896657"/>
    <w:rsid w:val="008A012C"/>
    <w:rsid w:val="008A3E95"/>
    <w:rsid w:val="008A4C1E"/>
    <w:rsid w:val="008B6788"/>
    <w:rsid w:val="008B779C"/>
    <w:rsid w:val="008B7D6F"/>
    <w:rsid w:val="008C1F06"/>
    <w:rsid w:val="008C6A81"/>
    <w:rsid w:val="008C72B4"/>
    <w:rsid w:val="008D6275"/>
    <w:rsid w:val="008E1838"/>
    <w:rsid w:val="008E2C2B"/>
    <w:rsid w:val="008E3EA7"/>
    <w:rsid w:val="008E5040"/>
    <w:rsid w:val="008E7EE9"/>
    <w:rsid w:val="008F13A0"/>
    <w:rsid w:val="008F27EA"/>
    <w:rsid w:val="008F39EB"/>
    <w:rsid w:val="008F3CA6"/>
    <w:rsid w:val="008F73E9"/>
    <w:rsid w:val="008F740F"/>
    <w:rsid w:val="0090040C"/>
    <w:rsid w:val="009005E6"/>
    <w:rsid w:val="00900ACF"/>
    <w:rsid w:val="009016CF"/>
    <w:rsid w:val="0090415D"/>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0983"/>
    <w:rsid w:val="00963019"/>
    <w:rsid w:val="00963647"/>
    <w:rsid w:val="00963864"/>
    <w:rsid w:val="009640B4"/>
    <w:rsid w:val="009651DD"/>
    <w:rsid w:val="00967AFD"/>
    <w:rsid w:val="00972325"/>
    <w:rsid w:val="00976895"/>
    <w:rsid w:val="00981C9E"/>
    <w:rsid w:val="009826E0"/>
    <w:rsid w:val="0098465D"/>
    <w:rsid w:val="00984748"/>
    <w:rsid w:val="00987D2C"/>
    <w:rsid w:val="00993318"/>
    <w:rsid w:val="00993D24"/>
    <w:rsid w:val="00994545"/>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4EC7"/>
    <w:rsid w:val="009D558E"/>
    <w:rsid w:val="009D57E5"/>
    <w:rsid w:val="009D6C80"/>
    <w:rsid w:val="009E2846"/>
    <w:rsid w:val="009E2EF5"/>
    <w:rsid w:val="009E435E"/>
    <w:rsid w:val="009E4BA9"/>
    <w:rsid w:val="009F55FD"/>
    <w:rsid w:val="009F5B59"/>
    <w:rsid w:val="009F6C63"/>
    <w:rsid w:val="009F7F80"/>
    <w:rsid w:val="00A04A82"/>
    <w:rsid w:val="00A05C7B"/>
    <w:rsid w:val="00A05FB5"/>
    <w:rsid w:val="00A0780F"/>
    <w:rsid w:val="00A11572"/>
    <w:rsid w:val="00A11A8D"/>
    <w:rsid w:val="00A15D01"/>
    <w:rsid w:val="00A22C01"/>
    <w:rsid w:val="00A24FAC"/>
    <w:rsid w:val="00A2668A"/>
    <w:rsid w:val="00A27C2E"/>
    <w:rsid w:val="00A34646"/>
    <w:rsid w:val="00A36991"/>
    <w:rsid w:val="00A40F41"/>
    <w:rsid w:val="00A4114C"/>
    <w:rsid w:val="00A4319D"/>
    <w:rsid w:val="00A43BFF"/>
    <w:rsid w:val="00A464E4"/>
    <w:rsid w:val="00A476AE"/>
    <w:rsid w:val="00A5089E"/>
    <w:rsid w:val="00A5140C"/>
    <w:rsid w:val="00A52521"/>
    <w:rsid w:val="00A5319F"/>
    <w:rsid w:val="00A53D3B"/>
    <w:rsid w:val="00A53F50"/>
    <w:rsid w:val="00A55454"/>
    <w:rsid w:val="00A60978"/>
    <w:rsid w:val="00A62896"/>
    <w:rsid w:val="00A63852"/>
    <w:rsid w:val="00A63DC2"/>
    <w:rsid w:val="00A64826"/>
    <w:rsid w:val="00A64E41"/>
    <w:rsid w:val="00A673BC"/>
    <w:rsid w:val="00A6792E"/>
    <w:rsid w:val="00A72452"/>
    <w:rsid w:val="00A74954"/>
    <w:rsid w:val="00A76646"/>
    <w:rsid w:val="00A8007F"/>
    <w:rsid w:val="00A81EF8"/>
    <w:rsid w:val="00A8252E"/>
    <w:rsid w:val="00A83CA7"/>
    <w:rsid w:val="00A84644"/>
    <w:rsid w:val="00A85172"/>
    <w:rsid w:val="00A85940"/>
    <w:rsid w:val="00A86199"/>
    <w:rsid w:val="00A919E1"/>
    <w:rsid w:val="00A9344E"/>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3EE1"/>
    <w:rsid w:val="00AD5394"/>
    <w:rsid w:val="00AE3DC2"/>
    <w:rsid w:val="00AE4ED6"/>
    <w:rsid w:val="00AE541E"/>
    <w:rsid w:val="00AE56F2"/>
    <w:rsid w:val="00AE6611"/>
    <w:rsid w:val="00AE6A93"/>
    <w:rsid w:val="00AE7A99"/>
    <w:rsid w:val="00AF0F08"/>
    <w:rsid w:val="00B007EF"/>
    <w:rsid w:val="00B01C0E"/>
    <w:rsid w:val="00B02798"/>
    <w:rsid w:val="00B02B41"/>
    <w:rsid w:val="00B0371D"/>
    <w:rsid w:val="00B04F31"/>
    <w:rsid w:val="00B12806"/>
    <w:rsid w:val="00B12F98"/>
    <w:rsid w:val="00B15B90"/>
    <w:rsid w:val="00B17B89"/>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1313"/>
    <w:rsid w:val="00B620F6"/>
    <w:rsid w:val="00B666F6"/>
    <w:rsid w:val="00B6704F"/>
    <w:rsid w:val="00B71167"/>
    <w:rsid w:val="00B724E8"/>
    <w:rsid w:val="00B77AEF"/>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667D"/>
    <w:rsid w:val="00BB0671"/>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C77FF"/>
    <w:rsid w:val="00BD0143"/>
    <w:rsid w:val="00BD3506"/>
    <w:rsid w:val="00BD36E5"/>
    <w:rsid w:val="00BD50B0"/>
    <w:rsid w:val="00BD5863"/>
    <w:rsid w:val="00BD5C2E"/>
    <w:rsid w:val="00BE3666"/>
    <w:rsid w:val="00BE37CC"/>
    <w:rsid w:val="00BE39CA"/>
    <w:rsid w:val="00BE5ABE"/>
    <w:rsid w:val="00BE62C2"/>
    <w:rsid w:val="00BE7F9A"/>
    <w:rsid w:val="00BF302E"/>
    <w:rsid w:val="00BF31E6"/>
    <w:rsid w:val="00BF36FE"/>
    <w:rsid w:val="00BF5F8B"/>
    <w:rsid w:val="00BF62D8"/>
    <w:rsid w:val="00BF7F05"/>
    <w:rsid w:val="00C01BCA"/>
    <w:rsid w:val="00C02FCB"/>
    <w:rsid w:val="00C03188"/>
    <w:rsid w:val="00C070F2"/>
    <w:rsid w:val="00C07192"/>
    <w:rsid w:val="00C12406"/>
    <w:rsid w:val="00C12B87"/>
    <w:rsid w:val="00C13661"/>
    <w:rsid w:val="00C14B20"/>
    <w:rsid w:val="00C17D83"/>
    <w:rsid w:val="00C27723"/>
    <w:rsid w:val="00C30267"/>
    <w:rsid w:val="00C31F9C"/>
    <w:rsid w:val="00C32D14"/>
    <w:rsid w:val="00C33D9A"/>
    <w:rsid w:val="00C34982"/>
    <w:rsid w:val="00C35828"/>
    <w:rsid w:val="00C36A36"/>
    <w:rsid w:val="00C408F8"/>
    <w:rsid w:val="00C4096E"/>
    <w:rsid w:val="00C41E35"/>
    <w:rsid w:val="00C429F3"/>
    <w:rsid w:val="00C44145"/>
    <w:rsid w:val="00C4422A"/>
    <w:rsid w:val="00C46309"/>
    <w:rsid w:val="00C47253"/>
    <w:rsid w:val="00C527C5"/>
    <w:rsid w:val="00C553CE"/>
    <w:rsid w:val="00C61DA2"/>
    <w:rsid w:val="00C66894"/>
    <w:rsid w:val="00C670CF"/>
    <w:rsid w:val="00C67A6D"/>
    <w:rsid w:val="00C71B6A"/>
    <w:rsid w:val="00C728E9"/>
    <w:rsid w:val="00C76AE6"/>
    <w:rsid w:val="00C771B0"/>
    <w:rsid w:val="00C7765D"/>
    <w:rsid w:val="00C805EF"/>
    <w:rsid w:val="00C810B5"/>
    <w:rsid w:val="00C81169"/>
    <w:rsid w:val="00C8149E"/>
    <w:rsid w:val="00C8212A"/>
    <w:rsid w:val="00C82A58"/>
    <w:rsid w:val="00C85A4F"/>
    <w:rsid w:val="00C87AB0"/>
    <w:rsid w:val="00C91D31"/>
    <w:rsid w:val="00C96409"/>
    <w:rsid w:val="00C97CE3"/>
    <w:rsid w:val="00CA27A3"/>
    <w:rsid w:val="00CA4E18"/>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01F0"/>
    <w:rsid w:val="00CE307C"/>
    <w:rsid w:val="00CE3DFA"/>
    <w:rsid w:val="00CE4265"/>
    <w:rsid w:val="00CE6EA1"/>
    <w:rsid w:val="00CE6FA1"/>
    <w:rsid w:val="00CF1542"/>
    <w:rsid w:val="00CF1953"/>
    <w:rsid w:val="00CF2697"/>
    <w:rsid w:val="00CF4278"/>
    <w:rsid w:val="00CF4D23"/>
    <w:rsid w:val="00CF77AE"/>
    <w:rsid w:val="00D01E0D"/>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3940"/>
    <w:rsid w:val="00D34B85"/>
    <w:rsid w:val="00D34E4F"/>
    <w:rsid w:val="00D36B21"/>
    <w:rsid w:val="00D40830"/>
    <w:rsid w:val="00D41B0A"/>
    <w:rsid w:val="00D4288C"/>
    <w:rsid w:val="00D43CA9"/>
    <w:rsid w:val="00D43F88"/>
    <w:rsid w:val="00D44B05"/>
    <w:rsid w:val="00D46296"/>
    <w:rsid w:val="00D510F3"/>
    <w:rsid w:val="00D51BDC"/>
    <w:rsid w:val="00D5257A"/>
    <w:rsid w:val="00D63802"/>
    <w:rsid w:val="00D63A38"/>
    <w:rsid w:val="00D67262"/>
    <w:rsid w:val="00D710B2"/>
    <w:rsid w:val="00D72E2F"/>
    <w:rsid w:val="00D72E30"/>
    <w:rsid w:val="00D8098E"/>
    <w:rsid w:val="00D8155E"/>
    <w:rsid w:val="00D83B81"/>
    <w:rsid w:val="00D8504F"/>
    <w:rsid w:val="00D85CA5"/>
    <w:rsid w:val="00D91037"/>
    <w:rsid w:val="00D928DD"/>
    <w:rsid w:val="00D93CCE"/>
    <w:rsid w:val="00D941AF"/>
    <w:rsid w:val="00DA1A13"/>
    <w:rsid w:val="00DA2D77"/>
    <w:rsid w:val="00DA2EB6"/>
    <w:rsid w:val="00DA4966"/>
    <w:rsid w:val="00DA4BB5"/>
    <w:rsid w:val="00DA4EB0"/>
    <w:rsid w:val="00DA53C7"/>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0F8A"/>
    <w:rsid w:val="00DC1172"/>
    <w:rsid w:val="00DC21E8"/>
    <w:rsid w:val="00DC2B12"/>
    <w:rsid w:val="00DD1349"/>
    <w:rsid w:val="00DD17E9"/>
    <w:rsid w:val="00DD46AE"/>
    <w:rsid w:val="00DD5243"/>
    <w:rsid w:val="00DE1ADA"/>
    <w:rsid w:val="00DE5F53"/>
    <w:rsid w:val="00DE60F1"/>
    <w:rsid w:val="00DE7646"/>
    <w:rsid w:val="00DF1CAD"/>
    <w:rsid w:val="00DF3C40"/>
    <w:rsid w:val="00DF796D"/>
    <w:rsid w:val="00DF7F9A"/>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626"/>
    <w:rsid w:val="00E41DE9"/>
    <w:rsid w:val="00E42037"/>
    <w:rsid w:val="00E54E35"/>
    <w:rsid w:val="00E5643C"/>
    <w:rsid w:val="00E57927"/>
    <w:rsid w:val="00E61E25"/>
    <w:rsid w:val="00E63C36"/>
    <w:rsid w:val="00E6433C"/>
    <w:rsid w:val="00E65503"/>
    <w:rsid w:val="00E66CD2"/>
    <w:rsid w:val="00E70A0C"/>
    <w:rsid w:val="00E70A7B"/>
    <w:rsid w:val="00E7277E"/>
    <w:rsid w:val="00E73B26"/>
    <w:rsid w:val="00E74724"/>
    <w:rsid w:val="00E76C83"/>
    <w:rsid w:val="00E808D2"/>
    <w:rsid w:val="00E83DB1"/>
    <w:rsid w:val="00E84E6A"/>
    <w:rsid w:val="00E85C22"/>
    <w:rsid w:val="00E868AB"/>
    <w:rsid w:val="00E875B2"/>
    <w:rsid w:val="00E92F84"/>
    <w:rsid w:val="00E93562"/>
    <w:rsid w:val="00E93F25"/>
    <w:rsid w:val="00E9774F"/>
    <w:rsid w:val="00EA05E8"/>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C6F1A"/>
    <w:rsid w:val="00ED1900"/>
    <w:rsid w:val="00ED1F60"/>
    <w:rsid w:val="00ED2D1C"/>
    <w:rsid w:val="00ED2ED4"/>
    <w:rsid w:val="00ED591E"/>
    <w:rsid w:val="00ED758F"/>
    <w:rsid w:val="00EE1106"/>
    <w:rsid w:val="00EE1311"/>
    <w:rsid w:val="00EE40A9"/>
    <w:rsid w:val="00EE4FC4"/>
    <w:rsid w:val="00EE6501"/>
    <w:rsid w:val="00EE716E"/>
    <w:rsid w:val="00EE7763"/>
    <w:rsid w:val="00EE7B49"/>
    <w:rsid w:val="00EF1A69"/>
    <w:rsid w:val="00EF206E"/>
    <w:rsid w:val="00EF42EB"/>
    <w:rsid w:val="00EF4B42"/>
    <w:rsid w:val="00EF5C18"/>
    <w:rsid w:val="00F00F8B"/>
    <w:rsid w:val="00F016D8"/>
    <w:rsid w:val="00F02300"/>
    <w:rsid w:val="00F034F8"/>
    <w:rsid w:val="00F04CD5"/>
    <w:rsid w:val="00F0540D"/>
    <w:rsid w:val="00F10450"/>
    <w:rsid w:val="00F10DCB"/>
    <w:rsid w:val="00F121C7"/>
    <w:rsid w:val="00F142D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C6"/>
    <w:rsid w:val="00F553D8"/>
    <w:rsid w:val="00F567B4"/>
    <w:rsid w:val="00F57421"/>
    <w:rsid w:val="00F60527"/>
    <w:rsid w:val="00F60EAF"/>
    <w:rsid w:val="00F62247"/>
    <w:rsid w:val="00F634A4"/>
    <w:rsid w:val="00F65665"/>
    <w:rsid w:val="00F67166"/>
    <w:rsid w:val="00F67E1F"/>
    <w:rsid w:val="00F726EE"/>
    <w:rsid w:val="00F7467A"/>
    <w:rsid w:val="00F75671"/>
    <w:rsid w:val="00F765E2"/>
    <w:rsid w:val="00F7783F"/>
    <w:rsid w:val="00F77BAC"/>
    <w:rsid w:val="00F80A32"/>
    <w:rsid w:val="00F8205B"/>
    <w:rsid w:val="00F84268"/>
    <w:rsid w:val="00F8631C"/>
    <w:rsid w:val="00F86758"/>
    <w:rsid w:val="00F91721"/>
    <w:rsid w:val="00F91FD9"/>
    <w:rsid w:val="00F945BD"/>
    <w:rsid w:val="00F95042"/>
    <w:rsid w:val="00F96676"/>
    <w:rsid w:val="00F97BCF"/>
    <w:rsid w:val="00FA338B"/>
    <w:rsid w:val="00FA6994"/>
    <w:rsid w:val="00FA6F31"/>
    <w:rsid w:val="00FB1248"/>
    <w:rsid w:val="00FB293B"/>
    <w:rsid w:val="00FB49E9"/>
    <w:rsid w:val="00FB4FC8"/>
    <w:rsid w:val="00FB7419"/>
    <w:rsid w:val="00FC28D6"/>
    <w:rsid w:val="00FC2D85"/>
    <w:rsid w:val="00FC2E84"/>
    <w:rsid w:val="00FD5148"/>
    <w:rsid w:val="00FD73A4"/>
    <w:rsid w:val="00FD7989"/>
    <w:rsid w:val="00FD79BB"/>
    <w:rsid w:val="00FE1CED"/>
    <w:rsid w:val="00FE260E"/>
    <w:rsid w:val="00FE2D06"/>
    <w:rsid w:val="00FE39B9"/>
    <w:rsid w:val="00FE3DD1"/>
    <w:rsid w:val="00FE3E27"/>
    <w:rsid w:val="00FE64D2"/>
    <w:rsid w:val="00FF2A9C"/>
    <w:rsid w:val="00FF2EB1"/>
    <w:rsid w:val="00FF49D1"/>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1BEAB36"/>
  <w15:docId w15:val="{AF1336FA-618B-41A0-8B04-4C3FED02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3C6"/>
    <w:pPr>
      <w:tabs>
        <w:tab w:val="left" w:pos="0"/>
      </w:tabs>
    </w:pPr>
    <w:rPr>
      <w:sz w:val="24"/>
      <w:lang w:eastAsia="en-US"/>
    </w:rPr>
  </w:style>
  <w:style w:type="paragraph" w:styleId="Heading1">
    <w:name w:val="heading 1"/>
    <w:basedOn w:val="Normal"/>
    <w:next w:val="Normal"/>
    <w:qFormat/>
    <w:rsid w:val="00F553C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553C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553C6"/>
    <w:pPr>
      <w:keepNext/>
      <w:spacing w:before="140"/>
      <w:outlineLvl w:val="2"/>
    </w:pPr>
    <w:rPr>
      <w:b/>
    </w:rPr>
  </w:style>
  <w:style w:type="paragraph" w:styleId="Heading4">
    <w:name w:val="heading 4"/>
    <w:basedOn w:val="Normal"/>
    <w:next w:val="Normal"/>
    <w:qFormat/>
    <w:rsid w:val="00F553C6"/>
    <w:pPr>
      <w:keepNext/>
      <w:spacing w:before="240" w:after="60"/>
      <w:outlineLvl w:val="3"/>
    </w:pPr>
    <w:rPr>
      <w:rFonts w:ascii="Arial" w:hAnsi="Arial"/>
      <w:b/>
      <w:bCs/>
      <w:sz w:val="22"/>
      <w:szCs w:val="28"/>
    </w:rPr>
  </w:style>
  <w:style w:type="paragraph" w:styleId="Heading5">
    <w:name w:val="heading 5"/>
    <w:basedOn w:val="Normal"/>
    <w:next w:val="Normal"/>
    <w:qFormat/>
    <w:rsid w:val="008178DF"/>
    <w:pPr>
      <w:numPr>
        <w:ilvl w:val="4"/>
        <w:numId w:val="1"/>
      </w:numPr>
      <w:spacing w:before="240" w:after="60"/>
      <w:outlineLvl w:val="4"/>
    </w:pPr>
    <w:rPr>
      <w:sz w:val="22"/>
    </w:rPr>
  </w:style>
  <w:style w:type="paragraph" w:styleId="Heading6">
    <w:name w:val="heading 6"/>
    <w:basedOn w:val="Normal"/>
    <w:next w:val="Normal"/>
    <w:qFormat/>
    <w:rsid w:val="008178DF"/>
    <w:pPr>
      <w:numPr>
        <w:ilvl w:val="5"/>
        <w:numId w:val="1"/>
      </w:numPr>
      <w:spacing w:before="240" w:after="60"/>
      <w:outlineLvl w:val="5"/>
    </w:pPr>
    <w:rPr>
      <w:i/>
      <w:sz w:val="22"/>
    </w:rPr>
  </w:style>
  <w:style w:type="paragraph" w:styleId="Heading7">
    <w:name w:val="heading 7"/>
    <w:basedOn w:val="Normal"/>
    <w:next w:val="Normal"/>
    <w:qFormat/>
    <w:rsid w:val="008178DF"/>
    <w:pPr>
      <w:numPr>
        <w:ilvl w:val="6"/>
        <w:numId w:val="1"/>
      </w:numPr>
      <w:spacing w:before="240" w:after="60"/>
      <w:outlineLvl w:val="6"/>
    </w:pPr>
    <w:rPr>
      <w:rFonts w:ascii="Arial" w:hAnsi="Arial"/>
      <w:sz w:val="20"/>
    </w:rPr>
  </w:style>
  <w:style w:type="paragraph" w:styleId="Heading8">
    <w:name w:val="heading 8"/>
    <w:basedOn w:val="Normal"/>
    <w:next w:val="Normal"/>
    <w:qFormat/>
    <w:rsid w:val="008178DF"/>
    <w:pPr>
      <w:numPr>
        <w:ilvl w:val="7"/>
        <w:numId w:val="1"/>
      </w:numPr>
      <w:spacing w:before="240" w:after="60"/>
      <w:outlineLvl w:val="7"/>
    </w:pPr>
    <w:rPr>
      <w:rFonts w:ascii="Arial" w:hAnsi="Arial"/>
      <w:i/>
      <w:sz w:val="20"/>
    </w:rPr>
  </w:style>
  <w:style w:type="paragraph" w:styleId="Heading9">
    <w:name w:val="heading 9"/>
    <w:basedOn w:val="Normal"/>
    <w:next w:val="Normal"/>
    <w:qFormat/>
    <w:rsid w:val="008178D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53C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53C6"/>
  </w:style>
  <w:style w:type="paragraph" w:customStyle="1" w:styleId="00ClientCover">
    <w:name w:val="00ClientCover"/>
    <w:basedOn w:val="Normal"/>
    <w:rsid w:val="00F553C6"/>
  </w:style>
  <w:style w:type="paragraph" w:customStyle="1" w:styleId="02Text">
    <w:name w:val="02Text"/>
    <w:basedOn w:val="Normal"/>
    <w:rsid w:val="00F553C6"/>
  </w:style>
  <w:style w:type="paragraph" w:customStyle="1" w:styleId="BillBasic">
    <w:name w:val="BillBasic"/>
    <w:link w:val="BillBasicChar"/>
    <w:rsid w:val="00F553C6"/>
    <w:pPr>
      <w:spacing w:before="140"/>
      <w:jc w:val="both"/>
    </w:pPr>
    <w:rPr>
      <w:sz w:val="24"/>
      <w:lang w:eastAsia="en-US"/>
    </w:rPr>
  </w:style>
  <w:style w:type="paragraph" w:styleId="Header">
    <w:name w:val="header"/>
    <w:basedOn w:val="Normal"/>
    <w:link w:val="HeaderChar"/>
    <w:rsid w:val="00F553C6"/>
    <w:pPr>
      <w:tabs>
        <w:tab w:val="center" w:pos="4153"/>
        <w:tab w:val="right" w:pos="8306"/>
      </w:tabs>
    </w:pPr>
  </w:style>
  <w:style w:type="paragraph" w:styleId="Footer">
    <w:name w:val="footer"/>
    <w:basedOn w:val="Normal"/>
    <w:link w:val="FooterChar"/>
    <w:rsid w:val="00F553C6"/>
    <w:pPr>
      <w:spacing w:before="120" w:line="240" w:lineRule="exact"/>
    </w:pPr>
    <w:rPr>
      <w:rFonts w:ascii="Arial" w:hAnsi="Arial"/>
      <w:sz w:val="18"/>
    </w:rPr>
  </w:style>
  <w:style w:type="paragraph" w:customStyle="1" w:styleId="Billname">
    <w:name w:val="Billname"/>
    <w:basedOn w:val="Normal"/>
    <w:rsid w:val="00F553C6"/>
    <w:pPr>
      <w:spacing w:before="1220"/>
    </w:pPr>
    <w:rPr>
      <w:rFonts w:ascii="Arial" w:hAnsi="Arial"/>
      <w:b/>
      <w:sz w:val="40"/>
    </w:rPr>
  </w:style>
  <w:style w:type="paragraph" w:customStyle="1" w:styleId="BillBasicHeading">
    <w:name w:val="BillBasicHeading"/>
    <w:basedOn w:val="BillBasic"/>
    <w:rsid w:val="00F553C6"/>
    <w:pPr>
      <w:keepNext/>
      <w:tabs>
        <w:tab w:val="left" w:pos="2600"/>
      </w:tabs>
      <w:jc w:val="left"/>
    </w:pPr>
    <w:rPr>
      <w:rFonts w:ascii="Arial" w:hAnsi="Arial"/>
      <w:b/>
    </w:rPr>
  </w:style>
  <w:style w:type="paragraph" w:customStyle="1" w:styleId="EnactingWordsRules">
    <w:name w:val="EnactingWordsRules"/>
    <w:basedOn w:val="EnactingWords"/>
    <w:rsid w:val="00F553C6"/>
    <w:pPr>
      <w:spacing w:before="240"/>
    </w:pPr>
  </w:style>
  <w:style w:type="paragraph" w:customStyle="1" w:styleId="EnactingWords">
    <w:name w:val="EnactingWords"/>
    <w:basedOn w:val="BillBasic"/>
    <w:rsid w:val="00F553C6"/>
    <w:pPr>
      <w:spacing w:before="120"/>
    </w:pPr>
  </w:style>
  <w:style w:type="paragraph" w:customStyle="1" w:styleId="Amain">
    <w:name w:val="A main"/>
    <w:basedOn w:val="BillBasic"/>
    <w:rsid w:val="00F553C6"/>
    <w:pPr>
      <w:tabs>
        <w:tab w:val="right" w:pos="900"/>
        <w:tab w:val="left" w:pos="1100"/>
      </w:tabs>
      <w:ind w:left="1100" w:hanging="1100"/>
      <w:outlineLvl w:val="5"/>
    </w:pPr>
  </w:style>
  <w:style w:type="paragraph" w:customStyle="1" w:styleId="Amainreturn">
    <w:name w:val="A main return"/>
    <w:basedOn w:val="BillBasic"/>
    <w:rsid w:val="00F553C6"/>
    <w:pPr>
      <w:ind w:left="1100"/>
    </w:pPr>
  </w:style>
  <w:style w:type="paragraph" w:customStyle="1" w:styleId="Apara">
    <w:name w:val="A para"/>
    <w:basedOn w:val="BillBasic"/>
    <w:rsid w:val="00F553C6"/>
    <w:pPr>
      <w:tabs>
        <w:tab w:val="right" w:pos="1400"/>
        <w:tab w:val="left" w:pos="1600"/>
      </w:tabs>
      <w:ind w:left="1600" w:hanging="1600"/>
      <w:outlineLvl w:val="6"/>
    </w:pPr>
  </w:style>
  <w:style w:type="paragraph" w:customStyle="1" w:styleId="Asubpara">
    <w:name w:val="A subpara"/>
    <w:basedOn w:val="BillBasic"/>
    <w:rsid w:val="00F553C6"/>
    <w:pPr>
      <w:tabs>
        <w:tab w:val="right" w:pos="1900"/>
        <w:tab w:val="left" w:pos="2100"/>
      </w:tabs>
      <w:ind w:left="2100" w:hanging="2100"/>
      <w:outlineLvl w:val="7"/>
    </w:pPr>
  </w:style>
  <w:style w:type="paragraph" w:customStyle="1" w:styleId="Asubsubpara">
    <w:name w:val="A subsubpara"/>
    <w:basedOn w:val="BillBasic"/>
    <w:rsid w:val="00F553C6"/>
    <w:pPr>
      <w:tabs>
        <w:tab w:val="right" w:pos="2400"/>
        <w:tab w:val="left" w:pos="2600"/>
      </w:tabs>
      <w:ind w:left="2600" w:hanging="2600"/>
      <w:outlineLvl w:val="8"/>
    </w:pPr>
  </w:style>
  <w:style w:type="paragraph" w:customStyle="1" w:styleId="aDef">
    <w:name w:val="aDef"/>
    <w:basedOn w:val="BillBasic"/>
    <w:rsid w:val="00F553C6"/>
    <w:pPr>
      <w:ind w:left="1100"/>
    </w:pPr>
  </w:style>
  <w:style w:type="paragraph" w:customStyle="1" w:styleId="aExamHead">
    <w:name w:val="aExam Head"/>
    <w:basedOn w:val="BillBasicHeading"/>
    <w:next w:val="aExam"/>
    <w:rsid w:val="00F553C6"/>
    <w:pPr>
      <w:tabs>
        <w:tab w:val="clear" w:pos="2600"/>
      </w:tabs>
      <w:ind w:left="1100"/>
    </w:pPr>
    <w:rPr>
      <w:sz w:val="18"/>
    </w:rPr>
  </w:style>
  <w:style w:type="paragraph" w:customStyle="1" w:styleId="aExam">
    <w:name w:val="aExam"/>
    <w:basedOn w:val="aNoteSymb"/>
    <w:rsid w:val="00F553C6"/>
    <w:pPr>
      <w:spacing w:before="60"/>
      <w:ind w:left="1100" w:firstLine="0"/>
    </w:pPr>
  </w:style>
  <w:style w:type="paragraph" w:customStyle="1" w:styleId="aNote">
    <w:name w:val="aNote"/>
    <w:basedOn w:val="BillBasic"/>
    <w:link w:val="aNoteChar"/>
    <w:rsid w:val="00F553C6"/>
    <w:pPr>
      <w:ind w:left="1900" w:hanging="800"/>
    </w:pPr>
    <w:rPr>
      <w:sz w:val="20"/>
    </w:rPr>
  </w:style>
  <w:style w:type="paragraph" w:customStyle="1" w:styleId="HeaderEven">
    <w:name w:val="HeaderEven"/>
    <w:basedOn w:val="Normal"/>
    <w:rsid w:val="00F553C6"/>
    <w:rPr>
      <w:rFonts w:ascii="Arial" w:hAnsi="Arial"/>
      <w:sz w:val="18"/>
    </w:rPr>
  </w:style>
  <w:style w:type="paragraph" w:customStyle="1" w:styleId="HeaderEven6">
    <w:name w:val="HeaderEven6"/>
    <w:basedOn w:val="HeaderEven"/>
    <w:rsid w:val="00F553C6"/>
    <w:pPr>
      <w:spacing w:before="120" w:after="60"/>
    </w:pPr>
  </w:style>
  <w:style w:type="paragraph" w:customStyle="1" w:styleId="HeaderOdd6">
    <w:name w:val="HeaderOdd6"/>
    <w:basedOn w:val="HeaderEven6"/>
    <w:rsid w:val="00F553C6"/>
    <w:pPr>
      <w:jc w:val="right"/>
    </w:pPr>
  </w:style>
  <w:style w:type="paragraph" w:customStyle="1" w:styleId="HeaderOdd">
    <w:name w:val="HeaderOdd"/>
    <w:basedOn w:val="HeaderEven"/>
    <w:rsid w:val="00F553C6"/>
    <w:pPr>
      <w:jc w:val="right"/>
    </w:pPr>
  </w:style>
  <w:style w:type="paragraph" w:customStyle="1" w:styleId="N-TOCheading">
    <w:name w:val="N-TOCheading"/>
    <w:basedOn w:val="BillBasicHeading"/>
    <w:next w:val="N-9pt"/>
    <w:rsid w:val="00F553C6"/>
    <w:pPr>
      <w:pBdr>
        <w:bottom w:val="single" w:sz="4" w:space="1" w:color="auto"/>
      </w:pBdr>
      <w:spacing w:before="800"/>
    </w:pPr>
    <w:rPr>
      <w:sz w:val="32"/>
    </w:rPr>
  </w:style>
  <w:style w:type="paragraph" w:customStyle="1" w:styleId="N-9pt">
    <w:name w:val="N-9pt"/>
    <w:basedOn w:val="BillBasic"/>
    <w:next w:val="BillBasic"/>
    <w:rsid w:val="00F553C6"/>
    <w:pPr>
      <w:keepNext/>
      <w:tabs>
        <w:tab w:val="right" w:pos="7707"/>
      </w:tabs>
      <w:spacing w:before="120"/>
    </w:pPr>
    <w:rPr>
      <w:rFonts w:ascii="Arial" w:hAnsi="Arial"/>
      <w:sz w:val="18"/>
    </w:rPr>
  </w:style>
  <w:style w:type="paragraph" w:customStyle="1" w:styleId="N-14pt">
    <w:name w:val="N-14pt"/>
    <w:basedOn w:val="BillBasic"/>
    <w:rsid w:val="00F553C6"/>
    <w:pPr>
      <w:spacing w:before="0"/>
    </w:pPr>
    <w:rPr>
      <w:b/>
      <w:sz w:val="28"/>
    </w:rPr>
  </w:style>
  <w:style w:type="paragraph" w:customStyle="1" w:styleId="N-16pt">
    <w:name w:val="N-16pt"/>
    <w:basedOn w:val="BillBasic"/>
    <w:rsid w:val="00F553C6"/>
    <w:pPr>
      <w:spacing w:before="800"/>
    </w:pPr>
    <w:rPr>
      <w:b/>
      <w:sz w:val="32"/>
    </w:rPr>
  </w:style>
  <w:style w:type="paragraph" w:customStyle="1" w:styleId="N-line3">
    <w:name w:val="N-line3"/>
    <w:basedOn w:val="BillBasic"/>
    <w:next w:val="BillBasic"/>
    <w:rsid w:val="00F553C6"/>
    <w:pPr>
      <w:pBdr>
        <w:bottom w:val="single" w:sz="12" w:space="1" w:color="auto"/>
      </w:pBdr>
      <w:spacing w:before="60"/>
    </w:pPr>
  </w:style>
  <w:style w:type="paragraph" w:customStyle="1" w:styleId="Comment">
    <w:name w:val="Comment"/>
    <w:basedOn w:val="BillBasic"/>
    <w:rsid w:val="00F553C6"/>
    <w:pPr>
      <w:tabs>
        <w:tab w:val="left" w:pos="1800"/>
      </w:tabs>
      <w:ind w:left="1300"/>
      <w:jc w:val="left"/>
    </w:pPr>
    <w:rPr>
      <w:b/>
      <w:sz w:val="18"/>
    </w:rPr>
  </w:style>
  <w:style w:type="paragraph" w:customStyle="1" w:styleId="FooterInfo">
    <w:name w:val="FooterInfo"/>
    <w:basedOn w:val="Normal"/>
    <w:rsid w:val="00F553C6"/>
    <w:pPr>
      <w:tabs>
        <w:tab w:val="right" w:pos="7707"/>
      </w:tabs>
    </w:pPr>
    <w:rPr>
      <w:rFonts w:ascii="Arial" w:hAnsi="Arial"/>
      <w:sz w:val="18"/>
    </w:rPr>
  </w:style>
  <w:style w:type="paragraph" w:customStyle="1" w:styleId="AH1Chapter">
    <w:name w:val="A H1 Chapter"/>
    <w:basedOn w:val="BillBasicHeading"/>
    <w:next w:val="AH2Part"/>
    <w:rsid w:val="00F553C6"/>
    <w:pPr>
      <w:spacing w:before="320"/>
      <w:ind w:left="2600" w:hanging="2600"/>
      <w:outlineLvl w:val="0"/>
    </w:pPr>
    <w:rPr>
      <w:sz w:val="34"/>
    </w:rPr>
  </w:style>
  <w:style w:type="paragraph" w:customStyle="1" w:styleId="AH2Part">
    <w:name w:val="A H2 Part"/>
    <w:basedOn w:val="BillBasicHeading"/>
    <w:next w:val="AH3Div"/>
    <w:rsid w:val="00F553C6"/>
    <w:pPr>
      <w:spacing w:before="380"/>
      <w:ind w:left="2600" w:hanging="2600"/>
      <w:outlineLvl w:val="1"/>
    </w:pPr>
    <w:rPr>
      <w:sz w:val="32"/>
    </w:rPr>
  </w:style>
  <w:style w:type="paragraph" w:customStyle="1" w:styleId="AH3Div">
    <w:name w:val="A H3 Div"/>
    <w:basedOn w:val="BillBasicHeading"/>
    <w:next w:val="AH5Sec"/>
    <w:rsid w:val="00F553C6"/>
    <w:pPr>
      <w:spacing w:before="240"/>
      <w:ind w:left="2600" w:hanging="2600"/>
      <w:outlineLvl w:val="2"/>
    </w:pPr>
    <w:rPr>
      <w:sz w:val="28"/>
    </w:rPr>
  </w:style>
  <w:style w:type="paragraph" w:customStyle="1" w:styleId="AH5Sec">
    <w:name w:val="A H5 Sec"/>
    <w:basedOn w:val="BillBasicHeading"/>
    <w:next w:val="Amain"/>
    <w:link w:val="AH5SecChar"/>
    <w:rsid w:val="00F553C6"/>
    <w:pPr>
      <w:tabs>
        <w:tab w:val="clear" w:pos="2600"/>
        <w:tab w:val="left" w:pos="1100"/>
      </w:tabs>
      <w:spacing w:before="240"/>
      <w:ind w:left="1100" w:hanging="1100"/>
      <w:outlineLvl w:val="4"/>
    </w:pPr>
  </w:style>
  <w:style w:type="paragraph" w:customStyle="1" w:styleId="direction">
    <w:name w:val="direction"/>
    <w:basedOn w:val="BillBasic"/>
    <w:next w:val="AmainreturnSymb"/>
    <w:rsid w:val="00F553C6"/>
    <w:pPr>
      <w:keepNext/>
      <w:ind w:left="1100"/>
    </w:pPr>
    <w:rPr>
      <w:i/>
    </w:rPr>
  </w:style>
  <w:style w:type="paragraph" w:customStyle="1" w:styleId="AH4SubDiv">
    <w:name w:val="A H4 SubDiv"/>
    <w:basedOn w:val="BillBasicHeading"/>
    <w:next w:val="AH5Sec"/>
    <w:rsid w:val="00F553C6"/>
    <w:pPr>
      <w:spacing w:before="240"/>
      <w:ind w:left="2600" w:hanging="2600"/>
      <w:outlineLvl w:val="3"/>
    </w:pPr>
    <w:rPr>
      <w:sz w:val="26"/>
    </w:rPr>
  </w:style>
  <w:style w:type="paragraph" w:customStyle="1" w:styleId="Sched-heading">
    <w:name w:val="Sched-heading"/>
    <w:basedOn w:val="BillBasicHeading"/>
    <w:next w:val="refSymb"/>
    <w:rsid w:val="00F553C6"/>
    <w:pPr>
      <w:spacing w:before="380"/>
      <w:ind w:left="2600" w:hanging="2600"/>
      <w:outlineLvl w:val="0"/>
    </w:pPr>
    <w:rPr>
      <w:sz w:val="34"/>
    </w:rPr>
  </w:style>
  <w:style w:type="paragraph" w:customStyle="1" w:styleId="ref">
    <w:name w:val="ref"/>
    <w:basedOn w:val="BillBasic"/>
    <w:next w:val="Normal"/>
    <w:rsid w:val="00F553C6"/>
    <w:pPr>
      <w:spacing w:before="60"/>
    </w:pPr>
    <w:rPr>
      <w:sz w:val="18"/>
    </w:rPr>
  </w:style>
  <w:style w:type="paragraph" w:customStyle="1" w:styleId="Sched-Part">
    <w:name w:val="Sched-Part"/>
    <w:basedOn w:val="BillBasicHeading"/>
    <w:next w:val="Sched-Form"/>
    <w:rsid w:val="00F553C6"/>
    <w:pPr>
      <w:spacing w:before="380"/>
      <w:ind w:left="2600" w:hanging="2600"/>
      <w:outlineLvl w:val="1"/>
    </w:pPr>
    <w:rPr>
      <w:sz w:val="32"/>
    </w:rPr>
  </w:style>
  <w:style w:type="paragraph" w:customStyle="1" w:styleId="ShadedSchClause">
    <w:name w:val="Shaded Sch Clause"/>
    <w:basedOn w:val="Schclauseheading"/>
    <w:next w:val="direction"/>
    <w:rsid w:val="00F553C6"/>
    <w:pPr>
      <w:shd w:val="pct25" w:color="auto" w:fill="auto"/>
      <w:outlineLvl w:val="3"/>
    </w:pPr>
  </w:style>
  <w:style w:type="paragraph" w:customStyle="1" w:styleId="Sched-Form">
    <w:name w:val="Sched-Form"/>
    <w:basedOn w:val="BillBasicHeading"/>
    <w:next w:val="Schclauseheading"/>
    <w:rsid w:val="00F553C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553C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553C6"/>
    <w:pPr>
      <w:spacing w:before="320"/>
      <w:ind w:left="2600" w:hanging="2600"/>
      <w:jc w:val="both"/>
      <w:outlineLvl w:val="0"/>
    </w:pPr>
    <w:rPr>
      <w:sz w:val="34"/>
    </w:rPr>
  </w:style>
  <w:style w:type="paragraph" w:styleId="TOC7">
    <w:name w:val="toc 7"/>
    <w:basedOn w:val="TOC2"/>
    <w:next w:val="Normal"/>
    <w:autoRedefine/>
    <w:rsid w:val="00F553C6"/>
    <w:pPr>
      <w:keepNext w:val="0"/>
      <w:spacing w:before="120"/>
    </w:pPr>
    <w:rPr>
      <w:sz w:val="20"/>
    </w:rPr>
  </w:style>
  <w:style w:type="paragraph" w:styleId="TOC2">
    <w:name w:val="toc 2"/>
    <w:basedOn w:val="Normal"/>
    <w:next w:val="Normal"/>
    <w:autoRedefine/>
    <w:rsid w:val="00F553C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553C6"/>
    <w:pPr>
      <w:keepNext/>
      <w:tabs>
        <w:tab w:val="left" w:pos="400"/>
      </w:tabs>
      <w:spacing w:before="0"/>
      <w:jc w:val="left"/>
    </w:pPr>
    <w:rPr>
      <w:rFonts w:ascii="Arial" w:hAnsi="Arial"/>
      <w:b/>
      <w:sz w:val="28"/>
    </w:rPr>
  </w:style>
  <w:style w:type="paragraph" w:customStyle="1" w:styleId="EndNote2">
    <w:name w:val="EndNote2"/>
    <w:basedOn w:val="BillBasic"/>
    <w:rsid w:val="008178DF"/>
    <w:pPr>
      <w:keepNext/>
      <w:tabs>
        <w:tab w:val="left" w:pos="240"/>
      </w:tabs>
      <w:spacing w:before="320"/>
      <w:jc w:val="left"/>
    </w:pPr>
    <w:rPr>
      <w:b/>
      <w:sz w:val="18"/>
    </w:rPr>
  </w:style>
  <w:style w:type="paragraph" w:customStyle="1" w:styleId="IH1Chap">
    <w:name w:val="I H1 Chap"/>
    <w:basedOn w:val="BillBasicHeading"/>
    <w:next w:val="Normal"/>
    <w:rsid w:val="00F553C6"/>
    <w:pPr>
      <w:spacing w:before="320"/>
      <w:ind w:left="2600" w:hanging="2600"/>
    </w:pPr>
    <w:rPr>
      <w:sz w:val="34"/>
    </w:rPr>
  </w:style>
  <w:style w:type="paragraph" w:customStyle="1" w:styleId="IH2Part">
    <w:name w:val="I H2 Part"/>
    <w:basedOn w:val="BillBasicHeading"/>
    <w:next w:val="Normal"/>
    <w:rsid w:val="00F553C6"/>
    <w:pPr>
      <w:spacing w:before="380"/>
      <w:ind w:left="2600" w:hanging="2600"/>
    </w:pPr>
    <w:rPr>
      <w:sz w:val="32"/>
    </w:rPr>
  </w:style>
  <w:style w:type="paragraph" w:customStyle="1" w:styleId="IH3Div">
    <w:name w:val="I H3 Div"/>
    <w:basedOn w:val="BillBasicHeading"/>
    <w:next w:val="Normal"/>
    <w:rsid w:val="00F553C6"/>
    <w:pPr>
      <w:spacing w:before="240"/>
      <w:ind w:left="2600" w:hanging="2600"/>
    </w:pPr>
    <w:rPr>
      <w:sz w:val="28"/>
    </w:rPr>
  </w:style>
  <w:style w:type="paragraph" w:customStyle="1" w:styleId="IH5Sec">
    <w:name w:val="I H5 Sec"/>
    <w:basedOn w:val="BillBasicHeading"/>
    <w:next w:val="Normal"/>
    <w:rsid w:val="00F553C6"/>
    <w:pPr>
      <w:tabs>
        <w:tab w:val="clear" w:pos="2600"/>
        <w:tab w:val="left" w:pos="1100"/>
      </w:tabs>
      <w:spacing w:before="240"/>
      <w:ind w:left="1100" w:hanging="1100"/>
    </w:pPr>
  </w:style>
  <w:style w:type="paragraph" w:customStyle="1" w:styleId="IH4SubDiv">
    <w:name w:val="I H4 SubDiv"/>
    <w:basedOn w:val="BillBasicHeading"/>
    <w:next w:val="Normal"/>
    <w:rsid w:val="00F553C6"/>
    <w:pPr>
      <w:spacing w:before="240"/>
      <w:ind w:left="2600" w:hanging="2600"/>
      <w:jc w:val="both"/>
    </w:pPr>
    <w:rPr>
      <w:sz w:val="26"/>
    </w:rPr>
  </w:style>
  <w:style w:type="character" w:styleId="LineNumber">
    <w:name w:val="line number"/>
    <w:basedOn w:val="DefaultParagraphFont"/>
    <w:rsid w:val="00F553C6"/>
    <w:rPr>
      <w:rFonts w:ascii="Arial" w:hAnsi="Arial"/>
      <w:sz w:val="16"/>
    </w:rPr>
  </w:style>
  <w:style w:type="paragraph" w:customStyle="1" w:styleId="PageBreak">
    <w:name w:val="PageBreak"/>
    <w:basedOn w:val="Normal"/>
    <w:rsid w:val="00F553C6"/>
    <w:rPr>
      <w:sz w:val="4"/>
    </w:rPr>
  </w:style>
  <w:style w:type="paragraph" w:customStyle="1" w:styleId="04Dictionary">
    <w:name w:val="04Dictionary"/>
    <w:basedOn w:val="Normal"/>
    <w:rsid w:val="00F553C6"/>
  </w:style>
  <w:style w:type="paragraph" w:customStyle="1" w:styleId="N-line1">
    <w:name w:val="N-line1"/>
    <w:basedOn w:val="BillBasic"/>
    <w:rsid w:val="00F553C6"/>
    <w:pPr>
      <w:pBdr>
        <w:bottom w:val="single" w:sz="4" w:space="0" w:color="auto"/>
      </w:pBdr>
      <w:spacing w:before="100"/>
      <w:ind w:left="2980" w:right="3020"/>
      <w:jc w:val="center"/>
    </w:pPr>
  </w:style>
  <w:style w:type="paragraph" w:customStyle="1" w:styleId="N-line2">
    <w:name w:val="N-line2"/>
    <w:basedOn w:val="Normal"/>
    <w:rsid w:val="00F553C6"/>
    <w:pPr>
      <w:pBdr>
        <w:bottom w:val="single" w:sz="8" w:space="0" w:color="auto"/>
      </w:pBdr>
    </w:pPr>
  </w:style>
  <w:style w:type="paragraph" w:customStyle="1" w:styleId="EndNote">
    <w:name w:val="EndNote"/>
    <w:basedOn w:val="BillBasicHeading"/>
    <w:rsid w:val="00F553C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553C6"/>
    <w:pPr>
      <w:tabs>
        <w:tab w:val="left" w:pos="700"/>
      </w:tabs>
      <w:spacing w:before="160"/>
      <w:ind w:left="700" w:hanging="700"/>
    </w:pPr>
    <w:rPr>
      <w:rFonts w:ascii="Arial (W1)" w:hAnsi="Arial (W1)"/>
    </w:rPr>
  </w:style>
  <w:style w:type="paragraph" w:customStyle="1" w:styleId="PenaltyHeading">
    <w:name w:val="PenaltyHeading"/>
    <w:basedOn w:val="Normal"/>
    <w:rsid w:val="00F553C6"/>
    <w:pPr>
      <w:tabs>
        <w:tab w:val="left" w:pos="1100"/>
      </w:tabs>
      <w:spacing w:before="120"/>
      <w:ind w:left="1100" w:hanging="1100"/>
    </w:pPr>
    <w:rPr>
      <w:rFonts w:ascii="Arial" w:hAnsi="Arial"/>
      <w:b/>
      <w:sz w:val="20"/>
    </w:rPr>
  </w:style>
  <w:style w:type="paragraph" w:customStyle="1" w:styleId="05EndNote">
    <w:name w:val="05EndNote"/>
    <w:basedOn w:val="Normal"/>
    <w:rsid w:val="00F553C6"/>
  </w:style>
  <w:style w:type="paragraph" w:customStyle="1" w:styleId="03Schedule">
    <w:name w:val="03Schedule"/>
    <w:basedOn w:val="Normal"/>
    <w:rsid w:val="00F553C6"/>
  </w:style>
  <w:style w:type="paragraph" w:customStyle="1" w:styleId="ISched-heading">
    <w:name w:val="I Sched-heading"/>
    <w:basedOn w:val="BillBasicHeading"/>
    <w:next w:val="Normal"/>
    <w:rsid w:val="00F553C6"/>
    <w:pPr>
      <w:spacing w:before="320"/>
      <w:ind w:left="2600" w:hanging="2600"/>
    </w:pPr>
    <w:rPr>
      <w:sz w:val="34"/>
    </w:rPr>
  </w:style>
  <w:style w:type="paragraph" w:customStyle="1" w:styleId="ISched-Part">
    <w:name w:val="I Sched-Part"/>
    <w:basedOn w:val="BillBasicHeading"/>
    <w:rsid w:val="00F553C6"/>
    <w:pPr>
      <w:spacing w:before="380"/>
      <w:ind w:left="2600" w:hanging="2600"/>
    </w:pPr>
    <w:rPr>
      <w:sz w:val="32"/>
    </w:rPr>
  </w:style>
  <w:style w:type="paragraph" w:customStyle="1" w:styleId="ISched-form">
    <w:name w:val="I Sched-form"/>
    <w:basedOn w:val="BillBasicHeading"/>
    <w:rsid w:val="00F553C6"/>
    <w:pPr>
      <w:tabs>
        <w:tab w:val="right" w:pos="7200"/>
      </w:tabs>
      <w:spacing w:before="240"/>
      <w:ind w:left="2600" w:hanging="2600"/>
    </w:pPr>
    <w:rPr>
      <w:sz w:val="28"/>
    </w:rPr>
  </w:style>
  <w:style w:type="paragraph" w:customStyle="1" w:styleId="ISchclauseheading">
    <w:name w:val="I Sch clause heading"/>
    <w:basedOn w:val="BillBasic"/>
    <w:rsid w:val="00F553C6"/>
    <w:pPr>
      <w:keepNext/>
      <w:tabs>
        <w:tab w:val="left" w:pos="1100"/>
      </w:tabs>
      <w:spacing w:before="240"/>
      <w:ind w:left="1100" w:hanging="1100"/>
      <w:jc w:val="left"/>
    </w:pPr>
    <w:rPr>
      <w:rFonts w:ascii="Arial" w:hAnsi="Arial"/>
      <w:b/>
    </w:rPr>
  </w:style>
  <w:style w:type="paragraph" w:customStyle="1" w:styleId="IMain">
    <w:name w:val="I Main"/>
    <w:basedOn w:val="Amain"/>
    <w:rsid w:val="00F553C6"/>
  </w:style>
  <w:style w:type="paragraph" w:customStyle="1" w:styleId="Ipara">
    <w:name w:val="I para"/>
    <w:basedOn w:val="Apara"/>
    <w:rsid w:val="00F553C6"/>
    <w:pPr>
      <w:outlineLvl w:val="9"/>
    </w:pPr>
  </w:style>
  <w:style w:type="paragraph" w:customStyle="1" w:styleId="Isubpara">
    <w:name w:val="I subpara"/>
    <w:basedOn w:val="Asubpara"/>
    <w:rsid w:val="00F553C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53C6"/>
    <w:pPr>
      <w:tabs>
        <w:tab w:val="clear" w:pos="2400"/>
        <w:tab w:val="clear" w:pos="2600"/>
        <w:tab w:val="right" w:pos="2460"/>
        <w:tab w:val="left" w:pos="2660"/>
      </w:tabs>
      <w:ind w:left="2660" w:hanging="2660"/>
    </w:pPr>
  </w:style>
  <w:style w:type="character" w:customStyle="1" w:styleId="CharSectNo">
    <w:name w:val="CharSectNo"/>
    <w:basedOn w:val="DefaultParagraphFont"/>
    <w:rsid w:val="00F553C6"/>
  </w:style>
  <w:style w:type="character" w:customStyle="1" w:styleId="CharDivNo">
    <w:name w:val="CharDivNo"/>
    <w:basedOn w:val="DefaultParagraphFont"/>
    <w:rsid w:val="00F553C6"/>
  </w:style>
  <w:style w:type="character" w:customStyle="1" w:styleId="CharDivText">
    <w:name w:val="CharDivText"/>
    <w:basedOn w:val="DefaultParagraphFont"/>
    <w:rsid w:val="00F553C6"/>
  </w:style>
  <w:style w:type="character" w:customStyle="1" w:styleId="CharPartNo">
    <w:name w:val="CharPartNo"/>
    <w:basedOn w:val="DefaultParagraphFont"/>
    <w:rsid w:val="00F553C6"/>
  </w:style>
  <w:style w:type="paragraph" w:customStyle="1" w:styleId="Placeholder">
    <w:name w:val="Placeholder"/>
    <w:basedOn w:val="Normal"/>
    <w:rsid w:val="00F553C6"/>
    <w:rPr>
      <w:sz w:val="10"/>
    </w:rPr>
  </w:style>
  <w:style w:type="paragraph" w:styleId="PlainText">
    <w:name w:val="Plain Text"/>
    <w:basedOn w:val="Normal"/>
    <w:rsid w:val="00F553C6"/>
    <w:rPr>
      <w:rFonts w:ascii="Courier New" w:hAnsi="Courier New"/>
      <w:sz w:val="20"/>
    </w:rPr>
  </w:style>
  <w:style w:type="character" w:customStyle="1" w:styleId="CharChapNo">
    <w:name w:val="CharChapNo"/>
    <w:basedOn w:val="DefaultParagraphFont"/>
    <w:rsid w:val="00F553C6"/>
  </w:style>
  <w:style w:type="character" w:customStyle="1" w:styleId="CharChapText">
    <w:name w:val="CharChapText"/>
    <w:basedOn w:val="DefaultParagraphFont"/>
    <w:rsid w:val="00F553C6"/>
  </w:style>
  <w:style w:type="character" w:customStyle="1" w:styleId="CharPartText">
    <w:name w:val="CharPartText"/>
    <w:basedOn w:val="DefaultParagraphFont"/>
    <w:rsid w:val="00F553C6"/>
  </w:style>
  <w:style w:type="paragraph" w:styleId="TOC1">
    <w:name w:val="toc 1"/>
    <w:basedOn w:val="Normal"/>
    <w:next w:val="Normal"/>
    <w:autoRedefine/>
    <w:rsid w:val="00F553C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553C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553C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F553C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F553C6"/>
  </w:style>
  <w:style w:type="paragraph" w:styleId="Title">
    <w:name w:val="Title"/>
    <w:basedOn w:val="Normal"/>
    <w:qFormat/>
    <w:rsid w:val="008178DF"/>
    <w:pPr>
      <w:spacing w:before="240" w:after="60"/>
      <w:jc w:val="center"/>
      <w:outlineLvl w:val="0"/>
    </w:pPr>
    <w:rPr>
      <w:rFonts w:ascii="Arial" w:hAnsi="Arial"/>
      <w:b/>
      <w:kern w:val="28"/>
      <w:sz w:val="32"/>
    </w:rPr>
  </w:style>
  <w:style w:type="paragraph" w:styleId="Signature">
    <w:name w:val="Signature"/>
    <w:basedOn w:val="Normal"/>
    <w:rsid w:val="00F553C6"/>
    <w:pPr>
      <w:ind w:left="4252"/>
    </w:pPr>
  </w:style>
  <w:style w:type="paragraph" w:customStyle="1" w:styleId="ActNo">
    <w:name w:val="ActNo"/>
    <w:basedOn w:val="BillBasicHeading"/>
    <w:rsid w:val="00F553C6"/>
    <w:pPr>
      <w:keepNext w:val="0"/>
      <w:tabs>
        <w:tab w:val="clear" w:pos="2600"/>
      </w:tabs>
      <w:spacing w:before="220"/>
    </w:pPr>
  </w:style>
  <w:style w:type="paragraph" w:customStyle="1" w:styleId="aParaNote">
    <w:name w:val="aParaNote"/>
    <w:basedOn w:val="BillBasic"/>
    <w:rsid w:val="00F553C6"/>
    <w:pPr>
      <w:ind w:left="2840" w:hanging="1240"/>
    </w:pPr>
    <w:rPr>
      <w:sz w:val="20"/>
    </w:rPr>
  </w:style>
  <w:style w:type="paragraph" w:customStyle="1" w:styleId="aExamNum">
    <w:name w:val="aExamNum"/>
    <w:basedOn w:val="aExam"/>
    <w:rsid w:val="00F553C6"/>
    <w:pPr>
      <w:ind w:left="1500" w:hanging="400"/>
    </w:pPr>
  </w:style>
  <w:style w:type="paragraph" w:customStyle="1" w:styleId="LongTitle">
    <w:name w:val="LongTitle"/>
    <w:basedOn w:val="BillBasic"/>
    <w:rsid w:val="00F553C6"/>
    <w:pPr>
      <w:spacing w:before="300"/>
    </w:pPr>
  </w:style>
  <w:style w:type="paragraph" w:customStyle="1" w:styleId="Minister">
    <w:name w:val="Minister"/>
    <w:basedOn w:val="BillBasic"/>
    <w:rsid w:val="00F553C6"/>
    <w:pPr>
      <w:spacing w:before="640"/>
      <w:jc w:val="right"/>
    </w:pPr>
    <w:rPr>
      <w:caps/>
    </w:rPr>
  </w:style>
  <w:style w:type="paragraph" w:customStyle="1" w:styleId="DateLine">
    <w:name w:val="DateLine"/>
    <w:basedOn w:val="BillBasic"/>
    <w:rsid w:val="00F553C6"/>
    <w:pPr>
      <w:tabs>
        <w:tab w:val="left" w:pos="4320"/>
      </w:tabs>
    </w:pPr>
  </w:style>
  <w:style w:type="paragraph" w:customStyle="1" w:styleId="madeunder">
    <w:name w:val="made under"/>
    <w:basedOn w:val="BillBasic"/>
    <w:rsid w:val="00F553C6"/>
    <w:pPr>
      <w:spacing w:before="240"/>
    </w:pPr>
  </w:style>
  <w:style w:type="paragraph" w:customStyle="1" w:styleId="EndNoteSubHeading">
    <w:name w:val="EndNoteSubHeading"/>
    <w:basedOn w:val="Normal"/>
    <w:next w:val="EndNoteText"/>
    <w:rsid w:val="008178DF"/>
    <w:pPr>
      <w:keepNext/>
      <w:tabs>
        <w:tab w:val="left" w:pos="700"/>
      </w:tabs>
      <w:spacing w:before="240"/>
      <w:ind w:left="700" w:hanging="700"/>
    </w:pPr>
    <w:rPr>
      <w:rFonts w:ascii="Arial" w:hAnsi="Arial"/>
      <w:b/>
      <w:sz w:val="20"/>
    </w:rPr>
  </w:style>
  <w:style w:type="paragraph" w:customStyle="1" w:styleId="EndNoteText">
    <w:name w:val="EndNoteText"/>
    <w:basedOn w:val="BillBasic"/>
    <w:rsid w:val="00F553C6"/>
    <w:pPr>
      <w:tabs>
        <w:tab w:val="left" w:pos="700"/>
        <w:tab w:val="right" w:pos="6160"/>
      </w:tabs>
      <w:spacing w:before="80"/>
      <w:ind w:left="700" w:hanging="700"/>
    </w:pPr>
    <w:rPr>
      <w:sz w:val="20"/>
    </w:rPr>
  </w:style>
  <w:style w:type="paragraph" w:customStyle="1" w:styleId="BillBasicItalics">
    <w:name w:val="BillBasicItalics"/>
    <w:basedOn w:val="BillBasic"/>
    <w:rsid w:val="00F553C6"/>
    <w:rPr>
      <w:i/>
    </w:rPr>
  </w:style>
  <w:style w:type="paragraph" w:customStyle="1" w:styleId="00SigningPage">
    <w:name w:val="00SigningPage"/>
    <w:basedOn w:val="Normal"/>
    <w:rsid w:val="00F553C6"/>
  </w:style>
  <w:style w:type="paragraph" w:customStyle="1" w:styleId="Aparareturn">
    <w:name w:val="A para return"/>
    <w:basedOn w:val="BillBasic"/>
    <w:rsid w:val="00F553C6"/>
    <w:pPr>
      <w:ind w:left="1600"/>
    </w:pPr>
  </w:style>
  <w:style w:type="paragraph" w:customStyle="1" w:styleId="Asubparareturn">
    <w:name w:val="A subpara return"/>
    <w:basedOn w:val="BillBasic"/>
    <w:rsid w:val="00F553C6"/>
    <w:pPr>
      <w:ind w:left="2100"/>
    </w:pPr>
  </w:style>
  <w:style w:type="paragraph" w:customStyle="1" w:styleId="CommentNum">
    <w:name w:val="CommentNum"/>
    <w:basedOn w:val="Comment"/>
    <w:rsid w:val="00F553C6"/>
    <w:pPr>
      <w:ind w:left="1800" w:hanging="1800"/>
    </w:pPr>
  </w:style>
  <w:style w:type="paragraph" w:styleId="TOC8">
    <w:name w:val="toc 8"/>
    <w:basedOn w:val="TOC3"/>
    <w:next w:val="Normal"/>
    <w:autoRedefine/>
    <w:rsid w:val="00F553C6"/>
    <w:pPr>
      <w:keepNext w:val="0"/>
      <w:spacing w:before="120"/>
    </w:pPr>
  </w:style>
  <w:style w:type="paragraph" w:customStyle="1" w:styleId="Judges">
    <w:name w:val="Judges"/>
    <w:basedOn w:val="Minister"/>
    <w:rsid w:val="00F553C6"/>
    <w:pPr>
      <w:spacing w:before="180"/>
    </w:pPr>
  </w:style>
  <w:style w:type="paragraph" w:customStyle="1" w:styleId="BillFor">
    <w:name w:val="BillFor"/>
    <w:basedOn w:val="BillBasicHeading"/>
    <w:rsid w:val="00F553C6"/>
    <w:pPr>
      <w:keepNext w:val="0"/>
      <w:spacing w:before="320"/>
      <w:jc w:val="both"/>
    </w:pPr>
    <w:rPr>
      <w:sz w:val="28"/>
    </w:rPr>
  </w:style>
  <w:style w:type="paragraph" w:customStyle="1" w:styleId="draft">
    <w:name w:val="draft"/>
    <w:basedOn w:val="Normal"/>
    <w:rsid w:val="00F553C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53C6"/>
    <w:pPr>
      <w:spacing w:line="260" w:lineRule="atLeast"/>
      <w:jc w:val="center"/>
    </w:pPr>
  </w:style>
  <w:style w:type="paragraph" w:customStyle="1" w:styleId="Amainbullet">
    <w:name w:val="A main bullet"/>
    <w:basedOn w:val="BillBasic"/>
    <w:rsid w:val="00F553C6"/>
    <w:pPr>
      <w:spacing w:before="60"/>
      <w:ind w:left="1500" w:hanging="400"/>
    </w:pPr>
  </w:style>
  <w:style w:type="paragraph" w:customStyle="1" w:styleId="Aparabullet">
    <w:name w:val="A para bullet"/>
    <w:basedOn w:val="BillBasic"/>
    <w:rsid w:val="00F553C6"/>
    <w:pPr>
      <w:spacing w:before="60"/>
      <w:ind w:left="2000" w:hanging="400"/>
    </w:pPr>
  </w:style>
  <w:style w:type="paragraph" w:customStyle="1" w:styleId="Asubparabullet">
    <w:name w:val="A subpara bullet"/>
    <w:basedOn w:val="BillBasic"/>
    <w:rsid w:val="00F553C6"/>
    <w:pPr>
      <w:spacing w:before="60"/>
      <w:ind w:left="2540" w:hanging="400"/>
    </w:pPr>
  </w:style>
  <w:style w:type="paragraph" w:customStyle="1" w:styleId="aDefpara">
    <w:name w:val="aDef para"/>
    <w:basedOn w:val="Apara"/>
    <w:rsid w:val="00F553C6"/>
  </w:style>
  <w:style w:type="paragraph" w:customStyle="1" w:styleId="aDefsubpara">
    <w:name w:val="aDef subpara"/>
    <w:basedOn w:val="Asubpara"/>
    <w:rsid w:val="00F553C6"/>
  </w:style>
  <w:style w:type="paragraph" w:customStyle="1" w:styleId="Idefpara">
    <w:name w:val="I def para"/>
    <w:basedOn w:val="Ipara"/>
    <w:rsid w:val="00F553C6"/>
  </w:style>
  <w:style w:type="paragraph" w:customStyle="1" w:styleId="Idefsubpara">
    <w:name w:val="I def subpara"/>
    <w:basedOn w:val="Isubpara"/>
    <w:rsid w:val="00F553C6"/>
  </w:style>
  <w:style w:type="paragraph" w:customStyle="1" w:styleId="Notified">
    <w:name w:val="Notified"/>
    <w:basedOn w:val="BillBasic"/>
    <w:rsid w:val="00F553C6"/>
    <w:pPr>
      <w:spacing w:before="360"/>
      <w:jc w:val="right"/>
    </w:pPr>
    <w:rPr>
      <w:i/>
    </w:rPr>
  </w:style>
  <w:style w:type="paragraph" w:customStyle="1" w:styleId="03ScheduleLandscape">
    <w:name w:val="03ScheduleLandscape"/>
    <w:basedOn w:val="Normal"/>
    <w:rsid w:val="00F553C6"/>
  </w:style>
  <w:style w:type="paragraph" w:customStyle="1" w:styleId="IDict-Heading">
    <w:name w:val="I Dict-Heading"/>
    <w:basedOn w:val="BillBasicHeading"/>
    <w:rsid w:val="00F553C6"/>
    <w:pPr>
      <w:spacing w:before="320"/>
      <w:ind w:left="2600" w:hanging="2600"/>
      <w:jc w:val="both"/>
    </w:pPr>
    <w:rPr>
      <w:sz w:val="34"/>
    </w:rPr>
  </w:style>
  <w:style w:type="paragraph" w:customStyle="1" w:styleId="02TextLandscape">
    <w:name w:val="02TextLandscape"/>
    <w:basedOn w:val="Normal"/>
    <w:rsid w:val="00F553C6"/>
  </w:style>
  <w:style w:type="paragraph" w:styleId="Salutation">
    <w:name w:val="Salutation"/>
    <w:basedOn w:val="Normal"/>
    <w:next w:val="Normal"/>
    <w:rsid w:val="008178DF"/>
  </w:style>
  <w:style w:type="paragraph" w:customStyle="1" w:styleId="aNoteBullet">
    <w:name w:val="aNoteBullet"/>
    <w:basedOn w:val="aNoteSymb"/>
    <w:rsid w:val="00F553C6"/>
    <w:pPr>
      <w:tabs>
        <w:tab w:val="left" w:pos="2200"/>
      </w:tabs>
      <w:spacing w:before="60"/>
      <w:ind w:left="2600" w:hanging="700"/>
    </w:pPr>
  </w:style>
  <w:style w:type="paragraph" w:customStyle="1" w:styleId="aNotess">
    <w:name w:val="aNotess"/>
    <w:basedOn w:val="BillBasic"/>
    <w:rsid w:val="008178DF"/>
    <w:pPr>
      <w:ind w:left="1900" w:hanging="800"/>
    </w:pPr>
    <w:rPr>
      <w:sz w:val="20"/>
    </w:rPr>
  </w:style>
  <w:style w:type="paragraph" w:customStyle="1" w:styleId="aParaNoteBullet">
    <w:name w:val="aParaNoteBullet"/>
    <w:basedOn w:val="aParaNote"/>
    <w:rsid w:val="00F553C6"/>
    <w:pPr>
      <w:tabs>
        <w:tab w:val="left" w:pos="2700"/>
      </w:tabs>
      <w:spacing w:before="60"/>
      <w:ind w:left="3100" w:hanging="700"/>
    </w:pPr>
  </w:style>
  <w:style w:type="paragraph" w:customStyle="1" w:styleId="aNotepar">
    <w:name w:val="aNotepar"/>
    <w:basedOn w:val="BillBasic"/>
    <w:next w:val="Normal"/>
    <w:rsid w:val="00F553C6"/>
    <w:pPr>
      <w:ind w:left="2400" w:hanging="800"/>
    </w:pPr>
    <w:rPr>
      <w:sz w:val="20"/>
    </w:rPr>
  </w:style>
  <w:style w:type="paragraph" w:customStyle="1" w:styleId="aNoteTextpar">
    <w:name w:val="aNoteTextpar"/>
    <w:basedOn w:val="aNotepar"/>
    <w:rsid w:val="00F553C6"/>
    <w:pPr>
      <w:spacing w:before="60"/>
      <w:ind w:firstLine="0"/>
    </w:pPr>
  </w:style>
  <w:style w:type="paragraph" w:customStyle="1" w:styleId="MinisterWord">
    <w:name w:val="MinisterWord"/>
    <w:basedOn w:val="Normal"/>
    <w:rsid w:val="00F553C6"/>
    <w:pPr>
      <w:spacing w:before="60"/>
      <w:jc w:val="right"/>
    </w:pPr>
  </w:style>
  <w:style w:type="paragraph" w:customStyle="1" w:styleId="aExamPara">
    <w:name w:val="aExamPara"/>
    <w:basedOn w:val="aExam"/>
    <w:rsid w:val="00F553C6"/>
    <w:pPr>
      <w:tabs>
        <w:tab w:val="right" w:pos="1720"/>
        <w:tab w:val="left" w:pos="2000"/>
        <w:tab w:val="left" w:pos="2300"/>
      </w:tabs>
      <w:ind w:left="2400" w:hanging="1300"/>
    </w:pPr>
  </w:style>
  <w:style w:type="paragraph" w:customStyle="1" w:styleId="aExamNumText">
    <w:name w:val="aExamNumText"/>
    <w:basedOn w:val="aExam"/>
    <w:rsid w:val="00F553C6"/>
    <w:pPr>
      <w:ind w:left="1500"/>
    </w:pPr>
  </w:style>
  <w:style w:type="paragraph" w:customStyle="1" w:styleId="aExamBullet">
    <w:name w:val="aExamBullet"/>
    <w:basedOn w:val="aExam"/>
    <w:rsid w:val="00F553C6"/>
    <w:pPr>
      <w:tabs>
        <w:tab w:val="left" w:pos="1500"/>
        <w:tab w:val="left" w:pos="2300"/>
      </w:tabs>
      <w:ind w:left="1900" w:hanging="800"/>
    </w:pPr>
  </w:style>
  <w:style w:type="paragraph" w:customStyle="1" w:styleId="aNotePara">
    <w:name w:val="aNotePara"/>
    <w:basedOn w:val="aNote"/>
    <w:rsid w:val="00F553C6"/>
    <w:pPr>
      <w:tabs>
        <w:tab w:val="right" w:pos="2140"/>
        <w:tab w:val="left" w:pos="2400"/>
      </w:tabs>
      <w:spacing w:before="60"/>
      <w:ind w:left="2400" w:hanging="1300"/>
    </w:pPr>
  </w:style>
  <w:style w:type="paragraph" w:customStyle="1" w:styleId="aExplanHeading">
    <w:name w:val="aExplanHeading"/>
    <w:basedOn w:val="BillBasicHeading"/>
    <w:next w:val="Normal"/>
    <w:rsid w:val="00F553C6"/>
    <w:rPr>
      <w:rFonts w:ascii="Arial (W1)" w:hAnsi="Arial (W1)"/>
      <w:sz w:val="18"/>
    </w:rPr>
  </w:style>
  <w:style w:type="paragraph" w:customStyle="1" w:styleId="aExplanText">
    <w:name w:val="aExplanText"/>
    <w:basedOn w:val="BillBasic"/>
    <w:rsid w:val="00F553C6"/>
    <w:rPr>
      <w:sz w:val="20"/>
    </w:rPr>
  </w:style>
  <w:style w:type="paragraph" w:customStyle="1" w:styleId="aParaNotePara">
    <w:name w:val="aParaNotePara"/>
    <w:basedOn w:val="aNoteParaSymb"/>
    <w:rsid w:val="00F553C6"/>
    <w:pPr>
      <w:tabs>
        <w:tab w:val="clear" w:pos="2140"/>
        <w:tab w:val="clear" w:pos="2400"/>
        <w:tab w:val="right" w:pos="2644"/>
      </w:tabs>
      <w:ind w:left="3320" w:hanging="1720"/>
    </w:pPr>
  </w:style>
  <w:style w:type="character" w:customStyle="1" w:styleId="charBold">
    <w:name w:val="charBold"/>
    <w:basedOn w:val="DefaultParagraphFont"/>
    <w:rsid w:val="00F553C6"/>
    <w:rPr>
      <w:b/>
    </w:rPr>
  </w:style>
  <w:style w:type="character" w:customStyle="1" w:styleId="charBoldItals">
    <w:name w:val="charBoldItals"/>
    <w:basedOn w:val="DefaultParagraphFont"/>
    <w:rsid w:val="00F553C6"/>
    <w:rPr>
      <w:b/>
      <w:i/>
    </w:rPr>
  </w:style>
  <w:style w:type="character" w:customStyle="1" w:styleId="charItals">
    <w:name w:val="charItals"/>
    <w:basedOn w:val="DefaultParagraphFont"/>
    <w:rsid w:val="00F553C6"/>
    <w:rPr>
      <w:i/>
    </w:rPr>
  </w:style>
  <w:style w:type="character" w:customStyle="1" w:styleId="charUnderline">
    <w:name w:val="charUnderline"/>
    <w:basedOn w:val="DefaultParagraphFont"/>
    <w:rsid w:val="00F553C6"/>
    <w:rPr>
      <w:u w:val="single"/>
    </w:rPr>
  </w:style>
  <w:style w:type="paragraph" w:customStyle="1" w:styleId="TableHd">
    <w:name w:val="TableHd"/>
    <w:basedOn w:val="Normal"/>
    <w:rsid w:val="00F553C6"/>
    <w:pPr>
      <w:keepNext/>
      <w:spacing w:before="300"/>
      <w:ind w:left="1200" w:hanging="1200"/>
    </w:pPr>
    <w:rPr>
      <w:rFonts w:ascii="Arial" w:hAnsi="Arial"/>
      <w:b/>
      <w:sz w:val="20"/>
    </w:rPr>
  </w:style>
  <w:style w:type="paragraph" w:customStyle="1" w:styleId="TableColHd">
    <w:name w:val="TableColHd"/>
    <w:basedOn w:val="Normal"/>
    <w:rsid w:val="00F553C6"/>
    <w:pPr>
      <w:keepNext/>
      <w:spacing w:after="60"/>
    </w:pPr>
    <w:rPr>
      <w:rFonts w:ascii="Arial" w:hAnsi="Arial"/>
      <w:b/>
      <w:sz w:val="18"/>
    </w:rPr>
  </w:style>
  <w:style w:type="paragraph" w:customStyle="1" w:styleId="PenaltyPara">
    <w:name w:val="PenaltyPara"/>
    <w:basedOn w:val="Normal"/>
    <w:rsid w:val="00F553C6"/>
    <w:pPr>
      <w:tabs>
        <w:tab w:val="right" w:pos="1360"/>
      </w:tabs>
      <w:spacing w:before="60"/>
      <w:ind w:left="1600" w:hanging="1600"/>
      <w:jc w:val="both"/>
    </w:pPr>
  </w:style>
  <w:style w:type="paragraph" w:customStyle="1" w:styleId="tablepara">
    <w:name w:val="table para"/>
    <w:basedOn w:val="Normal"/>
    <w:rsid w:val="00F553C6"/>
    <w:pPr>
      <w:tabs>
        <w:tab w:val="right" w:pos="800"/>
        <w:tab w:val="left" w:pos="1100"/>
      </w:tabs>
      <w:spacing w:before="80" w:after="60"/>
      <w:ind w:left="1100" w:hanging="1100"/>
    </w:pPr>
  </w:style>
  <w:style w:type="paragraph" w:customStyle="1" w:styleId="tablesubpara">
    <w:name w:val="table subpara"/>
    <w:basedOn w:val="Normal"/>
    <w:rsid w:val="00F553C6"/>
    <w:pPr>
      <w:tabs>
        <w:tab w:val="right" w:pos="1500"/>
        <w:tab w:val="left" w:pos="1800"/>
      </w:tabs>
      <w:spacing w:before="80" w:after="60"/>
      <w:ind w:left="1800" w:hanging="1800"/>
    </w:pPr>
  </w:style>
  <w:style w:type="paragraph" w:customStyle="1" w:styleId="TableText">
    <w:name w:val="TableText"/>
    <w:basedOn w:val="Normal"/>
    <w:rsid w:val="00F553C6"/>
    <w:pPr>
      <w:spacing w:before="60" w:after="60"/>
    </w:pPr>
  </w:style>
  <w:style w:type="paragraph" w:customStyle="1" w:styleId="IshadedH5Sec">
    <w:name w:val="I shaded H5 Sec"/>
    <w:basedOn w:val="AH5Sec"/>
    <w:rsid w:val="00F553C6"/>
    <w:pPr>
      <w:shd w:val="pct25" w:color="auto" w:fill="auto"/>
      <w:outlineLvl w:val="9"/>
    </w:pPr>
  </w:style>
  <w:style w:type="paragraph" w:customStyle="1" w:styleId="IshadedSchClause">
    <w:name w:val="I shaded Sch Clause"/>
    <w:basedOn w:val="IshadedH5Sec"/>
    <w:rsid w:val="00F553C6"/>
  </w:style>
  <w:style w:type="paragraph" w:customStyle="1" w:styleId="Penalty">
    <w:name w:val="Penalty"/>
    <w:basedOn w:val="Amainreturn"/>
    <w:rsid w:val="00F553C6"/>
  </w:style>
  <w:style w:type="paragraph" w:customStyle="1" w:styleId="aNoteText">
    <w:name w:val="aNoteText"/>
    <w:basedOn w:val="aNoteSymb"/>
    <w:rsid w:val="00F553C6"/>
    <w:pPr>
      <w:spacing w:before="60"/>
      <w:ind w:firstLine="0"/>
    </w:pPr>
  </w:style>
  <w:style w:type="paragraph" w:customStyle="1" w:styleId="aExamINum">
    <w:name w:val="aExamINum"/>
    <w:basedOn w:val="aExam"/>
    <w:rsid w:val="008178DF"/>
    <w:pPr>
      <w:tabs>
        <w:tab w:val="left" w:pos="1500"/>
      </w:tabs>
      <w:ind w:left="1500" w:hanging="400"/>
    </w:pPr>
  </w:style>
  <w:style w:type="paragraph" w:customStyle="1" w:styleId="AExamIPara">
    <w:name w:val="AExamIPara"/>
    <w:basedOn w:val="aExam"/>
    <w:rsid w:val="00F553C6"/>
    <w:pPr>
      <w:tabs>
        <w:tab w:val="right" w:pos="1720"/>
        <w:tab w:val="left" w:pos="2000"/>
      </w:tabs>
      <w:ind w:left="2000" w:hanging="900"/>
    </w:pPr>
  </w:style>
  <w:style w:type="paragraph" w:customStyle="1" w:styleId="AH3sec">
    <w:name w:val="A H3 sec"/>
    <w:basedOn w:val="Normal"/>
    <w:next w:val="Amain"/>
    <w:rsid w:val="008178DF"/>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553C6"/>
    <w:pPr>
      <w:tabs>
        <w:tab w:val="clear" w:pos="2600"/>
      </w:tabs>
      <w:ind w:left="1100"/>
    </w:pPr>
    <w:rPr>
      <w:sz w:val="18"/>
    </w:rPr>
  </w:style>
  <w:style w:type="paragraph" w:customStyle="1" w:styleId="aExamss">
    <w:name w:val="aExamss"/>
    <w:basedOn w:val="aNoteSymb"/>
    <w:rsid w:val="00F553C6"/>
    <w:pPr>
      <w:spacing w:before="60"/>
      <w:ind w:left="1100" w:firstLine="0"/>
    </w:pPr>
  </w:style>
  <w:style w:type="paragraph" w:customStyle="1" w:styleId="aExamHdgpar">
    <w:name w:val="aExamHdgpar"/>
    <w:basedOn w:val="aExamHdgss"/>
    <w:next w:val="Normal"/>
    <w:rsid w:val="00F553C6"/>
    <w:pPr>
      <w:ind w:left="1600"/>
    </w:pPr>
  </w:style>
  <w:style w:type="paragraph" w:customStyle="1" w:styleId="aExampar">
    <w:name w:val="aExampar"/>
    <w:basedOn w:val="aExamss"/>
    <w:rsid w:val="00F553C6"/>
    <w:pPr>
      <w:ind w:left="1600"/>
    </w:pPr>
  </w:style>
  <w:style w:type="paragraph" w:customStyle="1" w:styleId="aExamINumss">
    <w:name w:val="aExamINumss"/>
    <w:basedOn w:val="aExamss"/>
    <w:rsid w:val="00F553C6"/>
    <w:pPr>
      <w:tabs>
        <w:tab w:val="left" w:pos="1500"/>
      </w:tabs>
      <w:ind w:left="1500" w:hanging="400"/>
    </w:pPr>
  </w:style>
  <w:style w:type="paragraph" w:customStyle="1" w:styleId="aExamINumpar">
    <w:name w:val="aExamINumpar"/>
    <w:basedOn w:val="aExampar"/>
    <w:rsid w:val="00F553C6"/>
    <w:pPr>
      <w:tabs>
        <w:tab w:val="left" w:pos="2000"/>
      </w:tabs>
      <w:ind w:left="2000" w:hanging="400"/>
    </w:pPr>
  </w:style>
  <w:style w:type="paragraph" w:customStyle="1" w:styleId="aExamNumTextss">
    <w:name w:val="aExamNumTextss"/>
    <w:basedOn w:val="aExamss"/>
    <w:rsid w:val="00F553C6"/>
    <w:pPr>
      <w:ind w:left="1500"/>
    </w:pPr>
  </w:style>
  <w:style w:type="paragraph" w:customStyle="1" w:styleId="aExamNumTextpar">
    <w:name w:val="aExamNumTextpar"/>
    <w:basedOn w:val="aExampar"/>
    <w:rsid w:val="008178DF"/>
    <w:pPr>
      <w:ind w:left="2000"/>
    </w:pPr>
  </w:style>
  <w:style w:type="paragraph" w:customStyle="1" w:styleId="aExamBulletss">
    <w:name w:val="aExamBulletss"/>
    <w:basedOn w:val="aExamss"/>
    <w:rsid w:val="00F553C6"/>
    <w:pPr>
      <w:ind w:left="1500" w:hanging="400"/>
    </w:pPr>
  </w:style>
  <w:style w:type="paragraph" w:customStyle="1" w:styleId="aExamBulletpar">
    <w:name w:val="aExamBulletpar"/>
    <w:basedOn w:val="aExampar"/>
    <w:rsid w:val="00F553C6"/>
    <w:pPr>
      <w:ind w:left="2000" w:hanging="400"/>
    </w:pPr>
  </w:style>
  <w:style w:type="paragraph" w:customStyle="1" w:styleId="aExamHdgsubpar">
    <w:name w:val="aExamHdgsubpar"/>
    <w:basedOn w:val="aExamHdgss"/>
    <w:next w:val="Normal"/>
    <w:rsid w:val="00F553C6"/>
    <w:pPr>
      <w:ind w:left="2140"/>
    </w:pPr>
  </w:style>
  <w:style w:type="paragraph" w:customStyle="1" w:styleId="aExamsubpar">
    <w:name w:val="aExamsubpar"/>
    <w:basedOn w:val="aExamss"/>
    <w:rsid w:val="00F553C6"/>
    <w:pPr>
      <w:ind w:left="2140"/>
    </w:pPr>
  </w:style>
  <w:style w:type="paragraph" w:customStyle="1" w:styleId="aExamNumsubpar">
    <w:name w:val="aExamNumsubpar"/>
    <w:basedOn w:val="aExamsubpar"/>
    <w:rsid w:val="008178DF"/>
    <w:pPr>
      <w:tabs>
        <w:tab w:val="left" w:pos="2540"/>
      </w:tabs>
      <w:ind w:left="2540" w:hanging="400"/>
    </w:pPr>
  </w:style>
  <w:style w:type="paragraph" w:customStyle="1" w:styleId="aExamNumTextsubpar">
    <w:name w:val="aExamNumTextsubpar"/>
    <w:basedOn w:val="aExampar"/>
    <w:rsid w:val="008178DF"/>
    <w:pPr>
      <w:ind w:left="2540"/>
    </w:pPr>
  </w:style>
  <w:style w:type="paragraph" w:customStyle="1" w:styleId="aExamBulletsubpar">
    <w:name w:val="aExamBulletsubpar"/>
    <w:basedOn w:val="aExamsubpar"/>
    <w:rsid w:val="008178DF"/>
    <w:pPr>
      <w:tabs>
        <w:tab w:val="num" w:pos="2540"/>
      </w:tabs>
      <w:ind w:left="2540" w:hanging="400"/>
    </w:pPr>
  </w:style>
  <w:style w:type="paragraph" w:customStyle="1" w:styleId="aNoteTextss">
    <w:name w:val="aNoteTextss"/>
    <w:basedOn w:val="Normal"/>
    <w:rsid w:val="00F553C6"/>
    <w:pPr>
      <w:spacing w:before="60"/>
      <w:ind w:left="1900"/>
      <w:jc w:val="both"/>
    </w:pPr>
    <w:rPr>
      <w:sz w:val="20"/>
    </w:rPr>
  </w:style>
  <w:style w:type="paragraph" w:customStyle="1" w:styleId="aNoteParass">
    <w:name w:val="aNoteParass"/>
    <w:basedOn w:val="Normal"/>
    <w:rsid w:val="00F553C6"/>
    <w:pPr>
      <w:tabs>
        <w:tab w:val="right" w:pos="2140"/>
        <w:tab w:val="left" w:pos="2400"/>
      </w:tabs>
      <w:spacing w:before="60"/>
      <w:ind w:left="2400" w:hanging="1300"/>
      <w:jc w:val="both"/>
    </w:pPr>
    <w:rPr>
      <w:sz w:val="20"/>
    </w:rPr>
  </w:style>
  <w:style w:type="paragraph" w:customStyle="1" w:styleId="aNoteParapar">
    <w:name w:val="aNoteParapar"/>
    <w:basedOn w:val="aNotepar"/>
    <w:rsid w:val="00F553C6"/>
    <w:pPr>
      <w:tabs>
        <w:tab w:val="right" w:pos="2640"/>
      </w:tabs>
      <w:spacing w:before="60"/>
      <w:ind w:left="2920" w:hanging="1320"/>
    </w:pPr>
  </w:style>
  <w:style w:type="paragraph" w:customStyle="1" w:styleId="aNotesubpar">
    <w:name w:val="aNotesubpar"/>
    <w:basedOn w:val="BillBasic"/>
    <w:next w:val="Normal"/>
    <w:rsid w:val="00F553C6"/>
    <w:pPr>
      <w:ind w:left="2940" w:hanging="800"/>
    </w:pPr>
    <w:rPr>
      <w:sz w:val="20"/>
    </w:rPr>
  </w:style>
  <w:style w:type="paragraph" w:customStyle="1" w:styleId="aNoteTextsubpar">
    <w:name w:val="aNoteTextsubpar"/>
    <w:basedOn w:val="aNotesubpar"/>
    <w:rsid w:val="00F553C6"/>
    <w:pPr>
      <w:spacing w:before="60"/>
      <w:ind w:firstLine="0"/>
    </w:pPr>
  </w:style>
  <w:style w:type="paragraph" w:customStyle="1" w:styleId="aNoteParasubpar">
    <w:name w:val="aNoteParasubpar"/>
    <w:basedOn w:val="aNotesubpar"/>
    <w:rsid w:val="008178DF"/>
    <w:pPr>
      <w:tabs>
        <w:tab w:val="right" w:pos="3180"/>
      </w:tabs>
      <w:spacing w:before="60"/>
      <w:ind w:left="3460" w:hanging="1320"/>
    </w:pPr>
  </w:style>
  <w:style w:type="paragraph" w:customStyle="1" w:styleId="aNoteBulletsubpar">
    <w:name w:val="aNoteBulletsubpar"/>
    <w:basedOn w:val="aNotesubpar"/>
    <w:rsid w:val="008178DF"/>
    <w:pPr>
      <w:numPr>
        <w:numId w:val="13"/>
      </w:numPr>
      <w:tabs>
        <w:tab w:val="left" w:pos="3240"/>
      </w:tabs>
      <w:spacing w:before="60"/>
    </w:pPr>
  </w:style>
  <w:style w:type="paragraph" w:customStyle="1" w:styleId="aNoteBulletss">
    <w:name w:val="aNoteBulletss"/>
    <w:basedOn w:val="Normal"/>
    <w:rsid w:val="00F553C6"/>
    <w:pPr>
      <w:spacing w:before="60"/>
      <w:ind w:left="2300" w:hanging="400"/>
      <w:jc w:val="both"/>
    </w:pPr>
    <w:rPr>
      <w:sz w:val="20"/>
    </w:rPr>
  </w:style>
  <w:style w:type="paragraph" w:customStyle="1" w:styleId="aNoteBulletpar">
    <w:name w:val="aNoteBulletpar"/>
    <w:basedOn w:val="aNotepar"/>
    <w:rsid w:val="00F553C6"/>
    <w:pPr>
      <w:spacing w:before="60"/>
      <w:ind w:left="2800" w:hanging="400"/>
    </w:pPr>
  </w:style>
  <w:style w:type="paragraph" w:customStyle="1" w:styleId="aExplanBullet">
    <w:name w:val="aExplanBullet"/>
    <w:basedOn w:val="Normal"/>
    <w:rsid w:val="00F553C6"/>
    <w:pPr>
      <w:spacing w:before="140"/>
      <w:ind w:left="400" w:hanging="400"/>
      <w:jc w:val="both"/>
    </w:pPr>
    <w:rPr>
      <w:snapToGrid w:val="0"/>
      <w:sz w:val="20"/>
    </w:rPr>
  </w:style>
  <w:style w:type="paragraph" w:customStyle="1" w:styleId="AuthLaw">
    <w:name w:val="AuthLaw"/>
    <w:basedOn w:val="BillBasic"/>
    <w:rsid w:val="008178DF"/>
    <w:rPr>
      <w:rFonts w:ascii="Arial" w:hAnsi="Arial"/>
      <w:b/>
      <w:sz w:val="20"/>
    </w:rPr>
  </w:style>
  <w:style w:type="paragraph" w:customStyle="1" w:styleId="aExamNumpar">
    <w:name w:val="aExamNumpar"/>
    <w:basedOn w:val="aExamINumss"/>
    <w:rsid w:val="008178DF"/>
    <w:pPr>
      <w:tabs>
        <w:tab w:val="clear" w:pos="1500"/>
        <w:tab w:val="left" w:pos="2000"/>
      </w:tabs>
      <w:ind w:left="2000"/>
    </w:pPr>
  </w:style>
  <w:style w:type="paragraph" w:customStyle="1" w:styleId="Schsectionheading">
    <w:name w:val="Sch section heading"/>
    <w:basedOn w:val="BillBasic"/>
    <w:next w:val="Amain"/>
    <w:rsid w:val="008178DF"/>
    <w:pPr>
      <w:spacing w:before="240"/>
      <w:jc w:val="left"/>
      <w:outlineLvl w:val="4"/>
    </w:pPr>
    <w:rPr>
      <w:rFonts w:ascii="Arial" w:hAnsi="Arial"/>
      <w:b/>
    </w:rPr>
  </w:style>
  <w:style w:type="paragraph" w:customStyle="1" w:styleId="SchAmain">
    <w:name w:val="Sch A main"/>
    <w:basedOn w:val="Amain"/>
    <w:rsid w:val="00F553C6"/>
  </w:style>
  <w:style w:type="paragraph" w:customStyle="1" w:styleId="SchApara">
    <w:name w:val="Sch A para"/>
    <w:basedOn w:val="Apara"/>
    <w:rsid w:val="00F553C6"/>
  </w:style>
  <w:style w:type="paragraph" w:customStyle="1" w:styleId="SchAsubpara">
    <w:name w:val="Sch A subpara"/>
    <w:basedOn w:val="Asubpara"/>
    <w:rsid w:val="00F553C6"/>
  </w:style>
  <w:style w:type="paragraph" w:customStyle="1" w:styleId="SchAsubsubpara">
    <w:name w:val="Sch A subsubpara"/>
    <w:basedOn w:val="Asubsubpara"/>
    <w:rsid w:val="00F553C6"/>
  </w:style>
  <w:style w:type="paragraph" w:customStyle="1" w:styleId="TOCOL1">
    <w:name w:val="TOCOL 1"/>
    <w:basedOn w:val="TOC1"/>
    <w:rsid w:val="00F553C6"/>
  </w:style>
  <w:style w:type="paragraph" w:customStyle="1" w:styleId="TOCOL2">
    <w:name w:val="TOCOL 2"/>
    <w:basedOn w:val="TOC2"/>
    <w:rsid w:val="00F553C6"/>
    <w:pPr>
      <w:keepNext w:val="0"/>
    </w:pPr>
  </w:style>
  <w:style w:type="paragraph" w:customStyle="1" w:styleId="TOCOL3">
    <w:name w:val="TOCOL 3"/>
    <w:basedOn w:val="TOC3"/>
    <w:rsid w:val="00F553C6"/>
    <w:pPr>
      <w:keepNext w:val="0"/>
    </w:pPr>
  </w:style>
  <w:style w:type="paragraph" w:customStyle="1" w:styleId="TOCOL4">
    <w:name w:val="TOCOL 4"/>
    <w:basedOn w:val="TOC4"/>
    <w:rsid w:val="00F553C6"/>
    <w:pPr>
      <w:keepNext w:val="0"/>
    </w:pPr>
  </w:style>
  <w:style w:type="paragraph" w:customStyle="1" w:styleId="TOCOL5">
    <w:name w:val="TOCOL 5"/>
    <w:basedOn w:val="TOC5"/>
    <w:rsid w:val="00F553C6"/>
    <w:pPr>
      <w:tabs>
        <w:tab w:val="left" w:pos="400"/>
      </w:tabs>
    </w:pPr>
  </w:style>
  <w:style w:type="paragraph" w:customStyle="1" w:styleId="TOCOL6">
    <w:name w:val="TOCOL 6"/>
    <w:basedOn w:val="TOC6"/>
    <w:rsid w:val="00F553C6"/>
    <w:pPr>
      <w:keepNext w:val="0"/>
    </w:pPr>
  </w:style>
  <w:style w:type="paragraph" w:customStyle="1" w:styleId="TOCOL7">
    <w:name w:val="TOCOL 7"/>
    <w:basedOn w:val="TOC7"/>
    <w:rsid w:val="00F553C6"/>
  </w:style>
  <w:style w:type="paragraph" w:customStyle="1" w:styleId="TOCOL8">
    <w:name w:val="TOCOL 8"/>
    <w:basedOn w:val="TOC8"/>
    <w:rsid w:val="00F553C6"/>
  </w:style>
  <w:style w:type="paragraph" w:customStyle="1" w:styleId="TOCOL9">
    <w:name w:val="TOCOL 9"/>
    <w:basedOn w:val="TOC9"/>
    <w:rsid w:val="00F553C6"/>
    <w:pPr>
      <w:ind w:right="0"/>
    </w:pPr>
  </w:style>
  <w:style w:type="paragraph" w:styleId="TOC9">
    <w:name w:val="toc 9"/>
    <w:basedOn w:val="Normal"/>
    <w:next w:val="Normal"/>
    <w:autoRedefine/>
    <w:rsid w:val="00F553C6"/>
    <w:pPr>
      <w:ind w:left="1920" w:right="600"/>
    </w:pPr>
  </w:style>
  <w:style w:type="paragraph" w:customStyle="1" w:styleId="Billname1">
    <w:name w:val="Billname1"/>
    <w:basedOn w:val="Normal"/>
    <w:rsid w:val="00F553C6"/>
    <w:pPr>
      <w:tabs>
        <w:tab w:val="left" w:pos="2400"/>
      </w:tabs>
      <w:spacing w:before="1220"/>
    </w:pPr>
    <w:rPr>
      <w:rFonts w:ascii="Arial" w:hAnsi="Arial"/>
      <w:b/>
      <w:sz w:val="40"/>
    </w:rPr>
  </w:style>
  <w:style w:type="paragraph" w:customStyle="1" w:styleId="TableText10">
    <w:name w:val="TableText10"/>
    <w:basedOn w:val="TableText"/>
    <w:rsid w:val="00F553C6"/>
    <w:rPr>
      <w:sz w:val="20"/>
    </w:rPr>
  </w:style>
  <w:style w:type="paragraph" w:customStyle="1" w:styleId="TablePara10">
    <w:name w:val="TablePara10"/>
    <w:basedOn w:val="tablepara"/>
    <w:rsid w:val="00F553C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53C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553C6"/>
  </w:style>
  <w:style w:type="character" w:customStyle="1" w:styleId="charPage">
    <w:name w:val="charPage"/>
    <w:basedOn w:val="DefaultParagraphFont"/>
    <w:rsid w:val="00F553C6"/>
  </w:style>
  <w:style w:type="character" w:styleId="PageNumber">
    <w:name w:val="page number"/>
    <w:basedOn w:val="DefaultParagraphFont"/>
    <w:rsid w:val="00F553C6"/>
  </w:style>
  <w:style w:type="paragraph" w:customStyle="1" w:styleId="Letterhead">
    <w:name w:val="Letterhead"/>
    <w:rsid w:val="008178DF"/>
    <w:pPr>
      <w:widowControl w:val="0"/>
      <w:spacing w:after="180"/>
      <w:jc w:val="right"/>
    </w:pPr>
    <w:rPr>
      <w:rFonts w:ascii="Arial" w:hAnsi="Arial"/>
      <w:sz w:val="32"/>
      <w:lang w:eastAsia="en-US"/>
    </w:rPr>
  </w:style>
  <w:style w:type="paragraph" w:customStyle="1" w:styleId="IShadedschclause0">
    <w:name w:val="I Shaded sch clause"/>
    <w:basedOn w:val="IH5Sec"/>
    <w:rsid w:val="008178DF"/>
    <w:pPr>
      <w:shd w:val="pct15" w:color="auto" w:fill="FFFFFF"/>
      <w:tabs>
        <w:tab w:val="clear" w:pos="1100"/>
        <w:tab w:val="left" w:pos="700"/>
      </w:tabs>
      <w:ind w:left="700" w:hanging="700"/>
    </w:pPr>
  </w:style>
  <w:style w:type="paragraph" w:customStyle="1" w:styleId="Billfooter">
    <w:name w:val="Billfooter"/>
    <w:basedOn w:val="Normal"/>
    <w:rsid w:val="008178DF"/>
    <w:pPr>
      <w:tabs>
        <w:tab w:val="right" w:pos="7200"/>
      </w:tabs>
      <w:jc w:val="both"/>
    </w:pPr>
    <w:rPr>
      <w:sz w:val="18"/>
    </w:rPr>
  </w:style>
  <w:style w:type="paragraph" w:styleId="BalloonText">
    <w:name w:val="Balloon Text"/>
    <w:basedOn w:val="Normal"/>
    <w:link w:val="BalloonTextChar"/>
    <w:uiPriority w:val="99"/>
    <w:unhideWhenUsed/>
    <w:rsid w:val="00F553C6"/>
    <w:rPr>
      <w:rFonts w:ascii="Tahoma" w:hAnsi="Tahoma" w:cs="Tahoma"/>
      <w:sz w:val="16"/>
      <w:szCs w:val="16"/>
    </w:rPr>
  </w:style>
  <w:style w:type="character" w:customStyle="1" w:styleId="BalloonTextChar">
    <w:name w:val="Balloon Text Char"/>
    <w:basedOn w:val="DefaultParagraphFont"/>
    <w:link w:val="BalloonText"/>
    <w:uiPriority w:val="99"/>
    <w:rsid w:val="00F553C6"/>
    <w:rPr>
      <w:rFonts w:ascii="Tahoma" w:hAnsi="Tahoma" w:cs="Tahoma"/>
      <w:sz w:val="16"/>
      <w:szCs w:val="16"/>
      <w:lang w:eastAsia="en-US"/>
    </w:rPr>
  </w:style>
  <w:style w:type="paragraph" w:customStyle="1" w:styleId="00AssAm">
    <w:name w:val="00AssAm"/>
    <w:basedOn w:val="00SigningPage"/>
    <w:rsid w:val="008178DF"/>
  </w:style>
  <w:style w:type="character" w:customStyle="1" w:styleId="FooterChar">
    <w:name w:val="Footer Char"/>
    <w:basedOn w:val="DefaultParagraphFont"/>
    <w:link w:val="Footer"/>
    <w:rsid w:val="00F553C6"/>
    <w:rPr>
      <w:rFonts w:ascii="Arial" w:hAnsi="Arial"/>
      <w:sz w:val="18"/>
      <w:lang w:eastAsia="en-US"/>
    </w:rPr>
  </w:style>
  <w:style w:type="character" w:customStyle="1" w:styleId="HeaderChar">
    <w:name w:val="Header Char"/>
    <w:basedOn w:val="DefaultParagraphFont"/>
    <w:link w:val="Header"/>
    <w:rsid w:val="008178DF"/>
    <w:rPr>
      <w:sz w:val="24"/>
      <w:lang w:eastAsia="en-US"/>
    </w:rPr>
  </w:style>
  <w:style w:type="paragraph" w:customStyle="1" w:styleId="01aPreamble">
    <w:name w:val="01aPreamble"/>
    <w:basedOn w:val="Normal"/>
    <w:qFormat/>
    <w:rsid w:val="00F553C6"/>
  </w:style>
  <w:style w:type="paragraph" w:customStyle="1" w:styleId="TableBullet">
    <w:name w:val="TableBullet"/>
    <w:basedOn w:val="TableText10"/>
    <w:qFormat/>
    <w:rsid w:val="00F553C6"/>
    <w:pPr>
      <w:numPr>
        <w:numId w:val="18"/>
      </w:numPr>
    </w:pPr>
  </w:style>
  <w:style w:type="paragraph" w:customStyle="1" w:styleId="BillCrest">
    <w:name w:val="Bill Crest"/>
    <w:basedOn w:val="Normal"/>
    <w:next w:val="Normal"/>
    <w:rsid w:val="00F553C6"/>
    <w:pPr>
      <w:tabs>
        <w:tab w:val="center" w:pos="3160"/>
      </w:tabs>
      <w:spacing w:after="60"/>
    </w:pPr>
    <w:rPr>
      <w:sz w:val="216"/>
    </w:rPr>
  </w:style>
  <w:style w:type="paragraph" w:customStyle="1" w:styleId="BillNo">
    <w:name w:val="BillNo"/>
    <w:basedOn w:val="BillBasicHeading"/>
    <w:rsid w:val="00F553C6"/>
    <w:pPr>
      <w:keepNext w:val="0"/>
      <w:spacing w:before="240"/>
      <w:jc w:val="both"/>
    </w:pPr>
  </w:style>
  <w:style w:type="paragraph" w:customStyle="1" w:styleId="aNoteBulletann">
    <w:name w:val="aNoteBulletann"/>
    <w:basedOn w:val="aNotess"/>
    <w:rsid w:val="008178DF"/>
    <w:pPr>
      <w:tabs>
        <w:tab w:val="left" w:pos="2200"/>
      </w:tabs>
      <w:spacing w:before="0"/>
      <w:ind w:left="0" w:firstLine="0"/>
    </w:pPr>
  </w:style>
  <w:style w:type="paragraph" w:customStyle="1" w:styleId="aNoteBulletparann">
    <w:name w:val="aNoteBulletparann"/>
    <w:basedOn w:val="aNotepar"/>
    <w:rsid w:val="008178DF"/>
    <w:pPr>
      <w:tabs>
        <w:tab w:val="left" w:pos="2700"/>
      </w:tabs>
      <w:spacing w:before="0"/>
      <w:ind w:left="0" w:firstLine="0"/>
    </w:pPr>
  </w:style>
  <w:style w:type="paragraph" w:customStyle="1" w:styleId="TableNumbered">
    <w:name w:val="TableNumbered"/>
    <w:basedOn w:val="TableText10"/>
    <w:qFormat/>
    <w:rsid w:val="00F553C6"/>
    <w:pPr>
      <w:numPr>
        <w:numId w:val="19"/>
      </w:numPr>
    </w:pPr>
  </w:style>
  <w:style w:type="paragraph" w:customStyle="1" w:styleId="ISchMain">
    <w:name w:val="I Sch Main"/>
    <w:basedOn w:val="BillBasic"/>
    <w:rsid w:val="00F553C6"/>
    <w:pPr>
      <w:tabs>
        <w:tab w:val="right" w:pos="900"/>
        <w:tab w:val="left" w:pos="1100"/>
      </w:tabs>
      <w:ind w:left="1100" w:hanging="1100"/>
    </w:pPr>
  </w:style>
  <w:style w:type="paragraph" w:customStyle="1" w:styleId="ISchpara">
    <w:name w:val="I Sch para"/>
    <w:basedOn w:val="BillBasic"/>
    <w:rsid w:val="00F553C6"/>
    <w:pPr>
      <w:tabs>
        <w:tab w:val="right" w:pos="1400"/>
        <w:tab w:val="left" w:pos="1600"/>
      </w:tabs>
      <w:ind w:left="1600" w:hanging="1600"/>
    </w:pPr>
  </w:style>
  <w:style w:type="paragraph" w:customStyle="1" w:styleId="ISchsubpara">
    <w:name w:val="I Sch subpara"/>
    <w:basedOn w:val="BillBasic"/>
    <w:rsid w:val="00F553C6"/>
    <w:pPr>
      <w:tabs>
        <w:tab w:val="right" w:pos="1940"/>
        <w:tab w:val="left" w:pos="2140"/>
      </w:tabs>
      <w:ind w:left="2140" w:hanging="2140"/>
    </w:pPr>
  </w:style>
  <w:style w:type="paragraph" w:customStyle="1" w:styleId="ISchsubsubpara">
    <w:name w:val="I Sch subsubpara"/>
    <w:basedOn w:val="BillBasic"/>
    <w:rsid w:val="00F553C6"/>
    <w:pPr>
      <w:tabs>
        <w:tab w:val="right" w:pos="2460"/>
        <w:tab w:val="left" w:pos="2660"/>
      </w:tabs>
      <w:ind w:left="2660" w:hanging="2660"/>
    </w:pPr>
  </w:style>
  <w:style w:type="character" w:customStyle="1" w:styleId="aNoteChar">
    <w:name w:val="aNote Char"/>
    <w:basedOn w:val="DefaultParagraphFont"/>
    <w:link w:val="aNote"/>
    <w:locked/>
    <w:rsid w:val="00F553C6"/>
    <w:rPr>
      <w:lang w:eastAsia="en-US"/>
    </w:rPr>
  </w:style>
  <w:style w:type="character" w:customStyle="1" w:styleId="charCitHyperlinkAbbrev">
    <w:name w:val="charCitHyperlinkAbbrev"/>
    <w:basedOn w:val="Hyperlink"/>
    <w:uiPriority w:val="1"/>
    <w:rsid w:val="00F553C6"/>
    <w:rPr>
      <w:color w:val="0000FF" w:themeColor="hyperlink"/>
      <w:u w:val="none"/>
    </w:rPr>
  </w:style>
  <w:style w:type="character" w:styleId="Hyperlink">
    <w:name w:val="Hyperlink"/>
    <w:basedOn w:val="DefaultParagraphFont"/>
    <w:uiPriority w:val="99"/>
    <w:unhideWhenUsed/>
    <w:rsid w:val="00F553C6"/>
    <w:rPr>
      <w:color w:val="0000FF" w:themeColor="hyperlink"/>
      <w:u w:val="single"/>
    </w:rPr>
  </w:style>
  <w:style w:type="character" w:customStyle="1" w:styleId="charCitHyperlinkItal">
    <w:name w:val="charCitHyperlinkItal"/>
    <w:basedOn w:val="Hyperlink"/>
    <w:uiPriority w:val="1"/>
    <w:rsid w:val="00F553C6"/>
    <w:rPr>
      <w:i/>
      <w:color w:val="0000FF" w:themeColor="hyperlink"/>
      <w:u w:val="none"/>
    </w:rPr>
  </w:style>
  <w:style w:type="character" w:customStyle="1" w:styleId="AH5SecChar">
    <w:name w:val="A H5 Sec Char"/>
    <w:basedOn w:val="DefaultParagraphFont"/>
    <w:link w:val="AH5Sec"/>
    <w:locked/>
    <w:rsid w:val="008178DF"/>
    <w:rPr>
      <w:rFonts w:ascii="Arial" w:hAnsi="Arial"/>
      <w:b/>
      <w:sz w:val="24"/>
      <w:lang w:eastAsia="en-US"/>
    </w:rPr>
  </w:style>
  <w:style w:type="character" w:customStyle="1" w:styleId="BillBasicChar">
    <w:name w:val="BillBasic Char"/>
    <w:basedOn w:val="DefaultParagraphFont"/>
    <w:link w:val="BillBasic"/>
    <w:locked/>
    <w:rsid w:val="008178DF"/>
    <w:rPr>
      <w:sz w:val="24"/>
      <w:lang w:eastAsia="en-US"/>
    </w:rPr>
  </w:style>
  <w:style w:type="paragraph" w:customStyle="1" w:styleId="Status">
    <w:name w:val="Status"/>
    <w:basedOn w:val="Normal"/>
    <w:rsid w:val="00F553C6"/>
    <w:pPr>
      <w:spacing w:before="280"/>
      <w:jc w:val="center"/>
    </w:pPr>
    <w:rPr>
      <w:rFonts w:ascii="Arial" w:hAnsi="Arial"/>
      <w:sz w:val="14"/>
    </w:rPr>
  </w:style>
  <w:style w:type="paragraph" w:customStyle="1" w:styleId="FooterInfoCentre">
    <w:name w:val="FooterInfoCentre"/>
    <w:basedOn w:val="FooterInfo"/>
    <w:rsid w:val="00F553C6"/>
    <w:pPr>
      <w:spacing w:before="60"/>
      <w:jc w:val="center"/>
    </w:pPr>
  </w:style>
  <w:style w:type="character" w:styleId="UnresolvedMention">
    <w:name w:val="Unresolved Mention"/>
    <w:basedOn w:val="DefaultParagraphFont"/>
    <w:uiPriority w:val="99"/>
    <w:semiHidden/>
    <w:unhideWhenUsed/>
    <w:rsid w:val="002D6181"/>
    <w:rPr>
      <w:color w:val="605E5C"/>
      <w:shd w:val="clear" w:color="auto" w:fill="E1DFDD"/>
    </w:rPr>
  </w:style>
  <w:style w:type="paragraph" w:customStyle="1" w:styleId="00Spine">
    <w:name w:val="00Spine"/>
    <w:basedOn w:val="Normal"/>
    <w:rsid w:val="00F553C6"/>
  </w:style>
  <w:style w:type="paragraph" w:customStyle="1" w:styleId="05Endnote0">
    <w:name w:val="05Endnote"/>
    <w:basedOn w:val="Normal"/>
    <w:rsid w:val="00F553C6"/>
  </w:style>
  <w:style w:type="paragraph" w:customStyle="1" w:styleId="06Copyright">
    <w:name w:val="06Copyright"/>
    <w:basedOn w:val="Normal"/>
    <w:rsid w:val="00F553C6"/>
  </w:style>
  <w:style w:type="paragraph" w:customStyle="1" w:styleId="RepubNo">
    <w:name w:val="RepubNo"/>
    <w:basedOn w:val="BillBasicHeading"/>
    <w:rsid w:val="00F553C6"/>
    <w:pPr>
      <w:keepNext w:val="0"/>
      <w:spacing w:before="600"/>
      <w:jc w:val="both"/>
    </w:pPr>
    <w:rPr>
      <w:sz w:val="26"/>
    </w:rPr>
  </w:style>
  <w:style w:type="paragraph" w:customStyle="1" w:styleId="EffectiveDate">
    <w:name w:val="EffectiveDate"/>
    <w:basedOn w:val="Normal"/>
    <w:rsid w:val="00F553C6"/>
    <w:pPr>
      <w:spacing w:before="120"/>
    </w:pPr>
    <w:rPr>
      <w:rFonts w:ascii="Arial" w:hAnsi="Arial"/>
      <w:b/>
      <w:sz w:val="26"/>
    </w:rPr>
  </w:style>
  <w:style w:type="paragraph" w:customStyle="1" w:styleId="CoverInForce">
    <w:name w:val="CoverInForce"/>
    <w:basedOn w:val="BillBasicHeading"/>
    <w:rsid w:val="00F553C6"/>
    <w:pPr>
      <w:keepNext w:val="0"/>
      <w:spacing w:before="400"/>
    </w:pPr>
    <w:rPr>
      <w:b w:val="0"/>
    </w:rPr>
  </w:style>
  <w:style w:type="paragraph" w:customStyle="1" w:styleId="CoverHeading">
    <w:name w:val="CoverHeading"/>
    <w:basedOn w:val="Normal"/>
    <w:rsid w:val="00F553C6"/>
    <w:rPr>
      <w:rFonts w:ascii="Arial" w:hAnsi="Arial"/>
      <w:b/>
    </w:rPr>
  </w:style>
  <w:style w:type="paragraph" w:customStyle="1" w:styleId="CoverSubHdg">
    <w:name w:val="CoverSubHdg"/>
    <w:basedOn w:val="CoverHeading"/>
    <w:rsid w:val="00F553C6"/>
    <w:pPr>
      <w:spacing w:before="120"/>
    </w:pPr>
    <w:rPr>
      <w:sz w:val="20"/>
    </w:rPr>
  </w:style>
  <w:style w:type="paragraph" w:customStyle="1" w:styleId="CoverActName">
    <w:name w:val="CoverActName"/>
    <w:basedOn w:val="BillBasicHeading"/>
    <w:rsid w:val="00F553C6"/>
    <w:pPr>
      <w:keepNext w:val="0"/>
      <w:spacing w:before="260"/>
    </w:pPr>
  </w:style>
  <w:style w:type="paragraph" w:customStyle="1" w:styleId="CoverText">
    <w:name w:val="CoverText"/>
    <w:basedOn w:val="Normal"/>
    <w:uiPriority w:val="99"/>
    <w:rsid w:val="00F553C6"/>
    <w:pPr>
      <w:spacing w:before="100"/>
      <w:jc w:val="both"/>
    </w:pPr>
    <w:rPr>
      <w:sz w:val="20"/>
    </w:rPr>
  </w:style>
  <w:style w:type="paragraph" w:customStyle="1" w:styleId="CoverTextPara">
    <w:name w:val="CoverTextPara"/>
    <w:basedOn w:val="CoverText"/>
    <w:rsid w:val="00F553C6"/>
    <w:pPr>
      <w:tabs>
        <w:tab w:val="right" w:pos="600"/>
        <w:tab w:val="left" w:pos="840"/>
      </w:tabs>
      <w:ind w:left="840" w:hanging="840"/>
    </w:pPr>
  </w:style>
  <w:style w:type="paragraph" w:customStyle="1" w:styleId="AH1ChapterSymb">
    <w:name w:val="A H1 Chapter Symb"/>
    <w:basedOn w:val="AH1Chapter"/>
    <w:next w:val="AH2Part"/>
    <w:rsid w:val="00F553C6"/>
    <w:pPr>
      <w:tabs>
        <w:tab w:val="clear" w:pos="2600"/>
        <w:tab w:val="left" w:pos="0"/>
      </w:tabs>
      <w:ind w:left="2480" w:hanging="2960"/>
    </w:pPr>
  </w:style>
  <w:style w:type="paragraph" w:customStyle="1" w:styleId="AH2PartSymb">
    <w:name w:val="A H2 Part Symb"/>
    <w:basedOn w:val="AH2Part"/>
    <w:next w:val="AH3Div"/>
    <w:rsid w:val="00F553C6"/>
    <w:pPr>
      <w:tabs>
        <w:tab w:val="clear" w:pos="2600"/>
        <w:tab w:val="left" w:pos="0"/>
      </w:tabs>
      <w:ind w:left="2480" w:hanging="2960"/>
    </w:pPr>
  </w:style>
  <w:style w:type="paragraph" w:customStyle="1" w:styleId="AH3DivSymb">
    <w:name w:val="A H3 Div Symb"/>
    <w:basedOn w:val="AH3Div"/>
    <w:next w:val="AH5Sec"/>
    <w:rsid w:val="00F553C6"/>
    <w:pPr>
      <w:tabs>
        <w:tab w:val="clear" w:pos="2600"/>
        <w:tab w:val="left" w:pos="0"/>
      </w:tabs>
      <w:ind w:left="2480" w:hanging="2960"/>
    </w:pPr>
  </w:style>
  <w:style w:type="paragraph" w:customStyle="1" w:styleId="AH4SubDivSymb">
    <w:name w:val="A H4 SubDiv Symb"/>
    <w:basedOn w:val="AH4SubDiv"/>
    <w:next w:val="AH5Sec"/>
    <w:rsid w:val="00F553C6"/>
    <w:pPr>
      <w:tabs>
        <w:tab w:val="clear" w:pos="2600"/>
        <w:tab w:val="left" w:pos="0"/>
      </w:tabs>
      <w:ind w:left="2480" w:hanging="2960"/>
    </w:pPr>
  </w:style>
  <w:style w:type="paragraph" w:customStyle="1" w:styleId="AH5SecSymb">
    <w:name w:val="A H5 Sec Symb"/>
    <w:basedOn w:val="AH5Sec"/>
    <w:next w:val="Amain"/>
    <w:rsid w:val="00F553C6"/>
    <w:pPr>
      <w:tabs>
        <w:tab w:val="clear" w:pos="1100"/>
        <w:tab w:val="left" w:pos="0"/>
      </w:tabs>
      <w:ind w:hanging="1580"/>
    </w:pPr>
  </w:style>
  <w:style w:type="paragraph" w:customStyle="1" w:styleId="AmainSymb">
    <w:name w:val="A main Symb"/>
    <w:basedOn w:val="Amain"/>
    <w:rsid w:val="00F553C6"/>
    <w:pPr>
      <w:tabs>
        <w:tab w:val="left" w:pos="0"/>
      </w:tabs>
      <w:ind w:left="1120" w:hanging="1600"/>
    </w:pPr>
  </w:style>
  <w:style w:type="paragraph" w:customStyle="1" w:styleId="AparaSymb">
    <w:name w:val="A para Symb"/>
    <w:basedOn w:val="Apara"/>
    <w:rsid w:val="00F553C6"/>
    <w:pPr>
      <w:tabs>
        <w:tab w:val="right" w:pos="0"/>
      </w:tabs>
      <w:ind w:hanging="2080"/>
    </w:pPr>
  </w:style>
  <w:style w:type="paragraph" w:customStyle="1" w:styleId="Assectheading">
    <w:name w:val="A ssect heading"/>
    <w:basedOn w:val="Amain"/>
    <w:rsid w:val="00F553C6"/>
    <w:pPr>
      <w:keepNext/>
      <w:tabs>
        <w:tab w:val="clear" w:pos="900"/>
        <w:tab w:val="clear" w:pos="1100"/>
      </w:tabs>
      <w:spacing w:before="300"/>
      <w:ind w:left="0" w:firstLine="0"/>
      <w:outlineLvl w:val="9"/>
    </w:pPr>
    <w:rPr>
      <w:i/>
    </w:rPr>
  </w:style>
  <w:style w:type="paragraph" w:customStyle="1" w:styleId="AsubparaSymb">
    <w:name w:val="A subpara Symb"/>
    <w:basedOn w:val="Asubpara"/>
    <w:rsid w:val="00F553C6"/>
    <w:pPr>
      <w:tabs>
        <w:tab w:val="left" w:pos="0"/>
      </w:tabs>
      <w:ind w:left="2098" w:hanging="2580"/>
    </w:pPr>
  </w:style>
  <w:style w:type="paragraph" w:customStyle="1" w:styleId="Actdetails">
    <w:name w:val="Act details"/>
    <w:basedOn w:val="Normal"/>
    <w:rsid w:val="00F553C6"/>
    <w:pPr>
      <w:spacing w:before="20"/>
      <w:ind w:left="1400"/>
    </w:pPr>
    <w:rPr>
      <w:rFonts w:ascii="Arial" w:hAnsi="Arial"/>
      <w:sz w:val="20"/>
    </w:rPr>
  </w:style>
  <w:style w:type="paragraph" w:customStyle="1" w:styleId="AmdtsEntriesDefL2">
    <w:name w:val="AmdtsEntriesDefL2"/>
    <w:basedOn w:val="Normal"/>
    <w:rsid w:val="00F553C6"/>
    <w:pPr>
      <w:tabs>
        <w:tab w:val="left" w:pos="3000"/>
      </w:tabs>
      <w:ind w:left="3100" w:hanging="2000"/>
    </w:pPr>
    <w:rPr>
      <w:rFonts w:ascii="Arial" w:hAnsi="Arial"/>
      <w:sz w:val="18"/>
    </w:rPr>
  </w:style>
  <w:style w:type="paragraph" w:customStyle="1" w:styleId="AmdtsEntries">
    <w:name w:val="AmdtsEntries"/>
    <w:basedOn w:val="BillBasicHeading"/>
    <w:rsid w:val="00F553C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553C6"/>
    <w:pPr>
      <w:tabs>
        <w:tab w:val="clear" w:pos="2600"/>
      </w:tabs>
      <w:spacing w:before="120"/>
      <w:ind w:left="1100"/>
    </w:pPr>
    <w:rPr>
      <w:sz w:val="18"/>
    </w:rPr>
  </w:style>
  <w:style w:type="paragraph" w:customStyle="1" w:styleId="Asamby">
    <w:name w:val="As am by"/>
    <w:basedOn w:val="Normal"/>
    <w:next w:val="Normal"/>
    <w:rsid w:val="00F553C6"/>
    <w:pPr>
      <w:spacing w:before="240"/>
      <w:ind w:left="1100"/>
    </w:pPr>
    <w:rPr>
      <w:rFonts w:ascii="Arial" w:hAnsi="Arial"/>
      <w:sz w:val="20"/>
    </w:rPr>
  </w:style>
  <w:style w:type="character" w:customStyle="1" w:styleId="charSymb">
    <w:name w:val="charSymb"/>
    <w:basedOn w:val="DefaultParagraphFont"/>
    <w:rsid w:val="00F553C6"/>
    <w:rPr>
      <w:rFonts w:ascii="Arial" w:hAnsi="Arial"/>
      <w:sz w:val="24"/>
      <w:bdr w:val="single" w:sz="4" w:space="0" w:color="auto"/>
    </w:rPr>
  </w:style>
  <w:style w:type="character" w:customStyle="1" w:styleId="charTableNo">
    <w:name w:val="charTableNo"/>
    <w:basedOn w:val="DefaultParagraphFont"/>
    <w:rsid w:val="00F553C6"/>
  </w:style>
  <w:style w:type="character" w:customStyle="1" w:styleId="charTableText">
    <w:name w:val="charTableText"/>
    <w:basedOn w:val="DefaultParagraphFont"/>
    <w:rsid w:val="00F553C6"/>
  </w:style>
  <w:style w:type="paragraph" w:customStyle="1" w:styleId="Dict-HeadingSymb">
    <w:name w:val="Dict-Heading Symb"/>
    <w:basedOn w:val="Dict-Heading"/>
    <w:rsid w:val="00F553C6"/>
    <w:pPr>
      <w:tabs>
        <w:tab w:val="left" w:pos="0"/>
      </w:tabs>
      <w:ind w:left="2480" w:hanging="2960"/>
    </w:pPr>
  </w:style>
  <w:style w:type="paragraph" w:customStyle="1" w:styleId="EarlierRepubEntries">
    <w:name w:val="EarlierRepubEntries"/>
    <w:basedOn w:val="Normal"/>
    <w:rsid w:val="00F553C6"/>
    <w:pPr>
      <w:spacing w:before="60" w:after="60"/>
    </w:pPr>
    <w:rPr>
      <w:rFonts w:ascii="Arial" w:hAnsi="Arial"/>
      <w:sz w:val="18"/>
    </w:rPr>
  </w:style>
  <w:style w:type="paragraph" w:customStyle="1" w:styleId="EarlierRepubHdg">
    <w:name w:val="EarlierRepubHdg"/>
    <w:basedOn w:val="Normal"/>
    <w:rsid w:val="00F553C6"/>
    <w:pPr>
      <w:keepNext/>
    </w:pPr>
    <w:rPr>
      <w:rFonts w:ascii="Arial" w:hAnsi="Arial"/>
      <w:b/>
      <w:sz w:val="20"/>
    </w:rPr>
  </w:style>
  <w:style w:type="paragraph" w:customStyle="1" w:styleId="Endnote20">
    <w:name w:val="Endnote2"/>
    <w:basedOn w:val="Normal"/>
    <w:rsid w:val="00F553C6"/>
    <w:pPr>
      <w:keepNext/>
      <w:tabs>
        <w:tab w:val="left" w:pos="1100"/>
      </w:tabs>
      <w:spacing w:before="360"/>
    </w:pPr>
    <w:rPr>
      <w:rFonts w:ascii="Arial" w:hAnsi="Arial"/>
      <w:b/>
    </w:rPr>
  </w:style>
  <w:style w:type="paragraph" w:customStyle="1" w:styleId="Endnote3">
    <w:name w:val="Endnote3"/>
    <w:basedOn w:val="Normal"/>
    <w:rsid w:val="00F553C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553C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553C6"/>
    <w:pPr>
      <w:spacing w:before="60"/>
      <w:ind w:left="1100"/>
      <w:jc w:val="both"/>
    </w:pPr>
    <w:rPr>
      <w:sz w:val="20"/>
    </w:rPr>
  </w:style>
  <w:style w:type="paragraph" w:customStyle="1" w:styleId="EndNoteParas">
    <w:name w:val="EndNoteParas"/>
    <w:basedOn w:val="EndNoteTextEPS"/>
    <w:rsid w:val="00F553C6"/>
    <w:pPr>
      <w:tabs>
        <w:tab w:val="right" w:pos="1432"/>
      </w:tabs>
      <w:ind w:left="1840" w:hanging="1840"/>
    </w:pPr>
  </w:style>
  <w:style w:type="paragraph" w:customStyle="1" w:styleId="EndnotesAbbrev">
    <w:name w:val="EndnotesAbbrev"/>
    <w:basedOn w:val="Normal"/>
    <w:rsid w:val="00F553C6"/>
    <w:pPr>
      <w:spacing w:before="20"/>
    </w:pPr>
    <w:rPr>
      <w:rFonts w:ascii="Arial" w:hAnsi="Arial"/>
      <w:color w:val="000000"/>
      <w:sz w:val="16"/>
    </w:rPr>
  </w:style>
  <w:style w:type="paragraph" w:customStyle="1" w:styleId="EPSCoverTop">
    <w:name w:val="EPSCoverTop"/>
    <w:basedOn w:val="Normal"/>
    <w:rsid w:val="00F553C6"/>
    <w:pPr>
      <w:jc w:val="right"/>
    </w:pPr>
    <w:rPr>
      <w:rFonts w:ascii="Arial" w:hAnsi="Arial"/>
      <w:sz w:val="20"/>
    </w:rPr>
  </w:style>
  <w:style w:type="paragraph" w:customStyle="1" w:styleId="LegHistNote">
    <w:name w:val="LegHistNote"/>
    <w:basedOn w:val="Actdetails"/>
    <w:rsid w:val="00F553C6"/>
    <w:pPr>
      <w:spacing w:before="60"/>
      <w:ind w:left="2700" w:right="-60" w:hanging="1300"/>
    </w:pPr>
    <w:rPr>
      <w:sz w:val="18"/>
    </w:rPr>
  </w:style>
  <w:style w:type="paragraph" w:customStyle="1" w:styleId="LongTitleSymb">
    <w:name w:val="LongTitleSymb"/>
    <w:basedOn w:val="LongTitle"/>
    <w:rsid w:val="00F553C6"/>
    <w:pPr>
      <w:ind w:hanging="480"/>
    </w:pPr>
  </w:style>
  <w:style w:type="paragraph" w:styleId="MacroText">
    <w:name w:val="macro"/>
    <w:link w:val="MacroTextChar"/>
    <w:semiHidden/>
    <w:rsid w:val="00F553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553C6"/>
    <w:rPr>
      <w:rFonts w:ascii="Courier New" w:hAnsi="Courier New" w:cs="Courier New"/>
      <w:lang w:eastAsia="en-US"/>
    </w:rPr>
  </w:style>
  <w:style w:type="paragraph" w:customStyle="1" w:styleId="NewAct">
    <w:name w:val="New Act"/>
    <w:basedOn w:val="Normal"/>
    <w:next w:val="Actdetails"/>
    <w:rsid w:val="00F553C6"/>
    <w:pPr>
      <w:keepNext/>
      <w:spacing w:before="180"/>
      <w:ind w:left="1100"/>
    </w:pPr>
    <w:rPr>
      <w:rFonts w:ascii="Arial" w:hAnsi="Arial"/>
      <w:b/>
      <w:sz w:val="20"/>
    </w:rPr>
  </w:style>
  <w:style w:type="paragraph" w:customStyle="1" w:styleId="NewReg">
    <w:name w:val="New Reg"/>
    <w:basedOn w:val="NewAct"/>
    <w:next w:val="Actdetails"/>
    <w:rsid w:val="00F553C6"/>
  </w:style>
  <w:style w:type="paragraph" w:customStyle="1" w:styleId="RenumProvEntries">
    <w:name w:val="RenumProvEntries"/>
    <w:basedOn w:val="Normal"/>
    <w:rsid w:val="00F553C6"/>
    <w:pPr>
      <w:spacing w:before="60"/>
    </w:pPr>
    <w:rPr>
      <w:rFonts w:ascii="Arial" w:hAnsi="Arial"/>
      <w:sz w:val="20"/>
    </w:rPr>
  </w:style>
  <w:style w:type="paragraph" w:customStyle="1" w:styleId="RenumProvHdg">
    <w:name w:val="RenumProvHdg"/>
    <w:basedOn w:val="Normal"/>
    <w:rsid w:val="00F553C6"/>
    <w:rPr>
      <w:rFonts w:ascii="Arial" w:hAnsi="Arial"/>
      <w:b/>
      <w:sz w:val="22"/>
    </w:rPr>
  </w:style>
  <w:style w:type="paragraph" w:customStyle="1" w:styleId="RenumProvHeader">
    <w:name w:val="RenumProvHeader"/>
    <w:basedOn w:val="Normal"/>
    <w:rsid w:val="00F553C6"/>
    <w:rPr>
      <w:rFonts w:ascii="Arial" w:hAnsi="Arial"/>
      <w:b/>
      <w:sz w:val="22"/>
    </w:rPr>
  </w:style>
  <w:style w:type="paragraph" w:customStyle="1" w:styleId="RenumProvSubsectEntries">
    <w:name w:val="RenumProvSubsectEntries"/>
    <w:basedOn w:val="RenumProvEntries"/>
    <w:rsid w:val="00F553C6"/>
    <w:pPr>
      <w:ind w:left="252"/>
    </w:pPr>
  </w:style>
  <w:style w:type="paragraph" w:customStyle="1" w:styleId="RenumTableHdg">
    <w:name w:val="RenumTableHdg"/>
    <w:basedOn w:val="Normal"/>
    <w:rsid w:val="00F553C6"/>
    <w:pPr>
      <w:spacing w:before="120"/>
    </w:pPr>
    <w:rPr>
      <w:rFonts w:ascii="Arial" w:hAnsi="Arial"/>
      <w:b/>
      <w:sz w:val="20"/>
    </w:rPr>
  </w:style>
  <w:style w:type="paragraph" w:customStyle="1" w:styleId="SchclauseheadingSymb">
    <w:name w:val="Sch clause heading Symb"/>
    <w:basedOn w:val="Schclauseheading"/>
    <w:rsid w:val="00F553C6"/>
    <w:pPr>
      <w:tabs>
        <w:tab w:val="left" w:pos="0"/>
      </w:tabs>
      <w:ind w:left="980" w:hanging="1460"/>
    </w:pPr>
  </w:style>
  <w:style w:type="paragraph" w:customStyle="1" w:styleId="SchSubClause">
    <w:name w:val="Sch SubClause"/>
    <w:basedOn w:val="Schclauseheading"/>
    <w:rsid w:val="00F553C6"/>
    <w:rPr>
      <w:b w:val="0"/>
    </w:rPr>
  </w:style>
  <w:style w:type="paragraph" w:customStyle="1" w:styleId="Sched-FormSymb">
    <w:name w:val="Sched-Form Symb"/>
    <w:basedOn w:val="Sched-Form"/>
    <w:rsid w:val="00F553C6"/>
    <w:pPr>
      <w:tabs>
        <w:tab w:val="left" w:pos="0"/>
      </w:tabs>
      <w:ind w:left="2480" w:hanging="2960"/>
    </w:pPr>
  </w:style>
  <w:style w:type="paragraph" w:customStyle="1" w:styleId="Sched-headingSymb">
    <w:name w:val="Sched-heading Symb"/>
    <w:basedOn w:val="Sched-heading"/>
    <w:rsid w:val="00F553C6"/>
    <w:pPr>
      <w:tabs>
        <w:tab w:val="left" w:pos="0"/>
      </w:tabs>
      <w:ind w:left="2480" w:hanging="2960"/>
    </w:pPr>
  </w:style>
  <w:style w:type="paragraph" w:customStyle="1" w:styleId="Sched-PartSymb">
    <w:name w:val="Sched-Part Symb"/>
    <w:basedOn w:val="Sched-Part"/>
    <w:rsid w:val="00F553C6"/>
    <w:pPr>
      <w:tabs>
        <w:tab w:val="left" w:pos="0"/>
      </w:tabs>
      <w:ind w:left="2480" w:hanging="2960"/>
    </w:pPr>
  </w:style>
  <w:style w:type="paragraph" w:styleId="Subtitle">
    <w:name w:val="Subtitle"/>
    <w:basedOn w:val="Normal"/>
    <w:link w:val="SubtitleChar"/>
    <w:qFormat/>
    <w:rsid w:val="00F553C6"/>
    <w:pPr>
      <w:spacing w:after="60"/>
      <w:jc w:val="center"/>
      <w:outlineLvl w:val="1"/>
    </w:pPr>
    <w:rPr>
      <w:rFonts w:ascii="Arial" w:hAnsi="Arial"/>
    </w:rPr>
  </w:style>
  <w:style w:type="character" w:customStyle="1" w:styleId="SubtitleChar">
    <w:name w:val="Subtitle Char"/>
    <w:basedOn w:val="DefaultParagraphFont"/>
    <w:link w:val="Subtitle"/>
    <w:rsid w:val="00F553C6"/>
    <w:rPr>
      <w:rFonts w:ascii="Arial" w:hAnsi="Arial"/>
      <w:sz w:val="24"/>
      <w:lang w:eastAsia="en-US"/>
    </w:rPr>
  </w:style>
  <w:style w:type="paragraph" w:customStyle="1" w:styleId="TLegEntries">
    <w:name w:val="TLegEntries"/>
    <w:basedOn w:val="Normal"/>
    <w:rsid w:val="00F553C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553C6"/>
    <w:pPr>
      <w:ind w:firstLine="0"/>
    </w:pPr>
    <w:rPr>
      <w:b/>
    </w:rPr>
  </w:style>
  <w:style w:type="paragraph" w:customStyle="1" w:styleId="EndNoteTextPub">
    <w:name w:val="EndNoteTextPub"/>
    <w:basedOn w:val="Normal"/>
    <w:rsid w:val="00F553C6"/>
    <w:pPr>
      <w:spacing w:before="60"/>
      <w:ind w:left="1100"/>
      <w:jc w:val="both"/>
    </w:pPr>
    <w:rPr>
      <w:sz w:val="20"/>
    </w:rPr>
  </w:style>
  <w:style w:type="paragraph" w:customStyle="1" w:styleId="TOC10">
    <w:name w:val="TOC 10"/>
    <w:basedOn w:val="TOC5"/>
    <w:rsid w:val="00F553C6"/>
    <w:rPr>
      <w:szCs w:val="24"/>
    </w:rPr>
  </w:style>
  <w:style w:type="character" w:customStyle="1" w:styleId="charNotBold">
    <w:name w:val="charNotBold"/>
    <w:basedOn w:val="DefaultParagraphFont"/>
    <w:rsid w:val="00F553C6"/>
    <w:rPr>
      <w:rFonts w:ascii="Arial" w:hAnsi="Arial"/>
      <w:sz w:val="20"/>
    </w:rPr>
  </w:style>
  <w:style w:type="paragraph" w:customStyle="1" w:styleId="ShadedSchClauseSymb">
    <w:name w:val="Shaded Sch Clause Symb"/>
    <w:basedOn w:val="ShadedSchClause"/>
    <w:rsid w:val="00F553C6"/>
    <w:pPr>
      <w:tabs>
        <w:tab w:val="left" w:pos="0"/>
      </w:tabs>
      <w:ind w:left="975" w:hanging="1457"/>
    </w:pPr>
  </w:style>
  <w:style w:type="paragraph" w:customStyle="1" w:styleId="CoverTextBullet">
    <w:name w:val="CoverTextBullet"/>
    <w:basedOn w:val="CoverText"/>
    <w:qFormat/>
    <w:rsid w:val="00F553C6"/>
    <w:pPr>
      <w:numPr>
        <w:numId w:val="30"/>
      </w:numPr>
    </w:pPr>
    <w:rPr>
      <w:color w:val="000000"/>
    </w:rPr>
  </w:style>
  <w:style w:type="character" w:customStyle="1" w:styleId="Heading3Char">
    <w:name w:val="Heading 3 Char"/>
    <w:aliases w:val="h3 Char,sec Char"/>
    <w:basedOn w:val="DefaultParagraphFont"/>
    <w:link w:val="Heading3"/>
    <w:rsid w:val="00F553C6"/>
    <w:rPr>
      <w:b/>
      <w:sz w:val="24"/>
      <w:lang w:eastAsia="en-US"/>
    </w:rPr>
  </w:style>
  <w:style w:type="paragraph" w:customStyle="1" w:styleId="Sched-Form-18Space">
    <w:name w:val="Sched-Form-18Space"/>
    <w:basedOn w:val="Normal"/>
    <w:rsid w:val="00F553C6"/>
    <w:pPr>
      <w:spacing w:before="360" w:after="60"/>
    </w:pPr>
    <w:rPr>
      <w:sz w:val="22"/>
    </w:rPr>
  </w:style>
  <w:style w:type="paragraph" w:customStyle="1" w:styleId="FormRule">
    <w:name w:val="FormRule"/>
    <w:basedOn w:val="Normal"/>
    <w:rsid w:val="00F553C6"/>
    <w:pPr>
      <w:pBdr>
        <w:top w:val="single" w:sz="4" w:space="1" w:color="auto"/>
      </w:pBdr>
      <w:spacing w:before="160" w:after="40"/>
      <w:ind w:left="3220" w:right="3260"/>
    </w:pPr>
    <w:rPr>
      <w:sz w:val="8"/>
    </w:rPr>
  </w:style>
  <w:style w:type="paragraph" w:customStyle="1" w:styleId="OldAmdtsEntries">
    <w:name w:val="OldAmdtsEntries"/>
    <w:basedOn w:val="BillBasicHeading"/>
    <w:rsid w:val="00F553C6"/>
    <w:pPr>
      <w:tabs>
        <w:tab w:val="clear" w:pos="2600"/>
        <w:tab w:val="left" w:leader="dot" w:pos="2700"/>
      </w:tabs>
      <w:ind w:left="2700" w:hanging="2000"/>
    </w:pPr>
    <w:rPr>
      <w:sz w:val="18"/>
    </w:rPr>
  </w:style>
  <w:style w:type="paragraph" w:customStyle="1" w:styleId="OldAmdt2ndLine">
    <w:name w:val="OldAmdt2ndLine"/>
    <w:basedOn w:val="OldAmdtsEntries"/>
    <w:rsid w:val="00F553C6"/>
    <w:pPr>
      <w:tabs>
        <w:tab w:val="left" w:pos="2700"/>
      </w:tabs>
      <w:spacing w:before="0"/>
    </w:pPr>
  </w:style>
  <w:style w:type="paragraph" w:customStyle="1" w:styleId="parainpara">
    <w:name w:val="para in para"/>
    <w:rsid w:val="00F553C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553C6"/>
    <w:pPr>
      <w:spacing w:after="60"/>
      <w:ind w:left="2800"/>
    </w:pPr>
    <w:rPr>
      <w:rFonts w:ascii="ACTCrest" w:hAnsi="ACTCrest"/>
      <w:sz w:val="216"/>
    </w:rPr>
  </w:style>
  <w:style w:type="paragraph" w:customStyle="1" w:styleId="Actbullet">
    <w:name w:val="Act bullet"/>
    <w:basedOn w:val="Normal"/>
    <w:uiPriority w:val="99"/>
    <w:rsid w:val="00F553C6"/>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F553C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553C6"/>
    <w:rPr>
      <w:b w:val="0"/>
      <w:sz w:val="32"/>
    </w:rPr>
  </w:style>
  <w:style w:type="paragraph" w:customStyle="1" w:styleId="MH1Chapter">
    <w:name w:val="M H1 Chapter"/>
    <w:basedOn w:val="AH1Chapter"/>
    <w:rsid w:val="00F553C6"/>
    <w:pPr>
      <w:tabs>
        <w:tab w:val="clear" w:pos="2600"/>
        <w:tab w:val="left" w:pos="2720"/>
      </w:tabs>
      <w:ind w:left="4000" w:hanging="3300"/>
    </w:pPr>
  </w:style>
  <w:style w:type="paragraph" w:customStyle="1" w:styleId="ModH1Chapter">
    <w:name w:val="Mod H1 Chapter"/>
    <w:basedOn w:val="IH1ChapSymb"/>
    <w:rsid w:val="00F553C6"/>
    <w:pPr>
      <w:tabs>
        <w:tab w:val="clear" w:pos="2600"/>
        <w:tab w:val="left" w:pos="3300"/>
      </w:tabs>
      <w:ind w:left="3300"/>
    </w:pPr>
  </w:style>
  <w:style w:type="paragraph" w:customStyle="1" w:styleId="ModH2Part">
    <w:name w:val="Mod H2 Part"/>
    <w:basedOn w:val="IH2PartSymb"/>
    <w:rsid w:val="00F553C6"/>
    <w:pPr>
      <w:tabs>
        <w:tab w:val="clear" w:pos="2600"/>
        <w:tab w:val="left" w:pos="3300"/>
      </w:tabs>
      <w:ind w:left="3300"/>
    </w:pPr>
  </w:style>
  <w:style w:type="paragraph" w:customStyle="1" w:styleId="ModH3Div">
    <w:name w:val="Mod H3 Div"/>
    <w:basedOn w:val="IH3DivSymb"/>
    <w:rsid w:val="00F553C6"/>
    <w:pPr>
      <w:tabs>
        <w:tab w:val="clear" w:pos="2600"/>
        <w:tab w:val="left" w:pos="3300"/>
      </w:tabs>
      <w:ind w:left="3300"/>
    </w:pPr>
  </w:style>
  <w:style w:type="paragraph" w:customStyle="1" w:styleId="ModH4SubDiv">
    <w:name w:val="Mod H4 SubDiv"/>
    <w:basedOn w:val="IH4SubDivSymb"/>
    <w:rsid w:val="00F553C6"/>
    <w:pPr>
      <w:tabs>
        <w:tab w:val="clear" w:pos="2600"/>
        <w:tab w:val="left" w:pos="3300"/>
      </w:tabs>
      <w:ind w:left="3300"/>
    </w:pPr>
  </w:style>
  <w:style w:type="paragraph" w:customStyle="1" w:styleId="ModH5Sec">
    <w:name w:val="Mod H5 Sec"/>
    <w:basedOn w:val="IH5SecSymb"/>
    <w:rsid w:val="00F553C6"/>
    <w:pPr>
      <w:tabs>
        <w:tab w:val="clear" w:pos="1100"/>
        <w:tab w:val="left" w:pos="1800"/>
      </w:tabs>
      <w:ind w:left="2200"/>
    </w:pPr>
  </w:style>
  <w:style w:type="paragraph" w:customStyle="1" w:styleId="Modmain">
    <w:name w:val="Mod main"/>
    <w:basedOn w:val="Amain"/>
    <w:rsid w:val="00F553C6"/>
    <w:pPr>
      <w:tabs>
        <w:tab w:val="clear" w:pos="900"/>
        <w:tab w:val="clear" w:pos="1100"/>
        <w:tab w:val="right" w:pos="1600"/>
        <w:tab w:val="left" w:pos="1800"/>
      </w:tabs>
      <w:ind w:left="2200"/>
    </w:pPr>
  </w:style>
  <w:style w:type="paragraph" w:customStyle="1" w:styleId="Modpara">
    <w:name w:val="Mod para"/>
    <w:basedOn w:val="BillBasic"/>
    <w:rsid w:val="00F553C6"/>
    <w:pPr>
      <w:tabs>
        <w:tab w:val="right" w:pos="2100"/>
        <w:tab w:val="left" w:pos="2300"/>
      </w:tabs>
      <w:ind w:left="2700" w:hanging="1600"/>
      <w:outlineLvl w:val="6"/>
    </w:pPr>
  </w:style>
  <w:style w:type="paragraph" w:customStyle="1" w:styleId="Modsubpara">
    <w:name w:val="Mod subpara"/>
    <w:basedOn w:val="Asubpara"/>
    <w:rsid w:val="00F553C6"/>
    <w:pPr>
      <w:tabs>
        <w:tab w:val="clear" w:pos="1900"/>
        <w:tab w:val="clear" w:pos="2100"/>
        <w:tab w:val="right" w:pos="2640"/>
        <w:tab w:val="left" w:pos="2840"/>
      </w:tabs>
      <w:ind w:left="3240" w:hanging="2140"/>
    </w:pPr>
  </w:style>
  <w:style w:type="paragraph" w:customStyle="1" w:styleId="Modsubsubpara">
    <w:name w:val="Mod subsubpara"/>
    <w:basedOn w:val="AsubsubparaSymb"/>
    <w:rsid w:val="00F553C6"/>
    <w:pPr>
      <w:tabs>
        <w:tab w:val="clear" w:pos="2400"/>
        <w:tab w:val="clear" w:pos="2600"/>
        <w:tab w:val="right" w:pos="3160"/>
        <w:tab w:val="left" w:pos="3360"/>
      </w:tabs>
      <w:ind w:left="3760" w:hanging="2660"/>
    </w:pPr>
  </w:style>
  <w:style w:type="paragraph" w:customStyle="1" w:styleId="Modmainreturn">
    <w:name w:val="Mod main return"/>
    <w:basedOn w:val="AmainreturnSymb"/>
    <w:rsid w:val="00F553C6"/>
    <w:pPr>
      <w:ind w:left="1800"/>
    </w:pPr>
  </w:style>
  <w:style w:type="paragraph" w:customStyle="1" w:styleId="Modparareturn">
    <w:name w:val="Mod para return"/>
    <w:basedOn w:val="AparareturnSymb"/>
    <w:rsid w:val="00F553C6"/>
    <w:pPr>
      <w:ind w:left="2300"/>
    </w:pPr>
  </w:style>
  <w:style w:type="paragraph" w:customStyle="1" w:styleId="Modsubparareturn">
    <w:name w:val="Mod subpara return"/>
    <w:basedOn w:val="AsubparareturnSymb"/>
    <w:rsid w:val="00F553C6"/>
    <w:pPr>
      <w:ind w:left="3040"/>
    </w:pPr>
  </w:style>
  <w:style w:type="paragraph" w:customStyle="1" w:styleId="Modref">
    <w:name w:val="Mod ref"/>
    <w:basedOn w:val="refSymb"/>
    <w:rsid w:val="00F553C6"/>
    <w:pPr>
      <w:ind w:left="1100"/>
    </w:pPr>
  </w:style>
  <w:style w:type="paragraph" w:customStyle="1" w:styleId="ModaNote">
    <w:name w:val="Mod aNote"/>
    <w:basedOn w:val="aNoteSymb"/>
    <w:rsid w:val="00F553C6"/>
    <w:pPr>
      <w:tabs>
        <w:tab w:val="left" w:pos="2600"/>
      </w:tabs>
      <w:ind w:left="2600"/>
    </w:pPr>
  </w:style>
  <w:style w:type="paragraph" w:customStyle="1" w:styleId="ModNote">
    <w:name w:val="Mod Note"/>
    <w:basedOn w:val="aNoteSymb"/>
    <w:rsid w:val="00F553C6"/>
    <w:pPr>
      <w:tabs>
        <w:tab w:val="left" w:pos="2600"/>
      </w:tabs>
      <w:ind w:left="2600"/>
    </w:pPr>
  </w:style>
  <w:style w:type="paragraph" w:customStyle="1" w:styleId="ApprFormHd">
    <w:name w:val="ApprFormHd"/>
    <w:basedOn w:val="Sched-heading"/>
    <w:rsid w:val="00F553C6"/>
    <w:pPr>
      <w:ind w:left="0" w:firstLine="0"/>
    </w:pPr>
  </w:style>
  <w:style w:type="paragraph" w:customStyle="1" w:styleId="AmdtEntries">
    <w:name w:val="AmdtEntries"/>
    <w:basedOn w:val="BillBasicHeading"/>
    <w:rsid w:val="00F553C6"/>
    <w:pPr>
      <w:keepNext w:val="0"/>
      <w:tabs>
        <w:tab w:val="clear" w:pos="2600"/>
      </w:tabs>
      <w:spacing w:before="0"/>
      <w:ind w:left="3200" w:hanging="2100"/>
    </w:pPr>
    <w:rPr>
      <w:sz w:val="18"/>
    </w:rPr>
  </w:style>
  <w:style w:type="paragraph" w:customStyle="1" w:styleId="AmdtEntriesDefL2">
    <w:name w:val="AmdtEntriesDefL2"/>
    <w:basedOn w:val="AmdtEntries"/>
    <w:rsid w:val="00F553C6"/>
    <w:pPr>
      <w:tabs>
        <w:tab w:val="left" w:pos="3000"/>
      </w:tabs>
      <w:ind w:left="3600" w:hanging="2500"/>
    </w:pPr>
  </w:style>
  <w:style w:type="paragraph" w:customStyle="1" w:styleId="Actdetailsnote">
    <w:name w:val="Act details note"/>
    <w:basedOn w:val="Actdetails"/>
    <w:uiPriority w:val="99"/>
    <w:rsid w:val="00F553C6"/>
    <w:pPr>
      <w:ind w:left="1620" w:right="-60" w:hanging="720"/>
    </w:pPr>
    <w:rPr>
      <w:sz w:val="18"/>
    </w:rPr>
  </w:style>
  <w:style w:type="paragraph" w:customStyle="1" w:styleId="DetailsNo">
    <w:name w:val="Details No"/>
    <w:basedOn w:val="Actdetails"/>
    <w:uiPriority w:val="99"/>
    <w:rsid w:val="00F553C6"/>
    <w:pPr>
      <w:ind w:left="0"/>
    </w:pPr>
    <w:rPr>
      <w:sz w:val="18"/>
    </w:rPr>
  </w:style>
  <w:style w:type="paragraph" w:customStyle="1" w:styleId="AssectheadingSymb">
    <w:name w:val="A ssect heading Symb"/>
    <w:basedOn w:val="Amain"/>
    <w:rsid w:val="00F553C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553C6"/>
    <w:pPr>
      <w:tabs>
        <w:tab w:val="left" w:pos="0"/>
        <w:tab w:val="right" w:pos="2400"/>
        <w:tab w:val="left" w:pos="2600"/>
      </w:tabs>
      <w:ind w:left="2602" w:hanging="3084"/>
      <w:outlineLvl w:val="8"/>
    </w:pPr>
  </w:style>
  <w:style w:type="paragraph" w:customStyle="1" w:styleId="AmainreturnSymb">
    <w:name w:val="A main return Symb"/>
    <w:basedOn w:val="BillBasic"/>
    <w:rsid w:val="00F553C6"/>
    <w:pPr>
      <w:tabs>
        <w:tab w:val="left" w:pos="1582"/>
      </w:tabs>
      <w:ind w:left="1100" w:hanging="1582"/>
    </w:pPr>
  </w:style>
  <w:style w:type="paragraph" w:customStyle="1" w:styleId="AparareturnSymb">
    <w:name w:val="A para return Symb"/>
    <w:basedOn w:val="BillBasic"/>
    <w:rsid w:val="00F553C6"/>
    <w:pPr>
      <w:tabs>
        <w:tab w:val="left" w:pos="2081"/>
      </w:tabs>
      <w:ind w:left="1599" w:hanging="2081"/>
    </w:pPr>
  </w:style>
  <w:style w:type="paragraph" w:customStyle="1" w:styleId="AsubparareturnSymb">
    <w:name w:val="A subpara return Symb"/>
    <w:basedOn w:val="BillBasic"/>
    <w:rsid w:val="00F553C6"/>
    <w:pPr>
      <w:tabs>
        <w:tab w:val="left" w:pos="2580"/>
      </w:tabs>
      <w:ind w:left="2098" w:hanging="2580"/>
    </w:pPr>
  </w:style>
  <w:style w:type="paragraph" w:customStyle="1" w:styleId="aDefSymb">
    <w:name w:val="aDef Symb"/>
    <w:basedOn w:val="BillBasic"/>
    <w:rsid w:val="00F553C6"/>
    <w:pPr>
      <w:tabs>
        <w:tab w:val="left" w:pos="1582"/>
      </w:tabs>
      <w:ind w:left="1100" w:hanging="1582"/>
    </w:pPr>
  </w:style>
  <w:style w:type="paragraph" w:customStyle="1" w:styleId="aDefparaSymb">
    <w:name w:val="aDef para Symb"/>
    <w:basedOn w:val="Apara"/>
    <w:rsid w:val="00F553C6"/>
    <w:pPr>
      <w:tabs>
        <w:tab w:val="clear" w:pos="1600"/>
        <w:tab w:val="left" w:pos="0"/>
        <w:tab w:val="left" w:pos="1599"/>
      </w:tabs>
      <w:ind w:left="1599" w:hanging="2081"/>
    </w:pPr>
  </w:style>
  <w:style w:type="paragraph" w:customStyle="1" w:styleId="aDefsubparaSymb">
    <w:name w:val="aDef subpara Symb"/>
    <w:basedOn w:val="Asubpara"/>
    <w:rsid w:val="00F553C6"/>
    <w:pPr>
      <w:tabs>
        <w:tab w:val="left" w:pos="0"/>
      </w:tabs>
      <w:ind w:left="2098" w:hanging="2580"/>
    </w:pPr>
  </w:style>
  <w:style w:type="paragraph" w:customStyle="1" w:styleId="SchAmainSymb">
    <w:name w:val="Sch A main Symb"/>
    <w:basedOn w:val="Amain"/>
    <w:rsid w:val="00F553C6"/>
    <w:pPr>
      <w:tabs>
        <w:tab w:val="left" w:pos="0"/>
      </w:tabs>
      <w:ind w:hanging="1580"/>
    </w:pPr>
  </w:style>
  <w:style w:type="paragraph" w:customStyle="1" w:styleId="SchAparaSymb">
    <w:name w:val="Sch A para Symb"/>
    <w:basedOn w:val="Apara"/>
    <w:rsid w:val="00F553C6"/>
    <w:pPr>
      <w:tabs>
        <w:tab w:val="left" w:pos="0"/>
      </w:tabs>
      <w:ind w:hanging="2080"/>
    </w:pPr>
  </w:style>
  <w:style w:type="paragraph" w:customStyle="1" w:styleId="SchAsubparaSymb">
    <w:name w:val="Sch A subpara Symb"/>
    <w:basedOn w:val="Asubpara"/>
    <w:rsid w:val="00F553C6"/>
    <w:pPr>
      <w:tabs>
        <w:tab w:val="left" w:pos="0"/>
      </w:tabs>
      <w:ind w:hanging="2580"/>
    </w:pPr>
  </w:style>
  <w:style w:type="paragraph" w:customStyle="1" w:styleId="SchAsubsubparaSymb">
    <w:name w:val="Sch A subsubpara Symb"/>
    <w:basedOn w:val="AsubsubparaSymb"/>
    <w:rsid w:val="00F553C6"/>
  </w:style>
  <w:style w:type="paragraph" w:customStyle="1" w:styleId="refSymb">
    <w:name w:val="ref Symb"/>
    <w:basedOn w:val="BillBasic"/>
    <w:next w:val="Normal"/>
    <w:rsid w:val="00F553C6"/>
    <w:pPr>
      <w:tabs>
        <w:tab w:val="left" w:pos="-480"/>
      </w:tabs>
      <w:spacing w:before="60"/>
      <w:ind w:hanging="480"/>
    </w:pPr>
    <w:rPr>
      <w:sz w:val="18"/>
    </w:rPr>
  </w:style>
  <w:style w:type="paragraph" w:customStyle="1" w:styleId="IshadedH5SecSymb">
    <w:name w:val="I shaded H5 Sec Symb"/>
    <w:basedOn w:val="AH5Sec"/>
    <w:rsid w:val="00F553C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553C6"/>
    <w:pPr>
      <w:tabs>
        <w:tab w:val="clear" w:pos="-1580"/>
      </w:tabs>
      <w:ind w:left="975" w:hanging="1457"/>
    </w:pPr>
  </w:style>
  <w:style w:type="paragraph" w:customStyle="1" w:styleId="IH1ChapSymb">
    <w:name w:val="I H1 Chap Symb"/>
    <w:basedOn w:val="BillBasicHeading"/>
    <w:next w:val="Normal"/>
    <w:rsid w:val="00F553C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553C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553C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553C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553C6"/>
    <w:pPr>
      <w:tabs>
        <w:tab w:val="clear" w:pos="2600"/>
        <w:tab w:val="left" w:pos="-1580"/>
        <w:tab w:val="left" w:pos="0"/>
        <w:tab w:val="left" w:pos="1100"/>
      </w:tabs>
      <w:spacing w:before="240"/>
      <w:ind w:left="1100" w:hanging="1580"/>
    </w:pPr>
  </w:style>
  <w:style w:type="paragraph" w:customStyle="1" w:styleId="IMainSymb">
    <w:name w:val="I Main Symb"/>
    <w:basedOn w:val="Amain"/>
    <w:rsid w:val="00F553C6"/>
    <w:pPr>
      <w:tabs>
        <w:tab w:val="left" w:pos="0"/>
      </w:tabs>
      <w:ind w:hanging="1580"/>
    </w:pPr>
  </w:style>
  <w:style w:type="paragraph" w:customStyle="1" w:styleId="IparaSymb">
    <w:name w:val="I para Symb"/>
    <w:basedOn w:val="Apara"/>
    <w:rsid w:val="00F553C6"/>
    <w:pPr>
      <w:tabs>
        <w:tab w:val="left" w:pos="0"/>
      </w:tabs>
      <w:ind w:hanging="2080"/>
      <w:outlineLvl w:val="9"/>
    </w:pPr>
  </w:style>
  <w:style w:type="paragraph" w:customStyle="1" w:styleId="IsubparaSymb">
    <w:name w:val="I subpara Symb"/>
    <w:basedOn w:val="Asubpara"/>
    <w:rsid w:val="00F553C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553C6"/>
    <w:pPr>
      <w:tabs>
        <w:tab w:val="clear" w:pos="2400"/>
        <w:tab w:val="clear" w:pos="2600"/>
        <w:tab w:val="right" w:pos="2460"/>
        <w:tab w:val="left" w:pos="2660"/>
      </w:tabs>
      <w:ind w:left="2660" w:hanging="3140"/>
    </w:pPr>
  </w:style>
  <w:style w:type="paragraph" w:customStyle="1" w:styleId="IdefparaSymb">
    <w:name w:val="I def para Symb"/>
    <w:basedOn w:val="IparaSymb"/>
    <w:rsid w:val="00F553C6"/>
    <w:pPr>
      <w:ind w:left="1599" w:hanging="2081"/>
    </w:pPr>
  </w:style>
  <w:style w:type="paragraph" w:customStyle="1" w:styleId="IdefsubparaSymb">
    <w:name w:val="I def subpara Symb"/>
    <w:basedOn w:val="IsubparaSymb"/>
    <w:rsid w:val="00F553C6"/>
    <w:pPr>
      <w:ind w:left="2138"/>
    </w:pPr>
  </w:style>
  <w:style w:type="paragraph" w:customStyle="1" w:styleId="ISched-headingSymb">
    <w:name w:val="I Sched-heading Symb"/>
    <w:basedOn w:val="BillBasicHeading"/>
    <w:next w:val="Normal"/>
    <w:rsid w:val="00F553C6"/>
    <w:pPr>
      <w:tabs>
        <w:tab w:val="left" w:pos="-3080"/>
        <w:tab w:val="left" w:pos="0"/>
      </w:tabs>
      <w:spacing w:before="320"/>
      <w:ind w:left="2600" w:hanging="3080"/>
    </w:pPr>
    <w:rPr>
      <w:sz w:val="34"/>
    </w:rPr>
  </w:style>
  <w:style w:type="paragraph" w:customStyle="1" w:styleId="ISched-PartSymb">
    <w:name w:val="I Sched-Part Symb"/>
    <w:basedOn w:val="BillBasicHeading"/>
    <w:rsid w:val="00F553C6"/>
    <w:pPr>
      <w:tabs>
        <w:tab w:val="left" w:pos="-3080"/>
        <w:tab w:val="left" w:pos="0"/>
      </w:tabs>
      <w:spacing w:before="380"/>
      <w:ind w:left="2600" w:hanging="3080"/>
    </w:pPr>
    <w:rPr>
      <w:sz w:val="32"/>
    </w:rPr>
  </w:style>
  <w:style w:type="paragraph" w:customStyle="1" w:styleId="ISched-formSymb">
    <w:name w:val="I Sched-form Symb"/>
    <w:basedOn w:val="BillBasicHeading"/>
    <w:rsid w:val="00F553C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553C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553C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553C6"/>
    <w:pPr>
      <w:tabs>
        <w:tab w:val="left" w:pos="1100"/>
      </w:tabs>
      <w:spacing w:before="60"/>
      <w:ind w:left="1500" w:hanging="1986"/>
    </w:pPr>
  </w:style>
  <w:style w:type="paragraph" w:customStyle="1" w:styleId="aExamHdgssSymb">
    <w:name w:val="aExamHdgss Symb"/>
    <w:basedOn w:val="BillBasicHeading"/>
    <w:next w:val="Normal"/>
    <w:rsid w:val="00F553C6"/>
    <w:pPr>
      <w:tabs>
        <w:tab w:val="clear" w:pos="2600"/>
        <w:tab w:val="left" w:pos="1582"/>
      </w:tabs>
      <w:ind w:left="1100" w:hanging="1582"/>
    </w:pPr>
    <w:rPr>
      <w:sz w:val="18"/>
    </w:rPr>
  </w:style>
  <w:style w:type="paragraph" w:customStyle="1" w:styleId="aExamssSymb">
    <w:name w:val="aExamss Symb"/>
    <w:basedOn w:val="aNote"/>
    <w:rsid w:val="00F553C6"/>
    <w:pPr>
      <w:tabs>
        <w:tab w:val="left" w:pos="1582"/>
      </w:tabs>
      <w:spacing w:before="60"/>
      <w:ind w:left="1100" w:hanging="1582"/>
    </w:pPr>
  </w:style>
  <w:style w:type="paragraph" w:customStyle="1" w:styleId="aExamINumssSymb">
    <w:name w:val="aExamINumss Symb"/>
    <w:basedOn w:val="aExamssSymb"/>
    <w:rsid w:val="00F553C6"/>
    <w:pPr>
      <w:tabs>
        <w:tab w:val="left" w:pos="1100"/>
      </w:tabs>
      <w:ind w:left="1500" w:hanging="1986"/>
    </w:pPr>
  </w:style>
  <w:style w:type="paragraph" w:customStyle="1" w:styleId="aExamNumTextssSymb">
    <w:name w:val="aExamNumTextss Symb"/>
    <w:basedOn w:val="aExamssSymb"/>
    <w:rsid w:val="00F553C6"/>
    <w:pPr>
      <w:tabs>
        <w:tab w:val="clear" w:pos="1582"/>
        <w:tab w:val="left" w:pos="1985"/>
      </w:tabs>
      <w:ind w:left="1503" w:hanging="1985"/>
    </w:pPr>
  </w:style>
  <w:style w:type="paragraph" w:customStyle="1" w:styleId="AExamIParaSymb">
    <w:name w:val="AExamIPara Symb"/>
    <w:basedOn w:val="aExam"/>
    <w:rsid w:val="00F553C6"/>
    <w:pPr>
      <w:tabs>
        <w:tab w:val="right" w:pos="1718"/>
      </w:tabs>
      <w:ind w:left="1984" w:hanging="2466"/>
    </w:pPr>
  </w:style>
  <w:style w:type="paragraph" w:customStyle="1" w:styleId="aExamBulletssSymb">
    <w:name w:val="aExamBulletss Symb"/>
    <w:basedOn w:val="aExamssSymb"/>
    <w:rsid w:val="00F553C6"/>
    <w:pPr>
      <w:tabs>
        <w:tab w:val="left" w:pos="1100"/>
      </w:tabs>
      <w:ind w:left="1500" w:hanging="1986"/>
    </w:pPr>
  </w:style>
  <w:style w:type="paragraph" w:customStyle="1" w:styleId="aNoteSymb">
    <w:name w:val="aNote Symb"/>
    <w:basedOn w:val="BillBasic"/>
    <w:rsid w:val="00F553C6"/>
    <w:pPr>
      <w:tabs>
        <w:tab w:val="left" w:pos="1100"/>
        <w:tab w:val="left" w:pos="2381"/>
      </w:tabs>
      <w:ind w:left="1899" w:hanging="2381"/>
    </w:pPr>
    <w:rPr>
      <w:sz w:val="20"/>
    </w:rPr>
  </w:style>
  <w:style w:type="paragraph" w:customStyle="1" w:styleId="aNoteTextssSymb">
    <w:name w:val="aNoteTextss Symb"/>
    <w:basedOn w:val="Normal"/>
    <w:rsid w:val="00F553C6"/>
    <w:pPr>
      <w:tabs>
        <w:tab w:val="clear" w:pos="0"/>
        <w:tab w:val="left" w:pos="1418"/>
      </w:tabs>
      <w:spacing w:before="60"/>
      <w:ind w:left="1417" w:hanging="1899"/>
      <w:jc w:val="both"/>
    </w:pPr>
    <w:rPr>
      <w:sz w:val="20"/>
    </w:rPr>
  </w:style>
  <w:style w:type="paragraph" w:customStyle="1" w:styleId="aNoteParaSymb">
    <w:name w:val="aNotePara Symb"/>
    <w:basedOn w:val="aNoteSymb"/>
    <w:rsid w:val="00F553C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553C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553C6"/>
    <w:pPr>
      <w:tabs>
        <w:tab w:val="left" w:pos="1616"/>
        <w:tab w:val="left" w:pos="2495"/>
      </w:tabs>
      <w:spacing w:before="60"/>
      <w:ind w:left="2013" w:hanging="2495"/>
    </w:pPr>
  </w:style>
  <w:style w:type="paragraph" w:customStyle="1" w:styleId="aExamHdgparSymb">
    <w:name w:val="aExamHdgpar Symb"/>
    <w:basedOn w:val="aExamHdgssSymb"/>
    <w:next w:val="Normal"/>
    <w:rsid w:val="00F553C6"/>
    <w:pPr>
      <w:tabs>
        <w:tab w:val="clear" w:pos="1582"/>
        <w:tab w:val="left" w:pos="1599"/>
      </w:tabs>
      <w:ind w:left="1599" w:hanging="2081"/>
    </w:pPr>
  </w:style>
  <w:style w:type="paragraph" w:customStyle="1" w:styleId="aExamparSymb">
    <w:name w:val="aExampar Symb"/>
    <w:basedOn w:val="aExamssSymb"/>
    <w:rsid w:val="00F553C6"/>
    <w:pPr>
      <w:tabs>
        <w:tab w:val="clear" w:pos="1582"/>
        <w:tab w:val="left" w:pos="1599"/>
      </w:tabs>
      <w:ind w:left="1599" w:hanging="2081"/>
    </w:pPr>
  </w:style>
  <w:style w:type="paragraph" w:customStyle="1" w:styleId="aExamINumparSymb">
    <w:name w:val="aExamINumpar Symb"/>
    <w:basedOn w:val="aExamparSymb"/>
    <w:rsid w:val="00F553C6"/>
    <w:pPr>
      <w:tabs>
        <w:tab w:val="left" w:pos="2000"/>
      </w:tabs>
      <w:ind w:left="2041" w:hanging="2495"/>
    </w:pPr>
  </w:style>
  <w:style w:type="paragraph" w:customStyle="1" w:styleId="aExamBulletparSymb">
    <w:name w:val="aExamBulletpar Symb"/>
    <w:basedOn w:val="aExamparSymb"/>
    <w:rsid w:val="00F553C6"/>
    <w:pPr>
      <w:tabs>
        <w:tab w:val="clear" w:pos="1599"/>
        <w:tab w:val="left" w:pos="1616"/>
        <w:tab w:val="left" w:pos="2495"/>
      </w:tabs>
      <w:ind w:left="2013" w:hanging="2495"/>
    </w:pPr>
  </w:style>
  <w:style w:type="paragraph" w:customStyle="1" w:styleId="aNoteparSymb">
    <w:name w:val="aNotepar Symb"/>
    <w:basedOn w:val="BillBasic"/>
    <w:next w:val="Normal"/>
    <w:rsid w:val="00F553C6"/>
    <w:pPr>
      <w:tabs>
        <w:tab w:val="left" w:pos="1599"/>
        <w:tab w:val="left" w:pos="2398"/>
      </w:tabs>
      <w:ind w:left="2410" w:hanging="2892"/>
    </w:pPr>
    <w:rPr>
      <w:sz w:val="20"/>
    </w:rPr>
  </w:style>
  <w:style w:type="paragraph" w:customStyle="1" w:styleId="aNoteTextparSymb">
    <w:name w:val="aNoteTextpar Symb"/>
    <w:basedOn w:val="aNoteparSymb"/>
    <w:rsid w:val="00F553C6"/>
    <w:pPr>
      <w:tabs>
        <w:tab w:val="clear" w:pos="1599"/>
        <w:tab w:val="clear" w:pos="2398"/>
        <w:tab w:val="left" w:pos="2880"/>
      </w:tabs>
      <w:spacing w:before="60"/>
      <w:ind w:left="2398" w:hanging="2880"/>
    </w:pPr>
  </w:style>
  <w:style w:type="paragraph" w:customStyle="1" w:styleId="aNoteParaparSymb">
    <w:name w:val="aNoteParapar Symb"/>
    <w:basedOn w:val="aNoteparSymb"/>
    <w:rsid w:val="00F553C6"/>
    <w:pPr>
      <w:tabs>
        <w:tab w:val="right" w:pos="2640"/>
      </w:tabs>
      <w:spacing w:before="60"/>
      <w:ind w:left="2920" w:hanging="3402"/>
    </w:pPr>
  </w:style>
  <w:style w:type="paragraph" w:customStyle="1" w:styleId="aNoteBulletparSymb">
    <w:name w:val="aNoteBulletpar Symb"/>
    <w:basedOn w:val="aNoteparSymb"/>
    <w:rsid w:val="00F553C6"/>
    <w:pPr>
      <w:tabs>
        <w:tab w:val="clear" w:pos="1599"/>
        <w:tab w:val="left" w:pos="3289"/>
      </w:tabs>
      <w:spacing w:before="60"/>
      <w:ind w:left="2807" w:hanging="3289"/>
    </w:pPr>
  </w:style>
  <w:style w:type="paragraph" w:customStyle="1" w:styleId="AsubparabulletSymb">
    <w:name w:val="A subpara bullet Symb"/>
    <w:basedOn w:val="BillBasic"/>
    <w:rsid w:val="00F553C6"/>
    <w:pPr>
      <w:tabs>
        <w:tab w:val="left" w:pos="2138"/>
        <w:tab w:val="left" w:pos="3005"/>
      </w:tabs>
      <w:spacing w:before="60"/>
      <w:ind w:left="2523" w:hanging="3005"/>
    </w:pPr>
  </w:style>
  <w:style w:type="paragraph" w:customStyle="1" w:styleId="aExamHdgsubparSymb">
    <w:name w:val="aExamHdgsubpar Symb"/>
    <w:basedOn w:val="aExamHdgssSymb"/>
    <w:next w:val="Normal"/>
    <w:rsid w:val="00F553C6"/>
    <w:pPr>
      <w:tabs>
        <w:tab w:val="clear" w:pos="1582"/>
        <w:tab w:val="left" w:pos="2620"/>
      </w:tabs>
      <w:ind w:left="2138" w:hanging="2620"/>
    </w:pPr>
  </w:style>
  <w:style w:type="paragraph" w:customStyle="1" w:styleId="aExamsubparSymb">
    <w:name w:val="aExamsubpar Symb"/>
    <w:basedOn w:val="aExamssSymb"/>
    <w:rsid w:val="00F553C6"/>
    <w:pPr>
      <w:tabs>
        <w:tab w:val="clear" w:pos="1582"/>
        <w:tab w:val="left" w:pos="2620"/>
      </w:tabs>
      <w:ind w:left="2138" w:hanging="2620"/>
    </w:pPr>
  </w:style>
  <w:style w:type="paragraph" w:customStyle="1" w:styleId="aNotesubparSymb">
    <w:name w:val="aNotesubpar Symb"/>
    <w:basedOn w:val="BillBasic"/>
    <w:next w:val="Normal"/>
    <w:rsid w:val="00F553C6"/>
    <w:pPr>
      <w:tabs>
        <w:tab w:val="left" w:pos="2138"/>
        <w:tab w:val="left" w:pos="2937"/>
      </w:tabs>
      <w:ind w:left="2455" w:hanging="2937"/>
    </w:pPr>
    <w:rPr>
      <w:sz w:val="20"/>
    </w:rPr>
  </w:style>
  <w:style w:type="paragraph" w:customStyle="1" w:styleId="aNoteTextsubparSymb">
    <w:name w:val="aNoteTextsubpar Symb"/>
    <w:basedOn w:val="aNotesubparSymb"/>
    <w:rsid w:val="00F553C6"/>
    <w:pPr>
      <w:tabs>
        <w:tab w:val="clear" w:pos="2138"/>
        <w:tab w:val="clear" w:pos="2937"/>
        <w:tab w:val="left" w:pos="2943"/>
      </w:tabs>
      <w:spacing w:before="60"/>
      <w:ind w:left="2943" w:hanging="3425"/>
    </w:pPr>
  </w:style>
  <w:style w:type="paragraph" w:customStyle="1" w:styleId="PenaltySymb">
    <w:name w:val="Penalty Symb"/>
    <w:basedOn w:val="AmainreturnSymb"/>
    <w:rsid w:val="00F553C6"/>
  </w:style>
  <w:style w:type="paragraph" w:customStyle="1" w:styleId="PenaltyParaSymb">
    <w:name w:val="PenaltyPara Symb"/>
    <w:basedOn w:val="Normal"/>
    <w:rsid w:val="00F553C6"/>
    <w:pPr>
      <w:tabs>
        <w:tab w:val="right" w:pos="1360"/>
      </w:tabs>
      <w:spacing w:before="60"/>
      <w:ind w:left="1599" w:hanging="2081"/>
      <w:jc w:val="both"/>
    </w:pPr>
  </w:style>
  <w:style w:type="paragraph" w:customStyle="1" w:styleId="FormulaSymb">
    <w:name w:val="Formula Symb"/>
    <w:basedOn w:val="BillBasic"/>
    <w:rsid w:val="00F553C6"/>
    <w:pPr>
      <w:tabs>
        <w:tab w:val="left" w:pos="-480"/>
      </w:tabs>
      <w:spacing w:line="260" w:lineRule="atLeast"/>
      <w:ind w:hanging="480"/>
      <w:jc w:val="center"/>
    </w:pPr>
  </w:style>
  <w:style w:type="paragraph" w:customStyle="1" w:styleId="NormalSymb">
    <w:name w:val="Normal Symb"/>
    <w:basedOn w:val="Normal"/>
    <w:qFormat/>
    <w:rsid w:val="00F553C6"/>
    <w:pPr>
      <w:ind w:hanging="482"/>
    </w:pPr>
  </w:style>
  <w:style w:type="character" w:styleId="PlaceholderText">
    <w:name w:val="Placeholder Text"/>
    <w:basedOn w:val="DefaultParagraphFont"/>
    <w:uiPriority w:val="99"/>
    <w:semiHidden/>
    <w:rsid w:val="00F55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2008-35"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2007-24" TargetMode="External"/><Relationship Id="rId23" Type="http://schemas.openxmlformats.org/officeDocument/2006/relationships/hyperlink" Target="http://www.legislation.act.gov.au"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52EA-D28A-4C0F-9CB2-6A48C474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830</Words>
  <Characters>4275</Characters>
  <Application>Microsoft Office Word</Application>
  <DocSecurity>0</DocSecurity>
  <Lines>173</Lines>
  <Paragraphs>90</Paragraphs>
  <ScaleCrop>false</ScaleCrop>
  <HeadingPairs>
    <vt:vector size="2" baseType="variant">
      <vt:variant>
        <vt:lpstr>Title</vt:lpstr>
      </vt:variant>
      <vt:variant>
        <vt:i4>1</vt:i4>
      </vt:variant>
    </vt:vector>
  </HeadingPairs>
  <TitlesOfParts>
    <vt:vector size="1" baseType="lpstr">
      <vt:lpstr>Planning and Development (Controlled Activities) Amendment Act 2019</vt:lpstr>
    </vt:vector>
  </TitlesOfParts>
  <Manager>Section</Manager>
  <Company>Section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Development (Controlled Activities) Amendment Act 2019</dc:title>
  <dc:subject>Amendment</dc:subject>
  <dc:creator>ACT Government</dc:creator>
  <cp:keywords>D07</cp:keywords>
  <dc:description>J2019-54</dc:description>
  <cp:lastModifiedBy>PCODCS</cp:lastModifiedBy>
  <cp:revision>4</cp:revision>
  <cp:lastPrinted>2019-08-09T00:39:00Z</cp:lastPrinted>
  <dcterms:created xsi:type="dcterms:W3CDTF">2019-08-13T23:16:00Z</dcterms:created>
  <dcterms:modified xsi:type="dcterms:W3CDTF">2019-08-13T23:16:00Z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Alistair Coe</vt:lpwstr>
  </property>
  <property fmtid="{D5CDD505-2E9C-101B-9397-08002B2CF9AE}" pid="4" name="ClientName1">
    <vt:lpwstr>Ausilia Woodhead</vt:lpwstr>
  </property>
  <property fmtid="{D5CDD505-2E9C-101B-9397-08002B2CF9AE}" pid="5" name="ClientEmail1">
    <vt:lpwstr>ausilia.woodhead@parliament.act.gov.au</vt:lpwstr>
  </property>
  <property fmtid="{D5CDD505-2E9C-101B-9397-08002B2CF9AE}" pid="6" name="ClientPh1">
    <vt:lpwstr>62050536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1080659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Planning and Development (Controlled Activities) Amendment Bill 2019</vt:lpwstr>
  </property>
  <property fmtid="{D5CDD505-2E9C-101B-9397-08002B2CF9AE}" pid="15" name="AmCitation">
    <vt:lpwstr>Planning and Development Act 2007</vt:lpwstr>
  </property>
  <property fmtid="{D5CDD505-2E9C-101B-9397-08002B2CF9AE}" pid="16" name="ActName">
    <vt:lpwstr/>
  </property>
  <property fmtid="{D5CDD505-2E9C-101B-9397-08002B2CF9AE}" pid="17" name="DrafterName">
    <vt:lpwstr>Bronwyn Leslie</vt:lpwstr>
  </property>
  <property fmtid="{D5CDD505-2E9C-101B-9397-08002B2CF9AE}" pid="18" name="DrafterEmail">
    <vt:lpwstr>bronwyn.leslie@act.gov.au</vt:lpwstr>
  </property>
  <property fmtid="{D5CDD505-2E9C-101B-9397-08002B2CF9AE}" pid="19" name="DrafterPh">
    <vt:lpwstr>62053790</vt:lpwstr>
  </property>
  <property fmtid="{D5CDD505-2E9C-101B-9397-08002B2CF9AE}" pid="20" name="SettlerName">
    <vt:lpwstr>David Metcalf</vt:lpwstr>
  </property>
  <property fmtid="{D5CDD505-2E9C-101B-9397-08002B2CF9AE}" pid="21" name="SettlerEmail">
    <vt:lpwstr>david.metcalf@act.gov.au</vt:lpwstr>
  </property>
  <property fmtid="{D5CDD505-2E9C-101B-9397-08002B2CF9AE}" pid="22" name="SettlerPh">
    <vt:lpwstr>62053779</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