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6AF5" w14:textId="276C9BF2" w:rsidR="00FE4D58" w:rsidRPr="00D0231E" w:rsidRDefault="00FE4D58" w:rsidP="00D0231E">
      <w:pPr>
        <w:suppressLineNumbers/>
        <w:spacing w:before="400"/>
        <w:jc w:val="center"/>
      </w:pPr>
      <w:bookmarkStart w:id="0" w:name="_GoBack"/>
      <w:bookmarkEnd w:id="0"/>
      <w:r w:rsidRPr="00D0231E">
        <w:rPr>
          <w:noProof/>
          <w:color w:val="000000"/>
          <w:sz w:val="22"/>
        </w:rPr>
        <w:t>2020</w:t>
      </w:r>
    </w:p>
    <w:p w14:paraId="2947F818" w14:textId="77777777" w:rsidR="00FE4D58" w:rsidRPr="00D0231E" w:rsidRDefault="00FE4D58" w:rsidP="00D0231E">
      <w:pPr>
        <w:suppressLineNumbers/>
        <w:spacing w:before="300"/>
        <w:jc w:val="center"/>
      </w:pPr>
      <w:r w:rsidRPr="00D0231E">
        <w:t>THE LEGISLATIVE ASSEMBLY</w:t>
      </w:r>
      <w:r w:rsidRPr="00D0231E">
        <w:br/>
        <w:t>FOR THE AUSTRALIAN CAPITAL TERRITORY</w:t>
      </w:r>
    </w:p>
    <w:p w14:paraId="4905884F" w14:textId="77777777" w:rsidR="00FE4D58" w:rsidRPr="00D0231E" w:rsidRDefault="00FE4D58" w:rsidP="00D0231E">
      <w:pPr>
        <w:pStyle w:val="N-line1"/>
        <w:suppressLineNumbers/>
        <w:jc w:val="both"/>
      </w:pPr>
    </w:p>
    <w:p w14:paraId="744B257F" w14:textId="77777777" w:rsidR="00FE4D58" w:rsidRPr="00D0231E" w:rsidRDefault="00FE4D58" w:rsidP="00D0231E">
      <w:pPr>
        <w:suppressLineNumbers/>
        <w:spacing w:before="120"/>
        <w:jc w:val="center"/>
      </w:pPr>
      <w:r w:rsidRPr="00D0231E">
        <w:t>(As presented)</w:t>
      </w:r>
    </w:p>
    <w:p w14:paraId="01EA816F" w14:textId="2053C8D8" w:rsidR="00FE4D58" w:rsidRPr="00D0231E" w:rsidRDefault="00FE4D58" w:rsidP="00D0231E">
      <w:pPr>
        <w:suppressLineNumbers/>
        <w:spacing w:before="240"/>
        <w:jc w:val="center"/>
      </w:pPr>
      <w:r w:rsidRPr="00D0231E">
        <w:t>(</w:t>
      </w:r>
      <w:bookmarkStart w:id="1" w:name="Sponsor"/>
      <w:r w:rsidRPr="00D0231E">
        <w:t>Minister for Children, Youth and Families</w:t>
      </w:r>
      <w:bookmarkEnd w:id="1"/>
      <w:r w:rsidRPr="00D0231E">
        <w:t>)</w:t>
      </w:r>
    </w:p>
    <w:p w14:paraId="1F658B4D" w14:textId="483235A1" w:rsidR="004315FB" w:rsidRPr="00D0231E" w:rsidRDefault="001A123D" w:rsidP="00D0231E">
      <w:pPr>
        <w:pStyle w:val="Billname1"/>
        <w:suppressLineNumbers/>
      </w:pPr>
      <w:bookmarkStart w:id="2" w:name="Citation"/>
      <w:r w:rsidRPr="00D0231E">
        <w:t>Adoption Amendment Bill 2020</w:t>
      </w:r>
      <w:bookmarkEnd w:id="2"/>
    </w:p>
    <w:p w14:paraId="159DC957" w14:textId="2240CA17" w:rsidR="004315FB" w:rsidRPr="00D0231E" w:rsidRDefault="004315FB" w:rsidP="00D0231E">
      <w:pPr>
        <w:pStyle w:val="ActNo"/>
        <w:suppressLineNumbers/>
      </w:pPr>
      <w:r w:rsidRPr="00D0231E">
        <w:fldChar w:fldCharType="begin"/>
      </w:r>
      <w:r w:rsidRPr="00D0231E">
        <w:instrText xml:space="preserve"> DOCPROPERTY "Category"  \* MERGEFORMAT </w:instrText>
      </w:r>
      <w:r w:rsidRPr="00D0231E">
        <w:fldChar w:fldCharType="end"/>
      </w:r>
    </w:p>
    <w:p w14:paraId="6141C334" w14:textId="77777777" w:rsidR="004315FB" w:rsidRPr="00D0231E" w:rsidRDefault="004315FB" w:rsidP="00D0231E">
      <w:pPr>
        <w:pStyle w:val="N-line3"/>
        <w:suppressLineNumbers/>
      </w:pPr>
    </w:p>
    <w:p w14:paraId="32EA8F5D" w14:textId="77777777" w:rsidR="004315FB" w:rsidRPr="00D0231E" w:rsidRDefault="004315FB" w:rsidP="00D0231E">
      <w:pPr>
        <w:pStyle w:val="BillFor"/>
        <w:suppressLineNumbers/>
      </w:pPr>
      <w:r w:rsidRPr="00D0231E">
        <w:t>A Bill for</w:t>
      </w:r>
    </w:p>
    <w:p w14:paraId="6B8AA4B8" w14:textId="3813ADC2" w:rsidR="004315FB" w:rsidRPr="00D0231E" w:rsidRDefault="004315FB" w:rsidP="00D0231E">
      <w:pPr>
        <w:pStyle w:val="LongTitle"/>
        <w:suppressLineNumbers/>
      </w:pPr>
      <w:r w:rsidRPr="00D0231E">
        <w:t xml:space="preserve">An Act to amend the </w:t>
      </w:r>
      <w:bookmarkStart w:id="3" w:name="AmCitation"/>
      <w:r w:rsidR="00FE4D58" w:rsidRPr="00D0231E">
        <w:rPr>
          <w:rStyle w:val="charCitHyperlinkItal"/>
        </w:rPr>
        <w:fldChar w:fldCharType="begin"/>
      </w:r>
      <w:r w:rsidR="00FE4D58" w:rsidRPr="00D0231E">
        <w:rPr>
          <w:rStyle w:val="charCitHyperlinkItal"/>
        </w:rPr>
        <w:instrText>HYPERLINK "http://www.legislation.act.gov.au/a/1993-20" \o "A1993-20"</w:instrText>
      </w:r>
      <w:r w:rsidR="00FE4D58" w:rsidRPr="00D0231E">
        <w:rPr>
          <w:rStyle w:val="charCitHyperlinkItal"/>
        </w:rPr>
        <w:fldChar w:fldCharType="separate"/>
      </w:r>
      <w:r w:rsidR="00FE4D58" w:rsidRPr="00D0231E">
        <w:rPr>
          <w:rStyle w:val="charCitHyperlinkItal"/>
        </w:rPr>
        <w:t>Adoption Act 1993</w:t>
      </w:r>
      <w:r w:rsidR="00FE4D58" w:rsidRPr="00D0231E">
        <w:rPr>
          <w:rStyle w:val="charCitHyperlinkItal"/>
        </w:rPr>
        <w:fldChar w:fldCharType="end"/>
      </w:r>
      <w:bookmarkEnd w:id="3"/>
    </w:p>
    <w:p w14:paraId="40DE210D" w14:textId="77777777" w:rsidR="004315FB" w:rsidRPr="00D0231E" w:rsidRDefault="004315FB" w:rsidP="00D0231E">
      <w:pPr>
        <w:pStyle w:val="N-line3"/>
        <w:suppressLineNumbers/>
      </w:pPr>
    </w:p>
    <w:p w14:paraId="24A6D374" w14:textId="77777777" w:rsidR="004315FB" w:rsidRPr="00D0231E" w:rsidRDefault="004315FB" w:rsidP="00D0231E">
      <w:pPr>
        <w:pStyle w:val="Placeholder"/>
        <w:suppressLineNumbers/>
      </w:pPr>
      <w:r w:rsidRPr="00D0231E">
        <w:rPr>
          <w:rStyle w:val="charContents"/>
          <w:sz w:val="16"/>
        </w:rPr>
        <w:t xml:space="preserve">  </w:t>
      </w:r>
      <w:r w:rsidRPr="00D0231E">
        <w:rPr>
          <w:rStyle w:val="charPage"/>
        </w:rPr>
        <w:t xml:space="preserve">  </w:t>
      </w:r>
    </w:p>
    <w:p w14:paraId="2F0AD9EA" w14:textId="77777777" w:rsidR="004315FB" w:rsidRPr="00D0231E" w:rsidRDefault="004315FB" w:rsidP="00D0231E">
      <w:pPr>
        <w:pStyle w:val="Placeholder"/>
        <w:suppressLineNumbers/>
      </w:pPr>
      <w:r w:rsidRPr="00D0231E">
        <w:rPr>
          <w:rStyle w:val="CharChapNo"/>
        </w:rPr>
        <w:t xml:space="preserve">  </w:t>
      </w:r>
      <w:r w:rsidRPr="00D0231E">
        <w:rPr>
          <w:rStyle w:val="CharChapText"/>
        </w:rPr>
        <w:t xml:space="preserve">  </w:t>
      </w:r>
    </w:p>
    <w:p w14:paraId="4E56B881" w14:textId="77777777" w:rsidR="004315FB" w:rsidRPr="00D0231E" w:rsidRDefault="004315FB" w:rsidP="00D0231E">
      <w:pPr>
        <w:pStyle w:val="Placeholder"/>
        <w:suppressLineNumbers/>
      </w:pPr>
      <w:r w:rsidRPr="00D0231E">
        <w:rPr>
          <w:rStyle w:val="CharPartNo"/>
        </w:rPr>
        <w:t xml:space="preserve">  </w:t>
      </w:r>
      <w:r w:rsidRPr="00D0231E">
        <w:rPr>
          <w:rStyle w:val="CharPartText"/>
        </w:rPr>
        <w:t xml:space="preserve">  </w:t>
      </w:r>
    </w:p>
    <w:p w14:paraId="6FF1062D" w14:textId="77777777" w:rsidR="004315FB" w:rsidRPr="00D0231E" w:rsidRDefault="004315FB" w:rsidP="00D0231E">
      <w:pPr>
        <w:pStyle w:val="Placeholder"/>
        <w:suppressLineNumbers/>
      </w:pPr>
      <w:r w:rsidRPr="00D0231E">
        <w:rPr>
          <w:rStyle w:val="CharDivNo"/>
        </w:rPr>
        <w:t xml:space="preserve">  </w:t>
      </w:r>
      <w:r w:rsidRPr="00D0231E">
        <w:rPr>
          <w:rStyle w:val="CharDivText"/>
        </w:rPr>
        <w:t xml:space="preserve">  </w:t>
      </w:r>
    </w:p>
    <w:p w14:paraId="0C86D9F9" w14:textId="77777777" w:rsidR="004315FB" w:rsidRPr="00D0231E" w:rsidRDefault="004315FB" w:rsidP="00D0231E">
      <w:pPr>
        <w:pStyle w:val="Notified"/>
        <w:suppressLineNumbers/>
      </w:pPr>
    </w:p>
    <w:p w14:paraId="2C64CF0B" w14:textId="77777777" w:rsidR="004315FB" w:rsidRPr="00D0231E" w:rsidRDefault="004315FB" w:rsidP="00D0231E">
      <w:pPr>
        <w:pStyle w:val="EnactingWords"/>
        <w:suppressLineNumbers/>
      </w:pPr>
      <w:r w:rsidRPr="00D0231E">
        <w:t>The Legislative Assembly for the Australian Capital Territory enacts as follows:</w:t>
      </w:r>
    </w:p>
    <w:p w14:paraId="3267AB91" w14:textId="77777777" w:rsidR="004315FB" w:rsidRPr="00D0231E" w:rsidRDefault="004315FB" w:rsidP="00D0231E">
      <w:pPr>
        <w:pStyle w:val="PageBreak"/>
        <w:suppressLineNumbers/>
      </w:pPr>
      <w:r w:rsidRPr="00D0231E">
        <w:br w:type="page"/>
      </w:r>
    </w:p>
    <w:p w14:paraId="4E2DB9F5" w14:textId="317A3AC2" w:rsidR="004315FB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lastRenderedPageBreak/>
        <w:t>1</w:t>
      </w:r>
      <w:r w:rsidRPr="00D0231E">
        <w:tab/>
      </w:r>
      <w:r w:rsidR="004315FB" w:rsidRPr="00D0231E">
        <w:t>Name of Act</w:t>
      </w:r>
    </w:p>
    <w:p w14:paraId="4B43D581" w14:textId="4904E0AC" w:rsidR="004315FB" w:rsidRPr="00D0231E" w:rsidRDefault="004315FB">
      <w:pPr>
        <w:pStyle w:val="Amainreturn"/>
      </w:pPr>
      <w:r w:rsidRPr="00D0231E">
        <w:t xml:space="preserve">This Act is the </w:t>
      </w:r>
      <w:r w:rsidRPr="00D0231E">
        <w:rPr>
          <w:i/>
        </w:rPr>
        <w:fldChar w:fldCharType="begin"/>
      </w:r>
      <w:r w:rsidRPr="00D0231E">
        <w:rPr>
          <w:i/>
        </w:rPr>
        <w:instrText xml:space="preserve"> TITLE</w:instrText>
      </w:r>
      <w:r w:rsidRPr="00D0231E">
        <w:rPr>
          <w:i/>
        </w:rPr>
        <w:fldChar w:fldCharType="separate"/>
      </w:r>
      <w:r w:rsidR="00A62FE3">
        <w:rPr>
          <w:i/>
        </w:rPr>
        <w:t>Adoption Amendment Act 2020</w:t>
      </w:r>
      <w:r w:rsidRPr="00D0231E">
        <w:rPr>
          <w:i/>
        </w:rPr>
        <w:fldChar w:fldCharType="end"/>
      </w:r>
      <w:r w:rsidRPr="00D0231E">
        <w:t>.</w:t>
      </w:r>
    </w:p>
    <w:p w14:paraId="0462861E" w14:textId="712B9EDB" w:rsidR="004315FB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2</w:t>
      </w:r>
      <w:r w:rsidRPr="00D0231E">
        <w:tab/>
      </w:r>
      <w:r w:rsidR="004315FB" w:rsidRPr="00D0231E">
        <w:t>Commencement</w:t>
      </w:r>
    </w:p>
    <w:p w14:paraId="52BFCE9E" w14:textId="1072B5C9" w:rsidR="004315FB" w:rsidRPr="00D0231E" w:rsidRDefault="004315FB" w:rsidP="00D0231E">
      <w:pPr>
        <w:pStyle w:val="Amainreturn"/>
        <w:keepNext/>
      </w:pPr>
      <w:r w:rsidRPr="00D0231E">
        <w:t xml:space="preserve">This Act commences on </w:t>
      </w:r>
      <w:r w:rsidR="00026F88" w:rsidRPr="00D0231E">
        <w:t>1 September 2020</w:t>
      </w:r>
      <w:r w:rsidRPr="00D0231E">
        <w:t>.</w:t>
      </w:r>
    </w:p>
    <w:p w14:paraId="071C639A" w14:textId="258D0EF3" w:rsidR="00193A6E" w:rsidRPr="00D0231E" w:rsidRDefault="004315FB" w:rsidP="00DB2090">
      <w:pPr>
        <w:pStyle w:val="aNote"/>
      </w:pPr>
      <w:r w:rsidRPr="00D0231E">
        <w:rPr>
          <w:rStyle w:val="charItals"/>
        </w:rPr>
        <w:t>Note</w:t>
      </w:r>
      <w:r w:rsidRPr="00D0231E">
        <w:rPr>
          <w:rStyle w:val="charItals"/>
        </w:rPr>
        <w:tab/>
      </w:r>
      <w:r w:rsidRPr="00D0231E">
        <w:t xml:space="preserve">The naming and commencement provisions automatically commence on the notification day (see </w:t>
      </w:r>
      <w:hyperlink r:id="rId8" w:tooltip="A2001-14" w:history="1">
        <w:r w:rsidR="00FE4D58" w:rsidRPr="00D0231E">
          <w:rPr>
            <w:rStyle w:val="charCitHyperlinkAbbrev"/>
          </w:rPr>
          <w:t>Legislation Act</w:t>
        </w:r>
      </w:hyperlink>
      <w:r w:rsidRPr="00D0231E">
        <w:t>, s 75 (1)).</w:t>
      </w:r>
    </w:p>
    <w:p w14:paraId="046BC300" w14:textId="75023802" w:rsidR="004315FB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3</w:t>
      </w:r>
      <w:r w:rsidRPr="00D0231E">
        <w:tab/>
      </w:r>
      <w:r w:rsidR="004315FB" w:rsidRPr="00D0231E">
        <w:t>Legislation amended</w:t>
      </w:r>
    </w:p>
    <w:p w14:paraId="352485D5" w14:textId="2F833720" w:rsidR="004315FB" w:rsidRPr="00D0231E" w:rsidRDefault="004315FB">
      <w:pPr>
        <w:pStyle w:val="Amainreturn"/>
      </w:pPr>
      <w:r w:rsidRPr="00D0231E">
        <w:t xml:space="preserve">This Act amends the </w:t>
      </w:r>
      <w:hyperlink r:id="rId9" w:tooltip="A1993-20" w:history="1">
        <w:r w:rsidR="00FE4D58" w:rsidRPr="00D0231E">
          <w:rPr>
            <w:rStyle w:val="charCitHyperlinkItal"/>
          </w:rPr>
          <w:t>Adoption Act 1993</w:t>
        </w:r>
      </w:hyperlink>
      <w:r w:rsidRPr="00D0231E">
        <w:t>.</w:t>
      </w:r>
    </w:p>
    <w:p w14:paraId="51CF8026" w14:textId="4B61763F" w:rsidR="00FB3D35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4</w:t>
      </w:r>
      <w:r w:rsidRPr="00D0231E">
        <w:tab/>
      </w:r>
      <w:r w:rsidR="00C23BD8" w:rsidRPr="00D0231E">
        <w:t>Section 5</w:t>
      </w:r>
    </w:p>
    <w:p w14:paraId="7DC23622" w14:textId="59F45EF1" w:rsidR="00FB3D35" w:rsidRPr="00D0231E" w:rsidRDefault="00C23BD8" w:rsidP="00C23BD8">
      <w:pPr>
        <w:pStyle w:val="direction"/>
      </w:pPr>
      <w:r w:rsidRPr="00D0231E">
        <w:t>substitute</w:t>
      </w:r>
    </w:p>
    <w:p w14:paraId="612B7915" w14:textId="2A7EA1BB" w:rsidR="00FB3D35" w:rsidRPr="00D0231E" w:rsidRDefault="00B668C4" w:rsidP="00B668C4">
      <w:pPr>
        <w:pStyle w:val="IH5Sec"/>
        <w:rPr>
          <w:lang w:eastAsia="en-AU"/>
        </w:rPr>
      </w:pPr>
      <w:r w:rsidRPr="00D0231E">
        <w:rPr>
          <w:lang w:eastAsia="en-AU"/>
        </w:rPr>
        <w:t>5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>Best interests of child or young person paramount consideration</w:t>
      </w:r>
    </w:p>
    <w:p w14:paraId="5BD0F3A4" w14:textId="570F4AA4" w:rsidR="00FB3D35" w:rsidRPr="00D0231E" w:rsidRDefault="00B668C4" w:rsidP="00B668C4">
      <w:pPr>
        <w:pStyle w:val="IMain"/>
        <w:rPr>
          <w:lang w:eastAsia="en-AU"/>
        </w:rPr>
      </w:pPr>
      <w:r w:rsidRPr="00D0231E">
        <w:rPr>
          <w:lang w:eastAsia="en-AU"/>
        </w:rPr>
        <w:tab/>
        <w:t>(1)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>A person making a decision under this Act in relation to a child or young person must regard the best interests of the child or young person as the paramount consideration.</w:t>
      </w:r>
    </w:p>
    <w:p w14:paraId="7A1FD2AF" w14:textId="580DF50C" w:rsidR="00FB3D35" w:rsidRPr="00D0231E" w:rsidRDefault="00B668C4" w:rsidP="00C15765">
      <w:pPr>
        <w:pStyle w:val="IMain"/>
      </w:pPr>
      <w:r w:rsidRPr="00D0231E">
        <w:tab/>
        <w:t>(2)</w:t>
      </w:r>
      <w:r w:rsidRPr="00D0231E">
        <w:tab/>
      </w:r>
      <w:r w:rsidR="00FB3D35" w:rsidRPr="00D0231E">
        <w:t>In forming a view about the best interests of a child or young person, a person making a decision under this Act must take into account the following:</w:t>
      </w:r>
    </w:p>
    <w:p w14:paraId="056C309C" w14:textId="7FF37723" w:rsidR="00B668C4" w:rsidRPr="00D0231E" w:rsidRDefault="00B668C4" w:rsidP="00C15765">
      <w:pPr>
        <w:pStyle w:val="Ipara"/>
      </w:pPr>
      <w:r w:rsidRPr="00D0231E">
        <w:tab/>
        <w:t>(a)</w:t>
      </w:r>
      <w:r w:rsidRPr="00D0231E">
        <w:tab/>
      </w:r>
      <w:r w:rsidR="00FB3D35" w:rsidRPr="00D0231E">
        <w:t>the likely effect of the decision on the life course of the child or young person</w:t>
      </w:r>
      <w:r w:rsidR="00DF6AE6" w:rsidRPr="00D0231E">
        <w:t xml:space="preserve"> taking into account the need to preserve their cultural inheritance</w:t>
      </w:r>
      <w:r w:rsidR="004C3C6B" w:rsidRPr="00D0231E">
        <w:t>, personal identity and sense of belonging;</w:t>
      </w:r>
    </w:p>
    <w:p w14:paraId="5AE04FDD" w14:textId="00AF48E7" w:rsidR="00FB3D35" w:rsidRPr="00D0231E" w:rsidRDefault="00B668C4" w:rsidP="00C15765">
      <w:pPr>
        <w:pStyle w:val="Ipara"/>
      </w:pPr>
      <w:r w:rsidRPr="00D0231E">
        <w:tab/>
        <w:t>(b)</w:t>
      </w:r>
      <w:r w:rsidRPr="00D0231E">
        <w:tab/>
      </w:r>
      <w:r w:rsidR="00FB3D35" w:rsidRPr="00D0231E">
        <w:t>the child’s or young person’s age, level of understanding, level of maturity, gender, personal characteristics</w:t>
      </w:r>
      <w:r w:rsidR="00DB2090" w:rsidRPr="00D0231E">
        <w:t xml:space="preserve"> and individual circumstances</w:t>
      </w:r>
      <w:r w:rsidR="00FB3D35" w:rsidRPr="00D0231E">
        <w:t>;</w:t>
      </w:r>
    </w:p>
    <w:p w14:paraId="67A32359" w14:textId="7549487A" w:rsidR="009168E1" w:rsidRPr="00D0231E" w:rsidRDefault="00B668C4" w:rsidP="00B668C4">
      <w:pPr>
        <w:pStyle w:val="Ipara"/>
        <w:rPr>
          <w:lang w:eastAsia="en-AU"/>
        </w:rPr>
      </w:pPr>
      <w:r w:rsidRPr="00D0231E">
        <w:rPr>
          <w:lang w:eastAsia="en-AU"/>
        </w:rPr>
        <w:tab/>
        <w:t>(c)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 xml:space="preserve">the child’s or young person’s </w:t>
      </w:r>
      <w:r w:rsidR="005334BF" w:rsidRPr="00D0231E">
        <w:rPr>
          <w:lang w:eastAsia="en-AU"/>
        </w:rPr>
        <w:t xml:space="preserve">cultural, </w:t>
      </w:r>
      <w:r w:rsidR="00FB3D35" w:rsidRPr="00D0231E">
        <w:rPr>
          <w:lang w:eastAsia="en-AU"/>
        </w:rPr>
        <w:t>physical, emotional</w:t>
      </w:r>
      <w:r w:rsidR="002B616C" w:rsidRPr="00D0231E">
        <w:rPr>
          <w:lang w:eastAsia="en-AU"/>
        </w:rPr>
        <w:t>, intellectual, and</w:t>
      </w:r>
      <w:r w:rsidR="00FB3D35" w:rsidRPr="00D0231E">
        <w:rPr>
          <w:lang w:eastAsia="en-AU"/>
        </w:rPr>
        <w:t xml:space="preserve"> educational needs</w:t>
      </w:r>
      <w:r w:rsidR="009168E1" w:rsidRPr="00D0231E">
        <w:rPr>
          <w:lang w:eastAsia="en-AU"/>
        </w:rPr>
        <w:t>;</w:t>
      </w:r>
    </w:p>
    <w:p w14:paraId="2E2293FF" w14:textId="4916C6C5" w:rsidR="00E16DD7" w:rsidRPr="00D0231E" w:rsidRDefault="00B668C4" w:rsidP="00C41A71">
      <w:pPr>
        <w:pStyle w:val="Ipara"/>
      </w:pPr>
      <w:r w:rsidRPr="00D0231E">
        <w:rPr>
          <w:lang w:eastAsia="en-AU"/>
        </w:rPr>
        <w:lastRenderedPageBreak/>
        <w:tab/>
        <w:t>(d)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>the views expressed by the child or young person</w:t>
      </w:r>
      <w:r w:rsidR="00C31FD3" w:rsidRPr="00D0231E">
        <w:rPr>
          <w:lang w:eastAsia="en-AU"/>
        </w:rPr>
        <w:t xml:space="preserve"> </w:t>
      </w:r>
      <w:r w:rsidR="00DB7CA7" w:rsidRPr="00D0231E">
        <w:rPr>
          <w:lang w:eastAsia="en-AU"/>
        </w:rPr>
        <w:t xml:space="preserve">in relation to the decision </w:t>
      </w:r>
      <w:r w:rsidR="00C31FD3" w:rsidRPr="00D0231E">
        <w:t>(</w:t>
      </w:r>
      <w:r w:rsidR="0090782A" w:rsidRPr="00D0231E">
        <w:rPr>
          <w:lang w:eastAsia="en-AU"/>
        </w:rPr>
        <w:t xml:space="preserve">including </w:t>
      </w:r>
      <w:r w:rsidR="00C31FD3" w:rsidRPr="00D0231E">
        <w:rPr>
          <w:lang w:eastAsia="en-AU"/>
        </w:rPr>
        <w:t>view</w:t>
      </w:r>
      <w:r w:rsidR="00AE0C93" w:rsidRPr="00D0231E">
        <w:rPr>
          <w:lang w:eastAsia="en-AU"/>
        </w:rPr>
        <w:t>s</w:t>
      </w:r>
      <w:r w:rsidR="00C31FD3" w:rsidRPr="00D0231E">
        <w:rPr>
          <w:lang w:eastAsia="en-AU"/>
        </w:rPr>
        <w:t xml:space="preserve"> expressed </w:t>
      </w:r>
      <w:r w:rsidR="002B616C" w:rsidRPr="00D0231E">
        <w:rPr>
          <w:lang w:eastAsia="en-AU"/>
        </w:rPr>
        <w:t>with a</w:t>
      </w:r>
      <w:r w:rsidR="0039559D" w:rsidRPr="00D0231E">
        <w:t xml:space="preserve">dequate and appropriate support to </w:t>
      </w:r>
      <w:r w:rsidR="00DB2090" w:rsidRPr="00D0231E">
        <w:t>actively participate</w:t>
      </w:r>
      <w:r w:rsidR="00D95B90" w:rsidRPr="00D0231E">
        <w:t>, to the best of their ability,</w:t>
      </w:r>
      <w:r w:rsidR="00C31FD3" w:rsidRPr="00D0231E">
        <w:t xml:space="preserve"> in</w:t>
      </w:r>
      <w:r w:rsidR="00DB7CA7" w:rsidRPr="00D0231E">
        <w:t xml:space="preserve"> </w:t>
      </w:r>
      <w:r w:rsidR="00C31FD3" w:rsidRPr="00D0231E">
        <w:t>consultation</w:t>
      </w:r>
      <w:r w:rsidR="00D95B90" w:rsidRPr="00D0231E">
        <w:t xml:space="preserve"> related to the decis</w:t>
      </w:r>
      <w:r w:rsidR="008A5BC2" w:rsidRPr="00D0231E">
        <w:t>i</w:t>
      </w:r>
      <w:r w:rsidR="00D95B90" w:rsidRPr="00D0231E">
        <w:t>on</w:t>
      </w:r>
      <w:r w:rsidR="00C31FD3" w:rsidRPr="00D0231E">
        <w:t>)</w:t>
      </w:r>
      <w:r w:rsidR="00395381" w:rsidRPr="00D0231E">
        <w:t>;</w:t>
      </w:r>
    </w:p>
    <w:p w14:paraId="562B83F0" w14:textId="1390A7EE" w:rsidR="00BA4096" w:rsidRPr="00D0231E" w:rsidRDefault="00B668C4" w:rsidP="00B668C4">
      <w:pPr>
        <w:pStyle w:val="Ipara"/>
        <w:rPr>
          <w:lang w:eastAsia="en-AU"/>
        </w:rPr>
      </w:pPr>
      <w:r w:rsidRPr="00D0231E">
        <w:rPr>
          <w:lang w:eastAsia="en-AU"/>
        </w:rPr>
        <w:tab/>
        <w:t>(e)</w:t>
      </w:r>
      <w:r w:rsidRPr="00D0231E">
        <w:rPr>
          <w:lang w:eastAsia="en-AU"/>
        </w:rPr>
        <w:tab/>
      </w:r>
      <w:r w:rsidR="00790B0C" w:rsidRPr="00D0231E">
        <w:rPr>
          <w:lang w:eastAsia="en-AU"/>
        </w:rPr>
        <w:t>taking into account the benefit of maintaining meaningful relationships, t</w:t>
      </w:r>
      <w:r w:rsidR="00253040" w:rsidRPr="00D0231E">
        <w:rPr>
          <w:lang w:eastAsia="en-AU"/>
        </w:rPr>
        <w:t xml:space="preserve">he </w:t>
      </w:r>
      <w:r w:rsidR="005334BF" w:rsidRPr="00D0231E">
        <w:rPr>
          <w:lang w:eastAsia="en-AU"/>
        </w:rPr>
        <w:t>likely effect of the decision on the child</w:t>
      </w:r>
      <w:r w:rsidR="00BA4096" w:rsidRPr="00D0231E">
        <w:rPr>
          <w:lang w:eastAsia="en-AU"/>
        </w:rPr>
        <w:t xml:space="preserve">’s </w:t>
      </w:r>
      <w:r w:rsidR="005334BF" w:rsidRPr="00D0231E">
        <w:rPr>
          <w:lang w:eastAsia="en-AU"/>
        </w:rPr>
        <w:t>or young person’s relationship with the following people</w:t>
      </w:r>
      <w:r w:rsidR="00790B0C" w:rsidRPr="00D0231E">
        <w:rPr>
          <w:lang w:eastAsia="en-AU"/>
        </w:rPr>
        <w:t>:</w:t>
      </w:r>
    </w:p>
    <w:p w14:paraId="16ACD3C9" w14:textId="3419FE98" w:rsidR="00D60328" w:rsidRPr="00D0231E" w:rsidRDefault="00D60328" w:rsidP="00D60328">
      <w:pPr>
        <w:pStyle w:val="Isubpara"/>
        <w:rPr>
          <w:lang w:eastAsia="en-AU"/>
        </w:rPr>
      </w:pPr>
      <w:r w:rsidRPr="00D0231E">
        <w:rPr>
          <w:lang w:eastAsia="en-AU"/>
        </w:rPr>
        <w:tab/>
        <w:t>(i)</w:t>
      </w:r>
      <w:r w:rsidRPr="00D0231E">
        <w:rPr>
          <w:lang w:eastAsia="en-AU"/>
        </w:rPr>
        <w:tab/>
        <w:t>the child’s or young person’s</w:t>
      </w:r>
      <w:r w:rsidR="00FB3D35" w:rsidRPr="00D0231E">
        <w:rPr>
          <w:lang w:eastAsia="en-AU"/>
        </w:rPr>
        <w:t xml:space="preserve"> </w:t>
      </w:r>
      <w:r w:rsidR="00253040" w:rsidRPr="00D0231E">
        <w:rPr>
          <w:lang w:eastAsia="en-AU"/>
        </w:rPr>
        <w:t xml:space="preserve">birth </w:t>
      </w:r>
      <w:r w:rsidR="00FB3D35" w:rsidRPr="00D0231E">
        <w:rPr>
          <w:lang w:eastAsia="en-AU"/>
        </w:rPr>
        <w:t>parents</w:t>
      </w:r>
      <w:r w:rsidRPr="00D0231E">
        <w:rPr>
          <w:lang w:eastAsia="en-AU"/>
        </w:rPr>
        <w:t>;</w:t>
      </w:r>
    </w:p>
    <w:p w14:paraId="64480678" w14:textId="3638DCE7" w:rsidR="00D60328" w:rsidRPr="00D0231E" w:rsidRDefault="00D60328" w:rsidP="00D60328">
      <w:pPr>
        <w:pStyle w:val="Isubpara"/>
        <w:rPr>
          <w:rFonts w:ascii="Arial" w:hAnsi="Arial" w:cs="Arial"/>
          <w:lang w:eastAsia="en-AU"/>
        </w:rPr>
      </w:pPr>
      <w:r w:rsidRPr="00D0231E">
        <w:rPr>
          <w:lang w:eastAsia="en-AU"/>
        </w:rPr>
        <w:tab/>
        <w:t>(ii)</w:t>
      </w:r>
      <w:r w:rsidRPr="00D0231E">
        <w:rPr>
          <w:lang w:eastAsia="en-AU"/>
        </w:rPr>
        <w:tab/>
        <w:t>the child’s or young person’s siblings (if any);</w:t>
      </w:r>
    </w:p>
    <w:p w14:paraId="6E0E15CB" w14:textId="6F3E9F08" w:rsidR="00D60328" w:rsidRPr="00D0231E" w:rsidRDefault="00D60328" w:rsidP="00D60328">
      <w:pPr>
        <w:pStyle w:val="Isubpara"/>
        <w:rPr>
          <w:lang w:eastAsia="en-AU"/>
        </w:rPr>
      </w:pPr>
      <w:r w:rsidRPr="00D0231E">
        <w:rPr>
          <w:lang w:eastAsia="en-AU"/>
        </w:rPr>
        <w:tab/>
        <w:t>(iii)</w:t>
      </w:r>
      <w:r w:rsidRPr="00D0231E">
        <w:rPr>
          <w:lang w:eastAsia="en-AU"/>
        </w:rPr>
        <w:tab/>
        <w:t xml:space="preserve">the child’s or young person’s </w:t>
      </w:r>
      <w:r w:rsidR="007861FC" w:rsidRPr="00D0231E">
        <w:rPr>
          <w:lang w:eastAsia="en-AU"/>
        </w:rPr>
        <w:t>other relatives</w:t>
      </w:r>
      <w:r w:rsidRPr="00D0231E">
        <w:rPr>
          <w:lang w:eastAsia="en-AU"/>
        </w:rPr>
        <w:t>;</w:t>
      </w:r>
    </w:p>
    <w:p w14:paraId="5067DD3B" w14:textId="42907707" w:rsidR="00D60328" w:rsidRPr="00D0231E" w:rsidRDefault="00D60328" w:rsidP="00D60328">
      <w:pPr>
        <w:pStyle w:val="Isubpara"/>
        <w:rPr>
          <w:lang w:eastAsia="en-AU"/>
        </w:rPr>
      </w:pPr>
      <w:r w:rsidRPr="00D0231E">
        <w:rPr>
          <w:lang w:eastAsia="en-AU"/>
        </w:rPr>
        <w:tab/>
        <w:t>(iv)</w:t>
      </w:r>
      <w:r w:rsidRPr="00D0231E">
        <w:rPr>
          <w:lang w:eastAsia="en-AU"/>
        </w:rPr>
        <w:tab/>
        <w:t xml:space="preserve">carers or other significant people </w:t>
      </w:r>
      <w:r w:rsidR="00417FF0" w:rsidRPr="00D0231E">
        <w:rPr>
          <w:lang w:eastAsia="en-AU"/>
        </w:rPr>
        <w:t>in the child’s or young person’s life;</w:t>
      </w:r>
    </w:p>
    <w:p w14:paraId="251A83D6" w14:textId="5F8C78CB" w:rsidR="00FB3D35" w:rsidRPr="00D0231E" w:rsidRDefault="00417FF0" w:rsidP="00872E88">
      <w:pPr>
        <w:pStyle w:val="Ipara"/>
      </w:pPr>
      <w:r w:rsidRPr="00D0231E">
        <w:tab/>
        <w:t>(f)</w:t>
      </w:r>
      <w:r w:rsidRPr="00D0231E">
        <w:tab/>
      </w:r>
      <w:r w:rsidR="00FB3D35" w:rsidRPr="00D0231E">
        <w:t>the relationship the child or young person has with the adoptive parents</w:t>
      </w:r>
      <w:r w:rsidR="008F25B1" w:rsidRPr="00D0231E">
        <w:t>;</w:t>
      </w:r>
    </w:p>
    <w:p w14:paraId="08DE9FED" w14:textId="2456CD2A" w:rsidR="00FB3D35" w:rsidRPr="00D0231E" w:rsidRDefault="00B668C4" w:rsidP="00B668C4">
      <w:pPr>
        <w:pStyle w:val="Ipara"/>
      </w:pPr>
      <w:r w:rsidRPr="00D0231E">
        <w:rPr>
          <w:lang w:eastAsia="en-AU"/>
        </w:rPr>
        <w:tab/>
        <w:t>(</w:t>
      </w:r>
      <w:r w:rsidR="00417FF0" w:rsidRPr="00D0231E">
        <w:rPr>
          <w:lang w:eastAsia="en-AU"/>
        </w:rPr>
        <w:t>g</w:t>
      </w:r>
      <w:r w:rsidRPr="00D0231E">
        <w:rPr>
          <w:lang w:eastAsia="en-AU"/>
        </w:rPr>
        <w:t>)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>the suitability and capacity of the adoptive parents to meet the child’s or young person’s needs;</w:t>
      </w:r>
    </w:p>
    <w:p w14:paraId="56975A86" w14:textId="77777777" w:rsidR="00417FF0" w:rsidRPr="00D0231E" w:rsidRDefault="00B668C4" w:rsidP="00872E88">
      <w:pPr>
        <w:pStyle w:val="Ipara"/>
      </w:pPr>
      <w:r w:rsidRPr="00D0231E">
        <w:tab/>
        <w:t>(</w:t>
      </w:r>
      <w:r w:rsidR="00417FF0" w:rsidRPr="00D0231E">
        <w:t>h</w:t>
      </w:r>
      <w:r w:rsidRPr="00D0231E">
        <w:t>)</w:t>
      </w:r>
      <w:r w:rsidRPr="00D0231E">
        <w:tab/>
      </w:r>
      <w:r w:rsidR="00FB3D35" w:rsidRPr="00D0231E">
        <w:t>the alternatives to adoption for the child or young person to secure permanent family arrangements</w:t>
      </w:r>
      <w:r w:rsidR="00417FF0" w:rsidRPr="00D0231E">
        <w:t>;</w:t>
      </w:r>
    </w:p>
    <w:p w14:paraId="1C95F36A" w14:textId="43F3F4F4" w:rsidR="00FB3D35" w:rsidRPr="00D0231E" w:rsidRDefault="00417FF0" w:rsidP="00872E88">
      <w:pPr>
        <w:pStyle w:val="Ipara"/>
      </w:pPr>
      <w:r w:rsidRPr="00D0231E">
        <w:tab/>
        <w:t>(i)</w:t>
      </w:r>
      <w:r w:rsidRPr="00D0231E">
        <w:tab/>
      </w:r>
      <w:r w:rsidR="000947A8" w:rsidRPr="00D0231E">
        <w:t xml:space="preserve">the continuity and sense of belonging </w:t>
      </w:r>
      <w:r w:rsidR="00862E71" w:rsidRPr="00D0231E">
        <w:t xml:space="preserve">that comes </w:t>
      </w:r>
      <w:r w:rsidR="000947A8" w:rsidRPr="00D0231E">
        <w:t xml:space="preserve">from </w:t>
      </w:r>
      <w:r w:rsidRPr="00D0231E">
        <w:t xml:space="preserve">a child or young person having </w:t>
      </w:r>
      <w:r w:rsidR="000947A8" w:rsidRPr="00D0231E">
        <w:t>stable emotional and physical living conditions</w:t>
      </w:r>
      <w:r w:rsidR="009168E1" w:rsidRPr="00D0231E">
        <w:t>;</w:t>
      </w:r>
    </w:p>
    <w:p w14:paraId="53457437" w14:textId="31099B7A" w:rsidR="009168E1" w:rsidRPr="00D0231E" w:rsidRDefault="009168E1" w:rsidP="00872E88">
      <w:pPr>
        <w:pStyle w:val="Ipara"/>
      </w:pPr>
      <w:r w:rsidRPr="00D0231E">
        <w:tab/>
        <w:t>(</w:t>
      </w:r>
      <w:r w:rsidR="006166A9" w:rsidRPr="00D0231E">
        <w:t>j</w:t>
      </w:r>
      <w:r w:rsidRPr="00D0231E">
        <w:t>)</w:t>
      </w:r>
      <w:r w:rsidRPr="00D0231E">
        <w:tab/>
        <w:t xml:space="preserve">the need to protect </w:t>
      </w:r>
      <w:r w:rsidR="00034CC3" w:rsidRPr="00D0231E">
        <w:t xml:space="preserve">the </w:t>
      </w:r>
      <w:r w:rsidRPr="00D0231E">
        <w:t xml:space="preserve">child </w:t>
      </w:r>
      <w:r w:rsidR="00034CC3" w:rsidRPr="00D0231E">
        <w:t xml:space="preserve">or </w:t>
      </w:r>
      <w:r w:rsidRPr="00D0231E">
        <w:t>young pe</w:t>
      </w:r>
      <w:r w:rsidR="0066293A" w:rsidRPr="00D0231E">
        <w:t xml:space="preserve">rson </w:t>
      </w:r>
      <w:r w:rsidRPr="00D0231E">
        <w:t xml:space="preserve">from physical </w:t>
      </w:r>
      <w:r w:rsidR="00C23BD8" w:rsidRPr="00D0231E">
        <w:t>or</w:t>
      </w:r>
      <w:r w:rsidRPr="00D0231E">
        <w:t xml:space="preserve"> psychological harm </w:t>
      </w:r>
      <w:r w:rsidR="0066293A" w:rsidRPr="00D0231E">
        <w:t xml:space="preserve">associated with exposure to </w:t>
      </w:r>
      <w:r w:rsidRPr="00D0231E">
        <w:t>abuse, neglect or family violence.</w:t>
      </w:r>
    </w:p>
    <w:p w14:paraId="58219EA7" w14:textId="79AF0BB7" w:rsidR="00240D87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lastRenderedPageBreak/>
        <w:t>5</w:t>
      </w:r>
      <w:r w:rsidRPr="00D0231E">
        <w:tab/>
      </w:r>
      <w:r w:rsidR="00240D87" w:rsidRPr="00D0231E">
        <w:t>Section 10</w:t>
      </w:r>
    </w:p>
    <w:p w14:paraId="1CD064B5" w14:textId="77777777" w:rsidR="00240D87" w:rsidRPr="00D0231E" w:rsidRDefault="00240D87" w:rsidP="00240D87">
      <w:pPr>
        <w:pStyle w:val="direction"/>
      </w:pPr>
      <w:r w:rsidRPr="00D0231E">
        <w:t>substitute</w:t>
      </w:r>
    </w:p>
    <w:p w14:paraId="01B426C9" w14:textId="77777777" w:rsidR="00240D87" w:rsidRPr="00D0231E" w:rsidRDefault="00240D87" w:rsidP="00240D87">
      <w:pPr>
        <w:pStyle w:val="IH5Sec"/>
      </w:pPr>
      <w:r w:rsidRPr="00D0231E">
        <w:t>10</w:t>
      </w:r>
      <w:r w:rsidRPr="00D0231E">
        <w:tab/>
        <w:t>Adoption of person 18 years old or older</w:t>
      </w:r>
    </w:p>
    <w:p w14:paraId="774094E1" w14:textId="0BC1C25A" w:rsidR="00240D87" w:rsidRPr="00D0231E" w:rsidRDefault="00240D87" w:rsidP="00240D87">
      <w:pPr>
        <w:pStyle w:val="IMain"/>
      </w:pPr>
      <w:r w:rsidRPr="00D0231E">
        <w:tab/>
        <w:t>(1)</w:t>
      </w:r>
      <w:r w:rsidRPr="00D0231E">
        <w:tab/>
        <w:t>An adoption order may be made for a person who was 18 years old or older on the day the application was filed in the court if</w:t>
      </w:r>
      <w:r w:rsidR="0059633D" w:rsidRPr="00D0231E">
        <w:t>—</w:t>
      </w:r>
    </w:p>
    <w:p w14:paraId="232F4D8A" w14:textId="74B25585" w:rsidR="00240D87" w:rsidRPr="00D0231E" w:rsidRDefault="00240D87" w:rsidP="00F15E00">
      <w:pPr>
        <w:pStyle w:val="Ipara"/>
      </w:pPr>
      <w:r w:rsidRPr="00D0231E">
        <w:tab/>
        <w:t>(a)</w:t>
      </w:r>
      <w:r w:rsidRPr="00D0231E">
        <w:tab/>
      </w:r>
      <w:r w:rsidR="002E7F34" w:rsidRPr="00D0231E">
        <w:t>the applicant or applicants have been in a care-giving relationship with the person; and</w:t>
      </w:r>
    </w:p>
    <w:p w14:paraId="433CC7A3" w14:textId="7887CB9F" w:rsidR="0059633D" w:rsidRPr="00D0231E" w:rsidRDefault="0059633D" w:rsidP="0059633D">
      <w:pPr>
        <w:pStyle w:val="Ipara"/>
      </w:pPr>
      <w:r w:rsidRPr="00D0231E">
        <w:tab/>
        <w:t>(b)</w:t>
      </w:r>
      <w:r w:rsidRPr="00D0231E">
        <w:tab/>
      </w:r>
      <w:r w:rsidR="002E7F34" w:rsidRPr="00D0231E">
        <w:t>the person has received physical, emotional, intellectual and educational support from the applicant or applicants; and</w:t>
      </w:r>
    </w:p>
    <w:p w14:paraId="68BE7EF2" w14:textId="55C90C56" w:rsidR="00240D87" w:rsidRPr="00D0231E" w:rsidRDefault="00240D87" w:rsidP="00240D87">
      <w:pPr>
        <w:pStyle w:val="Ipara"/>
      </w:pPr>
      <w:r w:rsidRPr="00D0231E">
        <w:tab/>
        <w:t>(</w:t>
      </w:r>
      <w:r w:rsidR="0059633D" w:rsidRPr="00D0231E">
        <w:t>c</w:t>
      </w:r>
      <w:r w:rsidRPr="00D0231E">
        <w:t>)</w:t>
      </w:r>
      <w:r w:rsidRPr="00D0231E">
        <w:tab/>
        <w:t>the person, or at least 1 applicant</w:t>
      </w:r>
      <w:r w:rsidR="00D717CF" w:rsidRPr="00D0231E">
        <w:t>,</w:t>
      </w:r>
      <w:r w:rsidRPr="00D0231E">
        <w:t xml:space="preserve"> is ordinarily resident in the ACT.</w:t>
      </w:r>
    </w:p>
    <w:p w14:paraId="2DF97A55" w14:textId="77777777" w:rsidR="00240D87" w:rsidRPr="00D0231E" w:rsidRDefault="00240D87" w:rsidP="00240D87">
      <w:pPr>
        <w:pStyle w:val="IMain"/>
        <w:rPr>
          <w:lang w:eastAsia="en-AU"/>
        </w:rPr>
      </w:pPr>
      <w:r w:rsidRPr="00D0231E">
        <w:rPr>
          <w:iCs/>
        </w:rPr>
        <w:tab/>
        <w:t>(2)</w:t>
      </w:r>
      <w:r w:rsidRPr="00D0231E">
        <w:rPr>
          <w:iCs/>
        </w:rPr>
        <w:tab/>
      </w:r>
      <w:r w:rsidRPr="00D0231E">
        <w:rPr>
          <w:lang w:eastAsia="en-AU"/>
        </w:rPr>
        <w:t>The following provisions of this Act do not apply to the adoption of a person who was 18 years old or older on the day the application was filed in the court:</w:t>
      </w:r>
    </w:p>
    <w:p w14:paraId="56D6D323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(a)</w:t>
      </w:r>
      <w:r w:rsidRPr="00D0231E">
        <w:rPr>
          <w:lang w:eastAsia="en-AU"/>
        </w:rPr>
        <w:tab/>
        <w:t>division 3.2 (Who can adopt?);</w:t>
      </w:r>
    </w:p>
    <w:p w14:paraId="1FF05455" w14:textId="77777777" w:rsidR="006C2F1A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(b)</w:t>
      </w:r>
      <w:r w:rsidRPr="00D0231E">
        <w:rPr>
          <w:lang w:eastAsia="en-AU"/>
        </w:rPr>
        <w:tab/>
        <w:t xml:space="preserve">division 3.3 (Consents to adoptions) other than </w:t>
      </w:r>
      <w:r w:rsidR="006C2F1A" w:rsidRPr="00D0231E">
        <w:rPr>
          <w:lang w:eastAsia="en-AU"/>
        </w:rPr>
        <w:t>the following:</w:t>
      </w:r>
    </w:p>
    <w:p w14:paraId="60149845" w14:textId="77777777" w:rsidR="006C2F1A" w:rsidRPr="00D0231E" w:rsidRDefault="006C2F1A" w:rsidP="006C2F1A">
      <w:pPr>
        <w:pStyle w:val="Isubpara"/>
        <w:rPr>
          <w:lang w:eastAsia="en-AU"/>
        </w:rPr>
      </w:pPr>
      <w:r w:rsidRPr="00D0231E">
        <w:rPr>
          <w:lang w:eastAsia="en-AU"/>
        </w:rPr>
        <w:tab/>
        <w:t>(i)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</w:t>
      </w:r>
      <w:r w:rsidRPr="00D0231E">
        <w:rPr>
          <w:lang w:eastAsia="en-AU"/>
        </w:rPr>
        <w:t xml:space="preserve">ection </w:t>
      </w:r>
      <w:r w:rsidR="00240D87" w:rsidRPr="00D0231E">
        <w:rPr>
          <w:lang w:eastAsia="en-AU"/>
        </w:rPr>
        <w:t>28 (Consent of applicant not required)</w:t>
      </w:r>
      <w:r w:rsidRPr="00D0231E">
        <w:rPr>
          <w:lang w:eastAsia="en-AU"/>
        </w:rPr>
        <w:t>;</w:t>
      </w:r>
    </w:p>
    <w:p w14:paraId="2F1AE348" w14:textId="77777777" w:rsidR="006C2F1A" w:rsidRPr="00D0231E" w:rsidRDefault="006C2F1A" w:rsidP="006C2F1A">
      <w:pPr>
        <w:pStyle w:val="Isubpara"/>
        <w:rPr>
          <w:lang w:eastAsia="en-AU"/>
        </w:rPr>
      </w:pPr>
      <w:r w:rsidRPr="00D0231E">
        <w:rPr>
          <w:lang w:eastAsia="en-AU"/>
        </w:rPr>
        <w:tab/>
        <w:t>(ii)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</w:t>
      </w:r>
      <w:r w:rsidRPr="00D0231E">
        <w:rPr>
          <w:lang w:eastAsia="en-AU"/>
        </w:rPr>
        <w:t>ection</w:t>
      </w:r>
      <w:r w:rsidR="00240D87" w:rsidRPr="00D0231E">
        <w:rPr>
          <w:lang w:eastAsia="en-AU"/>
        </w:rPr>
        <w:t xml:space="preserve"> 30 (Instrument of consent)</w:t>
      </w:r>
      <w:r w:rsidRPr="00D0231E">
        <w:rPr>
          <w:lang w:eastAsia="en-AU"/>
        </w:rPr>
        <w:t>;</w:t>
      </w:r>
    </w:p>
    <w:p w14:paraId="0A6ED1C4" w14:textId="74425BC4" w:rsidR="00240D87" w:rsidRPr="00D0231E" w:rsidRDefault="006C2F1A" w:rsidP="006C2F1A">
      <w:pPr>
        <w:pStyle w:val="Isubpara"/>
        <w:rPr>
          <w:lang w:eastAsia="en-AU"/>
        </w:rPr>
      </w:pPr>
      <w:r w:rsidRPr="00D0231E">
        <w:rPr>
          <w:lang w:eastAsia="en-AU"/>
        </w:rPr>
        <w:tab/>
        <w:t>(iii)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</w:t>
      </w:r>
      <w:r w:rsidRPr="00D0231E">
        <w:rPr>
          <w:lang w:eastAsia="en-AU"/>
        </w:rPr>
        <w:t>ection</w:t>
      </w:r>
      <w:r w:rsidR="00240D87" w:rsidRPr="00D0231E">
        <w:rPr>
          <w:lang w:eastAsia="en-AU"/>
        </w:rPr>
        <w:t> 34 (1);</w:t>
      </w:r>
    </w:p>
    <w:p w14:paraId="5871FCD5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(c)</w:t>
      </w:r>
      <w:r w:rsidRPr="00D0231E">
        <w:rPr>
          <w:lang w:eastAsia="en-AU"/>
        </w:rPr>
        <w:tab/>
        <w:t>division 3.4 (Placement of child or young person before adoption);</w:t>
      </w:r>
    </w:p>
    <w:p w14:paraId="27FD4CCD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(d)</w:t>
      </w:r>
      <w:r w:rsidRPr="00D0231E">
        <w:rPr>
          <w:lang w:eastAsia="en-AU"/>
        </w:rPr>
        <w:tab/>
        <w:t>division 3.5 (Guardianship before adoption);</w:t>
      </w:r>
    </w:p>
    <w:p w14:paraId="008C99E0" w14:textId="77777777" w:rsidR="00A65721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(e)</w:t>
      </w:r>
      <w:r w:rsidRPr="00D0231E">
        <w:rPr>
          <w:lang w:eastAsia="en-AU"/>
        </w:rPr>
        <w:tab/>
        <w:t>division 3.6 (Proceedings for an adoption order) other than the following</w:t>
      </w:r>
      <w:r w:rsidR="00A65721" w:rsidRPr="00D0231E">
        <w:rPr>
          <w:lang w:eastAsia="en-AU"/>
        </w:rPr>
        <w:t>:</w:t>
      </w:r>
    </w:p>
    <w:p w14:paraId="5EB945FD" w14:textId="6DA70051" w:rsidR="00A65721" w:rsidRPr="00D0231E" w:rsidRDefault="00A65721" w:rsidP="00A65721">
      <w:pPr>
        <w:pStyle w:val="Isubpara"/>
        <w:rPr>
          <w:lang w:eastAsia="en-AU"/>
        </w:rPr>
      </w:pPr>
      <w:r w:rsidRPr="00D0231E">
        <w:rPr>
          <w:lang w:eastAsia="en-AU"/>
        </w:rPr>
        <w:tab/>
        <w:t>(i)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section 39A</w:t>
      </w:r>
      <w:r w:rsidRPr="00D0231E">
        <w:rPr>
          <w:lang w:eastAsia="en-AU"/>
        </w:rPr>
        <w:t xml:space="preserve"> </w:t>
      </w:r>
      <w:r w:rsidR="009C0D15" w:rsidRPr="00D0231E">
        <w:rPr>
          <w:lang w:eastAsia="en-AU"/>
        </w:rPr>
        <w:t>(</w:t>
      </w:r>
      <w:r w:rsidR="002E7F34" w:rsidRPr="00D0231E">
        <w:rPr>
          <w:lang w:eastAsia="en-AU"/>
        </w:rPr>
        <w:t>2</w:t>
      </w:r>
      <w:r w:rsidR="009C0D15" w:rsidRPr="00D0231E">
        <w:rPr>
          <w:lang w:eastAsia="en-AU"/>
        </w:rPr>
        <w:t>)</w:t>
      </w:r>
      <w:r w:rsidRPr="00D0231E">
        <w:rPr>
          <w:lang w:eastAsia="en-AU"/>
        </w:rPr>
        <w:t>;</w:t>
      </w:r>
    </w:p>
    <w:p w14:paraId="7EE0D39D" w14:textId="6CFDFF00" w:rsidR="00A65721" w:rsidRPr="00D0231E" w:rsidRDefault="00A65721" w:rsidP="00A65721">
      <w:pPr>
        <w:pStyle w:val="Isubpara"/>
        <w:rPr>
          <w:lang w:eastAsia="en-AU"/>
        </w:rPr>
      </w:pPr>
      <w:r w:rsidRPr="00D0231E">
        <w:rPr>
          <w:lang w:eastAsia="en-AU"/>
        </w:rPr>
        <w:tab/>
        <w:t>(ii)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section 39B (1) (a), (2)</w:t>
      </w:r>
      <w:r w:rsidRPr="00D0231E">
        <w:rPr>
          <w:lang w:eastAsia="en-AU"/>
        </w:rPr>
        <w:t xml:space="preserve"> and</w:t>
      </w:r>
      <w:r w:rsidR="00240D87" w:rsidRPr="00D0231E">
        <w:rPr>
          <w:lang w:eastAsia="en-AU"/>
        </w:rPr>
        <w:t xml:space="preserve"> (3)</w:t>
      </w:r>
      <w:r w:rsidRPr="00D0231E">
        <w:rPr>
          <w:lang w:eastAsia="en-AU"/>
        </w:rPr>
        <w:t>;</w:t>
      </w:r>
    </w:p>
    <w:p w14:paraId="336FA76B" w14:textId="5C8D2EA7" w:rsidR="00A65721" w:rsidRPr="00D0231E" w:rsidRDefault="00A65721" w:rsidP="00A65721">
      <w:pPr>
        <w:pStyle w:val="Isubpara"/>
        <w:rPr>
          <w:lang w:eastAsia="en-AU"/>
        </w:rPr>
      </w:pPr>
      <w:r w:rsidRPr="00D0231E">
        <w:rPr>
          <w:lang w:eastAsia="en-AU"/>
        </w:rPr>
        <w:lastRenderedPageBreak/>
        <w:tab/>
        <w:t>(iii)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section 39C</w:t>
      </w:r>
      <w:r w:rsidRPr="00D0231E">
        <w:rPr>
          <w:lang w:eastAsia="en-AU"/>
        </w:rPr>
        <w:t xml:space="preserve"> (</w:t>
      </w:r>
      <w:r w:rsidR="00CD63B3" w:rsidRPr="00D0231E">
        <w:rPr>
          <w:lang w:eastAsia="en-AU"/>
        </w:rPr>
        <w:t>Parties to proceeding</w:t>
      </w:r>
      <w:r w:rsidRPr="00D0231E">
        <w:rPr>
          <w:lang w:eastAsia="en-AU"/>
        </w:rPr>
        <w:t>);</w:t>
      </w:r>
    </w:p>
    <w:p w14:paraId="49091CCC" w14:textId="377DE1F6" w:rsidR="00A65721" w:rsidRPr="00D0231E" w:rsidRDefault="00A65721" w:rsidP="00A65721">
      <w:pPr>
        <w:pStyle w:val="Isubpara"/>
        <w:rPr>
          <w:lang w:eastAsia="en-AU"/>
        </w:rPr>
      </w:pPr>
      <w:r w:rsidRPr="00D0231E">
        <w:rPr>
          <w:lang w:eastAsia="en-AU"/>
        </w:rPr>
        <w:tab/>
        <w:t>(iv)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section 39I</w:t>
      </w:r>
      <w:r w:rsidRPr="00D0231E">
        <w:rPr>
          <w:lang w:eastAsia="en-AU"/>
        </w:rPr>
        <w:t xml:space="preserve"> (</w:t>
      </w:r>
      <w:r w:rsidR="00CD63B3" w:rsidRPr="00D0231E">
        <w:rPr>
          <w:lang w:eastAsia="en-AU"/>
        </w:rPr>
        <w:t>Deciding application for adoption order for person 18 years old or older</w:t>
      </w:r>
      <w:r w:rsidRPr="00D0231E">
        <w:rPr>
          <w:lang w:eastAsia="en-AU"/>
        </w:rPr>
        <w:t>);</w:t>
      </w:r>
    </w:p>
    <w:p w14:paraId="3B780AA5" w14:textId="20EA51D5" w:rsidR="00240D87" w:rsidRPr="00D0231E" w:rsidRDefault="00A65721" w:rsidP="00A65721">
      <w:pPr>
        <w:pStyle w:val="Isubpara"/>
        <w:rPr>
          <w:rFonts w:ascii="Symbol" w:hAnsi="Symbol"/>
          <w:lang w:eastAsia="en-AU"/>
        </w:rPr>
      </w:pPr>
      <w:r w:rsidRPr="00D0231E">
        <w:rPr>
          <w:lang w:eastAsia="en-AU"/>
        </w:rPr>
        <w:tab/>
        <w:t>(v)</w:t>
      </w:r>
      <w:r w:rsidRPr="00D0231E">
        <w:rPr>
          <w:lang w:eastAsia="en-AU"/>
        </w:rPr>
        <w:tab/>
        <w:t>s</w:t>
      </w:r>
      <w:r w:rsidR="00240D87" w:rsidRPr="00D0231E">
        <w:rPr>
          <w:lang w:eastAsia="en-AU"/>
        </w:rPr>
        <w:t>ection 39L</w:t>
      </w:r>
      <w:r w:rsidR="00CD63B3" w:rsidRPr="00D0231E">
        <w:rPr>
          <w:lang w:eastAsia="en-AU"/>
        </w:rPr>
        <w:t xml:space="preserve"> </w:t>
      </w:r>
      <w:r w:rsidRPr="00D0231E">
        <w:rPr>
          <w:lang w:eastAsia="en-AU"/>
        </w:rPr>
        <w:t>(</w:t>
      </w:r>
      <w:r w:rsidR="00CD63B3" w:rsidRPr="00D0231E">
        <w:rPr>
          <w:lang w:eastAsia="en-AU"/>
        </w:rPr>
        <w:t>Discharge of adoption order</w:t>
      </w:r>
      <w:r w:rsidR="00240D87" w:rsidRPr="00D0231E">
        <w:rPr>
          <w:lang w:eastAsia="en-AU"/>
        </w:rPr>
        <w:t>);</w:t>
      </w:r>
    </w:p>
    <w:p w14:paraId="073D424C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(f)</w:t>
      </w:r>
      <w:r w:rsidRPr="00D0231E">
        <w:rPr>
          <w:lang w:eastAsia="en-AU"/>
        </w:rPr>
        <w:tab/>
        <w:t>division 3.7 (Conditional orders);</w:t>
      </w:r>
    </w:p>
    <w:p w14:paraId="542515BB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(g)</w:t>
      </w:r>
      <w:r w:rsidRPr="00D0231E">
        <w:rPr>
          <w:lang w:eastAsia="en-AU"/>
        </w:rPr>
        <w:tab/>
        <w:t>section 45 (Names of adopted child or young person);</w:t>
      </w:r>
    </w:p>
    <w:p w14:paraId="2DBF82A6" w14:textId="2349A7A0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(h)</w:t>
      </w:r>
      <w:r w:rsidRPr="00D0231E">
        <w:rPr>
          <w:lang w:eastAsia="en-AU"/>
        </w:rPr>
        <w:tab/>
        <w:t>section 46 (Effect of order on domicile);</w:t>
      </w:r>
    </w:p>
    <w:p w14:paraId="2095E33D" w14:textId="59D9ECFE" w:rsidR="00E16DD7" w:rsidRPr="00D0231E" w:rsidRDefault="00240D87" w:rsidP="00E16DD7">
      <w:pPr>
        <w:pStyle w:val="Ipara"/>
        <w:rPr>
          <w:lang w:eastAsia="en-AU"/>
        </w:rPr>
      </w:pPr>
      <w:r w:rsidRPr="00D0231E">
        <w:rPr>
          <w:lang w:eastAsia="en-AU"/>
        </w:rPr>
        <w:tab/>
        <w:t>(i)</w:t>
      </w:r>
      <w:r w:rsidRPr="00D0231E">
        <w:rPr>
          <w:lang w:eastAsia="en-AU"/>
        </w:rPr>
        <w:tab/>
        <w:t>division 3.9 (Interim orders).</w:t>
      </w:r>
    </w:p>
    <w:p w14:paraId="01FB02CF" w14:textId="36FF42B6" w:rsidR="0021066F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6</w:t>
      </w:r>
      <w:r w:rsidRPr="00D0231E">
        <w:tab/>
      </w:r>
      <w:r w:rsidR="0021066F" w:rsidRPr="00D0231E">
        <w:t>Dispensing with consent</w:t>
      </w:r>
      <w:r w:rsidR="0021066F" w:rsidRPr="00D0231E">
        <w:br/>
        <w:t>Section 35</w:t>
      </w:r>
      <w:r w:rsidR="003278F2" w:rsidRPr="00D0231E">
        <w:t xml:space="preserve"> (1)</w:t>
      </w:r>
      <w:r w:rsidR="00C877D5" w:rsidRPr="00D0231E">
        <w:t xml:space="preserve"> and (2)</w:t>
      </w:r>
    </w:p>
    <w:p w14:paraId="6262EA60" w14:textId="4A9363D6" w:rsidR="0021066F" w:rsidRPr="00D0231E" w:rsidRDefault="0021066F" w:rsidP="0021066F">
      <w:pPr>
        <w:pStyle w:val="direction"/>
      </w:pPr>
      <w:r w:rsidRPr="00D0231E">
        <w:t>substitute</w:t>
      </w:r>
    </w:p>
    <w:p w14:paraId="07C65F76" w14:textId="283B816C" w:rsidR="0021066F" w:rsidRPr="00D0231E" w:rsidRDefault="00C4676E" w:rsidP="00C4676E">
      <w:pPr>
        <w:pStyle w:val="IMain"/>
      </w:pPr>
      <w:r w:rsidRPr="00D0231E">
        <w:tab/>
        <w:t>(1)</w:t>
      </w:r>
      <w:r w:rsidRPr="00D0231E">
        <w:tab/>
      </w:r>
      <w:r w:rsidR="0021066F" w:rsidRPr="00D0231E">
        <w:t>On application, the court may, by order, dispense with the requirement for consent of a person to the adoption of a child or young person if the court is satisfied that—</w:t>
      </w:r>
    </w:p>
    <w:p w14:paraId="1023D8AD" w14:textId="7CD76CD5" w:rsidR="00C4676E" w:rsidRPr="00D0231E" w:rsidRDefault="0021066F" w:rsidP="0021066F">
      <w:pPr>
        <w:pStyle w:val="Ipara"/>
      </w:pPr>
      <w:r w:rsidRPr="00D0231E">
        <w:tab/>
        <w:t>(a)</w:t>
      </w:r>
      <w:r w:rsidRPr="00D0231E">
        <w:tab/>
      </w:r>
      <w:r w:rsidR="00C4676E" w:rsidRPr="00D0231E">
        <w:t>either—</w:t>
      </w:r>
    </w:p>
    <w:p w14:paraId="6048EBA3" w14:textId="7CA443D1" w:rsidR="0021066F" w:rsidRPr="00D0231E" w:rsidRDefault="00C4676E" w:rsidP="00C4676E">
      <w:pPr>
        <w:pStyle w:val="Isubpara"/>
      </w:pPr>
      <w:r w:rsidRPr="00D0231E">
        <w:tab/>
        <w:t>(i)</w:t>
      </w:r>
      <w:r w:rsidRPr="00D0231E">
        <w:tab/>
      </w:r>
      <w:r w:rsidR="0021066F" w:rsidRPr="00D0231E">
        <w:t>the person cannot, after reasonable inquiry</w:t>
      </w:r>
      <w:r w:rsidR="007938A4" w:rsidRPr="00D0231E">
        <w:t>,</w:t>
      </w:r>
      <w:r w:rsidRPr="00D0231E">
        <w:t xml:space="preserve"> </w:t>
      </w:r>
      <w:r w:rsidR="0021066F" w:rsidRPr="00D0231E">
        <w:t>be identified or located; or</w:t>
      </w:r>
    </w:p>
    <w:p w14:paraId="5FD244ED" w14:textId="6C76BC21" w:rsidR="00C4676E" w:rsidRPr="00D0231E" w:rsidRDefault="00C4676E" w:rsidP="00C4676E">
      <w:pPr>
        <w:pStyle w:val="Isubpara"/>
      </w:pPr>
      <w:r w:rsidRPr="00D0231E">
        <w:tab/>
        <w:t>(ii)</w:t>
      </w:r>
      <w:r w:rsidRPr="00D0231E">
        <w:tab/>
        <w:t>the person’s identity cannot be established</w:t>
      </w:r>
      <w:r w:rsidR="00682045" w:rsidRPr="00D0231E">
        <w:t>; or</w:t>
      </w:r>
    </w:p>
    <w:p w14:paraId="2F01DC9C" w14:textId="029B7834" w:rsidR="00075F7C" w:rsidRPr="00D0231E" w:rsidRDefault="00C4676E" w:rsidP="00C4676E">
      <w:pPr>
        <w:pStyle w:val="Ipara"/>
      </w:pPr>
      <w:r w:rsidRPr="00D0231E">
        <w:tab/>
        <w:t>(b)</w:t>
      </w:r>
      <w:r w:rsidRPr="00D0231E">
        <w:tab/>
      </w:r>
      <w:r w:rsidR="0021066F" w:rsidRPr="00D0231E">
        <w:t xml:space="preserve">the person is </w:t>
      </w:r>
      <w:r w:rsidR="00075F7C" w:rsidRPr="00D0231E">
        <w:t xml:space="preserve">not able to make a fully informed decision in relation to the consent despite receiving adequate and appropriate </w:t>
      </w:r>
      <w:r w:rsidR="00AC1AF9" w:rsidRPr="00D0231E">
        <w:t>support to make the decision to the best of their ability</w:t>
      </w:r>
      <w:r w:rsidR="00682045" w:rsidRPr="00D0231E">
        <w:t>; or</w:t>
      </w:r>
    </w:p>
    <w:p w14:paraId="64BBAFD2" w14:textId="0DE0D43E" w:rsidR="00700B1A" w:rsidRPr="00D0231E" w:rsidRDefault="00682045" w:rsidP="00D0231E">
      <w:pPr>
        <w:pStyle w:val="Ipara"/>
        <w:keepNext/>
      </w:pPr>
      <w:r w:rsidRPr="00D0231E">
        <w:tab/>
        <w:t>(c)</w:t>
      </w:r>
      <w:r w:rsidRPr="00D0231E">
        <w:tab/>
      </w:r>
      <w:r w:rsidR="00383CC9" w:rsidRPr="00D0231E">
        <w:t xml:space="preserve">it is </w:t>
      </w:r>
      <w:r w:rsidR="007B2233" w:rsidRPr="00D0231E">
        <w:t>necessary</w:t>
      </w:r>
      <w:r w:rsidR="00253040" w:rsidRPr="00D0231E">
        <w:t xml:space="preserve"> </w:t>
      </w:r>
      <w:r w:rsidRPr="00D0231E">
        <w:t xml:space="preserve">in the best interests </w:t>
      </w:r>
      <w:r w:rsidR="00217AE1" w:rsidRPr="00D0231E">
        <w:t xml:space="preserve">of the child or young person </w:t>
      </w:r>
      <w:r w:rsidRPr="00D0231E">
        <w:t xml:space="preserve">to dispense with the requirement for consent of </w:t>
      </w:r>
      <w:r w:rsidR="00283AE8" w:rsidRPr="00D0231E">
        <w:t xml:space="preserve">the </w:t>
      </w:r>
      <w:r w:rsidRPr="00D0231E">
        <w:t>person</w:t>
      </w:r>
      <w:r w:rsidR="003278F2" w:rsidRPr="00D0231E">
        <w:t>.</w:t>
      </w:r>
    </w:p>
    <w:p w14:paraId="0F4E7105" w14:textId="57E69EF7" w:rsidR="00682045" w:rsidRPr="00D0231E" w:rsidRDefault="00700B1A" w:rsidP="00700B1A">
      <w:pPr>
        <w:pStyle w:val="aNote"/>
      </w:pPr>
      <w:r w:rsidRPr="00D0231E">
        <w:rPr>
          <w:rStyle w:val="charItals"/>
        </w:rPr>
        <w:t>Note</w:t>
      </w:r>
      <w:r w:rsidRPr="00D0231E">
        <w:rPr>
          <w:rStyle w:val="charItals"/>
        </w:rPr>
        <w:tab/>
      </w:r>
      <w:r w:rsidR="004E35EA" w:rsidRPr="00D0231E">
        <w:t xml:space="preserve">If a form is approved under the </w:t>
      </w:r>
      <w:hyperlink r:id="rId10" w:tooltip="A2004-59" w:history="1">
        <w:r w:rsidR="00FE4D58" w:rsidRPr="00D0231E">
          <w:rPr>
            <w:rStyle w:val="charCitHyperlinkItal"/>
          </w:rPr>
          <w:t>Court Procedures Act 2004</w:t>
        </w:r>
      </w:hyperlink>
      <w:r w:rsidR="004E35EA" w:rsidRPr="00D0231E">
        <w:t xml:space="preserve">, s 8 for an application, the form must be used. </w:t>
      </w:r>
    </w:p>
    <w:p w14:paraId="67E3E881" w14:textId="7AE1253C" w:rsidR="00EE5ACC" w:rsidRPr="00D0231E" w:rsidRDefault="003421FD" w:rsidP="003421FD">
      <w:pPr>
        <w:pStyle w:val="IMain"/>
      </w:pPr>
      <w:r w:rsidRPr="00D0231E">
        <w:lastRenderedPageBreak/>
        <w:tab/>
        <w:t>(2)</w:t>
      </w:r>
      <w:r w:rsidRPr="00D0231E">
        <w:tab/>
      </w:r>
      <w:r w:rsidR="00C877D5" w:rsidRPr="00D0231E">
        <w:t xml:space="preserve">On an application for an order under subsection (1), the court may </w:t>
      </w:r>
      <w:r w:rsidR="00EE5ACC" w:rsidRPr="00D0231E">
        <w:t>require the director-general to do one or both of the following:</w:t>
      </w:r>
    </w:p>
    <w:p w14:paraId="2A5E66C2" w14:textId="1798C06C" w:rsidR="00EE5ACC" w:rsidRPr="00D0231E" w:rsidRDefault="00EE5ACC" w:rsidP="00EE5ACC">
      <w:pPr>
        <w:pStyle w:val="Ipara"/>
      </w:pPr>
      <w:r w:rsidRPr="00D0231E">
        <w:tab/>
        <w:t>(a)</w:t>
      </w:r>
      <w:r w:rsidRPr="00D0231E">
        <w:tab/>
        <w:t>investigate a matter;</w:t>
      </w:r>
    </w:p>
    <w:p w14:paraId="5A1ABD88" w14:textId="25D6EC57" w:rsidR="00EE5ACC" w:rsidRPr="00D0231E" w:rsidRDefault="00EE5ACC" w:rsidP="00D0231E">
      <w:pPr>
        <w:pStyle w:val="Ipara"/>
        <w:keepNext/>
      </w:pPr>
      <w:r w:rsidRPr="00D0231E">
        <w:tab/>
        <w:t>(b)</w:t>
      </w:r>
      <w:r w:rsidRPr="00D0231E">
        <w:tab/>
        <w:t>make an assessment of the best interests of the child or young person.</w:t>
      </w:r>
    </w:p>
    <w:p w14:paraId="41357A35" w14:textId="3134E4B8" w:rsidR="0040695E" w:rsidRPr="00D0231E" w:rsidRDefault="0040695E" w:rsidP="0040695E">
      <w:pPr>
        <w:pStyle w:val="aNote"/>
      </w:pPr>
      <w:r w:rsidRPr="00D0231E">
        <w:rPr>
          <w:rStyle w:val="charItals"/>
        </w:rPr>
        <w:t>Note</w:t>
      </w:r>
      <w:r w:rsidRPr="00D0231E">
        <w:rPr>
          <w:rStyle w:val="charItals"/>
        </w:rPr>
        <w:tab/>
      </w:r>
      <w:r w:rsidRPr="00D0231E">
        <w:t>See s 5 and s 6 for the matters that must be taken into account by a decision-maker in forming a view about the best interests of a child or young person.</w:t>
      </w:r>
    </w:p>
    <w:p w14:paraId="464A827B" w14:textId="75921E23" w:rsidR="003B195D" w:rsidRPr="00D0231E" w:rsidRDefault="00EE5ACC" w:rsidP="009C0D15">
      <w:pPr>
        <w:pStyle w:val="IMain"/>
      </w:pPr>
      <w:r w:rsidRPr="00D0231E">
        <w:tab/>
        <w:t>(2A)</w:t>
      </w:r>
      <w:r w:rsidRPr="00D0231E">
        <w:tab/>
        <w:t>The director-general must give the court a</w:t>
      </w:r>
      <w:r w:rsidR="00C462D9" w:rsidRPr="00D0231E">
        <w:t xml:space="preserve"> written report </w:t>
      </w:r>
      <w:r w:rsidR="004626E7" w:rsidRPr="00D0231E">
        <w:t>detail</w:t>
      </w:r>
      <w:r w:rsidR="00CB6F28" w:rsidRPr="00D0231E">
        <w:t xml:space="preserve">ing the conclusion of an investigation or </w:t>
      </w:r>
      <w:r w:rsidR="004626E7" w:rsidRPr="00D0231E">
        <w:t>assessment</w:t>
      </w:r>
      <w:r w:rsidR="00CB6F28" w:rsidRPr="00D0231E">
        <w:t xml:space="preserve"> made under subsection (2)</w:t>
      </w:r>
      <w:r w:rsidR="005B52AE" w:rsidRPr="00D0231E">
        <w:t>.</w:t>
      </w:r>
    </w:p>
    <w:p w14:paraId="21005518" w14:textId="5C40A4CD" w:rsidR="00AF3682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7</w:t>
      </w:r>
      <w:r w:rsidRPr="00D0231E">
        <w:tab/>
      </w:r>
      <w:r w:rsidR="00AF3682" w:rsidRPr="00D0231E">
        <w:t>Names of adopted child or young person</w:t>
      </w:r>
      <w:r w:rsidR="00AF3682" w:rsidRPr="00D0231E">
        <w:br/>
        <w:t>Section 45 (4)</w:t>
      </w:r>
      <w:r w:rsidR="004A1DAF" w:rsidRPr="00D0231E">
        <w:t>,</w:t>
      </w:r>
      <w:r w:rsidR="00AF3682" w:rsidRPr="00D0231E">
        <w:t xml:space="preserve"> note</w:t>
      </w:r>
    </w:p>
    <w:p w14:paraId="32EB0511" w14:textId="6F049D03" w:rsidR="00AF3682" w:rsidRPr="00D0231E" w:rsidRDefault="00AF3682" w:rsidP="00AF3682">
      <w:pPr>
        <w:pStyle w:val="direction"/>
      </w:pPr>
      <w:r w:rsidRPr="00D0231E">
        <w:t>substitute</w:t>
      </w:r>
    </w:p>
    <w:p w14:paraId="4AC76D0C" w14:textId="75FB2F87" w:rsidR="00AF3682" w:rsidRPr="00D0231E" w:rsidRDefault="00AF3682" w:rsidP="00E16DD7">
      <w:pPr>
        <w:pStyle w:val="aNote"/>
      </w:pPr>
      <w:r w:rsidRPr="00D0231E">
        <w:rPr>
          <w:rStyle w:val="charItals"/>
        </w:rPr>
        <w:t>Note</w:t>
      </w:r>
      <w:r w:rsidRPr="00D0231E">
        <w:rPr>
          <w:rStyle w:val="charItals"/>
        </w:rPr>
        <w:tab/>
      </w:r>
      <w:r w:rsidRPr="00D0231E">
        <w:t>See s 5</w:t>
      </w:r>
      <w:r w:rsidR="003B66A0" w:rsidRPr="00D0231E">
        <w:t xml:space="preserve"> and s 6</w:t>
      </w:r>
      <w:r w:rsidRPr="00D0231E">
        <w:t xml:space="preserve"> for the matters that must be taken into account by a decision-maker in forming a view about the best interests of a child or young person.</w:t>
      </w:r>
    </w:p>
    <w:p w14:paraId="392D006A" w14:textId="77777777" w:rsidR="00D0231E" w:rsidRDefault="00D0231E">
      <w:pPr>
        <w:pStyle w:val="02Text"/>
        <w:sectPr w:rsidR="00D0231E" w:rsidSect="00D023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2351B424" w14:textId="77777777" w:rsidR="004315FB" w:rsidRPr="00D0231E" w:rsidRDefault="004315FB">
      <w:pPr>
        <w:pStyle w:val="EndNoteHeading"/>
      </w:pPr>
      <w:r w:rsidRPr="00D0231E">
        <w:lastRenderedPageBreak/>
        <w:t>Endnotes</w:t>
      </w:r>
    </w:p>
    <w:p w14:paraId="10789968" w14:textId="77777777" w:rsidR="004315FB" w:rsidRPr="00D0231E" w:rsidRDefault="004315FB">
      <w:pPr>
        <w:pStyle w:val="EndNoteSubHeading"/>
      </w:pPr>
      <w:r w:rsidRPr="00D0231E">
        <w:t>1</w:t>
      </w:r>
      <w:r w:rsidRPr="00D0231E">
        <w:tab/>
        <w:t>Presentation speech</w:t>
      </w:r>
    </w:p>
    <w:p w14:paraId="7DA1D377" w14:textId="43B798F1" w:rsidR="004315FB" w:rsidRPr="00D0231E" w:rsidRDefault="004315FB">
      <w:pPr>
        <w:pStyle w:val="EndNoteText"/>
      </w:pPr>
      <w:r w:rsidRPr="00D0231E">
        <w:tab/>
        <w:t>Presentation speech made in the Legislative Assembly on</w:t>
      </w:r>
      <w:r w:rsidR="00D62C19">
        <w:t xml:space="preserve"> 23 July 2020.</w:t>
      </w:r>
    </w:p>
    <w:p w14:paraId="443A6E45" w14:textId="77777777" w:rsidR="004315FB" w:rsidRPr="00D0231E" w:rsidRDefault="004315FB">
      <w:pPr>
        <w:pStyle w:val="EndNoteSubHeading"/>
      </w:pPr>
      <w:r w:rsidRPr="00D0231E">
        <w:t>2</w:t>
      </w:r>
      <w:r w:rsidRPr="00D0231E">
        <w:tab/>
        <w:t>Notification</w:t>
      </w:r>
    </w:p>
    <w:p w14:paraId="10A53897" w14:textId="0CA91F7F" w:rsidR="004315FB" w:rsidRPr="00D0231E" w:rsidRDefault="004315FB">
      <w:pPr>
        <w:pStyle w:val="EndNoteText"/>
      </w:pPr>
      <w:r w:rsidRPr="00D0231E">
        <w:tab/>
        <w:t xml:space="preserve">Notified under the </w:t>
      </w:r>
      <w:hyperlink r:id="rId17" w:tooltip="A2001-14" w:history="1">
        <w:r w:rsidR="00FE4D58" w:rsidRPr="00D0231E">
          <w:rPr>
            <w:rStyle w:val="charCitHyperlinkAbbrev"/>
          </w:rPr>
          <w:t>Legislation Act</w:t>
        </w:r>
      </w:hyperlink>
      <w:r w:rsidRPr="00D0231E">
        <w:t xml:space="preserve"> on</w:t>
      </w:r>
      <w:r w:rsidRPr="00D0231E">
        <w:tab/>
      </w:r>
      <w:r w:rsidR="00A9306C" w:rsidRPr="00D0231E">
        <w:rPr>
          <w:noProof/>
        </w:rPr>
        <w:t>2020</w:t>
      </w:r>
      <w:r w:rsidRPr="00D0231E">
        <w:t>.</w:t>
      </w:r>
    </w:p>
    <w:p w14:paraId="2D78C56F" w14:textId="77777777" w:rsidR="004315FB" w:rsidRPr="00D0231E" w:rsidRDefault="004315FB">
      <w:pPr>
        <w:pStyle w:val="EndNoteSubHeading"/>
      </w:pPr>
      <w:r w:rsidRPr="00D0231E">
        <w:t>3</w:t>
      </w:r>
      <w:r w:rsidRPr="00D0231E">
        <w:tab/>
        <w:t>Republications of amended laws</w:t>
      </w:r>
    </w:p>
    <w:p w14:paraId="0D3AFF3B" w14:textId="4F2A11DE" w:rsidR="004315FB" w:rsidRPr="00D0231E" w:rsidRDefault="004315FB">
      <w:pPr>
        <w:pStyle w:val="EndNoteText"/>
      </w:pPr>
      <w:r w:rsidRPr="00D0231E">
        <w:tab/>
        <w:t xml:space="preserve">For the latest republication of amended laws, see </w:t>
      </w:r>
      <w:hyperlink r:id="rId18" w:history="1">
        <w:r w:rsidR="00FE4D58" w:rsidRPr="00D0231E">
          <w:rPr>
            <w:rStyle w:val="charCitHyperlinkAbbrev"/>
          </w:rPr>
          <w:t>www.legislation.act.gov.au</w:t>
        </w:r>
      </w:hyperlink>
      <w:r w:rsidRPr="00D0231E">
        <w:t>.</w:t>
      </w:r>
    </w:p>
    <w:p w14:paraId="2B5E2DFC" w14:textId="77777777" w:rsidR="004315FB" w:rsidRPr="00D0231E" w:rsidRDefault="004315FB">
      <w:pPr>
        <w:pStyle w:val="N-line2"/>
      </w:pPr>
    </w:p>
    <w:p w14:paraId="7EDFBD84" w14:textId="77777777" w:rsidR="00D0231E" w:rsidRDefault="00D0231E">
      <w:pPr>
        <w:pStyle w:val="05EndNote"/>
        <w:sectPr w:rsidR="00D0231E" w:rsidSect="00F94E91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26C907B5" w14:textId="77777777" w:rsidR="004315FB" w:rsidRPr="00D0231E" w:rsidRDefault="004315FB" w:rsidP="0021066F"/>
    <w:p w14:paraId="0939795B" w14:textId="540DF6E5" w:rsidR="00CB1742" w:rsidRDefault="00CB1742" w:rsidP="004315FB"/>
    <w:p w14:paraId="36C58F66" w14:textId="0FB0A10B" w:rsidR="00D0231E" w:rsidRDefault="00D0231E" w:rsidP="00D0231E"/>
    <w:p w14:paraId="061ECDC9" w14:textId="66C940A1" w:rsidR="00D0231E" w:rsidRDefault="00D0231E" w:rsidP="00D0231E">
      <w:pPr>
        <w:suppressLineNumbers/>
      </w:pPr>
    </w:p>
    <w:p w14:paraId="51C14B8F" w14:textId="7F7C9C70" w:rsidR="00D0231E" w:rsidRDefault="00D0231E" w:rsidP="00D0231E">
      <w:pPr>
        <w:suppressLineNumbers/>
      </w:pPr>
    </w:p>
    <w:p w14:paraId="6A8A7FAD" w14:textId="5E510DF3" w:rsidR="00D0231E" w:rsidRDefault="00D0231E" w:rsidP="00D0231E">
      <w:pPr>
        <w:suppressLineNumbers/>
      </w:pPr>
    </w:p>
    <w:p w14:paraId="66911803" w14:textId="67532B24" w:rsidR="00D0231E" w:rsidRDefault="00D0231E" w:rsidP="00D0231E">
      <w:pPr>
        <w:suppressLineNumbers/>
      </w:pPr>
    </w:p>
    <w:p w14:paraId="7CAAEE2C" w14:textId="448015FB" w:rsidR="00D0231E" w:rsidRDefault="00D0231E" w:rsidP="00D0231E">
      <w:pPr>
        <w:suppressLineNumbers/>
      </w:pPr>
    </w:p>
    <w:p w14:paraId="00D80BBD" w14:textId="7B47050F" w:rsidR="00D0231E" w:rsidRDefault="00D0231E" w:rsidP="00D0231E">
      <w:pPr>
        <w:suppressLineNumbers/>
      </w:pPr>
    </w:p>
    <w:p w14:paraId="6E9A0184" w14:textId="25390E14" w:rsidR="00D0231E" w:rsidRDefault="00D0231E" w:rsidP="00D0231E">
      <w:pPr>
        <w:suppressLineNumbers/>
      </w:pPr>
    </w:p>
    <w:p w14:paraId="18DDE91D" w14:textId="1444BAD4" w:rsidR="00D0231E" w:rsidRDefault="00D0231E" w:rsidP="00D0231E">
      <w:pPr>
        <w:suppressLineNumbers/>
      </w:pPr>
    </w:p>
    <w:p w14:paraId="2BC020D2" w14:textId="04B7EEE9" w:rsidR="00D0231E" w:rsidRDefault="00D0231E" w:rsidP="00D0231E">
      <w:pPr>
        <w:suppressLineNumbers/>
      </w:pPr>
    </w:p>
    <w:p w14:paraId="1F551339" w14:textId="1DCF3C7D" w:rsidR="00D0231E" w:rsidRDefault="00D0231E" w:rsidP="00D0231E">
      <w:pPr>
        <w:suppressLineNumbers/>
      </w:pPr>
    </w:p>
    <w:p w14:paraId="32504587" w14:textId="4C8815C6" w:rsidR="00D0231E" w:rsidRDefault="00D0231E" w:rsidP="00D0231E">
      <w:pPr>
        <w:suppressLineNumbers/>
      </w:pPr>
    </w:p>
    <w:p w14:paraId="7F20D976" w14:textId="2A437563" w:rsidR="00D0231E" w:rsidRDefault="00D0231E" w:rsidP="00D0231E">
      <w:pPr>
        <w:suppressLineNumbers/>
      </w:pPr>
    </w:p>
    <w:p w14:paraId="78FB11A1" w14:textId="52E0564E" w:rsidR="00D0231E" w:rsidRDefault="00D0231E" w:rsidP="00D0231E">
      <w:pPr>
        <w:suppressLineNumbers/>
      </w:pPr>
    </w:p>
    <w:p w14:paraId="035BE241" w14:textId="77038B03" w:rsidR="00D0231E" w:rsidRDefault="00D0231E" w:rsidP="00D0231E">
      <w:pPr>
        <w:suppressLineNumbers/>
      </w:pPr>
    </w:p>
    <w:p w14:paraId="5DF8E328" w14:textId="302F531E" w:rsidR="00D0231E" w:rsidRDefault="00D0231E" w:rsidP="00D0231E">
      <w:pPr>
        <w:suppressLineNumbers/>
      </w:pPr>
    </w:p>
    <w:p w14:paraId="22947AB8" w14:textId="3534AFFF" w:rsidR="00D0231E" w:rsidRDefault="00D0231E" w:rsidP="00D0231E">
      <w:pPr>
        <w:suppressLineNumbers/>
      </w:pPr>
    </w:p>
    <w:p w14:paraId="4150AA98" w14:textId="4EAD64B5" w:rsidR="00D0231E" w:rsidRDefault="00D0231E" w:rsidP="00D0231E">
      <w:pPr>
        <w:suppressLineNumbers/>
      </w:pPr>
    </w:p>
    <w:p w14:paraId="6CFD4546" w14:textId="4B57803F" w:rsidR="00D0231E" w:rsidRDefault="00D0231E" w:rsidP="00D0231E">
      <w:pPr>
        <w:suppressLineNumbers/>
      </w:pPr>
    </w:p>
    <w:p w14:paraId="3D23780E" w14:textId="64E83EA6" w:rsidR="00D0231E" w:rsidRDefault="00D0231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D0231E" w:rsidSect="00D0231E">
      <w:headerReference w:type="even" r:id="rId23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9F976" w14:textId="77777777" w:rsidR="002A112D" w:rsidRDefault="002A112D">
      <w:r>
        <w:separator/>
      </w:r>
    </w:p>
  </w:endnote>
  <w:endnote w:type="continuationSeparator" w:id="0">
    <w:p w14:paraId="365E4326" w14:textId="77777777" w:rsidR="002A112D" w:rsidRDefault="002A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0A0C" w14:textId="77777777" w:rsidR="00D0231E" w:rsidRDefault="00D0231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0231E" w:rsidRPr="00CB3D59" w14:paraId="7261C816" w14:textId="77777777">
      <w:tc>
        <w:tcPr>
          <w:tcW w:w="847" w:type="pct"/>
        </w:tcPr>
        <w:p w14:paraId="658F2F2C" w14:textId="77777777" w:rsidR="00D0231E" w:rsidRPr="006D109C" w:rsidRDefault="00D0231E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1118965" w14:textId="3982C18A" w:rsidR="00D0231E" w:rsidRPr="006D109C" w:rsidRDefault="00D0231E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D0231E">
            <w:rPr>
              <w:rFonts w:cs="Arial"/>
              <w:szCs w:val="18"/>
            </w:rPr>
            <w:t>Adoption Amendment Bill 2020</w:t>
          </w:r>
        </w:p>
        <w:p w14:paraId="58D0BC6F" w14:textId="7E9D434B" w:rsidR="00D0231E" w:rsidRPr="00783A18" w:rsidRDefault="00D0231E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62C1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62C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62C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AD9D8DF" w14:textId="092DCBFD" w:rsidR="00D0231E" w:rsidRPr="006D109C" w:rsidRDefault="00D0231E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62C1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C45F578" w14:textId="442C1027" w:rsidR="00D0231E" w:rsidRPr="00A079A3" w:rsidRDefault="00A079A3" w:rsidP="00A079A3">
    <w:pPr>
      <w:pStyle w:val="Status"/>
      <w:rPr>
        <w:rFonts w:cs="Arial"/>
      </w:rPr>
    </w:pPr>
    <w:r w:rsidRPr="00A079A3">
      <w:rPr>
        <w:rFonts w:cs="Arial"/>
      </w:rPr>
      <w:fldChar w:fldCharType="begin"/>
    </w:r>
    <w:r w:rsidRPr="00A079A3">
      <w:rPr>
        <w:rFonts w:cs="Arial"/>
      </w:rPr>
      <w:instrText xml:space="preserve"> DOCPROPERTY "Status" </w:instrText>
    </w:r>
    <w:r w:rsidRPr="00A079A3">
      <w:rPr>
        <w:rFonts w:cs="Arial"/>
      </w:rPr>
      <w:fldChar w:fldCharType="separate"/>
    </w:r>
    <w:r w:rsidR="00D62C19" w:rsidRPr="00A079A3">
      <w:rPr>
        <w:rFonts w:cs="Arial"/>
      </w:rPr>
      <w:t xml:space="preserve"> </w:t>
    </w:r>
    <w:r w:rsidRPr="00A079A3">
      <w:rPr>
        <w:rFonts w:cs="Arial"/>
      </w:rPr>
      <w:fldChar w:fldCharType="end"/>
    </w:r>
    <w:r w:rsidRPr="00A079A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3A46" w14:textId="77777777" w:rsidR="00D0231E" w:rsidRDefault="00D0231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0231E" w:rsidRPr="00CB3D59" w14:paraId="29131F34" w14:textId="77777777">
      <w:tc>
        <w:tcPr>
          <w:tcW w:w="1061" w:type="pct"/>
        </w:tcPr>
        <w:p w14:paraId="2F996406" w14:textId="5628F6D4" w:rsidR="00D0231E" w:rsidRPr="006D109C" w:rsidRDefault="00D0231E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62C1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A9F16CB" w14:textId="5C26B3AE" w:rsidR="00D0231E" w:rsidRPr="006D109C" w:rsidRDefault="00D0231E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D0231E">
            <w:rPr>
              <w:rFonts w:cs="Arial"/>
              <w:szCs w:val="18"/>
            </w:rPr>
            <w:t>Adoption Amendment Bill 2020</w:t>
          </w:r>
        </w:p>
        <w:p w14:paraId="343A30B4" w14:textId="3F4D0411" w:rsidR="00D0231E" w:rsidRPr="00783A18" w:rsidRDefault="00D0231E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62C1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62C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62C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76B43C1" w14:textId="77777777" w:rsidR="00D0231E" w:rsidRPr="006D109C" w:rsidRDefault="00D0231E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DA0CA6E" w14:textId="59E1BD67" w:rsidR="00D0231E" w:rsidRPr="00A079A3" w:rsidRDefault="00A079A3" w:rsidP="00A079A3">
    <w:pPr>
      <w:pStyle w:val="Status"/>
      <w:rPr>
        <w:rFonts w:cs="Arial"/>
      </w:rPr>
    </w:pPr>
    <w:r w:rsidRPr="00A079A3">
      <w:rPr>
        <w:rFonts w:cs="Arial"/>
      </w:rPr>
      <w:fldChar w:fldCharType="begin"/>
    </w:r>
    <w:r w:rsidRPr="00A079A3">
      <w:rPr>
        <w:rFonts w:cs="Arial"/>
      </w:rPr>
      <w:instrText xml:space="preserve"> DOCPROPERTY "Status" </w:instrText>
    </w:r>
    <w:r w:rsidRPr="00A079A3">
      <w:rPr>
        <w:rFonts w:cs="Arial"/>
      </w:rPr>
      <w:fldChar w:fldCharType="separate"/>
    </w:r>
    <w:r w:rsidR="00D62C19" w:rsidRPr="00A079A3">
      <w:rPr>
        <w:rFonts w:cs="Arial"/>
      </w:rPr>
      <w:t xml:space="preserve"> </w:t>
    </w:r>
    <w:r w:rsidRPr="00A079A3">
      <w:rPr>
        <w:rFonts w:cs="Arial"/>
      </w:rPr>
      <w:fldChar w:fldCharType="end"/>
    </w:r>
    <w:r w:rsidRPr="00A079A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D273" w14:textId="77777777" w:rsidR="00D0231E" w:rsidRDefault="00D0231E">
    <w:pPr>
      <w:rPr>
        <w:sz w:val="16"/>
      </w:rPr>
    </w:pPr>
  </w:p>
  <w:p w14:paraId="18EE5B20" w14:textId="37AD0184" w:rsidR="00D0231E" w:rsidRDefault="00D0231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D62C19">
      <w:rPr>
        <w:rFonts w:ascii="Arial" w:hAnsi="Arial"/>
        <w:sz w:val="12"/>
      </w:rPr>
      <w:t>J2019-1499</w:t>
    </w:r>
    <w:r>
      <w:rPr>
        <w:rFonts w:ascii="Arial" w:hAnsi="Arial"/>
        <w:sz w:val="12"/>
      </w:rPr>
      <w:fldChar w:fldCharType="end"/>
    </w:r>
  </w:p>
  <w:p w14:paraId="0B2A89D5" w14:textId="62FB3309" w:rsidR="00D0231E" w:rsidRPr="00A079A3" w:rsidRDefault="00A079A3" w:rsidP="00A079A3">
    <w:pPr>
      <w:pStyle w:val="Status"/>
      <w:rPr>
        <w:rFonts w:cs="Arial"/>
      </w:rPr>
    </w:pPr>
    <w:r w:rsidRPr="00A079A3">
      <w:rPr>
        <w:rFonts w:cs="Arial"/>
      </w:rPr>
      <w:fldChar w:fldCharType="begin"/>
    </w:r>
    <w:r w:rsidRPr="00A079A3">
      <w:rPr>
        <w:rFonts w:cs="Arial"/>
      </w:rPr>
      <w:instrText xml:space="preserve"> DOCPROPERTY "Status" </w:instrText>
    </w:r>
    <w:r w:rsidRPr="00A079A3">
      <w:rPr>
        <w:rFonts w:cs="Arial"/>
      </w:rPr>
      <w:fldChar w:fldCharType="separate"/>
    </w:r>
    <w:r w:rsidR="00D62C19" w:rsidRPr="00A079A3">
      <w:rPr>
        <w:rFonts w:cs="Arial"/>
      </w:rPr>
      <w:t xml:space="preserve"> </w:t>
    </w:r>
    <w:r w:rsidRPr="00A079A3">
      <w:rPr>
        <w:rFonts w:cs="Arial"/>
      </w:rPr>
      <w:fldChar w:fldCharType="end"/>
    </w:r>
    <w:r w:rsidRPr="00A079A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23B8" w14:textId="77777777" w:rsidR="00D0231E" w:rsidRDefault="00D0231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0231E" w14:paraId="713E2E92" w14:textId="77777777">
      <w:trPr>
        <w:jc w:val="center"/>
      </w:trPr>
      <w:tc>
        <w:tcPr>
          <w:tcW w:w="1240" w:type="dxa"/>
        </w:tcPr>
        <w:p w14:paraId="6A581D63" w14:textId="77777777" w:rsidR="00D0231E" w:rsidRDefault="00D0231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16C4D1C" w14:textId="6FB44B14" w:rsidR="00D0231E" w:rsidRDefault="00D0231E">
          <w:pPr>
            <w:pStyle w:val="Footer"/>
            <w:jc w:val="center"/>
          </w:pPr>
          <w:r w:rsidRPr="00D0231E">
            <w:t>Adoption Amendment Bill 2020</w:t>
          </w:r>
        </w:p>
        <w:p w14:paraId="42D70576" w14:textId="0113FCAA" w:rsidR="00D0231E" w:rsidRDefault="00A079A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62C1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62C1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62C19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DF954FC" w14:textId="7E02BB20" w:rsidR="00D0231E" w:rsidRDefault="00D0231E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A079A3">
            <w:fldChar w:fldCharType="begin"/>
          </w:r>
          <w:r w:rsidR="00A079A3">
            <w:instrText xml:space="preserve"> DOCPROPERTY "RepubDt"  *\charformat  </w:instrText>
          </w:r>
          <w:r w:rsidR="00A079A3">
            <w:fldChar w:fldCharType="separate"/>
          </w:r>
          <w:r w:rsidR="00D62C19">
            <w:t xml:space="preserve">  </w:t>
          </w:r>
          <w:r w:rsidR="00A079A3">
            <w:fldChar w:fldCharType="end"/>
          </w:r>
        </w:p>
      </w:tc>
    </w:tr>
  </w:tbl>
  <w:p w14:paraId="798D8DDF" w14:textId="372D8712" w:rsidR="00D0231E" w:rsidRPr="00A079A3" w:rsidRDefault="00A079A3" w:rsidP="00A079A3">
    <w:pPr>
      <w:pStyle w:val="Status"/>
      <w:rPr>
        <w:rFonts w:cs="Arial"/>
      </w:rPr>
    </w:pPr>
    <w:r w:rsidRPr="00A079A3">
      <w:rPr>
        <w:rFonts w:cs="Arial"/>
      </w:rPr>
      <w:fldChar w:fldCharType="begin"/>
    </w:r>
    <w:r w:rsidRPr="00A079A3">
      <w:rPr>
        <w:rFonts w:cs="Arial"/>
      </w:rPr>
      <w:instrText xml:space="preserve"> DOCPROPERTY "Status" </w:instrText>
    </w:r>
    <w:r w:rsidRPr="00A079A3">
      <w:rPr>
        <w:rFonts w:cs="Arial"/>
      </w:rPr>
      <w:fldChar w:fldCharType="separate"/>
    </w:r>
    <w:r w:rsidR="00D62C19" w:rsidRPr="00A079A3">
      <w:rPr>
        <w:rFonts w:cs="Arial"/>
      </w:rPr>
      <w:t xml:space="preserve"> </w:t>
    </w:r>
    <w:r w:rsidRPr="00A079A3">
      <w:rPr>
        <w:rFonts w:cs="Arial"/>
      </w:rPr>
      <w:fldChar w:fldCharType="end"/>
    </w:r>
    <w:r w:rsidRPr="00A079A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1E0A" w14:textId="77777777" w:rsidR="00D0231E" w:rsidRDefault="00D0231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0231E" w14:paraId="29220B52" w14:textId="77777777">
      <w:trPr>
        <w:jc w:val="center"/>
      </w:trPr>
      <w:tc>
        <w:tcPr>
          <w:tcW w:w="1553" w:type="dxa"/>
        </w:tcPr>
        <w:p w14:paraId="24802A1F" w14:textId="11B97568" w:rsidR="00D0231E" w:rsidRDefault="00D0231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A079A3">
            <w:fldChar w:fldCharType="begin"/>
          </w:r>
          <w:r w:rsidR="00A079A3">
            <w:instrText xml:space="preserve"> DOCPROPERTY "RepubDt"  *\charformat  </w:instrText>
          </w:r>
          <w:r w:rsidR="00A079A3">
            <w:fldChar w:fldCharType="separate"/>
          </w:r>
          <w:r w:rsidR="00D62C19">
            <w:t xml:space="preserve">  </w:t>
          </w:r>
          <w:r w:rsidR="00A079A3">
            <w:fldChar w:fldCharType="end"/>
          </w:r>
        </w:p>
      </w:tc>
      <w:tc>
        <w:tcPr>
          <w:tcW w:w="4527" w:type="dxa"/>
        </w:tcPr>
        <w:p w14:paraId="63DC9B7C" w14:textId="2142C29A" w:rsidR="00D0231E" w:rsidRDefault="00D0231E">
          <w:pPr>
            <w:pStyle w:val="Footer"/>
            <w:jc w:val="center"/>
          </w:pPr>
          <w:r w:rsidRPr="00D0231E">
            <w:t>Adoption Amendment Bill 2020</w:t>
          </w:r>
        </w:p>
        <w:p w14:paraId="2145D50A" w14:textId="5D6F6880" w:rsidR="00D0231E" w:rsidRDefault="00A079A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62C1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62C1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62C19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F0AB72E" w14:textId="77777777" w:rsidR="00D0231E" w:rsidRDefault="00D0231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A1917B1" w14:textId="69748C0C" w:rsidR="00D0231E" w:rsidRPr="00A079A3" w:rsidRDefault="00A079A3" w:rsidP="00A079A3">
    <w:pPr>
      <w:pStyle w:val="Status"/>
      <w:rPr>
        <w:rFonts w:cs="Arial"/>
      </w:rPr>
    </w:pPr>
    <w:r w:rsidRPr="00A079A3">
      <w:rPr>
        <w:rFonts w:cs="Arial"/>
      </w:rPr>
      <w:fldChar w:fldCharType="begin"/>
    </w:r>
    <w:r w:rsidRPr="00A079A3">
      <w:rPr>
        <w:rFonts w:cs="Arial"/>
      </w:rPr>
      <w:instrText xml:space="preserve"> DOCPROPERTY "Status" </w:instrText>
    </w:r>
    <w:r w:rsidRPr="00A079A3">
      <w:rPr>
        <w:rFonts w:cs="Arial"/>
      </w:rPr>
      <w:fldChar w:fldCharType="separate"/>
    </w:r>
    <w:r w:rsidR="00D62C19" w:rsidRPr="00A079A3">
      <w:rPr>
        <w:rFonts w:cs="Arial"/>
      </w:rPr>
      <w:t xml:space="preserve"> </w:t>
    </w:r>
    <w:r w:rsidRPr="00A079A3">
      <w:rPr>
        <w:rFonts w:cs="Arial"/>
      </w:rPr>
      <w:fldChar w:fldCharType="end"/>
    </w:r>
    <w:r w:rsidRPr="00A079A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3FB5" w14:textId="77777777" w:rsidR="002A112D" w:rsidRDefault="002A112D">
      <w:r>
        <w:separator/>
      </w:r>
    </w:p>
  </w:footnote>
  <w:footnote w:type="continuationSeparator" w:id="0">
    <w:p w14:paraId="261CB89F" w14:textId="77777777" w:rsidR="002A112D" w:rsidRDefault="002A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0231E" w:rsidRPr="00CB3D59" w14:paraId="5FD940DC" w14:textId="77777777" w:rsidTr="00B223AF">
      <w:tc>
        <w:tcPr>
          <w:tcW w:w="1701" w:type="dxa"/>
        </w:tcPr>
        <w:p w14:paraId="0E75B77B" w14:textId="0E273F1D" w:rsidR="00D0231E" w:rsidRPr="006D109C" w:rsidRDefault="00D0231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50C9C69" w14:textId="11CF9B71" w:rsidR="00D0231E" w:rsidRPr="006D109C" w:rsidRDefault="00D0231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0231E" w:rsidRPr="00CB3D59" w14:paraId="7233B27A" w14:textId="77777777" w:rsidTr="00B223AF">
      <w:tc>
        <w:tcPr>
          <w:tcW w:w="1701" w:type="dxa"/>
        </w:tcPr>
        <w:p w14:paraId="2C9A1429" w14:textId="4409DB11" w:rsidR="00D0231E" w:rsidRPr="006D109C" w:rsidRDefault="00D0231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E043360" w14:textId="4D80AB4B" w:rsidR="00D0231E" w:rsidRPr="006D109C" w:rsidRDefault="00D0231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0231E" w:rsidRPr="00CB3D59" w14:paraId="3D3D2FB5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452F2E6" w14:textId="72CAA3CF" w:rsidR="00D0231E" w:rsidRPr="006D109C" w:rsidRDefault="00D0231E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D62C1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079A3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F5BF789" w14:textId="77777777" w:rsidR="00D0231E" w:rsidRDefault="00D02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0231E" w:rsidRPr="00CB3D59" w14:paraId="5A45C1FE" w14:textId="77777777" w:rsidTr="00B223AF">
      <w:tc>
        <w:tcPr>
          <w:tcW w:w="6320" w:type="dxa"/>
        </w:tcPr>
        <w:p w14:paraId="0C846D05" w14:textId="724E8EFC" w:rsidR="00D0231E" w:rsidRPr="006D109C" w:rsidRDefault="00D0231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F571176" w14:textId="357D5305" w:rsidR="00D0231E" w:rsidRPr="006D109C" w:rsidRDefault="00D0231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0231E" w:rsidRPr="00CB3D59" w14:paraId="6C919163" w14:textId="77777777" w:rsidTr="00B223AF">
      <w:tc>
        <w:tcPr>
          <w:tcW w:w="6320" w:type="dxa"/>
        </w:tcPr>
        <w:p w14:paraId="41301D37" w14:textId="63690202" w:rsidR="00D0231E" w:rsidRPr="006D109C" w:rsidRDefault="00D0231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DDDAF0E" w14:textId="7648B786" w:rsidR="00D0231E" w:rsidRPr="006D109C" w:rsidRDefault="00D0231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0231E" w:rsidRPr="00CB3D59" w14:paraId="78DEF64D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78372FC" w14:textId="749A5739" w:rsidR="00D0231E" w:rsidRPr="006D109C" w:rsidRDefault="00D0231E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D62C1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079A3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C9BD020" w14:textId="77777777" w:rsidR="00D0231E" w:rsidRDefault="00D02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4F9E" w14:textId="77777777" w:rsidR="00D0231E" w:rsidRDefault="00D023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0231E" w14:paraId="05069548" w14:textId="77777777">
      <w:trPr>
        <w:jc w:val="center"/>
      </w:trPr>
      <w:tc>
        <w:tcPr>
          <w:tcW w:w="1234" w:type="dxa"/>
        </w:tcPr>
        <w:p w14:paraId="6876768C" w14:textId="77777777" w:rsidR="00D0231E" w:rsidRDefault="00D0231E">
          <w:pPr>
            <w:pStyle w:val="HeaderEven"/>
          </w:pPr>
        </w:p>
      </w:tc>
      <w:tc>
        <w:tcPr>
          <w:tcW w:w="6062" w:type="dxa"/>
        </w:tcPr>
        <w:p w14:paraId="23AED3F8" w14:textId="77777777" w:rsidR="00D0231E" w:rsidRDefault="00D0231E">
          <w:pPr>
            <w:pStyle w:val="HeaderEven"/>
          </w:pPr>
        </w:p>
      </w:tc>
    </w:tr>
    <w:tr w:rsidR="00D0231E" w14:paraId="02AFBFAC" w14:textId="77777777">
      <w:trPr>
        <w:jc w:val="center"/>
      </w:trPr>
      <w:tc>
        <w:tcPr>
          <w:tcW w:w="1234" w:type="dxa"/>
        </w:tcPr>
        <w:p w14:paraId="6899A9DE" w14:textId="77777777" w:rsidR="00D0231E" w:rsidRDefault="00D0231E">
          <w:pPr>
            <w:pStyle w:val="HeaderEven"/>
          </w:pPr>
        </w:p>
      </w:tc>
      <w:tc>
        <w:tcPr>
          <w:tcW w:w="6062" w:type="dxa"/>
        </w:tcPr>
        <w:p w14:paraId="6A16AB1F" w14:textId="77777777" w:rsidR="00D0231E" w:rsidRDefault="00D0231E">
          <w:pPr>
            <w:pStyle w:val="HeaderEven"/>
          </w:pPr>
        </w:p>
      </w:tc>
    </w:tr>
    <w:tr w:rsidR="00D0231E" w14:paraId="0C10305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B58E32E" w14:textId="77777777" w:rsidR="00D0231E" w:rsidRDefault="00D0231E">
          <w:pPr>
            <w:pStyle w:val="HeaderEven6"/>
          </w:pPr>
        </w:p>
      </w:tc>
    </w:tr>
  </w:tbl>
  <w:p w14:paraId="641A13F3" w14:textId="77777777" w:rsidR="00D0231E" w:rsidRDefault="00D023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0231E" w14:paraId="49730F5F" w14:textId="77777777">
      <w:trPr>
        <w:jc w:val="center"/>
      </w:trPr>
      <w:tc>
        <w:tcPr>
          <w:tcW w:w="6062" w:type="dxa"/>
        </w:tcPr>
        <w:p w14:paraId="531E7D98" w14:textId="77777777" w:rsidR="00D0231E" w:rsidRDefault="00D0231E">
          <w:pPr>
            <w:pStyle w:val="HeaderOdd"/>
          </w:pPr>
        </w:p>
      </w:tc>
      <w:tc>
        <w:tcPr>
          <w:tcW w:w="1234" w:type="dxa"/>
        </w:tcPr>
        <w:p w14:paraId="53C50C3B" w14:textId="77777777" w:rsidR="00D0231E" w:rsidRDefault="00D0231E">
          <w:pPr>
            <w:pStyle w:val="HeaderOdd"/>
          </w:pPr>
        </w:p>
      </w:tc>
    </w:tr>
    <w:tr w:rsidR="00D0231E" w14:paraId="3CD5F3A5" w14:textId="77777777">
      <w:trPr>
        <w:jc w:val="center"/>
      </w:trPr>
      <w:tc>
        <w:tcPr>
          <w:tcW w:w="6062" w:type="dxa"/>
        </w:tcPr>
        <w:p w14:paraId="5E21847B" w14:textId="77777777" w:rsidR="00D0231E" w:rsidRDefault="00D0231E">
          <w:pPr>
            <w:pStyle w:val="HeaderOdd"/>
          </w:pPr>
        </w:p>
      </w:tc>
      <w:tc>
        <w:tcPr>
          <w:tcW w:w="1234" w:type="dxa"/>
        </w:tcPr>
        <w:p w14:paraId="46E43BC6" w14:textId="77777777" w:rsidR="00D0231E" w:rsidRDefault="00D0231E">
          <w:pPr>
            <w:pStyle w:val="HeaderOdd"/>
          </w:pPr>
        </w:p>
      </w:tc>
    </w:tr>
    <w:tr w:rsidR="00D0231E" w14:paraId="1161F83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6F0DD2D" w14:textId="77777777" w:rsidR="00D0231E" w:rsidRDefault="00D0231E">
          <w:pPr>
            <w:pStyle w:val="HeaderOdd6"/>
          </w:pPr>
        </w:p>
      </w:tc>
    </w:tr>
  </w:tbl>
  <w:p w14:paraId="767B388E" w14:textId="77777777" w:rsidR="00D0231E" w:rsidRDefault="00D0231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BA4096" w:rsidRPr="00E06D02" w14:paraId="44F663D5" w14:textId="77777777" w:rsidTr="00567644">
      <w:trPr>
        <w:jc w:val="center"/>
      </w:trPr>
      <w:tc>
        <w:tcPr>
          <w:tcW w:w="1068" w:type="pct"/>
        </w:tcPr>
        <w:p w14:paraId="4097B54A" w14:textId="77777777" w:rsidR="00BA4096" w:rsidRPr="00567644" w:rsidRDefault="00BA409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712BD57" w14:textId="77777777" w:rsidR="00BA4096" w:rsidRPr="00567644" w:rsidRDefault="00BA409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A4096" w:rsidRPr="00E06D02" w14:paraId="6B1B3BED" w14:textId="77777777" w:rsidTr="00567644">
      <w:trPr>
        <w:jc w:val="center"/>
      </w:trPr>
      <w:tc>
        <w:tcPr>
          <w:tcW w:w="1068" w:type="pct"/>
        </w:tcPr>
        <w:p w14:paraId="3B60C92E" w14:textId="77777777" w:rsidR="00BA4096" w:rsidRPr="00567644" w:rsidRDefault="00BA409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B12CBA5" w14:textId="77777777" w:rsidR="00BA4096" w:rsidRPr="00567644" w:rsidRDefault="00BA409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A4096" w:rsidRPr="00E06D02" w14:paraId="63BA0B53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ED6DBC7" w14:textId="77777777" w:rsidR="00BA4096" w:rsidRPr="00567644" w:rsidRDefault="00BA4096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3516B88" w14:textId="77777777" w:rsidR="00BA4096" w:rsidRDefault="00BA4096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7A987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FB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26F88"/>
    <w:rsid w:val="000319B0"/>
    <w:rsid w:val="0003249F"/>
    <w:rsid w:val="00034CC3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F7C"/>
    <w:rsid w:val="000812D4"/>
    <w:rsid w:val="00081D6E"/>
    <w:rsid w:val="0008211A"/>
    <w:rsid w:val="00083C32"/>
    <w:rsid w:val="000906B4"/>
    <w:rsid w:val="00090B58"/>
    <w:rsid w:val="00091575"/>
    <w:rsid w:val="000947A8"/>
    <w:rsid w:val="000949A6"/>
    <w:rsid w:val="00095165"/>
    <w:rsid w:val="0009641C"/>
    <w:rsid w:val="00097663"/>
    <w:rsid w:val="000978C2"/>
    <w:rsid w:val="000A2213"/>
    <w:rsid w:val="000A5DCB"/>
    <w:rsid w:val="000A637A"/>
    <w:rsid w:val="000A63AE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0972"/>
    <w:rsid w:val="00101528"/>
    <w:rsid w:val="001033CB"/>
    <w:rsid w:val="001047CB"/>
    <w:rsid w:val="001053AD"/>
    <w:rsid w:val="001058DF"/>
    <w:rsid w:val="00105903"/>
    <w:rsid w:val="00105C63"/>
    <w:rsid w:val="001068AA"/>
    <w:rsid w:val="00107F85"/>
    <w:rsid w:val="001147CA"/>
    <w:rsid w:val="001259A4"/>
    <w:rsid w:val="00126287"/>
    <w:rsid w:val="0013046D"/>
    <w:rsid w:val="001315A1"/>
    <w:rsid w:val="00132957"/>
    <w:rsid w:val="00133BE6"/>
    <w:rsid w:val="001343A6"/>
    <w:rsid w:val="0013531D"/>
    <w:rsid w:val="00136DBB"/>
    <w:rsid w:val="00136FBE"/>
    <w:rsid w:val="001472F6"/>
    <w:rsid w:val="00147781"/>
    <w:rsid w:val="00147FA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A6E"/>
    <w:rsid w:val="00193D6B"/>
    <w:rsid w:val="00195101"/>
    <w:rsid w:val="001A123D"/>
    <w:rsid w:val="001A351C"/>
    <w:rsid w:val="001A39AF"/>
    <w:rsid w:val="001A3B6D"/>
    <w:rsid w:val="001B1114"/>
    <w:rsid w:val="001B1AD4"/>
    <w:rsid w:val="001B218A"/>
    <w:rsid w:val="001B3B53"/>
    <w:rsid w:val="001B449A"/>
    <w:rsid w:val="001B5BE2"/>
    <w:rsid w:val="001B6311"/>
    <w:rsid w:val="001B66F7"/>
    <w:rsid w:val="001B6BC0"/>
    <w:rsid w:val="001B79FB"/>
    <w:rsid w:val="001C1644"/>
    <w:rsid w:val="001C29CC"/>
    <w:rsid w:val="001C4A67"/>
    <w:rsid w:val="001C547E"/>
    <w:rsid w:val="001C7FDB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066F"/>
    <w:rsid w:val="00216068"/>
    <w:rsid w:val="00216351"/>
    <w:rsid w:val="00217AE1"/>
    <w:rsid w:val="00217C8C"/>
    <w:rsid w:val="002208AF"/>
    <w:rsid w:val="0022149F"/>
    <w:rsid w:val="002222A8"/>
    <w:rsid w:val="0022318A"/>
    <w:rsid w:val="00225307"/>
    <w:rsid w:val="002263A5"/>
    <w:rsid w:val="00231509"/>
    <w:rsid w:val="002337F1"/>
    <w:rsid w:val="00233B97"/>
    <w:rsid w:val="00234574"/>
    <w:rsid w:val="002409EB"/>
    <w:rsid w:val="00240D87"/>
    <w:rsid w:val="00246F34"/>
    <w:rsid w:val="002502C9"/>
    <w:rsid w:val="00253040"/>
    <w:rsid w:val="00256093"/>
    <w:rsid w:val="00256E0F"/>
    <w:rsid w:val="00257591"/>
    <w:rsid w:val="00260019"/>
    <w:rsid w:val="0026001C"/>
    <w:rsid w:val="002612B5"/>
    <w:rsid w:val="00263163"/>
    <w:rsid w:val="002644DC"/>
    <w:rsid w:val="00264CF7"/>
    <w:rsid w:val="0026633D"/>
    <w:rsid w:val="00267BE3"/>
    <w:rsid w:val="002702D4"/>
    <w:rsid w:val="00272968"/>
    <w:rsid w:val="00273B6D"/>
    <w:rsid w:val="00275CE9"/>
    <w:rsid w:val="00282B0F"/>
    <w:rsid w:val="00283AE8"/>
    <w:rsid w:val="00283BB0"/>
    <w:rsid w:val="00287065"/>
    <w:rsid w:val="00290D70"/>
    <w:rsid w:val="00291FE9"/>
    <w:rsid w:val="0029597A"/>
    <w:rsid w:val="0029692F"/>
    <w:rsid w:val="002A112D"/>
    <w:rsid w:val="002A6F4D"/>
    <w:rsid w:val="002A756E"/>
    <w:rsid w:val="002B2682"/>
    <w:rsid w:val="002B4C2F"/>
    <w:rsid w:val="002B58FC"/>
    <w:rsid w:val="002B616C"/>
    <w:rsid w:val="002C5DB3"/>
    <w:rsid w:val="002C7985"/>
    <w:rsid w:val="002D09CB"/>
    <w:rsid w:val="002D182D"/>
    <w:rsid w:val="002D26EA"/>
    <w:rsid w:val="002D2A42"/>
    <w:rsid w:val="002D2FE5"/>
    <w:rsid w:val="002E01EA"/>
    <w:rsid w:val="002E144D"/>
    <w:rsid w:val="002E6E0C"/>
    <w:rsid w:val="002E7F34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78F2"/>
    <w:rsid w:val="00331203"/>
    <w:rsid w:val="00333078"/>
    <w:rsid w:val="003344D3"/>
    <w:rsid w:val="003360B7"/>
    <w:rsid w:val="00336345"/>
    <w:rsid w:val="003421FD"/>
    <w:rsid w:val="00342E3D"/>
    <w:rsid w:val="0034336E"/>
    <w:rsid w:val="0034583F"/>
    <w:rsid w:val="0034721E"/>
    <w:rsid w:val="003478D2"/>
    <w:rsid w:val="00351623"/>
    <w:rsid w:val="003523E0"/>
    <w:rsid w:val="00353FF3"/>
    <w:rsid w:val="00355AD9"/>
    <w:rsid w:val="00356F25"/>
    <w:rsid w:val="003574D1"/>
    <w:rsid w:val="00357D46"/>
    <w:rsid w:val="00362ACD"/>
    <w:rsid w:val="003646D5"/>
    <w:rsid w:val="003659ED"/>
    <w:rsid w:val="003700C0"/>
    <w:rsid w:val="00370AE8"/>
    <w:rsid w:val="00372EF0"/>
    <w:rsid w:val="00375B2E"/>
    <w:rsid w:val="00377D1F"/>
    <w:rsid w:val="003813C4"/>
    <w:rsid w:val="00381D64"/>
    <w:rsid w:val="00383CC9"/>
    <w:rsid w:val="00385097"/>
    <w:rsid w:val="00391C6F"/>
    <w:rsid w:val="0039435E"/>
    <w:rsid w:val="00395381"/>
    <w:rsid w:val="0039559D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195D"/>
    <w:rsid w:val="003B2C7A"/>
    <w:rsid w:val="003B31A1"/>
    <w:rsid w:val="003B66A0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6B00"/>
    <w:rsid w:val="003E7FDB"/>
    <w:rsid w:val="003F06EE"/>
    <w:rsid w:val="003F3B87"/>
    <w:rsid w:val="003F4912"/>
    <w:rsid w:val="003F5904"/>
    <w:rsid w:val="003F59EB"/>
    <w:rsid w:val="003F7A0F"/>
    <w:rsid w:val="003F7DB2"/>
    <w:rsid w:val="004005F0"/>
    <w:rsid w:val="0040136F"/>
    <w:rsid w:val="004033B4"/>
    <w:rsid w:val="00403645"/>
    <w:rsid w:val="00404FE0"/>
    <w:rsid w:val="0040695E"/>
    <w:rsid w:val="00410C20"/>
    <w:rsid w:val="00410DEA"/>
    <w:rsid w:val="004110BA"/>
    <w:rsid w:val="00414450"/>
    <w:rsid w:val="00416A4F"/>
    <w:rsid w:val="00417FF0"/>
    <w:rsid w:val="00423AC4"/>
    <w:rsid w:val="0042799E"/>
    <w:rsid w:val="00431570"/>
    <w:rsid w:val="004315FB"/>
    <w:rsid w:val="00433064"/>
    <w:rsid w:val="00435893"/>
    <w:rsid w:val="004358D2"/>
    <w:rsid w:val="00436D06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62E5"/>
    <w:rsid w:val="00457476"/>
    <w:rsid w:val="0046076C"/>
    <w:rsid w:val="00460A67"/>
    <w:rsid w:val="004614FB"/>
    <w:rsid w:val="00461D78"/>
    <w:rsid w:val="004626E7"/>
    <w:rsid w:val="00462B21"/>
    <w:rsid w:val="00464372"/>
    <w:rsid w:val="00465136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46E9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6962"/>
    <w:rsid w:val="00497D33"/>
    <w:rsid w:val="004A1DAF"/>
    <w:rsid w:val="004A1E58"/>
    <w:rsid w:val="004A2333"/>
    <w:rsid w:val="004A2FDC"/>
    <w:rsid w:val="004A32C4"/>
    <w:rsid w:val="004A3D43"/>
    <w:rsid w:val="004A49BA"/>
    <w:rsid w:val="004A69DA"/>
    <w:rsid w:val="004B0E9D"/>
    <w:rsid w:val="004B5B98"/>
    <w:rsid w:val="004B74A2"/>
    <w:rsid w:val="004C2A16"/>
    <w:rsid w:val="004C3C6B"/>
    <w:rsid w:val="004C724A"/>
    <w:rsid w:val="004D16B8"/>
    <w:rsid w:val="004D4557"/>
    <w:rsid w:val="004D53B8"/>
    <w:rsid w:val="004E0A5D"/>
    <w:rsid w:val="004E2567"/>
    <w:rsid w:val="004E2568"/>
    <w:rsid w:val="004E3576"/>
    <w:rsid w:val="004E35EA"/>
    <w:rsid w:val="004E5256"/>
    <w:rsid w:val="004E6876"/>
    <w:rsid w:val="004E7210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B6B"/>
    <w:rsid w:val="005218EE"/>
    <w:rsid w:val="005249B7"/>
    <w:rsid w:val="00524CBC"/>
    <w:rsid w:val="005259D1"/>
    <w:rsid w:val="00531AF6"/>
    <w:rsid w:val="005334BF"/>
    <w:rsid w:val="005337EA"/>
    <w:rsid w:val="0053499F"/>
    <w:rsid w:val="0054274C"/>
    <w:rsid w:val="00542E65"/>
    <w:rsid w:val="00543739"/>
    <w:rsid w:val="0054378B"/>
    <w:rsid w:val="00544938"/>
    <w:rsid w:val="005474CA"/>
    <w:rsid w:val="00547C35"/>
    <w:rsid w:val="00552735"/>
    <w:rsid w:val="00552FFB"/>
    <w:rsid w:val="00553073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0277"/>
    <w:rsid w:val="0059278C"/>
    <w:rsid w:val="0059633D"/>
    <w:rsid w:val="00596BB3"/>
    <w:rsid w:val="005A4EE0"/>
    <w:rsid w:val="005A512E"/>
    <w:rsid w:val="005A5916"/>
    <w:rsid w:val="005B52AE"/>
    <w:rsid w:val="005B56EB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5AB8"/>
    <w:rsid w:val="005E749D"/>
    <w:rsid w:val="005F56A8"/>
    <w:rsid w:val="005F58E5"/>
    <w:rsid w:val="006065D7"/>
    <w:rsid w:val="006065EF"/>
    <w:rsid w:val="00610E78"/>
    <w:rsid w:val="00612BA6"/>
    <w:rsid w:val="00614787"/>
    <w:rsid w:val="006166A9"/>
    <w:rsid w:val="00616C21"/>
    <w:rsid w:val="00622136"/>
    <w:rsid w:val="006236B5"/>
    <w:rsid w:val="006253B7"/>
    <w:rsid w:val="006320A3"/>
    <w:rsid w:val="00632371"/>
    <w:rsid w:val="00641C9A"/>
    <w:rsid w:val="00641CC6"/>
    <w:rsid w:val="006430DD"/>
    <w:rsid w:val="00643F71"/>
    <w:rsid w:val="00644E6B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293A"/>
    <w:rsid w:val="00667638"/>
    <w:rsid w:val="00671280"/>
    <w:rsid w:val="00671AC6"/>
    <w:rsid w:val="00673674"/>
    <w:rsid w:val="00675E77"/>
    <w:rsid w:val="00680547"/>
    <w:rsid w:val="00680887"/>
    <w:rsid w:val="00680A95"/>
    <w:rsid w:val="00682045"/>
    <w:rsid w:val="0068447C"/>
    <w:rsid w:val="00685233"/>
    <w:rsid w:val="006855FC"/>
    <w:rsid w:val="00686EA0"/>
    <w:rsid w:val="00687A2B"/>
    <w:rsid w:val="00693C2C"/>
    <w:rsid w:val="00694725"/>
    <w:rsid w:val="00696501"/>
    <w:rsid w:val="00697DDB"/>
    <w:rsid w:val="006A4635"/>
    <w:rsid w:val="006B6954"/>
    <w:rsid w:val="006C02F6"/>
    <w:rsid w:val="006C08D3"/>
    <w:rsid w:val="006C265F"/>
    <w:rsid w:val="006C2F1A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0B1A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0A6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0589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77569"/>
    <w:rsid w:val="007807B1"/>
    <w:rsid w:val="0078210C"/>
    <w:rsid w:val="00782148"/>
    <w:rsid w:val="00784BA5"/>
    <w:rsid w:val="007861FC"/>
    <w:rsid w:val="0078654C"/>
    <w:rsid w:val="00790B0C"/>
    <w:rsid w:val="00792C4D"/>
    <w:rsid w:val="00793841"/>
    <w:rsid w:val="007938A4"/>
    <w:rsid w:val="00793FEA"/>
    <w:rsid w:val="00794CA5"/>
    <w:rsid w:val="007979AF"/>
    <w:rsid w:val="007A6970"/>
    <w:rsid w:val="007A70B1"/>
    <w:rsid w:val="007B0D31"/>
    <w:rsid w:val="007B1D57"/>
    <w:rsid w:val="007B2233"/>
    <w:rsid w:val="007B32F0"/>
    <w:rsid w:val="007B3910"/>
    <w:rsid w:val="007B7D81"/>
    <w:rsid w:val="007C29F6"/>
    <w:rsid w:val="007C3BD1"/>
    <w:rsid w:val="007C401E"/>
    <w:rsid w:val="007D2426"/>
    <w:rsid w:val="007D3EA1"/>
    <w:rsid w:val="007D4EB2"/>
    <w:rsid w:val="007D57BB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3BB9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17E5"/>
    <w:rsid w:val="00831B28"/>
    <w:rsid w:val="0083262F"/>
    <w:rsid w:val="00833D0D"/>
    <w:rsid w:val="00834DA5"/>
    <w:rsid w:val="00837C3E"/>
    <w:rsid w:val="00837DCE"/>
    <w:rsid w:val="00841EEB"/>
    <w:rsid w:val="00843CDB"/>
    <w:rsid w:val="00850545"/>
    <w:rsid w:val="00853EE2"/>
    <w:rsid w:val="008628C6"/>
    <w:rsid w:val="00862E71"/>
    <w:rsid w:val="008630BC"/>
    <w:rsid w:val="00865893"/>
    <w:rsid w:val="00866E4A"/>
    <w:rsid w:val="00866F6F"/>
    <w:rsid w:val="00867846"/>
    <w:rsid w:val="0087063D"/>
    <w:rsid w:val="008718D0"/>
    <w:rsid w:val="008719B7"/>
    <w:rsid w:val="00872E88"/>
    <w:rsid w:val="00875E43"/>
    <w:rsid w:val="00875F55"/>
    <w:rsid w:val="008803D6"/>
    <w:rsid w:val="00883D8E"/>
    <w:rsid w:val="00884870"/>
    <w:rsid w:val="00884D43"/>
    <w:rsid w:val="00890A7B"/>
    <w:rsid w:val="0089523E"/>
    <w:rsid w:val="008955D1"/>
    <w:rsid w:val="00896657"/>
    <w:rsid w:val="008A012C"/>
    <w:rsid w:val="008A3E95"/>
    <w:rsid w:val="008A4C1E"/>
    <w:rsid w:val="008A5BC2"/>
    <w:rsid w:val="008B6788"/>
    <w:rsid w:val="008B779C"/>
    <w:rsid w:val="008B7D6F"/>
    <w:rsid w:val="008C1F06"/>
    <w:rsid w:val="008C39E6"/>
    <w:rsid w:val="008C72B4"/>
    <w:rsid w:val="008D6275"/>
    <w:rsid w:val="008E0E87"/>
    <w:rsid w:val="008E1838"/>
    <w:rsid w:val="008E1B6E"/>
    <w:rsid w:val="008E2C2B"/>
    <w:rsid w:val="008E3EA7"/>
    <w:rsid w:val="008E5040"/>
    <w:rsid w:val="008E7EE9"/>
    <w:rsid w:val="008F13A0"/>
    <w:rsid w:val="008F25B1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782A"/>
    <w:rsid w:val="00911C30"/>
    <w:rsid w:val="00913FC8"/>
    <w:rsid w:val="009168E1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1362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77D8D"/>
    <w:rsid w:val="00980C67"/>
    <w:rsid w:val="00981C9E"/>
    <w:rsid w:val="00982536"/>
    <w:rsid w:val="0098274E"/>
    <w:rsid w:val="00984748"/>
    <w:rsid w:val="00987D2C"/>
    <w:rsid w:val="00993D24"/>
    <w:rsid w:val="009966FF"/>
    <w:rsid w:val="00997034"/>
    <w:rsid w:val="009971A9"/>
    <w:rsid w:val="009A0FDB"/>
    <w:rsid w:val="009A37D5"/>
    <w:rsid w:val="009A5E9C"/>
    <w:rsid w:val="009A7C52"/>
    <w:rsid w:val="009A7EC2"/>
    <w:rsid w:val="009B0A60"/>
    <w:rsid w:val="009B4592"/>
    <w:rsid w:val="009B56CF"/>
    <w:rsid w:val="009B60AA"/>
    <w:rsid w:val="009C0D15"/>
    <w:rsid w:val="009C12E7"/>
    <w:rsid w:val="009C137D"/>
    <w:rsid w:val="009C166E"/>
    <w:rsid w:val="009C17F8"/>
    <w:rsid w:val="009C2421"/>
    <w:rsid w:val="009C4731"/>
    <w:rsid w:val="009C634A"/>
    <w:rsid w:val="009C7C4C"/>
    <w:rsid w:val="009D063C"/>
    <w:rsid w:val="009D0A91"/>
    <w:rsid w:val="009D1380"/>
    <w:rsid w:val="009D20AA"/>
    <w:rsid w:val="009D22FC"/>
    <w:rsid w:val="009D3904"/>
    <w:rsid w:val="009D3D77"/>
    <w:rsid w:val="009D4319"/>
    <w:rsid w:val="009D4825"/>
    <w:rsid w:val="009D558E"/>
    <w:rsid w:val="009D57E5"/>
    <w:rsid w:val="009D6C80"/>
    <w:rsid w:val="009E2846"/>
    <w:rsid w:val="009E2EF5"/>
    <w:rsid w:val="009E435E"/>
    <w:rsid w:val="009E4BA9"/>
    <w:rsid w:val="009F10B7"/>
    <w:rsid w:val="009F55FD"/>
    <w:rsid w:val="009F5B59"/>
    <w:rsid w:val="009F7F80"/>
    <w:rsid w:val="00A023DE"/>
    <w:rsid w:val="00A04A82"/>
    <w:rsid w:val="00A05C7B"/>
    <w:rsid w:val="00A05FB5"/>
    <w:rsid w:val="00A0780F"/>
    <w:rsid w:val="00A079A3"/>
    <w:rsid w:val="00A11572"/>
    <w:rsid w:val="00A11A8D"/>
    <w:rsid w:val="00A15D01"/>
    <w:rsid w:val="00A17825"/>
    <w:rsid w:val="00A22C01"/>
    <w:rsid w:val="00A24FAC"/>
    <w:rsid w:val="00A2668A"/>
    <w:rsid w:val="00A27C2E"/>
    <w:rsid w:val="00A36991"/>
    <w:rsid w:val="00A40E9B"/>
    <w:rsid w:val="00A40F41"/>
    <w:rsid w:val="00A4114C"/>
    <w:rsid w:val="00A41BEF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2FE3"/>
    <w:rsid w:val="00A63852"/>
    <w:rsid w:val="00A63DC2"/>
    <w:rsid w:val="00A64826"/>
    <w:rsid w:val="00A64E41"/>
    <w:rsid w:val="00A65721"/>
    <w:rsid w:val="00A673BC"/>
    <w:rsid w:val="00A72452"/>
    <w:rsid w:val="00A74954"/>
    <w:rsid w:val="00A75D59"/>
    <w:rsid w:val="00A76646"/>
    <w:rsid w:val="00A768C0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06C"/>
    <w:rsid w:val="00A93CC6"/>
    <w:rsid w:val="00A9674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45D0"/>
    <w:rsid w:val="00AB53B3"/>
    <w:rsid w:val="00AB6309"/>
    <w:rsid w:val="00AB6AC6"/>
    <w:rsid w:val="00AB78E7"/>
    <w:rsid w:val="00AB7EE1"/>
    <w:rsid w:val="00AC0074"/>
    <w:rsid w:val="00AC0622"/>
    <w:rsid w:val="00AC1AF9"/>
    <w:rsid w:val="00AC39F8"/>
    <w:rsid w:val="00AC3B3B"/>
    <w:rsid w:val="00AC6727"/>
    <w:rsid w:val="00AC78D7"/>
    <w:rsid w:val="00AD5394"/>
    <w:rsid w:val="00AD5663"/>
    <w:rsid w:val="00AE0C93"/>
    <w:rsid w:val="00AE3DC2"/>
    <w:rsid w:val="00AE4E81"/>
    <w:rsid w:val="00AE4ED6"/>
    <w:rsid w:val="00AE541E"/>
    <w:rsid w:val="00AE56F2"/>
    <w:rsid w:val="00AE6611"/>
    <w:rsid w:val="00AE6A93"/>
    <w:rsid w:val="00AE765E"/>
    <w:rsid w:val="00AE7A99"/>
    <w:rsid w:val="00AF3682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26D00"/>
    <w:rsid w:val="00B310BA"/>
    <w:rsid w:val="00B3290A"/>
    <w:rsid w:val="00B34E4A"/>
    <w:rsid w:val="00B36347"/>
    <w:rsid w:val="00B40D84"/>
    <w:rsid w:val="00B41E45"/>
    <w:rsid w:val="00B43442"/>
    <w:rsid w:val="00B4388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094E"/>
    <w:rsid w:val="00B620F6"/>
    <w:rsid w:val="00B62B56"/>
    <w:rsid w:val="00B64888"/>
    <w:rsid w:val="00B66187"/>
    <w:rsid w:val="00B666F6"/>
    <w:rsid w:val="00B668C4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453A"/>
    <w:rsid w:val="00B95B1D"/>
    <w:rsid w:val="00B9665F"/>
    <w:rsid w:val="00B975EA"/>
    <w:rsid w:val="00BA0398"/>
    <w:rsid w:val="00BA08B4"/>
    <w:rsid w:val="00BA268E"/>
    <w:rsid w:val="00BA27C8"/>
    <w:rsid w:val="00BA4096"/>
    <w:rsid w:val="00BA5216"/>
    <w:rsid w:val="00BB0671"/>
    <w:rsid w:val="00BB0F03"/>
    <w:rsid w:val="00BB166E"/>
    <w:rsid w:val="00BB3115"/>
    <w:rsid w:val="00BB39B4"/>
    <w:rsid w:val="00BB4184"/>
    <w:rsid w:val="00BB4AC3"/>
    <w:rsid w:val="00BB5A48"/>
    <w:rsid w:val="00BB643D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D6656"/>
    <w:rsid w:val="00BE2C84"/>
    <w:rsid w:val="00BE3666"/>
    <w:rsid w:val="00BE37CC"/>
    <w:rsid w:val="00BE384D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6D6"/>
    <w:rsid w:val="00C01BCA"/>
    <w:rsid w:val="00C02FCB"/>
    <w:rsid w:val="00C03188"/>
    <w:rsid w:val="00C070F2"/>
    <w:rsid w:val="00C12406"/>
    <w:rsid w:val="00C12B87"/>
    <w:rsid w:val="00C13661"/>
    <w:rsid w:val="00C14B20"/>
    <w:rsid w:val="00C15765"/>
    <w:rsid w:val="00C161BD"/>
    <w:rsid w:val="00C16A34"/>
    <w:rsid w:val="00C23BD8"/>
    <w:rsid w:val="00C27723"/>
    <w:rsid w:val="00C30267"/>
    <w:rsid w:val="00C31FD3"/>
    <w:rsid w:val="00C33D9A"/>
    <w:rsid w:val="00C34982"/>
    <w:rsid w:val="00C34F9A"/>
    <w:rsid w:val="00C35828"/>
    <w:rsid w:val="00C36A36"/>
    <w:rsid w:val="00C408F8"/>
    <w:rsid w:val="00C41A71"/>
    <w:rsid w:val="00C41E35"/>
    <w:rsid w:val="00C429F3"/>
    <w:rsid w:val="00C44145"/>
    <w:rsid w:val="00C462D9"/>
    <w:rsid w:val="00C46309"/>
    <w:rsid w:val="00C4676E"/>
    <w:rsid w:val="00C47253"/>
    <w:rsid w:val="00C52006"/>
    <w:rsid w:val="00C537FF"/>
    <w:rsid w:val="00C553CE"/>
    <w:rsid w:val="00C57D8B"/>
    <w:rsid w:val="00C602EF"/>
    <w:rsid w:val="00C61DA2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7D5"/>
    <w:rsid w:val="00C87AB0"/>
    <w:rsid w:val="00C91D31"/>
    <w:rsid w:val="00C91D6B"/>
    <w:rsid w:val="00C91E0E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B6F28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63B3"/>
    <w:rsid w:val="00CD68C5"/>
    <w:rsid w:val="00CD78B5"/>
    <w:rsid w:val="00CE1226"/>
    <w:rsid w:val="00CE2934"/>
    <w:rsid w:val="00CE307C"/>
    <w:rsid w:val="00CE3DFA"/>
    <w:rsid w:val="00CE4265"/>
    <w:rsid w:val="00CE6EA1"/>
    <w:rsid w:val="00CE6FA1"/>
    <w:rsid w:val="00CF1542"/>
    <w:rsid w:val="00CF1953"/>
    <w:rsid w:val="00CF2697"/>
    <w:rsid w:val="00CF4008"/>
    <w:rsid w:val="00CF4D23"/>
    <w:rsid w:val="00CF77AE"/>
    <w:rsid w:val="00D02191"/>
    <w:rsid w:val="00D0231E"/>
    <w:rsid w:val="00D0246D"/>
    <w:rsid w:val="00D02E41"/>
    <w:rsid w:val="00D030E4"/>
    <w:rsid w:val="00D06C2B"/>
    <w:rsid w:val="00D07C8E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0BF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0328"/>
    <w:rsid w:val="00D62C19"/>
    <w:rsid w:val="00D63802"/>
    <w:rsid w:val="00D63A38"/>
    <w:rsid w:val="00D67262"/>
    <w:rsid w:val="00D717CF"/>
    <w:rsid w:val="00D72E30"/>
    <w:rsid w:val="00D8098E"/>
    <w:rsid w:val="00D8155E"/>
    <w:rsid w:val="00D8504F"/>
    <w:rsid w:val="00D85766"/>
    <w:rsid w:val="00D85CA5"/>
    <w:rsid w:val="00D91037"/>
    <w:rsid w:val="00D91936"/>
    <w:rsid w:val="00D928DD"/>
    <w:rsid w:val="00D93CCE"/>
    <w:rsid w:val="00D941AF"/>
    <w:rsid w:val="00D95B90"/>
    <w:rsid w:val="00D97CCE"/>
    <w:rsid w:val="00DA2D77"/>
    <w:rsid w:val="00DA2EB6"/>
    <w:rsid w:val="00DA4966"/>
    <w:rsid w:val="00DA4EB0"/>
    <w:rsid w:val="00DA5FED"/>
    <w:rsid w:val="00DA6058"/>
    <w:rsid w:val="00DA78FE"/>
    <w:rsid w:val="00DB10BF"/>
    <w:rsid w:val="00DB2090"/>
    <w:rsid w:val="00DB2577"/>
    <w:rsid w:val="00DB379C"/>
    <w:rsid w:val="00DB3ED7"/>
    <w:rsid w:val="00DB42B9"/>
    <w:rsid w:val="00DB461B"/>
    <w:rsid w:val="00DB58F5"/>
    <w:rsid w:val="00DB6E04"/>
    <w:rsid w:val="00DB74F1"/>
    <w:rsid w:val="00DB7B4B"/>
    <w:rsid w:val="00DB7CA7"/>
    <w:rsid w:val="00DC05D1"/>
    <w:rsid w:val="00DC0990"/>
    <w:rsid w:val="00DC0D89"/>
    <w:rsid w:val="00DC0ED8"/>
    <w:rsid w:val="00DC2B12"/>
    <w:rsid w:val="00DC4B85"/>
    <w:rsid w:val="00DD1349"/>
    <w:rsid w:val="00DD17E9"/>
    <w:rsid w:val="00DD46AE"/>
    <w:rsid w:val="00DD5243"/>
    <w:rsid w:val="00DE1ADA"/>
    <w:rsid w:val="00DE3CA6"/>
    <w:rsid w:val="00DE47F5"/>
    <w:rsid w:val="00DE5782"/>
    <w:rsid w:val="00DE5F53"/>
    <w:rsid w:val="00DE60F1"/>
    <w:rsid w:val="00DF1CAD"/>
    <w:rsid w:val="00DF3C40"/>
    <w:rsid w:val="00DF6AE6"/>
    <w:rsid w:val="00DF796D"/>
    <w:rsid w:val="00DF7F9A"/>
    <w:rsid w:val="00E03956"/>
    <w:rsid w:val="00E06664"/>
    <w:rsid w:val="00E06DE5"/>
    <w:rsid w:val="00E079B9"/>
    <w:rsid w:val="00E07E0B"/>
    <w:rsid w:val="00E10F9E"/>
    <w:rsid w:val="00E13B68"/>
    <w:rsid w:val="00E13BFD"/>
    <w:rsid w:val="00E15EDD"/>
    <w:rsid w:val="00E16DD7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53E3"/>
    <w:rsid w:val="00E51662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0C57"/>
    <w:rsid w:val="00EA737E"/>
    <w:rsid w:val="00EA76D0"/>
    <w:rsid w:val="00EB0EB4"/>
    <w:rsid w:val="00EB1433"/>
    <w:rsid w:val="00EB1625"/>
    <w:rsid w:val="00EB3272"/>
    <w:rsid w:val="00EB33B2"/>
    <w:rsid w:val="00EB60D9"/>
    <w:rsid w:val="00EB627F"/>
    <w:rsid w:val="00EC0738"/>
    <w:rsid w:val="00EC078A"/>
    <w:rsid w:val="00EC258E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060B"/>
    <w:rsid w:val="00EE1106"/>
    <w:rsid w:val="00EE40A9"/>
    <w:rsid w:val="00EE4FC4"/>
    <w:rsid w:val="00EE5ACC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81B"/>
    <w:rsid w:val="00F04CD5"/>
    <w:rsid w:val="00F0540D"/>
    <w:rsid w:val="00F05BA6"/>
    <w:rsid w:val="00F10450"/>
    <w:rsid w:val="00F121C7"/>
    <w:rsid w:val="00F14959"/>
    <w:rsid w:val="00F149EE"/>
    <w:rsid w:val="00F15E00"/>
    <w:rsid w:val="00F1614C"/>
    <w:rsid w:val="00F1615C"/>
    <w:rsid w:val="00F17809"/>
    <w:rsid w:val="00F20D7B"/>
    <w:rsid w:val="00F23479"/>
    <w:rsid w:val="00F25EDF"/>
    <w:rsid w:val="00F2612C"/>
    <w:rsid w:val="00F2647F"/>
    <w:rsid w:val="00F26CE2"/>
    <w:rsid w:val="00F27521"/>
    <w:rsid w:val="00F279ED"/>
    <w:rsid w:val="00F30499"/>
    <w:rsid w:val="00F3083D"/>
    <w:rsid w:val="00F344CC"/>
    <w:rsid w:val="00F347CD"/>
    <w:rsid w:val="00F353C4"/>
    <w:rsid w:val="00F3566D"/>
    <w:rsid w:val="00F357EA"/>
    <w:rsid w:val="00F37466"/>
    <w:rsid w:val="00F403D7"/>
    <w:rsid w:val="00F437A1"/>
    <w:rsid w:val="00F4575C"/>
    <w:rsid w:val="00F459A0"/>
    <w:rsid w:val="00F45AC2"/>
    <w:rsid w:val="00F45ED3"/>
    <w:rsid w:val="00F4663D"/>
    <w:rsid w:val="00F5321D"/>
    <w:rsid w:val="00F5483C"/>
    <w:rsid w:val="00F54850"/>
    <w:rsid w:val="00F553D8"/>
    <w:rsid w:val="00F55F33"/>
    <w:rsid w:val="00F57421"/>
    <w:rsid w:val="00F57AFD"/>
    <w:rsid w:val="00F60EAF"/>
    <w:rsid w:val="00F62247"/>
    <w:rsid w:val="00F65665"/>
    <w:rsid w:val="00F67166"/>
    <w:rsid w:val="00F71A01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4E91"/>
    <w:rsid w:val="00F96676"/>
    <w:rsid w:val="00F97BCF"/>
    <w:rsid w:val="00FA29A8"/>
    <w:rsid w:val="00FA338B"/>
    <w:rsid w:val="00FA6994"/>
    <w:rsid w:val="00FA6F31"/>
    <w:rsid w:val="00FB1248"/>
    <w:rsid w:val="00FB293B"/>
    <w:rsid w:val="00FB3D35"/>
    <w:rsid w:val="00FB49E9"/>
    <w:rsid w:val="00FB4FC8"/>
    <w:rsid w:val="00FB7419"/>
    <w:rsid w:val="00FC28D6"/>
    <w:rsid w:val="00FC2D85"/>
    <w:rsid w:val="00FC2E84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CD5"/>
    <w:rsid w:val="00FE4D58"/>
    <w:rsid w:val="00FE64D2"/>
    <w:rsid w:val="00FF1C4F"/>
    <w:rsid w:val="00FF2A9C"/>
    <w:rsid w:val="00FF43F0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8247633"/>
  <w15:docId w15:val="{BCBC8B39-0E01-4C99-8F3B-B0E294B8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1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0231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0231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0231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231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9306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9306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9306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9306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9306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023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0231E"/>
  </w:style>
  <w:style w:type="paragraph" w:customStyle="1" w:styleId="00ClientCover">
    <w:name w:val="00ClientCover"/>
    <w:basedOn w:val="Normal"/>
    <w:rsid w:val="00D0231E"/>
  </w:style>
  <w:style w:type="paragraph" w:customStyle="1" w:styleId="02Text">
    <w:name w:val="02Text"/>
    <w:basedOn w:val="Normal"/>
    <w:rsid w:val="00D0231E"/>
  </w:style>
  <w:style w:type="paragraph" w:customStyle="1" w:styleId="BillBasic">
    <w:name w:val="BillBasic"/>
    <w:link w:val="BillBasicChar"/>
    <w:rsid w:val="00D0231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023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0231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0231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0231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0231E"/>
    <w:pPr>
      <w:spacing w:before="240"/>
    </w:pPr>
  </w:style>
  <w:style w:type="paragraph" w:customStyle="1" w:styleId="EnactingWords">
    <w:name w:val="EnactingWords"/>
    <w:basedOn w:val="BillBasic"/>
    <w:rsid w:val="00D0231E"/>
    <w:pPr>
      <w:spacing w:before="120"/>
    </w:pPr>
  </w:style>
  <w:style w:type="paragraph" w:customStyle="1" w:styleId="Amain">
    <w:name w:val="A main"/>
    <w:basedOn w:val="BillBasic"/>
    <w:rsid w:val="00D0231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0231E"/>
    <w:pPr>
      <w:ind w:left="1100"/>
    </w:pPr>
  </w:style>
  <w:style w:type="paragraph" w:customStyle="1" w:styleId="Apara">
    <w:name w:val="A para"/>
    <w:basedOn w:val="BillBasic"/>
    <w:rsid w:val="00D0231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0231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0231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0231E"/>
    <w:pPr>
      <w:ind w:left="1100"/>
    </w:pPr>
  </w:style>
  <w:style w:type="paragraph" w:customStyle="1" w:styleId="aExamHead">
    <w:name w:val="aExam Head"/>
    <w:basedOn w:val="BillBasicHeading"/>
    <w:next w:val="aExam"/>
    <w:rsid w:val="00D0231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0231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0231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0231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0231E"/>
    <w:pPr>
      <w:spacing w:before="120" w:after="60"/>
    </w:pPr>
  </w:style>
  <w:style w:type="paragraph" w:customStyle="1" w:styleId="HeaderOdd6">
    <w:name w:val="HeaderOdd6"/>
    <w:basedOn w:val="HeaderEven6"/>
    <w:rsid w:val="00D0231E"/>
    <w:pPr>
      <w:jc w:val="right"/>
    </w:pPr>
  </w:style>
  <w:style w:type="paragraph" w:customStyle="1" w:styleId="HeaderOdd">
    <w:name w:val="HeaderOdd"/>
    <w:basedOn w:val="HeaderEven"/>
    <w:rsid w:val="00D0231E"/>
    <w:pPr>
      <w:jc w:val="right"/>
    </w:pPr>
  </w:style>
  <w:style w:type="paragraph" w:customStyle="1" w:styleId="N-TOCheading">
    <w:name w:val="N-TOCheading"/>
    <w:basedOn w:val="BillBasicHeading"/>
    <w:next w:val="N-9pt"/>
    <w:rsid w:val="00D0231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0231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0231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0231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0231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0231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0231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0231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0231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0231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0231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0231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0231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0231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0231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0231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0231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0231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0231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0231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0231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0231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0231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9306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0231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0231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0231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0231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0231E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0231E"/>
    <w:rPr>
      <w:rFonts w:ascii="Arial" w:hAnsi="Arial"/>
      <w:sz w:val="16"/>
    </w:rPr>
  </w:style>
  <w:style w:type="paragraph" w:customStyle="1" w:styleId="PageBreak">
    <w:name w:val="PageBreak"/>
    <w:basedOn w:val="Normal"/>
    <w:rsid w:val="00D0231E"/>
    <w:rPr>
      <w:sz w:val="4"/>
    </w:rPr>
  </w:style>
  <w:style w:type="paragraph" w:customStyle="1" w:styleId="04Dictionary">
    <w:name w:val="04Dictionary"/>
    <w:basedOn w:val="Normal"/>
    <w:rsid w:val="00D0231E"/>
  </w:style>
  <w:style w:type="paragraph" w:customStyle="1" w:styleId="N-line1">
    <w:name w:val="N-line1"/>
    <w:basedOn w:val="BillBasic"/>
    <w:rsid w:val="00D0231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0231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0231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0231E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D0231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0231E"/>
  </w:style>
  <w:style w:type="paragraph" w:customStyle="1" w:styleId="03Schedule">
    <w:name w:val="03Schedule"/>
    <w:basedOn w:val="Normal"/>
    <w:rsid w:val="00D0231E"/>
  </w:style>
  <w:style w:type="paragraph" w:customStyle="1" w:styleId="ISched-heading">
    <w:name w:val="I Sched-heading"/>
    <w:basedOn w:val="BillBasicHeading"/>
    <w:next w:val="Normal"/>
    <w:rsid w:val="00D0231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0231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0231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0231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0231E"/>
  </w:style>
  <w:style w:type="paragraph" w:customStyle="1" w:styleId="Ipara">
    <w:name w:val="I para"/>
    <w:basedOn w:val="Apara"/>
    <w:rsid w:val="00D0231E"/>
    <w:pPr>
      <w:outlineLvl w:val="9"/>
    </w:pPr>
  </w:style>
  <w:style w:type="paragraph" w:customStyle="1" w:styleId="Isubpara">
    <w:name w:val="I subpara"/>
    <w:basedOn w:val="Asubpara"/>
    <w:rsid w:val="00D0231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0231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0231E"/>
  </w:style>
  <w:style w:type="character" w:customStyle="1" w:styleId="CharDivNo">
    <w:name w:val="CharDivNo"/>
    <w:basedOn w:val="DefaultParagraphFont"/>
    <w:rsid w:val="00D0231E"/>
  </w:style>
  <w:style w:type="character" w:customStyle="1" w:styleId="CharDivText">
    <w:name w:val="CharDivText"/>
    <w:basedOn w:val="DefaultParagraphFont"/>
    <w:rsid w:val="00D0231E"/>
  </w:style>
  <w:style w:type="character" w:customStyle="1" w:styleId="CharPartNo">
    <w:name w:val="CharPartNo"/>
    <w:basedOn w:val="DefaultParagraphFont"/>
    <w:rsid w:val="00D0231E"/>
  </w:style>
  <w:style w:type="paragraph" w:customStyle="1" w:styleId="Placeholder">
    <w:name w:val="Placeholder"/>
    <w:basedOn w:val="Normal"/>
    <w:rsid w:val="00D0231E"/>
    <w:rPr>
      <w:sz w:val="10"/>
    </w:rPr>
  </w:style>
  <w:style w:type="paragraph" w:styleId="PlainText">
    <w:name w:val="Plain Text"/>
    <w:basedOn w:val="Normal"/>
    <w:rsid w:val="00D0231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0231E"/>
  </w:style>
  <w:style w:type="character" w:customStyle="1" w:styleId="CharChapText">
    <w:name w:val="CharChapText"/>
    <w:basedOn w:val="DefaultParagraphFont"/>
    <w:rsid w:val="00D0231E"/>
  </w:style>
  <w:style w:type="character" w:customStyle="1" w:styleId="CharPartText">
    <w:name w:val="CharPartText"/>
    <w:basedOn w:val="DefaultParagraphFont"/>
    <w:rsid w:val="00D0231E"/>
  </w:style>
  <w:style w:type="paragraph" w:styleId="TOC1">
    <w:name w:val="toc 1"/>
    <w:basedOn w:val="Normal"/>
    <w:next w:val="Normal"/>
    <w:autoRedefine/>
    <w:rsid w:val="00D0231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0231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0231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D0231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0231E"/>
  </w:style>
  <w:style w:type="paragraph" w:styleId="Title">
    <w:name w:val="Title"/>
    <w:basedOn w:val="Normal"/>
    <w:qFormat/>
    <w:rsid w:val="00A9306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0231E"/>
    <w:pPr>
      <w:ind w:left="4252"/>
    </w:pPr>
  </w:style>
  <w:style w:type="paragraph" w:customStyle="1" w:styleId="ActNo">
    <w:name w:val="ActNo"/>
    <w:basedOn w:val="BillBasicHeading"/>
    <w:rsid w:val="00D0231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0231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0231E"/>
    <w:pPr>
      <w:ind w:left="1500" w:hanging="400"/>
    </w:pPr>
  </w:style>
  <w:style w:type="paragraph" w:customStyle="1" w:styleId="LongTitle">
    <w:name w:val="LongTitle"/>
    <w:basedOn w:val="BillBasic"/>
    <w:rsid w:val="00D0231E"/>
    <w:pPr>
      <w:spacing w:before="300"/>
    </w:pPr>
  </w:style>
  <w:style w:type="paragraph" w:customStyle="1" w:styleId="Minister">
    <w:name w:val="Minister"/>
    <w:basedOn w:val="BillBasic"/>
    <w:rsid w:val="00D0231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0231E"/>
    <w:pPr>
      <w:tabs>
        <w:tab w:val="left" w:pos="4320"/>
      </w:tabs>
    </w:pPr>
  </w:style>
  <w:style w:type="paragraph" w:customStyle="1" w:styleId="madeunder">
    <w:name w:val="made under"/>
    <w:basedOn w:val="BillBasic"/>
    <w:rsid w:val="00D0231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A9306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0231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0231E"/>
    <w:rPr>
      <w:i/>
    </w:rPr>
  </w:style>
  <w:style w:type="paragraph" w:customStyle="1" w:styleId="00SigningPage">
    <w:name w:val="00SigningPage"/>
    <w:basedOn w:val="Normal"/>
    <w:rsid w:val="00D0231E"/>
  </w:style>
  <w:style w:type="paragraph" w:customStyle="1" w:styleId="Aparareturn">
    <w:name w:val="A para return"/>
    <w:basedOn w:val="BillBasic"/>
    <w:rsid w:val="00D0231E"/>
    <w:pPr>
      <w:ind w:left="1600"/>
    </w:pPr>
  </w:style>
  <w:style w:type="paragraph" w:customStyle="1" w:styleId="Asubparareturn">
    <w:name w:val="A subpara return"/>
    <w:basedOn w:val="BillBasic"/>
    <w:rsid w:val="00D0231E"/>
    <w:pPr>
      <w:ind w:left="2100"/>
    </w:pPr>
  </w:style>
  <w:style w:type="paragraph" w:customStyle="1" w:styleId="CommentNum">
    <w:name w:val="CommentNum"/>
    <w:basedOn w:val="Comment"/>
    <w:rsid w:val="00D0231E"/>
    <w:pPr>
      <w:ind w:left="1800" w:hanging="1800"/>
    </w:pPr>
  </w:style>
  <w:style w:type="paragraph" w:styleId="TOC8">
    <w:name w:val="toc 8"/>
    <w:basedOn w:val="TOC3"/>
    <w:next w:val="Normal"/>
    <w:autoRedefine/>
    <w:rsid w:val="00D0231E"/>
    <w:pPr>
      <w:keepNext w:val="0"/>
      <w:spacing w:before="120"/>
    </w:pPr>
  </w:style>
  <w:style w:type="paragraph" w:customStyle="1" w:styleId="Judges">
    <w:name w:val="Judges"/>
    <w:basedOn w:val="Minister"/>
    <w:rsid w:val="00D0231E"/>
    <w:pPr>
      <w:spacing w:before="180"/>
    </w:pPr>
  </w:style>
  <w:style w:type="paragraph" w:customStyle="1" w:styleId="BillFor">
    <w:name w:val="BillFor"/>
    <w:basedOn w:val="BillBasicHeading"/>
    <w:rsid w:val="00D0231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0231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0231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0231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0231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0231E"/>
    <w:pPr>
      <w:spacing w:before="60"/>
      <w:ind w:left="2540" w:hanging="400"/>
    </w:pPr>
  </w:style>
  <w:style w:type="paragraph" w:customStyle="1" w:styleId="aDefpara">
    <w:name w:val="aDef para"/>
    <w:basedOn w:val="Apara"/>
    <w:rsid w:val="00D0231E"/>
  </w:style>
  <w:style w:type="paragraph" w:customStyle="1" w:styleId="aDefsubpara">
    <w:name w:val="aDef subpara"/>
    <w:basedOn w:val="Asubpara"/>
    <w:rsid w:val="00D0231E"/>
  </w:style>
  <w:style w:type="paragraph" w:customStyle="1" w:styleId="Idefpara">
    <w:name w:val="I def para"/>
    <w:basedOn w:val="Ipara"/>
    <w:rsid w:val="00D0231E"/>
  </w:style>
  <w:style w:type="paragraph" w:customStyle="1" w:styleId="Idefsubpara">
    <w:name w:val="I def subpara"/>
    <w:basedOn w:val="Isubpara"/>
    <w:rsid w:val="00D0231E"/>
  </w:style>
  <w:style w:type="paragraph" w:customStyle="1" w:styleId="Notified">
    <w:name w:val="Notified"/>
    <w:basedOn w:val="BillBasic"/>
    <w:rsid w:val="00D0231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0231E"/>
  </w:style>
  <w:style w:type="paragraph" w:customStyle="1" w:styleId="IDict-Heading">
    <w:name w:val="I Dict-Heading"/>
    <w:basedOn w:val="BillBasicHeading"/>
    <w:rsid w:val="00D0231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0231E"/>
  </w:style>
  <w:style w:type="paragraph" w:styleId="Salutation">
    <w:name w:val="Salutation"/>
    <w:basedOn w:val="Normal"/>
    <w:next w:val="Normal"/>
    <w:rsid w:val="00A9306C"/>
  </w:style>
  <w:style w:type="paragraph" w:customStyle="1" w:styleId="aNoteBullet">
    <w:name w:val="aNoteBullet"/>
    <w:basedOn w:val="aNoteSymb"/>
    <w:rsid w:val="00D0231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9306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0231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0231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0231E"/>
    <w:pPr>
      <w:spacing w:before="60"/>
      <w:ind w:firstLine="0"/>
    </w:pPr>
  </w:style>
  <w:style w:type="paragraph" w:customStyle="1" w:styleId="MinisterWord">
    <w:name w:val="MinisterWord"/>
    <w:basedOn w:val="Normal"/>
    <w:rsid w:val="00D0231E"/>
    <w:pPr>
      <w:spacing w:before="60"/>
      <w:jc w:val="right"/>
    </w:pPr>
  </w:style>
  <w:style w:type="paragraph" w:customStyle="1" w:styleId="aExamPara">
    <w:name w:val="aExamPara"/>
    <w:basedOn w:val="aExam"/>
    <w:rsid w:val="00D0231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0231E"/>
    <w:pPr>
      <w:ind w:left="1500"/>
    </w:pPr>
  </w:style>
  <w:style w:type="paragraph" w:customStyle="1" w:styleId="aExamBullet">
    <w:name w:val="aExamBullet"/>
    <w:basedOn w:val="aExam"/>
    <w:rsid w:val="00D0231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0231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0231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0231E"/>
    <w:rPr>
      <w:sz w:val="20"/>
    </w:rPr>
  </w:style>
  <w:style w:type="paragraph" w:customStyle="1" w:styleId="aParaNotePara">
    <w:name w:val="aParaNotePara"/>
    <w:basedOn w:val="aNoteParaSymb"/>
    <w:rsid w:val="00D0231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0231E"/>
    <w:rPr>
      <w:b/>
    </w:rPr>
  </w:style>
  <w:style w:type="character" w:customStyle="1" w:styleId="charBoldItals">
    <w:name w:val="charBoldItals"/>
    <w:basedOn w:val="DefaultParagraphFont"/>
    <w:rsid w:val="00D0231E"/>
    <w:rPr>
      <w:b/>
      <w:i/>
    </w:rPr>
  </w:style>
  <w:style w:type="character" w:customStyle="1" w:styleId="charItals">
    <w:name w:val="charItals"/>
    <w:basedOn w:val="DefaultParagraphFont"/>
    <w:rsid w:val="00D0231E"/>
    <w:rPr>
      <w:i/>
    </w:rPr>
  </w:style>
  <w:style w:type="character" w:customStyle="1" w:styleId="charUnderline">
    <w:name w:val="charUnderline"/>
    <w:basedOn w:val="DefaultParagraphFont"/>
    <w:rsid w:val="00D0231E"/>
    <w:rPr>
      <w:u w:val="single"/>
    </w:rPr>
  </w:style>
  <w:style w:type="paragraph" w:customStyle="1" w:styleId="TableHd">
    <w:name w:val="TableHd"/>
    <w:basedOn w:val="Normal"/>
    <w:rsid w:val="00D0231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0231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0231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0231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0231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0231E"/>
    <w:pPr>
      <w:spacing w:before="60" w:after="60"/>
    </w:pPr>
  </w:style>
  <w:style w:type="paragraph" w:customStyle="1" w:styleId="IshadedH5Sec">
    <w:name w:val="I shaded H5 Sec"/>
    <w:basedOn w:val="AH5Sec"/>
    <w:rsid w:val="00D0231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0231E"/>
  </w:style>
  <w:style w:type="paragraph" w:customStyle="1" w:styleId="Penalty">
    <w:name w:val="Penalty"/>
    <w:basedOn w:val="Amainreturn"/>
    <w:rsid w:val="00D0231E"/>
  </w:style>
  <w:style w:type="paragraph" w:customStyle="1" w:styleId="aNoteText">
    <w:name w:val="aNoteText"/>
    <w:basedOn w:val="aNoteSymb"/>
    <w:rsid w:val="00D0231E"/>
    <w:pPr>
      <w:spacing w:before="60"/>
      <w:ind w:firstLine="0"/>
    </w:pPr>
  </w:style>
  <w:style w:type="paragraph" w:customStyle="1" w:styleId="aExamINum">
    <w:name w:val="aExamINum"/>
    <w:basedOn w:val="aExam"/>
    <w:rsid w:val="00A9306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0231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A9306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0231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0231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0231E"/>
    <w:pPr>
      <w:ind w:left="1600"/>
    </w:pPr>
  </w:style>
  <w:style w:type="paragraph" w:customStyle="1" w:styleId="aExampar">
    <w:name w:val="aExampar"/>
    <w:basedOn w:val="aExamss"/>
    <w:rsid w:val="00D0231E"/>
    <w:pPr>
      <w:ind w:left="1600"/>
    </w:pPr>
  </w:style>
  <w:style w:type="paragraph" w:customStyle="1" w:styleId="aExamINumss">
    <w:name w:val="aExamINumss"/>
    <w:basedOn w:val="aExamss"/>
    <w:rsid w:val="00D0231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0231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0231E"/>
    <w:pPr>
      <w:ind w:left="1500"/>
    </w:pPr>
  </w:style>
  <w:style w:type="paragraph" w:customStyle="1" w:styleId="aExamNumTextpar">
    <w:name w:val="aExamNumTextpar"/>
    <w:basedOn w:val="aExampar"/>
    <w:rsid w:val="00A9306C"/>
    <w:pPr>
      <w:ind w:left="2000"/>
    </w:pPr>
  </w:style>
  <w:style w:type="paragraph" w:customStyle="1" w:styleId="aExamBulletss">
    <w:name w:val="aExamBulletss"/>
    <w:basedOn w:val="aExamss"/>
    <w:rsid w:val="00D0231E"/>
    <w:pPr>
      <w:ind w:left="1500" w:hanging="400"/>
    </w:pPr>
  </w:style>
  <w:style w:type="paragraph" w:customStyle="1" w:styleId="aExamBulletpar">
    <w:name w:val="aExamBulletpar"/>
    <w:basedOn w:val="aExampar"/>
    <w:rsid w:val="00D0231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0231E"/>
    <w:pPr>
      <w:ind w:left="2140"/>
    </w:pPr>
  </w:style>
  <w:style w:type="paragraph" w:customStyle="1" w:styleId="aExamsubpar">
    <w:name w:val="aExamsubpar"/>
    <w:basedOn w:val="aExamss"/>
    <w:rsid w:val="00D0231E"/>
    <w:pPr>
      <w:ind w:left="2140"/>
    </w:pPr>
  </w:style>
  <w:style w:type="paragraph" w:customStyle="1" w:styleId="aExamNumsubpar">
    <w:name w:val="aExamNumsubpar"/>
    <w:basedOn w:val="aExamsubpar"/>
    <w:rsid w:val="00D0231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A9306C"/>
    <w:pPr>
      <w:ind w:left="2540"/>
    </w:pPr>
  </w:style>
  <w:style w:type="paragraph" w:customStyle="1" w:styleId="aExamBulletsubpar">
    <w:name w:val="aExamBulletsubpar"/>
    <w:basedOn w:val="aExamsubpar"/>
    <w:rsid w:val="00D0231E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0231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0231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0231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0231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0231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9306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0231E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0231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0231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0231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A9306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9306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9306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0231E"/>
  </w:style>
  <w:style w:type="paragraph" w:customStyle="1" w:styleId="SchApara">
    <w:name w:val="Sch A para"/>
    <w:basedOn w:val="Apara"/>
    <w:rsid w:val="00D0231E"/>
  </w:style>
  <w:style w:type="paragraph" w:customStyle="1" w:styleId="SchAsubpara">
    <w:name w:val="Sch A subpara"/>
    <w:basedOn w:val="Asubpara"/>
    <w:rsid w:val="00D0231E"/>
  </w:style>
  <w:style w:type="paragraph" w:customStyle="1" w:styleId="SchAsubsubpara">
    <w:name w:val="Sch A subsubpara"/>
    <w:basedOn w:val="Asubsubpara"/>
    <w:rsid w:val="00D0231E"/>
  </w:style>
  <w:style w:type="paragraph" w:customStyle="1" w:styleId="TOCOL1">
    <w:name w:val="TOCOL 1"/>
    <w:basedOn w:val="TOC1"/>
    <w:rsid w:val="00D0231E"/>
  </w:style>
  <w:style w:type="paragraph" w:customStyle="1" w:styleId="TOCOL2">
    <w:name w:val="TOCOL 2"/>
    <w:basedOn w:val="TOC2"/>
    <w:rsid w:val="00D0231E"/>
    <w:pPr>
      <w:keepNext w:val="0"/>
    </w:pPr>
  </w:style>
  <w:style w:type="paragraph" w:customStyle="1" w:styleId="TOCOL3">
    <w:name w:val="TOCOL 3"/>
    <w:basedOn w:val="TOC3"/>
    <w:rsid w:val="00D0231E"/>
    <w:pPr>
      <w:keepNext w:val="0"/>
    </w:pPr>
  </w:style>
  <w:style w:type="paragraph" w:customStyle="1" w:styleId="TOCOL4">
    <w:name w:val="TOCOL 4"/>
    <w:basedOn w:val="TOC4"/>
    <w:rsid w:val="00D0231E"/>
    <w:pPr>
      <w:keepNext w:val="0"/>
    </w:pPr>
  </w:style>
  <w:style w:type="paragraph" w:customStyle="1" w:styleId="TOCOL5">
    <w:name w:val="TOCOL 5"/>
    <w:basedOn w:val="TOC5"/>
    <w:rsid w:val="00D0231E"/>
    <w:pPr>
      <w:tabs>
        <w:tab w:val="left" w:pos="400"/>
      </w:tabs>
    </w:pPr>
  </w:style>
  <w:style w:type="paragraph" w:customStyle="1" w:styleId="TOCOL6">
    <w:name w:val="TOCOL 6"/>
    <w:basedOn w:val="TOC6"/>
    <w:rsid w:val="00D0231E"/>
    <w:pPr>
      <w:keepNext w:val="0"/>
    </w:pPr>
  </w:style>
  <w:style w:type="paragraph" w:customStyle="1" w:styleId="TOCOL7">
    <w:name w:val="TOCOL 7"/>
    <w:basedOn w:val="TOC7"/>
    <w:rsid w:val="00D0231E"/>
  </w:style>
  <w:style w:type="paragraph" w:customStyle="1" w:styleId="TOCOL8">
    <w:name w:val="TOCOL 8"/>
    <w:basedOn w:val="TOC8"/>
    <w:rsid w:val="00D0231E"/>
  </w:style>
  <w:style w:type="paragraph" w:customStyle="1" w:styleId="TOCOL9">
    <w:name w:val="TOCOL 9"/>
    <w:basedOn w:val="TOC9"/>
    <w:rsid w:val="00D0231E"/>
    <w:pPr>
      <w:ind w:right="0"/>
    </w:pPr>
  </w:style>
  <w:style w:type="paragraph" w:styleId="TOC9">
    <w:name w:val="toc 9"/>
    <w:basedOn w:val="Normal"/>
    <w:next w:val="Normal"/>
    <w:autoRedefine/>
    <w:rsid w:val="00D0231E"/>
    <w:pPr>
      <w:ind w:left="1920" w:right="600"/>
    </w:pPr>
  </w:style>
  <w:style w:type="paragraph" w:customStyle="1" w:styleId="Billname1">
    <w:name w:val="Billname1"/>
    <w:basedOn w:val="Normal"/>
    <w:rsid w:val="00D0231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0231E"/>
    <w:rPr>
      <w:sz w:val="20"/>
    </w:rPr>
  </w:style>
  <w:style w:type="paragraph" w:customStyle="1" w:styleId="TablePara10">
    <w:name w:val="TablePara10"/>
    <w:basedOn w:val="tablepara"/>
    <w:rsid w:val="00D0231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0231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0231E"/>
  </w:style>
  <w:style w:type="character" w:customStyle="1" w:styleId="charPage">
    <w:name w:val="charPage"/>
    <w:basedOn w:val="DefaultParagraphFont"/>
    <w:rsid w:val="00D0231E"/>
  </w:style>
  <w:style w:type="character" w:styleId="PageNumber">
    <w:name w:val="page number"/>
    <w:basedOn w:val="DefaultParagraphFont"/>
    <w:rsid w:val="00D0231E"/>
  </w:style>
  <w:style w:type="paragraph" w:customStyle="1" w:styleId="Letterhead">
    <w:name w:val="Letterhead"/>
    <w:rsid w:val="00A9306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9306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9306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02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231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9306C"/>
  </w:style>
  <w:style w:type="character" w:customStyle="1" w:styleId="FooterChar">
    <w:name w:val="Footer Char"/>
    <w:basedOn w:val="DefaultParagraphFont"/>
    <w:link w:val="Footer"/>
    <w:rsid w:val="00D0231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A9306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0231E"/>
  </w:style>
  <w:style w:type="paragraph" w:customStyle="1" w:styleId="TableBullet">
    <w:name w:val="TableBullet"/>
    <w:basedOn w:val="TableText10"/>
    <w:qFormat/>
    <w:rsid w:val="00D0231E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0231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0231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9306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9306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0231E"/>
    <w:pPr>
      <w:numPr>
        <w:numId w:val="19"/>
      </w:numPr>
    </w:pPr>
  </w:style>
  <w:style w:type="paragraph" w:customStyle="1" w:styleId="ISchMain">
    <w:name w:val="I Sch Main"/>
    <w:basedOn w:val="BillBasic"/>
    <w:rsid w:val="00D0231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0231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0231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0231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0231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0231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0231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0231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A9306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A9306C"/>
    <w:rPr>
      <w:sz w:val="24"/>
      <w:lang w:eastAsia="en-US"/>
    </w:rPr>
  </w:style>
  <w:style w:type="paragraph" w:customStyle="1" w:styleId="Status">
    <w:name w:val="Status"/>
    <w:basedOn w:val="Normal"/>
    <w:rsid w:val="00D0231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0231E"/>
    <w:pPr>
      <w:spacing w:before="60"/>
      <w:jc w:val="center"/>
    </w:pPr>
  </w:style>
  <w:style w:type="paragraph" w:customStyle="1" w:styleId="Default">
    <w:name w:val="Default"/>
    <w:rsid w:val="002106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4D58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0231E"/>
  </w:style>
  <w:style w:type="paragraph" w:customStyle="1" w:styleId="05Endnote0">
    <w:name w:val="05Endnote"/>
    <w:basedOn w:val="Normal"/>
    <w:rsid w:val="00D0231E"/>
  </w:style>
  <w:style w:type="paragraph" w:customStyle="1" w:styleId="06Copyright">
    <w:name w:val="06Copyright"/>
    <w:basedOn w:val="Normal"/>
    <w:rsid w:val="00D0231E"/>
  </w:style>
  <w:style w:type="paragraph" w:customStyle="1" w:styleId="RepubNo">
    <w:name w:val="RepubNo"/>
    <w:basedOn w:val="BillBasicHeading"/>
    <w:rsid w:val="00D0231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0231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0231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0231E"/>
    <w:rPr>
      <w:rFonts w:ascii="Arial" w:hAnsi="Arial"/>
      <w:b/>
    </w:rPr>
  </w:style>
  <w:style w:type="paragraph" w:customStyle="1" w:styleId="CoverSubHdg">
    <w:name w:val="CoverSubHdg"/>
    <w:basedOn w:val="CoverHeading"/>
    <w:rsid w:val="00D0231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0231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0231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0231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0231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0231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0231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0231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0231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0231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0231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0231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0231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0231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0231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0231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0231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0231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0231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0231E"/>
  </w:style>
  <w:style w:type="character" w:customStyle="1" w:styleId="charTableText">
    <w:name w:val="charTableText"/>
    <w:basedOn w:val="DefaultParagraphFont"/>
    <w:rsid w:val="00D0231E"/>
  </w:style>
  <w:style w:type="paragraph" w:customStyle="1" w:styleId="Dict-HeadingSymb">
    <w:name w:val="Dict-Heading Symb"/>
    <w:basedOn w:val="Dict-Heading"/>
    <w:rsid w:val="00D0231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0231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0231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0231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0231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023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0231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0231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0231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0231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0231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0231E"/>
    <w:pPr>
      <w:ind w:hanging="480"/>
    </w:pPr>
  </w:style>
  <w:style w:type="paragraph" w:styleId="MacroText">
    <w:name w:val="macro"/>
    <w:link w:val="MacroTextChar"/>
    <w:semiHidden/>
    <w:rsid w:val="00D02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0231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0231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0231E"/>
  </w:style>
  <w:style w:type="paragraph" w:customStyle="1" w:styleId="RenumProvEntries">
    <w:name w:val="RenumProvEntries"/>
    <w:basedOn w:val="Normal"/>
    <w:rsid w:val="00D0231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0231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0231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0231E"/>
    <w:pPr>
      <w:ind w:left="252"/>
    </w:pPr>
  </w:style>
  <w:style w:type="paragraph" w:customStyle="1" w:styleId="RenumTableHdg">
    <w:name w:val="RenumTableHdg"/>
    <w:basedOn w:val="Normal"/>
    <w:rsid w:val="00D0231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0231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0231E"/>
    <w:rPr>
      <w:b w:val="0"/>
    </w:rPr>
  </w:style>
  <w:style w:type="paragraph" w:customStyle="1" w:styleId="Sched-FormSymb">
    <w:name w:val="Sched-Form Symb"/>
    <w:basedOn w:val="Sched-Form"/>
    <w:rsid w:val="00D0231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0231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0231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0231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0231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0231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0231E"/>
    <w:pPr>
      <w:ind w:firstLine="0"/>
    </w:pPr>
    <w:rPr>
      <w:b/>
    </w:rPr>
  </w:style>
  <w:style w:type="paragraph" w:customStyle="1" w:styleId="EndNoteTextPub">
    <w:name w:val="EndNoteTextPub"/>
    <w:basedOn w:val="Normal"/>
    <w:rsid w:val="00D0231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0231E"/>
    <w:rPr>
      <w:szCs w:val="24"/>
    </w:rPr>
  </w:style>
  <w:style w:type="character" w:customStyle="1" w:styleId="charNotBold">
    <w:name w:val="charNotBold"/>
    <w:basedOn w:val="DefaultParagraphFont"/>
    <w:rsid w:val="00D0231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0231E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0231E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0231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0231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0231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0231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0231E"/>
    <w:pPr>
      <w:tabs>
        <w:tab w:val="left" w:pos="2700"/>
      </w:tabs>
      <w:spacing w:before="0"/>
    </w:pPr>
  </w:style>
  <w:style w:type="paragraph" w:customStyle="1" w:styleId="parainpara">
    <w:name w:val="para in para"/>
    <w:rsid w:val="00D0231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0231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0231E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0231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0231E"/>
    <w:rPr>
      <w:b w:val="0"/>
      <w:sz w:val="32"/>
    </w:rPr>
  </w:style>
  <w:style w:type="paragraph" w:customStyle="1" w:styleId="MH1Chapter">
    <w:name w:val="M H1 Chapter"/>
    <w:basedOn w:val="AH1Chapter"/>
    <w:rsid w:val="00D0231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0231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0231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0231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0231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0231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0231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0231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0231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0231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0231E"/>
    <w:pPr>
      <w:ind w:left="1800"/>
    </w:pPr>
  </w:style>
  <w:style w:type="paragraph" w:customStyle="1" w:styleId="Modparareturn">
    <w:name w:val="Mod para return"/>
    <w:basedOn w:val="AparareturnSymb"/>
    <w:rsid w:val="00D0231E"/>
    <w:pPr>
      <w:ind w:left="2300"/>
    </w:pPr>
  </w:style>
  <w:style w:type="paragraph" w:customStyle="1" w:styleId="Modsubparareturn">
    <w:name w:val="Mod subpara return"/>
    <w:basedOn w:val="AsubparareturnSymb"/>
    <w:rsid w:val="00D0231E"/>
    <w:pPr>
      <w:ind w:left="3040"/>
    </w:pPr>
  </w:style>
  <w:style w:type="paragraph" w:customStyle="1" w:styleId="Modref">
    <w:name w:val="Mod ref"/>
    <w:basedOn w:val="refSymb"/>
    <w:rsid w:val="00D0231E"/>
    <w:pPr>
      <w:ind w:left="1100"/>
    </w:pPr>
  </w:style>
  <w:style w:type="paragraph" w:customStyle="1" w:styleId="ModaNote">
    <w:name w:val="Mod aNote"/>
    <w:basedOn w:val="aNoteSymb"/>
    <w:rsid w:val="00D0231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0231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0231E"/>
    <w:pPr>
      <w:ind w:left="0" w:firstLine="0"/>
    </w:pPr>
  </w:style>
  <w:style w:type="paragraph" w:customStyle="1" w:styleId="AmdtEntries">
    <w:name w:val="AmdtEntries"/>
    <w:basedOn w:val="BillBasicHeading"/>
    <w:rsid w:val="00D0231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0231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0231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0231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0231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0231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0231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0231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0231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0231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0231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0231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0231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0231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0231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0231E"/>
  </w:style>
  <w:style w:type="paragraph" w:customStyle="1" w:styleId="refSymb">
    <w:name w:val="ref Symb"/>
    <w:basedOn w:val="BillBasic"/>
    <w:next w:val="Normal"/>
    <w:rsid w:val="00D0231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0231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0231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0231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0231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0231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0231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0231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0231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0231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0231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0231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0231E"/>
    <w:pPr>
      <w:ind w:left="1599" w:hanging="2081"/>
    </w:pPr>
  </w:style>
  <w:style w:type="paragraph" w:customStyle="1" w:styleId="IdefsubparaSymb">
    <w:name w:val="I def subpara Symb"/>
    <w:basedOn w:val="IsubparaSymb"/>
    <w:rsid w:val="00D0231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0231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0231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0231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0231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0231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0231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0231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0231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0231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0231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0231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0231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0231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0231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0231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0231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0231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0231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0231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0231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0231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0231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0231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0231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0231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0231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0231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0231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0231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0231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0231E"/>
  </w:style>
  <w:style w:type="paragraph" w:customStyle="1" w:styleId="PenaltyParaSymb">
    <w:name w:val="PenaltyPara Symb"/>
    <w:basedOn w:val="Normal"/>
    <w:rsid w:val="00D0231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0231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0231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02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legislation.act.gov.au/a/2004-59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3-20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D45E-8DB1-4E65-9B9F-D741AF07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1008</Words>
  <Characters>5063</Characters>
  <Application>Microsoft Office Word</Application>
  <DocSecurity>0</DocSecurity>
  <Lines>170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Amendment Act 2020</vt:lpstr>
    </vt:vector>
  </TitlesOfParts>
  <Manager>Section</Manager>
  <Company>Section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Amendment Act 2020</dc:title>
  <dc:subject>Amendment</dc:subject>
  <dc:creator>ACT Government</dc:creator>
  <cp:keywords>D10</cp:keywords>
  <dc:description>J2019-1499</dc:description>
  <cp:lastModifiedBy>Moxon, KarenL</cp:lastModifiedBy>
  <cp:revision>4</cp:revision>
  <cp:lastPrinted>2020-07-20T04:17:00Z</cp:lastPrinted>
  <dcterms:created xsi:type="dcterms:W3CDTF">2020-07-23T00:05:00Z</dcterms:created>
  <dcterms:modified xsi:type="dcterms:W3CDTF">2020-07-23T00:05:00Z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Community Services Directorate</vt:lpwstr>
  </property>
  <property fmtid="{D5CDD505-2E9C-101B-9397-08002B2CF9AE}" pid="4" name="ClientName1">
    <vt:lpwstr>Sarah Anderson</vt:lpwstr>
  </property>
  <property fmtid="{D5CDD505-2E9C-101B-9397-08002B2CF9AE}" pid="5" name="ClientEmail1">
    <vt:lpwstr>sarah.anderson@act.gov.au</vt:lpwstr>
  </property>
  <property fmtid="{D5CDD505-2E9C-101B-9397-08002B2CF9AE}" pid="6" name="ClientPh1">
    <vt:lpwstr>62071090</vt:lpwstr>
  </property>
  <property fmtid="{D5CDD505-2E9C-101B-9397-08002B2CF9AE}" pid="7" name="ClientName2">
    <vt:lpwstr>Stephanie Cairney</vt:lpwstr>
  </property>
  <property fmtid="{D5CDD505-2E9C-101B-9397-08002B2CF9AE}" pid="8" name="ClientEmail2">
    <vt:lpwstr>stephanie.cairney@act.gov.au</vt:lpwstr>
  </property>
  <property fmtid="{D5CDD505-2E9C-101B-9397-08002B2CF9AE}" pid="9" name="ClientPh2">
    <vt:lpwstr>62079401</vt:lpwstr>
  </property>
  <property fmtid="{D5CDD505-2E9C-101B-9397-08002B2CF9AE}" pid="10" name="jobType">
    <vt:lpwstr>Drafting</vt:lpwstr>
  </property>
  <property fmtid="{D5CDD505-2E9C-101B-9397-08002B2CF9AE}" pid="11" name="DMSID">
    <vt:lpwstr>1220902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Adoption Amendment Bill 2020</vt:lpwstr>
  </property>
  <property fmtid="{D5CDD505-2E9C-101B-9397-08002B2CF9AE}" pid="15" name="AmCitation">
    <vt:lpwstr>Adoption Act 1993</vt:lpwstr>
  </property>
  <property fmtid="{D5CDD505-2E9C-101B-9397-08002B2CF9AE}" pid="16" name="ActName">
    <vt:lpwstr/>
  </property>
  <property fmtid="{D5CDD505-2E9C-101B-9397-08002B2CF9AE}" pid="17" name="DrafterName">
    <vt:lpwstr>Margaret Cotton</vt:lpwstr>
  </property>
  <property fmtid="{D5CDD505-2E9C-101B-9397-08002B2CF9AE}" pid="18" name="DrafterEmail">
    <vt:lpwstr>margaret.cotton@act.gov.au</vt:lpwstr>
  </property>
  <property fmtid="{D5CDD505-2E9C-101B-9397-08002B2CF9AE}" pid="19" name="DrafterPh">
    <vt:lpwstr>62053771</vt:lpwstr>
  </property>
  <property fmtid="{D5CDD505-2E9C-101B-9397-08002B2CF9AE}" pid="20" name="SettlerName">
    <vt:lpwstr>Mary Toohey</vt:lpwstr>
  </property>
  <property fmtid="{D5CDD505-2E9C-101B-9397-08002B2CF9AE}" pid="21" name="SettlerEmail">
    <vt:lpwstr>mary.toohey@act.gov.au</vt:lpwstr>
  </property>
  <property fmtid="{D5CDD505-2E9C-101B-9397-08002B2CF9AE}" pid="22" name="SettlerPh">
    <vt:lpwstr>62053490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