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5BEF" w14:textId="6CF5BB42" w:rsidR="004F0BF3" w:rsidRPr="007813B5" w:rsidRDefault="004F0BF3">
      <w:pPr>
        <w:spacing w:before="400"/>
        <w:jc w:val="center"/>
      </w:pPr>
      <w:r w:rsidRPr="007813B5">
        <w:rPr>
          <w:noProof/>
          <w:color w:val="000000"/>
          <w:sz w:val="22"/>
        </w:rPr>
        <w:t>2022</w:t>
      </w:r>
    </w:p>
    <w:p w14:paraId="29B6B5FE" w14:textId="77777777" w:rsidR="004F0BF3" w:rsidRPr="007813B5" w:rsidRDefault="004F0BF3">
      <w:pPr>
        <w:spacing w:before="300"/>
        <w:jc w:val="center"/>
      </w:pPr>
      <w:r w:rsidRPr="007813B5">
        <w:t>THE LEGISLATIVE ASSEMBLY</w:t>
      </w:r>
      <w:r w:rsidRPr="007813B5">
        <w:br/>
        <w:t>FOR THE AUSTRALIAN CAPITAL TERRITORY</w:t>
      </w:r>
    </w:p>
    <w:p w14:paraId="6170A6C4" w14:textId="77777777" w:rsidR="004F0BF3" w:rsidRPr="007813B5" w:rsidRDefault="004F0BF3">
      <w:pPr>
        <w:pStyle w:val="N-line1"/>
        <w:jc w:val="both"/>
      </w:pPr>
    </w:p>
    <w:p w14:paraId="39BA90B5" w14:textId="77777777" w:rsidR="004F0BF3" w:rsidRPr="007813B5" w:rsidRDefault="004F0BF3" w:rsidP="00FE5883">
      <w:pPr>
        <w:spacing w:before="120"/>
        <w:jc w:val="center"/>
      </w:pPr>
      <w:r w:rsidRPr="007813B5">
        <w:t>(As presented)</w:t>
      </w:r>
    </w:p>
    <w:p w14:paraId="454E51FC" w14:textId="0CAA2795" w:rsidR="004F0BF3" w:rsidRPr="007813B5" w:rsidRDefault="004F0BF3">
      <w:pPr>
        <w:spacing w:before="240"/>
        <w:jc w:val="center"/>
      </w:pPr>
      <w:r w:rsidRPr="007813B5">
        <w:t>(</w:t>
      </w:r>
      <w:bookmarkStart w:id="0" w:name="Sponsor"/>
      <w:r w:rsidRPr="007813B5">
        <w:t>Treasurer</w:t>
      </w:r>
      <w:bookmarkEnd w:id="0"/>
      <w:r w:rsidRPr="007813B5">
        <w:t>)</w:t>
      </w:r>
    </w:p>
    <w:p w14:paraId="4024040E" w14:textId="3831A1FA" w:rsidR="00D374A8" w:rsidRPr="007813B5" w:rsidRDefault="00BA1A81">
      <w:pPr>
        <w:pStyle w:val="Billname1"/>
      </w:pPr>
      <w:r w:rsidRPr="007813B5">
        <w:fldChar w:fldCharType="begin"/>
      </w:r>
      <w:r w:rsidRPr="007813B5">
        <w:instrText xml:space="preserve"> REF Citation \*charformat  \* MERGEFORMAT </w:instrText>
      </w:r>
      <w:r w:rsidRPr="007813B5">
        <w:fldChar w:fldCharType="separate"/>
      </w:r>
      <w:r w:rsidR="00BA23FF" w:rsidRPr="007813B5">
        <w:t>Appropriation Bill 2022-2023</w:t>
      </w:r>
      <w:r w:rsidRPr="007813B5">
        <w:fldChar w:fldCharType="end"/>
      </w:r>
    </w:p>
    <w:p w14:paraId="40BC6FC4" w14:textId="524A8A4C" w:rsidR="00D374A8" w:rsidRPr="007813B5" w:rsidRDefault="00D374A8">
      <w:pPr>
        <w:pStyle w:val="ActNo"/>
      </w:pPr>
      <w:r w:rsidRPr="007813B5">
        <w:fldChar w:fldCharType="begin"/>
      </w:r>
      <w:r w:rsidRPr="007813B5">
        <w:instrText xml:space="preserve"> DOCPROPERTY "Category"  \* MERGEFORMAT </w:instrText>
      </w:r>
      <w:r w:rsidRPr="007813B5">
        <w:fldChar w:fldCharType="end"/>
      </w:r>
    </w:p>
    <w:p w14:paraId="18189483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Contents"/>
          <w:sz w:val="16"/>
        </w:rPr>
        <w:t xml:space="preserve">  </w:t>
      </w:r>
      <w:r w:rsidRPr="007813B5">
        <w:rPr>
          <w:rStyle w:val="charPage"/>
        </w:rPr>
        <w:t xml:space="preserve">  </w:t>
      </w:r>
    </w:p>
    <w:p w14:paraId="0206250F" w14:textId="77777777" w:rsidR="00D374A8" w:rsidRPr="007813B5" w:rsidRDefault="00D374A8" w:rsidP="00036CDE">
      <w:pPr>
        <w:pStyle w:val="N-TOCheading"/>
        <w:spacing w:before="480"/>
      </w:pPr>
      <w:r w:rsidRPr="007813B5">
        <w:rPr>
          <w:rStyle w:val="charContents"/>
        </w:rPr>
        <w:t>Contents</w:t>
      </w:r>
    </w:p>
    <w:p w14:paraId="40C85E28" w14:textId="77777777" w:rsidR="00D374A8" w:rsidRPr="007813B5" w:rsidRDefault="00D374A8">
      <w:pPr>
        <w:pStyle w:val="N-9pt"/>
      </w:pPr>
      <w:r w:rsidRPr="007813B5">
        <w:tab/>
      </w:r>
      <w:r w:rsidRPr="007813B5">
        <w:rPr>
          <w:rStyle w:val="charPage"/>
        </w:rPr>
        <w:t>Page</w:t>
      </w:r>
    </w:p>
    <w:p w14:paraId="2572DE9D" w14:textId="24D0228F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08616401" w:history="1">
        <w:r w:rsidRPr="007E530D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Name of Act</w:t>
        </w:r>
        <w:r>
          <w:tab/>
        </w:r>
        <w:r>
          <w:fldChar w:fldCharType="begin"/>
        </w:r>
        <w:r>
          <w:instrText xml:space="preserve"> PAGEREF _Toc108616401 \h </w:instrText>
        </w:r>
        <w:r>
          <w:fldChar w:fldCharType="separate"/>
        </w:r>
        <w:r w:rsidR="00BA23FF">
          <w:t>2</w:t>
        </w:r>
        <w:r>
          <w:fldChar w:fldCharType="end"/>
        </w:r>
      </w:hyperlink>
    </w:p>
    <w:p w14:paraId="42D2F39E" w14:textId="76161475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2" w:history="1">
        <w:r w:rsidRPr="007E530D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Commencement</w:t>
        </w:r>
        <w:r>
          <w:tab/>
        </w:r>
        <w:r>
          <w:fldChar w:fldCharType="begin"/>
        </w:r>
        <w:r>
          <w:instrText xml:space="preserve"> PAGEREF _Toc108616402 \h </w:instrText>
        </w:r>
        <w:r>
          <w:fldChar w:fldCharType="separate"/>
        </w:r>
        <w:r w:rsidR="00BA23FF">
          <w:t>2</w:t>
        </w:r>
        <w:r>
          <w:fldChar w:fldCharType="end"/>
        </w:r>
      </w:hyperlink>
    </w:p>
    <w:p w14:paraId="31D8D249" w14:textId="6A922FA4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3" w:history="1">
        <w:r w:rsidRPr="007E530D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Purposes of Act</w:t>
        </w:r>
        <w:r>
          <w:tab/>
        </w:r>
        <w:r>
          <w:fldChar w:fldCharType="begin"/>
        </w:r>
        <w:r>
          <w:instrText xml:space="preserve"> PAGEREF _Toc108616403 \h </w:instrText>
        </w:r>
        <w:r>
          <w:fldChar w:fldCharType="separate"/>
        </w:r>
        <w:r w:rsidR="00BA23FF">
          <w:t>2</w:t>
        </w:r>
        <w:r>
          <w:fldChar w:fldCharType="end"/>
        </w:r>
      </w:hyperlink>
    </w:p>
    <w:p w14:paraId="660804D9" w14:textId="3368577F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4" w:history="1">
        <w:r w:rsidRPr="007E530D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 xml:space="preserve">Meaning of </w:t>
        </w:r>
        <w:r w:rsidRPr="007E530D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_Toc108616404 \h </w:instrText>
        </w:r>
        <w:r>
          <w:fldChar w:fldCharType="separate"/>
        </w:r>
        <w:r w:rsidR="00BA23FF">
          <w:t>2</w:t>
        </w:r>
        <w:r>
          <w:fldChar w:fldCharType="end"/>
        </w:r>
      </w:hyperlink>
    </w:p>
    <w:p w14:paraId="5CAED9DD" w14:textId="7E9F3CA3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5" w:history="1">
        <w:r w:rsidRPr="007E530D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Terms used in Financial Management Act 1996</w:t>
        </w:r>
        <w:r>
          <w:tab/>
        </w:r>
        <w:r>
          <w:fldChar w:fldCharType="begin"/>
        </w:r>
        <w:r>
          <w:instrText xml:space="preserve"> PAGEREF _Toc108616405 \h </w:instrText>
        </w:r>
        <w:r>
          <w:fldChar w:fldCharType="separate"/>
        </w:r>
        <w:r w:rsidR="00BA23FF">
          <w:t>2</w:t>
        </w:r>
        <w:r>
          <w:fldChar w:fldCharType="end"/>
        </w:r>
      </w:hyperlink>
    </w:p>
    <w:p w14:paraId="3AE8D5BE" w14:textId="42CE3FDC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6" w:history="1">
        <w:r w:rsidRPr="007E530D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Appropriations of $7 182 828 000</w:t>
        </w:r>
        <w:r>
          <w:tab/>
        </w:r>
        <w:r>
          <w:fldChar w:fldCharType="begin"/>
        </w:r>
        <w:r>
          <w:instrText xml:space="preserve"> PAGEREF _Toc108616406 \h </w:instrText>
        </w:r>
        <w:r>
          <w:fldChar w:fldCharType="separate"/>
        </w:r>
        <w:r w:rsidR="00BA23FF">
          <w:t>2</w:t>
        </w:r>
        <w:r>
          <w:fldChar w:fldCharType="end"/>
        </w:r>
      </w:hyperlink>
    </w:p>
    <w:p w14:paraId="115CA76D" w14:textId="00029D21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7" w:history="1">
        <w:r w:rsidRPr="007E530D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Net appropriations for capital injections</w:t>
        </w:r>
        <w:r>
          <w:tab/>
        </w:r>
        <w:r>
          <w:fldChar w:fldCharType="begin"/>
        </w:r>
        <w:r>
          <w:instrText xml:space="preserve"> PAGEREF _Toc108616407 \h </w:instrText>
        </w:r>
        <w:r>
          <w:fldChar w:fldCharType="separate"/>
        </w:r>
        <w:r w:rsidR="00BA23FF">
          <w:t>3</w:t>
        </w:r>
        <w:r>
          <w:fldChar w:fldCharType="end"/>
        </w:r>
      </w:hyperlink>
    </w:p>
    <w:p w14:paraId="2A8FCC6D" w14:textId="22B9945F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8" w:history="1">
        <w:r w:rsidRPr="007E530D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Commonwealth grants</w:t>
        </w:r>
        <w:r>
          <w:tab/>
        </w:r>
        <w:r>
          <w:fldChar w:fldCharType="begin"/>
        </w:r>
        <w:r>
          <w:instrText xml:space="preserve"> PAGEREF _Toc108616408 \h </w:instrText>
        </w:r>
        <w:r>
          <w:fldChar w:fldCharType="separate"/>
        </w:r>
        <w:r w:rsidR="00BA23FF">
          <w:t>3</w:t>
        </w:r>
        <w:r>
          <w:fldChar w:fldCharType="end"/>
        </w:r>
      </w:hyperlink>
    </w:p>
    <w:p w14:paraId="69A2448B" w14:textId="26EFF141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09" w:history="1">
        <w:r w:rsidRPr="007E530D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Payments to the Commonwealth</w:t>
        </w:r>
        <w:r>
          <w:tab/>
        </w:r>
        <w:r>
          <w:fldChar w:fldCharType="begin"/>
        </w:r>
        <w:r>
          <w:instrText xml:space="preserve"> PAGEREF _Toc108616409 \h </w:instrText>
        </w:r>
        <w:r>
          <w:fldChar w:fldCharType="separate"/>
        </w:r>
        <w:r w:rsidR="00BA23FF">
          <w:t>4</w:t>
        </w:r>
        <w:r>
          <w:fldChar w:fldCharType="end"/>
        </w:r>
      </w:hyperlink>
    </w:p>
    <w:p w14:paraId="112C6543" w14:textId="50B862B6" w:rsidR="007813B5" w:rsidRDefault="007813B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8616410" w:history="1">
        <w:r w:rsidRPr="007E530D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E530D">
          <w:t>Superannuation appropriation</w:t>
        </w:r>
        <w:r>
          <w:tab/>
        </w:r>
        <w:r>
          <w:fldChar w:fldCharType="begin"/>
        </w:r>
        <w:r>
          <w:instrText xml:space="preserve"> PAGEREF _Toc108616410 \h </w:instrText>
        </w:r>
        <w:r>
          <w:fldChar w:fldCharType="separate"/>
        </w:r>
        <w:r w:rsidR="00BA23FF">
          <w:t>4</w:t>
        </w:r>
        <w:r>
          <w:fldChar w:fldCharType="end"/>
        </w:r>
      </w:hyperlink>
    </w:p>
    <w:p w14:paraId="6F3569DE" w14:textId="0E6667B2" w:rsidR="007813B5" w:rsidRDefault="00BA1A81" w:rsidP="00036CDE">
      <w:pPr>
        <w:pStyle w:val="TOC6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08616411" w:history="1">
        <w:r w:rsidR="007813B5" w:rsidRPr="007E530D">
          <w:t>Schedule 1</w:t>
        </w:r>
        <w:r w:rsidR="007813B5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7813B5" w:rsidRPr="007E530D">
          <w:t>Appropriations</w:t>
        </w:r>
        <w:r w:rsidR="007813B5">
          <w:tab/>
        </w:r>
        <w:r w:rsidR="007813B5" w:rsidRPr="007813B5">
          <w:rPr>
            <w:sz w:val="20"/>
          </w:rPr>
          <w:fldChar w:fldCharType="begin"/>
        </w:r>
        <w:r w:rsidR="007813B5" w:rsidRPr="007813B5">
          <w:rPr>
            <w:sz w:val="20"/>
          </w:rPr>
          <w:instrText xml:space="preserve"> PAGEREF _Toc108616411 \h </w:instrText>
        </w:r>
        <w:r w:rsidR="007813B5" w:rsidRPr="007813B5">
          <w:rPr>
            <w:sz w:val="20"/>
          </w:rPr>
        </w:r>
        <w:r w:rsidR="007813B5" w:rsidRPr="007813B5">
          <w:rPr>
            <w:sz w:val="20"/>
          </w:rPr>
          <w:fldChar w:fldCharType="separate"/>
        </w:r>
        <w:r w:rsidR="00BA23FF">
          <w:rPr>
            <w:sz w:val="20"/>
          </w:rPr>
          <w:t>5</w:t>
        </w:r>
        <w:r w:rsidR="007813B5" w:rsidRPr="007813B5">
          <w:rPr>
            <w:sz w:val="20"/>
          </w:rPr>
          <w:fldChar w:fldCharType="end"/>
        </w:r>
      </w:hyperlink>
    </w:p>
    <w:p w14:paraId="61D0F6BA" w14:textId="6F2B6221" w:rsidR="00D374A8" w:rsidRPr="00036CDE" w:rsidRDefault="007813B5">
      <w:pPr>
        <w:pStyle w:val="BillBasic"/>
        <w:rPr>
          <w:sz w:val="16"/>
          <w:szCs w:val="16"/>
        </w:rPr>
      </w:pPr>
      <w:r>
        <w:fldChar w:fldCharType="end"/>
      </w:r>
    </w:p>
    <w:p w14:paraId="4AE807C9" w14:textId="77777777" w:rsidR="007813B5" w:rsidRDefault="007813B5">
      <w:pPr>
        <w:pStyle w:val="01Contents"/>
        <w:sectPr w:rsidR="007813B5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6BD4209" w14:textId="16880223" w:rsidR="004F0BF3" w:rsidRPr="007813B5" w:rsidRDefault="004F0BF3" w:rsidP="007813B5">
      <w:pPr>
        <w:suppressLineNumbers/>
        <w:spacing w:before="400"/>
        <w:jc w:val="center"/>
      </w:pPr>
      <w:r w:rsidRPr="007813B5">
        <w:rPr>
          <w:noProof/>
          <w:color w:val="000000"/>
          <w:sz w:val="22"/>
        </w:rPr>
        <w:lastRenderedPageBreak/>
        <w:t>2022</w:t>
      </w:r>
    </w:p>
    <w:p w14:paraId="559B5B57" w14:textId="77777777" w:rsidR="004F0BF3" w:rsidRPr="007813B5" w:rsidRDefault="004F0BF3" w:rsidP="007813B5">
      <w:pPr>
        <w:suppressLineNumbers/>
        <w:spacing w:before="300"/>
        <w:jc w:val="center"/>
      </w:pPr>
      <w:r w:rsidRPr="007813B5">
        <w:t>THE LEGISLATIVE ASSEMBLY</w:t>
      </w:r>
      <w:r w:rsidRPr="007813B5">
        <w:br/>
        <w:t>FOR THE AUSTRALIAN CAPITAL TERRITORY</w:t>
      </w:r>
    </w:p>
    <w:p w14:paraId="440BED0D" w14:textId="77777777" w:rsidR="004F0BF3" w:rsidRPr="007813B5" w:rsidRDefault="004F0BF3" w:rsidP="007813B5">
      <w:pPr>
        <w:pStyle w:val="N-line1"/>
        <w:suppressLineNumbers/>
        <w:jc w:val="both"/>
      </w:pPr>
    </w:p>
    <w:p w14:paraId="1891DA66" w14:textId="77777777" w:rsidR="004F0BF3" w:rsidRPr="007813B5" w:rsidRDefault="004F0BF3" w:rsidP="007813B5">
      <w:pPr>
        <w:suppressLineNumbers/>
        <w:spacing w:before="120"/>
        <w:jc w:val="center"/>
      </w:pPr>
      <w:r w:rsidRPr="007813B5">
        <w:t>(As presented)</w:t>
      </w:r>
    </w:p>
    <w:p w14:paraId="2E744A41" w14:textId="7AC6BF12" w:rsidR="004F0BF3" w:rsidRPr="007813B5" w:rsidRDefault="004F0BF3" w:rsidP="007813B5">
      <w:pPr>
        <w:suppressLineNumbers/>
        <w:spacing w:before="240"/>
        <w:jc w:val="center"/>
      </w:pPr>
      <w:r w:rsidRPr="007813B5">
        <w:t>(Treasurer)</w:t>
      </w:r>
    </w:p>
    <w:p w14:paraId="76B7E575" w14:textId="77777777" w:rsidR="00D374A8" w:rsidRPr="007813B5" w:rsidRDefault="00D374A8" w:rsidP="007813B5">
      <w:pPr>
        <w:pStyle w:val="Billname"/>
        <w:suppressLineNumbers/>
      </w:pPr>
      <w:bookmarkStart w:id="1" w:name="Citation"/>
      <w:r w:rsidRPr="007813B5">
        <w:t>Appropriation Bill 2022-2023</w:t>
      </w:r>
      <w:bookmarkEnd w:id="1"/>
    </w:p>
    <w:p w14:paraId="07EAB630" w14:textId="107F87DC" w:rsidR="00D374A8" w:rsidRPr="007813B5" w:rsidRDefault="00D374A8" w:rsidP="007813B5">
      <w:pPr>
        <w:pStyle w:val="ActNo"/>
        <w:suppressLineNumbers/>
      </w:pPr>
      <w:r w:rsidRPr="007813B5">
        <w:fldChar w:fldCharType="begin"/>
      </w:r>
      <w:r w:rsidRPr="007813B5">
        <w:instrText xml:space="preserve"> DOCPROPERTY "Category"  \* MERGEFORMAT </w:instrText>
      </w:r>
      <w:r w:rsidRPr="007813B5">
        <w:fldChar w:fldCharType="end"/>
      </w:r>
    </w:p>
    <w:p w14:paraId="525C0C81" w14:textId="77777777" w:rsidR="00D374A8" w:rsidRPr="007813B5" w:rsidRDefault="00D374A8" w:rsidP="007813B5">
      <w:pPr>
        <w:pStyle w:val="N-line3"/>
        <w:suppressLineNumbers/>
      </w:pPr>
    </w:p>
    <w:p w14:paraId="30588C21" w14:textId="77777777" w:rsidR="00D374A8" w:rsidRPr="007813B5" w:rsidRDefault="00D374A8" w:rsidP="007813B5">
      <w:pPr>
        <w:pStyle w:val="BillFor"/>
        <w:suppressLineNumbers/>
      </w:pPr>
      <w:r w:rsidRPr="007813B5">
        <w:t>A Bill for</w:t>
      </w:r>
    </w:p>
    <w:p w14:paraId="50048A9B" w14:textId="0F416AD6" w:rsidR="00D374A8" w:rsidRPr="007813B5" w:rsidRDefault="00D374A8" w:rsidP="007813B5">
      <w:pPr>
        <w:pStyle w:val="LongTitle"/>
        <w:suppressLineNumbers/>
      </w:pPr>
      <w:r w:rsidRPr="007813B5">
        <w:t xml:space="preserve">An Act </w:t>
      </w:r>
      <w:r w:rsidR="00460C64" w:rsidRPr="007813B5">
        <w:t>to appropriate money for the purposes of the Territory for the financial year beginning on 1</w:t>
      </w:r>
      <w:r w:rsidR="00B0193B" w:rsidRPr="007813B5">
        <w:t xml:space="preserve"> </w:t>
      </w:r>
      <w:r w:rsidR="00460C64" w:rsidRPr="007813B5">
        <w:t>July</w:t>
      </w:r>
      <w:r w:rsidR="00B0193B" w:rsidRPr="007813B5">
        <w:t xml:space="preserve"> </w:t>
      </w:r>
      <w:r w:rsidR="00460C64" w:rsidRPr="007813B5">
        <w:t>2022, and for other purposes</w:t>
      </w:r>
    </w:p>
    <w:p w14:paraId="59463420" w14:textId="77777777" w:rsidR="00D374A8" w:rsidRPr="007813B5" w:rsidRDefault="00D374A8" w:rsidP="007813B5">
      <w:pPr>
        <w:pStyle w:val="N-line3"/>
        <w:suppressLineNumbers/>
      </w:pPr>
    </w:p>
    <w:p w14:paraId="754A84F7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Contents"/>
          <w:sz w:val="16"/>
        </w:rPr>
        <w:t xml:space="preserve">  </w:t>
      </w:r>
      <w:r w:rsidRPr="007813B5">
        <w:rPr>
          <w:rStyle w:val="charPage"/>
        </w:rPr>
        <w:t xml:space="preserve">  </w:t>
      </w:r>
    </w:p>
    <w:p w14:paraId="46DBF3A9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ChapNo"/>
        </w:rPr>
        <w:t xml:space="preserve">  </w:t>
      </w:r>
      <w:r w:rsidRPr="007813B5">
        <w:rPr>
          <w:rStyle w:val="CharChapText"/>
        </w:rPr>
        <w:t xml:space="preserve">  </w:t>
      </w:r>
    </w:p>
    <w:p w14:paraId="7F1F8504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PartNo"/>
        </w:rPr>
        <w:t xml:space="preserve">  </w:t>
      </w:r>
      <w:r w:rsidRPr="007813B5">
        <w:rPr>
          <w:rStyle w:val="CharPartText"/>
        </w:rPr>
        <w:t xml:space="preserve">  </w:t>
      </w:r>
    </w:p>
    <w:p w14:paraId="773ED67F" w14:textId="77777777" w:rsidR="00D374A8" w:rsidRPr="007813B5" w:rsidRDefault="00D374A8" w:rsidP="007813B5">
      <w:pPr>
        <w:pStyle w:val="Placeholder"/>
        <w:suppressLineNumbers/>
      </w:pPr>
      <w:r w:rsidRPr="007813B5">
        <w:rPr>
          <w:rStyle w:val="CharDivNo"/>
        </w:rPr>
        <w:t xml:space="preserve">  </w:t>
      </w:r>
      <w:r w:rsidRPr="007813B5">
        <w:rPr>
          <w:rStyle w:val="CharDivText"/>
        </w:rPr>
        <w:t xml:space="preserve">  </w:t>
      </w:r>
    </w:p>
    <w:p w14:paraId="40B7C3A4" w14:textId="77777777" w:rsidR="00D374A8" w:rsidRPr="007813B5" w:rsidRDefault="00D374A8" w:rsidP="007813B5">
      <w:pPr>
        <w:pStyle w:val="Notified"/>
        <w:suppressLineNumbers/>
      </w:pPr>
    </w:p>
    <w:p w14:paraId="64D94E02" w14:textId="77777777" w:rsidR="00D374A8" w:rsidRPr="007813B5" w:rsidRDefault="00D374A8" w:rsidP="007813B5">
      <w:pPr>
        <w:pStyle w:val="EnactingWords"/>
        <w:suppressLineNumbers/>
      </w:pPr>
      <w:r w:rsidRPr="007813B5">
        <w:t>The Legislative Assembly for the Australian Capital Territory enacts as follows:</w:t>
      </w:r>
    </w:p>
    <w:p w14:paraId="7F927DFC" w14:textId="77777777" w:rsidR="00D374A8" w:rsidRPr="007813B5" w:rsidRDefault="00D374A8" w:rsidP="007813B5">
      <w:pPr>
        <w:pStyle w:val="PageBreak"/>
        <w:suppressLineNumbers/>
      </w:pPr>
      <w:r w:rsidRPr="007813B5">
        <w:br w:type="page"/>
      </w:r>
    </w:p>
    <w:p w14:paraId="31F835E4" w14:textId="3D784B28" w:rsidR="00D374A8" w:rsidRPr="007813B5" w:rsidRDefault="007813B5" w:rsidP="007813B5">
      <w:pPr>
        <w:pStyle w:val="AH5Sec"/>
      </w:pPr>
      <w:bookmarkStart w:id="2" w:name="_Toc108616401"/>
      <w:r w:rsidRPr="007813B5">
        <w:rPr>
          <w:rStyle w:val="CharSectNo"/>
        </w:rPr>
        <w:lastRenderedPageBreak/>
        <w:t>1</w:t>
      </w:r>
      <w:r w:rsidRPr="007813B5">
        <w:tab/>
      </w:r>
      <w:r w:rsidR="00D374A8" w:rsidRPr="007813B5">
        <w:t>Name of Act</w:t>
      </w:r>
      <w:bookmarkEnd w:id="2"/>
    </w:p>
    <w:p w14:paraId="1A3843B9" w14:textId="160976EB" w:rsidR="00D374A8" w:rsidRPr="007813B5" w:rsidRDefault="00D374A8">
      <w:pPr>
        <w:pStyle w:val="Amainreturn"/>
      </w:pPr>
      <w:r w:rsidRPr="007813B5">
        <w:t xml:space="preserve">This Act is the </w:t>
      </w:r>
      <w:r w:rsidRPr="007813B5">
        <w:rPr>
          <w:i/>
        </w:rPr>
        <w:fldChar w:fldCharType="begin"/>
      </w:r>
      <w:r w:rsidRPr="007813B5">
        <w:rPr>
          <w:i/>
        </w:rPr>
        <w:instrText xml:space="preserve"> TITLE</w:instrText>
      </w:r>
      <w:r w:rsidRPr="007813B5">
        <w:rPr>
          <w:i/>
        </w:rPr>
        <w:fldChar w:fldCharType="separate"/>
      </w:r>
      <w:r w:rsidR="00BA23FF">
        <w:rPr>
          <w:i/>
        </w:rPr>
        <w:t>Appropriation Act 2022-2023</w:t>
      </w:r>
      <w:r w:rsidRPr="007813B5">
        <w:rPr>
          <w:i/>
        </w:rPr>
        <w:fldChar w:fldCharType="end"/>
      </w:r>
      <w:r w:rsidRPr="007813B5">
        <w:t>.</w:t>
      </w:r>
    </w:p>
    <w:p w14:paraId="2EEF739C" w14:textId="739F3319" w:rsidR="00460C64" w:rsidRPr="007813B5" w:rsidRDefault="007813B5" w:rsidP="007813B5">
      <w:pPr>
        <w:pStyle w:val="AH5Sec"/>
      </w:pPr>
      <w:bookmarkStart w:id="3" w:name="_Toc108616402"/>
      <w:r w:rsidRPr="007813B5">
        <w:rPr>
          <w:rStyle w:val="CharSectNo"/>
        </w:rPr>
        <w:t>2</w:t>
      </w:r>
      <w:r w:rsidRPr="007813B5">
        <w:tab/>
      </w:r>
      <w:r w:rsidR="00460C64" w:rsidRPr="007813B5">
        <w:t>Commencement</w:t>
      </w:r>
      <w:bookmarkEnd w:id="3"/>
    </w:p>
    <w:p w14:paraId="3332EC3B" w14:textId="698FCD3E" w:rsidR="00460C64" w:rsidRPr="007813B5" w:rsidRDefault="00460C64" w:rsidP="0066130E">
      <w:pPr>
        <w:pStyle w:val="Amainreturn"/>
      </w:pPr>
      <w:r w:rsidRPr="007813B5">
        <w:t>This Act is taken to have commenced on 1</w:t>
      </w:r>
      <w:r w:rsidR="00B0193B" w:rsidRPr="007813B5">
        <w:t xml:space="preserve"> </w:t>
      </w:r>
      <w:r w:rsidRPr="007813B5">
        <w:t>July</w:t>
      </w:r>
      <w:r w:rsidR="00B0193B" w:rsidRPr="007813B5">
        <w:t xml:space="preserve"> </w:t>
      </w:r>
      <w:r w:rsidRPr="007813B5">
        <w:t>202</w:t>
      </w:r>
      <w:r w:rsidR="00DC1373" w:rsidRPr="007813B5">
        <w:t>2</w:t>
      </w:r>
      <w:r w:rsidRPr="007813B5">
        <w:t>.</w:t>
      </w:r>
    </w:p>
    <w:p w14:paraId="439D74FE" w14:textId="2E83068E" w:rsidR="00460C64" w:rsidRPr="007813B5" w:rsidRDefault="007813B5" w:rsidP="007813B5">
      <w:pPr>
        <w:pStyle w:val="AH5Sec"/>
      </w:pPr>
      <w:bookmarkStart w:id="4" w:name="_Toc108616403"/>
      <w:r w:rsidRPr="007813B5">
        <w:rPr>
          <w:rStyle w:val="CharSectNo"/>
        </w:rPr>
        <w:t>3</w:t>
      </w:r>
      <w:r w:rsidRPr="007813B5">
        <w:tab/>
      </w:r>
      <w:r w:rsidR="00460C64" w:rsidRPr="007813B5">
        <w:t>Purposes of Act</w:t>
      </w:r>
      <w:bookmarkEnd w:id="4"/>
    </w:p>
    <w:p w14:paraId="0A9DFAC9" w14:textId="77777777" w:rsidR="00460C64" w:rsidRPr="007813B5" w:rsidRDefault="00460C64" w:rsidP="0066130E">
      <w:pPr>
        <w:pStyle w:val="Amainreturn"/>
      </w:pPr>
      <w:r w:rsidRPr="007813B5">
        <w:t>This Act is made for the purposes of––</w:t>
      </w:r>
    </w:p>
    <w:p w14:paraId="69AAA192" w14:textId="61984115" w:rsidR="00460C64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460C64" w:rsidRPr="007813B5">
        <w:t xml:space="preserve">the </w:t>
      </w:r>
      <w:hyperlink r:id="rId14" w:tooltip="Australian Capital Territory (Self-Government) Act 1988 (Cwlth)" w:history="1">
        <w:r w:rsidR="00460C64" w:rsidRPr="007813B5">
          <w:rPr>
            <w:color w:val="0000FF" w:themeColor="hyperlink"/>
          </w:rPr>
          <w:t>Self-Government Act</w:t>
        </w:r>
      </w:hyperlink>
      <w:r w:rsidR="00460C64" w:rsidRPr="007813B5">
        <w:t>, section</w:t>
      </w:r>
      <w:r w:rsidR="00B0193B" w:rsidRPr="007813B5">
        <w:t xml:space="preserve"> </w:t>
      </w:r>
      <w:r w:rsidR="00460C64" w:rsidRPr="007813B5">
        <w:t>57 and section</w:t>
      </w:r>
      <w:r w:rsidR="00B0193B" w:rsidRPr="007813B5">
        <w:t xml:space="preserve"> </w:t>
      </w:r>
      <w:r w:rsidR="00460C64" w:rsidRPr="007813B5">
        <w:t>58; and</w:t>
      </w:r>
    </w:p>
    <w:p w14:paraId="520552DA" w14:textId="2905B80B" w:rsidR="00460C64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460C64" w:rsidRPr="007813B5">
        <w:t xml:space="preserve">the </w:t>
      </w:r>
      <w:hyperlink r:id="rId15" w:tooltip="A1996-22" w:history="1">
        <w:r w:rsidR="00460C64" w:rsidRPr="007813B5">
          <w:rPr>
            <w:i/>
            <w:color w:val="0000FF" w:themeColor="hyperlink"/>
          </w:rPr>
          <w:t>Financial Management Act 1996</w:t>
        </w:r>
      </w:hyperlink>
      <w:r w:rsidR="00460C64" w:rsidRPr="007813B5">
        <w:t>, section</w:t>
      </w:r>
      <w:r w:rsidR="00B0193B" w:rsidRPr="007813B5">
        <w:t xml:space="preserve"> </w:t>
      </w:r>
      <w:r w:rsidR="00460C64" w:rsidRPr="007813B5">
        <w:t>6 and section</w:t>
      </w:r>
      <w:r w:rsidR="00B0193B" w:rsidRPr="007813B5">
        <w:t xml:space="preserve"> </w:t>
      </w:r>
      <w:r w:rsidR="00460C64" w:rsidRPr="007813B5">
        <w:t>8.</w:t>
      </w:r>
    </w:p>
    <w:p w14:paraId="314855DB" w14:textId="2D4DED5C" w:rsidR="00460C64" w:rsidRPr="007813B5" w:rsidRDefault="007813B5" w:rsidP="007813B5">
      <w:pPr>
        <w:pStyle w:val="AH5Sec"/>
        <w:rPr>
          <w:rStyle w:val="charItals"/>
        </w:rPr>
      </w:pPr>
      <w:bookmarkStart w:id="5" w:name="_Toc108616404"/>
      <w:r w:rsidRPr="007813B5">
        <w:rPr>
          <w:rStyle w:val="CharSectNo"/>
        </w:rPr>
        <w:t>4</w:t>
      </w:r>
      <w:r w:rsidRPr="007813B5">
        <w:rPr>
          <w:rStyle w:val="charItals"/>
          <w:i w:val="0"/>
        </w:rPr>
        <w:tab/>
      </w:r>
      <w:r w:rsidR="00460C64" w:rsidRPr="007813B5">
        <w:t xml:space="preserve">Meaning of </w:t>
      </w:r>
      <w:r w:rsidR="00460C64" w:rsidRPr="007813B5">
        <w:rPr>
          <w:rStyle w:val="charItals"/>
        </w:rPr>
        <w:t>financial year</w:t>
      </w:r>
      <w:bookmarkEnd w:id="5"/>
    </w:p>
    <w:p w14:paraId="3F12722C" w14:textId="77777777" w:rsidR="00460C64" w:rsidRPr="007813B5" w:rsidRDefault="00460C64" w:rsidP="0066130E">
      <w:pPr>
        <w:pStyle w:val="Amainreturn"/>
      </w:pPr>
      <w:r w:rsidRPr="007813B5">
        <w:t>In this Act:</w:t>
      </w:r>
    </w:p>
    <w:p w14:paraId="41B2E3FE" w14:textId="56E99512" w:rsidR="00460C64" w:rsidRPr="007813B5" w:rsidRDefault="00460C64" w:rsidP="007813B5">
      <w:pPr>
        <w:pStyle w:val="aDef"/>
      </w:pPr>
      <w:r w:rsidRPr="007813B5">
        <w:rPr>
          <w:rStyle w:val="charBoldItals"/>
        </w:rPr>
        <w:t>financial year</w:t>
      </w:r>
      <w:r w:rsidRPr="007813B5">
        <w:t xml:space="preserve"> means the year beginning on 1</w:t>
      </w:r>
      <w:r w:rsidR="00B0193B" w:rsidRPr="007813B5">
        <w:t xml:space="preserve"> </w:t>
      </w:r>
      <w:r w:rsidRPr="007813B5">
        <w:t>July</w:t>
      </w:r>
      <w:r w:rsidR="00B0193B" w:rsidRPr="007813B5">
        <w:t xml:space="preserve"> </w:t>
      </w:r>
      <w:r w:rsidRPr="007813B5">
        <w:t>202</w:t>
      </w:r>
      <w:r w:rsidR="0066130E" w:rsidRPr="007813B5">
        <w:t>2.</w:t>
      </w:r>
    </w:p>
    <w:p w14:paraId="06E1513B" w14:textId="34CCBBD0" w:rsidR="00460C64" w:rsidRPr="007813B5" w:rsidRDefault="007813B5" w:rsidP="007813B5">
      <w:pPr>
        <w:pStyle w:val="AH5Sec"/>
      </w:pPr>
      <w:bookmarkStart w:id="6" w:name="_Toc108616405"/>
      <w:r w:rsidRPr="007813B5">
        <w:rPr>
          <w:rStyle w:val="CharSectNo"/>
        </w:rPr>
        <w:t>5</w:t>
      </w:r>
      <w:r w:rsidRPr="007813B5">
        <w:tab/>
      </w:r>
      <w:r w:rsidR="00460C64" w:rsidRPr="007813B5">
        <w:t>Terms used in Financial Management Act 1996</w:t>
      </w:r>
      <w:bookmarkEnd w:id="6"/>
    </w:p>
    <w:p w14:paraId="0CF602A1" w14:textId="5B7249AC" w:rsidR="00460C64" w:rsidRPr="007813B5" w:rsidRDefault="00460C64" w:rsidP="0066130E">
      <w:pPr>
        <w:pStyle w:val="Amainreturn"/>
      </w:pPr>
      <w:r w:rsidRPr="007813B5">
        <w:t xml:space="preserve">A term used in the </w:t>
      </w:r>
      <w:hyperlink r:id="rId16" w:tooltip="A1996-22" w:history="1">
        <w:r w:rsidRPr="007813B5">
          <w:rPr>
            <w:i/>
            <w:color w:val="0000FF" w:themeColor="hyperlink"/>
          </w:rPr>
          <w:t>Financial Management Act 1996</w:t>
        </w:r>
      </w:hyperlink>
      <w:r w:rsidRPr="007813B5">
        <w:t xml:space="preserve"> has the same meaning in this Act.</w:t>
      </w:r>
    </w:p>
    <w:p w14:paraId="54CF84D2" w14:textId="3105564E" w:rsidR="00460C64" w:rsidRPr="007813B5" w:rsidRDefault="007813B5" w:rsidP="007813B5">
      <w:pPr>
        <w:pStyle w:val="AH5Sec"/>
      </w:pPr>
      <w:bookmarkStart w:id="7" w:name="_Toc108616406"/>
      <w:r w:rsidRPr="007813B5">
        <w:rPr>
          <w:rStyle w:val="CharSectNo"/>
        </w:rPr>
        <w:t>6</w:t>
      </w:r>
      <w:r w:rsidRPr="007813B5">
        <w:tab/>
      </w:r>
      <w:r w:rsidR="00460C64" w:rsidRPr="007813B5">
        <w:t>Appropriations of $</w:t>
      </w:r>
      <w:r w:rsidR="00EC6FB2" w:rsidRPr="007813B5">
        <w:t>7 182 828</w:t>
      </w:r>
      <w:r w:rsidR="00B0193B" w:rsidRPr="007813B5">
        <w:t xml:space="preserve"> </w:t>
      </w:r>
      <w:r w:rsidR="00460C64" w:rsidRPr="007813B5">
        <w:t>000</w:t>
      </w:r>
      <w:bookmarkEnd w:id="7"/>
    </w:p>
    <w:p w14:paraId="38275E2E" w14:textId="005D2C66" w:rsidR="00460C64" w:rsidRPr="007813B5" w:rsidRDefault="007813B5" w:rsidP="007813B5">
      <w:pPr>
        <w:pStyle w:val="Amain"/>
      </w:pPr>
      <w:r>
        <w:tab/>
      </w:r>
      <w:r w:rsidRPr="007813B5">
        <w:t>(1)</w:t>
      </w:r>
      <w:r w:rsidRPr="007813B5">
        <w:tab/>
      </w:r>
      <w:r w:rsidR="00460C64" w:rsidRPr="007813B5">
        <w:t>If a territory entity is mentioned in a part of schedule</w:t>
      </w:r>
      <w:r w:rsidR="00B0193B" w:rsidRPr="007813B5">
        <w:t xml:space="preserve"> </w:t>
      </w:r>
      <w:r w:rsidR="00460C64" w:rsidRPr="007813B5">
        <w:t xml:space="preserve">1, </w:t>
      </w:r>
      <w:r w:rsidR="00272A30" w:rsidRPr="007813B5">
        <w:t>c</w:t>
      </w:r>
      <w:r w:rsidR="00460C64" w:rsidRPr="007813B5">
        <w:t>olumn</w:t>
      </w:r>
      <w:r w:rsidR="00B0193B" w:rsidRPr="007813B5">
        <w:t xml:space="preserve"> </w:t>
      </w:r>
      <w:r w:rsidR="00460C64" w:rsidRPr="007813B5">
        <w:t>1—</w:t>
      </w:r>
    </w:p>
    <w:p w14:paraId="5954E825" w14:textId="0D2C1A85" w:rsidR="00460C64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460C64" w:rsidRPr="007813B5">
        <w:t>the amount mentioned in that part, column</w:t>
      </w:r>
      <w:r w:rsidR="00B0193B" w:rsidRPr="007813B5">
        <w:t xml:space="preserve"> </w:t>
      </w:r>
      <w:r w:rsidR="00460C64" w:rsidRPr="007813B5">
        <w:t>2 is appropriated to the territory entity for net controlled recurrent payments in the financial year for the territory entity; and</w:t>
      </w:r>
    </w:p>
    <w:p w14:paraId="295AC0B0" w14:textId="70020DF2" w:rsidR="00460C64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460C64" w:rsidRPr="007813B5">
        <w:t>the amount mentioned in that part, column</w:t>
      </w:r>
      <w:r w:rsidR="00B0193B" w:rsidRPr="007813B5">
        <w:t xml:space="preserve"> </w:t>
      </w:r>
      <w:r w:rsidR="00460C64" w:rsidRPr="007813B5">
        <w:t>3 is appropriated to the territory entity for capital injection in the financial year for the territory entity; and</w:t>
      </w:r>
    </w:p>
    <w:p w14:paraId="199EF356" w14:textId="19DDEE82" w:rsidR="00460C64" w:rsidRPr="007813B5" w:rsidRDefault="007813B5" w:rsidP="007813B5">
      <w:pPr>
        <w:pStyle w:val="Apara"/>
      </w:pPr>
      <w:r>
        <w:tab/>
      </w:r>
      <w:r w:rsidRPr="007813B5">
        <w:t>(c)</w:t>
      </w:r>
      <w:r w:rsidRPr="007813B5">
        <w:tab/>
      </w:r>
      <w:r w:rsidR="00460C64" w:rsidRPr="007813B5">
        <w:t>the amount mentioned in that part, column</w:t>
      </w:r>
      <w:r w:rsidR="00B0193B" w:rsidRPr="007813B5">
        <w:t xml:space="preserve"> </w:t>
      </w:r>
      <w:r w:rsidR="00460C64" w:rsidRPr="007813B5">
        <w:t>4 is appropriated to the territory entity for payments to be made on behalf of the Territory in the financial year for the territory entity.</w:t>
      </w:r>
    </w:p>
    <w:p w14:paraId="01E9E417" w14:textId="4A8136DB" w:rsidR="00460C64" w:rsidRPr="007813B5" w:rsidRDefault="007813B5" w:rsidP="007813B5">
      <w:pPr>
        <w:pStyle w:val="Amain"/>
      </w:pPr>
      <w:r>
        <w:lastRenderedPageBreak/>
        <w:tab/>
      </w:r>
      <w:r w:rsidRPr="007813B5">
        <w:t>(2)</w:t>
      </w:r>
      <w:r w:rsidRPr="007813B5">
        <w:tab/>
      </w:r>
      <w:r w:rsidR="00460C64" w:rsidRPr="007813B5">
        <w:t>The amount mentioned in schedule</w:t>
      </w:r>
      <w:r w:rsidR="00B0193B" w:rsidRPr="007813B5">
        <w:t xml:space="preserve"> </w:t>
      </w:r>
      <w:r w:rsidR="00460C64" w:rsidRPr="007813B5">
        <w:t>1, part</w:t>
      </w:r>
      <w:r w:rsidR="00B0193B" w:rsidRPr="007813B5">
        <w:t xml:space="preserve"> </w:t>
      </w:r>
      <w:r w:rsidR="00460C64" w:rsidRPr="007813B5">
        <w:t>1.23 (Treasurer’s Advance), column</w:t>
      </w:r>
      <w:r w:rsidR="00B0193B" w:rsidRPr="007813B5">
        <w:t xml:space="preserve"> </w:t>
      </w:r>
      <w:r w:rsidR="00460C64" w:rsidRPr="007813B5">
        <w:t xml:space="preserve">5 is appropriated to the Treasurer’s Advance for the </w:t>
      </w:r>
      <w:hyperlink r:id="rId17" w:tooltip="A1996-22" w:history="1">
        <w:r w:rsidR="00460C64" w:rsidRPr="007813B5">
          <w:rPr>
            <w:i/>
            <w:color w:val="0000FF" w:themeColor="hyperlink"/>
          </w:rPr>
          <w:t>Financial Management Act 1996</w:t>
        </w:r>
      </w:hyperlink>
      <w:r w:rsidR="00460C64" w:rsidRPr="007813B5">
        <w:t>, section</w:t>
      </w:r>
      <w:r w:rsidR="00B0193B" w:rsidRPr="007813B5">
        <w:t xml:space="preserve"> </w:t>
      </w:r>
      <w:r w:rsidR="00460C64" w:rsidRPr="007813B5">
        <w:t>18.</w:t>
      </w:r>
    </w:p>
    <w:p w14:paraId="04E00287" w14:textId="5A225490" w:rsidR="00460C64" w:rsidRPr="007813B5" w:rsidRDefault="007813B5" w:rsidP="007813B5">
      <w:pPr>
        <w:pStyle w:val="Amain"/>
      </w:pPr>
      <w:r>
        <w:tab/>
      </w:r>
      <w:r w:rsidRPr="007813B5">
        <w:t>(3)</w:t>
      </w:r>
      <w:r w:rsidRPr="007813B5">
        <w:tab/>
      </w:r>
      <w:r w:rsidR="00460C64" w:rsidRPr="007813B5">
        <w:t>The amount mentioned in schedule</w:t>
      </w:r>
      <w:r w:rsidR="00B0193B" w:rsidRPr="007813B5">
        <w:t xml:space="preserve"> </w:t>
      </w:r>
      <w:r w:rsidR="00460C64" w:rsidRPr="007813B5">
        <w:t>1, part</w:t>
      </w:r>
      <w:r w:rsidR="00B0193B" w:rsidRPr="007813B5">
        <w:t xml:space="preserve"> </w:t>
      </w:r>
      <w:r w:rsidR="00460C64" w:rsidRPr="007813B5">
        <w:t>1.24 (Capital Works Reserve), column</w:t>
      </w:r>
      <w:r w:rsidR="00B0193B" w:rsidRPr="007813B5">
        <w:t xml:space="preserve"> </w:t>
      </w:r>
      <w:r w:rsidR="00460C64" w:rsidRPr="007813B5">
        <w:t xml:space="preserve">3 is appropriated to the Capital Works Reserve for the </w:t>
      </w:r>
      <w:hyperlink r:id="rId18" w:tooltip="A1996-22" w:history="1">
        <w:r w:rsidR="00460C64" w:rsidRPr="007813B5">
          <w:rPr>
            <w:i/>
            <w:color w:val="0000FF" w:themeColor="hyperlink"/>
          </w:rPr>
          <w:t>Financial Management Act 1996</w:t>
        </w:r>
      </w:hyperlink>
      <w:r w:rsidR="00460C64" w:rsidRPr="007813B5">
        <w:rPr>
          <w:i/>
        </w:rPr>
        <w:t xml:space="preserve">, </w:t>
      </w:r>
      <w:r w:rsidR="00460C64" w:rsidRPr="007813B5">
        <w:t>section</w:t>
      </w:r>
      <w:r w:rsidR="00B0193B" w:rsidRPr="007813B5">
        <w:t xml:space="preserve"> </w:t>
      </w:r>
      <w:r w:rsidR="00460C64" w:rsidRPr="007813B5">
        <w:t>18D.</w:t>
      </w:r>
    </w:p>
    <w:p w14:paraId="42B42AF8" w14:textId="3C879287" w:rsidR="00853EB5" w:rsidRPr="007813B5" w:rsidRDefault="007813B5" w:rsidP="007813B5">
      <w:pPr>
        <w:pStyle w:val="AH5Sec"/>
      </w:pPr>
      <w:bookmarkStart w:id="8" w:name="_Toc108616407"/>
      <w:r w:rsidRPr="007813B5">
        <w:rPr>
          <w:rStyle w:val="CharSectNo"/>
        </w:rPr>
        <w:t>7</w:t>
      </w:r>
      <w:r w:rsidRPr="007813B5">
        <w:tab/>
      </w:r>
      <w:r w:rsidR="00853EB5" w:rsidRPr="007813B5">
        <w:t>Net appropriations for capital injections</w:t>
      </w:r>
      <w:bookmarkEnd w:id="8"/>
    </w:p>
    <w:p w14:paraId="14E149AF" w14:textId="2DF2A5C7" w:rsidR="00853EB5" w:rsidRPr="007813B5" w:rsidRDefault="00853EB5" w:rsidP="00853EB5">
      <w:pPr>
        <w:pStyle w:val="Amainreturn"/>
      </w:pPr>
      <w:r w:rsidRPr="007813B5">
        <w:t>The appropriations for capital injections mentioned in schedule</w:t>
      </w:r>
      <w:r w:rsidR="0059709A" w:rsidRPr="007813B5">
        <w:t xml:space="preserve"> </w:t>
      </w:r>
      <w:r w:rsidRPr="007813B5">
        <w:t>1, column</w:t>
      </w:r>
      <w:r w:rsidR="0059709A" w:rsidRPr="007813B5">
        <w:t xml:space="preserve"> </w:t>
      </w:r>
      <w:r w:rsidRPr="007813B5">
        <w:t>3 (except for the appropriation for capital injection mentioned in part</w:t>
      </w:r>
      <w:r w:rsidR="0059709A" w:rsidRPr="007813B5">
        <w:t xml:space="preserve"> </w:t>
      </w:r>
      <w:r w:rsidRPr="007813B5">
        <w:t>1.</w:t>
      </w:r>
      <w:r w:rsidR="00CD0BFB" w:rsidRPr="007813B5">
        <w:t>10</w:t>
      </w:r>
      <w:r w:rsidRPr="007813B5">
        <w:t xml:space="preserve"> (Superannuation Provision Account)) are for, or partly for—</w:t>
      </w:r>
    </w:p>
    <w:p w14:paraId="21D46D08" w14:textId="7213B2C9" w:rsidR="00853EB5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853EB5" w:rsidRPr="007813B5">
        <w:t>the net cost of purchasing or developing assets; and</w:t>
      </w:r>
    </w:p>
    <w:p w14:paraId="6D67970F" w14:textId="78BEC6BF" w:rsidR="00853EB5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853EB5" w:rsidRPr="007813B5">
        <w:t>reducing liabilities.</w:t>
      </w:r>
    </w:p>
    <w:p w14:paraId="55D8C806" w14:textId="698A4A1E" w:rsidR="0037468C" w:rsidRPr="007813B5" w:rsidRDefault="007813B5" w:rsidP="007813B5">
      <w:pPr>
        <w:pStyle w:val="AH5Sec"/>
      </w:pPr>
      <w:bookmarkStart w:id="9" w:name="_Toc108616408"/>
      <w:r w:rsidRPr="007813B5">
        <w:rPr>
          <w:rStyle w:val="CharSectNo"/>
        </w:rPr>
        <w:t>8</w:t>
      </w:r>
      <w:r w:rsidRPr="007813B5">
        <w:tab/>
      </w:r>
      <w:r w:rsidR="0037468C" w:rsidRPr="007813B5">
        <w:t>Commonwealth grants</w:t>
      </w:r>
      <w:bookmarkEnd w:id="9"/>
    </w:p>
    <w:p w14:paraId="787E714F" w14:textId="7212EC74" w:rsidR="0037468C" w:rsidRPr="007813B5" w:rsidRDefault="0037468C" w:rsidP="0037468C">
      <w:pPr>
        <w:pStyle w:val="Amainreturn"/>
      </w:pPr>
      <w:r w:rsidRPr="007813B5">
        <w:t xml:space="preserve">The </w:t>
      </w:r>
      <w:hyperlink r:id="rId19" w:tooltip="A1996-22" w:history="1">
        <w:r w:rsidRPr="007813B5">
          <w:rPr>
            <w:i/>
            <w:color w:val="0000FF" w:themeColor="hyperlink"/>
          </w:rPr>
          <w:t>Financial Management Act 1996</w:t>
        </w:r>
      </w:hyperlink>
      <w:r w:rsidRPr="007813B5">
        <w:t>, section</w:t>
      </w:r>
      <w:r w:rsidR="0059709A" w:rsidRPr="007813B5">
        <w:t xml:space="preserve"> </w:t>
      </w:r>
      <w:r w:rsidRPr="007813B5">
        <w:t>17 applies to all appropriations mentioned in schedule</w:t>
      </w:r>
      <w:r w:rsidR="0059709A" w:rsidRPr="007813B5">
        <w:t xml:space="preserve"> </w:t>
      </w:r>
      <w:r w:rsidRPr="007813B5">
        <w:t>1 except––</w:t>
      </w:r>
    </w:p>
    <w:p w14:paraId="25CDC974" w14:textId="49DB85CC" w:rsidR="0037468C" w:rsidRPr="007813B5" w:rsidRDefault="007813B5" w:rsidP="007813B5">
      <w:pPr>
        <w:pStyle w:val="Apara"/>
      </w:pPr>
      <w:r>
        <w:tab/>
      </w:r>
      <w:r w:rsidRPr="007813B5">
        <w:t>(a)</w:t>
      </w:r>
      <w:r w:rsidRPr="007813B5">
        <w:tab/>
      </w:r>
      <w:r w:rsidR="0037468C" w:rsidRPr="007813B5">
        <w:t>the appropriations to the following territory entities:</w:t>
      </w:r>
    </w:p>
    <w:p w14:paraId="62B63464" w14:textId="2CCFCC5B" w:rsidR="0037468C" w:rsidRPr="007813B5" w:rsidRDefault="007813B5" w:rsidP="007813B5">
      <w:pPr>
        <w:pStyle w:val="Asubpara"/>
      </w:pPr>
      <w:r>
        <w:tab/>
      </w:r>
      <w:r w:rsidRPr="007813B5">
        <w:t>(i)</w:t>
      </w:r>
      <w:r w:rsidRPr="007813B5">
        <w:tab/>
      </w:r>
      <w:r w:rsidR="0037468C" w:rsidRPr="007813B5">
        <w:t>ACT Executive;</w:t>
      </w:r>
    </w:p>
    <w:p w14:paraId="0304C496" w14:textId="3ADF79CE" w:rsidR="0037468C" w:rsidRPr="007813B5" w:rsidRDefault="007813B5" w:rsidP="007813B5">
      <w:pPr>
        <w:pStyle w:val="Asubpara"/>
      </w:pPr>
      <w:r>
        <w:tab/>
      </w:r>
      <w:r w:rsidRPr="007813B5">
        <w:t>(ii)</w:t>
      </w:r>
      <w:r w:rsidRPr="007813B5">
        <w:tab/>
      </w:r>
      <w:r w:rsidR="0037468C" w:rsidRPr="007813B5">
        <w:t>ACT Gambling and Racing Commission;</w:t>
      </w:r>
    </w:p>
    <w:p w14:paraId="68F66351" w14:textId="2A5096E6" w:rsidR="0037468C" w:rsidRPr="007813B5" w:rsidRDefault="007813B5" w:rsidP="007813B5">
      <w:pPr>
        <w:pStyle w:val="Asubpara"/>
      </w:pPr>
      <w:r>
        <w:tab/>
      </w:r>
      <w:r w:rsidRPr="007813B5">
        <w:t>(iii)</w:t>
      </w:r>
      <w:r w:rsidRPr="007813B5">
        <w:tab/>
      </w:r>
      <w:r w:rsidR="0037468C" w:rsidRPr="007813B5">
        <w:t>Cultural Facilities Corporation;</w:t>
      </w:r>
    </w:p>
    <w:p w14:paraId="4F4CF671" w14:textId="70B9BED5" w:rsidR="0037468C" w:rsidRPr="007813B5" w:rsidRDefault="007813B5" w:rsidP="007813B5">
      <w:pPr>
        <w:pStyle w:val="Asubpara"/>
      </w:pPr>
      <w:r>
        <w:tab/>
      </w:r>
      <w:r w:rsidRPr="007813B5">
        <w:t>(iv)</w:t>
      </w:r>
      <w:r w:rsidRPr="007813B5">
        <w:tab/>
      </w:r>
      <w:r w:rsidR="0037468C" w:rsidRPr="007813B5">
        <w:t>Independent Competition and Regulatory Commission;</w:t>
      </w:r>
    </w:p>
    <w:p w14:paraId="569719A0" w14:textId="20DAE3F2" w:rsidR="0037468C" w:rsidRPr="007813B5" w:rsidRDefault="007813B5" w:rsidP="007813B5">
      <w:pPr>
        <w:pStyle w:val="Asubpara"/>
      </w:pPr>
      <w:r>
        <w:tab/>
      </w:r>
      <w:r w:rsidRPr="007813B5">
        <w:t>(v)</w:t>
      </w:r>
      <w:r w:rsidRPr="007813B5">
        <w:tab/>
      </w:r>
      <w:r w:rsidR="0037468C" w:rsidRPr="007813B5">
        <w:t xml:space="preserve">Public Trustee and Guardian; </w:t>
      </w:r>
    </w:p>
    <w:p w14:paraId="7DBF0163" w14:textId="08678A6B" w:rsidR="0037468C" w:rsidRPr="007813B5" w:rsidRDefault="007813B5" w:rsidP="007813B5">
      <w:pPr>
        <w:pStyle w:val="Asubpara"/>
      </w:pPr>
      <w:r>
        <w:tab/>
      </w:r>
      <w:r w:rsidRPr="007813B5">
        <w:t>(vi)</w:t>
      </w:r>
      <w:r w:rsidRPr="007813B5">
        <w:tab/>
      </w:r>
      <w:r w:rsidR="0037468C" w:rsidRPr="007813B5">
        <w:t>Office of the Work Health and Safety Commissioner;</w:t>
      </w:r>
    </w:p>
    <w:p w14:paraId="23A5333E" w14:textId="0735D3A3" w:rsidR="0037468C" w:rsidRPr="007813B5" w:rsidRDefault="007813B5" w:rsidP="007813B5">
      <w:pPr>
        <w:pStyle w:val="Asubpara"/>
      </w:pPr>
      <w:r>
        <w:tab/>
      </w:r>
      <w:r w:rsidRPr="007813B5">
        <w:t>(vii)</w:t>
      </w:r>
      <w:r w:rsidRPr="007813B5">
        <w:tab/>
      </w:r>
      <w:r w:rsidR="0037468C" w:rsidRPr="007813B5">
        <w:t>Superannuation Provision Account; and</w:t>
      </w:r>
    </w:p>
    <w:p w14:paraId="13ABAA2B" w14:textId="05A8B90E" w:rsidR="0037468C" w:rsidRPr="007813B5" w:rsidRDefault="007813B5" w:rsidP="007813B5">
      <w:pPr>
        <w:pStyle w:val="Apara"/>
      </w:pPr>
      <w:r>
        <w:tab/>
      </w:r>
      <w:r w:rsidRPr="007813B5">
        <w:t>(b)</w:t>
      </w:r>
      <w:r w:rsidRPr="007813B5">
        <w:tab/>
      </w:r>
      <w:r w:rsidR="0037468C" w:rsidRPr="007813B5">
        <w:t>the appropriation to the Treasurer’s Advance; and</w:t>
      </w:r>
    </w:p>
    <w:p w14:paraId="3BABE287" w14:textId="34D00EAD" w:rsidR="0037468C" w:rsidRPr="007813B5" w:rsidRDefault="007813B5" w:rsidP="007813B5">
      <w:pPr>
        <w:pStyle w:val="Apara"/>
      </w:pPr>
      <w:r>
        <w:tab/>
      </w:r>
      <w:r w:rsidRPr="007813B5">
        <w:t>(c)</w:t>
      </w:r>
      <w:r w:rsidRPr="007813B5">
        <w:tab/>
      </w:r>
      <w:r w:rsidR="0037468C" w:rsidRPr="007813B5">
        <w:t>the appropriation to the Capital Works Reserve.</w:t>
      </w:r>
    </w:p>
    <w:p w14:paraId="4C1E23A4" w14:textId="154878D1" w:rsidR="0037468C" w:rsidRPr="007813B5" w:rsidRDefault="007813B5" w:rsidP="007813B5">
      <w:pPr>
        <w:pStyle w:val="AH5Sec"/>
      </w:pPr>
      <w:bookmarkStart w:id="10" w:name="_Toc108616409"/>
      <w:r w:rsidRPr="007813B5">
        <w:rPr>
          <w:rStyle w:val="CharSectNo"/>
        </w:rPr>
        <w:lastRenderedPageBreak/>
        <w:t>9</w:t>
      </w:r>
      <w:r w:rsidRPr="007813B5">
        <w:tab/>
      </w:r>
      <w:r w:rsidR="0037468C" w:rsidRPr="007813B5">
        <w:t>Payments to the Commonwealth</w:t>
      </w:r>
      <w:bookmarkEnd w:id="10"/>
    </w:p>
    <w:p w14:paraId="3B4A392C" w14:textId="5B061DAB" w:rsidR="0037468C" w:rsidRPr="007813B5" w:rsidRDefault="0037468C" w:rsidP="0059709A">
      <w:pPr>
        <w:pStyle w:val="Amainreturn"/>
      </w:pPr>
      <w:r w:rsidRPr="007813B5">
        <w:t xml:space="preserve">The </w:t>
      </w:r>
      <w:hyperlink r:id="rId20" w:tooltip="A1996-22" w:history="1">
        <w:r w:rsidRPr="007813B5">
          <w:rPr>
            <w:i/>
            <w:color w:val="0000FF" w:themeColor="hyperlink"/>
          </w:rPr>
          <w:t>Financial Management Act 1996</w:t>
        </w:r>
      </w:hyperlink>
      <w:r w:rsidRPr="007813B5">
        <w:t>, section</w:t>
      </w:r>
      <w:r w:rsidR="0059709A" w:rsidRPr="007813B5">
        <w:t xml:space="preserve"> </w:t>
      </w:r>
      <w:r w:rsidRPr="007813B5">
        <w:t>17A applies to the appropriation mentioned in schedule</w:t>
      </w:r>
      <w:r w:rsidR="0059709A" w:rsidRPr="007813B5">
        <w:t xml:space="preserve"> </w:t>
      </w:r>
      <w:r w:rsidRPr="007813B5">
        <w:t>1, part</w:t>
      </w:r>
      <w:r w:rsidR="0059709A" w:rsidRPr="007813B5">
        <w:t xml:space="preserve"> </w:t>
      </w:r>
      <w:r w:rsidRPr="007813B5">
        <w:t>1.7 (Justice and Community Safety Directorate), column</w:t>
      </w:r>
      <w:r w:rsidR="0059709A" w:rsidRPr="007813B5">
        <w:t xml:space="preserve"> </w:t>
      </w:r>
      <w:r w:rsidRPr="007813B5">
        <w:t>4.</w:t>
      </w:r>
    </w:p>
    <w:p w14:paraId="29802AB9" w14:textId="455627FA" w:rsidR="0037468C" w:rsidRPr="007813B5" w:rsidRDefault="007813B5" w:rsidP="007813B5">
      <w:pPr>
        <w:pStyle w:val="AH5Sec"/>
      </w:pPr>
      <w:bookmarkStart w:id="11" w:name="_Toc108616410"/>
      <w:r w:rsidRPr="007813B5">
        <w:rPr>
          <w:rStyle w:val="CharSectNo"/>
        </w:rPr>
        <w:t>10</w:t>
      </w:r>
      <w:r w:rsidRPr="007813B5">
        <w:tab/>
      </w:r>
      <w:r w:rsidR="0037468C" w:rsidRPr="007813B5">
        <w:t>Superannuation appropriation</w:t>
      </w:r>
      <w:bookmarkEnd w:id="11"/>
    </w:p>
    <w:p w14:paraId="6C5BE29A" w14:textId="14AD08F5" w:rsidR="00853EB5" w:rsidRPr="007813B5" w:rsidRDefault="0037468C" w:rsidP="0059709A">
      <w:pPr>
        <w:pStyle w:val="Amainreturn"/>
      </w:pPr>
      <w:r w:rsidRPr="007813B5">
        <w:t xml:space="preserve">For the </w:t>
      </w:r>
      <w:hyperlink r:id="rId21" w:tooltip="A2000-21" w:history="1">
        <w:r w:rsidRPr="007813B5">
          <w:rPr>
            <w:i/>
            <w:color w:val="0000FF" w:themeColor="hyperlink"/>
          </w:rPr>
          <w:t>Territory Superannuation Provision Protection Act 2000</w:t>
        </w:r>
      </w:hyperlink>
      <w:r w:rsidRPr="007813B5">
        <w:t xml:space="preserve">, dictionary, definition of </w:t>
      </w:r>
      <w:r w:rsidRPr="007813B5">
        <w:rPr>
          <w:rStyle w:val="charBoldItals"/>
        </w:rPr>
        <w:t>superannuation appropriation</w:t>
      </w:r>
      <w:r w:rsidRPr="007813B5">
        <w:t>, the appropriation mentioned in schedule</w:t>
      </w:r>
      <w:r w:rsidR="0059709A" w:rsidRPr="007813B5">
        <w:t xml:space="preserve"> </w:t>
      </w:r>
      <w:r w:rsidRPr="007813B5">
        <w:t>1, part</w:t>
      </w:r>
      <w:r w:rsidR="0059709A" w:rsidRPr="007813B5">
        <w:t xml:space="preserve"> </w:t>
      </w:r>
      <w:r w:rsidRPr="007813B5">
        <w:t>1.</w:t>
      </w:r>
      <w:r w:rsidR="00C72F1C" w:rsidRPr="007813B5">
        <w:t>10</w:t>
      </w:r>
      <w:r w:rsidRPr="007813B5">
        <w:t xml:space="preserve"> (Superannuation Provision Account), column</w:t>
      </w:r>
      <w:r w:rsidR="0059709A" w:rsidRPr="007813B5">
        <w:t xml:space="preserve"> </w:t>
      </w:r>
      <w:r w:rsidRPr="007813B5">
        <w:t>3 is for superannuation.</w:t>
      </w:r>
    </w:p>
    <w:p w14:paraId="52A99AF3" w14:textId="77777777" w:rsidR="007813B5" w:rsidRDefault="007813B5">
      <w:pPr>
        <w:pStyle w:val="02Text"/>
        <w:sectPr w:rsidR="007813B5" w:rsidSect="007813B5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FE6A173" w14:textId="77777777" w:rsidR="00D374A8" w:rsidRPr="007813B5" w:rsidRDefault="00D374A8" w:rsidP="007813B5">
      <w:pPr>
        <w:pStyle w:val="PageBreak"/>
        <w:suppressLineNumbers/>
      </w:pPr>
      <w:r w:rsidRPr="007813B5">
        <w:br w:type="page"/>
      </w:r>
    </w:p>
    <w:p w14:paraId="1DCC6091" w14:textId="0700D0C7" w:rsidR="00D374A8" w:rsidRPr="007813B5" w:rsidRDefault="007813B5" w:rsidP="00D841FE">
      <w:pPr>
        <w:pStyle w:val="Sched-heading"/>
        <w:suppressLineNumbers/>
      </w:pPr>
      <w:bookmarkStart w:id="12" w:name="_Toc108616411"/>
      <w:r w:rsidRPr="007813B5">
        <w:rPr>
          <w:rStyle w:val="CharChapNo"/>
        </w:rPr>
        <w:lastRenderedPageBreak/>
        <w:t>Schedule 1</w:t>
      </w:r>
      <w:r w:rsidRPr="007813B5">
        <w:tab/>
      </w:r>
      <w:r w:rsidR="00272A30" w:rsidRPr="007813B5">
        <w:rPr>
          <w:rStyle w:val="CharChapText"/>
        </w:rPr>
        <w:t>Appropriations</w:t>
      </w:r>
      <w:bookmarkEnd w:id="12"/>
    </w:p>
    <w:p w14:paraId="6E84CAB2" w14:textId="0E106FBD" w:rsidR="00272A30" w:rsidRPr="007813B5" w:rsidRDefault="00D374A8" w:rsidP="00D841FE">
      <w:pPr>
        <w:pStyle w:val="ref"/>
        <w:suppressLineNumbers/>
      </w:pPr>
      <w:r w:rsidRPr="007813B5">
        <w:t>(see s</w:t>
      </w:r>
      <w:r w:rsidR="00272A30" w:rsidRPr="007813B5">
        <w:t xml:space="preserve"> 6</w:t>
      </w:r>
      <w:r w:rsidRPr="007813B5">
        <w:t xml:space="preserve"> )</w:t>
      </w:r>
    </w:p>
    <w:p w14:paraId="5B5E4146" w14:textId="1895CBC3" w:rsidR="00853EB5" w:rsidRPr="007813B5" w:rsidRDefault="00853EB5" w:rsidP="00853EB5">
      <w:pPr>
        <w:suppressLineNumbers/>
      </w:pPr>
    </w:p>
    <w:tbl>
      <w:tblPr>
        <w:tblW w:w="7655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18"/>
      </w:tblGrid>
      <w:tr w:rsidR="004F38E7" w:rsidRPr="007813B5" w14:paraId="6E3287A7" w14:textId="77777777" w:rsidTr="00D40E2B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983B" w14:textId="77777777" w:rsidR="004F38E7" w:rsidRPr="007813B5" w:rsidRDefault="004F38E7" w:rsidP="00F732D2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1</w:t>
            </w:r>
            <w:r w:rsidRPr="007813B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BC95A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2</w:t>
            </w:r>
            <w:r w:rsidRPr="007813B5">
              <w:rPr>
                <w:sz w:val="16"/>
                <w:szCs w:val="16"/>
              </w:rPr>
              <w:br/>
              <w:t>net controlled recurrent payments</w:t>
            </w:r>
            <w:r w:rsidRPr="007813B5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86B31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3</w:t>
            </w:r>
            <w:r w:rsidRPr="007813B5">
              <w:rPr>
                <w:sz w:val="16"/>
                <w:szCs w:val="16"/>
              </w:rPr>
              <w:br/>
              <w:t>capital injection</w:t>
            </w:r>
            <w:r w:rsidRPr="007813B5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52D69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4</w:t>
            </w:r>
            <w:r w:rsidRPr="007813B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0397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5</w:t>
            </w:r>
            <w:r w:rsidRPr="007813B5">
              <w:rPr>
                <w:sz w:val="16"/>
                <w:szCs w:val="16"/>
              </w:rPr>
              <w:br/>
              <w:t>total</w:t>
            </w:r>
            <w:r w:rsidRPr="007813B5">
              <w:rPr>
                <w:sz w:val="16"/>
                <w:szCs w:val="16"/>
              </w:rPr>
              <w:br/>
            </w:r>
          </w:p>
        </w:tc>
      </w:tr>
      <w:tr w:rsidR="004F38E7" w:rsidRPr="007813B5" w14:paraId="21C14DEF" w14:textId="77777777" w:rsidTr="00D40E2B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AFCAB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BEE49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128E8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B2393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08954" w14:textId="77777777" w:rsidR="004F38E7" w:rsidRPr="007813B5" w:rsidRDefault="004F38E7" w:rsidP="001163E4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</w:tr>
      <w:tr w:rsidR="004F38E7" w:rsidRPr="007813B5" w14:paraId="61E860CB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78B5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1.1</w:t>
            </w:r>
            <w:r w:rsidRPr="007813B5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84C76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1 006 645 000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A20E2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C6C05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8E79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1 006 645 000</w:t>
            </w:r>
          </w:p>
        </w:tc>
      </w:tr>
      <w:tr w:rsidR="004F38E7" w:rsidRPr="007813B5" w14:paraId="5007D097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631A6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1.2</w:t>
            </w:r>
            <w:r w:rsidRPr="007813B5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B8857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286 567 000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A660B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89 190 000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99854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15 443 000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58A4E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391 200 000</w:t>
            </w:r>
          </w:p>
        </w:tc>
      </w:tr>
      <w:tr w:rsidR="004F38E7" w:rsidRPr="007813B5" w14:paraId="0F0D18C2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A0D3E" w14:textId="77777777" w:rsidR="004F38E7" w:rsidRPr="007813B5" w:rsidRDefault="004F38E7" w:rsidP="001163E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1.3</w:t>
            </w:r>
          </w:p>
          <w:p w14:paraId="063ADBF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6CEB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327F8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80 120 000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4291" w14:textId="77777777" w:rsidR="004F38E7" w:rsidRPr="007813B5" w:rsidRDefault="004F38E7" w:rsidP="00D40E2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376A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80 120 000</w:t>
            </w:r>
          </w:p>
        </w:tc>
      </w:tr>
      <w:tr w:rsidR="004F38E7" w:rsidRPr="007813B5" w14:paraId="10E54BE0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B745E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1.4</w:t>
            </w:r>
            <w:r w:rsidRPr="007813B5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BDBDF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933 465 000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A37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189 171 000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376A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346 575 000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79FA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1 469 211 000</w:t>
            </w:r>
          </w:p>
        </w:tc>
      </w:tr>
      <w:tr w:rsidR="004F38E7" w:rsidRPr="007813B5" w14:paraId="39CB433B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C8CC4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1.5</w:t>
            </w:r>
            <w:r w:rsidRPr="007813B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1247A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501 970 000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13E0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191 354 000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566F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111 985 000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CC69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805 309 000</w:t>
            </w:r>
          </w:p>
        </w:tc>
      </w:tr>
      <w:tr w:rsidR="004F38E7" w:rsidRPr="007813B5" w14:paraId="3619E2C5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0713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1.6</w:t>
            </w:r>
            <w:r w:rsidRPr="007813B5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F392C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481 181 000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1B9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220 853 000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C11B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0C3F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702 034 000</w:t>
            </w:r>
          </w:p>
        </w:tc>
      </w:tr>
      <w:tr w:rsidR="004F38E7" w:rsidRPr="007813B5" w14:paraId="1C099A07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D80D3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1.7</w:t>
            </w:r>
            <w:r w:rsidRPr="007813B5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3EFA6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417 438 000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D9AB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43 169 000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4DEB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227 941 000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08E2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688 548 000</w:t>
            </w:r>
          </w:p>
        </w:tc>
      </w:tr>
      <w:tr w:rsidR="004F38E7" w:rsidRPr="007813B5" w14:paraId="18D57697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6B2C5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bCs/>
                <w:sz w:val="16"/>
                <w:szCs w:val="16"/>
              </w:rPr>
              <w:t>Part 1.8</w:t>
            </w:r>
            <w:r w:rsidRPr="007813B5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4FA31" w14:textId="77777777" w:rsidR="004F38E7" w:rsidRPr="007813B5" w:rsidRDefault="004F38E7" w:rsidP="00FE5A9B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236 302 000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F26B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4 873 000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CBFC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174 029 000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6F15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415 204 000</w:t>
            </w:r>
          </w:p>
        </w:tc>
      </w:tr>
      <w:tr w:rsidR="004F38E7" w:rsidRPr="007813B5" w14:paraId="27A13484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AF874" w14:textId="77777777" w:rsidR="004F38E7" w:rsidRPr="007813B5" w:rsidRDefault="004F38E7" w:rsidP="001163E4">
            <w:pPr>
              <w:pStyle w:val="TableText10"/>
              <w:rPr>
                <w:bCs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1.9</w:t>
            </w:r>
            <w:r w:rsidRPr="007813B5">
              <w:rPr>
                <w:sz w:val="16"/>
                <w:szCs w:val="16"/>
              </w:rPr>
              <w:br/>
            </w:r>
            <w:r w:rsidRPr="007813B5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A478A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39 512 000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76B5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350 158 000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D221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1F5D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389 670 000</w:t>
            </w:r>
          </w:p>
        </w:tc>
      </w:tr>
      <w:tr w:rsidR="004F38E7" w:rsidRPr="007813B5" w14:paraId="4CFBAA76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865B8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lastRenderedPageBreak/>
              <w:t>Part 1.10</w:t>
            </w:r>
            <w:r w:rsidRPr="007813B5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345C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86F36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347 908 000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F198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2F84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347 908 000</w:t>
            </w:r>
          </w:p>
        </w:tc>
      </w:tr>
      <w:tr w:rsidR="004F38E7" w:rsidRPr="007813B5" w14:paraId="1AF74036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7559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1.11</w:t>
            </w:r>
            <w:r w:rsidRPr="007813B5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AA0A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169 533 000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2D03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32 548 000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666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2 194 000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785D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204 275 000</w:t>
            </w:r>
          </w:p>
        </w:tc>
      </w:tr>
      <w:tr w:rsidR="004F38E7" w:rsidRPr="007813B5" w14:paraId="6EA443E1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711B0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1.12</w:t>
            </w:r>
            <w:r w:rsidRPr="007813B5">
              <w:rPr>
                <w:b/>
                <w:sz w:val="16"/>
                <w:szCs w:val="16"/>
              </w:rPr>
              <w:br/>
            </w:r>
            <w:r w:rsidRPr="007813B5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E5E0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61 543 000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9611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114 204 000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EC4F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7EDA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175 747 000</w:t>
            </w:r>
          </w:p>
        </w:tc>
      </w:tr>
      <w:tr w:rsidR="004F38E7" w:rsidRPr="007813B5" w14:paraId="5DF93E46" w14:textId="77777777" w:rsidTr="00F732D2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CFB63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1.13</w:t>
            </w:r>
            <w:r w:rsidRPr="007813B5">
              <w:rPr>
                <w:b/>
                <w:sz w:val="16"/>
                <w:szCs w:val="16"/>
              </w:rPr>
              <w:br/>
            </w:r>
            <w:r w:rsidRPr="007813B5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4C72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80 372 000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7FF5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6 529 000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CDD2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D858E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86 901 000</w:t>
            </w:r>
          </w:p>
        </w:tc>
      </w:tr>
      <w:tr w:rsidR="004F38E7" w:rsidRPr="007813B5" w14:paraId="345E7078" w14:textId="77777777" w:rsidTr="00F732D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6EB48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1.14</w:t>
            </w:r>
            <w:r w:rsidRPr="007813B5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CF98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13 256 000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929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7 101 000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B0BD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3090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20 357 000</w:t>
            </w:r>
          </w:p>
        </w:tc>
      </w:tr>
      <w:tr w:rsidR="004F38E7" w:rsidRPr="007813B5" w14:paraId="1377C729" w14:textId="77777777" w:rsidTr="00F732D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D6909" w14:textId="77777777" w:rsidR="004F38E7" w:rsidRPr="007813B5" w:rsidRDefault="004F38E7" w:rsidP="0011749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1.15</w:t>
            </w:r>
            <w:r w:rsidRPr="007813B5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35602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17 126 000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77F77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1D211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4CE37" w14:textId="77777777" w:rsidR="004F38E7" w:rsidRPr="007813B5" w:rsidRDefault="004F38E7" w:rsidP="0011749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17 126 000</w:t>
            </w:r>
          </w:p>
        </w:tc>
      </w:tr>
      <w:tr w:rsidR="004F38E7" w:rsidRPr="007813B5" w14:paraId="459D4C26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025B1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1.16</w:t>
            </w:r>
            <w:r w:rsidRPr="007813B5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2E12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5482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DBAB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14 986 000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FC67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14 986 000</w:t>
            </w:r>
          </w:p>
        </w:tc>
      </w:tr>
      <w:tr w:rsidR="004F38E7" w:rsidRPr="007813B5" w14:paraId="030B9B1A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F18F5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1.17</w:t>
            </w:r>
            <w:r w:rsidRPr="007813B5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D4FF6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10 204 000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16BD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4 713 000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3821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22B1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14 917 000</w:t>
            </w:r>
          </w:p>
        </w:tc>
      </w:tr>
      <w:tr w:rsidR="004F38E7" w:rsidRPr="007813B5" w14:paraId="314F891E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D93C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1.18</w:t>
            </w:r>
            <w:r w:rsidRPr="007813B5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FB3C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13 493 000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FE5A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B13B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FFC5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13 493 000</w:t>
            </w:r>
          </w:p>
        </w:tc>
      </w:tr>
      <w:tr w:rsidR="004F38E7" w:rsidRPr="007813B5" w14:paraId="26492F94" w14:textId="77777777" w:rsidTr="00117494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C07A2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1.19</w:t>
            </w:r>
            <w:r w:rsidRPr="007813B5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DB37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11 294 000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B6986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158 000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C0C7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77324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11 452 000</w:t>
            </w:r>
          </w:p>
        </w:tc>
      </w:tr>
      <w:tr w:rsidR="004F38E7" w:rsidRPr="007813B5" w14:paraId="2E5224FB" w14:textId="77777777" w:rsidTr="00117494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31236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1.20</w:t>
            </w:r>
            <w:r w:rsidRPr="007813B5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E8C7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5 628 000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F8BD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3C1EA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2AE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5 628 000</w:t>
            </w:r>
          </w:p>
        </w:tc>
      </w:tr>
      <w:tr w:rsidR="004F38E7" w:rsidRPr="007813B5" w14:paraId="3383E938" w14:textId="77777777" w:rsidTr="00117494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18016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1.21</w:t>
            </w:r>
            <w:r w:rsidRPr="007813B5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B89B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2 483 000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FBE8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DE51D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B64B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2 483 000</w:t>
            </w:r>
          </w:p>
        </w:tc>
      </w:tr>
      <w:tr w:rsidR="004F38E7" w:rsidRPr="007813B5" w14:paraId="6A041CE5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6E547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lastRenderedPageBreak/>
              <w:t>Part 1.22</w:t>
            </w:r>
            <w:r w:rsidRPr="007813B5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D02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598 000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B34B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2293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33F67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598 000</w:t>
            </w:r>
          </w:p>
        </w:tc>
      </w:tr>
      <w:tr w:rsidR="004F38E7" w:rsidRPr="007813B5" w14:paraId="70DD1B06" w14:textId="77777777" w:rsidTr="00F732D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56C29" w14:textId="77777777" w:rsidR="004F38E7" w:rsidRPr="007813B5" w:rsidRDefault="004F38E7" w:rsidP="00117494">
            <w:pPr>
              <w:spacing w:before="60" w:after="60"/>
              <w:rPr>
                <w:rStyle w:val="charItals"/>
                <w:sz w:val="16"/>
              </w:rPr>
            </w:pPr>
            <w:r w:rsidRPr="007813B5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33B1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4 288 610 000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F6F5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1 682 049 000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E87E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893 153 000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1D248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6 863 812 000</w:t>
            </w:r>
          </w:p>
        </w:tc>
      </w:tr>
      <w:tr w:rsidR="004F38E7" w:rsidRPr="007813B5" w14:paraId="782E044E" w14:textId="77777777" w:rsidTr="00F732D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2B395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1.23</w:t>
            </w:r>
            <w:r w:rsidRPr="007813B5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0457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54363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71B7C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63AE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69 016 000</w:t>
            </w:r>
          </w:p>
        </w:tc>
      </w:tr>
      <w:tr w:rsidR="004F38E7" w:rsidRPr="007813B5" w14:paraId="199C932F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82F7B" w14:textId="77777777" w:rsidR="004F38E7" w:rsidRPr="007813B5" w:rsidRDefault="004F38E7" w:rsidP="001163E4">
            <w:pPr>
              <w:pStyle w:val="TableText10"/>
              <w:rPr>
                <w:b/>
                <w:sz w:val="16"/>
                <w:szCs w:val="16"/>
              </w:rPr>
            </w:pPr>
            <w:r w:rsidRPr="007813B5">
              <w:rPr>
                <w:b/>
                <w:sz w:val="16"/>
                <w:szCs w:val="16"/>
              </w:rPr>
              <w:t>Part 1.24</w:t>
            </w:r>
          </w:p>
          <w:p w14:paraId="6FF240FF" w14:textId="77777777" w:rsidR="004F38E7" w:rsidRPr="007813B5" w:rsidRDefault="004F38E7" w:rsidP="001163E4">
            <w:pPr>
              <w:pStyle w:val="TableText10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Capital Works Reserve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46322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BE9CB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250 000 000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4CD71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A2079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250 000 000</w:t>
            </w:r>
          </w:p>
        </w:tc>
      </w:tr>
      <w:tr w:rsidR="004F38E7" w:rsidRPr="007813B5" w14:paraId="215DAD68" w14:textId="77777777" w:rsidTr="00F732D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721A8" w14:textId="77777777" w:rsidR="004F38E7" w:rsidRPr="007813B5" w:rsidRDefault="004F38E7" w:rsidP="00117494">
            <w:pPr>
              <w:spacing w:before="60" w:after="60"/>
              <w:rPr>
                <w:rStyle w:val="charItals"/>
                <w:sz w:val="16"/>
              </w:rPr>
            </w:pPr>
            <w:r w:rsidRPr="007813B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EA9F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4 288 610 000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F9F45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1 932 049 000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DD4D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893 153 000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9F2A0" w14:textId="77777777" w:rsidR="004F38E7" w:rsidRPr="007813B5" w:rsidRDefault="004F38E7" w:rsidP="001163E4">
            <w:pPr>
              <w:pStyle w:val="TableText10"/>
              <w:jc w:val="right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7 182 828 000</w:t>
            </w:r>
          </w:p>
        </w:tc>
      </w:tr>
    </w:tbl>
    <w:p w14:paraId="531B5219" w14:textId="77777777" w:rsidR="007813B5" w:rsidRDefault="007813B5" w:rsidP="006D696C">
      <w:pPr>
        <w:pStyle w:val="03Schedule"/>
        <w:suppressLineNumbers/>
        <w:sectPr w:rsidR="007813B5" w:rsidSect="007813B5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7BC1B446" w14:textId="77777777" w:rsidR="00D374A8" w:rsidRPr="007813B5" w:rsidRDefault="00D374A8">
      <w:pPr>
        <w:pStyle w:val="EndNoteHeading"/>
      </w:pPr>
      <w:r w:rsidRPr="007813B5">
        <w:lastRenderedPageBreak/>
        <w:t>Endnotes</w:t>
      </w:r>
    </w:p>
    <w:p w14:paraId="512DD844" w14:textId="77777777" w:rsidR="00D374A8" w:rsidRPr="007813B5" w:rsidRDefault="00D374A8">
      <w:pPr>
        <w:pStyle w:val="EndNoteSubHeading"/>
      </w:pPr>
      <w:r w:rsidRPr="007813B5">
        <w:t>1</w:t>
      </w:r>
      <w:r w:rsidRPr="007813B5">
        <w:tab/>
        <w:t>Presentation speech</w:t>
      </w:r>
    </w:p>
    <w:p w14:paraId="66CE85D6" w14:textId="238CF587" w:rsidR="00D374A8" w:rsidRPr="007813B5" w:rsidRDefault="00D374A8">
      <w:pPr>
        <w:pStyle w:val="EndNoteText"/>
      </w:pPr>
      <w:r w:rsidRPr="007813B5">
        <w:tab/>
        <w:t>Presentation speech made in the Legislative Assembly on</w:t>
      </w:r>
      <w:r w:rsidR="00114AEC">
        <w:t xml:space="preserve"> 2 August 2022.</w:t>
      </w:r>
    </w:p>
    <w:p w14:paraId="1BF15A7B" w14:textId="77777777" w:rsidR="00D374A8" w:rsidRPr="007813B5" w:rsidRDefault="00D374A8">
      <w:pPr>
        <w:pStyle w:val="EndNoteSubHeading"/>
      </w:pPr>
      <w:r w:rsidRPr="007813B5">
        <w:t>2</w:t>
      </w:r>
      <w:r w:rsidRPr="007813B5">
        <w:tab/>
        <w:t>Notification</w:t>
      </w:r>
    </w:p>
    <w:p w14:paraId="1528DE34" w14:textId="4D3D5EB1" w:rsidR="00D374A8" w:rsidRPr="007813B5" w:rsidRDefault="00D374A8">
      <w:pPr>
        <w:pStyle w:val="EndNoteText"/>
      </w:pPr>
      <w:r w:rsidRPr="007813B5">
        <w:tab/>
        <w:t xml:space="preserve">Notified under the </w:t>
      </w:r>
      <w:hyperlink r:id="rId31" w:tooltip="A2001-14" w:history="1">
        <w:r w:rsidR="004F0BF3" w:rsidRPr="007813B5">
          <w:rPr>
            <w:rStyle w:val="charCitHyperlinkAbbrev"/>
          </w:rPr>
          <w:t>Legislation Act</w:t>
        </w:r>
      </w:hyperlink>
      <w:r w:rsidRPr="007813B5">
        <w:t xml:space="preserve"> on</w:t>
      </w:r>
      <w:r w:rsidRPr="007813B5">
        <w:tab/>
      </w:r>
      <w:r w:rsidR="00745A25" w:rsidRPr="007813B5">
        <w:rPr>
          <w:noProof/>
        </w:rPr>
        <w:t>2022</w:t>
      </w:r>
      <w:r w:rsidRPr="007813B5">
        <w:t>.</w:t>
      </w:r>
    </w:p>
    <w:p w14:paraId="5BE1293C" w14:textId="77777777" w:rsidR="00D374A8" w:rsidRPr="007813B5" w:rsidRDefault="00D374A8">
      <w:pPr>
        <w:pStyle w:val="EndNoteSubHeading"/>
      </w:pPr>
      <w:r w:rsidRPr="007813B5">
        <w:t>3</w:t>
      </w:r>
      <w:r w:rsidRPr="007813B5">
        <w:tab/>
        <w:t>Republications of amended laws</w:t>
      </w:r>
    </w:p>
    <w:p w14:paraId="67F7D369" w14:textId="46669546" w:rsidR="00D374A8" w:rsidRPr="007813B5" w:rsidRDefault="00D374A8">
      <w:pPr>
        <w:pStyle w:val="EndNoteText"/>
      </w:pPr>
      <w:r w:rsidRPr="007813B5">
        <w:tab/>
        <w:t xml:space="preserve">For the latest republication of amended laws, see </w:t>
      </w:r>
      <w:hyperlink r:id="rId32" w:history="1">
        <w:r w:rsidR="004F0BF3" w:rsidRPr="007813B5">
          <w:rPr>
            <w:rStyle w:val="charCitHyperlinkAbbrev"/>
          </w:rPr>
          <w:t>www.legislation.act.gov.au</w:t>
        </w:r>
      </w:hyperlink>
      <w:r w:rsidRPr="007813B5">
        <w:t>.</w:t>
      </w:r>
    </w:p>
    <w:p w14:paraId="29766393" w14:textId="77777777" w:rsidR="00D374A8" w:rsidRPr="007813B5" w:rsidRDefault="00D374A8">
      <w:pPr>
        <w:pStyle w:val="N-line2"/>
      </w:pPr>
    </w:p>
    <w:p w14:paraId="0F9A9579" w14:textId="77777777" w:rsidR="007813B5" w:rsidRDefault="007813B5">
      <w:pPr>
        <w:pStyle w:val="05EndNote"/>
        <w:sectPr w:rsidR="007813B5" w:rsidSect="00A94548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25B806C" w14:textId="77777777" w:rsidR="00D374A8" w:rsidRPr="007813B5" w:rsidRDefault="00D374A8" w:rsidP="000C4974"/>
    <w:p w14:paraId="3B5AA4F3" w14:textId="7F747ED2" w:rsidR="00D252E0" w:rsidRDefault="00D252E0" w:rsidP="00D374A8"/>
    <w:p w14:paraId="33323234" w14:textId="445426A4" w:rsidR="007813B5" w:rsidRDefault="007813B5" w:rsidP="007813B5"/>
    <w:p w14:paraId="6B5B2E74" w14:textId="2411FFEB" w:rsidR="007813B5" w:rsidRDefault="007813B5" w:rsidP="007813B5"/>
    <w:p w14:paraId="6193A3E0" w14:textId="5E54395B" w:rsidR="007813B5" w:rsidRDefault="007813B5" w:rsidP="007813B5"/>
    <w:p w14:paraId="26233ED0" w14:textId="312D8496" w:rsidR="007813B5" w:rsidRDefault="007813B5" w:rsidP="007813B5">
      <w:pPr>
        <w:suppressLineNumbers/>
      </w:pPr>
    </w:p>
    <w:p w14:paraId="3A442BDC" w14:textId="645367B1" w:rsidR="007813B5" w:rsidRDefault="007813B5" w:rsidP="007813B5">
      <w:pPr>
        <w:suppressLineNumbers/>
      </w:pPr>
    </w:p>
    <w:p w14:paraId="6EBDEA28" w14:textId="06CD0036" w:rsidR="007813B5" w:rsidRDefault="007813B5" w:rsidP="007813B5">
      <w:pPr>
        <w:suppressLineNumbers/>
      </w:pPr>
    </w:p>
    <w:p w14:paraId="018DDEE1" w14:textId="3AAC0740" w:rsidR="007813B5" w:rsidRDefault="007813B5" w:rsidP="007813B5">
      <w:pPr>
        <w:suppressLineNumbers/>
      </w:pPr>
    </w:p>
    <w:p w14:paraId="749EEDDA" w14:textId="1017B411" w:rsidR="007813B5" w:rsidRDefault="007813B5" w:rsidP="007813B5">
      <w:pPr>
        <w:suppressLineNumbers/>
      </w:pPr>
    </w:p>
    <w:p w14:paraId="7863AAFE" w14:textId="22A3C2AB" w:rsidR="007813B5" w:rsidRDefault="007813B5" w:rsidP="007813B5">
      <w:pPr>
        <w:suppressLineNumbers/>
      </w:pPr>
    </w:p>
    <w:p w14:paraId="7F6FDF47" w14:textId="01D599BD" w:rsidR="007813B5" w:rsidRDefault="007813B5" w:rsidP="007813B5">
      <w:pPr>
        <w:suppressLineNumbers/>
      </w:pPr>
    </w:p>
    <w:p w14:paraId="7A778D59" w14:textId="5776772F" w:rsidR="007813B5" w:rsidRDefault="007813B5" w:rsidP="007813B5">
      <w:pPr>
        <w:suppressLineNumbers/>
      </w:pPr>
    </w:p>
    <w:p w14:paraId="76C72D8C" w14:textId="522B4E24" w:rsidR="007813B5" w:rsidRDefault="007813B5" w:rsidP="007813B5">
      <w:pPr>
        <w:suppressLineNumbers/>
      </w:pPr>
    </w:p>
    <w:p w14:paraId="6261A5B3" w14:textId="571EB013" w:rsidR="007813B5" w:rsidRDefault="007813B5" w:rsidP="007813B5">
      <w:pPr>
        <w:suppressLineNumbers/>
      </w:pPr>
    </w:p>
    <w:p w14:paraId="4F559FE5" w14:textId="22E3E99D" w:rsidR="007813B5" w:rsidRDefault="007813B5" w:rsidP="007813B5">
      <w:pPr>
        <w:suppressLineNumbers/>
      </w:pPr>
    </w:p>
    <w:p w14:paraId="1C85E236" w14:textId="5743F19B" w:rsidR="007813B5" w:rsidRDefault="007813B5" w:rsidP="007813B5">
      <w:pPr>
        <w:suppressLineNumbers/>
      </w:pPr>
    </w:p>
    <w:p w14:paraId="6498A5CB" w14:textId="4F1D3875" w:rsidR="007813B5" w:rsidRDefault="007813B5" w:rsidP="007813B5">
      <w:pPr>
        <w:suppressLineNumbers/>
      </w:pPr>
    </w:p>
    <w:p w14:paraId="2F0BC6EF" w14:textId="71DB7DE9" w:rsidR="007813B5" w:rsidRDefault="007813B5" w:rsidP="007813B5">
      <w:pPr>
        <w:suppressLineNumbers/>
      </w:pPr>
    </w:p>
    <w:p w14:paraId="0C7A519A" w14:textId="4B994175" w:rsidR="007813B5" w:rsidRDefault="007813B5" w:rsidP="007813B5">
      <w:pPr>
        <w:suppressLineNumbers/>
      </w:pPr>
    </w:p>
    <w:p w14:paraId="51710E67" w14:textId="79426AA5" w:rsidR="007813B5" w:rsidRDefault="007813B5" w:rsidP="007813B5">
      <w:pPr>
        <w:suppressLineNumbers/>
      </w:pPr>
    </w:p>
    <w:p w14:paraId="040224FF" w14:textId="6151F139" w:rsidR="007813B5" w:rsidRDefault="007813B5" w:rsidP="007813B5">
      <w:pPr>
        <w:suppressLineNumbers/>
      </w:pPr>
    </w:p>
    <w:p w14:paraId="1FA00674" w14:textId="59245573" w:rsidR="007813B5" w:rsidRDefault="007813B5" w:rsidP="007813B5">
      <w:pPr>
        <w:suppressLineNumbers/>
      </w:pPr>
    </w:p>
    <w:p w14:paraId="3A6C4E83" w14:textId="7AF9B33E" w:rsidR="007813B5" w:rsidRDefault="007813B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7813B5" w:rsidSect="007813B5">
      <w:headerReference w:type="even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4125" w14:textId="77777777" w:rsidR="003034FF" w:rsidRDefault="003034FF">
      <w:r>
        <w:separator/>
      </w:r>
    </w:p>
  </w:endnote>
  <w:endnote w:type="continuationSeparator" w:id="0">
    <w:p w14:paraId="145EE2A7" w14:textId="77777777" w:rsidR="003034FF" w:rsidRDefault="003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E9C9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813B5" w:rsidRPr="00CB3D59" w14:paraId="56D4989E" w14:textId="77777777">
      <w:tc>
        <w:tcPr>
          <w:tcW w:w="845" w:type="pct"/>
        </w:tcPr>
        <w:p w14:paraId="2F13BF6E" w14:textId="77777777" w:rsidR="007813B5" w:rsidRPr="0097645D" w:rsidRDefault="007813B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A398A8" w14:textId="5879E569" w:rsidR="007813B5" w:rsidRPr="00783A18" w:rsidRDefault="00BA1A8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14AEC" w:rsidRPr="007813B5">
            <w:t>Appropriation Bill 2022-2023</w:t>
          </w:r>
          <w:r>
            <w:fldChar w:fldCharType="end"/>
          </w:r>
        </w:p>
        <w:p w14:paraId="562439A0" w14:textId="685A1342" w:rsidR="007813B5" w:rsidRPr="00783A18" w:rsidRDefault="007813B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6C38BBC" w14:textId="6CA35DE5" w:rsidR="007813B5" w:rsidRPr="00743346" w:rsidRDefault="007813B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4EFBFC3" w14:textId="1D516BDA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5377" w14:textId="77777777" w:rsidR="007813B5" w:rsidRDefault="007813B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13B5" w14:paraId="4090BD46" w14:textId="77777777">
      <w:trPr>
        <w:jc w:val="center"/>
      </w:trPr>
      <w:tc>
        <w:tcPr>
          <w:tcW w:w="1553" w:type="dxa"/>
        </w:tcPr>
        <w:p w14:paraId="7290A97C" w14:textId="03AF7DEF" w:rsidR="007813B5" w:rsidRDefault="007813B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A1A81">
            <w:fldChar w:fldCharType="begin"/>
          </w:r>
          <w:r w:rsidR="00BA1A81">
            <w:instrText xml:space="preserve"> DOCPROPERTY "RepubDt"  *\charformat  </w:instrText>
          </w:r>
          <w:r w:rsidR="00BA1A81">
            <w:fldChar w:fldCharType="separate"/>
          </w:r>
          <w:r w:rsidR="00114AEC">
            <w:t xml:space="preserve">  </w:t>
          </w:r>
          <w:r w:rsidR="00BA1A81">
            <w:fldChar w:fldCharType="end"/>
          </w:r>
        </w:p>
      </w:tc>
      <w:tc>
        <w:tcPr>
          <w:tcW w:w="4527" w:type="dxa"/>
        </w:tcPr>
        <w:p w14:paraId="32C2EF2A" w14:textId="346AD696" w:rsidR="007813B5" w:rsidRDefault="00BA1A8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14AEC" w:rsidRPr="007813B5">
            <w:t>Appropriation Bill 2022-2023</w:t>
          </w:r>
          <w:r>
            <w:fldChar w:fldCharType="end"/>
          </w:r>
        </w:p>
        <w:p w14:paraId="7B5DE510" w14:textId="1520FA0F" w:rsidR="007813B5" w:rsidRDefault="00BA1A8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14A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14A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14AE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C29899A" w14:textId="77777777" w:rsidR="007813B5" w:rsidRDefault="007813B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BBA0897" w14:textId="1FAB975F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A201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813B5" w:rsidRPr="00CB3D59" w14:paraId="1E8C6AE0" w14:textId="77777777">
      <w:tc>
        <w:tcPr>
          <w:tcW w:w="1060" w:type="pct"/>
        </w:tcPr>
        <w:p w14:paraId="3EA0D136" w14:textId="4B6A3EA0" w:rsidR="007813B5" w:rsidRPr="00743346" w:rsidRDefault="007813B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A86DE15" w14:textId="6D84D439" w:rsidR="007813B5" w:rsidRPr="00783A18" w:rsidRDefault="00BA1A8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14AEC" w:rsidRPr="007813B5">
            <w:t>Appropriation Bill 2022-2023</w:t>
          </w:r>
          <w:r>
            <w:fldChar w:fldCharType="end"/>
          </w:r>
        </w:p>
        <w:p w14:paraId="6302A0D2" w14:textId="31EC38FD" w:rsidR="007813B5" w:rsidRPr="00783A18" w:rsidRDefault="007813B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6E08648" w14:textId="77777777" w:rsidR="007813B5" w:rsidRPr="0097645D" w:rsidRDefault="007813B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ECCA73" w14:textId="0F8FDE57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7ACA" w14:textId="77777777" w:rsidR="007813B5" w:rsidRDefault="007813B5">
    <w:pPr>
      <w:rPr>
        <w:sz w:val="16"/>
      </w:rPr>
    </w:pPr>
  </w:p>
  <w:p w14:paraId="49247797" w14:textId="338A7FCF" w:rsidR="007813B5" w:rsidRDefault="007813B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14AEC">
      <w:rPr>
        <w:rFonts w:ascii="Arial" w:hAnsi="Arial"/>
        <w:sz w:val="12"/>
      </w:rPr>
      <w:t>J2022-528</w:t>
    </w:r>
    <w:r>
      <w:rPr>
        <w:rFonts w:ascii="Arial" w:hAnsi="Arial"/>
        <w:sz w:val="12"/>
      </w:rPr>
      <w:fldChar w:fldCharType="end"/>
    </w:r>
  </w:p>
  <w:p w14:paraId="170CBE64" w14:textId="47EAA384" w:rsidR="007813B5" w:rsidRPr="00BA1A81" w:rsidRDefault="00BA1A81" w:rsidP="00BA1A81">
    <w:pPr>
      <w:pStyle w:val="Status"/>
      <w:tabs>
        <w:tab w:val="center" w:pos="3853"/>
        <w:tab w:val="left" w:pos="4575"/>
      </w:tabs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136C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13B5" w:rsidRPr="00CB3D59" w14:paraId="7573DE07" w14:textId="77777777">
      <w:tc>
        <w:tcPr>
          <w:tcW w:w="847" w:type="pct"/>
        </w:tcPr>
        <w:p w14:paraId="648DDF96" w14:textId="77777777" w:rsidR="007813B5" w:rsidRPr="006D109C" w:rsidRDefault="007813B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C77707" w14:textId="28492D47" w:rsidR="007813B5" w:rsidRPr="006D109C" w:rsidRDefault="007813B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14AEC" w:rsidRPr="00114AEC">
            <w:rPr>
              <w:rFonts w:cs="Arial"/>
              <w:szCs w:val="18"/>
            </w:rPr>
            <w:t>Appropriation Bill 2022-2023</w:t>
          </w:r>
          <w:r>
            <w:rPr>
              <w:rFonts w:cs="Arial"/>
              <w:szCs w:val="18"/>
            </w:rPr>
            <w:fldChar w:fldCharType="end"/>
          </w:r>
        </w:p>
        <w:p w14:paraId="4C2E12D8" w14:textId="5E99F932" w:rsidR="007813B5" w:rsidRPr="00783A18" w:rsidRDefault="007813B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E95D75D" w14:textId="40B64CD3" w:rsidR="007813B5" w:rsidRPr="006D109C" w:rsidRDefault="007813B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19AB2D" w14:textId="265C3ABC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E0B2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13B5" w:rsidRPr="00CB3D59" w14:paraId="55ADF276" w14:textId="77777777">
      <w:tc>
        <w:tcPr>
          <w:tcW w:w="1061" w:type="pct"/>
        </w:tcPr>
        <w:p w14:paraId="1E340081" w14:textId="67EA154F" w:rsidR="007813B5" w:rsidRPr="006D109C" w:rsidRDefault="007813B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0427CF" w14:textId="241A10B3" w:rsidR="007813B5" w:rsidRPr="006D109C" w:rsidRDefault="007813B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14AEC" w:rsidRPr="00114AEC">
            <w:rPr>
              <w:rFonts w:cs="Arial"/>
              <w:szCs w:val="18"/>
            </w:rPr>
            <w:t>Appropriation Bill 2022-2023</w:t>
          </w:r>
          <w:r>
            <w:rPr>
              <w:rFonts w:cs="Arial"/>
              <w:szCs w:val="18"/>
            </w:rPr>
            <w:fldChar w:fldCharType="end"/>
          </w:r>
        </w:p>
        <w:p w14:paraId="56780CF6" w14:textId="2A48E8A4" w:rsidR="007813B5" w:rsidRPr="00783A18" w:rsidRDefault="007813B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4A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6960E43" w14:textId="77777777" w:rsidR="007813B5" w:rsidRPr="006D109C" w:rsidRDefault="007813B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D3B75B5" w14:textId="2CBB3E92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C99C" w14:textId="77777777" w:rsidR="007813B5" w:rsidRDefault="007813B5">
    <w:pPr>
      <w:rPr>
        <w:sz w:val="16"/>
      </w:rPr>
    </w:pPr>
  </w:p>
  <w:p w14:paraId="150F6940" w14:textId="236C69CC" w:rsidR="007813B5" w:rsidRDefault="007813B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14AEC">
      <w:rPr>
        <w:rFonts w:ascii="Arial" w:hAnsi="Arial"/>
        <w:sz w:val="12"/>
      </w:rPr>
      <w:t>J2022-528</w:t>
    </w:r>
    <w:r>
      <w:rPr>
        <w:rFonts w:ascii="Arial" w:hAnsi="Arial"/>
        <w:sz w:val="12"/>
      </w:rPr>
      <w:fldChar w:fldCharType="end"/>
    </w:r>
  </w:p>
  <w:p w14:paraId="0B456E3B" w14:textId="57A33F2B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60E6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13B5" w:rsidRPr="00CB3D59" w14:paraId="0B4AA6DF" w14:textId="77777777">
      <w:tc>
        <w:tcPr>
          <w:tcW w:w="847" w:type="pct"/>
        </w:tcPr>
        <w:p w14:paraId="16C634FE" w14:textId="77777777" w:rsidR="007813B5" w:rsidRPr="00F02A14" w:rsidRDefault="007813B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EBBB28" w14:textId="2C2BE4CF" w:rsidR="007813B5" w:rsidRPr="00F02A14" w:rsidRDefault="007813B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14AEC" w:rsidRPr="00114AEC">
            <w:rPr>
              <w:rFonts w:cs="Arial"/>
              <w:szCs w:val="18"/>
            </w:rPr>
            <w:t>Appropriation Bill 2022-2023</w:t>
          </w:r>
          <w:r>
            <w:rPr>
              <w:rFonts w:cs="Arial"/>
              <w:szCs w:val="18"/>
            </w:rPr>
            <w:fldChar w:fldCharType="end"/>
          </w:r>
        </w:p>
        <w:p w14:paraId="0A77C0EE" w14:textId="56F2DFED" w:rsidR="007813B5" w:rsidRPr="00F02A14" w:rsidRDefault="007813B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F31244F" w14:textId="5DCE77C5" w:rsidR="007813B5" w:rsidRPr="00F02A14" w:rsidRDefault="007813B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49F06704" w14:textId="0A7AAF81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D200" w14:textId="77777777" w:rsidR="007813B5" w:rsidRDefault="007813B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13B5" w:rsidRPr="00CB3D59" w14:paraId="54B82B0E" w14:textId="77777777">
      <w:tc>
        <w:tcPr>
          <w:tcW w:w="1061" w:type="pct"/>
        </w:tcPr>
        <w:p w14:paraId="72E5233D" w14:textId="46A5BFB7" w:rsidR="007813B5" w:rsidRPr="00F02A14" w:rsidRDefault="007813B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85C1D0" w14:textId="4D1D28CD" w:rsidR="007813B5" w:rsidRPr="00F02A14" w:rsidRDefault="007813B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14AEC" w:rsidRPr="00114AEC">
            <w:rPr>
              <w:rFonts w:cs="Arial"/>
              <w:szCs w:val="18"/>
            </w:rPr>
            <w:t>Appropriation Bill 2022-2023</w:t>
          </w:r>
          <w:r>
            <w:rPr>
              <w:rFonts w:cs="Arial"/>
              <w:szCs w:val="18"/>
            </w:rPr>
            <w:fldChar w:fldCharType="end"/>
          </w:r>
        </w:p>
        <w:p w14:paraId="35691CB5" w14:textId="32479418" w:rsidR="007813B5" w:rsidRPr="00F02A14" w:rsidRDefault="007813B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1C7F24EC" w14:textId="77777777" w:rsidR="007813B5" w:rsidRPr="00F02A14" w:rsidRDefault="007813B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589034" w14:textId="3B461404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CDF2" w14:textId="77777777" w:rsidR="007813B5" w:rsidRDefault="007813B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13B5" w14:paraId="5F380807" w14:textId="77777777">
      <w:trPr>
        <w:jc w:val="center"/>
      </w:trPr>
      <w:tc>
        <w:tcPr>
          <w:tcW w:w="1240" w:type="dxa"/>
        </w:tcPr>
        <w:p w14:paraId="34EA7F27" w14:textId="77777777" w:rsidR="007813B5" w:rsidRDefault="007813B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31CC486" w14:textId="6FBD09B2" w:rsidR="007813B5" w:rsidRDefault="00BA1A8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14AEC" w:rsidRPr="007813B5">
            <w:t>Appropriation Bill 2022-2023</w:t>
          </w:r>
          <w:r>
            <w:fldChar w:fldCharType="end"/>
          </w:r>
        </w:p>
        <w:p w14:paraId="21AC1BDA" w14:textId="3BE54B57" w:rsidR="007813B5" w:rsidRDefault="00BA1A8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14A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14A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14AE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2B5457F" w14:textId="20995359" w:rsidR="007813B5" w:rsidRDefault="007813B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A1A81">
            <w:fldChar w:fldCharType="begin"/>
          </w:r>
          <w:r w:rsidR="00BA1A81">
            <w:instrText xml:space="preserve"> DOCPROPERTY "RepubDt"  *\charformat  </w:instrText>
          </w:r>
          <w:r w:rsidR="00BA1A81">
            <w:fldChar w:fldCharType="separate"/>
          </w:r>
          <w:r w:rsidR="00114AEC">
            <w:t xml:space="preserve">  </w:t>
          </w:r>
          <w:r w:rsidR="00BA1A81">
            <w:fldChar w:fldCharType="end"/>
          </w:r>
        </w:p>
      </w:tc>
    </w:tr>
  </w:tbl>
  <w:p w14:paraId="0398EE28" w14:textId="14DAD122" w:rsidR="007813B5" w:rsidRPr="00BA1A81" w:rsidRDefault="00BA1A81" w:rsidP="00BA1A81">
    <w:pPr>
      <w:pStyle w:val="Status"/>
      <w:rPr>
        <w:rFonts w:cs="Arial"/>
      </w:rPr>
    </w:pPr>
    <w:r w:rsidRPr="00BA1A81">
      <w:rPr>
        <w:rFonts w:cs="Arial"/>
      </w:rPr>
      <w:fldChar w:fldCharType="begin"/>
    </w:r>
    <w:r w:rsidRPr="00BA1A81">
      <w:rPr>
        <w:rFonts w:cs="Arial"/>
      </w:rPr>
      <w:instrText xml:space="preserve"> DOCPROPERTY "Status" </w:instrText>
    </w:r>
    <w:r w:rsidRPr="00BA1A81">
      <w:rPr>
        <w:rFonts w:cs="Arial"/>
      </w:rPr>
      <w:fldChar w:fldCharType="separate"/>
    </w:r>
    <w:r w:rsidR="00114AEC" w:rsidRPr="00BA1A81">
      <w:rPr>
        <w:rFonts w:cs="Arial"/>
      </w:rPr>
      <w:t xml:space="preserve"> </w:t>
    </w:r>
    <w:r w:rsidRPr="00BA1A81">
      <w:rPr>
        <w:rFonts w:cs="Arial"/>
      </w:rPr>
      <w:fldChar w:fldCharType="end"/>
    </w:r>
    <w:r w:rsidRPr="00BA1A8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5AFE" w14:textId="77777777" w:rsidR="003034FF" w:rsidRDefault="003034FF">
      <w:r>
        <w:separator/>
      </w:r>
    </w:p>
  </w:footnote>
  <w:footnote w:type="continuationSeparator" w:id="0">
    <w:p w14:paraId="12583ADC" w14:textId="77777777" w:rsidR="003034FF" w:rsidRDefault="003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813B5" w:rsidRPr="00CB3D59" w14:paraId="2843BE48" w14:textId="77777777">
      <w:tc>
        <w:tcPr>
          <w:tcW w:w="900" w:type="pct"/>
        </w:tcPr>
        <w:p w14:paraId="427F8415" w14:textId="77777777" w:rsidR="007813B5" w:rsidRPr="00783A18" w:rsidRDefault="007813B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0FB0035" w14:textId="77777777" w:rsidR="007813B5" w:rsidRPr="00783A18" w:rsidRDefault="007813B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813B5" w:rsidRPr="00CB3D59" w14:paraId="55DEFF6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9E79F81" w14:textId="305BBBEA" w:rsidR="007813B5" w:rsidRPr="0097645D" w:rsidRDefault="00BA1A81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66F96065" w14:textId="4D7A761C" w:rsidR="007813B5" w:rsidRDefault="007813B5">
    <w:pPr>
      <w:pStyle w:val="N-9pt"/>
    </w:pPr>
    <w:r>
      <w:tab/>
    </w:r>
    <w:r w:rsidR="00BA1A81">
      <w:fldChar w:fldCharType="begin"/>
    </w:r>
    <w:r w:rsidR="00BA1A81">
      <w:instrText xml:space="preserve"> STYLEREF charPage \* MERGEFORMAT </w:instrText>
    </w:r>
    <w:r w:rsidR="00BA1A81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A35C67A" w14:textId="77777777" w:rsidTr="00567644">
      <w:trPr>
        <w:jc w:val="center"/>
      </w:trPr>
      <w:tc>
        <w:tcPr>
          <w:tcW w:w="1068" w:type="pct"/>
        </w:tcPr>
        <w:p w14:paraId="4A5D69E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B3D66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94DDF3E" w14:textId="77777777" w:rsidTr="00567644">
      <w:trPr>
        <w:jc w:val="center"/>
      </w:trPr>
      <w:tc>
        <w:tcPr>
          <w:tcW w:w="1068" w:type="pct"/>
        </w:tcPr>
        <w:p w14:paraId="1C0BF6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203728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4AFF5B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B7A0F7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D722AC5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813B5" w:rsidRPr="00CB3D59" w14:paraId="53B3BC86" w14:textId="77777777">
      <w:tc>
        <w:tcPr>
          <w:tcW w:w="4100" w:type="pct"/>
        </w:tcPr>
        <w:p w14:paraId="3345E939" w14:textId="77777777" w:rsidR="007813B5" w:rsidRPr="00783A18" w:rsidRDefault="007813B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C11032E" w14:textId="77777777" w:rsidR="007813B5" w:rsidRPr="00783A18" w:rsidRDefault="007813B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813B5" w:rsidRPr="00CB3D59" w14:paraId="08052A1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1543F17" w14:textId="24D2F7B4" w:rsidR="007813B5" w:rsidRPr="0097645D" w:rsidRDefault="007813B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92CEBA1" w14:textId="52463CFB" w:rsidR="007813B5" w:rsidRDefault="007813B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AA9A" w14:textId="77777777" w:rsidR="001F0718" w:rsidRDefault="001F07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813B5" w:rsidRPr="00CB3D59" w14:paraId="08E133F2" w14:textId="77777777" w:rsidTr="003A49FD">
      <w:tc>
        <w:tcPr>
          <w:tcW w:w="1701" w:type="dxa"/>
        </w:tcPr>
        <w:p w14:paraId="4FAA2F99" w14:textId="4E35ACE3" w:rsidR="007813B5" w:rsidRPr="006D109C" w:rsidRDefault="007813B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EF0D9D2" w14:textId="4B8F5B61" w:rsidR="007813B5" w:rsidRPr="006D109C" w:rsidRDefault="007813B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695159EA" w14:textId="77777777" w:rsidTr="003A49FD">
      <w:tc>
        <w:tcPr>
          <w:tcW w:w="1701" w:type="dxa"/>
        </w:tcPr>
        <w:p w14:paraId="4292788C" w14:textId="1418F371" w:rsidR="007813B5" w:rsidRPr="006D109C" w:rsidRDefault="007813B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8275E17" w14:textId="598A41C0" w:rsidR="007813B5" w:rsidRPr="006D109C" w:rsidRDefault="007813B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44461B8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0F363BC" w14:textId="072C6A19" w:rsidR="007813B5" w:rsidRPr="006D109C" w:rsidRDefault="007813B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1A81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9C04F4" w14:textId="77777777" w:rsidR="007813B5" w:rsidRDefault="007813B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813B5" w:rsidRPr="00CB3D59" w14:paraId="41A5F5CB" w14:textId="77777777" w:rsidTr="003A49FD">
      <w:tc>
        <w:tcPr>
          <w:tcW w:w="6320" w:type="dxa"/>
        </w:tcPr>
        <w:p w14:paraId="4A75217F" w14:textId="7BA8AB89" w:rsidR="007813B5" w:rsidRPr="006D109C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0A92ED4A" w14:textId="234E0DD3" w:rsidR="007813B5" w:rsidRPr="006D109C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7813B5" w:rsidRPr="00CB3D59" w14:paraId="18339E48" w14:textId="77777777" w:rsidTr="003A49FD">
      <w:tc>
        <w:tcPr>
          <w:tcW w:w="6320" w:type="dxa"/>
        </w:tcPr>
        <w:p w14:paraId="16D33248" w14:textId="1B01CE1A" w:rsidR="007813B5" w:rsidRPr="006D109C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F3CBD36" w14:textId="21C10B7D" w:rsidR="007813B5" w:rsidRPr="006D109C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6DB34C2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F4BE595" w14:textId="5AD50CAE" w:rsidR="007813B5" w:rsidRPr="006D109C" w:rsidRDefault="007813B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14A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1A81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27DA23B" w14:textId="77777777" w:rsidR="007813B5" w:rsidRDefault="007813B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7813B5" w:rsidRPr="00CB3D59" w14:paraId="4ED78E49" w14:textId="77777777">
      <w:trPr>
        <w:jc w:val="center"/>
      </w:trPr>
      <w:tc>
        <w:tcPr>
          <w:tcW w:w="1560" w:type="dxa"/>
        </w:tcPr>
        <w:p w14:paraId="5A29762D" w14:textId="06E4E1AD" w:rsidR="007813B5" w:rsidRPr="00F02A14" w:rsidRDefault="007813B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BA1A81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03A793A3" w14:textId="775123B5" w:rsidR="007813B5" w:rsidRPr="00F02A14" w:rsidRDefault="007813B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A1A81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0783BBE8" w14:textId="77777777">
      <w:trPr>
        <w:jc w:val="center"/>
      </w:trPr>
      <w:tc>
        <w:tcPr>
          <w:tcW w:w="1560" w:type="dxa"/>
        </w:tcPr>
        <w:p w14:paraId="3E7A5798" w14:textId="20602160" w:rsidR="007813B5" w:rsidRPr="00F02A14" w:rsidRDefault="007813B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767F2A39" w14:textId="7F6A8E91" w:rsidR="007813B5" w:rsidRPr="00F02A14" w:rsidRDefault="007813B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30FF8FA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3CC55AC" w14:textId="77777777" w:rsidR="007813B5" w:rsidRPr="00783A18" w:rsidRDefault="007813B5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736261F" w14:textId="77777777" w:rsidR="007813B5" w:rsidRDefault="007813B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7813B5" w:rsidRPr="00CB3D59" w14:paraId="5A958DF9" w14:textId="77777777">
      <w:trPr>
        <w:jc w:val="center"/>
      </w:trPr>
      <w:tc>
        <w:tcPr>
          <w:tcW w:w="5741" w:type="dxa"/>
        </w:tcPr>
        <w:p w14:paraId="598C70F3" w14:textId="4488E943" w:rsidR="007813B5" w:rsidRPr="00F02A14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A1A81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7BD5F7EF" w14:textId="1455C927" w:rsidR="007813B5" w:rsidRPr="00F02A14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BA1A81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7249FEE6" w14:textId="77777777">
      <w:trPr>
        <w:jc w:val="center"/>
      </w:trPr>
      <w:tc>
        <w:tcPr>
          <w:tcW w:w="5741" w:type="dxa"/>
        </w:tcPr>
        <w:p w14:paraId="367476EE" w14:textId="745B0616" w:rsidR="007813B5" w:rsidRPr="00F02A14" w:rsidRDefault="007813B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2D034A66" w14:textId="62649666" w:rsidR="007813B5" w:rsidRPr="00F02A14" w:rsidRDefault="007813B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813B5" w:rsidRPr="00CB3D59" w14:paraId="61695E9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BC4A136" w14:textId="77777777" w:rsidR="007813B5" w:rsidRPr="00783A18" w:rsidRDefault="007813B5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25DEB98" w14:textId="77777777" w:rsidR="007813B5" w:rsidRDefault="007813B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813B5" w14:paraId="6D6B1690" w14:textId="77777777">
      <w:trPr>
        <w:jc w:val="center"/>
      </w:trPr>
      <w:tc>
        <w:tcPr>
          <w:tcW w:w="1234" w:type="dxa"/>
        </w:tcPr>
        <w:p w14:paraId="38650891" w14:textId="77777777" w:rsidR="007813B5" w:rsidRDefault="007813B5">
          <w:pPr>
            <w:pStyle w:val="HeaderEven"/>
          </w:pPr>
        </w:p>
      </w:tc>
      <w:tc>
        <w:tcPr>
          <w:tcW w:w="6062" w:type="dxa"/>
        </w:tcPr>
        <w:p w14:paraId="170672B4" w14:textId="77777777" w:rsidR="007813B5" w:rsidRDefault="007813B5">
          <w:pPr>
            <w:pStyle w:val="HeaderEven"/>
          </w:pPr>
        </w:p>
      </w:tc>
    </w:tr>
    <w:tr w:rsidR="007813B5" w14:paraId="56F09CDE" w14:textId="77777777">
      <w:trPr>
        <w:jc w:val="center"/>
      </w:trPr>
      <w:tc>
        <w:tcPr>
          <w:tcW w:w="1234" w:type="dxa"/>
        </w:tcPr>
        <w:p w14:paraId="404D94D7" w14:textId="77777777" w:rsidR="007813B5" w:rsidRDefault="007813B5">
          <w:pPr>
            <w:pStyle w:val="HeaderEven"/>
          </w:pPr>
        </w:p>
      </w:tc>
      <w:tc>
        <w:tcPr>
          <w:tcW w:w="6062" w:type="dxa"/>
        </w:tcPr>
        <w:p w14:paraId="7B53BFC3" w14:textId="77777777" w:rsidR="007813B5" w:rsidRDefault="007813B5">
          <w:pPr>
            <w:pStyle w:val="HeaderEven"/>
          </w:pPr>
        </w:p>
      </w:tc>
    </w:tr>
    <w:tr w:rsidR="007813B5" w14:paraId="1C347D0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BEC265" w14:textId="77777777" w:rsidR="007813B5" w:rsidRDefault="007813B5">
          <w:pPr>
            <w:pStyle w:val="HeaderEven6"/>
          </w:pPr>
        </w:p>
      </w:tc>
    </w:tr>
  </w:tbl>
  <w:p w14:paraId="24AE25D4" w14:textId="77777777" w:rsidR="007813B5" w:rsidRDefault="007813B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813B5" w14:paraId="342A4DC6" w14:textId="77777777">
      <w:trPr>
        <w:jc w:val="center"/>
      </w:trPr>
      <w:tc>
        <w:tcPr>
          <w:tcW w:w="6062" w:type="dxa"/>
        </w:tcPr>
        <w:p w14:paraId="10D50DE6" w14:textId="77777777" w:rsidR="007813B5" w:rsidRDefault="007813B5">
          <w:pPr>
            <w:pStyle w:val="HeaderOdd"/>
          </w:pPr>
        </w:p>
      </w:tc>
      <w:tc>
        <w:tcPr>
          <w:tcW w:w="1234" w:type="dxa"/>
        </w:tcPr>
        <w:p w14:paraId="5882FCD5" w14:textId="77777777" w:rsidR="007813B5" w:rsidRDefault="007813B5">
          <w:pPr>
            <w:pStyle w:val="HeaderOdd"/>
          </w:pPr>
        </w:p>
      </w:tc>
    </w:tr>
    <w:tr w:rsidR="007813B5" w14:paraId="63E6285D" w14:textId="77777777">
      <w:trPr>
        <w:jc w:val="center"/>
      </w:trPr>
      <w:tc>
        <w:tcPr>
          <w:tcW w:w="6062" w:type="dxa"/>
        </w:tcPr>
        <w:p w14:paraId="55F668F7" w14:textId="77777777" w:rsidR="007813B5" w:rsidRDefault="007813B5">
          <w:pPr>
            <w:pStyle w:val="HeaderOdd"/>
          </w:pPr>
        </w:p>
      </w:tc>
      <w:tc>
        <w:tcPr>
          <w:tcW w:w="1234" w:type="dxa"/>
        </w:tcPr>
        <w:p w14:paraId="6925A2DF" w14:textId="77777777" w:rsidR="007813B5" w:rsidRDefault="007813B5">
          <w:pPr>
            <w:pStyle w:val="HeaderOdd"/>
          </w:pPr>
        </w:p>
      </w:tc>
    </w:tr>
    <w:tr w:rsidR="007813B5" w14:paraId="25DE402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A77272" w14:textId="77777777" w:rsidR="007813B5" w:rsidRDefault="007813B5">
          <w:pPr>
            <w:pStyle w:val="HeaderOdd6"/>
          </w:pPr>
        </w:p>
      </w:tc>
    </w:tr>
  </w:tbl>
  <w:p w14:paraId="5A4FEF9C" w14:textId="77777777" w:rsidR="007813B5" w:rsidRDefault="00781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33B28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A8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6CDE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6FB"/>
    <w:rsid w:val="000F1FEC"/>
    <w:rsid w:val="000F2064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AEC"/>
    <w:rsid w:val="00117494"/>
    <w:rsid w:val="00126287"/>
    <w:rsid w:val="0013046D"/>
    <w:rsid w:val="001315A1"/>
    <w:rsid w:val="00132957"/>
    <w:rsid w:val="001343A6"/>
    <w:rsid w:val="0013531D"/>
    <w:rsid w:val="00136FBE"/>
    <w:rsid w:val="00142BF9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C4A"/>
    <w:rsid w:val="001A351C"/>
    <w:rsid w:val="001A39AF"/>
    <w:rsid w:val="001A3B6D"/>
    <w:rsid w:val="001B08A8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0718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2A30"/>
    <w:rsid w:val="00273B6D"/>
    <w:rsid w:val="00275CE9"/>
    <w:rsid w:val="00282B0F"/>
    <w:rsid w:val="00287065"/>
    <w:rsid w:val="0028758A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1CBE"/>
    <w:rsid w:val="002F43A0"/>
    <w:rsid w:val="002F696A"/>
    <w:rsid w:val="003003EC"/>
    <w:rsid w:val="003026E9"/>
    <w:rsid w:val="003034FF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2679"/>
    <w:rsid w:val="00353FF3"/>
    <w:rsid w:val="00355AD9"/>
    <w:rsid w:val="003574D1"/>
    <w:rsid w:val="003646D5"/>
    <w:rsid w:val="003659ED"/>
    <w:rsid w:val="003700C0"/>
    <w:rsid w:val="00370AE8"/>
    <w:rsid w:val="00372EF0"/>
    <w:rsid w:val="0037468C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53F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89A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0F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0C64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6B43"/>
    <w:rsid w:val="004C724A"/>
    <w:rsid w:val="004D16B8"/>
    <w:rsid w:val="004D4557"/>
    <w:rsid w:val="004D53B8"/>
    <w:rsid w:val="004E2567"/>
    <w:rsid w:val="004E2568"/>
    <w:rsid w:val="004E3576"/>
    <w:rsid w:val="004E5256"/>
    <w:rsid w:val="004F0BF3"/>
    <w:rsid w:val="004F1050"/>
    <w:rsid w:val="004F25B3"/>
    <w:rsid w:val="004F38E7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06CA"/>
    <w:rsid w:val="0059278C"/>
    <w:rsid w:val="00596BB3"/>
    <w:rsid w:val="0059709A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9D3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0E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B7021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696C"/>
    <w:rsid w:val="006D756E"/>
    <w:rsid w:val="006E0A8E"/>
    <w:rsid w:val="006E2568"/>
    <w:rsid w:val="006E272E"/>
    <w:rsid w:val="006E2DC7"/>
    <w:rsid w:val="006E7F0E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A25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AEF"/>
    <w:rsid w:val="00770EB6"/>
    <w:rsid w:val="0077185E"/>
    <w:rsid w:val="00776635"/>
    <w:rsid w:val="00776724"/>
    <w:rsid w:val="007807B1"/>
    <w:rsid w:val="007813B5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0CC3"/>
    <w:rsid w:val="008022E6"/>
    <w:rsid w:val="008035C0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3EB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779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84F"/>
    <w:rsid w:val="009651DD"/>
    <w:rsid w:val="00967AFD"/>
    <w:rsid w:val="00972325"/>
    <w:rsid w:val="00976895"/>
    <w:rsid w:val="00981C9E"/>
    <w:rsid w:val="00982536"/>
    <w:rsid w:val="00983E7B"/>
    <w:rsid w:val="00984748"/>
    <w:rsid w:val="00987D2C"/>
    <w:rsid w:val="00993D24"/>
    <w:rsid w:val="009966FF"/>
    <w:rsid w:val="00997034"/>
    <w:rsid w:val="009971A9"/>
    <w:rsid w:val="009A0FDB"/>
    <w:rsid w:val="009A37D5"/>
    <w:rsid w:val="009A5C37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8FD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4548"/>
    <w:rsid w:val="00A94557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93B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139"/>
    <w:rsid w:val="00B666F6"/>
    <w:rsid w:val="00B66D4A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1A81"/>
    <w:rsid w:val="00BA23FF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44F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2F1C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6FF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BFB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653"/>
    <w:rsid w:val="00D34B85"/>
    <w:rsid w:val="00D34E4F"/>
    <w:rsid w:val="00D36B21"/>
    <w:rsid w:val="00D374A8"/>
    <w:rsid w:val="00D40830"/>
    <w:rsid w:val="00D40E2B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6B56"/>
    <w:rsid w:val="00D8098E"/>
    <w:rsid w:val="00D8155E"/>
    <w:rsid w:val="00D82EB4"/>
    <w:rsid w:val="00D841F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373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866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253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3515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FB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31C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32D2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A9B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2E5CE"/>
  <w15:docId w15:val="{34950319-CCF2-465C-874F-108353BD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B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813B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813B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813B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813B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45A2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45A2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45A2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45A2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45A2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813B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813B5"/>
  </w:style>
  <w:style w:type="paragraph" w:customStyle="1" w:styleId="00ClientCover">
    <w:name w:val="00ClientCover"/>
    <w:basedOn w:val="Normal"/>
    <w:rsid w:val="007813B5"/>
  </w:style>
  <w:style w:type="paragraph" w:customStyle="1" w:styleId="02Text">
    <w:name w:val="02Text"/>
    <w:basedOn w:val="Normal"/>
    <w:rsid w:val="007813B5"/>
  </w:style>
  <w:style w:type="paragraph" w:customStyle="1" w:styleId="BillBasic">
    <w:name w:val="BillBasic"/>
    <w:link w:val="BillBasicChar"/>
    <w:rsid w:val="007813B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813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13B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813B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813B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813B5"/>
    <w:pPr>
      <w:spacing w:before="240"/>
    </w:pPr>
  </w:style>
  <w:style w:type="paragraph" w:customStyle="1" w:styleId="EnactingWords">
    <w:name w:val="EnactingWords"/>
    <w:basedOn w:val="BillBasic"/>
    <w:rsid w:val="007813B5"/>
    <w:pPr>
      <w:spacing w:before="120"/>
    </w:pPr>
  </w:style>
  <w:style w:type="paragraph" w:customStyle="1" w:styleId="Amain">
    <w:name w:val="A main"/>
    <w:basedOn w:val="BillBasic"/>
    <w:rsid w:val="007813B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813B5"/>
    <w:pPr>
      <w:ind w:left="1100"/>
    </w:pPr>
  </w:style>
  <w:style w:type="paragraph" w:customStyle="1" w:styleId="Apara">
    <w:name w:val="A para"/>
    <w:basedOn w:val="BillBasic"/>
    <w:rsid w:val="007813B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813B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813B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813B5"/>
    <w:pPr>
      <w:ind w:left="1100"/>
    </w:pPr>
  </w:style>
  <w:style w:type="paragraph" w:customStyle="1" w:styleId="aExamHead">
    <w:name w:val="aExam Head"/>
    <w:basedOn w:val="BillBasicHeading"/>
    <w:next w:val="aExam"/>
    <w:rsid w:val="007813B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813B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813B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813B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813B5"/>
    <w:pPr>
      <w:spacing w:before="120" w:after="60"/>
    </w:pPr>
  </w:style>
  <w:style w:type="paragraph" w:customStyle="1" w:styleId="HeaderOdd6">
    <w:name w:val="HeaderOdd6"/>
    <w:basedOn w:val="HeaderEven6"/>
    <w:rsid w:val="007813B5"/>
    <w:pPr>
      <w:jc w:val="right"/>
    </w:pPr>
  </w:style>
  <w:style w:type="paragraph" w:customStyle="1" w:styleId="HeaderOdd">
    <w:name w:val="HeaderOdd"/>
    <w:basedOn w:val="HeaderEven"/>
    <w:rsid w:val="007813B5"/>
    <w:pPr>
      <w:jc w:val="right"/>
    </w:pPr>
  </w:style>
  <w:style w:type="paragraph" w:customStyle="1" w:styleId="N-TOCheading">
    <w:name w:val="N-TOCheading"/>
    <w:basedOn w:val="BillBasicHeading"/>
    <w:next w:val="N-9pt"/>
    <w:rsid w:val="007813B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813B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813B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813B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813B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813B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813B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813B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813B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813B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813B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813B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813B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813B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813B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813B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813B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813B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813B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813B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813B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813B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45A2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813B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813B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813B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813B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813B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7813B5"/>
    <w:rPr>
      <w:rFonts w:ascii="Arial" w:hAnsi="Arial"/>
      <w:sz w:val="16"/>
    </w:rPr>
  </w:style>
  <w:style w:type="paragraph" w:customStyle="1" w:styleId="PageBreak">
    <w:name w:val="PageBreak"/>
    <w:basedOn w:val="Normal"/>
    <w:rsid w:val="007813B5"/>
    <w:rPr>
      <w:sz w:val="4"/>
    </w:rPr>
  </w:style>
  <w:style w:type="paragraph" w:customStyle="1" w:styleId="04Dictionary">
    <w:name w:val="04Dictionary"/>
    <w:basedOn w:val="Normal"/>
    <w:rsid w:val="007813B5"/>
  </w:style>
  <w:style w:type="paragraph" w:customStyle="1" w:styleId="N-line1">
    <w:name w:val="N-line1"/>
    <w:basedOn w:val="BillBasic"/>
    <w:rsid w:val="007813B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813B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813B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813B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813B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813B5"/>
  </w:style>
  <w:style w:type="paragraph" w:customStyle="1" w:styleId="03Schedule">
    <w:name w:val="03Schedule"/>
    <w:basedOn w:val="Normal"/>
    <w:rsid w:val="007813B5"/>
  </w:style>
  <w:style w:type="paragraph" w:customStyle="1" w:styleId="ISched-heading">
    <w:name w:val="I Sched-heading"/>
    <w:basedOn w:val="BillBasicHeading"/>
    <w:next w:val="Normal"/>
    <w:rsid w:val="007813B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813B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813B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813B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813B5"/>
  </w:style>
  <w:style w:type="paragraph" w:customStyle="1" w:styleId="Ipara">
    <w:name w:val="I para"/>
    <w:basedOn w:val="Apara"/>
    <w:rsid w:val="007813B5"/>
    <w:pPr>
      <w:outlineLvl w:val="9"/>
    </w:pPr>
  </w:style>
  <w:style w:type="paragraph" w:customStyle="1" w:styleId="Isubpara">
    <w:name w:val="I subpara"/>
    <w:basedOn w:val="Asubpara"/>
    <w:rsid w:val="007813B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813B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813B5"/>
  </w:style>
  <w:style w:type="character" w:customStyle="1" w:styleId="CharDivNo">
    <w:name w:val="CharDivNo"/>
    <w:basedOn w:val="DefaultParagraphFont"/>
    <w:rsid w:val="007813B5"/>
  </w:style>
  <w:style w:type="character" w:customStyle="1" w:styleId="CharDivText">
    <w:name w:val="CharDivText"/>
    <w:basedOn w:val="DefaultParagraphFont"/>
    <w:rsid w:val="007813B5"/>
  </w:style>
  <w:style w:type="character" w:customStyle="1" w:styleId="CharPartNo">
    <w:name w:val="CharPartNo"/>
    <w:basedOn w:val="DefaultParagraphFont"/>
    <w:rsid w:val="007813B5"/>
  </w:style>
  <w:style w:type="paragraph" w:customStyle="1" w:styleId="Placeholder">
    <w:name w:val="Placeholder"/>
    <w:basedOn w:val="Normal"/>
    <w:rsid w:val="007813B5"/>
    <w:rPr>
      <w:sz w:val="10"/>
    </w:rPr>
  </w:style>
  <w:style w:type="paragraph" w:styleId="PlainText">
    <w:name w:val="Plain Text"/>
    <w:basedOn w:val="Normal"/>
    <w:rsid w:val="007813B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813B5"/>
  </w:style>
  <w:style w:type="character" w:customStyle="1" w:styleId="CharChapText">
    <w:name w:val="CharChapText"/>
    <w:basedOn w:val="DefaultParagraphFont"/>
    <w:rsid w:val="007813B5"/>
  </w:style>
  <w:style w:type="character" w:customStyle="1" w:styleId="CharPartText">
    <w:name w:val="CharPartText"/>
    <w:basedOn w:val="DefaultParagraphFont"/>
    <w:rsid w:val="007813B5"/>
  </w:style>
  <w:style w:type="paragraph" w:styleId="TOC1">
    <w:name w:val="toc 1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813B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813B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36CDE"/>
    <w:pPr>
      <w:spacing w:before="240"/>
    </w:pPr>
  </w:style>
  <w:style w:type="paragraph" w:styleId="Title">
    <w:name w:val="Title"/>
    <w:basedOn w:val="Normal"/>
    <w:qFormat/>
    <w:rsid w:val="00745A2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813B5"/>
    <w:pPr>
      <w:ind w:left="4252"/>
    </w:pPr>
  </w:style>
  <w:style w:type="paragraph" w:customStyle="1" w:styleId="ActNo">
    <w:name w:val="ActNo"/>
    <w:basedOn w:val="BillBasicHeading"/>
    <w:rsid w:val="007813B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813B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813B5"/>
    <w:pPr>
      <w:ind w:left="1500" w:hanging="400"/>
    </w:pPr>
  </w:style>
  <w:style w:type="paragraph" w:customStyle="1" w:styleId="LongTitle">
    <w:name w:val="LongTitle"/>
    <w:basedOn w:val="BillBasic"/>
    <w:rsid w:val="007813B5"/>
    <w:pPr>
      <w:spacing w:before="300"/>
    </w:pPr>
  </w:style>
  <w:style w:type="paragraph" w:customStyle="1" w:styleId="Minister">
    <w:name w:val="Minister"/>
    <w:basedOn w:val="BillBasic"/>
    <w:rsid w:val="007813B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813B5"/>
    <w:pPr>
      <w:tabs>
        <w:tab w:val="left" w:pos="4320"/>
      </w:tabs>
    </w:pPr>
  </w:style>
  <w:style w:type="paragraph" w:customStyle="1" w:styleId="madeunder">
    <w:name w:val="made under"/>
    <w:basedOn w:val="BillBasic"/>
    <w:rsid w:val="007813B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45A25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813B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813B5"/>
    <w:rPr>
      <w:i/>
    </w:rPr>
  </w:style>
  <w:style w:type="paragraph" w:customStyle="1" w:styleId="00SigningPage">
    <w:name w:val="00SigningPage"/>
    <w:basedOn w:val="Normal"/>
    <w:rsid w:val="007813B5"/>
  </w:style>
  <w:style w:type="paragraph" w:customStyle="1" w:styleId="Aparareturn">
    <w:name w:val="A para return"/>
    <w:basedOn w:val="BillBasic"/>
    <w:rsid w:val="007813B5"/>
    <w:pPr>
      <w:ind w:left="1600"/>
    </w:pPr>
  </w:style>
  <w:style w:type="paragraph" w:customStyle="1" w:styleId="Asubparareturn">
    <w:name w:val="A subpara return"/>
    <w:basedOn w:val="BillBasic"/>
    <w:rsid w:val="007813B5"/>
    <w:pPr>
      <w:ind w:left="2100"/>
    </w:pPr>
  </w:style>
  <w:style w:type="paragraph" w:customStyle="1" w:styleId="CommentNum">
    <w:name w:val="CommentNum"/>
    <w:basedOn w:val="Comment"/>
    <w:rsid w:val="007813B5"/>
    <w:pPr>
      <w:ind w:left="1800" w:hanging="1800"/>
    </w:pPr>
  </w:style>
  <w:style w:type="paragraph" w:styleId="TOC8">
    <w:name w:val="toc 8"/>
    <w:basedOn w:val="TOC3"/>
    <w:next w:val="Normal"/>
    <w:autoRedefine/>
    <w:rsid w:val="007813B5"/>
    <w:pPr>
      <w:keepNext w:val="0"/>
      <w:spacing w:before="120"/>
    </w:pPr>
  </w:style>
  <w:style w:type="paragraph" w:customStyle="1" w:styleId="Judges">
    <w:name w:val="Judges"/>
    <w:basedOn w:val="Minister"/>
    <w:rsid w:val="007813B5"/>
    <w:pPr>
      <w:spacing w:before="180"/>
    </w:pPr>
  </w:style>
  <w:style w:type="paragraph" w:customStyle="1" w:styleId="BillFor">
    <w:name w:val="BillFor"/>
    <w:basedOn w:val="BillBasicHeading"/>
    <w:rsid w:val="007813B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813B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813B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813B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813B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813B5"/>
    <w:pPr>
      <w:spacing w:before="60"/>
      <w:ind w:left="2540" w:hanging="400"/>
    </w:pPr>
  </w:style>
  <w:style w:type="paragraph" w:customStyle="1" w:styleId="aDefpara">
    <w:name w:val="aDef para"/>
    <w:basedOn w:val="Apara"/>
    <w:rsid w:val="007813B5"/>
  </w:style>
  <w:style w:type="paragraph" w:customStyle="1" w:styleId="aDefsubpara">
    <w:name w:val="aDef subpara"/>
    <w:basedOn w:val="Asubpara"/>
    <w:rsid w:val="007813B5"/>
  </w:style>
  <w:style w:type="paragraph" w:customStyle="1" w:styleId="Idefpara">
    <w:name w:val="I def para"/>
    <w:basedOn w:val="Ipara"/>
    <w:rsid w:val="007813B5"/>
  </w:style>
  <w:style w:type="paragraph" w:customStyle="1" w:styleId="Idefsubpara">
    <w:name w:val="I def subpara"/>
    <w:basedOn w:val="Isubpara"/>
    <w:rsid w:val="007813B5"/>
  </w:style>
  <w:style w:type="paragraph" w:customStyle="1" w:styleId="Notified">
    <w:name w:val="Notified"/>
    <w:basedOn w:val="BillBasic"/>
    <w:rsid w:val="007813B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813B5"/>
  </w:style>
  <w:style w:type="paragraph" w:customStyle="1" w:styleId="IDict-Heading">
    <w:name w:val="I Dict-Heading"/>
    <w:basedOn w:val="BillBasicHeading"/>
    <w:rsid w:val="007813B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813B5"/>
  </w:style>
  <w:style w:type="paragraph" w:styleId="Salutation">
    <w:name w:val="Salutation"/>
    <w:basedOn w:val="Normal"/>
    <w:next w:val="Normal"/>
    <w:rsid w:val="00745A25"/>
  </w:style>
  <w:style w:type="paragraph" w:customStyle="1" w:styleId="aNoteBullet">
    <w:name w:val="aNoteBullet"/>
    <w:basedOn w:val="aNoteSymb"/>
    <w:rsid w:val="007813B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45A2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813B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813B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813B5"/>
    <w:pPr>
      <w:spacing w:before="60"/>
      <w:ind w:firstLine="0"/>
    </w:pPr>
  </w:style>
  <w:style w:type="paragraph" w:customStyle="1" w:styleId="MinisterWord">
    <w:name w:val="MinisterWord"/>
    <w:basedOn w:val="Normal"/>
    <w:rsid w:val="007813B5"/>
    <w:pPr>
      <w:spacing w:before="60"/>
      <w:jc w:val="right"/>
    </w:pPr>
  </w:style>
  <w:style w:type="paragraph" w:customStyle="1" w:styleId="aExamPara">
    <w:name w:val="aExamPara"/>
    <w:basedOn w:val="aExam"/>
    <w:rsid w:val="007813B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813B5"/>
    <w:pPr>
      <w:ind w:left="1500"/>
    </w:pPr>
  </w:style>
  <w:style w:type="paragraph" w:customStyle="1" w:styleId="aExamBullet">
    <w:name w:val="aExamBullet"/>
    <w:basedOn w:val="aExam"/>
    <w:rsid w:val="007813B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813B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813B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813B5"/>
    <w:rPr>
      <w:sz w:val="20"/>
    </w:rPr>
  </w:style>
  <w:style w:type="paragraph" w:customStyle="1" w:styleId="aParaNotePara">
    <w:name w:val="aParaNotePara"/>
    <w:basedOn w:val="aNoteParaSymb"/>
    <w:rsid w:val="007813B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813B5"/>
    <w:rPr>
      <w:b/>
    </w:rPr>
  </w:style>
  <w:style w:type="character" w:customStyle="1" w:styleId="charBoldItals">
    <w:name w:val="charBoldItals"/>
    <w:basedOn w:val="DefaultParagraphFont"/>
    <w:rsid w:val="007813B5"/>
    <w:rPr>
      <w:b/>
      <w:i/>
    </w:rPr>
  </w:style>
  <w:style w:type="character" w:customStyle="1" w:styleId="charItals">
    <w:name w:val="charItals"/>
    <w:basedOn w:val="DefaultParagraphFont"/>
    <w:rsid w:val="007813B5"/>
    <w:rPr>
      <w:i/>
    </w:rPr>
  </w:style>
  <w:style w:type="character" w:customStyle="1" w:styleId="charUnderline">
    <w:name w:val="charUnderline"/>
    <w:basedOn w:val="DefaultParagraphFont"/>
    <w:rsid w:val="007813B5"/>
    <w:rPr>
      <w:u w:val="single"/>
    </w:rPr>
  </w:style>
  <w:style w:type="paragraph" w:customStyle="1" w:styleId="TableHd">
    <w:name w:val="TableHd"/>
    <w:basedOn w:val="Normal"/>
    <w:rsid w:val="007813B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813B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813B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813B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813B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813B5"/>
    <w:pPr>
      <w:spacing w:before="60" w:after="60"/>
    </w:pPr>
  </w:style>
  <w:style w:type="paragraph" w:customStyle="1" w:styleId="IshadedH5Sec">
    <w:name w:val="I shaded H5 Sec"/>
    <w:basedOn w:val="AH5Sec"/>
    <w:rsid w:val="007813B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813B5"/>
  </w:style>
  <w:style w:type="paragraph" w:customStyle="1" w:styleId="Penalty">
    <w:name w:val="Penalty"/>
    <w:basedOn w:val="Amainreturn"/>
    <w:rsid w:val="007813B5"/>
  </w:style>
  <w:style w:type="paragraph" w:customStyle="1" w:styleId="aNoteText">
    <w:name w:val="aNoteText"/>
    <w:basedOn w:val="aNoteSymb"/>
    <w:rsid w:val="007813B5"/>
    <w:pPr>
      <w:spacing w:before="60"/>
      <w:ind w:firstLine="0"/>
    </w:pPr>
  </w:style>
  <w:style w:type="paragraph" w:customStyle="1" w:styleId="aExamINum">
    <w:name w:val="aExamINum"/>
    <w:basedOn w:val="aExam"/>
    <w:rsid w:val="00745A2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813B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45A2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813B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813B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813B5"/>
    <w:pPr>
      <w:ind w:left="1600"/>
    </w:pPr>
  </w:style>
  <w:style w:type="paragraph" w:customStyle="1" w:styleId="aExampar">
    <w:name w:val="aExampar"/>
    <w:basedOn w:val="aExamss"/>
    <w:rsid w:val="007813B5"/>
    <w:pPr>
      <w:ind w:left="1600"/>
    </w:pPr>
  </w:style>
  <w:style w:type="paragraph" w:customStyle="1" w:styleId="aExamINumss">
    <w:name w:val="aExamINumss"/>
    <w:basedOn w:val="aExamss"/>
    <w:rsid w:val="007813B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813B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813B5"/>
    <w:pPr>
      <w:ind w:left="1500"/>
    </w:pPr>
  </w:style>
  <w:style w:type="paragraph" w:customStyle="1" w:styleId="aExamNumTextpar">
    <w:name w:val="aExamNumTextpar"/>
    <w:basedOn w:val="aExampar"/>
    <w:rsid w:val="00745A25"/>
    <w:pPr>
      <w:ind w:left="2000"/>
    </w:pPr>
  </w:style>
  <w:style w:type="paragraph" w:customStyle="1" w:styleId="aExamBulletss">
    <w:name w:val="aExamBulletss"/>
    <w:basedOn w:val="aExamss"/>
    <w:rsid w:val="007813B5"/>
    <w:pPr>
      <w:ind w:left="1500" w:hanging="400"/>
    </w:pPr>
  </w:style>
  <w:style w:type="paragraph" w:customStyle="1" w:styleId="aExamBulletpar">
    <w:name w:val="aExamBulletpar"/>
    <w:basedOn w:val="aExampar"/>
    <w:rsid w:val="007813B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813B5"/>
    <w:pPr>
      <w:ind w:left="2140"/>
    </w:pPr>
  </w:style>
  <w:style w:type="paragraph" w:customStyle="1" w:styleId="aExamsubpar">
    <w:name w:val="aExamsubpar"/>
    <w:basedOn w:val="aExamss"/>
    <w:rsid w:val="007813B5"/>
    <w:pPr>
      <w:ind w:left="2140"/>
    </w:pPr>
  </w:style>
  <w:style w:type="paragraph" w:customStyle="1" w:styleId="aExamNumsubpar">
    <w:name w:val="aExamNumsubpar"/>
    <w:basedOn w:val="aExamsubpar"/>
    <w:rsid w:val="007813B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45A25"/>
    <w:pPr>
      <w:ind w:left="2540"/>
    </w:pPr>
  </w:style>
  <w:style w:type="paragraph" w:customStyle="1" w:styleId="aExamBulletsubpar">
    <w:name w:val="aExamBulletsubpar"/>
    <w:basedOn w:val="aExamsubpar"/>
    <w:rsid w:val="007813B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813B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813B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813B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813B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813B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45A2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813B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813B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813B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813B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45A2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45A2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45A2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813B5"/>
  </w:style>
  <w:style w:type="paragraph" w:customStyle="1" w:styleId="SchApara">
    <w:name w:val="Sch A para"/>
    <w:basedOn w:val="Apara"/>
    <w:rsid w:val="007813B5"/>
  </w:style>
  <w:style w:type="paragraph" w:customStyle="1" w:styleId="SchAsubpara">
    <w:name w:val="Sch A subpara"/>
    <w:basedOn w:val="Asubpara"/>
    <w:rsid w:val="007813B5"/>
  </w:style>
  <w:style w:type="paragraph" w:customStyle="1" w:styleId="SchAsubsubpara">
    <w:name w:val="Sch A subsubpara"/>
    <w:basedOn w:val="Asubsubpara"/>
    <w:rsid w:val="007813B5"/>
  </w:style>
  <w:style w:type="paragraph" w:customStyle="1" w:styleId="TOCOL1">
    <w:name w:val="TOCOL 1"/>
    <w:basedOn w:val="TOC1"/>
    <w:rsid w:val="007813B5"/>
  </w:style>
  <w:style w:type="paragraph" w:customStyle="1" w:styleId="TOCOL2">
    <w:name w:val="TOCOL 2"/>
    <w:basedOn w:val="TOC2"/>
    <w:rsid w:val="007813B5"/>
    <w:pPr>
      <w:keepNext w:val="0"/>
    </w:pPr>
  </w:style>
  <w:style w:type="paragraph" w:customStyle="1" w:styleId="TOCOL3">
    <w:name w:val="TOCOL 3"/>
    <w:basedOn w:val="TOC3"/>
    <w:rsid w:val="007813B5"/>
    <w:pPr>
      <w:keepNext w:val="0"/>
    </w:pPr>
  </w:style>
  <w:style w:type="paragraph" w:customStyle="1" w:styleId="TOCOL4">
    <w:name w:val="TOCOL 4"/>
    <w:basedOn w:val="TOC4"/>
    <w:rsid w:val="007813B5"/>
    <w:pPr>
      <w:keepNext w:val="0"/>
    </w:pPr>
  </w:style>
  <w:style w:type="paragraph" w:customStyle="1" w:styleId="TOCOL5">
    <w:name w:val="TOCOL 5"/>
    <w:basedOn w:val="TOC5"/>
    <w:rsid w:val="007813B5"/>
    <w:pPr>
      <w:tabs>
        <w:tab w:val="left" w:pos="400"/>
      </w:tabs>
    </w:pPr>
  </w:style>
  <w:style w:type="paragraph" w:customStyle="1" w:styleId="TOCOL6">
    <w:name w:val="TOCOL 6"/>
    <w:basedOn w:val="TOC6"/>
    <w:rsid w:val="007813B5"/>
    <w:pPr>
      <w:keepNext w:val="0"/>
    </w:pPr>
  </w:style>
  <w:style w:type="paragraph" w:customStyle="1" w:styleId="TOCOL7">
    <w:name w:val="TOCOL 7"/>
    <w:basedOn w:val="TOC7"/>
    <w:rsid w:val="007813B5"/>
  </w:style>
  <w:style w:type="paragraph" w:customStyle="1" w:styleId="TOCOL8">
    <w:name w:val="TOCOL 8"/>
    <w:basedOn w:val="TOC8"/>
    <w:rsid w:val="007813B5"/>
  </w:style>
  <w:style w:type="paragraph" w:customStyle="1" w:styleId="TOCOL9">
    <w:name w:val="TOCOL 9"/>
    <w:basedOn w:val="TOC9"/>
    <w:rsid w:val="007813B5"/>
    <w:pPr>
      <w:ind w:right="0"/>
    </w:pPr>
  </w:style>
  <w:style w:type="paragraph" w:styleId="TOC9">
    <w:name w:val="toc 9"/>
    <w:basedOn w:val="Normal"/>
    <w:next w:val="Normal"/>
    <w:autoRedefine/>
    <w:rsid w:val="007813B5"/>
    <w:pPr>
      <w:ind w:left="1920" w:right="600"/>
    </w:pPr>
  </w:style>
  <w:style w:type="paragraph" w:customStyle="1" w:styleId="Billname1">
    <w:name w:val="Billname1"/>
    <w:basedOn w:val="Normal"/>
    <w:rsid w:val="007813B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813B5"/>
    <w:rPr>
      <w:sz w:val="20"/>
    </w:rPr>
  </w:style>
  <w:style w:type="paragraph" w:customStyle="1" w:styleId="TablePara10">
    <w:name w:val="TablePara10"/>
    <w:basedOn w:val="tablepara"/>
    <w:rsid w:val="007813B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813B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813B5"/>
  </w:style>
  <w:style w:type="character" w:customStyle="1" w:styleId="charPage">
    <w:name w:val="charPage"/>
    <w:basedOn w:val="DefaultParagraphFont"/>
    <w:rsid w:val="007813B5"/>
  </w:style>
  <w:style w:type="character" w:styleId="PageNumber">
    <w:name w:val="page number"/>
    <w:basedOn w:val="DefaultParagraphFont"/>
    <w:rsid w:val="007813B5"/>
  </w:style>
  <w:style w:type="paragraph" w:customStyle="1" w:styleId="Letterhead">
    <w:name w:val="Letterhead"/>
    <w:rsid w:val="00745A2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45A2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45A2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81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13B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45A25"/>
  </w:style>
  <w:style w:type="character" w:customStyle="1" w:styleId="FooterChar">
    <w:name w:val="Footer Char"/>
    <w:basedOn w:val="DefaultParagraphFont"/>
    <w:link w:val="Footer"/>
    <w:rsid w:val="007813B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45A2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813B5"/>
  </w:style>
  <w:style w:type="paragraph" w:customStyle="1" w:styleId="TableBullet">
    <w:name w:val="TableBullet"/>
    <w:basedOn w:val="TableText10"/>
    <w:qFormat/>
    <w:rsid w:val="007813B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813B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813B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45A2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45A2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813B5"/>
    <w:pPr>
      <w:numPr>
        <w:numId w:val="19"/>
      </w:numPr>
    </w:pPr>
  </w:style>
  <w:style w:type="paragraph" w:customStyle="1" w:styleId="ISchMain">
    <w:name w:val="I Sch Main"/>
    <w:basedOn w:val="BillBasic"/>
    <w:rsid w:val="007813B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813B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813B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813B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813B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813B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813B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813B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45A2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45A25"/>
    <w:rPr>
      <w:sz w:val="24"/>
      <w:lang w:eastAsia="en-US"/>
    </w:rPr>
  </w:style>
  <w:style w:type="paragraph" w:customStyle="1" w:styleId="Status">
    <w:name w:val="Status"/>
    <w:basedOn w:val="Normal"/>
    <w:rsid w:val="007813B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813B5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4F0BF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813B5"/>
  </w:style>
  <w:style w:type="paragraph" w:customStyle="1" w:styleId="05Endnote0">
    <w:name w:val="05Endnote"/>
    <w:basedOn w:val="Normal"/>
    <w:rsid w:val="007813B5"/>
  </w:style>
  <w:style w:type="paragraph" w:customStyle="1" w:styleId="06Copyright">
    <w:name w:val="06Copyright"/>
    <w:basedOn w:val="Normal"/>
    <w:rsid w:val="007813B5"/>
  </w:style>
  <w:style w:type="paragraph" w:customStyle="1" w:styleId="RepubNo">
    <w:name w:val="RepubNo"/>
    <w:basedOn w:val="BillBasicHeading"/>
    <w:rsid w:val="007813B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813B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813B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813B5"/>
    <w:rPr>
      <w:rFonts w:ascii="Arial" w:hAnsi="Arial"/>
      <w:b/>
    </w:rPr>
  </w:style>
  <w:style w:type="paragraph" w:customStyle="1" w:styleId="CoverSubHdg">
    <w:name w:val="CoverSubHdg"/>
    <w:basedOn w:val="CoverHeading"/>
    <w:rsid w:val="007813B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813B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813B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813B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813B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813B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813B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813B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813B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813B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813B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813B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813B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813B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813B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813B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813B5"/>
  </w:style>
  <w:style w:type="character" w:customStyle="1" w:styleId="charTableText">
    <w:name w:val="charTableText"/>
    <w:basedOn w:val="DefaultParagraphFont"/>
    <w:rsid w:val="007813B5"/>
  </w:style>
  <w:style w:type="paragraph" w:customStyle="1" w:styleId="Dict-HeadingSymb">
    <w:name w:val="Dict-Heading Symb"/>
    <w:basedOn w:val="Dict-Heading"/>
    <w:rsid w:val="007813B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813B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813B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813B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813B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81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813B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813B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813B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813B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813B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813B5"/>
    <w:pPr>
      <w:ind w:hanging="480"/>
    </w:pPr>
  </w:style>
  <w:style w:type="paragraph" w:styleId="MacroText">
    <w:name w:val="macro"/>
    <w:link w:val="MacroTextChar"/>
    <w:semiHidden/>
    <w:rsid w:val="007813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813B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813B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813B5"/>
  </w:style>
  <w:style w:type="paragraph" w:customStyle="1" w:styleId="RenumProvEntries">
    <w:name w:val="RenumProvEntries"/>
    <w:basedOn w:val="Normal"/>
    <w:rsid w:val="007813B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813B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813B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813B5"/>
    <w:pPr>
      <w:ind w:left="252"/>
    </w:pPr>
  </w:style>
  <w:style w:type="paragraph" w:customStyle="1" w:styleId="RenumTableHdg">
    <w:name w:val="RenumTableHdg"/>
    <w:basedOn w:val="Normal"/>
    <w:rsid w:val="007813B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813B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813B5"/>
    <w:rPr>
      <w:b w:val="0"/>
    </w:rPr>
  </w:style>
  <w:style w:type="paragraph" w:customStyle="1" w:styleId="Sched-FormSymb">
    <w:name w:val="Sched-Form Symb"/>
    <w:basedOn w:val="Sched-Form"/>
    <w:rsid w:val="007813B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813B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813B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813B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813B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813B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813B5"/>
    <w:pPr>
      <w:ind w:firstLine="0"/>
    </w:pPr>
    <w:rPr>
      <w:b/>
    </w:rPr>
  </w:style>
  <w:style w:type="paragraph" w:customStyle="1" w:styleId="EndNoteTextPub">
    <w:name w:val="EndNoteTextPub"/>
    <w:basedOn w:val="Normal"/>
    <w:rsid w:val="007813B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813B5"/>
    <w:rPr>
      <w:szCs w:val="24"/>
    </w:rPr>
  </w:style>
  <w:style w:type="character" w:customStyle="1" w:styleId="charNotBold">
    <w:name w:val="charNotBold"/>
    <w:basedOn w:val="DefaultParagraphFont"/>
    <w:rsid w:val="007813B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813B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813B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813B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813B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813B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813B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813B5"/>
    <w:pPr>
      <w:tabs>
        <w:tab w:val="left" w:pos="2700"/>
      </w:tabs>
      <w:spacing w:before="0"/>
    </w:pPr>
  </w:style>
  <w:style w:type="paragraph" w:customStyle="1" w:styleId="parainpara">
    <w:name w:val="para in para"/>
    <w:rsid w:val="007813B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813B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813B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813B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813B5"/>
    <w:rPr>
      <w:b w:val="0"/>
      <w:sz w:val="32"/>
    </w:rPr>
  </w:style>
  <w:style w:type="paragraph" w:customStyle="1" w:styleId="MH1Chapter">
    <w:name w:val="M H1 Chapter"/>
    <w:basedOn w:val="AH1Chapter"/>
    <w:rsid w:val="007813B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813B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813B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813B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813B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813B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813B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813B5"/>
    <w:pPr>
      <w:ind w:left="1800"/>
    </w:pPr>
  </w:style>
  <w:style w:type="paragraph" w:customStyle="1" w:styleId="Modparareturn">
    <w:name w:val="Mod para return"/>
    <w:basedOn w:val="AparareturnSymb"/>
    <w:rsid w:val="007813B5"/>
    <w:pPr>
      <w:ind w:left="2300"/>
    </w:pPr>
  </w:style>
  <w:style w:type="paragraph" w:customStyle="1" w:styleId="Modsubparareturn">
    <w:name w:val="Mod subpara return"/>
    <w:basedOn w:val="AsubparareturnSymb"/>
    <w:rsid w:val="007813B5"/>
    <w:pPr>
      <w:ind w:left="3040"/>
    </w:pPr>
  </w:style>
  <w:style w:type="paragraph" w:customStyle="1" w:styleId="Modref">
    <w:name w:val="Mod ref"/>
    <w:basedOn w:val="refSymb"/>
    <w:rsid w:val="007813B5"/>
    <w:pPr>
      <w:ind w:left="1100"/>
    </w:pPr>
  </w:style>
  <w:style w:type="paragraph" w:customStyle="1" w:styleId="ModaNote">
    <w:name w:val="Mod aNote"/>
    <w:basedOn w:val="aNoteSymb"/>
    <w:rsid w:val="007813B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813B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813B5"/>
    <w:pPr>
      <w:ind w:left="0" w:firstLine="0"/>
    </w:pPr>
  </w:style>
  <w:style w:type="paragraph" w:customStyle="1" w:styleId="AmdtEntries">
    <w:name w:val="AmdtEntries"/>
    <w:basedOn w:val="BillBasicHeading"/>
    <w:rsid w:val="007813B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813B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813B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813B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813B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813B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813B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813B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813B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813B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813B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813B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813B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813B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813B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813B5"/>
  </w:style>
  <w:style w:type="paragraph" w:customStyle="1" w:styleId="refSymb">
    <w:name w:val="ref Symb"/>
    <w:basedOn w:val="BillBasic"/>
    <w:next w:val="Normal"/>
    <w:rsid w:val="007813B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813B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813B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813B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813B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813B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813B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813B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813B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813B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813B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813B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813B5"/>
    <w:pPr>
      <w:ind w:left="1599" w:hanging="2081"/>
    </w:pPr>
  </w:style>
  <w:style w:type="paragraph" w:customStyle="1" w:styleId="IdefsubparaSymb">
    <w:name w:val="I def subpara Symb"/>
    <w:basedOn w:val="IsubparaSymb"/>
    <w:rsid w:val="007813B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813B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813B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813B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813B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813B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813B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813B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813B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813B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813B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813B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813B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813B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813B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813B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813B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813B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813B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813B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813B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813B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813B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813B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813B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813B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813B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813B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813B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813B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813B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813B5"/>
  </w:style>
  <w:style w:type="paragraph" w:customStyle="1" w:styleId="PenaltyParaSymb">
    <w:name w:val="PenaltyPara Symb"/>
    <w:basedOn w:val="Normal"/>
    <w:rsid w:val="007813B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813B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813B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81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0-21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Series/C2004A03699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1042</Words>
  <Characters>5109</Characters>
  <Application>Microsoft Office Word</Application>
  <DocSecurity>0</DocSecurity>
  <Lines>350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2022-2023</vt:lpstr>
    </vt:vector>
  </TitlesOfParts>
  <Manager>Section</Manager>
  <Company>Section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2022-2023</dc:title>
  <dc:subject/>
  <dc:creator>ACT Government</dc:creator>
  <cp:keywords>D03</cp:keywords>
  <dc:description>J2022-528</dc:description>
  <cp:lastModifiedBy>Moxon, KarenL</cp:lastModifiedBy>
  <cp:revision>4</cp:revision>
  <cp:lastPrinted>2022-07-27T02:10:00Z</cp:lastPrinted>
  <dcterms:created xsi:type="dcterms:W3CDTF">2022-08-01T23:38:00Z</dcterms:created>
  <dcterms:modified xsi:type="dcterms:W3CDTF">2022-08-01T23:38:00Z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Margaret Cotton</vt:lpwstr>
  </property>
  <property fmtid="{D5CDD505-2E9C-101B-9397-08002B2CF9AE}" pid="4" name="DrafterEmail">
    <vt:lpwstr>margaret.cotton@act.gov.au</vt:lpwstr>
  </property>
  <property fmtid="{D5CDD505-2E9C-101B-9397-08002B2CF9AE}" pid="5" name="DrafterPh">
    <vt:lpwstr>62053771</vt:lpwstr>
  </property>
  <property fmtid="{D5CDD505-2E9C-101B-9397-08002B2CF9AE}" pid="6" name="SettlerName">
    <vt:lpwstr>Bianca Kimber</vt:lpwstr>
  </property>
  <property fmtid="{D5CDD505-2E9C-101B-9397-08002B2CF9AE}" pid="7" name="SettlerEmail">
    <vt:lpwstr>bianca.kimber@act.gov.au</vt:lpwstr>
  </property>
  <property fmtid="{D5CDD505-2E9C-101B-9397-08002B2CF9AE}" pid="8" name="SettlerPh">
    <vt:lpwstr>62053705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Margaret Barnes</vt:lpwstr>
  </property>
  <property fmtid="{D5CDD505-2E9C-101B-9397-08002B2CF9AE}" pid="11" name="ClientEmail1">
    <vt:lpwstr>Margaret.Barnes@act.gov.au</vt:lpwstr>
  </property>
  <property fmtid="{D5CDD505-2E9C-101B-9397-08002B2CF9AE}" pid="12" name="ClientPh1">
    <vt:lpwstr>62075653</vt:lpwstr>
  </property>
  <property fmtid="{D5CDD505-2E9C-101B-9397-08002B2CF9AE}" pid="13" name="ClientName2">
    <vt:lpwstr>Natasha Bourke</vt:lpwstr>
  </property>
  <property fmtid="{D5CDD505-2E9C-101B-9397-08002B2CF9AE}" pid="14" name="ClientEmail2">
    <vt:lpwstr>Natasha.Bourke@act.gov.au</vt:lpwstr>
  </property>
  <property fmtid="{D5CDD505-2E9C-101B-9397-08002B2CF9AE}" pid="15" name="ClientPh2">
    <vt:lpwstr>62070133</vt:lpwstr>
  </property>
  <property fmtid="{D5CDD505-2E9C-101B-9397-08002B2CF9AE}" pid="16" name="jobType">
    <vt:lpwstr>Drafting</vt:lpwstr>
  </property>
  <property fmtid="{D5CDD505-2E9C-101B-9397-08002B2CF9AE}" pid="17" name="DMSID">
    <vt:lpwstr>9652523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