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426" w14:textId="76EC97C1" w:rsidR="002B72D4" w:rsidRDefault="002B72D4" w:rsidP="003E38FC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3D951695" w14:textId="77777777" w:rsidR="002B72D4" w:rsidRDefault="002B72D4" w:rsidP="003E38FC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B90357D" w14:textId="77777777" w:rsidR="002B72D4" w:rsidRDefault="002B72D4" w:rsidP="003E38FC">
      <w:pPr>
        <w:pStyle w:val="N-line1"/>
        <w:suppressLineNumbers/>
        <w:jc w:val="both"/>
      </w:pPr>
    </w:p>
    <w:p w14:paraId="0660AA58" w14:textId="77777777" w:rsidR="002B72D4" w:rsidRDefault="002B72D4" w:rsidP="003E38FC">
      <w:pPr>
        <w:suppressLineNumbers/>
        <w:spacing w:before="120"/>
        <w:jc w:val="center"/>
      </w:pPr>
      <w:r>
        <w:t>(As presented)</w:t>
      </w:r>
    </w:p>
    <w:p w14:paraId="4573B2B5" w14:textId="09AD5E96" w:rsidR="002B72D4" w:rsidRDefault="002B72D4" w:rsidP="003E38FC">
      <w:pPr>
        <w:suppressLineNumbers/>
        <w:spacing w:before="240"/>
        <w:jc w:val="center"/>
      </w:pPr>
      <w:r>
        <w:t>(</w:t>
      </w:r>
      <w:bookmarkStart w:id="0" w:name="Sponsor"/>
      <w:r>
        <w:t>Minister for Planning and Sustainable Development</w:t>
      </w:r>
      <w:bookmarkEnd w:id="0"/>
      <w:r>
        <w:t>)</w:t>
      </w:r>
    </w:p>
    <w:p w14:paraId="08533EE0" w14:textId="5E328C87" w:rsidR="0055298D" w:rsidRPr="00190B0C" w:rsidRDefault="00497E8B" w:rsidP="003E38FC">
      <w:pPr>
        <w:pStyle w:val="Billname1"/>
        <w:suppressLineNumbers/>
      </w:pPr>
      <w:bookmarkStart w:id="1" w:name="Citation"/>
      <w:r w:rsidRPr="00190B0C">
        <w:t>Planning (Territory Priority Project) Amendment Bill 2025</w:t>
      </w:r>
      <w:bookmarkEnd w:id="1"/>
    </w:p>
    <w:p w14:paraId="7C9FD3D7" w14:textId="6AC609C7" w:rsidR="0055298D" w:rsidRPr="00190B0C" w:rsidRDefault="0055298D" w:rsidP="003E38FC">
      <w:pPr>
        <w:pStyle w:val="ActNo"/>
        <w:suppressLineNumbers/>
      </w:pPr>
      <w:r w:rsidRPr="00190B0C">
        <w:fldChar w:fldCharType="begin"/>
      </w:r>
      <w:r w:rsidRPr="00190B0C">
        <w:instrText xml:space="preserve"> DOCPROPERTY "Category"  \* MERGEFORMAT </w:instrText>
      </w:r>
      <w:r w:rsidRPr="00190B0C">
        <w:fldChar w:fldCharType="end"/>
      </w:r>
    </w:p>
    <w:p w14:paraId="1A8ECF5A" w14:textId="77777777" w:rsidR="0055298D" w:rsidRPr="00190B0C" w:rsidRDefault="0055298D" w:rsidP="003E38FC">
      <w:pPr>
        <w:pStyle w:val="N-line3"/>
        <w:suppressLineNumbers/>
      </w:pPr>
    </w:p>
    <w:p w14:paraId="73B56711" w14:textId="77777777" w:rsidR="0055298D" w:rsidRPr="00190B0C" w:rsidRDefault="0055298D" w:rsidP="003E38FC">
      <w:pPr>
        <w:pStyle w:val="BillFor"/>
        <w:suppressLineNumbers/>
      </w:pPr>
      <w:r w:rsidRPr="00190B0C">
        <w:t>A Bill for</w:t>
      </w:r>
    </w:p>
    <w:p w14:paraId="113FD9EF" w14:textId="24350E79" w:rsidR="0055298D" w:rsidRPr="00190B0C" w:rsidRDefault="0055298D" w:rsidP="003E38FC">
      <w:pPr>
        <w:pStyle w:val="LongTitle"/>
        <w:suppressLineNumbers/>
      </w:pPr>
      <w:r w:rsidRPr="00190B0C">
        <w:t xml:space="preserve">An Act to amend the </w:t>
      </w:r>
      <w:bookmarkStart w:id="2" w:name="AmCitation"/>
      <w:r w:rsidR="002B72D4" w:rsidRPr="002B72D4">
        <w:rPr>
          <w:rStyle w:val="charCitHyperlinkItal"/>
        </w:rPr>
        <w:fldChar w:fldCharType="begin"/>
      </w:r>
      <w:r w:rsidR="002B72D4">
        <w:rPr>
          <w:rStyle w:val="charCitHyperlinkItal"/>
        </w:rPr>
        <w:instrText>HYPERLINK "http://www.legislation.act.gov.au/a/2023-18" \o "A2023-18"</w:instrText>
      </w:r>
      <w:r w:rsidR="002B72D4" w:rsidRPr="002B72D4">
        <w:rPr>
          <w:rStyle w:val="charCitHyperlinkItal"/>
        </w:rPr>
      </w:r>
      <w:r w:rsidR="002B72D4" w:rsidRPr="002B72D4">
        <w:rPr>
          <w:rStyle w:val="charCitHyperlinkItal"/>
        </w:rPr>
        <w:fldChar w:fldCharType="separate"/>
      </w:r>
      <w:r w:rsidR="002B72D4" w:rsidRPr="002B72D4">
        <w:rPr>
          <w:rStyle w:val="charCitHyperlinkItal"/>
        </w:rPr>
        <w:t>Planning Act 2023</w:t>
      </w:r>
      <w:r w:rsidR="002B72D4" w:rsidRPr="002B72D4">
        <w:rPr>
          <w:rStyle w:val="charCitHyperlinkItal"/>
        </w:rPr>
        <w:fldChar w:fldCharType="end"/>
      </w:r>
      <w:bookmarkEnd w:id="2"/>
    </w:p>
    <w:p w14:paraId="599868E2" w14:textId="77777777" w:rsidR="0055298D" w:rsidRPr="00190B0C" w:rsidRDefault="0055298D" w:rsidP="003E38FC">
      <w:pPr>
        <w:pStyle w:val="N-line3"/>
        <w:suppressLineNumbers/>
      </w:pPr>
    </w:p>
    <w:p w14:paraId="46FC95BF" w14:textId="77777777" w:rsidR="0055298D" w:rsidRPr="00190B0C" w:rsidRDefault="0055298D" w:rsidP="003E38FC">
      <w:pPr>
        <w:pStyle w:val="Placeholder"/>
        <w:suppressLineNumbers/>
      </w:pPr>
      <w:r w:rsidRPr="00190B0C">
        <w:rPr>
          <w:rStyle w:val="charContents"/>
          <w:sz w:val="16"/>
        </w:rPr>
        <w:t xml:space="preserve">  </w:t>
      </w:r>
      <w:r w:rsidRPr="00190B0C">
        <w:rPr>
          <w:rStyle w:val="charPage"/>
        </w:rPr>
        <w:t xml:space="preserve">  </w:t>
      </w:r>
    </w:p>
    <w:p w14:paraId="63098C96" w14:textId="77777777" w:rsidR="0055298D" w:rsidRPr="00190B0C" w:rsidRDefault="0055298D" w:rsidP="003E38FC">
      <w:pPr>
        <w:pStyle w:val="Placeholder"/>
        <w:suppressLineNumbers/>
      </w:pPr>
      <w:r w:rsidRPr="00190B0C">
        <w:rPr>
          <w:rStyle w:val="CharChapNo"/>
        </w:rPr>
        <w:t xml:space="preserve">  </w:t>
      </w:r>
      <w:r w:rsidRPr="00190B0C">
        <w:rPr>
          <w:rStyle w:val="CharChapText"/>
        </w:rPr>
        <w:t xml:space="preserve">  </w:t>
      </w:r>
    </w:p>
    <w:p w14:paraId="00634C49" w14:textId="77777777" w:rsidR="0055298D" w:rsidRPr="00190B0C" w:rsidRDefault="0055298D" w:rsidP="003E38FC">
      <w:pPr>
        <w:pStyle w:val="Placeholder"/>
        <w:suppressLineNumbers/>
      </w:pPr>
      <w:r w:rsidRPr="00190B0C">
        <w:rPr>
          <w:rStyle w:val="CharPartNo"/>
        </w:rPr>
        <w:t xml:space="preserve">  </w:t>
      </w:r>
      <w:r w:rsidRPr="00190B0C">
        <w:rPr>
          <w:rStyle w:val="CharPartText"/>
        </w:rPr>
        <w:t xml:space="preserve">  </w:t>
      </w:r>
    </w:p>
    <w:p w14:paraId="7C722E4F" w14:textId="77777777" w:rsidR="0055298D" w:rsidRPr="00190B0C" w:rsidRDefault="0055298D" w:rsidP="003E38FC">
      <w:pPr>
        <w:pStyle w:val="Placeholder"/>
        <w:suppressLineNumbers/>
      </w:pPr>
      <w:r w:rsidRPr="00190B0C">
        <w:rPr>
          <w:rStyle w:val="CharDivNo"/>
        </w:rPr>
        <w:t xml:space="preserve">  </w:t>
      </w:r>
      <w:r w:rsidRPr="00190B0C">
        <w:rPr>
          <w:rStyle w:val="CharDivText"/>
        </w:rPr>
        <w:t xml:space="preserve">  </w:t>
      </w:r>
    </w:p>
    <w:p w14:paraId="436789D5" w14:textId="77777777" w:rsidR="0055298D" w:rsidRPr="002B72D4" w:rsidRDefault="0055298D" w:rsidP="003E38FC">
      <w:pPr>
        <w:pStyle w:val="Notified"/>
        <w:suppressLineNumbers/>
      </w:pPr>
    </w:p>
    <w:p w14:paraId="761F7F47" w14:textId="77777777" w:rsidR="0055298D" w:rsidRPr="00190B0C" w:rsidRDefault="0055298D" w:rsidP="003E38FC">
      <w:pPr>
        <w:pStyle w:val="EnactingWords"/>
        <w:suppressLineNumbers/>
      </w:pPr>
      <w:r w:rsidRPr="00190B0C">
        <w:t>The Legislative Assembly for the Australian Capital Territory enacts as follows:</w:t>
      </w:r>
    </w:p>
    <w:p w14:paraId="3162AAE6" w14:textId="77777777" w:rsidR="0055298D" w:rsidRPr="00190B0C" w:rsidRDefault="0055298D" w:rsidP="003E38FC">
      <w:pPr>
        <w:pStyle w:val="PageBreak"/>
        <w:suppressLineNumbers/>
      </w:pPr>
      <w:r w:rsidRPr="00190B0C">
        <w:br w:type="page"/>
      </w:r>
    </w:p>
    <w:p w14:paraId="314306CF" w14:textId="60D7005B" w:rsidR="0055298D" w:rsidRPr="00190B0C" w:rsidRDefault="003E38FC" w:rsidP="003E38FC">
      <w:pPr>
        <w:pStyle w:val="AH5Sec"/>
        <w:shd w:val="pct25" w:color="auto" w:fill="auto"/>
      </w:pPr>
      <w:r w:rsidRPr="003E38FC">
        <w:rPr>
          <w:rStyle w:val="CharSectNo"/>
        </w:rPr>
        <w:lastRenderedPageBreak/>
        <w:t>1</w:t>
      </w:r>
      <w:r w:rsidRPr="00190B0C">
        <w:tab/>
      </w:r>
      <w:r w:rsidR="0055298D" w:rsidRPr="00190B0C">
        <w:t>Name of Act</w:t>
      </w:r>
    </w:p>
    <w:p w14:paraId="7368F116" w14:textId="766AC9EB" w:rsidR="0055298D" w:rsidRPr="00190B0C" w:rsidRDefault="0055298D">
      <w:pPr>
        <w:pStyle w:val="Amainreturn"/>
      </w:pPr>
      <w:r w:rsidRPr="00190B0C">
        <w:t xml:space="preserve">This Act is the </w:t>
      </w:r>
      <w:r w:rsidRPr="00190B0C">
        <w:rPr>
          <w:i/>
        </w:rPr>
        <w:fldChar w:fldCharType="begin"/>
      </w:r>
      <w:r w:rsidRPr="00190B0C">
        <w:rPr>
          <w:i/>
        </w:rPr>
        <w:instrText xml:space="preserve"> TITLE</w:instrText>
      </w:r>
      <w:r w:rsidRPr="00190B0C">
        <w:rPr>
          <w:i/>
        </w:rPr>
        <w:fldChar w:fldCharType="separate"/>
      </w:r>
      <w:r w:rsidR="008614E2">
        <w:rPr>
          <w:i/>
        </w:rPr>
        <w:t>Planning (Territory Priority Project) Amendment Act 2025</w:t>
      </w:r>
      <w:r w:rsidRPr="00190B0C">
        <w:rPr>
          <w:i/>
        </w:rPr>
        <w:fldChar w:fldCharType="end"/>
      </w:r>
      <w:r w:rsidRPr="00190B0C">
        <w:t>.</w:t>
      </w:r>
    </w:p>
    <w:p w14:paraId="1BF5DA8C" w14:textId="0E36A14F" w:rsidR="0055298D" w:rsidRPr="00190B0C" w:rsidRDefault="003E38FC" w:rsidP="003E38FC">
      <w:pPr>
        <w:pStyle w:val="AH5Sec"/>
        <w:shd w:val="pct25" w:color="auto" w:fill="auto"/>
      </w:pPr>
      <w:r w:rsidRPr="003E38FC">
        <w:rPr>
          <w:rStyle w:val="CharSectNo"/>
        </w:rPr>
        <w:t>2</w:t>
      </w:r>
      <w:r w:rsidRPr="00190B0C">
        <w:tab/>
      </w:r>
      <w:r w:rsidR="0055298D" w:rsidRPr="00190B0C">
        <w:t>Commencement</w:t>
      </w:r>
    </w:p>
    <w:p w14:paraId="41CDE295" w14:textId="19833E0D" w:rsidR="0055298D" w:rsidRPr="00190B0C" w:rsidRDefault="0055298D">
      <w:pPr>
        <w:pStyle w:val="Amainreturn"/>
      </w:pPr>
      <w:r w:rsidRPr="00190B0C">
        <w:t xml:space="preserve">This Act commences </w:t>
      </w:r>
      <w:r w:rsidR="00D22BD9" w:rsidRPr="00190B0C">
        <w:t xml:space="preserve">on the day </w:t>
      </w:r>
      <w:r w:rsidRPr="00190B0C">
        <w:t>after its notification day.</w:t>
      </w:r>
    </w:p>
    <w:p w14:paraId="127A510A" w14:textId="57A8969B" w:rsidR="0055298D" w:rsidRPr="00190B0C" w:rsidRDefault="0055298D">
      <w:pPr>
        <w:pStyle w:val="aNote"/>
      </w:pPr>
      <w:r w:rsidRPr="002B72D4">
        <w:rPr>
          <w:rStyle w:val="charItals"/>
        </w:rPr>
        <w:t>Note</w:t>
      </w:r>
      <w:r w:rsidRPr="002B72D4">
        <w:rPr>
          <w:rStyle w:val="charItals"/>
        </w:rPr>
        <w:tab/>
      </w:r>
      <w:r w:rsidRPr="00190B0C">
        <w:t xml:space="preserve">The naming and commencement provisions automatically commence on the notification day (see </w:t>
      </w:r>
      <w:hyperlink r:id="rId8" w:tooltip="A2001-14" w:history="1">
        <w:r w:rsidR="002B72D4" w:rsidRPr="002B72D4">
          <w:rPr>
            <w:rStyle w:val="charCitHyperlinkAbbrev"/>
          </w:rPr>
          <w:t>Legislation Act</w:t>
        </w:r>
      </w:hyperlink>
      <w:r w:rsidRPr="00190B0C">
        <w:t>, s 75 (1)).</w:t>
      </w:r>
    </w:p>
    <w:p w14:paraId="0143DE9B" w14:textId="25B790B1" w:rsidR="0055298D" w:rsidRPr="00190B0C" w:rsidRDefault="003E38FC" w:rsidP="003E38FC">
      <w:pPr>
        <w:pStyle w:val="AH5Sec"/>
        <w:shd w:val="pct25" w:color="auto" w:fill="auto"/>
      </w:pPr>
      <w:r w:rsidRPr="003E38FC">
        <w:rPr>
          <w:rStyle w:val="CharSectNo"/>
        </w:rPr>
        <w:t>3</w:t>
      </w:r>
      <w:r w:rsidRPr="00190B0C">
        <w:tab/>
      </w:r>
      <w:r w:rsidR="0055298D" w:rsidRPr="00190B0C">
        <w:t>Legislation amended</w:t>
      </w:r>
    </w:p>
    <w:p w14:paraId="23BFA326" w14:textId="05643770" w:rsidR="0055298D" w:rsidRPr="00190B0C" w:rsidRDefault="0055298D">
      <w:pPr>
        <w:pStyle w:val="Amainreturn"/>
      </w:pPr>
      <w:r w:rsidRPr="00190B0C">
        <w:t xml:space="preserve">This Act amends the </w:t>
      </w:r>
      <w:hyperlink r:id="rId9" w:tooltip="A2023-18" w:history="1">
        <w:r w:rsidR="002B72D4" w:rsidRPr="002B72D4">
          <w:rPr>
            <w:rStyle w:val="charCitHyperlinkItal"/>
          </w:rPr>
          <w:t>Planning Act 2023</w:t>
        </w:r>
      </w:hyperlink>
      <w:r w:rsidRPr="00190B0C">
        <w:t>.</w:t>
      </w:r>
    </w:p>
    <w:p w14:paraId="46F439ED" w14:textId="3F406D8D" w:rsidR="009B668B" w:rsidRPr="00190B0C" w:rsidRDefault="003E38FC" w:rsidP="003E38FC">
      <w:pPr>
        <w:pStyle w:val="AH5Sec"/>
        <w:shd w:val="pct25" w:color="auto" w:fill="auto"/>
      </w:pPr>
      <w:r w:rsidRPr="003E38FC">
        <w:rPr>
          <w:rStyle w:val="CharSectNo"/>
        </w:rPr>
        <w:t>4</w:t>
      </w:r>
      <w:r w:rsidRPr="00190B0C">
        <w:tab/>
      </w:r>
      <w:r w:rsidR="009B668B" w:rsidRPr="00190B0C">
        <w:t xml:space="preserve">Meaning of </w:t>
      </w:r>
      <w:r w:rsidR="009B668B" w:rsidRPr="002B72D4">
        <w:rPr>
          <w:rStyle w:val="charItals"/>
        </w:rPr>
        <w:t>territory priority project</w:t>
      </w:r>
      <w:r w:rsidR="009B668B" w:rsidRPr="00190B0C">
        <w:br/>
        <w:t xml:space="preserve">Section 216, definition of </w:t>
      </w:r>
      <w:r w:rsidR="009B668B" w:rsidRPr="002B72D4">
        <w:rPr>
          <w:rStyle w:val="charItals"/>
        </w:rPr>
        <w:t>territory priority project</w:t>
      </w:r>
      <w:r w:rsidR="009B668B" w:rsidRPr="00190B0C">
        <w:t>, new paragraphs (c) and (d)</w:t>
      </w:r>
    </w:p>
    <w:p w14:paraId="0EBC3F19" w14:textId="7D671F97" w:rsidR="009B668B" w:rsidRPr="00190B0C" w:rsidRDefault="009B668B" w:rsidP="009B668B">
      <w:pPr>
        <w:pStyle w:val="direction"/>
      </w:pPr>
      <w:r w:rsidRPr="00190B0C">
        <w:t>insert</w:t>
      </w:r>
    </w:p>
    <w:p w14:paraId="281C467F" w14:textId="0FC0C830" w:rsidR="00225438" w:rsidRPr="00190B0C" w:rsidRDefault="009B668B" w:rsidP="00225438">
      <w:pPr>
        <w:pStyle w:val="Idefpara"/>
      </w:pPr>
      <w:r w:rsidRPr="00190B0C">
        <w:tab/>
        <w:t>(c)</w:t>
      </w:r>
      <w:r w:rsidRPr="00190B0C">
        <w:tab/>
        <w:t xml:space="preserve">a development proposal </w:t>
      </w:r>
      <w:r w:rsidR="00D2261E" w:rsidRPr="00190B0C">
        <w:t xml:space="preserve">related </w:t>
      </w:r>
      <w:r w:rsidR="00225438" w:rsidRPr="00190B0C">
        <w:t xml:space="preserve">to </w:t>
      </w:r>
      <w:r w:rsidR="00B3610A" w:rsidRPr="00190B0C">
        <w:t>a public health facility</w:t>
      </w:r>
      <w:r w:rsidR="00225438" w:rsidRPr="00190B0C">
        <w:t>; or</w:t>
      </w:r>
    </w:p>
    <w:p w14:paraId="09E29D2F" w14:textId="283565D5" w:rsidR="0055298D" w:rsidRPr="00190B0C" w:rsidRDefault="00D2261E" w:rsidP="00225438">
      <w:pPr>
        <w:pStyle w:val="Idefpara"/>
      </w:pPr>
      <w:r w:rsidRPr="00190B0C">
        <w:tab/>
        <w:t>(d)</w:t>
      </w:r>
      <w:r w:rsidRPr="00190B0C">
        <w:tab/>
        <w:t xml:space="preserve">a development proposal </w:t>
      </w:r>
      <w:r w:rsidR="00225438" w:rsidRPr="00190B0C">
        <w:t xml:space="preserve">related to public </w:t>
      </w:r>
      <w:r w:rsidR="00B3610A" w:rsidRPr="00190B0C">
        <w:t>housing</w:t>
      </w:r>
      <w:r w:rsidR="00225438" w:rsidRPr="00190B0C">
        <w:t>.</w:t>
      </w:r>
    </w:p>
    <w:p w14:paraId="3E425001" w14:textId="4B52B6ED" w:rsidR="00225438" w:rsidRPr="00190B0C" w:rsidRDefault="003E38FC" w:rsidP="003E38FC">
      <w:pPr>
        <w:pStyle w:val="AH5Sec"/>
        <w:shd w:val="pct25" w:color="auto" w:fill="auto"/>
      </w:pPr>
      <w:r w:rsidRPr="003E38FC">
        <w:rPr>
          <w:rStyle w:val="CharSectNo"/>
        </w:rPr>
        <w:t>5</w:t>
      </w:r>
      <w:r w:rsidRPr="00190B0C">
        <w:tab/>
      </w:r>
      <w:r w:rsidR="00B3610A" w:rsidRPr="00190B0C">
        <w:t>New sections 217A and 217B</w:t>
      </w:r>
    </w:p>
    <w:p w14:paraId="3FB8E419" w14:textId="1EA6EC86" w:rsidR="00B3610A" w:rsidRPr="00190B0C" w:rsidRDefault="00B3610A" w:rsidP="00B3610A">
      <w:pPr>
        <w:pStyle w:val="direction"/>
      </w:pPr>
      <w:r w:rsidRPr="00190B0C">
        <w:t>insert</w:t>
      </w:r>
    </w:p>
    <w:p w14:paraId="3DE7E556" w14:textId="77252ADF" w:rsidR="00B3610A" w:rsidRPr="00190B0C" w:rsidRDefault="00B3610A" w:rsidP="00B3610A">
      <w:pPr>
        <w:pStyle w:val="IH5Sec"/>
      </w:pPr>
      <w:r w:rsidRPr="00190B0C">
        <w:t>217A</w:t>
      </w:r>
      <w:r w:rsidRPr="00190B0C">
        <w:tab/>
        <w:t xml:space="preserve">Meaning of </w:t>
      </w:r>
      <w:r w:rsidRPr="00190B0C">
        <w:rPr>
          <w:rStyle w:val="charItals"/>
        </w:rPr>
        <w:t xml:space="preserve">related to </w:t>
      </w:r>
      <w:r w:rsidR="008F3258" w:rsidRPr="00190B0C">
        <w:rPr>
          <w:rStyle w:val="charItals"/>
        </w:rPr>
        <w:t>a public health facility</w:t>
      </w:r>
    </w:p>
    <w:p w14:paraId="3EB96B3C" w14:textId="71E2D57F" w:rsidR="00097431" w:rsidRPr="00190B0C" w:rsidRDefault="0057535B" w:rsidP="0057535B">
      <w:pPr>
        <w:pStyle w:val="IMain"/>
      </w:pPr>
      <w:r w:rsidRPr="00190B0C">
        <w:tab/>
        <w:t>(1)</w:t>
      </w:r>
      <w:r w:rsidRPr="00190B0C">
        <w:tab/>
      </w:r>
      <w:r w:rsidR="00B3610A" w:rsidRPr="00190B0C">
        <w:t xml:space="preserve">For this Act, a development proposal is </w:t>
      </w:r>
      <w:r w:rsidR="00B3610A" w:rsidRPr="00190B0C">
        <w:rPr>
          <w:rStyle w:val="charBoldItals"/>
        </w:rPr>
        <w:t xml:space="preserve">related to </w:t>
      </w:r>
      <w:r w:rsidR="008F3258" w:rsidRPr="00190B0C">
        <w:rPr>
          <w:rStyle w:val="charBoldItals"/>
        </w:rPr>
        <w:t>a public health facility</w:t>
      </w:r>
      <w:r w:rsidR="00B3610A" w:rsidRPr="00190B0C">
        <w:t xml:space="preserve"> if the development to which the proposal relates</w:t>
      </w:r>
      <w:r w:rsidR="00097431" w:rsidRPr="00190B0C">
        <w:t>—</w:t>
      </w:r>
    </w:p>
    <w:p w14:paraId="4BB1DCAB" w14:textId="7814DBAF" w:rsidR="00097431" w:rsidRPr="00190B0C" w:rsidRDefault="00097431" w:rsidP="00097431">
      <w:pPr>
        <w:pStyle w:val="Ipara"/>
      </w:pPr>
      <w:r w:rsidRPr="00190B0C">
        <w:tab/>
        <w:t>(a)</w:t>
      </w:r>
      <w:r w:rsidRPr="00190B0C">
        <w:tab/>
        <w:t xml:space="preserve">is proposed to be undertaken by, or on behalf of, the </w:t>
      </w:r>
      <w:r w:rsidR="00C26FEE" w:rsidRPr="00190B0C">
        <w:t>T</w:t>
      </w:r>
      <w:r w:rsidRPr="00190B0C">
        <w:t>erritory</w:t>
      </w:r>
      <w:r w:rsidR="00E65994" w:rsidRPr="00190B0C">
        <w:t xml:space="preserve"> or a territory entity</w:t>
      </w:r>
      <w:r w:rsidRPr="00190B0C">
        <w:t>; and</w:t>
      </w:r>
    </w:p>
    <w:p w14:paraId="35815126" w14:textId="33173A48" w:rsidR="00580DDF" w:rsidRPr="00190B0C" w:rsidRDefault="00097431" w:rsidP="00023863">
      <w:pPr>
        <w:pStyle w:val="Ipara"/>
        <w:keepNext/>
        <w:keepLines/>
      </w:pPr>
      <w:r w:rsidRPr="00190B0C">
        <w:lastRenderedPageBreak/>
        <w:tab/>
        <w:t>(b)</w:t>
      </w:r>
      <w:r w:rsidRPr="00190B0C">
        <w:tab/>
      </w:r>
      <w:r w:rsidR="00B3610A" w:rsidRPr="00190B0C">
        <w:t>may facilitate the construction, ongoing operation and maintenance, repairs, refurbishment</w:t>
      </w:r>
      <w:r w:rsidR="005424D6" w:rsidRPr="00190B0C">
        <w:t xml:space="preserve">, </w:t>
      </w:r>
      <w:r w:rsidR="00B3610A" w:rsidRPr="00190B0C">
        <w:t xml:space="preserve">relocation </w:t>
      </w:r>
      <w:r w:rsidR="005424D6" w:rsidRPr="00190B0C">
        <w:t xml:space="preserve">or replacement </w:t>
      </w:r>
      <w:r w:rsidR="00B3610A" w:rsidRPr="00190B0C">
        <w:t>of</w:t>
      </w:r>
      <w:r w:rsidR="00DA67A6" w:rsidRPr="00190B0C">
        <w:t xml:space="preserve"> any of the following </w:t>
      </w:r>
      <w:r w:rsidR="00C66658" w:rsidRPr="00190B0C">
        <w:t>that are</w:t>
      </w:r>
      <w:r w:rsidR="00AB14EA" w:rsidRPr="00190B0C">
        <w:t>,</w:t>
      </w:r>
      <w:r w:rsidR="00C66658" w:rsidRPr="00190B0C">
        <w:t xml:space="preserve"> or are intended to be</w:t>
      </w:r>
      <w:r w:rsidR="00AB14EA" w:rsidRPr="00190B0C">
        <w:t>,</w:t>
      </w:r>
      <w:r w:rsidR="001657BC" w:rsidRPr="00190B0C">
        <w:t xml:space="preserve"> </w:t>
      </w:r>
      <w:r w:rsidR="00DA67A6" w:rsidRPr="00190B0C">
        <w:t xml:space="preserve">owned or operated by the Territory or a territory </w:t>
      </w:r>
      <w:r w:rsidR="00786C82" w:rsidRPr="00190B0C">
        <w:t>entity</w:t>
      </w:r>
      <w:r w:rsidR="00DA67A6" w:rsidRPr="00190B0C">
        <w:t>:</w:t>
      </w:r>
    </w:p>
    <w:p w14:paraId="6F704F3D" w14:textId="1EF43758" w:rsidR="00B3610A" w:rsidRPr="00190B0C" w:rsidRDefault="00F15DAB" w:rsidP="00F15DAB">
      <w:pPr>
        <w:pStyle w:val="Isubpara"/>
      </w:pPr>
      <w:r w:rsidRPr="00190B0C">
        <w:tab/>
      </w:r>
      <w:r w:rsidR="00E142B7" w:rsidRPr="00190B0C">
        <w:t>(i)</w:t>
      </w:r>
      <w:r w:rsidR="00E142B7" w:rsidRPr="00190B0C">
        <w:tab/>
      </w:r>
      <w:r w:rsidR="0057535B" w:rsidRPr="00190B0C">
        <w:t>a health facility</w:t>
      </w:r>
      <w:r w:rsidR="00B3610A" w:rsidRPr="00190B0C">
        <w:t>;</w:t>
      </w:r>
    </w:p>
    <w:p w14:paraId="4195B2A2" w14:textId="692E1D7B" w:rsidR="00B3610A" w:rsidRPr="00190B0C" w:rsidRDefault="00B3610A" w:rsidP="00F15DAB">
      <w:pPr>
        <w:pStyle w:val="Isubpara"/>
      </w:pPr>
      <w:r w:rsidRPr="00190B0C">
        <w:tab/>
        <w:t>(</w:t>
      </w:r>
      <w:r w:rsidR="00E142B7" w:rsidRPr="00190B0C">
        <w:t>ii</w:t>
      </w:r>
      <w:r w:rsidRPr="00190B0C">
        <w:t>)</w:t>
      </w:r>
      <w:r w:rsidRPr="00190B0C">
        <w:tab/>
      </w:r>
      <w:r w:rsidR="0081368A" w:rsidRPr="00190B0C">
        <w:t>a hospital</w:t>
      </w:r>
      <w:r w:rsidR="00DA67A6" w:rsidRPr="00190B0C">
        <w:t>;</w:t>
      </w:r>
    </w:p>
    <w:p w14:paraId="5879DA6B" w14:textId="2DC9DC6A" w:rsidR="0081368A" w:rsidRPr="00190B0C" w:rsidRDefault="0081368A" w:rsidP="00F15DAB">
      <w:pPr>
        <w:pStyle w:val="Isubpara"/>
      </w:pPr>
      <w:r w:rsidRPr="00190B0C">
        <w:tab/>
        <w:t>(</w:t>
      </w:r>
      <w:r w:rsidR="00E142B7" w:rsidRPr="00190B0C">
        <w:t>iii</w:t>
      </w:r>
      <w:r w:rsidRPr="00190B0C">
        <w:t>)</w:t>
      </w:r>
      <w:r w:rsidRPr="00190B0C">
        <w:tab/>
        <w:t>a mental health facility;</w:t>
      </w:r>
    </w:p>
    <w:p w14:paraId="49D88985" w14:textId="43850213" w:rsidR="00E24F66" w:rsidRPr="00190B0C" w:rsidRDefault="0081368A" w:rsidP="00F15DAB">
      <w:pPr>
        <w:pStyle w:val="Isubpara"/>
      </w:pPr>
      <w:r w:rsidRPr="00190B0C">
        <w:tab/>
        <w:t>(</w:t>
      </w:r>
      <w:r w:rsidR="00E142B7" w:rsidRPr="00190B0C">
        <w:t>iv</w:t>
      </w:r>
      <w:r w:rsidRPr="00190B0C">
        <w:t>)</w:t>
      </w:r>
      <w:r w:rsidRPr="00190B0C">
        <w:tab/>
      </w:r>
      <w:r w:rsidR="004B5CBD" w:rsidRPr="00190B0C">
        <w:t>residential care accommodation</w:t>
      </w:r>
      <w:r w:rsidR="001657BC" w:rsidRPr="00190B0C">
        <w:t xml:space="preserve"> </w:t>
      </w:r>
      <w:r w:rsidR="002E3448" w:rsidRPr="00190B0C">
        <w:t xml:space="preserve">that provides accommodation </w:t>
      </w:r>
      <w:r w:rsidR="00E24F66" w:rsidRPr="00190B0C">
        <w:t xml:space="preserve">for </w:t>
      </w:r>
      <w:r w:rsidR="001657BC" w:rsidRPr="00190B0C">
        <w:t xml:space="preserve">a facility mentioned in </w:t>
      </w:r>
      <w:r w:rsidR="00C26FEE" w:rsidRPr="00190B0C">
        <w:t>sub</w:t>
      </w:r>
      <w:r w:rsidR="001657BC" w:rsidRPr="00190B0C">
        <w:t>paragraph</w:t>
      </w:r>
      <w:r w:rsidR="00C26FEE" w:rsidRPr="00190B0C">
        <w:t>s</w:t>
      </w:r>
      <w:r w:rsidR="00E24F66" w:rsidRPr="00190B0C">
        <w:t> </w:t>
      </w:r>
      <w:r w:rsidR="001657BC" w:rsidRPr="00190B0C">
        <w:t>(i) to</w:t>
      </w:r>
      <w:r w:rsidR="00F15DAB" w:rsidRPr="00190B0C">
        <w:t xml:space="preserve"> </w:t>
      </w:r>
      <w:r w:rsidR="001657BC" w:rsidRPr="00190B0C">
        <w:t>(iii)</w:t>
      </w:r>
      <w:r w:rsidR="004B5CBD" w:rsidRPr="00190B0C">
        <w:t>;</w:t>
      </w:r>
    </w:p>
    <w:p w14:paraId="17364D24" w14:textId="7631DDB6" w:rsidR="0081368A" w:rsidRPr="00190B0C" w:rsidRDefault="004B5CBD" w:rsidP="00F15DAB">
      <w:pPr>
        <w:pStyle w:val="Isubpara"/>
      </w:pPr>
      <w:r w:rsidRPr="00190B0C">
        <w:tab/>
        <w:t>(</w:t>
      </w:r>
      <w:r w:rsidR="00E142B7" w:rsidRPr="00190B0C">
        <w:t>v</w:t>
      </w:r>
      <w:r w:rsidRPr="00190B0C">
        <w:t>)</w:t>
      </w:r>
      <w:r w:rsidRPr="00190B0C">
        <w:tab/>
        <w:t>supportive housing</w:t>
      </w:r>
      <w:r w:rsidR="001657BC" w:rsidRPr="00190B0C">
        <w:t xml:space="preserve"> </w:t>
      </w:r>
      <w:r w:rsidR="002F750B" w:rsidRPr="00190B0C">
        <w:t xml:space="preserve">that provides accommodation </w:t>
      </w:r>
      <w:r w:rsidR="00E24F66" w:rsidRPr="00190B0C">
        <w:t xml:space="preserve">for </w:t>
      </w:r>
      <w:r w:rsidR="001657BC" w:rsidRPr="00190B0C">
        <w:t xml:space="preserve">a facility mentioned in </w:t>
      </w:r>
      <w:r w:rsidR="000234B7" w:rsidRPr="00190B0C">
        <w:t xml:space="preserve">subparagraphs </w:t>
      </w:r>
      <w:r w:rsidR="001657BC" w:rsidRPr="00190B0C">
        <w:t>(i) to</w:t>
      </w:r>
      <w:r w:rsidR="00F15DAB" w:rsidRPr="00190B0C">
        <w:t xml:space="preserve"> </w:t>
      </w:r>
      <w:r w:rsidR="001657BC" w:rsidRPr="00190B0C">
        <w:t>(iii)</w:t>
      </w:r>
      <w:r w:rsidRPr="00190B0C">
        <w:t>;</w:t>
      </w:r>
    </w:p>
    <w:p w14:paraId="2825AA20" w14:textId="740F074A" w:rsidR="00FE7ACC" w:rsidRPr="00190B0C" w:rsidRDefault="00FE7ACC" w:rsidP="00F15DAB">
      <w:pPr>
        <w:pStyle w:val="Isubpara"/>
      </w:pPr>
      <w:r w:rsidRPr="00190B0C">
        <w:tab/>
        <w:t>(</w:t>
      </w:r>
      <w:r w:rsidR="00E142B7" w:rsidRPr="00190B0C">
        <w:t>vi</w:t>
      </w:r>
      <w:r w:rsidRPr="00190B0C">
        <w:t>)</w:t>
      </w:r>
      <w:r w:rsidRPr="00190B0C">
        <w:tab/>
        <w:t xml:space="preserve">infrastructure </w:t>
      </w:r>
      <w:r w:rsidR="007B6883" w:rsidRPr="00190B0C">
        <w:t>required for the effective use or operation of</w:t>
      </w:r>
      <w:r w:rsidRPr="00190B0C">
        <w:t xml:space="preserve"> a facility mentioned in </w:t>
      </w:r>
      <w:r w:rsidR="000234B7" w:rsidRPr="00190B0C">
        <w:t xml:space="preserve">subparagraphs </w:t>
      </w:r>
      <w:r w:rsidRPr="00190B0C">
        <w:t>(</w:t>
      </w:r>
      <w:r w:rsidR="00E142B7" w:rsidRPr="00190B0C">
        <w:t>i</w:t>
      </w:r>
      <w:r w:rsidRPr="00190B0C">
        <w:t>) to</w:t>
      </w:r>
      <w:r w:rsidR="00F15DAB" w:rsidRPr="00190B0C">
        <w:t xml:space="preserve"> </w:t>
      </w:r>
      <w:r w:rsidRPr="00190B0C">
        <w:t>(</w:t>
      </w:r>
      <w:r w:rsidR="00E142B7" w:rsidRPr="00190B0C">
        <w:t>v</w:t>
      </w:r>
      <w:r w:rsidRPr="00190B0C">
        <w:t>)</w:t>
      </w:r>
      <w:r w:rsidR="007B6883" w:rsidRPr="00190B0C">
        <w:t>.</w:t>
      </w:r>
    </w:p>
    <w:p w14:paraId="4FDE7E2E" w14:textId="67BD4A3C" w:rsidR="007B6883" w:rsidRPr="00190B0C" w:rsidRDefault="00E142B7" w:rsidP="00E142B7">
      <w:pPr>
        <w:pStyle w:val="aExamHdgsubpar"/>
      </w:pPr>
      <w:r w:rsidRPr="00190B0C">
        <w:t>Example</w:t>
      </w:r>
      <w:r w:rsidR="003F4F6B" w:rsidRPr="00190B0C">
        <w:t>s</w:t>
      </w:r>
      <w:r w:rsidR="00C16DF8" w:rsidRPr="00190B0C">
        <w:t>—</w:t>
      </w:r>
      <w:r w:rsidR="000234B7" w:rsidRPr="00190B0C">
        <w:t>sub</w:t>
      </w:r>
      <w:r w:rsidR="00C16DF8" w:rsidRPr="00190B0C">
        <w:t>par (</w:t>
      </w:r>
      <w:r w:rsidRPr="00190B0C">
        <w:t>vi</w:t>
      </w:r>
      <w:r w:rsidR="00C16DF8" w:rsidRPr="00190B0C">
        <w:t>)</w:t>
      </w:r>
    </w:p>
    <w:p w14:paraId="044283E6" w14:textId="17F448F6" w:rsidR="007471C0" w:rsidRPr="00190B0C" w:rsidRDefault="000A563F" w:rsidP="007471C0">
      <w:pPr>
        <w:pStyle w:val="aExamNumsubpar"/>
      </w:pPr>
      <w:r w:rsidRPr="00190B0C">
        <w:t>1</w:t>
      </w:r>
      <w:r w:rsidR="007471C0" w:rsidRPr="00190B0C">
        <w:tab/>
        <w:t>access roads, footpaths and bicycle lanes</w:t>
      </w:r>
    </w:p>
    <w:p w14:paraId="27C17239" w14:textId="372CCC05" w:rsidR="007471C0" w:rsidRPr="00190B0C" w:rsidRDefault="000A563F" w:rsidP="007471C0">
      <w:pPr>
        <w:pStyle w:val="aExamNumsubpar"/>
      </w:pPr>
      <w:r w:rsidRPr="00190B0C">
        <w:t>2</w:t>
      </w:r>
      <w:r w:rsidR="007471C0" w:rsidRPr="00190B0C">
        <w:tab/>
        <w:t>electricity supply infrastructure including substations, overhead lines and supports</w:t>
      </w:r>
    </w:p>
    <w:p w14:paraId="479EFCFD" w14:textId="77777777" w:rsidR="000A563F" w:rsidRPr="00190B0C" w:rsidRDefault="000A563F" w:rsidP="000A563F">
      <w:pPr>
        <w:pStyle w:val="aExamNumsubpar"/>
      </w:pPr>
      <w:r w:rsidRPr="00190B0C">
        <w:t>3</w:t>
      </w:r>
      <w:r w:rsidRPr="00190B0C">
        <w:tab/>
        <w:t>entry and access points</w:t>
      </w:r>
    </w:p>
    <w:p w14:paraId="601116DF" w14:textId="0DCB31BD" w:rsidR="000A563F" w:rsidRPr="00190B0C" w:rsidRDefault="000A563F" w:rsidP="000A563F">
      <w:pPr>
        <w:pStyle w:val="aExamNumsubpar"/>
      </w:pPr>
      <w:r w:rsidRPr="00190B0C">
        <w:t>4</w:t>
      </w:r>
      <w:r w:rsidRPr="00190B0C">
        <w:tab/>
        <w:t>parking facilities</w:t>
      </w:r>
    </w:p>
    <w:p w14:paraId="1ED41AF0" w14:textId="58C896EE" w:rsidR="0057535B" w:rsidRPr="00190B0C" w:rsidRDefault="0057535B" w:rsidP="0057535B">
      <w:pPr>
        <w:pStyle w:val="IMain"/>
      </w:pPr>
      <w:r w:rsidRPr="00190B0C">
        <w:tab/>
        <w:t>(2)</w:t>
      </w:r>
      <w:r w:rsidRPr="00190B0C">
        <w:tab/>
        <w:t>In this section:</w:t>
      </w:r>
    </w:p>
    <w:p w14:paraId="69E76377" w14:textId="0F9F0425" w:rsidR="0057535B" w:rsidRPr="00190B0C" w:rsidRDefault="0057535B" w:rsidP="003E38FC">
      <w:pPr>
        <w:pStyle w:val="aDef"/>
      </w:pPr>
      <w:r w:rsidRPr="002B72D4">
        <w:rPr>
          <w:rStyle w:val="charBoldItals"/>
        </w:rPr>
        <w:t>health facility</w:t>
      </w:r>
      <w:r w:rsidR="000234B7" w:rsidRPr="00190B0C">
        <w:t xml:space="preserve"> </w:t>
      </w:r>
      <w:r w:rsidR="007C0D47" w:rsidRPr="00190B0C">
        <w:t xml:space="preserve">means a facility for providing health care services (including diagnosis, preventative care or counselling) </w:t>
      </w:r>
      <w:r w:rsidR="00175E8D" w:rsidRPr="00190B0C">
        <w:t xml:space="preserve">or </w:t>
      </w:r>
      <w:r w:rsidR="007C0D47" w:rsidRPr="00190B0C">
        <w:t>medical or surgical treatment to out-patients only</w:t>
      </w:r>
      <w:r w:rsidR="00D71DBE" w:rsidRPr="00190B0C">
        <w:t>.</w:t>
      </w:r>
    </w:p>
    <w:p w14:paraId="3C601DB2" w14:textId="499C2C13" w:rsidR="0081368A" w:rsidRPr="00190B0C" w:rsidRDefault="0081368A" w:rsidP="003E38FC">
      <w:pPr>
        <w:pStyle w:val="aDef"/>
      </w:pPr>
      <w:r w:rsidRPr="002B72D4">
        <w:rPr>
          <w:rStyle w:val="charBoldItals"/>
        </w:rPr>
        <w:t>hospital</w:t>
      </w:r>
      <w:r w:rsidR="000234B7" w:rsidRPr="00190B0C">
        <w:t xml:space="preserve"> </w:t>
      </w:r>
      <w:r w:rsidR="007C1681" w:rsidRPr="00190B0C">
        <w:t>means a facility</w:t>
      </w:r>
      <w:r w:rsidR="007C1681" w:rsidRPr="00190B0C">
        <w:rPr>
          <w:bCs/>
          <w:iCs/>
        </w:rPr>
        <w:t xml:space="preserve"> for the medical care (including diagnosis, preventative care</w:t>
      </w:r>
      <w:r w:rsidR="000234B7" w:rsidRPr="00190B0C">
        <w:rPr>
          <w:bCs/>
          <w:iCs/>
        </w:rPr>
        <w:t xml:space="preserve"> or</w:t>
      </w:r>
      <w:r w:rsidR="007C1681" w:rsidRPr="00190B0C">
        <w:rPr>
          <w:bCs/>
          <w:iCs/>
        </w:rPr>
        <w:t xml:space="preserve"> counselling) of in-patients, whether or not out</w:t>
      </w:r>
      <w:r w:rsidR="007C1681" w:rsidRPr="00190B0C">
        <w:rPr>
          <w:bCs/>
          <w:iCs/>
        </w:rPr>
        <w:noBreakHyphen/>
        <w:t>patients are also provided with care or treatment</w:t>
      </w:r>
      <w:r w:rsidRPr="00190B0C">
        <w:t>.</w:t>
      </w:r>
    </w:p>
    <w:p w14:paraId="56D2323B" w14:textId="17FC869A" w:rsidR="0081368A" w:rsidRPr="00190B0C" w:rsidRDefault="0081368A" w:rsidP="00023863">
      <w:pPr>
        <w:pStyle w:val="aDef"/>
        <w:keepNext/>
      </w:pPr>
      <w:r w:rsidRPr="002B72D4">
        <w:rPr>
          <w:rStyle w:val="charBoldItals"/>
        </w:rPr>
        <w:lastRenderedPageBreak/>
        <w:t>mental health facility</w:t>
      </w:r>
      <w:r w:rsidRPr="00190B0C">
        <w:t xml:space="preserve">—see the </w:t>
      </w:r>
      <w:hyperlink r:id="rId10" w:tooltip="A2015-38" w:history="1">
        <w:r w:rsidR="002B72D4" w:rsidRPr="002B72D4">
          <w:rPr>
            <w:rStyle w:val="charCitHyperlinkItal"/>
          </w:rPr>
          <w:t>Mental Health Act 2015</w:t>
        </w:r>
      </w:hyperlink>
      <w:r w:rsidRPr="00190B0C">
        <w:t>, dictionary.</w:t>
      </w:r>
    </w:p>
    <w:p w14:paraId="618D3CB2" w14:textId="5315FDA2" w:rsidR="004B5CBD" w:rsidRPr="00190B0C" w:rsidRDefault="004B5CBD" w:rsidP="003E38FC">
      <w:pPr>
        <w:pStyle w:val="aDef"/>
      </w:pPr>
      <w:r w:rsidRPr="002B72D4">
        <w:rPr>
          <w:rStyle w:val="charBoldItals"/>
        </w:rPr>
        <w:t xml:space="preserve">residential care </w:t>
      </w:r>
      <w:r w:rsidR="00FE7ACC" w:rsidRPr="002B72D4">
        <w:rPr>
          <w:rStyle w:val="charBoldItals"/>
        </w:rPr>
        <w:t>accommodation</w:t>
      </w:r>
      <w:r w:rsidR="000234B7" w:rsidRPr="00190B0C">
        <w:t xml:space="preserve"> </w:t>
      </w:r>
      <w:r w:rsidR="008640DF" w:rsidRPr="00190B0C">
        <w:rPr>
          <w:bCs/>
          <w:iCs/>
        </w:rPr>
        <w:t xml:space="preserve">means a place where accommodation and domestic services, including the provision of meals or </w:t>
      </w:r>
      <w:r w:rsidR="00BE2B3F" w:rsidRPr="00190B0C">
        <w:rPr>
          <w:bCs/>
          <w:iCs/>
        </w:rPr>
        <w:t xml:space="preserve">other </w:t>
      </w:r>
      <w:r w:rsidR="008640DF" w:rsidRPr="00190B0C">
        <w:rPr>
          <w:bCs/>
          <w:iCs/>
        </w:rPr>
        <w:t>personal care, are provided to people who need support</w:t>
      </w:r>
      <w:r w:rsidR="004871D4" w:rsidRPr="00190B0C">
        <w:rPr>
          <w:bCs/>
          <w:iCs/>
        </w:rPr>
        <w:t xml:space="preserve">, </w:t>
      </w:r>
      <w:r w:rsidR="008640DF" w:rsidRPr="00190B0C">
        <w:rPr>
          <w:bCs/>
          <w:iCs/>
        </w:rPr>
        <w:t xml:space="preserve">whether or not management and preparation of the </w:t>
      </w:r>
      <w:r w:rsidR="004871D4" w:rsidRPr="00190B0C">
        <w:rPr>
          <w:bCs/>
          <w:iCs/>
        </w:rPr>
        <w:t xml:space="preserve">domestic </w:t>
      </w:r>
      <w:r w:rsidR="008640DF" w:rsidRPr="00190B0C">
        <w:rPr>
          <w:bCs/>
          <w:iCs/>
        </w:rPr>
        <w:t>services happens at the place</w:t>
      </w:r>
      <w:r w:rsidRPr="00190B0C">
        <w:t>.</w:t>
      </w:r>
    </w:p>
    <w:p w14:paraId="530E0922" w14:textId="08435A98" w:rsidR="00E20687" w:rsidRPr="00190B0C" w:rsidRDefault="00E20687" w:rsidP="003E38FC">
      <w:pPr>
        <w:pStyle w:val="aDef"/>
      </w:pPr>
      <w:r w:rsidRPr="002B72D4">
        <w:rPr>
          <w:rStyle w:val="charBoldItals"/>
        </w:rPr>
        <w:t>retirement village</w:t>
      </w:r>
      <w:r w:rsidRPr="00190B0C">
        <w:rPr>
          <w:bCs/>
          <w:iCs/>
        </w:rPr>
        <w:t>—</w:t>
      </w:r>
      <w:r w:rsidRPr="00190B0C">
        <w:t>see the</w:t>
      </w:r>
      <w:r w:rsidR="00F15DAB" w:rsidRPr="00190B0C">
        <w:t xml:space="preserve"> </w:t>
      </w:r>
      <w:hyperlink r:id="rId11" w:tooltip="A2012-38" w:history="1">
        <w:r w:rsidR="002B72D4" w:rsidRPr="002B72D4">
          <w:rPr>
            <w:rStyle w:val="charCitHyperlinkItal"/>
          </w:rPr>
          <w:t>Retirement Villages Act 2012</w:t>
        </w:r>
      </w:hyperlink>
      <w:r w:rsidRPr="00190B0C">
        <w:t>, section</w:t>
      </w:r>
      <w:r w:rsidR="00F15DAB" w:rsidRPr="00190B0C">
        <w:t xml:space="preserve"> </w:t>
      </w:r>
      <w:r w:rsidRPr="00190B0C">
        <w:t>10.</w:t>
      </w:r>
    </w:p>
    <w:p w14:paraId="1F0446FB" w14:textId="5891B418" w:rsidR="00BE2B3F" w:rsidRPr="00190B0C" w:rsidRDefault="004B5CBD" w:rsidP="003E38FC">
      <w:pPr>
        <w:pStyle w:val="aDef"/>
      </w:pPr>
      <w:r w:rsidRPr="002B72D4">
        <w:rPr>
          <w:rStyle w:val="charBoldItals"/>
        </w:rPr>
        <w:t>supportive housing</w:t>
      </w:r>
      <w:r w:rsidRPr="00190B0C">
        <w:t>—</w:t>
      </w:r>
    </w:p>
    <w:p w14:paraId="13956036" w14:textId="74AFBBE3" w:rsidR="00BE2B3F" w:rsidRPr="00190B0C" w:rsidRDefault="00BE2B3F" w:rsidP="00BE2B3F">
      <w:pPr>
        <w:pStyle w:val="Idefpara"/>
      </w:pPr>
      <w:r w:rsidRPr="00190B0C">
        <w:tab/>
        <w:t>(a)</w:t>
      </w:r>
      <w:r w:rsidRPr="00190B0C">
        <w:tab/>
      </w:r>
      <w:r w:rsidR="00953B50" w:rsidRPr="00190B0C">
        <w:t xml:space="preserve">means a place where </w:t>
      </w:r>
      <w:r w:rsidRPr="00190B0C">
        <w:t>residential accommodation</w:t>
      </w:r>
      <w:r w:rsidR="00953B50" w:rsidRPr="00190B0C">
        <w:t xml:space="preserve"> is provided</w:t>
      </w:r>
      <w:r w:rsidR="00244454" w:rsidRPr="00190B0C">
        <w:t>,</w:t>
      </w:r>
      <w:r w:rsidR="0007623A" w:rsidRPr="00190B0C">
        <w:t xml:space="preserve"> whether as self-contained dwellings or otherwise</w:t>
      </w:r>
      <w:r w:rsidRPr="00190B0C">
        <w:t>—</w:t>
      </w:r>
    </w:p>
    <w:p w14:paraId="708C5C7F" w14:textId="54749368" w:rsidR="00BE2B3F" w:rsidRPr="00190B0C" w:rsidRDefault="00BE2B3F" w:rsidP="00BE2B3F">
      <w:pPr>
        <w:pStyle w:val="Idefsubpara"/>
      </w:pPr>
      <w:r w:rsidRPr="00190B0C">
        <w:tab/>
        <w:t>(i)</w:t>
      </w:r>
      <w:r w:rsidRPr="00190B0C">
        <w:tab/>
        <w:t>for people who need support; and</w:t>
      </w:r>
    </w:p>
    <w:p w14:paraId="561BB3AD" w14:textId="14C7D9F8" w:rsidR="00BE2B3F" w:rsidRPr="00190B0C" w:rsidRDefault="00BE2B3F" w:rsidP="00BE2B3F">
      <w:pPr>
        <w:pStyle w:val="Idefsubpara"/>
      </w:pPr>
      <w:r w:rsidRPr="00190B0C">
        <w:tab/>
        <w:t>(ii)</w:t>
      </w:r>
      <w:r w:rsidRPr="00190B0C">
        <w:tab/>
      </w:r>
      <w:r w:rsidR="00953B50" w:rsidRPr="00190B0C">
        <w:t>which includes any of the following</w:t>
      </w:r>
      <w:r w:rsidRPr="00190B0C">
        <w:t>:</w:t>
      </w:r>
    </w:p>
    <w:p w14:paraId="34112B81" w14:textId="53B9924D" w:rsidR="00BE2B3F" w:rsidRPr="00190B0C" w:rsidRDefault="00BE2B3F" w:rsidP="00BE2B3F">
      <w:pPr>
        <w:pStyle w:val="Isubsubpara"/>
      </w:pPr>
      <w:r w:rsidRPr="00190B0C">
        <w:tab/>
        <w:t>(A)</w:t>
      </w:r>
      <w:r w:rsidRPr="00190B0C">
        <w:tab/>
        <w:t>counselling</w:t>
      </w:r>
      <w:r w:rsidR="00953B50" w:rsidRPr="00190B0C">
        <w:t xml:space="preserve"> services;</w:t>
      </w:r>
    </w:p>
    <w:p w14:paraId="31AD848A" w14:textId="5201C527" w:rsidR="00953B50" w:rsidRPr="00190B0C" w:rsidRDefault="00BE2B3F" w:rsidP="00BE2B3F">
      <w:pPr>
        <w:pStyle w:val="Isubsubpara"/>
        <w:rPr>
          <w:bCs/>
          <w:iCs/>
        </w:rPr>
      </w:pPr>
      <w:r w:rsidRPr="00190B0C">
        <w:tab/>
        <w:t>(B)</w:t>
      </w:r>
      <w:r w:rsidRPr="00190B0C">
        <w:tab/>
        <w:t>domestic services</w:t>
      </w:r>
      <w:r w:rsidR="00953B50" w:rsidRPr="00190B0C">
        <w:t xml:space="preserve"> which may include meals, personal care or domestic assistance, </w:t>
      </w:r>
      <w:r w:rsidR="00953B50" w:rsidRPr="00190B0C">
        <w:rPr>
          <w:bCs/>
          <w:iCs/>
        </w:rPr>
        <w:t>whether or not management and preparation of the domestic services happens at the place; but</w:t>
      </w:r>
    </w:p>
    <w:p w14:paraId="2199288E" w14:textId="77777777" w:rsidR="0007623A" w:rsidRPr="00190B0C" w:rsidRDefault="00953B50" w:rsidP="00953B50">
      <w:pPr>
        <w:pStyle w:val="Idefpara"/>
      </w:pPr>
      <w:r w:rsidRPr="00190B0C">
        <w:tab/>
        <w:t>(b)</w:t>
      </w:r>
      <w:r w:rsidRPr="00190B0C">
        <w:tab/>
        <w:t>does not include</w:t>
      </w:r>
      <w:r w:rsidR="0007623A" w:rsidRPr="00190B0C">
        <w:t>—</w:t>
      </w:r>
    </w:p>
    <w:p w14:paraId="48CB4552" w14:textId="77777777" w:rsidR="0007623A" w:rsidRPr="00190B0C" w:rsidRDefault="0007623A" w:rsidP="0007623A">
      <w:pPr>
        <w:pStyle w:val="Idefsubpara"/>
      </w:pPr>
      <w:r w:rsidRPr="00190B0C">
        <w:tab/>
        <w:t>(i)</w:t>
      </w:r>
      <w:r w:rsidRPr="00190B0C">
        <w:tab/>
        <w:t>a retirement village; or</w:t>
      </w:r>
    </w:p>
    <w:p w14:paraId="2879A70F" w14:textId="509BD1B0" w:rsidR="004B5CBD" w:rsidRPr="00190B0C" w:rsidRDefault="0007623A" w:rsidP="0007623A">
      <w:pPr>
        <w:pStyle w:val="Idefsubpara"/>
      </w:pPr>
      <w:r w:rsidRPr="00190B0C">
        <w:tab/>
        <w:t>(ii)</w:t>
      </w:r>
      <w:r w:rsidRPr="00190B0C">
        <w:tab/>
        <w:t>student accommodation.</w:t>
      </w:r>
    </w:p>
    <w:p w14:paraId="3983B886" w14:textId="582635B0" w:rsidR="00B3610A" w:rsidRPr="00190B0C" w:rsidRDefault="00B3610A" w:rsidP="00B3610A">
      <w:pPr>
        <w:pStyle w:val="IH5Sec"/>
      </w:pPr>
      <w:r w:rsidRPr="00190B0C">
        <w:t>217</w:t>
      </w:r>
      <w:r w:rsidR="008F3258" w:rsidRPr="00190B0C">
        <w:t>B</w:t>
      </w:r>
      <w:r w:rsidRPr="00190B0C">
        <w:tab/>
        <w:t xml:space="preserve">Meaning of </w:t>
      </w:r>
      <w:r w:rsidRPr="00190B0C">
        <w:rPr>
          <w:rStyle w:val="charItals"/>
        </w:rPr>
        <w:t xml:space="preserve">related to </w:t>
      </w:r>
      <w:r w:rsidR="008F3258" w:rsidRPr="00190B0C">
        <w:rPr>
          <w:rStyle w:val="charItals"/>
        </w:rPr>
        <w:t>public housing</w:t>
      </w:r>
    </w:p>
    <w:p w14:paraId="1428CFEB" w14:textId="6E1D415A" w:rsidR="006E6979" w:rsidRPr="00190B0C" w:rsidRDefault="00DC74EC" w:rsidP="00DC74EC">
      <w:pPr>
        <w:pStyle w:val="IMain"/>
      </w:pPr>
      <w:r w:rsidRPr="00190B0C">
        <w:tab/>
        <w:t>(1)</w:t>
      </w:r>
      <w:r w:rsidRPr="00190B0C">
        <w:tab/>
      </w:r>
      <w:r w:rsidR="00B3610A" w:rsidRPr="00190B0C">
        <w:t xml:space="preserve">For this Act, a development proposal is </w:t>
      </w:r>
      <w:r w:rsidR="00B3610A" w:rsidRPr="00190B0C">
        <w:rPr>
          <w:rStyle w:val="charBoldItals"/>
        </w:rPr>
        <w:t xml:space="preserve">related to </w:t>
      </w:r>
      <w:r w:rsidR="008F3258" w:rsidRPr="00190B0C">
        <w:rPr>
          <w:rStyle w:val="charBoldItals"/>
        </w:rPr>
        <w:t>public housing</w:t>
      </w:r>
      <w:r w:rsidR="00B3610A" w:rsidRPr="00190B0C">
        <w:t xml:space="preserve"> if the development to which the proposal relates</w:t>
      </w:r>
      <w:r w:rsidR="006E6979" w:rsidRPr="00190B0C">
        <w:t>—</w:t>
      </w:r>
    </w:p>
    <w:p w14:paraId="23BC40B7" w14:textId="74723157" w:rsidR="006E6979" w:rsidRPr="00190B0C" w:rsidRDefault="006E6979" w:rsidP="006E6979">
      <w:pPr>
        <w:pStyle w:val="Ipara"/>
      </w:pPr>
      <w:r w:rsidRPr="00190B0C">
        <w:tab/>
        <w:t>(a)</w:t>
      </w:r>
      <w:r w:rsidRPr="00190B0C">
        <w:tab/>
        <w:t xml:space="preserve">is proposed to be undertaken by, or on behalf of, the </w:t>
      </w:r>
      <w:r w:rsidR="007471C0" w:rsidRPr="00190B0C">
        <w:t>housing commissioner</w:t>
      </w:r>
      <w:r w:rsidRPr="00190B0C">
        <w:t xml:space="preserve">; and </w:t>
      </w:r>
    </w:p>
    <w:p w14:paraId="0D4ABD28" w14:textId="0AEB2D72" w:rsidR="00B3610A" w:rsidRPr="00190B0C" w:rsidRDefault="006E6979" w:rsidP="00F73DB4">
      <w:pPr>
        <w:pStyle w:val="Ipara"/>
      </w:pPr>
      <w:r w:rsidRPr="00190B0C">
        <w:lastRenderedPageBreak/>
        <w:tab/>
        <w:t>(b)</w:t>
      </w:r>
      <w:r w:rsidRPr="00190B0C">
        <w:tab/>
        <w:t xml:space="preserve">may </w:t>
      </w:r>
      <w:r w:rsidR="00B3610A" w:rsidRPr="00190B0C">
        <w:t>facilitate the construction, ongoing operation and maintenance, repairs</w:t>
      </w:r>
      <w:r w:rsidR="007471C0" w:rsidRPr="00190B0C">
        <w:t>,</w:t>
      </w:r>
      <w:r w:rsidR="00402BE8" w:rsidRPr="00190B0C">
        <w:t xml:space="preserve"> </w:t>
      </w:r>
      <w:r w:rsidR="00B3610A" w:rsidRPr="00190B0C">
        <w:t>refurbishment</w:t>
      </w:r>
      <w:r w:rsidR="00402BE8" w:rsidRPr="00190B0C">
        <w:t xml:space="preserve"> </w:t>
      </w:r>
      <w:r w:rsidR="007471C0" w:rsidRPr="00190B0C">
        <w:t xml:space="preserve">or replacement </w:t>
      </w:r>
      <w:r w:rsidR="00B3610A" w:rsidRPr="00190B0C">
        <w:t>of</w:t>
      </w:r>
      <w:r w:rsidR="00F73DB4" w:rsidRPr="00190B0C">
        <w:t xml:space="preserve"> </w:t>
      </w:r>
      <w:r w:rsidR="00647502" w:rsidRPr="00190B0C">
        <w:t>housing</w:t>
      </w:r>
      <w:r w:rsidR="007D59DD" w:rsidRPr="00190B0C">
        <w:t xml:space="preserve"> on land</w:t>
      </w:r>
      <w:r w:rsidR="00B3610A" w:rsidRPr="00190B0C">
        <w:t>—</w:t>
      </w:r>
    </w:p>
    <w:p w14:paraId="024F316B" w14:textId="0FCECF23" w:rsidR="00207502" w:rsidRPr="00190B0C" w:rsidRDefault="00F73DB4" w:rsidP="00F73DB4">
      <w:pPr>
        <w:pStyle w:val="Isubpara"/>
      </w:pPr>
      <w:r w:rsidRPr="00190B0C">
        <w:tab/>
        <w:t>(i)</w:t>
      </w:r>
      <w:r w:rsidRPr="00190B0C">
        <w:tab/>
      </w:r>
      <w:r w:rsidR="00E65994" w:rsidRPr="00190B0C">
        <w:t>leas</w:t>
      </w:r>
      <w:r w:rsidR="00207502" w:rsidRPr="00190B0C">
        <w:t>ed, controlled or held by the housing commissioner; or</w:t>
      </w:r>
    </w:p>
    <w:p w14:paraId="332786F3" w14:textId="3647FC37" w:rsidR="00207502" w:rsidRPr="00190B0C" w:rsidRDefault="007D59DD" w:rsidP="00F73DB4">
      <w:pPr>
        <w:pStyle w:val="Isubpara"/>
      </w:pPr>
      <w:r w:rsidRPr="00190B0C">
        <w:tab/>
        <w:t>(</w:t>
      </w:r>
      <w:r w:rsidR="00F73DB4" w:rsidRPr="00190B0C">
        <w:t>ii</w:t>
      </w:r>
      <w:r w:rsidRPr="00190B0C">
        <w:t>)</w:t>
      </w:r>
      <w:r w:rsidRPr="00190B0C">
        <w:tab/>
        <w:t>u</w:t>
      </w:r>
      <w:r w:rsidR="00207502" w:rsidRPr="00190B0C">
        <w:t xml:space="preserve">sed by an entity contracted by the </w:t>
      </w:r>
      <w:r w:rsidR="00BD11B2" w:rsidRPr="00190B0C">
        <w:t xml:space="preserve">housing </w:t>
      </w:r>
      <w:r w:rsidR="00207502" w:rsidRPr="00190B0C">
        <w:t xml:space="preserve">commissioner to provide </w:t>
      </w:r>
      <w:r w:rsidR="004331AF" w:rsidRPr="00190B0C">
        <w:t>public housing</w:t>
      </w:r>
      <w:r w:rsidR="00F73DB4" w:rsidRPr="00190B0C">
        <w:t>.</w:t>
      </w:r>
    </w:p>
    <w:p w14:paraId="734CA57E" w14:textId="7445CEAA" w:rsidR="00207502" w:rsidRPr="00190B0C" w:rsidRDefault="00207502" w:rsidP="00C71352">
      <w:pPr>
        <w:pStyle w:val="aExamHdgpar"/>
      </w:pPr>
      <w:r w:rsidRPr="00190B0C">
        <w:t xml:space="preserve">Example—par </w:t>
      </w:r>
      <w:r w:rsidR="00C71352" w:rsidRPr="00190B0C">
        <w:t xml:space="preserve">(b) </w:t>
      </w:r>
      <w:r w:rsidRPr="00190B0C">
        <w:t>(i)</w:t>
      </w:r>
    </w:p>
    <w:p w14:paraId="5E75DA2B" w14:textId="67FAC1D1" w:rsidR="00207502" w:rsidRPr="00190B0C" w:rsidRDefault="00207502" w:rsidP="00C71352">
      <w:pPr>
        <w:pStyle w:val="aExampar"/>
      </w:pPr>
      <w:r w:rsidRPr="00190B0C">
        <w:t xml:space="preserve">land leased by the </w:t>
      </w:r>
      <w:r w:rsidR="00BD11B2" w:rsidRPr="00190B0C">
        <w:t xml:space="preserve">housing </w:t>
      </w:r>
      <w:r w:rsidRPr="00190B0C">
        <w:t>commissioner from a private landlord to provide public housing</w:t>
      </w:r>
    </w:p>
    <w:p w14:paraId="047722E3" w14:textId="5299F377" w:rsidR="00225438" w:rsidRPr="00190B0C" w:rsidRDefault="0095381A" w:rsidP="00DC74EC">
      <w:pPr>
        <w:pStyle w:val="IMain"/>
      </w:pPr>
      <w:r w:rsidRPr="00190B0C">
        <w:tab/>
        <w:t>(2)</w:t>
      </w:r>
      <w:r w:rsidRPr="00190B0C">
        <w:tab/>
      </w:r>
      <w:r w:rsidR="00DC74EC" w:rsidRPr="00190B0C">
        <w:t>In this section:</w:t>
      </w:r>
    </w:p>
    <w:p w14:paraId="7E76DA5A" w14:textId="1963245A" w:rsidR="00DC74EC" w:rsidRPr="00190B0C" w:rsidRDefault="00DC74EC" w:rsidP="003E38FC">
      <w:pPr>
        <w:pStyle w:val="aDef"/>
      </w:pPr>
      <w:r w:rsidRPr="002B72D4">
        <w:rPr>
          <w:rStyle w:val="charBoldItals"/>
        </w:rPr>
        <w:t>housing</w:t>
      </w:r>
      <w:r w:rsidRPr="00190B0C">
        <w:rPr>
          <w:bCs/>
          <w:iCs/>
        </w:rPr>
        <w:t xml:space="preserve">—see the </w:t>
      </w:r>
      <w:hyperlink r:id="rId12" w:tooltip="A2007-8" w:history="1">
        <w:r w:rsidR="002B72D4" w:rsidRPr="002B72D4">
          <w:rPr>
            <w:rStyle w:val="charCitHyperlinkItal"/>
          </w:rPr>
          <w:t>Housing Assistance Act 2007</w:t>
        </w:r>
      </w:hyperlink>
      <w:r w:rsidRPr="00190B0C">
        <w:rPr>
          <w:bCs/>
          <w:iCs/>
        </w:rPr>
        <w:t>, dictionary.</w:t>
      </w:r>
    </w:p>
    <w:p w14:paraId="6428D194" w14:textId="6B4B85A3" w:rsidR="00C16DF8" w:rsidRPr="00190B0C" w:rsidRDefault="003E38FC" w:rsidP="003E38FC">
      <w:pPr>
        <w:pStyle w:val="AH5Sec"/>
        <w:shd w:val="pct25" w:color="auto" w:fill="auto"/>
      </w:pPr>
      <w:r w:rsidRPr="003E38FC">
        <w:rPr>
          <w:rStyle w:val="CharSectNo"/>
        </w:rPr>
        <w:t>6</w:t>
      </w:r>
      <w:r w:rsidRPr="00190B0C">
        <w:tab/>
      </w:r>
      <w:r w:rsidR="00C16DF8" w:rsidRPr="00190B0C">
        <w:t>Declaration of territory priority projects</w:t>
      </w:r>
      <w:r w:rsidR="00C16DF8" w:rsidRPr="00190B0C">
        <w:br/>
        <w:t>Section 218 (1) (c), note</w:t>
      </w:r>
    </w:p>
    <w:p w14:paraId="68B4EC9D" w14:textId="296B274B" w:rsidR="00C16DF8" w:rsidRPr="00190B0C" w:rsidRDefault="00C16DF8" w:rsidP="00C16DF8">
      <w:pPr>
        <w:pStyle w:val="direction"/>
      </w:pPr>
      <w:r w:rsidRPr="00190B0C">
        <w:t>omit</w:t>
      </w:r>
    </w:p>
    <w:p w14:paraId="01CE91C0" w14:textId="18F0DC99" w:rsidR="002B3FB2" w:rsidRPr="00190B0C" w:rsidRDefault="003E38FC" w:rsidP="003E38FC">
      <w:pPr>
        <w:pStyle w:val="AH5Sec"/>
        <w:shd w:val="pct25" w:color="auto" w:fill="auto"/>
      </w:pPr>
      <w:r w:rsidRPr="003E38FC">
        <w:rPr>
          <w:rStyle w:val="CharSectNo"/>
        </w:rPr>
        <w:t>7</w:t>
      </w:r>
      <w:r w:rsidRPr="00190B0C">
        <w:tab/>
      </w:r>
      <w:r w:rsidR="002B3FB2" w:rsidRPr="00190B0C">
        <w:t>Dictionary, note</w:t>
      </w:r>
    </w:p>
    <w:p w14:paraId="6CBA191C" w14:textId="77777777" w:rsidR="002B3FB2" w:rsidRPr="00190B0C" w:rsidRDefault="002B3FB2" w:rsidP="002B3FB2">
      <w:pPr>
        <w:pStyle w:val="direction"/>
      </w:pPr>
      <w:r w:rsidRPr="00190B0C">
        <w:t>insert</w:t>
      </w:r>
    </w:p>
    <w:p w14:paraId="3A624761" w14:textId="2FDBA90B" w:rsidR="002B3FB2" w:rsidRPr="00190B0C" w:rsidRDefault="003E38FC" w:rsidP="003E38FC">
      <w:pPr>
        <w:pStyle w:val="aNoteBulletss"/>
        <w:tabs>
          <w:tab w:val="left" w:pos="2300"/>
        </w:tabs>
      </w:pPr>
      <w:r w:rsidRPr="00190B0C">
        <w:rPr>
          <w:rFonts w:ascii="Symbol" w:hAnsi="Symbol"/>
        </w:rPr>
        <w:t></w:t>
      </w:r>
      <w:r w:rsidRPr="00190B0C">
        <w:rPr>
          <w:rFonts w:ascii="Symbol" w:hAnsi="Symbol"/>
        </w:rPr>
        <w:tab/>
      </w:r>
      <w:r w:rsidR="002B3FB2" w:rsidRPr="00190B0C">
        <w:t>housing commissioner</w:t>
      </w:r>
    </w:p>
    <w:p w14:paraId="6759168C" w14:textId="48563FD5" w:rsidR="002B3FB2" w:rsidRPr="00190B0C" w:rsidRDefault="003E38FC" w:rsidP="003E38FC">
      <w:pPr>
        <w:pStyle w:val="AH5Sec"/>
        <w:shd w:val="pct25" w:color="auto" w:fill="auto"/>
      </w:pPr>
      <w:r w:rsidRPr="003E38FC">
        <w:rPr>
          <w:rStyle w:val="CharSectNo"/>
        </w:rPr>
        <w:t>8</w:t>
      </w:r>
      <w:r w:rsidRPr="00190B0C">
        <w:tab/>
      </w:r>
      <w:r w:rsidR="002B3FB2" w:rsidRPr="00190B0C">
        <w:t>Dictionary, new definitions</w:t>
      </w:r>
    </w:p>
    <w:p w14:paraId="5FC2EF8B" w14:textId="77777777" w:rsidR="002B3FB2" w:rsidRPr="00190B0C" w:rsidRDefault="002B3FB2" w:rsidP="002B3FB2">
      <w:pPr>
        <w:pStyle w:val="direction"/>
      </w:pPr>
      <w:r w:rsidRPr="00190B0C">
        <w:t>insert</w:t>
      </w:r>
    </w:p>
    <w:p w14:paraId="546C9CE8" w14:textId="77777777" w:rsidR="002B3FB2" w:rsidRPr="00190B0C" w:rsidRDefault="002B3FB2" w:rsidP="003E38FC">
      <w:pPr>
        <w:pStyle w:val="aDef"/>
      </w:pPr>
      <w:r w:rsidRPr="002B72D4">
        <w:rPr>
          <w:rStyle w:val="charBoldItals"/>
        </w:rPr>
        <w:t>related to a public health facility</w:t>
      </w:r>
      <w:r w:rsidRPr="00190B0C">
        <w:t>—see section 217A.</w:t>
      </w:r>
    </w:p>
    <w:p w14:paraId="5D402B6B" w14:textId="6CE4CF29" w:rsidR="002B3FB2" w:rsidRPr="00190B0C" w:rsidRDefault="002B3FB2" w:rsidP="003E38FC">
      <w:pPr>
        <w:pStyle w:val="aDef"/>
      </w:pPr>
      <w:r w:rsidRPr="002B72D4">
        <w:rPr>
          <w:rStyle w:val="charBoldItals"/>
        </w:rPr>
        <w:t>related to public housing</w:t>
      </w:r>
      <w:r w:rsidRPr="00190B0C">
        <w:t>—see section 217B.</w:t>
      </w:r>
    </w:p>
    <w:p w14:paraId="333586CA" w14:textId="77777777" w:rsidR="003E38FC" w:rsidRDefault="003E38FC">
      <w:pPr>
        <w:pStyle w:val="02Text"/>
        <w:sectPr w:rsidR="003E38FC" w:rsidSect="003E38F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70E7E46D" w14:textId="77777777" w:rsidR="0055298D" w:rsidRPr="00190B0C" w:rsidRDefault="0055298D">
      <w:pPr>
        <w:pStyle w:val="EndNoteHeading"/>
      </w:pPr>
      <w:r w:rsidRPr="00190B0C">
        <w:lastRenderedPageBreak/>
        <w:t>Endnotes</w:t>
      </w:r>
    </w:p>
    <w:p w14:paraId="0B332396" w14:textId="77777777" w:rsidR="0055298D" w:rsidRPr="00190B0C" w:rsidRDefault="0055298D">
      <w:pPr>
        <w:pStyle w:val="EndNoteSubHeading"/>
      </w:pPr>
      <w:r w:rsidRPr="00190B0C">
        <w:t>1</w:t>
      </w:r>
      <w:r w:rsidRPr="00190B0C">
        <w:tab/>
        <w:t>Presentation speech</w:t>
      </w:r>
    </w:p>
    <w:p w14:paraId="43E8D9E1" w14:textId="32DCD0EB" w:rsidR="0055298D" w:rsidRPr="00190B0C" w:rsidRDefault="0055298D">
      <w:pPr>
        <w:pStyle w:val="EndNoteText"/>
      </w:pPr>
      <w:r w:rsidRPr="00190B0C">
        <w:tab/>
        <w:t>Presentation speech made in the Legislative Assembly on</w:t>
      </w:r>
      <w:r w:rsidR="00B946E9">
        <w:t xml:space="preserve"> 5 February 2025.</w:t>
      </w:r>
    </w:p>
    <w:p w14:paraId="56FB62E8" w14:textId="77777777" w:rsidR="0055298D" w:rsidRPr="00190B0C" w:rsidRDefault="0055298D">
      <w:pPr>
        <w:pStyle w:val="EndNoteSubHeading"/>
      </w:pPr>
      <w:r w:rsidRPr="00190B0C">
        <w:t>2</w:t>
      </w:r>
      <w:r w:rsidRPr="00190B0C">
        <w:tab/>
        <w:t>Notification</w:t>
      </w:r>
    </w:p>
    <w:p w14:paraId="050E33C7" w14:textId="1D2A6EC0" w:rsidR="0055298D" w:rsidRPr="00190B0C" w:rsidRDefault="0055298D">
      <w:pPr>
        <w:pStyle w:val="EndNoteText"/>
      </w:pPr>
      <w:r w:rsidRPr="00190B0C">
        <w:tab/>
        <w:t xml:space="preserve">Notified under the </w:t>
      </w:r>
      <w:hyperlink r:id="rId19" w:tooltip="A2001-14" w:history="1">
        <w:r w:rsidR="002B72D4" w:rsidRPr="002B72D4">
          <w:rPr>
            <w:rStyle w:val="charCitHyperlinkAbbrev"/>
          </w:rPr>
          <w:t>Legislation Act</w:t>
        </w:r>
      </w:hyperlink>
      <w:r w:rsidRPr="00190B0C">
        <w:t xml:space="preserve"> on</w:t>
      </w:r>
      <w:r w:rsidRPr="00190B0C">
        <w:tab/>
      </w:r>
      <w:r w:rsidR="00077EBC">
        <w:rPr>
          <w:noProof/>
        </w:rPr>
        <w:t>2025</w:t>
      </w:r>
      <w:r w:rsidRPr="00190B0C">
        <w:t>.</w:t>
      </w:r>
    </w:p>
    <w:p w14:paraId="0CE51670" w14:textId="77777777" w:rsidR="0055298D" w:rsidRPr="00190B0C" w:rsidRDefault="0055298D">
      <w:pPr>
        <w:pStyle w:val="EndNoteSubHeading"/>
      </w:pPr>
      <w:r w:rsidRPr="00190B0C">
        <w:t>3</w:t>
      </w:r>
      <w:r w:rsidRPr="00190B0C">
        <w:tab/>
        <w:t>Republications of amended laws</w:t>
      </w:r>
    </w:p>
    <w:p w14:paraId="4B9A828E" w14:textId="6E889FE2" w:rsidR="0055298D" w:rsidRPr="00190B0C" w:rsidRDefault="0055298D">
      <w:pPr>
        <w:pStyle w:val="EndNoteText"/>
      </w:pPr>
      <w:r w:rsidRPr="00190B0C">
        <w:tab/>
        <w:t xml:space="preserve">For the latest republication of amended laws, see </w:t>
      </w:r>
      <w:hyperlink r:id="rId20" w:history="1">
        <w:r w:rsidR="002B72D4" w:rsidRPr="002B72D4">
          <w:rPr>
            <w:rStyle w:val="charCitHyperlinkAbbrev"/>
          </w:rPr>
          <w:t>www.legislation.act.gov.au</w:t>
        </w:r>
      </w:hyperlink>
      <w:r w:rsidRPr="00190B0C">
        <w:t>.</w:t>
      </w:r>
    </w:p>
    <w:p w14:paraId="018F6073" w14:textId="77777777" w:rsidR="0055298D" w:rsidRPr="00190B0C" w:rsidRDefault="0055298D">
      <w:pPr>
        <w:pStyle w:val="N-line2"/>
      </w:pPr>
    </w:p>
    <w:p w14:paraId="68CE3E81" w14:textId="77777777" w:rsidR="003E38FC" w:rsidRDefault="003E38FC">
      <w:pPr>
        <w:pStyle w:val="05EndNote"/>
        <w:sectPr w:rsidR="003E38FC" w:rsidSect="00023863">
          <w:headerReference w:type="even" r:id="rId21"/>
          <w:headerReference w:type="default" r:id="rId22"/>
          <w:footerReference w:type="even" r:id="rId23"/>
          <w:footerReference w:type="default" r:id="rId2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B261D3B" w14:textId="77777777" w:rsidR="002F18F3" w:rsidRDefault="002F18F3" w:rsidP="0055298D"/>
    <w:p w14:paraId="24FFDA6A" w14:textId="77777777" w:rsidR="003E38FC" w:rsidRDefault="003E38FC" w:rsidP="003E38FC"/>
    <w:p w14:paraId="2670B4AD" w14:textId="77777777" w:rsidR="003E38FC" w:rsidRDefault="003E38FC" w:rsidP="003E38FC">
      <w:pPr>
        <w:suppressLineNumbers/>
      </w:pPr>
    </w:p>
    <w:p w14:paraId="648A6714" w14:textId="77777777" w:rsidR="003E38FC" w:rsidRDefault="003E38FC" w:rsidP="003E38FC">
      <w:pPr>
        <w:suppressLineNumbers/>
      </w:pPr>
    </w:p>
    <w:p w14:paraId="4602E056" w14:textId="77777777" w:rsidR="003E38FC" w:rsidRDefault="003E38FC" w:rsidP="003E38FC">
      <w:pPr>
        <w:suppressLineNumbers/>
      </w:pPr>
    </w:p>
    <w:p w14:paraId="7E10B52D" w14:textId="77777777" w:rsidR="003E38FC" w:rsidRDefault="003E38FC" w:rsidP="003E38FC">
      <w:pPr>
        <w:suppressLineNumbers/>
      </w:pPr>
    </w:p>
    <w:p w14:paraId="39D12686" w14:textId="77777777" w:rsidR="003E38FC" w:rsidRDefault="003E38FC" w:rsidP="003E38FC">
      <w:pPr>
        <w:suppressLineNumbers/>
      </w:pPr>
    </w:p>
    <w:p w14:paraId="013A314B" w14:textId="77777777" w:rsidR="003E38FC" w:rsidRDefault="003E38FC" w:rsidP="003E38FC">
      <w:pPr>
        <w:suppressLineNumbers/>
      </w:pPr>
    </w:p>
    <w:p w14:paraId="7E99F9E2" w14:textId="77777777" w:rsidR="003E38FC" w:rsidRDefault="003E38FC" w:rsidP="003E38FC">
      <w:pPr>
        <w:suppressLineNumbers/>
      </w:pPr>
    </w:p>
    <w:p w14:paraId="490DAD28" w14:textId="77777777" w:rsidR="003E38FC" w:rsidRDefault="003E38FC" w:rsidP="003E38FC">
      <w:pPr>
        <w:suppressLineNumbers/>
      </w:pPr>
    </w:p>
    <w:p w14:paraId="433D2969" w14:textId="77777777" w:rsidR="003E38FC" w:rsidRDefault="003E38FC" w:rsidP="003E38FC">
      <w:pPr>
        <w:suppressLineNumbers/>
      </w:pPr>
    </w:p>
    <w:p w14:paraId="3ADD7427" w14:textId="77777777" w:rsidR="003E38FC" w:rsidRDefault="003E38FC" w:rsidP="003E38FC">
      <w:pPr>
        <w:suppressLineNumbers/>
      </w:pPr>
    </w:p>
    <w:p w14:paraId="783B2E3E" w14:textId="77777777" w:rsidR="003E38FC" w:rsidRDefault="003E38FC" w:rsidP="003E38FC">
      <w:pPr>
        <w:suppressLineNumbers/>
      </w:pPr>
    </w:p>
    <w:p w14:paraId="2996BDBC" w14:textId="77777777" w:rsidR="003E38FC" w:rsidRDefault="003E38FC" w:rsidP="003E38FC">
      <w:pPr>
        <w:suppressLineNumbers/>
      </w:pPr>
    </w:p>
    <w:p w14:paraId="00C6E5AA" w14:textId="77777777" w:rsidR="003E38FC" w:rsidRDefault="003E38FC" w:rsidP="003E38FC">
      <w:pPr>
        <w:suppressLineNumbers/>
      </w:pPr>
    </w:p>
    <w:p w14:paraId="2794B45F" w14:textId="77777777" w:rsidR="00023863" w:rsidRDefault="00023863" w:rsidP="003E38FC">
      <w:pPr>
        <w:suppressLineNumbers/>
      </w:pPr>
    </w:p>
    <w:p w14:paraId="155DB7DD" w14:textId="77777777" w:rsidR="00023863" w:rsidRDefault="00023863" w:rsidP="003E38FC">
      <w:pPr>
        <w:suppressLineNumbers/>
      </w:pPr>
    </w:p>
    <w:p w14:paraId="7BC7567C" w14:textId="77777777" w:rsidR="003E38FC" w:rsidRDefault="003E38FC" w:rsidP="003E38FC">
      <w:pPr>
        <w:suppressLineNumbers/>
      </w:pPr>
    </w:p>
    <w:p w14:paraId="299FB0B8" w14:textId="77777777" w:rsidR="003E38FC" w:rsidRDefault="003E38FC" w:rsidP="003E38FC">
      <w:pPr>
        <w:suppressLineNumbers/>
      </w:pPr>
    </w:p>
    <w:p w14:paraId="5B8B9E9E" w14:textId="77777777" w:rsidR="003E38FC" w:rsidRDefault="003E38FC" w:rsidP="003E38FC">
      <w:pPr>
        <w:suppressLineNumbers/>
      </w:pPr>
    </w:p>
    <w:p w14:paraId="3A50C755" w14:textId="77777777" w:rsidR="003E38FC" w:rsidRDefault="003E38FC" w:rsidP="003E38FC">
      <w:pPr>
        <w:suppressLineNumbers/>
      </w:pPr>
    </w:p>
    <w:p w14:paraId="23AAB18E" w14:textId="77777777" w:rsidR="003E38FC" w:rsidRDefault="003E38FC" w:rsidP="003E38FC">
      <w:pPr>
        <w:suppressLineNumbers/>
      </w:pPr>
    </w:p>
    <w:p w14:paraId="18218B0E" w14:textId="77777777" w:rsidR="003E38FC" w:rsidRDefault="003E38FC" w:rsidP="003E38FC">
      <w:pPr>
        <w:suppressLineNumbers/>
      </w:pPr>
    </w:p>
    <w:p w14:paraId="2DDFAA37" w14:textId="7E8D5488" w:rsidR="003E38FC" w:rsidRDefault="003E38FC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3E38FC" w:rsidSect="003E38FC">
      <w:headerReference w:type="even" r:id="rId25"/>
      <w:headerReference w:type="default" r:id="rId26"/>
      <w:headerReference w:type="first" r:id="rId2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569F" w14:textId="77777777" w:rsidR="00094827" w:rsidRDefault="00094827">
      <w:r>
        <w:separator/>
      </w:r>
    </w:p>
  </w:endnote>
  <w:endnote w:type="continuationSeparator" w:id="0">
    <w:p w14:paraId="6A25BDC7" w14:textId="77777777" w:rsidR="00094827" w:rsidRDefault="0009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21D0" w14:textId="77777777" w:rsidR="003E38FC" w:rsidRDefault="003E38F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E38FC" w:rsidRPr="00CB3D59" w14:paraId="50B4BCEE" w14:textId="77777777">
      <w:tc>
        <w:tcPr>
          <w:tcW w:w="847" w:type="pct"/>
        </w:tcPr>
        <w:p w14:paraId="6F4AECAB" w14:textId="77777777" w:rsidR="003E38FC" w:rsidRPr="006D109C" w:rsidRDefault="003E38F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8666099" w14:textId="11DD3C04" w:rsidR="003E38FC" w:rsidRPr="006D109C" w:rsidRDefault="003E38F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3E38FC">
            <w:rPr>
              <w:rFonts w:cs="Arial"/>
              <w:szCs w:val="18"/>
            </w:rPr>
            <w:t xml:space="preserve">Planning (Territory Priority </w:t>
          </w:r>
          <w:r w:rsidRPr="00190B0C">
            <w:t>Project) Amendment Bill 2025</w:t>
          </w:r>
        </w:p>
        <w:p w14:paraId="7A948673" w14:textId="079144C1" w:rsidR="003E38FC" w:rsidRPr="00783A18" w:rsidRDefault="003E38F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D067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D067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D067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EF6E4D0" w14:textId="64B731E6" w:rsidR="003E38FC" w:rsidRPr="006D109C" w:rsidRDefault="003E38F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D067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0C0C73C" w14:textId="2B8ED672" w:rsidR="003E38FC" w:rsidRPr="00B31ABE" w:rsidRDefault="003E38FC" w:rsidP="00B31ABE">
    <w:pPr>
      <w:pStyle w:val="Status"/>
      <w:rPr>
        <w:rFonts w:cs="Arial"/>
      </w:rPr>
    </w:pPr>
    <w:r w:rsidRPr="00B31ABE">
      <w:rPr>
        <w:rFonts w:cs="Arial"/>
      </w:rPr>
      <w:fldChar w:fldCharType="begin"/>
    </w:r>
    <w:r w:rsidRPr="00B31ABE">
      <w:rPr>
        <w:rFonts w:cs="Arial"/>
      </w:rPr>
      <w:instrText xml:space="preserve"> DOCPROPERTY "Status" </w:instrText>
    </w:r>
    <w:r w:rsidRPr="00B31ABE">
      <w:rPr>
        <w:rFonts w:cs="Arial"/>
      </w:rPr>
      <w:fldChar w:fldCharType="separate"/>
    </w:r>
    <w:r w:rsidR="003D067E" w:rsidRPr="00B31ABE">
      <w:rPr>
        <w:rFonts w:cs="Arial"/>
      </w:rPr>
      <w:t xml:space="preserve"> </w:t>
    </w:r>
    <w:r w:rsidRPr="00B31ABE">
      <w:rPr>
        <w:rFonts w:cs="Arial"/>
      </w:rPr>
      <w:fldChar w:fldCharType="end"/>
    </w:r>
    <w:r w:rsidR="00B31ABE" w:rsidRPr="00B31ABE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E58F" w14:textId="77777777" w:rsidR="003E38FC" w:rsidRDefault="003E38F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E38FC" w:rsidRPr="00CB3D59" w14:paraId="07AD1ED0" w14:textId="77777777">
      <w:tc>
        <w:tcPr>
          <w:tcW w:w="1061" w:type="pct"/>
        </w:tcPr>
        <w:p w14:paraId="79128C91" w14:textId="11CA8B4E" w:rsidR="003E38FC" w:rsidRPr="006D109C" w:rsidRDefault="003E38F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D067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7A78CE9" w14:textId="68AA58B7" w:rsidR="003E38FC" w:rsidRPr="006D109C" w:rsidRDefault="003E38F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3E38FC">
            <w:rPr>
              <w:rFonts w:cs="Arial"/>
              <w:szCs w:val="18"/>
            </w:rPr>
            <w:t xml:space="preserve">Planning (Territory Priority </w:t>
          </w:r>
          <w:r w:rsidRPr="00190B0C">
            <w:t>Project) Amendment Bill 2025</w:t>
          </w:r>
        </w:p>
        <w:p w14:paraId="51D5B8C2" w14:textId="063C6C33" w:rsidR="003E38FC" w:rsidRPr="00783A18" w:rsidRDefault="003E38F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D067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D067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D067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F1DDCD2" w14:textId="77777777" w:rsidR="003E38FC" w:rsidRPr="006D109C" w:rsidRDefault="003E38F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783BFB9" w14:textId="381227D5" w:rsidR="003E38FC" w:rsidRPr="00B31ABE" w:rsidRDefault="003E38FC" w:rsidP="00B31ABE">
    <w:pPr>
      <w:pStyle w:val="Status"/>
      <w:rPr>
        <w:rFonts w:cs="Arial"/>
      </w:rPr>
    </w:pPr>
    <w:r w:rsidRPr="00B31ABE">
      <w:rPr>
        <w:rFonts w:cs="Arial"/>
      </w:rPr>
      <w:fldChar w:fldCharType="begin"/>
    </w:r>
    <w:r w:rsidRPr="00B31ABE">
      <w:rPr>
        <w:rFonts w:cs="Arial"/>
      </w:rPr>
      <w:instrText xml:space="preserve"> DOCPROPERTY "Status" </w:instrText>
    </w:r>
    <w:r w:rsidRPr="00B31ABE">
      <w:rPr>
        <w:rFonts w:cs="Arial"/>
      </w:rPr>
      <w:fldChar w:fldCharType="separate"/>
    </w:r>
    <w:r w:rsidR="003D067E" w:rsidRPr="00B31ABE">
      <w:rPr>
        <w:rFonts w:cs="Arial"/>
      </w:rPr>
      <w:t xml:space="preserve"> </w:t>
    </w:r>
    <w:r w:rsidRPr="00B31ABE">
      <w:rPr>
        <w:rFonts w:cs="Arial"/>
      </w:rPr>
      <w:fldChar w:fldCharType="end"/>
    </w:r>
    <w:r w:rsidR="00B31ABE" w:rsidRPr="00B31AB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457D" w14:textId="77777777" w:rsidR="003E38FC" w:rsidRDefault="003E38FC">
    <w:pPr>
      <w:rPr>
        <w:sz w:val="16"/>
      </w:rPr>
    </w:pPr>
  </w:p>
  <w:p w14:paraId="32C3A666" w14:textId="0FDBEB0A" w:rsidR="003E38FC" w:rsidRDefault="003E38F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D067E">
      <w:rPr>
        <w:rFonts w:ascii="Arial" w:hAnsi="Arial"/>
        <w:sz w:val="12"/>
      </w:rPr>
      <w:t>J2025-42</w:t>
    </w:r>
    <w:r>
      <w:rPr>
        <w:rFonts w:ascii="Arial" w:hAnsi="Arial"/>
        <w:sz w:val="12"/>
      </w:rPr>
      <w:fldChar w:fldCharType="end"/>
    </w:r>
  </w:p>
  <w:p w14:paraId="16D376AB" w14:textId="7925BEB5" w:rsidR="003E38FC" w:rsidRPr="00B31ABE" w:rsidRDefault="003E38FC" w:rsidP="00B31ABE">
    <w:pPr>
      <w:pStyle w:val="Status"/>
      <w:rPr>
        <w:rFonts w:cs="Arial"/>
      </w:rPr>
    </w:pPr>
    <w:r w:rsidRPr="00B31ABE">
      <w:rPr>
        <w:rFonts w:cs="Arial"/>
      </w:rPr>
      <w:fldChar w:fldCharType="begin"/>
    </w:r>
    <w:r w:rsidRPr="00B31ABE">
      <w:rPr>
        <w:rFonts w:cs="Arial"/>
      </w:rPr>
      <w:instrText xml:space="preserve"> DOCPROPERTY "Status" </w:instrText>
    </w:r>
    <w:r w:rsidRPr="00B31ABE">
      <w:rPr>
        <w:rFonts w:cs="Arial"/>
      </w:rPr>
      <w:fldChar w:fldCharType="separate"/>
    </w:r>
    <w:r w:rsidR="003D067E" w:rsidRPr="00B31ABE">
      <w:rPr>
        <w:rFonts w:cs="Arial"/>
      </w:rPr>
      <w:t xml:space="preserve"> </w:t>
    </w:r>
    <w:r w:rsidRPr="00B31ABE">
      <w:rPr>
        <w:rFonts w:cs="Arial"/>
      </w:rPr>
      <w:fldChar w:fldCharType="end"/>
    </w:r>
    <w:r w:rsidR="00B31ABE" w:rsidRPr="00B31AB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4FAC" w14:textId="77777777" w:rsidR="003E38FC" w:rsidRDefault="003E38F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E38FC" w14:paraId="2027F04B" w14:textId="77777777">
      <w:trPr>
        <w:jc w:val="center"/>
      </w:trPr>
      <w:tc>
        <w:tcPr>
          <w:tcW w:w="1240" w:type="dxa"/>
        </w:tcPr>
        <w:p w14:paraId="5CE16694" w14:textId="77777777" w:rsidR="003E38FC" w:rsidRDefault="003E38FC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E292796" w14:textId="69AD178C" w:rsidR="003E38FC" w:rsidRDefault="003E38FC">
          <w:pPr>
            <w:pStyle w:val="Footer"/>
            <w:jc w:val="center"/>
          </w:pPr>
          <w:r w:rsidRPr="00190B0C">
            <w:t>Planning (Territory Priority Project) Amendment Bill 2025</w:t>
          </w:r>
        </w:p>
        <w:p w14:paraId="1BE08DF2" w14:textId="463488E8" w:rsidR="003E38FC" w:rsidRDefault="003E38F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D067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D067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D067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0B23856" w14:textId="70E7CBEB" w:rsidR="003E38FC" w:rsidRDefault="003E38FC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D067E">
            <w:t xml:space="preserve">  </w:t>
          </w:r>
          <w:r>
            <w:fldChar w:fldCharType="end"/>
          </w:r>
        </w:p>
      </w:tc>
    </w:tr>
  </w:tbl>
  <w:p w14:paraId="373A37CD" w14:textId="33923675" w:rsidR="003E38FC" w:rsidRPr="00B31ABE" w:rsidRDefault="003E38FC" w:rsidP="00B31ABE">
    <w:pPr>
      <w:pStyle w:val="Status"/>
      <w:rPr>
        <w:rFonts w:cs="Arial"/>
      </w:rPr>
    </w:pPr>
    <w:r w:rsidRPr="00B31ABE">
      <w:rPr>
        <w:rFonts w:cs="Arial"/>
      </w:rPr>
      <w:fldChar w:fldCharType="begin"/>
    </w:r>
    <w:r w:rsidRPr="00B31ABE">
      <w:rPr>
        <w:rFonts w:cs="Arial"/>
      </w:rPr>
      <w:instrText xml:space="preserve"> DOCPROPERTY "Status" </w:instrText>
    </w:r>
    <w:r w:rsidRPr="00B31ABE">
      <w:rPr>
        <w:rFonts w:cs="Arial"/>
      </w:rPr>
      <w:fldChar w:fldCharType="separate"/>
    </w:r>
    <w:r w:rsidR="003D067E" w:rsidRPr="00B31ABE">
      <w:rPr>
        <w:rFonts w:cs="Arial"/>
      </w:rPr>
      <w:t xml:space="preserve"> </w:t>
    </w:r>
    <w:r w:rsidRPr="00B31ABE">
      <w:rPr>
        <w:rFonts w:cs="Arial"/>
      </w:rPr>
      <w:fldChar w:fldCharType="end"/>
    </w:r>
    <w:r w:rsidR="00B31ABE" w:rsidRPr="00B31AB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3974" w14:textId="77777777" w:rsidR="003E38FC" w:rsidRDefault="003E38F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E38FC" w14:paraId="0C7069F1" w14:textId="77777777">
      <w:trPr>
        <w:jc w:val="center"/>
      </w:trPr>
      <w:tc>
        <w:tcPr>
          <w:tcW w:w="1553" w:type="dxa"/>
        </w:tcPr>
        <w:p w14:paraId="702BE5AA" w14:textId="367FE528" w:rsidR="003E38FC" w:rsidRDefault="003E38FC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D067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F169262" w14:textId="0A0AC017" w:rsidR="003E38FC" w:rsidRDefault="003E38FC">
          <w:pPr>
            <w:pStyle w:val="Footer"/>
            <w:jc w:val="center"/>
          </w:pPr>
          <w:r w:rsidRPr="00190B0C">
            <w:t>Planning (Territory Priority Project) Amendment Bill 2025</w:t>
          </w:r>
        </w:p>
        <w:p w14:paraId="7FFA9B87" w14:textId="616D2332" w:rsidR="003E38FC" w:rsidRDefault="003E38F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D067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D067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D067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C2D99C1" w14:textId="77777777" w:rsidR="003E38FC" w:rsidRDefault="003E38FC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F9CFA72" w14:textId="21C59281" w:rsidR="003E38FC" w:rsidRPr="00B31ABE" w:rsidRDefault="003E38FC" w:rsidP="00B31ABE">
    <w:pPr>
      <w:pStyle w:val="Status"/>
      <w:rPr>
        <w:rFonts w:cs="Arial"/>
      </w:rPr>
    </w:pPr>
    <w:r w:rsidRPr="00B31ABE">
      <w:rPr>
        <w:rFonts w:cs="Arial"/>
      </w:rPr>
      <w:fldChar w:fldCharType="begin"/>
    </w:r>
    <w:r w:rsidRPr="00B31ABE">
      <w:rPr>
        <w:rFonts w:cs="Arial"/>
      </w:rPr>
      <w:instrText xml:space="preserve"> DOCPROPERTY "Status" </w:instrText>
    </w:r>
    <w:r w:rsidRPr="00B31ABE">
      <w:rPr>
        <w:rFonts w:cs="Arial"/>
      </w:rPr>
      <w:fldChar w:fldCharType="separate"/>
    </w:r>
    <w:r w:rsidR="003D067E" w:rsidRPr="00B31ABE">
      <w:rPr>
        <w:rFonts w:cs="Arial"/>
      </w:rPr>
      <w:t xml:space="preserve"> </w:t>
    </w:r>
    <w:r w:rsidRPr="00B31ABE">
      <w:rPr>
        <w:rFonts w:cs="Arial"/>
      </w:rPr>
      <w:fldChar w:fldCharType="end"/>
    </w:r>
    <w:r w:rsidR="00B31ABE" w:rsidRPr="00B31ABE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7874" w14:textId="77777777" w:rsidR="00094827" w:rsidRDefault="00094827">
      <w:r>
        <w:separator/>
      </w:r>
    </w:p>
  </w:footnote>
  <w:footnote w:type="continuationSeparator" w:id="0">
    <w:p w14:paraId="67CED7B8" w14:textId="77777777" w:rsidR="00094827" w:rsidRDefault="0009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3E38FC" w:rsidRPr="00CB3D59" w14:paraId="0CB7B6DC" w14:textId="77777777" w:rsidTr="003A49FD">
      <w:tc>
        <w:tcPr>
          <w:tcW w:w="1701" w:type="dxa"/>
        </w:tcPr>
        <w:p w14:paraId="2780C428" w14:textId="241CCDF4" w:rsidR="003E38FC" w:rsidRPr="006D109C" w:rsidRDefault="003E38F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1F20508" w14:textId="5E1EB865" w:rsidR="003E38FC" w:rsidRPr="006D109C" w:rsidRDefault="003E38F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E38FC" w:rsidRPr="00CB3D59" w14:paraId="43B82F3F" w14:textId="77777777" w:rsidTr="003A49FD">
      <w:tc>
        <w:tcPr>
          <w:tcW w:w="1701" w:type="dxa"/>
        </w:tcPr>
        <w:p w14:paraId="7EEEDD2D" w14:textId="7C829CF2" w:rsidR="003E38FC" w:rsidRPr="006D109C" w:rsidRDefault="003E38F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CA7FD96" w14:textId="5E8B4EDF" w:rsidR="003E38FC" w:rsidRPr="006D109C" w:rsidRDefault="003E38F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E38FC" w:rsidRPr="00CB3D59" w14:paraId="7679B22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BF94FDE" w14:textId="1EF64FC6" w:rsidR="003E38FC" w:rsidRPr="006D109C" w:rsidRDefault="003E38FC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D067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31ABE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5B4F024" w14:textId="77777777" w:rsidR="003E38FC" w:rsidRDefault="003E3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3E38FC" w:rsidRPr="00CB3D59" w14:paraId="6AFD32A6" w14:textId="77777777" w:rsidTr="003A49FD">
      <w:tc>
        <w:tcPr>
          <w:tcW w:w="6320" w:type="dxa"/>
        </w:tcPr>
        <w:p w14:paraId="75A40648" w14:textId="60936070" w:rsidR="003E38FC" w:rsidRPr="006D109C" w:rsidRDefault="003E38F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091F8A9" w14:textId="1E1C947B" w:rsidR="003E38FC" w:rsidRPr="006D109C" w:rsidRDefault="003E38F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E38FC" w:rsidRPr="00CB3D59" w14:paraId="79C28339" w14:textId="77777777" w:rsidTr="003A49FD">
      <w:tc>
        <w:tcPr>
          <w:tcW w:w="6320" w:type="dxa"/>
        </w:tcPr>
        <w:p w14:paraId="0E8D008B" w14:textId="42F96CD4" w:rsidR="003E38FC" w:rsidRPr="006D109C" w:rsidRDefault="003E38F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25AA03F" w14:textId="669FC9CB" w:rsidR="003E38FC" w:rsidRPr="006D109C" w:rsidRDefault="003E38F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E38FC" w:rsidRPr="00CB3D59" w14:paraId="16FCED3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63128F4" w14:textId="685AA982" w:rsidR="003E38FC" w:rsidRPr="006D109C" w:rsidRDefault="003E38FC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D067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31ABE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025F36A" w14:textId="77777777" w:rsidR="003E38FC" w:rsidRDefault="003E38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06AB" w14:textId="77777777" w:rsidR="005806F4" w:rsidRDefault="005806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3E38FC" w14:paraId="2809CE9C" w14:textId="77777777">
      <w:trPr>
        <w:jc w:val="center"/>
      </w:trPr>
      <w:tc>
        <w:tcPr>
          <w:tcW w:w="1234" w:type="dxa"/>
        </w:tcPr>
        <w:p w14:paraId="4B40D3F2" w14:textId="77777777" w:rsidR="003E38FC" w:rsidRDefault="003E38FC">
          <w:pPr>
            <w:pStyle w:val="HeaderEven"/>
          </w:pPr>
        </w:p>
      </w:tc>
      <w:tc>
        <w:tcPr>
          <w:tcW w:w="6062" w:type="dxa"/>
        </w:tcPr>
        <w:p w14:paraId="110FD923" w14:textId="77777777" w:rsidR="003E38FC" w:rsidRDefault="003E38FC">
          <w:pPr>
            <w:pStyle w:val="HeaderEven"/>
          </w:pPr>
        </w:p>
      </w:tc>
    </w:tr>
    <w:tr w:rsidR="003E38FC" w14:paraId="01E26BA3" w14:textId="77777777">
      <w:trPr>
        <w:jc w:val="center"/>
      </w:trPr>
      <w:tc>
        <w:tcPr>
          <w:tcW w:w="1234" w:type="dxa"/>
        </w:tcPr>
        <w:p w14:paraId="1B4807AC" w14:textId="77777777" w:rsidR="003E38FC" w:rsidRDefault="003E38FC">
          <w:pPr>
            <w:pStyle w:val="HeaderEven"/>
          </w:pPr>
        </w:p>
      </w:tc>
      <w:tc>
        <w:tcPr>
          <w:tcW w:w="6062" w:type="dxa"/>
        </w:tcPr>
        <w:p w14:paraId="355B1286" w14:textId="77777777" w:rsidR="003E38FC" w:rsidRDefault="003E38FC">
          <w:pPr>
            <w:pStyle w:val="HeaderEven"/>
          </w:pPr>
        </w:p>
      </w:tc>
    </w:tr>
    <w:tr w:rsidR="003E38FC" w14:paraId="708B391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647EE3B" w14:textId="77777777" w:rsidR="003E38FC" w:rsidRDefault="003E38FC">
          <w:pPr>
            <w:pStyle w:val="HeaderEven6"/>
          </w:pPr>
        </w:p>
      </w:tc>
    </w:tr>
  </w:tbl>
  <w:p w14:paraId="281AB254" w14:textId="77777777" w:rsidR="003E38FC" w:rsidRDefault="003E38F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3E38FC" w14:paraId="7BDB8306" w14:textId="77777777">
      <w:trPr>
        <w:jc w:val="center"/>
      </w:trPr>
      <w:tc>
        <w:tcPr>
          <w:tcW w:w="6062" w:type="dxa"/>
        </w:tcPr>
        <w:p w14:paraId="35AC1C88" w14:textId="77777777" w:rsidR="003E38FC" w:rsidRDefault="003E38FC">
          <w:pPr>
            <w:pStyle w:val="HeaderOdd"/>
          </w:pPr>
        </w:p>
      </w:tc>
      <w:tc>
        <w:tcPr>
          <w:tcW w:w="1234" w:type="dxa"/>
        </w:tcPr>
        <w:p w14:paraId="26CF5ACF" w14:textId="77777777" w:rsidR="003E38FC" w:rsidRDefault="003E38FC">
          <w:pPr>
            <w:pStyle w:val="HeaderOdd"/>
          </w:pPr>
        </w:p>
      </w:tc>
    </w:tr>
    <w:tr w:rsidR="003E38FC" w14:paraId="65492ABF" w14:textId="77777777">
      <w:trPr>
        <w:jc w:val="center"/>
      </w:trPr>
      <w:tc>
        <w:tcPr>
          <w:tcW w:w="6062" w:type="dxa"/>
        </w:tcPr>
        <w:p w14:paraId="2F3E767D" w14:textId="77777777" w:rsidR="003E38FC" w:rsidRDefault="003E38FC">
          <w:pPr>
            <w:pStyle w:val="HeaderOdd"/>
          </w:pPr>
        </w:p>
      </w:tc>
      <w:tc>
        <w:tcPr>
          <w:tcW w:w="1234" w:type="dxa"/>
        </w:tcPr>
        <w:p w14:paraId="0A547640" w14:textId="77777777" w:rsidR="003E38FC" w:rsidRDefault="003E38FC">
          <w:pPr>
            <w:pStyle w:val="HeaderOdd"/>
          </w:pPr>
        </w:p>
      </w:tc>
    </w:tr>
    <w:tr w:rsidR="003E38FC" w14:paraId="058A03F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2F9D5C0" w14:textId="77777777" w:rsidR="003E38FC" w:rsidRDefault="003E38FC">
          <w:pPr>
            <w:pStyle w:val="HeaderOdd6"/>
          </w:pPr>
        </w:p>
      </w:tc>
    </w:tr>
  </w:tbl>
  <w:p w14:paraId="1AC6CCB6" w14:textId="77777777" w:rsidR="003E38FC" w:rsidRDefault="003E38F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5EFC902" w14:textId="77777777" w:rsidTr="00567644">
      <w:trPr>
        <w:jc w:val="center"/>
      </w:trPr>
      <w:tc>
        <w:tcPr>
          <w:tcW w:w="1068" w:type="pct"/>
        </w:tcPr>
        <w:p w14:paraId="6A414BB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601964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70B718C" w14:textId="77777777" w:rsidTr="00567644">
      <w:trPr>
        <w:jc w:val="center"/>
      </w:trPr>
      <w:tc>
        <w:tcPr>
          <w:tcW w:w="1068" w:type="pct"/>
        </w:tcPr>
        <w:p w14:paraId="3AFF450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E087F6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56F206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D0FE272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33B0C52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0087" w14:textId="77777777" w:rsidR="004E49DF" w:rsidRPr="003E38FC" w:rsidRDefault="004E49DF" w:rsidP="003E38F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0628" w14:textId="77777777" w:rsidR="004E49DF" w:rsidRPr="003E38FC" w:rsidRDefault="004E49DF" w:rsidP="003E3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729678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730036499">
    <w:abstractNumId w:val="43"/>
  </w:num>
  <w:num w:numId="36" w16cid:durableId="1842433077">
    <w:abstractNumId w:val="43"/>
  </w:num>
  <w:num w:numId="37" w16cid:durableId="819156068">
    <w:abstractNumId w:val="3"/>
  </w:num>
  <w:num w:numId="38" w16cid:durableId="132337768">
    <w:abstractNumId w:val="30"/>
  </w:num>
  <w:num w:numId="39" w16cid:durableId="1372993672">
    <w:abstractNumId w:val="9"/>
  </w:num>
  <w:num w:numId="40" w16cid:durableId="813983944">
    <w:abstractNumId w:val="7"/>
  </w:num>
  <w:num w:numId="41" w16cid:durableId="1650135011">
    <w:abstractNumId w:val="5"/>
  </w:num>
  <w:num w:numId="42" w16cid:durableId="444663019">
    <w:abstractNumId w:val="4"/>
  </w:num>
  <w:num w:numId="43" w16cid:durableId="1843008629">
    <w:abstractNumId w:val="8"/>
  </w:num>
  <w:num w:numId="44" w16cid:durableId="255405914">
    <w:abstractNumId w:val="2"/>
  </w:num>
  <w:num w:numId="45" w16cid:durableId="2114669350">
    <w:abstractNumId w:val="1"/>
  </w:num>
  <w:num w:numId="46" w16cid:durableId="2094083975">
    <w:abstractNumId w:val="0"/>
  </w:num>
  <w:num w:numId="47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8D"/>
    <w:rsid w:val="00000C1F"/>
    <w:rsid w:val="000038FA"/>
    <w:rsid w:val="000043A6"/>
    <w:rsid w:val="00004573"/>
    <w:rsid w:val="00005825"/>
    <w:rsid w:val="00010513"/>
    <w:rsid w:val="0001347E"/>
    <w:rsid w:val="00014DEB"/>
    <w:rsid w:val="0002034F"/>
    <w:rsid w:val="000215AA"/>
    <w:rsid w:val="00021760"/>
    <w:rsid w:val="000234B7"/>
    <w:rsid w:val="00023547"/>
    <w:rsid w:val="00023863"/>
    <w:rsid w:val="0002517D"/>
    <w:rsid w:val="00025988"/>
    <w:rsid w:val="0003249F"/>
    <w:rsid w:val="00036A2C"/>
    <w:rsid w:val="00037D73"/>
    <w:rsid w:val="0004003E"/>
    <w:rsid w:val="000417E5"/>
    <w:rsid w:val="000420DE"/>
    <w:rsid w:val="00043034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4740"/>
    <w:rsid w:val="000663A1"/>
    <w:rsid w:val="00066F6A"/>
    <w:rsid w:val="000702A7"/>
    <w:rsid w:val="00072B06"/>
    <w:rsid w:val="00072E6F"/>
    <w:rsid w:val="00072ED8"/>
    <w:rsid w:val="00075618"/>
    <w:rsid w:val="0007623A"/>
    <w:rsid w:val="00077EBC"/>
    <w:rsid w:val="000812D4"/>
    <w:rsid w:val="00081D6E"/>
    <w:rsid w:val="0008211A"/>
    <w:rsid w:val="00083C32"/>
    <w:rsid w:val="000906B4"/>
    <w:rsid w:val="00091575"/>
    <w:rsid w:val="00094827"/>
    <w:rsid w:val="000949A6"/>
    <w:rsid w:val="00095165"/>
    <w:rsid w:val="0009641C"/>
    <w:rsid w:val="00096811"/>
    <w:rsid w:val="00097431"/>
    <w:rsid w:val="000978C2"/>
    <w:rsid w:val="000A2213"/>
    <w:rsid w:val="000A563F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2D29"/>
    <w:rsid w:val="000D54F2"/>
    <w:rsid w:val="000E14F7"/>
    <w:rsid w:val="000E29CA"/>
    <w:rsid w:val="000E405D"/>
    <w:rsid w:val="000E5145"/>
    <w:rsid w:val="000E576D"/>
    <w:rsid w:val="000F1FEC"/>
    <w:rsid w:val="000F2735"/>
    <w:rsid w:val="000F2FD4"/>
    <w:rsid w:val="000F329E"/>
    <w:rsid w:val="001002C3"/>
    <w:rsid w:val="00101528"/>
    <w:rsid w:val="001033CB"/>
    <w:rsid w:val="001039B8"/>
    <w:rsid w:val="001047CB"/>
    <w:rsid w:val="001053AD"/>
    <w:rsid w:val="001058DF"/>
    <w:rsid w:val="00107F85"/>
    <w:rsid w:val="00126287"/>
    <w:rsid w:val="00127EE1"/>
    <w:rsid w:val="0013046D"/>
    <w:rsid w:val="0013139D"/>
    <w:rsid w:val="001315A1"/>
    <w:rsid w:val="00132957"/>
    <w:rsid w:val="001343A6"/>
    <w:rsid w:val="0013531D"/>
    <w:rsid w:val="00136FBE"/>
    <w:rsid w:val="001378A5"/>
    <w:rsid w:val="001423D1"/>
    <w:rsid w:val="00147781"/>
    <w:rsid w:val="00150851"/>
    <w:rsid w:val="00151222"/>
    <w:rsid w:val="001520FC"/>
    <w:rsid w:val="001533C1"/>
    <w:rsid w:val="00153482"/>
    <w:rsid w:val="00154977"/>
    <w:rsid w:val="001570F0"/>
    <w:rsid w:val="001572E4"/>
    <w:rsid w:val="00160DF7"/>
    <w:rsid w:val="00162F6A"/>
    <w:rsid w:val="00164204"/>
    <w:rsid w:val="001657BC"/>
    <w:rsid w:val="0017182C"/>
    <w:rsid w:val="00172D13"/>
    <w:rsid w:val="001741FF"/>
    <w:rsid w:val="00175E8D"/>
    <w:rsid w:val="00175FD1"/>
    <w:rsid w:val="00176AE6"/>
    <w:rsid w:val="00180311"/>
    <w:rsid w:val="001805FE"/>
    <w:rsid w:val="001815FB"/>
    <w:rsid w:val="00181D8C"/>
    <w:rsid w:val="001842C7"/>
    <w:rsid w:val="00190B0C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0F18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07502"/>
    <w:rsid w:val="00213A29"/>
    <w:rsid w:val="002166FB"/>
    <w:rsid w:val="00217C8C"/>
    <w:rsid w:val="002208AF"/>
    <w:rsid w:val="0022149F"/>
    <w:rsid w:val="002222A8"/>
    <w:rsid w:val="00225307"/>
    <w:rsid w:val="00225438"/>
    <w:rsid w:val="002263A5"/>
    <w:rsid w:val="002279A8"/>
    <w:rsid w:val="00231509"/>
    <w:rsid w:val="002337F1"/>
    <w:rsid w:val="00234574"/>
    <w:rsid w:val="002409EB"/>
    <w:rsid w:val="00244454"/>
    <w:rsid w:val="00246F34"/>
    <w:rsid w:val="002502C9"/>
    <w:rsid w:val="00256093"/>
    <w:rsid w:val="00256E0F"/>
    <w:rsid w:val="00260019"/>
    <w:rsid w:val="0026001C"/>
    <w:rsid w:val="002612B5"/>
    <w:rsid w:val="00261763"/>
    <w:rsid w:val="00263163"/>
    <w:rsid w:val="002644DC"/>
    <w:rsid w:val="00267BE3"/>
    <w:rsid w:val="002702D4"/>
    <w:rsid w:val="00272968"/>
    <w:rsid w:val="0027330E"/>
    <w:rsid w:val="00273B6D"/>
    <w:rsid w:val="00275CE9"/>
    <w:rsid w:val="00282B0F"/>
    <w:rsid w:val="00287065"/>
    <w:rsid w:val="00290CAF"/>
    <w:rsid w:val="00290D70"/>
    <w:rsid w:val="0029692F"/>
    <w:rsid w:val="002A6F4D"/>
    <w:rsid w:val="002A756E"/>
    <w:rsid w:val="002B2682"/>
    <w:rsid w:val="002B3FB2"/>
    <w:rsid w:val="002B58FC"/>
    <w:rsid w:val="002B72D4"/>
    <w:rsid w:val="002C07B5"/>
    <w:rsid w:val="002C5DB3"/>
    <w:rsid w:val="002C7985"/>
    <w:rsid w:val="002D09CB"/>
    <w:rsid w:val="002D26EA"/>
    <w:rsid w:val="002D2A42"/>
    <w:rsid w:val="002D2E8E"/>
    <w:rsid w:val="002D2FE5"/>
    <w:rsid w:val="002E01EA"/>
    <w:rsid w:val="002E144D"/>
    <w:rsid w:val="002E3448"/>
    <w:rsid w:val="002E65AF"/>
    <w:rsid w:val="002E6E0C"/>
    <w:rsid w:val="002F0D37"/>
    <w:rsid w:val="002F18F3"/>
    <w:rsid w:val="002F43A0"/>
    <w:rsid w:val="002F63B4"/>
    <w:rsid w:val="002F696A"/>
    <w:rsid w:val="002F750B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3681"/>
    <w:rsid w:val="00327AC9"/>
    <w:rsid w:val="00331203"/>
    <w:rsid w:val="00333078"/>
    <w:rsid w:val="003344D3"/>
    <w:rsid w:val="00336345"/>
    <w:rsid w:val="00342E3D"/>
    <w:rsid w:val="0034336E"/>
    <w:rsid w:val="003446A1"/>
    <w:rsid w:val="0034583F"/>
    <w:rsid w:val="00346D3A"/>
    <w:rsid w:val="00347223"/>
    <w:rsid w:val="003478D2"/>
    <w:rsid w:val="00352D60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474F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C7C2A"/>
    <w:rsid w:val="003D067E"/>
    <w:rsid w:val="003D0740"/>
    <w:rsid w:val="003D4AAE"/>
    <w:rsid w:val="003D4C75"/>
    <w:rsid w:val="003D7254"/>
    <w:rsid w:val="003E0653"/>
    <w:rsid w:val="003E38FC"/>
    <w:rsid w:val="003E4A56"/>
    <w:rsid w:val="003E57AB"/>
    <w:rsid w:val="003E6B00"/>
    <w:rsid w:val="003E7FDB"/>
    <w:rsid w:val="003F06EE"/>
    <w:rsid w:val="003F3B87"/>
    <w:rsid w:val="003F4912"/>
    <w:rsid w:val="003F4F6B"/>
    <w:rsid w:val="003F5904"/>
    <w:rsid w:val="003F7A0F"/>
    <w:rsid w:val="003F7DB2"/>
    <w:rsid w:val="004005F0"/>
    <w:rsid w:val="0040136F"/>
    <w:rsid w:val="00402BE8"/>
    <w:rsid w:val="004033B4"/>
    <w:rsid w:val="00403645"/>
    <w:rsid w:val="00404FE0"/>
    <w:rsid w:val="0040778B"/>
    <w:rsid w:val="00410C20"/>
    <w:rsid w:val="004110BA"/>
    <w:rsid w:val="00416A4F"/>
    <w:rsid w:val="00417F05"/>
    <w:rsid w:val="00422861"/>
    <w:rsid w:val="00423AC4"/>
    <w:rsid w:val="0042592F"/>
    <w:rsid w:val="00426EED"/>
    <w:rsid w:val="0042799E"/>
    <w:rsid w:val="00433064"/>
    <w:rsid w:val="004331AF"/>
    <w:rsid w:val="004351F3"/>
    <w:rsid w:val="00435893"/>
    <w:rsid w:val="004358D2"/>
    <w:rsid w:val="0044067A"/>
    <w:rsid w:val="00440811"/>
    <w:rsid w:val="00441DEE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17C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1D4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97E8B"/>
    <w:rsid w:val="004A1E58"/>
    <w:rsid w:val="004A2333"/>
    <w:rsid w:val="004A2FDC"/>
    <w:rsid w:val="004A32C4"/>
    <w:rsid w:val="004A3D43"/>
    <w:rsid w:val="004A47FC"/>
    <w:rsid w:val="004A49BA"/>
    <w:rsid w:val="004B06E1"/>
    <w:rsid w:val="004B0E9D"/>
    <w:rsid w:val="004B5B98"/>
    <w:rsid w:val="004B5CBD"/>
    <w:rsid w:val="004C1F81"/>
    <w:rsid w:val="004C2A16"/>
    <w:rsid w:val="004C724A"/>
    <w:rsid w:val="004D16B8"/>
    <w:rsid w:val="004D2B93"/>
    <w:rsid w:val="004D4557"/>
    <w:rsid w:val="004D53B8"/>
    <w:rsid w:val="004E2567"/>
    <w:rsid w:val="004E2568"/>
    <w:rsid w:val="004E3576"/>
    <w:rsid w:val="004E49DF"/>
    <w:rsid w:val="004E4A19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17F4E"/>
    <w:rsid w:val="0052097D"/>
    <w:rsid w:val="00520C4F"/>
    <w:rsid w:val="005218EE"/>
    <w:rsid w:val="005249B7"/>
    <w:rsid w:val="00524CBC"/>
    <w:rsid w:val="005259D1"/>
    <w:rsid w:val="00530B65"/>
    <w:rsid w:val="00531AF6"/>
    <w:rsid w:val="005337EA"/>
    <w:rsid w:val="0053499F"/>
    <w:rsid w:val="00534A8F"/>
    <w:rsid w:val="005373F4"/>
    <w:rsid w:val="0054089B"/>
    <w:rsid w:val="00541408"/>
    <w:rsid w:val="005424D6"/>
    <w:rsid w:val="00542E65"/>
    <w:rsid w:val="00543739"/>
    <w:rsid w:val="0054378B"/>
    <w:rsid w:val="00544938"/>
    <w:rsid w:val="005474CA"/>
    <w:rsid w:val="00547C35"/>
    <w:rsid w:val="00552735"/>
    <w:rsid w:val="0055298D"/>
    <w:rsid w:val="00552FFB"/>
    <w:rsid w:val="00553EA6"/>
    <w:rsid w:val="005569CD"/>
    <w:rsid w:val="005570F0"/>
    <w:rsid w:val="00562392"/>
    <w:rsid w:val="005623AE"/>
    <w:rsid w:val="0056302F"/>
    <w:rsid w:val="00563C24"/>
    <w:rsid w:val="00563FB7"/>
    <w:rsid w:val="005658C2"/>
    <w:rsid w:val="00567644"/>
    <w:rsid w:val="00567CF2"/>
    <w:rsid w:val="00570680"/>
    <w:rsid w:val="005710D7"/>
    <w:rsid w:val="00571859"/>
    <w:rsid w:val="005737BE"/>
    <w:rsid w:val="00574382"/>
    <w:rsid w:val="00574534"/>
    <w:rsid w:val="0057535B"/>
    <w:rsid w:val="00575646"/>
    <w:rsid w:val="005768D1"/>
    <w:rsid w:val="005806F4"/>
    <w:rsid w:val="00580DDF"/>
    <w:rsid w:val="00580EBD"/>
    <w:rsid w:val="005840DF"/>
    <w:rsid w:val="005859BF"/>
    <w:rsid w:val="00587DFD"/>
    <w:rsid w:val="0059278C"/>
    <w:rsid w:val="00596BB3"/>
    <w:rsid w:val="005A077F"/>
    <w:rsid w:val="005A24A1"/>
    <w:rsid w:val="005A4EE0"/>
    <w:rsid w:val="005A5916"/>
    <w:rsid w:val="005B21AC"/>
    <w:rsid w:val="005B21E2"/>
    <w:rsid w:val="005B3DEC"/>
    <w:rsid w:val="005B6C66"/>
    <w:rsid w:val="005C275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5F70AE"/>
    <w:rsid w:val="00604EC7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469E"/>
    <w:rsid w:val="00641C9A"/>
    <w:rsid w:val="00641CC6"/>
    <w:rsid w:val="006430DD"/>
    <w:rsid w:val="00643F71"/>
    <w:rsid w:val="006444E8"/>
    <w:rsid w:val="00646AED"/>
    <w:rsid w:val="00646CA9"/>
    <w:rsid w:val="006473C1"/>
    <w:rsid w:val="00647502"/>
    <w:rsid w:val="00651669"/>
    <w:rsid w:val="00651FCE"/>
    <w:rsid w:val="006522E1"/>
    <w:rsid w:val="00653AD7"/>
    <w:rsid w:val="00654C2B"/>
    <w:rsid w:val="00656096"/>
    <w:rsid w:val="0065629B"/>
    <w:rsid w:val="006564B9"/>
    <w:rsid w:val="00656C84"/>
    <w:rsid w:val="006570FC"/>
    <w:rsid w:val="00660E96"/>
    <w:rsid w:val="006613D5"/>
    <w:rsid w:val="00661FB9"/>
    <w:rsid w:val="00666D7F"/>
    <w:rsid w:val="00667638"/>
    <w:rsid w:val="00671280"/>
    <w:rsid w:val="00671AC6"/>
    <w:rsid w:val="006733B9"/>
    <w:rsid w:val="00673674"/>
    <w:rsid w:val="00675E77"/>
    <w:rsid w:val="00680356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F45"/>
    <w:rsid w:val="006B6D0D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E6979"/>
    <w:rsid w:val="006F00D2"/>
    <w:rsid w:val="006F2595"/>
    <w:rsid w:val="006F547B"/>
    <w:rsid w:val="006F6520"/>
    <w:rsid w:val="00700158"/>
    <w:rsid w:val="00702DFB"/>
    <w:rsid w:val="00702F8D"/>
    <w:rsid w:val="00703E9F"/>
    <w:rsid w:val="00704185"/>
    <w:rsid w:val="00712115"/>
    <w:rsid w:val="007123AC"/>
    <w:rsid w:val="00715DE2"/>
    <w:rsid w:val="00716D6A"/>
    <w:rsid w:val="00722661"/>
    <w:rsid w:val="00722F47"/>
    <w:rsid w:val="00726278"/>
    <w:rsid w:val="00726FD8"/>
    <w:rsid w:val="00730107"/>
    <w:rsid w:val="00730EBF"/>
    <w:rsid w:val="007319BE"/>
    <w:rsid w:val="007320C1"/>
    <w:rsid w:val="007323A8"/>
    <w:rsid w:val="007327A5"/>
    <w:rsid w:val="0073456C"/>
    <w:rsid w:val="00734CB7"/>
    <w:rsid w:val="00734DC1"/>
    <w:rsid w:val="00737580"/>
    <w:rsid w:val="0074017C"/>
    <w:rsid w:val="0074064C"/>
    <w:rsid w:val="007421C8"/>
    <w:rsid w:val="00743755"/>
    <w:rsid w:val="007437FB"/>
    <w:rsid w:val="0074409D"/>
    <w:rsid w:val="007449BF"/>
    <w:rsid w:val="0074503E"/>
    <w:rsid w:val="007471C0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0928"/>
    <w:rsid w:val="0078210C"/>
    <w:rsid w:val="00783381"/>
    <w:rsid w:val="00784BA5"/>
    <w:rsid w:val="0078654C"/>
    <w:rsid w:val="00786C82"/>
    <w:rsid w:val="00792C4D"/>
    <w:rsid w:val="00793841"/>
    <w:rsid w:val="00793FEA"/>
    <w:rsid w:val="00794CA5"/>
    <w:rsid w:val="007979AF"/>
    <w:rsid w:val="007A07E7"/>
    <w:rsid w:val="007A14B5"/>
    <w:rsid w:val="007A6970"/>
    <w:rsid w:val="007A70B1"/>
    <w:rsid w:val="007A74CF"/>
    <w:rsid w:val="007B0D31"/>
    <w:rsid w:val="007B1D57"/>
    <w:rsid w:val="007B32F0"/>
    <w:rsid w:val="007B3308"/>
    <w:rsid w:val="007B3910"/>
    <w:rsid w:val="007B6883"/>
    <w:rsid w:val="007B7D81"/>
    <w:rsid w:val="007C0D47"/>
    <w:rsid w:val="007C1681"/>
    <w:rsid w:val="007C29F6"/>
    <w:rsid w:val="007C3BD1"/>
    <w:rsid w:val="007C401E"/>
    <w:rsid w:val="007D2426"/>
    <w:rsid w:val="007D3EA1"/>
    <w:rsid w:val="007D59DD"/>
    <w:rsid w:val="007D78B4"/>
    <w:rsid w:val="007E10D3"/>
    <w:rsid w:val="007E438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072A9"/>
    <w:rsid w:val="008109A6"/>
    <w:rsid w:val="00810DFB"/>
    <w:rsid w:val="00811382"/>
    <w:rsid w:val="0081368A"/>
    <w:rsid w:val="00820CF5"/>
    <w:rsid w:val="008211B6"/>
    <w:rsid w:val="008255E8"/>
    <w:rsid w:val="00825650"/>
    <w:rsid w:val="008258E2"/>
    <w:rsid w:val="008267A3"/>
    <w:rsid w:val="00827747"/>
    <w:rsid w:val="0083086E"/>
    <w:rsid w:val="0083262F"/>
    <w:rsid w:val="00833D0D"/>
    <w:rsid w:val="00834DA5"/>
    <w:rsid w:val="00837C3E"/>
    <w:rsid w:val="00837DCE"/>
    <w:rsid w:val="008415B2"/>
    <w:rsid w:val="00843CDB"/>
    <w:rsid w:val="00845B8E"/>
    <w:rsid w:val="00850545"/>
    <w:rsid w:val="0085753E"/>
    <w:rsid w:val="008614E2"/>
    <w:rsid w:val="008628C6"/>
    <w:rsid w:val="008630BC"/>
    <w:rsid w:val="008640DF"/>
    <w:rsid w:val="00864F87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76B5"/>
    <w:rsid w:val="008803D6"/>
    <w:rsid w:val="00883D8E"/>
    <w:rsid w:val="0088436F"/>
    <w:rsid w:val="00884870"/>
    <w:rsid w:val="00884D43"/>
    <w:rsid w:val="008855AC"/>
    <w:rsid w:val="008866FB"/>
    <w:rsid w:val="00886A9B"/>
    <w:rsid w:val="0089523E"/>
    <w:rsid w:val="008955D1"/>
    <w:rsid w:val="00895CF5"/>
    <w:rsid w:val="00896657"/>
    <w:rsid w:val="008966D5"/>
    <w:rsid w:val="008A012C"/>
    <w:rsid w:val="008A0799"/>
    <w:rsid w:val="008A12B0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18CB"/>
    <w:rsid w:val="008E26FD"/>
    <w:rsid w:val="008E2C2B"/>
    <w:rsid w:val="008E3EA7"/>
    <w:rsid w:val="008E5040"/>
    <w:rsid w:val="008E7A25"/>
    <w:rsid w:val="008E7EE9"/>
    <w:rsid w:val="008F13A0"/>
    <w:rsid w:val="008F27EA"/>
    <w:rsid w:val="008F283D"/>
    <w:rsid w:val="008F3258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3F7"/>
    <w:rsid w:val="00913FC8"/>
    <w:rsid w:val="00916C91"/>
    <w:rsid w:val="00920330"/>
    <w:rsid w:val="00920DC2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2CD4"/>
    <w:rsid w:val="00934806"/>
    <w:rsid w:val="00941342"/>
    <w:rsid w:val="00943F0E"/>
    <w:rsid w:val="009446BD"/>
    <w:rsid w:val="009453C3"/>
    <w:rsid w:val="00947EE6"/>
    <w:rsid w:val="00953148"/>
    <w:rsid w:val="009531DF"/>
    <w:rsid w:val="0095381A"/>
    <w:rsid w:val="00953B50"/>
    <w:rsid w:val="00954381"/>
    <w:rsid w:val="00955259"/>
    <w:rsid w:val="00955D15"/>
    <w:rsid w:val="0095612A"/>
    <w:rsid w:val="00956FCD"/>
    <w:rsid w:val="0095751B"/>
    <w:rsid w:val="0096107E"/>
    <w:rsid w:val="00963019"/>
    <w:rsid w:val="00963647"/>
    <w:rsid w:val="00963864"/>
    <w:rsid w:val="009651DD"/>
    <w:rsid w:val="00967AFD"/>
    <w:rsid w:val="00971626"/>
    <w:rsid w:val="00972325"/>
    <w:rsid w:val="00976895"/>
    <w:rsid w:val="00981C9E"/>
    <w:rsid w:val="00982536"/>
    <w:rsid w:val="00984748"/>
    <w:rsid w:val="00984EE4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B668B"/>
    <w:rsid w:val="009C12E7"/>
    <w:rsid w:val="009C137D"/>
    <w:rsid w:val="009C166E"/>
    <w:rsid w:val="009C17F8"/>
    <w:rsid w:val="009C2421"/>
    <w:rsid w:val="009C48C6"/>
    <w:rsid w:val="009C634A"/>
    <w:rsid w:val="009C7C2A"/>
    <w:rsid w:val="009D063C"/>
    <w:rsid w:val="009D0A91"/>
    <w:rsid w:val="009D1380"/>
    <w:rsid w:val="009D20AA"/>
    <w:rsid w:val="009D22FC"/>
    <w:rsid w:val="009D3904"/>
    <w:rsid w:val="009D3D77"/>
    <w:rsid w:val="009D4319"/>
    <w:rsid w:val="009D4977"/>
    <w:rsid w:val="009D558E"/>
    <w:rsid w:val="009D57E5"/>
    <w:rsid w:val="009D6C80"/>
    <w:rsid w:val="009E2846"/>
    <w:rsid w:val="009E2EF5"/>
    <w:rsid w:val="009E3881"/>
    <w:rsid w:val="009E435E"/>
    <w:rsid w:val="009E4BA9"/>
    <w:rsid w:val="009E7097"/>
    <w:rsid w:val="009F3E13"/>
    <w:rsid w:val="009F55FD"/>
    <w:rsid w:val="009F5B59"/>
    <w:rsid w:val="009F7F80"/>
    <w:rsid w:val="00A02D8C"/>
    <w:rsid w:val="00A04A82"/>
    <w:rsid w:val="00A05C7B"/>
    <w:rsid w:val="00A05FB5"/>
    <w:rsid w:val="00A06F1B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33B"/>
    <w:rsid w:val="00A62896"/>
    <w:rsid w:val="00A63852"/>
    <w:rsid w:val="00A63DC2"/>
    <w:rsid w:val="00A64826"/>
    <w:rsid w:val="00A64E41"/>
    <w:rsid w:val="00A673BC"/>
    <w:rsid w:val="00A7141B"/>
    <w:rsid w:val="00A72452"/>
    <w:rsid w:val="00A729A0"/>
    <w:rsid w:val="00A74954"/>
    <w:rsid w:val="00A76646"/>
    <w:rsid w:val="00A7787C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B49"/>
    <w:rsid w:val="00A97C49"/>
    <w:rsid w:val="00AA224F"/>
    <w:rsid w:val="00AA37B0"/>
    <w:rsid w:val="00AA42D4"/>
    <w:rsid w:val="00AA4F7F"/>
    <w:rsid w:val="00AA58FD"/>
    <w:rsid w:val="00AA6D95"/>
    <w:rsid w:val="00AA78AB"/>
    <w:rsid w:val="00AB13F3"/>
    <w:rsid w:val="00AB14EA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5FD1"/>
    <w:rsid w:val="00AC6727"/>
    <w:rsid w:val="00AD0E9A"/>
    <w:rsid w:val="00AD378B"/>
    <w:rsid w:val="00AD5394"/>
    <w:rsid w:val="00AE0C36"/>
    <w:rsid w:val="00AE3DC2"/>
    <w:rsid w:val="00AE4E81"/>
    <w:rsid w:val="00AE4ED6"/>
    <w:rsid w:val="00AE541E"/>
    <w:rsid w:val="00AE56F2"/>
    <w:rsid w:val="00AE6611"/>
    <w:rsid w:val="00AE6746"/>
    <w:rsid w:val="00AE6A93"/>
    <w:rsid w:val="00AE7A99"/>
    <w:rsid w:val="00B007EF"/>
    <w:rsid w:val="00B01C0E"/>
    <w:rsid w:val="00B02798"/>
    <w:rsid w:val="00B02B41"/>
    <w:rsid w:val="00B0371D"/>
    <w:rsid w:val="00B04F31"/>
    <w:rsid w:val="00B10F46"/>
    <w:rsid w:val="00B12806"/>
    <w:rsid w:val="00B12F98"/>
    <w:rsid w:val="00B15B90"/>
    <w:rsid w:val="00B1696D"/>
    <w:rsid w:val="00B17B89"/>
    <w:rsid w:val="00B22296"/>
    <w:rsid w:val="00B23868"/>
    <w:rsid w:val="00B2418D"/>
    <w:rsid w:val="00B244BB"/>
    <w:rsid w:val="00B24A04"/>
    <w:rsid w:val="00B310BA"/>
    <w:rsid w:val="00B31ABE"/>
    <w:rsid w:val="00B3290A"/>
    <w:rsid w:val="00B34E4A"/>
    <w:rsid w:val="00B3610A"/>
    <w:rsid w:val="00B36347"/>
    <w:rsid w:val="00B40D84"/>
    <w:rsid w:val="00B41E45"/>
    <w:rsid w:val="00B43442"/>
    <w:rsid w:val="00B4566C"/>
    <w:rsid w:val="00B4773C"/>
    <w:rsid w:val="00B50039"/>
    <w:rsid w:val="00B50C71"/>
    <w:rsid w:val="00B511D9"/>
    <w:rsid w:val="00B5282A"/>
    <w:rsid w:val="00B538F4"/>
    <w:rsid w:val="00B545FE"/>
    <w:rsid w:val="00B54F52"/>
    <w:rsid w:val="00B6012B"/>
    <w:rsid w:val="00B60142"/>
    <w:rsid w:val="00B606F4"/>
    <w:rsid w:val="00B620F6"/>
    <w:rsid w:val="00B6369E"/>
    <w:rsid w:val="00B666F6"/>
    <w:rsid w:val="00B6704F"/>
    <w:rsid w:val="00B71167"/>
    <w:rsid w:val="00B724E8"/>
    <w:rsid w:val="00B77AEF"/>
    <w:rsid w:val="00B81327"/>
    <w:rsid w:val="00B82DD7"/>
    <w:rsid w:val="00B83B16"/>
    <w:rsid w:val="00B84FB3"/>
    <w:rsid w:val="00B855F0"/>
    <w:rsid w:val="00B861FF"/>
    <w:rsid w:val="00B86983"/>
    <w:rsid w:val="00B91703"/>
    <w:rsid w:val="00B923AC"/>
    <w:rsid w:val="00B9300F"/>
    <w:rsid w:val="00B946E9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C6C33"/>
    <w:rsid w:val="00BD11B2"/>
    <w:rsid w:val="00BD3506"/>
    <w:rsid w:val="00BD50B0"/>
    <w:rsid w:val="00BD5C2E"/>
    <w:rsid w:val="00BE2B3F"/>
    <w:rsid w:val="00BE3666"/>
    <w:rsid w:val="00BE37CC"/>
    <w:rsid w:val="00BE39CA"/>
    <w:rsid w:val="00BE5ABE"/>
    <w:rsid w:val="00BE62C2"/>
    <w:rsid w:val="00BE7F9A"/>
    <w:rsid w:val="00BF0262"/>
    <w:rsid w:val="00BF302E"/>
    <w:rsid w:val="00BF31E6"/>
    <w:rsid w:val="00BF5F8B"/>
    <w:rsid w:val="00BF62D8"/>
    <w:rsid w:val="00BF648B"/>
    <w:rsid w:val="00BF7F05"/>
    <w:rsid w:val="00C01BCA"/>
    <w:rsid w:val="00C02FCB"/>
    <w:rsid w:val="00C03188"/>
    <w:rsid w:val="00C070F2"/>
    <w:rsid w:val="00C119FF"/>
    <w:rsid w:val="00C12064"/>
    <w:rsid w:val="00C12406"/>
    <w:rsid w:val="00C12B87"/>
    <w:rsid w:val="00C13661"/>
    <w:rsid w:val="00C14B20"/>
    <w:rsid w:val="00C16DF8"/>
    <w:rsid w:val="00C26FEE"/>
    <w:rsid w:val="00C27723"/>
    <w:rsid w:val="00C30267"/>
    <w:rsid w:val="00C338A5"/>
    <w:rsid w:val="00C33D9A"/>
    <w:rsid w:val="00C34982"/>
    <w:rsid w:val="00C35828"/>
    <w:rsid w:val="00C3615A"/>
    <w:rsid w:val="00C36A36"/>
    <w:rsid w:val="00C403EB"/>
    <w:rsid w:val="00C408F8"/>
    <w:rsid w:val="00C40A3F"/>
    <w:rsid w:val="00C41E35"/>
    <w:rsid w:val="00C429F3"/>
    <w:rsid w:val="00C44145"/>
    <w:rsid w:val="00C45D19"/>
    <w:rsid w:val="00C46309"/>
    <w:rsid w:val="00C47253"/>
    <w:rsid w:val="00C54D0D"/>
    <w:rsid w:val="00C553CE"/>
    <w:rsid w:val="00C61DA2"/>
    <w:rsid w:val="00C66658"/>
    <w:rsid w:val="00C66894"/>
    <w:rsid w:val="00C67A6D"/>
    <w:rsid w:val="00C70130"/>
    <w:rsid w:val="00C71352"/>
    <w:rsid w:val="00C71B6A"/>
    <w:rsid w:val="00C729E6"/>
    <w:rsid w:val="00C74A15"/>
    <w:rsid w:val="00C771B0"/>
    <w:rsid w:val="00C7765D"/>
    <w:rsid w:val="00C77F52"/>
    <w:rsid w:val="00C805EF"/>
    <w:rsid w:val="00C810B5"/>
    <w:rsid w:val="00C81169"/>
    <w:rsid w:val="00C8149E"/>
    <w:rsid w:val="00C8212A"/>
    <w:rsid w:val="00C82A58"/>
    <w:rsid w:val="00C85A4F"/>
    <w:rsid w:val="00C86AB3"/>
    <w:rsid w:val="00C86E21"/>
    <w:rsid w:val="00C87796"/>
    <w:rsid w:val="00C87AB0"/>
    <w:rsid w:val="00C90ADB"/>
    <w:rsid w:val="00C91D31"/>
    <w:rsid w:val="00C91D6B"/>
    <w:rsid w:val="00C92370"/>
    <w:rsid w:val="00C96409"/>
    <w:rsid w:val="00C97CE3"/>
    <w:rsid w:val="00CA27A3"/>
    <w:rsid w:val="00CA34D0"/>
    <w:rsid w:val="00CA72F3"/>
    <w:rsid w:val="00CB1742"/>
    <w:rsid w:val="00CB2461"/>
    <w:rsid w:val="00CB2912"/>
    <w:rsid w:val="00CB383A"/>
    <w:rsid w:val="00CB4BCC"/>
    <w:rsid w:val="00CB5A59"/>
    <w:rsid w:val="00CB6A2E"/>
    <w:rsid w:val="00CB71B4"/>
    <w:rsid w:val="00CC00D7"/>
    <w:rsid w:val="00CC19E0"/>
    <w:rsid w:val="00CC40AF"/>
    <w:rsid w:val="00CC540C"/>
    <w:rsid w:val="00CC5D20"/>
    <w:rsid w:val="00CC7FC8"/>
    <w:rsid w:val="00CD081E"/>
    <w:rsid w:val="00CD0FE1"/>
    <w:rsid w:val="00CD1FA2"/>
    <w:rsid w:val="00CD33FB"/>
    <w:rsid w:val="00CD4299"/>
    <w:rsid w:val="00CD492A"/>
    <w:rsid w:val="00CD5F2F"/>
    <w:rsid w:val="00CD78B5"/>
    <w:rsid w:val="00CE288B"/>
    <w:rsid w:val="00CE307C"/>
    <w:rsid w:val="00CE3DFA"/>
    <w:rsid w:val="00CE4265"/>
    <w:rsid w:val="00CE6EA1"/>
    <w:rsid w:val="00CE6FA1"/>
    <w:rsid w:val="00CF1542"/>
    <w:rsid w:val="00CF1953"/>
    <w:rsid w:val="00CF2697"/>
    <w:rsid w:val="00CF2D54"/>
    <w:rsid w:val="00CF4D23"/>
    <w:rsid w:val="00CF77AE"/>
    <w:rsid w:val="00D00472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0413"/>
    <w:rsid w:val="00D21499"/>
    <w:rsid w:val="00D2261E"/>
    <w:rsid w:val="00D22821"/>
    <w:rsid w:val="00D22BD9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5A1"/>
    <w:rsid w:val="00D63802"/>
    <w:rsid w:val="00D63A38"/>
    <w:rsid w:val="00D67262"/>
    <w:rsid w:val="00D71DBE"/>
    <w:rsid w:val="00D72E30"/>
    <w:rsid w:val="00D8098E"/>
    <w:rsid w:val="00D8155E"/>
    <w:rsid w:val="00D8399F"/>
    <w:rsid w:val="00D8504F"/>
    <w:rsid w:val="00D85CA5"/>
    <w:rsid w:val="00D91037"/>
    <w:rsid w:val="00D928DD"/>
    <w:rsid w:val="00D93CCE"/>
    <w:rsid w:val="00D941AF"/>
    <w:rsid w:val="00D948B4"/>
    <w:rsid w:val="00D9526A"/>
    <w:rsid w:val="00DA2D77"/>
    <w:rsid w:val="00DA2EB6"/>
    <w:rsid w:val="00DA4966"/>
    <w:rsid w:val="00DA4EB0"/>
    <w:rsid w:val="00DA529D"/>
    <w:rsid w:val="00DA5FED"/>
    <w:rsid w:val="00DA6058"/>
    <w:rsid w:val="00DA67A6"/>
    <w:rsid w:val="00DA78FE"/>
    <w:rsid w:val="00DB0A5F"/>
    <w:rsid w:val="00DB10BF"/>
    <w:rsid w:val="00DB2577"/>
    <w:rsid w:val="00DB379C"/>
    <w:rsid w:val="00DB3ED7"/>
    <w:rsid w:val="00DB42B9"/>
    <w:rsid w:val="00DB46F1"/>
    <w:rsid w:val="00DB58F5"/>
    <w:rsid w:val="00DB6E04"/>
    <w:rsid w:val="00DB74F1"/>
    <w:rsid w:val="00DB7B4B"/>
    <w:rsid w:val="00DC05D1"/>
    <w:rsid w:val="00DC0990"/>
    <w:rsid w:val="00DC0D89"/>
    <w:rsid w:val="00DC0ED8"/>
    <w:rsid w:val="00DC28D1"/>
    <w:rsid w:val="00DC2B12"/>
    <w:rsid w:val="00DC482A"/>
    <w:rsid w:val="00DC74EC"/>
    <w:rsid w:val="00DD1349"/>
    <w:rsid w:val="00DD17E9"/>
    <w:rsid w:val="00DD46AE"/>
    <w:rsid w:val="00DD5243"/>
    <w:rsid w:val="00DD7E60"/>
    <w:rsid w:val="00DE1A69"/>
    <w:rsid w:val="00DE1ADA"/>
    <w:rsid w:val="00DE31AF"/>
    <w:rsid w:val="00DE5F53"/>
    <w:rsid w:val="00DE60F1"/>
    <w:rsid w:val="00DF1CAD"/>
    <w:rsid w:val="00DF3C40"/>
    <w:rsid w:val="00DF50CE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42B7"/>
    <w:rsid w:val="00E15EDD"/>
    <w:rsid w:val="00E20687"/>
    <w:rsid w:val="00E20D17"/>
    <w:rsid w:val="00E225D9"/>
    <w:rsid w:val="00E2278F"/>
    <w:rsid w:val="00E238EA"/>
    <w:rsid w:val="00E23C06"/>
    <w:rsid w:val="00E2427A"/>
    <w:rsid w:val="00E24F66"/>
    <w:rsid w:val="00E26A2E"/>
    <w:rsid w:val="00E3161F"/>
    <w:rsid w:val="00E33724"/>
    <w:rsid w:val="00E341E0"/>
    <w:rsid w:val="00E34589"/>
    <w:rsid w:val="00E34B0A"/>
    <w:rsid w:val="00E353CA"/>
    <w:rsid w:val="00E36C87"/>
    <w:rsid w:val="00E37FD5"/>
    <w:rsid w:val="00E40297"/>
    <w:rsid w:val="00E40405"/>
    <w:rsid w:val="00E404CB"/>
    <w:rsid w:val="00E41DE9"/>
    <w:rsid w:val="00E41F3E"/>
    <w:rsid w:val="00E42037"/>
    <w:rsid w:val="00E51CFF"/>
    <w:rsid w:val="00E53517"/>
    <w:rsid w:val="00E54E35"/>
    <w:rsid w:val="00E5643C"/>
    <w:rsid w:val="00E577E9"/>
    <w:rsid w:val="00E57927"/>
    <w:rsid w:val="00E61E25"/>
    <w:rsid w:val="00E63C36"/>
    <w:rsid w:val="00E6433C"/>
    <w:rsid w:val="00E65503"/>
    <w:rsid w:val="00E65994"/>
    <w:rsid w:val="00E66CD2"/>
    <w:rsid w:val="00E7277E"/>
    <w:rsid w:val="00E73B26"/>
    <w:rsid w:val="00E74724"/>
    <w:rsid w:val="00E74E6B"/>
    <w:rsid w:val="00E76C83"/>
    <w:rsid w:val="00E808D2"/>
    <w:rsid w:val="00E8319B"/>
    <w:rsid w:val="00E83DB1"/>
    <w:rsid w:val="00E84E6A"/>
    <w:rsid w:val="00E85C22"/>
    <w:rsid w:val="00E868AB"/>
    <w:rsid w:val="00E875B2"/>
    <w:rsid w:val="00E92F84"/>
    <w:rsid w:val="00E93562"/>
    <w:rsid w:val="00E95414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B70BD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183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5F28"/>
    <w:rsid w:val="00F016D8"/>
    <w:rsid w:val="00F028F3"/>
    <w:rsid w:val="00F034F8"/>
    <w:rsid w:val="00F04CD5"/>
    <w:rsid w:val="00F04F42"/>
    <w:rsid w:val="00F0540D"/>
    <w:rsid w:val="00F10450"/>
    <w:rsid w:val="00F121C7"/>
    <w:rsid w:val="00F149EE"/>
    <w:rsid w:val="00F14D42"/>
    <w:rsid w:val="00F15DAB"/>
    <w:rsid w:val="00F1614C"/>
    <w:rsid w:val="00F1615C"/>
    <w:rsid w:val="00F17809"/>
    <w:rsid w:val="00F20D7B"/>
    <w:rsid w:val="00F23479"/>
    <w:rsid w:val="00F25EDF"/>
    <w:rsid w:val="00F2647F"/>
    <w:rsid w:val="00F2672D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1668"/>
    <w:rsid w:val="00F5321D"/>
    <w:rsid w:val="00F53473"/>
    <w:rsid w:val="00F54850"/>
    <w:rsid w:val="00F553D8"/>
    <w:rsid w:val="00F57421"/>
    <w:rsid w:val="00F60EAF"/>
    <w:rsid w:val="00F62247"/>
    <w:rsid w:val="00F65665"/>
    <w:rsid w:val="00F67166"/>
    <w:rsid w:val="00F726EE"/>
    <w:rsid w:val="00F73DB4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59B0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6D88"/>
    <w:rsid w:val="00FB7419"/>
    <w:rsid w:val="00FC00CE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631"/>
    <w:rsid w:val="00FE2D06"/>
    <w:rsid w:val="00FE39B9"/>
    <w:rsid w:val="00FE3DD1"/>
    <w:rsid w:val="00FE3E27"/>
    <w:rsid w:val="00FE64D2"/>
    <w:rsid w:val="00FE7ACC"/>
    <w:rsid w:val="00FF22AD"/>
    <w:rsid w:val="00FF26C8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61465"/>
  <w15:docId w15:val="{2B1A4DCC-CFBB-400C-9E94-D2315653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8FC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E38FC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3E38FC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3E38FC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E38FC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77EB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77EB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77EB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77EB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77EB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3E38F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3E38FC"/>
  </w:style>
  <w:style w:type="paragraph" w:customStyle="1" w:styleId="00ClientCover">
    <w:name w:val="00ClientCover"/>
    <w:basedOn w:val="Normal"/>
    <w:rsid w:val="003E38FC"/>
  </w:style>
  <w:style w:type="paragraph" w:customStyle="1" w:styleId="02Text">
    <w:name w:val="02Text"/>
    <w:basedOn w:val="Normal"/>
    <w:rsid w:val="003E38FC"/>
  </w:style>
  <w:style w:type="paragraph" w:customStyle="1" w:styleId="BillBasic">
    <w:name w:val="BillBasic"/>
    <w:link w:val="BillBasicChar"/>
    <w:rsid w:val="003E38FC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3E38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E38FC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3E38FC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3E38FC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3E38FC"/>
    <w:pPr>
      <w:spacing w:before="240"/>
    </w:pPr>
  </w:style>
  <w:style w:type="paragraph" w:customStyle="1" w:styleId="EnactingWords">
    <w:name w:val="EnactingWords"/>
    <w:basedOn w:val="BillBasic"/>
    <w:rsid w:val="003E38FC"/>
    <w:pPr>
      <w:spacing w:before="120"/>
    </w:pPr>
  </w:style>
  <w:style w:type="paragraph" w:customStyle="1" w:styleId="Amain">
    <w:name w:val="A main"/>
    <w:basedOn w:val="BillBasic"/>
    <w:rsid w:val="003E38FC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3E38FC"/>
    <w:pPr>
      <w:ind w:left="1100"/>
    </w:pPr>
  </w:style>
  <w:style w:type="paragraph" w:customStyle="1" w:styleId="Apara">
    <w:name w:val="A para"/>
    <w:basedOn w:val="BillBasic"/>
    <w:link w:val="AparaChar"/>
    <w:rsid w:val="003E38FC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link w:val="AsubparaChar"/>
    <w:rsid w:val="003E38FC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3E38FC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3E38FC"/>
    <w:pPr>
      <w:ind w:left="1100"/>
    </w:pPr>
  </w:style>
  <w:style w:type="paragraph" w:customStyle="1" w:styleId="aExamHead">
    <w:name w:val="aExam Head"/>
    <w:basedOn w:val="BillBasicHeading"/>
    <w:next w:val="aExam"/>
    <w:rsid w:val="003E38FC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3E38FC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3E38FC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3E38FC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3E38FC"/>
    <w:pPr>
      <w:spacing w:before="120" w:after="60"/>
    </w:pPr>
  </w:style>
  <w:style w:type="paragraph" w:customStyle="1" w:styleId="HeaderOdd6">
    <w:name w:val="HeaderOdd6"/>
    <w:basedOn w:val="HeaderEven6"/>
    <w:rsid w:val="003E38FC"/>
    <w:pPr>
      <w:jc w:val="right"/>
    </w:pPr>
  </w:style>
  <w:style w:type="paragraph" w:customStyle="1" w:styleId="HeaderOdd">
    <w:name w:val="HeaderOdd"/>
    <w:basedOn w:val="HeaderEven"/>
    <w:rsid w:val="003E38FC"/>
    <w:pPr>
      <w:jc w:val="right"/>
    </w:pPr>
  </w:style>
  <w:style w:type="paragraph" w:customStyle="1" w:styleId="N-TOCheading">
    <w:name w:val="N-TOCheading"/>
    <w:basedOn w:val="BillBasicHeading"/>
    <w:next w:val="N-9pt"/>
    <w:rsid w:val="003E38FC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3E38FC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3E38FC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3E38FC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3E38FC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3E38FC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3E38FC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3E38FC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3E38FC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3E38FC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3E38FC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3E38FC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3E38FC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3E38FC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3E38FC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3E38FC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3E38FC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3E38FC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3E38FC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3E38FC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3E38FC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3E38FC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3E38FC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77EB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3E38FC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3E38FC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3E38FC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3E38FC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3E38FC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3E38FC"/>
    <w:rPr>
      <w:rFonts w:ascii="Arial" w:hAnsi="Arial"/>
      <w:sz w:val="16"/>
    </w:rPr>
  </w:style>
  <w:style w:type="paragraph" w:customStyle="1" w:styleId="PageBreak">
    <w:name w:val="PageBreak"/>
    <w:basedOn w:val="Normal"/>
    <w:rsid w:val="003E38FC"/>
    <w:rPr>
      <w:sz w:val="4"/>
    </w:rPr>
  </w:style>
  <w:style w:type="paragraph" w:customStyle="1" w:styleId="04Dictionary">
    <w:name w:val="04Dictionary"/>
    <w:basedOn w:val="Normal"/>
    <w:rsid w:val="003E38FC"/>
  </w:style>
  <w:style w:type="paragraph" w:customStyle="1" w:styleId="N-line1">
    <w:name w:val="N-line1"/>
    <w:basedOn w:val="BillBasic"/>
    <w:rsid w:val="003E38FC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3E38FC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3E38FC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3E38FC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3E38FC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3E38FC"/>
  </w:style>
  <w:style w:type="paragraph" w:customStyle="1" w:styleId="03Schedule">
    <w:name w:val="03Schedule"/>
    <w:basedOn w:val="Normal"/>
    <w:rsid w:val="003E38FC"/>
  </w:style>
  <w:style w:type="paragraph" w:customStyle="1" w:styleId="ISched-heading">
    <w:name w:val="I Sched-heading"/>
    <w:basedOn w:val="BillBasicHeading"/>
    <w:next w:val="Normal"/>
    <w:rsid w:val="003E38FC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3E38FC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3E38FC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3E38FC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3E38FC"/>
  </w:style>
  <w:style w:type="paragraph" w:customStyle="1" w:styleId="Ipara">
    <w:name w:val="I para"/>
    <w:basedOn w:val="Apara"/>
    <w:rsid w:val="003E38FC"/>
    <w:pPr>
      <w:outlineLvl w:val="9"/>
    </w:pPr>
  </w:style>
  <w:style w:type="paragraph" w:customStyle="1" w:styleId="Isubpara">
    <w:name w:val="I subpara"/>
    <w:basedOn w:val="Asubpara"/>
    <w:rsid w:val="003E38FC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3E38FC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3E38FC"/>
  </w:style>
  <w:style w:type="character" w:customStyle="1" w:styleId="CharDivNo">
    <w:name w:val="CharDivNo"/>
    <w:basedOn w:val="DefaultParagraphFont"/>
    <w:rsid w:val="003E38FC"/>
  </w:style>
  <w:style w:type="character" w:customStyle="1" w:styleId="CharDivText">
    <w:name w:val="CharDivText"/>
    <w:basedOn w:val="DefaultParagraphFont"/>
    <w:rsid w:val="003E38FC"/>
  </w:style>
  <w:style w:type="character" w:customStyle="1" w:styleId="CharPartNo">
    <w:name w:val="CharPartNo"/>
    <w:basedOn w:val="DefaultParagraphFont"/>
    <w:rsid w:val="003E38FC"/>
  </w:style>
  <w:style w:type="paragraph" w:customStyle="1" w:styleId="Placeholder">
    <w:name w:val="Placeholder"/>
    <w:basedOn w:val="Normal"/>
    <w:rsid w:val="003E38FC"/>
    <w:rPr>
      <w:sz w:val="10"/>
    </w:rPr>
  </w:style>
  <w:style w:type="paragraph" w:styleId="PlainText">
    <w:name w:val="Plain Text"/>
    <w:basedOn w:val="Normal"/>
    <w:rsid w:val="003E38FC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3E38FC"/>
  </w:style>
  <w:style w:type="character" w:customStyle="1" w:styleId="CharChapText">
    <w:name w:val="CharChapText"/>
    <w:basedOn w:val="DefaultParagraphFont"/>
    <w:rsid w:val="003E38FC"/>
  </w:style>
  <w:style w:type="character" w:customStyle="1" w:styleId="CharPartText">
    <w:name w:val="CharPartText"/>
    <w:basedOn w:val="DefaultParagraphFont"/>
    <w:rsid w:val="003E38FC"/>
  </w:style>
  <w:style w:type="paragraph" w:styleId="TOC1">
    <w:name w:val="toc 1"/>
    <w:basedOn w:val="Normal"/>
    <w:next w:val="Normal"/>
    <w:autoRedefine/>
    <w:rsid w:val="003E38FC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3E38F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3E38F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3E38FC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3E38FC"/>
  </w:style>
  <w:style w:type="paragraph" w:styleId="Title">
    <w:name w:val="Title"/>
    <w:basedOn w:val="Normal"/>
    <w:qFormat/>
    <w:rsid w:val="00077EB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3E38FC"/>
    <w:pPr>
      <w:ind w:left="4252"/>
    </w:pPr>
  </w:style>
  <w:style w:type="paragraph" w:customStyle="1" w:styleId="ActNo">
    <w:name w:val="ActNo"/>
    <w:basedOn w:val="BillBasicHeading"/>
    <w:rsid w:val="003E38FC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3E38FC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3E38FC"/>
    <w:pPr>
      <w:ind w:left="1500" w:hanging="400"/>
    </w:pPr>
  </w:style>
  <w:style w:type="paragraph" w:customStyle="1" w:styleId="LongTitle">
    <w:name w:val="LongTitle"/>
    <w:basedOn w:val="BillBasic"/>
    <w:rsid w:val="003E38FC"/>
    <w:pPr>
      <w:spacing w:before="300"/>
    </w:pPr>
  </w:style>
  <w:style w:type="paragraph" w:customStyle="1" w:styleId="Minister">
    <w:name w:val="Minister"/>
    <w:basedOn w:val="BillBasic"/>
    <w:rsid w:val="003E38FC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3E38FC"/>
    <w:pPr>
      <w:tabs>
        <w:tab w:val="left" w:pos="4320"/>
      </w:tabs>
    </w:pPr>
  </w:style>
  <w:style w:type="paragraph" w:customStyle="1" w:styleId="madeunder">
    <w:name w:val="made under"/>
    <w:basedOn w:val="BillBasic"/>
    <w:rsid w:val="003E38FC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3E38FC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3E38FC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3E38FC"/>
    <w:rPr>
      <w:i/>
    </w:rPr>
  </w:style>
  <w:style w:type="paragraph" w:customStyle="1" w:styleId="00SigningPage">
    <w:name w:val="00SigningPage"/>
    <w:basedOn w:val="Normal"/>
    <w:rsid w:val="003E38FC"/>
  </w:style>
  <w:style w:type="paragraph" w:customStyle="1" w:styleId="Aparareturn">
    <w:name w:val="A para return"/>
    <w:basedOn w:val="BillBasic"/>
    <w:rsid w:val="003E38FC"/>
    <w:pPr>
      <w:ind w:left="1600"/>
    </w:pPr>
  </w:style>
  <w:style w:type="paragraph" w:customStyle="1" w:styleId="Asubparareturn">
    <w:name w:val="A subpara return"/>
    <w:basedOn w:val="BillBasic"/>
    <w:rsid w:val="003E38FC"/>
    <w:pPr>
      <w:ind w:left="2100"/>
    </w:pPr>
  </w:style>
  <w:style w:type="paragraph" w:customStyle="1" w:styleId="CommentNum">
    <w:name w:val="CommentNum"/>
    <w:basedOn w:val="Comment"/>
    <w:rsid w:val="003E38FC"/>
    <w:pPr>
      <w:ind w:left="1800" w:hanging="1800"/>
    </w:pPr>
  </w:style>
  <w:style w:type="paragraph" w:styleId="TOC8">
    <w:name w:val="toc 8"/>
    <w:basedOn w:val="TOC3"/>
    <w:next w:val="Normal"/>
    <w:autoRedefine/>
    <w:rsid w:val="003E38FC"/>
    <w:pPr>
      <w:keepNext w:val="0"/>
      <w:spacing w:before="120"/>
    </w:pPr>
  </w:style>
  <w:style w:type="paragraph" w:customStyle="1" w:styleId="Judges">
    <w:name w:val="Judges"/>
    <w:basedOn w:val="Minister"/>
    <w:rsid w:val="003E38FC"/>
    <w:pPr>
      <w:spacing w:before="180"/>
    </w:pPr>
  </w:style>
  <w:style w:type="paragraph" w:customStyle="1" w:styleId="BillFor">
    <w:name w:val="BillFor"/>
    <w:basedOn w:val="BillBasicHeading"/>
    <w:rsid w:val="003E38FC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3E38FC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3E38FC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3E38FC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3E38FC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3E38FC"/>
    <w:pPr>
      <w:spacing w:before="60"/>
      <w:ind w:left="2540" w:hanging="400"/>
    </w:pPr>
  </w:style>
  <w:style w:type="paragraph" w:customStyle="1" w:styleId="aDefpara">
    <w:name w:val="aDef para"/>
    <w:basedOn w:val="Apara"/>
    <w:rsid w:val="003E38FC"/>
  </w:style>
  <w:style w:type="paragraph" w:customStyle="1" w:styleId="aDefsubpara">
    <w:name w:val="aDef subpara"/>
    <w:basedOn w:val="Asubpara"/>
    <w:rsid w:val="003E38FC"/>
  </w:style>
  <w:style w:type="paragraph" w:customStyle="1" w:styleId="Idefpara">
    <w:name w:val="I def para"/>
    <w:basedOn w:val="Ipara"/>
    <w:rsid w:val="003E38FC"/>
  </w:style>
  <w:style w:type="paragraph" w:customStyle="1" w:styleId="Idefsubpara">
    <w:name w:val="I def subpara"/>
    <w:basedOn w:val="Isubpara"/>
    <w:rsid w:val="003E38FC"/>
  </w:style>
  <w:style w:type="paragraph" w:customStyle="1" w:styleId="Notified">
    <w:name w:val="Notified"/>
    <w:basedOn w:val="BillBasic"/>
    <w:rsid w:val="003E38F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3E38FC"/>
  </w:style>
  <w:style w:type="paragraph" w:customStyle="1" w:styleId="IDict-Heading">
    <w:name w:val="I Dict-Heading"/>
    <w:basedOn w:val="BillBasicHeading"/>
    <w:rsid w:val="003E38FC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3E38FC"/>
  </w:style>
  <w:style w:type="paragraph" w:styleId="Salutation">
    <w:name w:val="Salutation"/>
    <w:basedOn w:val="Normal"/>
    <w:next w:val="Normal"/>
    <w:rsid w:val="00077EBC"/>
  </w:style>
  <w:style w:type="paragraph" w:customStyle="1" w:styleId="aNoteBullet">
    <w:name w:val="aNoteBullet"/>
    <w:basedOn w:val="aNoteSymb"/>
    <w:rsid w:val="003E38FC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77EB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3E38FC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3E38FC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3E38FC"/>
    <w:pPr>
      <w:spacing w:before="60"/>
      <w:ind w:firstLine="0"/>
    </w:pPr>
  </w:style>
  <w:style w:type="paragraph" w:customStyle="1" w:styleId="MinisterWord">
    <w:name w:val="MinisterWord"/>
    <w:basedOn w:val="Normal"/>
    <w:rsid w:val="003E38FC"/>
    <w:pPr>
      <w:spacing w:before="60"/>
      <w:jc w:val="right"/>
    </w:pPr>
  </w:style>
  <w:style w:type="paragraph" w:customStyle="1" w:styleId="aExamPara">
    <w:name w:val="aExamPara"/>
    <w:basedOn w:val="aExam"/>
    <w:rsid w:val="003E38FC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3E38FC"/>
    <w:pPr>
      <w:ind w:left="1500"/>
    </w:pPr>
  </w:style>
  <w:style w:type="paragraph" w:customStyle="1" w:styleId="aExamBullet">
    <w:name w:val="aExamBullet"/>
    <w:basedOn w:val="aExam"/>
    <w:rsid w:val="003E38FC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3E38FC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3E38FC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3E38FC"/>
    <w:rPr>
      <w:sz w:val="20"/>
    </w:rPr>
  </w:style>
  <w:style w:type="paragraph" w:customStyle="1" w:styleId="aParaNotePara">
    <w:name w:val="aParaNotePara"/>
    <w:basedOn w:val="aNoteParaSymb"/>
    <w:rsid w:val="003E38FC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3E38FC"/>
    <w:rPr>
      <w:b/>
    </w:rPr>
  </w:style>
  <w:style w:type="character" w:customStyle="1" w:styleId="charBoldItals">
    <w:name w:val="charBoldItals"/>
    <w:basedOn w:val="DefaultParagraphFont"/>
    <w:rsid w:val="003E38FC"/>
    <w:rPr>
      <w:b/>
      <w:i/>
    </w:rPr>
  </w:style>
  <w:style w:type="character" w:customStyle="1" w:styleId="charItals">
    <w:name w:val="charItals"/>
    <w:basedOn w:val="DefaultParagraphFont"/>
    <w:rsid w:val="003E38FC"/>
    <w:rPr>
      <w:i/>
    </w:rPr>
  </w:style>
  <w:style w:type="character" w:customStyle="1" w:styleId="charUnderline">
    <w:name w:val="charUnderline"/>
    <w:basedOn w:val="DefaultParagraphFont"/>
    <w:rsid w:val="003E38FC"/>
    <w:rPr>
      <w:u w:val="single"/>
    </w:rPr>
  </w:style>
  <w:style w:type="paragraph" w:customStyle="1" w:styleId="TableHd">
    <w:name w:val="TableHd"/>
    <w:basedOn w:val="Normal"/>
    <w:rsid w:val="003E38FC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3E38FC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3E38FC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3E38FC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3E38FC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3E38FC"/>
    <w:pPr>
      <w:spacing w:before="60" w:after="60"/>
    </w:pPr>
  </w:style>
  <w:style w:type="paragraph" w:customStyle="1" w:styleId="IshadedH5Sec">
    <w:name w:val="I shaded H5 Sec"/>
    <w:basedOn w:val="AH5Sec"/>
    <w:rsid w:val="003E38FC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3E38FC"/>
  </w:style>
  <w:style w:type="paragraph" w:customStyle="1" w:styleId="Penalty">
    <w:name w:val="Penalty"/>
    <w:basedOn w:val="Amainreturn"/>
    <w:rsid w:val="003E38FC"/>
  </w:style>
  <w:style w:type="paragraph" w:customStyle="1" w:styleId="aNoteText">
    <w:name w:val="aNoteText"/>
    <w:basedOn w:val="aNoteSymb"/>
    <w:rsid w:val="003E38FC"/>
    <w:pPr>
      <w:spacing w:before="60"/>
      <w:ind w:firstLine="0"/>
    </w:pPr>
  </w:style>
  <w:style w:type="paragraph" w:customStyle="1" w:styleId="aExamINum">
    <w:name w:val="aExamINum"/>
    <w:basedOn w:val="aExam"/>
    <w:rsid w:val="00077EB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3E38FC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77EB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3E38FC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3E38FC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3E38FC"/>
    <w:pPr>
      <w:ind w:left="1600"/>
    </w:pPr>
  </w:style>
  <w:style w:type="paragraph" w:customStyle="1" w:styleId="aExampar">
    <w:name w:val="aExampar"/>
    <w:basedOn w:val="aExamss"/>
    <w:rsid w:val="003E38FC"/>
    <w:pPr>
      <w:ind w:left="1600"/>
    </w:pPr>
  </w:style>
  <w:style w:type="paragraph" w:customStyle="1" w:styleId="aExamINumss">
    <w:name w:val="aExamINumss"/>
    <w:basedOn w:val="aExamss"/>
    <w:rsid w:val="003E38FC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3E38FC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3E38FC"/>
    <w:pPr>
      <w:ind w:left="1500"/>
    </w:pPr>
  </w:style>
  <w:style w:type="paragraph" w:customStyle="1" w:styleId="aExamNumTextpar">
    <w:name w:val="aExamNumTextpar"/>
    <w:basedOn w:val="aExampar"/>
    <w:rsid w:val="00077EBC"/>
    <w:pPr>
      <w:ind w:left="2000"/>
    </w:pPr>
  </w:style>
  <w:style w:type="paragraph" w:customStyle="1" w:styleId="aExamBulletss">
    <w:name w:val="aExamBulletss"/>
    <w:basedOn w:val="aExamss"/>
    <w:rsid w:val="003E38FC"/>
    <w:pPr>
      <w:ind w:left="1500" w:hanging="400"/>
    </w:pPr>
  </w:style>
  <w:style w:type="paragraph" w:customStyle="1" w:styleId="aExamBulletpar">
    <w:name w:val="aExamBulletpar"/>
    <w:basedOn w:val="aExampar"/>
    <w:rsid w:val="003E38FC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3E38FC"/>
    <w:pPr>
      <w:ind w:left="2140"/>
    </w:pPr>
  </w:style>
  <w:style w:type="paragraph" w:customStyle="1" w:styleId="aExamsubpar">
    <w:name w:val="aExamsubpar"/>
    <w:basedOn w:val="aExamss"/>
    <w:rsid w:val="003E38FC"/>
    <w:pPr>
      <w:ind w:left="2140"/>
    </w:pPr>
  </w:style>
  <w:style w:type="paragraph" w:customStyle="1" w:styleId="aExamNumsubpar">
    <w:name w:val="aExamNumsubpar"/>
    <w:basedOn w:val="aExamsubpar"/>
    <w:rsid w:val="003E38FC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77EBC"/>
    <w:pPr>
      <w:ind w:left="2540"/>
    </w:pPr>
  </w:style>
  <w:style w:type="paragraph" w:customStyle="1" w:styleId="aExamBulletsubpar">
    <w:name w:val="aExamBulletsubpar"/>
    <w:basedOn w:val="aExamsubpar"/>
    <w:rsid w:val="003E38FC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3E38FC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3E38FC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3E38FC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3E38FC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3E38FC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77EB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3E38FC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3E38FC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3E38FC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3E38FC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3E38FC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77EB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77EB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3E38FC"/>
  </w:style>
  <w:style w:type="paragraph" w:customStyle="1" w:styleId="SchApara">
    <w:name w:val="Sch A para"/>
    <w:basedOn w:val="Apara"/>
    <w:rsid w:val="003E38FC"/>
  </w:style>
  <w:style w:type="paragraph" w:customStyle="1" w:styleId="SchAsubpara">
    <w:name w:val="Sch A subpara"/>
    <w:basedOn w:val="Asubpara"/>
    <w:rsid w:val="003E38FC"/>
  </w:style>
  <w:style w:type="paragraph" w:customStyle="1" w:styleId="SchAsubsubpara">
    <w:name w:val="Sch A subsubpara"/>
    <w:basedOn w:val="Asubsubpara"/>
    <w:rsid w:val="003E38FC"/>
  </w:style>
  <w:style w:type="paragraph" w:customStyle="1" w:styleId="TOCOL1">
    <w:name w:val="TOCOL 1"/>
    <w:basedOn w:val="TOC1"/>
    <w:rsid w:val="003E38FC"/>
  </w:style>
  <w:style w:type="paragraph" w:customStyle="1" w:styleId="TOCOL2">
    <w:name w:val="TOCOL 2"/>
    <w:basedOn w:val="TOC2"/>
    <w:rsid w:val="003E38FC"/>
    <w:pPr>
      <w:keepNext w:val="0"/>
    </w:pPr>
  </w:style>
  <w:style w:type="paragraph" w:customStyle="1" w:styleId="TOCOL3">
    <w:name w:val="TOCOL 3"/>
    <w:basedOn w:val="TOC3"/>
    <w:rsid w:val="003E38FC"/>
    <w:pPr>
      <w:keepNext w:val="0"/>
    </w:pPr>
  </w:style>
  <w:style w:type="paragraph" w:customStyle="1" w:styleId="TOCOL4">
    <w:name w:val="TOCOL 4"/>
    <w:basedOn w:val="TOC4"/>
    <w:rsid w:val="003E38FC"/>
    <w:pPr>
      <w:keepNext w:val="0"/>
    </w:pPr>
  </w:style>
  <w:style w:type="paragraph" w:customStyle="1" w:styleId="TOCOL5">
    <w:name w:val="TOCOL 5"/>
    <w:basedOn w:val="TOC5"/>
    <w:rsid w:val="003E38FC"/>
    <w:pPr>
      <w:tabs>
        <w:tab w:val="left" w:pos="400"/>
      </w:tabs>
    </w:pPr>
  </w:style>
  <w:style w:type="paragraph" w:customStyle="1" w:styleId="TOCOL6">
    <w:name w:val="TOCOL 6"/>
    <w:basedOn w:val="TOC6"/>
    <w:rsid w:val="003E38FC"/>
    <w:pPr>
      <w:keepNext w:val="0"/>
    </w:pPr>
  </w:style>
  <w:style w:type="paragraph" w:customStyle="1" w:styleId="TOCOL7">
    <w:name w:val="TOCOL 7"/>
    <w:basedOn w:val="TOC7"/>
    <w:rsid w:val="003E38FC"/>
  </w:style>
  <w:style w:type="paragraph" w:customStyle="1" w:styleId="TOCOL8">
    <w:name w:val="TOCOL 8"/>
    <w:basedOn w:val="TOC8"/>
    <w:rsid w:val="003E38FC"/>
  </w:style>
  <w:style w:type="paragraph" w:customStyle="1" w:styleId="TOCOL9">
    <w:name w:val="TOCOL 9"/>
    <w:basedOn w:val="TOC9"/>
    <w:rsid w:val="003E38FC"/>
    <w:pPr>
      <w:ind w:right="0"/>
    </w:pPr>
  </w:style>
  <w:style w:type="paragraph" w:styleId="TOC9">
    <w:name w:val="toc 9"/>
    <w:basedOn w:val="Normal"/>
    <w:next w:val="Normal"/>
    <w:autoRedefine/>
    <w:rsid w:val="003E38FC"/>
    <w:pPr>
      <w:ind w:left="1920" w:right="600"/>
    </w:pPr>
  </w:style>
  <w:style w:type="paragraph" w:customStyle="1" w:styleId="Billname1">
    <w:name w:val="Billname1"/>
    <w:basedOn w:val="Normal"/>
    <w:rsid w:val="003E38FC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3E38FC"/>
    <w:rPr>
      <w:sz w:val="20"/>
    </w:rPr>
  </w:style>
  <w:style w:type="paragraph" w:customStyle="1" w:styleId="TablePara10">
    <w:name w:val="TablePara10"/>
    <w:basedOn w:val="tablepara"/>
    <w:rsid w:val="003E38FC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3E38FC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3E38FC"/>
  </w:style>
  <w:style w:type="character" w:customStyle="1" w:styleId="charPage">
    <w:name w:val="charPage"/>
    <w:basedOn w:val="DefaultParagraphFont"/>
    <w:rsid w:val="003E38FC"/>
  </w:style>
  <w:style w:type="character" w:styleId="PageNumber">
    <w:name w:val="page number"/>
    <w:basedOn w:val="DefaultParagraphFont"/>
    <w:rsid w:val="003E38FC"/>
  </w:style>
  <w:style w:type="paragraph" w:customStyle="1" w:styleId="Letterhead">
    <w:name w:val="Letterhead"/>
    <w:rsid w:val="003E38FC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77EB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77EB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3E3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38FC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77EBC"/>
  </w:style>
  <w:style w:type="character" w:customStyle="1" w:styleId="FooterChar">
    <w:name w:val="Footer Char"/>
    <w:basedOn w:val="DefaultParagraphFont"/>
    <w:link w:val="Footer"/>
    <w:rsid w:val="003E38FC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3E38FC"/>
    <w:rPr>
      <w:sz w:val="24"/>
      <w:lang w:eastAsia="en-US"/>
    </w:rPr>
  </w:style>
  <w:style w:type="paragraph" w:customStyle="1" w:styleId="01aPreamble">
    <w:name w:val="01aPreamble"/>
    <w:basedOn w:val="Normal"/>
    <w:qFormat/>
    <w:rsid w:val="003E38FC"/>
  </w:style>
  <w:style w:type="paragraph" w:customStyle="1" w:styleId="TableBullet">
    <w:name w:val="TableBullet"/>
    <w:basedOn w:val="TableText10"/>
    <w:qFormat/>
    <w:rsid w:val="003E38FC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3E38FC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3E38FC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77EB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77EB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3E38FC"/>
    <w:pPr>
      <w:numPr>
        <w:numId w:val="19"/>
      </w:numPr>
    </w:pPr>
  </w:style>
  <w:style w:type="paragraph" w:customStyle="1" w:styleId="ISchMain">
    <w:name w:val="I Sch Main"/>
    <w:basedOn w:val="BillBasic"/>
    <w:rsid w:val="003E38FC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3E38FC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3E38FC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3E38FC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3E38FC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3E38FC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3E38FC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3E38FC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3E38FC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3E38FC"/>
    <w:rPr>
      <w:sz w:val="24"/>
      <w:lang w:eastAsia="en-US"/>
    </w:rPr>
  </w:style>
  <w:style w:type="paragraph" w:customStyle="1" w:styleId="Status">
    <w:name w:val="Status"/>
    <w:basedOn w:val="Normal"/>
    <w:rsid w:val="003E38FC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3E38FC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077EBC"/>
  </w:style>
  <w:style w:type="character" w:customStyle="1" w:styleId="AmainreturnChar">
    <w:name w:val="A main return Char"/>
    <w:basedOn w:val="DefaultParagraphFont"/>
    <w:link w:val="Amainreturn"/>
    <w:locked/>
    <w:rsid w:val="00B3610A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rsid w:val="00B3610A"/>
    <w:rPr>
      <w:sz w:val="24"/>
      <w:lang w:eastAsia="en-US"/>
    </w:rPr>
  </w:style>
  <w:style w:type="character" w:customStyle="1" w:styleId="AsubparaChar">
    <w:name w:val="A subpara Char"/>
    <w:basedOn w:val="DefaultParagraphFont"/>
    <w:link w:val="Asubpara"/>
    <w:locked/>
    <w:rsid w:val="00B3610A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38FC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3E38FC"/>
  </w:style>
  <w:style w:type="paragraph" w:customStyle="1" w:styleId="05Endnote0">
    <w:name w:val="05Endnote"/>
    <w:basedOn w:val="Normal"/>
    <w:rsid w:val="003E38FC"/>
  </w:style>
  <w:style w:type="paragraph" w:customStyle="1" w:styleId="06Copyright">
    <w:name w:val="06Copyright"/>
    <w:basedOn w:val="Normal"/>
    <w:rsid w:val="003E38FC"/>
  </w:style>
  <w:style w:type="paragraph" w:customStyle="1" w:styleId="RepubNo">
    <w:name w:val="RepubNo"/>
    <w:basedOn w:val="BillBasicHeading"/>
    <w:rsid w:val="003E38FC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3E38FC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3E38FC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3E38FC"/>
    <w:rPr>
      <w:rFonts w:ascii="Arial" w:hAnsi="Arial"/>
      <w:b/>
    </w:rPr>
  </w:style>
  <w:style w:type="paragraph" w:customStyle="1" w:styleId="CoverSubHdg">
    <w:name w:val="CoverSubHdg"/>
    <w:basedOn w:val="CoverHeading"/>
    <w:rsid w:val="003E38FC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3E38FC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3E38FC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3E38FC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3E38FC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3E38FC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3E38FC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3E38FC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3E38FC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3E38FC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3E38FC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3E38FC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3E38FC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3E38FC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3E38FC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3E38FC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3E38FC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3E38FC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3E38FC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3E38FC"/>
  </w:style>
  <w:style w:type="character" w:customStyle="1" w:styleId="charTableText">
    <w:name w:val="charTableText"/>
    <w:basedOn w:val="DefaultParagraphFont"/>
    <w:rsid w:val="003E38FC"/>
  </w:style>
  <w:style w:type="paragraph" w:customStyle="1" w:styleId="Dict-HeadingSymb">
    <w:name w:val="Dict-Heading Symb"/>
    <w:basedOn w:val="Dict-Heading"/>
    <w:rsid w:val="003E38FC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3E38FC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3E38FC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3E38FC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3E38FC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3E38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3E38FC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3E38FC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3E38FC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3E38FC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3E38FC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3E38FC"/>
    <w:pPr>
      <w:ind w:hanging="480"/>
    </w:pPr>
  </w:style>
  <w:style w:type="paragraph" w:styleId="MacroText">
    <w:name w:val="macro"/>
    <w:link w:val="MacroTextChar"/>
    <w:semiHidden/>
    <w:rsid w:val="003E38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3E38FC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3E38FC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3E38FC"/>
  </w:style>
  <w:style w:type="paragraph" w:customStyle="1" w:styleId="RenumProvEntries">
    <w:name w:val="RenumProvEntries"/>
    <w:basedOn w:val="Normal"/>
    <w:rsid w:val="003E38FC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3E38FC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3E38FC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3E38FC"/>
    <w:pPr>
      <w:ind w:left="252"/>
    </w:pPr>
  </w:style>
  <w:style w:type="paragraph" w:customStyle="1" w:styleId="RenumTableHdg">
    <w:name w:val="RenumTableHdg"/>
    <w:basedOn w:val="Normal"/>
    <w:rsid w:val="003E38FC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3E38FC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3E38FC"/>
    <w:rPr>
      <w:b w:val="0"/>
    </w:rPr>
  </w:style>
  <w:style w:type="paragraph" w:customStyle="1" w:styleId="Sched-FormSymb">
    <w:name w:val="Sched-Form Symb"/>
    <w:basedOn w:val="Sched-Form"/>
    <w:rsid w:val="003E38FC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3E38FC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3E38FC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3E38FC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E38FC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3E38FC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3E38FC"/>
    <w:pPr>
      <w:ind w:firstLine="0"/>
    </w:pPr>
    <w:rPr>
      <w:b/>
    </w:rPr>
  </w:style>
  <w:style w:type="paragraph" w:customStyle="1" w:styleId="EndNoteTextPub">
    <w:name w:val="EndNoteTextPub"/>
    <w:basedOn w:val="Normal"/>
    <w:rsid w:val="003E38FC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3E38FC"/>
    <w:rPr>
      <w:szCs w:val="24"/>
    </w:rPr>
  </w:style>
  <w:style w:type="character" w:customStyle="1" w:styleId="charNotBold">
    <w:name w:val="charNotBold"/>
    <w:basedOn w:val="DefaultParagraphFont"/>
    <w:rsid w:val="003E38FC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3E38FC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3E38FC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3E38FC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3E38FC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3E38FC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3E38FC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3E38FC"/>
    <w:pPr>
      <w:tabs>
        <w:tab w:val="left" w:pos="2700"/>
      </w:tabs>
      <w:spacing w:before="0"/>
    </w:pPr>
  </w:style>
  <w:style w:type="paragraph" w:customStyle="1" w:styleId="parainpara">
    <w:name w:val="para in para"/>
    <w:rsid w:val="003E38FC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3E38FC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3E38FC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3E38FC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3E38FC"/>
    <w:rPr>
      <w:b w:val="0"/>
      <w:sz w:val="32"/>
    </w:rPr>
  </w:style>
  <w:style w:type="paragraph" w:customStyle="1" w:styleId="MH1Chapter">
    <w:name w:val="M H1 Chapter"/>
    <w:basedOn w:val="AH1Chapter"/>
    <w:rsid w:val="003E38FC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3E38FC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3E38FC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3E38FC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3E38FC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3E38FC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3E38FC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3E38FC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3E38FC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3E38FC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3E38FC"/>
    <w:pPr>
      <w:ind w:left="1800"/>
    </w:pPr>
  </w:style>
  <w:style w:type="paragraph" w:customStyle="1" w:styleId="Modparareturn">
    <w:name w:val="Mod para return"/>
    <w:basedOn w:val="AparareturnSymb"/>
    <w:rsid w:val="003E38FC"/>
    <w:pPr>
      <w:ind w:left="2300"/>
    </w:pPr>
  </w:style>
  <w:style w:type="paragraph" w:customStyle="1" w:styleId="Modsubparareturn">
    <w:name w:val="Mod subpara return"/>
    <w:basedOn w:val="AsubparareturnSymb"/>
    <w:rsid w:val="003E38FC"/>
    <w:pPr>
      <w:ind w:left="3040"/>
    </w:pPr>
  </w:style>
  <w:style w:type="paragraph" w:customStyle="1" w:styleId="Modref">
    <w:name w:val="Mod ref"/>
    <w:basedOn w:val="refSymb"/>
    <w:rsid w:val="003E38FC"/>
    <w:pPr>
      <w:ind w:left="1100"/>
    </w:pPr>
  </w:style>
  <w:style w:type="paragraph" w:customStyle="1" w:styleId="ModaNote">
    <w:name w:val="Mod aNote"/>
    <w:basedOn w:val="aNoteSymb"/>
    <w:rsid w:val="003E38FC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3E38FC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3E38FC"/>
    <w:pPr>
      <w:ind w:left="0" w:firstLine="0"/>
    </w:pPr>
  </w:style>
  <w:style w:type="paragraph" w:customStyle="1" w:styleId="AmdtEntries">
    <w:name w:val="AmdtEntries"/>
    <w:basedOn w:val="BillBasicHeading"/>
    <w:rsid w:val="003E38FC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3E38FC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3E38FC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3E38FC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3E38FC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3E38FC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3E38FC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3E38FC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3E38FC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3E38FC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3E38FC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3E38FC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3E38FC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3E38FC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3E38FC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3E38FC"/>
  </w:style>
  <w:style w:type="paragraph" w:customStyle="1" w:styleId="refSymb">
    <w:name w:val="ref Symb"/>
    <w:basedOn w:val="BillBasic"/>
    <w:next w:val="Normal"/>
    <w:rsid w:val="003E38FC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3E38FC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3E38FC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3E38F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3E38F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3E38FC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3E38FC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3E38FC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3E38FC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3E38FC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3E38FC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3E38FC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3E38FC"/>
    <w:pPr>
      <w:ind w:left="1599" w:hanging="2081"/>
    </w:pPr>
  </w:style>
  <w:style w:type="paragraph" w:customStyle="1" w:styleId="IdefsubparaSymb">
    <w:name w:val="I def subpara Symb"/>
    <w:basedOn w:val="IsubparaSymb"/>
    <w:rsid w:val="003E38FC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3E38F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3E38F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3E38FC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3E38FC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3E38FC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3E38FC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3E38FC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3E38FC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3E38FC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3E38FC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3E38FC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3E38FC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3E38FC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3E38FC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3E38FC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3E38FC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3E38FC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3E38FC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3E38FC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3E38FC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3E38FC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3E38FC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3E38FC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3E38FC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3E38FC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3E38FC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3E38FC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3E38FC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3E38FC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3E38FC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3E38FC"/>
  </w:style>
  <w:style w:type="paragraph" w:customStyle="1" w:styleId="PenaltyParaSymb">
    <w:name w:val="PenaltyPara Symb"/>
    <w:basedOn w:val="Normal"/>
    <w:rsid w:val="003E38FC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3E38FC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3E38FC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3E38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legislation.act.gov.au/a/2007-8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legislation.act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2012-38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hyperlink" Target="http://www.legislation.act.gov.au/a/2015-38" TargetMode="External"/><Relationship Id="rId19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23-18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704</Words>
  <Characters>3966</Characters>
  <Application>Microsoft Office Word</Application>
  <DocSecurity>0</DocSecurity>
  <Lines>149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(Territory Priority Project) Amendment Act 2025</vt:lpstr>
    </vt:vector>
  </TitlesOfParts>
  <Manager>Section</Manager>
  <Company>Section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(Territory Priority Project) Amendment Act 2025</dc:title>
  <dc:subject>Amendment</dc:subject>
  <dc:creator>ACT Government</dc:creator>
  <cp:keywords>D07</cp:keywords>
  <dc:description>J2025-42</dc:description>
  <cp:lastModifiedBy>PCODCS</cp:lastModifiedBy>
  <cp:revision>4</cp:revision>
  <cp:lastPrinted>2025-01-31T03:33:00Z</cp:lastPrinted>
  <dcterms:created xsi:type="dcterms:W3CDTF">2025-02-04T23:07:00Z</dcterms:created>
  <dcterms:modified xsi:type="dcterms:W3CDTF">2025-02-04T23:07:00Z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Environment, Planning and Sustainable Development Directorate</vt:lpwstr>
  </property>
  <property fmtid="{D5CDD505-2E9C-101B-9397-08002B2CF9AE}" pid="11" name="ClientName1">
    <vt:lpwstr>Freya O’Brien</vt:lpwstr>
  </property>
  <property fmtid="{D5CDD505-2E9C-101B-9397-08002B2CF9AE}" pid="12" name="ClientEmail1">
    <vt:lpwstr>Freya.O’Brien@act.gov.au</vt:lpwstr>
  </property>
  <property fmtid="{D5CDD505-2E9C-101B-9397-08002B2CF9AE}" pid="13" name="ClientPh1">
    <vt:lpwstr>62058434</vt:lpwstr>
  </property>
  <property fmtid="{D5CDD505-2E9C-101B-9397-08002B2CF9AE}" pid="14" name="ClientName2">
    <vt:lpwstr>Brad Maxwell</vt:lpwstr>
  </property>
  <property fmtid="{D5CDD505-2E9C-101B-9397-08002B2CF9AE}" pid="15" name="ClientEmail2">
    <vt:lpwstr>Brad.Maxwell@act.gov.au</vt:lpwstr>
  </property>
  <property fmtid="{D5CDD505-2E9C-101B-9397-08002B2CF9AE}" pid="16" name="ClientPh2">
    <vt:lpwstr>62057670</vt:lpwstr>
  </property>
  <property fmtid="{D5CDD505-2E9C-101B-9397-08002B2CF9AE}" pid="17" name="jobType">
    <vt:lpwstr>Drafting</vt:lpwstr>
  </property>
  <property fmtid="{D5CDD505-2E9C-101B-9397-08002B2CF9AE}" pid="18" name="DMSID">
    <vt:lpwstr>13677151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Planning (Territory Priority Project) Amendment Bill 2025</vt:lpwstr>
  </property>
  <property fmtid="{D5CDD505-2E9C-101B-9397-08002B2CF9AE}" pid="22" name="AmCitation">
    <vt:lpwstr>Planning Act 2023</vt:lpwstr>
  </property>
  <property fmtid="{D5CDD505-2E9C-101B-9397-08002B2CF9AE}" pid="23" name="ActName">
    <vt:lpwstr/>
  </property>
  <property fmtid="{D5CDD505-2E9C-101B-9397-08002B2CF9AE}" pid="24" name="DrafterName">
    <vt:lpwstr>Robyn Kahonde</vt:lpwstr>
  </property>
  <property fmtid="{D5CDD505-2E9C-101B-9397-08002B2CF9AE}" pid="25" name="DrafterEmail">
    <vt:lpwstr>robyn.kahonde@act.gov.au</vt:lpwstr>
  </property>
  <property fmtid="{D5CDD505-2E9C-101B-9397-08002B2CF9AE}" pid="26" name="DrafterPh">
    <vt:lpwstr>(02) 6205 3776</vt:lpwstr>
  </property>
  <property fmtid="{D5CDD505-2E9C-101B-9397-08002B2CF9AE}" pid="27" name="SettlerName">
    <vt:lpwstr>Savvas Pertsinidis</vt:lpwstr>
  </property>
  <property fmtid="{D5CDD505-2E9C-101B-9397-08002B2CF9AE}" pid="28" name="SettlerEmail">
    <vt:lpwstr>savvas.pertsinidis@act.gov.au</vt:lpwstr>
  </property>
  <property fmtid="{D5CDD505-2E9C-101B-9397-08002B2CF9AE}" pid="29" name="SettlerPh">
    <vt:lpwstr>62053750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