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7E2" w:rsidRDefault="001B57E2">
      <w:pPr>
        <w:pStyle w:val="Header"/>
        <w:tabs>
          <w:tab w:val="clear" w:pos="4819"/>
          <w:tab w:val="clear" w:pos="9071"/>
        </w:tabs>
        <w:spacing w:before="120"/>
        <w:rPr>
          <w:rFonts w:ascii="Arial" w:hAnsi="Arial" w:cs="Arial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:rsidR="001B57E2" w:rsidRDefault="001B57E2">
      <w:pPr>
        <w:spacing w:before="700" w:after="10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</w:rPr>
        <w:t>Public Place Names</w:t>
      </w:r>
      <w:r>
        <w:rPr>
          <w:rFonts w:ascii="Arial" w:hAnsi="Arial" w:cs="Arial"/>
          <w:b/>
          <w:bCs/>
          <w:sz w:val="40"/>
          <w:szCs w:val="40"/>
        </w:rPr>
        <w:t xml:space="preserve"> (Gungahlin) Determination 2009 (No 1)</w:t>
      </w:r>
    </w:p>
    <w:p w:rsidR="001B57E2" w:rsidRDefault="00936BA3">
      <w:pPr>
        <w:spacing w:before="240" w:after="120"/>
        <w:rPr>
          <w:rFonts w:ascii="Arial" w:hAnsi="Arial" w:cs="Arial"/>
          <w:b/>
        </w:rPr>
      </w:pPr>
      <w:r>
        <w:rPr>
          <w:noProof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93.95pt;margin-top:17.35pt;width:67.65pt;height:18pt;z-index:251658240" stroked="f">
            <v:textbox style="mso-next-textbox:#_x0000_s1026">
              <w:txbxContent>
                <w:p w:rsidR="001B57E2" w:rsidRDefault="001B57E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Arial 12pt, bold</w:t>
                  </w:r>
                </w:p>
              </w:txbxContent>
            </v:textbox>
          </v:shape>
        </w:pict>
      </w:r>
      <w:r w:rsidR="001B57E2">
        <w:rPr>
          <w:rFonts w:ascii="Arial" w:hAnsi="Arial" w:cs="Arial"/>
          <w:b/>
          <w:bCs/>
        </w:rPr>
        <w:t>Disallowable instrument DI2009—</w:t>
      </w:r>
      <w:r w:rsidR="001B57E2">
        <w:rPr>
          <w:rFonts w:ascii="Arial" w:hAnsi="Arial" w:cs="Arial"/>
          <w:b/>
        </w:rPr>
        <w:t>160</w:t>
      </w:r>
    </w:p>
    <w:p w:rsidR="001B57E2" w:rsidRDefault="001B57E2">
      <w:pPr>
        <w:spacing w:before="240" w:after="120"/>
      </w:pPr>
      <w:r>
        <w:t xml:space="preserve">made under the </w:t>
      </w:r>
    </w:p>
    <w:p w:rsidR="001B57E2" w:rsidRDefault="001B57E2">
      <w:pPr>
        <w:spacing w:before="240" w:after="60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Public Place Names Act 1989— section 3 (Minister to determine names)</w:t>
      </w:r>
    </w:p>
    <w:p w:rsidR="001B57E2" w:rsidRDefault="001B57E2">
      <w:pPr>
        <w:pStyle w:val="N-line3"/>
        <w:pBdr>
          <w:bottom w:val="none" w:sz="0" w:space="0" w:color="auto"/>
        </w:pBdr>
        <w:rPr>
          <w:sz w:val="20"/>
          <w:szCs w:val="20"/>
        </w:rPr>
      </w:pPr>
    </w:p>
    <w:p w:rsidR="001B57E2" w:rsidRDefault="001B57E2">
      <w:pPr>
        <w:pStyle w:val="N-line3"/>
        <w:pBdr>
          <w:top w:val="single" w:sz="12" w:space="1" w:color="auto"/>
          <w:bottom w:val="none" w:sz="0" w:space="0" w:color="auto"/>
        </w:pBdr>
      </w:pPr>
    </w:p>
    <w:p w:rsidR="001B57E2" w:rsidRDefault="001B57E2">
      <w:pPr>
        <w:pStyle w:val="N-line3"/>
        <w:pBdr>
          <w:top w:val="single" w:sz="12" w:space="1" w:color="auto"/>
          <w:bottom w:val="none" w:sz="0" w:space="0" w:color="auto"/>
        </w:pBdr>
      </w:pPr>
    </w:p>
    <w:p w:rsidR="001B57E2" w:rsidRDefault="001B57E2">
      <w:pPr>
        <w:pStyle w:val="N-line3"/>
        <w:pBdr>
          <w:top w:val="single" w:sz="12" w:space="1" w:color="auto"/>
          <w:bottom w:val="none" w:sz="0" w:space="0" w:color="auto"/>
        </w:pBdr>
      </w:pPr>
    </w:p>
    <w:p w:rsidR="001B57E2" w:rsidRDefault="001B57E2">
      <w:pPr>
        <w:pStyle w:val="N-line3"/>
        <w:pBdr>
          <w:top w:val="single" w:sz="12" w:space="1" w:color="auto"/>
          <w:bottom w:val="none" w:sz="0" w:space="0" w:color="auto"/>
        </w:pBdr>
      </w:pPr>
      <w:r>
        <w:t>I AMEND DI1997-234 notified on 2 October 1997 by amending the extent of two road names (Ernest Cavanagh Street and Gribble Street) as specified on the attached plan; and</w:t>
      </w:r>
    </w:p>
    <w:p w:rsidR="001B57E2" w:rsidRDefault="001B57E2">
      <w:pPr>
        <w:rPr>
          <w:lang w:val="en-AU"/>
        </w:rPr>
      </w:pPr>
    </w:p>
    <w:p w:rsidR="001B57E2" w:rsidRDefault="001B57E2">
      <w:pPr>
        <w:pStyle w:val="Amain"/>
        <w:tabs>
          <w:tab w:val="clear" w:pos="700"/>
          <w:tab w:val="left" w:pos="0"/>
        </w:tabs>
        <w:ind w:left="0" w:firstLine="0"/>
        <w:jc w:val="left"/>
        <w:rPr>
          <w:b/>
          <w:bCs/>
        </w:rPr>
      </w:pPr>
      <w:r>
        <w:t>I DETERMINE the names of the public places that are Territory land as specified in the attached schedule and as indicated on the associated plan.</w:t>
      </w:r>
    </w:p>
    <w:p w:rsidR="001B57E2" w:rsidRDefault="001B57E2">
      <w:pPr>
        <w:rPr>
          <w:lang w:val="en-AU"/>
        </w:rPr>
      </w:pPr>
    </w:p>
    <w:p w:rsidR="001B57E2" w:rsidRDefault="001B57E2">
      <w:pPr>
        <w:pStyle w:val="CoverActName"/>
        <w:rPr>
          <w:rFonts w:ascii="Times New Roman" w:hAnsi="Times New Roman" w:cs="Times New Roman"/>
          <w:b w:val="0"/>
          <w:bCs w:val="0"/>
        </w:rPr>
      </w:pPr>
    </w:p>
    <w:p w:rsidR="001B57E2" w:rsidRDefault="001B57E2">
      <w:pPr>
        <w:pStyle w:val="CoverActName"/>
        <w:rPr>
          <w:rFonts w:ascii="Times New Roman" w:hAnsi="Times New Roman" w:cs="Times New Roman"/>
          <w:b w:val="0"/>
          <w:bCs w:val="0"/>
        </w:rPr>
      </w:pPr>
    </w:p>
    <w:p w:rsidR="001B57E2" w:rsidRDefault="001B57E2">
      <w:pPr>
        <w:pStyle w:val="CoverActName"/>
        <w:rPr>
          <w:rFonts w:ascii="Times New Roman" w:hAnsi="Times New Roman" w:cs="Times New Roman"/>
          <w:b w:val="0"/>
          <w:bCs w:val="0"/>
        </w:rPr>
      </w:pPr>
    </w:p>
    <w:p w:rsidR="001B57E2" w:rsidRDefault="001B57E2">
      <w:pPr>
        <w:pStyle w:val="CoverActName"/>
        <w:rPr>
          <w:rFonts w:ascii="Times New Roman" w:hAnsi="Times New Roman" w:cs="Times New Roman"/>
          <w:b w:val="0"/>
          <w:bCs w:val="0"/>
        </w:rPr>
      </w:pPr>
    </w:p>
    <w:p w:rsidR="001B57E2" w:rsidRDefault="001B57E2">
      <w:pPr>
        <w:pStyle w:val="CoverActName"/>
        <w:rPr>
          <w:rFonts w:ascii="Times New Roman" w:hAnsi="Times New Roman" w:cs="Times New Roman"/>
          <w:b w:val="0"/>
          <w:bCs w:val="0"/>
        </w:rPr>
      </w:pPr>
    </w:p>
    <w:p w:rsidR="001B57E2" w:rsidRDefault="001B57E2">
      <w:r>
        <w:t>Neil Savery</w:t>
      </w:r>
    </w:p>
    <w:p w:rsidR="001B57E2" w:rsidRDefault="001B57E2">
      <w:r>
        <w:t>Delegate of the Minister</w:t>
      </w:r>
    </w:p>
    <w:p w:rsidR="001B57E2" w:rsidRDefault="001B57E2"/>
    <w:p w:rsidR="001B57E2" w:rsidRDefault="001B57E2">
      <w:r>
        <w:t>07 July 2009</w:t>
      </w:r>
    </w:p>
    <w:p w:rsidR="001B57E2" w:rsidRDefault="001B57E2">
      <w:pPr>
        <w:rPr>
          <w:rFonts w:ascii="Arial" w:hAnsi="Arial" w:cs="Arial"/>
        </w:rPr>
      </w:pPr>
    </w:p>
    <w:p w:rsidR="001B57E2" w:rsidRDefault="001B57E2"/>
    <w:p w:rsidR="001B57E2" w:rsidRDefault="001B57E2">
      <w:pPr>
        <w:rPr>
          <w:b/>
          <w:bCs/>
        </w:rPr>
      </w:pPr>
      <w:r>
        <w:br w:type="page"/>
      </w:r>
      <w:r>
        <w:rPr>
          <w:b/>
          <w:bCs/>
        </w:rPr>
        <w:lastRenderedPageBreak/>
        <w:t xml:space="preserve">SCHEDULE </w:t>
      </w:r>
    </w:p>
    <w:p w:rsidR="001B57E2" w:rsidRDefault="001B57E2">
      <w:pPr>
        <w:rPr>
          <w:b/>
          <w:bCs/>
        </w:rPr>
      </w:pPr>
    </w:p>
    <w:p w:rsidR="001B57E2" w:rsidRDefault="001B57E2">
      <w:pPr>
        <w:rPr>
          <w:b/>
          <w:bCs/>
        </w:rPr>
      </w:pPr>
      <w:r>
        <w:rPr>
          <w:b/>
          <w:bCs/>
        </w:rPr>
        <w:t>Public Place Names (Gungahlin) Determination 2009 (No 1)</w:t>
      </w:r>
    </w:p>
    <w:p w:rsidR="001B57E2" w:rsidRDefault="001B57E2">
      <w:pPr>
        <w:spacing w:before="120" w:after="120"/>
        <w:rPr>
          <w:b/>
          <w:bCs/>
        </w:rPr>
      </w:pPr>
      <w:r>
        <w:rPr>
          <w:b/>
          <w:bCs/>
        </w:rPr>
        <w:t xml:space="preserve">Division of </w:t>
      </w:r>
      <w:r>
        <w:rPr>
          <w:b/>
          <w:bCs/>
          <w:noProof/>
        </w:rPr>
        <w:t>Gungahlin:</w:t>
      </w:r>
      <w:r>
        <w:rPr>
          <w:b/>
          <w:bCs/>
          <w:i/>
          <w:iCs/>
          <w:noProof/>
        </w:rPr>
        <w:t xml:space="preserve"> Gungahlin Pioneers, Industrialists &amp; Aspects of Industry</w:t>
      </w:r>
      <w:r>
        <w:rPr>
          <w:b/>
          <w:bCs/>
        </w:rPr>
        <w:t xml:space="preserve"> </w:t>
      </w:r>
    </w:p>
    <w:p w:rsidR="001B57E2" w:rsidRDefault="001B57E2">
      <w:pPr>
        <w:spacing w:before="120" w:after="120"/>
        <w:rPr>
          <w:b/>
          <w:bCs/>
        </w:rPr>
      </w:pPr>
    </w:p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1951"/>
        <w:gridCol w:w="2268"/>
        <w:gridCol w:w="5825"/>
      </w:tblGrid>
      <w:tr w:rsidR="001B57E2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B57E2" w:rsidRDefault="001B57E2">
            <w:pPr>
              <w:pStyle w:val="Header"/>
              <w:tabs>
                <w:tab w:val="clear" w:pos="4819"/>
                <w:tab w:val="clear" w:pos="9071"/>
              </w:tabs>
              <w:spacing w:before="120" w:after="120"/>
            </w:pPr>
            <w:r>
              <w:rPr>
                <w:b/>
                <w:bCs/>
              </w:rPr>
              <w:t>NAME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B57E2" w:rsidRDefault="001B57E2">
            <w:pPr>
              <w:spacing w:before="120" w:after="120"/>
            </w:pPr>
            <w:r>
              <w:rPr>
                <w:b/>
                <w:bCs/>
              </w:rPr>
              <w:t>ORIGIN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1B57E2" w:rsidRDefault="001B57E2">
            <w:pPr>
              <w:pStyle w:val="madeunder"/>
              <w:spacing w:before="120" w:after="120"/>
              <w:rPr>
                <w:lang w:val="en-GB"/>
              </w:rPr>
            </w:pPr>
            <w:r>
              <w:rPr>
                <w:b/>
                <w:bCs/>
              </w:rPr>
              <w:t>SIGNIFICANCE</w:t>
            </w:r>
          </w:p>
        </w:tc>
      </w:tr>
      <w:tr w:rsidR="001B57E2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B57E2" w:rsidRDefault="001B57E2">
            <w:pPr>
              <w:pStyle w:val="Header"/>
              <w:tabs>
                <w:tab w:val="clear" w:pos="4819"/>
                <w:tab w:val="clear" w:pos="9071"/>
              </w:tabs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Franz Bormann Close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B57E2" w:rsidRDefault="001B57E2">
            <w:pPr>
              <w:spacing w:before="120"/>
              <w:rPr>
                <w:bCs/>
              </w:rPr>
            </w:pPr>
            <w:r>
              <w:rPr>
                <w:bCs/>
              </w:rPr>
              <w:t>Franz Bormann (1905-1988)</w:t>
            </w:r>
          </w:p>
          <w:p w:rsidR="001B57E2" w:rsidRDefault="001B57E2">
            <w:pPr>
              <w:pStyle w:val="Header"/>
              <w:tabs>
                <w:tab w:val="clear" w:pos="4819"/>
                <w:tab w:val="clear" w:pos="9071"/>
              </w:tabs>
              <w:spacing w:before="120"/>
              <w:rPr>
                <w:bCs/>
              </w:rPr>
            </w:pPr>
            <w:r>
              <w:rPr>
                <w:bCs/>
              </w:rPr>
              <w:t>and his wife</w:t>
            </w:r>
          </w:p>
          <w:p w:rsidR="001B57E2" w:rsidRDefault="001B57E2">
            <w:pPr>
              <w:spacing w:before="120"/>
              <w:rPr>
                <w:bCs/>
              </w:rPr>
            </w:pPr>
            <w:r>
              <w:rPr>
                <w:bCs/>
              </w:rPr>
              <w:t>Agnes (1910-1991)</w:t>
            </w:r>
          </w:p>
          <w:p w:rsidR="001B57E2" w:rsidRDefault="001B57E2">
            <w:pPr>
              <w:spacing w:before="120"/>
              <w:rPr>
                <w:bCs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1B57E2" w:rsidRDefault="001B57E2">
            <w:pPr>
              <w:pStyle w:val="madeunder"/>
              <w:spacing w:before="120" w:after="120"/>
              <w:jc w:val="left"/>
              <w:rPr>
                <w:bCs/>
              </w:rPr>
            </w:pPr>
            <w:r>
              <w:rPr>
                <w:bCs/>
              </w:rPr>
              <w:t>Construction industry and community service in Canberra</w:t>
            </w:r>
          </w:p>
          <w:p w:rsidR="001B57E2" w:rsidRDefault="001B57E2">
            <w:pPr>
              <w:pStyle w:val="madeunder"/>
              <w:spacing w:before="120" w:after="120"/>
              <w:jc w:val="left"/>
              <w:rPr>
                <w:bCs/>
              </w:rPr>
            </w:pPr>
            <w:r>
              <w:rPr>
                <w:bCs/>
              </w:rPr>
              <w:t>Involved in the building of many homes in Melbourne and Canberra, training apprentices and assisting newly arrived German migrants settle into the Australian community.</w:t>
            </w:r>
          </w:p>
        </w:tc>
      </w:tr>
      <w:tr w:rsidR="001B57E2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B57E2" w:rsidRDefault="001B57E2">
            <w:pPr>
              <w:pStyle w:val="Header"/>
              <w:tabs>
                <w:tab w:val="clear" w:pos="4819"/>
                <w:tab w:val="clear" w:pos="9071"/>
              </w:tabs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Efkarpidis Street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B57E2" w:rsidRDefault="001B57E2">
            <w:pPr>
              <w:spacing w:before="120"/>
              <w:rPr>
                <w:bCs/>
              </w:rPr>
            </w:pPr>
            <w:r>
              <w:t>Theophilos</w:t>
            </w:r>
            <w:r>
              <w:rPr>
                <w:bCs/>
              </w:rPr>
              <w:t xml:space="preserve"> (Tom) Efkarpidis (1935</w:t>
            </w:r>
            <w:r>
              <w:rPr>
                <w:bCs/>
              </w:rPr>
              <w:noBreakHyphen/>
              <w:t>2006)</w:t>
            </w:r>
          </w:p>
          <w:p w:rsidR="001B57E2" w:rsidRDefault="001B57E2">
            <w:pPr>
              <w:spacing w:before="120"/>
              <w:rPr>
                <w:bCs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:rsidR="001B57E2" w:rsidRDefault="001B57E2">
            <w:pPr>
              <w:pStyle w:val="madeunder"/>
              <w:spacing w:before="120" w:after="120"/>
              <w:jc w:val="left"/>
              <w:rPr>
                <w:bCs/>
              </w:rPr>
            </w:pPr>
            <w:r>
              <w:rPr>
                <w:bCs/>
              </w:rPr>
              <w:t>Industry and community service in Canberra</w:t>
            </w:r>
          </w:p>
          <w:p w:rsidR="001B57E2" w:rsidRDefault="001B57E2">
            <w:pPr>
              <w:pStyle w:val="madeunder"/>
              <w:spacing w:before="120" w:after="120"/>
              <w:jc w:val="left"/>
              <w:rPr>
                <w:bCs/>
              </w:rPr>
            </w:pPr>
            <w:r>
              <w:rPr>
                <w:bCs/>
              </w:rPr>
              <w:t xml:space="preserve">A supermarket entrepreneur who branched out into building and real estate. Heavily involved in the Greek and broader Canberra communities. </w:t>
            </w:r>
          </w:p>
        </w:tc>
      </w:tr>
    </w:tbl>
    <w:p w:rsidR="001B57E2" w:rsidRDefault="001B57E2"/>
    <w:p w:rsidR="0077344D" w:rsidRDefault="009B4ADB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>
            <v:imagedata r:id="rId7" o:title=""/>
          </v:shape>
        </w:pict>
      </w:r>
    </w:p>
    <w:sectPr w:rsidR="007734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304" w:right="1440" w:bottom="907" w:left="1440" w:header="510" w:footer="737" w:gutter="0"/>
      <w:paperSrc w:first="15" w:other="15"/>
      <w:pgNumType w:start="1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7E2" w:rsidRDefault="001B57E2">
      <w:r>
        <w:separator/>
      </w:r>
    </w:p>
  </w:endnote>
  <w:endnote w:type="continuationSeparator" w:id="0">
    <w:p w:rsidR="001B57E2" w:rsidRDefault="001B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31A" w:rsidRDefault="00A463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7E2" w:rsidRDefault="001B57E2">
    <w:pPr>
      <w:pStyle w:val="Footer"/>
      <w:rPr>
        <w:sz w:val="20"/>
        <w:szCs w:val="20"/>
      </w:rPr>
    </w:pPr>
    <w:r>
      <w:rPr>
        <w:snapToGrid w:val="0"/>
        <w:sz w:val="20"/>
        <w:szCs w:val="20"/>
      </w:rPr>
      <w:t xml:space="preserve">Page </w:t>
    </w:r>
    <w:r>
      <w:rPr>
        <w:snapToGrid w:val="0"/>
        <w:sz w:val="20"/>
        <w:szCs w:val="20"/>
      </w:rPr>
      <w:fldChar w:fldCharType="begin"/>
    </w:r>
    <w:r>
      <w:rPr>
        <w:snapToGrid w:val="0"/>
        <w:sz w:val="20"/>
        <w:szCs w:val="20"/>
      </w:rPr>
      <w:instrText xml:space="preserve"> PAGE </w:instrText>
    </w:r>
    <w:r>
      <w:rPr>
        <w:snapToGrid w:val="0"/>
        <w:sz w:val="20"/>
        <w:szCs w:val="20"/>
      </w:rPr>
      <w:fldChar w:fldCharType="separate"/>
    </w:r>
    <w:r w:rsidR="00A4631A">
      <w:rPr>
        <w:noProof/>
        <w:snapToGrid w:val="0"/>
        <w:sz w:val="20"/>
        <w:szCs w:val="20"/>
      </w:rPr>
      <w:t>2</w:t>
    </w:r>
    <w:r>
      <w:rPr>
        <w:snapToGrid w:val="0"/>
        <w:sz w:val="20"/>
        <w:szCs w:val="20"/>
      </w:rPr>
      <w:fldChar w:fldCharType="end"/>
    </w:r>
    <w:r>
      <w:rPr>
        <w:snapToGrid w:val="0"/>
        <w:sz w:val="20"/>
        <w:szCs w:val="20"/>
      </w:rPr>
      <w:t xml:space="preserve"> of </w:t>
    </w:r>
    <w:r>
      <w:rPr>
        <w:snapToGrid w:val="0"/>
        <w:sz w:val="20"/>
        <w:szCs w:val="20"/>
      </w:rPr>
      <w:fldChar w:fldCharType="begin"/>
    </w:r>
    <w:r>
      <w:rPr>
        <w:snapToGrid w:val="0"/>
        <w:sz w:val="20"/>
        <w:szCs w:val="20"/>
      </w:rPr>
      <w:instrText xml:space="preserve"> NUMPAGES </w:instrText>
    </w:r>
    <w:r>
      <w:rPr>
        <w:snapToGrid w:val="0"/>
        <w:sz w:val="20"/>
        <w:szCs w:val="20"/>
      </w:rPr>
      <w:fldChar w:fldCharType="separate"/>
    </w:r>
    <w:r w:rsidR="00A4631A">
      <w:rPr>
        <w:noProof/>
        <w:snapToGrid w:val="0"/>
        <w:sz w:val="20"/>
        <w:szCs w:val="20"/>
      </w:rPr>
      <w:t>3</w:t>
    </w:r>
    <w:r>
      <w:rPr>
        <w:snapToGrid w:val="0"/>
        <w:sz w:val="20"/>
        <w:szCs w:val="20"/>
      </w:rPr>
      <w:fldChar w:fldCharType="end"/>
    </w:r>
    <w:r>
      <w:rPr>
        <w:snapToGrid w:val="0"/>
        <w:sz w:val="20"/>
        <w:szCs w:val="20"/>
      </w:rPr>
      <w:t xml:space="preserve">                                                                      </w:t>
    </w:r>
    <w:r>
      <w:rPr>
        <w:snapToGrid w:val="0"/>
        <w:sz w:val="20"/>
        <w:szCs w:val="20"/>
      </w:rPr>
      <w:tab/>
      <w:t>Public Place Names (Gungahlin) Determination 2009 (1)</w:t>
    </w:r>
  </w:p>
  <w:p w:rsidR="001B57E2" w:rsidRPr="00A4631A" w:rsidRDefault="00A4631A" w:rsidP="00A4631A">
    <w:pPr>
      <w:pStyle w:val="Footer"/>
      <w:tabs>
        <w:tab w:val="clear" w:pos="4252"/>
        <w:tab w:val="clear" w:pos="8504"/>
      </w:tabs>
      <w:spacing w:before="120"/>
      <w:jc w:val="center"/>
      <w:rPr>
        <w:rFonts w:ascii="Arial" w:hAnsi="Arial" w:cs="Arial"/>
        <w:sz w:val="14"/>
        <w:szCs w:val="14"/>
      </w:rPr>
    </w:pPr>
    <w:r w:rsidRPr="00A4631A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7E2" w:rsidRDefault="001B57E2">
    <w:pPr>
      <w:pStyle w:val="Footer"/>
      <w:rPr>
        <w:snapToGrid w:val="0"/>
        <w:sz w:val="20"/>
        <w:szCs w:val="20"/>
      </w:rPr>
    </w:pPr>
    <w:r>
      <w:rPr>
        <w:snapToGrid w:val="0"/>
        <w:sz w:val="20"/>
        <w:szCs w:val="20"/>
      </w:rPr>
      <w:t xml:space="preserve">Page </w:t>
    </w:r>
    <w:r>
      <w:rPr>
        <w:snapToGrid w:val="0"/>
        <w:sz w:val="20"/>
        <w:szCs w:val="20"/>
      </w:rPr>
      <w:fldChar w:fldCharType="begin"/>
    </w:r>
    <w:r>
      <w:rPr>
        <w:snapToGrid w:val="0"/>
        <w:sz w:val="20"/>
        <w:szCs w:val="20"/>
      </w:rPr>
      <w:instrText xml:space="preserve"> PAGE </w:instrText>
    </w:r>
    <w:r>
      <w:rPr>
        <w:snapToGrid w:val="0"/>
        <w:sz w:val="20"/>
        <w:szCs w:val="20"/>
      </w:rPr>
      <w:fldChar w:fldCharType="separate"/>
    </w:r>
    <w:r w:rsidR="00A4631A">
      <w:rPr>
        <w:noProof/>
        <w:snapToGrid w:val="0"/>
        <w:sz w:val="20"/>
        <w:szCs w:val="20"/>
      </w:rPr>
      <w:t>1</w:t>
    </w:r>
    <w:r>
      <w:rPr>
        <w:snapToGrid w:val="0"/>
        <w:sz w:val="20"/>
        <w:szCs w:val="20"/>
      </w:rPr>
      <w:fldChar w:fldCharType="end"/>
    </w:r>
    <w:r>
      <w:rPr>
        <w:snapToGrid w:val="0"/>
        <w:sz w:val="20"/>
        <w:szCs w:val="20"/>
      </w:rPr>
      <w:t xml:space="preserve"> of </w:t>
    </w:r>
    <w:r>
      <w:rPr>
        <w:snapToGrid w:val="0"/>
        <w:sz w:val="20"/>
        <w:szCs w:val="20"/>
      </w:rPr>
      <w:fldChar w:fldCharType="begin"/>
    </w:r>
    <w:r>
      <w:rPr>
        <w:snapToGrid w:val="0"/>
        <w:sz w:val="20"/>
        <w:szCs w:val="20"/>
      </w:rPr>
      <w:instrText xml:space="preserve"> NUMPAGES </w:instrText>
    </w:r>
    <w:r>
      <w:rPr>
        <w:snapToGrid w:val="0"/>
        <w:sz w:val="20"/>
        <w:szCs w:val="20"/>
      </w:rPr>
      <w:fldChar w:fldCharType="separate"/>
    </w:r>
    <w:r w:rsidR="00A4631A">
      <w:rPr>
        <w:noProof/>
        <w:snapToGrid w:val="0"/>
        <w:sz w:val="20"/>
        <w:szCs w:val="20"/>
      </w:rPr>
      <w:t>3</w:t>
    </w:r>
    <w:r>
      <w:rPr>
        <w:snapToGrid w:val="0"/>
        <w:sz w:val="20"/>
        <w:szCs w:val="20"/>
      </w:rPr>
      <w:fldChar w:fldCharType="end"/>
    </w:r>
    <w:r>
      <w:rPr>
        <w:snapToGrid w:val="0"/>
        <w:sz w:val="20"/>
        <w:szCs w:val="20"/>
      </w:rPr>
      <w:t xml:space="preserve">                                                                      </w:t>
    </w:r>
    <w:r>
      <w:rPr>
        <w:snapToGrid w:val="0"/>
        <w:sz w:val="20"/>
        <w:szCs w:val="20"/>
      </w:rPr>
      <w:tab/>
      <w:t>Public Place Names (Gungahlin) Determination 2009 (1)</w:t>
    </w:r>
  </w:p>
  <w:p w:rsidR="001B57E2" w:rsidRPr="00A4631A" w:rsidRDefault="00A4631A" w:rsidP="00A4631A">
    <w:pPr>
      <w:pStyle w:val="Footer"/>
      <w:tabs>
        <w:tab w:val="clear" w:pos="4252"/>
        <w:tab w:val="clear" w:pos="8504"/>
      </w:tabs>
      <w:spacing w:before="120"/>
      <w:jc w:val="center"/>
      <w:rPr>
        <w:rFonts w:ascii="Arial" w:hAnsi="Arial" w:cs="Arial"/>
        <w:sz w:val="14"/>
        <w:szCs w:val="14"/>
      </w:rPr>
    </w:pPr>
    <w:r w:rsidRPr="00A4631A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7E2" w:rsidRDefault="001B57E2">
      <w:r>
        <w:separator/>
      </w:r>
    </w:p>
  </w:footnote>
  <w:footnote w:type="continuationSeparator" w:id="0">
    <w:p w:rsidR="001B57E2" w:rsidRDefault="001B5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31A" w:rsidRDefault="00A463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31A" w:rsidRDefault="00A463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31A" w:rsidRDefault="00A463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1">
    <w:nsid w:val="1CC31A55"/>
    <w:multiLevelType w:val="singleLevel"/>
    <w:tmpl w:val="D26AB4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1">
    <w:nsid w:val="3C985908"/>
    <w:multiLevelType w:val="singleLevel"/>
    <w:tmpl w:val="A1081D0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3" w15:restartNumberingAfterBreak="0">
    <w:nsid w:val="54767D79"/>
    <w:multiLevelType w:val="singleLevel"/>
    <w:tmpl w:val="A95CCDB2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"/>
    <w:lvlOverride w:ilvl="0">
      <w:lvl w:ilvl="0">
        <w:start w:val="3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  <w:u w:val="none"/>
        </w:rPr>
      </w:lvl>
    </w:lvlOverride>
  </w:num>
  <w:num w:numId="5">
    <w:abstractNumId w:val="2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  <w:u w:val="none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7E2"/>
    <w:rsid w:val="001B57E2"/>
    <w:rsid w:val="0077344D"/>
    <w:rsid w:val="008E18A4"/>
    <w:rsid w:val="00936BA3"/>
    <w:rsid w:val="009B4ADB"/>
    <w:rsid w:val="00A4631A"/>
    <w:rsid w:val="00C062C8"/>
    <w:rsid w:val="00D0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0"/>
  <w15:docId w15:val="{EC97CA3F-4612-448B-8AA4-36BBADBF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en-US"/>
    </w:rPr>
  </w:style>
  <w:style w:type="paragraph" w:customStyle="1" w:styleId="Billname">
    <w:name w:val="Billname"/>
    <w:basedOn w:val="Normal"/>
    <w:uiPriority w:val="99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Amain">
    <w:name w:val="A main"/>
    <w:basedOn w:val="Normal"/>
    <w:uiPriority w:val="99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  <w:rPr>
      <w:lang w:val="en-AU"/>
    </w:rPr>
  </w:style>
  <w:style w:type="paragraph" w:customStyle="1" w:styleId="N-line3">
    <w:name w:val="N-line3"/>
    <w:basedOn w:val="Normal"/>
    <w:next w:val="Normal"/>
    <w:uiPriority w:val="99"/>
    <w:pPr>
      <w:pBdr>
        <w:bottom w:val="single" w:sz="12" w:space="1" w:color="auto"/>
      </w:pBdr>
      <w:jc w:val="both"/>
    </w:pPr>
    <w:rPr>
      <w:lang w:val="en-AU"/>
    </w:rPr>
  </w:style>
  <w:style w:type="paragraph" w:customStyle="1" w:styleId="madeunder">
    <w:name w:val="made under"/>
    <w:basedOn w:val="Normal"/>
    <w:uiPriority w:val="99"/>
    <w:pPr>
      <w:spacing w:before="180" w:after="60"/>
      <w:jc w:val="both"/>
    </w:pPr>
    <w:rPr>
      <w:lang w:val="en-AU"/>
    </w:r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lang w:val="en-AU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Arial" w:hAnsi="Arial" w:cs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pPr>
      <w:spacing w:before="120"/>
      <w:ind w:right="-180"/>
    </w:pPr>
    <w:rPr>
      <w:rFonts w:ascii="Arial" w:hAnsi="Arial" w:cs="Arial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para">
    <w:name w:val="I para"/>
    <w:basedOn w:val="Normal"/>
    <w:uiPriority w:val="99"/>
    <w:pPr>
      <w:tabs>
        <w:tab w:val="right" w:pos="1000"/>
        <w:tab w:val="left" w:pos="1200"/>
      </w:tabs>
      <w:spacing w:before="80" w:after="60"/>
      <w:ind w:left="1200" w:hanging="1200"/>
      <w:jc w:val="both"/>
      <w:outlineLvl w:val="6"/>
    </w:pPr>
    <w:rPr>
      <w:lang w:val="en-AU"/>
    </w:rPr>
  </w:style>
  <w:style w:type="paragraph" w:customStyle="1" w:styleId="IMain">
    <w:name w:val="I Main"/>
    <w:basedOn w:val="Amain"/>
    <w:uiPriority w:val="99"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" w:hAnsi="Arial" w:cs="Arial"/>
      <w:color w:val="FFFFFF"/>
      <w:sz w:val="20"/>
      <w:szCs w:val="20"/>
      <w:lang w:val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pPr>
      <w:pBdr>
        <w:bottom w:val="single" w:sz="6" w:space="1" w:color="auto"/>
      </w:pBdr>
      <w:jc w:val="center"/>
    </w:pPr>
    <w:rPr>
      <w:rFonts w:ascii="Arial" w:hAnsi="Arial" w:cs="Arial"/>
      <w:vanish/>
      <w:color w:val="FFFFFF"/>
      <w:sz w:val="16"/>
      <w:szCs w:val="16"/>
      <w:lang w:val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  <w:lang w:val="en-GB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pPr>
      <w:pBdr>
        <w:top w:val="single" w:sz="6" w:space="1" w:color="auto"/>
      </w:pBdr>
      <w:jc w:val="center"/>
    </w:pPr>
    <w:rPr>
      <w:rFonts w:ascii="Arial" w:hAnsi="Arial" w:cs="Arial"/>
      <w:vanish/>
      <w:color w:val="FFFFFF"/>
      <w:sz w:val="16"/>
      <w:szCs w:val="16"/>
      <w:lang w:val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  <w:lang w:val="en-GB" w:eastAsia="en-US"/>
    </w:rPr>
  </w:style>
  <w:style w:type="character" w:styleId="HTMLTypewriter">
    <w:name w:val="HTML Typewriter"/>
    <w:basedOn w:val="DefaultParagraphFont"/>
    <w:uiPriority w:val="99"/>
    <w:rPr>
      <w:rFonts w:ascii="Courier New" w:eastAsia="Times New Roman" w:hAnsi="Courier New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spacing w:before="120"/>
    </w:pPr>
    <w:rPr>
      <w:rFonts w:ascii="Arial" w:hAnsi="Arial" w:cs="Arial"/>
      <w:color w:val="000000"/>
      <w:lang w:val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  <w:lang w:val="en-GB" w:eastAsia="en-US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</Words>
  <Characters>1097</Characters>
  <Application>Microsoft Office Word</Application>
  <DocSecurity>0</DocSecurity>
  <Lines>60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DI2003 Nomenclature - Watson</vt:lpstr>
    </vt:vector>
  </TitlesOfParts>
  <Manager>Norman, Gregory</Manager>
  <Company>ACTLIC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DI2003 Nomenclature - Watson</dc:title>
  <dc:subject>Public Place Names 6</dc:subject>
  <dc:creator>ACT Government</dc:creator>
  <cp:keywords>Judges</cp:keywords>
  <dc:description>Letter</dc:description>
  <cp:lastModifiedBy>Moxon, Ann</cp:lastModifiedBy>
  <cp:revision>5</cp:revision>
  <cp:lastPrinted>2009-07-07T01:11:00Z</cp:lastPrinted>
  <dcterms:created xsi:type="dcterms:W3CDTF">2018-08-17T04:08:00Z</dcterms:created>
  <dcterms:modified xsi:type="dcterms:W3CDTF">2018-08-17T04:08:00Z</dcterms:modified>
  <cp:category>Nomenclature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A1517169</vt:lpwstr>
  </property>
  <property fmtid="{D5CDD505-2E9C-101B-9397-08002B2CF9AE}" pid="3" name="Objective-Comment">
    <vt:lpwstr/>
  </property>
  <property fmtid="{D5CDD505-2E9C-101B-9397-08002B2CF9AE}" pid="4" name="Objective-CreationStamp">
    <vt:filetime>2004-12-11T14:00:00Z</vt:filetime>
  </property>
  <property fmtid="{D5CDD505-2E9C-101B-9397-08002B2CF9AE}" pid="5" name="Objective-IsApproved">
    <vt:lpwstr>No</vt:lpwstr>
  </property>
  <property fmtid="{D5CDD505-2E9C-101B-9397-08002B2CF9AE}" pid="6" name="Objective-IsPublished">
    <vt:lpwstr>Yes</vt:lpwstr>
  </property>
  <property fmtid="{D5CDD505-2E9C-101B-9397-08002B2CF9AE}" pid="7" name="Objective-DatePublished">
    <vt:filetime>2009-07-05T14:00:00Z</vt:filetime>
  </property>
  <property fmtid="{D5CDD505-2E9C-101B-9397-08002B2CF9AE}" pid="8" name="Objective-ModificationStamp">
    <vt:filetime>2009-07-05T14:00:00Z</vt:filetime>
  </property>
  <property fmtid="{D5CDD505-2E9C-101B-9397-08002B2CF9AE}" pid="9" name="Objective-Owner">
    <vt:lpwstr>Lorraine Bayliss</vt:lpwstr>
  </property>
  <property fmtid="{D5CDD505-2E9C-101B-9397-08002B2CF9AE}" pid="10" name="Objective-Path">
    <vt:lpwstr>Whole of ACT Government:ACTPLA:CORRESPONDENCE - Ministerials and Chief Ministerials:MINISTERIAL CORRESPONDENCE 2009:Client Services:CSB - Ministerial Submissions:09/10001 - 09/20000:09/10059 - Ministerial-Disallowable Instrument - nomenclature in the Divi</vt:lpwstr>
  </property>
  <property fmtid="{D5CDD505-2E9C-101B-9397-08002B2CF9AE}" pid="11" name="Objective-Parent">
    <vt:lpwstr>09/10059 - Ministerial-Disallowable Instrument - nomenclature in the Division of Gungahlin</vt:lpwstr>
  </property>
  <property fmtid="{D5CDD505-2E9C-101B-9397-08002B2CF9AE}" pid="12" name="Objective-State">
    <vt:lpwstr>Published</vt:lpwstr>
  </property>
  <property fmtid="{D5CDD505-2E9C-101B-9397-08002B2CF9AE}" pid="13" name="Objective-Title">
    <vt:lpwstr>2009 Gungahlin (1) Disallowable Instrument</vt:lpwstr>
  </property>
  <property fmtid="{D5CDD505-2E9C-101B-9397-08002B2CF9AE}" pid="14" name="Objective-Version">
    <vt:lpwstr>8.0</vt:lpwstr>
  </property>
  <property fmtid="{D5CDD505-2E9C-101B-9397-08002B2CF9AE}" pid="15" name="Objective-VersionComment">
    <vt:lpwstr/>
  </property>
  <property fmtid="{D5CDD505-2E9C-101B-9397-08002B2CF9AE}" pid="16" name="Objective-VersionNumber">
    <vt:i4>18</vt:i4>
  </property>
  <property fmtid="{D5CDD505-2E9C-101B-9397-08002B2CF9AE}" pid="17" name="Objective-FileNumber">
    <vt:lpwstr>1-2009/10059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/>
  </property>
  <property fmtid="{D5CDD505-2E9C-101B-9397-08002B2CF9AE}" pid="20" name="Objective-Owner Agency [system]">
    <vt:lpwstr>ACTPLA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