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D0" w:rsidRDefault="005B2CD0">
      <w:pPr>
        <w:pStyle w:val="Heading4"/>
        <w:spacing w:before="120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szCs w:val="20"/>
        </w:rPr>
        <w:t>Australian Capital Territory</w:t>
      </w:r>
    </w:p>
    <w:p w:rsidR="005B2CD0" w:rsidRDefault="005B2CD0">
      <w:pPr>
        <w:pStyle w:val="Billname"/>
        <w:spacing w:before="700"/>
      </w:pPr>
      <w:r>
        <w:t>Ado</w:t>
      </w:r>
      <w:r w:rsidR="00CE4340">
        <w:t xml:space="preserve">ption </w:t>
      </w:r>
      <w:r w:rsidR="00F00551">
        <w:t xml:space="preserve">(Fees) </w:t>
      </w:r>
      <w:r w:rsidR="00CE4340">
        <w:t>Determination</w:t>
      </w:r>
      <w:r w:rsidR="00D45375">
        <w:t xml:space="preserve"> </w:t>
      </w:r>
      <w:r w:rsidR="00CE4340">
        <w:t>201</w:t>
      </w:r>
      <w:r w:rsidR="004B65D9">
        <w:t>8</w:t>
      </w:r>
      <w:r w:rsidR="00313500">
        <w:t xml:space="preserve"> (No 2</w:t>
      </w:r>
      <w:r>
        <w:t>)</w:t>
      </w:r>
    </w:p>
    <w:p w:rsidR="005B2CD0" w:rsidRDefault="00CE4340">
      <w:pPr>
        <w:pStyle w:val="Heading2"/>
        <w:spacing w:before="240" w:after="60"/>
        <w:rPr>
          <w:rFonts w:ascii="Arial Narrow" w:hAnsi="Arial Narrow" w:cs="Arial"/>
          <w:szCs w:val="20"/>
          <w:vertAlign w:val="superscript"/>
        </w:rPr>
      </w:pPr>
      <w:r>
        <w:rPr>
          <w:rFonts w:ascii="Arial Narrow" w:hAnsi="Arial Narrow" w:cs="Arial"/>
          <w:szCs w:val="20"/>
        </w:rPr>
        <w:t>Disallowable instrument DI201</w:t>
      </w:r>
      <w:r w:rsidR="00792441">
        <w:rPr>
          <w:rFonts w:ascii="Arial Narrow" w:hAnsi="Arial Narrow" w:cs="Arial"/>
          <w:szCs w:val="20"/>
        </w:rPr>
        <w:t>8</w:t>
      </w:r>
      <w:r w:rsidR="008B22EB">
        <w:rPr>
          <w:rFonts w:ascii="Arial Narrow" w:hAnsi="Arial Narrow" w:cs="Arial"/>
          <w:szCs w:val="20"/>
        </w:rPr>
        <w:t>-</w:t>
      </w:r>
      <w:r w:rsidR="006A18D1">
        <w:rPr>
          <w:rFonts w:ascii="Arial Narrow" w:hAnsi="Arial Narrow" w:cs="Arial"/>
          <w:szCs w:val="20"/>
        </w:rPr>
        <w:t>267</w:t>
      </w:r>
    </w:p>
    <w:p w:rsidR="005B2CD0" w:rsidRDefault="005B2CD0">
      <w:pPr>
        <w:pStyle w:val="madeunder"/>
        <w:spacing w:before="240"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made under the  </w:t>
      </w:r>
    </w:p>
    <w:p w:rsidR="005B2CD0" w:rsidRDefault="005B2CD0">
      <w:pPr>
        <w:pStyle w:val="CoverActName"/>
        <w:rPr>
          <w:rFonts w:ascii="Arial Narrow" w:hAnsi="Arial Narrow"/>
        </w:rPr>
      </w:pPr>
      <w:r>
        <w:rPr>
          <w:rFonts w:ascii="Arial Narrow" w:hAnsi="Arial Narrow" w:cs="Arial"/>
        </w:rPr>
        <w:t>Adoption Act 1993, section 118 (Determination of Fees)</w:t>
      </w:r>
    </w:p>
    <w:p w:rsidR="005B2CD0" w:rsidRDefault="005B2CD0">
      <w:pPr>
        <w:pStyle w:val="N-line3"/>
        <w:pBdr>
          <w:bottom w:val="none" w:sz="0" w:space="0" w:color="auto"/>
        </w:pBdr>
      </w:pPr>
    </w:p>
    <w:p w:rsidR="005B2CD0" w:rsidRDefault="005B2CD0">
      <w:pPr>
        <w:pStyle w:val="N-line3"/>
        <w:pBdr>
          <w:top w:val="single" w:sz="12" w:space="1" w:color="auto"/>
          <w:bottom w:val="none" w:sz="0" w:space="0" w:color="auto"/>
        </w:pBdr>
      </w:pPr>
    </w:p>
    <w:p w:rsidR="005B2CD0" w:rsidRDefault="005B2CD0">
      <w:pPr>
        <w:pStyle w:val="BodyTex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  <w:b/>
          <w:bCs/>
        </w:rPr>
        <w:tab/>
        <w:t>Name of Instrument</w:t>
      </w:r>
    </w:p>
    <w:p w:rsidR="005B2CD0" w:rsidRDefault="005B2CD0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 xml:space="preserve">This Instrument is the Adoption </w:t>
      </w:r>
      <w:r w:rsidR="00F00551">
        <w:rPr>
          <w:rFonts w:ascii="Arial Narrow" w:hAnsi="Arial Narrow"/>
        </w:rPr>
        <w:t xml:space="preserve">(Fees) </w:t>
      </w:r>
      <w:r>
        <w:rPr>
          <w:rFonts w:ascii="Arial Narrow" w:hAnsi="Arial Narrow"/>
        </w:rPr>
        <w:t xml:space="preserve">Determination </w:t>
      </w:r>
      <w:r w:rsidR="00CE4340">
        <w:rPr>
          <w:rFonts w:ascii="Arial Narrow" w:hAnsi="Arial Narrow"/>
        </w:rPr>
        <w:t>201</w:t>
      </w:r>
      <w:r w:rsidR="00792441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(No </w:t>
      </w:r>
      <w:r w:rsidR="0028248F">
        <w:rPr>
          <w:rFonts w:ascii="Arial Narrow" w:hAnsi="Arial Narrow"/>
        </w:rPr>
        <w:t>2</w:t>
      </w:r>
      <w:r>
        <w:rPr>
          <w:rFonts w:ascii="Arial Narrow" w:hAnsi="Arial Narrow"/>
        </w:rPr>
        <w:t>)</w:t>
      </w:r>
      <w:r w:rsidR="004C63DD" w:rsidRPr="00A71482">
        <w:rPr>
          <w:rFonts w:ascii="Arial Narrow" w:hAnsi="Arial Narrow"/>
          <w:vertAlign w:val="superscript"/>
        </w:rPr>
        <w:t>#</w:t>
      </w:r>
      <w:r>
        <w:rPr>
          <w:rFonts w:ascii="Arial Narrow" w:hAnsi="Arial Narrow"/>
        </w:rPr>
        <w:t>.</w:t>
      </w:r>
    </w:p>
    <w:p w:rsidR="005B2CD0" w:rsidRDefault="005B2CD0">
      <w:pPr>
        <w:pStyle w:val="BodyText"/>
        <w:rPr>
          <w:rFonts w:ascii="Arial Narrow" w:hAnsi="Arial Narrow"/>
        </w:rPr>
      </w:pPr>
    </w:p>
    <w:p w:rsidR="005B2CD0" w:rsidRDefault="006248B6">
      <w:pPr>
        <w:pStyle w:val="BodyTex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</w:t>
      </w:r>
      <w:r w:rsidR="005B2CD0">
        <w:rPr>
          <w:rFonts w:ascii="Arial Narrow" w:hAnsi="Arial Narrow"/>
          <w:b/>
          <w:bCs/>
        </w:rPr>
        <w:t>.</w:t>
      </w:r>
      <w:r w:rsidR="005B2CD0">
        <w:rPr>
          <w:rFonts w:ascii="Arial Narrow" w:hAnsi="Arial Narrow"/>
          <w:b/>
          <w:bCs/>
        </w:rPr>
        <w:tab/>
        <w:t>Determination</w:t>
      </w:r>
    </w:p>
    <w:p w:rsidR="005B2CD0" w:rsidRDefault="005B2CD0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>I determine that the maximum fees payable for services p</w:t>
      </w:r>
      <w:r w:rsidR="00F85B5F">
        <w:rPr>
          <w:rFonts w:ascii="Arial Narrow" w:hAnsi="Arial Narrow"/>
        </w:rPr>
        <w:t>rovided by Child and Youth Protection Services</w:t>
      </w:r>
      <w:r w:rsidR="00CE4340">
        <w:rPr>
          <w:rFonts w:ascii="Arial Narrow" w:hAnsi="Arial Narrow"/>
        </w:rPr>
        <w:t xml:space="preserve"> for 201</w:t>
      </w:r>
      <w:r w:rsidR="004B65D9">
        <w:rPr>
          <w:rFonts w:ascii="Arial Narrow" w:hAnsi="Arial Narrow"/>
        </w:rPr>
        <w:t>8</w:t>
      </w:r>
      <w:r w:rsidR="00CE4340">
        <w:rPr>
          <w:rFonts w:ascii="Arial Narrow" w:hAnsi="Arial Narrow"/>
        </w:rPr>
        <w:t>/1</w:t>
      </w:r>
      <w:r w:rsidR="004B65D9">
        <w:rPr>
          <w:rFonts w:ascii="Arial Narrow" w:hAnsi="Arial Narrow"/>
        </w:rPr>
        <w:t>9</w:t>
      </w:r>
      <w:r w:rsidR="00CE434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are:</w:t>
      </w:r>
    </w:p>
    <w:p w:rsidR="005B2CD0" w:rsidRDefault="005B2CD0">
      <w:pPr>
        <w:pStyle w:val="BodyText"/>
        <w:tabs>
          <w:tab w:val="right" w:pos="6804"/>
        </w:tabs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</w:rPr>
        <w:tab/>
      </w:r>
      <w:r w:rsidR="00BA571E">
        <w:rPr>
          <w:rFonts w:ascii="Arial Narrow" w:hAnsi="Arial Narrow"/>
        </w:rPr>
        <w:tab/>
      </w:r>
      <w:r>
        <w:rPr>
          <w:rFonts w:ascii="Arial Narrow" w:hAnsi="Arial Narrow"/>
          <w:b/>
          <w:bCs/>
          <w:u w:val="single"/>
        </w:rPr>
        <w:t>RATE</w:t>
      </w:r>
    </w:p>
    <w:p w:rsidR="00760B1F" w:rsidRDefault="00313500" w:rsidP="00760B1F">
      <w:pPr>
        <w:pStyle w:val="BodyText"/>
        <w:numPr>
          <w:ilvl w:val="0"/>
          <w:numId w:val="2"/>
        </w:numPr>
        <w:tabs>
          <w:tab w:val="decimal" w:pos="5670"/>
          <w:tab w:val="right" w:pos="6804"/>
        </w:tabs>
        <w:rPr>
          <w:rFonts w:ascii="Arial Narrow" w:hAnsi="Arial Narrow"/>
        </w:rPr>
      </w:pPr>
      <w:r>
        <w:rPr>
          <w:rFonts w:ascii="Arial Narrow" w:hAnsi="Arial Narrow"/>
        </w:rPr>
        <w:t>Two day education s</w:t>
      </w:r>
      <w:r w:rsidR="00CE4340" w:rsidRPr="00760B1F">
        <w:rPr>
          <w:rFonts w:ascii="Arial Narrow" w:hAnsi="Arial Narrow"/>
        </w:rPr>
        <w:t>eminar</w:t>
      </w:r>
      <w:r w:rsidR="00CE4340" w:rsidRPr="00760B1F">
        <w:rPr>
          <w:rFonts w:ascii="Arial Narrow" w:hAnsi="Arial Narrow"/>
        </w:rPr>
        <w:tab/>
      </w:r>
      <w:r w:rsidR="00BA571E">
        <w:rPr>
          <w:rFonts w:ascii="Arial Narrow" w:hAnsi="Arial Narrow"/>
        </w:rPr>
        <w:tab/>
      </w:r>
      <w:r w:rsidR="00CE4340" w:rsidRPr="00760B1F">
        <w:rPr>
          <w:rFonts w:ascii="Arial Narrow" w:hAnsi="Arial Narrow"/>
        </w:rPr>
        <w:tab/>
        <w:t>$</w:t>
      </w:r>
      <w:r w:rsidR="008B22EB">
        <w:rPr>
          <w:rFonts w:ascii="Arial Narrow" w:hAnsi="Arial Narrow"/>
        </w:rPr>
        <w:t xml:space="preserve"> </w:t>
      </w:r>
      <w:r w:rsidR="00792441">
        <w:rPr>
          <w:rFonts w:ascii="Arial Narrow" w:hAnsi="Arial Narrow"/>
        </w:rPr>
        <w:t>353.55</w:t>
      </w:r>
    </w:p>
    <w:p w:rsidR="005B2CD0" w:rsidRPr="001923A7" w:rsidRDefault="00313500" w:rsidP="001923A7">
      <w:pPr>
        <w:pStyle w:val="BodyText"/>
        <w:numPr>
          <w:ilvl w:val="0"/>
          <w:numId w:val="2"/>
        </w:numPr>
        <w:tabs>
          <w:tab w:val="decimal" w:pos="5670"/>
          <w:tab w:val="right" w:pos="6804"/>
        </w:tabs>
        <w:rPr>
          <w:rFonts w:ascii="Arial Narrow" w:hAnsi="Arial Narrow"/>
        </w:rPr>
      </w:pPr>
      <w:r>
        <w:rPr>
          <w:rFonts w:ascii="Arial Narrow" w:hAnsi="Arial Narrow"/>
        </w:rPr>
        <w:t>Intercountry adoption application</w:t>
      </w:r>
      <w:r w:rsidR="00CE4340" w:rsidRPr="001923A7">
        <w:rPr>
          <w:rFonts w:ascii="Arial Narrow" w:hAnsi="Arial Narrow"/>
        </w:rPr>
        <w:tab/>
      </w:r>
      <w:r w:rsidR="00CE4340" w:rsidRPr="001923A7">
        <w:rPr>
          <w:rFonts w:ascii="Arial Narrow" w:hAnsi="Arial Narrow"/>
        </w:rPr>
        <w:tab/>
      </w:r>
      <w:r w:rsidR="00BA571E">
        <w:rPr>
          <w:rFonts w:ascii="Arial Narrow" w:hAnsi="Arial Narrow"/>
        </w:rPr>
        <w:tab/>
      </w:r>
      <w:r w:rsidR="00CE4340" w:rsidRPr="001923A7">
        <w:rPr>
          <w:rFonts w:ascii="Arial Narrow" w:hAnsi="Arial Narrow"/>
        </w:rPr>
        <w:t>$</w:t>
      </w:r>
      <w:r w:rsidR="001923A7">
        <w:rPr>
          <w:rFonts w:ascii="Arial Narrow" w:hAnsi="Arial Narrow"/>
        </w:rPr>
        <w:t>1,</w:t>
      </w:r>
      <w:r w:rsidR="00792441">
        <w:rPr>
          <w:rFonts w:ascii="Arial Narrow" w:hAnsi="Arial Narrow"/>
        </w:rPr>
        <w:t>725.20</w:t>
      </w:r>
    </w:p>
    <w:p w:rsidR="005B2CD0" w:rsidRPr="00E74C93" w:rsidRDefault="00313500">
      <w:pPr>
        <w:pStyle w:val="BodyText"/>
        <w:numPr>
          <w:ilvl w:val="0"/>
          <w:numId w:val="2"/>
        </w:numPr>
        <w:tabs>
          <w:tab w:val="right" w:pos="6804"/>
        </w:tabs>
        <w:rPr>
          <w:rFonts w:ascii="Arial Narrow" w:hAnsi="Arial Narrow"/>
        </w:rPr>
      </w:pPr>
      <w:r>
        <w:rPr>
          <w:rFonts w:ascii="Arial Narrow" w:hAnsi="Arial Narrow"/>
        </w:rPr>
        <w:t>Intercountry adoption private assessor</w:t>
      </w:r>
      <w:r w:rsidR="00CE4340" w:rsidRPr="001923A7">
        <w:rPr>
          <w:rFonts w:ascii="Arial Narrow" w:hAnsi="Arial Narrow"/>
        </w:rPr>
        <w:tab/>
      </w:r>
      <w:r w:rsidR="00BA571E">
        <w:rPr>
          <w:rFonts w:ascii="Arial Narrow" w:hAnsi="Arial Narrow"/>
        </w:rPr>
        <w:tab/>
      </w:r>
      <w:r w:rsidR="00CE4340" w:rsidRPr="001923A7">
        <w:rPr>
          <w:rFonts w:ascii="Arial Narrow" w:hAnsi="Arial Narrow"/>
        </w:rPr>
        <w:t>$</w:t>
      </w:r>
      <w:r w:rsidR="001923A7">
        <w:rPr>
          <w:rFonts w:ascii="Arial Narrow" w:hAnsi="Arial Narrow"/>
        </w:rPr>
        <w:t>2,</w:t>
      </w:r>
      <w:r w:rsidR="00792441">
        <w:rPr>
          <w:rFonts w:ascii="Arial Narrow" w:hAnsi="Arial Narrow"/>
        </w:rPr>
        <w:t>926.30</w:t>
      </w:r>
    </w:p>
    <w:p w:rsidR="005B2CD0" w:rsidRPr="00E74C93" w:rsidRDefault="00313500">
      <w:pPr>
        <w:pStyle w:val="BodyText"/>
        <w:numPr>
          <w:ilvl w:val="0"/>
          <w:numId w:val="2"/>
        </w:numPr>
        <w:tabs>
          <w:tab w:val="decimal" w:pos="5670"/>
          <w:tab w:val="right" w:pos="6804"/>
        </w:tabs>
        <w:rPr>
          <w:rFonts w:ascii="Arial Narrow" w:hAnsi="Arial Narrow"/>
        </w:rPr>
      </w:pPr>
      <w:r>
        <w:rPr>
          <w:rFonts w:ascii="Arial Narrow" w:hAnsi="Arial Narrow"/>
        </w:rPr>
        <w:t>Intercountry adoption post placement reports</w:t>
      </w:r>
      <w:r w:rsidR="00CE4340" w:rsidRPr="00E74C93">
        <w:rPr>
          <w:rFonts w:ascii="Arial Narrow" w:hAnsi="Arial Narrow"/>
        </w:rPr>
        <w:tab/>
      </w:r>
      <w:r w:rsidR="00CE4340" w:rsidRPr="00E74C93">
        <w:rPr>
          <w:rFonts w:ascii="Arial Narrow" w:hAnsi="Arial Narrow"/>
        </w:rPr>
        <w:tab/>
      </w:r>
      <w:r w:rsidR="00BA571E">
        <w:rPr>
          <w:rFonts w:ascii="Arial Narrow" w:hAnsi="Arial Narrow"/>
        </w:rPr>
        <w:tab/>
      </w:r>
      <w:r w:rsidR="00CE4340" w:rsidRPr="00E74C93">
        <w:rPr>
          <w:rFonts w:ascii="Arial Narrow" w:hAnsi="Arial Narrow"/>
        </w:rPr>
        <w:t>$</w:t>
      </w:r>
      <w:r w:rsidR="001923A7">
        <w:rPr>
          <w:rFonts w:ascii="Arial Narrow" w:hAnsi="Arial Narrow"/>
        </w:rPr>
        <w:t>1,</w:t>
      </w:r>
      <w:r w:rsidR="00792441">
        <w:rPr>
          <w:rFonts w:ascii="Arial Narrow" w:hAnsi="Arial Narrow"/>
        </w:rPr>
        <w:t>187.30</w:t>
      </w:r>
    </w:p>
    <w:p w:rsidR="005B2CD0" w:rsidRPr="00E74C93" w:rsidRDefault="00CE4340">
      <w:pPr>
        <w:pStyle w:val="BodyText"/>
        <w:numPr>
          <w:ilvl w:val="0"/>
          <w:numId w:val="2"/>
        </w:numPr>
        <w:tabs>
          <w:tab w:val="decimal" w:pos="5670"/>
          <w:tab w:val="right" w:pos="6804"/>
        </w:tabs>
        <w:rPr>
          <w:rFonts w:ascii="Arial Narrow" w:hAnsi="Arial Narrow"/>
        </w:rPr>
      </w:pPr>
      <w:r w:rsidRPr="00E74C93">
        <w:rPr>
          <w:rFonts w:ascii="Arial Narrow" w:hAnsi="Arial Narrow"/>
        </w:rPr>
        <w:t>Step</w:t>
      </w:r>
      <w:r w:rsidR="00313500">
        <w:rPr>
          <w:rFonts w:ascii="Arial Narrow" w:hAnsi="Arial Narrow"/>
        </w:rPr>
        <w:t xml:space="preserve">-parent </w:t>
      </w:r>
      <w:r w:rsidR="00BA571E">
        <w:rPr>
          <w:rFonts w:ascii="Arial Narrow" w:hAnsi="Arial Narrow"/>
        </w:rPr>
        <w:t xml:space="preserve">/ known </w:t>
      </w:r>
      <w:r w:rsidR="00313500">
        <w:rPr>
          <w:rFonts w:ascii="Arial Narrow" w:hAnsi="Arial Narrow"/>
        </w:rPr>
        <w:t>adoption application and assessment</w:t>
      </w:r>
      <w:r w:rsidR="00BF4D41">
        <w:rPr>
          <w:rFonts w:ascii="Arial Narrow" w:hAnsi="Arial Narrow"/>
        </w:rPr>
        <w:t>*</w:t>
      </w:r>
      <w:r w:rsidR="00792441">
        <w:rPr>
          <w:rFonts w:ascii="Arial Narrow" w:hAnsi="Arial Narrow"/>
        </w:rPr>
        <w:tab/>
      </w:r>
      <w:r w:rsidR="00344F24">
        <w:rPr>
          <w:rFonts w:ascii="Arial Narrow" w:hAnsi="Arial Narrow"/>
        </w:rPr>
        <w:tab/>
      </w:r>
      <w:r w:rsidR="00792441">
        <w:rPr>
          <w:rFonts w:ascii="Arial Narrow" w:hAnsi="Arial Narrow"/>
        </w:rPr>
        <w:t>$1,044.40</w:t>
      </w:r>
    </w:p>
    <w:p w:rsidR="005B2CD0" w:rsidRDefault="005B2CD0">
      <w:pPr>
        <w:pStyle w:val="BodyText"/>
        <w:tabs>
          <w:tab w:val="right" w:pos="6804"/>
        </w:tabs>
        <w:rPr>
          <w:rFonts w:ascii="Arial Narrow" w:hAnsi="Arial Narrow"/>
        </w:rPr>
      </w:pPr>
    </w:p>
    <w:p w:rsidR="005B2CD0" w:rsidRDefault="006248B6">
      <w:pPr>
        <w:pStyle w:val="BodyTex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</w:t>
      </w:r>
      <w:r w:rsidR="005B2CD0">
        <w:rPr>
          <w:rFonts w:ascii="Arial Narrow" w:hAnsi="Arial Narrow"/>
          <w:b/>
          <w:bCs/>
        </w:rPr>
        <w:t>.</w:t>
      </w:r>
      <w:r w:rsidR="005B2CD0">
        <w:rPr>
          <w:rFonts w:ascii="Arial Narrow" w:hAnsi="Arial Narrow"/>
          <w:b/>
          <w:bCs/>
        </w:rPr>
        <w:tab/>
        <w:t>Payment of Fee</w:t>
      </w:r>
    </w:p>
    <w:p w:rsidR="005B2CD0" w:rsidRDefault="005B2CD0">
      <w:pPr>
        <w:pStyle w:val="Heading4"/>
        <w:rPr>
          <w:rFonts w:ascii="Arial Narrow" w:hAnsi="Arial Narrow"/>
        </w:rPr>
      </w:pPr>
      <w:r>
        <w:rPr>
          <w:rFonts w:ascii="Arial Narrow" w:hAnsi="Arial Narrow"/>
        </w:rPr>
        <w:t xml:space="preserve">A fee to which this determination applies is payable by </w:t>
      </w:r>
      <w:r>
        <w:rPr>
          <w:rFonts w:ascii="Arial Narrow" w:hAnsi="Arial Narrow"/>
          <w:color w:val="000000"/>
        </w:rPr>
        <w:t>Intercountry and Step Parent adoption applicants.</w:t>
      </w:r>
      <w:r w:rsidR="001422E1">
        <w:rPr>
          <w:rFonts w:ascii="Arial Narrow" w:hAnsi="Arial Narrow"/>
        </w:rPr>
        <w:t xml:space="preserve"> Fees are payable to</w:t>
      </w:r>
      <w:r>
        <w:rPr>
          <w:rFonts w:ascii="Arial Narrow" w:hAnsi="Arial Narrow"/>
        </w:rPr>
        <w:t xml:space="preserve"> </w:t>
      </w:r>
      <w:r w:rsidR="003D29BF">
        <w:rPr>
          <w:rFonts w:ascii="Arial Narrow" w:hAnsi="Arial Narrow"/>
        </w:rPr>
        <w:t>Child and Youth Protection Services</w:t>
      </w:r>
      <w:r>
        <w:rPr>
          <w:rFonts w:ascii="Arial Narrow" w:hAnsi="Arial Narrow"/>
        </w:rPr>
        <w:t>, Community Services</w:t>
      </w:r>
      <w:r w:rsidR="00D45375">
        <w:rPr>
          <w:rFonts w:ascii="Arial Narrow" w:hAnsi="Arial Narrow"/>
        </w:rPr>
        <w:t xml:space="preserve"> Directorate</w:t>
      </w:r>
      <w:r>
        <w:rPr>
          <w:rFonts w:ascii="Arial Narrow" w:hAnsi="Arial Narrow"/>
        </w:rPr>
        <w:t>.</w:t>
      </w:r>
    </w:p>
    <w:p w:rsidR="00746E96" w:rsidRPr="00746E96" w:rsidRDefault="00746E96" w:rsidP="00746E96">
      <w:pPr>
        <w:rPr>
          <w:rFonts w:ascii="Arial Narrow" w:hAnsi="Arial Narrow" w:cs="Arial"/>
          <w:sz w:val="24"/>
          <w:szCs w:val="24"/>
        </w:rPr>
      </w:pPr>
    </w:p>
    <w:p w:rsidR="00746E96" w:rsidRPr="00746E96" w:rsidRDefault="006248B6" w:rsidP="00746E96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</w:t>
      </w:r>
      <w:r w:rsidR="00746E96" w:rsidRPr="00746E96">
        <w:rPr>
          <w:rFonts w:ascii="Arial Narrow" w:hAnsi="Arial Narrow" w:cs="Arial"/>
          <w:b/>
          <w:sz w:val="24"/>
          <w:szCs w:val="24"/>
        </w:rPr>
        <w:t>.</w:t>
      </w:r>
      <w:r w:rsidR="00746E96" w:rsidRPr="00746E96">
        <w:rPr>
          <w:rFonts w:ascii="Arial Narrow" w:hAnsi="Arial Narrow" w:cs="Arial"/>
          <w:b/>
          <w:sz w:val="24"/>
          <w:szCs w:val="24"/>
        </w:rPr>
        <w:tab/>
        <w:t>Repeal</w:t>
      </w:r>
    </w:p>
    <w:p w:rsidR="00746E96" w:rsidRPr="00746E96" w:rsidRDefault="004629D2" w:rsidP="00746E9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</w:t>
      </w:r>
      <w:r w:rsidR="00313500">
        <w:rPr>
          <w:rFonts w:ascii="Arial Narrow" w:hAnsi="Arial Narrow" w:cs="Arial"/>
          <w:sz w:val="24"/>
          <w:szCs w:val="24"/>
        </w:rPr>
        <w:t>is instrument repeals DI2018-182</w:t>
      </w:r>
      <w:r w:rsidR="00746E96" w:rsidRPr="00746E96">
        <w:rPr>
          <w:rFonts w:ascii="Arial Narrow" w:hAnsi="Arial Narrow" w:cs="Arial"/>
          <w:sz w:val="24"/>
          <w:szCs w:val="24"/>
        </w:rPr>
        <w:t>.</w:t>
      </w:r>
    </w:p>
    <w:p w:rsidR="005B2CD0" w:rsidRDefault="005B2CD0">
      <w:pPr>
        <w:pStyle w:val="BodyText"/>
        <w:rPr>
          <w:rFonts w:ascii="Arial Narrow" w:hAnsi="Arial Narrow"/>
        </w:rPr>
      </w:pPr>
    </w:p>
    <w:p w:rsidR="005B2CD0" w:rsidRDefault="006248B6">
      <w:pPr>
        <w:pStyle w:val="BodyTex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</w:t>
      </w:r>
      <w:r w:rsidR="005B2CD0">
        <w:rPr>
          <w:rFonts w:ascii="Arial Narrow" w:hAnsi="Arial Narrow"/>
          <w:b/>
          <w:bCs/>
        </w:rPr>
        <w:t>.</w:t>
      </w:r>
      <w:r w:rsidR="005B2CD0">
        <w:rPr>
          <w:rFonts w:ascii="Arial Narrow" w:hAnsi="Arial Narrow"/>
          <w:b/>
          <w:bCs/>
        </w:rPr>
        <w:tab/>
        <w:t>Commencement</w:t>
      </w:r>
    </w:p>
    <w:p w:rsidR="005B2CD0" w:rsidRDefault="005B2CD0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 xml:space="preserve">This instrument commences </w:t>
      </w:r>
      <w:r w:rsidR="00F00551">
        <w:rPr>
          <w:rFonts w:ascii="Arial Narrow" w:hAnsi="Arial Narrow"/>
        </w:rPr>
        <w:t>on the day after notification</w:t>
      </w:r>
      <w:r>
        <w:rPr>
          <w:rFonts w:ascii="Arial Narrow" w:hAnsi="Arial Narrow"/>
        </w:rPr>
        <w:t>.</w:t>
      </w:r>
    </w:p>
    <w:p w:rsidR="005B2CD0" w:rsidRDefault="005B2CD0">
      <w:pPr>
        <w:rPr>
          <w:rFonts w:ascii="Arial Narrow" w:hAnsi="Arial Narrow"/>
          <w:sz w:val="24"/>
          <w:szCs w:val="24"/>
        </w:rPr>
      </w:pPr>
    </w:p>
    <w:p w:rsidR="005B2CD0" w:rsidRDefault="005B2CD0">
      <w:pPr>
        <w:rPr>
          <w:rFonts w:ascii="Arial Narrow" w:hAnsi="Arial Narrow"/>
          <w:sz w:val="24"/>
          <w:szCs w:val="24"/>
        </w:rPr>
      </w:pPr>
    </w:p>
    <w:p w:rsidR="005B2CD0" w:rsidRDefault="005B2CD0">
      <w:pPr>
        <w:rPr>
          <w:rFonts w:ascii="Arial Narrow" w:hAnsi="Arial Narrow"/>
          <w:sz w:val="24"/>
          <w:szCs w:val="24"/>
        </w:rPr>
      </w:pPr>
    </w:p>
    <w:p w:rsidR="005B2CD0" w:rsidRDefault="005B2CD0">
      <w:pPr>
        <w:rPr>
          <w:rFonts w:ascii="Arial Narrow" w:hAnsi="Arial Narrow"/>
          <w:sz w:val="24"/>
          <w:szCs w:val="24"/>
        </w:rPr>
      </w:pPr>
    </w:p>
    <w:p w:rsidR="005B2CD0" w:rsidRDefault="003D29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Rachel Stephen-Smith</w:t>
      </w:r>
    </w:p>
    <w:p w:rsidR="005B2CD0" w:rsidRDefault="005B2CD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Minister for </w:t>
      </w:r>
      <w:r w:rsidR="00F84C5E">
        <w:rPr>
          <w:rFonts w:ascii="Arial Narrow" w:hAnsi="Arial Narrow"/>
          <w:sz w:val="24"/>
          <w:szCs w:val="24"/>
        </w:rPr>
        <w:t>Children, Youth and Families</w:t>
      </w:r>
    </w:p>
    <w:p w:rsidR="005B2CD0" w:rsidRDefault="006A18D1">
      <w:pPr>
        <w:pStyle w:val="BodyText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25</w:t>
      </w:r>
      <w:r w:rsidR="005B2CD0">
        <w:rPr>
          <w:rFonts w:ascii="Arial Narrow" w:hAnsi="Arial Narrow"/>
        </w:rPr>
        <w:t>/</w:t>
      </w:r>
      <w:r>
        <w:rPr>
          <w:rFonts w:ascii="Arial Narrow" w:hAnsi="Arial Narrow"/>
        </w:rPr>
        <w:t>10</w:t>
      </w:r>
      <w:r w:rsidR="005B2CD0">
        <w:rPr>
          <w:rFonts w:ascii="Arial Narrow" w:hAnsi="Arial Narrow"/>
        </w:rPr>
        <w:t>/</w:t>
      </w:r>
      <w:r>
        <w:rPr>
          <w:rFonts w:ascii="Arial Narrow" w:hAnsi="Arial Narrow"/>
        </w:rPr>
        <w:t>2018</w:t>
      </w:r>
    </w:p>
    <w:p w:rsidR="00BF4D41" w:rsidRDefault="00BF4D41">
      <w:pPr>
        <w:pStyle w:val="BodyText"/>
        <w:spacing w:before="120"/>
        <w:rPr>
          <w:rFonts w:ascii="Arial Narrow" w:hAnsi="Arial Narrow"/>
        </w:rPr>
      </w:pPr>
    </w:p>
    <w:p w:rsidR="00BF4D41" w:rsidRDefault="00BF4D41">
      <w:pPr>
        <w:pStyle w:val="BodyText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*Does not include out of home care adoptions in the ACT.</w:t>
      </w:r>
    </w:p>
    <w:sectPr w:rsidR="00BF4D41" w:rsidSect="00282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74" w:bottom="1276" w:left="147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8E" w:rsidRDefault="00BD468E">
      <w:r>
        <w:separator/>
      </w:r>
    </w:p>
  </w:endnote>
  <w:endnote w:type="continuationSeparator" w:id="0">
    <w:p w:rsidR="00BD468E" w:rsidRDefault="00BD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A75" w:rsidRDefault="00096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A75" w:rsidRPr="00096A75" w:rsidRDefault="00096A75" w:rsidP="00096A75">
    <w:pPr>
      <w:pStyle w:val="Footer"/>
      <w:jc w:val="center"/>
      <w:rPr>
        <w:rFonts w:ascii="Arial" w:hAnsi="Arial" w:cs="Arial"/>
        <w:sz w:val="14"/>
      </w:rPr>
    </w:pPr>
    <w:r w:rsidRPr="00096A7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6A" w:rsidRDefault="00A71482" w:rsidP="0028248F">
    <w:pPr>
      <w:pStyle w:val="Footer"/>
      <w:rPr>
        <w:rFonts w:ascii="Arial" w:hAnsi="Arial" w:cs="Arial"/>
        <w:sz w:val="18"/>
      </w:rPr>
    </w:pPr>
    <w:r w:rsidRPr="00A71482">
      <w:rPr>
        <w:rFonts w:ascii="Arial" w:hAnsi="Arial" w:cs="Arial"/>
        <w:sz w:val="18"/>
        <w:vertAlign w:val="superscript"/>
      </w:rPr>
      <w:t>#</w:t>
    </w:r>
    <w:r w:rsidR="0028248F" w:rsidRPr="0028248F">
      <w:rPr>
        <w:rFonts w:ascii="Arial" w:hAnsi="Arial" w:cs="Arial"/>
        <w:sz w:val="18"/>
      </w:rPr>
      <w:t>Name amended under Legislation Act, s 60</w:t>
    </w:r>
  </w:p>
  <w:p w:rsidR="0028248F" w:rsidRPr="00096A75" w:rsidRDefault="00096A75" w:rsidP="00096A75">
    <w:pPr>
      <w:pStyle w:val="Footer"/>
      <w:jc w:val="center"/>
      <w:rPr>
        <w:rFonts w:ascii="Arial" w:hAnsi="Arial" w:cs="Arial"/>
        <w:sz w:val="14"/>
      </w:rPr>
    </w:pPr>
    <w:r w:rsidRPr="00096A7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8E" w:rsidRDefault="00BD468E">
      <w:r>
        <w:separator/>
      </w:r>
    </w:p>
  </w:footnote>
  <w:footnote w:type="continuationSeparator" w:id="0">
    <w:p w:rsidR="00BD468E" w:rsidRDefault="00BD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A75" w:rsidRDefault="00096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A7" w:rsidRDefault="001923A7" w:rsidP="004A0CC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A75" w:rsidRDefault="00096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8732B"/>
    <w:multiLevelType w:val="hybridMultilevel"/>
    <w:tmpl w:val="6BC24984"/>
    <w:lvl w:ilvl="0" w:tplc="93EA1F4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EB0EFE"/>
    <w:multiLevelType w:val="hybridMultilevel"/>
    <w:tmpl w:val="75468AC0"/>
    <w:lvl w:ilvl="0" w:tplc="E6DC41E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DA8"/>
    <w:rsid w:val="00045842"/>
    <w:rsid w:val="000929C8"/>
    <w:rsid w:val="00096A75"/>
    <w:rsid w:val="000F1C02"/>
    <w:rsid w:val="001422E1"/>
    <w:rsid w:val="001708B0"/>
    <w:rsid w:val="00181E6B"/>
    <w:rsid w:val="001923A7"/>
    <w:rsid w:val="001C384C"/>
    <w:rsid w:val="001E50A8"/>
    <w:rsid w:val="00215F5E"/>
    <w:rsid w:val="00224A0A"/>
    <w:rsid w:val="0027181F"/>
    <w:rsid w:val="0028248F"/>
    <w:rsid w:val="002D67E0"/>
    <w:rsid w:val="00313500"/>
    <w:rsid w:val="003317AB"/>
    <w:rsid w:val="0034012D"/>
    <w:rsid w:val="00344F24"/>
    <w:rsid w:val="00367F8C"/>
    <w:rsid w:val="003A434A"/>
    <w:rsid w:val="003C3C72"/>
    <w:rsid w:val="003D29BF"/>
    <w:rsid w:val="003D3E69"/>
    <w:rsid w:val="003E273D"/>
    <w:rsid w:val="003F2CCF"/>
    <w:rsid w:val="00436A2C"/>
    <w:rsid w:val="004629D2"/>
    <w:rsid w:val="00473CAB"/>
    <w:rsid w:val="00490B8B"/>
    <w:rsid w:val="00491A50"/>
    <w:rsid w:val="004A0CC4"/>
    <w:rsid w:val="004B65D9"/>
    <w:rsid w:val="004B6B08"/>
    <w:rsid w:val="004C5F70"/>
    <w:rsid w:val="004C63DD"/>
    <w:rsid w:val="004D741D"/>
    <w:rsid w:val="004E4FE4"/>
    <w:rsid w:val="004E7566"/>
    <w:rsid w:val="004F76C4"/>
    <w:rsid w:val="005565A6"/>
    <w:rsid w:val="005B2CD0"/>
    <w:rsid w:val="005D2C7E"/>
    <w:rsid w:val="00610E08"/>
    <w:rsid w:val="006248B6"/>
    <w:rsid w:val="006750FB"/>
    <w:rsid w:val="006A18D1"/>
    <w:rsid w:val="006B0732"/>
    <w:rsid w:val="006C1613"/>
    <w:rsid w:val="006D1539"/>
    <w:rsid w:val="006E4F49"/>
    <w:rsid w:val="006E57A6"/>
    <w:rsid w:val="006F5A39"/>
    <w:rsid w:val="00716F41"/>
    <w:rsid w:val="00720022"/>
    <w:rsid w:val="00722BB9"/>
    <w:rsid w:val="00745546"/>
    <w:rsid w:val="00746E96"/>
    <w:rsid w:val="00760B1F"/>
    <w:rsid w:val="00765E6A"/>
    <w:rsid w:val="007827E5"/>
    <w:rsid w:val="00792441"/>
    <w:rsid w:val="00792801"/>
    <w:rsid w:val="007C0FB3"/>
    <w:rsid w:val="007D2508"/>
    <w:rsid w:val="007E3D52"/>
    <w:rsid w:val="008211E1"/>
    <w:rsid w:val="00842609"/>
    <w:rsid w:val="008740F6"/>
    <w:rsid w:val="008A31EF"/>
    <w:rsid w:val="008A4978"/>
    <w:rsid w:val="008B1F30"/>
    <w:rsid w:val="008B22EB"/>
    <w:rsid w:val="008C57F5"/>
    <w:rsid w:val="008E3268"/>
    <w:rsid w:val="00906C9F"/>
    <w:rsid w:val="009871BF"/>
    <w:rsid w:val="009A5D68"/>
    <w:rsid w:val="00A43A4F"/>
    <w:rsid w:val="00A6448D"/>
    <w:rsid w:val="00A71482"/>
    <w:rsid w:val="00B010D2"/>
    <w:rsid w:val="00B049E4"/>
    <w:rsid w:val="00B14E76"/>
    <w:rsid w:val="00B17A45"/>
    <w:rsid w:val="00B24D16"/>
    <w:rsid w:val="00B57B47"/>
    <w:rsid w:val="00B610DC"/>
    <w:rsid w:val="00BA571E"/>
    <w:rsid w:val="00BD0A23"/>
    <w:rsid w:val="00BD468E"/>
    <w:rsid w:val="00BD7DA8"/>
    <w:rsid w:val="00BF4D41"/>
    <w:rsid w:val="00C0412E"/>
    <w:rsid w:val="00C04AD7"/>
    <w:rsid w:val="00C23BFD"/>
    <w:rsid w:val="00C946B5"/>
    <w:rsid w:val="00CB6917"/>
    <w:rsid w:val="00CC0F1C"/>
    <w:rsid w:val="00CC1880"/>
    <w:rsid w:val="00CC5A5F"/>
    <w:rsid w:val="00CE4340"/>
    <w:rsid w:val="00D008F4"/>
    <w:rsid w:val="00D45375"/>
    <w:rsid w:val="00D573F9"/>
    <w:rsid w:val="00D64C00"/>
    <w:rsid w:val="00E74C93"/>
    <w:rsid w:val="00E97304"/>
    <w:rsid w:val="00EB686A"/>
    <w:rsid w:val="00EF2942"/>
    <w:rsid w:val="00F00551"/>
    <w:rsid w:val="00F44C22"/>
    <w:rsid w:val="00F7311F"/>
    <w:rsid w:val="00F75778"/>
    <w:rsid w:val="00F84C5E"/>
    <w:rsid w:val="00F8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2A9948-81C8-429D-80E5-ED9C3316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rPr>
      <w:b/>
      <w:bCs/>
      <w:sz w:val="24"/>
      <w:szCs w:val="24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4A0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0C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0CC4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link w:val="BodyText"/>
    <w:rsid w:val="00BF4D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978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cp:lastModifiedBy>PCODCS</cp:lastModifiedBy>
  <cp:revision>5</cp:revision>
  <cp:lastPrinted>2017-06-22T02:52:00Z</cp:lastPrinted>
  <dcterms:created xsi:type="dcterms:W3CDTF">2018-11-01T05:12:00Z</dcterms:created>
  <dcterms:modified xsi:type="dcterms:W3CDTF">2018-11-01T05:12:00Z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967624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