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E48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  <w:bookmarkStart w:id="1" w:name="_GoBack"/>
      <w:bookmarkEnd w:id="1"/>
    </w:p>
    <w:p w14:paraId="2F2265F0" w14:textId="77777777" w:rsidR="00F10CB2" w:rsidRDefault="003621F1">
      <w:pPr>
        <w:pStyle w:val="Billname"/>
        <w:spacing w:before="700"/>
      </w:pPr>
      <w:r>
        <w:t>Road Transport</w:t>
      </w:r>
      <w:r w:rsidR="00F10CB2">
        <w:t xml:space="preserve"> (</w:t>
      </w:r>
      <w:r>
        <w:t>General</w:t>
      </w:r>
      <w:r w:rsidR="00F10CB2">
        <w:t>)</w:t>
      </w:r>
      <w:r>
        <w:t xml:space="preserve"> Exclusion of Road Transport Legislation (Light Rail) </w:t>
      </w:r>
      <w:r w:rsidR="00046EAC">
        <w:t>Declaration</w:t>
      </w:r>
      <w:r>
        <w:t xml:space="preserve"> 2018</w:t>
      </w:r>
      <w:r w:rsidR="00F10CB2">
        <w:t xml:space="preserve"> (No </w:t>
      </w:r>
      <w:r>
        <w:t>1</w:t>
      </w:r>
      <w:r w:rsidR="00F10CB2">
        <w:t>)</w:t>
      </w:r>
    </w:p>
    <w:p w14:paraId="55AD7FED" w14:textId="0570FA0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621F1">
        <w:rPr>
          <w:rFonts w:ascii="Arial" w:hAnsi="Arial" w:cs="Arial"/>
          <w:b/>
          <w:bCs/>
          <w:iCs/>
        </w:rPr>
        <w:t>2018</w:t>
      </w:r>
      <w:r w:rsidR="0075158B">
        <w:rPr>
          <w:rFonts w:ascii="Arial" w:hAnsi="Arial" w:cs="Arial"/>
          <w:b/>
          <w:bCs/>
          <w:iCs/>
        </w:rPr>
        <w:t>-</w:t>
      </w:r>
      <w:r w:rsidR="009D5526">
        <w:rPr>
          <w:rFonts w:ascii="Arial" w:hAnsi="Arial" w:cs="Arial"/>
          <w:b/>
          <w:bCs/>
          <w:iCs/>
        </w:rPr>
        <w:t>303</w:t>
      </w:r>
    </w:p>
    <w:p w14:paraId="7C119BD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A943A6E" w14:textId="77777777" w:rsidR="00F10CB2" w:rsidRDefault="003621F1" w:rsidP="00CD4E55">
      <w:pPr>
        <w:pStyle w:val="CoverActName"/>
        <w:spacing w:before="320" w:after="0"/>
        <w:rPr>
          <w:rFonts w:cs="Arial"/>
          <w:sz w:val="20"/>
        </w:rPr>
      </w:pPr>
      <w:r w:rsidRPr="00B13E31"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13 (</w:t>
      </w:r>
      <w:r w:rsidR="0087571F">
        <w:rPr>
          <w:rFonts w:cs="Arial"/>
          <w:sz w:val="20"/>
        </w:rPr>
        <w:t>P</w:t>
      </w:r>
      <w:r>
        <w:rPr>
          <w:rFonts w:cs="Arial"/>
          <w:sz w:val="20"/>
        </w:rPr>
        <w:t>ower to exclude vehicles, persons or animals from road transport legislation)</w:t>
      </w:r>
    </w:p>
    <w:p w14:paraId="3392782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51798F4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55391FF" w14:textId="77777777" w:rsidR="00F10CB2" w:rsidRDefault="00F10CB2" w:rsidP="007C1709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214B6CF" w14:textId="77777777" w:rsidR="00F10CB2" w:rsidRDefault="00F10CB2" w:rsidP="007C1709">
      <w:pPr>
        <w:spacing w:before="140"/>
        <w:ind w:left="720"/>
      </w:pPr>
      <w:r>
        <w:t xml:space="preserve">This instrument is the </w:t>
      </w:r>
      <w:r w:rsidR="00046EAC">
        <w:rPr>
          <w:i/>
        </w:rPr>
        <w:t>Road Transport (General) Exclusion of Road Transport Legislation (Light Rail) Declaration 2018 (No 1)</w:t>
      </w:r>
      <w:r w:rsidRPr="00627F0C">
        <w:rPr>
          <w:bCs/>
          <w:iCs/>
        </w:rPr>
        <w:t>.</w:t>
      </w:r>
    </w:p>
    <w:p w14:paraId="5FB5EE80" w14:textId="77777777" w:rsidR="00F10CB2" w:rsidRDefault="00F10CB2" w:rsidP="007C1709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18B9364" w14:textId="77777777" w:rsidR="00F10CB2" w:rsidRDefault="00F10CB2" w:rsidP="007C1709">
      <w:pPr>
        <w:spacing w:before="140"/>
        <w:ind w:left="720"/>
      </w:pPr>
      <w:r>
        <w:t xml:space="preserve">This instrument </w:t>
      </w:r>
      <w:r w:rsidRPr="003B4F6C">
        <w:t xml:space="preserve">commences on </w:t>
      </w:r>
      <w:r w:rsidR="00984B61" w:rsidRPr="003B4F6C">
        <w:t>the day after notification</w:t>
      </w:r>
      <w:r w:rsidRPr="003B4F6C">
        <w:t>.</w:t>
      </w:r>
      <w:r>
        <w:t xml:space="preserve"> </w:t>
      </w:r>
    </w:p>
    <w:p w14:paraId="42A25CF0" w14:textId="77777777" w:rsidR="00046EAC" w:rsidRDefault="00F10CB2" w:rsidP="007C1709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5158B">
        <w:rPr>
          <w:rFonts w:ascii="Arial" w:hAnsi="Arial" w:cs="Arial"/>
          <w:b/>
          <w:bCs/>
        </w:rPr>
        <w:t>D</w:t>
      </w:r>
      <w:r w:rsidR="00046EAC">
        <w:rPr>
          <w:rFonts w:ascii="Arial" w:hAnsi="Arial" w:cs="Arial"/>
          <w:b/>
          <w:bCs/>
        </w:rPr>
        <w:t>eclaration</w:t>
      </w:r>
    </w:p>
    <w:p w14:paraId="69D43575" w14:textId="77777777" w:rsidR="00046EAC" w:rsidRDefault="00046EAC" w:rsidP="007C1709">
      <w:pPr>
        <w:spacing w:before="140"/>
        <w:ind w:left="720" w:hanging="720"/>
        <w:rPr>
          <w:bCs/>
        </w:rPr>
      </w:pPr>
      <w:r w:rsidRPr="00046EAC">
        <w:rPr>
          <w:bCs/>
        </w:rPr>
        <w:tab/>
        <w:t xml:space="preserve">I declare that </w:t>
      </w:r>
      <w:r w:rsidR="00984B61">
        <w:rPr>
          <w:bCs/>
        </w:rPr>
        <w:t>sections 155</w:t>
      </w:r>
      <w:r w:rsidR="0087571F">
        <w:rPr>
          <w:bCs/>
        </w:rPr>
        <w:t>,</w:t>
      </w:r>
      <w:r w:rsidR="00984B61">
        <w:rPr>
          <w:bCs/>
        </w:rPr>
        <w:t xml:space="preserve"> 155A </w:t>
      </w:r>
      <w:r w:rsidR="00D25620">
        <w:rPr>
          <w:bCs/>
        </w:rPr>
        <w:t>and 187</w:t>
      </w:r>
      <w:r w:rsidR="0087571F">
        <w:rPr>
          <w:bCs/>
        </w:rPr>
        <w:t xml:space="preserve"> </w:t>
      </w:r>
      <w:r w:rsidR="00D25620">
        <w:rPr>
          <w:bCs/>
        </w:rPr>
        <w:t xml:space="preserve">(3) </w:t>
      </w:r>
      <w:r>
        <w:rPr>
          <w:bCs/>
        </w:rPr>
        <w:t xml:space="preserve">of the </w:t>
      </w:r>
      <w:r>
        <w:rPr>
          <w:bCs/>
          <w:i/>
        </w:rPr>
        <w:t>Road Transport (</w:t>
      </w:r>
      <w:r w:rsidR="00984B61">
        <w:rPr>
          <w:bCs/>
          <w:i/>
        </w:rPr>
        <w:t>Road Rules) Regulation 2017</w:t>
      </w:r>
      <w:r>
        <w:rPr>
          <w:bCs/>
          <w:i/>
        </w:rPr>
        <w:t xml:space="preserve"> </w:t>
      </w:r>
      <w:r w:rsidR="0046049D">
        <w:rPr>
          <w:bCs/>
        </w:rPr>
        <w:t xml:space="preserve">do not apply to the driver of a </w:t>
      </w:r>
      <w:r w:rsidR="007B2E26">
        <w:rPr>
          <w:bCs/>
        </w:rPr>
        <w:t xml:space="preserve">designated </w:t>
      </w:r>
      <w:r>
        <w:rPr>
          <w:bCs/>
        </w:rPr>
        <w:t>vehicle</w:t>
      </w:r>
      <w:r w:rsidR="0046049D">
        <w:rPr>
          <w:bCs/>
        </w:rPr>
        <w:t xml:space="preserve"> on a tramway</w:t>
      </w:r>
      <w:r w:rsidR="007213B8">
        <w:rPr>
          <w:bCs/>
        </w:rPr>
        <w:t xml:space="preserve"> or tram lane</w:t>
      </w:r>
      <w:r w:rsidR="0046049D">
        <w:rPr>
          <w:bCs/>
        </w:rPr>
        <w:t xml:space="preserve"> where the </w:t>
      </w:r>
      <w:r w:rsidR="0075158B">
        <w:rPr>
          <w:bCs/>
        </w:rPr>
        <w:t xml:space="preserve">designated </w:t>
      </w:r>
      <w:r w:rsidR="0046049D">
        <w:rPr>
          <w:bCs/>
        </w:rPr>
        <w:t xml:space="preserve">vehicle is on the tramway </w:t>
      </w:r>
      <w:r w:rsidR="007213B8">
        <w:rPr>
          <w:bCs/>
        </w:rPr>
        <w:t xml:space="preserve">or tram lane </w:t>
      </w:r>
      <w:r w:rsidR="0046049D">
        <w:rPr>
          <w:bCs/>
        </w:rPr>
        <w:t xml:space="preserve">for </w:t>
      </w:r>
      <w:r w:rsidR="0082693F">
        <w:rPr>
          <w:bCs/>
        </w:rPr>
        <w:t>a specified purpose.</w:t>
      </w:r>
    </w:p>
    <w:p w14:paraId="0D13B448" w14:textId="77777777" w:rsidR="0075158B" w:rsidRDefault="0075158B" w:rsidP="007C1709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Definitions</w:t>
      </w:r>
    </w:p>
    <w:p w14:paraId="47F7DB6A" w14:textId="77777777" w:rsidR="0075158B" w:rsidRDefault="0075158B" w:rsidP="007C1709">
      <w:pPr>
        <w:spacing w:before="140"/>
        <w:ind w:left="720" w:hanging="720"/>
        <w:rPr>
          <w:bCs/>
        </w:rPr>
      </w:pPr>
      <w:r>
        <w:rPr>
          <w:bCs/>
        </w:rPr>
        <w:tab/>
        <w:t>In this instrument:</w:t>
      </w:r>
    </w:p>
    <w:p w14:paraId="0AA94043" w14:textId="5BEF5435" w:rsidR="007213B8" w:rsidRDefault="007213B8" w:rsidP="007C1709">
      <w:pPr>
        <w:spacing w:before="140"/>
        <w:ind w:left="720"/>
        <w:rPr>
          <w:b/>
          <w:bCs/>
        </w:rPr>
      </w:pPr>
      <w:r>
        <w:rPr>
          <w:b/>
          <w:bCs/>
          <w:i/>
        </w:rPr>
        <w:t>light rail service operator</w:t>
      </w:r>
      <w:r>
        <w:rPr>
          <w:b/>
          <w:bCs/>
        </w:rPr>
        <w:t xml:space="preserve"> </w:t>
      </w:r>
      <w:r w:rsidRPr="00513881">
        <w:rPr>
          <w:bCs/>
        </w:rPr>
        <w:t>–</w:t>
      </w:r>
      <w:r>
        <w:rPr>
          <w:b/>
          <w:bCs/>
        </w:rPr>
        <w:t xml:space="preserve"> </w:t>
      </w:r>
      <w:r w:rsidRPr="00513881">
        <w:rPr>
          <w:bCs/>
        </w:rPr>
        <w:t xml:space="preserve">see section 27A of the </w:t>
      </w:r>
      <w:r w:rsidRPr="00513881">
        <w:rPr>
          <w:bCs/>
          <w:i/>
        </w:rPr>
        <w:t>Road Transport (Public Passenger Services) Act 2001</w:t>
      </w:r>
      <w:r w:rsidR="003677A9">
        <w:rPr>
          <w:bCs/>
          <w:i/>
        </w:rPr>
        <w:t>.</w:t>
      </w:r>
    </w:p>
    <w:p w14:paraId="651332EF" w14:textId="15DDA42D" w:rsidR="0087571F" w:rsidRDefault="0087571F" w:rsidP="007C1709">
      <w:pPr>
        <w:spacing w:before="140"/>
        <w:ind w:left="720"/>
        <w:rPr>
          <w:lang w:eastAsia="zh-CN"/>
        </w:rPr>
      </w:pPr>
      <w:r>
        <w:rPr>
          <w:b/>
          <w:bCs/>
          <w:i/>
        </w:rPr>
        <w:t>d</w:t>
      </w:r>
      <w:r w:rsidRPr="007B2E26">
        <w:rPr>
          <w:b/>
          <w:bCs/>
          <w:i/>
        </w:rPr>
        <w:t xml:space="preserve">esignated </w:t>
      </w:r>
      <w:r w:rsidR="007B2E26" w:rsidRPr="007B2E26">
        <w:rPr>
          <w:b/>
          <w:bCs/>
          <w:i/>
        </w:rPr>
        <w:t>vehicle</w:t>
      </w:r>
      <w:r w:rsidR="007B2E26" w:rsidRPr="007B2E26">
        <w:rPr>
          <w:bCs/>
          <w:i/>
        </w:rPr>
        <w:t xml:space="preserve"> </w:t>
      </w:r>
      <w:r w:rsidR="007B2E26" w:rsidRPr="007B2E26">
        <w:rPr>
          <w:bCs/>
        </w:rPr>
        <w:t xml:space="preserve">means any </w:t>
      </w:r>
      <w:r w:rsidR="004F79D8" w:rsidRPr="004F79D8">
        <w:rPr>
          <w:bCs/>
        </w:rPr>
        <w:t>vehicle</w:t>
      </w:r>
      <w:r w:rsidR="007213B8">
        <w:rPr>
          <w:bCs/>
        </w:rPr>
        <w:t xml:space="preserve"> that is operated by, for or on behalf of a light rail service operator or the Territory for a specified purpose</w:t>
      </w:r>
      <w:r w:rsidR="003677A9">
        <w:rPr>
          <w:bCs/>
        </w:rPr>
        <w:t>.</w:t>
      </w:r>
    </w:p>
    <w:p w14:paraId="34FB11FD" w14:textId="77777777" w:rsidR="007C1709" w:rsidRDefault="0087571F" w:rsidP="007C1709">
      <w:pPr>
        <w:spacing w:before="140"/>
        <w:ind w:left="720"/>
        <w:rPr>
          <w:bCs/>
        </w:rPr>
      </w:pPr>
      <w:r>
        <w:rPr>
          <w:b/>
          <w:bCs/>
          <w:i/>
        </w:rPr>
        <w:t>s</w:t>
      </w:r>
      <w:r w:rsidR="00B13E31">
        <w:rPr>
          <w:b/>
          <w:bCs/>
          <w:i/>
        </w:rPr>
        <w:t>pecified purpose</w:t>
      </w:r>
      <w:r w:rsidR="00B13E31">
        <w:rPr>
          <w:bCs/>
        </w:rPr>
        <w:t xml:space="preserve"> means</w:t>
      </w:r>
      <w:r w:rsidR="007213B8">
        <w:rPr>
          <w:bCs/>
        </w:rPr>
        <w:t xml:space="preserve"> </w:t>
      </w:r>
      <w:r w:rsidR="00B13E31">
        <w:rPr>
          <w:bCs/>
        </w:rPr>
        <w:t>a rail maintenance activity</w:t>
      </w:r>
      <w:r w:rsidR="003D5385">
        <w:rPr>
          <w:bCs/>
        </w:rPr>
        <w:t>.</w:t>
      </w:r>
    </w:p>
    <w:p w14:paraId="70E0F11F" w14:textId="7D589E9B" w:rsidR="007C1709" w:rsidRPr="007C1709" w:rsidRDefault="007C1709" w:rsidP="007C1709">
      <w:pPr>
        <w:spacing w:before="140"/>
        <w:ind w:left="720"/>
        <w:rPr>
          <w:bCs/>
          <w:i/>
        </w:rPr>
      </w:pPr>
      <w:r w:rsidRPr="007C1709">
        <w:rPr>
          <w:b/>
          <w:bCs/>
          <w:i/>
        </w:rPr>
        <w:t>rail infrastructure</w:t>
      </w:r>
      <w:r>
        <w:rPr>
          <w:b/>
          <w:bCs/>
          <w:i/>
        </w:rPr>
        <w:t xml:space="preserve"> </w:t>
      </w:r>
      <w:r>
        <w:rPr>
          <w:bCs/>
        </w:rPr>
        <w:t xml:space="preserve">– see the </w:t>
      </w:r>
      <w:r w:rsidR="003677A9">
        <w:rPr>
          <w:bCs/>
          <w:i/>
        </w:rPr>
        <w:t>Rail Safety National Law.</w:t>
      </w:r>
    </w:p>
    <w:p w14:paraId="03CB6440" w14:textId="4AA2643C" w:rsidR="00B13E31" w:rsidRPr="00CC66A8" w:rsidRDefault="0087571F" w:rsidP="007C1709">
      <w:pPr>
        <w:spacing w:before="140"/>
        <w:ind w:left="720"/>
        <w:rPr>
          <w:bCs/>
        </w:rPr>
      </w:pPr>
      <w:r>
        <w:rPr>
          <w:b/>
          <w:bCs/>
          <w:i/>
        </w:rPr>
        <w:t xml:space="preserve">rail </w:t>
      </w:r>
      <w:r w:rsidR="0075158B">
        <w:rPr>
          <w:b/>
          <w:bCs/>
          <w:i/>
        </w:rPr>
        <w:t xml:space="preserve">maintenance activity </w:t>
      </w:r>
      <w:r w:rsidR="0075158B" w:rsidRPr="0075158B">
        <w:rPr>
          <w:bCs/>
        </w:rPr>
        <w:t>means</w:t>
      </w:r>
      <w:r w:rsidR="00855DB3">
        <w:rPr>
          <w:bCs/>
        </w:rPr>
        <w:t xml:space="preserve"> a</w:t>
      </w:r>
      <w:r w:rsidR="00CA3E79" w:rsidRPr="00CC66A8">
        <w:rPr>
          <w:bCs/>
        </w:rPr>
        <w:t xml:space="preserve">n activity </w:t>
      </w:r>
      <w:r w:rsidR="00CC66A8" w:rsidRPr="00CC66A8">
        <w:rPr>
          <w:bCs/>
        </w:rPr>
        <w:t>relating to</w:t>
      </w:r>
      <w:r w:rsidR="00CA3E79" w:rsidRPr="00CC66A8">
        <w:rPr>
          <w:bCs/>
        </w:rPr>
        <w:t xml:space="preserve"> maintenance</w:t>
      </w:r>
      <w:r w:rsidR="00CC66A8">
        <w:rPr>
          <w:bCs/>
        </w:rPr>
        <w:t xml:space="preserve"> </w:t>
      </w:r>
      <w:r w:rsidR="00043D6F">
        <w:rPr>
          <w:bCs/>
        </w:rPr>
        <w:t xml:space="preserve">of </w:t>
      </w:r>
      <w:r w:rsidR="007C1709">
        <w:rPr>
          <w:bCs/>
        </w:rPr>
        <w:t>rail infrastructure</w:t>
      </w:r>
      <w:r w:rsidR="00043D6F">
        <w:rPr>
          <w:bCs/>
        </w:rPr>
        <w:t xml:space="preserve"> </w:t>
      </w:r>
      <w:r w:rsidR="00CC66A8">
        <w:rPr>
          <w:bCs/>
        </w:rPr>
        <w:t>that includes, but is not limited to, the following:</w:t>
      </w:r>
    </w:p>
    <w:p w14:paraId="2CD19D14" w14:textId="77777777" w:rsidR="00CA3E79" w:rsidRDefault="00CC66A8" w:rsidP="007C1709">
      <w:pPr>
        <w:pStyle w:val="ListParagraph"/>
        <w:numPr>
          <w:ilvl w:val="0"/>
          <w:numId w:val="19"/>
        </w:numPr>
        <w:spacing w:before="140"/>
        <w:contextualSpacing w:val="0"/>
        <w:rPr>
          <w:bCs/>
        </w:rPr>
      </w:pPr>
      <w:r>
        <w:rPr>
          <w:bCs/>
        </w:rPr>
        <w:t>scheduled rail sweeping</w:t>
      </w:r>
      <w:r w:rsidR="004F79D8">
        <w:rPr>
          <w:bCs/>
        </w:rPr>
        <w:t xml:space="preserve"> activity</w:t>
      </w:r>
    </w:p>
    <w:p w14:paraId="0083DA17" w14:textId="77777777" w:rsidR="00CC66A8" w:rsidRDefault="00CC66A8" w:rsidP="007C1709">
      <w:pPr>
        <w:pStyle w:val="ListParagraph"/>
        <w:numPr>
          <w:ilvl w:val="0"/>
          <w:numId w:val="19"/>
        </w:numPr>
        <w:spacing w:before="140"/>
        <w:contextualSpacing w:val="0"/>
        <w:rPr>
          <w:bCs/>
        </w:rPr>
      </w:pPr>
      <w:r>
        <w:rPr>
          <w:bCs/>
        </w:rPr>
        <w:t>electrical maintenance</w:t>
      </w:r>
    </w:p>
    <w:p w14:paraId="5D526551" w14:textId="77777777" w:rsidR="00CC66A8" w:rsidRDefault="004F79D8" w:rsidP="007C1709">
      <w:pPr>
        <w:pStyle w:val="ListParagraph"/>
        <w:numPr>
          <w:ilvl w:val="0"/>
          <w:numId w:val="19"/>
        </w:numPr>
        <w:spacing w:before="140"/>
        <w:contextualSpacing w:val="0"/>
        <w:rPr>
          <w:bCs/>
        </w:rPr>
      </w:pPr>
      <w:r>
        <w:rPr>
          <w:bCs/>
        </w:rPr>
        <w:t xml:space="preserve">track </w:t>
      </w:r>
      <w:r w:rsidR="00CC66A8">
        <w:rPr>
          <w:bCs/>
        </w:rPr>
        <w:t>repairs</w:t>
      </w:r>
    </w:p>
    <w:p w14:paraId="3D05C0C6" w14:textId="6C78D86E" w:rsidR="00CC66A8" w:rsidRDefault="00CC66A8" w:rsidP="007C1709">
      <w:pPr>
        <w:pStyle w:val="ListParagraph"/>
        <w:numPr>
          <w:ilvl w:val="0"/>
          <w:numId w:val="19"/>
        </w:numPr>
        <w:spacing w:before="140"/>
        <w:contextualSpacing w:val="0"/>
        <w:rPr>
          <w:bCs/>
        </w:rPr>
      </w:pPr>
      <w:r>
        <w:rPr>
          <w:bCs/>
        </w:rPr>
        <w:lastRenderedPageBreak/>
        <w:t>replacement and</w:t>
      </w:r>
      <w:r w:rsidR="007C1709">
        <w:rPr>
          <w:bCs/>
        </w:rPr>
        <w:t xml:space="preserve"> </w:t>
      </w:r>
      <w:r w:rsidR="004F79D8">
        <w:rPr>
          <w:bCs/>
        </w:rPr>
        <w:t>/</w:t>
      </w:r>
      <w:r w:rsidR="007C1709">
        <w:rPr>
          <w:bCs/>
        </w:rPr>
        <w:t xml:space="preserve"> </w:t>
      </w:r>
      <w:r w:rsidR="004F79D8">
        <w:rPr>
          <w:bCs/>
        </w:rPr>
        <w:t>or upgrade o</w:t>
      </w:r>
      <w:r w:rsidR="00C452D5">
        <w:rPr>
          <w:bCs/>
        </w:rPr>
        <w:t>f</w:t>
      </w:r>
      <w:r w:rsidR="004F79D8">
        <w:rPr>
          <w:bCs/>
        </w:rPr>
        <w:t xml:space="preserve"> equipment or materials</w:t>
      </w:r>
      <w:r>
        <w:rPr>
          <w:bCs/>
        </w:rPr>
        <w:t>.</w:t>
      </w:r>
    </w:p>
    <w:p w14:paraId="20C143E6" w14:textId="77777777" w:rsidR="00855DB3" w:rsidRDefault="00D22BF3" w:rsidP="007C1709">
      <w:pPr>
        <w:spacing w:before="140"/>
        <w:ind w:left="720"/>
        <w:rPr>
          <w:bCs/>
          <w:i/>
        </w:rPr>
      </w:pPr>
      <w:r>
        <w:rPr>
          <w:b/>
          <w:bCs/>
          <w:i/>
        </w:rPr>
        <w:t>t</w:t>
      </w:r>
      <w:r w:rsidR="00855DB3" w:rsidRPr="00D25620">
        <w:rPr>
          <w:b/>
          <w:bCs/>
          <w:i/>
        </w:rPr>
        <w:t>ramway</w:t>
      </w:r>
      <w:r w:rsidR="00855DB3">
        <w:rPr>
          <w:bCs/>
          <w:i/>
        </w:rPr>
        <w:t xml:space="preserve"> </w:t>
      </w:r>
      <w:r w:rsidR="00855DB3">
        <w:rPr>
          <w:bCs/>
        </w:rPr>
        <w:t xml:space="preserve">– see </w:t>
      </w:r>
      <w:r w:rsidR="00855DB3" w:rsidRPr="00F62ACA">
        <w:rPr>
          <w:bCs/>
        </w:rPr>
        <w:t>section 155A of the</w:t>
      </w:r>
      <w:r w:rsidR="00855DB3">
        <w:rPr>
          <w:bCs/>
        </w:rPr>
        <w:t xml:space="preserve"> </w:t>
      </w:r>
      <w:r w:rsidR="003D5385" w:rsidRPr="003D5385">
        <w:rPr>
          <w:bCs/>
          <w:i/>
        </w:rPr>
        <w:t>Road Transport (</w:t>
      </w:r>
      <w:r w:rsidR="00855DB3" w:rsidRPr="003D5385">
        <w:rPr>
          <w:bCs/>
          <w:i/>
        </w:rPr>
        <w:t>Road Rules</w:t>
      </w:r>
      <w:r w:rsidR="003D5385">
        <w:rPr>
          <w:bCs/>
          <w:i/>
        </w:rPr>
        <w:t>) R</w:t>
      </w:r>
      <w:r w:rsidR="003D5385" w:rsidRPr="003D5385">
        <w:rPr>
          <w:bCs/>
          <w:i/>
        </w:rPr>
        <w:t>egulation 2017</w:t>
      </w:r>
      <w:r w:rsidR="003D5385">
        <w:rPr>
          <w:bCs/>
          <w:i/>
        </w:rPr>
        <w:t>.</w:t>
      </w:r>
    </w:p>
    <w:p w14:paraId="31568B79" w14:textId="74388478" w:rsidR="007213B8" w:rsidRPr="002D4B24" w:rsidRDefault="003677A9" w:rsidP="007C1709">
      <w:pPr>
        <w:spacing w:before="140"/>
        <w:ind w:left="720"/>
        <w:rPr>
          <w:bCs/>
          <w:i/>
        </w:rPr>
      </w:pPr>
      <w:r>
        <w:rPr>
          <w:b/>
          <w:bCs/>
          <w:i/>
        </w:rPr>
        <w:t>tram lane</w:t>
      </w:r>
      <w:r>
        <w:rPr>
          <w:bCs/>
          <w:i/>
        </w:rPr>
        <w:t xml:space="preserve"> </w:t>
      </w:r>
      <w:r w:rsidR="007213B8" w:rsidRPr="00513881">
        <w:rPr>
          <w:bCs/>
        </w:rPr>
        <w:t xml:space="preserve">– see </w:t>
      </w:r>
      <w:r w:rsidR="00043D6F" w:rsidRPr="00513881">
        <w:rPr>
          <w:bCs/>
        </w:rPr>
        <w:t xml:space="preserve">section 155 of the </w:t>
      </w:r>
      <w:r w:rsidR="00043D6F" w:rsidRPr="00513881">
        <w:rPr>
          <w:bCs/>
          <w:i/>
        </w:rPr>
        <w:t>Road Transport (Road Rules) Regulation 2017</w:t>
      </w:r>
      <w:r>
        <w:rPr>
          <w:bCs/>
          <w:i/>
        </w:rPr>
        <w:t>.</w:t>
      </w:r>
    </w:p>
    <w:p w14:paraId="60316E48" w14:textId="77777777" w:rsidR="00F97D82" w:rsidRDefault="00F97D82" w:rsidP="007C1709">
      <w:pPr>
        <w:spacing w:before="140"/>
        <w:ind w:left="720"/>
        <w:rPr>
          <w:bCs/>
        </w:rPr>
      </w:pPr>
    </w:p>
    <w:p w14:paraId="6360AB60" w14:textId="77777777" w:rsidR="00356A6B" w:rsidRDefault="00356A6B" w:rsidP="007C1709">
      <w:pPr>
        <w:spacing w:before="140"/>
        <w:ind w:left="720"/>
        <w:rPr>
          <w:bCs/>
        </w:rPr>
      </w:pPr>
    </w:p>
    <w:p w14:paraId="0E9B7F4F" w14:textId="77777777" w:rsidR="00356A6B" w:rsidRPr="00F97D82" w:rsidRDefault="00356A6B" w:rsidP="00E733A3">
      <w:pPr>
        <w:spacing w:before="120" w:after="120" w:line="360" w:lineRule="auto"/>
        <w:ind w:left="720"/>
        <w:rPr>
          <w:bCs/>
        </w:rPr>
      </w:pPr>
    </w:p>
    <w:p w14:paraId="7E6FAFB8" w14:textId="77777777" w:rsidR="00D47F13" w:rsidRDefault="003B4F6C" w:rsidP="00232478">
      <w:pPr>
        <w:tabs>
          <w:tab w:val="left" w:pos="4320"/>
        </w:tabs>
        <w:spacing w:before="720"/>
      </w:pPr>
      <w:r>
        <w:t>S</w:t>
      </w:r>
      <w:r w:rsidR="00D017C7">
        <w:t xml:space="preserve">hane </w:t>
      </w:r>
      <w:proofErr w:type="spellStart"/>
      <w:r w:rsidR="00D017C7">
        <w:t>Rattenbury</w:t>
      </w:r>
      <w:proofErr w:type="spellEnd"/>
    </w:p>
    <w:p w14:paraId="1DB524A0" w14:textId="77777777" w:rsidR="00F10CB2" w:rsidRDefault="00D017C7" w:rsidP="00D47F13">
      <w:pPr>
        <w:tabs>
          <w:tab w:val="left" w:pos="4320"/>
        </w:tabs>
      </w:pPr>
      <w:r>
        <w:t>Minister for Justice, Consumer Affairs and Road Safety</w:t>
      </w:r>
    </w:p>
    <w:bookmarkEnd w:id="0"/>
    <w:p w14:paraId="494ACE7D" w14:textId="4FAD75A9" w:rsidR="00F10CB2" w:rsidRDefault="009D5526" w:rsidP="00232478">
      <w:pPr>
        <w:tabs>
          <w:tab w:val="left" w:pos="4320"/>
        </w:tabs>
      </w:pPr>
      <w:r>
        <w:t xml:space="preserve">21 </w:t>
      </w:r>
      <w:r w:rsidR="00D017C7">
        <w:t>December 2018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C9237" w14:textId="77777777" w:rsidR="0074345F" w:rsidRDefault="0074345F" w:rsidP="00F10CB2">
      <w:r>
        <w:separator/>
      </w:r>
    </w:p>
  </w:endnote>
  <w:endnote w:type="continuationSeparator" w:id="0">
    <w:p w14:paraId="5A0DF1E5" w14:textId="77777777" w:rsidR="0074345F" w:rsidRDefault="0074345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41DB8" w14:textId="77777777" w:rsidR="00E907EC" w:rsidRDefault="00E907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5119F" w14:textId="1E34BC87" w:rsidR="00E907EC" w:rsidRPr="00E907EC" w:rsidRDefault="00E907EC" w:rsidP="00E907EC">
    <w:pPr>
      <w:pStyle w:val="Footer"/>
      <w:jc w:val="center"/>
      <w:rPr>
        <w:rFonts w:cs="Arial"/>
        <w:sz w:val="14"/>
      </w:rPr>
    </w:pPr>
    <w:r w:rsidRPr="00E907E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0882B" w14:textId="77777777" w:rsidR="00E907EC" w:rsidRDefault="00E907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33C74" w14:textId="77777777" w:rsidR="0074345F" w:rsidRDefault="0074345F" w:rsidP="00F10CB2">
      <w:r>
        <w:separator/>
      </w:r>
    </w:p>
  </w:footnote>
  <w:footnote w:type="continuationSeparator" w:id="0">
    <w:p w14:paraId="5D47EB5F" w14:textId="77777777" w:rsidR="0074345F" w:rsidRDefault="0074345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CBF1F" w14:textId="77777777" w:rsidR="00E907EC" w:rsidRDefault="00E907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89F49" w14:textId="77777777" w:rsidR="00E907EC" w:rsidRDefault="00E907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56DEC" w14:textId="77777777" w:rsidR="00E907EC" w:rsidRDefault="00E907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CE12D5"/>
    <w:multiLevelType w:val="hybridMultilevel"/>
    <w:tmpl w:val="45F09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5131"/>
    <w:multiLevelType w:val="hybridMultilevel"/>
    <w:tmpl w:val="721E5286"/>
    <w:lvl w:ilvl="0" w:tplc="24FE92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782412"/>
    <w:multiLevelType w:val="hybridMultilevel"/>
    <w:tmpl w:val="BD46BBE8"/>
    <w:lvl w:ilvl="0" w:tplc="6D98DF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FF6B02"/>
    <w:multiLevelType w:val="hybridMultilevel"/>
    <w:tmpl w:val="197ACD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434C716D"/>
    <w:multiLevelType w:val="hybridMultilevel"/>
    <w:tmpl w:val="57142A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07FB"/>
    <w:multiLevelType w:val="hybridMultilevel"/>
    <w:tmpl w:val="9086FF0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E10E8"/>
    <w:multiLevelType w:val="hybridMultilevel"/>
    <w:tmpl w:val="8146BF5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E6E95"/>
    <w:multiLevelType w:val="hybridMultilevel"/>
    <w:tmpl w:val="519EAEF2"/>
    <w:lvl w:ilvl="0" w:tplc="8236B8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7C56BB"/>
    <w:multiLevelType w:val="hybridMultilevel"/>
    <w:tmpl w:val="E9A0672E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8692739"/>
    <w:multiLevelType w:val="hybridMultilevel"/>
    <w:tmpl w:val="EDEC253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1"/>
  </w:num>
  <w:num w:numId="5">
    <w:abstractNumId w:val="17"/>
  </w:num>
  <w:num w:numId="6">
    <w:abstractNumId w:val="1"/>
  </w:num>
  <w:num w:numId="7">
    <w:abstractNumId w:val="8"/>
  </w:num>
  <w:num w:numId="8">
    <w:abstractNumId w:val="10"/>
  </w:num>
  <w:num w:numId="9">
    <w:abstractNumId w:val="7"/>
  </w:num>
  <w:num w:numId="10">
    <w:abstractNumId w:val="16"/>
  </w:num>
  <w:num w:numId="11">
    <w:abstractNumId w:val="4"/>
  </w:num>
  <w:num w:numId="12">
    <w:abstractNumId w:val="4"/>
  </w:num>
  <w:num w:numId="13">
    <w:abstractNumId w:val="14"/>
  </w:num>
  <w:num w:numId="14">
    <w:abstractNumId w:val="18"/>
  </w:num>
  <w:num w:numId="15">
    <w:abstractNumId w:val="9"/>
  </w:num>
  <w:num w:numId="16">
    <w:abstractNumId w:val="13"/>
  </w:num>
  <w:num w:numId="17">
    <w:abstractNumId w:val="12"/>
  </w:num>
  <w:num w:numId="18">
    <w:abstractNumId w:val="5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C"/>
    <w:rsid w:val="00022B16"/>
    <w:rsid w:val="00043D6F"/>
    <w:rsid w:val="00046EAC"/>
    <w:rsid w:val="000A1A69"/>
    <w:rsid w:val="000D4969"/>
    <w:rsid w:val="000F083B"/>
    <w:rsid w:val="001947A1"/>
    <w:rsid w:val="00194AC7"/>
    <w:rsid w:val="00232478"/>
    <w:rsid w:val="00272A50"/>
    <w:rsid w:val="0028740F"/>
    <w:rsid w:val="002D4B24"/>
    <w:rsid w:val="003365E2"/>
    <w:rsid w:val="00356A6B"/>
    <w:rsid w:val="003621F1"/>
    <w:rsid w:val="00364F04"/>
    <w:rsid w:val="003677A9"/>
    <w:rsid w:val="003B4F6C"/>
    <w:rsid w:val="003D12E2"/>
    <w:rsid w:val="003D5385"/>
    <w:rsid w:val="003D6D4E"/>
    <w:rsid w:val="0046049D"/>
    <w:rsid w:val="004B7CDA"/>
    <w:rsid w:val="004F584C"/>
    <w:rsid w:val="004F79D8"/>
    <w:rsid w:val="00513881"/>
    <w:rsid w:val="00567F1C"/>
    <w:rsid w:val="00627F0C"/>
    <w:rsid w:val="00667281"/>
    <w:rsid w:val="00704DC3"/>
    <w:rsid w:val="0072003E"/>
    <w:rsid w:val="007213B8"/>
    <w:rsid w:val="0074345F"/>
    <w:rsid w:val="0075158B"/>
    <w:rsid w:val="007A14CA"/>
    <w:rsid w:val="007B2E26"/>
    <w:rsid w:val="007C1709"/>
    <w:rsid w:val="007C711E"/>
    <w:rsid w:val="00820927"/>
    <w:rsid w:val="0082693F"/>
    <w:rsid w:val="00855DB3"/>
    <w:rsid w:val="0087571F"/>
    <w:rsid w:val="0094580B"/>
    <w:rsid w:val="00984B61"/>
    <w:rsid w:val="009D5526"/>
    <w:rsid w:val="00A0585C"/>
    <w:rsid w:val="00AE4937"/>
    <w:rsid w:val="00B13E31"/>
    <w:rsid w:val="00B2223A"/>
    <w:rsid w:val="00B30B9A"/>
    <w:rsid w:val="00B76CCC"/>
    <w:rsid w:val="00BA52F5"/>
    <w:rsid w:val="00BB241F"/>
    <w:rsid w:val="00BF28EF"/>
    <w:rsid w:val="00C13512"/>
    <w:rsid w:val="00C41B1B"/>
    <w:rsid w:val="00C452D5"/>
    <w:rsid w:val="00CA3E79"/>
    <w:rsid w:val="00CC66A8"/>
    <w:rsid w:val="00CD4E55"/>
    <w:rsid w:val="00CE19C6"/>
    <w:rsid w:val="00D017C7"/>
    <w:rsid w:val="00D22BF3"/>
    <w:rsid w:val="00D25620"/>
    <w:rsid w:val="00D47F13"/>
    <w:rsid w:val="00D96CE5"/>
    <w:rsid w:val="00DC32AE"/>
    <w:rsid w:val="00E556F2"/>
    <w:rsid w:val="00E733A3"/>
    <w:rsid w:val="00E907EC"/>
    <w:rsid w:val="00F10CB2"/>
    <w:rsid w:val="00F15AC3"/>
    <w:rsid w:val="00F62ACA"/>
    <w:rsid w:val="00F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7B984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4604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8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6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D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D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FB8F1F54.dotm</Template>
  <TotalTime>0</TotalTime>
  <Pages>2</Pages>
  <Words>265</Words>
  <Characters>1462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  </cp:lastModifiedBy>
  <cp:revision>5</cp:revision>
  <cp:lastPrinted>2004-04-05T00:37:00Z</cp:lastPrinted>
  <dcterms:created xsi:type="dcterms:W3CDTF">2018-12-21T02:22:00Z</dcterms:created>
  <dcterms:modified xsi:type="dcterms:W3CDTF">2018-12-21T02:56:00Z</dcterms:modified>
</cp:coreProperties>
</file>