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CB2" w:rsidRDefault="00F10CB2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F10CB2" w:rsidRDefault="003013DC">
      <w:pPr>
        <w:pStyle w:val="Billname"/>
        <w:spacing w:before="700"/>
      </w:pPr>
      <w:r>
        <w:t>First Home Owner Grant</w:t>
      </w:r>
      <w:r w:rsidR="00F10CB2">
        <w:t xml:space="preserve"> (</w:t>
      </w:r>
      <w:r>
        <w:t>Amount</w:t>
      </w:r>
      <w:r w:rsidR="00F10CB2">
        <w:t xml:space="preserve">) </w:t>
      </w:r>
      <w:r w:rsidR="00B30B9A">
        <w:t>Determination</w:t>
      </w:r>
      <w:r w:rsidR="00F96D71">
        <w:t xml:space="preserve"> 201</w:t>
      </w:r>
      <w:r w:rsidR="002315BB">
        <w:t>9</w:t>
      </w:r>
      <w:r w:rsidR="00B30B9A">
        <w:t xml:space="preserve"> </w:t>
      </w:r>
      <w:r w:rsidR="00F10CB2">
        <w:t xml:space="preserve">(No </w:t>
      </w:r>
      <w:r>
        <w:t>1</w:t>
      </w:r>
      <w:r w:rsidR="00F10CB2">
        <w:t>)</w:t>
      </w:r>
    </w:p>
    <w:p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047496">
        <w:rPr>
          <w:rFonts w:ascii="Arial" w:hAnsi="Arial" w:cs="Arial"/>
          <w:b/>
          <w:bCs/>
          <w:iCs/>
        </w:rPr>
        <w:t>201</w:t>
      </w:r>
      <w:r w:rsidR="002315BB">
        <w:rPr>
          <w:rFonts w:ascii="Arial" w:hAnsi="Arial" w:cs="Arial"/>
          <w:b/>
          <w:bCs/>
          <w:iCs/>
        </w:rPr>
        <w:t>9</w:t>
      </w:r>
      <w:r w:rsidR="00D14242">
        <w:rPr>
          <w:rFonts w:ascii="Arial" w:hAnsi="Arial" w:cs="Arial"/>
          <w:b/>
          <w:bCs/>
        </w:rPr>
        <w:t>–</w:t>
      </w:r>
      <w:r w:rsidR="009C5612">
        <w:rPr>
          <w:rFonts w:ascii="Arial" w:hAnsi="Arial" w:cs="Arial"/>
          <w:b/>
          <w:bCs/>
        </w:rPr>
        <w:t>138</w:t>
      </w:r>
    </w:p>
    <w:p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:rsidR="00F10CB2" w:rsidRPr="003013DC" w:rsidRDefault="003013DC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sz w:val="20"/>
        </w:rPr>
        <w:t>First Home Owner Grant Act 2000</w:t>
      </w:r>
      <w:r>
        <w:rPr>
          <w:rFonts w:cs="Arial"/>
          <w:sz w:val="20"/>
        </w:rPr>
        <w:t>, section 18</w:t>
      </w:r>
      <w:r w:rsidR="007932B5">
        <w:rPr>
          <w:rFonts w:cs="Arial"/>
          <w:sz w:val="20"/>
        </w:rPr>
        <w:t xml:space="preserve"> (1)</w:t>
      </w:r>
      <w:r>
        <w:rPr>
          <w:rFonts w:cs="Arial"/>
          <w:sz w:val="20"/>
        </w:rPr>
        <w:t xml:space="preserve"> (b) (Amount of grant)</w:t>
      </w:r>
    </w:p>
    <w:p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F10CB2" w:rsidRDefault="00F10CB2" w:rsidP="00D47F13">
      <w:pPr>
        <w:spacing w:before="140"/>
        <w:ind w:left="720"/>
      </w:pPr>
      <w:r>
        <w:t xml:space="preserve">This instrument is the </w:t>
      </w:r>
      <w:r w:rsidR="003013DC">
        <w:rPr>
          <w:i/>
        </w:rPr>
        <w:t>First Home Owner G</w:t>
      </w:r>
      <w:r w:rsidR="00247352">
        <w:rPr>
          <w:i/>
        </w:rPr>
        <w:t>rant (Amount) Determination 201</w:t>
      </w:r>
      <w:r w:rsidR="002315BB">
        <w:rPr>
          <w:i/>
        </w:rPr>
        <w:t>9</w:t>
      </w:r>
      <w:r w:rsidR="003013DC">
        <w:rPr>
          <w:i/>
        </w:rPr>
        <w:t xml:space="preserve"> (No 1).</w:t>
      </w:r>
    </w:p>
    <w:p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F10CB2" w:rsidRDefault="00F10CB2" w:rsidP="00D47F13">
      <w:pPr>
        <w:spacing w:before="140"/>
        <w:ind w:left="720"/>
      </w:pPr>
      <w:r>
        <w:t xml:space="preserve">This instrument commences on </w:t>
      </w:r>
      <w:r w:rsidR="00A036F1">
        <w:t>1 J</w:t>
      </w:r>
      <w:r w:rsidR="002315BB">
        <w:t>uly</w:t>
      </w:r>
      <w:r w:rsidR="00A036F1">
        <w:t xml:space="preserve"> 201</w:t>
      </w:r>
      <w:r w:rsidR="002315BB">
        <w:t>9</w:t>
      </w:r>
      <w:r>
        <w:t xml:space="preserve">. </w:t>
      </w:r>
    </w:p>
    <w:p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2F51A0">
        <w:rPr>
          <w:rFonts w:ascii="Arial" w:hAnsi="Arial" w:cs="Arial"/>
          <w:b/>
          <w:bCs/>
        </w:rPr>
        <w:t>Determination</w:t>
      </w:r>
    </w:p>
    <w:p w:rsidR="00975549" w:rsidRDefault="00F45CAF" w:rsidP="0064361F">
      <w:pPr>
        <w:spacing w:before="140"/>
        <w:ind w:left="720"/>
      </w:pPr>
      <w:r>
        <w:t xml:space="preserve">For the purposes of section 18 (1) (b) of the Act, </w:t>
      </w:r>
      <w:r w:rsidR="00F43BF2">
        <w:t>I determine that</w:t>
      </w:r>
      <w:r w:rsidR="002F51A0">
        <w:t xml:space="preserve"> the amount</w:t>
      </w:r>
      <w:r w:rsidR="00A036F1">
        <w:t xml:space="preserve"> </w:t>
      </w:r>
      <w:r w:rsidR="003A0C4E">
        <w:t xml:space="preserve">of the first home owner grant </w:t>
      </w:r>
      <w:r w:rsidR="00A036F1">
        <w:t xml:space="preserve">is </w:t>
      </w:r>
      <w:r w:rsidR="00A00B8F">
        <w:t>a nil amount</w:t>
      </w:r>
      <w:r w:rsidR="003E5DD1">
        <w:t>.</w:t>
      </w:r>
      <w:r w:rsidR="00975549">
        <w:t xml:space="preserve"> </w:t>
      </w:r>
    </w:p>
    <w:p w:rsidR="00C14E6A" w:rsidRDefault="00F775A0" w:rsidP="00C14E6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C14E6A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Revocation</w:t>
      </w:r>
    </w:p>
    <w:p w:rsidR="00F775A0" w:rsidRDefault="00F775A0" w:rsidP="00F775A0">
      <w:pPr>
        <w:spacing w:before="140"/>
        <w:ind w:left="720"/>
      </w:pPr>
      <w:r>
        <w:t xml:space="preserve">This instrument revokes </w:t>
      </w:r>
      <w:r w:rsidRPr="00F775A0">
        <w:rPr>
          <w:i/>
        </w:rPr>
        <w:t>First Home Owner Grant (Amount) Determination 201</w:t>
      </w:r>
      <w:r w:rsidR="002315BB">
        <w:rPr>
          <w:i/>
        </w:rPr>
        <w:t>6</w:t>
      </w:r>
      <w:r w:rsidRPr="00F775A0">
        <w:rPr>
          <w:i/>
        </w:rPr>
        <w:t xml:space="preserve"> (No 1</w:t>
      </w:r>
      <w:r>
        <w:rPr>
          <w:i/>
        </w:rPr>
        <w:t xml:space="preserve">) </w:t>
      </w:r>
      <w:r>
        <w:t>DI201</w:t>
      </w:r>
      <w:r w:rsidR="002315BB">
        <w:t>6</w:t>
      </w:r>
      <w:r>
        <w:t>-</w:t>
      </w:r>
      <w:r w:rsidR="002315BB">
        <w:t>306</w:t>
      </w:r>
      <w:r>
        <w:t>.</w:t>
      </w:r>
    </w:p>
    <w:p w:rsidR="00F775A0" w:rsidRDefault="005C0F58" w:rsidP="00F775A0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B35795">
        <w:rPr>
          <w:rFonts w:ascii="Arial" w:hAnsi="Arial" w:cs="Arial"/>
          <w:b/>
          <w:bCs/>
        </w:rPr>
        <w:tab/>
        <w:t>Transitional</w:t>
      </w:r>
    </w:p>
    <w:p w:rsidR="00F775A0" w:rsidRDefault="00D7061B" w:rsidP="00D7061B">
      <w:pPr>
        <w:spacing w:before="140"/>
        <w:ind w:left="719" w:hanging="435"/>
      </w:pPr>
      <w:r>
        <w:t>(1)</w:t>
      </w:r>
      <w:r>
        <w:tab/>
      </w:r>
      <w:r w:rsidR="0098747A">
        <w:t xml:space="preserve">The </w:t>
      </w:r>
      <w:r w:rsidR="004355C4" w:rsidRPr="00F775A0">
        <w:rPr>
          <w:i/>
        </w:rPr>
        <w:t>First Home Owner Grant (Amount) Determination 201</w:t>
      </w:r>
      <w:r w:rsidR="0098747A">
        <w:rPr>
          <w:i/>
        </w:rPr>
        <w:t>5</w:t>
      </w:r>
      <w:r w:rsidR="004355C4" w:rsidRPr="00F775A0">
        <w:rPr>
          <w:i/>
        </w:rPr>
        <w:t xml:space="preserve"> (No 1</w:t>
      </w:r>
      <w:r w:rsidR="004355C4">
        <w:rPr>
          <w:i/>
        </w:rPr>
        <w:t>)</w:t>
      </w:r>
      <w:r w:rsidR="0098747A">
        <w:rPr>
          <w:i/>
        </w:rPr>
        <w:t xml:space="preserve"> </w:t>
      </w:r>
      <w:r w:rsidR="0098747A">
        <w:rPr>
          <w:i/>
        </w:rPr>
        <w:br/>
      </w:r>
      <w:r w:rsidR="00B35795">
        <w:t xml:space="preserve">DI2015-247 </w:t>
      </w:r>
      <w:r w:rsidR="005C0F58">
        <w:t xml:space="preserve">continues to apply in relation to an eligible transaction with a commencement date </w:t>
      </w:r>
      <w:r w:rsidR="00CB3CAD">
        <w:t xml:space="preserve">in the period 1 </w:t>
      </w:r>
      <w:r w:rsidR="00E63D5C">
        <w:t xml:space="preserve">January 2016 </w:t>
      </w:r>
      <w:r w:rsidR="00CB3CAD">
        <w:t>to 31 December 2016, inclusive</w:t>
      </w:r>
      <w:r w:rsidR="00E63D5C">
        <w:t>.</w:t>
      </w:r>
    </w:p>
    <w:p w:rsidR="002315BB" w:rsidRDefault="00D7061B" w:rsidP="00D7061B">
      <w:pPr>
        <w:spacing w:before="140"/>
        <w:ind w:left="719" w:hanging="435"/>
      </w:pPr>
      <w:r>
        <w:t>(2)</w:t>
      </w:r>
      <w:r>
        <w:tab/>
      </w:r>
      <w:r w:rsidR="00185694">
        <w:t xml:space="preserve">The </w:t>
      </w:r>
      <w:r w:rsidR="00185694" w:rsidRPr="00F775A0">
        <w:rPr>
          <w:i/>
        </w:rPr>
        <w:t>First Home Owner Grant (Amount) Determination 201</w:t>
      </w:r>
      <w:r w:rsidR="00185694">
        <w:rPr>
          <w:i/>
        </w:rPr>
        <w:t>6</w:t>
      </w:r>
      <w:r w:rsidR="00185694" w:rsidRPr="00F775A0">
        <w:rPr>
          <w:i/>
        </w:rPr>
        <w:t xml:space="preserve"> (No 1</w:t>
      </w:r>
      <w:r w:rsidR="00185694">
        <w:rPr>
          <w:i/>
        </w:rPr>
        <w:t xml:space="preserve">) </w:t>
      </w:r>
      <w:r w:rsidR="002315BB">
        <w:t>DI2016</w:t>
      </w:r>
      <w:r w:rsidR="00185694">
        <w:noBreakHyphen/>
      </w:r>
      <w:r w:rsidR="002315BB">
        <w:t>306 continues to apply in relation to an eligible transaction with a commencement date in the period 1 January 2017 to 30 June 2019, inclusive.</w:t>
      </w:r>
    </w:p>
    <w:p w:rsidR="00D47F13" w:rsidRDefault="002F51A0" w:rsidP="00232478">
      <w:pPr>
        <w:tabs>
          <w:tab w:val="left" w:pos="4320"/>
        </w:tabs>
        <w:spacing w:before="720"/>
      </w:pPr>
      <w:r>
        <w:t>Andrew Barr MLA</w:t>
      </w:r>
    </w:p>
    <w:p w:rsidR="00F10CB2" w:rsidRDefault="002F51A0" w:rsidP="00D47F13">
      <w:pPr>
        <w:tabs>
          <w:tab w:val="left" w:pos="4320"/>
        </w:tabs>
      </w:pPr>
      <w:r>
        <w:t>Treasurer</w:t>
      </w:r>
    </w:p>
    <w:p w:rsidR="009C5612" w:rsidRDefault="009C5612" w:rsidP="00D47F13">
      <w:pPr>
        <w:tabs>
          <w:tab w:val="left" w:pos="4320"/>
        </w:tabs>
      </w:pPr>
    </w:p>
    <w:p w:rsidR="009C5612" w:rsidRDefault="009C5612" w:rsidP="00D47F13">
      <w:pPr>
        <w:tabs>
          <w:tab w:val="left" w:pos="4320"/>
        </w:tabs>
      </w:pPr>
      <w:r>
        <w:t xml:space="preserve">25 June 2019 </w:t>
      </w:r>
    </w:p>
    <w:bookmarkEnd w:id="0"/>
    <w:sectPr w:rsidR="009C561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E4F" w:rsidRDefault="00932E4F" w:rsidP="00F10CB2">
      <w:r>
        <w:separator/>
      </w:r>
    </w:p>
  </w:endnote>
  <w:endnote w:type="continuationSeparator" w:id="0">
    <w:p w:rsidR="00932E4F" w:rsidRDefault="00932E4F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E4F" w:rsidRDefault="00932E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E4F" w:rsidRPr="00407D1D" w:rsidRDefault="00407D1D" w:rsidP="00407D1D">
    <w:pPr>
      <w:pStyle w:val="Footer"/>
      <w:jc w:val="center"/>
      <w:rPr>
        <w:rFonts w:cs="Arial"/>
        <w:sz w:val="14"/>
      </w:rPr>
    </w:pPr>
    <w:r w:rsidRPr="00407D1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E4F" w:rsidRDefault="00932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E4F" w:rsidRDefault="00932E4F" w:rsidP="00F10CB2">
      <w:r>
        <w:separator/>
      </w:r>
    </w:p>
  </w:footnote>
  <w:footnote w:type="continuationSeparator" w:id="0">
    <w:p w:rsidR="00932E4F" w:rsidRDefault="00932E4F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E4F" w:rsidRDefault="00932E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E4F" w:rsidRDefault="00932E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E4F" w:rsidRDefault="00932E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DB65DE"/>
    <w:multiLevelType w:val="hybridMultilevel"/>
    <w:tmpl w:val="7E002C5C"/>
    <w:lvl w:ilvl="0" w:tplc="89145F0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9"/>
  </w:num>
  <w:num w:numId="6">
    <w:abstractNumId w:val="1"/>
  </w:num>
  <w:num w:numId="7">
    <w:abstractNumId w:val="6"/>
  </w:num>
  <w:num w:numId="8">
    <w:abstractNumId w:val="7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5C"/>
    <w:rsid w:val="00022B16"/>
    <w:rsid w:val="00047496"/>
    <w:rsid w:val="000A1A69"/>
    <w:rsid w:val="00185694"/>
    <w:rsid w:val="00194AC7"/>
    <w:rsid w:val="001A7D3B"/>
    <w:rsid w:val="002315BB"/>
    <w:rsid w:val="00232478"/>
    <w:rsid w:val="00247352"/>
    <w:rsid w:val="002552DD"/>
    <w:rsid w:val="00260D53"/>
    <w:rsid w:val="002F51A0"/>
    <w:rsid w:val="003013DC"/>
    <w:rsid w:val="003A0C4E"/>
    <w:rsid w:val="003E5DD1"/>
    <w:rsid w:val="003F49FF"/>
    <w:rsid w:val="00407D1D"/>
    <w:rsid w:val="004355C4"/>
    <w:rsid w:val="004554AF"/>
    <w:rsid w:val="004B3B21"/>
    <w:rsid w:val="005C0F58"/>
    <w:rsid w:val="005C31E6"/>
    <w:rsid w:val="00612141"/>
    <w:rsid w:val="00627F0C"/>
    <w:rsid w:val="0064361F"/>
    <w:rsid w:val="00667281"/>
    <w:rsid w:val="0068767B"/>
    <w:rsid w:val="00704DC3"/>
    <w:rsid w:val="0072003E"/>
    <w:rsid w:val="0078019A"/>
    <w:rsid w:val="007932B5"/>
    <w:rsid w:val="007A564F"/>
    <w:rsid w:val="007C022A"/>
    <w:rsid w:val="00820D07"/>
    <w:rsid w:val="00932E4F"/>
    <w:rsid w:val="00975549"/>
    <w:rsid w:val="0098747A"/>
    <w:rsid w:val="009C5612"/>
    <w:rsid w:val="00A00B8F"/>
    <w:rsid w:val="00A036F1"/>
    <w:rsid w:val="00A0585C"/>
    <w:rsid w:val="00AF59F6"/>
    <w:rsid w:val="00B30B9A"/>
    <w:rsid w:val="00B35795"/>
    <w:rsid w:val="00B71D9B"/>
    <w:rsid w:val="00BA52F5"/>
    <w:rsid w:val="00BB241F"/>
    <w:rsid w:val="00C117AE"/>
    <w:rsid w:val="00C14E6A"/>
    <w:rsid w:val="00C16443"/>
    <w:rsid w:val="00C41B1B"/>
    <w:rsid w:val="00CB3CAD"/>
    <w:rsid w:val="00CD4E55"/>
    <w:rsid w:val="00CE17F1"/>
    <w:rsid w:val="00D01514"/>
    <w:rsid w:val="00D14242"/>
    <w:rsid w:val="00D47F13"/>
    <w:rsid w:val="00D7061B"/>
    <w:rsid w:val="00DD74BF"/>
    <w:rsid w:val="00E63D5C"/>
    <w:rsid w:val="00E850D6"/>
    <w:rsid w:val="00ED6DF6"/>
    <w:rsid w:val="00EF60B4"/>
    <w:rsid w:val="00F10CB2"/>
    <w:rsid w:val="00F15AC3"/>
    <w:rsid w:val="00F43BF2"/>
    <w:rsid w:val="00F45CAF"/>
    <w:rsid w:val="00F775A0"/>
    <w:rsid w:val="00F9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5CB788D-3828-435C-8CFB-0F8BE49E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BalloonText">
    <w:name w:val="Balloon Text"/>
    <w:basedOn w:val="Normal"/>
    <w:link w:val="BalloonTextChar"/>
    <w:uiPriority w:val="99"/>
    <w:semiHidden/>
    <w:unhideWhenUsed/>
    <w:rsid w:val="00A00B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B8F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975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927</Characters>
  <Application>Microsoft Office Word</Application>
  <DocSecurity>0</DocSecurity>
  <Lines>31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/>
  <dc:description/>
  <cp:lastModifiedBy>PCODCS</cp:lastModifiedBy>
  <cp:revision>4</cp:revision>
  <cp:lastPrinted>2019-06-14T05:47:00Z</cp:lastPrinted>
  <dcterms:created xsi:type="dcterms:W3CDTF">2019-06-25T23:38:00Z</dcterms:created>
  <dcterms:modified xsi:type="dcterms:W3CDTF">2019-06-25T23:38:00Z</dcterms:modified>
</cp:coreProperties>
</file>