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(Fees) Determination 20</w:t>
      </w:r>
      <w:r w:rsidR="000A7CE8">
        <w:rPr>
          <w:sz w:val="40"/>
          <w:szCs w:val="40"/>
        </w:rPr>
        <w:t>1</w:t>
      </w:r>
      <w:r w:rsidR="00EC2DC4">
        <w:rPr>
          <w:sz w:val="40"/>
          <w:szCs w:val="40"/>
        </w:rPr>
        <w:t>9</w:t>
      </w:r>
      <w:r w:rsidRPr="00DA6664">
        <w:rPr>
          <w:sz w:val="40"/>
          <w:szCs w:val="40"/>
        </w:rPr>
        <w:t xml:space="preserve"> </w:t>
      </w:r>
    </w:p>
    <w:p w:rsidR="00CF65D4" w:rsidRDefault="00CF65D4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0A7CE8">
        <w:rPr>
          <w:rFonts w:ascii="Arial" w:hAnsi="Arial" w:cs="Arial"/>
          <w:b/>
          <w:bCs/>
        </w:rPr>
        <w:t>1</w:t>
      </w:r>
      <w:r w:rsidR="00EC2DC4">
        <w:rPr>
          <w:rFonts w:ascii="Arial" w:hAnsi="Arial" w:cs="Arial"/>
          <w:b/>
          <w:bCs/>
        </w:rPr>
        <w:t>9</w:t>
      </w:r>
      <w:r w:rsidR="005925BB">
        <w:rPr>
          <w:rFonts w:ascii="Arial" w:hAnsi="Arial" w:cs="Arial"/>
          <w:b/>
          <w:bCs/>
        </w:rPr>
        <w:t>-</w:t>
      </w:r>
      <w:r w:rsidR="00557505">
        <w:rPr>
          <w:rFonts w:ascii="Arial" w:hAnsi="Arial" w:cs="Arial"/>
          <w:b/>
          <w:bCs/>
        </w:rPr>
        <w:t>16</w:t>
      </w:r>
    </w:p>
    <w:p w:rsidR="00CF65D4" w:rsidRDefault="00CF65D4" w:rsidP="00993F19">
      <w:pPr>
        <w:pStyle w:val="madeunder"/>
        <w:spacing w:before="300" w:after="0"/>
      </w:pPr>
      <w:r>
        <w:t>made under the</w:t>
      </w:r>
    </w:p>
    <w:p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>Construction Occupations (Licensing) Act 2004</w:t>
      </w:r>
      <w:r w:rsidRPr="005514F6">
        <w:rPr>
          <w:rFonts w:ascii="Arial" w:hAnsi="Arial" w:cs="Arial"/>
          <w:b/>
          <w:bCs/>
          <w:sz w:val="20"/>
          <w:szCs w:val="20"/>
        </w:rPr>
        <w:t>, s 127 (Determination of fees)</w:t>
      </w:r>
    </w:p>
    <w:p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(Fees) Determination 20</w:t>
      </w:r>
      <w:r w:rsidR="000A7CE8">
        <w:rPr>
          <w:i/>
          <w:iCs/>
        </w:rPr>
        <w:t>1</w:t>
      </w:r>
      <w:r w:rsidR="00EC2DC4">
        <w:rPr>
          <w:i/>
          <w:iCs/>
        </w:rPr>
        <w:t>9</w:t>
      </w:r>
      <w:r>
        <w:rPr>
          <w:i/>
          <w:iCs/>
        </w:rPr>
        <w:t>.</w:t>
      </w:r>
    </w:p>
    <w:p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DA6664" w:rsidRDefault="00DA6664" w:rsidP="00993F19">
      <w:pPr>
        <w:pStyle w:val="BodyTextIndent3"/>
        <w:spacing w:before="140"/>
        <w:ind w:left="720"/>
      </w:pPr>
      <w:r>
        <w:t xml:space="preserve">This instrument commences on </w:t>
      </w:r>
      <w:r w:rsidR="003D46A7">
        <w:t xml:space="preserve">the day </w:t>
      </w:r>
      <w:r w:rsidR="00321C8B">
        <w:t xml:space="preserve">after its notification day. </w:t>
      </w:r>
      <w:r w:rsidRPr="00DA6664">
        <w:t xml:space="preserve"> </w:t>
      </w:r>
    </w:p>
    <w:p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:rsidR="00CF65D4" w:rsidRDefault="00056221" w:rsidP="00993F19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CF65D4" w:rsidRDefault="00CF65D4" w:rsidP="00872B5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:rsidR="00CF65D4" w:rsidRDefault="00056221" w:rsidP="00872B5C">
      <w:pPr>
        <w:pStyle w:val="BodyTextIndent3"/>
        <w:spacing w:before="140"/>
        <w:ind w:left="720"/>
      </w:pPr>
      <w:r>
        <w:t>A fee mentioned in the schedule is payable to the ACT Government by the person requesting the goods or services described in the schedule.</w:t>
      </w:r>
    </w:p>
    <w:p w:rsidR="00CF65D4" w:rsidRDefault="00CF65D4" w:rsidP="000F75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:rsidR="00CF65D4" w:rsidRDefault="00056221" w:rsidP="000F75F1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revoke the </w:t>
      </w:r>
      <w:r>
        <w:rPr>
          <w:i/>
        </w:rPr>
        <w:t xml:space="preserve">Construction Occupations </w:t>
      </w:r>
      <w:r w:rsidR="007F1D54">
        <w:rPr>
          <w:i/>
        </w:rPr>
        <w:t>(</w:t>
      </w:r>
      <w:r>
        <w:rPr>
          <w:i/>
        </w:rPr>
        <w:t>Licensing</w:t>
      </w:r>
      <w:r w:rsidR="007F1D54">
        <w:rPr>
          <w:i/>
        </w:rPr>
        <w:t>)</w:t>
      </w:r>
      <w:r>
        <w:rPr>
          <w:i/>
        </w:rPr>
        <w:t xml:space="preserve"> (Fees) Determination 201</w:t>
      </w:r>
      <w:r w:rsidR="00FF5966">
        <w:rPr>
          <w:i/>
        </w:rPr>
        <w:t>8</w:t>
      </w:r>
      <w:r>
        <w:rPr>
          <w:i/>
        </w:rPr>
        <w:t xml:space="preserve"> </w:t>
      </w:r>
      <w:r>
        <w:t>(</w:t>
      </w:r>
      <w:r w:rsidR="00F97A64">
        <w:t>DI</w:t>
      </w:r>
      <w:r w:rsidR="005925BB" w:rsidRPr="002C16C9">
        <w:t>201</w:t>
      </w:r>
      <w:r w:rsidR="00FF5966">
        <w:t>8</w:t>
      </w:r>
      <w:r w:rsidR="00D94492">
        <w:t>-</w:t>
      </w:r>
      <w:r w:rsidR="00FF5966">
        <w:t>160</w:t>
      </w:r>
      <w:r>
        <w:t xml:space="preserve">). </w:t>
      </w:r>
    </w:p>
    <w:p w:rsidR="00CF65D4" w:rsidRDefault="00FF5966" w:rsidP="000F75F1">
      <w:pPr>
        <w:pStyle w:val="Header"/>
        <w:tabs>
          <w:tab w:val="clear" w:pos="4153"/>
          <w:tab w:val="clear" w:pos="8306"/>
          <w:tab w:val="left" w:pos="-142"/>
        </w:tabs>
        <w:spacing w:before="960"/>
        <w:outlineLvl w:val="0"/>
      </w:pPr>
      <w:r>
        <w:t>Gordon Ramsay</w:t>
      </w:r>
      <w:r w:rsidR="006C0CF7">
        <w:t xml:space="preserve"> MLA</w:t>
      </w:r>
    </w:p>
    <w:p w:rsidR="00CF65D4" w:rsidRDefault="00AB1D1D">
      <w:pPr>
        <w:tabs>
          <w:tab w:val="left" w:pos="-142"/>
        </w:tabs>
      </w:pPr>
      <w:r>
        <w:t xml:space="preserve">Minister for </w:t>
      </w:r>
      <w:r w:rsidR="00FF5966">
        <w:t>Building Quality Improvement</w:t>
      </w:r>
    </w:p>
    <w:p w:rsidR="00CB3971" w:rsidRDefault="00557505">
      <w:pPr>
        <w:tabs>
          <w:tab w:val="left" w:pos="-142"/>
        </w:tabs>
      </w:pPr>
      <w:r>
        <w:t xml:space="preserve">14 February </w:t>
      </w:r>
      <w:r w:rsidR="00133027">
        <w:t>201</w:t>
      </w:r>
      <w:r w:rsidR="00D94492">
        <w:t>8</w:t>
      </w:r>
    </w:p>
    <w:p w:rsidR="00056221" w:rsidRDefault="00CB3971">
      <w:pPr>
        <w:tabs>
          <w:tab w:val="left" w:pos="-142"/>
        </w:tabs>
      </w:pPr>
      <w:r w:rsidRPr="00224694">
        <w:br w:type="page"/>
      </w:r>
    </w:p>
    <w:tbl>
      <w:tblPr>
        <w:tblW w:w="9291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4500"/>
        <w:gridCol w:w="1620"/>
        <w:gridCol w:w="1620"/>
        <w:gridCol w:w="21"/>
      </w:tblGrid>
      <w:tr w:rsidR="00056221" w:rsidTr="00AE57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Pr="00CB3971" w:rsidRDefault="00056221" w:rsidP="009C489D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Column 3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056221" w:rsidTr="00AE57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:rsidR="00056221" w:rsidRPr="00F20A34" w:rsidRDefault="00056221" w:rsidP="009C489D">
            <w:pPr>
              <w:jc w:val="center"/>
              <w:rPr>
                <w:bCs/>
                <w:snapToGrid w:val="0"/>
                <w:color w:val="000000"/>
              </w:rPr>
            </w:pPr>
            <w:r w:rsidRPr="00F20A34">
              <w:rPr>
                <w:bCs/>
              </w:rPr>
              <w:t>(for information only)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Pr="00CB3971" w:rsidRDefault="00056221" w:rsidP="009C489D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CB3971">
              <w:rPr>
                <w:b/>
                <w:bCs/>
                <w:iCs/>
                <w:snapToGrid w:val="0"/>
                <w:color w:val="000000"/>
              </w:rPr>
              <w:t>Fee Payable GST exempt</w:t>
            </w:r>
          </w:p>
          <w:p w:rsidR="00056221" w:rsidRPr="00CB3971" w:rsidRDefault="00056221" w:rsidP="009C489D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CB3971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</w:t>
            </w:r>
            <w:r w:rsidR="00D94492">
              <w:rPr>
                <w:b/>
                <w:bCs/>
                <w:snapToGrid w:val="0"/>
                <w:color w:val="000000"/>
              </w:rPr>
              <w:t>7-2018</w:t>
            </w:r>
          </w:p>
          <w:p w:rsidR="00056221" w:rsidRPr="00F20A34" w:rsidRDefault="00056221" w:rsidP="009C489D">
            <w:pPr>
              <w:jc w:val="center"/>
              <w:rPr>
                <w:bCs/>
                <w:snapToGrid w:val="0"/>
                <w:color w:val="000000"/>
              </w:rPr>
            </w:pPr>
            <w:r w:rsidRPr="00F20A34">
              <w:rPr>
                <w:bCs/>
              </w:rPr>
              <w:t>(for information only)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GST exempt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:rsidR="00056221" w:rsidRDefault="00D94492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2018-2019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FF5966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2C09AC" w:rsidRDefault="00FF5966" w:rsidP="00A47FB5">
            <w:pPr>
              <w:spacing w:after="120"/>
              <w:rPr>
                <w:highlight w:val="yellow"/>
              </w:rPr>
            </w:pPr>
            <w:r w:rsidRPr="00D93E69"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D93E69" w:rsidRDefault="009113FC" w:rsidP="009113FC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individual licence in the construction o</w:t>
            </w:r>
            <w:r w:rsidR="00FF5966" w:rsidRPr="00321C8B">
              <w:rPr>
                <w:snapToGrid w:val="0"/>
              </w:rPr>
              <w:t>ccupation of</w:t>
            </w:r>
            <w:r w:rsidRPr="00321C8B">
              <w:rPr>
                <w:b/>
                <w:bCs/>
                <w:snapToGrid w:val="0"/>
              </w:rPr>
              <w:t xml:space="preserve"> Builder </w:t>
            </w:r>
            <w:r w:rsidR="002C09AC" w:rsidRPr="00321C8B">
              <w:rPr>
                <w:b/>
                <w:bCs/>
                <w:snapToGrid w:val="0"/>
              </w:rPr>
              <w:t xml:space="preserve">Occupation Classes A, B </w:t>
            </w:r>
            <w:r w:rsidR="00AD3BB2" w:rsidRPr="00321C8B">
              <w:rPr>
                <w:b/>
                <w:bCs/>
                <w:snapToGrid w:val="0"/>
              </w:rPr>
              <w:t>and</w:t>
            </w:r>
            <w:r w:rsidR="002C09AC" w:rsidRPr="00321C8B">
              <w:rPr>
                <w:b/>
                <w:bCs/>
                <w:snapToGrid w:val="0"/>
              </w:rPr>
              <w:t xml:space="preserve"> C</w:t>
            </w:r>
            <w:r w:rsidRPr="00321C8B">
              <w:rPr>
                <w:b/>
                <w:bCs/>
                <w:snapToGrid w:val="0"/>
              </w:rPr>
              <w:t xml:space="preserve">, if the </w:t>
            </w:r>
            <w:r w:rsidR="00FF5966" w:rsidRPr="00321C8B">
              <w:rPr>
                <w:b/>
                <w:bCs/>
                <w:snapToGrid w:val="0"/>
              </w:rPr>
              <w:t xml:space="preserve">application is made </w:t>
            </w:r>
            <w:r w:rsidRPr="00321C8B">
              <w:rPr>
                <w:b/>
                <w:bCs/>
                <w:snapToGrid w:val="0"/>
              </w:rPr>
              <w:t>online</w:t>
            </w:r>
            <w:r w:rsidR="00FF5966" w:rsidRPr="00321C8B"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D93E69" w:rsidRDefault="002C09AC" w:rsidP="00A47FB5">
            <w:pPr>
              <w:spacing w:after="120"/>
              <w:jc w:val="right"/>
              <w:rPr>
                <w:i/>
                <w:snapToGrid w:val="0"/>
              </w:rPr>
            </w:pPr>
            <w:r w:rsidRPr="00D93E69">
              <w:rPr>
                <w:i/>
                <w:snapToGrid w:val="0"/>
              </w:rPr>
              <w:t>439.00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FF5966" w:rsidRDefault="002C09AC">
            <w:pPr>
              <w:jc w:val="right"/>
              <w:rPr>
                <w:b/>
                <w:color w:val="000000"/>
                <w:highlight w:val="yellow"/>
              </w:rPr>
            </w:pPr>
            <w:r w:rsidRPr="002C09AC">
              <w:rPr>
                <w:b/>
                <w:color w:val="000000"/>
              </w:rPr>
              <w:t>800.00</w:t>
            </w:r>
          </w:p>
        </w:tc>
      </w:tr>
      <w:tr w:rsidR="002C09AC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C09AC" w:rsidRPr="00224694" w:rsidRDefault="002C09AC" w:rsidP="00A47FB5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09AC" w:rsidRPr="00D93E69" w:rsidRDefault="009113FC" w:rsidP="00321C8B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</w:t>
            </w:r>
            <w:r w:rsidR="00F1564A" w:rsidRPr="00321C8B">
              <w:rPr>
                <w:snapToGrid w:val="0"/>
              </w:rPr>
              <w:t xml:space="preserve">ndividual </w:t>
            </w:r>
            <w:r w:rsidRPr="00321C8B">
              <w:rPr>
                <w:snapToGrid w:val="0"/>
              </w:rPr>
              <w:t xml:space="preserve">licence in the construction occupation </w:t>
            </w:r>
            <w:r w:rsidR="00F1564A" w:rsidRPr="00321C8B">
              <w:rPr>
                <w:snapToGrid w:val="0"/>
              </w:rPr>
              <w:t>of</w:t>
            </w:r>
            <w:r w:rsidR="00F1564A" w:rsidRPr="00321C8B">
              <w:rPr>
                <w:b/>
                <w:bCs/>
                <w:snapToGrid w:val="0"/>
              </w:rPr>
              <w:t xml:space="preserve"> Builder, Occupation Classes A, B </w:t>
            </w:r>
            <w:r w:rsidR="00AD3BB2" w:rsidRPr="00321C8B">
              <w:rPr>
                <w:b/>
                <w:bCs/>
                <w:snapToGrid w:val="0"/>
              </w:rPr>
              <w:t>and</w:t>
            </w:r>
            <w:r w:rsidRPr="00321C8B">
              <w:rPr>
                <w:b/>
                <w:bCs/>
                <w:snapToGrid w:val="0"/>
              </w:rPr>
              <w:t xml:space="preserve"> C, if the</w:t>
            </w:r>
            <w:r w:rsidR="00F1564A" w:rsidRPr="00321C8B"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09AC" w:rsidRPr="00D93E69" w:rsidRDefault="00F1564A" w:rsidP="00A47FB5">
            <w:pPr>
              <w:spacing w:after="120"/>
              <w:jc w:val="right"/>
              <w:rPr>
                <w:i/>
                <w:snapToGrid w:val="0"/>
              </w:rPr>
            </w:pPr>
            <w:r w:rsidRPr="00D93E69">
              <w:rPr>
                <w:i/>
                <w:snapToGrid w:val="0"/>
              </w:rPr>
              <w:t>482.00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09AC" w:rsidRDefault="00F1564A" w:rsidP="00F1564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840.00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7C711D" w:rsidRDefault="004D5A47" w:rsidP="00321C8B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 w:rsidR="009113FC">
              <w:rPr>
                <w:snapToGrid w:val="0"/>
              </w:rPr>
              <w:t>n i</w:t>
            </w:r>
            <w:r>
              <w:rPr>
                <w:snapToGrid w:val="0"/>
              </w:rPr>
              <w:t>ndividual</w:t>
            </w:r>
            <w:r w:rsidR="009113FC">
              <w:rPr>
                <w:snapToGrid w:val="0"/>
              </w:rPr>
              <w:t xml:space="preserve"> licence in the c</w:t>
            </w:r>
            <w:r w:rsidRPr="00224694">
              <w:rPr>
                <w:snapToGrid w:val="0"/>
              </w:rPr>
              <w:t xml:space="preserve">onstruction </w:t>
            </w:r>
            <w:r w:rsidR="009113FC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</w:t>
            </w:r>
            <w:r w:rsidRPr="007C711D">
              <w:rPr>
                <w:b/>
                <w:bCs/>
                <w:snapToGrid w:val="0"/>
              </w:rPr>
              <w:t>uilder</w:t>
            </w:r>
            <w:r>
              <w:rPr>
                <w:b/>
                <w:bCs/>
                <w:snapToGrid w:val="0"/>
              </w:rPr>
              <w:t xml:space="preserve"> Occupation Class D</w:t>
            </w:r>
            <w:r w:rsidR="009113FC">
              <w:rPr>
                <w:b/>
                <w:bCs/>
                <w:snapToGrid w:val="0"/>
              </w:rPr>
              <w:t xml:space="preserve">, if the </w:t>
            </w:r>
            <w:r w:rsidRPr="007C711D">
              <w:rPr>
                <w:b/>
                <w:bCs/>
                <w:snapToGrid w:val="0"/>
              </w:rPr>
              <w:t xml:space="preserve">application is made </w:t>
            </w:r>
            <w:r w:rsidR="009113FC">
              <w:rPr>
                <w:b/>
                <w:bCs/>
                <w:snapToGrid w:val="0"/>
              </w:rPr>
              <w:t>online</w:t>
            </w:r>
            <w:r w:rsidRPr="007C711D"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439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 w:rsidRPr="00FF5966">
              <w:rPr>
                <w:b/>
                <w:color w:val="000000"/>
              </w:rPr>
              <w:t>450.00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7C711D" w:rsidRDefault="004D5A47" w:rsidP="009113FC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9113FC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Builder Construction Occupation Class D</w:t>
            </w:r>
            <w:r w:rsidR="009113FC">
              <w:rPr>
                <w:b/>
                <w:bCs/>
                <w:snapToGrid w:val="0"/>
              </w:rPr>
              <w:t>, if the</w:t>
            </w:r>
            <w:r w:rsidRPr="007C711D"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482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9113FC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 w:rsidR="009113FC">
              <w:rPr>
                <w:snapToGrid w:val="0"/>
              </w:rPr>
              <w:t>n i</w:t>
            </w:r>
            <w:r>
              <w:rPr>
                <w:snapToGrid w:val="0"/>
              </w:rPr>
              <w:t xml:space="preserve">ndividual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</w:t>
            </w:r>
            <w:r w:rsidRPr="00224694">
              <w:rPr>
                <w:snapToGrid w:val="0"/>
              </w:rPr>
              <w:t xml:space="preserve"> the </w:t>
            </w:r>
            <w:r w:rsidR="009113FC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</w:t>
            </w:r>
            <w:r w:rsidR="009113FC">
              <w:rPr>
                <w:b/>
                <w:bCs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</w:t>
            </w:r>
            <w:r w:rsidR="009113FC">
              <w:rPr>
                <w:b/>
                <w:bCs/>
                <w:snapToGrid w:val="0"/>
              </w:rPr>
              <w:t>online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5877" w:rsidRPr="00AF5877" w:rsidRDefault="004D5A47" w:rsidP="009113FC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in</w:t>
            </w:r>
            <w:r>
              <w:rPr>
                <w:snapToGrid w:val="0"/>
              </w:rPr>
              <w:t xml:space="preserve">dividual </w:t>
            </w:r>
            <w:r w:rsidR="009113FC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</w:t>
            </w:r>
            <w:r w:rsidR="009113FC">
              <w:rPr>
                <w:b/>
                <w:bCs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255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9113FC">
              <w:rPr>
                <w:snapToGrid w:val="0"/>
              </w:rPr>
              <w:t xml:space="preserve">licence in </w:t>
            </w:r>
            <w:r>
              <w:rPr>
                <w:snapToGrid w:val="0"/>
              </w:rPr>
              <w:t xml:space="preserve">one or more of the </w:t>
            </w:r>
            <w:r w:rsidR="009113FC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 xml:space="preserve">ccupations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 w:rsidRPr="00224694">
              <w:rPr>
                <w:b/>
                <w:bCs/>
                <w:snapToGrid w:val="0"/>
              </w:rPr>
              <w:t>Gasfitte</w:t>
            </w:r>
            <w:r>
              <w:rPr>
                <w:b/>
                <w:bCs/>
                <w:snapToGrid w:val="0"/>
              </w:rPr>
              <w:t>r</w:t>
            </w:r>
            <w:r w:rsidR="00410A86">
              <w:rPr>
                <w:b/>
                <w:bCs/>
                <w:snapToGrid w:val="0"/>
              </w:rPr>
              <w:t xml:space="preserve">, </w:t>
            </w:r>
            <w:r w:rsidR="009113FC">
              <w:rPr>
                <w:b/>
                <w:bCs/>
                <w:snapToGrid w:val="0"/>
              </w:rPr>
              <w:t xml:space="preserve">if </w:t>
            </w:r>
            <w:r>
              <w:rPr>
                <w:b/>
                <w:bCs/>
                <w:snapToGrid w:val="0"/>
              </w:rPr>
              <w:t xml:space="preserve">the application is made </w:t>
            </w:r>
            <w:r w:rsidR="009113FC">
              <w:rPr>
                <w:b/>
                <w:bCs/>
                <w:snapToGrid w:val="0"/>
              </w:rPr>
              <w:t>online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321C8B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in</w:t>
            </w:r>
            <w:r>
              <w:rPr>
                <w:snapToGrid w:val="0"/>
              </w:rPr>
              <w:t xml:space="preserve">dividual </w:t>
            </w:r>
            <w:r w:rsidR="009113FC">
              <w:rPr>
                <w:snapToGrid w:val="0"/>
              </w:rPr>
              <w:t xml:space="preserve">licence in </w:t>
            </w:r>
            <w:r>
              <w:rPr>
                <w:snapToGrid w:val="0"/>
              </w:rPr>
              <w:t xml:space="preserve">one or more of the </w:t>
            </w:r>
            <w:r w:rsidR="009113FC">
              <w:rPr>
                <w:snapToGrid w:val="0"/>
              </w:rPr>
              <w:t>following construction o</w:t>
            </w:r>
            <w:r w:rsidRPr="00224694">
              <w:rPr>
                <w:snapToGrid w:val="0"/>
              </w:rPr>
              <w:t xml:space="preserve">ccupations: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>
              <w:rPr>
                <w:b/>
                <w:bCs/>
                <w:snapToGrid w:val="0"/>
              </w:rPr>
              <w:t>Gasfitter</w:t>
            </w:r>
            <w:r w:rsidR="00321C8B">
              <w:rPr>
                <w:b/>
                <w:bCs/>
                <w:snapToGrid w:val="0"/>
              </w:rPr>
              <w:t xml:space="preserve">, </w:t>
            </w:r>
            <w:r w:rsidR="009113FC">
              <w:rPr>
                <w:b/>
                <w:bCs/>
                <w:snapToGrid w:val="0"/>
              </w:rPr>
              <w:t>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255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9113FC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 w:rsidR="009113FC">
              <w:rPr>
                <w:snapToGrid w:val="0"/>
              </w:rPr>
              <w:t xml:space="preserve"> partnership or c</w:t>
            </w:r>
            <w:r>
              <w:rPr>
                <w:snapToGrid w:val="0"/>
              </w:rPr>
              <w:t xml:space="preserve">orporation </w:t>
            </w:r>
            <w:r w:rsidR="009113FC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</w:t>
            </w:r>
            <w:r w:rsidR="009113FC">
              <w:rPr>
                <w:b/>
                <w:bCs/>
                <w:snapToGrid w:val="0"/>
              </w:rPr>
              <w:t>, if the application is made online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52</w:t>
            </w:r>
            <w:r w:rsidRPr="003D1276">
              <w:rPr>
                <w:i/>
                <w:snapToGrid w:val="0"/>
              </w:rPr>
              <w:t>3.00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</w:t>
            </w:r>
            <w:r w:rsidR="00410A86">
              <w:rPr>
                <w:snapToGrid w:val="0"/>
              </w:rPr>
              <w:t>partnership or 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="00410A86">
              <w:rPr>
                <w:snapToGrid w:val="0"/>
              </w:rPr>
              <w:t>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</w:t>
            </w:r>
            <w:r w:rsidR="00410A86">
              <w:rPr>
                <w:b/>
                <w:bCs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575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</w:t>
            </w:r>
            <w:r w:rsidR="00410A86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artnership or </w:t>
            </w:r>
            <w:r w:rsidR="00410A86">
              <w:rPr>
                <w:snapToGrid w:val="0"/>
              </w:rPr>
              <w:t>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 w:rsidR="00410A86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 w:rsidR="00410A86">
              <w:rPr>
                <w:b/>
                <w:bCs/>
                <w:snapToGrid w:val="0"/>
              </w:rPr>
              <w:t>Works Assessor, if the</w:t>
            </w:r>
            <w:r>
              <w:rPr>
                <w:b/>
                <w:bCs/>
                <w:snapToGrid w:val="0"/>
              </w:rPr>
              <w:t xml:space="preserve">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146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</w:t>
            </w:r>
            <w:r w:rsidR="00410A86">
              <w:rPr>
                <w:snapToGrid w:val="0"/>
              </w:rPr>
              <w:t>partnership or 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 w:rsidR="00410A86"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 w:rsidR="00410A86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</w:t>
            </w:r>
            <w:r w:rsidR="00410A86">
              <w:rPr>
                <w:b/>
                <w:bCs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160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5877" w:rsidRPr="00410A86" w:rsidRDefault="004D5A47" w:rsidP="00410A86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 xml:space="preserve">Application fee for a </w:t>
            </w:r>
            <w:r w:rsidR="00410A86">
              <w:rPr>
                <w:snapToGrid w:val="0"/>
              </w:rPr>
              <w:t>partnership or 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one or more of the </w:t>
            </w:r>
            <w:r w:rsidR="00410A86"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 w:rsidR="00410A86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ccupations</w:t>
            </w:r>
            <w:r w:rsidR="00410A86"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</w:t>
            </w:r>
            <w:r w:rsidR="00410A86">
              <w:rPr>
                <w:b/>
                <w:bCs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146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</w:t>
            </w:r>
            <w:r w:rsidR="00410A86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artnership or </w:t>
            </w:r>
            <w:r w:rsidR="00410A86">
              <w:rPr>
                <w:snapToGrid w:val="0"/>
              </w:rPr>
              <w:t>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one or more of the </w:t>
            </w:r>
            <w:r w:rsidR="00410A86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ccupations</w:t>
            </w:r>
            <w:r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</w:t>
            </w:r>
            <w:r w:rsidR="00410A86">
              <w:rPr>
                <w:b/>
                <w:bCs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160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</w:t>
            </w:r>
            <w:r w:rsidR="00410A86">
              <w:rPr>
                <w:b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>in the</w:t>
            </w:r>
            <w:r w:rsidR="00410A86">
              <w:rPr>
                <w:snapToGrid w:val="0"/>
              </w:rPr>
              <w:t xml:space="preserve"> construction occupation </w:t>
            </w:r>
            <w:r w:rsidR="00410A86" w:rsidRPr="00410A86">
              <w:rPr>
                <w:b/>
                <w:snapToGrid w:val="0"/>
              </w:rPr>
              <w:t>Builder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</w:t>
            </w:r>
            <w:r w:rsidR="00410A86">
              <w:rPr>
                <w:b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 xml:space="preserve">application is made in </w:t>
            </w:r>
            <w:r>
              <w:rPr>
                <w:b/>
                <w:bCs/>
                <w:snapToGrid w:val="0"/>
              </w:rPr>
              <w:lastRenderedPageBreak/>
              <w:t>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lastRenderedPageBreak/>
              <w:t>251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</w:t>
            </w:r>
            <w:r w:rsidR="00410A86">
              <w:rPr>
                <w:snapToGrid w:val="0"/>
              </w:rPr>
              <w:t xml:space="preserve">construction occupation </w:t>
            </w:r>
            <w:r w:rsidR="00410A86" w:rsidRPr="00410A86">
              <w:rPr>
                <w:b/>
                <w:snapToGrid w:val="0"/>
              </w:rPr>
              <w:t>Builder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10a structure only</w:t>
            </w:r>
            <w:r w:rsidR="00410A86">
              <w:rPr>
                <w:b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174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</w:t>
            </w:r>
            <w:r w:rsidR="00410A86">
              <w:rPr>
                <w:snapToGrid w:val="0"/>
              </w:rPr>
              <w:t xml:space="preserve">construction occupation </w:t>
            </w:r>
            <w:r w:rsidR="00410A86" w:rsidRPr="00410A86">
              <w:rPr>
                <w:b/>
                <w:snapToGrid w:val="0"/>
              </w:rPr>
              <w:t>Builder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 structure only</w:t>
            </w:r>
            <w:r w:rsidR="00410A86">
              <w:rPr>
                <w:b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182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46A7" w:rsidRDefault="00321C8B" w:rsidP="00321C8B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Fee for each month the expiry date for an individual licence is adjusted to align the expiry dates of construction occupations licence the applicant holds</w:t>
            </w:r>
            <w:r w:rsidR="003D46A7" w:rsidRPr="003D46A7"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3D1276">
              <w:rPr>
                <w:i/>
                <w:snapToGrid w:val="0"/>
              </w:rPr>
              <w:t>24.00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 w:rsidR="00410A86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</w:t>
            </w:r>
            <w:r w:rsidR="00410A86">
              <w:rPr>
                <w:snapToGrid w:val="0"/>
              </w:rPr>
              <w:t xml:space="preserve"> period of one (1) year for an i</w:t>
            </w:r>
            <w:r>
              <w:rPr>
                <w:snapToGrid w:val="0"/>
              </w:rPr>
              <w:t xml:space="preserve">ndividual </w:t>
            </w:r>
            <w:r w:rsidR="00410A86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of </w:t>
            </w:r>
            <w:r w:rsidR="00410A86">
              <w:rPr>
                <w:b/>
                <w:bCs/>
                <w:snapToGrid w:val="0"/>
              </w:rPr>
              <w:t>Builder (o</w:t>
            </w:r>
            <w:r>
              <w:rPr>
                <w:b/>
                <w:bCs/>
                <w:snapToGrid w:val="0"/>
              </w:rPr>
              <w:t>ther than Owner-Builder class) and Building Surveyor.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306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5C56DD">
              <w:rPr>
                <w:snapToGrid w:val="0"/>
              </w:rPr>
              <w:t xml:space="preserve">Licence </w:t>
            </w:r>
            <w:r w:rsidR="00410A86" w:rsidRPr="005C56DD">
              <w:rPr>
                <w:snapToGrid w:val="0"/>
              </w:rPr>
              <w:t>t</w:t>
            </w:r>
            <w:r w:rsidRPr="005C56DD">
              <w:rPr>
                <w:snapToGrid w:val="0"/>
              </w:rPr>
              <w:t xml:space="preserve">erm fee for a period of one (1) year for </w:t>
            </w:r>
            <w:r w:rsidR="005C56DD" w:rsidRPr="005C56DD">
              <w:rPr>
                <w:snapToGrid w:val="0"/>
              </w:rPr>
              <w:t>licences in construction o</w:t>
            </w:r>
            <w:r w:rsidRPr="005C56DD">
              <w:rPr>
                <w:snapToGrid w:val="0"/>
              </w:rPr>
              <w:t xml:space="preserve">ccupations </w:t>
            </w:r>
            <w:r w:rsidRPr="005C56DD">
              <w:rPr>
                <w:b/>
                <w:snapToGrid w:val="0"/>
              </w:rPr>
              <w:t>Building Assessor, Electrician, Gas Appliance Worker, Plumbing Plan Certifier or Works Assessor</w:t>
            </w:r>
            <w:r w:rsidRPr="005C56D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245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347AD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 w:rsidR="00410A86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one (1) year for one or more of the </w:t>
            </w:r>
            <w:r w:rsidR="005C56DD"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 w:rsidR="005C56DD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>s</w:t>
            </w:r>
            <w:r w:rsidRPr="00224694">
              <w:rPr>
                <w:snapToGrid w:val="0"/>
              </w:rPr>
              <w:t xml:space="preserve">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245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347AD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three (3) years for an </w:t>
            </w:r>
            <w:r w:rsidR="005C56DD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5C56DD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</w:t>
            </w:r>
            <w:r w:rsidR="005C56DD">
              <w:rPr>
                <w:b/>
                <w:bCs/>
                <w:snapToGrid w:val="0"/>
              </w:rPr>
              <w:t>Builder (o</w:t>
            </w:r>
            <w:r>
              <w:rPr>
                <w:b/>
                <w:bCs/>
                <w:snapToGrid w:val="0"/>
              </w:rPr>
              <w:t>ther than Owner-Builder class).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829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three (3) years for </w:t>
            </w:r>
            <w:r w:rsidR="005C56DD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s </w:t>
            </w:r>
            <w:r>
              <w:rPr>
                <w:b/>
                <w:snapToGrid w:val="0"/>
              </w:rPr>
              <w:t>Electrician or Gas Appliance Worker</w:t>
            </w:r>
            <w:r w:rsidRPr="007C711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552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three (3) years for one or more of the </w:t>
            </w:r>
            <w:r w:rsidR="005C56DD">
              <w:rPr>
                <w:snapToGrid w:val="0"/>
              </w:rPr>
              <w:t xml:space="preserve">construction </w:t>
            </w:r>
            <w:r w:rsidR="005C56DD">
              <w:rPr>
                <w:snapToGrid w:val="0"/>
              </w:rPr>
              <w:lastRenderedPageBreak/>
              <w:t>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>s</w:t>
            </w:r>
            <w:r w:rsidR="005C56DD">
              <w:rPr>
                <w:snapToGrid w:val="0"/>
              </w:rPr>
              <w:t xml:space="preserve">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lastRenderedPageBreak/>
              <w:t>552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Licen</w:t>
            </w:r>
            <w:r>
              <w:rPr>
                <w:snapToGrid w:val="0"/>
              </w:rPr>
              <w:t>c</w:t>
            </w:r>
            <w:r w:rsidR="005C56DD">
              <w:rPr>
                <w:snapToGrid w:val="0"/>
              </w:rPr>
              <w:t>e fee for a licence under any construction o</w:t>
            </w:r>
            <w:r w:rsidRPr="00224694">
              <w:rPr>
                <w:snapToGrid w:val="0"/>
              </w:rPr>
              <w:t>ccupation</w:t>
            </w:r>
            <w:r w:rsidR="005C56DD">
              <w:rPr>
                <w:snapToGrid w:val="0"/>
              </w:rPr>
              <w:t xml:space="preserve"> or occupation </w:t>
            </w:r>
            <w:r w:rsidRPr="00224694">
              <w:rPr>
                <w:snapToGrid w:val="0"/>
              </w:rPr>
              <w:t>class</w:t>
            </w:r>
            <w:r w:rsidR="005C56DD">
              <w:rPr>
                <w:snapToGrid w:val="0"/>
              </w:rPr>
              <w:t>,</w:t>
            </w:r>
            <w:r w:rsidRPr="00224694">
              <w:rPr>
                <w:snapToGrid w:val="0"/>
              </w:rPr>
              <w:t xml:space="preserve"> </w:t>
            </w:r>
            <w:r w:rsidR="005C56DD">
              <w:rPr>
                <w:snapToGrid w:val="0"/>
              </w:rPr>
              <w:t xml:space="preserve">or endorsement on a licence </w:t>
            </w:r>
            <w:r w:rsidRPr="00224694">
              <w:rPr>
                <w:snapToGrid w:val="0"/>
              </w:rPr>
              <w:t>for inspectors employed by the Territory</w:t>
            </w:r>
            <w:r w:rsidR="005C56DD">
              <w:rPr>
                <w:snapToGrid w:val="0"/>
              </w:rPr>
              <w:t xml:space="preserve"> if the licence or endorsement </w:t>
            </w:r>
            <w:r>
              <w:rPr>
                <w:snapToGrid w:val="0"/>
              </w:rPr>
              <w:t>is required as part of their employment.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3D1276">
              <w:rPr>
                <w:i/>
                <w:snapToGrid w:val="0"/>
              </w:rPr>
              <w:t>Nil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Nil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5877" w:rsidRPr="00410A86" w:rsidRDefault="004621D4" w:rsidP="003D46A7">
            <w:pPr>
              <w:spacing w:after="120"/>
              <w:rPr>
                <w:b/>
                <w:snapToGrid w:val="0"/>
              </w:rPr>
            </w:pPr>
            <w:r w:rsidRPr="00321C8B">
              <w:rPr>
                <w:snapToGrid w:val="0"/>
              </w:rPr>
              <w:t xml:space="preserve">Application fee for </w:t>
            </w:r>
            <w:r w:rsidR="005C56DD" w:rsidRPr="00321C8B">
              <w:rPr>
                <w:snapToGrid w:val="0"/>
              </w:rPr>
              <w:t xml:space="preserve">a licence in construction occupation </w:t>
            </w:r>
            <w:r w:rsidR="005C56DD" w:rsidRPr="00321C8B">
              <w:rPr>
                <w:b/>
                <w:snapToGrid w:val="0"/>
              </w:rPr>
              <w:t>Building Assessor, Building Surveyor,</w:t>
            </w:r>
            <w:r w:rsidR="005C56DD" w:rsidRPr="00321C8B">
              <w:rPr>
                <w:snapToGrid w:val="0"/>
              </w:rPr>
              <w:t xml:space="preserve"> </w:t>
            </w:r>
            <w:r w:rsidR="005C56DD" w:rsidRPr="00321C8B">
              <w:rPr>
                <w:b/>
                <w:snapToGrid w:val="0"/>
              </w:rPr>
              <w:t xml:space="preserve">Plumbing Plan Certifier </w:t>
            </w:r>
            <w:r w:rsidR="005C56DD" w:rsidRPr="00321C8B">
              <w:rPr>
                <w:snapToGrid w:val="0"/>
              </w:rPr>
              <w:t xml:space="preserve">or </w:t>
            </w:r>
            <w:r w:rsidR="005C56DD" w:rsidRPr="00321C8B">
              <w:rPr>
                <w:b/>
                <w:snapToGrid w:val="0"/>
              </w:rPr>
              <w:t>Works Assessor</w:t>
            </w:r>
            <w:r w:rsidR="005C56DD" w:rsidRPr="00321C8B">
              <w:rPr>
                <w:snapToGrid w:val="0"/>
              </w:rPr>
              <w:t xml:space="preserve">, if the applicant </w:t>
            </w:r>
            <w:r w:rsidRPr="00321C8B">
              <w:rPr>
                <w:snapToGrid w:val="0"/>
              </w:rPr>
              <w:t xml:space="preserve">previously held a licence </w:t>
            </w:r>
            <w:r w:rsidR="005C56DD" w:rsidRPr="00321C8B">
              <w:rPr>
                <w:snapToGrid w:val="0"/>
              </w:rPr>
              <w:t>in the same occupation or occupation class, and the licence has</w:t>
            </w:r>
            <w:r w:rsidRPr="00321C8B">
              <w:rPr>
                <w:snapToGrid w:val="0"/>
              </w:rPr>
              <w:t xml:space="preserve"> expired</w:t>
            </w:r>
            <w:r w:rsidR="00233B76" w:rsidRPr="00321C8B">
              <w:rPr>
                <w:snapToGrid w:val="0"/>
              </w:rPr>
              <w:t>, other than as a result of occupational discipline or refusal to renew the licence,</w:t>
            </w:r>
            <w:r w:rsidRPr="00321C8B">
              <w:rPr>
                <w:snapToGrid w:val="0"/>
              </w:rPr>
              <w:t xml:space="preserve"> </w:t>
            </w:r>
            <w:r w:rsidR="005C56DD" w:rsidRPr="00321C8B">
              <w:rPr>
                <w:snapToGrid w:val="0"/>
              </w:rPr>
              <w:t xml:space="preserve">and </w:t>
            </w:r>
            <w:r w:rsidRPr="00321C8B">
              <w:rPr>
                <w:snapToGrid w:val="0"/>
              </w:rPr>
              <w:t>the date the licence expired</w:t>
            </w:r>
            <w:r w:rsidR="004D5A47" w:rsidRPr="00321C8B">
              <w:rPr>
                <w:snapToGrid w:val="0"/>
              </w:rPr>
              <w:t xml:space="preserve"> is not greater than </w:t>
            </w:r>
            <w:r w:rsidR="003D46A7" w:rsidRPr="00321C8B">
              <w:rPr>
                <w:snapToGrid w:val="0"/>
              </w:rPr>
              <w:t xml:space="preserve">one year </w:t>
            </w:r>
            <w:r w:rsidR="00D518F8" w:rsidRPr="00321C8B">
              <w:rPr>
                <w:snapToGrid w:val="0"/>
              </w:rPr>
              <w:t>before the date of application</w:t>
            </w:r>
            <w:r w:rsidR="004D5A47" w:rsidRPr="00321C8B"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3D46A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224694">
              <w:rPr>
                <w:snapToGrid w:val="0"/>
              </w:rPr>
              <w:t xml:space="preserve">pplication fee for </w:t>
            </w:r>
            <w:r w:rsidR="005C56DD">
              <w:rPr>
                <w:snapToGrid w:val="0"/>
              </w:rPr>
              <w:t xml:space="preserve">a licence in construction occupation </w:t>
            </w:r>
            <w:r w:rsidR="005C56DD" w:rsidRPr="00321C8B">
              <w:rPr>
                <w:b/>
                <w:snapToGrid w:val="0"/>
              </w:rPr>
              <w:t xml:space="preserve">Builder – Class D, Gas Appliance Worker, Electrician, Drainer, Gasfitter </w:t>
            </w:r>
            <w:r w:rsidR="005C56DD" w:rsidRPr="00321C8B">
              <w:rPr>
                <w:snapToGrid w:val="0"/>
              </w:rPr>
              <w:t>or</w:t>
            </w:r>
            <w:r w:rsidR="005C56DD" w:rsidRPr="00321C8B">
              <w:rPr>
                <w:b/>
                <w:snapToGrid w:val="0"/>
              </w:rPr>
              <w:t xml:space="preserve"> Plumber</w:t>
            </w:r>
            <w:r w:rsidR="00E878B0" w:rsidRPr="00321C8B">
              <w:rPr>
                <w:b/>
                <w:snapToGrid w:val="0"/>
              </w:rPr>
              <w:t xml:space="preserve">, </w:t>
            </w:r>
            <w:r w:rsidR="00E878B0" w:rsidRPr="00321C8B">
              <w:rPr>
                <w:snapToGrid w:val="0"/>
              </w:rPr>
              <w:t>if the</w:t>
            </w:r>
            <w:r w:rsidR="00E878B0" w:rsidRPr="00321C8B">
              <w:rPr>
                <w:b/>
                <w:snapToGrid w:val="0"/>
              </w:rPr>
              <w:t xml:space="preserve"> </w:t>
            </w:r>
            <w:r w:rsidR="004621D4" w:rsidRPr="00321C8B">
              <w:rPr>
                <w:snapToGrid w:val="0"/>
              </w:rPr>
              <w:t xml:space="preserve">applicant that previously </w:t>
            </w:r>
            <w:r w:rsidR="00C848A1" w:rsidRPr="00321C8B">
              <w:rPr>
                <w:snapToGrid w:val="0"/>
              </w:rPr>
              <w:t xml:space="preserve">held a licence in the same occupation or occupation class, </w:t>
            </w:r>
            <w:r w:rsidR="003D46A7" w:rsidRPr="00321C8B">
              <w:rPr>
                <w:snapToGrid w:val="0"/>
              </w:rPr>
              <w:t xml:space="preserve">if the licence expired </w:t>
            </w:r>
            <w:r w:rsidR="00233B76" w:rsidRPr="00321C8B">
              <w:rPr>
                <w:snapToGrid w:val="0"/>
              </w:rPr>
              <w:t xml:space="preserve">other than as a result of occupational discipline or refusal to renew the licence, </w:t>
            </w:r>
            <w:r w:rsidR="00E878B0" w:rsidRPr="00321C8B">
              <w:rPr>
                <w:snapToGrid w:val="0"/>
              </w:rPr>
              <w:t>and</w:t>
            </w:r>
            <w:r w:rsidR="00E878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date </w:t>
            </w:r>
            <w:r w:rsidR="004621D4">
              <w:rPr>
                <w:snapToGrid w:val="0"/>
              </w:rPr>
              <w:t>the licence expired</w:t>
            </w:r>
            <w:r>
              <w:rPr>
                <w:snapToGrid w:val="0"/>
              </w:rPr>
              <w:t xml:space="preserve"> is not greater than five (5) years </w:t>
            </w:r>
            <w:r w:rsidR="00D518F8">
              <w:rPr>
                <w:snapToGrid w:val="0"/>
              </w:rPr>
              <w:t>before the date of application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410A86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410A86">
              <w:rPr>
                <w:snapToGrid w:val="0"/>
              </w:rPr>
              <w:t>licence in any c</w:t>
            </w:r>
            <w:r>
              <w:rPr>
                <w:snapToGrid w:val="0"/>
              </w:rPr>
              <w:t xml:space="preserve">onstruction </w:t>
            </w:r>
            <w:r w:rsidR="00410A86">
              <w:rPr>
                <w:snapToGrid w:val="0"/>
              </w:rPr>
              <w:t>o</w:t>
            </w:r>
            <w:r>
              <w:rPr>
                <w:snapToGrid w:val="0"/>
              </w:rPr>
              <w:t>ccupation</w:t>
            </w:r>
            <w:r w:rsidRPr="00224694">
              <w:rPr>
                <w:snapToGrid w:val="0"/>
              </w:rPr>
              <w:t xml:space="preserve"> licence</w:t>
            </w:r>
            <w:r w:rsidR="00410A86">
              <w:rPr>
                <w:snapToGrid w:val="0"/>
              </w:rPr>
              <w:t>, if the</w:t>
            </w:r>
            <w:r>
              <w:rPr>
                <w:snapToGrid w:val="0"/>
              </w:rPr>
              <w:t xml:space="preserve"> application is made under the principles of </w:t>
            </w:r>
            <w:r w:rsidRPr="00E50DBE">
              <w:rPr>
                <w:b/>
                <w:snapToGrid w:val="0"/>
              </w:rPr>
              <w:t>mutual recognition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4D5A47" w:rsidP="004D5A47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lastRenderedPageBreak/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3D46A7" w:rsidP="003D46A7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>Application fee for a licence in construction occupation in occupation class A, B or C</w:t>
            </w:r>
            <w:r w:rsidR="00233B76" w:rsidRPr="000A1A9E">
              <w:rPr>
                <w:snapToGrid w:val="0"/>
              </w:rPr>
              <w:t>,</w:t>
            </w:r>
            <w:r w:rsidRPr="000A1A9E">
              <w:rPr>
                <w:snapToGrid w:val="0"/>
              </w:rPr>
              <w:t xml:space="preserve"> if the applicant previously held a licence in the same occupation class, and the licence expired</w:t>
            </w:r>
            <w:r w:rsidR="00233B76" w:rsidRPr="000A1A9E">
              <w:rPr>
                <w:snapToGrid w:val="0"/>
              </w:rPr>
              <w:t xml:space="preserve"> other than as a result of occupational discipline or refusal to renew the licence</w:t>
            </w:r>
            <w:r w:rsidRPr="000A1A9E">
              <w:rPr>
                <w:snapToGrid w:val="0"/>
              </w:rPr>
              <w:t xml:space="preserve">, and </w:t>
            </w:r>
            <w:r w:rsidR="004621D4" w:rsidRPr="000A1A9E">
              <w:rPr>
                <w:snapToGrid w:val="0"/>
              </w:rPr>
              <w:t xml:space="preserve">the date the licence expired </w:t>
            </w:r>
            <w:r w:rsidR="004D5A47" w:rsidRPr="000A1A9E">
              <w:rPr>
                <w:snapToGrid w:val="0"/>
              </w:rPr>
              <w:t xml:space="preserve">is not greater than </w:t>
            </w:r>
            <w:r w:rsidRPr="000A1A9E">
              <w:rPr>
                <w:snapToGrid w:val="0"/>
              </w:rPr>
              <w:t xml:space="preserve">six months </w:t>
            </w:r>
            <w:r w:rsidR="00D518F8" w:rsidRPr="000A1A9E">
              <w:rPr>
                <w:snapToGrid w:val="0"/>
              </w:rPr>
              <w:t>before the date of application</w:t>
            </w:r>
            <w:r w:rsidRPr="000A1A9E"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0A1A9E">
              <w:rPr>
                <w:i/>
                <w:snapToGrid w:val="0"/>
              </w:rPr>
              <w:t>62.00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D518F8" w:rsidP="004D5A47">
            <w:pPr>
              <w:jc w:val="right"/>
              <w:rPr>
                <w:b/>
                <w:color w:val="000000"/>
              </w:rPr>
            </w:pPr>
            <w:r w:rsidRPr="000A1A9E">
              <w:rPr>
                <w:b/>
                <w:color w:val="000000"/>
              </w:rPr>
              <w:t>41</w:t>
            </w:r>
            <w:r w:rsidR="004D5A47" w:rsidRPr="000A1A9E">
              <w:rPr>
                <w:b/>
                <w:color w:val="000000"/>
              </w:rPr>
              <w:t>4.00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</w:t>
            </w:r>
            <w:r>
              <w:rPr>
                <w:snapToGrid w:val="0"/>
              </w:rPr>
              <w:t xml:space="preserve"> 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specialist building work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Del="002C280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backflow prevention testing</w:t>
            </w:r>
            <w:r w:rsidR="00410A86">
              <w:rPr>
                <w:snapToGrid w:val="0"/>
              </w:rPr>
              <w:t xml:space="preserve">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additional software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31B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gas appliance 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replacement of a licence card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change of details</w:t>
            </w:r>
            <w:r>
              <w:rPr>
                <w:snapToGrid w:val="0"/>
              </w:rPr>
              <w:t xml:space="preserve"> where a </w:t>
            </w:r>
            <w:r w:rsidRPr="00224694">
              <w:rPr>
                <w:snapToGrid w:val="0"/>
              </w:rPr>
              <w:t>new licence card</w:t>
            </w:r>
            <w:r>
              <w:rPr>
                <w:snapToGrid w:val="0"/>
              </w:rPr>
              <w:t xml:space="preserve"> is required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E878B0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Fee for the appointment of </w:t>
            </w:r>
            <w:r w:rsidR="005C56DD">
              <w:rPr>
                <w:snapToGrid w:val="0"/>
              </w:rPr>
              <w:t xml:space="preserve">a nominee or nominees, if the </w:t>
            </w:r>
            <w:r>
              <w:rPr>
                <w:snapToGrid w:val="0"/>
              </w:rPr>
              <w:t xml:space="preserve">appointment is not at the time of </w:t>
            </w:r>
            <w:r w:rsidR="005C56DD">
              <w:rPr>
                <w:snapToGrid w:val="0"/>
              </w:rPr>
              <w:t>application for the relevant co</w:t>
            </w:r>
            <w:r>
              <w:rPr>
                <w:snapToGrid w:val="0"/>
              </w:rPr>
              <w:t xml:space="preserve">rporation or </w:t>
            </w:r>
            <w:r w:rsidR="005C56DD">
              <w:rPr>
                <w:snapToGrid w:val="0"/>
              </w:rPr>
              <w:t>p</w:t>
            </w:r>
            <w:r>
              <w:rPr>
                <w:snapToGrid w:val="0"/>
              </w:rPr>
              <w:t>artnership licence application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3D1276">
              <w:rPr>
                <w:i/>
                <w:snapToGrid w:val="0"/>
              </w:rPr>
              <w:t>24.00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Energy efficiency rating statement lodgement fee - for the Civil Law (Sale of Residential Property) Act 2003 or Residential Tenancies Act 1971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a class 2 sole occupancy unit or class 4 part of a building for compliance with the Building Act 2004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32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class 1 and associated class 10 buildings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lastRenderedPageBreak/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rating, energy efficiency rating statement or energy efficiency certificate resubmission fee (more than 5 resubmissions/revisions for new building work, second and subsequent resubmissions for sale or lease of property)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Pr="00347AD2">
              <w:rPr>
                <w:b/>
                <w:color w:val="000000"/>
              </w:rPr>
              <w:t>.00</w:t>
            </w:r>
          </w:p>
        </w:tc>
      </w:tr>
    </w:tbl>
    <w:p w:rsidR="00CF65D4" w:rsidRDefault="00CF65D4" w:rsidP="00B12D2A">
      <w:pPr>
        <w:pStyle w:val="Header"/>
        <w:tabs>
          <w:tab w:val="clear" w:pos="4153"/>
          <w:tab w:val="clear" w:pos="8306"/>
        </w:tabs>
      </w:pPr>
    </w:p>
    <w:sectPr w:rsidR="00CF65D4" w:rsidSect="00993F19">
      <w:headerReference w:type="default" r:id="rId8"/>
      <w:footerReference w:type="default" r:id="rId9"/>
      <w:footerReference w:type="first" r:id="rId10"/>
      <w:pgSz w:w="11907" w:h="16840" w:code="9"/>
      <w:pgMar w:top="1440" w:right="1797" w:bottom="1440" w:left="1797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AF" w:rsidRDefault="006706AF">
      <w:r>
        <w:separator/>
      </w:r>
    </w:p>
  </w:endnote>
  <w:endnote w:type="continuationSeparator" w:id="0">
    <w:p w:rsidR="006706AF" w:rsidRDefault="006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929">
      <w:rPr>
        <w:noProof/>
      </w:rPr>
      <w:t>1</w:t>
    </w:r>
    <w:r>
      <w:fldChar w:fldCharType="end"/>
    </w:r>
  </w:p>
  <w:p w:rsidR="00351929" w:rsidRPr="00FF28C4" w:rsidRDefault="00351929" w:rsidP="00351929">
    <w:pPr>
      <w:pStyle w:val="Footer"/>
      <w:jc w:val="center"/>
      <w:rPr>
        <w:rFonts w:ascii="Arial" w:hAnsi="Arial" w:cs="Arial"/>
        <w:sz w:val="14"/>
      </w:rPr>
    </w:pPr>
    <w:r w:rsidRPr="00FF28C4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29" w:rsidRPr="00FF28C4" w:rsidRDefault="00351929" w:rsidP="00351929">
    <w:pPr>
      <w:pStyle w:val="Footer"/>
      <w:jc w:val="center"/>
      <w:rPr>
        <w:rFonts w:ascii="Arial" w:hAnsi="Arial" w:cs="Arial"/>
        <w:sz w:val="14"/>
      </w:rPr>
    </w:pPr>
    <w:r w:rsidRPr="00FF28C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AF" w:rsidRDefault="006706AF">
      <w:r>
        <w:separator/>
      </w:r>
    </w:p>
  </w:footnote>
  <w:footnote w:type="continuationSeparator" w:id="0">
    <w:p w:rsidR="006706AF" w:rsidRDefault="0067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71" w:rsidRPr="000F75F1" w:rsidRDefault="00056221">
    <w:pPr>
      <w:pStyle w:val="Header"/>
      <w:rPr>
        <w:rFonts w:ascii="Arial" w:hAnsi="Arial" w:cs="Arial"/>
        <w:b/>
        <w:iCs/>
      </w:rPr>
    </w:pPr>
    <w:r w:rsidRPr="000F75F1">
      <w:rPr>
        <w:rFonts w:ascii="Arial" w:hAnsi="Arial" w:cs="Arial"/>
        <w:b/>
        <w:iCs/>
      </w:rPr>
      <w:t>Schedule</w:t>
    </w:r>
  </w:p>
  <w:p w:rsidR="00056221" w:rsidRPr="000F75F1" w:rsidRDefault="00056221" w:rsidP="00056221">
    <w:pPr>
      <w:pStyle w:val="Header"/>
      <w:pBdr>
        <w:bottom w:val="single" w:sz="4" w:space="1" w:color="auto"/>
      </w:pBdr>
      <w:rPr>
        <w:iCs/>
      </w:rPr>
    </w:pPr>
    <w:r w:rsidRPr="000F75F1">
      <w:rPr>
        <w:iCs/>
      </w:rPr>
      <w:t>(see s 3)</w:t>
    </w:r>
  </w:p>
  <w:p w:rsidR="00CB3971" w:rsidRDefault="00CB3971">
    <w:pPr>
      <w:pStyle w:val="Header"/>
      <w:rPr>
        <w:i/>
        <w:iCs/>
      </w:rPr>
    </w:pPr>
  </w:p>
  <w:p w:rsidR="00CB3971" w:rsidRDefault="00CB3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F28"/>
    <w:rsid w:val="00027B0F"/>
    <w:rsid w:val="00033ACF"/>
    <w:rsid w:val="000348B4"/>
    <w:rsid w:val="000358E5"/>
    <w:rsid w:val="00037D94"/>
    <w:rsid w:val="000478ED"/>
    <w:rsid w:val="00047F50"/>
    <w:rsid w:val="00056221"/>
    <w:rsid w:val="000576DD"/>
    <w:rsid w:val="00065FE5"/>
    <w:rsid w:val="00066F0D"/>
    <w:rsid w:val="000713E6"/>
    <w:rsid w:val="00074C86"/>
    <w:rsid w:val="00082813"/>
    <w:rsid w:val="00095242"/>
    <w:rsid w:val="00097340"/>
    <w:rsid w:val="00097D57"/>
    <w:rsid w:val="000A1A9E"/>
    <w:rsid w:val="000A7CE8"/>
    <w:rsid w:val="000E247C"/>
    <w:rsid w:val="000F5319"/>
    <w:rsid w:val="000F75F1"/>
    <w:rsid w:val="00111222"/>
    <w:rsid w:val="0011760E"/>
    <w:rsid w:val="00133027"/>
    <w:rsid w:val="00153D52"/>
    <w:rsid w:val="00162A36"/>
    <w:rsid w:val="00170A67"/>
    <w:rsid w:val="0017109C"/>
    <w:rsid w:val="00180DE5"/>
    <w:rsid w:val="0019091B"/>
    <w:rsid w:val="0019193F"/>
    <w:rsid w:val="001A0429"/>
    <w:rsid w:val="001A2644"/>
    <w:rsid w:val="001B4F74"/>
    <w:rsid w:val="001C3AA7"/>
    <w:rsid w:val="001C4301"/>
    <w:rsid w:val="001D6D27"/>
    <w:rsid w:val="00224694"/>
    <w:rsid w:val="00233B76"/>
    <w:rsid w:val="00237B75"/>
    <w:rsid w:val="0024070C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806"/>
    <w:rsid w:val="002C3B97"/>
    <w:rsid w:val="002C7482"/>
    <w:rsid w:val="002D11DB"/>
    <w:rsid w:val="002D151C"/>
    <w:rsid w:val="002E2DF3"/>
    <w:rsid w:val="002E3FD0"/>
    <w:rsid w:val="002E6167"/>
    <w:rsid w:val="002F5C31"/>
    <w:rsid w:val="002F7A47"/>
    <w:rsid w:val="00305560"/>
    <w:rsid w:val="00315973"/>
    <w:rsid w:val="00321C8B"/>
    <w:rsid w:val="003373CA"/>
    <w:rsid w:val="00342C92"/>
    <w:rsid w:val="003475A6"/>
    <w:rsid w:val="00347AD2"/>
    <w:rsid w:val="00351929"/>
    <w:rsid w:val="0035559F"/>
    <w:rsid w:val="003646B0"/>
    <w:rsid w:val="00366B6A"/>
    <w:rsid w:val="00367A59"/>
    <w:rsid w:val="00370AA1"/>
    <w:rsid w:val="003907B9"/>
    <w:rsid w:val="003A2607"/>
    <w:rsid w:val="003A75E7"/>
    <w:rsid w:val="003D1276"/>
    <w:rsid w:val="003D2648"/>
    <w:rsid w:val="003D421E"/>
    <w:rsid w:val="003D46A7"/>
    <w:rsid w:val="003D7122"/>
    <w:rsid w:val="003D74A9"/>
    <w:rsid w:val="004049F1"/>
    <w:rsid w:val="00404E94"/>
    <w:rsid w:val="00410A86"/>
    <w:rsid w:val="00417B7E"/>
    <w:rsid w:val="00431814"/>
    <w:rsid w:val="00434596"/>
    <w:rsid w:val="00441C64"/>
    <w:rsid w:val="004621D4"/>
    <w:rsid w:val="0046664B"/>
    <w:rsid w:val="00466B19"/>
    <w:rsid w:val="00472E9B"/>
    <w:rsid w:val="00474223"/>
    <w:rsid w:val="00476547"/>
    <w:rsid w:val="00476910"/>
    <w:rsid w:val="00483DAD"/>
    <w:rsid w:val="00496468"/>
    <w:rsid w:val="004B3A3C"/>
    <w:rsid w:val="004D512D"/>
    <w:rsid w:val="004D5A47"/>
    <w:rsid w:val="004E5102"/>
    <w:rsid w:val="004E75B9"/>
    <w:rsid w:val="004F3129"/>
    <w:rsid w:val="00502EF4"/>
    <w:rsid w:val="00503522"/>
    <w:rsid w:val="00510EA6"/>
    <w:rsid w:val="005110C0"/>
    <w:rsid w:val="00517EDB"/>
    <w:rsid w:val="00523077"/>
    <w:rsid w:val="00523E5D"/>
    <w:rsid w:val="005318CA"/>
    <w:rsid w:val="00537432"/>
    <w:rsid w:val="00541C71"/>
    <w:rsid w:val="00542625"/>
    <w:rsid w:val="00543EEF"/>
    <w:rsid w:val="005514F6"/>
    <w:rsid w:val="00557505"/>
    <w:rsid w:val="00566A17"/>
    <w:rsid w:val="00566FD4"/>
    <w:rsid w:val="005708AB"/>
    <w:rsid w:val="0057709D"/>
    <w:rsid w:val="0058718F"/>
    <w:rsid w:val="00587786"/>
    <w:rsid w:val="0059246E"/>
    <w:rsid w:val="005925BB"/>
    <w:rsid w:val="00597D3F"/>
    <w:rsid w:val="005A7A87"/>
    <w:rsid w:val="005B4084"/>
    <w:rsid w:val="005C43B5"/>
    <w:rsid w:val="005C456B"/>
    <w:rsid w:val="005C56DD"/>
    <w:rsid w:val="005E751D"/>
    <w:rsid w:val="00600221"/>
    <w:rsid w:val="0060706A"/>
    <w:rsid w:val="006213D1"/>
    <w:rsid w:val="00625CD7"/>
    <w:rsid w:val="00646B2C"/>
    <w:rsid w:val="006621B4"/>
    <w:rsid w:val="006706AF"/>
    <w:rsid w:val="006817B6"/>
    <w:rsid w:val="00681F6C"/>
    <w:rsid w:val="0068379B"/>
    <w:rsid w:val="006B31D9"/>
    <w:rsid w:val="006C0CF7"/>
    <w:rsid w:val="006D4F28"/>
    <w:rsid w:val="00707857"/>
    <w:rsid w:val="00720DA5"/>
    <w:rsid w:val="00772B99"/>
    <w:rsid w:val="00780107"/>
    <w:rsid w:val="00783052"/>
    <w:rsid w:val="007B36CE"/>
    <w:rsid w:val="007B7CF5"/>
    <w:rsid w:val="007C35A1"/>
    <w:rsid w:val="007C711D"/>
    <w:rsid w:val="007E56AB"/>
    <w:rsid w:val="007E5B2D"/>
    <w:rsid w:val="007F1D54"/>
    <w:rsid w:val="007F526E"/>
    <w:rsid w:val="007F61E7"/>
    <w:rsid w:val="00843A5E"/>
    <w:rsid w:val="00872B5C"/>
    <w:rsid w:val="00884DF7"/>
    <w:rsid w:val="008A3A17"/>
    <w:rsid w:val="008B1857"/>
    <w:rsid w:val="008B4ABF"/>
    <w:rsid w:val="008B7376"/>
    <w:rsid w:val="008F3BA1"/>
    <w:rsid w:val="008F7B3C"/>
    <w:rsid w:val="009113FC"/>
    <w:rsid w:val="00911EF4"/>
    <w:rsid w:val="00927FD8"/>
    <w:rsid w:val="00946432"/>
    <w:rsid w:val="00951377"/>
    <w:rsid w:val="00993F19"/>
    <w:rsid w:val="009A5682"/>
    <w:rsid w:val="009B72A7"/>
    <w:rsid w:val="009C489D"/>
    <w:rsid w:val="009C67DE"/>
    <w:rsid w:val="009D7DF8"/>
    <w:rsid w:val="00A12685"/>
    <w:rsid w:val="00A17F7B"/>
    <w:rsid w:val="00A47FB5"/>
    <w:rsid w:val="00A52D29"/>
    <w:rsid w:val="00A57D20"/>
    <w:rsid w:val="00A65160"/>
    <w:rsid w:val="00A70D63"/>
    <w:rsid w:val="00A81952"/>
    <w:rsid w:val="00A82068"/>
    <w:rsid w:val="00A862A0"/>
    <w:rsid w:val="00A87CB3"/>
    <w:rsid w:val="00A946E3"/>
    <w:rsid w:val="00AA5659"/>
    <w:rsid w:val="00AB0AD3"/>
    <w:rsid w:val="00AB1D1D"/>
    <w:rsid w:val="00AB5D86"/>
    <w:rsid w:val="00AD3BB2"/>
    <w:rsid w:val="00AE2CAD"/>
    <w:rsid w:val="00AE57EE"/>
    <w:rsid w:val="00AF5035"/>
    <w:rsid w:val="00AF5877"/>
    <w:rsid w:val="00B12D2A"/>
    <w:rsid w:val="00B40C66"/>
    <w:rsid w:val="00B462CE"/>
    <w:rsid w:val="00B468C8"/>
    <w:rsid w:val="00B47617"/>
    <w:rsid w:val="00B515E9"/>
    <w:rsid w:val="00B64180"/>
    <w:rsid w:val="00B70AD3"/>
    <w:rsid w:val="00B819B6"/>
    <w:rsid w:val="00B83715"/>
    <w:rsid w:val="00B95790"/>
    <w:rsid w:val="00B976C6"/>
    <w:rsid w:val="00BA6B09"/>
    <w:rsid w:val="00BD1133"/>
    <w:rsid w:val="00BF4AAE"/>
    <w:rsid w:val="00BF55F8"/>
    <w:rsid w:val="00BF6A86"/>
    <w:rsid w:val="00C17AF4"/>
    <w:rsid w:val="00C20061"/>
    <w:rsid w:val="00C2713A"/>
    <w:rsid w:val="00C400FD"/>
    <w:rsid w:val="00C50012"/>
    <w:rsid w:val="00C730DA"/>
    <w:rsid w:val="00C76412"/>
    <w:rsid w:val="00C848A1"/>
    <w:rsid w:val="00C9309A"/>
    <w:rsid w:val="00CA2BFA"/>
    <w:rsid w:val="00CA37B1"/>
    <w:rsid w:val="00CB3971"/>
    <w:rsid w:val="00CB523A"/>
    <w:rsid w:val="00CE3C74"/>
    <w:rsid w:val="00CF4923"/>
    <w:rsid w:val="00CF65D4"/>
    <w:rsid w:val="00D16775"/>
    <w:rsid w:val="00D17A0A"/>
    <w:rsid w:val="00D518F8"/>
    <w:rsid w:val="00D51963"/>
    <w:rsid w:val="00D62292"/>
    <w:rsid w:val="00D6642D"/>
    <w:rsid w:val="00D6697B"/>
    <w:rsid w:val="00D70EFF"/>
    <w:rsid w:val="00D736F5"/>
    <w:rsid w:val="00D93E69"/>
    <w:rsid w:val="00D94492"/>
    <w:rsid w:val="00DA6664"/>
    <w:rsid w:val="00DB28AA"/>
    <w:rsid w:val="00DB3BE9"/>
    <w:rsid w:val="00DD4D34"/>
    <w:rsid w:val="00DF22DA"/>
    <w:rsid w:val="00DF2755"/>
    <w:rsid w:val="00E07C68"/>
    <w:rsid w:val="00E106AC"/>
    <w:rsid w:val="00E14CFD"/>
    <w:rsid w:val="00E47407"/>
    <w:rsid w:val="00E50DBE"/>
    <w:rsid w:val="00E5380C"/>
    <w:rsid w:val="00E541F4"/>
    <w:rsid w:val="00E5458E"/>
    <w:rsid w:val="00E57384"/>
    <w:rsid w:val="00E63B73"/>
    <w:rsid w:val="00E67A41"/>
    <w:rsid w:val="00E77AAE"/>
    <w:rsid w:val="00E8413F"/>
    <w:rsid w:val="00E878B0"/>
    <w:rsid w:val="00E93F08"/>
    <w:rsid w:val="00EA502A"/>
    <w:rsid w:val="00EC1FED"/>
    <w:rsid w:val="00EC2DC4"/>
    <w:rsid w:val="00ED35E9"/>
    <w:rsid w:val="00EE1961"/>
    <w:rsid w:val="00EF0447"/>
    <w:rsid w:val="00F1267F"/>
    <w:rsid w:val="00F14960"/>
    <w:rsid w:val="00F1564A"/>
    <w:rsid w:val="00F20A34"/>
    <w:rsid w:val="00F340B6"/>
    <w:rsid w:val="00F406A4"/>
    <w:rsid w:val="00F602BF"/>
    <w:rsid w:val="00F60D83"/>
    <w:rsid w:val="00F60E5C"/>
    <w:rsid w:val="00F64227"/>
    <w:rsid w:val="00F65A96"/>
    <w:rsid w:val="00F7102A"/>
    <w:rsid w:val="00F963E8"/>
    <w:rsid w:val="00F97A64"/>
    <w:rsid w:val="00FB046E"/>
    <w:rsid w:val="00FB5103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7BC708AD.dotm</Template>
  <TotalTime>0</TotalTime>
  <Pages>7</Pages>
  <Words>1419</Words>
  <Characters>7825</Characters>
  <Application>Microsoft Office Word</Application>
  <DocSecurity>0</DocSecurity>
  <Lines>147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/>
  <dc:description/>
  <cp:lastModifiedBy>  </cp:lastModifiedBy>
  <cp:revision>2</cp:revision>
  <cp:lastPrinted>2015-06-16T22:54:00Z</cp:lastPrinted>
  <dcterms:created xsi:type="dcterms:W3CDTF">2019-02-21T02:00:00Z</dcterms:created>
  <dcterms:modified xsi:type="dcterms:W3CDTF">2019-02-21T02:00:00Z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A15568245</vt:lpwstr>
  </property>
  <property fmtid="{D5CDD505-2E9C-101B-9397-08002B2CF9AE}" pid="3" name="Objective-Comment">
    <vt:lpwstr/>
  </property>
  <property fmtid="{D5CDD505-2E9C-101B-9397-08002B2CF9AE}" pid="4" name="Objective-CreationStamp">
    <vt:filetime>2018-03-12T13:00:00Z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2018-05-29T13:00:00Z</vt:filetime>
  </property>
  <property fmtid="{D5CDD505-2E9C-101B-9397-08002B2CF9AE}" pid="8" name="Objective-ModificationStamp">
    <vt:filetime>2018-05-29T13:00:00Z</vt:filetime>
  </property>
  <property fmtid="{D5CDD505-2E9C-101B-9397-08002B2CF9AE}" pid="9" name="Objective-Owner">
    <vt:lpwstr>Defu Wan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Charges:2018-19 - Determination of Fees-Environment</vt:lpwstr>
  </property>
  <property fmtid="{D5CDD505-2E9C-101B-9397-08002B2CF9AE}" pid="11" name="Objective-Parent">
    <vt:lpwstr>Planning</vt:lpwstr>
  </property>
  <property fmtid="{D5CDD505-2E9C-101B-9397-08002B2CF9AE}" pid="12" name="Objective-State">
    <vt:lpwstr>Published</vt:lpwstr>
  </property>
  <property fmtid="{D5CDD505-2E9C-101B-9397-08002B2CF9AE}" pid="13" name="Objective-Title">
    <vt:lpwstr>0010. Construction Occupations (Licensing) (Fees) Determination 2018</vt:lpwstr>
  </property>
  <property fmtid="{D5CDD505-2E9C-101B-9397-08002B2CF9AE}" pid="14" name="Objective-Version">
    <vt:lpwstr>11.0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>1-2017/24992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