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53" w:rsidRDefault="001D6B53">
      <w:pPr>
        <w:pStyle w:val="01Contents"/>
        <w:spacing w:before="120"/>
        <w:rPr>
          <w:rFonts w:ascii="Arial" w:hAnsi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:rsidR="001D6B53" w:rsidRDefault="001D6B53">
      <w:pPr>
        <w:pStyle w:val="Billname"/>
        <w:spacing w:before="700"/>
      </w:pPr>
      <w:r>
        <w:t>Race and Sports Bookmaking (Sports Bookm</w:t>
      </w:r>
      <w:r w:rsidR="00C62C5D">
        <w:t xml:space="preserve">aking </w:t>
      </w:r>
      <w:r w:rsidR="008D4BD5">
        <w:t>Venues) Determination 20</w:t>
      </w:r>
      <w:r w:rsidR="00A014D3">
        <w:t>1</w:t>
      </w:r>
      <w:r w:rsidR="00C66B92">
        <w:t>9</w:t>
      </w:r>
      <w:r w:rsidR="008B2E70">
        <w:t xml:space="preserve"> (No </w:t>
      </w:r>
      <w:r w:rsidR="002E6C78">
        <w:t>3</w:t>
      </w:r>
      <w:r>
        <w:t>)</w:t>
      </w:r>
      <w:r w:rsidR="002E6C78">
        <w:t>*</w:t>
      </w:r>
    </w:p>
    <w:p w:rsidR="000011FD" w:rsidRPr="00C42262" w:rsidRDefault="00C62C5D" w:rsidP="000011FD">
      <w:pPr>
        <w:pStyle w:val="Heading4"/>
        <w:numPr>
          <w:ilvl w:val="0"/>
          <w:numId w:val="0"/>
        </w:numPr>
      </w:pPr>
      <w:bookmarkStart w:id="1" w:name="Citation"/>
      <w:r>
        <w:t xml:space="preserve">Disallowable Instrument </w:t>
      </w:r>
      <w:r w:rsidRPr="00C42262">
        <w:t>DI20</w:t>
      </w:r>
      <w:r w:rsidR="00A014D3" w:rsidRPr="00C42262">
        <w:t>1</w:t>
      </w:r>
      <w:r w:rsidR="00C66B92">
        <w:t>9</w:t>
      </w:r>
      <w:r w:rsidR="001D6B53" w:rsidRPr="00C42262">
        <w:t>—</w:t>
      </w:r>
      <w:r w:rsidR="004D4D19">
        <w:t>44</w:t>
      </w:r>
    </w:p>
    <w:p w:rsidR="001D6B53" w:rsidRDefault="001D6B53" w:rsidP="000011FD">
      <w:pPr>
        <w:pStyle w:val="Heading4"/>
        <w:numPr>
          <w:ilvl w:val="0"/>
          <w:numId w:val="0"/>
        </w:numPr>
      </w:pPr>
      <w:r>
        <w:t>made under the</w:t>
      </w:r>
    </w:p>
    <w:p w:rsidR="001D6B53" w:rsidRDefault="001D6B53">
      <w:pPr>
        <w:pStyle w:val="CoverActName"/>
        <w:rPr>
          <w:sz w:val="20"/>
          <w:vertAlign w:val="superscript"/>
        </w:rPr>
      </w:pPr>
      <w:r>
        <w:rPr>
          <w:i/>
          <w:iCs/>
          <w:sz w:val="20"/>
        </w:rPr>
        <w:t>Race and Sports Bookmaking Act 2001</w:t>
      </w:r>
      <w:r>
        <w:rPr>
          <w:sz w:val="20"/>
        </w:rPr>
        <w:t xml:space="preserve">, </w:t>
      </w:r>
      <w:r w:rsidR="00034C20">
        <w:rPr>
          <w:sz w:val="20"/>
        </w:rPr>
        <w:t>s21 (</w:t>
      </w:r>
      <w:r>
        <w:rPr>
          <w:sz w:val="20"/>
        </w:rPr>
        <w:t>1) - Determination of sports bookmaking venues</w:t>
      </w:r>
    </w:p>
    <w:bookmarkEnd w:id="1"/>
    <w:p w:rsidR="001D6B53" w:rsidRPr="006279C2" w:rsidRDefault="001D6B53">
      <w:pPr>
        <w:pStyle w:val="N-line3"/>
        <w:pBdr>
          <w:top w:val="single" w:sz="12" w:space="1" w:color="auto"/>
          <w:bottom w:val="none" w:sz="0" w:space="0" w:color="auto"/>
        </w:pBdr>
        <w:spacing w:line="240" w:lineRule="atLeast"/>
        <w:ind w:right="-364"/>
        <w:rPr>
          <w:rFonts w:ascii="Arial" w:hAnsi="Arial" w:cs="Arial"/>
          <w:b/>
          <w:bCs/>
        </w:rPr>
      </w:pPr>
      <w:r w:rsidRPr="006279C2">
        <w:rPr>
          <w:rFonts w:ascii="Arial" w:hAnsi="Arial" w:cs="Arial"/>
          <w:b/>
          <w:bCs/>
        </w:rPr>
        <w:t>1.  Name of Instrument</w:t>
      </w:r>
    </w:p>
    <w:p w:rsidR="001D6B53" w:rsidRPr="006279C2" w:rsidRDefault="001D6B53">
      <w:pPr>
        <w:pStyle w:val="CoverActName"/>
        <w:tabs>
          <w:tab w:val="clear" w:pos="2600"/>
          <w:tab w:val="left" w:pos="567"/>
        </w:tabs>
        <w:ind w:right="-364"/>
        <w:jc w:val="left"/>
        <w:rPr>
          <w:rFonts w:cs="Arial"/>
          <w:b w:val="0"/>
          <w:bCs/>
        </w:rPr>
      </w:pPr>
      <w:r w:rsidRPr="006279C2">
        <w:rPr>
          <w:rFonts w:cs="Arial"/>
          <w:b w:val="0"/>
          <w:bCs/>
        </w:rPr>
        <w:t xml:space="preserve">This </w:t>
      </w:r>
      <w:r w:rsidR="00F37EBF">
        <w:rPr>
          <w:rFonts w:cs="Arial"/>
          <w:b w:val="0"/>
          <w:bCs/>
        </w:rPr>
        <w:t>i</w:t>
      </w:r>
      <w:r w:rsidRPr="006279C2">
        <w:rPr>
          <w:rFonts w:cs="Arial"/>
          <w:b w:val="0"/>
          <w:bCs/>
        </w:rPr>
        <w:t xml:space="preserve">nstrument is the </w:t>
      </w:r>
      <w:r w:rsidRPr="002E6C78">
        <w:rPr>
          <w:rFonts w:cs="Arial"/>
          <w:b w:val="0"/>
          <w:bCs/>
          <w:i/>
        </w:rPr>
        <w:t>Race and Sports Bookmaking (Sports Bookm</w:t>
      </w:r>
      <w:r w:rsidR="00C62C5D" w:rsidRPr="002E6C78">
        <w:rPr>
          <w:rFonts w:cs="Arial"/>
          <w:b w:val="0"/>
          <w:bCs/>
          <w:i/>
        </w:rPr>
        <w:t xml:space="preserve">aking </w:t>
      </w:r>
      <w:r w:rsidR="0006706B" w:rsidRPr="002E6C78">
        <w:rPr>
          <w:rFonts w:cs="Arial"/>
          <w:b w:val="0"/>
          <w:bCs/>
          <w:i/>
        </w:rPr>
        <w:t>Venues) Determination 20</w:t>
      </w:r>
      <w:r w:rsidR="00A014D3" w:rsidRPr="002E6C78">
        <w:rPr>
          <w:rFonts w:cs="Arial"/>
          <w:b w:val="0"/>
          <w:bCs/>
          <w:i/>
        </w:rPr>
        <w:t>1</w:t>
      </w:r>
      <w:r w:rsidR="00C66B92" w:rsidRPr="002E6C78">
        <w:rPr>
          <w:rFonts w:cs="Arial"/>
          <w:b w:val="0"/>
          <w:bCs/>
          <w:i/>
        </w:rPr>
        <w:t>9</w:t>
      </w:r>
      <w:r w:rsidR="0006706B" w:rsidRPr="002E6C78">
        <w:rPr>
          <w:rFonts w:cs="Arial"/>
          <w:b w:val="0"/>
          <w:bCs/>
          <w:i/>
        </w:rPr>
        <w:t xml:space="preserve"> (No </w:t>
      </w:r>
      <w:r w:rsidR="002E6C78" w:rsidRPr="002E6C78">
        <w:rPr>
          <w:rFonts w:cs="Arial"/>
          <w:b w:val="0"/>
          <w:bCs/>
          <w:i/>
        </w:rPr>
        <w:t>3</w:t>
      </w:r>
      <w:r w:rsidRPr="002E6C78">
        <w:rPr>
          <w:rFonts w:cs="Arial"/>
          <w:b w:val="0"/>
          <w:bCs/>
          <w:i/>
        </w:rPr>
        <w:t>)</w:t>
      </w:r>
      <w:r w:rsidRPr="006279C2">
        <w:rPr>
          <w:rFonts w:cs="Arial"/>
          <w:b w:val="0"/>
          <w:bCs/>
        </w:rPr>
        <w:t>.</w:t>
      </w:r>
    </w:p>
    <w:p w:rsidR="001D6B53" w:rsidRPr="006279C2" w:rsidRDefault="001D6B53">
      <w:pPr>
        <w:pStyle w:val="CoverActName"/>
        <w:tabs>
          <w:tab w:val="clear" w:pos="2600"/>
          <w:tab w:val="left" w:pos="567"/>
        </w:tabs>
        <w:ind w:right="-364"/>
        <w:jc w:val="left"/>
        <w:rPr>
          <w:rFonts w:cs="Arial"/>
        </w:rPr>
      </w:pPr>
      <w:r w:rsidRPr="006279C2">
        <w:rPr>
          <w:rFonts w:cs="Arial"/>
        </w:rPr>
        <w:t>2.  Revocation</w:t>
      </w:r>
    </w:p>
    <w:p w:rsidR="001D6B53" w:rsidRPr="00C8074C" w:rsidRDefault="00D97059">
      <w:pPr>
        <w:pStyle w:val="CoverActName"/>
        <w:tabs>
          <w:tab w:val="clear" w:pos="2600"/>
          <w:tab w:val="left" w:pos="567"/>
        </w:tabs>
        <w:ind w:right="-364"/>
        <w:jc w:val="left"/>
        <w:rPr>
          <w:rFonts w:cs="Arial"/>
          <w:b w:val="0"/>
          <w:bCs/>
        </w:rPr>
      </w:pPr>
      <w:r w:rsidRPr="006279C2">
        <w:rPr>
          <w:rFonts w:cs="Arial"/>
          <w:b w:val="0"/>
          <w:bCs/>
        </w:rPr>
        <w:t xml:space="preserve">I revoke </w:t>
      </w:r>
      <w:r w:rsidRPr="00C8074C">
        <w:rPr>
          <w:rFonts w:cs="Arial"/>
          <w:b w:val="0"/>
          <w:bCs/>
        </w:rPr>
        <w:t>determination DI20</w:t>
      </w:r>
      <w:r w:rsidR="00A014D3" w:rsidRPr="00C8074C">
        <w:rPr>
          <w:rFonts w:cs="Arial"/>
          <w:b w:val="0"/>
          <w:bCs/>
        </w:rPr>
        <w:t>1</w:t>
      </w:r>
      <w:r w:rsidR="00C66B92">
        <w:rPr>
          <w:rFonts w:cs="Arial"/>
          <w:b w:val="0"/>
          <w:bCs/>
        </w:rPr>
        <w:t>8-71</w:t>
      </w:r>
      <w:r w:rsidR="001D6B53" w:rsidRPr="006279C2">
        <w:rPr>
          <w:rFonts w:cs="Arial"/>
          <w:b w:val="0"/>
          <w:bCs/>
        </w:rPr>
        <w:t xml:space="preserve"> dated </w:t>
      </w:r>
      <w:r w:rsidR="00C66B92">
        <w:rPr>
          <w:rFonts w:cs="Arial"/>
          <w:b w:val="0"/>
          <w:bCs/>
        </w:rPr>
        <w:t>27</w:t>
      </w:r>
      <w:r w:rsidR="007E3F68">
        <w:rPr>
          <w:rFonts w:cs="Arial"/>
          <w:b w:val="0"/>
          <w:bCs/>
        </w:rPr>
        <w:t xml:space="preserve"> </w:t>
      </w:r>
      <w:r w:rsidR="00C66B92">
        <w:rPr>
          <w:rFonts w:cs="Arial"/>
          <w:b w:val="0"/>
          <w:bCs/>
        </w:rPr>
        <w:t>April</w:t>
      </w:r>
      <w:r w:rsidR="00AD7B8F">
        <w:rPr>
          <w:rFonts w:cs="Arial"/>
          <w:b w:val="0"/>
          <w:bCs/>
        </w:rPr>
        <w:t xml:space="preserve"> 2018</w:t>
      </w:r>
      <w:r w:rsidR="00C8074C">
        <w:rPr>
          <w:rFonts w:cs="Arial"/>
          <w:b w:val="0"/>
          <w:bCs/>
        </w:rPr>
        <w:t xml:space="preserve"> </w:t>
      </w:r>
      <w:r w:rsidR="001D6B53" w:rsidRPr="006279C2">
        <w:rPr>
          <w:rFonts w:cs="Arial"/>
          <w:b w:val="0"/>
          <w:bCs/>
        </w:rPr>
        <w:t>and notified under the Legislation Register on</w:t>
      </w:r>
      <w:r w:rsidR="00AB1028" w:rsidRPr="006279C2">
        <w:rPr>
          <w:rFonts w:cs="Arial"/>
          <w:b w:val="0"/>
          <w:bCs/>
        </w:rPr>
        <w:t xml:space="preserve"> </w:t>
      </w:r>
      <w:r w:rsidR="00C66B92">
        <w:rPr>
          <w:rFonts w:cs="Arial"/>
          <w:b w:val="0"/>
          <w:bCs/>
        </w:rPr>
        <w:t>26</w:t>
      </w:r>
      <w:r w:rsidR="007E3F68">
        <w:rPr>
          <w:rFonts w:cs="Arial"/>
          <w:b w:val="0"/>
          <w:bCs/>
        </w:rPr>
        <w:t xml:space="preserve"> </w:t>
      </w:r>
      <w:r w:rsidR="00C66B92">
        <w:rPr>
          <w:rFonts w:cs="Arial"/>
          <w:b w:val="0"/>
          <w:bCs/>
        </w:rPr>
        <w:t>April</w:t>
      </w:r>
      <w:r w:rsidR="00AD7B8F">
        <w:rPr>
          <w:rFonts w:cs="Arial"/>
          <w:b w:val="0"/>
          <w:bCs/>
        </w:rPr>
        <w:t xml:space="preserve"> 2018</w:t>
      </w:r>
      <w:r w:rsidR="008E185D" w:rsidRPr="00C8074C">
        <w:rPr>
          <w:rFonts w:cs="Arial"/>
          <w:b w:val="0"/>
          <w:bCs/>
        </w:rPr>
        <w:t>.</w:t>
      </w:r>
    </w:p>
    <w:p w:rsidR="001D6B53" w:rsidRPr="006279C2" w:rsidRDefault="001D6B53">
      <w:pPr>
        <w:pStyle w:val="CoverActName"/>
        <w:tabs>
          <w:tab w:val="clear" w:pos="2600"/>
          <w:tab w:val="left" w:pos="342"/>
        </w:tabs>
        <w:spacing w:after="100" w:afterAutospacing="1"/>
        <w:ind w:right="-364"/>
        <w:jc w:val="left"/>
        <w:rPr>
          <w:rFonts w:cs="Arial"/>
        </w:rPr>
      </w:pPr>
      <w:r w:rsidRPr="006279C2">
        <w:rPr>
          <w:rFonts w:cs="Arial"/>
        </w:rPr>
        <w:t>3.  Commencement</w:t>
      </w:r>
    </w:p>
    <w:p w:rsidR="001D6B53" w:rsidRPr="00C8074C" w:rsidRDefault="001D6B53">
      <w:pPr>
        <w:pStyle w:val="CoverActName"/>
        <w:tabs>
          <w:tab w:val="clear" w:pos="2600"/>
          <w:tab w:val="left" w:pos="567"/>
        </w:tabs>
        <w:ind w:right="-364"/>
        <w:jc w:val="left"/>
        <w:rPr>
          <w:rFonts w:cs="Arial"/>
          <w:b w:val="0"/>
          <w:bCs/>
        </w:rPr>
      </w:pPr>
      <w:r w:rsidRPr="006279C2">
        <w:rPr>
          <w:rFonts w:cs="Arial"/>
          <w:b w:val="0"/>
          <w:bCs/>
        </w:rPr>
        <w:t xml:space="preserve">This </w:t>
      </w:r>
      <w:r w:rsidR="00F37EBF">
        <w:rPr>
          <w:rFonts w:cs="Arial"/>
          <w:b w:val="0"/>
          <w:bCs/>
        </w:rPr>
        <w:t>i</w:t>
      </w:r>
      <w:r w:rsidRPr="006279C2">
        <w:rPr>
          <w:rFonts w:cs="Arial"/>
          <w:b w:val="0"/>
          <w:bCs/>
        </w:rPr>
        <w:t xml:space="preserve">nstrument </w:t>
      </w:r>
      <w:r w:rsidR="004D1D97">
        <w:rPr>
          <w:rFonts w:cs="Arial"/>
          <w:b w:val="0"/>
          <w:bCs/>
        </w:rPr>
        <w:t>starts on the day after notification.</w:t>
      </w:r>
    </w:p>
    <w:p w:rsidR="001D6B53" w:rsidRPr="006279C2" w:rsidRDefault="001D6B53">
      <w:pPr>
        <w:pStyle w:val="CoverActName"/>
        <w:tabs>
          <w:tab w:val="clear" w:pos="2600"/>
          <w:tab w:val="left" w:pos="342"/>
        </w:tabs>
        <w:ind w:right="-364"/>
        <w:jc w:val="left"/>
        <w:rPr>
          <w:rFonts w:cs="Arial"/>
        </w:rPr>
      </w:pPr>
      <w:r w:rsidRPr="006279C2">
        <w:rPr>
          <w:rFonts w:cs="Arial"/>
        </w:rPr>
        <w:t>4.   Determination</w:t>
      </w:r>
    </w:p>
    <w:p w:rsidR="001D6B53" w:rsidRPr="006279C2" w:rsidRDefault="001D6B53">
      <w:pPr>
        <w:pStyle w:val="CoverActName"/>
        <w:tabs>
          <w:tab w:val="clear" w:pos="2600"/>
          <w:tab w:val="left" w:pos="342"/>
        </w:tabs>
        <w:ind w:right="-364"/>
        <w:jc w:val="left"/>
        <w:rPr>
          <w:rFonts w:cs="Arial"/>
          <w:b w:val="0"/>
          <w:bCs/>
        </w:rPr>
      </w:pPr>
      <w:r w:rsidRPr="006279C2">
        <w:rPr>
          <w:rFonts w:cs="Arial"/>
          <w:b w:val="0"/>
          <w:bCs/>
        </w:rPr>
        <w:t xml:space="preserve">I determine that the area within 1 (one) metre of any selling terminal, owned and operated by </w:t>
      </w:r>
      <w:r w:rsidR="00BF2D3E" w:rsidRPr="006279C2">
        <w:rPr>
          <w:rFonts w:cs="Arial"/>
          <w:b w:val="0"/>
          <w:bCs/>
        </w:rPr>
        <w:t>Tabcorp ACT Pty Ltd</w:t>
      </w:r>
      <w:r w:rsidRPr="006279C2">
        <w:rPr>
          <w:rFonts w:cs="Arial"/>
          <w:b w:val="0"/>
          <w:bCs/>
        </w:rPr>
        <w:t xml:space="preserve"> and located within the places identified in the Schedule to this instrument, as </w:t>
      </w:r>
      <w:r w:rsidR="009918FB">
        <w:rPr>
          <w:rFonts w:cs="Arial"/>
          <w:b w:val="0"/>
          <w:bCs/>
        </w:rPr>
        <w:t>the sports bookmaking venue</w:t>
      </w:r>
      <w:r w:rsidRPr="006279C2">
        <w:rPr>
          <w:rFonts w:cs="Arial"/>
          <w:b w:val="0"/>
          <w:bCs/>
        </w:rPr>
        <w:t>.</w:t>
      </w:r>
    </w:p>
    <w:p w:rsidR="001D6B53" w:rsidRPr="006279C2" w:rsidRDefault="001D6B53">
      <w:pPr>
        <w:pStyle w:val="CoverActName"/>
        <w:ind w:right="-364"/>
        <w:jc w:val="left"/>
        <w:rPr>
          <w:rFonts w:cs="Arial"/>
          <w:b w:val="0"/>
          <w:bCs/>
        </w:rPr>
      </w:pPr>
      <w:r w:rsidRPr="006279C2">
        <w:rPr>
          <w:rFonts w:cs="Arial"/>
          <w:b w:val="0"/>
          <w:bCs/>
        </w:rPr>
        <w:t>For the purposes of this determi</w:t>
      </w:r>
      <w:r w:rsidR="008E5CED" w:rsidRPr="006279C2">
        <w:rPr>
          <w:rFonts w:cs="Arial"/>
          <w:b w:val="0"/>
          <w:bCs/>
        </w:rPr>
        <w:t xml:space="preserve">nation a </w:t>
      </w:r>
      <w:r w:rsidR="003E4B44" w:rsidRPr="006279C2">
        <w:rPr>
          <w:rFonts w:cs="Arial"/>
          <w:b w:val="0"/>
          <w:bCs/>
        </w:rPr>
        <w:t>“</w:t>
      </w:r>
      <w:r w:rsidR="008E5CED" w:rsidRPr="006279C2">
        <w:rPr>
          <w:rFonts w:cs="Arial"/>
          <w:b w:val="0"/>
          <w:bCs/>
        </w:rPr>
        <w:t>selling terminal</w:t>
      </w:r>
      <w:r w:rsidR="003E4B44" w:rsidRPr="006279C2">
        <w:rPr>
          <w:rFonts w:cs="Arial"/>
          <w:b w:val="0"/>
          <w:bCs/>
        </w:rPr>
        <w:t>”</w:t>
      </w:r>
      <w:r w:rsidR="008E5CED" w:rsidRPr="006279C2">
        <w:rPr>
          <w:rFonts w:cs="Arial"/>
          <w:b w:val="0"/>
          <w:bCs/>
        </w:rPr>
        <w:t xml:space="preserve"> is any Commission approved </w:t>
      </w:r>
      <w:r w:rsidR="00A52031" w:rsidRPr="006279C2">
        <w:rPr>
          <w:rFonts w:cs="Arial"/>
          <w:b w:val="0"/>
          <w:bCs/>
        </w:rPr>
        <w:t>selling device,</w:t>
      </w:r>
      <w:r w:rsidR="008E5CED" w:rsidRPr="006279C2">
        <w:rPr>
          <w:rFonts w:cs="Arial"/>
          <w:b w:val="0"/>
          <w:bCs/>
        </w:rPr>
        <w:t xml:space="preserve"> </w:t>
      </w:r>
      <w:r w:rsidR="003E4B44" w:rsidRPr="006279C2">
        <w:rPr>
          <w:rFonts w:cs="Arial"/>
          <w:b w:val="0"/>
          <w:bCs/>
        </w:rPr>
        <w:t xml:space="preserve">owned and operated by </w:t>
      </w:r>
      <w:r w:rsidR="00BF2D3E" w:rsidRPr="006279C2">
        <w:rPr>
          <w:rFonts w:cs="Arial"/>
          <w:b w:val="0"/>
          <w:bCs/>
        </w:rPr>
        <w:t>Tabcorp ACT Pty Ltd</w:t>
      </w:r>
      <w:r w:rsidR="00A52031" w:rsidRPr="006279C2">
        <w:rPr>
          <w:rFonts w:cs="Arial"/>
          <w:b w:val="0"/>
          <w:bCs/>
        </w:rPr>
        <w:t xml:space="preserve">, the purpose of which is to provide retail sales of </w:t>
      </w:r>
      <w:r w:rsidR="00BF2D3E" w:rsidRPr="006279C2">
        <w:rPr>
          <w:rFonts w:cs="Arial"/>
          <w:b w:val="0"/>
          <w:bCs/>
        </w:rPr>
        <w:t>Tabcorp ACT Pty Ltd</w:t>
      </w:r>
      <w:r w:rsidR="00A52031" w:rsidRPr="006279C2">
        <w:rPr>
          <w:rFonts w:cs="Arial"/>
          <w:b w:val="0"/>
          <w:bCs/>
        </w:rPr>
        <w:t xml:space="preserve"> products</w:t>
      </w:r>
      <w:r w:rsidR="003E4B44" w:rsidRPr="006279C2">
        <w:rPr>
          <w:rFonts w:cs="Arial"/>
          <w:b w:val="0"/>
          <w:bCs/>
        </w:rPr>
        <w:t>.</w:t>
      </w:r>
    </w:p>
    <w:p w:rsidR="001D6B53" w:rsidRPr="006279C2" w:rsidRDefault="001D6B53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cs="Arial"/>
          <w:b w:val="0"/>
        </w:rPr>
      </w:pPr>
    </w:p>
    <w:p w:rsidR="001D6B53" w:rsidRDefault="001D6B53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jc w:val="left"/>
        <w:rPr>
          <w:noProof/>
          <w:lang w:eastAsia="en-AU"/>
        </w:rPr>
      </w:pPr>
    </w:p>
    <w:p w:rsidR="00C57A17" w:rsidRPr="006279C2" w:rsidRDefault="00C57A17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cs="Arial"/>
          <w:b w:val="0"/>
        </w:rPr>
      </w:pPr>
    </w:p>
    <w:p w:rsidR="008E185D" w:rsidRPr="006279C2" w:rsidRDefault="008E185D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cs="Arial"/>
          <w:b w:val="0"/>
        </w:rPr>
      </w:pPr>
    </w:p>
    <w:p w:rsidR="001D6B53" w:rsidRPr="006279C2" w:rsidRDefault="00AD7B8F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cs="Arial"/>
          <w:b w:val="0"/>
        </w:rPr>
      </w:pPr>
      <w:r>
        <w:rPr>
          <w:rFonts w:cs="Arial"/>
          <w:b w:val="0"/>
        </w:rPr>
        <w:t>Derise Cubin</w:t>
      </w:r>
      <w:r w:rsidR="001D6B53" w:rsidRPr="006279C2">
        <w:rPr>
          <w:rFonts w:cs="Arial"/>
          <w:b w:val="0"/>
        </w:rPr>
        <w:br/>
      </w:r>
      <w:r w:rsidR="007E3F68">
        <w:rPr>
          <w:rFonts w:cs="Arial"/>
          <w:b w:val="0"/>
        </w:rPr>
        <w:t>Delegate</w:t>
      </w:r>
    </w:p>
    <w:p w:rsidR="001D6B53" w:rsidRPr="0092488A" w:rsidRDefault="001D6B53">
      <w:pPr>
        <w:pStyle w:val="CoverActName"/>
        <w:suppressLineNumbers/>
        <w:tabs>
          <w:tab w:val="clear" w:pos="2600"/>
          <w:tab w:val="left" w:pos="360"/>
          <w:tab w:val="left" w:pos="5160"/>
        </w:tabs>
        <w:spacing w:before="100" w:beforeAutospacing="1" w:after="100" w:afterAutospacing="1" w:line="120" w:lineRule="auto"/>
        <w:jc w:val="left"/>
        <w:rPr>
          <w:rFonts w:cs="Arial"/>
          <w:b w:val="0"/>
          <w:bCs/>
        </w:rPr>
      </w:pPr>
      <w:r w:rsidRPr="0092488A">
        <w:rPr>
          <w:rFonts w:cs="Arial"/>
          <w:b w:val="0"/>
          <w:bCs/>
        </w:rPr>
        <w:t>ACT Gambling and Racing Commission</w:t>
      </w:r>
    </w:p>
    <w:p w:rsidR="001D6B53" w:rsidRPr="00C8074C" w:rsidRDefault="009B4284">
      <w:pPr>
        <w:pStyle w:val="CoverActName"/>
        <w:suppressLineNumbers/>
        <w:tabs>
          <w:tab w:val="clear" w:pos="2600"/>
          <w:tab w:val="left" w:pos="360"/>
          <w:tab w:val="left" w:pos="1134"/>
          <w:tab w:val="left" w:pos="5160"/>
        </w:tabs>
        <w:spacing w:before="100" w:beforeAutospacing="1" w:after="100" w:afterAutospacing="1"/>
        <w:jc w:val="left"/>
        <w:rPr>
          <w:rFonts w:ascii="Times New Roman" w:hAnsi="Times New Roman"/>
          <w:b w:val="0"/>
          <w:bCs/>
        </w:rPr>
        <w:sectPr w:rsidR="001D6B53" w:rsidRPr="00C8074C" w:rsidSect="002E6C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2274" w:bottom="1134" w:left="2302" w:header="480" w:footer="819" w:gutter="0"/>
          <w:paperSrc w:first="259" w:other="259"/>
          <w:cols w:space="720"/>
          <w:titlePg/>
          <w:docGrid w:linePitch="254"/>
        </w:sectPr>
      </w:pPr>
      <w:r w:rsidRPr="009B4284">
        <w:rPr>
          <w:rFonts w:cs="Arial"/>
          <w:b w:val="0"/>
          <w:bCs/>
        </w:rPr>
        <w:t>17</w:t>
      </w:r>
      <w:r w:rsidR="007E3F68" w:rsidRPr="0092488A">
        <w:rPr>
          <w:rFonts w:cs="Arial"/>
          <w:b w:val="0"/>
          <w:bCs/>
        </w:rPr>
        <w:t xml:space="preserve"> </w:t>
      </w:r>
      <w:r w:rsidR="00AD7B8F" w:rsidRPr="0092488A">
        <w:rPr>
          <w:rFonts w:cs="Arial"/>
          <w:b w:val="0"/>
          <w:bCs/>
        </w:rPr>
        <w:t>April</w:t>
      </w:r>
      <w:r w:rsidR="000A28BC" w:rsidRPr="00C8074C">
        <w:rPr>
          <w:rFonts w:cs="Arial"/>
          <w:b w:val="0"/>
          <w:bCs/>
        </w:rPr>
        <w:t xml:space="preserve"> 201</w:t>
      </w:r>
      <w:r w:rsidR="00C66B92">
        <w:rPr>
          <w:rFonts w:cs="Arial"/>
          <w:b w:val="0"/>
          <w:bCs/>
        </w:rPr>
        <w:t>9</w:t>
      </w:r>
    </w:p>
    <w:p w:rsidR="003C1A80" w:rsidRDefault="003C1A80" w:rsidP="007E3F68">
      <w:pPr>
        <w:ind w:right="-108"/>
        <w:contextualSpacing/>
        <w:jc w:val="center"/>
        <w:rPr>
          <w:b/>
          <w:bCs/>
        </w:rPr>
      </w:pPr>
      <w:r>
        <w:rPr>
          <w:b/>
          <w:bCs/>
        </w:rPr>
        <w:lastRenderedPageBreak/>
        <w:t>SCHEDULE</w:t>
      </w:r>
    </w:p>
    <w:p w:rsidR="003C1A80" w:rsidRPr="007E3F68" w:rsidRDefault="003C1A80" w:rsidP="003C1A80">
      <w:pPr>
        <w:ind w:right="-426"/>
        <w:rPr>
          <w:sz w:val="12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4658"/>
      </w:tblGrid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Sub-Agency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Location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Ainslie Football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52 Wakefield Avenue</w:t>
                </w:r>
              </w:smartTag>
            </w:smartTag>
            <w:r>
              <w:rPr>
                <w:rFonts w:ascii="Arial" w:hAnsi="Arial" w:cs="Arial"/>
                <w:sz w:val="20"/>
              </w:rPr>
              <w:t>, Ainslie, 2602</w:t>
            </w:r>
          </w:p>
        </w:tc>
      </w:tr>
      <w:tr w:rsidR="00AD7B8F" w:rsidTr="009918FB">
        <w:trPr>
          <w:jc w:val="center"/>
        </w:trPr>
        <w:tc>
          <w:tcPr>
            <w:tcW w:w="4095" w:type="dxa"/>
          </w:tcPr>
          <w:p w:rsidR="00AD7B8F" w:rsidRDefault="00AD7B8F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Austrian Australian Club</w:t>
            </w:r>
          </w:p>
        </w:tc>
        <w:tc>
          <w:tcPr>
            <w:tcW w:w="4658" w:type="dxa"/>
          </w:tcPr>
          <w:p w:rsidR="00AD7B8F" w:rsidRDefault="00AD7B8F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Mountevans St, Mawson</w:t>
            </w:r>
            <w:r w:rsidRPr="00AD7B8F">
              <w:rPr>
                <w:rFonts w:ascii="Arial" w:hAnsi="Arial" w:cs="Arial"/>
                <w:sz w:val="20"/>
              </w:rPr>
              <w:t xml:space="preserve"> 2607</w:t>
            </w:r>
          </w:p>
        </w:tc>
      </w:tr>
      <w:tr w:rsidR="00AD7B8F" w:rsidTr="009918FB">
        <w:trPr>
          <w:jc w:val="center"/>
        </w:trPr>
        <w:tc>
          <w:tcPr>
            <w:tcW w:w="4095" w:type="dxa"/>
          </w:tcPr>
          <w:p w:rsidR="00AD7B8F" w:rsidRDefault="00AD7B8F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Balthazaar</w:t>
            </w:r>
          </w:p>
        </w:tc>
        <w:tc>
          <w:tcPr>
            <w:tcW w:w="4658" w:type="dxa"/>
          </w:tcPr>
          <w:p w:rsidR="00AD7B8F" w:rsidRDefault="00AD7B8F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London Circuit</w:t>
            </w:r>
            <w:r w:rsidR="00A47A0A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Canberra City 2601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Belconnen Magpies Golf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Stockdill Drive</w:t>
                </w:r>
              </w:smartTag>
            </w:smartTag>
            <w:r>
              <w:rPr>
                <w:rFonts w:ascii="Arial" w:hAnsi="Arial" w:cs="Arial"/>
                <w:sz w:val="20"/>
              </w:rPr>
              <w:t>, Holt, 2615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Belconnen Soccer Centre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Corner William Slim and Owen Dixon Drives, McKellar, 2617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Belconnen Soccer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Corner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Belconnen Way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Springvale Drive</w:t>
                </w:r>
              </w:smartTag>
            </w:smartTag>
            <w:r>
              <w:rPr>
                <w:rFonts w:ascii="Arial" w:hAnsi="Arial" w:cs="Arial"/>
                <w:sz w:val="20"/>
              </w:rPr>
              <w:t>, Hawker, 2614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Burns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8 Kett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>, Kambah, 2902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Calwell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Were Street, Calwell, 2905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Canberra City Bowling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Elder Street, Braddon, 2612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Canberra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Deakin Football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Grose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>, Deakin, 2600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</w:rPr>
                  <w:t>Canberra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Labor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Chandler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>, Belconnen, 2617</w:t>
            </w:r>
          </w:p>
        </w:tc>
      </w:tr>
      <w:tr w:rsidR="007E3F68" w:rsidTr="009918FB">
        <w:trPr>
          <w:jc w:val="center"/>
        </w:trPr>
        <w:tc>
          <w:tcPr>
            <w:tcW w:w="4095" w:type="dxa"/>
          </w:tcPr>
          <w:p w:rsidR="007E3F68" w:rsidRDefault="007E3F68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Canberra North Bowling ACT Rugby Union Club</w:t>
            </w:r>
          </w:p>
        </w:tc>
        <w:tc>
          <w:tcPr>
            <w:tcW w:w="4658" w:type="dxa"/>
          </w:tcPr>
          <w:p w:rsidR="007E3F68" w:rsidRDefault="007E3F68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 McCaughey Street, Turner, 2612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Canberra Southern Cross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Corner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Callam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Hindmarsh Drive</w:t>
                </w:r>
              </w:smartTag>
            </w:smartTag>
            <w:r>
              <w:rPr>
                <w:rFonts w:ascii="Arial" w:hAnsi="Arial" w:cs="Arial"/>
                <w:sz w:val="20"/>
              </w:rPr>
              <w:t>, Phillip, 2606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Canberra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Southern Cross Club Tuggeranong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Corner Pitman &amp; Scollay Streets, Greenway, 2900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Canberra Tradesmen’s Union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2 Badham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>, Dickson, 2602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Casino Canberra Limited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21 Binara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Glebe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Park</w:t>
                </w:r>
              </w:smartTag>
            </w:smartTag>
            <w:r>
              <w:rPr>
                <w:rFonts w:ascii="Arial" w:hAnsi="Arial" w:cs="Arial"/>
                <w:sz w:val="20"/>
              </w:rPr>
              <w:t>, 2601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Chisholm Sports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Benham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>, Chisholm, 2905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Eastlake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Football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Corner Eyre &amp; Oxley Streets,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Griffith</w:t>
                </w:r>
              </w:smartTag>
            </w:smartTag>
            <w:r>
              <w:rPr>
                <w:rFonts w:ascii="Arial" w:hAnsi="Arial" w:cs="Arial"/>
                <w:sz w:val="20"/>
              </w:rPr>
              <w:t>, 2603</w:t>
            </w:r>
          </w:p>
        </w:tc>
      </w:tr>
      <w:tr w:rsidR="00C66B92" w:rsidTr="009918FB">
        <w:trPr>
          <w:jc w:val="center"/>
        </w:trPr>
        <w:tc>
          <w:tcPr>
            <w:tcW w:w="4095" w:type="dxa"/>
          </w:tcPr>
          <w:p w:rsidR="00C66B92" w:rsidRDefault="00C66B92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Fenway Public House</w:t>
            </w:r>
          </w:p>
        </w:tc>
        <w:tc>
          <w:tcPr>
            <w:tcW w:w="4658" w:type="dxa"/>
          </w:tcPr>
          <w:p w:rsidR="00C66B92" w:rsidRDefault="00C66B92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Shop R01, Westfield Woden </w:t>
            </w:r>
            <w:r w:rsidR="00A02D62">
              <w:rPr>
                <w:rFonts w:ascii="Arial" w:hAnsi="Arial" w:cs="Arial"/>
                <w:sz w:val="20"/>
              </w:rPr>
              <w:t>Keltie Street</w:t>
            </w:r>
            <w:r w:rsidR="003A5692">
              <w:rPr>
                <w:rFonts w:ascii="Arial" w:hAnsi="Arial" w:cs="Arial"/>
                <w:sz w:val="20"/>
              </w:rPr>
              <w:t>,</w:t>
            </w:r>
            <w:r w:rsidR="00A02D62">
              <w:rPr>
                <w:rFonts w:ascii="Arial" w:hAnsi="Arial" w:cs="Arial"/>
                <w:sz w:val="20"/>
              </w:rPr>
              <w:t xml:space="preserve"> Phillip</w:t>
            </w:r>
            <w:r w:rsidR="003A5692">
              <w:rPr>
                <w:rFonts w:ascii="Arial" w:hAnsi="Arial" w:cs="Arial"/>
                <w:sz w:val="20"/>
              </w:rPr>
              <w:t xml:space="preserve"> 2606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Ginninderra Labor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Corner Lhotsky Street &amp; Charnwood Place, Charnwood, 2615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Gunghalin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Lakes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Golf &amp; Community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Corner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Gundaroo Road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Gungahlin Drive</w:t>
                </w:r>
              </w:smartTag>
            </w:smartTag>
            <w:r>
              <w:rPr>
                <w:rFonts w:ascii="Arial" w:hAnsi="Arial" w:cs="Arial"/>
                <w:sz w:val="20"/>
              </w:rPr>
              <w:t>, Nicholls, 2913</w:t>
            </w:r>
          </w:p>
        </w:tc>
      </w:tr>
      <w:tr w:rsidR="009918FB" w:rsidTr="009918FB">
        <w:trPr>
          <w:jc w:val="center"/>
        </w:trPr>
        <w:tc>
          <w:tcPr>
            <w:tcW w:w="4095" w:type="dxa"/>
          </w:tcPr>
          <w:p w:rsidR="009918FB" w:rsidRDefault="009918FB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Gungahlin Club</w:t>
            </w:r>
          </w:p>
        </w:tc>
        <w:tc>
          <w:tcPr>
            <w:tcW w:w="4658" w:type="dxa"/>
          </w:tcPr>
          <w:p w:rsidR="009918FB" w:rsidRDefault="009918FB" w:rsidP="00342F03">
            <w:pPr>
              <w:pStyle w:val="Header"/>
              <w:rPr>
                <w:rFonts w:ascii="Arial" w:hAnsi="Arial" w:cs="Arial"/>
                <w:sz w:val="20"/>
              </w:rPr>
            </w:pPr>
            <w:r w:rsidRPr="009918FB">
              <w:rPr>
                <w:rFonts w:ascii="Arial" w:hAnsi="Arial" w:cs="Arial"/>
                <w:sz w:val="20"/>
              </w:rPr>
              <w:t>51 Hinder Street, Gungahlin</w:t>
            </w:r>
            <w:r>
              <w:rPr>
                <w:rFonts w:ascii="Arial" w:hAnsi="Arial" w:cs="Arial"/>
                <w:sz w:val="20"/>
              </w:rPr>
              <w:t xml:space="preserve"> 2912</w:t>
            </w:r>
          </w:p>
        </w:tc>
      </w:tr>
      <w:tr w:rsidR="00CF7DBC" w:rsidTr="009918FB">
        <w:trPr>
          <w:jc w:val="center"/>
        </w:trPr>
        <w:tc>
          <w:tcPr>
            <w:tcW w:w="4095" w:type="dxa"/>
          </w:tcPr>
          <w:p w:rsidR="00CF7DBC" w:rsidRDefault="00CF7DBC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Harmonie German Club</w:t>
            </w:r>
          </w:p>
        </w:tc>
        <w:tc>
          <w:tcPr>
            <w:tcW w:w="4658" w:type="dxa"/>
          </w:tcPr>
          <w:p w:rsidR="00CF7DBC" w:rsidRDefault="00CF7DBC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Jerrabomberra Avenue, Narrabundah, 2604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Hellenic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Corner Callam &amp; Matilda Streets, Phillip, 2606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Kaleen Bar and Bistro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 Maribyrnong Avenue, Kaleen, 2617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Kambah Inn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Kambah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Village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Shopping Centre,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Marconi Crescent</w:t>
                </w:r>
              </w:smartTag>
            </w:smartTag>
            <w:r>
              <w:rPr>
                <w:rFonts w:ascii="Arial" w:hAnsi="Arial" w:cs="Arial"/>
                <w:sz w:val="20"/>
              </w:rPr>
              <w:t>, Kambah, 2902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sz w:val="20"/>
                </w:rPr>
                <w:t>Lanyon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sz w:val="20"/>
                </w:rPr>
                <w:t>Valley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Rugby</w:t>
              </w:r>
            </w:smartTag>
            <w:r>
              <w:rPr>
                <w:rFonts w:ascii="Arial" w:hAnsi="Arial" w:cs="Arial"/>
                <w:sz w:val="20"/>
              </w:rPr>
              <w:t xml:space="preserve"> Union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Heidelberg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>, Conder, 2906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5562BC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Mercure</w:t>
            </w:r>
            <w:r w:rsidR="003C1A80">
              <w:rPr>
                <w:rFonts w:ascii="Arial" w:hAnsi="Arial" w:cs="Arial"/>
                <w:sz w:val="20"/>
              </w:rPr>
              <w:t xml:space="preserve"> Canberra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Corner Limestone &amp; Ainslie Avenues, Braddon, 2612</w:t>
            </w:r>
          </w:p>
        </w:tc>
      </w:tr>
      <w:tr w:rsidR="00CF7DBC" w:rsidTr="009918FB">
        <w:trPr>
          <w:jc w:val="center"/>
        </w:trPr>
        <w:tc>
          <w:tcPr>
            <w:tcW w:w="4095" w:type="dxa"/>
          </w:tcPr>
          <w:p w:rsidR="00CF7DBC" w:rsidRDefault="00CF7DBC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Raiders Weston</w:t>
            </w:r>
          </w:p>
        </w:tc>
        <w:tc>
          <w:tcPr>
            <w:tcW w:w="4658" w:type="dxa"/>
          </w:tcPr>
          <w:p w:rsidR="00CF7DBC" w:rsidRDefault="00CF7DBC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Liardet Street, Weston, 2611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C66B92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Southern Cross Club </w:t>
            </w:r>
            <w:r w:rsidR="00C66B92">
              <w:rPr>
                <w:rFonts w:ascii="Arial" w:hAnsi="Arial" w:cs="Arial"/>
                <w:sz w:val="20"/>
              </w:rPr>
              <w:t>Jamison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Corner Catchpole &amp; Bowman Streets,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Macquarie</w:t>
              </w:r>
            </w:smartTag>
            <w:r>
              <w:rPr>
                <w:rFonts w:ascii="Arial" w:hAnsi="Arial" w:cs="Arial"/>
                <w:sz w:val="20"/>
              </w:rPr>
              <w:t>, 2614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Statesman Hotel Motel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Strangways Street</w:t>
                </w:r>
              </w:smartTag>
            </w:smartTag>
            <w:r>
              <w:rPr>
                <w:rFonts w:ascii="Arial" w:hAnsi="Arial" w:cs="Arial"/>
                <w:sz w:val="20"/>
              </w:rPr>
              <w:t>, Curtin, 2605</w:t>
            </w:r>
          </w:p>
        </w:tc>
      </w:tr>
      <w:tr w:rsidR="00C8074C" w:rsidTr="009918FB">
        <w:trPr>
          <w:jc w:val="center"/>
        </w:trPr>
        <w:tc>
          <w:tcPr>
            <w:tcW w:w="4095" w:type="dxa"/>
          </w:tcPr>
          <w:p w:rsidR="00C8074C" w:rsidRDefault="00C8074C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Ducks Nuts Bar and Grill CBR Pty Ltd</w:t>
            </w:r>
          </w:p>
        </w:tc>
        <w:tc>
          <w:tcPr>
            <w:tcW w:w="4658" w:type="dxa"/>
          </w:tcPr>
          <w:p w:rsidR="00C8074C" w:rsidRDefault="00C8074C" w:rsidP="00DB2D81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Woolley St, Dickson, 2602</w:t>
            </w:r>
          </w:p>
        </w:tc>
      </w:tr>
      <w:tr w:rsidR="00DB2D81" w:rsidTr="009918FB">
        <w:trPr>
          <w:jc w:val="center"/>
        </w:trPr>
        <w:tc>
          <w:tcPr>
            <w:tcW w:w="4095" w:type="dxa"/>
          </w:tcPr>
          <w:p w:rsidR="00DB2D81" w:rsidRDefault="00DB2D81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Duxton</w:t>
            </w:r>
          </w:p>
        </w:tc>
        <w:tc>
          <w:tcPr>
            <w:tcW w:w="4658" w:type="dxa"/>
          </w:tcPr>
          <w:p w:rsidR="00DB2D81" w:rsidRDefault="00DB2D81" w:rsidP="00DB2D81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Corner Sargood and Macpherson Streets, O’Connor, 2602</w:t>
            </w:r>
          </w:p>
        </w:tc>
      </w:tr>
      <w:tr w:rsidR="00C8074C" w:rsidTr="009918FB">
        <w:trPr>
          <w:jc w:val="center"/>
        </w:trPr>
        <w:tc>
          <w:tcPr>
            <w:tcW w:w="4095" w:type="dxa"/>
          </w:tcPr>
          <w:p w:rsidR="00C8074C" w:rsidRDefault="00C8074C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Lighthouse Bar</w:t>
            </w:r>
          </w:p>
        </w:tc>
        <w:tc>
          <w:tcPr>
            <w:tcW w:w="4658" w:type="dxa"/>
          </w:tcPr>
          <w:p w:rsidR="00C8074C" w:rsidRDefault="00C8074C" w:rsidP="00C8074C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78-80 Emu Bank, Belconnen, 2617</w:t>
            </w:r>
          </w:p>
        </w:tc>
      </w:tr>
      <w:tr w:rsidR="005A7ED0" w:rsidTr="009918FB">
        <w:trPr>
          <w:jc w:val="center"/>
        </w:trPr>
        <w:tc>
          <w:tcPr>
            <w:tcW w:w="4095" w:type="dxa"/>
          </w:tcPr>
          <w:p w:rsidR="005A7ED0" w:rsidRDefault="005A7ED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Page Tavern</w:t>
            </w:r>
          </w:p>
        </w:tc>
        <w:tc>
          <w:tcPr>
            <w:tcW w:w="4658" w:type="dxa"/>
          </w:tcPr>
          <w:p w:rsidR="005A7ED0" w:rsidRDefault="005A7ED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Page Shopping Centre, 1 Page Place, Page, 2614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Sports Club Kaleen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16 Georgina Crescent</w:t>
                </w:r>
              </w:smartTag>
            </w:smartTag>
            <w:r>
              <w:rPr>
                <w:rFonts w:ascii="Arial" w:hAnsi="Arial" w:cs="Arial"/>
                <w:sz w:val="20"/>
              </w:rPr>
              <w:t>, Kaleen, 2617</w:t>
            </w:r>
          </w:p>
        </w:tc>
      </w:tr>
      <w:tr w:rsidR="003C1A80" w:rsidTr="009918FB">
        <w:trPr>
          <w:trHeight w:val="53"/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Town Centre Sports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Corner Rowland Rees Crescent &amp; Athllon Drive, Greenway, 2900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sz w:val="20"/>
                </w:rPr>
                <w:t>Tuggeranong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sz w:val="20"/>
                </w:rPr>
                <w:t>Valley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Rugby</w:t>
              </w:r>
            </w:smartTag>
            <w:r>
              <w:rPr>
                <w:rFonts w:ascii="Arial" w:hAnsi="Arial" w:cs="Arial"/>
                <w:sz w:val="20"/>
              </w:rPr>
              <w:t xml:space="preserve"> Union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 Ricardo Street, Wanniassa, 2903</w:t>
            </w:r>
          </w:p>
        </w:tc>
      </w:tr>
      <w:tr w:rsidR="003C1A80" w:rsidTr="009918FB">
        <w:trPr>
          <w:jc w:val="center"/>
        </w:trPr>
        <w:tc>
          <w:tcPr>
            <w:tcW w:w="4095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Weston Creek Labor Club</w:t>
            </w:r>
          </w:p>
        </w:tc>
        <w:tc>
          <w:tcPr>
            <w:tcW w:w="4658" w:type="dxa"/>
          </w:tcPr>
          <w:p w:rsidR="003C1A80" w:rsidRDefault="003C1A80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Teesdale Close,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Stirling</w:t>
              </w:r>
            </w:smartTag>
            <w:r>
              <w:rPr>
                <w:rFonts w:ascii="Arial" w:hAnsi="Arial" w:cs="Arial"/>
                <w:sz w:val="20"/>
              </w:rPr>
              <w:t>, 2611</w:t>
            </w:r>
          </w:p>
        </w:tc>
      </w:tr>
      <w:tr w:rsidR="00CD190F" w:rsidTr="009918FB">
        <w:trPr>
          <w:jc w:val="center"/>
        </w:trPr>
        <w:tc>
          <w:tcPr>
            <w:tcW w:w="4095" w:type="dxa"/>
          </w:tcPr>
          <w:p w:rsidR="00CD190F" w:rsidRDefault="00CD190F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Yowani Country Club</w:t>
            </w:r>
          </w:p>
        </w:tc>
        <w:tc>
          <w:tcPr>
            <w:tcW w:w="4658" w:type="dxa"/>
          </w:tcPr>
          <w:p w:rsidR="00CD190F" w:rsidRDefault="00CD190F" w:rsidP="00342F03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455 Northbourne Avenue, Lyneham, 2602</w:t>
            </w:r>
          </w:p>
        </w:tc>
      </w:tr>
    </w:tbl>
    <w:p w:rsidR="00E326EF" w:rsidRPr="00916868" w:rsidRDefault="00E326EF" w:rsidP="007E3F68">
      <w:pPr>
        <w:rPr>
          <w:sz w:val="16"/>
          <w:szCs w:val="16"/>
        </w:rPr>
      </w:pPr>
    </w:p>
    <w:sectPr w:rsidR="00E326EF" w:rsidRPr="00916868" w:rsidSect="005F49A1">
      <w:footerReference w:type="default" r:id="rId14"/>
      <w:headerReference w:type="first" r:id="rId15"/>
      <w:footerReference w:type="first" r:id="rId16"/>
      <w:pgSz w:w="11907" w:h="16839" w:code="9"/>
      <w:pgMar w:top="568" w:right="1275" w:bottom="4" w:left="1276" w:header="482" w:footer="822" w:gutter="0"/>
      <w:paperSrc w:first="259" w:other="25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FC4" w:rsidRDefault="00D53FC4">
      <w:r>
        <w:separator/>
      </w:r>
    </w:p>
  </w:endnote>
  <w:endnote w:type="continuationSeparator" w:id="0">
    <w:p w:rsidR="00D53FC4" w:rsidRDefault="00D5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86D" w:rsidRDefault="00C8074C" w:rsidP="00B26B19">
    <w:pPr>
      <w:pStyle w:val="Footer"/>
      <w:jc w:val="center"/>
      <w:rPr>
        <w:rFonts w:cs="Arial"/>
        <w:sz w:val="14"/>
      </w:rPr>
    </w:pPr>
    <w:r w:rsidRPr="00B26B19">
      <w:rPr>
        <w:rFonts w:cs="Arial"/>
        <w:sz w:val="14"/>
      </w:rPr>
      <w:t>Unauthorised version prepared by ACT Parliamentary Counsel’s Office</w:t>
    </w:r>
  </w:p>
  <w:p w:rsidR="00C8074C" w:rsidRPr="004B386D" w:rsidRDefault="004B386D" w:rsidP="004B386D">
    <w:pPr>
      <w:pStyle w:val="Footer"/>
      <w:jc w:val="center"/>
      <w:rPr>
        <w:rFonts w:cs="Arial"/>
        <w:sz w:val="14"/>
      </w:rPr>
    </w:pPr>
    <w:r w:rsidRPr="004B386D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86D" w:rsidRDefault="00C8074C" w:rsidP="00B26B19">
    <w:pPr>
      <w:pStyle w:val="Footer"/>
      <w:jc w:val="center"/>
      <w:rPr>
        <w:rFonts w:cs="Arial"/>
        <w:sz w:val="14"/>
      </w:rPr>
    </w:pPr>
    <w:r w:rsidRPr="00B26B19">
      <w:rPr>
        <w:rFonts w:cs="Arial"/>
        <w:sz w:val="14"/>
      </w:rPr>
      <w:t>Unauthorised version prepared by ACT Parliamentary Counsel’s Office</w:t>
    </w:r>
  </w:p>
  <w:p w:rsidR="00C8074C" w:rsidRPr="004B386D" w:rsidRDefault="004B386D" w:rsidP="004B386D">
    <w:pPr>
      <w:pStyle w:val="Footer"/>
      <w:jc w:val="center"/>
      <w:rPr>
        <w:rFonts w:cs="Arial"/>
        <w:sz w:val="14"/>
      </w:rPr>
    </w:pPr>
    <w:r w:rsidRPr="004B38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F6D" w:rsidRDefault="00AF7F6D" w:rsidP="00AF7F6D">
    <w:pPr>
      <w:pStyle w:val="Footer"/>
      <w:rPr>
        <w:rFonts w:cs="Arial"/>
        <w:szCs w:val="18"/>
      </w:rPr>
    </w:pPr>
    <w:r>
      <w:rPr>
        <w:rFonts w:cs="Arial"/>
        <w:szCs w:val="18"/>
      </w:rPr>
      <w:t>*Name amended under Legislation Act, s 60</w:t>
    </w:r>
  </w:p>
  <w:p w:rsidR="00C8074C" w:rsidRPr="001A28BC" w:rsidRDefault="001A28BC" w:rsidP="001A28BC">
    <w:pPr>
      <w:pStyle w:val="Footer"/>
      <w:tabs>
        <w:tab w:val="clear" w:pos="2880"/>
        <w:tab w:val="left" w:pos="2385"/>
        <w:tab w:val="left" w:pos="7854"/>
        <w:tab w:val="left" w:pos="8228"/>
      </w:tabs>
      <w:jc w:val="center"/>
      <w:rPr>
        <w:rFonts w:cs="Arial"/>
        <w:sz w:val="14"/>
      </w:rPr>
    </w:pPr>
    <w:r w:rsidRPr="001A28BC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4C" w:rsidRDefault="00C8074C" w:rsidP="008C40E8">
    <w:pPr>
      <w:pStyle w:val="Footer"/>
      <w:tabs>
        <w:tab w:val="clear" w:pos="2880"/>
        <w:tab w:val="left" w:pos="7480"/>
      </w:tabs>
      <w:jc w:val="both"/>
      <w:rPr>
        <w:lang w:val="en-AU"/>
      </w:rPr>
    </w:pPr>
    <w:r>
      <w:rPr>
        <w:lang w:val="en-AU"/>
      </w:rPr>
      <w:tab/>
      <w:t xml:space="preserve"> </w:t>
    </w:r>
  </w:p>
  <w:p w:rsidR="004B386D" w:rsidRDefault="00C8074C" w:rsidP="00B26B19">
    <w:pPr>
      <w:pStyle w:val="Footer"/>
      <w:jc w:val="center"/>
      <w:rPr>
        <w:rFonts w:cs="Arial"/>
        <w:sz w:val="14"/>
      </w:rPr>
    </w:pPr>
    <w:r w:rsidRPr="00B26B19">
      <w:rPr>
        <w:rFonts w:cs="Arial"/>
        <w:sz w:val="14"/>
      </w:rPr>
      <w:t>Unauthorised version prepared by ACT Parliamentary Counsel’s Office</w:t>
    </w:r>
  </w:p>
  <w:p w:rsidR="00C8074C" w:rsidRPr="004B386D" w:rsidRDefault="004B386D" w:rsidP="004B386D">
    <w:pPr>
      <w:pStyle w:val="Footer"/>
      <w:jc w:val="center"/>
      <w:rPr>
        <w:rFonts w:cs="Arial"/>
        <w:sz w:val="14"/>
      </w:rPr>
    </w:pPr>
    <w:r w:rsidRPr="004B386D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AD" w:rsidRPr="001A28BC" w:rsidRDefault="001A28BC" w:rsidP="001A28BC">
    <w:pPr>
      <w:pStyle w:val="Footer"/>
      <w:tabs>
        <w:tab w:val="clear" w:pos="2880"/>
        <w:tab w:val="left" w:pos="2385"/>
        <w:tab w:val="left" w:pos="7854"/>
        <w:tab w:val="left" w:pos="8228"/>
      </w:tabs>
      <w:jc w:val="center"/>
      <w:rPr>
        <w:rFonts w:cs="Arial"/>
        <w:sz w:val="14"/>
      </w:rPr>
    </w:pPr>
    <w:r w:rsidRPr="001A28B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FC4" w:rsidRDefault="00D53FC4">
      <w:r>
        <w:separator/>
      </w:r>
    </w:p>
  </w:footnote>
  <w:footnote w:type="continuationSeparator" w:id="0">
    <w:p w:rsidR="00D53FC4" w:rsidRDefault="00D5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8BC" w:rsidRDefault="001A2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8BC" w:rsidRDefault="001A2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8BC" w:rsidRDefault="001A28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4C" w:rsidRPr="006279C2" w:rsidRDefault="00C8074C" w:rsidP="00014416">
    <w:pPr>
      <w:pStyle w:val="Header"/>
      <w:rPr>
        <w:rFonts w:ascii="Arial" w:hAnsi="Arial" w:cs="Arial"/>
      </w:rPr>
    </w:pPr>
    <w:r w:rsidRPr="006279C2">
      <w:rPr>
        <w:rFonts w:ascii="Arial" w:hAnsi="Arial" w:cs="Arial"/>
      </w:rPr>
      <w:t xml:space="preserve">THIS IS THE SCHEDULE TO THE </w:t>
    </w:r>
    <w:r w:rsidRPr="0092488A">
      <w:rPr>
        <w:rFonts w:ascii="Arial" w:hAnsi="Arial" w:cs="Arial"/>
      </w:rPr>
      <w:t>INSTRUMENT MADE UNDER THE RACE AND SP</w:t>
    </w:r>
    <w:r w:rsidR="00FF6769" w:rsidRPr="0092488A">
      <w:rPr>
        <w:rFonts w:ascii="Arial" w:hAnsi="Arial" w:cs="Arial"/>
      </w:rPr>
      <w:t>ORTS BOOKMAKING ACT 2001 ON THE</w:t>
    </w:r>
    <w:r w:rsidR="0023240D" w:rsidRPr="0092488A">
      <w:rPr>
        <w:rFonts w:ascii="Arial" w:hAnsi="Arial" w:cs="Arial"/>
      </w:rPr>
      <w:t xml:space="preserve"> </w:t>
    </w:r>
    <w:r w:rsidR="009B4284" w:rsidRPr="009B4284">
      <w:rPr>
        <w:rFonts w:ascii="Arial" w:hAnsi="Arial" w:cs="Arial"/>
      </w:rPr>
      <w:t>17</w:t>
    </w:r>
    <w:r w:rsidR="00345D0B" w:rsidRPr="0092488A">
      <w:rPr>
        <w:rFonts w:ascii="Arial" w:hAnsi="Arial" w:cs="Arial"/>
        <w:vertAlign w:val="superscript"/>
      </w:rPr>
      <w:t>th</w:t>
    </w:r>
    <w:r w:rsidR="0023240D">
      <w:rPr>
        <w:rFonts w:ascii="Arial" w:hAnsi="Arial" w:cs="Arial"/>
      </w:rPr>
      <w:t xml:space="preserve"> </w:t>
    </w:r>
    <w:r w:rsidRPr="00C8074C">
      <w:rPr>
        <w:rFonts w:ascii="Arial" w:hAnsi="Arial" w:cs="Arial"/>
      </w:rPr>
      <w:t xml:space="preserve">DAY OF </w:t>
    </w:r>
    <w:r w:rsidR="00AD7B8F">
      <w:rPr>
        <w:rFonts w:ascii="Arial" w:hAnsi="Arial" w:cs="Arial"/>
      </w:rPr>
      <w:t>April</w:t>
    </w:r>
    <w:r w:rsidR="007E3F68">
      <w:rPr>
        <w:rFonts w:ascii="Arial" w:hAnsi="Arial" w:cs="Arial"/>
      </w:rPr>
      <w:t xml:space="preserve"> 201</w:t>
    </w:r>
    <w:r w:rsidR="00C66B92">
      <w:rPr>
        <w:rFonts w:ascii="Arial" w:hAnsi="Arial" w:cs="Arial"/>
      </w:rPr>
      <w:t>9</w:t>
    </w:r>
    <w:r w:rsidRPr="00C8074C">
      <w:rPr>
        <w:rFonts w:ascii="Arial" w:hAnsi="Arial" w:cs="Arial"/>
      </w:rPr>
      <w:t>.</w:t>
    </w:r>
  </w:p>
  <w:p w:rsidR="00C8074C" w:rsidRDefault="00C8074C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Times New Roman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Times New Roman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Times New Roman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268208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15F2"/>
    <w:rsid w:val="000011FD"/>
    <w:rsid w:val="00003741"/>
    <w:rsid w:val="00014416"/>
    <w:rsid w:val="00017EEB"/>
    <w:rsid w:val="00034C20"/>
    <w:rsid w:val="00062A6C"/>
    <w:rsid w:val="00066F09"/>
    <w:rsid w:val="0006706B"/>
    <w:rsid w:val="00072D4E"/>
    <w:rsid w:val="00090965"/>
    <w:rsid w:val="00090D5C"/>
    <w:rsid w:val="000A0AF8"/>
    <w:rsid w:val="000A2562"/>
    <w:rsid w:val="000A28BC"/>
    <w:rsid w:val="000C431D"/>
    <w:rsid w:val="000C44BA"/>
    <w:rsid w:val="000D0790"/>
    <w:rsid w:val="000E0E14"/>
    <w:rsid w:val="001003B4"/>
    <w:rsid w:val="0011514A"/>
    <w:rsid w:val="001250AD"/>
    <w:rsid w:val="00142C1E"/>
    <w:rsid w:val="00146D9F"/>
    <w:rsid w:val="00152982"/>
    <w:rsid w:val="00167438"/>
    <w:rsid w:val="00171558"/>
    <w:rsid w:val="00187D83"/>
    <w:rsid w:val="00196EE3"/>
    <w:rsid w:val="001A28BC"/>
    <w:rsid w:val="001C0512"/>
    <w:rsid w:val="001D6B53"/>
    <w:rsid w:val="001F3353"/>
    <w:rsid w:val="001F3ED0"/>
    <w:rsid w:val="001F7C7D"/>
    <w:rsid w:val="00212EF3"/>
    <w:rsid w:val="002239B0"/>
    <w:rsid w:val="002315AC"/>
    <w:rsid w:val="0023240D"/>
    <w:rsid w:val="00244BBE"/>
    <w:rsid w:val="00246C68"/>
    <w:rsid w:val="00256B37"/>
    <w:rsid w:val="002574E7"/>
    <w:rsid w:val="00290850"/>
    <w:rsid w:val="00291ED5"/>
    <w:rsid w:val="002A0132"/>
    <w:rsid w:val="002C186E"/>
    <w:rsid w:val="002C28B6"/>
    <w:rsid w:val="002C4F28"/>
    <w:rsid w:val="002E6C78"/>
    <w:rsid w:val="002F39E9"/>
    <w:rsid w:val="00337721"/>
    <w:rsid w:val="00342F03"/>
    <w:rsid w:val="00345D0B"/>
    <w:rsid w:val="00350AB0"/>
    <w:rsid w:val="00360FAC"/>
    <w:rsid w:val="003A5692"/>
    <w:rsid w:val="003C1A80"/>
    <w:rsid w:val="003C28C2"/>
    <w:rsid w:val="003C6127"/>
    <w:rsid w:val="003E19EB"/>
    <w:rsid w:val="003E4B44"/>
    <w:rsid w:val="003E7C41"/>
    <w:rsid w:val="003F017A"/>
    <w:rsid w:val="003F392E"/>
    <w:rsid w:val="003F6F6A"/>
    <w:rsid w:val="00451ECE"/>
    <w:rsid w:val="00466DA6"/>
    <w:rsid w:val="00480F0B"/>
    <w:rsid w:val="00493ACE"/>
    <w:rsid w:val="004A0259"/>
    <w:rsid w:val="004B386D"/>
    <w:rsid w:val="004D1D97"/>
    <w:rsid w:val="004D1F36"/>
    <w:rsid w:val="004D4D19"/>
    <w:rsid w:val="00511D72"/>
    <w:rsid w:val="00522200"/>
    <w:rsid w:val="00536E6F"/>
    <w:rsid w:val="00554AAD"/>
    <w:rsid w:val="00555BBE"/>
    <w:rsid w:val="005562BC"/>
    <w:rsid w:val="005643D1"/>
    <w:rsid w:val="00573898"/>
    <w:rsid w:val="00580141"/>
    <w:rsid w:val="005A6A58"/>
    <w:rsid w:val="005A7ED0"/>
    <w:rsid w:val="005B541D"/>
    <w:rsid w:val="005B626E"/>
    <w:rsid w:val="005C4BA9"/>
    <w:rsid w:val="005C76F1"/>
    <w:rsid w:val="005E0C99"/>
    <w:rsid w:val="005F49A1"/>
    <w:rsid w:val="00605475"/>
    <w:rsid w:val="00606964"/>
    <w:rsid w:val="00613B38"/>
    <w:rsid w:val="006279C2"/>
    <w:rsid w:val="00646982"/>
    <w:rsid w:val="00686A2C"/>
    <w:rsid w:val="006B2892"/>
    <w:rsid w:val="006B5938"/>
    <w:rsid w:val="006C0EC1"/>
    <w:rsid w:val="006E105F"/>
    <w:rsid w:val="006F7216"/>
    <w:rsid w:val="00701A86"/>
    <w:rsid w:val="007058B5"/>
    <w:rsid w:val="00711D9D"/>
    <w:rsid w:val="00732A04"/>
    <w:rsid w:val="007404ED"/>
    <w:rsid w:val="007611C3"/>
    <w:rsid w:val="00766586"/>
    <w:rsid w:val="00767A61"/>
    <w:rsid w:val="00772615"/>
    <w:rsid w:val="00781182"/>
    <w:rsid w:val="00782C79"/>
    <w:rsid w:val="00784A45"/>
    <w:rsid w:val="007D002D"/>
    <w:rsid w:val="007E3F68"/>
    <w:rsid w:val="007F08FA"/>
    <w:rsid w:val="00800D93"/>
    <w:rsid w:val="0080306F"/>
    <w:rsid w:val="008142FE"/>
    <w:rsid w:val="00837063"/>
    <w:rsid w:val="008443B1"/>
    <w:rsid w:val="00860046"/>
    <w:rsid w:val="00865769"/>
    <w:rsid w:val="0088352A"/>
    <w:rsid w:val="00884051"/>
    <w:rsid w:val="008906BE"/>
    <w:rsid w:val="008B2E70"/>
    <w:rsid w:val="008C40E8"/>
    <w:rsid w:val="008C6868"/>
    <w:rsid w:val="008D4BD5"/>
    <w:rsid w:val="008E185D"/>
    <w:rsid w:val="008E5CED"/>
    <w:rsid w:val="008F08E1"/>
    <w:rsid w:val="008F3860"/>
    <w:rsid w:val="009114E9"/>
    <w:rsid w:val="0091646C"/>
    <w:rsid w:val="00916868"/>
    <w:rsid w:val="0092488A"/>
    <w:rsid w:val="009267B5"/>
    <w:rsid w:val="00930439"/>
    <w:rsid w:val="009645CE"/>
    <w:rsid w:val="009918FB"/>
    <w:rsid w:val="0099201C"/>
    <w:rsid w:val="009969A9"/>
    <w:rsid w:val="009B3DF0"/>
    <w:rsid w:val="009B4284"/>
    <w:rsid w:val="009D093C"/>
    <w:rsid w:val="009D23D5"/>
    <w:rsid w:val="009E60EB"/>
    <w:rsid w:val="009F50F1"/>
    <w:rsid w:val="00A014D3"/>
    <w:rsid w:val="00A02D62"/>
    <w:rsid w:val="00A052DA"/>
    <w:rsid w:val="00A0789A"/>
    <w:rsid w:val="00A10C9A"/>
    <w:rsid w:val="00A335DE"/>
    <w:rsid w:val="00A3537F"/>
    <w:rsid w:val="00A43861"/>
    <w:rsid w:val="00A47A0A"/>
    <w:rsid w:val="00A52031"/>
    <w:rsid w:val="00A556B5"/>
    <w:rsid w:val="00A707BA"/>
    <w:rsid w:val="00A715F2"/>
    <w:rsid w:val="00A72074"/>
    <w:rsid w:val="00A77AE8"/>
    <w:rsid w:val="00AA12EA"/>
    <w:rsid w:val="00AB1028"/>
    <w:rsid w:val="00AD7B8F"/>
    <w:rsid w:val="00AF2E93"/>
    <w:rsid w:val="00AF7F6D"/>
    <w:rsid w:val="00B26B19"/>
    <w:rsid w:val="00B34EE3"/>
    <w:rsid w:val="00B60914"/>
    <w:rsid w:val="00B73D7F"/>
    <w:rsid w:val="00B959C2"/>
    <w:rsid w:val="00BA271E"/>
    <w:rsid w:val="00BC0503"/>
    <w:rsid w:val="00BC0657"/>
    <w:rsid w:val="00BD38EA"/>
    <w:rsid w:val="00BD60A9"/>
    <w:rsid w:val="00BF2D3E"/>
    <w:rsid w:val="00BF5E41"/>
    <w:rsid w:val="00C13A10"/>
    <w:rsid w:val="00C177A3"/>
    <w:rsid w:val="00C22475"/>
    <w:rsid w:val="00C42262"/>
    <w:rsid w:val="00C507A1"/>
    <w:rsid w:val="00C50A82"/>
    <w:rsid w:val="00C57A17"/>
    <w:rsid w:val="00C61AF6"/>
    <w:rsid w:val="00C62C5D"/>
    <w:rsid w:val="00C66B92"/>
    <w:rsid w:val="00C71B48"/>
    <w:rsid w:val="00C76E12"/>
    <w:rsid w:val="00C8074C"/>
    <w:rsid w:val="00C93FF3"/>
    <w:rsid w:val="00CA0BC3"/>
    <w:rsid w:val="00CB33B7"/>
    <w:rsid w:val="00CB67FB"/>
    <w:rsid w:val="00CD190F"/>
    <w:rsid w:val="00CF3313"/>
    <w:rsid w:val="00CF7DBC"/>
    <w:rsid w:val="00D22930"/>
    <w:rsid w:val="00D3782A"/>
    <w:rsid w:val="00D43348"/>
    <w:rsid w:val="00D53FC4"/>
    <w:rsid w:val="00D55804"/>
    <w:rsid w:val="00D65E61"/>
    <w:rsid w:val="00D71C73"/>
    <w:rsid w:val="00D761C3"/>
    <w:rsid w:val="00D97059"/>
    <w:rsid w:val="00DA3A0A"/>
    <w:rsid w:val="00DB2D81"/>
    <w:rsid w:val="00DD43B8"/>
    <w:rsid w:val="00DD5819"/>
    <w:rsid w:val="00DF2B42"/>
    <w:rsid w:val="00DF2BBB"/>
    <w:rsid w:val="00DF40A2"/>
    <w:rsid w:val="00DF5BD3"/>
    <w:rsid w:val="00E1317E"/>
    <w:rsid w:val="00E16E18"/>
    <w:rsid w:val="00E244F6"/>
    <w:rsid w:val="00E326EF"/>
    <w:rsid w:val="00E4771D"/>
    <w:rsid w:val="00E90EDB"/>
    <w:rsid w:val="00E91FB5"/>
    <w:rsid w:val="00E95A08"/>
    <w:rsid w:val="00EA6A66"/>
    <w:rsid w:val="00EB5F87"/>
    <w:rsid w:val="00EF4C3E"/>
    <w:rsid w:val="00EF5D6A"/>
    <w:rsid w:val="00EF728E"/>
    <w:rsid w:val="00F144F8"/>
    <w:rsid w:val="00F217D7"/>
    <w:rsid w:val="00F37EBF"/>
    <w:rsid w:val="00F417F0"/>
    <w:rsid w:val="00F4304C"/>
    <w:rsid w:val="00F456DF"/>
    <w:rsid w:val="00F5210E"/>
    <w:rsid w:val="00F5266F"/>
    <w:rsid w:val="00F836A0"/>
    <w:rsid w:val="00FC669F"/>
    <w:rsid w:val="00FD0985"/>
    <w:rsid w:val="00FD4CF7"/>
    <w:rsid w:val="00FF3A40"/>
    <w:rsid w:val="00FF6769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03AF0F-5D66-4225-81D9-E5412F91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1ECE"/>
    <w:pPr>
      <w:tabs>
        <w:tab w:val="left" w:pos="2880"/>
      </w:tabs>
    </w:pPr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EC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51EC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"/>
    <w:qFormat/>
    <w:rsid w:val="00451EC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451EC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51EC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51EC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51EC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51EC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51EC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customStyle="1" w:styleId="Norm-5pt">
    <w:name w:val="Norm-5pt"/>
    <w:basedOn w:val="Normal"/>
    <w:rsid w:val="00451ECE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  <w:lang w:val="en-AU"/>
    </w:rPr>
  </w:style>
  <w:style w:type="paragraph" w:customStyle="1" w:styleId="01Contents">
    <w:name w:val="01Contents"/>
    <w:basedOn w:val="Normal"/>
    <w:rsid w:val="00451ECE"/>
  </w:style>
  <w:style w:type="paragraph" w:customStyle="1" w:styleId="00ClientCover">
    <w:name w:val="00ClientCover"/>
    <w:basedOn w:val="Normal"/>
    <w:rsid w:val="00451ECE"/>
  </w:style>
  <w:style w:type="paragraph" w:customStyle="1" w:styleId="02Text">
    <w:name w:val="02Text"/>
    <w:basedOn w:val="Normal"/>
    <w:rsid w:val="00451ECE"/>
  </w:style>
  <w:style w:type="paragraph" w:customStyle="1" w:styleId="BillBasic">
    <w:name w:val="BillBasic"/>
    <w:rsid w:val="00451ECE"/>
    <w:pPr>
      <w:spacing w:before="80" w:after="6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1E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1A80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51ECE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paragraph" w:customStyle="1" w:styleId="Billname">
    <w:name w:val="Billname"/>
    <w:basedOn w:val="Normal"/>
    <w:rsid w:val="00451ECE"/>
    <w:pPr>
      <w:tabs>
        <w:tab w:val="left" w:pos="2400"/>
      </w:tabs>
      <w:spacing w:before="1220" w:after="100"/>
    </w:pPr>
    <w:rPr>
      <w:rFonts w:ascii="Arial" w:hAnsi="Arial"/>
      <w:b/>
      <w:sz w:val="40"/>
      <w:lang w:val="en-AU"/>
    </w:rPr>
  </w:style>
  <w:style w:type="paragraph" w:customStyle="1" w:styleId="BillBasicHeading">
    <w:name w:val="BillBasicHeading"/>
    <w:basedOn w:val="BillBasic"/>
    <w:rsid w:val="00451ECE"/>
    <w:pPr>
      <w:tabs>
        <w:tab w:val="left" w:pos="2600"/>
      </w:tabs>
    </w:pPr>
    <w:rPr>
      <w:rFonts w:ascii="Arial" w:hAnsi="Arial"/>
    </w:rPr>
  </w:style>
  <w:style w:type="paragraph" w:customStyle="1" w:styleId="BillName0">
    <w:name w:val="BillName"/>
    <w:basedOn w:val="BillBasicHeading"/>
    <w:rsid w:val="00451ECE"/>
    <w:pPr>
      <w:spacing w:before="1220" w:after="100"/>
      <w:jc w:val="left"/>
    </w:pPr>
    <w:rPr>
      <w:b/>
      <w:sz w:val="40"/>
    </w:rPr>
  </w:style>
  <w:style w:type="paragraph" w:customStyle="1" w:styleId="BillCrest">
    <w:name w:val="Bill Crest"/>
    <w:basedOn w:val="Normal"/>
    <w:next w:val="Normal"/>
    <w:rsid w:val="00451ECE"/>
    <w:pPr>
      <w:tabs>
        <w:tab w:val="center" w:pos="3160"/>
      </w:tabs>
      <w:spacing w:after="60"/>
    </w:pPr>
    <w:rPr>
      <w:sz w:val="216"/>
      <w:lang w:val="en-AU"/>
    </w:rPr>
  </w:style>
  <w:style w:type="paragraph" w:customStyle="1" w:styleId="Amain">
    <w:name w:val="A main"/>
    <w:basedOn w:val="BillBasic"/>
    <w:rsid w:val="00451ECE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rsid w:val="00451ECE"/>
    <w:pPr>
      <w:ind w:left="700"/>
    </w:pPr>
  </w:style>
  <w:style w:type="paragraph" w:customStyle="1" w:styleId="Apara">
    <w:name w:val="A para"/>
    <w:basedOn w:val="BillBasic"/>
    <w:rsid w:val="00451ECE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rsid w:val="00451ECE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rsid w:val="00451ECE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rsid w:val="00451ECE"/>
    <w:pPr>
      <w:ind w:left="700"/>
    </w:pPr>
  </w:style>
  <w:style w:type="paragraph" w:customStyle="1" w:styleId="aExamHead">
    <w:name w:val="aExam Head"/>
    <w:basedOn w:val="BillBasicHeading"/>
    <w:next w:val="aExam"/>
    <w:rsid w:val="00451ECE"/>
    <w:pPr>
      <w:keepNext/>
      <w:ind w:left="700"/>
      <w:outlineLvl w:val="5"/>
    </w:pPr>
    <w:rPr>
      <w:b/>
      <w:sz w:val="18"/>
    </w:rPr>
  </w:style>
  <w:style w:type="paragraph" w:customStyle="1" w:styleId="aExam">
    <w:name w:val="aExam"/>
    <w:basedOn w:val="aNote"/>
    <w:rsid w:val="00451ECE"/>
    <w:pPr>
      <w:spacing w:before="0"/>
      <w:ind w:left="700" w:firstLine="0"/>
    </w:pPr>
  </w:style>
  <w:style w:type="paragraph" w:customStyle="1" w:styleId="aNote">
    <w:name w:val="aNote"/>
    <w:basedOn w:val="BillBasic"/>
    <w:rsid w:val="00451ECE"/>
    <w:pPr>
      <w:tabs>
        <w:tab w:val="left" w:pos="1500"/>
      </w:tabs>
      <w:ind w:left="1500" w:hanging="800"/>
    </w:pPr>
    <w:rPr>
      <w:sz w:val="20"/>
    </w:rPr>
  </w:style>
  <w:style w:type="paragraph" w:customStyle="1" w:styleId="HeaderEven">
    <w:name w:val="HeaderEven"/>
    <w:basedOn w:val="Normal"/>
    <w:rsid w:val="00451EC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51ECE"/>
    <w:pPr>
      <w:spacing w:before="120" w:after="60"/>
    </w:pPr>
  </w:style>
  <w:style w:type="paragraph" w:customStyle="1" w:styleId="HeaderOdd6">
    <w:name w:val="HeaderOdd6"/>
    <w:basedOn w:val="HeaderEven6"/>
    <w:rsid w:val="00451ECE"/>
    <w:pPr>
      <w:jc w:val="right"/>
    </w:pPr>
  </w:style>
  <w:style w:type="paragraph" w:customStyle="1" w:styleId="HeaderOdd">
    <w:name w:val="HeaderOdd"/>
    <w:basedOn w:val="HeaderEven"/>
    <w:rsid w:val="00451ECE"/>
    <w:pPr>
      <w:jc w:val="right"/>
    </w:pPr>
  </w:style>
  <w:style w:type="paragraph" w:customStyle="1" w:styleId="BillNo">
    <w:name w:val="BillNo"/>
    <w:basedOn w:val="BillBasicHeading"/>
    <w:rsid w:val="00451ECE"/>
    <w:pPr>
      <w:spacing w:before="240"/>
    </w:pPr>
    <w:rPr>
      <w:b/>
    </w:rPr>
  </w:style>
  <w:style w:type="paragraph" w:customStyle="1" w:styleId="N-TOCheading">
    <w:name w:val="N-TOCheading"/>
    <w:basedOn w:val="BillBasicHeading"/>
    <w:next w:val="N-9pt"/>
    <w:rsid w:val="00451ECE"/>
    <w:pPr>
      <w:pBdr>
        <w:bottom w:val="single" w:sz="4" w:space="1" w:color="auto"/>
      </w:pBdr>
      <w:spacing w:before="800" w:after="2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rsid w:val="00451ECE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51EC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51EC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51ECE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rsid w:val="00451ECE"/>
    <w:pPr>
      <w:spacing w:before="60"/>
    </w:pPr>
  </w:style>
  <w:style w:type="paragraph" w:customStyle="1" w:styleId="Comment">
    <w:name w:val="Comment"/>
    <w:basedOn w:val="BillBasic"/>
    <w:rsid w:val="00451ECE"/>
    <w:pPr>
      <w:tabs>
        <w:tab w:val="left" w:pos="1400"/>
      </w:tabs>
      <w:ind w:left="9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51ECE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51ECE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rsid w:val="00451ECE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rsid w:val="00451ECE"/>
    <w:pPr>
      <w:keepNext/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AH5Sec">
    <w:name w:val="A H5 Sec"/>
    <w:basedOn w:val="BillBasicHeading"/>
    <w:next w:val="Amain"/>
    <w:rsid w:val="00451ECE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</w:rPr>
  </w:style>
  <w:style w:type="paragraph" w:customStyle="1" w:styleId="AH4SubDiv">
    <w:name w:val="A H4 SubDiv"/>
    <w:basedOn w:val="BillBasicHeading"/>
    <w:next w:val="AH5Sec"/>
    <w:rsid w:val="00451ECE"/>
    <w:pPr>
      <w:keepNext/>
      <w:spacing w:before="180"/>
      <w:ind w:left="2600" w:hanging="2600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rsid w:val="00451ECE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rsid w:val="00451ECE"/>
    <w:pPr>
      <w:spacing w:before="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51ECE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Schclauseheading"/>
    <w:next w:val="direction"/>
    <w:rsid w:val="00451ECE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rsid w:val="00451ECE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rsid w:val="00451ECE"/>
    <w:pPr>
      <w:ind w:left="700"/>
    </w:pPr>
    <w:rPr>
      <w:i/>
    </w:rPr>
  </w:style>
  <w:style w:type="paragraph" w:customStyle="1" w:styleId="Sched-Form">
    <w:name w:val="Sched-Form"/>
    <w:basedOn w:val="BillBasicHeading"/>
    <w:next w:val="Schclauseheading"/>
    <w:rsid w:val="00451ECE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Dict-Heading">
    <w:name w:val="Dict-Heading"/>
    <w:basedOn w:val="BillBasicHeading"/>
    <w:next w:val="ref"/>
    <w:rsid w:val="00451ECE"/>
    <w:pPr>
      <w:keepNext/>
      <w:spacing w:before="320"/>
      <w:ind w:left="2600" w:hanging="2600"/>
      <w:outlineLvl w:val="0"/>
    </w:pPr>
    <w:rPr>
      <w:b/>
      <w:sz w:val="34"/>
    </w:rPr>
  </w:style>
  <w:style w:type="paragraph" w:customStyle="1" w:styleId="Endnote1">
    <w:name w:val="Endnote 1"/>
    <w:basedOn w:val="BillBasic"/>
    <w:rsid w:val="00451ECE"/>
    <w:pPr>
      <w:keepNext/>
      <w:spacing w:before="0" w:after="160"/>
      <w:jc w:val="left"/>
    </w:pPr>
    <w:rPr>
      <w:rFonts w:ascii="Arial" w:hAnsi="Arial"/>
      <w:b/>
    </w:rPr>
  </w:style>
  <w:style w:type="paragraph" w:customStyle="1" w:styleId="Endnote10">
    <w:name w:val="Endnote1"/>
    <w:basedOn w:val="BillBasic"/>
    <w:next w:val="Endnote2"/>
    <w:rsid w:val="00451ECE"/>
    <w:pPr>
      <w:keepNext/>
      <w:tabs>
        <w:tab w:val="left" w:pos="400"/>
      </w:tabs>
      <w:spacing w:before="0" w:after="0"/>
      <w:jc w:val="left"/>
    </w:pPr>
    <w:rPr>
      <w:rFonts w:ascii="Arial" w:hAnsi="Arial"/>
      <w:b/>
      <w:sz w:val="28"/>
    </w:rPr>
  </w:style>
  <w:style w:type="paragraph" w:customStyle="1" w:styleId="EndNote20">
    <w:name w:val="EndNote2"/>
    <w:basedOn w:val="BillBasic"/>
    <w:rsid w:val="00451ECE"/>
    <w:pPr>
      <w:keepNext/>
      <w:tabs>
        <w:tab w:val="left" w:pos="240"/>
      </w:tabs>
      <w:spacing w:before="160" w:after="8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rsid w:val="00451ECE"/>
    <w:pPr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rsid w:val="00451ECE"/>
    <w:pPr>
      <w:spacing w:before="32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rsid w:val="00451ECE"/>
    <w:pPr>
      <w:spacing w:before="18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IMain"/>
    <w:rsid w:val="00451ECE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</w:rPr>
  </w:style>
  <w:style w:type="paragraph" w:customStyle="1" w:styleId="IMain">
    <w:name w:val="I Main"/>
    <w:basedOn w:val="Amain"/>
    <w:rsid w:val="00451ECE"/>
  </w:style>
  <w:style w:type="paragraph" w:customStyle="1" w:styleId="IH4SubDiv">
    <w:name w:val="I H4 SubDiv"/>
    <w:basedOn w:val="BillBasicHeading"/>
    <w:next w:val="IH5Sec"/>
    <w:rsid w:val="00451ECE"/>
    <w:pPr>
      <w:spacing w:before="180"/>
      <w:ind w:left="2600" w:hanging="2600"/>
    </w:pPr>
    <w:rPr>
      <w:b/>
      <w:sz w:val="26"/>
    </w:rPr>
  </w:style>
  <w:style w:type="character" w:styleId="LineNumber">
    <w:name w:val="line number"/>
    <w:basedOn w:val="DefaultParagraphFont"/>
    <w:uiPriority w:val="99"/>
    <w:rsid w:val="00451ECE"/>
    <w:rPr>
      <w:rFonts w:ascii="Arial" w:hAnsi="Arial" w:cs="Times New Roman"/>
      <w:sz w:val="16"/>
    </w:rPr>
  </w:style>
  <w:style w:type="paragraph" w:customStyle="1" w:styleId="PageBreak">
    <w:name w:val="PageBreak"/>
    <w:basedOn w:val="Normal"/>
    <w:rsid w:val="00451ECE"/>
    <w:rPr>
      <w:sz w:val="4"/>
    </w:rPr>
  </w:style>
  <w:style w:type="paragraph" w:customStyle="1" w:styleId="04Dictionary">
    <w:name w:val="04Dictionary"/>
    <w:basedOn w:val="Normal"/>
    <w:rsid w:val="00451ECE"/>
  </w:style>
  <w:style w:type="paragraph" w:customStyle="1" w:styleId="N-line1">
    <w:name w:val="N-line1"/>
    <w:basedOn w:val="BillBasic"/>
    <w:rsid w:val="00451ECE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rsid w:val="00451EC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51ECE"/>
    <w:pPr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EndNoteHeading">
    <w:name w:val="EndNoteHeading"/>
    <w:basedOn w:val="BillBasicHeading"/>
    <w:rsid w:val="00451ECE"/>
    <w:pPr>
      <w:keepNext/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PenaltyHeading">
    <w:name w:val="PenaltyHeading"/>
    <w:basedOn w:val="Normal"/>
    <w:rsid w:val="00451ECE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51ECE"/>
  </w:style>
  <w:style w:type="paragraph" w:customStyle="1" w:styleId="03Schedule">
    <w:name w:val="03Schedule"/>
    <w:basedOn w:val="Normal"/>
    <w:rsid w:val="00451ECE"/>
  </w:style>
  <w:style w:type="paragraph" w:customStyle="1" w:styleId="ISched-heading">
    <w:name w:val="I Sched-heading"/>
    <w:basedOn w:val="BillBasicHeading"/>
    <w:next w:val="ref"/>
    <w:rsid w:val="00451ECE"/>
    <w:pPr>
      <w:spacing w:before="320"/>
      <w:ind w:left="2600" w:hanging="2600"/>
    </w:pPr>
    <w:rPr>
      <w:b/>
      <w:sz w:val="34"/>
    </w:rPr>
  </w:style>
  <w:style w:type="paragraph" w:customStyle="1" w:styleId="ISched-Part">
    <w:name w:val="I Sched-Part"/>
    <w:basedOn w:val="BillBasicHeading"/>
    <w:rsid w:val="00451ECE"/>
    <w:pPr>
      <w:spacing w:before="32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rsid w:val="00451ECE"/>
    <w:pPr>
      <w:tabs>
        <w:tab w:val="right" w:pos="7200"/>
      </w:tabs>
      <w:spacing w:before="18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"/>
    <w:rsid w:val="00451ECE"/>
    <w:pPr>
      <w:tabs>
        <w:tab w:val="left" w:pos="700"/>
      </w:tabs>
      <w:spacing w:before="160" w:after="0"/>
      <w:ind w:left="700" w:hanging="700"/>
      <w:jc w:val="left"/>
    </w:pPr>
    <w:rPr>
      <w:rFonts w:ascii="Arial" w:hAnsi="Arial"/>
      <w:b/>
    </w:rPr>
  </w:style>
  <w:style w:type="paragraph" w:customStyle="1" w:styleId="Ipara">
    <w:name w:val="I para"/>
    <w:basedOn w:val="Apara"/>
    <w:rsid w:val="00451ECE"/>
  </w:style>
  <w:style w:type="paragraph" w:customStyle="1" w:styleId="Isubpara">
    <w:name w:val="I subpara"/>
    <w:basedOn w:val="Asubpara"/>
    <w:rsid w:val="00451ECE"/>
  </w:style>
  <w:style w:type="paragraph" w:customStyle="1" w:styleId="Isubsubpara">
    <w:name w:val="I subsubpara"/>
    <w:basedOn w:val="Asubsubpara"/>
    <w:rsid w:val="00451ECE"/>
  </w:style>
  <w:style w:type="character" w:customStyle="1" w:styleId="CharSectNo">
    <w:name w:val="CharSectNo"/>
    <w:basedOn w:val="DefaultParagraphFont"/>
    <w:rsid w:val="00451ECE"/>
    <w:rPr>
      <w:rFonts w:cs="Times New Roman"/>
    </w:rPr>
  </w:style>
  <w:style w:type="character" w:customStyle="1" w:styleId="CharDivNo">
    <w:name w:val="CharDivNo"/>
    <w:basedOn w:val="DefaultParagraphFont"/>
    <w:rsid w:val="00451ECE"/>
    <w:rPr>
      <w:rFonts w:cs="Times New Roman"/>
    </w:rPr>
  </w:style>
  <w:style w:type="character" w:customStyle="1" w:styleId="CharDivText">
    <w:name w:val="CharDivText"/>
    <w:basedOn w:val="DefaultParagraphFont"/>
    <w:rsid w:val="00451ECE"/>
    <w:rPr>
      <w:rFonts w:cs="Times New Roman"/>
    </w:rPr>
  </w:style>
  <w:style w:type="character" w:customStyle="1" w:styleId="CharPartNo">
    <w:name w:val="CharPartNo"/>
    <w:basedOn w:val="DefaultParagraphFont"/>
    <w:rsid w:val="00451ECE"/>
    <w:rPr>
      <w:rFonts w:cs="Times New Roman"/>
    </w:rPr>
  </w:style>
  <w:style w:type="paragraph" w:customStyle="1" w:styleId="Placeholder">
    <w:name w:val="Placeholder"/>
    <w:basedOn w:val="Normal"/>
    <w:rsid w:val="00451ECE"/>
    <w:rPr>
      <w:sz w:val="10"/>
    </w:rPr>
  </w:style>
  <w:style w:type="paragraph" w:styleId="PlainText">
    <w:name w:val="Plain Text"/>
    <w:basedOn w:val="Normal"/>
    <w:link w:val="PlainTextChar"/>
    <w:uiPriority w:val="99"/>
    <w:rsid w:val="00451EC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character" w:customStyle="1" w:styleId="CharChapNo">
    <w:name w:val="CharChapNo"/>
    <w:basedOn w:val="DefaultParagraphFont"/>
    <w:rsid w:val="00451ECE"/>
    <w:rPr>
      <w:rFonts w:cs="Times New Roman"/>
    </w:rPr>
  </w:style>
  <w:style w:type="character" w:customStyle="1" w:styleId="CharChapText">
    <w:name w:val="CharChapText"/>
    <w:basedOn w:val="DefaultParagraphFont"/>
    <w:rsid w:val="00451ECE"/>
    <w:rPr>
      <w:rFonts w:cs="Times New Roman"/>
    </w:rPr>
  </w:style>
  <w:style w:type="character" w:customStyle="1" w:styleId="CharPartText">
    <w:name w:val="CharPartText"/>
    <w:basedOn w:val="DefaultParagraphFont"/>
    <w:rsid w:val="00451ECE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rsid w:val="00451ECE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uiPriority w:val="39"/>
    <w:semiHidden/>
    <w:rsid w:val="00451ECE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uiPriority w:val="39"/>
    <w:semiHidden/>
    <w:rsid w:val="00451ECE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semiHidden/>
    <w:rsid w:val="00451ECE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451ECE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semiHidden/>
    <w:rsid w:val="00451ECE"/>
    <w:pPr>
      <w:tabs>
        <w:tab w:val="clear" w:pos="2880"/>
      </w:tabs>
    </w:pPr>
  </w:style>
  <w:style w:type="paragraph" w:customStyle="1" w:styleId="Instruction">
    <w:name w:val="Instruction"/>
    <w:basedOn w:val="BillBasic"/>
    <w:rsid w:val="00451ECE"/>
    <w:pPr>
      <w:ind w:left="700"/>
    </w:pPr>
    <w:rPr>
      <w:i/>
    </w:rPr>
  </w:style>
  <w:style w:type="paragraph" w:styleId="Signature">
    <w:name w:val="Signature"/>
    <w:basedOn w:val="Normal"/>
    <w:link w:val="SignatureChar"/>
    <w:uiPriority w:val="99"/>
    <w:rsid w:val="00451E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lang w:val="en-US" w:eastAsia="en-US"/>
    </w:rPr>
  </w:style>
  <w:style w:type="paragraph" w:customStyle="1" w:styleId="ActNo">
    <w:name w:val="ActNo"/>
    <w:basedOn w:val="BillBasicHeading"/>
    <w:rsid w:val="00451ECE"/>
    <w:pPr>
      <w:spacing w:before="240"/>
    </w:pPr>
    <w:rPr>
      <w:b/>
    </w:rPr>
  </w:style>
  <w:style w:type="paragraph" w:customStyle="1" w:styleId="aParaNote">
    <w:name w:val="aParaNote"/>
    <w:basedOn w:val="BillBasic"/>
    <w:rsid w:val="00451ECE"/>
    <w:pPr>
      <w:ind w:left="2040" w:hanging="840"/>
    </w:pPr>
    <w:rPr>
      <w:sz w:val="20"/>
    </w:rPr>
  </w:style>
  <w:style w:type="paragraph" w:customStyle="1" w:styleId="aExamNum">
    <w:name w:val="aExamNum"/>
    <w:basedOn w:val="aExam"/>
    <w:rsid w:val="00451ECE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rsid w:val="00451ECE"/>
    <w:pPr>
      <w:ind w:left="0" w:firstLine="0"/>
    </w:pPr>
  </w:style>
  <w:style w:type="paragraph" w:customStyle="1" w:styleId="Minister">
    <w:name w:val="Minister"/>
    <w:basedOn w:val="BillBasic"/>
    <w:rsid w:val="00451ECE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rsid w:val="00451ECE"/>
    <w:pPr>
      <w:tabs>
        <w:tab w:val="left" w:pos="4320"/>
      </w:tabs>
    </w:pPr>
  </w:style>
  <w:style w:type="paragraph" w:customStyle="1" w:styleId="madeunder">
    <w:name w:val="made under"/>
    <w:basedOn w:val="BillBasic"/>
    <w:rsid w:val="00451ECE"/>
    <w:pPr>
      <w:spacing w:before="180"/>
    </w:pPr>
  </w:style>
  <w:style w:type="paragraph" w:customStyle="1" w:styleId="EndNoteSubHeading">
    <w:name w:val="EndNoteSubHeading"/>
    <w:basedOn w:val="Normal"/>
    <w:next w:val="EndNoteText"/>
    <w:rsid w:val="00451ECE"/>
    <w:pPr>
      <w:keepNext/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51ECE"/>
    <w:pPr>
      <w:tabs>
        <w:tab w:val="left" w:pos="700"/>
        <w:tab w:val="left" w:pos="3760"/>
        <w:tab w:val="left" w:pos="5760"/>
      </w:tabs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51ECE"/>
    <w:rPr>
      <w:i/>
    </w:rPr>
  </w:style>
  <w:style w:type="paragraph" w:customStyle="1" w:styleId="00SigningPage">
    <w:name w:val="00SigningPage"/>
    <w:basedOn w:val="Normal"/>
    <w:rsid w:val="00451ECE"/>
  </w:style>
  <w:style w:type="paragraph" w:customStyle="1" w:styleId="Letterhead">
    <w:name w:val="Letterhead"/>
    <w:rsid w:val="00451EC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character" w:styleId="PageNumber">
    <w:name w:val="page number"/>
    <w:basedOn w:val="DefaultParagraphFont"/>
    <w:uiPriority w:val="99"/>
    <w:rsid w:val="00451ECE"/>
    <w:rPr>
      <w:rFonts w:cs="Times New Roman"/>
    </w:rPr>
  </w:style>
  <w:style w:type="paragraph" w:customStyle="1" w:styleId="Sched-name">
    <w:name w:val="Sched-name"/>
    <w:basedOn w:val="Normal"/>
    <w:rsid w:val="00451ECE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/>
      <w:caps/>
      <w:lang w:val="en-AU"/>
    </w:rPr>
  </w:style>
  <w:style w:type="paragraph" w:customStyle="1" w:styleId="EnactingWordsRules">
    <w:name w:val="EnactingWordsRules"/>
    <w:basedOn w:val="EnactingWords"/>
    <w:rsid w:val="00451ECE"/>
    <w:pPr>
      <w:spacing w:before="240"/>
    </w:pPr>
  </w:style>
  <w:style w:type="paragraph" w:styleId="TOC7">
    <w:name w:val="toc 7"/>
    <w:basedOn w:val="TOC2"/>
    <w:next w:val="Normal"/>
    <w:autoRedefine/>
    <w:uiPriority w:val="39"/>
    <w:semiHidden/>
    <w:rsid w:val="00451ECE"/>
    <w:pPr>
      <w:tabs>
        <w:tab w:val="clear" w:pos="2880"/>
      </w:tabs>
      <w:spacing w:before="120"/>
    </w:pPr>
    <w:rPr>
      <w:sz w:val="20"/>
    </w:rPr>
  </w:style>
  <w:style w:type="paragraph" w:styleId="Title">
    <w:name w:val="Title"/>
    <w:basedOn w:val="Normal"/>
    <w:link w:val="TitleChar"/>
    <w:uiPriority w:val="10"/>
    <w:qFormat/>
    <w:rsid w:val="00451EC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rsid w:val="00451ECE"/>
    <w:pPr>
      <w:spacing w:before="240"/>
    </w:pPr>
  </w:style>
  <w:style w:type="paragraph" w:customStyle="1" w:styleId="Aparareturn">
    <w:name w:val="A para return"/>
    <w:basedOn w:val="BillBasic"/>
    <w:rsid w:val="00451ECE"/>
    <w:pPr>
      <w:ind w:left="1200"/>
    </w:pPr>
  </w:style>
  <w:style w:type="paragraph" w:customStyle="1" w:styleId="Asubparareturn">
    <w:name w:val="A subpara return"/>
    <w:basedOn w:val="BillBasic"/>
    <w:rsid w:val="00451ECE"/>
    <w:pPr>
      <w:ind w:left="1740"/>
    </w:pPr>
  </w:style>
  <w:style w:type="paragraph" w:customStyle="1" w:styleId="CommentNum">
    <w:name w:val="CommentNum"/>
    <w:basedOn w:val="Comment"/>
    <w:rsid w:val="00451ECE"/>
    <w:pPr>
      <w:ind w:left="1400" w:hanging="1400"/>
    </w:pPr>
  </w:style>
  <w:style w:type="paragraph" w:styleId="TOC8">
    <w:name w:val="toc 8"/>
    <w:basedOn w:val="TOC3"/>
    <w:next w:val="Normal"/>
    <w:autoRedefine/>
    <w:uiPriority w:val="39"/>
    <w:semiHidden/>
    <w:rsid w:val="00451ECE"/>
  </w:style>
  <w:style w:type="paragraph" w:customStyle="1" w:styleId="Judges">
    <w:name w:val="Judges"/>
    <w:basedOn w:val="Minister"/>
    <w:rsid w:val="00451ECE"/>
    <w:pPr>
      <w:spacing w:before="180" w:after="40"/>
    </w:pPr>
  </w:style>
  <w:style w:type="paragraph" w:customStyle="1" w:styleId="BillFor">
    <w:name w:val="BillFor"/>
    <w:basedOn w:val="BillBasicHeading"/>
    <w:rsid w:val="00451ECE"/>
    <w:pPr>
      <w:spacing w:before="320"/>
    </w:pPr>
    <w:rPr>
      <w:b/>
      <w:sz w:val="28"/>
    </w:rPr>
  </w:style>
  <w:style w:type="paragraph" w:customStyle="1" w:styleId="draft">
    <w:name w:val="draft"/>
    <w:basedOn w:val="Normal"/>
    <w:rsid w:val="00451ECE"/>
    <w:pPr>
      <w:spacing w:before="600"/>
    </w:pPr>
    <w:rPr>
      <w:rFonts w:ascii="Arial" w:hAnsi="Arial"/>
      <w:sz w:val="48"/>
    </w:rPr>
  </w:style>
  <w:style w:type="paragraph" w:customStyle="1" w:styleId="Formula">
    <w:name w:val="Formula"/>
    <w:basedOn w:val="BillBasic"/>
    <w:rsid w:val="00451EC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51ECE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rsid w:val="00451ECE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rsid w:val="00451ECE"/>
    <w:pPr>
      <w:ind w:left="2260" w:hanging="520"/>
    </w:pPr>
  </w:style>
  <w:style w:type="paragraph" w:customStyle="1" w:styleId="aDefpara">
    <w:name w:val="aDef para"/>
    <w:basedOn w:val="Apara"/>
    <w:rsid w:val="00451ECE"/>
  </w:style>
  <w:style w:type="paragraph" w:customStyle="1" w:styleId="aDefsubpara">
    <w:name w:val="aDef subpara"/>
    <w:basedOn w:val="Asubpara"/>
    <w:rsid w:val="00451ECE"/>
  </w:style>
  <w:style w:type="paragraph" w:customStyle="1" w:styleId="Idefpara">
    <w:name w:val="I def para"/>
    <w:basedOn w:val="Ipara"/>
    <w:rsid w:val="00451ECE"/>
    <w:pPr>
      <w:outlineLvl w:val="9"/>
    </w:pPr>
  </w:style>
  <w:style w:type="paragraph" w:customStyle="1" w:styleId="Idefsubpara">
    <w:name w:val="I def subpara"/>
    <w:basedOn w:val="Isubpara"/>
    <w:rsid w:val="00451ECE"/>
    <w:pPr>
      <w:outlineLvl w:val="9"/>
    </w:pPr>
  </w:style>
  <w:style w:type="paragraph" w:customStyle="1" w:styleId="Notified">
    <w:name w:val="Notified"/>
    <w:basedOn w:val="BillBasic"/>
    <w:rsid w:val="00451EC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51ECE"/>
  </w:style>
  <w:style w:type="paragraph" w:customStyle="1" w:styleId="IDict-Heading">
    <w:name w:val="I Dict-Heading"/>
    <w:basedOn w:val="BillBasicHeading"/>
    <w:rsid w:val="00451ECE"/>
    <w:pPr>
      <w:spacing w:before="320"/>
      <w:ind w:left="2600" w:hanging="2600"/>
    </w:pPr>
    <w:rPr>
      <w:b/>
      <w:sz w:val="34"/>
    </w:rPr>
  </w:style>
  <w:style w:type="paragraph" w:customStyle="1" w:styleId="02TextLandscape">
    <w:name w:val="02TextLandscape"/>
    <w:basedOn w:val="Normal"/>
    <w:rsid w:val="00451ECE"/>
  </w:style>
  <w:style w:type="paragraph" w:styleId="Salutation">
    <w:name w:val="Salutation"/>
    <w:basedOn w:val="Normal"/>
    <w:next w:val="Normal"/>
    <w:link w:val="SalutationChar"/>
    <w:uiPriority w:val="99"/>
    <w:rsid w:val="00451ECE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lang w:val="en-US" w:eastAsia="en-US"/>
    </w:rPr>
  </w:style>
  <w:style w:type="paragraph" w:customStyle="1" w:styleId="aNoteBullet">
    <w:name w:val="aNoteBullet"/>
    <w:basedOn w:val="aNote"/>
    <w:rsid w:val="00451EC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rsid w:val="00451EC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rsid w:val="00451ECE"/>
    <w:pPr>
      <w:jc w:val="right"/>
    </w:pPr>
  </w:style>
  <w:style w:type="paragraph" w:customStyle="1" w:styleId="aExamPara">
    <w:name w:val="aExamPara"/>
    <w:basedOn w:val="aExam"/>
    <w:rsid w:val="00451ECE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rsid w:val="00451ECE"/>
    <w:pPr>
      <w:ind w:left="1100"/>
    </w:pPr>
  </w:style>
  <w:style w:type="paragraph" w:customStyle="1" w:styleId="aExamBullet">
    <w:name w:val="aExamBullet"/>
    <w:basedOn w:val="aExam"/>
    <w:rsid w:val="00451ECE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rsid w:val="00451EC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rsid w:val="00451ECE"/>
    <w:pPr>
      <w:keepNext/>
    </w:pPr>
    <w:rPr>
      <w:b/>
      <w:sz w:val="18"/>
    </w:rPr>
  </w:style>
  <w:style w:type="paragraph" w:customStyle="1" w:styleId="aParaNotePara">
    <w:name w:val="aParaNotePara"/>
    <w:basedOn w:val="aNotePara"/>
    <w:rsid w:val="00451ECE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sid w:val="00451ECE"/>
    <w:rPr>
      <w:sz w:val="20"/>
    </w:rPr>
  </w:style>
  <w:style w:type="character" w:customStyle="1" w:styleId="charBold">
    <w:name w:val="charBold"/>
    <w:rsid w:val="00451ECE"/>
    <w:rPr>
      <w:b/>
    </w:rPr>
  </w:style>
  <w:style w:type="character" w:customStyle="1" w:styleId="charBoldItals">
    <w:name w:val="charBoldItals"/>
    <w:rsid w:val="00451ECE"/>
    <w:rPr>
      <w:b/>
      <w:i/>
    </w:rPr>
  </w:style>
  <w:style w:type="character" w:customStyle="1" w:styleId="charItals">
    <w:name w:val="charItals"/>
    <w:rsid w:val="00451ECE"/>
    <w:rPr>
      <w:i/>
    </w:rPr>
  </w:style>
  <w:style w:type="character" w:customStyle="1" w:styleId="charUnderline">
    <w:name w:val="charUnderline"/>
    <w:rsid w:val="00451ECE"/>
    <w:rPr>
      <w:u w:val="single"/>
    </w:rPr>
  </w:style>
  <w:style w:type="paragraph" w:customStyle="1" w:styleId="TableHd">
    <w:name w:val="TableHd"/>
    <w:basedOn w:val="Normal"/>
    <w:rsid w:val="00451ECE"/>
    <w:pPr>
      <w:keepNext/>
      <w:tabs>
        <w:tab w:val="clear" w:pos="2880"/>
      </w:tabs>
      <w:spacing w:before="240" w:after="12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51ECE"/>
    <w:pPr>
      <w:tabs>
        <w:tab w:val="clear" w:pos="2880"/>
      </w:tabs>
      <w:spacing w:after="60"/>
    </w:pPr>
    <w:rPr>
      <w:rFonts w:ascii="Arial" w:hAnsi="Arial"/>
      <w:b/>
      <w:sz w:val="20"/>
    </w:rPr>
  </w:style>
  <w:style w:type="paragraph" w:styleId="TOC9">
    <w:name w:val="toc 9"/>
    <w:basedOn w:val="Normal"/>
    <w:next w:val="Normal"/>
    <w:autoRedefine/>
    <w:uiPriority w:val="39"/>
    <w:semiHidden/>
    <w:rsid w:val="00451ECE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rsid w:val="00451ECE"/>
    <w:pPr>
      <w:spacing w:before="360" w:after="60"/>
    </w:pPr>
    <w:rPr>
      <w:sz w:val="22"/>
    </w:rPr>
  </w:style>
  <w:style w:type="paragraph" w:customStyle="1" w:styleId="AH1ChapterSymb">
    <w:name w:val="A H1 Chapter Symb"/>
    <w:basedOn w:val="AH1Chapter"/>
    <w:next w:val="AH2Part"/>
    <w:rsid w:val="00451ECE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rsid w:val="00451ECE"/>
    <w:pPr>
      <w:spacing w:before="20"/>
    </w:pPr>
    <w:rPr>
      <w:rFonts w:ascii="Arial" w:hAnsi="Arial"/>
      <w:color w:val="000000"/>
      <w:sz w:val="16"/>
    </w:rPr>
  </w:style>
  <w:style w:type="paragraph" w:customStyle="1" w:styleId="RepubNo">
    <w:name w:val="RepubNo"/>
    <w:basedOn w:val="BillBasicHeading"/>
    <w:rsid w:val="00451ECE"/>
    <w:pPr>
      <w:spacing w:before="1000"/>
    </w:pPr>
    <w:rPr>
      <w:b/>
      <w:sz w:val="32"/>
    </w:rPr>
  </w:style>
  <w:style w:type="paragraph" w:customStyle="1" w:styleId="NewAct">
    <w:name w:val="New Act"/>
    <w:basedOn w:val="Normal"/>
    <w:next w:val="Actdetails"/>
    <w:rsid w:val="00451ECE"/>
    <w:pPr>
      <w:keepNext/>
      <w:spacing w:before="180"/>
      <w:ind w:left="700"/>
    </w:pPr>
    <w:rPr>
      <w:rFonts w:ascii="Arial" w:hAnsi="Arial"/>
      <w:b/>
      <w:sz w:val="20"/>
      <w:lang w:val="en-AU"/>
    </w:rPr>
  </w:style>
  <w:style w:type="paragraph" w:customStyle="1" w:styleId="CoverInForce">
    <w:name w:val="CoverInForce"/>
    <w:basedOn w:val="BillBasicHeading"/>
    <w:rsid w:val="00451ECE"/>
    <w:pPr>
      <w:spacing w:before="200"/>
    </w:pPr>
  </w:style>
  <w:style w:type="paragraph" w:styleId="Subtitle">
    <w:name w:val="Subtitle"/>
    <w:basedOn w:val="Normal"/>
    <w:link w:val="SubtitleChar"/>
    <w:uiPriority w:val="11"/>
    <w:qFormat/>
    <w:rsid w:val="00451EC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rsid w:val="00451ECE"/>
    <w:pPr>
      <w:spacing w:before="200"/>
    </w:pPr>
    <w:rPr>
      <w:b/>
    </w:rPr>
  </w:style>
  <w:style w:type="paragraph" w:customStyle="1" w:styleId="FormRule">
    <w:name w:val="FormRule"/>
    <w:basedOn w:val="Normal"/>
    <w:rsid w:val="00451EC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SchSubClause">
    <w:name w:val="Sch SubClause"/>
    <w:basedOn w:val="Schclauseheading"/>
    <w:rsid w:val="00451ECE"/>
    <w:rPr>
      <w:b w:val="0"/>
    </w:rPr>
  </w:style>
  <w:style w:type="paragraph" w:customStyle="1" w:styleId="Endnote2">
    <w:name w:val="Endnote2"/>
    <w:basedOn w:val="Normal"/>
    <w:rsid w:val="00451ECE"/>
    <w:pPr>
      <w:keepNext/>
      <w:tabs>
        <w:tab w:val="left" w:pos="700"/>
      </w:tabs>
      <w:spacing w:before="280" w:after="160"/>
    </w:pPr>
    <w:rPr>
      <w:rFonts w:ascii="Arial" w:hAnsi="Arial"/>
      <w:b/>
      <w:lang w:val="en-AU"/>
    </w:rPr>
  </w:style>
  <w:style w:type="paragraph" w:customStyle="1" w:styleId="Actdetails">
    <w:name w:val="Act details"/>
    <w:basedOn w:val="Normal"/>
    <w:rsid w:val="00451ECE"/>
    <w:pPr>
      <w:spacing w:before="20"/>
      <w:ind w:left="1000" w:right="-60"/>
    </w:pPr>
    <w:rPr>
      <w:rFonts w:ascii="Arial" w:hAnsi="Arial"/>
      <w:sz w:val="20"/>
    </w:rPr>
  </w:style>
  <w:style w:type="paragraph" w:customStyle="1" w:styleId="Asamby">
    <w:name w:val="As am by"/>
    <w:basedOn w:val="Normal"/>
    <w:next w:val="NewAct"/>
    <w:rsid w:val="00451ECE"/>
    <w:pPr>
      <w:tabs>
        <w:tab w:val="clear" w:pos="2880"/>
      </w:tabs>
      <w:spacing w:before="240"/>
      <w:ind w:left="700"/>
    </w:pPr>
    <w:rPr>
      <w:rFonts w:ascii="Arial" w:hAnsi="Arial"/>
      <w:sz w:val="20"/>
    </w:rPr>
  </w:style>
  <w:style w:type="paragraph" w:customStyle="1" w:styleId="AmdtsEntries">
    <w:name w:val="AmdtsEntries"/>
    <w:basedOn w:val="BillBasicHeading"/>
    <w:rsid w:val="00451ECE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</w:rPr>
  </w:style>
  <w:style w:type="paragraph" w:customStyle="1" w:styleId="AH2PartSymb">
    <w:name w:val="A H2 Part Symb"/>
    <w:basedOn w:val="AH2Part"/>
    <w:next w:val="AH3Div"/>
    <w:rsid w:val="00451ECE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rsid w:val="00451ECE"/>
    <w:pPr>
      <w:keepNext/>
      <w:spacing w:before="120" w:after="0"/>
      <w:ind w:left="700"/>
    </w:pPr>
    <w:rPr>
      <w:b/>
      <w:sz w:val="18"/>
    </w:rPr>
  </w:style>
  <w:style w:type="paragraph" w:customStyle="1" w:styleId="EndNoteParas">
    <w:name w:val="EndNoteParas"/>
    <w:basedOn w:val="EndNoteTextEPS"/>
    <w:rsid w:val="00451ECE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rsid w:val="00451ECE"/>
  </w:style>
  <w:style w:type="paragraph" w:customStyle="1" w:styleId="Endnote3">
    <w:name w:val="Endnote3"/>
    <w:basedOn w:val="Normal"/>
    <w:rsid w:val="00451ECE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/>
      <w:b/>
      <w:color w:val="000000"/>
      <w:sz w:val="18"/>
    </w:rPr>
  </w:style>
  <w:style w:type="character" w:customStyle="1" w:styleId="charTableNo">
    <w:name w:val="charTableNo"/>
    <w:basedOn w:val="DefaultParagraphFont"/>
    <w:rsid w:val="00451ECE"/>
    <w:rPr>
      <w:rFonts w:cs="Times New Roman"/>
    </w:rPr>
  </w:style>
  <w:style w:type="character" w:customStyle="1" w:styleId="charTableText">
    <w:name w:val="charTableText"/>
    <w:basedOn w:val="DefaultParagraphFont"/>
    <w:rsid w:val="00451ECE"/>
    <w:rPr>
      <w:rFonts w:cs="Times New Roman"/>
    </w:rPr>
  </w:style>
  <w:style w:type="paragraph" w:customStyle="1" w:styleId="EndNoteTextEPS">
    <w:name w:val="EndNoteTextEPS"/>
    <w:basedOn w:val="Normal"/>
    <w:rsid w:val="00451ECE"/>
    <w:pPr>
      <w:spacing w:before="20" w:after="40"/>
      <w:ind w:left="700"/>
      <w:jc w:val="both"/>
    </w:pPr>
    <w:rPr>
      <w:sz w:val="20"/>
    </w:rPr>
  </w:style>
  <w:style w:type="paragraph" w:customStyle="1" w:styleId="TLegEntries">
    <w:name w:val="TLegEntries"/>
    <w:basedOn w:val="Normal"/>
    <w:rsid w:val="00451ECE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OldAmdtsEntries">
    <w:name w:val="OldAmdtsEntries"/>
    <w:basedOn w:val="BillBasicHeading"/>
    <w:rsid w:val="00451ECE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</w:rPr>
  </w:style>
  <w:style w:type="paragraph" w:customStyle="1" w:styleId="CoverText">
    <w:name w:val="CoverText"/>
    <w:basedOn w:val="Normal"/>
    <w:rsid w:val="00451ECE"/>
    <w:pPr>
      <w:spacing w:before="40" w:after="40"/>
      <w:jc w:val="both"/>
    </w:pPr>
    <w:rPr>
      <w:sz w:val="20"/>
    </w:rPr>
  </w:style>
  <w:style w:type="paragraph" w:customStyle="1" w:styleId="CoverHeading">
    <w:name w:val="CoverHeading"/>
    <w:basedOn w:val="Normal"/>
    <w:rsid w:val="00451ECE"/>
    <w:pPr>
      <w:spacing w:after="60"/>
    </w:pPr>
    <w:rPr>
      <w:rFonts w:ascii="Arial" w:hAnsi="Arial"/>
      <w:b/>
    </w:rPr>
  </w:style>
  <w:style w:type="paragraph" w:customStyle="1" w:styleId="OldAmdt2ndLine">
    <w:name w:val="OldAmdt2ndLine"/>
    <w:basedOn w:val="OldAmdtsEntries"/>
    <w:rsid w:val="00451ECE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rsid w:val="00451ECE"/>
    <w:pPr>
      <w:spacing w:before="60"/>
    </w:pPr>
    <w:rPr>
      <w:rFonts w:ascii="Arial" w:hAnsi="Arial"/>
      <w:sz w:val="18"/>
    </w:rPr>
  </w:style>
  <w:style w:type="paragraph" w:customStyle="1" w:styleId="RenumProvEntries">
    <w:name w:val="RenumProvEntries"/>
    <w:basedOn w:val="Normal"/>
    <w:rsid w:val="00451ECE"/>
    <w:pPr>
      <w:tabs>
        <w:tab w:val="clear" w:pos="2880"/>
        <w:tab w:val="left" w:leader="dot" w:pos="2000"/>
      </w:tabs>
      <w:spacing w:before="80"/>
    </w:pPr>
    <w:rPr>
      <w:rFonts w:ascii="Arial" w:hAnsi="Arial"/>
      <w:sz w:val="18"/>
    </w:rPr>
  </w:style>
  <w:style w:type="paragraph" w:customStyle="1" w:styleId="CoverSubHdg">
    <w:name w:val="CoverSubHdg"/>
    <w:basedOn w:val="CoverHeading"/>
    <w:rsid w:val="00451ECE"/>
    <w:pPr>
      <w:spacing w:before="60"/>
    </w:pPr>
    <w:rPr>
      <w:sz w:val="20"/>
    </w:rPr>
  </w:style>
  <w:style w:type="paragraph" w:customStyle="1" w:styleId="CoverTextPara">
    <w:name w:val="CoverTextPara"/>
    <w:basedOn w:val="CoverText"/>
    <w:rsid w:val="00451ECE"/>
    <w:rPr>
      <w:color w:val="000000"/>
    </w:rPr>
  </w:style>
  <w:style w:type="paragraph" w:customStyle="1" w:styleId="AH5SecSymb">
    <w:name w:val="A H5 Sec Symb"/>
    <w:basedOn w:val="AH5Sec"/>
    <w:rsid w:val="00451ECE"/>
    <w:pPr>
      <w:tabs>
        <w:tab w:val="left" w:pos="0"/>
      </w:tabs>
      <w:ind w:hanging="1180"/>
    </w:pPr>
  </w:style>
  <w:style w:type="character" w:customStyle="1" w:styleId="charSymb">
    <w:name w:val="charSymb"/>
    <w:rsid w:val="00451ECE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rsid w:val="00451ECE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rsid w:val="00451ECE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rsid w:val="00451EC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51EC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51ECE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rsid w:val="00451ECE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rsid w:val="00451ECE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rsid w:val="00451ECE"/>
    <w:pPr>
      <w:ind w:firstLine="0"/>
    </w:pPr>
    <w:rPr>
      <w:b/>
    </w:rPr>
  </w:style>
  <w:style w:type="paragraph" w:customStyle="1" w:styleId="00Spine">
    <w:name w:val="00Spine"/>
    <w:basedOn w:val="Normal"/>
    <w:rsid w:val="00451ECE"/>
  </w:style>
  <w:style w:type="paragraph" w:customStyle="1" w:styleId="Billcrest0">
    <w:name w:val="Billcrest"/>
    <w:basedOn w:val="Normal"/>
    <w:rsid w:val="00451ECE"/>
    <w:pPr>
      <w:spacing w:after="60"/>
      <w:ind w:left="2800"/>
    </w:pPr>
    <w:rPr>
      <w:rFonts w:ascii="ACTCrest" w:hAnsi="ACTCrest"/>
      <w:sz w:val="216"/>
      <w:lang w:val="en-AU"/>
    </w:rPr>
  </w:style>
  <w:style w:type="paragraph" w:customStyle="1" w:styleId="AuthorisedBlock">
    <w:name w:val="AuthorisedBlock"/>
    <w:basedOn w:val="Normal"/>
    <w:rsid w:val="00451EC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mdtsEntriesDefL2">
    <w:name w:val="AmdtsEntriesDefL2"/>
    <w:basedOn w:val="AmdtsEntries"/>
    <w:rsid w:val="00451ECE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rsid w:val="00451ECE"/>
    <w:pPr>
      <w:tabs>
        <w:tab w:val="clear" w:pos="2880"/>
      </w:tabs>
      <w:spacing w:before="60"/>
      <w:ind w:left="600"/>
    </w:pPr>
    <w:rPr>
      <w:b w:val="0"/>
      <w:sz w:val="18"/>
    </w:rPr>
  </w:style>
  <w:style w:type="paragraph" w:customStyle="1" w:styleId="PrincipalActdetails">
    <w:name w:val="Principal Act details"/>
    <w:basedOn w:val="Actdetails"/>
    <w:rsid w:val="00451ECE"/>
    <w:pPr>
      <w:tabs>
        <w:tab w:val="clear" w:pos="2880"/>
      </w:tabs>
      <w:ind w:left="600"/>
    </w:pPr>
    <w:rPr>
      <w:sz w:val="18"/>
    </w:rPr>
  </w:style>
  <w:style w:type="paragraph" w:customStyle="1" w:styleId="PenaltyPara">
    <w:name w:val="PenaltyPara"/>
    <w:basedOn w:val="Normal"/>
    <w:rsid w:val="00451ECE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rsid w:val="00451ECE"/>
  </w:style>
  <w:style w:type="paragraph" w:customStyle="1" w:styleId="AFHdg">
    <w:name w:val="AFHdg"/>
    <w:basedOn w:val="BillBasicHeading"/>
    <w:rsid w:val="00451ECE"/>
    <w:rPr>
      <w:b/>
      <w:sz w:val="32"/>
    </w:rPr>
  </w:style>
  <w:style w:type="paragraph" w:customStyle="1" w:styleId="LegHistNote">
    <w:name w:val="LegHistNote"/>
    <w:basedOn w:val="Actdetails"/>
    <w:rsid w:val="00451ECE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rsid w:val="00451EC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rsid w:val="00451ECE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rsid w:val="00451ECE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rsid w:val="00451ECE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rsid w:val="00451ECE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rsid w:val="00451ECE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rsid w:val="00451ECE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rsid w:val="00451ECE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rsid w:val="00451ECE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rsid w:val="00451ECE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rsid w:val="00451ECE"/>
    <w:pPr>
      <w:ind w:left="1400"/>
    </w:pPr>
  </w:style>
  <w:style w:type="paragraph" w:customStyle="1" w:styleId="Modparareturn">
    <w:name w:val="Mod para return"/>
    <w:basedOn w:val="Aparareturn"/>
    <w:rsid w:val="00451ECE"/>
    <w:pPr>
      <w:ind w:left="1900"/>
    </w:pPr>
  </w:style>
  <w:style w:type="paragraph" w:customStyle="1" w:styleId="Modsubparareturn">
    <w:name w:val="Mod subpara return"/>
    <w:basedOn w:val="Asubparareturn"/>
    <w:rsid w:val="00451ECE"/>
    <w:pPr>
      <w:ind w:left="2640"/>
    </w:pPr>
  </w:style>
  <w:style w:type="paragraph" w:customStyle="1" w:styleId="Modref">
    <w:name w:val="Mod ref"/>
    <w:basedOn w:val="ref"/>
    <w:rsid w:val="00451ECE"/>
    <w:pPr>
      <w:ind w:left="700"/>
    </w:pPr>
  </w:style>
  <w:style w:type="paragraph" w:customStyle="1" w:styleId="ModaNote">
    <w:name w:val="Mod aNote"/>
    <w:basedOn w:val="aNote"/>
    <w:rsid w:val="00451EC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rsid w:val="00451EC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rsid w:val="00451ECE"/>
    <w:pPr>
      <w:ind w:left="0" w:firstLine="0"/>
    </w:pPr>
  </w:style>
  <w:style w:type="paragraph" w:customStyle="1" w:styleId="Status">
    <w:name w:val="Status"/>
    <w:basedOn w:val="Normal"/>
    <w:rsid w:val="00451ECE"/>
    <w:pPr>
      <w:spacing w:before="280"/>
      <w:jc w:val="center"/>
    </w:pPr>
    <w:rPr>
      <w:rFonts w:ascii="Arial" w:hAnsi="Arial"/>
      <w:sz w:val="14"/>
    </w:rPr>
  </w:style>
  <w:style w:type="paragraph" w:styleId="BodyText">
    <w:name w:val="Body Text"/>
    <w:basedOn w:val="Normal"/>
    <w:link w:val="BodyTextChar"/>
    <w:uiPriority w:val="99"/>
    <w:rsid w:val="00451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51EC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74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98754-BCBC-4087-825A-DD56D982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3176</Characters>
  <Application>Microsoft Office Word</Application>
  <DocSecurity>0</DocSecurity>
  <Lines>138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regulation</Manager>
  <Company>InTACT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2</cp:revision>
  <cp:lastPrinted>2016-08-26T00:18:00Z</cp:lastPrinted>
  <dcterms:created xsi:type="dcterms:W3CDTF">2019-04-26T00:22:00Z</dcterms:created>
  <dcterms:modified xsi:type="dcterms:W3CDTF">2019-04-26T00:22:00Z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1037111</vt:lpwstr>
  </property>
  <property fmtid="{D5CDD505-2E9C-101B-9397-08002B2CF9AE}" pid="7" name="JMSREQUIREDCHECKIN">
    <vt:lpwstr/>
  </property>
</Properties>
</file>