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736D2E">
      <w:pPr>
        <w:pStyle w:val="Billname"/>
        <w:spacing w:before="700"/>
      </w:pPr>
      <w:r>
        <w:t>Long Service Leave</w:t>
      </w:r>
      <w:r w:rsidR="008936B5">
        <w:t xml:space="preserve"> (</w:t>
      </w:r>
      <w:r>
        <w:t>Portable Schemes</w:t>
      </w:r>
      <w:r w:rsidR="008936B5">
        <w:t xml:space="preserve">) </w:t>
      </w:r>
      <w:r w:rsidR="00B72A19">
        <w:t>Governing Board Appointment</w:t>
      </w:r>
      <w:r w:rsidR="00F77588">
        <w:t xml:space="preserve"> </w:t>
      </w:r>
      <w:r w:rsidR="006F62A1">
        <w:t>201</w:t>
      </w:r>
      <w:r w:rsidR="002E7E09">
        <w:t>9</w:t>
      </w:r>
      <w:r w:rsidR="000C51DC">
        <w:t xml:space="preserve"> </w:t>
      </w:r>
      <w:r w:rsidR="00BD7409">
        <w:t xml:space="preserve">(No </w:t>
      </w:r>
      <w:r w:rsidR="00D8035E">
        <w:t>2</w:t>
      </w:r>
      <w:r w:rsidR="00B72A19">
        <w:t>)</w:t>
      </w:r>
    </w:p>
    <w:p w:rsidR="00B72A19" w:rsidRPr="006F719C" w:rsidRDefault="0045217B" w:rsidP="006F719C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</w:t>
      </w:r>
      <w:r w:rsidR="002E7E09">
        <w:rPr>
          <w:rFonts w:ascii="Arial" w:hAnsi="Arial" w:cs="Arial"/>
          <w:b/>
          <w:bCs/>
        </w:rPr>
        <w:t>9</w:t>
      </w:r>
      <w:r w:rsidR="00B72A19" w:rsidRPr="006F719C">
        <w:rPr>
          <w:rFonts w:ascii="Arial" w:hAnsi="Arial" w:cs="Arial"/>
          <w:b/>
          <w:bCs/>
        </w:rPr>
        <w:t>-</w:t>
      </w:r>
      <w:r w:rsidR="00A540F3">
        <w:rPr>
          <w:rFonts w:ascii="Arial" w:hAnsi="Arial" w:cs="Arial"/>
          <w:b/>
          <w:bCs/>
        </w:rPr>
        <w:t>7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F77588">
      <w:pPr>
        <w:pStyle w:val="CoverActName"/>
      </w:pPr>
      <w:r w:rsidRPr="00FD24C6">
        <w:rPr>
          <w:rFonts w:cs="Arial"/>
          <w:i/>
          <w:sz w:val="20"/>
        </w:rPr>
        <w:t>Long Service Leave (Portable Schemes) Act 2009</w:t>
      </w:r>
      <w:r w:rsidR="00B72A19" w:rsidRPr="006F719C">
        <w:rPr>
          <w:rFonts w:cs="Arial"/>
          <w:i/>
          <w:sz w:val="20"/>
        </w:rPr>
        <w:t>,</w:t>
      </w:r>
      <w:r w:rsidR="00B72A19">
        <w:rPr>
          <w:rFonts w:cs="Arial"/>
          <w:sz w:val="20"/>
        </w:rPr>
        <w:t xml:space="preserve"> </w:t>
      </w:r>
      <w:r w:rsidR="006F719C">
        <w:rPr>
          <w:rFonts w:cs="Arial"/>
          <w:sz w:val="20"/>
        </w:rPr>
        <w:t xml:space="preserve">s </w:t>
      </w:r>
      <w:r w:rsidR="00465E13">
        <w:rPr>
          <w:rFonts w:cs="Arial"/>
          <w:sz w:val="20"/>
        </w:rPr>
        <w:t>79E</w:t>
      </w:r>
      <w:r w:rsidR="006F719C">
        <w:rPr>
          <w:rFonts w:cs="Arial"/>
          <w:sz w:val="20"/>
        </w:rPr>
        <w:t xml:space="preserve"> (</w:t>
      </w:r>
      <w:r w:rsidR="00226F69">
        <w:rPr>
          <w:rFonts w:cs="Arial"/>
          <w:sz w:val="20"/>
        </w:rPr>
        <w:t>e</w:t>
      </w:r>
      <w:r w:rsidR="006F719C">
        <w:rPr>
          <w:rFonts w:cs="Arial"/>
          <w:sz w:val="20"/>
        </w:rPr>
        <w:t>stablishment of governing board)</w:t>
      </w:r>
      <w:r w:rsidR="003956B9">
        <w:rPr>
          <w:rFonts w:cs="Arial"/>
          <w:sz w:val="20"/>
        </w:rPr>
        <w:t xml:space="preserve"> </w:t>
      </w:r>
      <w:r w:rsidR="006F719C">
        <w:rPr>
          <w:rFonts w:cs="Arial"/>
          <w:sz w:val="20"/>
        </w:rPr>
        <w:t xml:space="preserve">(see also </w:t>
      </w:r>
      <w:r w:rsidR="006F719C" w:rsidRPr="00FD24C6">
        <w:rPr>
          <w:rFonts w:cs="Arial"/>
          <w:i/>
          <w:sz w:val="20"/>
        </w:rPr>
        <w:t>Finan</w:t>
      </w:r>
      <w:r w:rsidR="00327192" w:rsidRPr="00FD24C6">
        <w:rPr>
          <w:rFonts w:cs="Arial"/>
          <w:i/>
          <w:sz w:val="20"/>
        </w:rPr>
        <w:t>cial Management Act 1996</w:t>
      </w:r>
      <w:r w:rsidR="00327192">
        <w:rPr>
          <w:rFonts w:cs="Arial"/>
          <w:sz w:val="20"/>
        </w:rPr>
        <w:t>, s 78</w:t>
      </w:r>
      <w:r w:rsidR="00BD7409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F77588" w:rsidRPr="006F719C">
        <w:rPr>
          <w:i/>
          <w:iCs/>
        </w:rPr>
        <w:t xml:space="preserve">Long Service Leave (Portable Schemes) </w:t>
      </w:r>
      <w:r w:rsidR="00B72A19" w:rsidRPr="006F719C">
        <w:rPr>
          <w:i/>
          <w:iCs/>
        </w:rPr>
        <w:t>Governing Board Appointment 201</w:t>
      </w:r>
      <w:r w:rsidR="00A7109A">
        <w:rPr>
          <w:i/>
          <w:iCs/>
        </w:rPr>
        <w:t>9</w:t>
      </w:r>
      <w:r w:rsidR="00B72A19" w:rsidRPr="006F719C">
        <w:rPr>
          <w:i/>
          <w:iCs/>
        </w:rPr>
        <w:t xml:space="preserve"> (</w:t>
      </w:r>
      <w:r w:rsidR="00E61424">
        <w:rPr>
          <w:i/>
          <w:iCs/>
        </w:rPr>
        <w:t xml:space="preserve">No </w:t>
      </w:r>
      <w:r w:rsidR="00D8035E">
        <w:rPr>
          <w:i/>
          <w:iCs/>
        </w:rPr>
        <w:t>2</w:t>
      </w:r>
      <w:r w:rsidR="00B72A19" w:rsidRPr="006F719C">
        <w:rPr>
          <w:i/>
          <w:iCs/>
        </w:rPr>
        <w:t>)</w:t>
      </w:r>
      <w:r w:rsidR="00B72A19">
        <w:rPr>
          <w:iCs/>
        </w:rPr>
        <w:t>.</w:t>
      </w:r>
    </w:p>
    <w:p w:rsidR="008936B5" w:rsidRDefault="00EC4CD3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8936B5" w:rsidRDefault="008936B5">
      <w:pPr>
        <w:spacing w:before="80" w:after="60"/>
        <w:ind w:left="720"/>
      </w:pPr>
      <w:r>
        <w:t>This instrument commences</w:t>
      </w:r>
      <w:r w:rsidR="00580819">
        <w:t xml:space="preserve"> </w:t>
      </w:r>
      <w:r w:rsidR="00B62A4D">
        <w:t>on the day after notification</w:t>
      </w:r>
      <w:r>
        <w:t xml:space="preserve">.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80819">
        <w:rPr>
          <w:rFonts w:ascii="Arial" w:hAnsi="Arial" w:cs="Arial"/>
          <w:b/>
          <w:bCs/>
        </w:rPr>
        <w:t>Appointment</w:t>
      </w:r>
    </w:p>
    <w:p w:rsidR="008936B5" w:rsidRDefault="00F617BC" w:rsidP="000C51DC">
      <w:pPr>
        <w:spacing w:before="120" w:after="60"/>
        <w:ind w:left="737"/>
        <w:rPr>
          <w:szCs w:val="24"/>
          <w:lang w:eastAsia="en-AU"/>
        </w:rPr>
      </w:pPr>
      <w:r w:rsidRPr="00D85D8B">
        <w:t>In accordance with section</w:t>
      </w:r>
      <w:r w:rsidR="00B36778">
        <w:t xml:space="preserve"> </w:t>
      </w:r>
      <w:r w:rsidR="009B5835" w:rsidRPr="00465E13">
        <w:t>79F</w:t>
      </w:r>
      <w:r w:rsidR="00B36778" w:rsidRPr="00465E13">
        <w:t xml:space="preserve"> (</w:t>
      </w:r>
      <w:r w:rsidR="002905DA">
        <w:t>2</w:t>
      </w:r>
      <w:r w:rsidR="00B36778" w:rsidRPr="00465E13">
        <w:t>)</w:t>
      </w:r>
      <w:r w:rsidR="002905DA">
        <w:t xml:space="preserve"> (</w:t>
      </w:r>
      <w:r w:rsidR="00585217">
        <w:t>c</w:t>
      </w:r>
      <w:r w:rsidR="002905DA">
        <w:t>)</w:t>
      </w:r>
      <w:r w:rsidR="00B36778" w:rsidRPr="00465E13">
        <w:t xml:space="preserve"> </w:t>
      </w:r>
      <w:r w:rsidR="00585217">
        <w:t xml:space="preserve">and section 79G </w:t>
      </w:r>
      <w:r>
        <w:t xml:space="preserve">of the </w:t>
      </w:r>
      <w:r w:rsidRPr="00A76F9E">
        <w:rPr>
          <w:i/>
        </w:rPr>
        <w:t>Long Service Leave (Portable Schemes) Act 2009</w:t>
      </w:r>
      <w:r w:rsidR="00DC0A12">
        <w:rPr>
          <w:i/>
        </w:rPr>
        <w:t>,</w:t>
      </w:r>
      <w:r w:rsidR="009B5835">
        <w:rPr>
          <w:i/>
        </w:rPr>
        <w:t xml:space="preserve"> </w:t>
      </w:r>
      <w:r w:rsidR="002E7E09">
        <w:t>I appoint Ms Liesl Centenera</w:t>
      </w:r>
      <w:r w:rsidR="000C51DC">
        <w:t xml:space="preserve"> as an independent member and deputy chai</w:t>
      </w:r>
      <w:r w:rsidR="00E220EE">
        <w:t xml:space="preserve">r </w:t>
      </w:r>
      <w:r w:rsidR="00D8035E">
        <w:t>of</w:t>
      </w:r>
      <w:r w:rsidR="00E220EE">
        <w:t xml:space="preserve"> the governing board of the </w:t>
      </w:r>
      <w:r w:rsidR="000C51DC">
        <w:rPr>
          <w:szCs w:val="24"/>
          <w:lang w:eastAsia="en-AU"/>
        </w:rPr>
        <w:t>Long Service Leave Authority.</w:t>
      </w:r>
    </w:p>
    <w:p w:rsidR="00C74B47" w:rsidRDefault="00EC4CD3" w:rsidP="00C74B4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</w:t>
      </w:r>
      <w:r w:rsidR="00662221">
        <w:rPr>
          <w:rFonts w:ascii="Arial" w:hAnsi="Arial" w:cs="Arial"/>
          <w:b/>
          <w:bCs/>
        </w:rPr>
        <w:t>a</w:t>
      </w:r>
      <w:r>
        <w:rPr>
          <w:rFonts w:ascii="Arial" w:hAnsi="Arial" w:cs="Arial"/>
          <w:b/>
          <w:bCs/>
        </w:rPr>
        <w:t>ppointment</w:t>
      </w:r>
      <w:r w:rsidR="002905DA">
        <w:rPr>
          <w:rFonts w:ascii="Arial" w:hAnsi="Arial" w:cs="Arial"/>
          <w:b/>
          <w:bCs/>
        </w:rPr>
        <w:t xml:space="preserve">    </w:t>
      </w:r>
    </w:p>
    <w:p w:rsidR="008936B5" w:rsidRDefault="00B63A66">
      <w:pPr>
        <w:spacing w:before="80" w:after="60"/>
        <w:ind w:left="720"/>
      </w:pPr>
      <w:r>
        <w:t>The term of this appointment is</w:t>
      </w:r>
      <w:r w:rsidR="00B054DE">
        <w:t xml:space="preserve"> </w:t>
      </w:r>
      <w:r w:rsidR="00492F1C">
        <w:t xml:space="preserve">for </w:t>
      </w:r>
      <w:r w:rsidR="002E7E09">
        <w:t>three</w:t>
      </w:r>
      <w:r w:rsidR="007C1C21">
        <w:t xml:space="preserve"> year</w:t>
      </w:r>
      <w:r w:rsidR="00492F1C">
        <w:t>s</w:t>
      </w:r>
      <w:r w:rsidR="00C74B47">
        <w:t>.</w:t>
      </w:r>
    </w:p>
    <w:p w:rsidR="003F39CD" w:rsidRPr="005A5017" w:rsidRDefault="003F39CD" w:rsidP="003F39C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7F1095">
        <w:rPr>
          <w:rFonts w:ascii="Arial" w:hAnsi="Arial" w:cs="Arial"/>
          <w:b/>
          <w:bCs/>
        </w:rPr>
        <w:tab/>
      </w:r>
      <w:r w:rsidRPr="005A5017">
        <w:rPr>
          <w:rFonts w:ascii="Arial" w:hAnsi="Arial" w:cs="Arial"/>
          <w:b/>
          <w:bCs/>
        </w:rPr>
        <w:t>Revocation</w:t>
      </w:r>
    </w:p>
    <w:p w:rsidR="003F39CD" w:rsidRPr="002D127D" w:rsidRDefault="00627654" w:rsidP="003F39CD">
      <w:pPr>
        <w:spacing w:before="80" w:after="60"/>
        <w:ind w:left="720"/>
      </w:pPr>
      <w:r>
        <w:t>Disallowable Instrument DI2016</w:t>
      </w:r>
      <w:r w:rsidR="003F39CD">
        <w:t>-</w:t>
      </w:r>
      <w:r>
        <w:t>59</w:t>
      </w:r>
      <w:r w:rsidR="003F39CD">
        <w:t xml:space="preserve"> is revoked.</w:t>
      </w:r>
    </w:p>
    <w:p w:rsidR="003F39CD" w:rsidRDefault="003F39CD">
      <w:pPr>
        <w:spacing w:before="80" w:after="60"/>
        <w:ind w:left="720"/>
      </w:pPr>
    </w:p>
    <w:p w:rsidR="00126F43" w:rsidRDefault="00126F43">
      <w:pPr>
        <w:spacing w:before="80" w:after="60"/>
        <w:ind w:left="720"/>
      </w:pPr>
    </w:p>
    <w:p w:rsidR="00647A0A" w:rsidRDefault="00647A0A">
      <w:pPr>
        <w:tabs>
          <w:tab w:val="left" w:pos="4320"/>
        </w:tabs>
        <w:spacing w:before="480"/>
      </w:pPr>
    </w:p>
    <w:p w:rsidR="00F77588" w:rsidRDefault="00627654">
      <w:pPr>
        <w:tabs>
          <w:tab w:val="left" w:pos="4320"/>
        </w:tabs>
        <w:spacing w:before="480"/>
      </w:pPr>
      <w:r>
        <w:t>Rachel Stephen-Smith</w:t>
      </w:r>
      <w:r w:rsidR="007C1C21">
        <w:t xml:space="preserve"> </w:t>
      </w:r>
      <w:r w:rsidR="00174BAE">
        <w:t>MLA</w:t>
      </w:r>
      <w:r w:rsidR="008936B5">
        <w:br/>
      </w:r>
      <w:r w:rsidR="00174BAE">
        <w:t xml:space="preserve">Minister for </w:t>
      </w:r>
      <w:r>
        <w:t xml:space="preserve">Employment and </w:t>
      </w:r>
      <w:r w:rsidR="007C1C21">
        <w:t xml:space="preserve">Workplace Safety </w:t>
      </w:r>
    </w:p>
    <w:p w:rsidR="00F77588" w:rsidRDefault="00F77588" w:rsidP="00F77588">
      <w:pPr>
        <w:tabs>
          <w:tab w:val="left" w:pos="4320"/>
        </w:tabs>
      </w:pPr>
    </w:p>
    <w:p w:rsidR="00A540F3" w:rsidRDefault="00A540F3" w:rsidP="00F77588">
      <w:pPr>
        <w:tabs>
          <w:tab w:val="left" w:pos="4320"/>
        </w:tabs>
      </w:pPr>
      <w:r>
        <w:t>18 January 2019</w:t>
      </w:r>
    </w:p>
    <w:bookmarkEnd w:id="0"/>
    <w:sectPr w:rsidR="00A540F3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51DC" w:rsidRDefault="000C51DC">
      <w:r>
        <w:separator/>
      </w:r>
    </w:p>
  </w:endnote>
  <w:endnote w:type="continuationSeparator" w:id="0">
    <w:p w:rsidR="000C51DC" w:rsidRDefault="000C5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402" w:rsidRDefault="00F1440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51DC" w:rsidRPr="00F14402" w:rsidRDefault="00F14402" w:rsidP="00F14402">
    <w:pPr>
      <w:pStyle w:val="Footer"/>
      <w:spacing w:before="0" w:after="0" w:line="240" w:lineRule="auto"/>
      <w:jc w:val="center"/>
      <w:rPr>
        <w:rFonts w:cs="Arial"/>
        <w:sz w:val="14"/>
      </w:rPr>
    </w:pPr>
    <w:r w:rsidRPr="00F1440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402" w:rsidRDefault="00F1440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51DC" w:rsidRDefault="000C51DC">
      <w:r>
        <w:separator/>
      </w:r>
    </w:p>
  </w:footnote>
  <w:footnote w:type="continuationSeparator" w:id="0">
    <w:p w:rsidR="000C51DC" w:rsidRDefault="000C51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402" w:rsidRDefault="00F1440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402" w:rsidRDefault="00F1440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402" w:rsidRDefault="00F1440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00332C7"/>
    <w:multiLevelType w:val="multilevel"/>
    <w:tmpl w:val="640A43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050F9"/>
    <w:rsid w:val="00027BA7"/>
    <w:rsid w:val="00062870"/>
    <w:rsid w:val="00082F62"/>
    <w:rsid w:val="0009401C"/>
    <w:rsid w:val="000B727C"/>
    <w:rsid w:val="000B746D"/>
    <w:rsid w:val="000C21C3"/>
    <w:rsid w:val="000C51DC"/>
    <w:rsid w:val="000D2B08"/>
    <w:rsid w:val="000E41ED"/>
    <w:rsid w:val="000F5CB8"/>
    <w:rsid w:val="00103E92"/>
    <w:rsid w:val="001132F5"/>
    <w:rsid w:val="00126F43"/>
    <w:rsid w:val="00127F00"/>
    <w:rsid w:val="0013521D"/>
    <w:rsid w:val="00153D9E"/>
    <w:rsid w:val="00174BAE"/>
    <w:rsid w:val="00191581"/>
    <w:rsid w:val="001B22C2"/>
    <w:rsid w:val="001B33B7"/>
    <w:rsid w:val="001C2ABC"/>
    <w:rsid w:val="001C4030"/>
    <w:rsid w:val="001C464E"/>
    <w:rsid w:val="001F3A30"/>
    <w:rsid w:val="00226F69"/>
    <w:rsid w:val="00272EAF"/>
    <w:rsid w:val="00280E00"/>
    <w:rsid w:val="002905DA"/>
    <w:rsid w:val="00294A19"/>
    <w:rsid w:val="002A056F"/>
    <w:rsid w:val="002B2E6E"/>
    <w:rsid w:val="002D127D"/>
    <w:rsid w:val="002E7E09"/>
    <w:rsid w:val="002F5908"/>
    <w:rsid w:val="0031457A"/>
    <w:rsid w:val="00327192"/>
    <w:rsid w:val="00360716"/>
    <w:rsid w:val="00374AA4"/>
    <w:rsid w:val="003956B9"/>
    <w:rsid w:val="003A0246"/>
    <w:rsid w:val="003A0A1E"/>
    <w:rsid w:val="003A0E36"/>
    <w:rsid w:val="003B3FE5"/>
    <w:rsid w:val="003C379A"/>
    <w:rsid w:val="003C68F9"/>
    <w:rsid w:val="003F39CD"/>
    <w:rsid w:val="003F7B83"/>
    <w:rsid w:val="00410A2C"/>
    <w:rsid w:val="00436B3C"/>
    <w:rsid w:val="00436EB2"/>
    <w:rsid w:val="0045217B"/>
    <w:rsid w:val="00465E13"/>
    <w:rsid w:val="0048595C"/>
    <w:rsid w:val="00492F1C"/>
    <w:rsid w:val="00510756"/>
    <w:rsid w:val="00562613"/>
    <w:rsid w:val="00565027"/>
    <w:rsid w:val="00575256"/>
    <w:rsid w:val="00580819"/>
    <w:rsid w:val="00580EE0"/>
    <w:rsid w:val="00585217"/>
    <w:rsid w:val="00590783"/>
    <w:rsid w:val="00595844"/>
    <w:rsid w:val="005A5017"/>
    <w:rsid w:val="005A6CD7"/>
    <w:rsid w:val="005D3561"/>
    <w:rsid w:val="005E3883"/>
    <w:rsid w:val="005F0EE6"/>
    <w:rsid w:val="00610029"/>
    <w:rsid w:val="00615A0D"/>
    <w:rsid w:val="00617608"/>
    <w:rsid w:val="00627654"/>
    <w:rsid w:val="00647A0A"/>
    <w:rsid w:val="00662221"/>
    <w:rsid w:val="00681F56"/>
    <w:rsid w:val="00691199"/>
    <w:rsid w:val="006A5488"/>
    <w:rsid w:val="006F62A1"/>
    <w:rsid w:val="006F719C"/>
    <w:rsid w:val="006F768A"/>
    <w:rsid w:val="00701E8D"/>
    <w:rsid w:val="00717602"/>
    <w:rsid w:val="00736D2E"/>
    <w:rsid w:val="007A2AEF"/>
    <w:rsid w:val="007C1C21"/>
    <w:rsid w:val="007E3E26"/>
    <w:rsid w:val="007F1095"/>
    <w:rsid w:val="00813A20"/>
    <w:rsid w:val="00830E43"/>
    <w:rsid w:val="00842116"/>
    <w:rsid w:val="00844770"/>
    <w:rsid w:val="008777FB"/>
    <w:rsid w:val="008936B5"/>
    <w:rsid w:val="008B28AC"/>
    <w:rsid w:val="008C24D0"/>
    <w:rsid w:val="008E1DF1"/>
    <w:rsid w:val="009B5835"/>
    <w:rsid w:val="009C1A72"/>
    <w:rsid w:val="00A540F3"/>
    <w:rsid w:val="00A70700"/>
    <w:rsid w:val="00A707B4"/>
    <w:rsid w:val="00A7109A"/>
    <w:rsid w:val="00A76F9E"/>
    <w:rsid w:val="00A801B7"/>
    <w:rsid w:val="00A81756"/>
    <w:rsid w:val="00A9350E"/>
    <w:rsid w:val="00B054DE"/>
    <w:rsid w:val="00B26A8B"/>
    <w:rsid w:val="00B36778"/>
    <w:rsid w:val="00B62A4D"/>
    <w:rsid w:val="00B63A66"/>
    <w:rsid w:val="00B72A19"/>
    <w:rsid w:val="00B97421"/>
    <w:rsid w:val="00BC2343"/>
    <w:rsid w:val="00BD4200"/>
    <w:rsid w:val="00BD7409"/>
    <w:rsid w:val="00BE7728"/>
    <w:rsid w:val="00BF5B8D"/>
    <w:rsid w:val="00BF7CC0"/>
    <w:rsid w:val="00C021D0"/>
    <w:rsid w:val="00C27E97"/>
    <w:rsid w:val="00C56C72"/>
    <w:rsid w:val="00C67F48"/>
    <w:rsid w:val="00C74B47"/>
    <w:rsid w:val="00CB177B"/>
    <w:rsid w:val="00CB3CBB"/>
    <w:rsid w:val="00CD0B74"/>
    <w:rsid w:val="00CE4E60"/>
    <w:rsid w:val="00D1094C"/>
    <w:rsid w:val="00D8035E"/>
    <w:rsid w:val="00D80F22"/>
    <w:rsid w:val="00D85D8B"/>
    <w:rsid w:val="00DA733B"/>
    <w:rsid w:val="00DB1500"/>
    <w:rsid w:val="00DB2B23"/>
    <w:rsid w:val="00DB6C3E"/>
    <w:rsid w:val="00DC0A12"/>
    <w:rsid w:val="00DE5D76"/>
    <w:rsid w:val="00DF191A"/>
    <w:rsid w:val="00E064A3"/>
    <w:rsid w:val="00E16004"/>
    <w:rsid w:val="00E220EE"/>
    <w:rsid w:val="00E61424"/>
    <w:rsid w:val="00EC3971"/>
    <w:rsid w:val="00EC4CD3"/>
    <w:rsid w:val="00ED4948"/>
    <w:rsid w:val="00F066CF"/>
    <w:rsid w:val="00F14402"/>
    <w:rsid w:val="00F27F21"/>
    <w:rsid w:val="00F53A36"/>
    <w:rsid w:val="00F61055"/>
    <w:rsid w:val="00F614E3"/>
    <w:rsid w:val="00F617BC"/>
    <w:rsid w:val="00F77588"/>
    <w:rsid w:val="00F97B6B"/>
    <w:rsid w:val="00FA47C2"/>
    <w:rsid w:val="00FA578E"/>
    <w:rsid w:val="00FB6A31"/>
    <w:rsid w:val="00FD24C6"/>
    <w:rsid w:val="00FD734C"/>
    <w:rsid w:val="00FE5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A3712B3-0B28-470E-AA20-FA1F74C78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388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E388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E388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E388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5E388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E3883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E3883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E3883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E3883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5E388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E3883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5E388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E3883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5E388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5E388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5E388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E3883"/>
    <w:pPr>
      <w:spacing w:before="180" w:after="60"/>
      <w:jc w:val="both"/>
    </w:pPr>
  </w:style>
  <w:style w:type="paragraph" w:customStyle="1" w:styleId="CoverActName">
    <w:name w:val="CoverActName"/>
    <w:basedOn w:val="Normal"/>
    <w:rsid w:val="005E388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5E3883"/>
    <w:pPr>
      <w:tabs>
        <w:tab w:val="left" w:pos="2880"/>
      </w:tabs>
    </w:pPr>
  </w:style>
  <w:style w:type="paragraph" w:customStyle="1" w:styleId="Apara">
    <w:name w:val="A para"/>
    <w:basedOn w:val="Normal"/>
    <w:rsid w:val="005E388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5E388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5E388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5E388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5E388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E3883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5E388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5E3883"/>
    <w:rPr>
      <w:rFonts w:cs="Times New Roman"/>
    </w:rPr>
  </w:style>
  <w:style w:type="paragraph" w:customStyle="1" w:styleId="CoverInForce">
    <w:name w:val="CoverInForce"/>
    <w:basedOn w:val="Normal"/>
    <w:rsid w:val="005E388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5E388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5E388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5E3883"/>
    <w:rPr>
      <w:rFonts w:cs="Times New Roman"/>
    </w:rPr>
  </w:style>
  <w:style w:type="paragraph" w:customStyle="1" w:styleId="Aparabullet">
    <w:name w:val="A para bullet"/>
    <w:basedOn w:val="Normal"/>
    <w:rsid w:val="005E388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5E3883"/>
  </w:style>
  <w:style w:type="paragraph" w:styleId="TOC2">
    <w:name w:val="toc 2"/>
    <w:basedOn w:val="Normal"/>
    <w:next w:val="Normal"/>
    <w:autoRedefine/>
    <w:uiPriority w:val="39"/>
    <w:semiHidden/>
    <w:rsid w:val="005E388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5E388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5E388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5E388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5E388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5E388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5E388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5E3883"/>
    <w:pPr>
      <w:ind w:left="1920"/>
    </w:pPr>
  </w:style>
  <w:style w:type="character" w:styleId="Hyperlink">
    <w:name w:val="Hyperlink"/>
    <w:basedOn w:val="DefaultParagraphFont"/>
    <w:uiPriority w:val="99"/>
    <w:rsid w:val="005E388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5E388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E3883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5E388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5E388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5E388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5E388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5E388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E388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E3883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5E388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5E3883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9B7FDD-3A05-4E4C-BF24-0E79B9F56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812</Characters>
  <Application>Microsoft Office Word</Application>
  <DocSecurity>0</DocSecurity>
  <Lines>30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2016-03-14T20:02:00Z</cp:lastPrinted>
  <dcterms:created xsi:type="dcterms:W3CDTF">2019-01-22T02:04:00Z</dcterms:created>
  <dcterms:modified xsi:type="dcterms:W3CDTF">2019-01-22T02:04:00Z</dcterms:modified>
</cp:coreProperties>
</file>