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313B22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C84BDC" w:rsidRDefault="00C84BDC" w:rsidP="00313B22">
      <w:pPr>
        <w:pStyle w:val="InstrumentTitle"/>
        <w:spacing w:before="700" w:after="100"/>
      </w:pPr>
      <w:r w:rsidRPr="00C84BDC">
        <w:t>Heritage (</w:t>
      </w:r>
      <w:r w:rsidR="001B3978">
        <w:t>Fees) Determination 20</w:t>
      </w:r>
      <w:r w:rsidR="007D010E">
        <w:t>20</w:t>
      </w:r>
      <w:r w:rsidRPr="00C84BDC">
        <w:t xml:space="preserve"> </w:t>
      </w:r>
    </w:p>
    <w:p w:rsidR="00326668" w:rsidRPr="00326668" w:rsidRDefault="00A71E5F" w:rsidP="00313B22">
      <w:pPr>
        <w:pStyle w:val="NIorDInumber"/>
        <w:spacing w:before="340" w:after="0"/>
      </w:pPr>
      <w:r w:rsidRPr="00033E6D">
        <w:t xml:space="preserve">Disallowable </w:t>
      </w:r>
      <w:r w:rsidR="00B858EE">
        <w:t>i</w:t>
      </w:r>
      <w:r w:rsidR="000410C7" w:rsidRPr="00033E6D">
        <w:t xml:space="preserve">nstrument </w:t>
      </w:r>
      <w:r w:rsidR="00B061A0" w:rsidRPr="00033E6D">
        <w:t>DI20</w:t>
      </w:r>
      <w:r w:rsidR="007D010E">
        <w:t>20</w:t>
      </w:r>
      <w:r w:rsidR="007F4ED4">
        <w:t>-</w:t>
      </w:r>
      <w:r w:rsidR="002470B0">
        <w:t>198</w:t>
      </w:r>
    </w:p>
    <w:p w:rsidR="00312A58" w:rsidRPr="00326668" w:rsidRDefault="00312A58" w:rsidP="00313B2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C84BDC" w:rsidRDefault="00C84BDC" w:rsidP="00313B22">
      <w:pPr>
        <w:pStyle w:val="Actsourceofpower"/>
        <w:spacing w:before="320" w:after="0"/>
        <w:rPr>
          <w:i/>
        </w:rPr>
      </w:pPr>
      <w:r w:rsidRPr="00F27712">
        <w:t>Heritage Act 2004</w:t>
      </w:r>
      <w:r w:rsidRPr="00C84BDC">
        <w:rPr>
          <w:i/>
        </w:rPr>
        <w:t>,</w:t>
      </w:r>
      <w:r w:rsidRPr="00F27712">
        <w:t xml:space="preserve"> s 120 </w:t>
      </w:r>
      <w:r w:rsidR="00F27712">
        <w:t>(</w:t>
      </w:r>
      <w:r w:rsidRPr="00F27712">
        <w:t>Determination of fees</w:t>
      </w:r>
      <w:r w:rsidR="00F27712">
        <w:t>)</w:t>
      </w:r>
    </w:p>
    <w:p w:rsidR="00326668" w:rsidRDefault="00326668" w:rsidP="00313B22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313B2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033E6D" w:rsidRDefault="00033E6D" w:rsidP="00313B2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C84BDC" w:rsidRPr="007A3085">
        <w:rPr>
          <w:i/>
        </w:rPr>
        <w:t>Heritage (Fees) Determination 20</w:t>
      </w:r>
      <w:r w:rsidR="007D010E">
        <w:rPr>
          <w:i/>
        </w:rPr>
        <w:t>20</w:t>
      </w:r>
      <w:r w:rsidRPr="007A3085">
        <w:rPr>
          <w:i/>
        </w:rPr>
        <w:t>.</w:t>
      </w:r>
    </w:p>
    <w:p w:rsidR="004B1484" w:rsidRPr="004A154F" w:rsidRDefault="007F4ED4" w:rsidP="00EC6582">
      <w:pPr>
        <w:pStyle w:val="Heading1"/>
        <w:spacing w:before="300" w:after="0"/>
      </w:pPr>
      <w:r>
        <w:t>2</w:t>
      </w:r>
      <w:r w:rsidR="004B1484" w:rsidRPr="004A154F">
        <w:tab/>
        <w:t>Commencement</w:t>
      </w:r>
    </w:p>
    <w:p w:rsidR="004B1484" w:rsidRPr="00033E6D" w:rsidRDefault="004B1484" w:rsidP="00EC6582">
      <w:pPr>
        <w:pStyle w:val="sectiontext"/>
        <w:spacing w:before="140" w:after="0"/>
        <w:ind w:left="720"/>
      </w:pPr>
      <w:r w:rsidRPr="00033E6D">
        <w:t>This instrument commences on 1 July 20</w:t>
      </w:r>
      <w:r w:rsidR="007D010E">
        <w:t>20</w:t>
      </w:r>
      <w:r w:rsidRPr="00033E6D">
        <w:t>.</w:t>
      </w:r>
    </w:p>
    <w:p w:rsidR="00033E6D" w:rsidRPr="00033E6D" w:rsidRDefault="007F4ED4" w:rsidP="00B858EE">
      <w:pPr>
        <w:pStyle w:val="Heading1"/>
        <w:spacing w:before="300" w:after="0"/>
      </w:pPr>
      <w:r>
        <w:t>3</w:t>
      </w:r>
      <w:r w:rsidR="00033E6D" w:rsidRPr="00033E6D">
        <w:tab/>
        <w:t>Determination of fees</w:t>
      </w:r>
    </w:p>
    <w:p w:rsidR="00F27712" w:rsidRDefault="00F27712" w:rsidP="00B858EE">
      <w:pPr>
        <w:pStyle w:val="sectiontext"/>
        <w:spacing w:before="140" w:after="0"/>
        <w:ind w:left="720"/>
      </w:pPr>
      <w:r>
        <w:t xml:space="preserve">I determine the fee payable for a matter listed in column </w:t>
      </w:r>
      <w:r w:rsidR="00295B5E">
        <w:t>2</w:t>
      </w:r>
      <w:r>
        <w:t xml:space="preserve"> of the schedule to be the fee listed in the corresponding entry in column </w:t>
      </w:r>
      <w:r w:rsidR="000A0457">
        <w:t xml:space="preserve">4 </w:t>
      </w:r>
      <w:r>
        <w:t>of the schedule.</w:t>
      </w:r>
    </w:p>
    <w:p w:rsidR="00033E6D" w:rsidRPr="00033E6D" w:rsidRDefault="007F4ED4" w:rsidP="00B858EE">
      <w:pPr>
        <w:pStyle w:val="Heading1"/>
        <w:spacing w:before="300" w:after="0"/>
      </w:pPr>
      <w:r>
        <w:t>4</w:t>
      </w:r>
      <w:r w:rsidR="00033E6D" w:rsidRPr="00033E6D">
        <w:tab/>
        <w:t xml:space="preserve">Payment of fee </w:t>
      </w:r>
    </w:p>
    <w:p w:rsidR="00033E6D" w:rsidRPr="009F5F21" w:rsidRDefault="00F27712" w:rsidP="00B858EE">
      <w:pPr>
        <w:pStyle w:val="sectiontext"/>
        <w:spacing w:before="140" w:after="0"/>
        <w:ind w:left="720"/>
        <w:rPr>
          <w:lang w:val="en-US"/>
        </w:rPr>
      </w:pPr>
      <w:r>
        <w:t xml:space="preserve">A fee mentioned in the schedule is payable to the Territory by the person requesting the goods or services described in </w:t>
      </w:r>
      <w:r w:rsidRPr="009F5F21">
        <w:t>the schedule.</w:t>
      </w:r>
      <w:r w:rsidR="00D3191A" w:rsidRPr="009F5F21">
        <w:t xml:space="preserve">  Fees are GST exempt.</w:t>
      </w:r>
    </w:p>
    <w:p w:rsidR="007F4ED4" w:rsidRPr="00033E6D" w:rsidRDefault="00A90712" w:rsidP="00B858EE">
      <w:pPr>
        <w:pStyle w:val="Heading1"/>
        <w:spacing w:before="300" w:after="0"/>
      </w:pPr>
      <w:r w:rsidRPr="009F5F21">
        <w:t>5</w:t>
      </w:r>
      <w:r w:rsidR="007F4ED4" w:rsidRPr="009F5F21">
        <w:tab/>
        <w:t>Revocation</w:t>
      </w:r>
    </w:p>
    <w:p w:rsidR="007F4ED4" w:rsidRDefault="00CC3289" w:rsidP="00B858EE">
      <w:pPr>
        <w:spacing w:before="140"/>
        <w:ind w:left="720"/>
      </w:pPr>
      <w:r>
        <w:t>This instrument</w:t>
      </w:r>
      <w:r w:rsidR="00F27712">
        <w:t xml:space="preserve"> revoke</w:t>
      </w:r>
      <w:r>
        <w:t>s</w:t>
      </w:r>
      <w:r w:rsidR="00F27712">
        <w:t xml:space="preserve"> the </w:t>
      </w:r>
      <w:r w:rsidR="00F27712">
        <w:rPr>
          <w:i/>
        </w:rPr>
        <w:t>Heritage (Fees) Determination 201</w:t>
      </w:r>
      <w:r w:rsidR="007D010E">
        <w:rPr>
          <w:i/>
        </w:rPr>
        <w:t>9</w:t>
      </w:r>
      <w:r w:rsidR="00F27712">
        <w:rPr>
          <w:i/>
        </w:rPr>
        <w:t xml:space="preserve"> </w:t>
      </w:r>
      <w:r w:rsidR="00F27712">
        <w:t>(DI</w:t>
      </w:r>
      <w:r w:rsidR="00F27712" w:rsidRPr="007D3148">
        <w:t>201</w:t>
      </w:r>
      <w:r w:rsidR="007D010E">
        <w:t>9</w:t>
      </w:r>
      <w:r w:rsidR="00F27712" w:rsidRPr="007D3148">
        <w:noBreakHyphen/>
      </w:r>
      <w:r w:rsidR="007D010E">
        <w:t>126</w:t>
      </w:r>
      <w:r w:rsidR="00F27712">
        <w:t>).</w:t>
      </w:r>
    </w:p>
    <w:p w:rsidR="00033E6D" w:rsidRPr="00802DD1" w:rsidRDefault="0039769D" w:rsidP="00B858EE">
      <w:pPr>
        <w:pStyle w:val="signatureblock"/>
        <w:spacing w:before="960"/>
      </w:pPr>
      <w:r>
        <w:t>Mick Gentleman</w:t>
      </w:r>
      <w:r w:rsidR="00295B5E">
        <w:t xml:space="preserve"> MLA</w:t>
      </w:r>
    </w:p>
    <w:p w:rsidR="00033E6D" w:rsidRDefault="00033E6D" w:rsidP="00033E6D">
      <w:pPr>
        <w:pStyle w:val="signatureblock"/>
      </w:pPr>
      <w:r w:rsidRPr="00802DD1">
        <w:t xml:space="preserve">Minister for </w:t>
      </w:r>
      <w:r w:rsidR="00B858EE">
        <w:t>the Environment and Heritage</w:t>
      </w:r>
    </w:p>
    <w:p w:rsidR="00033E6D" w:rsidRPr="00033E6D" w:rsidRDefault="002470B0" w:rsidP="00033E6D">
      <w:r>
        <w:t xml:space="preserve">30 </w:t>
      </w:r>
      <w:r w:rsidR="008140F8">
        <w:t>June</w:t>
      </w:r>
      <w:r w:rsidR="00742832">
        <w:t xml:space="preserve"> 20</w:t>
      </w:r>
      <w:r w:rsidR="007D010E">
        <w:t>20</w:t>
      </w:r>
    </w:p>
    <w:p w:rsidR="00033E6D" w:rsidRDefault="007F4ED4" w:rsidP="00033E6D">
      <w:pPr>
        <w:pStyle w:val="signatureblock"/>
        <w:sectPr w:rsidR="00033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  <w:r>
        <w:t xml:space="preserve">      </w:t>
      </w: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4253"/>
        <w:gridCol w:w="1559"/>
        <w:gridCol w:w="1701"/>
      </w:tblGrid>
      <w:tr w:rsidR="000B2BCA" w:rsidRPr="007D010E" w:rsidTr="009F5F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B2BCA" w:rsidRPr="0090105B" w:rsidRDefault="000B2BCA" w:rsidP="0090105B">
            <w:pPr>
              <w:pStyle w:val="tableheading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B2BCA" w:rsidRPr="0090105B" w:rsidRDefault="000B2BCA" w:rsidP="0090105B">
            <w:pPr>
              <w:pStyle w:val="tableheading"/>
            </w:pPr>
            <w:r w:rsidRPr="0090105B">
              <w:t xml:space="preserve">column </w:t>
            </w:r>
            <w:r w:rsidR="00F27712">
              <w:t>1</w:t>
            </w:r>
          </w:p>
          <w:p w:rsidR="000B2BCA" w:rsidRDefault="000B2BCA" w:rsidP="0090105B">
            <w:pPr>
              <w:pStyle w:val="tableheading"/>
            </w:pPr>
            <w:r w:rsidRPr="0090105B">
              <w:t>Relevant section of Act for which the fee is payable</w:t>
            </w:r>
          </w:p>
          <w:p w:rsidR="00F27712" w:rsidRPr="00F27712" w:rsidRDefault="00F27712" w:rsidP="00F27712">
            <w:pPr>
              <w:pStyle w:val="tablenormal0"/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B2BCA" w:rsidRPr="0090105B" w:rsidRDefault="000B2BCA" w:rsidP="0090105B">
            <w:pPr>
              <w:pStyle w:val="tableheading"/>
              <w:ind w:left="102" w:right="102"/>
            </w:pPr>
            <w:r w:rsidRPr="0090105B">
              <w:t xml:space="preserve">column </w:t>
            </w:r>
            <w:r w:rsidR="00F27712">
              <w:t>2</w:t>
            </w:r>
          </w:p>
          <w:p w:rsidR="000B2BCA" w:rsidRPr="0090105B" w:rsidRDefault="000B2BCA" w:rsidP="0090105B">
            <w:pPr>
              <w:pStyle w:val="tableheading"/>
              <w:ind w:left="102" w:right="102"/>
            </w:pPr>
            <w:r w:rsidRPr="0090105B">
              <w:t>Description of Matter for which fee is payable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B2BCA" w:rsidRPr="00F27712" w:rsidRDefault="000B2BCA" w:rsidP="002B53EA">
            <w:pPr>
              <w:pStyle w:val="tableheading"/>
              <w:ind w:right="102"/>
            </w:pPr>
            <w:r w:rsidRPr="00F27712">
              <w:t xml:space="preserve">column </w:t>
            </w:r>
            <w:r w:rsidR="00F27712">
              <w:t>3</w:t>
            </w:r>
          </w:p>
          <w:p w:rsidR="000B2BCA" w:rsidRDefault="00D71264" w:rsidP="002B53EA">
            <w:pPr>
              <w:pStyle w:val="tableheading"/>
              <w:ind w:right="102"/>
            </w:pPr>
            <w:r w:rsidRPr="00F27712">
              <w:t>Fee payable</w:t>
            </w:r>
            <w:r w:rsidR="000B2BCA" w:rsidRPr="00F27712">
              <w:t xml:space="preserve"> </w:t>
            </w:r>
            <w:r w:rsidR="004B1484" w:rsidRPr="00F27712">
              <w:t>20</w:t>
            </w:r>
            <w:r w:rsidR="00100457">
              <w:t>1</w:t>
            </w:r>
            <w:r w:rsidR="007D010E">
              <w:t>9</w:t>
            </w:r>
            <w:r w:rsidR="000B2BCA" w:rsidRPr="00F27712">
              <w:t>-20</w:t>
            </w:r>
            <w:r w:rsidR="007D010E">
              <w:t>20</w:t>
            </w:r>
            <w:r w:rsidR="000B2BCA" w:rsidRPr="00F27712">
              <w:t xml:space="preserve"> </w:t>
            </w:r>
          </w:p>
          <w:p w:rsidR="00F27712" w:rsidRPr="00F27712" w:rsidRDefault="00F27712" w:rsidP="00F27712">
            <w:pPr>
              <w:pStyle w:val="tablenormal0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B2BCA" w:rsidRPr="0074721A" w:rsidRDefault="000B2BCA" w:rsidP="00E7441A">
            <w:pPr>
              <w:pStyle w:val="tableheading"/>
              <w:ind w:left="244"/>
            </w:pPr>
            <w:r w:rsidRPr="0074721A">
              <w:t xml:space="preserve">column </w:t>
            </w:r>
            <w:r w:rsidR="00F27712" w:rsidRPr="0074721A">
              <w:t>4</w:t>
            </w:r>
          </w:p>
          <w:p w:rsidR="000B2BCA" w:rsidRPr="0074721A" w:rsidRDefault="004B1484" w:rsidP="00E7441A">
            <w:pPr>
              <w:pStyle w:val="tableheading"/>
              <w:ind w:left="244"/>
            </w:pPr>
            <w:r w:rsidRPr="0074721A">
              <w:t xml:space="preserve">Fee payable </w:t>
            </w:r>
            <w:r w:rsidR="00B355A3" w:rsidRPr="0074721A">
              <w:t>20</w:t>
            </w:r>
            <w:r w:rsidR="007D010E" w:rsidRPr="0074721A">
              <w:t>20</w:t>
            </w:r>
            <w:r w:rsidR="00CC3289" w:rsidRPr="0074721A">
              <w:t>-2</w:t>
            </w:r>
            <w:r w:rsidR="007D010E" w:rsidRPr="0074721A">
              <w:t>1</w:t>
            </w:r>
          </w:p>
          <w:p w:rsidR="00D71264" w:rsidRPr="007D010E" w:rsidRDefault="00D71264" w:rsidP="00D71264">
            <w:pPr>
              <w:pStyle w:val="tablenormal0"/>
              <w:jc w:val="right"/>
              <w:rPr>
                <w:b/>
                <w:highlight w:val="yellow"/>
              </w:rPr>
            </w:pPr>
          </w:p>
        </w:tc>
      </w:tr>
      <w:tr w:rsidR="000B4923" w:rsidRPr="0074721A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</w:pPr>
            <w:r w:rsidRPr="006B7AE3">
              <w:t>s</w:t>
            </w:r>
            <w:r>
              <w:t xml:space="preserve"> 30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  <w:ind w:left="102" w:right="102"/>
            </w:pPr>
            <w:r w:rsidRPr="006B7AE3">
              <w:t>Application for urgent decision on heritage nomination for provisional registration</w:t>
            </w:r>
            <w:r>
              <w:t xml:space="preserve"> of an individual place or object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B4923" w:rsidRPr="00603AC2" w:rsidRDefault="007B06A8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7D010E">
              <w:rPr>
                <w:i/>
              </w:rPr>
              <w:t>640</w:t>
            </w:r>
            <w:r w:rsidR="000B4923" w:rsidRPr="00603AC2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B4923" w:rsidRPr="0074721A" w:rsidRDefault="007B06A8" w:rsidP="00D12E45">
            <w:pPr>
              <w:pStyle w:val="tablenormal0"/>
              <w:ind w:left="102"/>
              <w:jc w:val="right"/>
              <w:rPr>
                <w:b/>
              </w:rPr>
            </w:pPr>
            <w:r w:rsidRPr="0074721A">
              <w:rPr>
                <w:b/>
              </w:rPr>
              <w:t>4,</w:t>
            </w:r>
            <w:r w:rsidR="0074721A" w:rsidRPr="0074721A">
              <w:rPr>
                <w:b/>
              </w:rPr>
              <w:t>732</w:t>
            </w:r>
            <w:r w:rsidR="00DD7F2F" w:rsidRPr="0074721A">
              <w:rPr>
                <w:b/>
              </w:rPr>
              <w:t>.</w:t>
            </w:r>
            <w:r w:rsidR="00D12E45" w:rsidRPr="0074721A">
              <w:rPr>
                <w:b/>
              </w:rPr>
              <w:t>0</w:t>
            </w:r>
            <w:r w:rsidR="000B4923" w:rsidRPr="0074721A">
              <w:rPr>
                <w:b/>
              </w:rPr>
              <w:t>0 per application</w:t>
            </w:r>
          </w:p>
        </w:tc>
      </w:tr>
      <w:tr w:rsidR="000B4923" w:rsidRPr="0074721A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B4923" w:rsidRDefault="000B4923" w:rsidP="0090105B">
            <w:pPr>
              <w:pStyle w:val="tablenormal0"/>
            </w:pPr>
            <w:r>
              <w:t>s 30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B4923" w:rsidRDefault="000B4923" w:rsidP="0090105B">
            <w:pPr>
              <w:pStyle w:val="tablenormal0"/>
              <w:ind w:left="102" w:right="102"/>
            </w:pPr>
            <w:r>
              <w:t>Application for an urgent decision on a heritage nomination for provisional registration of a Precinct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B4923" w:rsidRPr="00603AC2" w:rsidRDefault="007B06A8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7D010E">
              <w:rPr>
                <w:i/>
              </w:rPr>
              <w:t>1</w:t>
            </w:r>
            <w:r>
              <w:rPr>
                <w:i/>
              </w:rPr>
              <w:t>,</w:t>
            </w:r>
            <w:r w:rsidR="007D010E">
              <w:rPr>
                <w:i/>
              </w:rPr>
              <w:t>145</w:t>
            </w:r>
            <w:r w:rsidR="000B4923" w:rsidRPr="00603AC2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B4923" w:rsidRPr="0074721A" w:rsidRDefault="00DD7F2F" w:rsidP="00D12E45">
            <w:pPr>
              <w:pStyle w:val="tablenormal0"/>
              <w:ind w:left="102"/>
              <w:jc w:val="right"/>
              <w:rPr>
                <w:b/>
              </w:rPr>
            </w:pPr>
            <w:r w:rsidRPr="0074721A">
              <w:rPr>
                <w:b/>
              </w:rPr>
              <w:t>11,</w:t>
            </w:r>
            <w:r w:rsidR="0074721A" w:rsidRPr="0074721A">
              <w:rPr>
                <w:b/>
              </w:rPr>
              <w:t>368</w:t>
            </w:r>
            <w:r w:rsidR="004F35AC" w:rsidRPr="0074721A">
              <w:rPr>
                <w:b/>
              </w:rPr>
              <w:t>.</w:t>
            </w:r>
            <w:r w:rsidR="00D12E45" w:rsidRPr="0074721A">
              <w:rPr>
                <w:b/>
              </w:rPr>
              <w:t>0</w:t>
            </w:r>
            <w:r w:rsidRPr="0074721A">
              <w:rPr>
                <w:b/>
              </w:rPr>
              <w:t>0</w:t>
            </w:r>
            <w:r w:rsidR="000B4923" w:rsidRPr="0074721A">
              <w:rPr>
                <w:b/>
              </w:rPr>
              <w:t xml:space="preserve"> per application</w:t>
            </w:r>
          </w:p>
        </w:tc>
      </w:tr>
      <w:tr w:rsidR="0043396E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43396E" w:rsidRPr="006B7AE3" w:rsidRDefault="0043396E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43396E" w:rsidRPr="009F5F21" w:rsidRDefault="00337F10" w:rsidP="0039769D">
            <w:pPr>
              <w:pStyle w:val="tablenormal0"/>
            </w:pPr>
            <w:r w:rsidRPr="009F5F21">
              <w:t>s 56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43396E" w:rsidRPr="009F5F21" w:rsidRDefault="00337F10" w:rsidP="0090105B">
            <w:pPr>
              <w:pStyle w:val="tablenormal0"/>
              <w:ind w:left="102" w:right="102"/>
            </w:pPr>
            <w:r w:rsidRPr="009F5F21">
              <w:t>Application for approval to publi</w:t>
            </w:r>
            <w:r w:rsidR="00DA39E7" w:rsidRPr="009F5F21">
              <w:t>sh</w:t>
            </w:r>
            <w:r w:rsidRPr="009F5F21">
              <w:t xml:space="preserve"> restricted information</w:t>
            </w:r>
          </w:p>
          <w:p w:rsidR="00D3191A" w:rsidRPr="009F5F21" w:rsidRDefault="00D3191A" w:rsidP="0090105B">
            <w:pPr>
              <w:pStyle w:val="tablenormal0"/>
              <w:ind w:left="102" w:right="102"/>
            </w:pPr>
            <w:r w:rsidRPr="009F5F21">
              <w:rPr>
                <w:i/>
              </w:rPr>
              <w:t>Limited to one place or object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43396E" w:rsidRPr="009F5F21" w:rsidRDefault="007D010E" w:rsidP="00100457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250</w:t>
            </w:r>
            <w:r w:rsidR="00337F10" w:rsidRPr="009F5F21">
              <w:rPr>
                <w:i/>
              </w:rPr>
              <w:t>.00</w:t>
            </w:r>
            <w:r w:rsidR="00D3191A" w:rsidRPr="009F5F21">
              <w:rPr>
                <w:i/>
              </w:rPr>
              <w:t xml:space="preserve">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43396E" w:rsidRPr="007D010E" w:rsidRDefault="00337F10" w:rsidP="00DD7F2F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74721A">
              <w:rPr>
                <w:b/>
              </w:rPr>
              <w:t>25</w:t>
            </w:r>
            <w:r w:rsidR="0074721A" w:rsidRPr="0074721A">
              <w:rPr>
                <w:b/>
              </w:rPr>
              <w:t>5</w:t>
            </w:r>
            <w:r w:rsidRPr="0074721A">
              <w:rPr>
                <w:b/>
              </w:rPr>
              <w:t>.00</w:t>
            </w:r>
            <w:r w:rsidR="00D3191A">
              <w:rPr>
                <w:b/>
              </w:rPr>
              <w:t xml:space="preserve"> per application</w:t>
            </w:r>
          </w:p>
        </w:tc>
      </w:tr>
      <w:tr w:rsidR="00D3191A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D3191A" w:rsidRPr="006B7AE3" w:rsidRDefault="00D3191A" w:rsidP="00D3191A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</w:pPr>
            <w:r w:rsidRPr="009F5F21">
              <w:t>s56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  <w:ind w:left="102" w:right="102"/>
            </w:pPr>
            <w:r w:rsidRPr="009F5F21">
              <w:t>Application for approval to publish restricted information – for academic purposes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Nil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D3191A" w:rsidRPr="0074721A" w:rsidRDefault="00D3191A" w:rsidP="00D3191A">
            <w:pPr>
              <w:pStyle w:val="tablenormal0"/>
              <w:ind w:left="102"/>
              <w:jc w:val="right"/>
              <w:rPr>
                <w:b/>
              </w:rPr>
            </w:pPr>
            <w:r w:rsidRPr="001320BE">
              <w:rPr>
                <w:b/>
              </w:rPr>
              <w:t>Nil</w:t>
            </w:r>
          </w:p>
        </w:tc>
      </w:tr>
      <w:tr w:rsidR="00D3191A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D3191A" w:rsidRPr="006B7AE3" w:rsidRDefault="00D3191A" w:rsidP="00D3191A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</w:pPr>
            <w:r w:rsidRPr="009F5F21">
              <w:t>s 57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  <w:ind w:left="102" w:right="102"/>
            </w:pPr>
            <w:r w:rsidRPr="009F5F21">
              <w:t>Application for limited access to restricted information</w:t>
            </w:r>
            <w:r w:rsidRPr="009F5F21">
              <w:rPr>
                <w:lang w:eastAsia="en-AU"/>
              </w:rPr>
              <w:t xml:space="preserve"> </w:t>
            </w:r>
            <w:r w:rsidRPr="009F5F21">
              <w:t>- standard applications</w:t>
            </w:r>
          </w:p>
          <w:p w:rsidR="00D3191A" w:rsidRPr="009F5F21" w:rsidRDefault="00D3191A" w:rsidP="00D3191A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Access to information in an area of up to one hectare or one block (whichever is the lesser)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100.00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D3191A" w:rsidRPr="007D010E" w:rsidRDefault="00D3191A" w:rsidP="00D3191A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74721A">
              <w:rPr>
                <w:b/>
              </w:rPr>
              <w:t>102.00</w:t>
            </w:r>
            <w:r>
              <w:rPr>
                <w:b/>
              </w:rPr>
              <w:t xml:space="preserve"> per application</w:t>
            </w:r>
          </w:p>
        </w:tc>
      </w:tr>
      <w:tr w:rsidR="00D3191A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D3191A" w:rsidRPr="006B7AE3" w:rsidRDefault="00D3191A" w:rsidP="00D3191A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</w:pPr>
            <w:r w:rsidRPr="009F5F21">
              <w:t>s 57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  <w:ind w:left="102" w:right="102"/>
            </w:pPr>
            <w:r w:rsidRPr="009F5F21">
              <w:t>Application for limited access to restricted information - large applications</w:t>
            </w:r>
          </w:p>
          <w:p w:rsidR="00D3191A" w:rsidRPr="009F5F21" w:rsidRDefault="00D3191A" w:rsidP="00D3191A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Access to information in an area of over one hectare or one block (whichever is the lesser)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D3191A" w:rsidRPr="009F5F21" w:rsidRDefault="00D3191A" w:rsidP="00D3191A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250.00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D3191A" w:rsidRPr="007D010E" w:rsidRDefault="00D3191A" w:rsidP="00D3191A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74721A">
              <w:rPr>
                <w:b/>
              </w:rPr>
              <w:t>255.00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8C74F7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8C74F7" w:rsidRDefault="009F5F21" w:rsidP="00D3191A">
            <w:pPr>
              <w:pStyle w:val="tablenormal0"/>
              <w:rPr>
                <w:highlight w:val="re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ind w:left="102" w:right="102"/>
            </w:pPr>
            <w:r w:rsidRPr="009F5F21">
              <w:t>Application for archaeological excavation - conservation/research applications</w:t>
            </w:r>
          </w:p>
          <w:p w:rsidR="009F5F21" w:rsidRPr="009F5F21" w:rsidRDefault="009F5F21" w:rsidP="00D3191A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Archaeological excavation work for conservation/research purposes only.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rFonts w:cs="Arial"/>
                <w:i/>
                <w:color w:val="000000"/>
              </w:rPr>
              <w:t>100.00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8C74F7" w:rsidRDefault="009F5F21" w:rsidP="00D3191A">
            <w:pPr>
              <w:pStyle w:val="tablenormal0"/>
              <w:ind w:left="102"/>
              <w:jc w:val="right"/>
              <w:rPr>
                <w:b/>
                <w:highlight w:val="red"/>
              </w:rPr>
            </w:pPr>
            <w:r w:rsidRPr="00A47631">
              <w:rPr>
                <w:b/>
              </w:rPr>
              <w:t>102.00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D3191A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ind w:left="102" w:right="102"/>
            </w:pPr>
            <w:r w:rsidRPr="009F5F21">
              <w:t>Application for archaeological excavation - standard application</w:t>
            </w:r>
          </w:p>
          <w:p w:rsidR="009F5F21" w:rsidRPr="009F5F21" w:rsidRDefault="009F5F21" w:rsidP="00D3191A">
            <w:pPr>
              <w:pStyle w:val="tablenormal0"/>
              <w:ind w:left="102" w:right="102"/>
              <w:rPr>
                <w:rFonts w:ascii="Calibri" w:hAnsi="Calibri" w:cs="Calibri"/>
                <w:i/>
                <w:color w:val="000000"/>
                <w:vertAlign w:val="superscript"/>
                <w:lang w:eastAsia="en-AU"/>
              </w:rPr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Archaeological excavation work with a total aggregated footprint of 0-5m</w:t>
            </w:r>
            <w:r w:rsidRPr="009F5F21">
              <w:rPr>
                <w:rFonts w:ascii="Calibri" w:hAnsi="Calibri" w:cs="Calibri"/>
                <w:i/>
                <w:color w:val="000000"/>
                <w:vertAlign w:val="superscript"/>
                <w:lang w:eastAsia="en-AU"/>
              </w:rPr>
              <w:t>2</w:t>
            </w:r>
          </w:p>
          <w:p w:rsidR="009F5F21" w:rsidRPr="009F5F21" w:rsidRDefault="009F5F21" w:rsidP="00D3191A">
            <w:pPr>
              <w:pStyle w:val="tablenormal0"/>
              <w:ind w:left="102" w:right="102"/>
              <w:rPr>
                <w:rFonts w:ascii="Calibri" w:hAnsi="Calibri" w:cs="Calibri"/>
                <w:i/>
                <w:color w:val="000000"/>
                <w:vertAlign w:val="superscript"/>
                <w:lang w:eastAsia="en-AU"/>
              </w:rPr>
            </w:pPr>
          </w:p>
          <w:p w:rsidR="009F5F21" w:rsidRPr="009F5F21" w:rsidRDefault="009F5F21" w:rsidP="00D3191A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D3191A">
            <w:pPr>
              <w:pStyle w:val="tablenormal0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1,020.00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D3191A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ind w:left="102" w:right="102"/>
            </w:pPr>
            <w:r w:rsidRPr="009F5F21">
              <w:t>Application for archaeological excavation - complex/large applications</w:t>
            </w:r>
          </w:p>
          <w:p w:rsidR="009F5F21" w:rsidRPr="009F5F21" w:rsidRDefault="009F5F21" w:rsidP="00D3191A">
            <w:pPr>
              <w:pStyle w:val="tablenormal0"/>
              <w:ind w:left="102" w:right="102"/>
              <w:rPr>
                <w:lang w:eastAsia="en-AU"/>
              </w:rPr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 xml:space="preserve">Archaeological excavation work with a total </w:t>
            </w: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lastRenderedPageBreak/>
              <w:t>aggregated footprint of 5 to 25m</w:t>
            </w:r>
            <w:r w:rsidRPr="009F5F21">
              <w:rPr>
                <w:rFonts w:ascii="Calibri" w:hAnsi="Calibri" w:cs="Calibri"/>
                <w:i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jc w:val="right"/>
              <w:rPr>
                <w:sz w:val="24"/>
                <w:szCs w:val="24"/>
              </w:rPr>
            </w:pPr>
            <w:r w:rsidRPr="009F5F21">
              <w:rPr>
                <w:rFonts w:cs="Arial"/>
                <w:i/>
                <w:color w:val="000000"/>
              </w:rPr>
              <w:lastRenderedPageBreak/>
              <w:t>2,000.00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D3191A">
            <w:pPr>
              <w:pStyle w:val="tablenormal0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2,040.00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D3191A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ind w:left="102" w:right="102"/>
            </w:pPr>
            <w:r w:rsidRPr="009F5F21">
              <w:t>Application for archaeological excavation - major activity applications</w:t>
            </w:r>
          </w:p>
          <w:p w:rsidR="009F5F21" w:rsidRPr="009F5F21" w:rsidRDefault="009F5F21" w:rsidP="00D3191A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Archaeological excavation work with a total aggregated footprint of over 25m</w:t>
            </w:r>
            <w:r w:rsidRPr="009F5F21">
              <w:rPr>
                <w:rFonts w:ascii="Calibri" w:hAnsi="Calibri" w:cs="Calibri"/>
                <w:i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5,000.00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D3191A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5,100.00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D3191A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archaeological excavation – variations to Approved Permits</w:t>
            </w:r>
          </w:p>
          <w:p w:rsidR="009F5F21" w:rsidRPr="009F5F21" w:rsidRDefault="009F5F21" w:rsidP="004D6A92">
            <w:pPr>
              <w:pStyle w:val="tablenormal0"/>
              <w:ind w:left="102" w:right="102"/>
              <w:rPr>
                <w:i/>
              </w:rPr>
            </w:pPr>
            <w:r w:rsidRPr="009F5F21">
              <w:rPr>
                <w:i/>
              </w:rPr>
              <w:t>To vary an approved excavation permit with an aggregated footprint up to the limit of the category of the Approved Permit.</w:t>
            </w:r>
          </w:p>
          <w:p w:rsidR="009F5F21" w:rsidRPr="009F5F21" w:rsidRDefault="009F5F21" w:rsidP="00D3191A">
            <w:pPr>
              <w:pStyle w:val="tablenormal0"/>
              <w:ind w:left="102" w:right="102"/>
            </w:pPr>
            <w:r w:rsidRPr="009F5F21">
              <w:rPr>
                <w:i/>
              </w:rPr>
              <w:t xml:space="preserve">*A new excavation application will be required where proposed variations exceed the limits of the category of the Approved Permit.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D3191A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250.00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D3191A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255.00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a Statement of Heritage Effect – Mr Fluffy demolition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Nil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Nil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a Statement of Heritage Effect - conservation/research applications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For conservation/research activities only.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250.00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A47631" w:rsidRDefault="009F5F21" w:rsidP="004D6A92">
            <w:pPr>
              <w:pStyle w:val="tablenormal0"/>
              <w:ind w:left="102"/>
              <w:jc w:val="right"/>
              <w:rPr>
                <w:b/>
              </w:rPr>
            </w:pPr>
            <w:r w:rsidRPr="00A47631">
              <w:rPr>
                <w:b/>
              </w:rPr>
              <w:t>255.00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a Statement of Heritage Effect - standard application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rPr>
                <w:i/>
                <w:color w:val="000000"/>
                <w:lang w:eastAsia="en-AU"/>
              </w:rPr>
              <w:t>For activities with a development footprint up to 1000m2; or works to a private dwelling.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2,500.00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2,550.00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a Statement of Heritage Effect (SHE) - large applications</w:t>
            </w:r>
          </w:p>
          <w:p w:rsidR="009F5F21" w:rsidRPr="009F5F21" w:rsidRDefault="009F5F21" w:rsidP="004D6A92">
            <w:pPr>
              <w:pStyle w:val="tablenormal0"/>
              <w:ind w:left="102" w:right="102"/>
              <w:rPr>
                <w:i/>
                <w:iCs/>
              </w:rPr>
            </w:pPr>
            <w:r w:rsidRPr="009F5F21">
              <w:rPr>
                <w:i/>
                <w:iCs/>
              </w:rPr>
              <w:t>For activities with a development footprint between 1000m2 and 1ha.</w:t>
            </w:r>
          </w:p>
          <w:p w:rsidR="009F5F21" w:rsidRPr="009F5F21" w:rsidRDefault="009F5F21" w:rsidP="004D6A92">
            <w:pPr>
              <w:pStyle w:val="tablenormal0"/>
              <w:ind w:left="102" w:right="102"/>
              <w:rPr>
                <w:i/>
                <w:iCs/>
              </w:rPr>
            </w:pPr>
          </w:p>
          <w:p w:rsidR="009F5F21" w:rsidRPr="009F5F21" w:rsidRDefault="009F5F21" w:rsidP="004D6A92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5,000.00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A47631" w:rsidRDefault="009F5F21" w:rsidP="004D6A92">
            <w:pPr>
              <w:pStyle w:val="tablenormal0"/>
              <w:ind w:left="102"/>
              <w:jc w:val="right"/>
              <w:rPr>
                <w:b/>
              </w:rPr>
            </w:pPr>
            <w:r w:rsidRPr="00A47631">
              <w:rPr>
                <w:b/>
              </w:rPr>
              <w:t>5,100.00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Statement of Heritage Effect (SHE) - major project applications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rPr>
                <w:i/>
                <w:iCs/>
              </w:rPr>
              <w:t>For activities with a development footprint between over 1ha.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10,000.00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10,200.00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Statement of Heritage Effect (SHE) – variations</w:t>
            </w:r>
          </w:p>
          <w:p w:rsidR="009F5F21" w:rsidRPr="009F5F21" w:rsidRDefault="009F5F21" w:rsidP="00EE433F">
            <w:pPr>
              <w:pStyle w:val="tablenormal0"/>
              <w:ind w:left="102" w:right="102"/>
              <w:rPr>
                <w:rFonts w:ascii="Calibri" w:hAnsi="Calibri" w:cs="Calibri"/>
                <w:i/>
                <w:color w:val="000000"/>
                <w:lang w:eastAsia="en-AU"/>
              </w:rPr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 xml:space="preserve">Request to vary an approved Statement of Heritage Effect that does not change the category of application to a higher level. 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rPr>
                <w:i/>
              </w:rPr>
              <w:t xml:space="preserve">*A new application for a Statement of Heritage Effect will be required where proposed variations exceed the limits of the category of the original application.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500.00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510.00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Conservation Management Plan - privately owned heritage places or object</w:t>
            </w:r>
          </w:p>
          <w:p w:rsidR="009F5F21" w:rsidRPr="009F5F21" w:rsidRDefault="009F5F21" w:rsidP="00EE433F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For any privately owned or leased place or object.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2,040.00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Conservation Management Plan - government owned heritage places or object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 xml:space="preserve">For any government owned place or object part of a project with a commercial value under $10 million.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4,351.00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4,438.00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Conservation Management Plan - major project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 xml:space="preserve">For any place or object part of a project (government or private) with a commercial value over $10 million.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10,000.00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10,200.00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Conservation Management Plan - Return to Country</w:t>
            </w:r>
          </w:p>
          <w:p w:rsidR="009F5F21" w:rsidRPr="009F5F21" w:rsidRDefault="009F5F21" w:rsidP="004D6A92">
            <w:pPr>
              <w:pStyle w:val="tablenormal0"/>
              <w:ind w:left="102" w:right="102"/>
              <w:rPr>
                <w:rFonts w:ascii="Calibri" w:hAnsi="Calibri" w:cs="Calibri"/>
                <w:i/>
                <w:color w:val="000000"/>
                <w:lang w:eastAsia="en-AU"/>
              </w:rPr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Return to Country proposal for one project.</w:t>
            </w:r>
          </w:p>
          <w:p w:rsidR="009F5F21" w:rsidRPr="009F5F21" w:rsidRDefault="009F5F21" w:rsidP="004D6A92">
            <w:pPr>
              <w:pStyle w:val="tablenormal0"/>
              <w:ind w:left="102" w:right="102"/>
              <w:rPr>
                <w:rFonts w:ascii="Calibri" w:hAnsi="Calibri" w:cs="Calibri"/>
                <w:i/>
                <w:color w:val="000000"/>
                <w:lang w:eastAsia="en-AU"/>
              </w:rPr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.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1,000.00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7D010E" w:rsidRDefault="009F5F21" w:rsidP="004D6A92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1,020.00</w:t>
            </w:r>
            <w:r>
              <w:rPr>
                <w:b/>
              </w:rPr>
              <w:t xml:space="preserve"> per application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t>Application for approval of Conservation Management Plan – variations to Approved Conservation Management Plan</w:t>
            </w:r>
          </w:p>
          <w:p w:rsidR="009F5F21" w:rsidRPr="009F5F21" w:rsidRDefault="009F5F21" w:rsidP="00EE433F">
            <w:pPr>
              <w:pStyle w:val="tablenormal0"/>
              <w:ind w:left="102" w:right="102"/>
              <w:rPr>
                <w:i/>
              </w:rPr>
            </w:pPr>
            <w:r w:rsidRPr="009F5F21">
              <w:rPr>
                <w:i/>
              </w:rPr>
              <w:t xml:space="preserve">Minor change to an approved Conservation Management Plan within the approval period or within five years of the approval </w:t>
            </w:r>
            <w:r w:rsidRPr="009F5F21">
              <w:rPr>
                <w:i/>
              </w:rPr>
              <w:lastRenderedPageBreak/>
              <w:t xml:space="preserve">date. </w:t>
            </w:r>
          </w:p>
          <w:p w:rsidR="009F5F21" w:rsidRPr="009F5F21" w:rsidRDefault="009F5F21" w:rsidP="004D6A92">
            <w:pPr>
              <w:pStyle w:val="tablenormal0"/>
              <w:ind w:left="102" w:right="102"/>
            </w:pPr>
            <w:r w:rsidRPr="009F5F21">
              <w:rPr>
                <w:i/>
              </w:rPr>
              <w:t>*Changes to the statement of significance, major policy amendments and consideration of major change require a new Conservation Management Plan application.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lastRenderedPageBreak/>
              <w:t>500.00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A47631" w:rsidRDefault="009F5F21" w:rsidP="004D6A92">
            <w:pPr>
              <w:pStyle w:val="tablenormal0"/>
              <w:ind w:left="102"/>
              <w:jc w:val="right"/>
              <w:rPr>
                <w:b/>
              </w:rPr>
            </w:pPr>
            <w:r w:rsidRPr="00A47631">
              <w:rPr>
                <w:b/>
              </w:rPr>
              <w:t>510.00</w:t>
            </w:r>
            <w:r>
              <w:rPr>
                <w:b/>
              </w:rPr>
              <w:t xml:space="preserve"> per application </w:t>
            </w:r>
          </w:p>
        </w:tc>
      </w:tr>
      <w:tr w:rsidR="009F5F21" w:rsidRPr="007D010E" w:rsidTr="009F5F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5F21" w:rsidRPr="006B7AE3" w:rsidRDefault="009F5F21" w:rsidP="004D6A92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EE433F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5F21" w:rsidRPr="009F5F21" w:rsidRDefault="009F5F21" w:rsidP="004D6A92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5F21" w:rsidRPr="00A47631" w:rsidRDefault="009F5F21" w:rsidP="004D6A92">
            <w:pPr>
              <w:pStyle w:val="tablenormal0"/>
              <w:ind w:left="102"/>
              <w:jc w:val="right"/>
              <w:rPr>
                <w:b/>
              </w:rPr>
            </w:pPr>
          </w:p>
        </w:tc>
      </w:tr>
    </w:tbl>
    <w:p w:rsidR="00C84BDC" w:rsidRDefault="00C84BDC" w:rsidP="00C84BDC"/>
    <w:p w:rsidR="00231E77" w:rsidRPr="006C39F0" w:rsidRDefault="00231E77" w:rsidP="00231E77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  <w:r w:rsidR="00663EC3">
        <w:t xml:space="preserve">  Place, object and precinct as defined under the </w:t>
      </w:r>
      <w:r w:rsidR="00663EC3" w:rsidRPr="00663EC3">
        <w:rPr>
          <w:i/>
          <w:iCs/>
        </w:rPr>
        <w:t>Heritage Act 2004</w:t>
      </w:r>
      <w:r w:rsidR="00663EC3">
        <w:t>.</w:t>
      </w:r>
    </w:p>
    <w:p w:rsidR="00C84BDC" w:rsidRPr="00441AC6" w:rsidRDefault="00C84BDC" w:rsidP="00C84BDC">
      <w:pPr>
        <w:ind w:left="1985" w:hanging="1134"/>
        <w:rPr>
          <w:sz w:val="20"/>
          <w:szCs w:val="20"/>
        </w:rPr>
      </w:pPr>
    </w:p>
    <w:p w:rsidR="00033E6D" w:rsidRPr="00033E6D" w:rsidRDefault="00033E6D" w:rsidP="00033E6D">
      <w:pPr>
        <w:rPr>
          <w:rFonts w:cs="Times New Roman"/>
        </w:rPr>
      </w:pPr>
    </w:p>
    <w:sectPr w:rsidR="00033E6D" w:rsidRPr="00033E6D" w:rsidSect="00ED4E19">
      <w:headerReference w:type="default" r:id="rId14"/>
      <w:footerReference w:type="default" r:id="rId15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F7" w:rsidRDefault="001F56F7">
      <w:r>
        <w:separator/>
      </w:r>
    </w:p>
  </w:endnote>
  <w:endnote w:type="continuationSeparator" w:id="0">
    <w:p w:rsidR="001F56F7" w:rsidRDefault="001F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D4" w:rsidRDefault="007F4ED4" w:rsidP="00C12C5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F4ED4" w:rsidRDefault="007F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2C" w:rsidRPr="009D682C" w:rsidRDefault="009D682C" w:rsidP="009D682C">
    <w:pPr>
      <w:pStyle w:val="Footer"/>
      <w:jc w:val="center"/>
      <w:rPr>
        <w:rFonts w:ascii="Arial" w:hAnsi="Arial"/>
        <w:sz w:val="14"/>
      </w:rPr>
    </w:pPr>
    <w:r w:rsidRPr="009D682C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2C" w:rsidRDefault="009D68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19" w:rsidRDefault="00ED4E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C9A">
      <w:rPr>
        <w:noProof/>
      </w:rPr>
      <w:t>2</w:t>
    </w:r>
    <w:r>
      <w:rPr>
        <w:noProof/>
      </w:rPr>
      <w:fldChar w:fldCharType="end"/>
    </w:r>
  </w:p>
  <w:p w:rsidR="007F4ED4" w:rsidRPr="009D682C" w:rsidRDefault="009D682C" w:rsidP="009D682C">
    <w:pPr>
      <w:pStyle w:val="Footer"/>
      <w:tabs>
        <w:tab w:val="clear" w:pos="8306"/>
      </w:tabs>
      <w:ind w:right="-618"/>
      <w:jc w:val="center"/>
      <w:rPr>
        <w:rFonts w:ascii="Arial" w:hAnsi="Arial"/>
        <w:sz w:val="14"/>
        <w:szCs w:val="20"/>
      </w:rPr>
    </w:pPr>
    <w:r w:rsidRPr="009D682C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F7" w:rsidRDefault="001F56F7">
      <w:r>
        <w:separator/>
      </w:r>
    </w:p>
  </w:footnote>
  <w:footnote w:type="continuationSeparator" w:id="0">
    <w:p w:rsidR="001F56F7" w:rsidRDefault="001F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2C" w:rsidRDefault="009D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2C" w:rsidRDefault="009D6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2C" w:rsidRDefault="009D68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D4" w:rsidRDefault="00F27712" w:rsidP="00621A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Schedule</w:t>
    </w:r>
  </w:p>
  <w:p w:rsidR="00F27712" w:rsidRPr="00B858EE" w:rsidRDefault="00F27712" w:rsidP="00621A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spacing w:before="60" w:after="60"/>
      <w:ind w:left="-284" w:right="-902"/>
      <w:rPr>
        <w:rFonts w:cs="Times New Roman"/>
        <w:bCs/>
        <w:sz w:val="20"/>
        <w:szCs w:val="20"/>
      </w:rPr>
    </w:pPr>
    <w:r w:rsidRPr="00B858EE">
      <w:rPr>
        <w:rFonts w:cs="Times New Roman"/>
        <w:bCs/>
        <w:sz w:val="20"/>
        <w:szCs w:val="20"/>
      </w:rPr>
      <w:t>(see s 3)</w:t>
    </w:r>
  </w:p>
  <w:p w:rsidR="007F4ED4" w:rsidRDefault="007F4ED4" w:rsidP="00621A0B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33E6D"/>
    <w:rsid w:val="000410C7"/>
    <w:rsid w:val="000418C9"/>
    <w:rsid w:val="00083C56"/>
    <w:rsid w:val="00085B71"/>
    <w:rsid w:val="00087DB0"/>
    <w:rsid w:val="000A0457"/>
    <w:rsid w:val="000A6C9A"/>
    <w:rsid w:val="000B2BCA"/>
    <w:rsid w:val="000B4923"/>
    <w:rsid w:val="000C4D40"/>
    <w:rsid w:val="000D6DC8"/>
    <w:rsid w:val="00100457"/>
    <w:rsid w:val="001012EA"/>
    <w:rsid w:val="001039D5"/>
    <w:rsid w:val="001320BE"/>
    <w:rsid w:val="001557DC"/>
    <w:rsid w:val="001827FC"/>
    <w:rsid w:val="00192A2B"/>
    <w:rsid w:val="001960DF"/>
    <w:rsid w:val="001B027E"/>
    <w:rsid w:val="001B3978"/>
    <w:rsid w:val="001C6184"/>
    <w:rsid w:val="001D274D"/>
    <w:rsid w:val="001E644F"/>
    <w:rsid w:val="001F56F7"/>
    <w:rsid w:val="002131DB"/>
    <w:rsid w:val="00223A66"/>
    <w:rsid w:val="0022554B"/>
    <w:rsid w:val="00231E77"/>
    <w:rsid w:val="002406D5"/>
    <w:rsid w:val="002470B0"/>
    <w:rsid w:val="00283275"/>
    <w:rsid w:val="00295B5E"/>
    <w:rsid w:val="002B53EA"/>
    <w:rsid w:val="002D4AD0"/>
    <w:rsid w:val="002F7FAC"/>
    <w:rsid w:val="003119E2"/>
    <w:rsid w:val="00312A58"/>
    <w:rsid w:val="00313B22"/>
    <w:rsid w:val="00326668"/>
    <w:rsid w:val="00337F10"/>
    <w:rsid w:val="00397609"/>
    <w:rsid w:val="0039769D"/>
    <w:rsid w:val="003A0D0E"/>
    <w:rsid w:val="003B4A6C"/>
    <w:rsid w:val="003C6264"/>
    <w:rsid w:val="003E75B0"/>
    <w:rsid w:val="003F378E"/>
    <w:rsid w:val="00407B50"/>
    <w:rsid w:val="00413FFD"/>
    <w:rsid w:val="00421593"/>
    <w:rsid w:val="00430BDA"/>
    <w:rsid w:val="0043396E"/>
    <w:rsid w:val="00441AC6"/>
    <w:rsid w:val="00456262"/>
    <w:rsid w:val="00486CEA"/>
    <w:rsid w:val="00487579"/>
    <w:rsid w:val="004A154F"/>
    <w:rsid w:val="004B1484"/>
    <w:rsid w:val="004B6654"/>
    <w:rsid w:val="004B7646"/>
    <w:rsid w:val="004D6A92"/>
    <w:rsid w:val="004E1BB9"/>
    <w:rsid w:val="004F1BFB"/>
    <w:rsid w:val="004F35AC"/>
    <w:rsid w:val="004F5BB7"/>
    <w:rsid w:val="0050686B"/>
    <w:rsid w:val="005069F1"/>
    <w:rsid w:val="005120A4"/>
    <w:rsid w:val="0056249B"/>
    <w:rsid w:val="005D734A"/>
    <w:rsid w:val="00603AC2"/>
    <w:rsid w:val="0061214D"/>
    <w:rsid w:val="00617581"/>
    <w:rsid w:val="00621A0B"/>
    <w:rsid w:val="00651BDB"/>
    <w:rsid w:val="00663EC3"/>
    <w:rsid w:val="00675E7E"/>
    <w:rsid w:val="00677ED4"/>
    <w:rsid w:val="006B56F6"/>
    <w:rsid w:val="006B7AE3"/>
    <w:rsid w:val="006C2AFB"/>
    <w:rsid w:val="00703444"/>
    <w:rsid w:val="0071198B"/>
    <w:rsid w:val="00717B2E"/>
    <w:rsid w:val="007323D2"/>
    <w:rsid w:val="00742832"/>
    <w:rsid w:val="00746B1B"/>
    <w:rsid w:val="0074721A"/>
    <w:rsid w:val="007862F3"/>
    <w:rsid w:val="007912B2"/>
    <w:rsid w:val="0079676A"/>
    <w:rsid w:val="007A3085"/>
    <w:rsid w:val="007B06A8"/>
    <w:rsid w:val="007D010E"/>
    <w:rsid w:val="007D37F6"/>
    <w:rsid w:val="007F4ED4"/>
    <w:rsid w:val="00802DD1"/>
    <w:rsid w:val="008140F8"/>
    <w:rsid w:val="00821FB7"/>
    <w:rsid w:val="008304A3"/>
    <w:rsid w:val="00833502"/>
    <w:rsid w:val="008C74F7"/>
    <w:rsid w:val="0090105B"/>
    <w:rsid w:val="00915922"/>
    <w:rsid w:val="00934247"/>
    <w:rsid w:val="00985635"/>
    <w:rsid w:val="00996585"/>
    <w:rsid w:val="009B047E"/>
    <w:rsid w:val="009B1801"/>
    <w:rsid w:val="009C39C6"/>
    <w:rsid w:val="009C5DED"/>
    <w:rsid w:val="009D2C00"/>
    <w:rsid w:val="009D682C"/>
    <w:rsid w:val="009F5F21"/>
    <w:rsid w:val="00A16E85"/>
    <w:rsid w:val="00A47631"/>
    <w:rsid w:val="00A71E5F"/>
    <w:rsid w:val="00A77A4E"/>
    <w:rsid w:val="00A80D8A"/>
    <w:rsid w:val="00A90095"/>
    <w:rsid w:val="00A90712"/>
    <w:rsid w:val="00A95398"/>
    <w:rsid w:val="00AD1D35"/>
    <w:rsid w:val="00AD637B"/>
    <w:rsid w:val="00B061A0"/>
    <w:rsid w:val="00B355A3"/>
    <w:rsid w:val="00B378D9"/>
    <w:rsid w:val="00B42CFA"/>
    <w:rsid w:val="00B45F24"/>
    <w:rsid w:val="00B858EE"/>
    <w:rsid w:val="00B86C76"/>
    <w:rsid w:val="00B924AF"/>
    <w:rsid w:val="00B96899"/>
    <w:rsid w:val="00BB6CA1"/>
    <w:rsid w:val="00BB6D79"/>
    <w:rsid w:val="00BD3410"/>
    <w:rsid w:val="00C00F40"/>
    <w:rsid w:val="00C10998"/>
    <w:rsid w:val="00C12C5B"/>
    <w:rsid w:val="00C21019"/>
    <w:rsid w:val="00C422CE"/>
    <w:rsid w:val="00C76F71"/>
    <w:rsid w:val="00C82950"/>
    <w:rsid w:val="00C84BDC"/>
    <w:rsid w:val="00CA1E45"/>
    <w:rsid w:val="00CA588D"/>
    <w:rsid w:val="00CB272B"/>
    <w:rsid w:val="00CC3289"/>
    <w:rsid w:val="00CD010C"/>
    <w:rsid w:val="00D01E3F"/>
    <w:rsid w:val="00D12E45"/>
    <w:rsid w:val="00D3191A"/>
    <w:rsid w:val="00D40592"/>
    <w:rsid w:val="00D676E6"/>
    <w:rsid w:val="00D71264"/>
    <w:rsid w:val="00D92290"/>
    <w:rsid w:val="00DA39E7"/>
    <w:rsid w:val="00DB1A9F"/>
    <w:rsid w:val="00DC0E89"/>
    <w:rsid w:val="00DC296C"/>
    <w:rsid w:val="00DC6872"/>
    <w:rsid w:val="00DD7F2F"/>
    <w:rsid w:val="00DE3FE9"/>
    <w:rsid w:val="00E03218"/>
    <w:rsid w:val="00E04E88"/>
    <w:rsid w:val="00E1635B"/>
    <w:rsid w:val="00E16B52"/>
    <w:rsid w:val="00E4332E"/>
    <w:rsid w:val="00E54057"/>
    <w:rsid w:val="00E71885"/>
    <w:rsid w:val="00E72EEA"/>
    <w:rsid w:val="00E7441A"/>
    <w:rsid w:val="00E74C5B"/>
    <w:rsid w:val="00E85161"/>
    <w:rsid w:val="00E86DE9"/>
    <w:rsid w:val="00EA7D29"/>
    <w:rsid w:val="00EC3628"/>
    <w:rsid w:val="00EC6582"/>
    <w:rsid w:val="00ED4E19"/>
    <w:rsid w:val="00EE433F"/>
    <w:rsid w:val="00EF79D8"/>
    <w:rsid w:val="00F01A03"/>
    <w:rsid w:val="00F17F5C"/>
    <w:rsid w:val="00F27712"/>
    <w:rsid w:val="00F318BC"/>
    <w:rsid w:val="00F363AA"/>
    <w:rsid w:val="00F36964"/>
    <w:rsid w:val="00F428C5"/>
    <w:rsid w:val="00F53763"/>
    <w:rsid w:val="00F77B65"/>
    <w:rsid w:val="00F84477"/>
    <w:rsid w:val="00FA7150"/>
    <w:rsid w:val="00FB7CF9"/>
    <w:rsid w:val="00FC461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6BD9BD-3EDA-445B-927F-416D355D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3D2"/>
    <w:pPr>
      <w:keepNext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3B4A6C"/>
    <w:pPr>
      <w:spacing w:before="80" w:after="80"/>
    </w:pPr>
    <w:rPr>
      <w:rFonts w:cs="Times New Roman"/>
      <w:color w:val="auto"/>
      <w:sz w:val="22"/>
      <w:szCs w:val="22"/>
    </w:rPr>
  </w:style>
  <w:style w:type="paragraph" w:customStyle="1" w:styleId="tableheading">
    <w:name w:val="table heading"/>
    <w:basedOn w:val="tablenormal0"/>
    <w:next w:val="tablenormal0"/>
    <w:uiPriority w:val="99"/>
    <w:rsid w:val="003B4A6C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C84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F2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7712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712"/>
    <w:rPr>
      <w:rFonts w:cs="Arial"/>
      <w:b/>
      <w:bCs/>
      <w:color w:val="000000"/>
      <w:lang w:eastAsia="en-US"/>
    </w:rPr>
  </w:style>
  <w:style w:type="paragraph" w:styleId="NoSpacing">
    <w:name w:val="No Spacing"/>
    <w:uiPriority w:val="1"/>
    <w:qFormat/>
    <w:rsid w:val="00337F10"/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0F353A-74BE-4D87-874D-5CC95FAFA3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5111</Characters>
  <Application>Microsoft Office Word</Application>
  <DocSecurity>0</DocSecurity>
  <Lines>292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120 of the Heritage Act 2004</dc:description>
  <cp:lastModifiedBy>Moxon, KarenL</cp:lastModifiedBy>
  <cp:revision>4</cp:revision>
  <cp:lastPrinted>2016-03-30T05:35:00Z</cp:lastPrinted>
  <dcterms:created xsi:type="dcterms:W3CDTF">2020-06-30T00:31:00Z</dcterms:created>
  <dcterms:modified xsi:type="dcterms:W3CDTF">2020-06-30T00:31:00Z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A25695540</vt:lpwstr>
  </property>
  <property fmtid="{D5CDD505-2E9C-101B-9397-08002B2CF9AE}" pid="3" name="Objective-Title">
    <vt:lpwstr>02. DI Heritage (Fees) Determination 2020</vt:lpwstr>
  </property>
  <property fmtid="{D5CDD505-2E9C-101B-9397-08002B2CF9AE}" pid="4" name="Objective-Comment">
    <vt:lpwstr/>
  </property>
  <property fmtid="{D5CDD505-2E9C-101B-9397-08002B2CF9AE}" pid="5" name="Objective-CreationStamp">
    <vt:filetime>2020-06-03T04:53:51Z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2020-06-10T01:38:18Z</vt:filetime>
  </property>
  <property fmtid="{D5CDD505-2E9C-101B-9397-08002B2CF9AE}" pid="9" name="Objective-ModificationStamp">
    <vt:filetime>2020-06-10T01:38:18Z</vt:filetime>
  </property>
  <property fmtid="{D5CDD505-2E9C-101B-9397-08002B2CF9AE}" pid="10" name="Objective-Owner">
    <vt:lpwstr>Shiva Sivalingam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84d7cff3-6b29-4197-bece-9385e051f2f2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