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103E10B8" w:rsidR="003A25D8" w:rsidRDefault="005D51D3" w:rsidP="001D1164">
      <w:pPr>
        <w:pStyle w:val="Billname"/>
        <w:spacing w:before="700"/>
        <w:ind w:right="-624"/>
      </w:pPr>
      <w:r>
        <w:t xml:space="preserve">Rates </w:t>
      </w:r>
      <w:r w:rsidR="003A25D8">
        <w:t>(</w:t>
      </w:r>
      <w:r w:rsidR="00F9138E">
        <w:t>Instalment Date</w:t>
      </w:r>
      <w:r w:rsidR="004D2D43">
        <w:t>s</w:t>
      </w:r>
      <w:r w:rsidR="00253442">
        <w:t>)</w:t>
      </w:r>
      <w:r w:rsidR="003A25D8">
        <w:t xml:space="preserve"> </w:t>
      </w:r>
      <w:r w:rsidR="00E87B08">
        <w:t xml:space="preserve">Determination </w:t>
      </w:r>
      <w:r w:rsidR="003A25D8">
        <w:t>20</w:t>
      </w:r>
      <w:r w:rsidR="00C53AFD">
        <w:t>20</w:t>
      </w:r>
    </w:p>
    <w:p w14:paraId="316B30AF" w14:textId="66B30774" w:rsidR="003A25D8" w:rsidRDefault="00515FF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3A25D8">
        <w:rPr>
          <w:rFonts w:ascii="Arial" w:hAnsi="Arial" w:cs="Arial"/>
          <w:b/>
          <w:bCs/>
        </w:rPr>
        <w:t>20</w:t>
      </w:r>
      <w:r w:rsidR="00C53AFD">
        <w:rPr>
          <w:rFonts w:ascii="Arial" w:hAnsi="Arial" w:cs="Arial"/>
          <w:b/>
          <w:bCs/>
        </w:rPr>
        <w:t>20</w:t>
      </w:r>
      <w:r w:rsidR="00253442">
        <w:rPr>
          <w:rFonts w:ascii="Arial" w:hAnsi="Arial" w:cs="Arial"/>
          <w:b/>
          <w:bCs/>
        </w:rPr>
        <w:t>–</w:t>
      </w:r>
      <w:r w:rsidR="005D6BDC">
        <w:rPr>
          <w:rFonts w:ascii="Arial" w:hAnsi="Arial" w:cs="Arial"/>
          <w:b/>
          <w:bCs/>
        </w:rPr>
        <w:t>233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032E73A3" w:rsidR="003A25D8" w:rsidRDefault="005D51D3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 w:rsidR="00F9138E">
        <w:rPr>
          <w:sz w:val="20"/>
          <w:szCs w:val="20"/>
        </w:rPr>
        <w:t>19</w:t>
      </w:r>
      <w:r w:rsidR="000C3035">
        <w:rPr>
          <w:sz w:val="20"/>
          <w:szCs w:val="20"/>
        </w:rPr>
        <w:t xml:space="preserve"> (4)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E87B08">
        <w:rPr>
          <w:sz w:val="20"/>
          <w:szCs w:val="20"/>
        </w:rPr>
        <w:t>Payment of rates by instalments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78D694DC" w:rsidR="003A25D8" w:rsidRDefault="003A25D8">
      <w:pPr>
        <w:spacing w:before="80" w:after="60"/>
        <w:ind w:left="720"/>
      </w:pPr>
      <w:r>
        <w:t xml:space="preserve">This instrument is the </w:t>
      </w:r>
      <w:r w:rsidR="005D51D3">
        <w:rPr>
          <w:i/>
          <w:iCs/>
        </w:rPr>
        <w:t xml:space="preserve">Rates </w:t>
      </w:r>
      <w:r>
        <w:rPr>
          <w:i/>
          <w:iCs/>
        </w:rPr>
        <w:t>(</w:t>
      </w:r>
      <w:r w:rsidR="00F9138E">
        <w:rPr>
          <w:i/>
          <w:iCs/>
        </w:rPr>
        <w:t>Instalment Date</w:t>
      </w:r>
      <w:r w:rsidR="004D2D43">
        <w:rPr>
          <w:i/>
          <w:iCs/>
        </w:rPr>
        <w:t>s</w:t>
      </w:r>
      <w:r>
        <w:rPr>
          <w:i/>
          <w:iCs/>
        </w:rPr>
        <w:t xml:space="preserve">) </w:t>
      </w:r>
      <w:r w:rsidR="00F9138E">
        <w:rPr>
          <w:i/>
          <w:iCs/>
        </w:rPr>
        <w:t>Determination</w:t>
      </w:r>
      <w:r>
        <w:rPr>
          <w:i/>
          <w:iCs/>
        </w:rPr>
        <w:t xml:space="preserve"> 20</w:t>
      </w:r>
      <w:r w:rsidR="00C53AFD">
        <w:rPr>
          <w:i/>
          <w:iCs/>
        </w:rPr>
        <w:t>20</w:t>
      </w:r>
      <w:r>
        <w:t>.</w:t>
      </w:r>
    </w:p>
    <w:p w14:paraId="6DCFF60F" w14:textId="77777777" w:rsidR="003A25D8" w:rsidRDefault="003A25D8" w:rsidP="00725CFB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4A8599E7" w:rsidR="004B661A" w:rsidRPr="004B661A" w:rsidRDefault="004B661A" w:rsidP="00D92FD1">
      <w:pPr>
        <w:spacing w:before="80" w:after="60"/>
        <w:ind w:left="720"/>
      </w:pPr>
      <w:r w:rsidRPr="004B661A">
        <w:t xml:space="preserve">This instrument </w:t>
      </w:r>
      <w:r w:rsidR="00F9138E">
        <w:t xml:space="preserve">commences on </w:t>
      </w:r>
      <w:r w:rsidR="00543824">
        <w:t>the day after notification</w:t>
      </w:r>
      <w:r w:rsidR="001722D5">
        <w:t>.</w:t>
      </w:r>
    </w:p>
    <w:p w14:paraId="4927C3A2" w14:textId="1D1E5CA0" w:rsidR="00C53AFD" w:rsidRPr="007758C9" w:rsidRDefault="003A25D8" w:rsidP="00725CF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4298D2B7" w14:textId="7E6BCECE" w:rsidR="00C53AFD" w:rsidRDefault="00C53AFD" w:rsidP="00C53AFD">
      <w:pPr>
        <w:spacing w:before="140"/>
        <w:ind w:left="720"/>
      </w:pPr>
      <w:r w:rsidRPr="007758C9">
        <w:rPr>
          <w:b/>
          <w:i/>
        </w:rPr>
        <w:t>Act</w:t>
      </w:r>
      <w:r w:rsidRPr="007758C9">
        <w:t xml:space="preserve"> means the </w:t>
      </w:r>
      <w:r w:rsidRPr="007758C9">
        <w:rPr>
          <w:i/>
        </w:rPr>
        <w:t>Rates Act 2004</w:t>
      </w:r>
      <w:r w:rsidRPr="007758C9">
        <w:t>.</w:t>
      </w:r>
    </w:p>
    <w:p w14:paraId="08E9A3E2" w14:textId="675AD85F" w:rsidR="007C7AF0" w:rsidRPr="007758C9" w:rsidRDefault="007C7AF0" w:rsidP="00C53AFD">
      <w:pPr>
        <w:spacing w:before="140"/>
        <w:ind w:left="720"/>
      </w:pPr>
      <w:r>
        <w:rPr>
          <w:b/>
          <w:bCs/>
          <w:i/>
          <w:iCs/>
          <w:lang w:eastAsia="en-AU"/>
        </w:rPr>
        <w:t>COVID-19 emergency</w:t>
      </w:r>
      <w:r w:rsidRPr="007758C9">
        <w:rPr>
          <w:i/>
        </w:rPr>
        <w:t>—</w:t>
      </w:r>
      <w:r w:rsidRPr="007758C9">
        <w:t xml:space="preserve">see the Act, </w:t>
      </w:r>
      <w:r>
        <w:t>section 19 (8)</w:t>
      </w:r>
      <w:r w:rsidRPr="007758C9">
        <w:t>.</w:t>
      </w:r>
    </w:p>
    <w:p w14:paraId="13CE02B3" w14:textId="6AEF26A5" w:rsidR="005D6C96" w:rsidRPr="00CB0E99" w:rsidRDefault="005D6C96" w:rsidP="005543DA">
      <w:pPr>
        <w:spacing w:before="140"/>
        <w:ind w:left="720"/>
        <w:rPr>
          <w:bCs/>
          <w:iCs/>
        </w:rPr>
      </w:pPr>
      <w:r w:rsidRPr="00CB0E99">
        <w:rPr>
          <w:b/>
          <w:i/>
        </w:rPr>
        <w:t>o</w:t>
      </w:r>
      <w:r w:rsidRPr="005D6C96">
        <w:rPr>
          <w:b/>
          <w:i/>
        </w:rPr>
        <w:t>wner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</w:t>
      </w:r>
      <w:r w:rsidR="00E87125">
        <w:rPr>
          <w:bCs/>
          <w:iCs/>
        </w:rPr>
        <w:t xml:space="preserve"> dictionary (a)</w:t>
      </w:r>
      <w:r w:rsidR="00A10FE4">
        <w:rPr>
          <w:bCs/>
          <w:iCs/>
        </w:rPr>
        <w:t>, and includes a unit owner</w:t>
      </w:r>
      <w:r w:rsidR="00966C2D">
        <w:rPr>
          <w:bCs/>
          <w:iCs/>
        </w:rPr>
        <w:t>.</w:t>
      </w:r>
    </w:p>
    <w:p w14:paraId="4874E3AD" w14:textId="692F6437" w:rsidR="00707A64" w:rsidRDefault="00707A64" w:rsidP="005543DA">
      <w:pPr>
        <w:spacing w:before="140"/>
        <w:ind w:left="720"/>
      </w:pPr>
      <w:r>
        <w:rPr>
          <w:b/>
          <w:bCs/>
          <w:i/>
          <w:iCs/>
        </w:rPr>
        <w:t>rates</w:t>
      </w:r>
      <w:r>
        <w:t xml:space="preserve"> means rates imposed on </w:t>
      </w:r>
      <w:r w:rsidR="00EC0CBE" w:rsidRPr="00725CFB">
        <w:t xml:space="preserve">rateable </w:t>
      </w:r>
      <w:r w:rsidRPr="00725CFB">
        <w:t>land</w:t>
      </w:r>
      <w:r w:rsidR="00D70946">
        <w:t xml:space="preserve"> </w:t>
      </w:r>
      <w:r>
        <w:t>by section 14 of the Act and payable by the owner of that land under sections 16 and 17 of the Act.</w:t>
      </w:r>
    </w:p>
    <w:p w14:paraId="280D25B8" w14:textId="65A2A9B8" w:rsidR="00A10FE4" w:rsidRPr="00A10FE4" w:rsidRDefault="00A10FE4" w:rsidP="005543DA">
      <w:pPr>
        <w:spacing w:before="140"/>
        <w:ind w:left="720"/>
        <w:rPr>
          <w:bCs/>
          <w:iCs/>
        </w:rPr>
      </w:pPr>
      <w:r>
        <w:rPr>
          <w:b/>
          <w:i/>
        </w:rPr>
        <w:t>unit owner—</w:t>
      </w:r>
      <w:r>
        <w:rPr>
          <w:bCs/>
          <w:iCs/>
        </w:rPr>
        <w:t>see the Act, dictionary.</w:t>
      </w:r>
    </w:p>
    <w:p w14:paraId="7B6BFE61" w14:textId="7D699BFA" w:rsidR="003A25D8" w:rsidRPr="00CB0E99" w:rsidRDefault="00C53AFD" w:rsidP="00725CFB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4D2D43">
        <w:rPr>
          <w:rFonts w:ascii="Arial" w:hAnsi="Arial" w:cs="Arial"/>
          <w:b/>
          <w:bCs/>
        </w:rPr>
        <w:t>Determination of rates instalment dates</w:t>
      </w:r>
      <w:r w:rsidR="00AF78B7" w:rsidRPr="00CB0E99">
        <w:rPr>
          <w:rFonts w:ascii="Arial" w:hAnsi="Arial" w:cs="Arial"/>
          <w:b/>
          <w:bCs/>
        </w:rPr>
        <w:t xml:space="preserve"> </w:t>
      </w:r>
    </w:p>
    <w:p w14:paraId="5362A1E1" w14:textId="2F9E853A" w:rsidR="00D32BC9" w:rsidRDefault="00894276" w:rsidP="00FF3561">
      <w:pPr>
        <w:spacing w:before="140"/>
        <w:ind w:left="720"/>
      </w:pPr>
      <w:r w:rsidRPr="00CB0E99">
        <w:t xml:space="preserve">I </w:t>
      </w:r>
      <w:r w:rsidR="00F51C83">
        <w:t>determine</w:t>
      </w:r>
      <w:r w:rsidRPr="00CB0E99">
        <w:t xml:space="preserve"> that</w:t>
      </w:r>
      <w:r w:rsidR="00ED0945">
        <w:t xml:space="preserve"> the following dates</w:t>
      </w:r>
      <w:r w:rsidR="00725CFB">
        <w:t xml:space="preserve"> (or the next business day)</w:t>
      </w:r>
      <w:r w:rsidR="00ED0945">
        <w:t xml:space="preserve"> are </w:t>
      </w:r>
      <w:r w:rsidR="00543824">
        <w:t xml:space="preserve">the </w:t>
      </w:r>
      <w:r w:rsidR="00ED0945">
        <w:t xml:space="preserve">payment dates for rates </w:t>
      </w:r>
      <w:r w:rsidR="00543824">
        <w:t xml:space="preserve">instalments </w:t>
      </w:r>
      <w:r w:rsidR="00ED0945">
        <w:t>for the 2020-21 financial year</w:t>
      </w:r>
      <w:r w:rsidR="00D32BC9">
        <w:t>:</w:t>
      </w:r>
    </w:p>
    <w:p w14:paraId="6F69BE3C" w14:textId="77777777" w:rsidR="00FF3561" w:rsidRDefault="00FF3561" w:rsidP="00FF3561">
      <w:pPr>
        <w:spacing w:before="140"/>
        <w:ind w:left="720"/>
      </w:pP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1938"/>
        <w:gridCol w:w="2173"/>
        <w:gridCol w:w="2126"/>
        <w:gridCol w:w="1985"/>
      </w:tblGrid>
      <w:tr w:rsidR="000C3035" w:rsidRPr="00EC0CBE" w14:paraId="7A62DC39" w14:textId="6D495FB3" w:rsidTr="0054603F">
        <w:tc>
          <w:tcPr>
            <w:tcW w:w="1938" w:type="dxa"/>
          </w:tcPr>
          <w:p w14:paraId="2FFF9F74" w14:textId="5D58A059" w:rsidR="000C3035" w:rsidRPr="00EC0CBE" w:rsidRDefault="000C3035" w:rsidP="00EC0CBE">
            <w:pPr>
              <w:spacing w:before="80" w:after="60"/>
              <w:jc w:val="center"/>
              <w:rPr>
                <w:b/>
                <w:bCs/>
              </w:rPr>
            </w:pPr>
            <w:r w:rsidRPr="00EC0CBE">
              <w:rPr>
                <w:b/>
                <w:bCs/>
              </w:rPr>
              <w:t>Quarters</w:t>
            </w:r>
          </w:p>
        </w:tc>
        <w:tc>
          <w:tcPr>
            <w:tcW w:w="2173" w:type="dxa"/>
          </w:tcPr>
          <w:p w14:paraId="55E226CE" w14:textId="5BA70DB0" w:rsidR="000C3035" w:rsidRPr="00725CFB" w:rsidRDefault="000C3035" w:rsidP="00EC0CBE">
            <w:pPr>
              <w:spacing w:before="80" w:after="60"/>
              <w:jc w:val="center"/>
              <w:rPr>
                <w:b/>
                <w:bCs/>
              </w:rPr>
            </w:pPr>
            <w:r w:rsidRPr="00725CFB">
              <w:rPr>
                <w:b/>
                <w:bCs/>
              </w:rPr>
              <w:t xml:space="preserve">Sector 1 </w:t>
            </w:r>
          </w:p>
        </w:tc>
        <w:tc>
          <w:tcPr>
            <w:tcW w:w="2126" w:type="dxa"/>
          </w:tcPr>
          <w:p w14:paraId="7C94FAB5" w14:textId="32C4FD6B" w:rsidR="000C3035" w:rsidRPr="00725CFB" w:rsidRDefault="000C3035" w:rsidP="00EC0CBE">
            <w:pPr>
              <w:spacing w:before="80" w:after="60"/>
              <w:jc w:val="center"/>
              <w:rPr>
                <w:b/>
                <w:bCs/>
              </w:rPr>
            </w:pPr>
            <w:r w:rsidRPr="00725CFB">
              <w:rPr>
                <w:b/>
                <w:bCs/>
              </w:rPr>
              <w:t>Sector 2</w:t>
            </w:r>
          </w:p>
        </w:tc>
        <w:tc>
          <w:tcPr>
            <w:tcW w:w="1985" w:type="dxa"/>
          </w:tcPr>
          <w:p w14:paraId="32E938DC" w14:textId="37173BF2" w:rsidR="000C3035" w:rsidRPr="00725CFB" w:rsidRDefault="000C3035" w:rsidP="00EC0CBE">
            <w:pPr>
              <w:spacing w:before="80" w:after="60"/>
              <w:jc w:val="center"/>
              <w:rPr>
                <w:b/>
                <w:bCs/>
              </w:rPr>
            </w:pPr>
            <w:r w:rsidRPr="00725CFB">
              <w:rPr>
                <w:b/>
                <w:bCs/>
              </w:rPr>
              <w:t>Sector 3</w:t>
            </w:r>
          </w:p>
        </w:tc>
      </w:tr>
      <w:tr w:rsidR="000C3035" w14:paraId="5FE60A8E" w14:textId="383719E0" w:rsidTr="0054603F">
        <w:tc>
          <w:tcPr>
            <w:tcW w:w="1938" w:type="dxa"/>
          </w:tcPr>
          <w:p w14:paraId="28D97F06" w14:textId="12507414" w:rsidR="000C3035" w:rsidRDefault="000C3035" w:rsidP="00EC0CBE">
            <w:pPr>
              <w:spacing w:before="80" w:after="60"/>
            </w:pPr>
            <w:r>
              <w:t>Quarter 1</w:t>
            </w:r>
          </w:p>
        </w:tc>
        <w:tc>
          <w:tcPr>
            <w:tcW w:w="2173" w:type="dxa"/>
          </w:tcPr>
          <w:p w14:paraId="350D96FF" w14:textId="4A3ABB9A" w:rsidR="000C3035" w:rsidRPr="00725CFB" w:rsidRDefault="0054603F" w:rsidP="00EC0CBE">
            <w:pPr>
              <w:spacing w:before="80" w:after="60"/>
            </w:pPr>
            <w:r w:rsidRPr="00725CFB">
              <w:t>7 September 2020</w:t>
            </w:r>
          </w:p>
        </w:tc>
        <w:tc>
          <w:tcPr>
            <w:tcW w:w="2126" w:type="dxa"/>
          </w:tcPr>
          <w:p w14:paraId="3AEAE1D2" w14:textId="4A3BD298" w:rsidR="000C3035" w:rsidRPr="00725CFB" w:rsidRDefault="0054603F" w:rsidP="00EC0CBE">
            <w:pPr>
              <w:spacing w:before="80" w:after="60"/>
            </w:pPr>
            <w:r w:rsidRPr="00725CFB">
              <w:t>8 October 2020</w:t>
            </w:r>
            <w:r w:rsidR="000C3035" w:rsidRPr="00725CFB">
              <w:t xml:space="preserve"> </w:t>
            </w:r>
          </w:p>
        </w:tc>
        <w:tc>
          <w:tcPr>
            <w:tcW w:w="1985" w:type="dxa"/>
          </w:tcPr>
          <w:p w14:paraId="34E88AEE" w14:textId="71FF34DE" w:rsidR="000C3035" w:rsidRPr="00725CFB" w:rsidRDefault="0054603F" w:rsidP="00EC0CBE">
            <w:pPr>
              <w:spacing w:before="80" w:after="60"/>
            </w:pPr>
            <w:r w:rsidRPr="00725CFB">
              <w:t>6 November 2020</w:t>
            </w:r>
          </w:p>
        </w:tc>
      </w:tr>
      <w:tr w:rsidR="000C3035" w14:paraId="2C8132E1" w14:textId="58269D28" w:rsidTr="0054603F">
        <w:tc>
          <w:tcPr>
            <w:tcW w:w="1938" w:type="dxa"/>
          </w:tcPr>
          <w:p w14:paraId="172FDE8D" w14:textId="7FB2A7DF" w:rsidR="000C3035" w:rsidRDefault="000C3035" w:rsidP="00EC0CBE">
            <w:pPr>
              <w:spacing w:before="80" w:after="60"/>
            </w:pPr>
            <w:r>
              <w:t>Quarter 2</w:t>
            </w:r>
          </w:p>
        </w:tc>
        <w:tc>
          <w:tcPr>
            <w:tcW w:w="2173" w:type="dxa"/>
          </w:tcPr>
          <w:p w14:paraId="28ABA48F" w14:textId="740AEE47" w:rsidR="000C3035" w:rsidRPr="00725CFB" w:rsidRDefault="0054603F" w:rsidP="00EC0CBE">
            <w:pPr>
              <w:spacing w:before="80" w:after="60"/>
            </w:pPr>
            <w:r w:rsidRPr="00725CFB">
              <w:t>30 November 2020</w:t>
            </w:r>
          </w:p>
        </w:tc>
        <w:tc>
          <w:tcPr>
            <w:tcW w:w="2126" w:type="dxa"/>
          </w:tcPr>
          <w:p w14:paraId="22798F75" w14:textId="62640A8F" w:rsidR="000C3035" w:rsidRPr="00725CFB" w:rsidRDefault="0054603F" w:rsidP="00EC0CBE">
            <w:pPr>
              <w:spacing w:before="80" w:after="60"/>
            </w:pPr>
            <w:r w:rsidRPr="00725CFB">
              <w:t>30 December 2020</w:t>
            </w:r>
          </w:p>
        </w:tc>
        <w:tc>
          <w:tcPr>
            <w:tcW w:w="1985" w:type="dxa"/>
          </w:tcPr>
          <w:p w14:paraId="5C67F96C" w14:textId="2DCB536B" w:rsidR="000C3035" w:rsidRPr="00725CFB" w:rsidRDefault="0054603F" w:rsidP="00EC0CBE">
            <w:pPr>
              <w:spacing w:before="80" w:after="60"/>
            </w:pPr>
            <w:r w:rsidRPr="00725CFB">
              <w:t>29 January 2021</w:t>
            </w:r>
          </w:p>
        </w:tc>
      </w:tr>
      <w:tr w:rsidR="000C3035" w14:paraId="49C8891F" w14:textId="1BD881AC" w:rsidTr="0054603F">
        <w:tc>
          <w:tcPr>
            <w:tcW w:w="1938" w:type="dxa"/>
          </w:tcPr>
          <w:p w14:paraId="73899E21" w14:textId="1FBC5387" w:rsidR="000C3035" w:rsidRDefault="000C3035" w:rsidP="00EC0CBE">
            <w:pPr>
              <w:spacing w:before="80" w:after="60"/>
            </w:pPr>
            <w:r>
              <w:t>Quarter 3</w:t>
            </w:r>
          </w:p>
        </w:tc>
        <w:tc>
          <w:tcPr>
            <w:tcW w:w="2173" w:type="dxa"/>
          </w:tcPr>
          <w:p w14:paraId="0AA583BF" w14:textId="32F5F807" w:rsidR="000C3035" w:rsidRPr="00725CFB" w:rsidRDefault="0054603F" w:rsidP="00EC0CBE">
            <w:pPr>
              <w:spacing w:before="80" w:after="60"/>
            </w:pPr>
            <w:r w:rsidRPr="00725CFB">
              <w:t>22 February 2021</w:t>
            </w:r>
          </w:p>
        </w:tc>
        <w:tc>
          <w:tcPr>
            <w:tcW w:w="2126" w:type="dxa"/>
          </w:tcPr>
          <w:p w14:paraId="01844144" w14:textId="2138E37C" w:rsidR="000C3035" w:rsidRPr="00725CFB" w:rsidRDefault="0054603F" w:rsidP="00EC0CBE">
            <w:pPr>
              <w:spacing w:before="80" w:after="60"/>
            </w:pPr>
            <w:r w:rsidRPr="00725CFB">
              <w:t>22 March 2021</w:t>
            </w:r>
          </w:p>
        </w:tc>
        <w:tc>
          <w:tcPr>
            <w:tcW w:w="1985" w:type="dxa"/>
          </w:tcPr>
          <w:p w14:paraId="5BF36A5D" w14:textId="18E3215C" w:rsidR="000C3035" w:rsidRPr="00725CFB" w:rsidRDefault="0054603F" w:rsidP="00EC0CBE">
            <w:pPr>
              <w:spacing w:before="80" w:after="60"/>
            </w:pPr>
            <w:r w:rsidRPr="00725CFB">
              <w:t>22 April 2021</w:t>
            </w:r>
          </w:p>
        </w:tc>
      </w:tr>
      <w:tr w:rsidR="000C3035" w14:paraId="6C3EB334" w14:textId="24446B8C" w:rsidTr="0054603F">
        <w:tc>
          <w:tcPr>
            <w:tcW w:w="1938" w:type="dxa"/>
          </w:tcPr>
          <w:p w14:paraId="2D4145AD" w14:textId="34C1CD7E" w:rsidR="000C3035" w:rsidRDefault="000C3035" w:rsidP="00EC0CBE">
            <w:pPr>
              <w:spacing w:before="80" w:after="60"/>
            </w:pPr>
            <w:r>
              <w:t>Quarter 4</w:t>
            </w:r>
          </w:p>
        </w:tc>
        <w:tc>
          <w:tcPr>
            <w:tcW w:w="2173" w:type="dxa"/>
          </w:tcPr>
          <w:p w14:paraId="6757E5D3" w14:textId="1E7BD5B4" w:rsidR="000C3035" w:rsidRPr="00725CFB" w:rsidRDefault="0054603F" w:rsidP="00EC0CBE">
            <w:pPr>
              <w:spacing w:before="80" w:after="60"/>
            </w:pPr>
            <w:r w:rsidRPr="00725CFB">
              <w:t>15 May 2021</w:t>
            </w:r>
          </w:p>
        </w:tc>
        <w:tc>
          <w:tcPr>
            <w:tcW w:w="2126" w:type="dxa"/>
          </w:tcPr>
          <w:p w14:paraId="3C1AD3DE" w14:textId="0FC22313" w:rsidR="000C3035" w:rsidRPr="00725CFB" w:rsidRDefault="0054603F" w:rsidP="00EC0CBE">
            <w:pPr>
              <w:spacing w:before="80" w:after="60"/>
            </w:pPr>
            <w:r w:rsidRPr="00725CFB">
              <w:t>15 June 2021</w:t>
            </w:r>
          </w:p>
        </w:tc>
        <w:tc>
          <w:tcPr>
            <w:tcW w:w="1985" w:type="dxa"/>
          </w:tcPr>
          <w:p w14:paraId="6FDE93B4" w14:textId="7A1D3948" w:rsidR="000C3035" w:rsidRPr="00725CFB" w:rsidRDefault="0054603F" w:rsidP="00EC0CBE">
            <w:pPr>
              <w:spacing w:before="80" w:after="60"/>
            </w:pPr>
            <w:r w:rsidRPr="00725CFB">
              <w:t>15 July 2021</w:t>
            </w:r>
          </w:p>
        </w:tc>
      </w:tr>
    </w:tbl>
    <w:p w14:paraId="4C1ABE5C" w14:textId="77777777" w:rsidR="00D32BC9" w:rsidRDefault="00D32BC9" w:rsidP="00D32BC9">
      <w:pPr>
        <w:spacing w:before="80" w:after="60"/>
        <w:ind w:left="1418"/>
      </w:pPr>
    </w:p>
    <w:p w14:paraId="549335A7" w14:textId="77777777" w:rsidR="00725CFB" w:rsidRDefault="00725CFB">
      <w:r>
        <w:br w:type="page"/>
      </w:r>
    </w:p>
    <w:p w14:paraId="3C4FD0C6" w14:textId="0F00C8D7" w:rsidR="00C50026" w:rsidRPr="00F253C3" w:rsidRDefault="00D32BC9" w:rsidP="00C50026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lastRenderedPageBreak/>
        <w:t xml:space="preserve"> </w:t>
      </w:r>
      <w:r w:rsidR="00C50026">
        <w:rPr>
          <w:rFonts w:ascii="Arial" w:hAnsi="Arial" w:cs="Arial"/>
          <w:b/>
          <w:bCs/>
        </w:rPr>
        <w:t>5</w:t>
      </w:r>
      <w:r w:rsidR="00C50026">
        <w:rPr>
          <w:rFonts w:ascii="Arial" w:hAnsi="Arial" w:cs="Arial"/>
          <w:b/>
          <w:bCs/>
        </w:rPr>
        <w:tab/>
        <w:t>Human Rights Act 2004</w:t>
      </w:r>
    </w:p>
    <w:p w14:paraId="5D090163" w14:textId="1AA6963F" w:rsidR="00C50026" w:rsidRPr="00FD2252" w:rsidRDefault="00C50026" w:rsidP="00C50026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</w:t>
      </w:r>
      <w:r w:rsidR="0010129B">
        <w:t xml:space="preserve"> because</w:t>
      </w:r>
      <w:r>
        <w:t xml:space="preserve"> it does not limit existing rights.</w:t>
      </w:r>
    </w:p>
    <w:bookmarkEnd w:id="0"/>
    <w:p w14:paraId="6F668A13" w14:textId="3CE37AFE" w:rsidR="002B5FDF" w:rsidRDefault="002B5FDF" w:rsidP="008E0D6D">
      <w:pPr>
        <w:ind w:left="720"/>
      </w:pPr>
    </w:p>
    <w:p w14:paraId="7DF22E9F" w14:textId="77777777" w:rsidR="001D6CD7" w:rsidRDefault="001D6CD7" w:rsidP="008E0D6D">
      <w:pPr>
        <w:ind w:left="720"/>
      </w:pPr>
    </w:p>
    <w:p w14:paraId="67A17844" w14:textId="77777777" w:rsidR="003A3C97" w:rsidRDefault="003A3C97" w:rsidP="008E0D6D">
      <w:pPr>
        <w:ind w:left="720"/>
      </w:pPr>
    </w:p>
    <w:p w14:paraId="388FB4E6" w14:textId="77777777" w:rsidR="003A5808" w:rsidRDefault="003A5808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1364BE67" w14:textId="7B062122" w:rsidR="00D0172A" w:rsidRDefault="00411C87" w:rsidP="00E0695D">
      <w:r>
        <w:t>6.8.20</w:t>
      </w:r>
    </w:p>
    <w:sectPr w:rsidR="00D0172A" w:rsidSect="0085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951A" w14:textId="77777777" w:rsidR="00650CA3" w:rsidRDefault="00650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4A3DF45E" w:rsidR="00B56BAF" w:rsidRDefault="00B56BAF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45D49902" w14:textId="07FEB9EC" w:rsidR="005A5060" w:rsidRPr="005A5060" w:rsidRDefault="005A5060" w:rsidP="005A5060">
    <w:pPr>
      <w:pStyle w:val="Footer"/>
      <w:jc w:val="center"/>
      <w:rPr>
        <w:sz w:val="14"/>
      </w:rPr>
    </w:pPr>
    <w:r w:rsidRPr="005A506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E699" w14:textId="77777777" w:rsidR="00650CA3" w:rsidRDefault="00650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C7BC" w14:textId="77777777" w:rsidR="00650CA3" w:rsidRDefault="00650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773C" w14:textId="5AEC5CFC" w:rsidR="00650CA3" w:rsidRDefault="00650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DFCE" w14:textId="77777777" w:rsidR="00650CA3" w:rsidRDefault="00650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1087D"/>
    <w:rsid w:val="00020A27"/>
    <w:rsid w:val="00027AFD"/>
    <w:rsid w:val="000402FE"/>
    <w:rsid w:val="00065DD0"/>
    <w:rsid w:val="00095A25"/>
    <w:rsid w:val="000A175C"/>
    <w:rsid w:val="000C1C8B"/>
    <w:rsid w:val="000C3035"/>
    <w:rsid w:val="000C48CC"/>
    <w:rsid w:val="000D02DF"/>
    <w:rsid w:val="000E6DC9"/>
    <w:rsid w:val="0010129B"/>
    <w:rsid w:val="00114832"/>
    <w:rsid w:val="00114BDC"/>
    <w:rsid w:val="0011766E"/>
    <w:rsid w:val="00121C7E"/>
    <w:rsid w:val="001670BC"/>
    <w:rsid w:val="001722D5"/>
    <w:rsid w:val="00181108"/>
    <w:rsid w:val="00186136"/>
    <w:rsid w:val="0018696E"/>
    <w:rsid w:val="00195069"/>
    <w:rsid w:val="001A0892"/>
    <w:rsid w:val="001B1B76"/>
    <w:rsid w:val="001B2A29"/>
    <w:rsid w:val="001C59FF"/>
    <w:rsid w:val="001D1164"/>
    <w:rsid w:val="001D2A26"/>
    <w:rsid w:val="001D5E50"/>
    <w:rsid w:val="001D6CD7"/>
    <w:rsid w:val="00204207"/>
    <w:rsid w:val="00207B48"/>
    <w:rsid w:val="00211578"/>
    <w:rsid w:val="00253442"/>
    <w:rsid w:val="002567B4"/>
    <w:rsid w:val="002735CC"/>
    <w:rsid w:val="00274FDD"/>
    <w:rsid w:val="002B5FDF"/>
    <w:rsid w:val="002F3832"/>
    <w:rsid w:val="00314CCE"/>
    <w:rsid w:val="0032262F"/>
    <w:rsid w:val="003353D1"/>
    <w:rsid w:val="003463CB"/>
    <w:rsid w:val="00382398"/>
    <w:rsid w:val="00384666"/>
    <w:rsid w:val="003A25D8"/>
    <w:rsid w:val="003A3C97"/>
    <w:rsid w:val="003A5808"/>
    <w:rsid w:val="003B0CDB"/>
    <w:rsid w:val="003B0F23"/>
    <w:rsid w:val="003C1C84"/>
    <w:rsid w:val="003D4235"/>
    <w:rsid w:val="00411C87"/>
    <w:rsid w:val="00415721"/>
    <w:rsid w:val="00416B03"/>
    <w:rsid w:val="00437B29"/>
    <w:rsid w:val="00442DF9"/>
    <w:rsid w:val="004634FB"/>
    <w:rsid w:val="00465B7F"/>
    <w:rsid w:val="00470E7B"/>
    <w:rsid w:val="00472544"/>
    <w:rsid w:val="00474C51"/>
    <w:rsid w:val="00481F82"/>
    <w:rsid w:val="00487E14"/>
    <w:rsid w:val="00493171"/>
    <w:rsid w:val="004A401A"/>
    <w:rsid w:val="004B661A"/>
    <w:rsid w:val="004C2B32"/>
    <w:rsid w:val="004C60C3"/>
    <w:rsid w:val="004D2D43"/>
    <w:rsid w:val="004D3B82"/>
    <w:rsid w:val="004D6492"/>
    <w:rsid w:val="004E1C55"/>
    <w:rsid w:val="004F7754"/>
    <w:rsid w:val="00506772"/>
    <w:rsid w:val="00515FF6"/>
    <w:rsid w:val="005209D8"/>
    <w:rsid w:val="00525B2F"/>
    <w:rsid w:val="00536D64"/>
    <w:rsid w:val="00543824"/>
    <w:rsid w:val="0054603F"/>
    <w:rsid w:val="005543DA"/>
    <w:rsid w:val="00556568"/>
    <w:rsid w:val="00563301"/>
    <w:rsid w:val="0057640E"/>
    <w:rsid w:val="005777D1"/>
    <w:rsid w:val="005A1F68"/>
    <w:rsid w:val="005A3B11"/>
    <w:rsid w:val="005A5060"/>
    <w:rsid w:val="005A644E"/>
    <w:rsid w:val="005C2176"/>
    <w:rsid w:val="005C70F4"/>
    <w:rsid w:val="005D127D"/>
    <w:rsid w:val="005D51D3"/>
    <w:rsid w:val="005D6BDC"/>
    <w:rsid w:val="005D6C96"/>
    <w:rsid w:val="005D730E"/>
    <w:rsid w:val="005F4212"/>
    <w:rsid w:val="0060216E"/>
    <w:rsid w:val="00604206"/>
    <w:rsid w:val="00605A6F"/>
    <w:rsid w:val="00650CA3"/>
    <w:rsid w:val="006565B2"/>
    <w:rsid w:val="006614C1"/>
    <w:rsid w:val="00670C94"/>
    <w:rsid w:val="00677706"/>
    <w:rsid w:val="006A2D32"/>
    <w:rsid w:val="006B0EEE"/>
    <w:rsid w:val="00707A64"/>
    <w:rsid w:val="0072066E"/>
    <w:rsid w:val="00722454"/>
    <w:rsid w:val="007232AB"/>
    <w:rsid w:val="00725CFB"/>
    <w:rsid w:val="00727C94"/>
    <w:rsid w:val="00744FC6"/>
    <w:rsid w:val="0075002A"/>
    <w:rsid w:val="0076346B"/>
    <w:rsid w:val="00782881"/>
    <w:rsid w:val="0078540D"/>
    <w:rsid w:val="0079680D"/>
    <w:rsid w:val="007B25CB"/>
    <w:rsid w:val="007C58D5"/>
    <w:rsid w:val="007C7AF0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37A7B"/>
    <w:rsid w:val="0084067D"/>
    <w:rsid w:val="00846D40"/>
    <w:rsid w:val="00851809"/>
    <w:rsid w:val="00853136"/>
    <w:rsid w:val="008648D3"/>
    <w:rsid w:val="00894276"/>
    <w:rsid w:val="008A085D"/>
    <w:rsid w:val="008A1552"/>
    <w:rsid w:val="008B6EEE"/>
    <w:rsid w:val="008C292C"/>
    <w:rsid w:val="008D452F"/>
    <w:rsid w:val="008E0D6D"/>
    <w:rsid w:val="00907BD5"/>
    <w:rsid w:val="009155D1"/>
    <w:rsid w:val="00920230"/>
    <w:rsid w:val="00921A91"/>
    <w:rsid w:val="00925D77"/>
    <w:rsid w:val="00930165"/>
    <w:rsid w:val="00950F78"/>
    <w:rsid w:val="00966C2D"/>
    <w:rsid w:val="00996267"/>
    <w:rsid w:val="009A1C96"/>
    <w:rsid w:val="009D3B05"/>
    <w:rsid w:val="009E401D"/>
    <w:rsid w:val="00A10FE4"/>
    <w:rsid w:val="00A11BDD"/>
    <w:rsid w:val="00A12376"/>
    <w:rsid w:val="00A132D3"/>
    <w:rsid w:val="00A21336"/>
    <w:rsid w:val="00A479F0"/>
    <w:rsid w:val="00A81D9F"/>
    <w:rsid w:val="00A862BB"/>
    <w:rsid w:val="00AA636C"/>
    <w:rsid w:val="00AF78B7"/>
    <w:rsid w:val="00B05787"/>
    <w:rsid w:val="00B06869"/>
    <w:rsid w:val="00B112D9"/>
    <w:rsid w:val="00B2552A"/>
    <w:rsid w:val="00B43A8C"/>
    <w:rsid w:val="00B461CB"/>
    <w:rsid w:val="00B56BAF"/>
    <w:rsid w:val="00B62B40"/>
    <w:rsid w:val="00B63ED8"/>
    <w:rsid w:val="00B76227"/>
    <w:rsid w:val="00B83DE1"/>
    <w:rsid w:val="00BB3F61"/>
    <w:rsid w:val="00BC314C"/>
    <w:rsid w:val="00BD403A"/>
    <w:rsid w:val="00BE271B"/>
    <w:rsid w:val="00BF3710"/>
    <w:rsid w:val="00C037FC"/>
    <w:rsid w:val="00C20F20"/>
    <w:rsid w:val="00C233CA"/>
    <w:rsid w:val="00C50026"/>
    <w:rsid w:val="00C53AFD"/>
    <w:rsid w:val="00C85945"/>
    <w:rsid w:val="00C87550"/>
    <w:rsid w:val="00C90B2C"/>
    <w:rsid w:val="00CB0E99"/>
    <w:rsid w:val="00CC1F02"/>
    <w:rsid w:val="00CE0DD0"/>
    <w:rsid w:val="00CE36BD"/>
    <w:rsid w:val="00CE4893"/>
    <w:rsid w:val="00CE6508"/>
    <w:rsid w:val="00CF128E"/>
    <w:rsid w:val="00D0172A"/>
    <w:rsid w:val="00D02D13"/>
    <w:rsid w:val="00D05D40"/>
    <w:rsid w:val="00D1714F"/>
    <w:rsid w:val="00D248AA"/>
    <w:rsid w:val="00D3184B"/>
    <w:rsid w:val="00D32BC9"/>
    <w:rsid w:val="00D35F55"/>
    <w:rsid w:val="00D44CF0"/>
    <w:rsid w:val="00D70946"/>
    <w:rsid w:val="00D92FD1"/>
    <w:rsid w:val="00D970D4"/>
    <w:rsid w:val="00D97E58"/>
    <w:rsid w:val="00DA1A6B"/>
    <w:rsid w:val="00DA54EB"/>
    <w:rsid w:val="00DB4A3B"/>
    <w:rsid w:val="00DC0EF8"/>
    <w:rsid w:val="00DC69F5"/>
    <w:rsid w:val="00DD779D"/>
    <w:rsid w:val="00DE07AC"/>
    <w:rsid w:val="00E0071A"/>
    <w:rsid w:val="00E0695D"/>
    <w:rsid w:val="00E246F0"/>
    <w:rsid w:val="00E254B1"/>
    <w:rsid w:val="00E309B3"/>
    <w:rsid w:val="00E3464B"/>
    <w:rsid w:val="00E4435D"/>
    <w:rsid w:val="00E656C0"/>
    <w:rsid w:val="00E8360B"/>
    <w:rsid w:val="00E87125"/>
    <w:rsid w:val="00E87B08"/>
    <w:rsid w:val="00E937E5"/>
    <w:rsid w:val="00E945FB"/>
    <w:rsid w:val="00E96483"/>
    <w:rsid w:val="00EB1A37"/>
    <w:rsid w:val="00EC0CBE"/>
    <w:rsid w:val="00EC464B"/>
    <w:rsid w:val="00ED0945"/>
    <w:rsid w:val="00EE4CBD"/>
    <w:rsid w:val="00F04E12"/>
    <w:rsid w:val="00F16D1D"/>
    <w:rsid w:val="00F16F35"/>
    <w:rsid w:val="00F40649"/>
    <w:rsid w:val="00F51C83"/>
    <w:rsid w:val="00F72E33"/>
    <w:rsid w:val="00F72FF0"/>
    <w:rsid w:val="00F77B0C"/>
    <w:rsid w:val="00F83B81"/>
    <w:rsid w:val="00F9138E"/>
    <w:rsid w:val="00FA57F3"/>
    <w:rsid w:val="00FB0D34"/>
    <w:rsid w:val="00FD455F"/>
    <w:rsid w:val="00FD7E2F"/>
    <w:rsid w:val="00FE66DC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3969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1127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lastModifiedBy>Stonham, Joshua</cp:lastModifiedBy>
  <cp:revision>4</cp:revision>
  <cp:lastPrinted>2020-03-25T03:27:00Z</cp:lastPrinted>
  <dcterms:created xsi:type="dcterms:W3CDTF">2020-08-10T23:01:00Z</dcterms:created>
  <dcterms:modified xsi:type="dcterms:W3CDTF">2020-08-10T23:01:00Z</dcterms:modified>
</cp:coreProperties>
</file>