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Pr="00016AAE" w:rsidRDefault="001C737C">
      <w:pPr>
        <w:pStyle w:val="Billname"/>
        <w:spacing w:before="700"/>
      </w:pPr>
      <w:r>
        <w:t>Public Place Names</w:t>
      </w:r>
      <w:r w:rsidR="00F10CB2">
        <w:t xml:space="preserve"> (</w:t>
      </w:r>
      <w:r w:rsidR="00492788">
        <w:t>S</w:t>
      </w:r>
      <w:r w:rsidR="00016AAE">
        <w:t>trathnairn</w:t>
      </w:r>
      <w:r w:rsidR="00F10CB2">
        <w:t xml:space="preserve">) </w:t>
      </w:r>
      <w:r>
        <w:t>Determination</w:t>
      </w:r>
      <w:r w:rsidR="00B30B9A">
        <w:t xml:space="preserve"> </w:t>
      </w:r>
      <w:r w:rsidR="001B22A4">
        <w:t>20</w:t>
      </w:r>
      <w:r w:rsidR="0053722A">
        <w:t>20</w:t>
      </w:r>
      <w:r w:rsidR="00016AAE">
        <w:t xml:space="preserve"> </w:t>
      </w:r>
      <w:r w:rsidR="00CB39F5">
        <w:t xml:space="preserve">(No 1) </w:t>
      </w:r>
    </w:p>
    <w:p w:rsidR="00F10CB2" w:rsidRDefault="00F10CB2" w:rsidP="00D47F13">
      <w:pPr>
        <w:spacing w:before="340"/>
        <w:rPr>
          <w:rFonts w:ascii="Arial" w:hAnsi="Arial" w:cs="Arial"/>
          <w:b/>
          <w:bCs/>
        </w:rPr>
      </w:pPr>
      <w:r>
        <w:rPr>
          <w:rFonts w:ascii="Arial" w:hAnsi="Arial" w:cs="Arial"/>
          <w:b/>
          <w:bCs/>
        </w:rPr>
        <w:t>Disallowable instrument DI</w:t>
      </w:r>
      <w:r w:rsidR="00016AAE">
        <w:rPr>
          <w:rFonts w:ascii="Arial" w:hAnsi="Arial" w:cs="Arial"/>
          <w:b/>
          <w:bCs/>
        </w:rPr>
        <w:t>20</w:t>
      </w:r>
      <w:r w:rsidR="0053722A">
        <w:rPr>
          <w:rFonts w:ascii="Arial" w:hAnsi="Arial" w:cs="Arial"/>
          <w:b/>
          <w:bCs/>
        </w:rPr>
        <w:t>20</w:t>
      </w:r>
      <w:r>
        <w:rPr>
          <w:rFonts w:ascii="Arial" w:hAnsi="Arial" w:cs="Arial"/>
          <w:b/>
          <w:bCs/>
        </w:rPr>
        <w:t>–</w:t>
      </w:r>
      <w:r w:rsidR="00E77094">
        <w:rPr>
          <w:rFonts w:ascii="Arial" w:hAnsi="Arial" w:cs="Arial"/>
          <w:b/>
          <w:bCs/>
        </w:rPr>
        <w:t>26</w:t>
      </w:r>
    </w:p>
    <w:p w:rsidR="00F10CB2" w:rsidRDefault="00F10CB2" w:rsidP="00CD4E55">
      <w:pPr>
        <w:pStyle w:val="madeunder"/>
        <w:spacing w:before="300" w:after="0"/>
      </w:pPr>
      <w:r>
        <w:t xml:space="preserve">made under the  </w:t>
      </w:r>
    </w:p>
    <w:p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Pr="001B22A4" w:rsidRDefault="00F10CB2" w:rsidP="00D47F13">
      <w:pPr>
        <w:spacing w:before="140"/>
        <w:ind w:left="720"/>
        <w:rPr>
          <w:i/>
        </w:rPr>
      </w:pPr>
      <w:r>
        <w:t xml:space="preserve">This instrument is the </w:t>
      </w:r>
      <w:r w:rsidR="001B22A4" w:rsidRPr="001B22A4">
        <w:rPr>
          <w:i/>
        </w:rPr>
        <w:t>Public Place Names</w:t>
      </w:r>
      <w:r w:rsidR="001B22A4">
        <w:t xml:space="preserve"> </w:t>
      </w:r>
      <w:r w:rsidR="001B22A4" w:rsidRPr="001B22A4">
        <w:rPr>
          <w:i/>
        </w:rPr>
        <w:t>(</w:t>
      </w:r>
      <w:r w:rsidR="00016AAE">
        <w:rPr>
          <w:i/>
        </w:rPr>
        <w:t>Strathnairn</w:t>
      </w:r>
      <w:r w:rsidR="001B22A4" w:rsidRPr="001B22A4">
        <w:rPr>
          <w:i/>
        </w:rPr>
        <w:t>)</w:t>
      </w:r>
      <w:r w:rsidR="001B22A4">
        <w:t xml:space="preserve"> </w:t>
      </w:r>
      <w:r w:rsidR="001B22A4" w:rsidRPr="001B22A4">
        <w:rPr>
          <w:i/>
        </w:rPr>
        <w:t>Determination 20</w:t>
      </w:r>
      <w:r w:rsidR="0053722A">
        <w:rPr>
          <w:i/>
        </w:rPr>
        <w:t>20</w:t>
      </w:r>
      <w:r w:rsidR="00CB39F5">
        <w:rPr>
          <w:i/>
        </w:rPr>
        <w:t xml:space="preserve"> (No 1)</w:t>
      </w:r>
      <w:r w:rsidRPr="001B22A4">
        <w:rPr>
          <w:bCs/>
          <w:i/>
          <w:iCs/>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492788">
        <w:t xml:space="preserve">the day after </w:t>
      </w:r>
      <w:r w:rsidR="000C501D" w:rsidRPr="00016AAE">
        <w:t xml:space="preserve">its </w:t>
      </w:r>
      <w:r w:rsidR="00492788" w:rsidRPr="00016AAE">
        <w:t>notification</w:t>
      </w:r>
      <w:r w:rsidR="000C501D" w:rsidRPr="00016AAE">
        <w:t xml:space="preserve"> day</w:t>
      </w:r>
      <w:r w:rsidRPr="00016AAE">
        <w:t>.</w:t>
      </w:r>
      <w:r>
        <w:t xml:space="preserve"> </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rsidR="00D47F13" w:rsidRDefault="00F236C5" w:rsidP="00232478">
      <w:pPr>
        <w:tabs>
          <w:tab w:val="left" w:pos="4320"/>
        </w:tabs>
        <w:spacing w:before="720"/>
      </w:pPr>
      <w:r>
        <w:t>Ben Ponton</w:t>
      </w:r>
    </w:p>
    <w:p w:rsidR="00F10CB2" w:rsidRDefault="001C737C" w:rsidP="00016AAE">
      <w:pPr>
        <w:tabs>
          <w:tab w:val="left" w:pos="4320"/>
        </w:tabs>
      </w:pPr>
      <w:r>
        <w:t>Delegate of the Minister</w:t>
      </w:r>
      <w:r w:rsidR="008F060D">
        <w:t xml:space="preserve"> for Planning and Land Management </w:t>
      </w:r>
      <w:bookmarkEnd w:id="0"/>
    </w:p>
    <w:p w:rsidR="00132D52" w:rsidRDefault="00E77094" w:rsidP="00016AAE">
      <w:pPr>
        <w:tabs>
          <w:tab w:val="left" w:pos="4320"/>
        </w:tabs>
      </w:pPr>
      <w:r>
        <w:t>24</w:t>
      </w:r>
      <w:r w:rsidR="00132D52">
        <w:t xml:space="preserve"> </w:t>
      </w:r>
      <w:r w:rsidR="003C6E63">
        <w:t>March</w:t>
      </w:r>
      <w:r w:rsidR="00CB39F5">
        <w:t xml:space="preserve"> </w:t>
      </w:r>
      <w:r w:rsidR="00132D52">
        <w:t>20</w:t>
      </w:r>
      <w:r w:rsidR="0053722A">
        <w:t>20</w:t>
      </w:r>
    </w:p>
    <w:p w:rsidR="001F1298" w:rsidRDefault="001F1298" w:rsidP="00232478">
      <w:pPr>
        <w:tabs>
          <w:tab w:val="left" w:pos="4320"/>
        </w:tabs>
      </w:pPr>
    </w:p>
    <w:p w:rsidR="001F1298" w:rsidRDefault="001F1298" w:rsidP="00232478">
      <w:pPr>
        <w:tabs>
          <w:tab w:val="left" w:pos="4320"/>
        </w:tabs>
      </w:pPr>
    </w:p>
    <w:p w:rsidR="001F1298" w:rsidRDefault="001F1298" w:rsidP="00232478">
      <w:pPr>
        <w:tabs>
          <w:tab w:val="left" w:pos="4320"/>
        </w:tabs>
      </w:pPr>
    </w:p>
    <w:p w:rsidR="00AA02C9" w:rsidRDefault="00AA02C9" w:rsidP="00232478">
      <w:pPr>
        <w:tabs>
          <w:tab w:val="left" w:pos="4320"/>
        </w:tabs>
      </w:pPr>
    </w:p>
    <w:p w:rsidR="001056A5" w:rsidRDefault="001056A5">
      <w:pPr>
        <w:sectPr w:rsidR="001056A5" w:rsidSect="001056A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docGrid w:linePitch="326"/>
        </w:sectPr>
      </w:pPr>
    </w:p>
    <w:p w:rsidR="003D7174" w:rsidRPr="00513572" w:rsidRDefault="002A039C" w:rsidP="002A039C">
      <w:pPr>
        <w:rPr>
          <w:b/>
          <w:bCs/>
          <w:szCs w:val="28"/>
        </w:rPr>
      </w:pPr>
      <w:r w:rsidRPr="00513572">
        <w:rPr>
          <w:b/>
          <w:bCs/>
          <w:szCs w:val="28"/>
        </w:rPr>
        <w:lastRenderedPageBreak/>
        <w:t>SCHEDULE</w:t>
      </w:r>
    </w:p>
    <w:p w:rsidR="002A039C" w:rsidRDefault="008A3808" w:rsidP="00016AAE">
      <w:pPr>
        <w:pStyle w:val="Heading2"/>
        <w:pBdr>
          <w:bottom w:val="single" w:sz="12" w:space="24" w:color="auto"/>
        </w:pBdr>
        <w:jc w:val="left"/>
      </w:pPr>
      <w:r>
        <w:rPr>
          <w:rFonts w:ascii="Times New Roman" w:hAnsi="Times New Roman" w:cs="Times New Roman"/>
          <w:i w:val="0"/>
          <w:sz w:val="24"/>
          <w:szCs w:val="24"/>
        </w:rPr>
        <w:t xml:space="preserve">(See </w:t>
      </w:r>
      <w:r w:rsidR="00132D52">
        <w:rPr>
          <w:rFonts w:ascii="Times New Roman" w:hAnsi="Times New Roman" w:cs="Times New Roman"/>
          <w:i w:val="0"/>
          <w:sz w:val="24"/>
          <w:szCs w:val="24"/>
        </w:rPr>
        <w:t>s</w:t>
      </w:r>
      <w:r>
        <w:rPr>
          <w:rFonts w:ascii="Times New Roman" w:hAnsi="Times New Roman" w:cs="Times New Roman"/>
          <w:i w:val="0"/>
          <w:sz w:val="24"/>
          <w:szCs w:val="24"/>
        </w:rPr>
        <w:t xml:space="preserve"> 3)</w:t>
      </w:r>
      <w:r w:rsidR="00894148">
        <w:rPr>
          <w:rFonts w:ascii="Times New Roman" w:hAnsi="Times New Roman" w:cs="Times New Roman"/>
          <w:i w:val="0"/>
          <w:color w:val="FF0000"/>
          <w:sz w:val="24"/>
          <w:szCs w:val="24"/>
        </w:rPr>
        <w:t xml:space="preserve"> </w:t>
      </w:r>
    </w:p>
    <w:p w:rsidR="003D7174" w:rsidRPr="002A039C" w:rsidRDefault="003D7174" w:rsidP="002A039C"/>
    <w:p w:rsidR="00B63A10" w:rsidRPr="00B63A10" w:rsidRDefault="00AA02C9" w:rsidP="00AA02C9">
      <w:pPr>
        <w:spacing w:before="120" w:after="120"/>
        <w:rPr>
          <w:b/>
          <w:bCs/>
          <w:noProof/>
          <w:szCs w:val="24"/>
        </w:rPr>
      </w:pPr>
      <w:r w:rsidRPr="00AA02C9">
        <w:rPr>
          <w:b/>
          <w:bCs/>
          <w:szCs w:val="24"/>
        </w:rPr>
        <w:t xml:space="preserve">Division of </w:t>
      </w:r>
      <w:r w:rsidR="00016AAE">
        <w:rPr>
          <w:b/>
          <w:bCs/>
          <w:noProof/>
          <w:szCs w:val="24"/>
        </w:rPr>
        <w:t xml:space="preserve">Strathnairn </w:t>
      </w:r>
      <w:r w:rsidRPr="00AA02C9">
        <w:rPr>
          <w:b/>
          <w:bCs/>
          <w:noProof/>
          <w:szCs w:val="24"/>
        </w:rPr>
        <w:t xml:space="preserve">– </w:t>
      </w:r>
      <w:r w:rsidR="00016AAE">
        <w:rPr>
          <w:b/>
          <w:bCs/>
          <w:noProof/>
          <w:szCs w:val="24"/>
        </w:rPr>
        <w:t xml:space="preserve">Primary industry and regional </w:t>
      </w:r>
      <w:r w:rsidR="00CE16D5">
        <w:rPr>
          <w:b/>
          <w:bCs/>
          <w:noProof/>
          <w:szCs w:val="24"/>
        </w:rPr>
        <w:t>service</w:t>
      </w:r>
      <w:r w:rsidR="00016AAE">
        <w:rPr>
          <w:b/>
          <w:bCs/>
          <w:noProof/>
          <w:szCs w:val="24"/>
        </w:rPr>
        <w:t xml:space="preserve"> </w:t>
      </w:r>
    </w:p>
    <w:p w:rsidR="00B63A10" w:rsidRPr="00B63A10" w:rsidRDefault="00B63A10" w:rsidP="00AA02C9">
      <w:pPr>
        <w:spacing w:before="120" w:after="120"/>
        <w:rPr>
          <w:bCs/>
          <w:noProof/>
        </w:rPr>
      </w:pPr>
      <w:r w:rsidRPr="00B63A10">
        <w:rPr>
          <w:bCs/>
          <w:noProof/>
        </w:rPr>
        <w:t>The location of the public place</w:t>
      </w:r>
      <w:r w:rsidR="00132D52">
        <w:rPr>
          <w:bCs/>
          <w:noProof/>
        </w:rPr>
        <w:t>s</w:t>
      </w:r>
      <w:r w:rsidRPr="00B63A10">
        <w:rPr>
          <w:bCs/>
          <w:noProof/>
        </w:rPr>
        <w:t xml:space="preserve"> </w:t>
      </w:r>
      <w:r w:rsidR="008B556F">
        <w:rPr>
          <w:bCs/>
          <w:noProof/>
        </w:rPr>
        <w:t>with the following name</w:t>
      </w:r>
      <w:r w:rsidR="00132D52">
        <w:rPr>
          <w:bCs/>
          <w:noProof/>
        </w:rPr>
        <w:t>s</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809"/>
        <w:gridCol w:w="2127"/>
        <w:gridCol w:w="4961"/>
      </w:tblGrid>
      <w:tr w:rsidR="00AA02C9" w:rsidTr="00AE48EE">
        <w:trPr>
          <w:cantSplit/>
        </w:trPr>
        <w:tc>
          <w:tcPr>
            <w:tcW w:w="1809" w:type="dxa"/>
            <w:tcBorders>
              <w:top w:val="nil"/>
              <w:left w:val="nil"/>
              <w:bottom w:val="nil"/>
              <w:right w:val="nil"/>
            </w:tcBorders>
          </w:tcPr>
          <w:p w:rsidR="00AA02C9" w:rsidRPr="00CE3399" w:rsidRDefault="00AA02C9" w:rsidP="00EA5BC0">
            <w:pPr>
              <w:pStyle w:val="Heading2"/>
              <w:spacing w:before="120" w:after="120"/>
              <w:jc w:val="both"/>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127" w:type="dxa"/>
            <w:tcBorders>
              <w:top w:val="nil"/>
              <w:left w:val="nil"/>
              <w:bottom w:val="nil"/>
              <w:right w:val="nil"/>
            </w:tcBorders>
          </w:tcPr>
          <w:p w:rsidR="00AA02C9" w:rsidRPr="002929A6" w:rsidRDefault="00AA02C9" w:rsidP="002A039C">
            <w:pPr>
              <w:spacing w:before="120" w:after="120"/>
              <w:rPr>
                <w:szCs w:val="24"/>
              </w:rPr>
            </w:pPr>
            <w:r w:rsidRPr="002929A6">
              <w:rPr>
                <w:b/>
                <w:bCs/>
                <w:szCs w:val="24"/>
              </w:rPr>
              <w:t>ORIGIN</w:t>
            </w:r>
          </w:p>
        </w:tc>
        <w:tc>
          <w:tcPr>
            <w:tcW w:w="4961" w:type="dxa"/>
            <w:tcBorders>
              <w:top w:val="nil"/>
              <w:left w:val="nil"/>
              <w:bottom w:val="nil"/>
              <w:right w:val="nil"/>
            </w:tcBorders>
          </w:tcPr>
          <w:p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CB2A7C" w:rsidTr="00AE48EE">
        <w:trPr>
          <w:cantSplit/>
        </w:trPr>
        <w:tc>
          <w:tcPr>
            <w:tcW w:w="1809" w:type="dxa"/>
            <w:tcBorders>
              <w:top w:val="nil"/>
              <w:left w:val="nil"/>
              <w:bottom w:val="nil"/>
              <w:right w:val="nil"/>
            </w:tcBorders>
          </w:tcPr>
          <w:p w:rsidR="00BC3D1C" w:rsidRPr="00AE48EE" w:rsidRDefault="00BC3D1C" w:rsidP="000A7919">
            <w:pPr>
              <w:pStyle w:val="Heading2"/>
              <w:spacing w:before="120" w:after="120"/>
              <w:jc w:val="left"/>
              <w:rPr>
                <w:rFonts w:ascii="Times New Roman" w:hAnsi="Times New Roman" w:cs="Times New Roman"/>
                <w:b/>
                <w:bCs/>
                <w:i w:val="0"/>
                <w:iCs w:val="0"/>
                <w:sz w:val="24"/>
                <w:szCs w:val="24"/>
              </w:rPr>
            </w:pPr>
            <w:r w:rsidRPr="00AE48EE">
              <w:rPr>
                <w:rFonts w:ascii="Times New Roman" w:hAnsi="Times New Roman" w:cs="Times New Roman"/>
                <w:b/>
                <w:i w:val="0"/>
                <w:iCs w:val="0"/>
                <w:sz w:val="24"/>
                <w:szCs w:val="24"/>
              </w:rPr>
              <w:t>Berents Street</w:t>
            </w:r>
          </w:p>
          <w:p w:rsidR="00604C61" w:rsidRPr="005561CE" w:rsidRDefault="00604C61" w:rsidP="00604C61">
            <w:pPr>
              <w:spacing w:before="120" w:after="120"/>
              <w:rPr>
                <w:color w:val="FF0000"/>
                <w:sz w:val="20"/>
              </w:rPr>
            </w:pPr>
            <w:r>
              <w:rPr>
                <w:color w:val="FF0000"/>
                <w:sz w:val="20"/>
              </w:rPr>
              <w:t xml:space="preserve"> </w:t>
            </w:r>
          </w:p>
        </w:tc>
        <w:tc>
          <w:tcPr>
            <w:tcW w:w="2127" w:type="dxa"/>
            <w:tcBorders>
              <w:top w:val="nil"/>
              <w:left w:val="nil"/>
              <w:bottom w:val="nil"/>
              <w:right w:val="nil"/>
            </w:tcBorders>
          </w:tcPr>
          <w:p w:rsidR="00BC3D1C" w:rsidRPr="000A7919" w:rsidRDefault="00BC3D1C" w:rsidP="000A7919">
            <w:pPr>
              <w:spacing w:before="120" w:after="120"/>
              <w:rPr>
                <w:szCs w:val="24"/>
              </w:rPr>
            </w:pPr>
            <w:r w:rsidRPr="000A7919">
              <w:rPr>
                <w:szCs w:val="24"/>
              </w:rPr>
              <w:t>Dr Helen</w:t>
            </w:r>
            <w:r w:rsidR="00BB46D4">
              <w:rPr>
                <w:szCs w:val="24"/>
              </w:rPr>
              <w:t xml:space="preserve"> (Ina)</w:t>
            </w:r>
            <w:r w:rsidRPr="000A7919">
              <w:rPr>
                <w:szCs w:val="24"/>
              </w:rPr>
              <w:t xml:space="preserve"> Berents</w:t>
            </w:r>
          </w:p>
          <w:p w:rsidR="00BC3D1C" w:rsidRPr="000A7919" w:rsidRDefault="00BC3D1C" w:rsidP="000A7919">
            <w:pPr>
              <w:spacing w:before="120" w:after="120"/>
              <w:rPr>
                <w:szCs w:val="24"/>
              </w:rPr>
            </w:pPr>
            <w:r w:rsidRPr="000A7919">
              <w:rPr>
                <w:szCs w:val="24"/>
              </w:rPr>
              <w:t>(1917</w:t>
            </w:r>
            <w:r w:rsidR="000A7919">
              <w:rPr>
                <w:szCs w:val="24"/>
              </w:rPr>
              <w:t>–</w:t>
            </w:r>
            <w:r w:rsidRPr="000A7919">
              <w:rPr>
                <w:szCs w:val="24"/>
              </w:rPr>
              <w:t>1977)</w:t>
            </w:r>
          </w:p>
          <w:p w:rsidR="00BC3D1C" w:rsidRPr="000A7919" w:rsidRDefault="00BC3D1C" w:rsidP="000A7919">
            <w:pPr>
              <w:spacing w:before="120" w:after="120"/>
              <w:rPr>
                <w:szCs w:val="24"/>
              </w:rPr>
            </w:pPr>
          </w:p>
          <w:p w:rsidR="00BC3D1C" w:rsidRPr="000A7919" w:rsidRDefault="00BC3D1C" w:rsidP="000A7919">
            <w:pPr>
              <w:spacing w:before="120" w:after="120"/>
              <w:rPr>
                <w:szCs w:val="24"/>
              </w:rPr>
            </w:pPr>
          </w:p>
          <w:p w:rsidR="004E4B31" w:rsidRPr="000A7919" w:rsidRDefault="004E4B31" w:rsidP="000A7919">
            <w:pPr>
              <w:spacing w:before="120" w:after="120"/>
              <w:rPr>
                <w:szCs w:val="24"/>
              </w:rPr>
            </w:pPr>
          </w:p>
          <w:p w:rsidR="00CB2A7C" w:rsidRPr="000A7919" w:rsidRDefault="00CB2A7C" w:rsidP="009B0B45">
            <w:pPr>
              <w:spacing w:before="120" w:after="120"/>
              <w:rPr>
                <w:szCs w:val="24"/>
                <w:lang w:val="en-GB"/>
              </w:rPr>
            </w:pPr>
          </w:p>
        </w:tc>
        <w:tc>
          <w:tcPr>
            <w:tcW w:w="4961" w:type="dxa"/>
            <w:tcBorders>
              <w:top w:val="nil"/>
              <w:left w:val="nil"/>
              <w:bottom w:val="nil"/>
              <w:right w:val="nil"/>
            </w:tcBorders>
          </w:tcPr>
          <w:p w:rsidR="00BC3D1C" w:rsidRPr="00112ADD" w:rsidRDefault="00BC3D1C" w:rsidP="00112ADD">
            <w:pPr>
              <w:pStyle w:val="CoverActName"/>
              <w:spacing w:before="120" w:after="120"/>
              <w:jc w:val="left"/>
              <w:rPr>
                <w:rFonts w:ascii="Times New Roman" w:hAnsi="Times New Roman"/>
                <w:b w:val="0"/>
                <w:szCs w:val="24"/>
                <w:lang w:val="en-GB"/>
              </w:rPr>
            </w:pPr>
            <w:r w:rsidRPr="00112ADD">
              <w:rPr>
                <w:rFonts w:ascii="Times New Roman" w:hAnsi="Times New Roman"/>
                <w:b w:val="0"/>
                <w:szCs w:val="24"/>
                <w:lang w:val="en-GB"/>
              </w:rPr>
              <w:t>Medical profession, regional service</w:t>
            </w:r>
          </w:p>
          <w:p w:rsidR="00CB2A7C" w:rsidRPr="00604C61" w:rsidRDefault="0077529B" w:rsidP="00C21604">
            <w:pPr>
              <w:rPr>
                <w:b/>
                <w:lang w:val="en-GB"/>
              </w:rPr>
            </w:pPr>
            <w:r w:rsidRPr="00604C61">
              <w:rPr>
                <w:lang w:val="en-GB"/>
              </w:rPr>
              <w:t xml:space="preserve">Helen Berents was born in Vladivostok in 1917, and grew up in Shanghai, before studying medicine in the United Kingdom and the </w:t>
            </w:r>
            <w:r w:rsidRPr="00604C61">
              <w:rPr>
                <w:lang w:val="en-GB"/>
              </w:rPr>
              <w:br w:type="textWrapping" w:clear="all"/>
              <w:t xml:space="preserve">United States of America.  She married Norwegian engineer, Hans Petter Berents, and in 1952 they migrated to Australia. The couple worked on the Snowy Mountains Hydro-Electric Scheme in New South Wales, where they lived with their three sons. Dr Berents was appointed Regional Medical Officer responsible for the care of hundreds of families and thousands of single men working on the Snowy Scheme. </w:t>
            </w:r>
            <w:r w:rsidR="00AE48EE" w:rsidRPr="00604C61">
              <w:rPr>
                <w:lang w:val="en-GB"/>
              </w:rPr>
              <w:br w:type="textWrapping" w:clear="all"/>
            </w:r>
            <w:r w:rsidRPr="00604C61">
              <w:rPr>
                <w:lang w:val="en-GB"/>
              </w:rPr>
              <w:t>She attended to workplace injuries and responded to emergencies day and night throughout the local region. She was also a general practitioner at Cabramurra for six years and Cooma for ten years. In November 1967</w:t>
            </w:r>
            <w:r w:rsidR="003C6E63" w:rsidRPr="00604C61">
              <w:rPr>
                <w:lang w:val="en-GB"/>
              </w:rPr>
              <w:t>,</w:t>
            </w:r>
            <w:r w:rsidRPr="00604C61">
              <w:rPr>
                <w:lang w:val="en-GB"/>
              </w:rPr>
              <w:t xml:space="preserve"> </w:t>
            </w:r>
            <w:r w:rsidR="00AE48EE" w:rsidRPr="00604C61">
              <w:rPr>
                <w:lang w:val="en-GB"/>
              </w:rPr>
              <w:br w:type="textWrapping" w:clear="all"/>
            </w:r>
            <w:r w:rsidRPr="00604C61">
              <w:rPr>
                <w:lang w:val="en-GB"/>
              </w:rPr>
              <w:t xml:space="preserve">Dr Berents was appointed a Commonwealth Medical Officer in the Australian Capital Territory, serving until her retirement in February 1977. During this </w:t>
            </w:r>
            <w:r w:rsidR="00AE48EE" w:rsidRPr="00604C61">
              <w:rPr>
                <w:lang w:val="en-GB"/>
              </w:rPr>
              <w:t>period</w:t>
            </w:r>
            <w:r w:rsidRPr="00604C61">
              <w:rPr>
                <w:lang w:val="en-GB"/>
              </w:rPr>
              <w:t>, she was appointed the Medical Officer in Charge of Child Health for the Capital Territory Health Commission. </w:t>
            </w:r>
            <w:r w:rsidR="00AE48EE" w:rsidRPr="00604C61">
              <w:rPr>
                <w:lang w:val="en-GB"/>
              </w:rPr>
              <w:t>S</w:t>
            </w:r>
            <w:r w:rsidRPr="00604C61">
              <w:rPr>
                <w:lang w:val="en-GB"/>
              </w:rPr>
              <w:t>he was a vocal advocate to improve community us</w:t>
            </w:r>
            <w:r w:rsidR="00AE48EE" w:rsidRPr="00604C61">
              <w:rPr>
                <w:lang w:val="en-GB"/>
              </w:rPr>
              <w:t>e of free child health services</w:t>
            </w:r>
            <w:r w:rsidRPr="00604C61">
              <w:rPr>
                <w:lang w:val="en-GB"/>
              </w:rPr>
              <w:t xml:space="preserve"> and tirelessly raised awareness for children’s health needs.</w:t>
            </w:r>
            <w:r w:rsidRPr="00604C61">
              <w:t xml:space="preserve"> </w:t>
            </w:r>
            <w:r w:rsidR="00C21604">
              <w:t>She dedicated h</w:t>
            </w:r>
            <w:r w:rsidRPr="00604C61">
              <w:t>er professional life to providing medical se</w:t>
            </w:r>
            <w:r w:rsidR="00B979A7">
              <w:t>rvices for regional Australians</w:t>
            </w:r>
            <w:r w:rsidRPr="00604C61">
              <w:t xml:space="preserve"> and improving children’s health. </w:t>
            </w:r>
          </w:p>
        </w:tc>
      </w:tr>
      <w:tr w:rsidR="00EA5BC0" w:rsidTr="00AE48EE">
        <w:trPr>
          <w:cantSplit/>
        </w:trPr>
        <w:tc>
          <w:tcPr>
            <w:tcW w:w="1809" w:type="dxa"/>
            <w:tcBorders>
              <w:top w:val="nil"/>
              <w:left w:val="nil"/>
              <w:bottom w:val="nil"/>
              <w:right w:val="nil"/>
            </w:tcBorders>
          </w:tcPr>
          <w:p w:rsidR="00EA5BC0" w:rsidRPr="00E762F8" w:rsidRDefault="00EA5BC0" w:rsidP="00EA5BC0">
            <w:pPr>
              <w:rPr>
                <w:color w:val="FF0000"/>
              </w:rPr>
            </w:pPr>
          </w:p>
        </w:tc>
        <w:tc>
          <w:tcPr>
            <w:tcW w:w="2127" w:type="dxa"/>
            <w:tcBorders>
              <w:top w:val="nil"/>
              <w:left w:val="nil"/>
              <w:bottom w:val="nil"/>
              <w:right w:val="nil"/>
            </w:tcBorders>
          </w:tcPr>
          <w:p w:rsidR="00EA5BC0" w:rsidRPr="007260EB" w:rsidRDefault="00EA5BC0" w:rsidP="00EA5BC0">
            <w:pPr>
              <w:spacing w:before="120" w:after="120"/>
              <w:rPr>
                <w:bCs/>
                <w:szCs w:val="24"/>
              </w:rPr>
            </w:pPr>
          </w:p>
        </w:tc>
        <w:tc>
          <w:tcPr>
            <w:tcW w:w="4961" w:type="dxa"/>
            <w:tcBorders>
              <w:top w:val="nil"/>
              <w:left w:val="nil"/>
              <w:bottom w:val="nil"/>
              <w:right w:val="nil"/>
            </w:tcBorders>
          </w:tcPr>
          <w:p w:rsidR="00EA5BC0" w:rsidRPr="00604C61" w:rsidRDefault="00EA5BC0" w:rsidP="00604C61">
            <w:pPr>
              <w:rPr>
                <w:b/>
              </w:rPr>
            </w:pPr>
          </w:p>
        </w:tc>
      </w:tr>
      <w:tr w:rsidR="002418BC" w:rsidTr="00AE48EE">
        <w:trPr>
          <w:cantSplit/>
        </w:trPr>
        <w:tc>
          <w:tcPr>
            <w:tcW w:w="1809" w:type="dxa"/>
            <w:tcBorders>
              <w:top w:val="nil"/>
              <w:left w:val="nil"/>
              <w:bottom w:val="nil"/>
              <w:right w:val="nil"/>
            </w:tcBorders>
          </w:tcPr>
          <w:p w:rsidR="002418BC" w:rsidRDefault="006C578A" w:rsidP="006C578A">
            <w:pPr>
              <w:spacing w:before="120" w:after="120"/>
              <w:rPr>
                <w:b/>
                <w:szCs w:val="24"/>
              </w:rPr>
            </w:pPr>
            <w:r>
              <w:rPr>
                <w:b/>
                <w:szCs w:val="24"/>
              </w:rPr>
              <w:lastRenderedPageBreak/>
              <w:t xml:space="preserve">Chris Walton Way </w:t>
            </w:r>
          </w:p>
          <w:p w:rsidR="007A2359" w:rsidRDefault="007A2359" w:rsidP="006C578A">
            <w:pPr>
              <w:spacing w:before="120" w:after="120"/>
              <w:rPr>
                <w:b/>
                <w:szCs w:val="24"/>
              </w:rPr>
            </w:pPr>
          </w:p>
        </w:tc>
        <w:tc>
          <w:tcPr>
            <w:tcW w:w="2127" w:type="dxa"/>
            <w:tcBorders>
              <w:top w:val="nil"/>
              <w:left w:val="nil"/>
              <w:bottom w:val="nil"/>
              <w:right w:val="nil"/>
            </w:tcBorders>
          </w:tcPr>
          <w:p w:rsidR="002418BC" w:rsidRPr="00112ADD" w:rsidRDefault="002202A2" w:rsidP="002418BC">
            <w:pPr>
              <w:spacing w:before="120" w:after="120"/>
              <w:rPr>
                <w:bCs/>
                <w:szCs w:val="24"/>
              </w:rPr>
            </w:pPr>
            <w:r w:rsidRPr="00112ADD">
              <w:rPr>
                <w:bCs/>
                <w:szCs w:val="24"/>
              </w:rPr>
              <w:t xml:space="preserve">Christopher Jon Walton </w:t>
            </w:r>
          </w:p>
          <w:p w:rsidR="002202A2" w:rsidRPr="00112ADD" w:rsidRDefault="002202A2" w:rsidP="002418BC">
            <w:pPr>
              <w:spacing w:before="120" w:after="120"/>
              <w:rPr>
                <w:bCs/>
                <w:szCs w:val="24"/>
              </w:rPr>
            </w:pPr>
            <w:r w:rsidRPr="00112ADD">
              <w:rPr>
                <w:bCs/>
                <w:szCs w:val="24"/>
              </w:rPr>
              <w:t>(</w:t>
            </w:r>
            <w:r w:rsidR="003F0F3F" w:rsidRPr="00112ADD">
              <w:rPr>
                <w:bCs/>
                <w:szCs w:val="24"/>
              </w:rPr>
              <w:t>1958</w:t>
            </w:r>
            <w:r w:rsidRPr="00112ADD">
              <w:rPr>
                <w:bCs/>
                <w:szCs w:val="24"/>
              </w:rPr>
              <w:t>–2012)</w:t>
            </w:r>
          </w:p>
          <w:p w:rsidR="005900BA" w:rsidRPr="00112ADD" w:rsidRDefault="005900BA" w:rsidP="007F6207">
            <w:pPr>
              <w:spacing w:before="120" w:after="120"/>
              <w:rPr>
                <w:bCs/>
                <w:color w:val="FF0000"/>
                <w:szCs w:val="24"/>
              </w:rPr>
            </w:pPr>
          </w:p>
        </w:tc>
        <w:tc>
          <w:tcPr>
            <w:tcW w:w="4961" w:type="dxa"/>
            <w:tcBorders>
              <w:top w:val="nil"/>
              <w:left w:val="nil"/>
              <w:bottom w:val="nil"/>
              <w:right w:val="nil"/>
            </w:tcBorders>
          </w:tcPr>
          <w:p w:rsidR="004D5834" w:rsidRPr="00112ADD" w:rsidRDefault="004D5834" w:rsidP="004D5834">
            <w:pPr>
              <w:pStyle w:val="CoverActName"/>
              <w:spacing w:before="120" w:after="120"/>
              <w:jc w:val="left"/>
              <w:rPr>
                <w:rFonts w:ascii="Times New Roman" w:hAnsi="Times New Roman"/>
                <w:b w:val="0"/>
                <w:szCs w:val="24"/>
                <w:lang w:val="en-GB"/>
              </w:rPr>
            </w:pPr>
            <w:r w:rsidRPr="00112ADD">
              <w:rPr>
                <w:rFonts w:ascii="Times New Roman" w:hAnsi="Times New Roman"/>
                <w:b w:val="0"/>
                <w:szCs w:val="24"/>
                <w:lang w:val="en-GB"/>
              </w:rPr>
              <w:t>Regional service; sustainable development</w:t>
            </w:r>
            <w:r w:rsidR="00604C61" w:rsidRPr="00112ADD">
              <w:rPr>
                <w:rFonts w:ascii="Times New Roman" w:hAnsi="Times New Roman"/>
                <w:b w:val="0"/>
                <w:szCs w:val="24"/>
                <w:lang w:val="en-GB"/>
              </w:rPr>
              <w:t>; company director</w:t>
            </w:r>
            <w:r w:rsidRPr="00112ADD">
              <w:rPr>
                <w:rFonts w:ascii="Times New Roman" w:hAnsi="Times New Roman"/>
                <w:b w:val="0"/>
                <w:szCs w:val="24"/>
                <w:lang w:val="en-GB"/>
              </w:rPr>
              <w:t xml:space="preserve"> </w:t>
            </w:r>
          </w:p>
          <w:p w:rsidR="005900BA" w:rsidRPr="00112ADD" w:rsidRDefault="007A2359" w:rsidP="00AD749E">
            <w:pPr>
              <w:rPr>
                <w:szCs w:val="24"/>
              </w:rPr>
            </w:pPr>
            <w:r w:rsidRPr="00112ADD">
              <w:rPr>
                <w:szCs w:val="24"/>
              </w:rPr>
              <w:t>Chris Walton</w:t>
            </w:r>
            <w:r w:rsidR="00220BCE" w:rsidRPr="00112ADD">
              <w:rPr>
                <w:szCs w:val="24"/>
              </w:rPr>
              <w:t xml:space="preserve"> </w:t>
            </w:r>
            <w:r w:rsidR="00E65C69" w:rsidRPr="00112ADD">
              <w:rPr>
                <w:szCs w:val="24"/>
              </w:rPr>
              <w:t>wa</w:t>
            </w:r>
            <w:r w:rsidRPr="00112ADD">
              <w:rPr>
                <w:szCs w:val="24"/>
              </w:rPr>
              <w:t>s an advocate for best practice urban development in Australia</w:t>
            </w:r>
            <w:r w:rsidR="001E73E5" w:rsidRPr="00112ADD">
              <w:rPr>
                <w:szCs w:val="24"/>
              </w:rPr>
              <w:t xml:space="preserve">.  </w:t>
            </w:r>
            <w:r w:rsidR="00AD749E">
              <w:rPr>
                <w:szCs w:val="24"/>
              </w:rPr>
              <w:t>H</w:t>
            </w:r>
            <w:r w:rsidR="001E73E5" w:rsidRPr="00112ADD">
              <w:rPr>
                <w:szCs w:val="24"/>
              </w:rPr>
              <w:t xml:space="preserve">e </w:t>
            </w:r>
            <w:r w:rsidRPr="00112ADD">
              <w:rPr>
                <w:szCs w:val="24"/>
              </w:rPr>
              <w:t>promot</w:t>
            </w:r>
            <w:r w:rsidR="00EA2467" w:rsidRPr="00112ADD">
              <w:rPr>
                <w:szCs w:val="24"/>
              </w:rPr>
              <w:t>ed</w:t>
            </w:r>
            <w:r w:rsidRPr="00112ADD">
              <w:rPr>
                <w:szCs w:val="24"/>
              </w:rPr>
              <w:t xml:space="preserve"> awareness of sustainable l</w:t>
            </w:r>
            <w:r w:rsidR="00AD749E">
              <w:rPr>
                <w:szCs w:val="24"/>
              </w:rPr>
              <w:t>iving and development practices as d</w:t>
            </w:r>
            <w:r w:rsidR="00AD749E" w:rsidRPr="00112ADD">
              <w:rPr>
                <w:szCs w:val="24"/>
              </w:rPr>
              <w:t>irector of an eco-development company</w:t>
            </w:r>
            <w:r w:rsidR="00AD749E">
              <w:rPr>
                <w:szCs w:val="24"/>
              </w:rPr>
              <w:t xml:space="preserve">.  He </w:t>
            </w:r>
            <w:r w:rsidRPr="00112ADD">
              <w:rPr>
                <w:szCs w:val="24"/>
              </w:rPr>
              <w:t xml:space="preserve">believed that the integration of social, economic and environmental needs in the built form creates an improvement in the quality of life. In 2005, </w:t>
            </w:r>
            <w:r w:rsidR="00AD749E">
              <w:rPr>
                <w:szCs w:val="24"/>
              </w:rPr>
              <w:t>Walton</w:t>
            </w:r>
            <w:r w:rsidRPr="00112ADD">
              <w:rPr>
                <w:szCs w:val="24"/>
              </w:rPr>
              <w:t xml:space="preserve"> co-founded </w:t>
            </w:r>
            <w:r w:rsidR="001E73E5" w:rsidRPr="00112ADD">
              <w:rPr>
                <w:szCs w:val="24"/>
              </w:rPr>
              <w:t>‘</w:t>
            </w:r>
            <w:r w:rsidRPr="00112ADD">
              <w:rPr>
                <w:szCs w:val="24"/>
              </w:rPr>
              <w:t>The Ecovillage</w:t>
            </w:r>
            <w:r w:rsidR="001E73E5" w:rsidRPr="00112ADD">
              <w:rPr>
                <w:szCs w:val="24"/>
              </w:rPr>
              <w:t>’</w:t>
            </w:r>
            <w:r w:rsidRPr="00112ADD">
              <w:rPr>
                <w:szCs w:val="24"/>
              </w:rPr>
              <w:t xml:space="preserve"> community in Currumbin, southeast Queensland. The innovative residential development</w:t>
            </w:r>
            <w:r w:rsidR="00220BCE" w:rsidRPr="00112ADD">
              <w:rPr>
                <w:szCs w:val="24"/>
              </w:rPr>
              <w:t xml:space="preserve">, founded on principles and strategies to provide sustainable outcomes, </w:t>
            </w:r>
            <w:r w:rsidRPr="00112ADD">
              <w:rPr>
                <w:szCs w:val="24"/>
              </w:rPr>
              <w:t>was awarded the FIABCI Prix d’Excellence (International Real Estate Federation) award for World’s Best Environmental Development.</w:t>
            </w:r>
            <w:r w:rsidR="00AC61B7" w:rsidRPr="00112ADD">
              <w:rPr>
                <w:szCs w:val="24"/>
              </w:rPr>
              <w:t xml:space="preserve"> </w:t>
            </w:r>
            <w:r w:rsidRPr="00112ADD">
              <w:rPr>
                <w:szCs w:val="24"/>
              </w:rPr>
              <w:t xml:space="preserve">Walton contributed </w:t>
            </w:r>
            <w:r w:rsidRPr="00AD749E">
              <w:t xml:space="preserve">to a rigorous architectural and landscaping code governing all design and construction in </w:t>
            </w:r>
            <w:r w:rsidR="001E73E5" w:rsidRPr="00AD749E">
              <w:t xml:space="preserve">the development </w:t>
            </w:r>
            <w:r w:rsidRPr="00AD749E">
              <w:t>for best practice.</w:t>
            </w:r>
            <w:r w:rsidRPr="00112ADD">
              <w:rPr>
                <w:spacing w:val="6"/>
                <w:szCs w:val="24"/>
                <w:shd w:val="clear" w:color="auto" w:fill="FFFFFF"/>
              </w:rPr>
              <w:t xml:space="preserve"> H</w:t>
            </w:r>
            <w:r w:rsidRPr="00112ADD">
              <w:rPr>
                <w:szCs w:val="24"/>
              </w:rPr>
              <w:t xml:space="preserve">e cautioned that </w:t>
            </w:r>
            <w:r w:rsidR="001E73E5" w:rsidRPr="00112ADD">
              <w:rPr>
                <w:szCs w:val="24"/>
              </w:rPr>
              <w:t xml:space="preserve">those </w:t>
            </w:r>
            <w:r w:rsidRPr="00112ADD">
              <w:rPr>
                <w:szCs w:val="24"/>
              </w:rPr>
              <w:t xml:space="preserve">who pursue sustainability are often confronted with regulatory, administrative and communication barriers. </w:t>
            </w:r>
            <w:r w:rsidR="001E73E5" w:rsidRPr="00112ADD">
              <w:rPr>
                <w:szCs w:val="24"/>
              </w:rPr>
              <w:t xml:space="preserve">In 2009, Walton </w:t>
            </w:r>
            <w:r w:rsidRPr="00112ADD">
              <w:rPr>
                <w:szCs w:val="24"/>
              </w:rPr>
              <w:t xml:space="preserve">played a lead role in developing the Sustainability Vision for the Ginninderry Estate project in west Belconnen in the Australian Capital Territory, planned to </w:t>
            </w:r>
            <w:r w:rsidRPr="00AD749E">
              <w:t xml:space="preserve">extend across the border </w:t>
            </w:r>
            <w:r w:rsidR="00AC61B7" w:rsidRPr="00AD749E">
              <w:t>to</w:t>
            </w:r>
            <w:r w:rsidRPr="00AD749E">
              <w:t xml:space="preserve"> regional New South Wales. </w:t>
            </w:r>
            <w:r w:rsidR="001E73E5" w:rsidRPr="00AD749E">
              <w:t xml:space="preserve">He </w:t>
            </w:r>
            <w:r w:rsidRPr="00AD749E">
              <w:t xml:space="preserve">continued his advocacy for sustainability </w:t>
            </w:r>
            <w:r w:rsidR="00EA2467" w:rsidRPr="00AD749E">
              <w:t xml:space="preserve">in 2011 </w:t>
            </w:r>
            <w:r w:rsidRPr="00AD749E">
              <w:t>by encouraging the club industry in Queensland to adopt measures to utilise energy efficiency, water efficiency, waste reduction and recycling and to choose to</w:t>
            </w:r>
            <w:r w:rsidRPr="00112ADD">
              <w:rPr>
                <w:szCs w:val="24"/>
                <w:shd w:val="clear" w:color="auto" w:fill="FFFFFF"/>
              </w:rPr>
              <w:t xml:space="preserve"> </w:t>
            </w:r>
            <w:r w:rsidRPr="00AD749E">
              <w:t xml:space="preserve">use products to minimise environmental impact. </w:t>
            </w:r>
            <w:r w:rsidR="005900BA" w:rsidRPr="00AD749E">
              <w:rPr>
                <w:szCs w:val="24"/>
                <w:lang w:val="en-US"/>
              </w:rPr>
              <w:t xml:space="preserve">Walton was committed to making sustainability and eco-efficiency a cornerstone of business </w:t>
            </w:r>
            <w:r w:rsidR="005900BA" w:rsidRPr="00AD749E">
              <w:t>practice in property development.</w:t>
            </w:r>
          </w:p>
        </w:tc>
      </w:tr>
      <w:tr w:rsidR="002418BC" w:rsidTr="00AE48EE">
        <w:trPr>
          <w:cantSplit/>
        </w:trPr>
        <w:tc>
          <w:tcPr>
            <w:tcW w:w="1809" w:type="dxa"/>
            <w:tcBorders>
              <w:top w:val="nil"/>
              <w:left w:val="nil"/>
              <w:bottom w:val="nil"/>
              <w:right w:val="nil"/>
            </w:tcBorders>
          </w:tcPr>
          <w:p w:rsidR="002418BC" w:rsidRDefault="00196A6E" w:rsidP="00196A6E">
            <w:pPr>
              <w:spacing w:before="120" w:after="120"/>
              <w:rPr>
                <w:b/>
                <w:szCs w:val="24"/>
              </w:rPr>
            </w:pPr>
            <w:r>
              <w:rPr>
                <w:b/>
                <w:szCs w:val="24"/>
              </w:rPr>
              <w:lastRenderedPageBreak/>
              <w:t>Drystone Lane</w:t>
            </w:r>
          </w:p>
          <w:p w:rsidR="00363C76" w:rsidRPr="00363C76" w:rsidRDefault="00363C76" w:rsidP="00196A6E">
            <w:pPr>
              <w:spacing w:before="120" w:after="120"/>
              <w:rPr>
                <w:color w:val="FF0000"/>
                <w:sz w:val="20"/>
              </w:rPr>
            </w:pPr>
            <w:r>
              <w:rPr>
                <w:color w:val="FF0000"/>
                <w:sz w:val="20"/>
              </w:rPr>
              <w:t xml:space="preserve"> </w:t>
            </w:r>
          </w:p>
        </w:tc>
        <w:tc>
          <w:tcPr>
            <w:tcW w:w="2127" w:type="dxa"/>
            <w:tcBorders>
              <w:top w:val="nil"/>
              <w:left w:val="nil"/>
              <w:bottom w:val="nil"/>
              <w:right w:val="nil"/>
            </w:tcBorders>
          </w:tcPr>
          <w:p w:rsidR="00FE707C" w:rsidRPr="00E02E46" w:rsidRDefault="00075202" w:rsidP="00E5108F">
            <w:pPr>
              <w:spacing w:before="120" w:after="120"/>
              <w:rPr>
                <w:szCs w:val="24"/>
              </w:rPr>
            </w:pPr>
            <w:r>
              <w:rPr>
                <w:szCs w:val="24"/>
              </w:rPr>
              <w:t>Dry</w:t>
            </w:r>
            <w:r w:rsidR="0003251A">
              <w:rPr>
                <w:szCs w:val="24"/>
              </w:rPr>
              <w:t xml:space="preserve"> s</w:t>
            </w:r>
            <w:r>
              <w:rPr>
                <w:szCs w:val="24"/>
              </w:rPr>
              <w:t xml:space="preserve">tone </w:t>
            </w:r>
            <w:r w:rsidR="00E5108F">
              <w:rPr>
                <w:szCs w:val="24"/>
              </w:rPr>
              <w:t>walling</w:t>
            </w:r>
          </w:p>
        </w:tc>
        <w:tc>
          <w:tcPr>
            <w:tcW w:w="4961" w:type="dxa"/>
            <w:tcBorders>
              <w:top w:val="nil"/>
              <w:left w:val="nil"/>
              <w:bottom w:val="nil"/>
              <w:right w:val="nil"/>
            </w:tcBorders>
          </w:tcPr>
          <w:p w:rsidR="00B8049E" w:rsidRPr="007D18CB" w:rsidRDefault="00B8049E" w:rsidP="00B8049E">
            <w:pPr>
              <w:pStyle w:val="CoverActName"/>
              <w:spacing w:before="120" w:after="120"/>
              <w:jc w:val="left"/>
              <w:rPr>
                <w:rFonts w:ascii="Times New Roman" w:hAnsi="Times New Roman"/>
                <w:b w:val="0"/>
                <w:szCs w:val="24"/>
                <w:lang w:val="en-GB"/>
              </w:rPr>
            </w:pPr>
            <w:r w:rsidRPr="007D18CB">
              <w:rPr>
                <w:rFonts w:ascii="Times New Roman" w:hAnsi="Times New Roman"/>
                <w:b w:val="0"/>
                <w:szCs w:val="24"/>
                <w:shd w:val="clear" w:color="auto" w:fill="FFFFFF"/>
              </w:rPr>
              <w:t xml:space="preserve">Fence type; </w:t>
            </w:r>
            <w:r w:rsidRPr="007D18CB">
              <w:rPr>
                <w:rFonts w:ascii="Times New Roman" w:hAnsi="Times New Roman"/>
                <w:b w:val="0"/>
                <w:szCs w:val="24"/>
              </w:rPr>
              <w:t>pastoral and agricultural development in Australia</w:t>
            </w:r>
          </w:p>
          <w:p w:rsidR="00821B50" w:rsidRPr="00305173" w:rsidRDefault="00915FB0" w:rsidP="00305173">
            <w:pPr>
              <w:rPr>
                <w:shd w:val="clear" w:color="auto" w:fill="FFFFFF"/>
              </w:rPr>
            </w:pPr>
            <w:r w:rsidRPr="00305173">
              <w:rPr>
                <w:shd w:val="clear" w:color="auto" w:fill="FFFFFF"/>
              </w:rPr>
              <w:t xml:space="preserve">The </w:t>
            </w:r>
            <w:r w:rsidR="00EA3BC4" w:rsidRPr="00305173">
              <w:t>dry</w:t>
            </w:r>
            <w:r w:rsidR="00C94D47" w:rsidRPr="00305173">
              <w:t xml:space="preserve"> </w:t>
            </w:r>
            <w:r w:rsidR="00103533" w:rsidRPr="00305173">
              <w:t xml:space="preserve">stone </w:t>
            </w:r>
            <w:r w:rsidRPr="00305173">
              <w:t xml:space="preserve">wall </w:t>
            </w:r>
            <w:r w:rsidR="00B8049E" w:rsidRPr="00305173">
              <w:t xml:space="preserve">is a self-supporting </w:t>
            </w:r>
            <w:r w:rsidR="00FE707C" w:rsidRPr="00305173">
              <w:t xml:space="preserve">interlocking </w:t>
            </w:r>
            <w:r w:rsidR="00B8049E" w:rsidRPr="00305173">
              <w:t>stone wall made without using mortar to hold the stones in place.</w:t>
            </w:r>
            <w:r w:rsidR="007D18CB" w:rsidRPr="00305173">
              <w:t xml:space="preserve"> </w:t>
            </w:r>
            <w:r w:rsidR="00A32239" w:rsidRPr="00305173">
              <w:t xml:space="preserve">In Australia, </w:t>
            </w:r>
            <w:r w:rsidR="007D18CB" w:rsidRPr="00305173">
              <w:t>dry stone structures</w:t>
            </w:r>
            <w:r w:rsidR="00F3762D" w:rsidRPr="00305173">
              <w:t xml:space="preserve"> </w:t>
            </w:r>
            <w:r w:rsidR="007D18CB" w:rsidRPr="00305173">
              <w:t xml:space="preserve">built by Aboriginal people to trap fish and eels, preceded dry stone walls built for </w:t>
            </w:r>
            <w:r w:rsidR="00F3762D" w:rsidRPr="00305173">
              <w:t>pastoral purposes</w:t>
            </w:r>
            <w:r w:rsidR="00A32239" w:rsidRPr="00305173">
              <w:t>. F</w:t>
            </w:r>
            <w:r w:rsidR="0003251A" w:rsidRPr="00305173">
              <w:t>rom the 1850s</w:t>
            </w:r>
            <w:r w:rsidR="00A32239" w:rsidRPr="00305173">
              <w:t>,</w:t>
            </w:r>
            <w:r w:rsidR="0003251A" w:rsidRPr="00305173">
              <w:t xml:space="preserve"> </w:t>
            </w:r>
            <w:r w:rsidR="00E663C5" w:rsidRPr="00305173">
              <w:t xml:space="preserve">skilled </w:t>
            </w:r>
            <w:r w:rsidR="0003251A" w:rsidRPr="00305173">
              <w:t>craftsmen</w:t>
            </w:r>
            <w:r w:rsidR="00E663C5" w:rsidRPr="00305173">
              <w:t xml:space="preserve"> </w:t>
            </w:r>
            <w:r w:rsidR="0003251A" w:rsidRPr="00305173">
              <w:t>(wallers)</w:t>
            </w:r>
            <w:r w:rsidR="00A32239" w:rsidRPr="00305173">
              <w:t xml:space="preserve"> constructed dry stone walls </w:t>
            </w:r>
            <w:r w:rsidR="00FE707C" w:rsidRPr="00305173">
              <w:t>for European settlers for fenc</w:t>
            </w:r>
            <w:r w:rsidRPr="00305173">
              <w:t>ing</w:t>
            </w:r>
            <w:r w:rsidR="00E92258" w:rsidRPr="00305173">
              <w:t xml:space="preserve"> and other structures</w:t>
            </w:r>
            <w:r w:rsidRPr="00305173">
              <w:t xml:space="preserve">. </w:t>
            </w:r>
            <w:r w:rsidR="00F3762D" w:rsidRPr="00305173">
              <w:t>The walls</w:t>
            </w:r>
            <w:r w:rsidR="00E663C5" w:rsidRPr="00305173">
              <w:t xml:space="preserve"> </w:t>
            </w:r>
            <w:r w:rsidR="00B8049E" w:rsidRPr="00305173">
              <w:t xml:space="preserve">were </w:t>
            </w:r>
            <w:r w:rsidR="00E92258" w:rsidRPr="00305173">
              <w:t>built</w:t>
            </w:r>
            <w:r w:rsidR="00B8049E" w:rsidRPr="00305173">
              <w:t xml:space="preserve"> </w:t>
            </w:r>
            <w:r w:rsidR="00F3762D" w:rsidRPr="00305173">
              <w:t xml:space="preserve">in </w:t>
            </w:r>
            <w:r w:rsidR="00FE707C" w:rsidRPr="00305173">
              <w:t>locations</w:t>
            </w:r>
            <w:r w:rsidR="00F3762D" w:rsidRPr="00305173">
              <w:t xml:space="preserve"> </w:t>
            </w:r>
            <w:r w:rsidR="00E663C5" w:rsidRPr="00305173">
              <w:t>where the geolog</w:t>
            </w:r>
            <w:r w:rsidR="00293FEC" w:rsidRPr="00305173">
              <w:t xml:space="preserve">ical landscape </w:t>
            </w:r>
            <w:r w:rsidR="00E663C5" w:rsidRPr="00305173">
              <w:t xml:space="preserve">provided </w:t>
            </w:r>
            <w:r w:rsidR="00C94D47" w:rsidRPr="00305173">
              <w:t>suitable materials</w:t>
            </w:r>
            <w:r w:rsidRPr="00305173">
              <w:t>,</w:t>
            </w:r>
            <w:r w:rsidR="00C94D47" w:rsidRPr="00305173">
              <w:t xml:space="preserve"> </w:t>
            </w:r>
            <w:r w:rsidR="00FE707C" w:rsidRPr="00305173">
              <w:t xml:space="preserve">including </w:t>
            </w:r>
            <w:r w:rsidR="00A32239" w:rsidRPr="00305173">
              <w:t>the</w:t>
            </w:r>
            <w:r w:rsidR="00C94D47" w:rsidRPr="00305173">
              <w:t xml:space="preserve"> </w:t>
            </w:r>
            <w:r w:rsidR="00B8049E" w:rsidRPr="00305173">
              <w:t xml:space="preserve">basalt plains </w:t>
            </w:r>
            <w:r w:rsidR="00E663C5" w:rsidRPr="00305173">
              <w:t>in</w:t>
            </w:r>
            <w:r w:rsidR="00B8049E" w:rsidRPr="00305173">
              <w:t xml:space="preserve"> western Victoria</w:t>
            </w:r>
            <w:r w:rsidR="00C94D47" w:rsidRPr="00305173">
              <w:t xml:space="preserve"> </w:t>
            </w:r>
            <w:r w:rsidR="00E663C5" w:rsidRPr="00305173">
              <w:t>and</w:t>
            </w:r>
            <w:r w:rsidR="00B8049E" w:rsidRPr="00305173">
              <w:t xml:space="preserve"> northern Tasmania; the limestone regions on the western Eyre Peninsula</w:t>
            </w:r>
            <w:r w:rsidR="00C94D47" w:rsidRPr="00305173">
              <w:t>,</w:t>
            </w:r>
            <w:r w:rsidR="00B8049E" w:rsidRPr="00305173">
              <w:t xml:space="preserve"> South Australia</w:t>
            </w:r>
            <w:r w:rsidR="00C94D47" w:rsidRPr="00305173">
              <w:t>;</w:t>
            </w:r>
            <w:r w:rsidR="00B8049E" w:rsidRPr="00305173">
              <w:t xml:space="preserve"> and sandstone ranges in the mid-north of South Australia.</w:t>
            </w:r>
            <w:r w:rsidR="00E663C5" w:rsidRPr="00305173">
              <w:t xml:space="preserve"> </w:t>
            </w:r>
            <w:r w:rsidRPr="00305173">
              <w:t xml:space="preserve">The construction of dry stone walls cleared agricultural land of surface stone and rubble and provided protection to stock in exposed positions. </w:t>
            </w:r>
            <w:r w:rsidR="00E5108F" w:rsidRPr="00305173">
              <w:t>Built to last</w:t>
            </w:r>
            <w:r w:rsidR="002B51A7" w:rsidRPr="00305173">
              <w:t>, the walls</w:t>
            </w:r>
            <w:r w:rsidR="00E5108F" w:rsidRPr="00305173">
              <w:t xml:space="preserve"> were bush fire resistant and would not rot. </w:t>
            </w:r>
            <w:r w:rsidR="00E663C5" w:rsidRPr="00305173">
              <w:t xml:space="preserve">In the </w:t>
            </w:r>
            <w:r w:rsidR="0003251A" w:rsidRPr="00305173">
              <w:t xml:space="preserve">Corangamite Shire in </w:t>
            </w:r>
            <w:r w:rsidR="00E663C5" w:rsidRPr="00305173">
              <w:t>western Victoria, dry</w:t>
            </w:r>
            <w:r w:rsidR="00F3762D" w:rsidRPr="00305173">
              <w:t xml:space="preserve"> </w:t>
            </w:r>
            <w:r w:rsidR="00E663C5" w:rsidRPr="00305173">
              <w:t xml:space="preserve">stone </w:t>
            </w:r>
            <w:r w:rsidR="00FE707C" w:rsidRPr="00305173">
              <w:t xml:space="preserve">wall </w:t>
            </w:r>
            <w:r w:rsidR="00E663C5" w:rsidRPr="00305173">
              <w:t xml:space="preserve">fences </w:t>
            </w:r>
            <w:r w:rsidR="00E5108F" w:rsidRPr="00305173">
              <w:t xml:space="preserve">still </w:t>
            </w:r>
            <w:r w:rsidR="00E663C5" w:rsidRPr="00305173">
              <w:t>extend for many kilometres.</w:t>
            </w:r>
            <w:r w:rsidR="0003251A" w:rsidRPr="00305173">
              <w:t xml:space="preserve"> </w:t>
            </w:r>
            <w:r w:rsidR="00E92258" w:rsidRPr="00305173">
              <w:t xml:space="preserve">The </w:t>
            </w:r>
            <w:r w:rsidR="0003251A" w:rsidRPr="00305173">
              <w:t>‘Camel Hump’</w:t>
            </w:r>
            <w:r w:rsidRPr="00305173">
              <w:t>,</w:t>
            </w:r>
            <w:r w:rsidR="0003251A" w:rsidRPr="00305173">
              <w:t xml:space="preserve"> in the mid-north of South Australia, stretch</w:t>
            </w:r>
            <w:r w:rsidR="00E92258" w:rsidRPr="00305173">
              <w:t>es</w:t>
            </w:r>
            <w:r w:rsidR="0003251A" w:rsidRPr="00305173">
              <w:t xml:space="preserve"> </w:t>
            </w:r>
            <w:r w:rsidR="002B51A7" w:rsidRPr="00305173">
              <w:t xml:space="preserve">for </w:t>
            </w:r>
            <w:r w:rsidR="0003251A" w:rsidRPr="00305173">
              <w:t xml:space="preserve">a distance of </w:t>
            </w:r>
            <w:r w:rsidR="00224F5B" w:rsidRPr="00305173">
              <w:t>over</w:t>
            </w:r>
            <w:r w:rsidR="00E92258" w:rsidRPr="00305173">
              <w:t xml:space="preserve"> sixty </w:t>
            </w:r>
            <w:r w:rsidR="0003251A" w:rsidRPr="00305173">
              <w:t>kilometres</w:t>
            </w:r>
            <w:r w:rsidR="00E92258" w:rsidRPr="00305173">
              <w:t>.</w:t>
            </w:r>
            <w:r w:rsidR="00224F5B" w:rsidRPr="00305173">
              <w:t xml:space="preserve"> </w:t>
            </w:r>
            <w:r w:rsidR="00293FEC" w:rsidRPr="00305173">
              <w:t>The Dry Stone Wall Association of Australia</w:t>
            </w:r>
            <w:r w:rsidR="007D18CB" w:rsidRPr="00305173">
              <w:t xml:space="preserve">, </w:t>
            </w:r>
            <w:r w:rsidR="00293FEC" w:rsidRPr="00305173">
              <w:t>founded in 2002</w:t>
            </w:r>
            <w:r w:rsidR="007D18CB" w:rsidRPr="00305173">
              <w:t>,</w:t>
            </w:r>
            <w:r w:rsidR="00293FEC" w:rsidRPr="00305173">
              <w:t xml:space="preserve"> </w:t>
            </w:r>
            <w:r w:rsidR="007D18CB" w:rsidRPr="00AD749E">
              <w:t>advocates to educate property owners</w:t>
            </w:r>
            <w:r w:rsidR="00F3762D" w:rsidRPr="00AD749E">
              <w:t>,</w:t>
            </w:r>
            <w:r w:rsidR="007D18CB" w:rsidRPr="00AD749E">
              <w:t xml:space="preserve"> and the broader community</w:t>
            </w:r>
            <w:r w:rsidR="00F3762D" w:rsidRPr="00AD749E">
              <w:t>,</w:t>
            </w:r>
            <w:r w:rsidR="007D18CB" w:rsidRPr="00AD749E">
              <w:t xml:space="preserve"> </w:t>
            </w:r>
            <w:r w:rsidR="00FE707C" w:rsidRPr="00AD749E">
              <w:t xml:space="preserve">about </w:t>
            </w:r>
            <w:r w:rsidR="007D18CB" w:rsidRPr="00AD749E">
              <w:t xml:space="preserve">the heritage </w:t>
            </w:r>
            <w:r w:rsidR="00E92258" w:rsidRPr="00AD749E">
              <w:t xml:space="preserve">and cultural </w:t>
            </w:r>
            <w:r w:rsidR="007D18CB" w:rsidRPr="00AD749E">
              <w:t>significance of dry stone walls.</w:t>
            </w:r>
            <w:r w:rsidR="007D18CB" w:rsidRPr="00305173">
              <w:rPr>
                <w:shd w:val="clear" w:color="auto" w:fill="FFFFFF"/>
              </w:rPr>
              <w:t> </w:t>
            </w:r>
            <w:r w:rsidR="00293FEC" w:rsidRPr="00305173">
              <w:rPr>
                <w:shd w:val="clear" w:color="auto" w:fill="C7CDA4"/>
              </w:rPr>
              <w:t xml:space="preserve"> </w:t>
            </w:r>
          </w:p>
        </w:tc>
      </w:tr>
      <w:tr w:rsidR="00196A6E" w:rsidTr="00AE48EE">
        <w:trPr>
          <w:cantSplit/>
        </w:trPr>
        <w:tc>
          <w:tcPr>
            <w:tcW w:w="1809" w:type="dxa"/>
            <w:tcBorders>
              <w:top w:val="nil"/>
              <w:left w:val="nil"/>
              <w:bottom w:val="nil"/>
              <w:right w:val="nil"/>
            </w:tcBorders>
          </w:tcPr>
          <w:p w:rsidR="00196A6E" w:rsidRDefault="00196A6E" w:rsidP="00196A6E">
            <w:pPr>
              <w:spacing w:before="120" w:after="120"/>
              <w:rPr>
                <w:b/>
                <w:szCs w:val="24"/>
              </w:rPr>
            </w:pPr>
            <w:r>
              <w:rPr>
                <w:b/>
                <w:szCs w:val="24"/>
              </w:rPr>
              <w:lastRenderedPageBreak/>
              <w:t>Kraft Street</w:t>
            </w:r>
          </w:p>
          <w:p w:rsidR="007A39EA" w:rsidRDefault="007A39EA" w:rsidP="007A39EA">
            <w:pPr>
              <w:spacing w:before="120" w:after="120"/>
              <w:rPr>
                <w:b/>
                <w:szCs w:val="24"/>
              </w:rPr>
            </w:pPr>
          </w:p>
        </w:tc>
        <w:tc>
          <w:tcPr>
            <w:tcW w:w="2127" w:type="dxa"/>
            <w:tcBorders>
              <w:top w:val="nil"/>
              <w:left w:val="nil"/>
              <w:bottom w:val="nil"/>
              <w:right w:val="nil"/>
            </w:tcBorders>
          </w:tcPr>
          <w:p w:rsidR="00196A6E" w:rsidRDefault="004E72AF" w:rsidP="002418BC">
            <w:pPr>
              <w:spacing w:before="120" w:after="120"/>
              <w:rPr>
                <w:szCs w:val="24"/>
              </w:rPr>
            </w:pPr>
            <w:r>
              <w:rPr>
                <w:szCs w:val="24"/>
              </w:rPr>
              <w:t>William Lawrence Kraft OBE</w:t>
            </w:r>
          </w:p>
          <w:p w:rsidR="004E72AF" w:rsidRDefault="004E72AF" w:rsidP="002418BC">
            <w:pPr>
              <w:spacing w:before="120" w:after="120"/>
              <w:rPr>
                <w:szCs w:val="24"/>
              </w:rPr>
            </w:pPr>
            <w:r>
              <w:rPr>
                <w:szCs w:val="24"/>
              </w:rPr>
              <w:t>(1900–1992)</w:t>
            </w:r>
          </w:p>
          <w:p w:rsidR="00196A6E" w:rsidRDefault="00196A6E" w:rsidP="002418BC">
            <w:pPr>
              <w:spacing w:before="120" w:after="120"/>
              <w:rPr>
                <w:szCs w:val="24"/>
              </w:rPr>
            </w:pPr>
          </w:p>
          <w:p w:rsidR="00196A6E" w:rsidRDefault="00196A6E" w:rsidP="002418BC">
            <w:pPr>
              <w:spacing w:before="120" w:after="120"/>
              <w:rPr>
                <w:szCs w:val="24"/>
              </w:rPr>
            </w:pPr>
          </w:p>
          <w:p w:rsidR="00CA58F7" w:rsidRPr="00E02E46" w:rsidRDefault="00CA58F7" w:rsidP="00AE7226">
            <w:pPr>
              <w:spacing w:before="120" w:after="120"/>
              <w:rPr>
                <w:szCs w:val="24"/>
              </w:rPr>
            </w:pPr>
          </w:p>
        </w:tc>
        <w:tc>
          <w:tcPr>
            <w:tcW w:w="4961" w:type="dxa"/>
            <w:tcBorders>
              <w:top w:val="nil"/>
              <w:left w:val="nil"/>
              <w:bottom w:val="nil"/>
              <w:right w:val="nil"/>
            </w:tcBorders>
          </w:tcPr>
          <w:p w:rsidR="00DB5F03" w:rsidRPr="00AD749E" w:rsidRDefault="004E72AF" w:rsidP="00F37FA3">
            <w:pPr>
              <w:pStyle w:val="CoverActName"/>
              <w:spacing w:before="120" w:after="120"/>
              <w:jc w:val="left"/>
              <w:rPr>
                <w:rFonts w:ascii="Times New Roman" w:hAnsi="Times New Roman"/>
                <w:b w:val="0"/>
                <w:szCs w:val="24"/>
                <w:shd w:val="clear" w:color="auto" w:fill="FFFFFF"/>
              </w:rPr>
            </w:pPr>
            <w:r w:rsidRPr="00AD749E">
              <w:rPr>
                <w:rFonts w:ascii="Times New Roman" w:hAnsi="Times New Roman"/>
                <w:b w:val="0"/>
                <w:szCs w:val="24"/>
                <w:shd w:val="clear" w:color="auto" w:fill="FFFFFF"/>
              </w:rPr>
              <w:t xml:space="preserve">Dairy industry; local government; community service </w:t>
            </w:r>
          </w:p>
          <w:p w:rsidR="00305173" w:rsidRPr="00A026BC" w:rsidRDefault="00343F48" w:rsidP="00A026BC">
            <w:r w:rsidRPr="00A026BC">
              <w:t xml:space="preserve">Bill Kraft joined the Drouin Co-operative Butter Factory Ltd in the Gippsland District of eastern Victoria in </w:t>
            </w:r>
            <w:r w:rsidR="00D46D1C" w:rsidRPr="00A026BC">
              <w:t xml:space="preserve">1918. He was appointed </w:t>
            </w:r>
            <w:r w:rsidR="001A10F3" w:rsidRPr="00A026BC">
              <w:t>secretary</w:t>
            </w:r>
            <w:r w:rsidR="00E22F44" w:rsidRPr="00A026BC">
              <w:t xml:space="preserve"> </w:t>
            </w:r>
            <w:r w:rsidR="00DD2AF8" w:rsidRPr="00A026BC">
              <w:t xml:space="preserve">at </w:t>
            </w:r>
            <w:r w:rsidR="00D46D1C" w:rsidRPr="00A026BC">
              <w:t xml:space="preserve">aged 21 years and </w:t>
            </w:r>
            <w:r w:rsidR="00DD2AF8" w:rsidRPr="00A026BC">
              <w:t xml:space="preserve">was </w:t>
            </w:r>
            <w:r w:rsidR="00D46D1C" w:rsidRPr="00A026BC">
              <w:t>general man</w:t>
            </w:r>
            <w:r w:rsidR="00DD2AF8" w:rsidRPr="00A026BC">
              <w:t>a</w:t>
            </w:r>
            <w:r w:rsidR="00D46D1C" w:rsidRPr="00A026BC">
              <w:t xml:space="preserve">ger </w:t>
            </w:r>
            <w:r w:rsidR="00DD2AF8" w:rsidRPr="00A026BC">
              <w:t xml:space="preserve">from </w:t>
            </w:r>
            <w:r w:rsidR="00D46D1C" w:rsidRPr="00A026BC">
              <w:t>1932</w:t>
            </w:r>
            <w:r w:rsidR="00DD2AF8" w:rsidRPr="00A026BC">
              <w:t>–70</w:t>
            </w:r>
            <w:r w:rsidR="001A10F3" w:rsidRPr="00A026BC">
              <w:t>.</w:t>
            </w:r>
            <w:r w:rsidR="001A10F3" w:rsidRPr="00A026BC">
              <w:rPr>
                <w:shd w:val="clear" w:color="auto" w:fill="FFFFFF"/>
              </w:rPr>
              <w:t xml:space="preserve"> </w:t>
            </w:r>
            <w:r w:rsidR="001A10F3" w:rsidRPr="00A026BC">
              <w:t xml:space="preserve">He </w:t>
            </w:r>
            <w:r w:rsidR="00C90AC2" w:rsidRPr="00A026BC">
              <w:t>is credited for Drouin becoming well known for its high quality dairy production</w:t>
            </w:r>
            <w:r w:rsidR="001A10F3" w:rsidRPr="00A026BC">
              <w:t xml:space="preserve">. </w:t>
            </w:r>
            <w:r w:rsidR="00C90AC2" w:rsidRPr="00A026BC">
              <w:t xml:space="preserve"> </w:t>
            </w:r>
            <w:r w:rsidR="0027062F" w:rsidRPr="00A026BC">
              <w:t xml:space="preserve">In 1941 the factory expanded beyond the original premises and moved to a new site in </w:t>
            </w:r>
            <w:r w:rsidR="00DD2AF8" w:rsidRPr="00A026BC">
              <w:t xml:space="preserve">Lardner Road.  </w:t>
            </w:r>
            <w:r w:rsidR="0027062F" w:rsidRPr="00A026BC">
              <w:t xml:space="preserve">Kraft took the initiative to establish a grain mill on the former site to sell </w:t>
            </w:r>
            <w:r w:rsidR="00AE7226" w:rsidRPr="00A026BC">
              <w:t xml:space="preserve">bulk </w:t>
            </w:r>
            <w:r w:rsidR="0027062F" w:rsidRPr="00A026BC">
              <w:t xml:space="preserve">stock feed </w:t>
            </w:r>
            <w:r w:rsidR="00AE7226" w:rsidRPr="00A026BC">
              <w:t>at a reduced rate</w:t>
            </w:r>
            <w:r w:rsidR="00F57813" w:rsidRPr="00A026BC">
              <w:t xml:space="preserve"> </w:t>
            </w:r>
            <w:r w:rsidR="0027062F" w:rsidRPr="00A026BC">
              <w:t xml:space="preserve">and </w:t>
            </w:r>
            <w:r w:rsidR="00AE7226" w:rsidRPr="00A026BC">
              <w:t xml:space="preserve">advocated </w:t>
            </w:r>
            <w:r w:rsidR="008A40F9" w:rsidRPr="00A026BC">
              <w:t xml:space="preserve">for </w:t>
            </w:r>
            <w:r w:rsidR="0027062F" w:rsidRPr="00A026BC">
              <w:t>handfeed</w:t>
            </w:r>
            <w:r w:rsidR="008A40F9" w:rsidRPr="00A026BC">
              <w:t xml:space="preserve">ing of </w:t>
            </w:r>
            <w:r w:rsidR="00AE7226" w:rsidRPr="00A026BC">
              <w:t xml:space="preserve">dairy </w:t>
            </w:r>
            <w:r w:rsidR="0027062F" w:rsidRPr="00A026BC">
              <w:t xml:space="preserve">cattle to change the calving sequence </w:t>
            </w:r>
            <w:r w:rsidR="008A40F9" w:rsidRPr="00A026BC">
              <w:t>and</w:t>
            </w:r>
            <w:r w:rsidR="00F57813" w:rsidRPr="00A026BC">
              <w:t xml:space="preserve"> provide for</w:t>
            </w:r>
            <w:r w:rsidR="0027062F" w:rsidRPr="00A026BC">
              <w:t xml:space="preserve"> milk </w:t>
            </w:r>
            <w:r w:rsidR="00F57813" w:rsidRPr="00A026BC">
              <w:t>to be</w:t>
            </w:r>
            <w:r w:rsidR="0027062F" w:rsidRPr="00A026BC">
              <w:t xml:space="preserve"> produced throughout the year </w:t>
            </w:r>
            <w:r w:rsidR="00305173" w:rsidRPr="00A026BC">
              <w:t>to</w:t>
            </w:r>
            <w:r w:rsidR="008A40F9" w:rsidRPr="00A026BC">
              <w:t xml:space="preserve"> </w:t>
            </w:r>
            <w:r w:rsidR="0027062F" w:rsidRPr="00A026BC">
              <w:t>maintain a constant supply</w:t>
            </w:r>
            <w:r w:rsidR="00F57813" w:rsidRPr="00A026BC">
              <w:t>.</w:t>
            </w:r>
            <w:r w:rsidR="0027062F" w:rsidRPr="00A026BC">
              <w:t xml:space="preserve">  </w:t>
            </w:r>
            <w:r w:rsidR="006E2ECC" w:rsidRPr="00A026BC">
              <w:t xml:space="preserve">He </w:t>
            </w:r>
            <w:r w:rsidR="00DD2AF8" w:rsidRPr="00A026BC">
              <w:t xml:space="preserve">encouraged </w:t>
            </w:r>
            <w:r w:rsidR="0027062F" w:rsidRPr="00A026BC">
              <w:t xml:space="preserve">the directors </w:t>
            </w:r>
            <w:r w:rsidR="008A40F9" w:rsidRPr="00A026BC">
              <w:t xml:space="preserve">of the </w:t>
            </w:r>
          </w:p>
          <w:p w:rsidR="007F6207" w:rsidRPr="00010205" w:rsidRDefault="00A026BC" w:rsidP="007F6207">
            <w:pPr>
              <w:rPr>
                <w:b/>
                <w:shd w:val="clear" w:color="auto" w:fill="FFFFFF"/>
              </w:rPr>
            </w:pPr>
            <w:r w:rsidRPr="00A026BC">
              <w:t>C</w:t>
            </w:r>
            <w:r w:rsidR="008A40F9" w:rsidRPr="00A026BC">
              <w:t xml:space="preserve">o-operative </w:t>
            </w:r>
            <w:r w:rsidR="0027062F" w:rsidRPr="00A026BC">
              <w:t xml:space="preserve">to buy into two </w:t>
            </w:r>
            <w:r w:rsidR="00F57813" w:rsidRPr="00A026BC">
              <w:t>dairies</w:t>
            </w:r>
            <w:r w:rsidR="0027062F" w:rsidRPr="00A026BC">
              <w:t xml:space="preserve"> in </w:t>
            </w:r>
            <w:r w:rsidR="00D46D1C" w:rsidRPr="00A026BC">
              <w:t>Victoria</w:t>
            </w:r>
            <w:r w:rsidR="00C6303D" w:rsidRPr="00A026BC">
              <w:t>;</w:t>
            </w:r>
            <w:r w:rsidR="0027062F" w:rsidRPr="00A026BC">
              <w:t xml:space="preserve"> set up a </w:t>
            </w:r>
            <w:r w:rsidR="00F57813" w:rsidRPr="00A026BC">
              <w:t>private</w:t>
            </w:r>
            <w:r w:rsidR="0027062F" w:rsidRPr="00A026BC">
              <w:t xml:space="preserve"> transport company</w:t>
            </w:r>
            <w:r w:rsidR="00C6303D" w:rsidRPr="00A026BC">
              <w:t xml:space="preserve"> and pioneered the export of the milk protein casein to Japan</w:t>
            </w:r>
            <w:r w:rsidR="00F57813" w:rsidRPr="00A026BC">
              <w:t>.</w:t>
            </w:r>
            <w:r w:rsidR="0027062F" w:rsidRPr="00A026BC">
              <w:t xml:space="preserve"> Kraft </w:t>
            </w:r>
            <w:r w:rsidR="006E2ECC" w:rsidRPr="00A026BC">
              <w:t xml:space="preserve">was a </w:t>
            </w:r>
            <w:r w:rsidR="00281729">
              <w:t>member and P</w:t>
            </w:r>
            <w:r w:rsidR="004E72AF" w:rsidRPr="00A026BC">
              <w:t xml:space="preserve">resident </w:t>
            </w:r>
            <w:r w:rsidR="006E2ECC" w:rsidRPr="00A026BC">
              <w:t xml:space="preserve">of the </w:t>
            </w:r>
            <w:r w:rsidR="004E72AF" w:rsidRPr="00A026BC">
              <w:t>Council Victorian Division Australia Institute of Dairy Factory Managers and Secretaries Inc. from 1922; Commissioner</w:t>
            </w:r>
            <w:r w:rsidR="00DC7470" w:rsidRPr="00A026BC">
              <w:t>,</w:t>
            </w:r>
            <w:r w:rsidR="004E72AF" w:rsidRPr="00A026BC">
              <w:t xml:space="preserve"> Drouin Water Trust</w:t>
            </w:r>
            <w:r w:rsidR="00F57813" w:rsidRPr="00A026BC">
              <w:t xml:space="preserve">, </w:t>
            </w:r>
            <w:r w:rsidR="004E72AF" w:rsidRPr="00A026BC">
              <w:t>1947-68</w:t>
            </w:r>
            <w:r w:rsidR="00F57813" w:rsidRPr="00A026BC">
              <w:t xml:space="preserve"> and</w:t>
            </w:r>
            <w:r w:rsidR="004E72AF" w:rsidRPr="00A026BC">
              <w:t xml:space="preserve"> councillor and Presid</w:t>
            </w:r>
            <w:r w:rsidR="000C7242" w:rsidRPr="00A026BC">
              <w:t xml:space="preserve">ent </w:t>
            </w:r>
            <w:r w:rsidR="00F57813" w:rsidRPr="00A026BC">
              <w:t xml:space="preserve">of the </w:t>
            </w:r>
            <w:r w:rsidR="009B0B45">
              <w:t xml:space="preserve">Shire of Buln Buln, </w:t>
            </w:r>
            <w:r w:rsidR="000C7242" w:rsidRPr="00A026BC">
              <w:t>1958-70</w:t>
            </w:r>
            <w:r w:rsidR="0027062F" w:rsidRPr="00A026BC">
              <w:t xml:space="preserve">. </w:t>
            </w:r>
            <w:r w:rsidR="008A40F9" w:rsidRPr="00A026BC">
              <w:t>He</w:t>
            </w:r>
            <w:r w:rsidR="00F57813" w:rsidRPr="00A026BC">
              <w:t xml:space="preserve"> </w:t>
            </w:r>
            <w:r w:rsidR="0027062F" w:rsidRPr="00A026BC">
              <w:t xml:space="preserve">was </w:t>
            </w:r>
            <w:r w:rsidR="00F57813" w:rsidRPr="00A026BC">
              <w:t>appointed an</w:t>
            </w:r>
            <w:r w:rsidR="0027062F" w:rsidRPr="00A026BC">
              <w:t xml:space="preserve"> Officer of the Orde</w:t>
            </w:r>
            <w:r w:rsidR="00F57813" w:rsidRPr="00A026BC">
              <w:t>r</w:t>
            </w:r>
            <w:r w:rsidR="0027062F" w:rsidRPr="00A026BC">
              <w:t xml:space="preserve"> of the Bri</w:t>
            </w:r>
            <w:r w:rsidR="00F57813" w:rsidRPr="00A026BC">
              <w:t xml:space="preserve">tish </w:t>
            </w:r>
            <w:r w:rsidR="0027062F" w:rsidRPr="00A026BC">
              <w:t xml:space="preserve">Empire in </w:t>
            </w:r>
            <w:r w:rsidR="00F57813" w:rsidRPr="00A026BC">
              <w:t>1968 for service to the dairying industry</w:t>
            </w:r>
            <w:r w:rsidR="00305173" w:rsidRPr="00A026BC">
              <w:t xml:space="preserve">. </w:t>
            </w:r>
            <w:r w:rsidR="00305173" w:rsidRPr="00AD749E">
              <w:t>Kraft was regarded as far-sighted and perhaps the most visionary man in the town of Drouin in his time.</w:t>
            </w:r>
          </w:p>
        </w:tc>
      </w:tr>
      <w:tr w:rsidR="007F6207" w:rsidTr="00AE48EE">
        <w:trPr>
          <w:cantSplit/>
        </w:trPr>
        <w:tc>
          <w:tcPr>
            <w:tcW w:w="1809" w:type="dxa"/>
            <w:tcBorders>
              <w:top w:val="nil"/>
              <w:left w:val="nil"/>
              <w:bottom w:val="nil"/>
              <w:right w:val="nil"/>
            </w:tcBorders>
          </w:tcPr>
          <w:p w:rsidR="007F6207" w:rsidRDefault="007F6207" w:rsidP="007F6207">
            <w:pPr>
              <w:spacing w:before="120" w:after="120"/>
              <w:rPr>
                <w:b/>
                <w:szCs w:val="24"/>
              </w:rPr>
            </w:pPr>
            <w:r>
              <w:rPr>
                <w:b/>
                <w:szCs w:val="24"/>
              </w:rPr>
              <w:lastRenderedPageBreak/>
              <w:t>Pinkas Street</w:t>
            </w:r>
          </w:p>
          <w:p w:rsidR="007F6207" w:rsidRDefault="007F6207" w:rsidP="007F6207">
            <w:pPr>
              <w:spacing w:before="120" w:after="120"/>
              <w:rPr>
                <w:b/>
                <w:szCs w:val="24"/>
              </w:rPr>
            </w:pPr>
          </w:p>
          <w:p w:rsidR="007F6207" w:rsidRDefault="007F6207" w:rsidP="00196A6E">
            <w:pPr>
              <w:spacing w:before="120" w:after="120"/>
              <w:rPr>
                <w:b/>
                <w:szCs w:val="24"/>
              </w:rPr>
            </w:pPr>
          </w:p>
        </w:tc>
        <w:tc>
          <w:tcPr>
            <w:tcW w:w="2127" w:type="dxa"/>
            <w:tcBorders>
              <w:top w:val="nil"/>
              <w:left w:val="nil"/>
              <w:bottom w:val="nil"/>
              <w:right w:val="nil"/>
            </w:tcBorders>
          </w:tcPr>
          <w:p w:rsidR="007F6207" w:rsidRDefault="007F6207" w:rsidP="007F6207">
            <w:pPr>
              <w:spacing w:before="120" w:after="120"/>
              <w:rPr>
                <w:szCs w:val="24"/>
              </w:rPr>
            </w:pPr>
            <w:r>
              <w:rPr>
                <w:szCs w:val="24"/>
              </w:rPr>
              <w:t>Otto Pinkas</w:t>
            </w:r>
          </w:p>
          <w:p w:rsidR="007F6207" w:rsidRPr="007F6207" w:rsidRDefault="007F6207" w:rsidP="007F6207">
            <w:r w:rsidRPr="007F6207">
              <w:t>(1937–1984)</w:t>
            </w:r>
          </w:p>
          <w:p w:rsidR="007F6207" w:rsidRDefault="007F6207" w:rsidP="007F6207">
            <w:pPr>
              <w:spacing w:before="120" w:after="120"/>
              <w:rPr>
                <w:szCs w:val="24"/>
              </w:rPr>
            </w:pPr>
          </w:p>
          <w:p w:rsidR="007F6207" w:rsidRDefault="007F6207" w:rsidP="007F6207">
            <w:pPr>
              <w:spacing w:before="120" w:after="120"/>
              <w:rPr>
                <w:szCs w:val="24"/>
              </w:rPr>
            </w:pPr>
          </w:p>
          <w:p w:rsidR="007F6207" w:rsidRDefault="007F6207" w:rsidP="009B0B45">
            <w:pPr>
              <w:spacing w:before="120" w:after="120"/>
              <w:rPr>
                <w:szCs w:val="24"/>
              </w:rPr>
            </w:pPr>
          </w:p>
        </w:tc>
        <w:tc>
          <w:tcPr>
            <w:tcW w:w="4961" w:type="dxa"/>
            <w:tcBorders>
              <w:top w:val="nil"/>
              <w:left w:val="nil"/>
              <w:bottom w:val="nil"/>
              <w:right w:val="nil"/>
            </w:tcBorders>
          </w:tcPr>
          <w:p w:rsidR="007F6207" w:rsidRDefault="007F6207" w:rsidP="007F6207">
            <w:pPr>
              <w:pStyle w:val="CoverActName"/>
              <w:spacing w:before="120" w:after="120"/>
              <w:jc w:val="left"/>
              <w:rPr>
                <w:rFonts w:ascii="Times New Roman" w:hAnsi="Times New Roman"/>
                <w:b w:val="0"/>
                <w:szCs w:val="24"/>
                <w:shd w:val="clear" w:color="auto" w:fill="FFFFFF"/>
              </w:rPr>
            </w:pPr>
            <w:r>
              <w:rPr>
                <w:rFonts w:ascii="Times New Roman" w:hAnsi="Times New Roman"/>
                <w:b w:val="0"/>
                <w:szCs w:val="24"/>
                <w:shd w:val="clear" w:color="auto" w:fill="FFFFFF"/>
              </w:rPr>
              <w:t xml:space="preserve">Regional service; sport; Canberra resident </w:t>
            </w:r>
          </w:p>
          <w:p w:rsidR="000235E6" w:rsidRDefault="007F6207" w:rsidP="000235E6">
            <w:r w:rsidRPr="007133EC">
              <w:rPr>
                <w:color w:val="000000"/>
                <w:szCs w:val="24"/>
                <w:u w:color="000000"/>
                <w:shd w:val="clear" w:color="auto" w:fill="FFFFFF"/>
                <w:lang w:val="en-US"/>
              </w:rPr>
              <w:t xml:space="preserve">Otto Pinkas made a major contribution to the development of cross country skiing in Australia and to regional communities in the snow fields in New South Wales (NSW). </w:t>
            </w:r>
            <w:r w:rsidR="00172924">
              <w:rPr>
                <w:color w:val="000000"/>
                <w:szCs w:val="24"/>
                <w:u w:color="000000"/>
                <w:shd w:val="clear" w:color="auto" w:fill="FFFFFF"/>
                <w:lang w:val="en-US"/>
              </w:rPr>
              <w:t xml:space="preserve">Pinkas </w:t>
            </w:r>
            <w:r w:rsidR="00EC451D">
              <w:rPr>
                <w:color w:val="000000"/>
                <w:szCs w:val="24"/>
                <w:u w:color="000000"/>
                <w:shd w:val="clear" w:color="auto" w:fill="FFFFFF"/>
                <w:lang w:val="en-US"/>
              </w:rPr>
              <w:t xml:space="preserve">migrated </w:t>
            </w:r>
            <w:r w:rsidR="00D93073">
              <w:rPr>
                <w:color w:val="000000"/>
                <w:szCs w:val="24"/>
                <w:u w:color="000000"/>
                <w:shd w:val="clear" w:color="auto" w:fill="FFFFFF"/>
                <w:lang w:val="en-US"/>
              </w:rPr>
              <w:t xml:space="preserve">to NSW </w:t>
            </w:r>
            <w:r w:rsidR="00EC451D">
              <w:rPr>
                <w:color w:val="000000"/>
                <w:szCs w:val="24"/>
                <w:u w:color="000000"/>
                <w:shd w:val="clear" w:color="auto" w:fill="FFFFFF"/>
                <w:lang w:val="en-US"/>
              </w:rPr>
              <w:t>from Austr</w:t>
            </w:r>
            <w:r w:rsidR="00D93073">
              <w:rPr>
                <w:color w:val="000000"/>
                <w:szCs w:val="24"/>
                <w:u w:color="000000"/>
                <w:shd w:val="clear" w:color="auto" w:fill="FFFFFF"/>
                <w:lang w:val="en-US"/>
              </w:rPr>
              <w:t>i</w:t>
            </w:r>
            <w:r w:rsidR="00EC451D">
              <w:rPr>
                <w:color w:val="000000"/>
                <w:szCs w:val="24"/>
                <w:u w:color="000000"/>
                <w:shd w:val="clear" w:color="auto" w:fill="FFFFFF"/>
                <w:lang w:val="en-US"/>
              </w:rPr>
              <w:t xml:space="preserve">a in 1960 and </w:t>
            </w:r>
            <w:r w:rsidRPr="007133EC">
              <w:rPr>
                <w:color w:val="000000"/>
                <w:szCs w:val="24"/>
                <w:u w:color="000000"/>
                <w:shd w:val="clear" w:color="auto" w:fill="FFFFFF"/>
                <w:lang w:val="en-US"/>
              </w:rPr>
              <w:t>worked on the Snowy Mountains Hydro-Electric Scheme</w:t>
            </w:r>
            <w:r w:rsidR="00D93073">
              <w:rPr>
                <w:color w:val="000000"/>
                <w:szCs w:val="24"/>
                <w:u w:color="000000"/>
                <w:shd w:val="clear" w:color="auto" w:fill="FFFFFF"/>
                <w:lang w:val="en-US"/>
              </w:rPr>
              <w:t>.</w:t>
            </w:r>
            <w:r w:rsidRPr="007133EC">
              <w:rPr>
                <w:color w:val="000000"/>
                <w:szCs w:val="24"/>
                <w:u w:color="000000"/>
                <w:shd w:val="clear" w:color="auto" w:fill="FFFFFF"/>
                <w:lang w:val="en-US"/>
              </w:rPr>
              <w:t xml:space="preserve"> </w:t>
            </w:r>
            <w:r w:rsidR="00172924">
              <w:rPr>
                <w:color w:val="000000"/>
                <w:szCs w:val="24"/>
                <w:u w:color="000000"/>
                <w:shd w:val="clear" w:color="auto" w:fill="FFFFFF"/>
                <w:lang w:val="en-US"/>
              </w:rPr>
              <w:t xml:space="preserve">He </w:t>
            </w:r>
            <w:r w:rsidR="00D93073">
              <w:rPr>
                <w:color w:val="000000"/>
                <w:szCs w:val="24"/>
                <w:u w:color="000000"/>
                <w:shd w:val="clear" w:color="auto" w:fill="FFFFFF"/>
                <w:lang w:val="en-US"/>
              </w:rPr>
              <w:t>m</w:t>
            </w:r>
            <w:r w:rsidR="00D93073">
              <w:t xml:space="preserve">oved to Perisher Valley, NSW </w:t>
            </w:r>
            <w:r w:rsidR="00C869E2">
              <w:t xml:space="preserve">in 1961 </w:t>
            </w:r>
            <w:r w:rsidRPr="000518EF">
              <w:t xml:space="preserve">and learnt cross country skiing, a sport he was talented at and enjoyed for the rest of his life. </w:t>
            </w:r>
            <w:r w:rsidR="00EC451D">
              <w:br w:type="textWrapping" w:clear="all"/>
            </w:r>
            <w:r w:rsidR="00172924">
              <w:t xml:space="preserve">Pinkas </w:t>
            </w:r>
            <w:r w:rsidR="00204C1D" w:rsidRPr="000518EF">
              <w:t>volunteered many hours to encourage participation in the sport</w:t>
            </w:r>
            <w:r w:rsidR="00EC451D">
              <w:t xml:space="preserve"> and </w:t>
            </w:r>
            <w:r w:rsidR="00EC451D" w:rsidRPr="007133EC">
              <w:t>held national, state and club level titles</w:t>
            </w:r>
            <w:r w:rsidR="00EC451D">
              <w:t xml:space="preserve"> in cross country, jumping and Nordic C</w:t>
            </w:r>
            <w:r w:rsidR="00EC451D" w:rsidRPr="007133EC">
              <w:t xml:space="preserve">ombined (jumping and cross country </w:t>
            </w:r>
            <w:r w:rsidR="00EC451D">
              <w:t>skiing</w:t>
            </w:r>
            <w:r w:rsidR="00EC451D" w:rsidRPr="007133EC">
              <w:t>).</w:t>
            </w:r>
            <w:r w:rsidR="00AE725A">
              <w:t xml:space="preserve"> </w:t>
            </w:r>
            <w:r w:rsidR="00172924">
              <w:t xml:space="preserve">He </w:t>
            </w:r>
            <w:r w:rsidR="00172924" w:rsidRPr="000518EF">
              <w:t>helped in the setting and running of races and ski jumping competitions</w:t>
            </w:r>
            <w:r w:rsidR="000235E6">
              <w:t>.</w:t>
            </w:r>
            <w:r w:rsidR="00172924">
              <w:t xml:space="preserve"> </w:t>
            </w:r>
            <w:r w:rsidR="000235E6">
              <w:t>In 1963-64 Pinkas set</w:t>
            </w:r>
            <w:r w:rsidR="000235E6" w:rsidRPr="000518EF">
              <w:t xml:space="preserve"> record</w:t>
            </w:r>
            <w:r w:rsidR="000235E6">
              <w:t>s skiing long-distance</w:t>
            </w:r>
            <w:r w:rsidR="000235E6" w:rsidRPr="000518EF">
              <w:t xml:space="preserve"> </w:t>
            </w:r>
            <w:r w:rsidR="000235E6">
              <w:t>f</w:t>
            </w:r>
            <w:r w:rsidR="000235E6" w:rsidRPr="000518EF">
              <w:t xml:space="preserve">rom Perisher to Kiandra and </w:t>
            </w:r>
            <w:r w:rsidR="000235E6">
              <w:t xml:space="preserve">in 1965, </w:t>
            </w:r>
            <w:r w:rsidR="000235E6" w:rsidRPr="000518EF">
              <w:t>raced in a blizzard in the first Paddy Pallin Classic cross country ski event from Round Mountain to Perisher</w:t>
            </w:r>
            <w:r w:rsidR="000235E6">
              <w:t>.</w:t>
            </w:r>
          </w:p>
          <w:p w:rsidR="007F6207" w:rsidRPr="00C869E2" w:rsidRDefault="000235E6" w:rsidP="000235E6">
            <w:pPr>
              <w:rPr>
                <w:b/>
                <w:color w:val="000000"/>
                <w:szCs w:val="24"/>
                <w:u w:color="000000"/>
                <w:shd w:val="clear" w:color="auto" w:fill="FFFFFF"/>
                <w:lang w:val="en-US"/>
              </w:rPr>
            </w:pPr>
            <w:r>
              <w:t>Pinkas was a founding member of the Kosciuszko Huts Association and partner in a commercial hut in the Jagungal wilderness in the Kosciuszko National Park. He assisted with rescues outside the resorts b</w:t>
            </w:r>
            <w:r w:rsidRPr="000518EF">
              <w:t>efore the establishment of professional search and rescue services</w:t>
            </w:r>
            <w:r>
              <w:t>.</w:t>
            </w:r>
            <w:r w:rsidR="00AE725A">
              <w:t xml:space="preserve"> </w:t>
            </w:r>
            <w:r w:rsidR="00D93073">
              <w:t>Pinkas</w:t>
            </w:r>
            <w:r w:rsidR="00AE725A">
              <w:t xml:space="preserve"> further </w:t>
            </w:r>
            <w:r w:rsidR="0060423A">
              <w:t xml:space="preserve">contributed to the community by building </w:t>
            </w:r>
            <w:r w:rsidR="0060423A" w:rsidRPr="000518EF">
              <w:t>permanent cross country ski courses at Perisher</w:t>
            </w:r>
            <w:r w:rsidR="0060423A">
              <w:t xml:space="preserve"> Valley</w:t>
            </w:r>
            <w:r w:rsidR="0060423A" w:rsidRPr="000518EF">
              <w:t xml:space="preserve">, </w:t>
            </w:r>
            <w:r w:rsidR="0060423A">
              <w:t xml:space="preserve">constructing </w:t>
            </w:r>
            <w:r w:rsidR="0060423A" w:rsidRPr="000518EF">
              <w:t xml:space="preserve">ski jumps, </w:t>
            </w:r>
            <w:r w:rsidR="0060423A">
              <w:t xml:space="preserve">providing </w:t>
            </w:r>
            <w:r w:rsidR="0060423A" w:rsidRPr="000518EF">
              <w:t>free lessons, offer</w:t>
            </w:r>
            <w:r w:rsidR="0060423A">
              <w:t xml:space="preserve">ing </w:t>
            </w:r>
            <w:r w:rsidR="0060423A" w:rsidRPr="000518EF">
              <w:t xml:space="preserve">technical advice </w:t>
            </w:r>
            <w:r w:rsidR="0060423A">
              <w:t xml:space="preserve">to those interested in learning the sport and </w:t>
            </w:r>
            <w:r w:rsidR="0060423A" w:rsidRPr="000518EF">
              <w:t>coach</w:t>
            </w:r>
            <w:r w:rsidR="0060423A">
              <w:t>ing</w:t>
            </w:r>
            <w:r w:rsidR="0060423A" w:rsidRPr="000518EF">
              <w:t xml:space="preserve"> the ACT junior racing squad</w:t>
            </w:r>
            <w:r w:rsidR="00172924">
              <w:t>.</w:t>
            </w:r>
            <w:r>
              <w:t xml:space="preserve"> He</w:t>
            </w:r>
            <w:r w:rsidR="00C869E2">
              <w:t xml:space="preserve"> </w:t>
            </w:r>
            <w:r w:rsidR="007F6207" w:rsidRPr="007133EC">
              <w:t xml:space="preserve">managed ski lodges at Perisher Valley for eleven years and from 1967, lived part of the year in Canberra. Working as a residential builder, he contributed to the local community by building play equipment for Farrer Preschool and competition equipment for the ACT </w:t>
            </w:r>
            <w:r w:rsidR="007F6207" w:rsidRPr="00451C7C">
              <w:t>Orienteering Association.</w:t>
            </w:r>
          </w:p>
        </w:tc>
      </w:tr>
      <w:tr w:rsidR="003465C6" w:rsidTr="00AE48EE">
        <w:trPr>
          <w:cantSplit/>
        </w:trPr>
        <w:tc>
          <w:tcPr>
            <w:tcW w:w="1809" w:type="dxa"/>
            <w:tcBorders>
              <w:top w:val="nil"/>
              <w:left w:val="nil"/>
              <w:bottom w:val="nil"/>
              <w:right w:val="nil"/>
            </w:tcBorders>
          </w:tcPr>
          <w:p w:rsidR="003465C6" w:rsidRDefault="003465C6" w:rsidP="003465C6">
            <w:pPr>
              <w:spacing w:before="120" w:after="120"/>
              <w:rPr>
                <w:b/>
                <w:szCs w:val="24"/>
              </w:rPr>
            </w:pPr>
            <w:r w:rsidRPr="0025548A">
              <w:rPr>
                <w:b/>
                <w:szCs w:val="24"/>
              </w:rPr>
              <w:lastRenderedPageBreak/>
              <w:t>Zigzag Lane</w:t>
            </w:r>
          </w:p>
          <w:p w:rsidR="003465C6" w:rsidRPr="0025548A" w:rsidRDefault="003465C6" w:rsidP="00172924">
            <w:pPr>
              <w:spacing w:before="120" w:after="120"/>
              <w:rPr>
                <w:sz w:val="18"/>
                <w:szCs w:val="18"/>
              </w:rPr>
            </w:pPr>
          </w:p>
        </w:tc>
        <w:tc>
          <w:tcPr>
            <w:tcW w:w="2127" w:type="dxa"/>
            <w:tcBorders>
              <w:top w:val="nil"/>
              <w:left w:val="nil"/>
              <w:bottom w:val="nil"/>
              <w:right w:val="nil"/>
            </w:tcBorders>
          </w:tcPr>
          <w:p w:rsidR="003465C6" w:rsidRPr="0025548A" w:rsidRDefault="003465C6" w:rsidP="003465C6">
            <w:pPr>
              <w:spacing w:before="120" w:after="120"/>
              <w:rPr>
                <w:bCs/>
                <w:szCs w:val="24"/>
              </w:rPr>
            </w:pPr>
            <w:r w:rsidRPr="0025548A">
              <w:rPr>
                <w:bCs/>
                <w:szCs w:val="24"/>
              </w:rPr>
              <w:t xml:space="preserve">Zigzag Fence </w:t>
            </w:r>
          </w:p>
          <w:p w:rsidR="003465C6" w:rsidRPr="0025548A" w:rsidRDefault="003465C6" w:rsidP="003465C6">
            <w:pPr>
              <w:spacing w:before="120" w:after="120"/>
              <w:rPr>
                <w:bCs/>
                <w:szCs w:val="24"/>
              </w:rPr>
            </w:pPr>
          </w:p>
        </w:tc>
        <w:tc>
          <w:tcPr>
            <w:tcW w:w="4961" w:type="dxa"/>
            <w:tcBorders>
              <w:top w:val="nil"/>
              <w:left w:val="nil"/>
              <w:bottom w:val="nil"/>
              <w:right w:val="nil"/>
            </w:tcBorders>
          </w:tcPr>
          <w:p w:rsidR="003465C6" w:rsidRPr="0025548A" w:rsidRDefault="003465C6" w:rsidP="003465C6">
            <w:pPr>
              <w:pStyle w:val="CoverActName"/>
              <w:spacing w:before="120" w:after="120"/>
              <w:jc w:val="left"/>
              <w:rPr>
                <w:rFonts w:ascii="Times New Roman" w:hAnsi="Times New Roman"/>
                <w:b w:val="0"/>
                <w:szCs w:val="24"/>
                <w:lang w:val="en-GB"/>
              </w:rPr>
            </w:pPr>
            <w:r w:rsidRPr="0025548A">
              <w:rPr>
                <w:rFonts w:ascii="Times New Roman" w:hAnsi="Times New Roman"/>
                <w:b w:val="0"/>
                <w:szCs w:val="24"/>
                <w:lang w:val="en-GB"/>
              </w:rPr>
              <w:t xml:space="preserve">Rural fence type; </w:t>
            </w:r>
            <w:r w:rsidRPr="0025548A">
              <w:rPr>
                <w:rFonts w:ascii="Times New Roman" w:hAnsi="Times New Roman"/>
                <w:b w:val="0"/>
                <w:szCs w:val="24"/>
              </w:rPr>
              <w:t>pastoral and agricultural development in Australia</w:t>
            </w:r>
          </w:p>
          <w:p w:rsidR="003465C6" w:rsidRPr="00FF4745" w:rsidRDefault="003465C6" w:rsidP="00451C7C">
            <w:pPr>
              <w:rPr>
                <w:lang w:val="en-GB"/>
              </w:rPr>
            </w:pPr>
            <w:r w:rsidRPr="00FF4745">
              <w:t xml:space="preserve">The wooden Zigzag Fence is also described as the Snake Fence, Forks-and-poles Fence or Drop Fence.  </w:t>
            </w:r>
            <w:r w:rsidR="00451C7C">
              <w:t>F</w:t>
            </w:r>
            <w:r w:rsidRPr="00FF4745">
              <w:t xml:space="preserve">rom the 1850s, landholders </w:t>
            </w:r>
            <w:r w:rsidR="00451C7C">
              <w:t xml:space="preserve">in Australia with </w:t>
            </w:r>
            <w:r w:rsidRPr="00FF4745">
              <w:t xml:space="preserve">secure land tenure </w:t>
            </w:r>
            <w:r w:rsidR="00A16C59">
              <w:t xml:space="preserve">began </w:t>
            </w:r>
            <w:r w:rsidRPr="00FF4745">
              <w:t>to build fences rather than employ shepherds to care for livestock. The timber intensive Zigzag Fence was generally used for small enclosures</w:t>
            </w:r>
            <w:r w:rsidR="00A16C59">
              <w:t>,</w:t>
            </w:r>
            <w:r w:rsidRPr="00FF4745">
              <w:t xml:space="preserve"> including horse yards and milking sheds. The fence was built by felling local saplings to form the corner post, another length was spilt into rails and supporting fork trestles placed about two metres apart</w:t>
            </w:r>
            <w:r w:rsidRPr="00FF4745">
              <w:rPr>
                <w:shd w:val="clear" w:color="auto" w:fill="FFFFFF"/>
              </w:rPr>
              <w:t xml:space="preserve">. </w:t>
            </w:r>
            <w:r w:rsidRPr="00FF4745">
              <w:t xml:space="preserve">A rail was placed inside the fork and another rail placed on top. The zigzagging of poles made the fence self-supporting. </w:t>
            </w:r>
          </w:p>
        </w:tc>
      </w:tr>
    </w:tbl>
    <w:p w:rsidR="000462A1" w:rsidRDefault="000462A1">
      <w:pPr>
        <w:rPr>
          <w:rFonts w:asciiTheme="minorHAnsi" w:hAnsiTheme="minorHAnsi" w:cstheme="minorBidi"/>
          <w:noProof/>
          <w:color w:val="1F497D" w:themeColor="dark2"/>
          <w:lang w:eastAsia="en-AU"/>
        </w:rPr>
      </w:pPr>
      <w:r>
        <w:rPr>
          <w:rFonts w:asciiTheme="minorHAnsi" w:hAnsiTheme="minorHAnsi" w:cstheme="minorBidi"/>
          <w:noProof/>
          <w:color w:val="1F497D" w:themeColor="dark2"/>
          <w:lang w:eastAsia="en-AU"/>
        </w:rPr>
        <w:br w:type="page"/>
      </w:r>
    </w:p>
    <w:p w:rsidR="00BC5F2E" w:rsidRDefault="00BC5F2E" w:rsidP="00B812FC">
      <w:pPr>
        <w:rPr>
          <w:rFonts w:asciiTheme="minorHAnsi" w:hAnsiTheme="minorHAnsi" w:cstheme="minorBidi"/>
          <w:noProof/>
          <w:color w:val="1F497D" w:themeColor="dark2"/>
          <w:lang w:eastAsia="en-AU"/>
        </w:rPr>
      </w:pPr>
    </w:p>
    <w:p w:rsidR="00BC5F2E" w:rsidRDefault="00BC5F2E" w:rsidP="00B812FC">
      <w:pPr>
        <w:rPr>
          <w:rFonts w:asciiTheme="minorHAnsi" w:hAnsiTheme="minorHAnsi" w:cstheme="minorBidi"/>
          <w:noProof/>
          <w:color w:val="1F497D" w:themeColor="dark2"/>
          <w:lang w:eastAsia="en-AU"/>
        </w:rPr>
      </w:pPr>
    </w:p>
    <w:p w:rsidR="00FF4745" w:rsidRDefault="00FF4745" w:rsidP="00B812FC">
      <w:pPr>
        <w:rPr>
          <w:rFonts w:asciiTheme="minorHAnsi" w:hAnsiTheme="minorHAnsi" w:cstheme="minorBidi"/>
          <w:noProof/>
          <w:color w:val="1F497D" w:themeColor="dark2"/>
          <w:lang w:eastAsia="en-AU"/>
        </w:rPr>
      </w:pPr>
    </w:p>
    <w:p w:rsidR="001056A5" w:rsidRDefault="00BC5F2E" w:rsidP="00B812FC">
      <w:pPr>
        <w:rPr>
          <w:rFonts w:asciiTheme="minorHAnsi" w:hAnsiTheme="minorHAnsi" w:cstheme="minorBidi"/>
          <w:color w:val="1F497D" w:themeColor="dark2"/>
        </w:rPr>
      </w:pPr>
      <w:r>
        <w:rPr>
          <w:rFonts w:asciiTheme="minorHAnsi" w:hAnsiTheme="minorHAnsi" w:cstheme="minorBidi"/>
          <w:noProof/>
          <w:color w:val="1F497D" w:themeColor="dark2"/>
          <w:lang w:eastAsia="en-AU"/>
        </w:rPr>
        <w:drawing>
          <wp:inline distT="0" distB="0" distL="0" distR="0" wp14:anchorId="7B0C8B2A" wp14:editId="2B43B7E1">
            <wp:extent cx="5274945" cy="7459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204 - Road Names Stage 2B Strathnairn (A241904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r>
        <w:rPr>
          <w:rFonts w:asciiTheme="minorHAnsi" w:hAnsiTheme="minorHAnsi" w:cstheme="minorBidi"/>
          <w:color w:val="1F497D" w:themeColor="dark2"/>
        </w:rPr>
        <w:t xml:space="preserve"> </w:t>
      </w:r>
    </w:p>
    <w:sectPr w:rsidR="001056A5" w:rsidSect="00DA6D24">
      <w:footerReference w:type="default" r:id="rId14"/>
      <w:footerReference w:type="first" r:id="rId15"/>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7C9" w:rsidRDefault="006537C9" w:rsidP="00F10CB2">
      <w:r>
        <w:separator/>
      </w:r>
    </w:p>
  </w:endnote>
  <w:endnote w:type="continuationSeparator" w:id="0">
    <w:p w:rsidR="006537C9" w:rsidRDefault="006537C9"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29" w:rsidRDefault="00015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38" w:rsidRPr="00015D29" w:rsidRDefault="00015D29" w:rsidP="00015D29">
    <w:pPr>
      <w:pStyle w:val="Footer"/>
      <w:jc w:val="center"/>
      <w:rPr>
        <w:rFonts w:ascii="Arial" w:hAnsi="Arial" w:cs="Arial"/>
        <w:sz w:val="14"/>
        <w:szCs w:val="18"/>
      </w:rPr>
    </w:pPr>
    <w:r w:rsidRPr="00015D29">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rsidR="001056A5" w:rsidRPr="00AF1C0D"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AE5220">
              <w:rPr>
                <w:noProof/>
              </w:rPr>
              <w:t>1</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DA6D24">
              <w:rPr>
                <w:noProof/>
              </w:rPr>
              <w:t>7</w:t>
            </w:r>
            <w:r w:rsidR="008036F7">
              <w:rPr>
                <w:noProof/>
              </w:rPr>
              <w:fldChar w:fldCharType="end"/>
            </w:r>
            <w:r>
              <w:tab/>
            </w:r>
            <w:r w:rsidRPr="008B556F">
              <w:rPr>
                <w:i/>
              </w:rPr>
              <w:t xml:space="preserve"> </w:t>
            </w:r>
          </w:p>
          <w:p w:rsidR="002A039C" w:rsidRPr="00AA02C9" w:rsidRDefault="00015D29" w:rsidP="00AA02C9">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5BC" w:rsidRDefault="004105BC" w:rsidP="004105BC">
    <w:pPr>
      <w:tabs>
        <w:tab w:val="left" w:pos="4320"/>
      </w:tabs>
      <w:rPr>
        <w:noProof/>
        <w:sz w:val="20"/>
        <w:szCs w:val="16"/>
      </w:rPr>
    </w:pPr>
    <w:r w:rsidRPr="00CD13AD">
      <w:rPr>
        <w:sz w:val="20"/>
        <w:szCs w:val="16"/>
      </w:rPr>
      <w:t xml:space="preserve">Page </w:t>
    </w:r>
    <w:r w:rsidRPr="00CD13AD">
      <w:rPr>
        <w:sz w:val="20"/>
        <w:szCs w:val="16"/>
      </w:rPr>
      <w:fldChar w:fldCharType="begin"/>
    </w:r>
    <w:r w:rsidRPr="00CD13AD">
      <w:rPr>
        <w:sz w:val="20"/>
        <w:szCs w:val="16"/>
      </w:rPr>
      <w:instrText xml:space="preserve"> PAGE </w:instrText>
    </w:r>
    <w:r w:rsidRPr="00CD13AD">
      <w:rPr>
        <w:sz w:val="20"/>
        <w:szCs w:val="16"/>
      </w:rPr>
      <w:fldChar w:fldCharType="separate"/>
    </w:r>
    <w:r>
      <w:rPr>
        <w:sz w:val="20"/>
        <w:szCs w:val="16"/>
      </w:rPr>
      <w:t>1</w:t>
    </w:r>
    <w:r w:rsidRPr="00CD13AD">
      <w:rPr>
        <w:noProof/>
        <w:sz w:val="20"/>
        <w:szCs w:val="16"/>
      </w:rPr>
      <w:fldChar w:fldCharType="end"/>
    </w:r>
    <w:r w:rsidRPr="00CD13AD">
      <w:rPr>
        <w:sz w:val="20"/>
        <w:szCs w:val="16"/>
      </w:rPr>
      <w:t xml:space="preserve"> of </w:t>
    </w:r>
    <w:r w:rsidRPr="00CD13AD">
      <w:rPr>
        <w:noProof/>
        <w:sz w:val="20"/>
        <w:szCs w:val="16"/>
      </w:rPr>
      <w:fldChar w:fldCharType="begin"/>
    </w:r>
    <w:r w:rsidRPr="00CD13AD">
      <w:rPr>
        <w:noProof/>
        <w:sz w:val="20"/>
        <w:szCs w:val="16"/>
      </w:rPr>
      <w:instrText xml:space="preserve"> SECTIONPAGES  </w:instrText>
    </w:r>
    <w:r w:rsidRPr="00CD13AD">
      <w:rPr>
        <w:noProof/>
        <w:sz w:val="20"/>
        <w:szCs w:val="16"/>
      </w:rPr>
      <w:fldChar w:fldCharType="separate"/>
    </w:r>
    <w:r w:rsidR="00015D29">
      <w:rPr>
        <w:noProof/>
        <w:sz w:val="20"/>
        <w:szCs w:val="16"/>
      </w:rPr>
      <w:t>7</w:t>
    </w:r>
    <w:r w:rsidRPr="00CD13AD">
      <w:rPr>
        <w:noProof/>
        <w:sz w:val="20"/>
        <w:szCs w:val="16"/>
      </w:rPr>
      <w:fldChar w:fldCharType="end"/>
    </w:r>
  </w:p>
  <w:p w:rsidR="004105BC" w:rsidRPr="00015D29" w:rsidRDefault="00015D29" w:rsidP="00015D29">
    <w:pPr>
      <w:pStyle w:val="Footer"/>
      <w:jc w:val="center"/>
      <w:rPr>
        <w:rFonts w:ascii="Arial" w:hAnsi="Arial" w:cs="Arial"/>
        <w:sz w:val="14"/>
        <w:szCs w:val="18"/>
      </w:rPr>
    </w:pPr>
    <w:r w:rsidRPr="00015D29">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C9F" w:rsidRDefault="00CD13AD" w:rsidP="00480C9F">
    <w:pPr>
      <w:tabs>
        <w:tab w:val="left" w:pos="4320"/>
      </w:tabs>
      <w:rPr>
        <w:noProof/>
        <w:sz w:val="20"/>
        <w:szCs w:val="16"/>
      </w:rPr>
    </w:pPr>
    <w:r w:rsidRPr="00CD13AD">
      <w:rPr>
        <w:sz w:val="20"/>
        <w:szCs w:val="16"/>
      </w:rPr>
      <w:t xml:space="preserve">Page </w:t>
    </w:r>
    <w:r w:rsidRPr="00CD13AD">
      <w:rPr>
        <w:sz w:val="20"/>
        <w:szCs w:val="16"/>
      </w:rPr>
      <w:fldChar w:fldCharType="begin"/>
    </w:r>
    <w:r w:rsidRPr="00CD13AD">
      <w:rPr>
        <w:sz w:val="20"/>
        <w:szCs w:val="16"/>
      </w:rPr>
      <w:instrText xml:space="preserve"> PAGE </w:instrText>
    </w:r>
    <w:r w:rsidRPr="00CD13AD">
      <w:rPr>
        <w:sz w:val="20"/>
        <w:szCs w:val="16"/>
      </w:rPr>
      <w:fldChar w:fldCharType="separate"/>
    </w:r>
    <w:r w:rsidRPr="00CD13AD">
      <w:rPr>
        <w:sz w:val="20"/>
        <w:szCs w:val="16"/>
      </w:rPr>
      <w:t>1</w:t>
    </w:r>
    <w:r w:rsidRPr="00CD13AD">
      <w:rPr>
        <w:noProof/>
        <w:sz w:val="20"/>
        <w:szCs w:val="16"/>
      </w:rPr>
      <w:fldChar w:fldCharType="end"/>
    </w:r>
    <w:r w:rsidRPr="00CD13AD">
      <w:rPr>
        <w:sz w:val="20"/>
        <w:szCs w:val="16"/>
      </w:rPr>
      <w:t xml:space="preserve"> of </w:t>
    </w:r>
    <w:r w:rsidRPr="00CD13AD">
      <w:rPr>
        <w:noProof/>
        <w:sz w:val="20"/>
        <w:szCs w:val="16"/>
      </w:rPr>
      <w:fldChar w:fldCharType="begin"/>
    </w:r>
    <w:r w:rsidRPr="00CD13AD">
      <w:rPr>
        <w:noProof/>
        <w:sz w:val="20"/>
        <w:szCs w:val="16"/>
      </w:rPr>
      <w:instrText xml:space="preserve"> SECTIONPAGES  </w:instrText>
    </w:r>
    <w:r w:rsidRPr="00CD13AD">
      <w:rPr>
        <w:noProof/>
        <w:sz w:val="20"/>
        <w:szCs w:val="16"/>
      </w:rPr>
      <w:fldChar w:fldCharType="separate"/>
    </w:r>
    <w:r w:rsidR="00015D29">
      <w:rPr>
        <w:noProof/>
        <w:sz w:val="20"/>
        <w:szCs w:val="16"/>
      </w:rPr>
      <w:t>7</w:t>
    </w:r>
    <w:r w:rsidRPr="00CD13AD">
      <w:rPr>
        <w:noProof/>
        <w:sz w:val="20"/>
        <w:szCs w:val="16"/>
      </w:rPr>
      <w:fldChar w:fldCharType="end"/>
    </w:r>
  </w:p>
  <w:p w:rsidR="00CD13AD" w:rsidRPr="00015D29" w:rsidRDefault="00015D29" w:rsidP="00015D29">
    <w:pPr>
      <w:tabs>
        <w:tab w:val="left" w:pos="4320"/>
      </w:tabs>
      <w:jc w:val="center"/>
      <w:rPr>
        <w:rFonts w:ascii="Arial" w:hAnsi="Arial" w:cs="Arial"/>
        <w:sz w:val="14"/>
        <w:szCs w:val="10"/>
      </w:rPr>
    </w:pPr>
    <w:r w:rsidRPr="00015D29">
      <w:rPr>
        <w:rFonts w:ascii="Arial"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7C9" w:rsidRDefault="006537C9" w:rsidP="00F10CB2">
      <w:r>
        <w:separator/>
      </w:r>
    </w:p>
  </w:footnote>
  <w:footnote w:type="continuationSeparator" w:id="0">
    <w:p w:rsidR="006537C9" w:rsidRDefault="006537C9"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29" w:rsidRDefault="00015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29" w:rsidRDefault="00015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29" w:rsidRDefault="00015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2BC4"/>
    <w:rsid w:val="00010205"/>
    <w:rsid w:val="00011E45"/>
    <w:rsid w:val="00015D29"/>
    <w:rsid w:val="00016AAE"/>
    <w:rsid w:val="00022B16"/>
    <w:rsid w:val="000235E6"/>
    <w:rsid w:val="0003251A"/>
    <w:rsid w:val="000325D0"/>
    <w:rsid w:val="0004515E"/>
    <w:rsid w:val="000462A1"/>
    <w:rsid w:val="000518EF"/>
    <w:rsid w:val="00056E1B"/>
    <w:rsid w:val="0005795C"/>
    <w:rsid w:val="00065E86"/>
    <w:rsid w:val="000701F5"/>
    <w:rsid w:val="00070CB4"/>
    <w:rsid w:val="00074534"/>
    <w:rsid w:val="00075202"/>
    <w:rsid w:val="00076E55"/>
    <w:rsid w:val="000868D9"/>
    <w:rsid w:val="000A1A69"/>
    <w:rsid w:val="000A42F4"/>
    <w:rsid w:val="000A7919"/>
    <w:rsid w:val="000C0A19"/>
    <w:rsid w:val="000C501D"/>
    <w:rsid w:val="000C7242"/>
    <w:rsid w:val="000C7EE2"/>
    <w:rsid w:val="000D509A"/>
    <w:rsid w:val="000D69AE"/>
    <w:rsid w:val="000D7261"/>
    <w:rsid w:val="000E117B"/>
    <w:rsid w:val="000E6E70"/>
    <w:rsid w:val="000F49A8"/>
    <w:rsid w:val="00102282"/>
    <w:rsid w:val="00103533"/>
    <w:rsid w:val="00104539"/>
    <w:rsid w:val="001056A5"/>
    <w:rsid w:val="00107282"/>
    <w:rsid w:val="00111262"/>
    <w:rsid w:val="00112ADD"/>
    <w:rsid w:val="00127E97"/>
    <w:rsid w:val="00132D52"/>
    <w:rsid w:val="00134786"/>
    <w:rsid w:val="0014285C"/>
    <w:rsid w:val="0016369B"/>
    <w:rsid w:val="00166A41"/>
    <w:rsid w:val="00172924"/>
    <w:rsid w:val="00174730"/>
    <w:rsid w:val="00186FF9"/>
    <w:rsid w:val="001941C5"/>
    <w:rsid w:val="00194AC7"/>
    <w:rsid w:val="00196A6E"/>
    <w:rsid w:val="001A10F3"/>
    <w:rsid w:val="001A1AC8"/>
    <w:rsid w:val="001B0ACD"/>
    <w:rsid w:val="001B22A4"/>
    <w:rsid w:val="001B7B24"/>
    <w:rsid w:val="001C737C"/>
    <w:rsid w:val="001D0274"/>
    <w:rsid w:val="001D34B6"/>
    <w:rsid w:val="001D785C"/>
    <w:rsid w:val="001E1022"/>
    <w:rsid w:val="001E73E5"/>
    <w:rsid w:val="001F1298"/>
    <w:rsid w:val="00204C1D"/>
    <w:rsid w:val="00205E99"/>
    <w:rsid w:val="00206170"/>
    <w:rsid w:val="00206F82"/>
    <w:rsid w:val="00207565"/>
    <w:rsid w:val="00215CD5"/>
    <w:rsid w:val="002202A2"/>
    <w:rsid w:val="00220BCE"/>
    <w:rsid w:val="002241AA"/>
    <w:rsid w:val="00224F5B"/>
    <w:rsid w:val="00232478"/>
    <w:rsid w:val="00234A65"/>
    <w:rsid w:val="002365AD"/>
    <w:rsid w:val="00237545"/>
    <w:rsid w:val="002418BC"/>
    <w:rsid w:val="0025548A"/>
    <w:rsid w:val="00257BF1"/>
    <w:rsid w:val="00262289"/>
    <w:rsid w:val="0026263B"/>
    <w:rsid w:val="00267795"/>
    <w:rsid w:val="00267FC1"/>
    <w:rsid w:val="0027062F"/>
    <w:rsid w:val="0027236A"/>
    <w:rsid w:val="00275755"/>
    <w:rsid w:val="00276505"/>
    <w:rsid w:val="00281729"/>
    <w:rsid w:val="00282417"/>
    <w:rsid w:val="00293FEC"/>
    <w:rsid w:val="002A039C"/>
    <w:rsid w:val="002A5C08"/>
    <w:rsid w:val="002B51A7"/>
    <w:rsid w:val="002B66CD"/>
    <w:rsid w:val="002D308C"/>
    <w:rsid w:val="002F2C36"/>
    <w:rsid w:val="00305173"/>
    <w:rsid w:val="003159B1"/>
    <w:rsid w:val="00323D37"/>
    <w:rsid w:val="0033137B"/>
    <w:rsid w:val="00343F48"/>
    <w:rsid w:val="00344E64"/>
    <w:rsid w:val="003465C6"/>
    <w:rsid w:val="00361F73"/>
    <w:rsid w:val="00363578"/>
    <w:rsid w:val="00363C76"/>
    <w:rsid w:val="00372AE9"/>
    <w:rsid w:val="00372EBE"/>
    <w:rsid w:val="003769C4"/>
    <w:rsid w:val="00383B71"/>
    <w:rsid w:val="00385F3D"/>
    <w:rsid w:val="003958DE"/>
    <w:rsid w:val="0039679E"/>
    <w:rsid w:val="003A10CD"/>
    <w:rsid w:val="003A2A8B"/>
    <w:rsid w:val="003A5665"/>
    <w:rsid w:val="003C330F"/>
    <w:rsid w:val="003C6E63"/>
    <w:rsid w:val="003D7174"/>
    <w:rsid w:val="003E026F"/>
    <w:rsid w:val="003E51AA"/>
    <w:rsid w:val="003F0DF5"/>
    <w:rsid w:val="003F0F3F"/>
    <w:rsid w:val="003F3777"/>
    <w:rsid w:val="003F52C0"/>
    <w:rsid w:val="00407485"/>
    <w:rsid w:val="004105BC"/>
    <w:rsid w:val="00421733"/>
    <w:rsid w:val="0042637D"/>
    <w:rsid w:val="004276E2"/>
    <w:rsid w:val="004371C1"/>
    <w:rsid w:val="00445322"/>
    <w:rsid w:val="00451C7C"/>
    <w:rsid w:val="004672D7"/>
    <w:rsid w:val="00474153"/>
    <w:rsid w:val="00480C9F"/>
    <w:rsid w:val="00481934"/>
    <w:rsid w:val="00482701"/>
    <w:rsid w:val="00492788"/>
    <w:rsid w:val="00494C08"/>
    <w:rsid w:val="004A08B2"/>
    <w:rsid w:val="004A23DF"/>
    <w:rsid w:val="004B0DD3"/>
    <w:rsid w:val="004B4DAB"/>
    <w:rsid w:val="004C3BDA"/>
    <w:rsid w:val="004D5554"/>
    <w:rsid w:val="004D5834"/>
    <w:rsid w:val="004E2210"/>
    <w:rsid w:val="004E4B31"/>
    <w:rsid w:val="004E66BF"/>
    <w:rsid w:val="004E72AF"/>
    <w:rsid w:val="004E78B1"/>
    <w:rsid w:val="004F0DC8"/>
    <w:rsid w:val="004F36B9"/>
    <w:rsid w:val="00513572"/>
    <w:rsid w:val="00522381"/>
    <w:rsid w:val="00534DC4"/>
    <w:rsid w:val="00535642"/>
    <w:rsid w:val="0053722A"/>
    <w:rsid w:val="00553664"/>
    <w:rsid w:val="005561CE"/>
    <w:rsid w:val="005706A9"/>
    <w:rsid w:val="005900BA"/>
    <w:rsid w:val="005961A3"/>
    <w:rsid w:val="0059660F"/>
    <w:rsid w:val="00596B82"/>
    <w:rsid w:val="005A7543"/>
    <w:rsid w:val="005B1154"/>
    <w:rsid w:val="005C2B5D"/>
    <w:rsid w:val="005D304A"/>
    <w:rsid w:val="005D3915"/>
    <w:rsid w:val="005D55E0"/>
    <w:rsid w:val="005D68B8"/>
    <w:rsid w:val="005E52CA"/>
    <w:rsid w:val="005F75A1"/>
    <w:rsid w:val="0060423A"/>
    <w:rsid w:val="00604C61"/>
    <w:rsid w:val="00625D36"/>
    <w:rsid w:val="00627F0C"/>
    <w:rsid w:val="00633AA4"/>
    <w:rsid w:val="00634085"/>
    <w:rsid w:val="006537C9"/>
    <w:rsid w:val="00653B68"/>
    <w:rsid w:val="00656851"/>
    <w:rsid w:val="00661E57"/>
    <w:rsid w:val="00664AFF"/>
    <w:rsid w:val="006668F6"/>
    <w:rsid w:val="00667281"/>
    <w:rsid w:val="00676D93"/>
    <w:rsid w:val="006831D3"/>
    <w:rsid w:val="00685113"/>
    <w:rsid w:val="00690BCA"/>
    <w:rsid w:val="006A3A2F"/>
    <w:rsid w:val="006B3768"/>
    <w:rsid w:val="006C578A"/>
    <w:rsid w:val="006D7773"/>
    <w:rsid w:val="006E2ECC"/>
    <w:rsid w:val="006E6E77"/>
    <w:rsid w:val="006E7BE3"/>
    <w:rsid w:val="006F31F2"/>
    <w:rsid w:val="006F7B9D"/>
    <w:rsid w:val="00700473"/>
    <w:rsid w:val="00704DC3"/>
    <w:rsid w:val="00710A64"/>
    <w:rsid w:val="00711146"/>
    <w:rsid w:val="007133EC"/>
    <w:rsid w:val="0072003E"/>
    <w:rsid w:val="00725795"/>
    <w:rsid w:val="0073247C"/>
    <w:rsid w:val="00733338"/>
    <w:rsid w:val="00771213"/>
    <w:rsid w:val="0077162F"/>
    <w:rsid w:val="00771AB7"/>
    <w:rsid w:val="00772233"/>
    <w:rsid w:val="00774E91"/>
    <w:rsid w:val="0077529B"/>
    <w:rsid w:val="00777CDC"/>
    <w:rsid w:val="007809BD"/>
    <w:rsid w:val="00781F98"/>
    <w:rsid w:val="0078310D"/>
    <w:rsid w:val="0078385A"/>
    <w:rsid w:val="00784079"/>
    <w:rsid w:val="00784B87"/>
    <w:rsid w:val="00794B34"/>
    <w:rsid w:val="00795CBF"/>
    <w:rsid w:val="007A2359"/>
    <w:rsid w:val="007A3299"/>
    <w:rsid w:val="007A39EA"/>
    <w:rsid w:val="007B2E24"/>
    <w:rsid w:val="007C2FD5"/>
    <w:rsid w:val="007C3B22"/>
    <w:rsid w:val="007D18CB"/>
    <w:rsid w:val="007D62A0"/>
    <w:rsid w:val="007D7E75"/>
    <w:rsid w:val="007F0796"/>
    <w:rsid w:val="007F6207"/>
    <w:rsid w:val="008036F7"/>
    <w:rsid w:val="008057B5"/>
    <w:rsid w:val="008200B4"/>
    <w:rsid w:val="00821B50"/>
    <w:rsid w:val="00824EB1"/>
    <w:rsid w:val="00827741"/>
    <w:rsid w:val="008362A0"/>
    <w:rsid w:val="0084132B"/>
    <w:rsid w:val="008422FE"/>
    <w:rsid w:val="008601E9"/>
    <w:rsid w:val="00865424"/>
    <w:rsid w:val="00871AFB"/>
    <w:rsid w:val="00885483"/>
    <w:rsid w:val="00887057"/>
    <w:rsid w:val="00887D9B"/>
    <w:rsid w:val="00894148"/>
    <w:rsid w:val="008A1D96"/>
    <w:rsid w:val="008A3808"/>
    <w:rsid w:val="008A3C89"/>
    <w:rsid w:val="008A40F9"/>
    <w:rsid w:val="008B54B1"/>
    <w:rsid w:val="008B556F"/>
    <w:rsid w:val="008D4E2B"/>
    <w:rsid w:val="008D736F"/>
    <w:rsid w:val="008E4A39"/>
    <w:rsid w:val="008F060D"/>
    <w:rsid w:val="008F60A5"/>
    <w:rsid w:val="00905D91"/>
    <w:rsid w:val="009070F7"/>
    <w:rsid w:val="00915FB0"/>
    <w:rsid w:val="0091761A"/>
    <w:rsid w:val="00921094"/>
    <w:rsid w:val="00921D24"/>
    <w:rsid w:val="00933511"/>
    <w:rsid w:val="00937658"/>
    <w:rsid w:val="00944570"/>
    <w:rsid w:val="00961888"/>
    <w:rsid w:val="00966BF0"/>
    <w:rsid w:val="00970517"/>
    <w:rsid w:val="009853FB"/>
    <w:rsid w:val="009876DB"/>
    <w:rsid w:val="00996CCE"/>
    <w:rsid w:val="009A5082"/>
    <w:rsid w:val="009B078D"/>
    <w:rsid w:val="009B0B45"/>
    <w:rsid w:val="009B5F88"/>
    <w:rsid w:val="009B6DD7"/>
    <w:rsid w:val="009C2563"/>
    <w:rsid w:val="009D070C"/>
    <w:rsid w:val="009E2FA4"/>
    <w:rsid w:val="00A010FF"/>
    <w:rsid w:val="00A026BC"/>
    <w:rsid w:val="00A0585C"/>
    <w:rsid w:val="00A07BFA"/>
    <w:rsid w:val="00A16C59"/>
    <w:rsid w:val="00A260AE"/>
    <w:rsid w:val="00A32239"/>
    <w:rsid w:val="00A434AA"/>
    <w:rsid w:val="00A43FE7"/>
    <w:rsid w:val="00A47626"/>
    <w:rsid w:val="00A47A87"/>
    <w:rsid w:val="00A502EA"/>
    <w:rsid w:val="00A567CC"/>
    <w:rsid w:val="00A61049"/>
    <w:rsid w:val="00A713CA"/>
    <w:rsid w:val="00A74247"/>
    <w:rsid w:val="00A754DD"/>
    <w:rsid w:val="00A77B49"/>
    <w:rsid w:val="00A9057F"/>
    <w:rsid w:val="00A9655D"/>
    <w:rsid w:val="00AA02C9"/>
    <w:rsid w:val="00AA164F"/>
    <w:rsid w:val="00AB4688"/>
    <w:rsid w:val="00AC61B7"/>
    <w:rsid w:val="00AD749E"/>
    <w:rsid w:val="00AE104B"/>
    <w:rsid w:val="00AE4718"/>
    <w:rsid w:val="00AE48EE"/>
    <w:rsid w:val="00AE5220"/>
    <w:rsid w:val="00AE7226"/>
    <w:rsid w:val="00AE725A"/>
    <w:rsid w:val="00AF0D6A"/>
    <w:rsid w:val="00AF14B8"/>
    <w:rsid w:val="00AF6C04"/>
    <w:rsid w:val="00AF773E"/>
    <w:rsid w:val="00B021A5"/>
    <w:rsid w:val="00B1549F"/>
    <w:rsid w:val="00B30B9A"/>
    <w:rsid w:val="00B42971"/>
    <w:rsid w:val="00B45DB5"/>
    <w:rsid w:val="00B54764"/>
    <w:rsid w:val="00B549A3"/>
    <w:rsid w:val="00B62246"/>
    <w:rsid w:val="00B63A10"/>
    <w:rsid w:val="00B6603C"/>
    <w:rsid w:val="00B76FF2"/>
    <w:rsid w:val="00B771C2"/>
    <w:rsid w:val="00B8049E"/>
    <w:rsid w:val="00B8108F"/>
    <w:rsid w:val="00B812FC"/>
    <w:rsid w:val="00B84013"/>
    <w:rsid w:val="00B9323E"/>
    <w:rsid w:val="00B936E7"/>
    <w:rsid w:val="00B96911"/>
    <w:rsid w:val="00B979A7"/>
    <w:rsid w:val="00BA08A3"/>
    <w:rsid w:val="00BA1F25"/>
    <w:rsid w:val="00BA52F5"/>
    <w:rsid w:val="00BB233A"/>
    <w:rsid w:val="00BB241F"/>
    <w:rsid w:val="00BB46D4"/>
    <w:rsid w:val="00BC3D1C"/>
    <w:rsid w:val="00BC5027"/>
    <w:rsid w:val="00BC5F2E"/>
    <w:rsid w:val="00BC6AEE"/>
    <w:rsid w:val="00BD02C6"/>
    <w:rsid w:val="00BD1F79"/>
    <w:rsid w:val="00BD3681"/>
    <w:rsid w:val="00BF1CCF"/>
    <w:rsid w:val="00C02EA1"/>
    <w:rsid w:val="00C21604"/>
    <w:rsid w:val="00C303F0"/>
    <w:rsid w:val="00C41B1B"/>
    <w:rsid w:val="00C5237E"/>
    <w:rsid w:val="00C52E86"/>
    <w:rsid w:val="00C535CF"/>
    <w:rsid w:val="00C57055"/>
    <w:rsid w:val="00C6303D"/>
    <w:rsid w:val="00C6332F"/>
    <w:rsid w:val="00C64193"/>
    <w:rsid w:val="00C65523"/>
    <w:rsid w:val="00C664C7"/>
    <w:rsid w:val="00C7351C"/>
    <w:rsid w:val="00C739C9"/>
    <w:rsid w:val="00C7550B"/>
    <w:rsid w:val="00C75F44"/>
    <w:rsid w:val="00C81A86"/>
    <w:rsid w:val="00C869E2"/>
    <w:rsid w:val="00C90AC2"/>
    <w:rsid w:val="00C929E8"/>
    <w:rsid w:val="00C94D47"/>
    <w:rsid w:val="00CA58F7"/>
    <w:rsid w:val="00CA76FC"/>
    <w:rsid w:val="00CB2A7C"/>
    <w:rsid w:val="00CB39F5"/>
    <w:rsid w:val="00CD10BC"/>
    <w:rsid w:val="00CD13AD"/>
    <w:rsid w:val="00CD3825"/>
    <w:rsid w:val="00CD4E55"/>
    <w:rsid w:val="00CE16D5"/>
    <w:rsid w:val="00CE3399"/>
    <w:rsid w:val="00CF28EB"/>
    <w:rsid w:val="00D01FAC"/>
    <w:rsid w:val="00D06949"/>
    <w:rsid w:val="00D36CFC"/>
    <w:rsid w:val="00D467B7"/>
    <w:rsid w:val="00D46D1C"/>
    <w:rsid w:val="00D47F13"/>
    <w:rsid w:val="00D724D3"/>
    <w:rsid w:val="00D73519"/>
    <w:rsid w:val="00D76D73"/>
    <w:rsid w:val="00D92431"/>
    <w:rsid w:val="00D93073"/>
    <w:rsid w:val="00D94B92"/>
    <w:rsid w:val="00D9612A"/>
    <w:rsid w:val="00DA0429"/>
    <w:rsid w:val="00DA4D5D"/>
    <w:rsid w:val="00DA6D24"/>
    <w:rsid w:val="00DB1051"/>
    <w:rsid w:val="00DB13C8"/>
    <w:rsid w:val="00DB5F03"/>
    <w:rsid w:val="00DC63B2"/>
    <w:rsid w:val="00DC7470"/>
    <w:rsid w:val="00DD0D5D"/>
    <w:rsid w:val="00DD1ED6"/>
    <w:rsid w:val="00DD2AF8"/>
    <w:rsid w:val="00DE1366"/>
    <w:rsid w:val="00DF1814"/>
    <w:rsid w:val="00DF1D10"/>
    <w:rsid w:val="00DF6EF1"/>
    <w:rsid w:val="00E05816"/>
    <w:rsid w:val="00E075BD"/>
    <w:rsid w:val="00E15AA9"/>
    <w:rsid w:val="00E17B66"/>
    <w:rsid w:val="00E2298A"/>
    <w:rsid w:val="00E22F44"/>
    <w:rsid w:val="00E24E6E"/>
    <w:rsid w:val="00E30BB6"/>
    <w:rsid w:val="00E323FC"/>
    <w:rsid w:val="00E358BC"/>
    <w:rsid w:val="00E5108F"/>
    <w:rsid w:val="00E57713"/>
    <w:rsid w:val="00E65682"/>
    <w:rsid w:val="00E65C69"/>
    <w:rsid w:val="00E663C5"/>
    <w:rsid w:val="00E71F31"/>
    <w:rsid w:val="00E73C6D"/>
    <w:rsid w:val="00E77094"/>
    <w:rsid w:val="00E92258"/>
    <w:rsid w:val="00E928E0"/>
    <w:rsid w:val="00E95BC0"/>
    <w:rsid w:val="00EA2467"/>
    <w:rsid w:val="00EA3020"/>
    <w:rsid w:val="00EA3BC4"/>
    <w:rsid w:val="00EA5BC0"/>
    <w:rsid w:val="00EB6833"/>
    <w:rsid w:val="00EC30FC"/>
    <w:rsid w:val="00EC3948"/>
    <w:rsid w:val="00EC451D"/>
    <w:rsid w:val="00ED01A6"/>
    <w:rsid w:val="00EE6601"/>
    <w:rsid w:val="00EF37C7"/>
    <w:rsid w:val="00F0488B"/>
    <w:rsid w:val="00F06231"/>
    <w:rsid w:val="00F10CB2"/>
    <w:rsid w:val="00F1208F"/>
    <w:rsid w:val="00F15AC3"/>
    <w:rsid w:val="00F177D7"/>
    <w:rsid w:val="00F21F5B"/>
    <w:rsid w:val="00F236C5"/>
    <w:rsid w:val="00F30948"/>
    <w:rsid w:val="00F34CAA"/>
    <w:rsid w:val="00F3762D"/>
    <w:rsid w:val="00F37FA3"/>
    <w:rsid w:val="00F41955"/>
    <w:rsid w:val="00F56AED"/>
    <w:rsid w:val="00F57813"/>
    <w:rsid w:val="00F74EC6"/>
    <w:rsid w:val="00F76EF5"/>
    <w:rsid w:val="00F81533"/>
    <w:rsid w:val="00F84ADE"/>
    <w:rsid w:val="00F84C64"/>
    <w:rsid w:val="00F909BC"/>
    <w:rsid w:val="00F96315"/>
    <w:rsid w:val="00FB4806"/>
    <w:rsid w:val="00FC6B30"/>
    <w:rsid w:val="00FD06D6"/>
    <w:rsid w:val="00FD0F28"/>
    <w:rsid w:val="00FE707C"/>
    <w:rsid w:val="00FF1838"/>
    <w:rsid w:val="00FF1C17"/>
    <w:rsid w:val="00FF4745"/>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0702F4B-298C-40BE-9620-8365D28C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apple-converted-space">
    <w:name w:val="apple-converted-space"/>
    <w:basedOn w:val="DefaultParagraphFont"/>
    <w:rsid w:val="004672D7"/>
  </w:style>
  <w:style w:type="character" w:customStyle="1" w:styleId="highlightedterm">
    <w:name w:val="highlightedterm"/>
    <w:basedOn w:val="DefaultParagraphFont"/>
    <w:rsid w:val="000F49A8"/>
  </w:style>
  <w:style w:type="character" w:styleId="Strong">
    <w:name w:val="Strong"/>
    <w:basedOn w:val="DefaultParagraphFont"/>
    <w:uiPriority w:val="22"/>
    <w:qFormat/>
    <w:rsid w:val="000F49A8"/>
    <w:rPr>
      <w:b/>
      <w:bCs/>
    </w:rPr>
  </w:style>
  <w:style w:type="character" w:customStyle="1" w:styleId="displayfix">
    <w:name w:val="displayfix"/>
    <w:basedOn w:val="DefaultParagraphFont"/>
    <w:rsid w:val="004E2210"/>
  </w:style>
  <w:style w:type="character" w:customStyle="1" w:styleId="Heading1Char">
    <w:name w:val="Heading 1 Char"/>
    <w:basedOn w:val="DefaultParagraphFont"/>
    <w:link w:val="Heading1"/>
    <w:uiPriority w:val="9"/>
    <w:rsid w:val="00421733"/>
    <w:rPr>
      <w:rFonts w:ascii="Arial" w:hAnsi="Arial"/>
      <w:b/>
      <w:kern w:val="28"/>
      <w:sz w:val="36"/>
      <w:lang w:eastAsia="en-US"/>
    </w:rPr>
  </w:style>
  <w:style w:type="character" w:customStyle="1" w:styleId="main-heading">
    <w:name w:val="main-heading"/>
    <w:basedOn w:val="DefaultParagraphFont"/>
    <w:rsid w:val="00421733"/>
  </w:style>
  <w:style w:type="character" w:styleId="Emphasis">
    <w:name w:val="Emphasis"/>
    <w:basedOn w:val="DefaultParagraphFont"/>
    <w:uiPriority w:val="20"/>
    <w:qFormat/>
    <w:rsid w:val="00B76FF2"/>
    <w:rPr>
      <w:i/>
      <w:iCs/>
    </w:rPr>
  </w:style>
  <w:style w:type="character" w:customStyle="1" w:styleId="Heading2Char">
    <w:name w:val="Heading 2 Char"/>
    <w:basedOn w:val="DefaultParagraphFont"/>
    <w:link w:val="Heading2"/>
    <w:rsid w:val="00B84013"/>
    <w:rPr>
      <w:rFonts w:ascii="Arial" w:hAnsi="Arial" w:cs="Arial"/>
      <w:i/>
      <w:iCs/>
      <w:sz w:val="16"/>
      <w:szCs w:val="16"/>
      <w:lang w:eastAsia="en-US"/>
    </w:rPr>
  </w:style>
  <w:style w:type="paragraph" w:styleId="NormalWeb">
    <w:name w:val="Normal (Web)"/>
    <w:basedOn w:val="Normal"/>
    <w:uiPriority w:val="99"/>
    <w:unhideWhenUsed/>
    <w:rsid w:val="00AA164F"/>
    <w:pPr>
      <w:spacing w:before="100" w:beforeAutospacing="1" w:after="100" w:afterAutospacing="1"/>
    </w:pPr>
    <w:rPr>
      <w:szCs w:val="24"/>
      <w:lang w:eastAsia="en-AU"/>
    </w:rPr>
  </w:style>
  <w:style w:type="paragraph" w:customStyle="1" w:styleId="gmail-m-5292867327239087886coveractname">
    <w:name w:val="gmail-m_-5292867327239087886coveractname"/>
    <w:basedOn w:val="Normal"/>
    <w:uiPriority w:val="99"/>
    <w:rsid w:val="00010205"/>
    <w:pPr>
      <w:spacing w:before="100" w:beforeAutospacing="1" w:after="100" w:afterAutospacing="1"/>
    </w:pPr>
    <w:rPr>
      <w:rFonts w:eastAsiaTheme="minorHAnsi"/>
      <w:szCs w:val="24"/>
      <w:lang w:eastAsia="en-AU"/>
    </w:rPr>
  </w:style>
  <w:style w:type="paragraph" w:customStyle="1" w:styleId="Body">
    <w:name w:val="Body"/>
    <w:rsid w:val="00BB233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p2">
    <w:name w:val="p2"/>
    <w:basedOn w:val="Normal"/>
    <w:rsid w:val="002241AA"/>
    <w:pPr>
      <w:spacing w:before="100" w:beforeAutospacing="1" w:after="100" w:afterAutospacing="1"/>
    </w:pPr>
    <w:rPr>
      <w:szCs w:val="24"/>
      <w:lang w:eastAsia="en-AU"/>
    </w:rPr>
  </w:style>
  <w:style w:type="character" w:customStyle="1" w:styleId="s1">
    <w:name w:val="s1"/>
    <w:basedOn w:val="DefaultParagraphFont"/>
    <w:rsid w:val="002241AA"/>
  </w:style>
  <w:style w:type="character" w:customStyle="1" w:styleId="s3">
    <w:name w:val="s3"/>
    <w:basedOn w:val="DefaultParagraphFont"/>
    <w:rsid w:val="002241AA"/>
  </w:style>
  <w:style w:type="character" w:customStyle="1" w:styleId="sr-only">
    <w:name w:val="sr-only"/>
    <w:basedOn w:val="DefaultParagraphFont"/>
    <w:rsid w:val="00CA58F7"/>
  </w:style>
  <w:style w:type="character" w:customStyle="1" w:styleId="a">
    <w:name w:val="a"/>
    <w:basedOn w:val="DefaultParagraphFont"/>
    <w:rsid w:val="00C9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240">
      <w:bodyDiv w:val="1"/>
      <w:marLeft w:val="0"/>
      <w:marRight w:val="0"/>
      <w:marTop w:val="0"/>
      <w:marBottom w:val="0"/>
      <w:divBdr>
        <w:top w:val="none" w:sz="0" w:space="0" w:color="auto"/>
        <w:left w:val="none" w:sz="0" w:space="0" w:color="auto"/>
        <w:bottom w:val="none" w:sz="0" w:space="0" w:color="auto"/>
        <w:right w:val="none" w:sz="0" w:space="0" w:color="auto"/>
      </w:divBdr>
    </w:div>
    <w:div w:id="109131440">
      <w:bodyDiv w:val="1"/>
      <w:marLeft w:val="0"/>
      <w:marRight w:val="0"/>
      <w:marTop w:val="0"/>
      <w:marBottom w:val="0"/>
      <w:divBdr>
        <w:top w:val="none" w:sz="0" w:space="0" w:color="auto"/>
        <w:left w:val="none" w:sz="0" w:space="0" w:color="auto"/>
        <w:bottom w:val="none" w:sz="0" w:space="0" w:color="auto"/>
        <w:right w:val="none" w:sz="0" w:space="0" w:color="auto"/>
      </w:divBdr>
    </w:div>
    <w:div w:id="153379407">
      <w:bodyDiv w:val="1"/>
      <w:marLeft w:val="0"/>
      <w:marRight w:val="0"/>
      <w:marTop w:val="0"/>
      <w:marBottom w:val="0"/>
      <w:divBdr>
        <w:top w:val="none" w:sz="0" w:space="0" w:color="auto"/>
        <w:left w:val="none" w:sz="0" w:space="0" w:color="auto"/>
        <w:bottom w:val="none" w:sz="0" w:space="0" w:color="auto"/>
        <w:right w:val="none" w:sz="0" w:space="0" w:color="auto"/>
      </w:divBdr>
    </w:div>
    <w:div w:id="225607357">
      <w:bodyDiv w:val="1"/>
      <w:marLeft w:val="0"/>
      <w:marRight w:val="0"/>
      <w:marTop w:val="0"/>
      <w:marBottom w:val="0"/>
      <w:divBdr>
        <w:top w:val="none" w:sz="0" w:space="0" w:color="auto"/>
        <w:left w:val="none" w:sz="0" w:space="0" w:color="auto"/>
        <w:bottom w:val="none" w:sz="0" w:space="0" w:color="auto"/>
        <w:right w:val="none" w:sz="0" w:space="0" w:color="auto"/>
      </w:divBdr>
    </w:div>
    <w:div w:id="267734971">
      <w:bodyDiv w:val="1"/>
      <w:marLeft w:val="0"/>
      <w:marRight w:val="0"/>
      <w:marTop w:val="0"/>
      <w:marBottom w:val="0"/>
      <w:divBdr>
        <w:top w:val="none" w:sz="0" w:space="0" w:color="auto"/>
        <w:left w:val="none" w:sz="0" w:space="0" w:color="auto"/>
        <w:bottom w:val="none" w:sz="0" w:space="0" w:color="auto"/>
        <w:right w:val="none" w:sz="0" w:space="0" w:color="auto"/>
      </w:divBdr>
    </w:div>
    <w:div w:id="268661695">
      <w:bodyDiv w:val="1"/>
      <w:marLeft w:val="0"/>
      <w:marRight w:val="0"/>
      <w:marTop w:val="0"/>
      <w:marBottom w:val="0"/>
      <w:divBdr>
        <w:top w:val="none" w:sz="0" w:space="0" w:color="auto"/>
        <w:left w:val="none" w:sz="0" w:space="0" w:color="auto"/>
        <w:bottom w:val="none" w:sz="0" w:space="0" w:color="auto"/>
        <w:right w:val="none" w:sz="0" w:space="0" w:color="auto"/>
      </w:divBdr>
    </w:div>
    <w:div w:id="281419899">
      <w:bodyDiv w:val="1"/>
      <w:marLeft w:val="0"/>
      <w:marRight w:val="0"/>
      <w:marTop w:val="0"/>
      <w:marBottom w:val="0"/>
      <w:divBdr>
        <w:top w:val="none" w:sz="0" w:space="0" w:color="auto"/>
        <w:left w:val="none" w:sz="0" w:space="0" w:color="auto"/>
        <w:bottom w:val="none" w:sz="0" w:space="0" w:color="auto"/>
        <w:right w:val="none" w:sz="0" w:space="0" w:color="auto"/>
      </w:divBdr>
    </w:div>
    <w:div w:id="346641896">
      <w:bodyDiv w:val="1"/>
      <w:marLeft w:val="0"/>
      <w:marRight w:val="0"/>
      <w:marTop w:val="0"/>
      <w:marBottom w:val="0"/>
      <w:divBdr>
        <w:top w:val="none" w:sz="0" w:space="0" w:color="auto"/>
        <w:left w:val="none" w:sz="0" w:space="0" w:color="auto"/>
        <w:bottom w:val="none" w:sz="0" w:space="0" w:color="auto"/>
        <w:right w:val="none" w:sz="0" w:space="0" w:color="auto"/>
      </w:divBdr>
    </w:div>
    <w:div w:id="353118958">
      <w:bodyDiv w:val="1"/>
      <w:marLeft w:val="0"/>
      <w:marRight w:val="0"/>
      <w:marTop w:val="0"/>
      <w:marBottom w:val="0"/>
      <w:divBdr>
        <w:top w:val="none" w:sz="0" w:space="0" w:color="auto"/>
        <w:left w:val="none" w:sz="0" w:space="0" w:color="auto"/>
        <w:bottom w:val="none" w:sz="0" w:space="0" w:color="auto"/>
        <w:right w:val="none" w:sz="0" w:space="0" w:color="auto"/>
      </w:divBdr>
    </w:div>
    <w:div w:id="430860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484">
          <w:marLeft w:val="0"/>
          <w:marRight w:val="0"/>
          <w:marTop w:val="0"/>
          <w:marBottom w:val="0"/>
          <w:divBdr>
            <w:top w:val="none" w:sz="0" w:space="0" w:color="auto"/>
            <w:left w:val="none" w:sz="0" w:space="0" w:color="auto"/>
            <w:bottom w:val="none" w:sz="0" w:space="0" w:color="auto"/>
            <w:right w:val="none" w:sz="0" w:space="0" w:color="auto"/>
          </w:divBdr>
          <w:divsChild>
            <w:div w:id="561330929">
              <w:marLeft w:val="0"/>
              <w:marRight w:val="0"/>
              <w:marTop w:val="0"/>
              <w:marBottom w:val="0"/>
              <w:divBdr>
                <w:top w:val="none" w:sz="0" w:space="0" w:color="auto"/>
                <w:left w:val="none" w:sz="0" w:space="0" w:color="auto"/>
                <w:bottom w:val="none" w:sz="0" w:space="0" w:color="auto"/>
                <w:right w:val="none" w:sz="0" w:space="0" w:color="auto"/>
              </w:divBdr>
            </w:div>
          </w:divsChild>
        </w:div>
        <w:div w:id="685207571">
          <w:marLeft w:val="0"/>
          <w:marRight w:val="0"/>
          <w:marTop w:val="0"/>
          <w:marBottom w:val="0"/>
          <w:divBdr>
            <w:top w:val="none" w:sz="0" w:space="0" w:color="auto"/>
            <w:left w:val="none" w:sz="0" w:space="0" w:color="auto"/>
            <w:bottom w:val="none" w:sz="0" w:space="0" w:color="auto"/>
            <w:right w:val="none" w:sz="0" w:space="0" w:color="auto"/>
          </w:divBdr>
          <w:divsChild>
            <w:div w:id="1485006960">
              <w:marLeft w:val="0"/>
              <w:marRight w:val="0"/>
              <w:marTop w:val="0"/>
              <w:marBottom w:val="0"/>
              <w:divBdr>
                <w:top w:val="none" w:sz="0" w:space="0" w:color="auto"/>
                <w:left w:val="none" w:sz="0" w:space="0" w:color="auto"/>
                <w:bottom w:val="none" w:sz="0" w:space="0" w:color="auto"/>
                <w:right w:val="none" w:sz="0" w:space="0" w:color="auto"/>
              </w:divBdr>
            </w:div>
          </w:divsChild>
        </w:div>
        <w:div w:id="1889410051">
          <w:marLeft w:val="0"/>
          <w:marRight w:val="0"/>
          <w:marTop w:val="0"/>
          <w:marBottom w:val="0"/>
          <w:divBdr>
            <w:top w:val="none" w:sz="0" w:space="0" w:color="auto"/>
            <w:left w:val="none" w:sz="0" w:space="0" w:color="auto"/>
            <w:bottom w:val="none" w:sz="0" w:space="0" w:color="auto"/>
            <w:right w:val="none" w:sz="0" w:space="0" w:color="auto"/>
          </w:divBdr>
          <w:divsChild>
            <w:div w:id="915406854">
              <w:marLeft w:val="0"/>
              <w:marRight w:val="0"/>
              <w:marTop w:val="0"/>
              <w:marBottom w:val="0"/>
              <w:divBdr>
                <w:top w:val="none" w:sz="0" w:space="0" w:color="auto"/>
                <w:left w:val="none" w:sz="0" w:space="0" w:color="auto"/>
                <w:bottom w:val="none" w:sz="0" w:space="0" w:color="auto"/>
                <w:right w:val="none" w:sz="0" w:space="0" w:color="auto"/>
              </w:divBdr>
            </w:div>
          </w:divsChild>
        </w:div>
        <w:div w:id="924414931">
          <w:marLeft w:val="0"/>
          <w:marRight w:val="0"/>
          <w:marTop w:val="0"/>
          <w:marBottom w:val="0"/>
          <w:divBdr>
            <w:top w:val="none" w:sz="0" w:space="0" w:color="auto"/>
            <w:left w:val="none" w:sz="0" w:space="0" w:color="auto"/>
            <w:bottom w:val="none" w:sz="0" w:space="0" w:color="auto"/>
            <w:right w:val="none" w:sz="0" w:space="0" w:color="auto"/>
          </w:divBdr>
          <w:divsChild>
            <w:div w:id="5223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845">
      <w:bodyDiv w:val="1"/>
      <w:marLeft w:val="0"/>
      <w:marRight w:val="0"/>
      <w:marTop w:val="0"/>
      <w:marBottom w:val="0"/>
      <w:divBdr>
        <w:top w:val="none" w:sz="0" w:space="0" w:color="auto"/>
        <w:left w:val="none" w:sz="0" w:space="0" w:color="auto"/>
        <w:bottom w:val="none" w:sz="0" w:space="0" w:color="auto"/>
        <w:right w:val="none" w:sz="0" w:space="0" w:color="auto"/>
      </w:divBdr>
    </w:div>
    <w:div w:id="461271246">
      <w:bodyDiv w:val="1"/>
      <w:marLeft w:val="0"/>
      <w:marRight w:val="0"/>
      <w:marTop w:val="0"/>
      <w:marBottom w:val="0"/>
      <w:divBdr>
        <w:top w:val="none" w:sz="0" w:space="0" w:color="auto"/>
        <w:left w:val="none" w:sz="0" w:space="0" w:color="auto"/>
        <w:bottom w:val="none" w:sz="0" w:space="0" w:color="auto"/>
        <w:right w:val="none" w:sz="0" w:space="0" w:color="auto"/>
      </w:divBdr>
    </w:div>
    <w:div w:id="494031280">
      <w:bodyDiv w:val="1"/>
      <w:marLeft w:val="0"/>
      <w:marRight w:val="0"/>
      <w:marTop w:val="0"/>
      <w:marBottom w:val="0"/>
      <w:divBdr>
        <w:top w:val="none" w:sz="0" w:space="0" w:color="auto"/>
        <w:left w:val="none" w:sz="0" w:space="0" w:color="auto"/>
        <w:bottom w:val="none" w:sz="0" w:space="0" w:color="auto"/>
        <w:right w:val="none" w:sz="0" w:space="0" w:color="auto"/>
      </w:divBdr>
    </w:div>
    <w:div w:id="527305026">
      <w:bodyDiv w:val="1"/>
      <w:marLeft w:val="0"/>
      <w:marRight w:val="0"/>
      <w:marTop w:val="0"/>
      <w:marBottom w:val="0"/>
      <w:divBdr>
        <w:top w:val="none" w:sz="0" w:space="0" w:color="auto"/>
        <w:left w:val="none" w:sz="0" w:space="0" w:color="auto"/>
        <w:bottom w:val="none" w:sz="0" w:space="0" w:color="auto"/>
        <w:right w:val="none" w:sz="0" w:space="0" w:color="auto"/>
      </w:divBdr>
    </w:div>
    <w:div w:id="532620587">
      <w:bodyDiv w:val="1"/>
      <w:marLeft w:val="0"/>
      <w:marRight w:val="0"/>
      <w:marTop w:val="0"/>
      <w:marBottom w:val="0"/>
      <w:divBdr>
        <w:top w:val="none" w:sz="0" w:space="0" w:color="auto"/>
        <w:left w:val="none" w:sz="0" w:space="0" w:color="auto"/>
        <w:bottom w:val="none" w:sz="0" w:space="0" w:color="auto"/>
        <w:right w:val="none" w:sz="0" w:space="0" w:color="auto"/>
      </w:divBdr>
    </w:div>
    <w:div w:id="619649299">
      <w:bodyDiv w:val="1"/>
      <w:marLeft w:val="0"/>
      <w:marRight w:val="0"/>
      <w:marTop w:val="0"/>
      <w:marBottom w:val="0"/>
      <w:divBdr>
        <w:top w:val="none" w:sz="0" w:space="0" w:color="auto"/>
        <w:left w:val="none" w:sz="0" w:space="0" w:color="auto"/>
        <w:bottom w:val="none" w:sz="0" w:space="0" w:color="auto"/>
        <w:right w:val="none" w:sz="0" w:space="0" w:color="auto"/>
      </w:divBdr>
    </w:div>
    <w:div w:id="644428212">
      <w:bodyDiv w:val="1"/>
      <w:marLeft w:val="0"/>
      <w:marRight w:val="0"/>
      <w:marTop w:val="0"/>
      <w:marBottom w:val="0"/>
      <w:divBdr>
        <w:top w:val="none" w:sz="0" w:space="0" w:color="auto"/>
        <w:left w:val="none" w:sz="0" w:space="0" w:color="auto"/>
        <w:bottom w:val="none" w:sz="0" w:space="0" w:color="auto"/>
        <w:right w:val="none" w:sz="0" w:space="0" w:color="auto"/>
      </w:divBdr>
    </w:div>
    <w:div w:id="652411498">
      <w:bodyDiv w:val="1"/>
      <w:marLeft w:val="0"/>
      <w:marRight w:val="0"/>
      <w:marTop w:val="0"/>
      <w:marBottom w:val="0"/>
      <w:divBdr>
        <w:top w:val="none" w:sz="0" w:space="0" w:color="auto"/>
        <w:left w:val="none" w:sz="0" w:space="0" w:color="auto"/>
        <w:bottom w:val="none" w:sz="0" w:space="0" w:color="auto"/>
        <w:right w:val="none" w:sz="0" w:space="0" w:color="auto"/>
      </w:divBdr>
    </w:div>
    <w:div w:id="774789658">
      <w:bodyDiv w:val="1"/>
      <w:marLeft w:val="0"/>
      <w:marRight w:val="0"/>
      <w:marTop w:val="0"/>
      <w:marBottom w:val="0"/>
      <w:divBdr>
        <w:top w:val="none" w:sz="0" w:space="0" w:color="auto"/>
        <w:left w:val="none" w:sz="0" w:space="0" w:color="auto"/>
        <w:bottom w:val="none" w:sz="0" w:space="0" w:color="auto"/>
        <w:right w:val="none" w:sz="0" w:space="0" w:color="auto"/>
      </w:divBdr>
    </w:div>
    <w:div w:id="797189099">
      <w:bodyDiv w:val="1"/>
      <w:marLeft w:val="0"/>
      <w:marRight w:val="0"/>
      <w:marTop w:val="0"/>
      <w:marBottom w:val="0"/>
      <w:divBdr>
        <w:top w:val="none" w:sz="0" w:space="0" w:color="auto"/>
        <w:left w:val="none" w:sz="0" w:space="0" w:color="auto"/>
        <w:bottom w:val="none" w:sz="0" w:space="0" w:color="auto"/>
        <w:right w:val="none" w:sz="0" w:space="0" w:color="auto"/>
      </w:divBdr>
    </w:div>
    <w:div w:id="832062418">
      <w:bodyDiv w:val="1"/>
      <w:marLeft w:val="0"/>
      <w:marRight w:val="0"/>
      <w:marTop w:val="0"/>
      <w:marBottom w:val="0"/>
      <w:divBdr>
        <w:top w:val="none" w:sz="0" w:space="0" w:color="auto"/>
        <w:left w:val="none" w:sz="0" w:space="0" w:color="auto"/>
        <w:bottom w:val="none" w:sz="0" w:space="0" w:color="auto"/>
        <w:right w:val="none" w:sz="0" w:space="0" w:color="auto"/>
      </w:divBdr>
    </w:div>
    <w:div w:id="855117827">
      <w:bodyDiv w:val="1"/>
      <w:marLeft w:val="0"/>
      <w:marRight w:val="0"/>
      <w:marTop w:val="0"/>
      <w:marBottom w:val="0"/>
      <w:divBdr>
        <w:top w:val="none" w:sz="0" w:space="0" w:color="auto"/>
        <w:left w:val="none" w:sz="0" w:space="0" w:color="auto"/>
        <w:bottom w:val="none" w:sz="0" w:space="0" w:color="auto"/>
        <w:right w:val="none" w:sz="0" w:space="0" w:color="auto"/>
      </w:divBdr>
    </w:div>
    <w:div w:id="863790938">
      <w:bodyDiv w:val="1"/>
      <w:marLeft w:val="0"/>
      <w:marRight w:val="0"/>
      <w:marTop w:val="0"/>
      <w:marBottom w:val="0"/>
      <w:divBdr>
        <w:top w:val="none" w:sz="0" w:space="0" w:color="auto"/>
        <w:left w:val="none" w:sz="0" w:space="0" w:color="auto"/>
        <w:bottom w:val="none" w:sz="0" w:space="0" w:color="auto"/>
        <w:right w:val="none" w:sz="0" w:space="0" w:color="auto"/>
      </w:divBdr>
    </w:div>
    <w:div w:id="975720599">
      <w:bodyDiv w:val="1"/>
      <w:marLeft w:val="0"/>
      <w:marRight w:val="0"/>
      <w:marTop w:val="0"/>
      <w:marBottom w:val="0"/>
      <w:divBdr>
        <w:top w:val="none" w:sz="0" w:space="0" w:color="auto"/>
        <w:left w:val="none" w:sz="0" w:space="0" w:color="auto"/>
        <w:bottom w:val="none" w:sz="0" w:space="0" w:color="auto"/>
        <w:right w:val="none" w:sz="0" w:space="0" w:color="auto"/>
      </w:divBdr>
    </w:div>
    <w:div w:id="988169136">
      <w:bodyDiv w:val="1"/>
      <w:marLeft w:val="0"/>
      <w:marRight w:val="0"/>
      <w:marTop w:val="0"/>
      <w:marBottom w:val="0"/>
      <w:divBdr>
        <w:top w:val="none" w:sz="0" w:space="0" w:color="auto"/>
        <w:left w:val="none" w:sz="0" w:space="0" w:color="auto"/>
        <w:bottom w:val="none" w:sz="0" w:space="0" w:color="auto"/>
        <w:right w:val="none" w:sz="0" w:space="0" w:color="auto"/>
      </w:divBdr>
    </w:div>
    <w:div w:id="1017776392">
      <w:bodyDiv w:val="1"/>
      <w:marLeft w:val="0"/>
      <w:marRight w:val="0"/>
      <w:marTop w:val="0"/>
      <w:marBottom w:val="0"/>
      <w:divBdr>
        <w:top w:val="none" w:sz="0" w:space="0" w:color="auto"/>
        <w:left w:val="none" w:sz="0" w:space="0" w:color="auto"/>
        <w:bottom w:val="none" w:sz="0" w:space="0" w:color="auto"/>
        <w:right w:val="none" w:sz="0" w:space="0" w:color="auto"/>
      </w:divBdr>
    </w:div>
    <w:div w:id="1024281523">
      <w:bodyDiv w:val="1"/>
      <w:marLeft w:val="0"/>
      <w:marRight w:val="0"/>
      <w:marTop w:val="0"/>
      <w:marBottom w:val="0"/>
      <w:divBdr>
        <w:top w:val="none" w:sz="0" w:space="0" w:color="auto"/>
        <w:left w:val="none" w:sz="0" w:space="0" w:color="auto"/>
        <w:bottom w:val="none" w:sz="0" w:space="0" w:color="auto"/>
        <w:right w:val="none" w:sz="0" w:space="0" w:color="auto"/>
      </w:divBdr>
    </w:div>
    <w:div w:id="1091972907">
      <w:bodyDiv w:val="1"/>
      <w:marLeft w:val="0"/>
      <w:marRight w:val="0"/>
      <w:marTop w:val="0"/>
      <w:marBottom w:val="0"/>
      <w:divBdr>
        <w:top w:val="none" w:sz="0" w:space="0" w:color="auto"/>
        <w:left w:val="none" w:sz="0" w:space="0" w:color="auto"/>
        <w:bottom w:val="none" w:sz="0" w:space="0" w:color="auto"/>
        <w:right w:val="none" w:sz="0" w:space="0" w:color="auto"/>
      </w:divBdr>
    </w:div>
    <w:div w:id="1119183724">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77691257">
      <w:bodyDiv w:val="1"/>
      <w:marLeft w:val="0"/>
      <w:marRight w:val="0"/>
      <w:marTop w:val="0"/>
      <w:marBottom w:val="0"/>
      <w:divBdr>
        <w:top w:val="none" w:sz="0" w:space="0" w:color="auto"/>
        <w:left w:val="none" w:sz="0" w:space="0" w:color="auto"/>
        <w:bottom w:val="none" w:sz="0" w:space="0" w:color="auto"/>
        <w:right w:val="none" w:sz="0" w:space="0" w:color="auto"/>
      </w:divBdr>
    </w:div>
    <w:div w:id="1232153454">
      <w:bodyDiv w:val="1"/>
      <w:marLeft w:val="0"/>
      <w:marRight w:val="0"/>
      <w:marTop w:val="0"/>
      <w:marBottom w:val="0"/>
      <w:divBdr>
        <w:top w:val="none" w:sz="0" w:space="0" w:color="auto"/>
        <w:left w:val="none" w:sz="0" w:space="0" w:color="auto"/>
        <w:bottom w:val="none" w:sz="0" w:space="0" w:color="auto"/>
        <w:right w:val="none" w:sz="0" w:space="0" w:color="auto"/>
      </w:divBdr>
    </w:div>
    <w:div w:id="1244294336">
      <w:bodyDiv w:val="1"/>
      <w:marLeft w:val="0"/>
      <w:marRight w:val="0"/>
      <w:marTop w:val="0"/>
      <w:marBottom w:val="0"/>
      <w:divBdr>
        <w:top w:val="none" w:sz="0" w:space="0" w:color="auto"/>
        <w:left w:val="none" w:sz="0" w:space="0" w:color="auto"/>
        <w:bottom w:val="none" w:sz="0" w:space="0" w:color="auto"/>
        <w:right w:val="none" w:sz="0" w:space="0" w:color="auto"/>
      </w:divBdr>
      <w:divsChild>
        <w:div w:id="1171288044">
          <w:marLeft w:val="0"/>
          <w:marRight w:val="0"/>
          <w:marTop w:val="0"/>
          <w:marBottom w:val="0"/>
          <w:divBdr>
            <w:top w:val="none" w:sz="0" w:space="0" w:color="auto"/>
            <w:left w:val="none" w:sz="0" w:space="0" w:color="auto"/>
            <w:bottom w:val="none" w:sz="0" w:space="0" w:color="auto"/>
            <w:right w:val="none" w:sz="0" w:space="0" w:color="auto"/>
          </w:divBdr>
          <w:divsChild>
            <w:div w:id="1665284635">
              <w:marLeft w:val="0"/>
              <w:marRight w:val="0"/>
              <w:marTop w:val="0"/>
              <w:marBottom w:val="0"/>
              <w:divBdr>
                <w:top w:val="none" w:sz="0" w:space="0" w:color="auto"/>
                <w:left w:val="none" w:sz="0" w:space="0" w:color="auto"/>
                <w:bottom w:val="none" w:sz="0" w:space="0" w:color="auto"/>
                <w:right w:val="none" w:sz="0" w:space="0" w:color="auto"/>
              </w:divBdr>
            </w:div>
          </w:divsChild>
        </w:div>
        <w:div w:id="753235866">
          <w:marLeft w:val="0"/>
          <w:marRight w:val="0"/>
          <w:marTop w:val="0"/>
          <w:marBottom w:val="0"/>
          <w:divBdr>
            <w:top w:val="none" w:sz="0" w:space="0" w:color="auto"/>
            <w:left w:val="none" w:sz="0" w:space="0" w:color="auto"/>
            <w:bottom w:val="none" w:sz="0" w:space="0" w:color="auto"/>
            <w:right w:val="none" w:sz="0" w:space="0" w:color="auto"/>
          </w:divBdr>
          <w:divsChild>
            <w:div w:id="1267420033">
              <w:marLeft w:val="0"/>
              <w:marRight w:val="0"/>
              <w:marTop w:val="0"/>
              <w:marBottom w:val="0"/>
              <w:divBdr>
                <w:top w:val="none" w:sz="0" w:space="0" w:color="auto"/>
                <w:left w:val="none" w:sz="0" w:space="0" w:color="auto"/>
                <w:bottom w:val="none" w:sz="0" w:space="0" w:color="auto"/>
                <w:right w:val="none" w:sz="0" w:space="0" w:color="auto"/>
              </w:divBdr>
            </w:div>
          </w:divsChild>
        </w:div>
        <w:div w:id="905992348">
          <w:marLeft w:val="0"/>
          <w:marRight w:val="0"/>
          <w:marTop w:val="0"/>
          <w:marBottom w:val="0"/>
          <w:divBdr>
            <w:top w:val="none" w:sz="0" w:space="0" w:color="auto"/>
            <w:left w:val="none" w:sz="0" w:space="0" w:color="auto"/>
            <w:bottom w:val="none" w:sz="0" w:space="0" w:color="auto"/>
            <w:right w:val="none" w:sz="0" w:space="0" w:color="auto"/>
          </w:divBdr>
          <w:divsChild>
            <w:div w:id="2026904402">
              <w:marLeft w:val="0"/>
              <w:marRight w:val="0"/>
              <w:marTop w:val="0"/>
              <w:marBottom w:val="0"/>
              <w:divBdr>
                <w:top w:val="none" w:sz="0" w:space="0" w:color="auto"/>
                <w:left w:val="none" w:sz="0" w:space="0" w:color="auto"/>
                <w:bottom w:val="none" w:sz="0" w:space="0" w:color="auto"/>
                <w:right w:val="none" w:sz="0" w:space="0" w:color="auto"/>
              </w:divBdr>
            </w:div>
          </w:divsChild>
        </w:div>
        <w:div w:id="3014991">
          <w:marLeft w:val="0"/>
          <w:marRight w:val="0"/>
          <w:marTop w:val="0"/>
          <w:marBottom w:val="0"/>
          <w:divBdr>
            <w:top w:val="none" w:sz="0" w:space="0" w:color="auto"/>
            <w:left w:val="none" w:sz="0" w:space="0" w:color="auto"/>
            <w:bottom w:val="none" w:sz="0" w:space="0" w:color="auto"/>
            <w:right w:val="none" w:sz="0" w:space="0" w:color="auto"/>
          </w:divBdr>
          <w:divsChild>
            <w:div w:id="2081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02151707">
      <w:bodyDiv w:val="1"/>
      <w:marLeft w:val="0"/>
      <w:marRight w:val="0"/>
      <w:marTop w:val="0"/>
      <w:marBottom w:val="0"/>
      <w:divBdr>
        <w:top w:val="none" w:sz="0" w:space="0" w:color="auto"/>
        <w:left w:val="none" w:sz="0" w:space="0" w:color="auto"/>
        <w:bottom w:val="none" w:sz="0" w:space="0" w:color="auto"/>
        <w:right w:val="none" w:sz="0" w:space="0" w:color="auto"/>
      </w:divBdr>
    </w:div>
    <w:div w:id="1329290968">
      <w:bodyDiv w:val="1"/>
      <w:marLeft w:val="0"/>
      <w:marRight w:val="0"/>
      <w:marTop w:val="0"/>
      <w:marBottom w:val="0"/>
      <w:divBdr>
        <w:top w:val="none" w:sz="0" w:space="0" w:color="auto"/>
        <w:left w:val="none" w:sz="0" w:space="0" w:color="auto"/>
        <w:bottom w:val="none" w:sz="0" w:space="0" w:color="auto"/>
        <w:right w:val="none" w:sz="0" w:space="0" w:color="auto"/>
      </w:divBdr>
    </w:div>
    <w:div w:id="1372733112">
      <w:bodyDiv w:val="1"/>
      <w:marLeft w:val="0"/>
      <w:marRight w:val="0"/>
      <w:marTop w:val="0"/>
      <w:marBottom w:val="0"/>
      <w:divBdr>
        <w:top w:val="none" w:sz="0" w:space="0" w:color="auto"/>
        <w:left w:val="none" w:sz="0" w:space="0" w:color="auto"/>
        <w:bottom w:val="none" w:sz="0" w:space="0" w:color="auto"/>
        <w:right w:val="none" w:sz="0" w:space="0" w:color="auto"/>
      </w:divBdr>
    </w:div>
    <w:div w:id="1405179271">
      <w:bodyDiv w:val="1"/>
      <w:marLeft w:val="0"/>
      <w:marRight w:val="0"/>
      <w:marTop w:val="0"/>
      <w:marBottom w:val="0"/>
      <w:divBdr>
        <w:top w:val="none" w:sz="0" w:space="0" w:color="auto"/>
        <w:left w:val="none" w:sz="0" w:space="0" w:color="auto"/>
        <w:bottom w:val="none" w:sz="0" w:space="0" w:color="auto"/>
        <w:right w:val="none" w:sz="0" w:space="0" w:color="auto"/>
      </w:divBdr>
    </w:div>
    <w:div w:id="1453282719">
      <w:bodyDiv w:val="1"/>
      <w:marLeft w:val="0"/>
      <w:marRight w:val="0"/>
      <w:marTop w:val="0"/>
      <w:marBottom w:val="0"/>
      <w:divBdr>
        <w:top w:val="none" w:sz="0" w:space="0" w:color="auto"/>
        <w:left w:val="none" w:sz="0" w:space="0" w:color="auto"/>
        <w:bottom w:val="none" w:sz="0" w:space="0" w:color="auto"/>
        <w:right w:val="none" w:sz="0" w:space="0" w:color="auto"/>
      </w:divBdr>
    </w:div>
    <w:div w:id="1467314216">
      <w:bodyDiv w:val="1"/>
      <w:marLeft w:val="0"/>
      <w:marRight w:val="0"/>
      <w:marTop w:val="0"/>
      <w:marBottom w:val="0"/>
      <w:divBdr>
        <w:top w:val="none" w:sz="0" w:space="0" w:color="auto"/>
        <w:left w:val="none" w:sz="0" w:space="0" w:color="auto"/>
        <w:bottom w:val="none" w:sz="0" w:space="0" w:color="auto"/>
        <w:right w:val="none" w:sz="0" w:space="0" w:color="auto"/>
      </w:divBdr>
    </w:div>
    <w:div w:id="1485897936">
      <w:bodyDiv w:val="1"/>
      <w:marLeft w:val="0"/>
      <w:marRight w:val="0"/>
      <w:marTop w:val="0"/>
      <w:marBottom w:val="0"/>
      <w:divBdr>
        <w:top w:val="none" w:sz="0" w:space="0" w:color="auto"/>
        <w:left w:val="none" w:sz="0" w:space="0" w:color="auto"/>
        <w:bottom w:val="none" w:sz="0" w:space="0" w:color="auto"/>
        <w:right w:val="none" w:sz="0" w:space="0" w:color="auto"/>
      </w:divBdr>
    </w:div>
    <w:div w:id="1585995527">
      <w:bodyDiv w:val="1"/>
      <w:marLeft w:val="0"/>
      <w:marRight w:val="0"/>
      <w:marTop w:val="0"/>
      <w:marBottom w:val="0"/>
      <w:divBdr>
        <w:top w:val="none" w:sz="0" w:space="0" w:color="auto"/>
        <w:left w:val="none" w:sz="0" w:space="0" w:color="auto"/>
        <w:bottom w:val="none" w:sz="0" w:space="0" w:color="auto"/>
        <w:right w:val="none" w:sz="0" w:space="0" w:color="auto"/>
      </w:divBdr>
    </w:div>
    <w:div w:id="1651669618">
      <w:bodyDiv w:val="1"/>
      <w:marLeft w:val="0"/>
      <w:marRight w:val="0"/>
      <w:marTop w:val="0"/>
      <w:marBottom w:val="0"/>
      <w:divBdr>
        <w:top w:val="none" w:sz="0" w:space="0" w:color="auto"/>
        <w:left w:val="none" w:sz="0" w:space="0" w:color="auto"/>
        <w:bottom w:val="none" w:sz="0" w:space="0" w:color="auto"/>
        <w:right w:val="none" w:sz="0" w:space="0" w:color="auto"/>
      </w:divBdr>
    </w:div>
    <w:div w:id="1667630035">
      <w:bodyDiv w:val="1"/>
      <w:marLeft w:val="0"/>
      <w:marRight w:val="0"/>
      <w:marTop w:val="0"/>
      <w:marBottom w:val="0"/>
      <w:divBdr>
        <w:top w:val="none" w:sz="0" w:space="0" w:color="auto"/>
        <w:left w:val="none" w:sz="0" w:space="0" w:color="auto"/>
        <w:bottom w:val="none" w:sz="0" w:space="0" w:color="auto"/>
        <w:right w:val="none" w:sz="0" w:space="0" w:color="auto"/>
      </w:divBdr>
    </w:div>
    <w:div w:id="1683316305">
      <w:bodyDiv w:val="1"/>
      <w:marLeft w:val="0"/>
      <w:marRight w:val="0"/>
      <w:marTop w:val="0"/>
      <w:marBottom w:val="0"/>
      <w:divBdr>
        <w:top w:val="none" w:sz="0" w:space="0" w:color="auto"/>
        <w:left w:val="none" w:sz="0" w:space="0" w:color="auto"/>
        <w:bottom w:val="none" w:sz="0" w:space="0" w:color="auto"/>
        <w:right w:val="none" w:sz="0" w:space="0" w:color="auto"/>
      </w:divBdr>
    </w:div>
    <w:div w:id="1784305145">
      <w:bodyDiv w:val="1"/>
      <w:marLeft w:val="0"/>
      <w:marRight w:val="0"/>
      <w:marTop w:val="0"/>
      <w:marBottom w:val="0"/>
      <w:divBdr>
        <w:top w:val="none" w:sz="0" w:space="0" w:color="auto"/>
        <w:left w:val="none" w:sz="0" w:space="0" w:color="auto"/>
        <w:bottom w:val="none" w:sz="0" w:space="0" w:color="auto"/>
        <w:right w:val="none" w:sz="0" w:space="0" w:color="auto"/>
      </w:divBdr>
    </w:div>
    <w:div w:id="1884561955">
      <w:bodyDiv w:val="1"/>
      <w:marLeft w:val="0"/>
      <w:marRight w:val="0"/>
      <w:marTop w:val="0"/>
      <w:marBottom w:val="0"/>
      <w:divBdr>
        <w:top w:val="none" w:sz="0" w:space="0" w:color="auto"/>
        <w:left w:val="none" w:sz="0" w:space="0" w:color="auto"/>
        <w:bottom w:val="none" w:sz="0" w:space="0" w:color="auto"/>
        <w:right w:val="none" w:sz="0" w:space="0" w:color="auto"/>
      </w:divBdr>
      <w:divsChild>
        <w:div w:id="920914360">
          <w:marLeft w:val="0"/>
          <w:marRight w:val="0"/>
          <w:marTop w:val="0"/>
          <w:marBottom w:val="0"/>
          <w:divBdr>
            <w:top w:val="none" w:sz="0" w:space="0" w:color="auto"/>
            <w:left w:val="none" w:sz="0" w:space="0" w:color="auto"/>
            <w:bottom w:val="none" w:sz="0" w:space="0" w:color="auto"/>
            <w:right w:val="none" w:sz="0" w:space="0" w:color="auto"/>
          </w:divBdr>
        </w:div>
        <w:div w:id="1842968357">
          <w:marLeft w:val="0"/>
          <w:marRight w:val="0"/>
          <w:marTop w:val="0"/>
          <w:marBottom w:val="0"/>
          <w:divBdr>
            <w:top w:val="none" w:sz="0" w:space="0" w:color="auto"/>
            <w:left w:val="none" w:sz="0" w:space="0" w:color="auto"/>
            <w:bottom w:val="none" w:sz="0" w:space="0" w:color="auto"/>
            <w:right w:val="none" w:sz="0" w:space="0" w:color="auto"/>
          </w:divBdr>
        </w:div>
        <w:div w:id="81878789">
          <w:marLeft w:val="0"/>
          <w:marRight w:val="0"/>
          <w:marTop w:val="0"/>
          <w:marBottom w:val="0"/>
          <w:divBdr>
            <w:top w:val="none" w:sz="0" w:space="0" w:color="auto"/>
            <w:left w:val="none" w:sz="0" w:space="0" w:color="auto"/>
            <w:bottom w:val="none" w:sz="0" w:space="0" w:color="auto"/>
            <w:right w:val="none" w:sz="0" w:space="0" w:color="auto"/>
          </w:divBdr>
        </w:div>
      </w:divsChild>
    </w:div>
    <w:div w:id="1975601876">
      <w:bodyDiv w:val="1"/>
      <w:marLeft w:val="0"/>
      <w:marRight w:val="0"/>
      <w:marTop w:val="0"/>
      <w:marBottom w:val="0"/>
      <w:divBdr>
        <w:top w:val="none" w:sz="0" w:space="0" w:color="auto"/>
        <w:left w:val="none" w:sz="0" w:space="0" w:color="auto"/>
        <w:bottom w:val="none" w:sz="0" w:space="0" w:color="auto"/>
        <w:right w:val="none" w:sz="0" w:space="0" w:color="auto"/>
      </w:divBdr>
      <w:divsChild>
        <w:div w:id="220484617">
          <w:marLeft w:val="0"/>
          <w:marRight w:val="0"/>
          <w:marTop w:val="0"/>
          <w:marBottom w:val="0"/>
          <w:divBdr>
            <w:top w:val="none" w:sz="0" w:space="0" w:color="auto"/>
            <w:left w:val="none" w:sz="0" w:space="0" w:color="auto"/>
            <w:bottom w:val="none" w:sz="0" w:space="0" w:color="auto"/>
            <w:right w:val="none" w:sz="0" w:space="0" w:color="auto"/>
          </w:divBdr>
          <w:divsChild>
            <w:div w:id="1667518927">
              <w:marLeft w:val="0"/>
              <w:marRight w:val="0"/>
              <w:marTop w:val="0"/>
              <w:marBottom w:val="0"/>
              <w:divBdr>
                <w:top w:val="none" w:sz="0" w:space="0" w:color="auto"/>
                <w:left w:val="none" w:sz="0" w:space="0" w:color="auto"/>
                <w:bottom w:val="none" w:sz="0" w:space="0" w:color="auto"/>
                <w:right w:val="none" w:sz="0" w:space="0" w:color="auto"/>
              </w:divBdr>
              <w:divsChild>
                <w:div w:id="13536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685">
          <w:marLeft w:val="0"/>
          <w:marRight w:val="0"/>
          <w:marTop w:val="0"/>
          <w:marBottom w:val="0"/>
          <w:divBdr>
            <w:top w:val="none" w:sz="0" w:space="0" w:color="auto"/>
            <w:left w:val="none" w:sz="0" w:space="0" w:color="auto"/>
            <w:bottom w:val="none" w:sz="0" w:space="0" w:color="auto"/>
            <w:right w:val="none" w:sz="0" w:space="0" w:color="auto"/>
          </w:divBdr>
          <w:divsChild>
            <w:div w:id="143358265">
              <w:marLeft w:val="0"/>
              <w:marRight w:val="0"/>
              <w:marTop w:val="0"/>
              <w:marBottom w:val="0"/>
              <w:divBdr>
                <w:top w:val="none" w:sz="0" w:space="0" w:color="auto"/>
                <w:left w:val="none" w:sz="0" w:space="0" w:color="auto"/>
                <w:bottom w:val="none" w:sz="0" w:space="0" w:color="auto"/>
                <w:right w:val="none" w:sz="0" w:space="0" w:color="auto"/>
              </w:divBdr>
              <w:divsChild>
                <w:div w:id="1128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1356">
          <w:marLeft w:val="0"/>
          <w:marRight w:val="0"/>
          <w:marTop w:val="0"/>
          <w:marBottom w:val="0"/>
          <w:divBdr>
            <w:top w:val="none" w:sz="0" w:space="0" w:color="auto"/>
            <w:left w:val="none" w:sz="0" w:space="0" w:color="auto"/>
            <w:bottom w:val="none" w:sz="0" w:space="0" w:color="auto"/>
            <w:right w:val="none" w:sz="0" w:space="0" w:color="auto"/>
          </w:divBdr>
          <w:divsChild>
            <w:div w:id="1102995864">
              <w:marLeft w:val="0"/>
              <w:marRight w:val="0"/>
              <w:marTop w:val="0"/>
              <w:marBottom w:val="0"/>
              <w:divBdr>
                <w:top w:val="none" w:sz="0" w:space="0" w:color="auto"/>
                <w:left w:val="none" w:sz="0" w:space="0" w:color="auto"/>
                <w:bottom w:val="none" w:sz="0" w:space="0" w:color="auto"/>
                <w:right w:val="none" w:sz="0" w:space="0" w:color="auto"/>
              </w:divBdr>
              <w:divsChild>
                <w:div w:id="16516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044">
          <w:marLeft w:val="0"/>
          <w:marRight w:val="0"/>
          <w:marTop w:val="0"/>
          <w:marBottom w:val="0"/>
          <w:divBdr>
            <w:top w:val="none" w:sz="0" w:space="0" w:color="auto"/>
            <w:left w:val="none" w:sz="0" w:space="0" w:color="auto"/>
            <w:bottom w:val="none" w:sz="0" w:space="0" w:color="auto"/>
            <w:right w:val="none" w:sz="0" w:space="0" w:color="auto"/>
          </w:divBdr>
          <w:divsChild>
            <w:div w:id="1061517111">
              <w:marLeft w:val="0"/>
              <w:marRight w:val="0"/>
              <w:marTop w:val="0"/>
              <w:marBottom w:val="0"/>
              <w:divBdr>
                <w:top w:val="none" w:sz="0" w:space="0" w:color="auto"/>
                <w:left w:val="none" w:sz="0" w:space="0" w:color="auto"/>
                <w:bottom w:val="none" w:sz="0" w:space="0" w:color="auto"/>
                <w:right w:val="none" w:sz="0" w:space="0" w:color="auto"/>
              </w:divBdr>
              <w:divsChild>
                <w:div w:id="2605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3895">
          <w:marLeft w:val="0"/>
          <w:marRight w:val="0"/>
          <w:marTop w:val="0"/>
          <w:marBottom w:val="0"/>
          <w:divBdr>
            <w:top w:val="none" w:sz="0" w:space="0" w:color="auto"/>
            <w:left w:val="none" w:sz="0" w:space="0" w:color="auto"/>
            <w:bottom w:val="none" w:sz="0" w:space="0" w:color="auto"/>
            <w:right w:val="none" w:sz="0" w:space="0" w:color="auto"/>
          </w:divBdr>
          <w:divsChild>
            <w:div w:id="478614080">
              <w:marLeft w:val="0"/>
              <w:marRight w:val="0"/>
              <w:marTop w:val="0"/>
              <w:marBottom w:val="0"/>
              <w:divBdr>
                <w:top w:val="none" w:sz="0" w:space="0" w:color="auto"/>
                <w:left w:val="none" w:sz="0" w:space="0" w:color="auto"/>
                <w:bottom w:val="none" w:sz="0" w:space="0" w:color="auto"/>
                <w:right w:val="none" w:sz="0" w:space="0" w:color="auto"/>
              </w:divBdr>
              <w:divsChild>
                <w:div w:id="20356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873">
          <w:marLeft w:val="0"/>
          <w:marRight w:val="0"/>
          <w:marTop w:val="0"/>
          <w:marBottom w:val="0"/>
          <w:divBdr>
            <w:top w:val="none" w:sz="0" w:space="0" w:color="auto"/>
            <w:left w:val="none" w:sz="0" w:space="0" w:color="auto"/>
            <w:bottom w:val="none" w:sz="0" w:space="0" w:color="auto"/>
            <w:right w:val="none" w:sz="0" w:space="0" w:color="auto"/>
          </w:divBdr>
          <w:divsChild>
            <w:div w:id="2094161348">
              <w:marLeft w:val="0"/>
              <w:marRight w:val="0"/>
              <w:marTop w:val="0"/>
              <w:marBottom w:val="0"/>
              <w:divBdr>
                <w:top w:val="none" w:sz="0" w:space="0" w:color="auto"/>
                <w:left w:val="none" w:sz="0" w:space="0" w:color="auto"/>
                <w:bottom w:val="none" w:sz="0" w:space="0" w:color="auto"/>
                <w:right w:val="none" w:sz="0" w:space="0" w:color="auto"/>
              </w:divBdr>
              <w:divsChild>
                <w:div w:id="15865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2682">
          <w:marLeft w:val="0"/>
          <w:marRight w:val="0"/>
          <w:marTop w:val="0"/>
          <w:marBottom w:val="0"/>
          <w:divBdr>
            <w:top w:val="none" w:sz="0" w:space="0" w:color="auto"/>
            <w:left w:val="none" w:sz="0" w:space="0" w:color="auto"/>
            <w:bottom w:val="none" w:sz="0" w:space="0" w:color="auto"/>
            <w:right w:val="none" w:sz="0" w:space="0" w:color="auto"/>
          </w:divBdr>
          <w:divsChild>
            <w:div w:id="417101420">
              <w:marLeft w:val="0"/>
              <w:marRight w:val="0"/>
              <w:marTop w:val="0"/>
              <w:marBottom w:val="0"/>
              <w:divBdr>
                <w:top w:val="none" w:sz="0" w:space="0" w:color="auto"/>
                <w:left w:val="none" w:sz="0" w:space="0" w:color="auto"/>
                <w:bottom w:val="none" w:sz="0" w:space="0" w:color="auto"/>
                <w:right w:val="none" w:sz="0" w:space="0" w:color="auto"/>
              </w:divBdr>
              <w:divsChild>
                <w:div w:id="1998265757">
                  <w:marLeft w:val="0"/>
                  <w:marRight w:val="0"/>
                  <w:marTop w:val="0"/>
                  <w:marBottom w:val="0"/>
                  <w:divBdr>
                    <w:top w:val="none" w:sz="0" w:space="0" w:color="auto"/>
                    <w:left w:val="none" w:sz="0" w:space="0" w:color="auto"/>
                    <w:bottom w:val="none" w:sz="0" w:space="0" w:color="auto"/>
                    <w:right w:val="none" w:sz="0" w:space="0" w:color="auto"/>
                  </w:divBdr>
                </w:div>
              </w:divsChild>
            </w:div>
            <w:div w:id="538202681">
              <w:marLeft w:val="0"/>
              <w:marRight w:val="0"/>
              <w:marTop w:val="0"/>
              <w:marBottom w:val="0"/>
              <w:divBdr>
                <w:top w:val="none" w:sz="0" w:space="0" w:color="auto"/>
                <w:left w:val="none" w:sz="0" w:space="0" w:color="auto"/>
                <w:bottom w:val="none" w:sz="0" w:space="0" w:color="auto"/>
                <w:right w:val="none" w:sz="0" w:space="0" w:color="auto"/>
              </w:divBdr>
              <w:divsChild>
                <w:div w:id="826436773">
                  <w:marLeft w:val="0"/>
                  <w:marRight w:val="0"/>
                  <w:marTop w:val="0"/>
                  <w:marBottom w:val="0"/>
                  <w:divBdr>
                    <w:top w:val="none" w:sz="0" w:space="0" w:color="auto"/>
                    <w:left w:val="none" w:sz="0" w:space="0" w:color="auto"/>
                    <w:bottom w:val="none" w:sz="0" w:space="0" w:color="auto"/>
                    <w:right w:val="none" w:sz="0" w:space="0" w:color="auto"/>
                  </w:divBdr>
                </w:div>
              </w:divsChild>
            </w:div>
            <w:div w:id="1229654480">
              <w:marLeft w:val="0"/>
              <w:marRight w:val="0"/>
              <w:marTop w:val="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
              </w:divsChild>
            </w:div>
            <w:div w:id="1687634746">
              <w:marLeft w:val="0"/>
              <w:marRight w:val="0"/>
              <w:marTop w:val="0"/>
              <w:marBottom w:val="0"/>
              <w:divBdr>
                <w:top w:val="none" w:sz="0" w:space="0" w:color="auto"/>
                <w:left w:val="none" w:sz="0" w:space="0" w:color="auto"/>
                <w:bottom w:val="none" w:sz="0" w:space="0" w:color="auto"/>
                <w:right w:val="none" w:sz="0" w:space="0" w:color="auto"/>
              </w:divBdr>
              <w:divsChild>
                <w:div w:id="586767943">
                  <w:marLeft w:val="0"/>
                  <w:marRight w:val="0"/>
                  <w:marTop w:val="0"/>
                  <w:marBottom w:val="0"/>
                  <w:divBdr>
                    <w:top w:val="none" w:sz="0" w:space="0" w:color="auto"/>
                    <w:left w:val="none" w:sz="0" w:space="0" w:color="auto"/>
                    <w:bottom w:val="none" w:sz="0" w:space="0" w:color="auto"/>
                    <w:right w:val="none" w:sz="0" w:space="0" w:color="auto"/>
                  </w:divBdr>
                </w:div>
              </w:divsChild>
            </w:div>
            <w:div w:id="1785152261">
              <w:marLeft w:val="0"/>
              <w:marRight w:val="0"/>
              <w:marTop w:val="0"/>
              <w:marBottom w:val="0"/>
              <w:divBdr>
                <w:top w:val="none" w:sz="0" w:space="0" w:color="auto"/>
                <w:left w:val="none" w:sz="0" w:space="0" w:color="auto"/>
                <w:bottom w:val="none" w:sz="0" w:space="0" w:color="auto"/>
                <w:right w:val="none" w:sz="0" w:space="0" w:color="auto"/>
              </w:divBdr>
              <w:divsChild>
                <w:div w:id="501552816">
                  <w:marLeft w:val="0"/>
                  <w:marRight w:val="0"/>
                  <w:marTop w:val="0"/>
                  <w:marBottom w:val="0"/>
                  <w:divBdr>
                    <w:top w:val="none" w:sz="0" w:space="0" w:color="auto"/>
                    <w:left w:val="none" w:sz="0" w:space="0" w:color="auto"/>
                    <w:bottom w:val="none" w:sz="0" w:space="0" w:color="auto"/>
                    <w:right w:val="none" w:sz="0" w:space="0" w:color="auto"/>
                  </w:divBdr>
                </w:div>
              </w:divsChild>
            </w:div>
            <w:div w:id="2104300403">
              <w:marLeft w:val="0"/>
              <w:marRight w:val="0"/>
              <w:marTop w:val="0"/>
              <w:marBottom w:val="0"/>
              <w:divBdr>
                <w:top w:val="none" w:sz="0" w:space="0" w:color="auto"/>
                <w:left w:val="none" w:sz="0" w:space="0" w:color="auto"/>
                <w:bottom w:val="none" w:sz="0" w:space="0" w:color="auto"/>
                <w:right w:val="none" w:sz="0" w:space="0" w:color="auto"/>
              </w:divBdr>
              <w:divsChild>
                <w:div w:id="19510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2164">
          <w:marLeft w:val="0"/>
          <w:marRight w:val="0"/>
          <w:marTop w:val="0"/>
          <w:marBottom w:val="0"/>
          <w:divBdr>
            <w:top w:val="none" w:sz="0" w:space="0" w:color="auto"/>
            <w:left w:val="none" w:sz="0" w:space="0" w:color="auto"/>
            <w:bottom w:val="none" w:sz="0" w:space="0" w:color="auto"/>
            <w:right w:val="none" w:sz="0" w:space="0" w:color="auto"/>
          </w:divBdr>
          <w:divsChild>
            <w:div w:id="1385175248">
              <w:marLeft w:val="0"/>
              <w:marRight w:val="0"/>
              <w:marTop w:val="0"/>
              <w:marBottom w:val="0"/>
              <w:divBdr>
                <w:top w:val="none" w:sz="0" w:space="0" w:color="auto"/>
                <w:left w:val="none" w:sz="0" w:space="0" w:color="auto"/>
                <w:bottom w:val="none" w:sz="0" w:space="0" w:color="auto"/>
                <w:right w:val="none" w:sz="0" w:space="0" w:color="auto"/>
              </w:divBdr>
              <w:divsChild>
                <w:div w:id="4906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400">
          <w:marLeft w:val="0"/>
          <w:marRight w:val="0"/>
          <w:marTop w:val="0"/>
          <w:marBottom w:val="0"/>
          <w:divBdr>
            <w:top w:val="none" w:sz="0" w:space="0" w:color="auto"/>
            <w:left w:val="none" w:sz="0" w:space="0" w:color="auto"/>
            <w:bottom w:val="none" w:sz="0" w:space="0" w:color="auto"/>
            <w:right w:val="none" w:sz="0" w:space="0" w:color="auto"/>
          </w:divBdr>
          <w:divsChild>
            <w:div w:id="1587954802">
              <w:marLeft w:val="0"/>
              <w:marRight w:val="0"/>
              <w:marTop w:val="0"/>
              <w:marBottom w:val="0"/>
              <w:divBdr>
                <w:top w:val="none" w:sz="0" w:space="0" w:color="auto"/>
                <w:left w:val="none" w:sz="0" w:space="0" w:color="auto"/>
                <w:bottom w:val="none" w:sz="0" w:space="0" w:color="auto"/>
                <w:right w:val="none" w:sz="0" w:space="0" w:color="auto"/>
              </w:divBdr>
              <w:divsChild>
                <w:div w:id="17089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4570">
          <w:marLeft w:val="0"/>
          <w:marRight w:val="0"/>
          <w:marTop w:val="0"/>
          <w:marBottom w:val="0"/>
          <w:divBdr>
            <w:top w:val="none" w:sz="0" w:space="0" w:color="auto"/>
            <w:left w:val="none" w:sz="0" w:space="0" w:color="auto"/>
            <w:bottom w:val="none" w:sz="0" w:space="0" w:color="auto"/>
            <w:right w:val="none" w:sz="0" w:space="0" w:color="auto"/>
          </w:divBdr>
          <w:divsChild>
            <w:div w:id="1159034921">
              <w:marLeft w:val="0"/>
              <w:marRight w:val="0"/>
              <w:marTop w:val="0"/>
              <w:marBottom w:val="0"/>
              <w:divBdr>
                <w:top w:val="none" w:sz="0" w:space="0" w:color="auto"/>
                <w:left w:val="none" w:sz="0" w:space="0" w:color="auto"/>
                <w:bottom w:val="none" w:sz="0" w:space="0" w:color="auto"/>
                <w:right w:val="none" w:sz="0" w:space="0" w:color="auto"/>
              </w:divBdr>
              <w:divsChild>
                <w:div w:id="6967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7131">
          <w:marLeft w:val="0"/>
          <w:marRight w:val="0"/>
          <w:marTop w:val="0"/>
          <w:marBottom w:val="0"/>
          <w:divBdr>
            <w:top w:val="none" w:sz="0" w:space="0" w:color="auto"/>
            <w:left w:val="none" w:sz="0" w:space="0" w:color="auto"/>
            <w:bottom w:val="none" w:sz="0" w:space="0" w:color="auto"/>
            <w:right w:val="none" w:sz="0" w:space="0" w:color="auto"/>
          </w:divBdr>
          <w:divsChild>
            <w:div w:id="289821384">
              <w:marLeft w:val="0"/>
              <w:marRight w:val="0"/>
              <w:marTop w:val="0"/>
              <w:marBottom w:val="0"/>
              <w:divBdr>
                <w:top w:val="none" w:sz="0" w:space="0" w:color="auto"/>
                <w:left w:val="none" w:sz="0" w:space="0" w:color="auto"/>
                <w:bottom w:val="none" w:sz="0" w:space="0" w:color="auto"/>
                <w:right w:val="none" w:sz="0" w:space="0" w:color="auto"/>
              </w:divBdr>
              <w:divsChild>
                <w:div w:id="18463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3091">
          <w:marLeft w:val="0"/>
          <w:marRight w:val="0"/>
          <w:marTop w:val="0"/>
          <w:marBottom w:val="0"/>
          <w:divBdr>
            <w:top w:val="none" w:sz="0" w:space="0" w:color="auto"/>
            <w:left w:val="none" w:sz="0" w:space="0" w:color="auto"/>
            <w:bottom w:val="none" w:sz="0" w:space="0" w:color="auto"/>
            <w:right w:val="none" w:sz="0" w:space="0" w:color="auto"/>
          </w:divBdr>
          <w:divsChild>
            <w:div w:id="1058434789">
              <w:marLeft w:val="0"/>
              <w:marRight w:val="0"/>
              <w:marTop w:val="0"/>
              <w:marBottom w:val="0"/>
              <w:divBdr>
                <w:top w:val="none" w:sz="0" w:space="0" w:color="auto"/>
                <w:left w:val="none" w:sz="0" w:space="0" w:color="auto"/>
                <w:bottom w:val="none" w:sz="0" w:space="0" w:color="auto"/>
                <w:right w:val="none" w:sz="0" w:space="0" w:color="auto"/>
              </w:divBdr>
              <w:divsChild>
                <w:div w:id="13353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0893">
      <w:bodyDiv w:val="1"/>
      <w:marLeft w:val="0"/>
      <w:marRight w:val="0"/>
      <w:marTop w:val="0"/>
      <w:marBottom w:val="0"/>
      <w:divBdr>
        <w:top w:val="none" w:sz="0" w:space="0" w:color="auto"/>
        <w:left w:val="none" w:sz="0" w:space="0" w:color="auto"/>
        <w:bottom w:val="none" w:sz="0" w:space="0" w:color="auto"/>
        <w:right w:val="none" w:sz="0" w:space="0" w:color="auto"/>
      </w:divBdr>
      <w:divsChild>
        <w:div w:id="638727151">
          <w:marLeft w:val="0"/>
          <w:marRight w:val="0"/>
          <w:marTop w:val="0"/>
          <w:marBottom w:val="0"/>
          <w:divBdr>
            <w:top w:val="none" w:sz="0" w:space="0" w:color="auto"/>
            <w:left w:val="none" w:sz="0" w:space="0" w:color="auto"/>
            <w:bottom w:val="none" w:sz="0" w:space="0" w:color="auto"/>
            <w:right w:val="none" w:sz="0" w:space="0" w:color="auto"/>
          </w:divBdr>
          <w:divsChild>
            <w:div w:id="12300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7322">
      <w:bodyDiv w:val="1"/>
      <w:marLeft w:val="0"/>
      <w:marRight w:val="0"/>
      <w:marTop w:val="0"/>
      <w:marBottom w:val="0"/>
      <w:divBdr>
        <w:top w:val="none" w:sz="0" w:space="0" w:color="auto"/>
        <w:left w:val="none" w:sz="0" w:space="0" w:color="auto"/>
        <w:bottom w:val="none" w:sz="0" w:space="0" w:color="auto"/>
        <w:right w:val="none" w:sz="0" w:space="0" w:color="auto"/>
      </w:divBdr>
    </w:div>
    <w:div w:id="2108770227">
      <w:bodyDiv w:val="1"/>
      <w:marLeft w:val="0"/>
      <w:marRight w:val="0"/>
      <w:marTop w:val="0"/>
      <w:marBottom w:val="0"/>
      <w:divBdr>
        <w:top w:val="none" w:sz="0" w:space="0" w:color="auto"/>
        <w:left w:val="none" w:sz="0" w:space="0" w:color="auto"/>
        <w:bottom w:val="none" w:sz="0" w:space="0" w:color="auto"/>
        <w:right w:val="none" w:sz="0" w:space="0" w:color="auto"/>
      </w:divBdr>
    </w:div>
    <w:div w:id="21288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1406</Words>
  <Characters>7719</Characters>
  <Application>Microsoft Office Word</Application>
  <DocSecurity>0</DocSecurity>
  <Lines>263</Lines>
  <Paragraphs>51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Moxon, KarenL</cp:lastModifiedBy>
  <cp:revision>4</cp:revision>
  <cp:lastPrinted>2019-12-19T00:03:00Z</cp:lastPrinted>
  <dcterms:created xsi:type="dcterms:W3CDTF">2020-03-24T23:02:00Z</dcterms:created>
  <dcterms:modified xsi:type="dcterms:W3CDTF">2020-03-24T23:02:00Z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A24737946</vt:lpwstr>
  </property>
  <property fmtid="{D5CDD505-2E9C-101B-9397-08002B2CF9AE}" pid="4" name="Objective-Title">
    <vt:lpwstr>20/06628 - Public Place Names (Strathnairn) Determination 2020 (No 1)</vt:lpwstr>
  </property>
  <property fmtid="{D5CDD505-2E9C-101B-9397-08002B2CF9AE}" pid="5" name="Objective-Comment">
    <vt:lpwstr/>
  </property>
  <property fmtid="{D5CDD505-2E9C-101B-9397-08002B2CF9AE}" pid="6" name="Objective-CreationStamp">
    <vt:filetime>2020-02-07T04:41:59Z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2020-03-18T02:47:33Z</vt:filetime>
  </property>
  <property fmtid="{D5CDD505-2E9C-101B-9397-08002B2CF9AE}" pid="10" name="Objective-ModificationStamp">
    <vt:filetime>2020-03-18T02:47:33Z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20/06628 - Public Place Names (Strathnairn) Determination 2020 (No 1)</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