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E18AE" w14:textId="77777777" w:rsidR="003A25D8" w:rsidRDefault="003A25D8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14:paraId="5DF5953D" w14:textId="4554ED15" w:rsidR="003A25D8" w:rsidRDefault="00033A61" w:rsidP="001D1164">
      <w:pPr>
        <w:pStyle w:val="Billname"/>
        <w:spacing w:before="700"/>
        <w:ind w:right="-624"/>
      </w:pPr>
      <w:r w:rsidRPr="00033A61">
        <w:t>Taxation Administration (Payroll Tax)</w:t>
      </w:r>
      <w:r>
        <w:t xml:space="preserve"> </w:t>
      </w:r>
      <w:r w:rsidRPr="00033A61">
        <w:t>COVID</w:t>
      </w:r>
      <w:r w:rsidR="00F52548">
        <w:noBreakHyphen/>
      </w:r>
      <w:r w:rsidRPr="00033A61">
        <w:t>19</w:t>
      </w:r>
      <w:r>
        <w:t xml:space="preserve"> </w:t>
      </w:r>
      <w:r w:rsidRPr="00033A61">
        <w:t>Exemption Scheme Determination</w:t>
      </w:r>
      <w:r w:rsidR="00AA2223">
        <w:t> </w:t>
      </w:r>
      <w:r w:rsidRPr="00033A61">
        <w:t>2020</w:t>
      </w:r>
      <w:r w:rsidR="00F52548">
        <w:t>*</w:t>
      </w:r>
    </w:p>
    <w:p w14:paraId="316B30AF" w14:textId="2376428C" w:rsidR="003A25D8" w:rsidRDefault="007C5F8E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8071CE">
        <w:rPr>
          <w:rFonts w:ascii="Arial" w:hAnsi="Arial" w:cs="Arial"/>
          <w:b/>
          <w:bCs/>
        </w:rPr>
        <w:t xml:space="preserve">Disallowable </w:t>
      </w:r>
      <w:r w:rsidR="003A25D8">
        <w:rPr>
          <w:rFonts w:ascii="Arial" w:hAnsi="Arial" w:cs="Arial"/>
          <w:b/>
          <w:bCs/>
        </w:rPr>
        <w:t xml:space="preserve">instrument </w:t>
      </w:r>
      <w:r w:rsidR="00B706EB">
        <w:rPr>
          <w:rFonts w:ascii="Arial" w:hAnsi="Arial" w:cs="Arial"/>
          <w:b/>
          <w:bCs/>
        </w:rPr>
        <w:t>D</w:t>
      </w:r>
      <w:r w:rsidR="003A25D8">
        <w:rPr>
          <w:rFonts w:ascii="Arial" w:hAnsi="Arial" w:cs="Arial"/>
          <w:b/>
          <w:bCs/>
        </w:rPr>
        <w:t>I20</w:t>
      </w:r>
      <w:r w:rsidR="00C53AFD">
        <w:rPr>
          <w:rFonts w:ascii="Arial" w:hAnsi="Arial" w:cs="Arial"/>
          <w:b/>
          <w:bCs/>
        </w:rPr>
        <w:t>20</w:t>
      </w:r>
      <w:r w:rsidR="00253442">
        <w:rPr>
          <w:rFonts w:ascii="Arial" w:hAnsi="Arial" w:cs="Arial"/>
          <w:b/>
          <w:bCs/>
        </w:rPr>
        <w:t>–</w:t>
      </w:r>
      <w:r w:rsidR="00DE507C">
        <w:rPr>
          <w:rFonts w:ascii="Arial" w:hAnsi="Arial" w:cs="Arial"/>
          <w:b/>
          <w:bCs/>
        </w:rPr>
        <w:t>276</w:t>
      </w:r>
    </w:p>
    <w:p w14:paraId="78377626" w14:textId="4B3F2E3A" w:rsidR="003A25D8" w:rsidRDefault="003A25D8">
      <w:pPr>
        <w:pStyle w:val="madeunder"/>
        <w:spacing w:before="240" w:after="120"/>
      </w:pPr>
      <w:r>
        <w:t xml:space="preserve">made under the </w:t>
      </w:r>
    </w:p>
    <w:p w14:paraId="02BC8213" w14:textId="44401489" w:rsidR="003A25D8" w:rsidRDefault="00B706EB">
      <w:pPr>
        <w:pStyle w:val="CoverActName"/>
        <w:rPr>
          <w:sz w:val="20"/>
          <w:szCs w:val="20"/>
        </w:rPr>
      </w:pPr>
      <w:r>
        <w:rPr>
          <w:i/>
          <w:sz w:val="20"/>
          <w:szCs w:val="20"/>
        </w:rPr>
        <w:t>Taxation Administration</w:t>
      </w:r>
      <w:r w:rsidR="005D51D3" w:rsidRPr="003C1C84">
        <w:rPr>
          <w:i/>
          <w:sz w:val="20"/>
          <w:szCs w:val="20"/>
        </w:rPr>
        <w:t xml:space="preserve"> Act </w:t>
      </w:r>
      <w:r>
        <w:rPr>
          <w:i/>
          <w:sz w:val="20"/>
          <w:szCs w:val="20"/>
        </w:rPr>
        <w:t>1999</w:t>
      </w:r>
      <w:r w:rsidR="005D51D3">
        <w:rPr>
          <w:sz w:val="20"/>
          <w:szCs w:val="20"/>
        </w:rPr>
        <w:t>, s</w:t>
      </w:r>
      <w:r w:rsidR="003353D1">
        <w:rPr>
          <w:sz w:val="20"/>
          <w:szCs w:val="20"/>
        </w:rPr>
        <w:t xml:space="preserve"> </w:t>
      </w:r>
      <w:r>
        <w:rPr>
          <w:sz w:val="20"/>
          <w:szCs w:val="20"/>
        </w:rPr>
        <w:t>137E</w:t>
      </w:r>
      <w:r w:rsidR="005D51D3">
        <w:rPr>
          <w:sz w:val="20"/>
          <w:szCs w:val="20"/>
        </w:rPr>
        <w:t xml:space="preserve"> </w:t>
      </w:r>
      <w:r w:rsidR="003A25D8">
        <w:rPr>
          <w:sz w:val="20"/>
          <w:szCs w:val="20"/>
        </w:rPr>
        <w:t>(</w:t>
      </w:r>
      <w:r>
        <w:rPr>
          <w:sz w:val="20"/>
          <w:szCs w:val="20"/>
        </w:rPr>
        <w:t>COVID-19 Exemption Scheme</w:t>
      </w:r>
      <w:r w:rsidR="003A25D8">
        <w:rPr>
          <w:sz w:val="20"/>
          <w:szCs w:val="20"/>
        </w:rPr>
        <w:t>)</w:t>
      </w:r>
    </w:p>
    <w:p w14:paraId="14D6C688" w14:textId="77777777" w:rsidR="003A25D8" w:rsidRDefault="003A25D8">
      <w:pPr>
        <w:pStyle w:val="N-line3"/>
        <w:pBdr>
          <w:bottom w:val="none" w:sz="0" w:space="0" w:color="auto"/>
        </w:pBdr>
      </w:pPr>
    </w:p>
    <w:p w14:paraId="0E8B08A8" w14:textId="77777777" w:rsidR="003A25D8" w:rsidRDefault="003A25D8">
      <w:pPr>
        <w:pStyle w:val="N-line3"/>
        <w:pBdr>
          <w:top w:val="single" w:sz="12" w:space="1" w:color="auto"/>
          <w:bottom w:val="none" w:sz="0" w:space="0" w:color="auto"/>
        </w:pBdr>
      </w:pPr>
    </w:p>
    <w:p w14:paraId="06D7D6D2" w14:textId="77777777" w:rsidR="003A25D8" w:rsidRDefault="003A25D8" w:rsidP="005F0539">
      <w:pPr>
        <w:spacing w:before="12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158FC33" w14:textId="6CC56EF1" w:rsidR="003A25D8" w:rsidRDefault="003A25D8">
      <w:pPr>
        <w:spacing w:before="80" w:after="60"/>
        <w:ind w:left="720"/>
      </w:pPr>
      <w:r>
        <w:t xml:space="preserve">This instrument is the </w:t>
      </w:r>
      <w:r w:rsidR="00F52548" w:rsidRPr="00F52548">
        <w:rPr>
          <w:i/>
          <w:iCs/>
        </w:rPr>
        <w:t>Taxation Administration (Payroll Tax) COVID-19 Exemption Scheme Determination 2020</w:t>
      </w:r>
      <w:r>
        <w:t>.</w:t>
      </w:r>
    </w:p>
    <w:p w14:paraId="6DCFF60F" w14:textId="77777777" w:rsidR="003A25D8" w:rsidRDefault="003A25D8" w:rsidP="005F0539">
      <w:pPr>
        <w:spacing w:before="3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E1F8CDE" w14:textId="2DC24867" w:rsidR="004B661A" w:rsidRPr="004B661A" w:rsidRDefault="004B661A" w:rsidP="00D92FD1">
      <w:pPr>
        <w:spacing w:before="80" w:after="60"/>
        <w:ind w:left="720"/>
      </w:pPr>
      <w:r w:rsidRPr="00684559">
        <w:t xml:space="preserve">This instrument </w:t>
      </w:r>
      <w:r w:rsidR="00E8360B" w:rsidRPr="00684559">
        <w:t>commence</w:t>
      </w:r>
      <w:r w:rsidR="00A90DD9" w:rsidRPr="00684559">
        <w:t>s</w:t>
      </w:r>
      <w:r w:rsidR="00E8360B" w:rsidRPr="00684559">
        <w:t xml:space="preserve"> </w:t>
      </w:r>
      <w:r w:rsidR="007232AB" w:rsidRPr="00684559">
        <w:t>on</w:t>
      </w:r>
      <w:r w:rsidR="00CB0E99" w:rsidRPr="00684559">
        <w:t xml:space="preserve"> </w:t>
      </w:r>
      <w:r w:rsidR="0084111D">
        <w:t>the day after its notification</w:t>
      </w:r>
      <w:r w:rsidR="001722D5" w:rsidRPr="00684559">
        <w:t>.</w:t>
      </w:r>
    </w:p>
    <w:p w14:paraId="4927C3A2" w14:textId="1D1E5CA0" w:rsidR="00C53AFD" w:rsidRPr="007758C9" w:rsidRDefault="003A25D8" w:rsidP="005F0539">
      <w:pPr>
        <w:spacing w:before="3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53AFD" w:rsidRPr="007758C9">
        <w:rPr>
          <w:rFonts w:ascii="Arial" w:hAnsi="Arial" w:cs="Arial"/>
          <w:b/>
          <w:bCs/>
        </w:rPr>
        <w:t>Definitions</w:t>
      </w:r>
    </w:p>
    <w:p w14:paraId="1588F7D8" w14:textId="77777777" w:rsidR="00C53AFD" w:rsidRPr="007758C9" w:rsidRDefault="00C53AFD" w:rsidP="00C53AFD">
      <w:pPr>
        <w:spacing w:before="140"/>
        <w:ind w:left="720"/>
      </w:pPr>
      <w:r w:rsidRPr="007758C9">
        <w:t>In this instrument:</w:t>
      </w:r>
    </w:p>
    <w:p w14:paraId="51855FEF" w14:textId="7E910607" w:rsidR="00E816AF" w:rsidRPr="008071CE" w:rsidRDefault="00E17F0C" w:rsidP="00E816AF">
      <w:pPr>
        <w:spacing w:before="140"/>
        <w:ind w:left="720"/>
        <w:rPr>
          <w:i/>
        </w:rPr>
      </w:pPr>
      <w:r>
        <w:rPr>
          <w:b/>
          <w:i/>
        </w:rPr>
        <w:t xml:space="preserve">the </w:t>
      </w:r>
      <w:r w:rsidR="00E816AF" w:rsidRPr="008071CE">
        <w:rPr>
          <w:b/>
          <w:i/>
        </w:rPr>
        <w:t xml:space="preserve">Act </w:t>
      </w:r>
      <w:r w:rsidR="00E816AF" w:rsidRPr="008071CE">
        <w:t xml:space="preserve">means the </w:t>
      </w:r>
      <w:r w:rsidR="005F0539">
        <w:rPr>
          <w:i/>
        </w:rPr>
        <w:t>Payroll Tax Act 2011</w:t>
      </w:r>
      <w:r w:rsidR="00E816AF" w:rsidRPr="008071CE">
        <w:rPr>
          <w:i/>
        </w:rPr>
        <w:t>.</w:t>
      </w:r>
    </w:p>
    <w:p w14:paraId="7EA59217" w14:textId="2A21F911" w:rsidR="00952264" w:rsidRDefault="007472AD" w:rsidP="007A1C5A">
      <w:pPr>
        <w:spacing w:before="140"/>
        <w:ind w:left="720"/>
      </w:pPr>
      <w:r>
        <w:rPr>
          <w:b/>
          <w:i/>
        </w:rPr>
        <w:t>a</w:t>
      </w:r>
      <w:r w:rsidR="00952264">
        <w:rPr>
          <w:b/>
          <w:i/>
        </w:rPr>
        <w:t>pprentice or trainee</w:t>
      </w:r>
      <w:r w:rsidR="00952264" w:rsidRPr="00E87125">
        <w:rPr>
          <w:bCs/>
          <w:iCs/>
        </w:rPr>
        <w:t>—</w:t>
      </w:r>
      <w:r w:rsidR="00952264" w:rsidRPr="007758C9">
        <w:t xml:space="preserve">see the </w:t>
      </w:r>
      <w:r w:rsidR="00952264" w:rsidRPr="003F3E2A">
        <w:t>Act</w:t>
      </w:r>
      <w:r w:rsidR="00952264" w:rsidRPr="007758C9">
        <w:t>,</w:t>
      </w:r>
      <w:r w:rsidR="00952264">
        <w:t xml:space="preserve"> section 2.16 (4)</w:t>
      </w:r>
      <w:r w:rsidR="007C431F">
        <w:t xml:space="preserve"> of schedule 2</w:t>
      </w:r>
      <w:r w:rsidR="00952264">
        <w:t>.</w:t>
      </w:r>
    </w:p>
    <w:p w14:paraId="0FFE4D3E" w14:textId="77D9021D" w:rsidR="00682633" w:rsidRPr="00682633" w:rsidRDefault="00682633" w:rsidP="00682633">
      <w:pPr>
        <w:spacing w:before="140"/>
        <w:ind w:left="720"/>
      </w:pPr>
      <w:r w:rsidRPr="0054327A">
        <w:rPr>
          <w:b/>
          <w:i/>
        </w:rPr>
        <w:t>approved training contract</w:t>
      </w:r>
      <w:r w:rsidRPr="0054327A">
        <w:rPr>
          <w:bCs/>
          <w:iCs/>
        </w:rPr>
        <w:t>—</w:t>
      </w:r>
      <w:r w:rsidRPr="0054327A">
        <w:t xml:space="preserve">see the </w:t>
      </w:r>
      <w:r w:rsidRPr="003F3E2A">
        <w:t>Act</w:t>
      </w:r>
      <w:r w:rsidRPr="0054327A">
        <w:t>, section 2.16 (4) of schedule 2.</w:t>
      </w:r>
      <w:r>
        <w:rPr>
          <w:b/>
          <w:i/>
        </w:rPr>
        <w:t xml:space="preserve"> </w:t>
      </w:r>
    </w:p>
    <w:p w14:paraId="0D621BF4" w14:textId="77777777" w:rsidR="0063674F" w:rsidRDefault="0063674F" w:rsidP="0063674F">
      <w:pPr>
        <w:spacing w:before="140"/>
        <w:ind w:left="720"/>
      </w:pPr>
      <w:r>
        <w:rPr>
          <w:b/>
          <w:i/>
        </w:rPr>
        <w:t>COVID</w:t>
      </w:r>
      <w:r w:rsidRPr="004E19C8">
        <w:rPr>
          <w:b/>
          <w:bCs/>
          <w:i/>
          <w:iCs/>
        </w:rPr>
        <w:t>-19 emergency</w:t>
      </w:r>
      <w:r>
        <w:t xml:space="preserve"> means:</w:t>
      </w:r>
    </w:p>
    <w:p w14:paraId="07D711D9" w14:textId="77777777" w:rsidR="0063674F" w:rsidRDefault="0063674F" w:rsidP="0063674F">
      <w:pPr>
        <w:pStyle w:val="ListParagraph"/>
        <w:numPr>
          <w:ilvl w:val="0"/>
          <w:numId w:val="34"/>
        </w:numPr>
        <w:spacing w:before="140"/>
        <w:rPr>
          <w:color w:val="000000"/>
          <w:lang w:eastAsia="en-AU"/>
        </w:rPr>
      </w:pPr>
      <w:r w:rsidRPr="004E551D">
        <w:rPr>
          <w:color w:val="000000"/>
          <w:lang w:eastAsia="en-AU"/>
        </w:rPr>
        <w:t xml:space="preserve">a state of emergency declared </w:t>
      </w:r>
      <w:r w:rsidRPr="00CF1A04">
        <w:rPr>
          <w:lang w:eastAsia="en-AU"/>
        </w:rPr>
        <w:t xml:space="preserve">under the </w:t>
      </w:r>
      <w:r w:rsidRPr="00CF1A04">
        <w:rPr>
          <w:i/>
          <w:iCs/>
          <w:lang w:eastAsia="en-AU"/>
        </w:rPr>
        <w:t>Emergencies Act 2004</w:t>
      </w:r>
      <w:r w:rsidRPr="00CF1A04">
        <w:rPr>
          <w:lang w:eastAsia="en-AU"/>
        </w:rPr>
        <w:t xml:space="preserve">, </w:t>
      </w:r>
      <w:r w:rsidRPr="004E551D">
        <w:rPr>
          <w:color w:val="000000"/>
          <w:lang w:eastAsia="en-AU"/>
        </w:rPr>
        <w:t>section</w:t>
      </w:r>
      <w:r>
        <w:rPr>
          <w:color w:val="000000"/>
          <w:lang w:eastAsia="en-AU"/>
        </w:rPr>
        <w:t> </w:t>
      </w:r>
      <w:r w:rsidRPr="004E551D">
        <w:rPr>
          <w:color w:val="000000"/>
          <w:lang w:eastAsia="en-AU"/>
        </w:rPr>
        <w:t>156 because of the coronavirus disease 2019 (COVID-19); or</w:t>
      </w:r>
    </w:p>
    <w:p w14:paraId="60D459C4" w14:textId="12763B6C" w:rsidR="0063674F" w:rsidRDefault="0063674F" w:rsidP="0063674F">
      <w:pPr>
        <w:pStyle w:val="ListParagraph"/>
        <w:numPr>
          <w:ilvl w:val="0"/>
          <w:numId w:val="34"/>
        </w:numPr>
        <w:spacing w:before="140" w:after="140"/>
        <w:ind w:left="1077" w:hanging="357"/>
      </w:pPr>
      <w:r>
        <w:rPr>
          <w:lang w:eastAsia="en-AU"/>
        </w:rPr>
        <w:t xml:space="preserve">an emergency declared under the </w:t>
      </w:r>
      <w:r>
        <w:rPr>
          <w:i/>
          <w:iCs/>
          <w:lang w:eastAsia="en-AU"/>
        </w:rPr>
        <w:t>Public Health Act 1997</w:t>
      </w:r>
      <w:r>
        <w:rPr>
          <w:lang w:eastAsia="en-AU"/>
        </w:rPr>
        <w:t>, section 119 because of the coronavirus disease 2019 (COVID-19).</w:t>
      </w:r>
    </w:p>
    <w:p w14:paraId="2D62A7FE" w14:textId="0946DA87" w:rsidR="00A33952" w:rsidRDefault="006F5850" w:rsidP="007A1C5A">
      <w:pPr>
        <w:spacing w:before="140"/>
        <w:ind w:left="720"/>
      </w:pPr>
      <w:bookmarkStart w:id="2" w:name="hit10"/>
      <w:bookmarkEnd w:id="2"/>
      <w:r>
        <w:rPr>
          <w:b/>
          <w:i/>
        </w:rPr>
        <w:t>employer</w:t>
      </w:r>
      <w:r w:rsidR="00A33952" w:rsidRPr="00E87125">
        <w:rPr>
          <w:bCs/>
          <w:iCs/>
        </w:rPr>
        <w:t>—</w:t>
      </w:r>
      <w:r w:rsidR="00A33952" w:rsidRPr="007758C9">
        <w:t xml:space="preserve">see the </w:t>
      </w:r>
      <w:r w:rsidR="00442EF9" w:rsidRPr="00890297">
        <w:t>Act</w:t>
      </w:r>
      <w:r w:rsidR="00A33952" w:rsidRPr="007758C9">
        <w:t xml:space="preserve">, </w:t>
      </w:r>
      <w:r w:rsidR="00A33952">
        <w:t>Dictionary.</w:t>
      </w:r>
    </w:p>
    <w:p w14:paraId="78E03688" w14:textId="12D390F5" w:rsidR="00442EF9" w:rsidRDefault="00E17F0C" w:rsidP="00C53AFD">
      <w:pPr>
        <w:spacing w:before="140"/>
        <w:ind w:left="720"/>
        <w:rPr>
          <w:bCs/>
          <w:iCs/>
        </w:rPr>
      </w:pPr>
      <w:r>
        <w:rPr>
          <w:b/>
          <w:i/>
        </w:rPr>
        <w:t xml:space="preserve">eligible </w:t>
      </w:r>
      <w:r w:rsidR="00A33952">
        <w:rPr>
          <w:b/>
          <w:i/>
        </w:rPr>
        <w:t>employee</w:t>
      </w:r>
      <w:r w:rsidR="00C53AFD" w:rsidRPr="007758C9">
        <w:t xml:space="preserve"> means </w:t>
      </w:r>
      <w:r w:rsidR="00A33952">
        <w:t>a person who</w:t>
      </w:r>
      <w:r w:rsidR="00442EF9" w:rsidRPr="00E87125">
        <w:rPr>
          <w:bCs/>
          <w:iCs/>
        </w:rPr>
        <w:t>—</w:t>
      </w:r>
    </w:p>
    <w:p w14:paraId="311BE814" w14:textId="18A3FD1D" w:rsidR="00FA5F8F" w:rsidRDefault="00FA5F8F">
      <w:pPr>
        <w:pStyle w:val="ListParagraph"/>
        <w:numPr>
          <w:ilvl w:val="0"/>
          <w:numId w:val="23"/>
        </w:numPr>
        <w:spacing w:before="140"/>
        <w:ind w:left="1276" w:hanging="567"/>
        <w:contextualSpacing w:val="0"/>
      </w:pPr>
      <w:r>
        <w:t>is an apprentice or trainee; and</w:t>
      </w:r>
    </w:p>
    <w:p w14:paraId="39A2D63E" w14:textId="77777777" w:rsidR="00CD5921" w:rsidRDefault="00CD5921" w:rsidP="00CD5921">
      <w:pPr>
        <w:pStyle w:val="ListParagraph"/>
        <w:numPr>
          <w:ilvl w:val="0"/>
          <w:numId w:val="23"/>
        </w:numPr>
        <w:ind w:left="1276" w:hanging="567"/>
        <w:contextualSpacing w:val="0"/>
      </w:pPr>
      <w:r w:rsidRPr="008166B1">
        <w:t>on or after 1 August 2020</w:t>
      </w:r>
      <w:r>
        <w:t>, either</w:t>
      </w:r>
      <w:r w:rsidRPr="00E87125">
        <w:rPr>
          <w:bCs/>
          <w:iCs/>
        </w:rPr>
        <w:t>—</w:t>
      </w:r>
    </w:p>
    <w:p w14:paraId="05C361F3" w14:textId="346661AA" w:rsidR="00CD5921" w:rsidRDefault="00CD5921" w:rsidP="008B09FE">
      <w:pPr>
        <w:pStyle w:val="ListParagraph"/>
        <w:numPr>
          <w:ilvl w:val="2"/>
          <w:numId w:val="30"/>
        </w:numPr>
        <w:ind w:left="1843" w:hanging="283"/>
        <w:contextualSpacing w:val="0"/>
      </w:pPr>
      <w:r>
        <w:t xml:space="preserve">commences </w:t>
      </w:r>
      <w:r w:rsidRPr="000662A3">
        <w:t>a</w:t>
      </w:r>
      <w:r>
        <w:t>n</w:t>
      </w:r>
      <w:r w:rsidRPr="000662A3">
        <w:t xml:space="preserve"> approved training contract with an</w:t>
      </w:r>
      <w:r w:rsidRPr="0016592F">
        <w:t xml:space="preserve"> employer</w:t>
      </w:r>
      <w:r>
        <w:t>, and either:</w:t>
      </w:r>
      <w:r w:rsidRPr="000662A3">
        <w:t xml:space="preserve"> </w:t>
      </w:r>
    </w:p>
    <w:p w14:paraId="33915E0D" w14:textId="587070F8" w:rsidR="00CD5921" w:rsidRDefault="00CD5921" w:rsidP="003F3E2A">
      <w:pPr>
        <w:pStyle w:val="ListParagraph"/>
        <w:numPr>
          <w:ilvl w:val="1"/>
          <w:numId w:val="33"/>
        </w:numPr>
        <w:ind w:left="2268" w:hanging="567"/>
      </w:pPr>
      <w:r>
        <w:t xml:space="preserve">had not been an employee of that </w:t>
      </w:r>
      <w:r w:rsidRPr="00C21950">
        <w:t>employer</w:t>
      </w:r>
      <w:r>
        <w:t>,</w:t>
      </w:r>
      <w:r w:rsidRPr="00C21950">
        <w:t xml:space="preserve"> or an employer of the same group</w:t>
      </w:r>
      <w:r>
        <w:t>,</w:t>
      </w:r>
      <w:r w:rsidRPr="00C21950">
        <w:t xml:space="preserve"> in the month preceding commencement of the </w:t>
      </w:r>
      <w:r>
        <w:t>approved training contract; or</w:t>
      </w:r>
    </w:p>
    <w:p w14:paraId="6AD1EA18" w14:textId="2E41D5C7" w:rsidR="00CD5921" w:rsidRDefault="00CD5921" w:rsidP="003F3E2A">
      <w:pPr>
        <w:pStyle w:val="ListParagraph"/>
        <w:numPr>
          <w:ilvl w:val="1"/>
          <w:numId w:val="33"/>
        </w:numPr>
        <w:ind w:left="2268" w:hanging="567"/>
        <w:contextualSpacing w:val="0"/>
      </w:pPr>
      <w:r w:rsidRPr="00AA2C73">
        <w:lastRenderedPageBreak/>
        <w:t>ha</w:t>
      </w:r>
      <w:r>
        <w:t>d</w:t>
      </w:r>
      <w:r w:rsidRPr="00AA2C73">
        <w:t xml:space="preserve"> been </w:t>
      </w:r>
      <w:r>
        <w:t xml:space="preserve">a </w:t>
      </w:r>
      <w:r w:rsidRPr="00AA2C73">
        <w:t xml:space="preserve">casual employee </w:t>
      </w:r>
      <w:r>
        <w:t>of</w:t>
      </w:r>
      <w:r w:rsidRPr="00AA2C73">
        <w:t xml:space="preserve"> that </w:t>
      </w:r>
      <w:r w:rsidRPr="000662A3">
        <w:t xml:space="preserve">employer </w:t>
      </w:r>
      <w:r w:rsidRPr="0088309C">
        <w:t xml:space="preserve">prior </w:t>
      </w:r>
      <w:r w:rsidRPr="000662A3">
        <w:t>to</w:t>
      </w:r>
      <w:r>
        <w:t xml:space="preserve"> commencement of the approved training contract; or</w:t>
      </w:r>
    </w:p>
    <w:p w14:paraId="01F64ABD" w14:textId="48D1DF61" w:rsidR="00CD5921" w:rsidRDefault="00CD5921" w:rsidP="003F3E2A">
      <w:pPr>
        <w:pStyle w:val="ListParagraph"/>
        <w:numPr>
          <w:ilvl w:val="2"/>
          <w:numId w:val="30"/>
        </w:numPr>
        <w:spacing w:after="140"/>
        <w:ind w:left="1843" w:hanging="425"/>
        <w:contextualSpacing w:val="0"/>
      </w:pPr>
      <w:r>
        <w:t xml:space="preserve">recommences a </w:t>
      </w:r>
      <w:r w:rsidRPr="00D426CA">
        <w:t>suspended</w:t>
      </w:r>
      <w:r>
        <w:t xml:space="preserve"> </w:t>
      </w:r>
      <w:r w:rsidRPr="00F31CA4">
        <w:t>approved training contract</w:t>
      </w:r>
      <w:r>
        <w:t xml:space="preserve"> with </w:t>
      </w:r>
      <w:r w:rsidR="00EA4680">
        <w:t>their</w:t>
      </w:r>
      <w:r>
        <w:t xml:space="preserve"> employer</w:t>
      </w:r>
      <w:r w:rsidR="00EA4680">
        <w:t xml:space="preserve"> </w:t>
      </w:r>
      <w:r w:rsidR="00AD04ED">
        <w:t>which had been s</w:t>
      </w:r>
      <w:r w:rsidR="00EA4680">
        <w:t>uspended prior to 1 August 2020 as a result of the COVID-19 emergency.</w:t>
      </w:r>
    </w:p>
    <w:p w14:paraId="2C0395EE" w14:textId="198BCEC7" w:rsidR="00FD3A65" w:rsidRPr="00FD3A65" w:rsidRDefault="00FD3A65">
      <w:pPr>
        <w:pStyle w:val="ListParagraph"/>
        <w:spacing w:before="140"/>
        <w:rPr>
          <w:b/>
          <w:i/>
        </w:rPr>
      </w:pPr>
      <w:r w:rsidRPr="00FD3A65">
        <w:rPr>
          <w:b/>
          <w:i/>
        </w:rPr>
        <w:t>group</w:t>
      </w:r>
      <w:r w:rsidRPr="00FD3A65">
        <w:rPr>
          <w:bCs/>
          <w:iCs/>
        </w:rPr>
        <w:t>—</w:t>
      </w:r>
      <w:r w:rsidRPr="007758C9">
        <w:t xml:space="preserve">see the </w:t>
      </w:r>
      <w:r w:rsidRPr="00890297">
        <w:t>Act</w:t>
      </w:r>
      <w:r w:rsidRPr="007758C9">
        <w:t xml:space="preserve">, </w:t>
      </w:r>
      <w:r>
        <w:t>Dictionary.</w:t>
      </w:r>
    </w:p>
    <w:p w14:paraId="06362D30" w14:textId="547D473B" w:rsidR="001650E6" w:rsidRDefault="001650E6" w:rsidP="005F0539">
      <w:pPr>
        <w:spacing w:before="140"/>
        <w:ind w:firstLine="720"/>
        <w:rPr>
          <w:b/>
          <w:i/>
        </w:rPr>
      </w:pPr>
      <w:r>
        <w:rPr>
          <w:b/>
          <w:i/>
        </w:rPr>
        <w:t>payroll tax</w:t>
      </w:r>
      <w:r w:rsidRPr="00890297">
        <w:rPr>
          <w:bCs/>
          <w:iCs/>
        </w:rPr>
        <w:t>—see the Act, Dictionary.</w:t>
      </w:r>
    </w:p>
    <w:p w14:paraId="303FDE27" w14:textId="5F3B6FA0" w:rsidR="007C431F" w:rsidRPr="00C21950" w:rsidRDefault="007C431F" w:rsidP="005F0539">
      <w:pPr>
        <w:spacing w:before="140"/>
        <w:ind w:firstLine="720"/>
      </w:pPr>
      <w:r>
        <w:rPr>
          <w:b/>
          <w:i/>
        </w:rPr>
        <w:t>taxable wages</w:t>
      </w:r>
      <w:r w:rsidRPr="00E87125">
        <w:rPr>
          <w:bCs/>
          <w:iCs/>
        </w:rPr>
        <w:t>—</w:t>
      </w:r>
      <w:r w:rsidRPr="007758C9">
        <w:t xml:space="preserve">see the </w:t>
      </w:r>
      <w:r w:rsidRPr="00890297">
        <w:t>Act</w:t>
      </w:r>
      <w:r w:rsidRPr="007758C9">
        <w:t xml:space="preserve">, </w:t>
      </w:r>
      <w:r>
        <w:t>Dictionary</w:t>
      </w:r>
      <w:r w:rsidR="00BC609F">
        <w:t>.</w:t>
      </w:r>
    </w:p>
    <w:bookmarkEnd w:id="0"/>
    <w:p w14:paraId="5F364B0F" w14:textId="77777777" w:rsidR="0084111D" w:rsidRDefault="0084111D" w:rsidP="001F2A3A">
      <w:pPr>
        <w:rPr>
          <w:rFonts w:ascii="Arial" w:hAnsi="Arial" w:cs="Arial"/>
          <w:b/>
          <w:bCs/>
        </w:rPr>
      </w:pPr>
    </w:p>
    <w:p w14:paraId="43ED4CCB" w14:textId="49B0753B" w:rsidR="001F2A3A" w:rsidRPr="008071CE" w:rsidRDefault="001F2A3A" w:rsidP="001F2A3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Pr="008071CE">
        <w:rPr>
          <w:rFonts w:ascii="Arial" w:hAnsi="Arial" w:cs="Arial"/>
          <w:b/>
          <w:bCs/>
        </w:rPr>
        <w:t>Determination</w:t>
      </w:r>
    </w:p>
    <w:p w14:paraId="59DC1EE3" w14:textId="4584D555" w:rsidR="0016592F" w:rsidRDefault="0016592F" w:rsidP="0088309C">
      <w:pPr>
        <w:spacing w:before="140"/>
        <w:ind w:left="709" w:hanging="567"/>
      </w:pPr>
      <w:r>
        <w:t>(1)</w:t>
      </w:r>
      <w:r>
        <w:tab/>
      </w:r>
      <w:r w:rsidR="001F2A3A" w:rsidRPr="008071CE">
        <w:t xml:space="preserve">For the purposes of section </w:t>
      </w:r>
      <w:r w:rsidR="001F2A3A">
        <w:t>137E</w:t>
      </w:r>
      <w:r w:rsidR="001F2A3A" w:rsidRPr="008071CE">
        <w:t xml:space="preserve"> of the </w:t>
      </w:r>
      <w:r w:rsidR="005F0539" w:rsidRPr="005F0539">
        <w:rPr>
          <w:i/>
          <w:iCs/>
        </w:rPr>
        <w:t xml:space="preserve">Taxation Administration </w:t>
      </w:r>
      <w:r w:rsidR="001F2A3A" w:rsidRPr="005F0539">
        <w:rPr>
          <w:i/>
          <w:iCs/>
        </w:rPr>
        <w:t>Act</w:t>
      </w:r>
      <w:r w:rsidR="005F0539" w:rsidRPr="005F0539">
        <w:rPr>
          <w:i/>
          <w:iCs/>
        </w:rPr>
        <w:t xml:space="preserve"> 1999</w:t>
      </w:r>
      <w:r w:rsidR="001F2A3A" w:rsidRPr="008071CE">
        <w:t>,</w:t>
      </w:r>
      <w:r w:rsidR="00387C70">
        <w:t xml:space="preserve"> </w:t>
      </w:r>
      <w:r w:rsidR="005F0539" w:rsidRPr="008071CE">
        <w:t>I</w:t>
      </w:r>
      <w:r w:rsidR="005F0539">
        <w:t> </w:t>
      </w:r>
      <w:r w:rsidR="001F2A3A" w:rsidRPr="008071CE">
        <w:t>determine that</w:t>
      </w:r>
      <w:r>
        <w:t xml:space="preserve"> </w:t>
      </w:r>
      <w:r w:rsidR="009F60D1">
        <w:t xml:space="preserve">an employer is </w:t>
      </w:r>
      <w:r w:rsidR="007C431F">
        <w:t xml:space="preserve">exempt from the requirement pursuant to </w:t>
      </w:r>
      <w:r w:rsidR="005F0539">
        <w:t>section </w:t>
      </w:r>
      <w:r w:rsidR="007C431F">
        <w:t xml:space="preserve">7 of the </w:t>
      </w:r>
      <w:r w:rsidR="007C431F" w:rsidRPr="00D34359">
        <w:t>Act</w:t>
      </w:r>
      <w:r w:rsidR="007C431F" w:rsidRPr="0088309C">
        <w:t xml:space="preserve"> </w:t>
      </w:r>
      <w:r w:rsidR="009F60D1">
        <w:t xml:space="preserve">to pay payroll tax for </w:t>
      </w:r>
      <w:r w:rsidR="007C431F">
        <w:t xml:space="preserve">taxable </w:t>
      </w:r>
      <w:r w:rsidR="009F60D1">
        <w:t xml:space="preserve">wages paid </w:t>
      </w:r>
      <w:r w:rsidR="00D34359">
        <w:t xml:space="preserve">or payable </w:t>
      </w:r>
      <w:r w:rsidR="00836B0E">
        <w:t xml:space="preserve">to an eligible employee </w:t>
      </w:r>
      <w:r w:rsidR="009F60D1">
        <w:t>in the period 1 August 2020 to 31 January 202</w:t>
      </w:r>
      <w:r w:rsidR="00960F65">
        <w:t>1</w:t>
      </w:r>
      <w:r w:rsidR="009F60D1">
        <w:t xml:space="preserve"> </w:t>
      </w:r>
      <w:r w:rsidR="00447E4B">
        <w:t>(inclusive)</w:t>
      </w:r>
      <w:r>
        <w:t>.</w:t>
      </w:r>
    </w:p>
    <w:p w14:paraId="618AC1B2" w14:textId="62A9807C" w:rsidR="0016592F" w:rsidRDefault="0016592F" w:rsidP="0016592F">
      <w:pPr>
        <w:spacing w:before="140"/>
        <w:ind w:left="709" w:hanging="567"/>
      </w:pPr>
      <w:r>
        <w:t>(2)</w:t>
      </w:r>
      <w:r>
        <w:tab/>
      </w:r>
      <w:r w:rsidR="0063674F">
        <w:t>S</w:t>
      </w:r>
      <w:r w:rsidR="00EA78EB" w:rsidRPr="0088309C">
        <w:t>ection 4 (</w:t>
      </w:r>
      <w:r>
        <w:t>1</w:t>
      </w:r>
      <w:r w:rsidR="00EA78EB" w:rsidRPr="0088309C">
        <w:t xml:space="preserve">) </w:t>
      </w:r>
      <w:r w:rsidR="007B0550" w:rsidRPr="0088309C">
        <w:t>does not</w:t>
      </w:r>
      <w:r w:rsidR="00416795" w:rsidRPr="0088309C">
        <w:t xml:space="preserve"> appl</w:t>
      </w:r>
      <w:r w:rsidR="007B0550" w:rsidRPr="0088309C">
        <w:t>y</w:t>
      </w:r>
      <w:r w:rsidR="00416795" w:rsidRPr="0088309C">
        <w:t xml:space="preserve"> </w:t>
      </w:r>
      <w:r w:rsidR="00EA78EB" w:rsidRPr="0088309C">
        <w:t>where</w:t>
      </w:r>
      <w:r w:rsidR="00416795" w:rsidRPr="0088309C">
        <w:t xml:space="preserve"> </w:t>
      </w:r>
      <w:r w:rsidR="00721848" w:rsidRPr="0088309C">
        <w:t>the employer</w:t>
      </w:r>
      <w:r>
        <w:t xml:space="preserve">, </w:t>
      </w:r>
      <w:r w:rsidRPr="00B470CF">
        <w:t>without reasonable justification</w:t>
      </w:r>
      <w:r w:rsidRPr="00FD3A65">
        <w:rPr>
          <w:bCs/>
          <w:iCs/>
        </w:rPr>
        <w:t>—</w:t>
      </w:r>
      <w:r w:rsidRPr="000662A3">
        <w:t xml:space="preserve"> </w:t>
      </w:r>
    </w:p>
    <w:p w14:paraId="2DB62381" w14:textId="1BB2F0FD" w:rsidR="0016592F" w:rsidRPr="0088309C" w:rsidRDefault="00721848" w:rsidP="0088309C">
      <w:pPr>
        <w:pStyle w:val="ListParagraph"/>
        <w:numPr>
          <w:ilvl w:val="0"/>
          <w:numId w:val="32"/>
        </w:numPr>
        <w:spacing w:before="140"/>
        <w:ind w:left="1276" w:hanging="567"/>
        <w:contextualSpacing w:val="0"/>
      </w:pPr>
      <w:r w:rsidRPr="0088309C">
        <w:t xml:space="preserve">employs </w:t>
      </w:r>
      <w:r w:rsidR="00202CE6" w:rsidRPr="0088309C">
        <w:t xml:space="preserve">an </w:t>
      </w:r>
      <w:r w:rsidR="00416795" w:rsidRPr="0088309C">
        <w:t xml:space="preserve">eligible employee </w:t>
      </w:r>
      <w:r w:rsidR="00202CE6" w:rsidRPr="0088309C">
        <w:t xml:space="preserve">to </w:t>
      </w:r>
      <w:r w:rsidR="00416795" w:rsidRPr="0088309C">
        <w:t>replace</w:t>
      </w:r>
      <w:r w:rsidR="0063674F">
        <w:t xml:space="preserve"> </w:t>
      </w:r>
      <w:bookmarkStart w:id="3" w:name="_Hlk48571992"/>
      <w:r w:rsidR="0016592F">
        <w:t xml:space="preserve">another employee of the employer; or </w:t>
      </w:r>
    </w:p>
    <w:p w14:paraId="4BAB3057" w14:textId="0D026505" w:rsidR="00EA78EB" w:rsidRPr="0088309C" w:rsidRDefault="0016592F" w:rsidP="0088309C">
      <w:pPr>
        <w:pStyle w:val="ListParagraph"/>
        <w:numPr>
          <w:ilvl w:val="0"/>
          <w:numId w:val="32"/>
        </w:numPr>
        <w:ind w:left="1276" w:hanging="567"/>
        <w:contextualSpacing w:val="0"/>
      </w:pPr>
      <w:r>
        <w:t>enters into an approved training contract with an eligible employee to replace another</w:t>
      </w:r>
      <w:r w:rsidRPr="00CE54F6">
        <w:t xml:space="preserve"> apprentice or trainee</w:t>
      </w:r>
      <w:r>
        <w:t xml:space="preserve"> whose approved training contract has been suspended or </w:t>
      </w:r>
      <w:r w:rsidR="000662A3">
        <w:t>cancelled</w:t>
      </w:r>
      <w:bookmarkEnd w:id="3"/>
      <w:r w:rsidR="009E44D6" w:rsidRPr="0088309C">
        <w:t>.</w:t>
      </w:r>
    </w:p>
    <w:p w14:paraId="1D1C3E26" w14:textId="40B4F522" w:rsidR="00E816AF" w:rsidRPr="00F253C3" w:rsidRDefault="00D125AB" w:rsidP="005F0539">
      <w:pPr>
        <w:keepNext/>
        <w:spacing w:before="3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E816AF">
        <w:rPr>
          <w:rFonts w:ascii="Arial" w:hAnsi="Arial" w:cs="Arial"/>
          <w:b/>
          <w:bCs/>
        </w:rPr>
        <w:tab/>
        <w:t>Expiry</w:t>
      </w:r>
    </w:p>
    <w:p w14:paraId="5F8908BA" w14:textId="388DBF99" w:rsidR="00E816AF" w:rsidRPr="00FD2252" w:rsidRDefault="00E816AF" w:rsidP="00E816AF">
      <w:pPr>
        <w:spacing w:before="140"/>
        <w:ind w:left="720"/>
      </w:pPr>
      <w:r w:rsidRPr="00F253C3">
        <w:t xml:space="preserve">This instrument expires on </w:t>
      </w:r>
      <w:r w:rsidR="00BD477C">
        <w:t>8</w:t>
      </w:r>
      <w:r w:rsidR="00D34359">
        <w:t xml:space="preserve"> February</w:t>
      </w:r>
      <w:r w:rsidR="008D6232" w:rsidRPr="00C21950">
        <w:t xml:space="preserve"> </w:t>
      </w:r>
      <w:r w:rsidRPr="00C21950">
        <w:t>2021</w:t>
      </w:r>
      <w:r w:rsidRPr="00F27B9D">
        <w:t>.</w:t>
      </w:r>
    </w:p>
    <w:p w14:paraId="2720A801" w14:textId="792CE939" w:rsidR="00E816AF" w:rsidRPr="00F253C3" w:rsidRDefault="00D125AB" w:rsidP="005F0539">
      <w:pPr>
        <w:keepNext/>
        <w:spacing w:before="3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E816AF">
        <w:rPr>
          <w:rFonts w:ascii="Arial" w:hAnsi="Arial" w:cs="Arial"/>
          <w:b/>
          <w:bCs/>
        </w:rPr>
        <w:tab/>
        <w:t>Human Rights Act 2004</w:t>
      </w:r>
    </w:p>
    <w:p w14:paraId="2AD9FF70" w14:textId="1DD3FF86" w:rsidR="00E816AF" w:rsidRPr="00FD2252" w:rsidRDefault="00E816AF" w:rsidP="00E816AF">
      <w:pPr>
        <w:spacing w:before="140"/>
        <w:ind w:left="720"/>
      </w:pPr>
      <w:r>
        <w:t>In my opinion, as the Minister, this instrument is consistent with human rights</w:t>
      </w:r>
      <w:r w:rsidRPr="00F253C3">
        <w:t>.</w:t>
      </w:r>
      <w:r>
        <w:t xml:space="preserve"> This instrument is non</w:t>
      </w:r>
      <w:r>
        <w:noBreakHyphen/>
        <w:t>prejudicial</w:t>
      </w:r>
      <w:r w:rsidR="0004641B">
        <w:t xml:space="preserve"> because</w:t>
      </w:r>
      <w:r>
        <w:t xml:space="preserve"> it does not limit existing rights.</w:t>
      </w:r>
    </w:p>
    <w:p w14:paraId="67A17844" w14:textId="77777777" w:rsidR="003A3C97" w:rsidRDefault="003A3C97" w:rsidP="00E816AF"/>
    <w:p w14:paraId="388FB4E6" w14:textId="4495ECC8" w:rsidR="003A5808" w:rsidRDefault="003A5808" w:rsidP="008E0D6D">
      <w:pPr>
        <w:ind w:left="720"/>
      </w:pPr>
    </w:p>
    <w:p w14:paraId="46A98BDF" w14:textId="77777777" w:rsidR="005F0539" w:rsidRDefault="005F0539" w:rsidP="008E0D6D">
      <w:pPr>
        <w:ind w:left="720"/>
      </w:pPr>
    </w:p>
    <w:p w14:paraId="7C1BC07B" w14:textId="77777777" w:rsidR="008E0D6D" w:rsidRDefault="00274FDD" w:rsidP="00B56BAF">
      <w:r>
        <w:t>Andrew Barr MLA</w:t>
      </w:r>
    </w:p>
    <w:p w14:paraId="4FB42239" w14:textId="77777777" w:rsidR="00274FDD" w:rsidRDefault="00274FDD" w:rsidP="00B56BAF">
      <w:r>
        <w:t xml:space="preserve">Treasurer </w:t>
      </w:r>
    </w:p>
    <w:p w14:paraId="2EA2ECBE" w14:textId="3B6100B4" w:rsidR="00D0172A" w:rsidRDefault="00D0172A" w:rsidP="00D0172A"/>
    <w:p w14:paraId="1364BE67" w14:textId="1F1F4EC2" w:rsidR="00D0172A" w:rsidRDefault="00DE507C" w:rsidP="00D0172A">
      <w:r>
        <w:t>8 September</w:t>
      </w:r>
      <w:r w:rsidR="009C0D91">
        <w:t xml:space="preserve"> </w:t>
      </w:r>
      <w:r w:rsidR="005F0539">
        <w:t>2020</w:t>
      </w:r>
    </w:p>
    <w:sectPr w:rsidR="00D0172A" w:rsidSect="008D2F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832" w:gutter="0"/>
      <w:pgNumType w:start="1"/>
      <w:cols w:space="720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CB832" w14:textId="77777777" w:rsidR="00B56BAF" w:rsidRDefault="00B56BAF">
      <w:r>
        <w:separator/>
      </w:r>
    </w:p>
  </w:endnote>
  <w:endnote w:type="continuationSeparator" w:id="0">
    <w:p w14:paraId="4EE8D917" w14:textId="77777777" w:rsidR="00B56BAF" w:rsidRDefault="00B5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70B35" w14:textId="77777777" w:rsidR="00BE6DA7" w:rsidRDefault="00BE6D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0264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8407F86" w14:textId="611AC49B" w:rsidR="00B56BAF" w:rsidRDefault="00B56BAF">
        <w:pPr>
          <w:pStyle w:val="Footer"/>
          <w:jc w:val="right"/>
          <w:rPr>
            <w:rFonts w:ascii="Times New Roman" w:hAnsi="Times New Roman" w:cs="Times New Roman"/>
          </w:rPr>
        </w:pPr>
        <w:r w:rsidRPr="003B0F23">
          <w:rPr>
            <w:rFonts w:ascii="Times New Roman" w:hAnsi="Times New Roman" w:cs="Times New Roman"/>
          </w:rPr>
          <w:fldChar w:fldCharType="begin"/>
        </w:r>
        <w:r w:rsidRPr="003B0F23">
          <w:rPr>
            <w:rFonts w:ascii="Times New Roman" w:hAnsi="Times New Roman" w:cs="Times New Roman"/>
          </w:rPr>
          <w:instrText xml:space="preserve"> PAGE   \* MERGEFORMAT </w:instrText>
        </w:r>
        <w:r w:rsidRPr="003B0F2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</w:t>
        </w:r>
        <w:r w:rsidRPr="003B0F23">
          <w:rPr>
            <w:rFonts w:ascii="Times New Roman" w:hAnsi="Times New Roman" w:cs="Times New Roman"/>
          </w:rPr>
          <w:fldChar w:fldCharType="end"/>
        </w:r>
      </w:p>
    </w:sdtContent>
  </w:sdt>
  <w:p w14:paraId="5AF5606C" w14:textId="12810194" w:rsidR="00BE6DA7" w:rsidRPr="00BE6DA7" w:rsidRDefault="00BE6DA7" w:rsidP="00BE6DA7">
    <w:pPr>
      <w:pStyle w:val="Footer"/>
      <w:jc w:val="center"/>
      <w:rPr>
        <w:sz w:val="14"/>
      </w:rPr>
    </w:pPr>
    <w:r w:rsidRPr="00BE6DA7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CFE70" w14:textId="7B744DAA" w:rsidR="008D2F24" w:rsidRDefault="008D2F24">
    <w:pPr>
      <w:pStyle w:val="Footer"/>
    </w:pPr>
    <w:r>
      <w:t>*Name amended under Legislation Act, s 60</w:t>
    </w:r>
  </w:p>
  <w:p w14:paraId="37D46B9E" w14:textId="6B3165C9" w:rsidR="00BE6DA7" w:rsidRPr="00BE6DA7" w:rsidRDefault="00BE6DA7" w:rsidP="00BE6DA7">
    <w:pPr>
      <w:pStyle w:val="Footer"/>
      <w:jc w:val="center"/>
      <w:rPr>
        <w:sz w:val="14"/>
      </w:rPr>
    </w:pPr>
    <w:r w:rsidRPr="00BE6DA7">
      <w:rPr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1CC54" w14:textId="77777777" w:rsidR="00B56BAF" w:rsidRDefault="00B56BAF">
      <w:r>
        <w:separator/>
      </w:r>
    </w:p>
  </w:footnote>
  <w:footnote w:type="continuationSeparator" w:id="0">
    <w:p w14:paraId="6D965E11" w14:textId="77777777" w:rsidR="00B56BAF" w:rsidRDefault="00B56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6E1DA" w14:textId="77777777" w:rsidR="00BE6DA7" w:rsidRDefault="00BE6D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96FBC" w14:textId="77777777" w:rsidR="00BE6DA7" w:rsidRDefault="00BE6D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13829" w14:textId="77777777" w:rsidR="00BE6DA7" w:rsidRDefault="00BE6D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8F6655D"/>
    <w:multiLevelType w:val="hybridMultilevel"/>
    <w:tmpl w:val="A4F6FE22"/>
    <w:lvl w:ilvl="0" w:tplc="FB5CBB0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41D04"/>
    <w:multiLevelType w:val="hybridMultilevel"/>
    <w:tmpl w:val="D952DFEE"/>
    <w:lvl w:ilvl="0" w:tplc="39500C5C">
      <w:start w:val="1"/>
      <w:numFmt w:val="lowerRoman"/>
      <w:lvlText w:val="(%1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1" w:tplc="67C44B1E">
      <w:start w:val="1"/>
      <w:numFmt w:val="upperLetter"/>
      <w:lvlText w:val="(%2)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  <w:b/>
        <w:bCs/>
        <w:i w:val="0"/>
        <w:iCs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ascii="Times New Roman" w:hAnsi="Times New Roman" w:cs="Times New Roman"/>
        <w:b w:val="0"/>
        <w:bCs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841EE7"/>
    <w:multiLevelType w:val="hybridMultilevel"/>
    <w:tmpl w:val="53EE27C0"/>
    <w:lvl w:ilvl="0" w:tplc="FB5CBB0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39500C5C">
      <w:start w:val="1"/>
      <w:numFmt w:val="lowerRoman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3479C"/>
    <w:multiLevelType w:val="multilevel"/>
    <w:tmpl w:val="083E8E68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"/>
      <w:lvlJc w:val="left"/>
      <w:pPr>
        <w:ind w:left="0" w:firstLine="0"/>
      </w:pPr>
    </w:lvl>
    <w:lvl w:ilvl="2">
      <w:start w:val="1"/>
      <w:numFmt w:val="decimal"/>
      <w:suff w:val="nothing"/>
      <w:lvlText w:val="(%3)"/>
      <w:lvlJc w:val="left"/>
      <w:pPr>
        <w:ind w:left="0" w:firstLine="0"/>
      </w:pPr>
    </w:lvl>
    <w:lvl w:ilvl="3">
      <w:start w:val="1"/>
      <w:numFmt w:val="lowerLetter"/>
      <w:suff w:val="nothing"/>
      <w:lvlText w:val="(%4)"/>
      <w:lvlJc w:val="left"/>
      <w:pPr>
        <w:ind w:left="0" w:firstLine="0"/>
      </w:pPr>
    </w:lvl>
    <w:lvl w:ilvl="4">
      <w:start w:val="1"/>
      <w:numFmt w:val="lowerRoman"/>
      <w:suff w:val="nothing"/>
      <w:lvlText w:val="(%5)"/>
      <w:lvlJc w:val="left"/>
      <w:pPr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ind w:left="0" w:firstLine="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</w:lvl>
  </w:abstractNum>
  <w:abstractNum w:abstractNumId="8" w15:restartNumberingAfterBreak="0">
    <w:nsid w:val="189B1818"/>
    <w:multiLevelType w:val="hybridMultilevel"/>
    <w:tmpl w:val="E91EE372"/>
    <w:lvl w:ilvl="0" w:tplc="1CB0DADC">
      <w:start w:val="1"/>
      <w:numFmt w:val="decimal"/>
      <w:lvlText w:val="(%1)"/>
      <w:lvlJc w:val="left"/>
      <w:pPr>
        <w:ind w:left="1418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778" w:hanging="360"/>
      </w:pPr>
    </w:lvl>
    <w:lvl w:ilvl="2" w:tplc="0C09001B" w:tentative="1">
      <w:start w:val="1"/>
      <w:numFmt w:val="lowerRoman"/>
      <w:lvlText w:val="%3."/>
      <w:lvlJc w:val="right"/>
      <w:pPr>
        <w:ind w:left="2498" w:hanging="180"/>
      </w:pPr>
    </w:lvl>
    <w:lvl w:ilvl="3" w:tplc="0C09000F" w:tentative="1">
      <w:start w:val="1"/>
      <w:numFmt w:val="decimal"/>
      <w:lvlText w:val="%4."/>
      <w:lvlJc w:val="left"/>
      <w:pPr>
        <w:ind w:left="3218" w:hanging="360"/>
      </w:pPr>
    </w:lvl>
    <w:lvl w:ilvl="4" w:tplc="0C090019" w:tentative="1">
      <w:start w:val="1"/>
      <w:numFmt w:val="lowerLetter"/>
      <w:lvlText w:val="%5."/>
      <w:lvlJc w:val="left"/>
      <w:pPr>
        <w:ind w:left="3938" w:hanging="360"/>
      </w:pPr>
    </w:lvl>
    <w:lvl w:ilvl="5" w:tplc="0C09001B" w:tentative="1">
      <w:start w:val="1"/>
      <w:numFmt w:val="lowerRoman"/>
      <w:lvlText w:val="%6."/>
      <w:lvlJc w:val="right"/>
      <w:pPr>
        <w:ind w:left="4658" w:hanging="180"/>
      </w:pPr>
    </w:lvl>
    <w:lvl w:ilvl="6" w:tplc="0C09000F" w:tentative="1">
      <w:start w:val="1"/>
      <w:numFmt w:val="decimal"/>
      <w:lvlText w:val="%7."/>
      <w:lvlJc w:val="left"/>
      <w:pPr>
        <w:ind w:left="5378" w:hanging="360"/>
      </w:pPr>
    </w:lvl>
    <w:lvl w:ilvl="7" w:tplc="0C090019" w:tentative="1">
      <w:start w:val="1"/>
      <w:numFmt w:val="lowerLetter"/>
      <w:lvlText w:val="%8."/>
      <w:lvlJc w:val="left"/>
      <w:pPr>
        <w:ind w:left="6098" w:hanging="360"/>
      </w:pPr>
    </w:lvl>
    <w:lvl w:ilvl="8" w:tplc="0C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 w15:restartNumberingAfterBreak="0">
    <w:nsid w:val="1D08715D"/>
    <w:multiLevelType w:val="hybridMultilevel"/>
    <w:tmpl w:val="9CFE39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229CC"/>
    <w:multiLevelType w:val="hybridMultilevel"/>
    <w:tmpl w:val="3EEEC2D8"/>
    <w:lvl w:ilvl="0" w:tplc="BA18C0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F32FEA"/>
    <w:multiLevelType w:val="hybridMultilevel"/>
    <w:tmpl w:val="0088B204"/>
    <w:lvl w:ilvl="0" w:tplc="300202C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A118D7"/>
    <w:multiLevelType w:val="hybridMultilevel"/>
    <w:tmpl w:val="8B12ADBA"/>
    <w:lvl w:ilvl="0" w:tplc="B296B0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70190F"/>
    <w:multiLevelType w:val="hybridMultilevel"/>
    <w:tmpl w:val="A4F6FE22"/>
    <w:lvl w:ilvl="0" w:tplc="FB5CBB0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82E7E"/>
    <w:multiLevelType w:val="hybridMultilevel"/>
    <w:tmpl w:val="92180AF8"/>
    <w:lvl w:ilvl="0" w:tplc="308A9238">
      <w:start w:val="1"/>
      <w:numFmt w:val="bullet"/>
      <w:lvlText w:val=""/>
      <w:lvlJc w:val="left"/>
      <w:pPr>
        <w:tabs>
          <w:tab w:val="num" w:pos="1837"/>
        </w:tabs>
        <w:ind w:left="183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9063AC"/>
    <w:multiLevelType w:val="hybridMultilevel"/>
    <w:tmpl w:val="21565C3E"/>
    <w:lvl w:ilvl="0" w:tplc="BCD82894">
      <w:start w:val="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9" w15:restartNumberingAfterBreak="0">
    <w:nsid w:val="411500BE"/>
    <w:multiLevelType w:val="hybridMultilevel"/>
    <w:tmpl w:val="0F9884D2"/>
    <w:lvl w:ilvl="0" w:tplc="A302FB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72D5F"/>
    <w:multiLevelType w:val="hybridMultilevel"/>
    <w:tmpl w:val="E91EE372"/>
    <w:lvl w:ilvl="0" w:tplc="1CB0DADC">
      <w:start w:val="1"/>
      <w:numFmt w:val="decimal"/>
      <w:lvlText w:val="(%1)"/>
      <w:lvlJc w:val="left"/>
      <w:pPr>
        <w:ind w:left="1418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778" w:hanging="360"/>
      </w:pPr>
    </w:lvl>
    <w:lvl w:ilvl="2" w:tplc="0C09001B" w:tentative="1">
      <w:start w:val="1"/>
      <w:numFmt w:val="lowerRoman"/>
      <w:lvlText w:val="%3."/>
      <w:lvlJc w:val="right"/>
      <w:pPr>
        <w:ind w:left="2498" w:hanging="180"/>
      </w:pPr>
    </w:lvl>
    <w:lvl w:ilvl="3" w:tplc="0C09000F" w:tentative="1">
      <w:start w:val="1"/>
      <w:numFmt w:val="decimal"/>
      <w:lvlText w:val="%4."/>
      <w:lvlJc w:val="left"/>
      <w:pPr>
        <w:ind w:left="3218" w:hanging="360"/>
      </w:pPr>
    </w:lvl>
    <w:lvl w:ilvl="4" w:tplc="0C090019" w:tentative="1">
      <w:start w:val="1"/>
      <w:numFmt w:val="lowerLetter"/>
      <w:lvlText w:val="%5."/>
      <w:lvlJc w:val="left"/>
      <w:pPr>
        <w:ind w:left="3938" w:hanging="360"/>
      </w:pPr>
    </w:lvl>
    <w:lvl w:ilvl="5" w:tplc="0C09001B" w:tentative="1">
      <w:start w:val="1"/>
      <w:numFmt w:val="lowerRoman"/>
      <w:lvlText w:val="%6."/>
      <w:lvlJc w:val="right"/>
      <w:pPr>
        <w:ind w:left="4658" w:hanging="180"/>
      </w:pPr>
    </w:lvl>
    <w:lvl w:ilvl="6" w:tplc="0C09000F" w:tentative="1">
      <w:start w:val="1"/>
      <w:numFmt w:val="decimal"/>
      <w:lvlText w:val="%7."/>
      <w:lvlJc w:val="left"/>
      <w:pPr>
        <w:ind w:left="5378" w:hanging="360"/>
      </w:pPr>
    </w:lvl>
    <w:lvl w:ilvl="7" w:tplc="0C090019" w:tentative="1">
      <w:start w:val="1"/>
      <w:numFmt w:val="lowerLetter"/>
      <w:lvlText w:val="%8."/>
      <w:lvlJc w:val="left"/>
      <w:pPr>
        <w:ind w:left="6098" w:hanging="360"/>
      </w:pPr>
    </w:lvl>
    <w:lvl w:ilvl="8" w:tplc="0C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1" w15:restartNumberingAfterBreak="0">
    <w:nsid w:val="45F80236"/>
    <w:multiLevelType w:val="hybridMultilevel"/>
    <w:tmpl w:val="FA6237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800EE"/>
    <w:multiLevelType w:val="multilevel"/>
    <w:tmpl w:val="B8E0F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3" w15:restartNumberingAfterBreak="0">
    <w:nsid w:val="5D403C58"/>
    <w:multiLevelType w:val="hybridMultilevel"/>
    <w:tmpl w:val="7B5617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A6A1A"/>
    <w:multiLevelType w:val="hybridMultilevel"/>
    <w:tmpl w:val="E91EE372"/>
    <w:lvl w:ilvl="0" w:tplc="1CB0DADC">
      <w:start w:val="1"/>
      <w:numFmt w:val="decimal"/>
      <w:lvlText w:val="(%1)"/>
      <w:lvlJc w:val="left"/>
      <w:pPr>
        <w:ind w:left="1418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778" w:hanging="360"/>
      </w:pPr>
    </w:lvl>
    <w:lvl w:ilvl="2" w:tplc="0C09001B" w:tentative="1">
      <w:start w:val="1"/>
      <w:numFmt w:val="lowerRoman"/>
      <w:lvlText w:val="%3."/>
      <w:lvlJc w:val="right"/>
      <w:pPr>
        <w:ind w:left="2498" w:hanging="180"/>
      </w:pPr>
    </w:lvl>
    <w:lvl w:ilvl="3" w:tplc="0C09000F" w:tentative="1">
      <w:start w:val="1"/>
      <w:numFmt w:val="decimal"/>
      <w:lvlText w:val="%4."/>
      <w:lvlJc w:val="left"/>
      <w:pPr>
        <w:ind w:left="3218" w:hanging="360"/>
      </w:pPr>
    </w:lvl>
    <w:lvl w:ilvl="4" w:tplc="0C090019" w:tentative="1">
      <w:start w:val="1"/>
      <w:numFmt w:val="lowerLetter"/>
      <w:lvlText w:val="%5."/>
      <w:lvlJc w:val="left"/>
      <w:pPr>
        <w:ind w:left="3938" w:hanging="360"/>
      </w:pPr>
    </w:lvl>
    <w:lvl w:ilvl="5" w:tplc="0C09001B" w:tentative="1">
      <w:start w:val="1"/>
      <w:numFmt w:val="lowerRoman"/>
      <w:lvlText w:val="%6."/>
      <w:lvlJc w:val="right"/>
      <w:pPr>
        <w:ind w:left="4658" w:hanging="180"/>
      </w:pPr>
    </w:lvl>
    <w:lvl w:ilvl="6" w:tplc="0C09000F" w:tentative="1">
      <w:start w:val="1"/>
      <w:numFmt w:val="decimal"/>
      <w:lvlText w:val="%7."/>
      <w:lvlJc w:val="left"/>
      <w:pPr>
        <w:ind w:left="5378" w:hanging="360"/>
      </w:pPr>
    </w:lvl>
    <w:lvl w:ilvl="7" w:tplc="0C090019" w:tentative="1">
      <w:start w:val="1"/>
      <w:numFmt w:val="lowerLetter"/>
      <w:lvlText w:val="%8."/>
      <w:lvlJc w:val="left"/>
      <w:pPr>
        <w:ind w:left="6098" w:hanging="360"/>
      </w:pPr>
    </w:lvl>
    <w:lvl w:ilvl="8" w:tplc="0C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5" w15:restartNumberingAfterBreak="0">
    <w:nsid w:val="6226072A"/>
    <w:multiLevelType w:val="hybridMultilevel"/>
    <w:tmpl w:val="1584C374"/>
    <w:lvl w:ilvl="0" w:tplc="8D9E77F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3B004F"/>
    <w:multiLevelType w:val="hybridMultilevel"/>
    <w:tmpl w:val="E91EE372"/>
    <w:lvl w:ilvl="0" w:tplc="1CB0DADC">
      <w:start w:val="1"/>
      <w:numFmt w:val="decimal"/>
      <w:lvlText w:val="(%1)"/>
      <w:lvlJc w:val="left"/>
      <w:pPr>
        <w:ind w:left="141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78" w:hanging="360"/>
      </w:pPr>
    </w:lvl>
    <w:lvl w:ilvl="2" w:tplc="0C09001B" w:tentative="1">
      <w:start w:val="1"/>
      <w:numFmt w:val="lowerRoman"/>
      <w:lvlText w:val="%3."/>
      <w:lvlJc w:val="right"/>
      <w:pPr>
        <w:ind w:left="2498" w:hanging="180"/>
      </w:pPr>
    </w:lvl>
    <w:lvl w:ilvl="3" w:tplc="0C09000F" w:tentative="1">
      <w:start w:val="1"/>
      <w:numFmt w:val="decimal"/>
      <w:lvlText w:val="%4."/>
      <w:lvlJc w:val="left"/>
      <w:pPr>
        <w:ind w:left="3218" w:hanging="360"/>
      </w:pPr>
    </w:lvl>
    <w:lvl w:ilvl="4" w:tplc="0C090019" w:tentative="1">
      <w:start w:val="1"/>
      <w:numFmt w:val="lowerLetter"/>
      <w:lvlText w:val="%5."/>
      <w:lvlJc w:val="left"/>
      <w:pPr>
        <w:ind w:left="3938" w:hanging="360"/>
      </w:pPr>
    </w:lvl>
    <w:lvl w:ilvl="5" w:tplc="0C09001B" w:tentative="1">
      <w:start w:val="1"/>
      <w:numFmt w:val="lowerRoman"/>
      <w:lvlText w:val="%6."/>
      <w:lvlJc w:val="right"/>
      <w:pPr>
        <w:ind w:left="4658" w:hanging="180"/>
      </w:pPr>
    </w:lvl>
    <w:lvl w:ilvl="6" w:tplc="0C09000F" w:tentative="1">
      <w:start w:val="1"/>
      <w:numFmt w:val="decimal"/>
      <w:lvlText w:val="%7."/>
      <w:lvlJc w:val="left"/>
      <w:pPr>
        <w:ind w:left="5378" w:hanging="360"/>
      </w:pPr>
    </w:lvl>
    <w:lvl w:ilvl="7" w:tplc="0C090019" w:tentative="1">
      <w:start w:val="1"/>
      <w:numFmt w:val="lowerLetter"/>
      <w:lvlText w:val="%8."/>
      <w:lvlJc w:val="left"/>
      <w:pPr>
        <w:ind w:left="6098" w:hanging="360"/>
      </w:pPr>
    </w:lvl>
    <w:lvl w:ilvl="8" w:tplc="0C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7" w15:restartNumberingAfterBreak="0">
    <w:nsid w:val="6C956881"/>
    <w:multiLevelType w:val="hybridMultilevel"/>
    <w:tmpl w:val="FA8458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F397D"/>
    <w:multiLevelType w:val="hybridMultilevel"/>
    <w:tmpl w:val="C1FA1064"/>
    <w:lvl w:ilvl="0" w:tplc="3B220CFE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E3660A6"/>
    <w:multiLevelType w:val="hybridMultilevel"/>
    <w:tmpl w:val="8B0A6052"/>
    <w:lvl w:ilvl="0" w:tplc="97263BC0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6637665"/>
    <w:multiLevelType w:val="hybridMultilevel"/>
    <w:tmpl w:val="874A908A"/>
    <w:lvl w:ilvl="0" w:tplc="EDE4F8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DD0EE3"/>
    <w:multiLevelType w:val="hybridMultilevel"/>
    <w:tmpl w:val="A4F6FE22"/>
    <w:lvl w:ilvl="0" w:tplc="FB5CBB0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475BA"/>
    <w:multiLevelType w:val="hybridMultilevel"/>
    <w:tmpl w:val="BE8C7452"/>
    <w:lvl w:ilvl="0" w:tplc="4874D94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8"/>
  </w:num>
  <w:num w:numId="5">
    <w:abstractNumId w:val="30"/>
  </w:num>
  <w:num w:numId="6">
    <w:abstractNumId w:val="1"/>
  </w:num>
  <w:num w:numId="7">
    <w:abstractNumId w:val="16"/>
  </w:num>
  <w:num w:numId="8">
    <w:abstractNumId w:val="17"/>
  </w:num>
  <w:num w:numId="9">
    <w:abstractNumId w:val="14"/>
  </w:num>
  <w:num w:numId="10">
    <w:abstractNumId w:val="15"/>
  </w:num>
  <w:num w:numId="11">
    <w:abstractNumId w:val="22"/>
  </w:num>
  <w:num w:numId="12">
    <w:abstractNumId w:val="23"/>
  </w:num>
  <w:num w:numId="13">
    <w:abstractNumId w:val="9"/>
  </w:num>
  <w:num w:numId="14">
    <w:abstractNumId w:val="21"/>
  </w:num>
  <w:num w:numId="15">
    <w:abstractNumId w:val="33"/>
  </w:num>
  <w:num w:numId="16">
    <w:abstractNumId w:val="27"/>
  </w:num>
  <w:num w:numId="17">
    <w:abstractNumId w:val="26"/>
  </w:num>
  <w:num w:numId="18">
    <w:abstractNumId w:val="24"/>
  </w:num>
  <w:num w:numId="19">
    <w:abstractNumId w:val="20"/>
  </w:num>
  <w:num w:numId="20">
    <w:abstractNumId w:val="8"/>
  </w:num>
  <w:num w:numId="21">
    <w:abstractNumId w:val="11"/>
  </w:num>
  <w:num w:numId="22">
    <w:abstractNumId w:val="19"/>
  </w:num>
  <w:num w:numId="23">
    <w:abstractNumId w:val="2"/>
  </w:num>
  <w:num w:numId="24">
    <w:abstractNumId w:val="28"/>
  </w:num>
  <w:num w:numId="25">
    <w:abstractNumId w:val="25"/>
  </w:num>
  <w:num w:numId="26">
    <w:abstractNumId w:val="12"/>
  </w:num>
  <w:num w:numId="27">
    <w:abstractNumId w:val="10"/>
  </w:num>
  <w:num w:numId="28">
    <w:abstractNumId w:val="13"/>
  </w:num>
  <w:num w:numId="29">
    <w:abstractNumId w:val="7"/>
  </w:num>
  <w:num w:numId="30">
    <w:abstractNumId w:val="6"/>
  </w:num>
  <w:num w:numId="31">
    <w:abstractNumId w:val="29"/>
  </w:num>
  <w:num w:numId="32">
    <w:abstractNumId w:val="32"/>
  </w:num>
  <w:num w:numId="33">
    <w:abstractNumId w:val="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192"/>
    <w:rsid w:val="0000434D"/>
    <w:rsid w:val="000060D0"/>
    <w:rsid w:val="0001087D"/>
    <w:rsid w:val="00020A27"/>
    <w:rsid w:val="000275DE"/>
    <w:rsid w:val="00027AFD"/>
    <w:rsid w:val="00033A61"/>
    <w:rsid w:val="000402FE"/>
    <w:rsid w:val="0004641B"/>
    <w:rsid w:val="00065DD0"/>
    <w:rsid w:val="000662A3"/>
    <w:rsid w:val="00095A25"/>
    <w:rsid w:val="000A175C"/>
    <w:rsid w:val="000B1CF0"/>
    <w:rsid w:val="000B45B8"/>
    <w:rsid w:val="000C09B5"/>
    <w:rsid w:val="000C1C8B"/>
    <w:rsid w:val="000C48CC"/>
    <w:rsid w:val="000C52D3"/>
    <w:rsid w:val="000D02DF"/>
    <w:rsid w:val="000D2CF2"/>
    <w:rsid w:val="000E0569"/>
    <w:rsid w:val="000E100E"/>
    <w:rsid w:val="000F4ED5"/>
    <w:rsid w:val="0010218E"/>
    <w:rsid w:val="00110AF3"/>
    <w:rsid w:val="001127C5"/>
    <w:rsid w:val="00113BAE"/>
    <w:rsid w:val="00114832"/>
    <w:rsid w:val="00114BDC"/>
    <w:rsid w:val="00117B93"/>
    <w:rsid w:val="00122085"/>
    <w:rsid w:val="00130AA0"/>
    <w:rsid w:val="001318B1"/>
    <w:rsid w:val="001454F0"/>
    <w:rsid w:val="00145B1D"/>
    <w:rsid w:val="00152F99"/>
    <w:rsid w:val="001643D8"/>
    <w:rsid w:val="001650E6"/>
    <w:rsid w:val="0016592F"/>
    <w:rsid w:val="00166258"/>
    <w:rsid w:val="0016746C"/>
    <w:rsid w:val="001722D5"/>
    <w:rsid w:val="00181108"/>
    <w:rsid w:val="00186136"/>
    <w:rsid w:val="0018696E"/>
    <w:rsid w:val="00195069"/>
    <w:rsid w:val="0019707B"/>
    <w:rsid w:val="001A0892"/>
    <w:rsid w:val="001B1B76"/>
    <w:rsid w:val="001B200A"/>
    <w:rsid w:val="001B2A29"/>
    <w:rsid w:val="001B2B9E"/>
    <w:rsid w:val="001C59FF"/>
    <w:rsid w:val="001D1164"/>
    <w:rsid w:val="001D2A26"/>
    <w:rsid w:val="001D5E50"/>
    <w:rsid w:val="001E0585"/>
    <w:rsid w:val="001F2A3A"/>
    <w:rsid w:val="00202CE6"/>
    <w:rsid w:val="00207B48"/>
    <w:rsid w:val="00211578"/>
    <w:rsid w:val="00253442"/>
    <w:rsid w:val="002567B4"/>
    <w:rsid w:val="002735CC"/>
    <w:rsid w:val="00273DC3"/>
    <w:rsid w:val="00274FDD"/>
    <w:rsid w:val="00275319"/>
    <w:rsid w:val="00290C25"/>
    <w:rsid w:val="002B5FDF"/>
    <w:rsid w:val="002E6C10"/>
    <w:rsid w:val="002F2140"/>
    <w:rsid w:val="002F3832"/>
    <w:rsid w:val="00314CCE"/>
    <w:rsid w:val="0032262F"/>
    <w:rsid w:val="00327C57"/>
    <w:rsid w:val="003300EC"/>
    <w:rsid w:val="003353D1"/>
    <w:rsid w:val="003463CB"/>
    <w:rsid w:val="003607F6"/>
    <w:rsid w:val="0036726A"/>
    <w:rsid w:val="0037090A"/>
    <w:rsid w:val="00373CA7"/>
    <w:rsid w:val="00375823"/>
    <w:rsid w:val="00382398"/>
    <w:rsid w:val="00384666"/>
    <w:rsid w:val="00387C70"/>
    <w:rsid w:val="00392B64"/>
    <w:rsid w:val="003A25D8"/>
    <w:rsid w:val="003A3C97"/>
    <w:rsid w:val="003A468C"/>
    <w:rsid w:val="003A5808"/>
    <w:rsid w:val="003B0CDB"/>
    <w:rsid w:val="003B0F23"/>
    <w:rsid w:val="003C1C84"/>
    <w:rsid w:val="003D4235"/>
    <w:rsid w:val="003E160A"/>
    <w:rsid w:val="003F3E2A"/>
    <w:rsid w:val="003F79C6"/>
    <w:rsid w:val="00415721"/>
    <w:rsid w:val="00416795"/>
    <w:rsid w:val="00416B03"/>
    <w:rsid w:val="0042651D"/>
    <w:rsid w:val="00437352"/>
    <w:rsid w:val="00437B29"/>
    <w:rsid w:val="00442DF9"/>
    <w:rsid w:val="00442EF9"/>
    <w:rsid w:val="00447E4B"/>
    <w:rsid w:val="0046197D"/>
    <w:rsid w:val="004634FB"/>
    <w:rsid w:val="00465B7F"/>
    <w:rsid w:val="00470E7B"/>
    <w:rsid w:val="00472544"/>
    <w:rsid w:val="00474C51"/>
    <w:rsid w:val="00477BF2"/>
    <w:rsid w:val="00481F82"/>
    <w:rsid w:val="00487ABE"/>
    <w:rsid w:val="00493171"/>
    <w:rsid w:val="004A401A"/>
    <w:rsid w:val="004B661A"/>
    <w:rsid w:val="004C2B32"/>
    <w:rsid w:val="004C60C3"/>
    <w:rsid w:val="004D3E86"/>
    <w:rsid w:val="004E1C55"/>
    <w:rsid w:val="004F7754"/>
    <w:rsid w:val="005021B7"/>
    <w:rsid w:val="00506772"/>
    <w:rsid w:val="005169F5"/>
    <w:rsid w:val="005209D8"/>
    <w:rsid w:val="005257CE"/>
    <w:rsid w:val="00525B2F"/>
    <w:rsid w:val="00536D64"/>
    <w:rsid w:val="0054327A"/>
    <w:rsid w:val="005543DA"/>
    <w:rsid w:val="00556568"/>
    <w:rsid w:val="00562A18"/>
    <w:rsid w:val="00563301"/>
    <w:rsid w:val="00566265"/>
    <w:rsid w:val="00567C64"/>
    <w:rsid w:val="0057640E"/>
    <w:rsid w:val="005777D1"/>
    <w:rsid w:val="00591681"/>
    <w:rsid w:val="005A1F68"/>
    <w:rsid w:val="005A3147"/>
    <w:rsid w:val="005A3B11"/>
    <w:rsid w:val="005A644E"/>
    <w:rsid w:val="005C2176"/>
    <w:rsid w:val="005C70F4"/>
    <w:rsid w:val="005D0C7F"/>
    <w:rsid w:val="005D127D"/>
    <w:rsid w:val="005D51D3"/>
    <w:rsid w:val="005D6C96"/>
    <w:rsid w:val="005D730E"/>
    <w:rsid w:val="005F0539"/>
    <w:rsid w:val="005F4212"/>
    <w:rsid w:val="00600405"/>
    <w:rsid w:val="0060216E"/>
    <w:rsid w:val="00604206"/>
    <w:rsid w:val="00605A6F"/>
    <w:rsid w:val="00611F14"/>
    <w:rsid w:val="0063674F"/>
    <w:rsid w:val="006372A7"/>
    <w:rsid w:val="00644C2F"/>
    <w:rsid w:val="006466AC"/>
    <w:rsid w:val="00650CA3"/>
    <w:rsid w:val="006550AD"/>
    <w:rsid w:val="006614C1"/>
    <w:rsid w:val="00663564"/>
    <w:rsid w:val="00666E05"/>
    <w:rsid w:val="00670C94"/>
    <w:rsid w:val="00677706"/>
    <w:rsid w:val="00682633"/>
    <w:rsid w:val="00683639"/>
    <w:rsid w:val="00684559"/>
    <w:rsid w:val="00685D0B"/>
    <w:rsid w:val="00690B53"/>
    <w:rsid w:val="006A2D32"/>
    <w:rsid w:val="006B0EEE"/>
    <w:rsid w:val="006C2525"/>
    <w:rsid w:val="006F5850"/>
    <w:rsid w:val="00707A64"/>
    <w:rsid w:val="0072066E"/>
    <w:rsid w:val="00721848"/>
    <w:rsid w:val="00722454"/>
    <w:rsid w:val="007232AB"/>
    <w:rsid w:val="00727C94"/>
    <w:rsid w:val="00744FC6"/>
    <w:rsid w:val="007472AD"/>
    <w:rsid w:val="0075002A"/>
    <w:rsid w:val="00750630"/>
    <w:rsid w:val="0076346B"/>
    <w:rsid w:val="00767610"/>
    <w:rsid w:val="00782881"/>
    <w:rsid w:val="0078540D"/>
    <w:rsid w:val="0079680D"/>
    <w:rsid w:val="007A1C5A"/>
    <w:rsid w:val="007A2B79"/>
    <w:rsid w:val="007A664F"/>
    <w:rsid w:val="007B0550"/>
    <w:rsid w:val="007B25CB"/>
    <w:rsid w:val="007B4AA1"/>
    <w:rsid w:val="007B563B"/>
    <w:rsid w:val="007C431F"/>
    <w:rsid w:val="007C58D5"/>
    <w:rsid w:val="007C5F8E"/>
    <w:rsid w:val="007F2F2A"/>
    <w:rsid w:val="008100D3"/>
    <w:rsid w:val="00813382"/>
    <w:rsid w:val="008136F5"/>
    <w:rsid w:val="00813BEC"/>
    <w:rsid w:val="00822192"/>
    <w:rsid w:val="008228A7"/>
    <w:rsid w:val="008238F8"/>
    <w:rsid w:val="008242B5"/>
    <w:rsid w:val="00824300"/>
    <w:rsid w:val="008268A7"/>
    <w:rsid w:val="00836B0E"/>
    <w:rsid w:val="00837A7B"/>
    <w:rsid w:val="0084067D"/>
    <w:rsid w:val="0084111D"/>
    <w:rsid w:val="00846D40"/>
    <w:rsid w:val="00851809"/>
    <w:rsid w:val="008530AB"/>
    <w:rsid w:val="00853136"/>
    <w:rsid w:val="00861BBA"/>
    <w:rsid w:val="008648D3"/>
    <w:rsid w:val="00864B83"/>
    <w:rsid w:val="00864C1C"/>
    <w:rsid w:val="00872E4C"/>
    <w:rsid w:val="008736F5"/>
    <w:rsid w:val="0088309C"/>
    <w:rsid w:val="00890297"/>
    <w:rsid w:val="00894276"/>
    <w:rsid w:val="008A1552"/>
    <w:rsid w:val="008B09FE"/>
    <w:rsid w:val="008B6EEE"/>
    <w:rsid w:val="008C292C"/>
    <w:rsid w:val="008D2F24"/>
    <w:rsid w:val="008D452F"/>
    <w:rsid w:val="008D6232"/>
    <w:rsid w:val="008E0419"/>
    <w:rsid w:val="008E0D6D"/>
    <w:rsid w:val="008E210C"/>
    <w:rsid w:val="008F2859"/>
    <w:rsid w:val="009029D0"/>
    <w:rsid w:val="00907BD5"/>
    <w:rsid w:val="00914DBE"/>
    <w:rsid w:val="009155D1"/>
    <w:rsid w:val="00920230"/>
    <w:rsid w:val="00921A91"/>
    <w:rsid w:val="00930165"/>
    <w:rsid w:val="00941CC9"/>
    <w:rsid w:val="00950F78"/>
    <w:rsid w:val="00952264"/>
    <w:rsid w:val="00953559"/>
    <w:rsid w:val="00957E16"/>
    <w:rsid w:val="00960F65"/>
    <w:rsid w:val="00966C2D"/>
    <w:rsid w:val="00967546"/>
    <w:rsid w:val="00985A4D"/>
    <w:rsid w:val="00990C73"/>
    <w:rsid w:val="009929B4"/>
    <w:rsid w:val="00992EF9"/>
    <w:rsid w:val="00996267"/>
    <w:rsid w:val="009A1C96"/>
    <w:rsid w:val="009A50DD"/>
    <w:rsid w:val="009B6E8D"/>
    <w:rsid w:val="009C0D91"/>
    <w:rsid w:val="009C798B"/>
    <w:rsid w:val="009D3B05"/>
    <w:rsid w:val="009E401D"/>
    <w:rsid w:val="009E44D6"/>
    <w:rsid w:val="009F60D1"/>
    <w:rsid w:val="00A10FE4"/>
    <w:rsid w:val="00A11BDD"/>
    <w:rsid w:val="00A12376"/>
    <w:rsid w:val="00A132D3"/>
    <w:rsid w:val="00A201AC"/>
    <w:rsid w:val="00A21336"/>
    <w:rsid w:val="00A33952"/>
    <w:rsid w:val="00A479F0"/>
    <w:rsid w:val="00A61B66"/>
    <w:rsid w:val="00A76461"/>
    <w:rsid w:val="00A81D9F"/>
    <w:rsid w:val="00A862BB"/>
    <w:rsid w:val="00A86614"/>
    <w:rsid w:val="00A90DD9"/>
    <w:rsid w:val="00A91A25"/>
    <w:rsid w:val="00A94A27"/>
    <w:rsid w:val="00AA2223"/>
    <w:rsid w:val="00AA2C73"/>
    <w:rsid w:val="00AA636C"/>
    <w:rsid w:val="00AD04ED"/>
    <w:rsid w:val="00AD3117"/>
    <w:rsid w:val="00AD5CE5"/>
    <w:rsid w:val="00AE42FF"/>
    <w:rsid w:val="00AF4496"/>
    <w:rsid w:val="00AF4DCF"/>
    <w:rsid w:val="00AF78B7"/>
    <w:rsid w:val="00B01487"/>
    <w:rsid w:val="00B0443C"/>
    <w:rsid w:val="00B05787"/>
    <w:rsid w:val="00B06869"/>
    <w:rsid w:val="00B112D9"/>
    <w:rsid w:val="00B207C0"/>
    <w:rsid w:val="00B214FE"/>
    <w:rsid w:val="00B2552A"/>
    <w:rsid w:val="00B43A8C"/>
    <w:rsid w:val="00B461CB"/>
    <w:rsid w:val="00B56BAF"/>
    <w:rsid w:val="00B62B40"/>
    <w:rsid w:val="00B63ED8"/>
    <w:rsid w:val="00B65C7E"/>
    <w:rsid w:val="00B65DAF"/>
    <w:rsid w:val="00B706EB"/>
    <w:rsid w:val="00B738CB"/>
    <w:rsid w:val="00B76227"/>
    <w:rsid w:val="00B83DE1"/>
    <w:rsid w:val="00B95214"/>
    <w:rsid w:val="00B97C2A"/>
    <w:rsid w:val="00BB0468"/>
    <w:rsid w:val="00BB3F61"/>
    <w:rsid w:val="00BC314C"/>
    <w:rsid w:val="00BC609F"/>
    <w:rsid w:val="00BD403A"/>
    <w:rsid w:val="00BD477C"/>
    <w:rsid w:val="00BE271B"/>
    <w:rsid w:val="00BE6DA7"/>
    <w:rsid w:val="00BF3710"/>
    <w:rsid w:val="00C037FC"/>
    <w:rsid w:val="00C05987"/>
    <w:rsid w:val="00C125E8"/>
    <w:rsid w:val="00C21950"/>
    <w:rsid w:val="00C233CA"/>
    <w:rsid w:val="00C53AFD"/>
    <w:rsid w:val="00C81A04"/>
    <w:rsid w:val="00C85945"/>
    <w:rsid w:val="00C87550"/>
    <w:rsid w:val="00C90B2C"/>
    <w:rsid w:val="00C9149A"/>
    <w:rsid w:val="00CA351F"/>
    <w:rsid w:val="00CA4A6F"/>
    <w:rsid w:val="00CB0E99"/>
    <w:rsid w:val="00CB29A6"/>
    <w:rsid w:val="00CC1F02"/>
    <w:rsid w:val="00CD22F7"/>
    <w:rsid w:val="00CD5921"/>
    <w:rsid w:val="00CD6C0C"/>
    <w:rsid w:val="00CE0DD0"/>
    <w:rsid w:val="00CE0E07"/>
    <w:rsid w:val="00CE36BD"/>
    <w:rsid w:val="00CE4893"/>
    <w:rsid w:val="00CE6508"/>
    <w:rsid w:val="00CF128E"/>
    <w:rsid w:val="00CF466D"/>
    <w:rsid w:val="00CF6F06"/>
    <w:rsid w:val="00D0172A"/>
    <w:rsid w:val="00D02D13"/>
    <w:rsid w:val="00D05D40"/>
    <w:rsid w:val="00D07E15"/>
    <w:rsid w:val="00D125AB"/>
    <w:rsid w:val="00D15A7C"/>
    <w:rsid w:val="00D1714F"/>
    <w:rsid w:val="00D248AA"/>
    <w:rsid w:val="00D2546F"/>
    <w:rsid w:val="00D3184B"/>
    <w:rsid w:val="00D34359"/>
    <w:rsid w:val="00D35F55"/>
    <w:rsid w:val="00D42FBE"/>
    <w:rsid w:val="00D44CF0"/>
    <w:rsid w:val="00D6554B"/>
    <w:rsid w:val="00D6744F"/>
    <w:rsid w:val="00D7255D"/>
    <w:rsid w:val="00D75CF8"/>
    <w:rsid w:val="00D845B7"/>
    <w:rsid w:val="00D92FD1"/>
    <w:rsid w:val="00D970D4"/>
    <w:rsid w:val="00D97E58"/>
    <w:rsid w:val="00DA1A6B"/>
    <w:rsid w:val="00DA2B8E"/>
    <w:rsid w:val="00DA54EB"/>
    <w:rsid w:val="00DB4A3B"/>
    <w:rsid w:val="00DC0DA8"/>
    <w:rsid w:val="00DC0EF8"/>
    <w:rsid w:val="00DD779D"/>
    <w:rsid w:val="00DE07AC"/>
    <w:rsid w:val="00DE4360"/>
    <w:rsid w:val="00DE507C"/>
    <w:rsid w:val="00E06BFB"/>
    <w:rsid w:val="00E12F3E"/>
    <w:rsid w:val="00E13EF1"/>
    <w:rsid w:val="00E17F0C"/>
    <w:rsid w:val="00E246F0"/>
    <w:rsid w:val="00E254B1"/>
    <w:rsid w:val="00E309B3"/>
    <w:rsid w:val="00E3464B"/>
    <w:rsid w:val="00E363F2"/>
    <w:rsid w:val="00E4435D"/>
    <w:rsid w:val="00E656C0"/>
    <w:rsid w:val="00E706A0"/>
    <w:rsid w:val="00E76925"/>
    <w:rsid w:val="00E80031"/>
    <w:rsid w:val="00E816AF"/>
    <w:rsid w:val="00E81A24"/>
    <w:rsid w:val="00E8360B"/>
    <w:rsid w:val="00E85514"/>
    <w:rsid w:val="00E87125"/>
    <w:rsid w:val="00E937E5"/>
    <w:rsid w:val="00E945FB"/>
    <w:rsid w:val="00E96483"/>
    <w:rsid w:val="00EA4680"/>
    <w:rsid w:val="00EA78B9"/>
    <w:rsid w:val="00EA78EB"/>
    <w:rsid w:val="00EB1A37"/>
    <w:rsid w:val="00EC464B"/>
    <w:rsid w:val="00ED46C6"/>
    <w:rsid w:val="00EE4CBD"/>
    <w:rsid w:val="00EE4E18"/>
    <w:rsid w:val="00EF569C"/>
    <w:rsid w:val="00F04E12"/>
    <w:rsid w:val="00F141CC"/>
    <w:rsid w:val="00F16D1D"/>
    <w:rsid w:val="00F16F35"/>
    <w:rsid w:val="00F255F2"/>
    <w:rsid w:val="00F348B1"/>
    <w:rsid w:val="00F40649"/>
    <w:rsid w:val="00F52548"/>
    <w:rsid w:val="00F72E33"/>
    <w:rsid w:val="00F72FF0"/>
    <w:rsid w:val="00F77B0C"/>
    <w:rsid w:val="00F80CC8"/>
    <w:rsid w:val="00F83B81"/>
    <w:rsid w:val="00F9001C"/>
    <w:rsid w:val="00F960E2"/>
    <w:rsid w:val="00FA57F3"/>
    <w:rsid w:val="00FA5F8F"/>
    <w:rsid w:val="00FB0D34"/>
    <w:rsid w:val="00FD3A65"/>
    <w:rsid w:val="00FD455F"/>
    <w:rsid w:val="00FD7E2F"/>
    <w:rsid w:val="00FE0F69"/>
    <w:rsid w:val="00FE4A04"/>
    <w:rsid w:val="00FF2DEF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73729"/>
    <o:shapelayout v:ext="edit">
      <o:idmap v:ext="edit" data="1"/>
    </o:shapelayout>
  </w:shapeDefaults>
  <w:decimalSymbol w:val="."/>
  <w:listSeparator w:val=","/>
  <w14:docId w14:val="6D8947F4"/>
  <w15:docId w15:val="{273D9938-E8D6-4A50-97DE-4CA1F777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60C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60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 w:cs="Arial"/>
      <w:b/>
      <w:bCs/>
      <w:kern w:val="2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4C60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C60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4C60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FE4A04"/>
    <w:pPr>
      <w:numPr>
        <w:ilvl w:val="7"/>
        <w:numId w:val="29"/>
      </w:numPr>
      <w:tabs>
        <w:tab w:val="left" w:pos="0"/>
      </w:tabs>
      <w:spacing w:before="24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FE4A04"/>
    <w:pPr>
      <w:numPr>
        <w:ilvl w:val="8"/>
        <w:numId w:val="29"/>
      </w:numPr>
      <w:tabs>
        <w:tab w:val="left" w:pos="0"/>
      </w:tabs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C5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C5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1C5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1C5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4C60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 w:cs="Arial"/>
      <w:b/>
      <w:bCs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E1C5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4C60C3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E1C55"/>
    <w:rPr>
      <w:sz w:val="24"/>
      <w:szCs w:val="24"/>
      <w:lang w:eastAsia="en-US"/>
    </w:rPr>
  </w:style>
  <w:style w:type="paragraph" w:customStyle="1" w:styleId="Billname">
    <w:name w:val="Billname"/>
    <w:basedOn w:val="Normal"/>
    <w:rsid w:val="004C60C3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rsid w:val="004C60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4C60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4C60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4C60C3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06Copyright">
    <w:name w:val="06Copyright"/>
    <w:basedOn w:val="Normal"/>
    <w:rsid w:val="004C60C3"/>
    <w:pPr>
      <w:tabs>
        <w:tab w:val="left" w:pos="2880"/>
      </w:tabs>
    </w:pPr>
  </w:style>
  <w:style w:type="paragraph" w:customStyle="1" w:styleId="Apara">
    <w:name w:val="A para"/>
    <w:basedOn w:val="Normal"/>
    <w:rsid w:val="004C60C3"/>
    <w:pPr>
      <w:numPr>
        <w:ilvl w:val="6"/>
        <w:numId w:val="11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4C60C3"/>
    <w:pPr>
      <w:numPr>
        <w:ilvl w:val="7"/>
        <w:numId w:val="11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4C60C3"/>
    <w:pPr>
      <w:numPr>
        <w:ilvl w:val="8"/>
        <w:numId w:val="11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4C60C3"/>
    <w:pPr>
      <w:keepNext/>
      <w:numPr>
        <w:ilvl w:val="4"/>
        <w:numId w:val="1"/>
      </w:numPr>
      <w:spacing w:before="180" w:after="60"/>
      <w:outlineLvl w:val="4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4C60C3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1C55"/>
    <w:rPr>
      <w:sz w:val="24"/>
      <w:szCs w:val="24"/>
      <w:lang w:eastAsia="en-US"/>
    </w:rPr>
  </w:style>
  <w:style w:type="paragraph" w:customStyle="1" w:styleId="ref">
    <w:name w:val="ref"/>
    <w:basedOn w:val="Normal"/>
    <w:next w:val="Normal"/>
    <w:rsid w:val="004C60C3"/>
    <w:pPr>
      <w:spacing w:after="60"/>
      <w:jc w:val="both"/>
    </w:pPr>
    <w:rPr>
      <w:sz w:val="18"/>
      <w:szCs w:val="18"/>
    </w:rPr>
  </w:style>
  <w:style w:type="character" w:customStyle="1" w:styleId="CharDivText">
    <w:name w:val="CharDivText"/>
    <w:basedOn w:val="DefaultParagraphFont"/>
    <w:rsid w:val="004C60C3"/>
    <w:rPr>
      <w:rFonts w:ascii="Times New Roman" w:hAnsi="Times New Roman" w:cs="Times New Roman"/>
    </w:rPr>
  </w:style>
  <w:style w:type="paragraph" w:customStyle="1" w:styleId="CoverInForce">
    <w:name w:val="CoverInForce"/>
    <w:basedOn w:val="Normal"/>
    <w:rsid w:val="004C60C3"/>
    <w:pPr>
      <w:tabs>
        <w:tab w:val="left" w:pos="2600"/>
      </w:tabs>
      <w:spacing w:before="200" w:after="60"/>
      <w:jc w:val="both"/>
    </w:pPr>
    <w:rPr>
      <w:rFonts w:ascii="Arial" w:hAnsi="Arial" w:cs="Arial"/>
    </w:rPr>
  </w:style>
  <w:style w:type="paragraph" w:customStyle="1" w:styleId="AFHdg">
    <w:name w:val="AFHdg"/>
    <w:basedOn w:val="Normal"/>
    <w:rsid w:val="004C60C3"/>
    <w:pPr>
      <w:tabs>
        <w:tab w:val="left" w:pos="2600"/>
      </w:tabs>
      <w:spacing w:before="80" w:after="6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ApprFormHd">
    <w:name w:val="ApprFormHd"/>
    <w:basedOn w:val="Normal"/>
    <w:rsid w:val="004C60C3"/>
    <w:pPr>
      <w:keepNext/>
      <w:tabs>
        <w:tab w:val="left" w:pos="2600"/>
      </w:tabs>
      <w:spacing w:before="320" w:after="60"/>
      <w:outlineLvl w:val="0"/>
    </w:pPr>
    <w:rPr>
      <w:rFonts w:ascii="Arial" w:hAnsi="Arial" w:cs="Arial"/>
      <w:b/>
      <w:bCs/>
      <w:sz w:val="34"/>
      <w:szCs w:val="34"/>
    </w:rPr>
  </w:style>
  <w:style w:type="character" w:styleId="PageNumber">
    <w:name w:val="page number"/>
    <w:basedOn w:val="DefaultParagraphFont"/>
    <w:uiPriority w:val="99"/>
    <w:rsid w:val="004C60C3"/>
    <w:rPr>
      <w:rFonts w:ascii="Times New Roman" w:hAnsi="Times New Roman" w:cs="Times New Roman"/>
    </w:rPr>
  </w:style>
  <w:style w:type="paragraph" w:customStyle="1" w:styleId="Aparabullet">
    <w:name w:val="A para bullet"/>
    <w:basedOn w:val="Normal"/>
    <w:rsid w:val="004C60C3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rsid w:val="004C60C3"/>
  </w:style>
  <w:style w:type="paragraph" w:styleId="TOC2">
    <w:name w:val="toc 2"/>
    <w:basedOn w:val="Normal"/>
    <w:next w:val="Normal"/>
    <w:autoRedefine/>
    <w:uiPriority w:val="39"/>
    <w:rsid w:val="004C60C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4C60C3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4C60C3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4C60C3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4C60C3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4C60C3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4C60C3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4C60C3"/>
    <w:pPr>
      <w:ind w:left="1920"/>
    </w:pPr>
  </w:style>
  <w:style w:type="character" w:styleId="Hyperlink">
    <w:name w:val="Hyperlink"/>
    <w:basedOn w:val="DefaultParagraphFont"/>
    <w:uiPriority w:val="99"/>
    <w:rsid w:val="004C60C3"/>
    <w:rPr>
      <w:rFonts w:ascii="Times New Roman" w:hAnsi="Times New Roman"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4C60C3"/>
    <w:pPr>
      <w:spacing w:before="120" w:after="60"/>
      <w:ind w:left="709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E1C55"/>
    <w:rPr>
      <w:sz w:val="24"/>
      <w:szCs w:val="24"/>
      <w:lang w:eastAsia="en-US"/>
    </w:rPr>
  </w:style>
  <w:style w:type="paragraph" w:customStyle="1" w:styleId="Minister">
    <w:name w:val="Minister"/>
    <w:basedOn w:val="Normal"/>
    <w:rsid w:val="004C60C3"/>
    <w:pPr>
      <w:spacing w:before="880" w:after="60"/>
      <w:jc w:val="right"/>
    </w:pPr>
    <w:rPr>
      <w:caps/>
    </w:rPr>
  </w:style>
  <w:style w:type="paragraph" w:customStyle="1" w:styleId="DateLine">
    <w:name w:val="DateLine"/>
    <w:basedOn w:val="Normal"/>
    <w:rsid w:val="004C60C3"/>
    <w:pPr>
      <w:tabs>
        <w:tab w:val="left" w:pos="4320"/>
      </w:tabs>
      <w:spacing w:before="80" w:after="60"/>
      <w:jc w:val="both"/>
    </w:pPr>
  </w:style>
  <w:style w:type="paragraph" w:customStyle="1" w:styleId="MinisterWord">
    <w:name w:val="MinisterWord"/>
    <w:basedOn w:val="Normal"/>
    <w:rsid w:val="004C60C3"/>
    <w:pPr>
      <w:tabs>
        <w:tab w:val="left" w:pos="2880"/>
      </w:tabs>
      <w:jc w:val="right"/>
    </w:pPr>
  </w:style>
  <w:style w:type="character" w:styleId="FollowedHyperlink">
    <w:name w:val="FollowedHyperlink"/>
    <w:basedOn w:val="DefaultParagraphFont"/>
    <w:uiPriority w:val="99"/>
    <w:rsid w:val="004C60C3"/>
    <w:rPr>
      <w:rFonts w:ascii="Times New Roman" w:hAnsi="Times New Roman"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rsid w:val="004C60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4C60C3"/>
    <w:pPr>
      <w:spacing w:before="80" w:after="60"/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1C55"/>
    <w:rPr>
      <w:lang w:eastAsia="en-US"/>
    </w:rPr>
  </w:style>
  <w:style w:type="paragraph" w:customStyle="1" w:styleId="ShadedSchClause">
    <w:name w:val="Shaded Sch Clause"/>
    <w:basedOn w:val="Normal"/>
    <w:next w:val="Normal"/>
    <w:rsid w:val="004C60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</w:rPr>
  </w:style>
  <w:style w:type="character" w:customStyle="1" w:styleId="CharSectNo">
    <w:name w:val="CharSectNo"/>
    <w:basedOn w:val="DefaultParagraphFont"/>
    <w:rsid w:val="004C60C3"/>
    <w:rPr>
      <w:rFonts w:ascii="Times New Roman" w:hAnsi="Times New Roman" w:cs="Times New Roman"/>
    </w:rPr>
  </w:style>
  <w:style w:type="character" w:customStyle="1" w:styleId="charItals">
    <w:name w:val="charItals"/>
    <w:basedOn w:val="DefaultParagraphFont"/>
    <w:rsid w:val="004C60C3"/>
    <w:rPr>
      <w:rFonts w:ascii="Times New Roman" w:hAnsi="Times New Roman" w:cs="Times New Roman"/>
      <w:i/>
      <w:iCs/>
    </w:rPr>
  </w:style>
  <w:style w:type="paragraph" w:styleId="NormalWeb">
    <w:name w:val="Normal (Web)"/>
    <w:basedOn w:val="Normal"/>
    <w:uiPriority w:val="99"/>
    <w:rsid w:val="004C60C3"/>
    <w:pPr>
      <w:spacing w:before="100" w:beforeAutospacing="1" w:after="100" w:afterAutospacing="1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1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5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E0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55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00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00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002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00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5002A"/>
    <w:rPr>
      <w:b/>
      <w:bCs/>
      <w:lang w:eastAsia="en-US"/>
    </w:rPr>
  </w:style>
  <w:style w:type="paragraph" w:styleId="Revision">
    <w:name w:val="Revision"/>
    <w:hidden/>
    <w:uiPriority w:val="99"/>
    <w:semiHidden/>
    <w:rsid w:val="00BD477C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FE4A04"/>
    <w:rPr>
      <w:rFonts w:ascii="Arial" w:hAnsi="Arial"/>
      <w:i/>
      <w:lang w:eastAsia="en-US"/>
    </w:rPr>
  </w:style>
  <w:style w:type="character" w:customStyle="1" w:styleId="Heading9Char">
    <w:name w:val="Heading 9 Char"/>
    <w:basedOn w:val="DefaultParagraphFont"/>
    <w:link w:val="Heading9"/>
    <w:rsid w:val="00FE4A04"/>
    <w:rPr>
      <w:rFonts w:ascii="Arial" w:hAnsi="Arial"/>
      <w:b/>
      <w:i/>
      <w:sz w:val="18"/>
      <w:lang w:eastAsia="en-US"/>
    </w:rPr>
  </w:style>
  <w:style w:type="paragraph" w:customStyle="1" w:styleId="aDef">
    <w:name w:val="aDef"/>
    <w:basedOn w:val="Normal"/>
    <w:link w:val="aDefChar"/>
    <w:rsid w:val="00FE4A04"/>
    <w:pPr>
      <w:spacing w:before="140"/>
      <w:ind w:left="1100"/>
      <w:jc w:val="both"/>
    </w:pPr>
    <w:rPr>
      <w:szCs w:val="20"/>
    </w:rPr>
  </w:style>
  <w:style w:type="paragraph" w:customStyle="1" w:styleId="aDefpara">
    <w:name w:val="aDef para"/>
    <w:basedOn w:val="Apara"/>
    <w:rsid w:val="00FE4A04"/>
    <w:pPr>
      <w:numPr>
        <w:ilvl w:val="0"/>
        <w:numId w:val="0"/>
      </w:numPr>
      <w:tabs>
        <w:tab w:val="right" w:pos="1400"/>
        <w:tab w:val="left" w:pos="1600"/>
      </w:tabs>
      <w:spacing w:before="140" w:after="0"/>
      <w:ind w:left="1600" w:hanging="1600"/>
    </w:pPr>
    <w:rPr>
      <w:szCs w:val="20"/>
    </w:rPr>
  </w:style>
  <w:style w:type="character" w:customStyle="1" w:styleId="charBoldItals">
    <w:name w:val="charBoldItals"/>
    <w:basedOn w:val="DefaultParagraphFont"/>
    <w:rsid w:val="00FE4A04"/>
    <w:rPr>
      <w:b/>
      <w:i/>
    </w:rPr>
  </w:style>
  <w:style w:type="character" w:customStyle="1" w:styleId="charCitHyperlinkItal">
    <w:name w:val="charCitHyperlinkItal"/>
    <w:basedOn w:val="Hyperlink"/>
    <w:uiPriority w:val="1"/>
    <w:rsid w:val="00FE4A04"/>
    <w:rPr>
      <w:rFonts w:ascii="Times New Roman" w:hAnsi="Times New Roman" w:cs="Times New Roman"/>
      <w:i/>
      <w:color w:val="0000FF" w:themeColor="hyperlink"/>
      <w:u w:val="none"/>
    </w:rPr>
  </w:style>
  <w:style w:type="character" w:customStyle="1" w:styleId="aDefChar">
    <w:name w:val="aDef Char"/>
    <w:basedOn w:val="DefaultParagraphFont"/>
    <w:link w:val="aDef"/>
    <w:locked/>
    <w:rsid w:val="00FE4A04"/>
    <w:rPr>
      <w:sz w:val="24"/>
      <w:lang w:eastAsia="en-US"/>
    </w:rPr>
  </w:style>
  <w:style w:type="character" w:customStyle="1" w:styleId="isyshit">
    <w:name w:val="_isys_hit_"/>
    <w:basedOn w:val="DefaultParagraphFont"/>
    <w:rsid w:val="00066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2229</Characters>
  <Application>Microsoft Office Word</Application>
  <DocSecurity>0</DocSecurity>
  <Lines>66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Will Hogan</dc:creator>
  <cp:keywords>2</cp:keywords>
  <cp:lastModifiedBy>Moxon, KarenL</cp:lastModifiedBy>
  <cp:revision>4</cp:revision>
  <cp:lastPrinted>2020-03-25T03:27:00Z</cp:lastPrinted>
  <dcterms:created xsi:type="dcterms:W3CDTF">2020-09-09T00:28:00Z</dcterms:created>
  <dcterms:modified xsi:type="dcterms:W3CDTF">2020-09-09T00:28:00Z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1244274</vt:lpwstr>
  </property>
  <property fmtid="{D5CDD505-2E9C-101B-9397-08002B2CF9AE}" pid="4" name="JMSREQUIREDCHECKIN">
    <vt:lpwstr/>
  </property>
</Properties>
</file>