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7CCE" w14:textId="77777777" w:rsidR="0040017A" w:rsidRPr="00B15F4C" w:rsidRDefault="0040017A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 w:rsidRPr="00B15F4C">
        <w:rPr>
          <w:rFonts w:ascii="Arial" w:hAnsi="Arial" w:cs="Arial"/>
        </w:rPr>
        <w:t>Australian Capital Territory</w:t>
      </w:r>
    </w:p>
    <w:p w14:paraId="26C8CC3F" w14:textId="3F034727" w:rsidR="0040017A" w:rsidRPr="00D74CCF" w:rsidRDefault="0040017A">
      <w:pPr>
        <w:pStyle w:val="Billname"/>
        <w:spacing w:before="700"/>
      </w:pPr>
      <w:r w:rsidRPr="00D74CCF">
        <w:t>Planning and Devel</w:t>
      </w:r>
      <w:r w:rsidR="004326B6" w:rsidRPr="00D74CCF">
        <w:t>opment (Fees) Determination 20</w:t>
      </w:r>
      <w:r w:rsidR="00613EF5">
        <w:t>21</w:t>
      </w:r>
    </w:p>
    <w:p w14:paraId="00504576" w14:textId="746A8923" w:rsidR="0040017A" w:rsidRPr="00D74CCF" w:rsidRDefault="0040017A" w:rsidP="001E366B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 w:rsidRPr="00D74CCF">
        <w:rPr>
          <w:rFonts w:ascii="Arial" w:hAnsi="Arial" w:cs="Arial"/>
          <w:b/>
          <w:bCs/>
        </w:rPr>
        <w:t>Di</w:t>
      </w:r>
      <w:r w:rsidR="004326B6" w:rsidRPr="00D74CCF">
        <w:rPr>
          <w:rFonts w:ascii="Arial" w:hAnsi="Arial" w:cs="Arial"/>
          <w:b/>
          <w:bCs/>
        </w:rPr>
        <w:t xml:space="preserve">sallowable </w:t>
      </w:r>
      <w:r w:rsidR="001E366B">
        <w:rPr>
          <w:rFonts w:ascii="Arial" w:hAnsi="Arial" w:cs="Arial"/>
          <w:b/>
          <w:bCs/>
        </w:rPr>
        <w:t>i</w:t>
      </w:r>
      <w:r w:rsidR="004326B6" w:rsidRPr="00D74CCF">
        <w:rPr>
          <w:rFonts w:ascii="Arial" w:hAnsi="Arial" w:cs="Arial"/>
          <w:b/>
          <w:bCs/>
        </w:rPr>
        <w:t>nstrument DI20</w:t>
      </w:r>
      <w:r w:rsidR="00613EF5">
        <w:rPr>
          <w:rFonts w:ascii="Arial" w:hAnsi="Arial" w:cs="Arial"/>
          <w:b/>
          <w:bCs/>
        </w:rPr>
        <w:t>21</w:t>
      </w:r>
      <w:r w:rsidR="004326B6" w:rsidRPr="00D74CCF">
        <w:rPr>
          <w:rFonts w:ascii="Arial" w:hAnsi="Arial" w:cs="Arial"/>
          <w:b/>
          <w:bCs/>
        </w:rPr>
        <w:t>-</w:t>
      </w:r>
      <w:r w:rsidR="00FB6009">
        <w:rPr>
          <w:rFonts w:ascii="Arial" w:hAnsi="Arial" w:cs="Arial"/>
          <w:b/>
          <w:bCs/>
        </w:rPr>
        <w:t>126</w:t>
      </w:r>
    </w:p>
    <w:p w14:paraId="228578AA" w14:textId="77777777" w:rsidR="0040017A" w:rsidRPr="00DC2DC3" w:rsidRDefault="0040017A" w:rsidP="001E366B">
      <w:pPr>
        <w:pStyle w:val="madeunder"/>
        <w:spacing w:before="300" w:after="0"/>
      </w:pPr>
      <w:r w:rsidRPr="00DC2DC3">
        <w:t>made under the</w:t>
      </w:r>
    </w:p>
    <w:p w14:paraId="7572DF75" w14:textId="77777777" w:rsidR="0040017A" w:rsidRPr="00D74CCF" w:rsidRDefault="0040017A" w:rsidP="001E36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D74CCF">
        <w:rPr>
          <w:sz w:val="20"/>
          <w:szCs w:val="20"/>
        </w:rPr>
        <w:t>Planning and Development Act 2007, s 424 (Determination of fees)</w:t>
      </w:r>
    </w:p>
    <w:bookmarkEnd w:id="0"/>
    <w:p w14:paraId="52F38197" w14:textId="77777777" w:rsidR="0040017A" w:rsidRPr="00DC2DC3" w:rsidRDefault="0040017A" w:rsidP="001E366B">
      <w:pPr>
        <w:pStyle w:val="N-line3"/>
        <w:pBdr>
          <w:bottom w:val="none" w:sz="0" w:space="0" w:color="auto"/>
        </w:pBdr>
        <w:spacing w:before="60"/>
      </w:pPr>
    </w:p>
    <w:p w14:paraId="62BF61E2" w14:textId="77777777" w:rsidR="0040017A" w:rsidRPr="00DC2DC3" w:rsidRDefault="0040017A">
      <w:pPr>
        <w:pStyle w:val="N-line3"/>
        <w:pBdr>
          <w:top w:val="single" w:sz="12" w:space="1" w:color="auto"/>
          <w:bottom w:val="none" w:sz="0" w:space="0" w:color="auto"/>
        </w:pBdr>
      </w:pPr>
    </w:p>
    <w:p w14:paraId="631B07BF" w14:textId="77777777" w:rsidR="0040017A" w:rsidRPr="001E366B" w:rsidRDefault="0040017A" w:rsidP="001E366B">
      <w:pPr>
        <w:numPr>
          <w:ilvl w:val="0"/>
          <w:numId w:val="4"/>
        </w:numPr>
        <w:spacing w:before="6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Name of Instrument</w:t>
      </w:r>
    </w:p>
    <w:p w14:paraId="1F0512C4" w14:textId="563CE1A9" w:rsidR="0040017A" w:rsidRPr="00DC2DC3" w:rsidRDefault="0040017A" w:rsidP="001E366B">
      <w:pPr>
        <w:pStyle w:val="BodyTextIndent3"/>
        <w:tabs>
          <w:tab w:val="num" w:pos="851"/>
        </w:tabs>
        <w:spacing w:before="140"/>
        <w:ind w:left="720"/>
        <w:rPr>
          <w:i/>
          <w:iCs/>
        </w:rPr>
      </w:pPr>
      <w:r w:rsidRPr="00DC2DC3">
        <w:t xml:space="preserve">This instrument is the </w:t>
      </w:r>
      <w:r w:rsidRPr="00DC2DC3">
        <w:rPr>
          <w:i/>
          <w:iCs/>
        </w:rPr>
        <w:t>Planning and Devel</w:t>
      </w:r>
      <w:r w:rsidR="004326B6" w:rsidRPr="00DC2DC3">
        <w:rPr>
          <w:i/>
          <w:iCs/>
        </w:rPr>
        <w:t xml:space="preserve">opment (Fees) Determination </w:t>
      </w:r>
      <w:r w:rsidR="00D74CCF" w:rsidRPr="00DC2DC3">
        <w:rPr>
          <w:i/>
          <w:iCs/>
        </w:rPr>
        <w:t>20</w:t>
      </w:r>
      <w:r w:rsidR="00613EF5">
        <w:rPr>
          <w:i/>
          <w:iCs/>
        </w:rPr>
        <w:t>21</w:t>
      </w:r>
      <w:r w:rsidRPr="00DC2DC3">
        <w:rPr>
          <w:i/>
          <w:iCs/>
        </w:rPr>
        <w:t>.</w:t>
      </w:r>
    </w:p>
    <w:p w14:paraId="20AD9DA8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Commencement</w:t>
      </w:r>
    </w:p>
    <w:p w14:paraId="3F85EF34" w14:textId="6FF9076F" w:rsidR="0040017A" w:rsidRPr="00DC2DC3" w:rsidRDefault="0040017A" w:rsidP="001E366B">
      <w:pPr>
        <w:pStyle w:val="BodyTextIndent3"/>
        <w:tabs>
          <w:tab w:val="num" w:pos="851"/>
        </w:tabs>
        <w:spacing w:before="140"/>
        <w:ind w:left="720"/>
      </w:pPr>
      <w:r w:rsidRPr="00DC2DC3">
        <w:t>This ins</w:t>
      </w:r>
      <w:r w:rsidR="004326B6" w:rsidRPr="00DC2DC3">
        <w:t>trument commences on 1 July 20</w:t>
      </w:r>
      <w:r w:rsidR="00613EF5">
        <w:t>21</w:t>
      </w:r>
      <w:r w:rsidRPr="00DC2DC3">
        <w:t>.</w:t>
      </w:r>
    </w:p>
    <w:p w14:paraId="10366813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Determination of fees</w:t>
      </w:r>
    </w:p>
    <w:p w14:paraId="12434DA3" w14:textId="77777777" w:rsidR="0040017A" w:rsidRPr="00DC2DC3" w:rsidRDefault="00D74CCF" w:rsidP="001E366B">
      <w:pPr>
        <w:pStyle w:val="BodyTextIndent3"/>
        <w:spacing w:before="140"/>
        <w:ind w:left="720"/>
      </w:pPr>
      <w:r>
        <w:t>I determine the fee payable for a matter listed in column 2 of the schedule to be the fee listed in the corresponding entry in column 4 of the schedule</w:t>
      </w:r>
      <w:r w:rsidR="00BD2D86">
        <w:t xml:space="preserve">. </w:t>
      </w:r>
    </w:p>
    <w:p w14:paraId="3B062A8D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Payment of fees</w:t>
      </w:r>
    </w:p>
    <w:p w14:paraId="769B2FDF" w14:textId="77777777" w:rsidR="0040017A" w:rsidRPr="00DC2DC3" w:rsidRDefault="00D74CCF" w:rsidP="001E366B">
      <w:pPr>
        <w:pStyle w:val="BodyTextIndent3"/>
        <w:tabs>
          <w:tab w:val="num" w:pos="851"/>
        </w:tabs>
        <w:spacing w:before="140"/>
        <w:ind w:left="720"/>
      </w:pPr>
      <w:r>
        <w:t xml:space="preserve">A fee mentioned in the schedule is payable to the </w:t>
      </w:r>
      <w:r w:rsidR="00B9095C">
        <w:t>Territory</w:t>
      </w:r>
      <w:r>
        <w:t xml:space="preserve"> by the person requesting the goods or services described in the schedule.</w:t>
      </w:r>
      <w:r w:rsidDel="00B425B1">
        <w:t xml:space="preserve"> </w:t>
      </w:r>
    </w:p>
    <w:p w14:paraId="3A88773F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Revocation</w:t>
      </w:r>
    </w:p>
    <w:p w14:paraId="205381D5" w14:textId="522355D1" w:rsidR="0040017A" w:rsidRPr="00DC2DC3" w:rsidRDefault="00B12778" w:rsidP="001E366B">
      <w:pPr>
        <w:pStyle w:val="BodyTextIndent3"/>
        <w:tabs>
          <w:tab w:val="num" w:pos="851"/>
        </w:tabs>
        <w:spacing w:before="140"/>
        <w:ind w:left="720"/>
      </w:pPr>
      <w:r>
        <w:t>This instrument</w:t>
      </w:r>
      <w:r w:rsidR="00D74CCF">
        <w:t xml:space="preserve"> revoke</w:t>
      </w:r>
      <w:r>
        <w:t>s</w:t>
      </w:r>
      <w:r w:rsidR="00D74CCF">
        <w:t xml:space="preserve"> the </w:t>
      </w:r>
      <w:r w:rsidR="00D74CCF">
        <w:rPr>
          <w:i/>
        </w:rPr>
        <w:t>Planning and Devel</w:t>
      </w:r>
      <w:r w:rsidR="00277418">
        <w:rPr>
          <w:i/>
        </w:rPr>
        <w:t>opment (Fees) Determination 201</w:t>
      </w:r>
      <w:r w:rsidR="00613EF5">
        <w:rPr>
          <w:i/>
        </w:rPr>
        <w:t>9</w:t>
      </w:r>
      <w:r w:rsidR="00277418">
        <w:rPr>
          <w:i/>
        </w:rPr>
        <w:t xml:space="preserve"> </w:t>
      </w:r>
      <w:r w:rsidR="00D74CCF">
        <w:t>(DI</w:t>
      </w:r>
      <w:r w:rsidR="00D74CCF" w:rsidRPr="007D3148">
        <w:t>201</w:t>
      </w:r>
      <w:r w:rsidR="00613EF5">
        <w:t>9</w:t>
      </w:r>
      <w:r w:rsidR="00D74CCF" w:rsidRPr="007D3148">
        <w:noBreakHyphen/>
        <w:t>1</w:t>
      </w:r>
      <w:r w:rsidR="00613EF5">
        <w:t>33</w:t>
      </w:r>
      <w:r w:rsidR="00D74CCF">
        <w:t>).</w:t>
      </w:r>
    </w:p>
    <w:p w14:paraId="3EA888F8" w14:textId="77777777" w:rsidR="0040017A" w:rsidRPr="00DC2DC3" w:rsidRDefault="00ED7265" w:rsidP="001E366B">
      <w:pPr>
        <w:tabs>
          <w:tab w:val="left" w:pos="4500"/>
        </w:tabs>
        <w:spacing w:before="960"/>
      </w:pPr>
      <w:r w:rsidRPr="00DC2DC3">
        <w:t>Mick Gentleman</w:t>
      </w:r>
      <w:r w:rsidR="001E366B">
        <w:t xml:space="preserve"> MLA</w:t>
      </w:r>
      <w:r w:rsidR="0040017A" w:rsidRPr="00DC2DC3">
        <w:br/>
        <w:t xml:space="preserve">Minister for </w:t>
      </w:r>
      <w:r w:rsidRPr="00DC2DC3">
        <w:t>Planning</w:t>
      </w:r>
      <w:r w:rsidR="007849DE" w:rsidRPr="00DC2DC3">
        <w:t xml:space="preserve"> </w:t>
      </w:r>
      <w:r w:rsidR="00D74CCF">
        <w:t>and Land Management</w:t>
      </w:r>
    </w:p>
    <w:p w14:paraId="629B5B99" w14:textId="3A7C0346" w:rsidR="0040017A" w:rsidRPr="00DC2DC3" w:rsidRDefault="00FB6009" w:rsidP="00FB6009">
      <w:pPr>
        <w:tabs>
          <w:tab w:val="left" w:pos="4500"/>
        </w:tabs>
      </w:pPr>
      <w:r>
        <w:t xml:space="preserve">15 June </w:t>
      </w:r>
      <w:r w:rsidR="00613EF5">
        <w:t>2021</w:t>
      </w:r>
    </w:p>
    <w:p w14:paraId="7D15DDB0" w14:textId="77777777" w:rsidR="0040017A" w:rsidRPr="00DC2DC3" w:rsidRDefault="0040017A">
      <w:pPr>
        <w:tabs>
          <w:tab w:val="left" w:pos="4500"/>
        </w:tabs>
      </w:pPr>
    </w:p>
    <w:p w14:paraId="4AE6925C" w14:textId="77777777" w:rsidR="0040017A" w:rsidRPr="00DC2DC3" w:rsidRDefault="0040017A">
      <w:pPr>
        <w:tabs>
          <w:tab w:val="left" w:pos="4500"/>
        </w:tabs>
        <w:sectPr w:rsidR="0040017A" w:rsidRPr="00DC2DC3" w:rsidSect="006F1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582" w:bottom="1009" w:left="1582" w:header="720" w:footer="720" w:gutter="0"/>
          <w:pgNumType w:start="1"/>
          <w:cols w:space="720"/>
          <w:titlePg/>
          <w:rtlGutter/>
        </w:sectPr>
      </w:pPr>
    </w:p>
    <w:p w14:paraId="0A89C325" w14:textId="77777777" w:rsidR="00821CB4" w:rsidRPr="00DC2DC3" w:rsidRDefault="001E366B">
      <w:pPr>
        <w:tabs>
          <w:tab w:val="left" w:pos="4500"/>
        </w:tabs>
      </w:pPr>
      <w:r>
        <w:br w:type="page"/>
      </w:r>
    </w:p>
    <w:tbl>
      <w:tblPr>
        <w:tblW w:w="8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4314"/>
        <w:gridCol w:w="1603"/>
        <w:gridCol w:w="1710"/>
      </w:tblGrid>
      <w:tr w:rsidR="00613EF5" w:rsidRPr="00DC2DC3" w14:paraId="153CE0B7" w14:textId="77777777" w:rsidTr="006E6B73">
        <w:trPr>
          <w:trHeight w:val="20"/>
          <w:tblHeader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100F3F" w14:textId="77777777" w:rsidR="00613EF5" w:rsidRPr="00DC2DC3" w:rsidRDefault="00613EF5" w:rsidP="00613EF5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lastRenderedPageBreak/>
              <w:t>Column 1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25D58E" w14:textId="77777777" w:rsidR="00613EF5" w:rsidRPr="00DC2DC3" w:rsidRDefault="00613EF5" w:rsidP="00613EF5">
            <w:pPr>
              <w:pStyle w:val="BodyTextIndent"/>
            </w:pPr>
            <w:r>
              <w:t>Column 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58689F94" w14:textId="4EE4FD00" w:rsidR="00613EF5" w:rsidRPr="00613EF5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613EF5">
              <w:rPr>
                <w:b/>
                <w:bCs/>
                <w:snapToGrid w:val="0"/>
                <w:color w:val="000000"/>
              </w:rPr>
              <w:t>Column 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C65F25" w14:textId="77777777" w:rsidR="00613EF5" w:rsidRPr="00DC2DC3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613EF5" w:rsidRPr="00DC2DC3" w14:paraId="14428DC8" w14:textId="77777777" w:rsidTr="006E6B73">
        <w:trPr>
          <w:trHeight w:val="20"/>
          <w:tblHeader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8590E3" w14:textId="77777777" w:rsidR="00613EF5" w:rsidRPr="00DC2DC3" w:rsidRDefault="00613EF5" w:rsidP="00613EF5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Relevant Chapter and Part of the Act for which a fee is payable</w:t>
            </w:r>
          </w:p>
          <w:p w14:paraId="2E144E73" w14:textId="77777777" w:rsidR="00613EF5" w:rsidRPr="00821CB4" w:rsidRDefault="00613EF5" w:rsidP="00613EF5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126087" w14:textId="77777777" w:rsidR="00613EF5" w:rsidRPr="00DC2DC3" w:rsidRDefault="00613EF5" w:rsidP="00613EF5">
            <w:pPr>
              <w:pStyle w:val="BodyTextIndent"/>
            </w:pPr>
            <w:r w:rsidRPr="00DC2DC3">
              <w:t xml:space="preserve">Description of matter </w:t>
            </w:r>
            <w:r w:rsidRPr="00DC2DC3">
              <w:br/>
              <w:t>for which fee is payable</w:t>
            </w:r>
          </w:p>
          <w:p w14:paraId="480DF136" w14:textId="77777777" w:rsidR="00613EF5" w:rsidRPr="00DC2DC3" w:rsidRDefault="00613EF5" w:rsidP="00613EF5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33BC00AA" w14:textId="77777777" w:rsidR="00613EF5" w:rsidRPr="00613EF5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613EF5">
              <w:rPr>
                <w:b/>
                <w:bCs/>
                <w:snapToGrid w:val="0"/>
                <w:color w:val="000000"/>
              </w:rPr>
              <w:t>Fee payable GST Exempt</w:t>
            </w:r>
          </w:p>
          <w:p w14:paraId="4E724A74" w14:textId="77777777" w:rsidR="00613EF5" w:rsidRPr="00613EF5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613EF5">
              <w:rPr>
                <w:b/>
                <w:bCs/>
                <w:snapToGrid w:val="0"/>
                <w:color w:val="000000"/>
              </w:rPr>
              <w:t>$</w:t>
            </w:r>
          </w:p>
          <w:p w14:paraId="119F3609" w14:textId="77777777" w:rsidR="00613EF5" w:rsidRPr="00613EF5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23E8AE58" w14:textId="15D2259E" w:rsidR="00613EF5" w:rsidRPr="00613EF5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2020-21</w:t>
            </w:r>
          </w:p>
          <w:p w14:paraId="76D35B69" w14:textId="77777777" w:rsidR="00613EF5" w:rsidRPr="00613EF5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9E8A7D" w14:textId="77777777" w:rsidR="00613EF5" w:rsidRPr="00DC2DC3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Fee payable GST Exempt</w:t>
            </w:r>
          </w:p>
          <w:p w14:paraId="3333BC7F" w14:textId="77777777" w:rsidR="00613EF5" w:rsidRPr="00DC2DC3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$</w:t>
            </w:r>
          </w:p>
          <w:p w14:paraId="62D31ADE" w14:textId="77777777" w:rsidR="00613EF5" w:rsidRPr="00DC2DC3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7BAA278" w14:textId="39F9E8CE" w:rsidR="00613EF5" w:rsidRPr="00DC2DC3" w:rsidRDefault="00613EF5" w:rsidP="006E6B73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2021-22</w:t>
            </w:r>
          </w:p>
          <w:p w14:paraId="2DF7BE0C" w14:textId="77777777" w:rsidR="00613EF5" w:rsidRPr="00DC2DC3" w:rsidRDefault="00613EF5" w:rsidP="00E70E2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3EF5" w:rsidRPr="00DC2DC3" w14:paraId="7B33D8E8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D58A8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5, Part 5.3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2FCBCF" w14:textId="77777777" w:rsidR="00613EF5" w:rsidRPr="00DC2DC3" w:rsidRDefault="00613EF5" w:rsidP="00613EF5">
            <w:r w:rsidRPr="00DC2DC3">
              <w:t>Initial administrative charges for territory plan variations and planning studies</w:t>
            </w:r>
          </w:p>
          <w:p w14:paraId="54AAA694" w14:textId="77777777" w:rsidR="00613EF5" w:rsidRPr="00DC2DC3" w:rsidRDefault="00613EF5" w:rsidP="00613EF5"/>
        </w:tc>
        <w:tc>
          <w:tcPr>
            <w:tcW w:w="1603" w:type="dxa"/>
          </w:tcPr>
          <w:p w14:paraId="0F518B12" w14:textId="30752CDA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1,762.00</w:t>
            </w:r>
          </w:p>
        </w:tc>
        <w:tc>
          <w:tcPr>
            <w:tcW w:w="1710" w:type="dxa"/>
          </w:tcPr>
          <w:p w14:paraId="7D492C42" w14:textId="05560845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1,793.00</w:t>
            </w:r>
          </w:p>
        </w:tc>
      </w:tr>
      <w:tr w:rsidR="00613EF5" w:rsidRPr="00DC2DC3" w14:paraId="6E7FDAEF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154315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BB276A" w14:textId="1C26ADE0" w:rsidR="00613EF5" w:rsidRPr="00DC2DC3" w:rsidRDefault="00613EF5" w:rsidP="00613EF5">
            <w:r w:rsidRPr="00DC2DC3">
              <w:t>Final administrative charges for territory plan variations and planning studies – after the study is concluded, the variation is warranted and before the public notification (s19 of the Act) of the DVP’s</w:t>
            </w:r>
          </w:p>
          <w:p w14:paraId="4FE3DC7B" w14:textId="77777777" w:rsidR="00613EF5" w:rsidRPr="00DC2DC3" w:rsidRDefault="00613EF5" w:rsidP="00613EF5"/>
        </w:tc>
        <w:tc>
          <w:tcPr>
            <w:tcW w:w="1603" w:type="dxa"/>
          </w:tcPr>
          <w:p w14:paraId="2C1A91D6" w14:textId="1A467A98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3,530.00</w:t>
            </w:r>
          </w:p>
        </w:tc>
        <w:tc>
          <w:tcPr>
            <w:tcW w:w="1710" w:type="dxa"/>
          </w:tcPr>
          <w:p w14:paraId="3416EC9C" w14:textId="2866297A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3,592.00</w:t>
            </w:r>
          </w:p>
        </w:tc>
      </w:tr>
      <w:tr w:rsidR="00613EF5" w:rsidRPr="00DC2DC3" w14:paraId="667DD31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FF00DB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D0991E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Application for development lodged under the provisions of the Impact track</w:t>
            </w:r>
          </w:p>
        </w:tc>
        <w:tc>
          <w:tcPr>
            <w:tcW w:w="1603" w:type="dxa"/>
          </w:tcPr>
          <w:p w14:paraId="117346FC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023280A4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5F2CD086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1900F1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45DC4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  <w:color w:val="000000"/>
              </w:rPr>
              <w:t>(a) Matters specified in Schedule 4, Part 4.2 and/or</w:t>
            </w:r>
          </w:p>
        </w:tc>
        <w:tc>
          <w:tcPr>
            <w:tcW w:w="1603" w:type="dxa"/>
          </w:tcPr>
          <w:p w14:paraId="1CD9D311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37,995.00</w:t>
            </w:r>
          </w:p>
          <w:p w14:paraId="05C6601E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7453C726" w14:textId="0D53972B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38,660.0</w:t>
            </w:r>
            <w:r w:rsidRPr="00AA549D">
              <w:rPr>
                <w:b/>
                <w:snapToGrid w:val="0"/>
              </w:rPr>
              <w:t>0</w:t>
            </w:r>
          </w:p>
          <w:p w14:paraId="4D0BF7C3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1A54158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4898F8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213856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(b) Matters specified in Schedule 4, Part 4.3</w:t>
            </w:r>
          </w:p>
        </w:tc>
        <w:tc>
          <w:tcPr>
            <w:tcW w:w="1603" w:type="dxa"/>
          </w:tcPr>
          <w:p w14:paraId="1C451497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334933C7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402F077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CB041C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6969C2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(i)</w:t>
            </w:r>
            <w:r w:rsidRPr="00DC2DC3">
              <w:rPr>
                <w:snapToGrid w:val="0"/>
                <w:color w:val="000000"/>
              </w:rPr>
              <w:tab/>
              <w:t>Column 1, Items 1 to 6</w:t>
            </w:r>
          </w:p>
        </w:tc>
        <w:tc>
          <w:tcPr>
            <w:tcW w:w="1603" w:type="dxa"/>
          </w:tcPr>
          <w:p w14:paraId="5786B716" w14:textId="6B82EF5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14,280.00</w:t>
            </w:r>
          </w:p>
        </w:tc>
        <w:tc>
          <w:tcPr>
            <w:tcW w:w="1710" w:type="dxa"/>
          </w:tcPr>
          <w:p w14:paraId="6AB86CB3" w14:textId="05C5D6B7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14,530.0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43AB345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3D298E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700C92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(ii)</w:t>
            </w:r>
            <w:r w:rsidRPr="00DC2DC3">
              <w:rPr>
                <w:snapToGrid w:val="0"/>
                <w:color w:val="000000"/>
              </w:rPr>
              <w:tab/>
              <w:t>Column 1, Items 7 to 11</w:t>
            </w:r>
          </w:p>
        </w:tc>
        <w:tc>
          <w:tcPr>
            <w:tcW w:w="1603" w:type="dxa"/>
          </w:tcPr>
          <w:p w14:paraId="0FA797AE" w14:textId="1924D75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2,858.00</w:t>
            </w:r>
          </w:p>
        </w:tc>
        <w:tc>
          <w:tcPr>
            <w:tcW w:w="1710" w:type="dxa"/>
          </w:tcPr>
          <w:p w14:paraId="5168FC7D" w14:textId="0C52BA10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>
              <w:rPr>
                <w:b/>
              </w:rPr>
              <w:t>908.0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26916266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0464F2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A1623E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(c) Applications in Impact track with no specific schedule 4 trigger</w:t>
            </w:r>
          </w:p>
        </w:tc>
        <w:tc>
          <w:tcPr>
            <w:tcW w:w="1603" w:type="dxa"/>
          </w:tcPr>
          <w:p w14:paraId="675E525C" w14:textId="3565EC76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2,858.00</w:t>
            </w:r>
          </w:p>
        </w:tc>
        <w:tc>
          <w:tcPr>
            <w:tcW w:w="1710" w:type="dxa"/>
          </w:tcPr>
          <w:p w14:paraId="1BA1BB0B" w14:textId="1448FCFF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>
              <w:rPr>
                <w:b/>
              </w:rPr>
              <w:t>908.0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582E979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78AEE2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  <w:p w14:paraId="5AD9E70C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81941E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2A1C3E28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Applications for development approval in relation to use for otherwise prohibited development:</w:t>
            </w:r>
          </w:p>
        </w:tc>
        <w:tc>
          <w:tcPr>
            <w:tcW w:w="1603" w:type="dxa"/>
          </w:tcPr>
          <w:p w14:paraId="6226CE28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67D1015F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6BFB589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7B56C7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BCC39F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(a) The base amount specified opposite in Column (4)</w:t>
            </w:r>
          </w:p>
        </w:tc>
        <w:tc>
          <w:tcPr>
            <w:tcW w:w="1603" w:type="dxa"/>
          </w:tcPr>
          <w:p w14:paraId="222D4C20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2,979.00</w:t>
            </w:r>
          </w:p>
          <w:p w14:paraId="274350A8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3F95560B" w14:textId="555C0BD7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3,031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  <w:p w14:paraId="5F12B6CA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28C133D4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81B62D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36ADCC" w14:textId="77777777" w:rsidR="00613EF5" w:rsidRPr="00DC2DC3" w:rsidRDefault="00613EF5" w:rsidP="00613EF5">
            <w:pPr>
              <w:spacing w:after="120"/>
              <w:ind w:left="144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</w:t>
            </w:r>
          </w:p>
        </w:tc>
        <w:tc>
          <w:tcPr>
            <w:tcW w:w="1603" w:type="dxa"/>
          </w:tcPr>
          <w:p w14:paraId="51762A13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5B4CB4CE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47ECDC0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EE229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B099EC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(b) An amount determined in accordance with the cost of works based on the following scale:</w:t>
            </w:r>
          </w:p>
        </w:tc>
        <w:tc>
          <w:tcPr>
            <w:tcW w:w="1603" w:type="dxa"/>
          </w:tcPr>
          <w:p w14:paraId="3ECE389F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085F132B" w14:textId="77777777" w:rsidR="00613EF5" w:rsidRPr="00613EF5" w:rsidRDefault="00613EF5" w:rsidP="00613EF5">
            <w:pPr>
              <w:rPr>
                <w:i/>
                <w:iCs/>
              </w:rPr>
            </w:pPr>
          </w:p>
          <w:p w14:paraId="4BC19DD3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5FE854DE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6F0CA3D5" w14:textId="77777777" w:rsidR="00613EF5" w:rsidRPr="00AA549D" w:rsidRDefault="00613EF5" w:rsidP="00613EF5">
            <w:pPr>
              <w:rPr>
                <w:b/>
              </w:rPr>
            </w:pPr>
          </w:p>
          <w:p w14:paraId="52F624C1" w14:textId="77777777" w:rsidR="00613EF5" w:rsidRPr="00AA549D" w:rsidRDefault="00613EF5" w:rsidP="00613EF5">
            <w:pPr>
              <w:jc w:val="center"/>
              <w:rPr>
                <w:b/>
              </w:rPr>
            </w:pPr>
          </w:p>
        </w:tc>
      </w:tr>
      <w:tr w:rsidR="00613EF5" w:rsidRPr="00DC2DC3" w14:paraId="4D949667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C2B3B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746665" w14:textId="77777777" w:rsidR="00613EF5" w:rsidRDefault="00613EF5" w:rsidP="00613EF5">
            <w:pPr>
              <w:spacing w:after="120"/>
              <w:rPr>
                <w:lang w:eastAsia="en-AU"/>
              </w:rPr>
            </w:pPr>
          </w:p>
          <w:p w14:paraId="3888E30B" w14:textId="77777777" w:rsidR="00613EF5" w:rsidRDefault="00613EF5" w:rsidP="00613EF5">
            <w:pPr>
              <w:spacing w:after="120"/>
              <w:rPr>
                <w:lang w:eastAsia="en-AU"/>
              </w:rPr>
            </w:pPr>
            <w:r>
              <w:rPr>
                <w:lang w:eastAsia="en-AU"/>
              </w:rPr>
              <w:t xml:space="preserve">             Cost of work is $0 to $1,5</w:t>
            </w:r>
            <w:r w:rsidRPr="00DC2DC3">
              <w:rPr>
                <w:lang w:eastAsia="en-AU"/>
              </w:rPr>
              <w:t>00</w:t>
            </w:r>
          </w:p>
          <w:p w14:paraId="767AF93B" w14:textId="77777777" w:rsidR="00613EF5" w:rsidRDefault="00613EF5" w:rsidP="00613EF5">
            <w:pPr>
              <w:spacing w:after="120"/>
              <w:ind w:left="720"/>
              <w:rPr>
                <w:lang w:eastAsia="en-AU"/>
              </w:rPr>
            </w:pPr>
          </w:p>
          <w:p w14:paraId="66B83D46" w14:textId="77777777" w:rsidR="00613EF5" w:rsidRPr="00DC2DC3" w:rsidRDefault="00613EF5" w:rsidP="00613EF5">
            <w:pPr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$1,501 to $5,000</w:t>
            </w:r>
          </w:p>
        </w:tc>
        <w:tc>
          <w:tcPr>
            <w:tcW w:w="1603" w:type="dxa"/>
          </w:tcPr>
          <w:p w14:paraId="426EFF36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37418300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121.00</w:t>
            </w:r>
          </w:p>
          <w:p w14:paraId="674B5C4E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2637CB97" w14:textId="51211D36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121.00 </w:t>
            </w:r>
            <w:r w:rsidRPr="00613EF5">
              <w:rPr>
                <w:i/>
                <w:iCs/>
                <w:snapToGrid w:val="0"/>
              </w:rPr>
              <w:br/>
              <w:t>(plus 0.688% of the amount in excess of 1,501)</w:t>
            </w:r>
          </w:p>
        </w:tc>
        <w:tc>
          <w:tcPr>
            <w:tcW w:w="1710" w:type="dxa"/>
          </w:tcPr>
          <w:p w14:paraId="5B6AB6D3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27F49A51" w14:textId="595BB6FB" w:rsidR="00613EF5" w:rsidRPr="00613EF5" w:rsidRDefault="00613EF5" w:rsidP="00613EF5">
            <w:pPr>
              <w:spacing w:after="120"/>
              <w:jc w:val="right"/>
              <w:rPr>
                <w:b/>
                <w:bCs/>
                <w:iCs/>
                <w:snapToGrid w:val="0"/>
              </w:rPr>
            </w:pPr>
            <w:r w:rsidRPr="00613EF5">
              <w:rPr>
                <w:b/>
                <w:bCs/>
                <w:iCs/>
                <w:snapToGrid w:val="0"/>
              </w:rPr>
              <w:t>123.00</w:t>
            </w:r>
          </w:p>
          <w:p w14:paraId="6DD0CAD9" w14:textId="77777777" w:rsidR="00613EF5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7E02D439" w14:textId="72333712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23.0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0.701</w:t>
            </w:r>
            <w:r w:rsidRPr="00AA549D">
              <w:rPr>
                <w:b/>
                <w:snapToGrid w:val="0"/>
              </w:rPr>
              <w:t>% of the amount in excess of 1,50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62C858B9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5AC575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5603C1" w14:textId="77777777" w:rsidR="00613EF5" w:rsidRPr="00DC2DC3" w:rsidRDefault="00613EF5" w:rsidP="00613EF5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$5,001 to $20,000</w:t>
            </w:r>
          </w:p>
        </w:tc>
        <w:tc>
          <w:tcPr>
            <w:tcW w:w="1603" w:type="dxa"/>
          </w:tcPr>
          <w:p w14:paraId="5F397CD9" w14:textId="7E6A8AA3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147.00</w:t>
            </w:r>
            <w:r w:rsidRPr="00613EF5">
              <w:rPr>
                <w:i/>
                <w:iCs/>
                <w:snapToGrid w:val="0"/>
              </w:rPr>
              <w:br/>
              <w:t>(plus 0.688% of the amount in excess of 5,001)</w:t>
            </w:r>
          </w:p>
        </w:tc>
        <w:tc>
          <w:tcPr>
            <w:tcW w:w="1710" w:type="dxa"/>
          </w:tcPr>
          <w:p w14:paraId="7FDD2B05" w14:textId="2762FDA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50.0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0.701</w:t>
            </w:r>
            <w:r w:rsidRPr="00AA549D">
              <w:rPr>
                <w:b/>
                <w:snapToGrid w:val="0"/>
              </w:rPr>
              <w:t>% of the amount in excess of 5,00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161C7BD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009F6D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F0F9DB" w14:textId="77777777" w:rsidR="00613EF5" w:rsidRPr="00DC2DC3" w:rsidRDefault="00613EF5" w:rsidP="00613EF5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$20,001 to $100,000</w:t>
            </w:r>
          </w:p>
        </w:tc>
        <w:tc>
          <w:tcPr>
            <w:tcW w:w="1603" w:type="dxa"/>
          </w:tcPr>
          <w:p w14:paraId="71F8DAFC" w14:textId="5855903D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253.00 </w:t>
            </w:r>
            <w:r w:rsidRPr="00613EF5">
              <w:rPr>
                <w:i/>
                <w:iCs/>
                <w:snapToGrid w:val="0"/>
              </w:rPr>
              <w:br/>
              <w:t>(plus 0.501% of the amount in excess of 20,001)</w:t>
            </w:r>
          </w:p>
        </w:tc>
        <w:tc>
          <w:tcPr>
            <w:tcW w:w="1710" w:type="dxa"/>
          </w:tcPr>
          <w:p w14:paraId="15CA89FD" w14:textId="56B5F54A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57</w:t>
            </w:r>
            <w:r w:rsidRPr="00AA549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  <w:t>(plus 0.</w:t>
            </w:r>
            <w:r>
              <w:rPr>
                <w:b/>
                <w:snapToGrid w:val="0"/>
              </w:rPr>
              <w:t>509</w:t>
            </w:r>
            <w:r w:rsidRPr="00AA549D">
              <w:rPr>
                <w:b/>
                <w:snapToGrid w:val="0"/>
              </w:rPr>
              <w:t>% of the amount in excess of 20,00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57FE9AD8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C895AA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22866D" w14:textId="77777777" w:rsidR="00613EF5" w:rsidRPr="00DC2DC3" w:rsidRDefault="00613EF5" w:rsidP="00613EF5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$100,001 to $150,000</w:t>
            </w:r>
          </w:p>
        </w:tc>
        <w:tc>
          <w:tcPr>
            <w:tcW w:w="1603" w:type="dxa"/>
          </w:tcPr>
          <w:p w14:paraId="617431F9" w14:textId="658B6C45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664.00 </w:t>
            </w:r>
            <w:r w:rsidRPr="00613EF5">
              <w:rPr>
                <w:i/>
                <w:iCs/>
                <w:snapToGrid w:val="0"/>
              </w:rPr>
              <w:br/>
              <w:t>(plus 0.501% of the amount in excess of 100,001)</w:t>
            </w:r>
          </w:p>
        </w:tc>
        <w:tc>
          <w:tcPr>
            <w:tcW w:w="1710" w:type="dxa"/>
          </w:tcPr>
          <w:p w14:paraId="2C947FFB" w14:textId="6C351243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>76.0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  <w:t>(plu</w:t>
            </w:r>
            <w:r>
              <w:rPr>
                <w:b/>
                <w:snapToGrid w:val="0"/>
              </w:rPr>
              <w:t>s 0.509</w:t>
            </w:r>
            <w:r w:rsidRPr="00AA549D">
              <w:rPr>
                <w:b/>
                <w:snapToGrid w:val="0"/>
              </w:rPr>
              <w:t>% of the amount in excess of 100,00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1FA5D488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87486D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F27662" w14:textId="77777777" w:rsidR="00613EF5" w:rsidRPr="00DC2DC3" w:rsidRDefault="00613EF5" w:rsidP="00613EF5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$150,001 to $250,000</w:t>
            </w:r>
          </w:p>
        </w:tc>
        <w:tc>
          <w:tcPr>
            <w:tcW w:w="1603" w:type="dxa"/>
          </w:tcPr>
          <w:p w14:paraId="4EFCB658" w14:textId="30C5736D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923.00 </w:t>
            </w:r>
            <w:r w:rsidRPr="00613EF5">
              <w:rPr>
                <w:i/>
                <w:iCs/>
                <w:snapToGrid w:val="0"/>
              </w:rPr>
              <w:br/>
              <w:t>(plus 0.501% of the amount in excess of 150,001)</w:t>
            </w:r>
          </w:p>
        </w:tc>
        <w:tc>
          <w:tcPr>
            <w:tcW w:w="1710" w:type="dxa"/>
          </w:tcPr>
          <w:p w14:paraId="03D1B8A9" w14:textId="6EA9B8FC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939</w:t>
            </w:r>
            <w:r w:rsidRPr="00AA549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0.509</w:t>
            </w:r>
            <w:r w:rsidRPr="00AA549D">
              <w:rPr>
                <w:b/>
                <w:snapToGrid w:val="0"/>
              </w:rPr>
              <w:t>% of the amount in excess of 150,00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0D08FC5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D73488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07180D" w14:textId="77777777" w:rsidR="00613EF5" w:rsidRPr="00DC2DC3" w:rsidRDefault="00613EF5" w:rsidP="00613EF5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$250,001 to $500,000</w:t>
            </w:r>
          </w:p>
        </w:tc>
        <w:tc>
          <w:tcPr>
            <w:tcW w:w="1603" w:type="dxa"/>
          </w:tcPr>
          <w:p w14:paraId="30F6CAED" w14:textId="21E9E6B4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1,438.00</w:t>
            </w:r>
            <w:r w:rsidRPr="00613EF5">
              <w:rPr>
                <w:i/>
                <w:iCs/>
                <w:snapToGrid w:val="0"/>
              </w:rPr>
              <w:br/>
              <w:t>(plus 0.374% of the amount in excess of 250,001)</w:t>
            </w:r>
          </w:p>
        </w:tc>
        <w:tc>
          <w:tcPr>
            <w:tcW w:w="1710" w:type="dxa"/>
          </w:tcPr>
          <w:p w14:paraId="5416E2D6" w14:textId="7A4A6D16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1,463.0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  <w:t>(plus 0.3</w:t>
            </w:r>
            <w:r>
              <w:rPr>
                <w:b/>
                <w:snapToGrid w:val="0"/>
              </w:rPr>
              <w:t>81</w:t>
            </w:r>
            <w:r w:rsidRPr="00AA549D">
              <w:rPr>
                <w:b/>
                <w:snapToGrid w:val="0"/>
              </w:rPr>
              <w:t>% of the amount in excess of 250,00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FE04E5" w14:paraId="65F36674" w14:textId="77777777" w:rsidTr="006E6B73">
        <w:trPr>
          <w:trHeight w:val="1591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C666B6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5F0F4F" w14:textId="77777777" w:rsidR="00613EF5" w:rsidRPr="00FE04E5" w:rsidRDefault="00613EF5" w:rsidP="00613EF5">
            <w:pPr>
              <w:autoSpaceDE w:val="0"/>
              <w:autoSpaceDN w:val="0"/>
              <w:adjustRightInd w:val="0"/>
              <w:spacing w:after="120"/>
              <w:ind w:left="720"/>
              <w:rPr>
                <w:color w:val="000000" w:themeColor="text1"/>
                <w:lang w:eastAsia="en-AU"/>
              </w:rPr>
            </w:pPr>
            <w:r w:rsidRPr="00FE04E5">
              <w:rPr>
                <w:color w:val="000000" w:themeColor="text1"/>
                <w:lang w:eastAsia="en-AU"/>
              </w:rPr>
              <w:t>Cost of work is $500,001 to $1,000,000</w:t>
            </w:r>
          </w:p>
        </w:tc>
        <w:tc>
          <w:tcPr>
            <w:tcW w:w="1603" w:type="dxa"/>
          </w:tcPr>
          <w:p w14:paraId="01A2CC74" w14:textId="25445385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  <w:color w:val="000000" w:themeColor="text1"/>
              </w:rPr>
            </w:pPr>
            <w:r w:rsidRPr="00613EF5">
              <w:rPr>
                <w:i/>
                <w:iCs/>
                <w:snapToGrid w:val="0"/>
                <w:color w:val="000000" w:themeColor="text1"/>
              </w:rPr>
              <w:t xml:space="preserve">2,405.00 </w:t>
            </w:r>
            <w:r w:rsidRPr="00613EF5">
              <w:rPr>
                <w:i/>
                <w:iCs/>
                <w:snapToGrid w:val="0"/>
                <w:color w:val="000000" w:themeColor="text1"/>
              </w:rPr>
              <w:br/>
              <w:t>(plus 0.374% of the amount in excess of 500,001)</w:t>
            </w:r>
          </w:p>
        </w:tc>
        <w:tc>
          <w:tcPr>
            <w:tcW w:w="1710" w:type="dxa"/>
          </w:tcPr>
          <w:p w14:paraId="2BC955F5" w14:textId="116CEF84" w:rsidR="00613EF5" w:rsidRPr="00FE04E5" w:rsidRDefault="00613EF5" w:rsidP="00613EF5">
            <w:pPr>
              <w:spacing w:after="120"/>
              <w:jc w:val="right"/>
              <w:rPr>
                <w:b/>
                <w:snapToGrid w:val="0"/>
                <w:color w:val="000000" w:themeColor="text1"/>
              </w:rPr>
            </w:pPr>
            <w:r w:rsidRPr="00FE04E5">
              <w:rPr>
                <w:b/>
                <w:snapToGrid w:val="0"/>
                <w:color w:val="000000" w:themeColor="text1"/>
              </w:rPr>
              <w:t>2,4</w:t>
            </w:r>
            <w:r>
              <w:rPr>
                <w:b/>
                <w:snapToGrid w:val="0"/>
                <w:color w:val="000000" w:themeColor="text1"/>
              </w:rPr>
              <w:t>47</w:t>
            </w:r>
            <w:r w:rsidRPr="00FE04E5">
              <w:rPr>
                <w:b/>
                <w:snapToGrid w:val="0"/>
                <w:color w:val="000000" w:themeColor="text1"/>
              </w:rPr>
              <w:t xml:space="preserve">.00 </w:t>
            </w:r>
            <w:r w:rsidRPr="00FE04E5">
              <w:rPr>
                <w:b/>
                <w:snapToGrid w:val="0"/>
                <w:color w:val="000000" w:themeColor="text1"/>
              </w:rPr>
              <w:br/>
              <w:t>(plus 0.3</w:t>
            </w:r>
            <w:r>
              <w:rPr>
                <w:b/>
                <w:snapToGrid w:val="0"/>
                <w:color w:val="000000" w:themeColor="text1"/>
              </w:rPr>
              <w:t>81</w:t>
            </w:r>
            <w:r w:rsidRPr="00FE04E5">
              <w:rPr>
                <w:b/>
                <w:snapToGrid w:val="0"/>
                <w:color w:val="000000" w:themeColor="text1"/>
              </w:rPr>
              <w:t>% of the amount in excess of 500,00</w:t>
            </w:r>
            <w:r>
              <w:rPr>
                <w:b/>
                <w:snapToGrid w:val="0"/>
                <w:color w:val="000000" w:themeColor="text1"/>
              </w:rPr>
              <w:t>0</w:t>
            </w:r>
            <w:r w:rsidRPr="00FE04E5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613EF5" w:rsidRPr="00DC2DC3" w14:paraId="1D782B8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D21D81" w14:textId="77777777" w:rsidR="00613EF5" w:rsidRPr="00DC2DC3" w:rsidRDefault="00613EF5" w:rsidP="00613EF5">
            <w:pPr>
              <w:keepLines/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C28BDF" w14:textId="77777777" w:rsidR="00613EF5" w:rsidRPr="00FE04E5" w:rsidRDefault="00613EF5" w:rsidP="00613EF5">
            <w:pPr>
              <w:keepLines/>
              <w:autoSpaceDE w:val="0"/>
              <w:autoSpaceDN w:val="0"/>
              <w:adjustRightInd w:val="0"/>
              <w:spacing w:after="120"/>
              <w:ind w:left="720"/>
              <w:rPr>
                <w:color w:val="000000" w:themeColor="text1"/>
                <w:lang w:eastAsia="en-AU"/>
              </w:rPr>
            </w:pPr>
            <w:r w:rsidRPr="00FE04E5">
              <w:rPr>
                <w:color w:val="000000" w:themeColor="text1"/>
                <w:lang w:eastAsia="en-AU"/>
              </w:rPr>
              <w:t>Cost of work is $1,000,001 to $10,000,000</w:t>
            </w:r>
          </w:p>
        </w:tc>
        <w:tc>
          <w:tcPr>
            <w:tcW w:w="1603" w:type="dxa"/>
          </w:tcPr>
          <w:p w14:paraId="3EB7B27F" w14:textId="4944DDC6" w:rsidR="00613EF5" w:rsidRPr="00805662" w:rsidRDefault="00613EF5" w:rsidP="00613EF5">
            <w:pPr>
              <w:keepNext/>
              <w:keepLines/>
              <w:widowControl w:val="0"/>
              <w:spacing w:after="120"/>
              <w:jc w:val="right"/>
              <w:rPr>
                <w:i/>
                <w:iCs/>
                <w:snapToGrid w:val="0"/>
              </w:rPr>
            </w:pPr>
            <w:r w:rsidRPr="00805662">
              <w:rPr>
                <w:i/>
                <w:iCs/>
                <w:snapToGrid w:val="0"/>
              </w:rPr>
              <w:t xml:space="preserve">5,076.00 </w:t>
            </w:r>
            <w:r w:rsidRPr="00805662">
              <w:rPr>
                <w:i/>
                <w:iCs/>
                <w:snapToGrid w:val="0"/>
              </w:rPr>
              <w:br/>
              <w:t>(plus 0.248% of the amount in excess of 1,000,001)</w:t>
            </w:r>
          </w:p>
        </w:tc>
        <w:tc>
          <w:tcPr>
            <w:tcW w:w="1710" w:type="dxa"/>
          </w:tcPr>
          <w:p w14:paraId="28BAB32A" w14:textId="31559CE9" w:rsidR="00613EF5" w:rsidRPr="00805662" w:rsidRDefault="00613EF5" w:rsidP="00613EF5">
            <w:pPr>
              <w:keepNext/>
              <w:keepLines/>
              <w:widowControl w:val="0"/>
              <w:spacing w:after="120"/>
              <w:jc w:val="right"/>
              <w:rPr>
                <w:b/>
                <w:snapToGrid w:val="0"/>
              </w:rPr>
            </w:pPr>
            <w:r w:rsidRPr="00805662">
              <w:rPr>
                <w:b/>
                <w:snapToGrid w:val="0"/>
              </w:rPr>
              <w:t>5,</w:t>
            </w:r>
            <w:r w:rsidR="00835CEF" w:rsidRPr="00805662">
              <w:rPr>
                <w:b/>
                <w:snapToGrid w:val="0"/>
              </w:rPr>
              <w:t>165</w:t>
            </w:r>
            <w:r w:rsidRPr="00805662">
              <w:rPr>
                <w:b/>
                <w:snapToGrid w:val="0"/>
              </w:rPr>
              <w:t xml:space="preserve">.00 </w:t>
            </w:r>
            <w:r w:rsidRPr="00805662">
              <w:rPr>
                <w:b/>
                <w:snapToGrid w:val="0"/>
              </w:rPr>
              <w:br/>
              <w:t xml:space="preserve">(plus </w:t>
            </w:r>
            <w:r w:rsidRPr="00B7087F">
              <w:rPr>
                <w:b/>
                <w:snapToGrid w:val="0"/>
              </w:rPr>
              <w:t>0.2</w:t>
            </w:r>
            <w:r w:rsidR="00235C66" w:rsidRPr="00B7087F">
              <w:rPr>
                <w:b/>
                <w:snapToGrid w:val="0"/>
              </w:rPr>
              <w:t>52</w:t>
            </w:r>
            <w:r w:rsidRPr="00B7087F">
              <w:rPr>
                <w:b/>
                <w:snapToGrid w:val="0"/>
              </w:rPr>
              <w:t>%</w:t>
            </w:r>
            <w:r w:rsidRPr="00805662">
              <w:rPr>
                <w:b/>
                <w:snapToGrid w:val="0"/>
              </w:rPr>
              <w:t xml:space="preserve"> of the amount in excess of 1,000,00</w:t>
            </w:r>
            <w:r w:rsidR="00835CEF" w:rsidRPr="00805662">
              <w:rPr>
                <w:b/>
                <w:snapToGrid w:val="0"/>
              </w:rPr>
              <w:t>0</w:t>
            </w:r>
            <w:r w:rsidRPr="00805662">
              <w:rPr>
                <w:b/>
                <w:snapToGrid w:val="0"/>
              </w:rPr>
              <w:t>)</w:t>
            </w:r>
          </w:p>
        </w:tc>
      </w:tr>
      <w:tr w:rsidR="00613EF5" w:rsidRPr="00DC2DC3" w14:paraId="74CB0CE5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298DCA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315261" w14:textId="77777777" w:rsidR="00613EF5" w:rsidRPr="00DC2DC3" w:rsidRDefault="00613EF5" w:rsidP="00613EF5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more than $10,000,00</w:t>
            </w:r>
            <w:r>
              <w:rPr>
                <w:lang w:eastAsia="en-AU"/>
              </w:rPr>
              <w:t>1</w:t>
            </w:r>
          </w:p>
        </w:tc>
        <w:tc>
          <w:tcPr>
            <w:tcW w:w="1603" w:type="dxa"/>
          </w:tcPr>
          <w:p w14:paraId="598A41BE" w14:textId="71FCC134" w:rsidR="00613EF5" w:rsidRPr="00805662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805662">
              <w:rPr>
                <w:i/>
                <w:iCs/>
                <w:snapToGrid w:val="0"/>
              </w:rPr>
              <w:t xml:space="preserve">28,151.00 </w:t>
            </w:r>
            <w:r w:rsidRPr="00805662">
              <w:rPr>
                <w:i/>
                <w:iCs/>
                <w:snapToGrid w:val="0"/>
              </w:rPr>
              <w:br/>
              <w:t>(plus 0.146% of the amount in excess of 10,000,001)</w:t>
            </w:r>
          </w:p>
        </w:tc>
        <w:tc>
          <w:tcPr>
            <w:tcW w:w="1710" w:type="dxa"/>
          </w:tcPr>
          <w:p w14:paraId="3BC7A328" w14:textId="2A2078A7" w:rsidR="00613EF5" w:rsidRPr="00805662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805662">
              <w:rPr>
                <w:b/>
                <w:snapToGrid w:val="0"/>
              </w:rPr>
              <w:t>28,</w:t>
            </w:r>
            <w:r w:rsidR="00235C66" w:rsidRPr="00805662">
              <w:rPr>
                <w:b/>
                <w:snapToGrid w:val="0"/>
              </w:rPr>
              <w:t>644</w:t>
            </w:r>
            <w:r w:rsidRPr="00805662">
              <w:rPr>
                <w:b/>
                <w:snapToGrid w:val="0"/>
              </w:rPr>
              <w:t xml:space="preserve">.00 </w:t>
            </w:r>
            <w:r w:rsidRPr="00805662">
              <w:rPr>
                <w:b/>
                <w:snapToGrid w:val="0"/>
              </w:rPr>
              <w:br/>
              <w:t xml:space="preserve">(plus </w:t>
            </w:r>
            <w:r w:rsidRPr="00B7087F">
              <w:rPr>
                <w:b/>
                <w:snapToGrid w:val="0"/>
              </w:rPr>
              <w:t>0.1</w:t>
            </w:r>
            <w:r w:rsidR="00235C66" w:rsidRPr="00B7087F">
              <w:rPr>
                <w:b/>
                <w:snapToGrid w:val="0"/>
              </w:rPr>
              <w:t>49</w:t>
            </w:r>
            <w:r w:rsidRPr="00B7087F">
              <w:rPr>
                <w:b/>
                <w:snapToGrid w:val="0"/>
              </w:rPr>
              <w:t>%</w:t>
            </w:r>
            <w:r w:rsidRPr="00805662">
              <w:rPr>
                <w:b/>
                <w:snapToGrid w:val="0"/>
              </w:rPr>
              <w:t xml:space="preserve"> of the amount in excess of 10,000,00</w:t>
            </w:r>
            <w:r w:rsidR="00B7087F">
              <w:rPr>
                <w:rFonts w:asciiTheme="minorEastAsia" w:eastAsiaTheme="minorEastAsia" w:hAnsiTheme="minorEastAsia" w:hint="eastAsia"/>
                <w:b/>
                <w:snapToGrid w:val="0"/>
                <w:lang w:eastAsia="zh-CN"/>
              </w:rPr>
              <w:t>0</w:t>
            </w:r>
            <w:r w:rsidRPr="00805662">
              <w:rPr>
                <w:b/>
                <w:snapToGrid w:val="0"/>
              </w:rPr>
              <w:t>)</w:t>
            </w:r>
          </w:p>
        </w:tc>
      </w:tr>
      <w:tr w:rsidR="00613EF5" w:rsidRPr="00DC2DC3" w14:paraId="6010754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BAA574" w14:textId="77777777" w:rsidR="00613EF5" w:rsidRPr="00DC2DC3" w:rsidRDefault="00613EF5" w:rsidP="00613EF5">
            <w:pPr>
              <w:rPr>
                <w:snapToGrid w:val="0"/>
              </w:rPr>
            </w:pPr>
          </w:p>
          <w:p w14:paraId="0F6A1B26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A049A2" w14:textId="77777777" w:rsidR="00613EF5" w:rsidRPr="00DC2DC3" w:rsidRDefault="00613EF5" w:rsidP="00613EF5"/>
          <w:p w14:paraId="4435BAF8" w14:textId="77777777" w:rsidR="00613EF5" w:rsidRPr="00DC2DC3" w:rsidRDefault="00613EF5" w:rsidP="00613EF5">
            <w:r w:rsidRPr="00DC2DC3">
              <w:t>Degazettal of roads associated with a development application</w:t>
            </w:r>
          </w:p>
          <w:p w14:paraId="5C52A451" w14:textId="77777777" w:rsidR="00613EF5" w:rsidRPr="00DC2DC3" w:rsidRDefault="00613EF5" w:rsidP="00613EF5"/>
        </w:tc>
        <w:tc>
          <w:tcPr>
            <w:tcW w:w="1603" w:type="dxa"/>
          </w:tcPr>
          <w:p w14:paraId="088CE4A6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7E78AE51" w14:textId="202C786B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1,554.00</w:t>
            </w:r>
          </w:p>
        </w:tc>
        <w:tc>
          <w:tcPr>
            <w:tcW w:w="1710" w:type="dxa"/>
          </w:tcPr>
          <w:p w14:paraId="6A260832" w14:textId="77777777" w:rsidR="00613EF5" w:rsidRDefault="00613EF5" w:rsidP="00613EF5">
            <w:pPr>
              <w:jc w:val="right"/>
              <w:rPr>
                <w:b/>
              </w:rPr>
            </w:pPr>
          </w:p>
          <w:p w14:paraId="501566AA" w14:textId="0EA9EE12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>
              <w:rPr>
                <w:b/>
              </w:rPr>
              <w:t>5</w:t>
            </w:r>
            <w:r w:rsidR="00A348CE">
              <w:rPr>
                <w:b/>
              </w:rPr>
              <w:t>81</w:t>
            </w:r>
            <w:r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644247E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70FA3D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3CEC3F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Estate development plan approval - involving the gazettal of new roads</w:t>
            </w:r>
          </w:p>
        </w:tc>
        <w:tc>
          <w:tcPr>
            <w:tcW w:w="1603" w:type="dxa"/>
          </w:tcPr>
          <w:p w14:paraId="67391571" w14:textId="6514589E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1,170.00</w:t>
            </w:r>
          </w:p>
        </w:tc>
        <w:tc>
          <w:tcPr>
            <w:tcW w:w="1710" w:type="dxa"/>
          </w:tcPr>
          <w:p w14:paraId="4BD5CDBA" w14:textId="44FC3F54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1,1</w:t>
            </w:r>
            <w:r w:rsidR="00A348CE">
              <w:rPr>
                <w:b/>
              </w:rPr>
              <w:t>9</w:t>
            </w:r>
            <w:r>
              <w:rPr>
                <w:b/>
              </w:rPr>
              <w:t>0.0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558F04B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CDC9B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BFD53C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per block</w:t>
            </w:r>
          </w:p>
        </w:tc>
        <w:tc>
          <w:tcPr>
            <w:tcW w:w="1603" w:type="dxa"/>
          </w:tcPr>
          <w:p w14:paraId="3D958F65" w14:textId="589884A2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66.00</w:t>
            </w:r>
          </w:p>
        </w:tc>
        <w:tc>
          <w:tcPr>
            <w:tcW w:w="1710" w:type="dxa"/>
          </w:tcPr>
          <w:p w14:paraId="591D5692" w14:textId="20D04CFD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348CE">
              <w:rPr>
                <w:b/>
              </w:rPr>
              <w:t>7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0A88E49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B4CCF9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286D42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Estate development plan approval - not involving the gazettal of new roads</w:t>
            </w:r>
          </w:p>
        </w:tc>
        <w:tc>
          <w:tcPr>
            <w:tcW w:w="1603" w:type="dxa"/>
          </w:tcPr>
          <w:p w14:paraId="11694972" w14:textId="6E250F85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668.00</w:t>
            </w:r>
          </w:p>
        </w:tc>
        <w:tc>
          <w:tcPr>
            <w:tcW w:w="1710" w:type="dxa"/>
          </w:tcPr>
          <w:p w14:paraId="3C14F1B1" w14:textId="43A77F54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348CE">
              <w:rPr>
                <w:b/>
              </w:rPr>
              <w:t>80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4134240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B69E7E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EB2A9B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per block</w:t>
            </w:r>
          </w:p>
        </w:tc>
        <w:tc>
          <w:tcPr>
            <w:tcW w:w="1603" w:type="dxa"/>
          </w:tcPr>
          <w:p w14:paraId="3CFE03FC" w14:textId="1ED144E6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53.00</w:t>
            </w:r>
          </w:p>
        </w:tc>
        <w:tc>
          <w:tcPr>
            <w:tcW w:w="1710" w:type="dxa"/>
          </w:tcPr>
          <w:p w14:paraId="74677D05" w14:textId="3F91BA83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348CE">
              <w:rPr>
                <w:b/>
              </w:rPr>
              <w:t>4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3C6817E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55DF28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5EBC20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Amendments to approved estate development plans</w:t>
            </w:r>
          </w:p>
        </w:tc>
        <w:tc>
          <w:tcPr>
            <w:tcW w:w="1603" w:type="dxa"/>
          </w:tcPr>
          <w:p w14:paraId="2890CA58" w14:textId="5D4CEE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1,170.00</w:t>
            </w:r>
          </w:p>
        </w:tc>
        <w:tc>
          <w:tcPr>
            <w:tcW w:w="1710" w:type="dxa"/>
          </w:tcPr>
          <w:p w14:paraId="3772710F" w14:textId="0B59A41F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1,1</w:t>
            </w:r>
            <w:r w:rsidR="00A348CE">
              <w:rPr>
                <w:b/>
              </w:rPr>
              <w:t>9</w:t>
            </w:r>
            <w:r>
              <w:rPr>
                <w:b/>
              </w:rPr>
              <w:t>0.0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4BA778B8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69CF6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45D3F7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per block affected by the amendment</w:t>
            </w:r>
          </w:p>
        </w:tc>
        <w:tc>
          <w:tcPr>
            <w:tcW w:w="1603" w:type="dxa"/>
          </w:tcPr>
          <w:p w14:paraId="45493B90" w14:textId="6B652CEF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66.00</w:t>
            </w:r>
          </w:p>
        </w:tc>
        <w:tc>
          <w:tcPr>
            <w:tcW w:w="1710" w:type="dxa"/>
          </w:tcPr>
          <w:p w14:paraId="3E61DEA7" w14:textId="79BF0084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348CE">
              <w:rPr>
                <w:b/>
              </w:rPr>
              <w:t>7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415D4676" w14:textId="77777777" w:rsidTr="006E6B73">
        <w:trPr>
          <w:trHeight w:val="20"/>
        </w:trPr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F12B1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0D0711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Application for development – in addition to building costs calculated, where the works to be approved include an encroachment</w:t>
            </w:r>
          </w:p>
        </w:tc>
        <w:tc>
          <w:tcPr>
            <w:tcW w:w="1603" w:type="dxa"/>
          </w:tcPr>
          <w:p w14:paraId="0D5345BA" w14:textId="2379C7A2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2,973.00</w:t>
            </w:r>
          </w:p>
        </w:tc>
        <w:tc>
          <w:tcPr>
            <w:tcW w:w="1710" w:type="dxa"/>
          </w:tcPr>
          <w:p w14:paraId="48DF80CE" w14:textId="544993EC" w:rsidR="00613EF5" w:rsidRPr="00AA549D" w:rsidRDefault="00A348CE" w:rsidP="00613EF5">
            <w:pPr>
              <w:jc w:val="right"/>
              <w:rPr>
                <w:b/>
              </w:rPr>
            </w:pPr>
            <w:r>
              <w:rPr>
                <w:b/>
              </w:rPr>
              <w:t>3,025</w:t>
            </w:r>
            <w:r w:rsidR="00613EF5" w:rsidRPr="00AA549D">
              <w:rPr>
                <w:b/>
              </w:rPr>
              <w:t>.00</w:t>
            </w:r>
          </w:p>
        </w:tc>
      </w:tr>
      <w:tr w:rsidR="00613EF5" w:rsidRPr="00DC2DC3" w14:paraId="525E8FF3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64FEBA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8CE196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680D47C1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66F7FAD4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73B2C99F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C53D90" w14:textId="77777777" w:rsidR="00613EF5" w:rsidRPr="00DC2DC3" w:rsidRDefault="00613EF5" w:rsidP="00613EF5">
            <w:pPr>
              <w:keepNext/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7, Part 7.3</w:t>
            </w:r>
          </w:p>
          <w:p w14:paraId="79D78072" w14:textId="77777777" w:rsidR="00613EF5" w:rsidRPr="00DC2DC3" w:rsidRDefault="00613EF5" w:rsidP="00613EF5">
            <w:pPr>
              <w:keepNext/>
              <w:spacing w:after="120"/>
              <w:rPr>
                <w:snapToGrid w:val="0"/>
              </w:rPr>
            </w:pPr>
          </w:p>
          <w:p w14:paraId="5B678C06" w14:textId="77777777" w:rsidR="00613EF5" w:rsidRPr="00DC2DC3" w:rsidRDefault="00613EF5" w:rsidP="00613EF5">
            <w:pPr>
              <w:keepNext/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73B0B3" w14:textId="77777777" w:rsidR="00613EF5" w:rsidRPr="00DC2DC3" w:rsidRDefault="00613EF5" w:rsidP="00613EF5">
            <w:pPr>
              <w:keepNext/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Where the cost of work is calculated in accordance with the building Cost Guide (calculating the cost of work)</w:t>
            </w:r>
          </w:p>
          <w:p w14:paraId="274E99CC" w14:textId="77777777" w:rsidR="00613EF5" w:rsidRPr="00DC2DC3" w:rsidRDefault="00613EF5" w:rsidP="00613EF5">
            <w:pPr>
              <w:keepNext/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$0 –$1,500</w:t>
            </w:r>
          </w:p>
        </w:tc>
        <w:tc>
          <w:tcPr>
            <w:tcW w:w="1603" w:type="dxa"/>
          </w:tcPr>
          <w:p w14:paraId="11EC609B" w14:textId="77777777" w:rsidR="00613EF5" w:rsidRPr="00613EF5" w:rsidRDefault="00613EF5" w:rsidP="00613EF5">
            <w:pPr>
              <w:keepNext/>
              <w:jc w:val="right"/>
              <w:rPr>
                <w:i/>
                <w:iCs/>
              </w:rPr>
            </w:pPr>
          </w:p>
          <w:p w14:paraId="3442CA1D" w14:textId="77777777" w:rsidR="00613EF5" w:rsidRPr="00613EF5" w:rsidRDefault="00613EF5" w:rsidP="00613EF5">
            <w:pPr>
              <w:keepNext/>
              <w:jc w:val="right"/>
              <w:rPr>
                <w:i/>
                <w:iCs/>
              </w:rPr>
            </w:pPr>
          </w:p>
          <w:p w14:paraId="01509008" w14:textId="77777777" w:rsidR="00613EF5" w:rsidRPr="00613EF5" w:rsidRDefault="00613EF5" w:rsidP="00613EF5">
            <w:pPr>
              <w:keepNext/>
              <w:jc w:val="right"/>
              <w:rPr>
                <w:i/>
                <w:iCs/>
              </w:rPr>
            </w:pPr>
          </w:p>
          <w:p w14:paraId="0AB2400D" w14:textId="77777777" w:rsidR="00613EF5" w:rsidRPr="00613EF5" w:rsidRDefault="00613EF5" w:rsidP="00613EF5">
            <w:pPr>
              <w:keepNext/>
              <w:jc w:val="right"/>
              <w:rPr>
                <w:i/>
                <w:iCs/>
              </w:rPr>
            </w:pPr>
          </w:p>
          <w:p w14:paraId="2B672DC5" w14:textId="734FEE97" w:rsidR="00613EF5" w:rsidRPr="00613EF5" w:rsidRDefault="00613EF5" w:rsidP="00613EF5">
            <w:pPr>
              <w:keepNext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121.00</w:t>
            </w:r>
          </w:p>
        </w:tc>
        <w:tc>
          <w:tcPr>
            <w:tcW w:w="1710" w:type="dxa"/>
          </w:tcPr>
          <w:p w14:paraId="013E5D7D" w14:textId="77777777" w:rsidR="00613EF5" w:rsidRDefault="00613EF5" w:rsidP="00613EF5">
            <w:pPr>
              <w:keepNext/>
              <w:jc w:val="right"/>
              <w:rPr>
                <w:b/>
              </w:rPr>
            </w:pPr>
          </w:p>
          <w:p w14:paraId="50952BF9" w14:textId="77777777" w:rsidR="00613EF5" w:rsidRDefault="00613EF5" w:rsidP="00613EF5">
            <w:pPr>
              <w:keepNext/>
              <w:jc w:val="right"/>
              <w:rPr>
                <w:b/>
              </w:rPr>
            </w:pPr>
          </w:p>
          <w:p w14:paraId="05C4C5B4" w14:textId="77777777" w:rsidR="00613EF5" w:rsidRDefault="00613EF5" w:rsidP="00613EF5">
            <w:pPr>
              <w:keepNext/>
              <w:jc w:val="right"/>
              <w:rPr>
                <w:b/>
              </w:rPr>
            </w:pPr>
          </w:p>
          <w:p w14:paraId="68E14BF3" w14:textId="77777777" w:rsidR="00613EF5" w:rsidRDefault="00613EF5" w:rsidP="00613EF5">
            <w:pPr>
              <w:keepNext/>
              <w:jc w:val="right"/>
              <w:rPr>
                <w:b/>
              </w:rPr>
            </w:pPr>
          </w:p>
          <w:p w14:paraId="262BA702" w14:textId="511933B1" w:rsidR="00613EF5" w:rsidRPr="00AA549D" w:rsidRDefault="00613EF5" w:rsidP="00613EF5">
            <w:pPr>
              <w:keepNext/>
              <w:jc w:val="right"/>
              <w:rPr>
                <w:b/>
              </w:rPr>
            </w:pPr>
            <w:r w:rsidRPr="00AA549D">
              <w:rPr>
                <w:b/>
              </w:rPr>
              <w:t>1</w:t>
            </w:r>
            <w:r>
              <w:rPr>
                <w:b/>
              </w:rPr>
              <w:t>2</w:t>
            </w:r>
            <w:r w:rsidR="00A348CE">
              <w:rPr>
                <w:b/>
              </w:rPr>
              <w:t>3</w:t>
            </w:r>
            <w:r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1304C03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EDC70F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bookmarkStart w:id="1" w:name="OLE_LINK3"/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FA4C50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$1,501 to $5,000</w:t>
            </w:r>
          </w:p>
        </w:tc>
        <w:tc>
          <w:tcPr>
            <w:tcW w:w="1603" w:type="dxa"/>
          </w:tcPr>
          <w:p w14:paraId="1726BBD6" w14:textId="5C81013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121.00 </w:t>
            </w:r>
            <w:r w:rsidRPr="00613EF5">
              <w:rPr>
                <w:i/>
                <w:iCs/>
                <w:snapToGrid w:val="0"/>
              </w:rPr>
              <w:br/>
              <w:t>(plus 0.688% of the amount in excess of 1,501)</w:t>
            </w:r>
          </w:p>
        </w:tc>
        <w:tc>
          <w:tcPr>
            <w:tcW w:w="1710" w:type="dxa"/>
          </w:tcPr>
          <w:p w14:paraId="5BA98FF6" w14:textId="0164518E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2</w:t>
            </w:r>
            <w:r w:rsidR="00A348CE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</w:t>
            </w:r>
            <w:r w:rsidR="00A348CE">
              <w:rPr>
                <w:b/>
                <w:snapToGrid w:val="0"/>
              </w:rPr>
              <w:t>701</w:t>
            </w:r>
            <w:r w:rsidRPr="00AA549D">
              <w:rPr>
                <w:b/>
                <w:snapToGrid w:val="0"/>
              </w:rPr>
              <w:t>% of the amount in excess of 1,50</w:t>
            </w:r>
            <w:r w:rsidR="00A348CE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bookmarkEnd w:id="1"/>
      <w:tr w:rsidR="00613EF5" w:rsidRPr="006F67CB" w14:paraId="2FE8BC54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4F9EE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8FED57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6991123F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$5,001 to $20,000</w:t>
            </w:r>
          </w:p>
          <w:p w14:paraId="7D75ED73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1603" w:type="dxa"/>
          </w:tcPr>
          <w:p w14:paraId="5C1881DB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69F1DB4E" w14:textId="333A9776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147.00</w:t>
            </w:r>
            <w:r w:rsidRPr="00613EF5">
              <w:rPr>
                <w:i/>
                <w:iCs/>
                <w:snapToGrid w:val="0"/>
              </w:rPr>
              <w:br/>
              <w:t>(plus 0.688% of the amount in excess of 5,001)</w:t>
            </w:r>
          </w:p>
        </w:tc>
        <w:tc>
          <w:tcPr>
            <w:tcW w:w="1710" w:type="dxa"/>
          </w:tcPr>
          <w:p w14:paraId="25591626" w14:textId="77777777" w:rsidR="00613EF5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65B37051" w14:textId="7F480611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</w:t>
            </w:r>
            <w:r w:rsidR="00A348CE">
              <w:rPr>
                <w:b/>
                <w:snapToGrid w:val="0"/>
              </w:rPr>
              <w:t>50</w:t>
            </w:r>
            <w:r w:rsidRPr="00AA549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</w:t>
            </w:r>
            <w:r w:rsidR="00A348CE">
              <w:rPr>
                <w:b/>
                <w:snapToGrid w:val="0"/>
              </w:rPr>
              <w:t>701</w:t>
            </w:r>
            <w:r w:rsidRPr="00AA549D">
              <w:rPr>
                <w:b/>
                <w:snapToGrid w:val="0"/>
              </w:rPr>
              <w:t>% of the amount in excess of 5,00</w:t>
            </w:r>
            <w:r w:rsidR="00A348CE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7B2B494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8DA162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74EF49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230CB6B0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$20,001 to $100,000</w:t>
            </w:r>
          </w:p>
        </w:tc>
        <w:tc>
          <w:tcPr>
            <w:tcW w:w="1603" w:type="dxa"/>
          </w:tcPr>
          <w:p w14:paraId="69D148BB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40295EAB" w14:textId="1CE016FC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253.00 </w:t>
            </w:r>
            <w:r w:rsidRPr="00613EF5">
              <w:rPr>
                <w:i/>
                <w:iCs/>
                <w:snapToGrid w:val="0"/>
              </w:rPr>
              <w:br/>
              <w:t>(plus 0.501% of the amount in excess of 20,001)</w:t>
            </w:r>
          </w:p>
        </w:tc>
        <w:tc>
          <w:tcPr>
            <w:tcW w:w="1710" w:type="dxa"/>
          </w:tcPr>
          <w:p w14:paraId="3DF212EF" w14:textId="77777777" w:rsidR="00613EF5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0ACD25AE" w14:textId="52E5FF9B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5</w:t>
            </w:r>
            <w:r w:rsidR="00A348CE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0.50</w:t>
            </w:r>
            <w:r w:rsidR="00A348CE">
              <w:rPr>
                <w:b/>
                <w:snapToGrid w:val="0"/>
              </w:rPr>
              <w:t>9</w:t>
            </w:r>
            <w:r w:rsidRPr="00AA549D">
              <w:rPr>
                <w:b/>
                <w:snapToGrid w:val="0"/>
              </w:rPr>
              <w:t>% of the amount in excess of 20,00</w:t>
            </w:r>
            <w:r w:rsidR="00A348CE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5FC0FCC1" w14:textId="77777777" w:rsidTr="006E6B73">
        <w:trPr>
          <w:trHeight w:val="20"/>
        </w:trPr>
        <w:tc>
          <w:tcPr>
            <w:tcW w:w="116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7AE3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D36A72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2EA7518F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$100,001 to $150,000</w:t>
            </w:r>
          </w:p>
        </w:tc>
        <w:tc>
          <w:tcPr>
            <w:tcW w:w="1603" w:type="dxa"/>
          </w:tcPr>
          <w:p w14:paraId="5BDE8E59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38730F87" w14:textId="0407CD25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664.00 </w:t>
            </w:r>
            <w:r w:rsidRPr="00613EF5">
              <w:rPr>
                <w:i/>
                <w:iCs/>
                <w:snapToGrid w:val="0"/>
              </w:rPr>
              <w:br/>
              <w:t>(plus 0.501% of the amount in excess of 100,001)</w:t>
            </w:r>
          </w:p>
        </w:tc>
        <w:tc>
          <w:tcPr>
            <w:tcW w:w="1710" w:type="dxa"/>
          </w:tcPr>
          <w:p w14:paraId="0167B41B" w14:textId="77777777" w:rsidR="00613EF5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02750EAF" w14:textId="7AA9F42F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6</w:t>
            </w:r>
            <w:r w:rsidR="00A348CE">
              <w:rPr>
                <w:b/>
                <w:snapToGrid w:val="0"/>
              </w:rPr>
              <w:t>76</w:t>
            </w:r>
            <w:r w:rsidRPr="00AA549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  <w:t>(</w:t>
            </w:r>
            <w:r>
              <w:rPr>
                <w:b/>
                <w:snapToGrid w:val="0"/>
              </w:rPr>
              <w:t>plus 0.50</w:t>
            </w:r>
            <w:r w:rsidR="00A348CE">
              <w:rPr>
                <w:b/>
                <w:snapToGrid w:val="0"/>
              </w:rPr>
              <w:t>9</w:t>
            </w:r>
            <w:r w:rsidRPr="00AA549D">
              <w:rPr>
                <w:b/>
                <w:snapToGrid w:val="0"/>
              </w:rPr>
              <w:t>% of the amount in excess of 100,00</w:t>
            </w:r>
            <w:r w:rsidR="00A348CE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0A9860F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AD71C3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F1F172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25C897AE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$150,001 to $250,000</w:t>
            </w:r>
          </w:p>
        </w:tc>
        <w:tc>
          <w:tcPr>
            <w:tcW w:w="1603" w:type="dxa"/>
          </w:tcPr>
          <w:p w14:paraId="3A55ABA1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51981D2C" w14:textId="03A61942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923.00 </w:t>
            </w:r>
            <w:r w:rsidRPr="00613EF5">
              <w:rPr>
                <w:i/>
                <w:iCs/>
                <w:snapToGrid w:val="0"/>
              </w:rPr>
              <w:br/>
              <w:t>(plus 0.501% of the amount in excess of 150,001)</w:t>
            </w:r>
          </w:p>
        </w:tc>
        <w:tc>
          <w:tcPr>
            <w:tcW w:w="1710" w:type="dxa"/>
          </w:tcPr>
          <w:p w14:paraId="60D81B15" w14:textId="77777777" w:rsidR="00613EF5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5D93CFD1" w14:textId="3EC9F1A6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  <w:r w:rsidR="00A348CE">
              <w:rPr>
                <w:b/>
                <w:snapToGrid w:val="0"/>
              </w:rPr>
              <w:t>39</w:t>
            </w:r>
            <w:r w:rsidRPr="00AA549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  <w:t>(plus 0.</w:t>
            </w:r>
            <w:r>
              <w:rPr>
                <w:b/>
                <w:snapToGrid w:val="0"/>
              </w:rPr>
              <w:t>50</w:t>
            </w:r>
            <w:r w:rsidR="00A348CE">
              <w:rPr>
                <w:b/>
                <w:snapToGrid w:val="0"/>
              </w:rPr>
              <w:t>9</w:t>
            </w:r>
            <w:r w:rsidRPr="00AA549D">
              <w:rPr>
                <w:b/>
                <w:snapToGrid w:val="0"/>
              </w:rPr>
              <w:t>% of the amount in excess of 150,00</w:t>
            </w:r>
            <w:r w:rsidR="00A348CE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06C70F98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CBB321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A3A798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40614B4F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$250,001 to $500,000</w:t>
            </w:r>
          </w:p>
        </w:tc>
        <w:tc>
          <w:tcPr>
            <w:tcW w:w="1603" w:type="dxa"/>
          </w:tcPr>
          <w:p w14:paraId="16239D52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58161D14" w14:textId="6F5709EF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1,438.00</w:t>
            </w:r>
            <w:r w:rsidRPr="00613EF5">
              <w:rPr>
                <w:i/>
                <w:iCs/>
                <w:snapToGrid w:val="0"/>
              </w:rPr>
              <w:br/>
              <w:t>(plus 0.374% of the amount in excess of 250,001)</w:t>
            </w:r>
          </w:p>
        </w:tc>
        <w:tc>
          <w:tcPr>
            <w:tcW w:w="1710" w:type="dxa"/>
          </w:tcPr>
          <w:p w14:paraId="5EE14DF0" w14:textId="77777777" w:rsidR="00613EF5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0477E634" w14:textId="1EDC8FF6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1,4</w:t>
            </w:r>
            <w:r w:rsidR="00A348CE">
              <w:rPr>
                <w:b/>
                <w:snapToGrid w:val="0"/>
              </w:rPr>
              <w:t>63</w:t>
            </w:r>
            <w:r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  <w:t>(plus 0.3</w:t>
            </w:r>
            <w:r w:rsidR="00A348CE">
              <w:rPr>
                <w:b/>
                <w:snapToGrid w:val="0"/>
              </w:rPr>
              <w:t>81</w:t>
            </w:r>
            <w:r w:rsidRPr="00AA549D">
              <w:rPr>
                <w:b/>
                <w:snapToGrid w:val="0"/>
              </w:rPr>
              <w:t>% of the amount in excess of 250,00</w:t>
            </w:r>
            <w:r w:rsidR="00A348CE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C2DC3" w14:paraId="69F174D9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ADDE43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3471FA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2105622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$500,001 to $1,000,000</w:t>
            </w:r>
          </w:p>
        </w:tc>
        <w:tc>
          <w:tcPr>
            <w:tcW w:w="1603" w:type="dxa"/>
          </w:tcPr>
          <w:p w14:paraId="79250A09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6A19341E" w14:textId="1CFEF0FC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2,405.00 </w:t>
            </w:r>
            <w:r w:rsidRPr="00613EF5">
              <w:rPr>
                <w:i/>
                <w:iCs/>
                <w:snapToGrid w:val="0"/>
              </w:rPr>
              <w:br/>
              <w:t>(plus 0.374% of the amount in excess of 500,001)</w:t>
            </w:r>
          </w:p>
        </w:tc>
        <w:tc>
          <w:tcPr>
            <w:tcW w:w="1710" w:type="dxa"/>
          </w:tcPr>
          <w:p w14:paraId="10A1E412" w14:textId="77777777" w:rsidR="00613EF5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2DB73ED0" w14:textId="42CDF525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2,</w:t>
            </w:r>
            <w:r>
              <w:rPr>
                <w:b/>
                <w:snapToGrid w:val="0"/>
              </w:rPr>
              <w:t>4</w:t>
            </w:r>
            <w:r w:rsidR="00A348CE">
              <w:rPr>
                <w:b/>
                <w:snapToGrid w:val="0"/>
              </w:rPr>
              <w:t>47</w:t>
            </w:r>
            <w:r>
              <w:rPr>
                <w:b/>
                <w:snapToGrid w:val="0"/>
              </w:rPr>
              <w:t>.00</w:t>
            </w:r>
            <w:r w:rsidRPr="00AA549D">
              <w:rPr>
                <w:b/>
                <w:snapToGrid w:val="0"/>
              </w:rPr>
              <w:t xml:space="preserve"> </w:t>
            </w:r>
            <w:r w:rsidRPr="00AA549D">
              <w:rPr>
                <w:b/>
                <w:snapToGrid w:val="0"/>
              </w:rPr>
              <w:br/>
              <w:t>(plus 0.3</w:t>
            </w:r>
            <w:r w:rsidR="00A348CE">
              <w:rPr>
                <w:b/>
                <w:snapToGrid w:val="0"/>
              </w:rPr>
              <w:t>81</w:t>
            </w:r>
            <w:r w:rsidRPr="00AA549D">
              <w:rPr>
                <w:b/>
                <w:snapToGrid w:val="0"/>
              </w:rPr>
              <w:t>% of the amount in excess of 500,00</w:t>
            </w:r>
            <w:r w:rsidR="00A348CE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13EF5" w:rsidRPr="00D93BD1" w14:paraId="2DBFC776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1C8704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748AA8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75F81F94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lastRenderedPageBreak/>
              <w:t>Application for development where the cost of the work is $1,000,00</w:t>
            </w:r>
            <w:r>
              <w:rPr>
                <w:snapToGrid w:val="0"/>
                <w:color w:val="000000"/>
              </w:rPr>
              <w:t>1</w:t>
            </w:r>
            <w:r w:rsidRPr="00DC2DC3">
              <w:rPr>
                <w:snapToGrid w:val="0"/>
                <w:color w:val="000000"/>
              </w:rPr>
              <w:t xml:space="preserve"> to $10,000,000</w:t>
            </w:r>
          </w:p>
        </w:tc>
        <w:tc>
          <w:tcPr>
            <w:tcW w:w="1603" w:type="dxa"/>
          </w:tcPr>
          <w:p w14:paraId="7B6FB4CE" w14:textId="77777777" w:rsidR="00613EF5" w:rsidRPr="00805662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39D36366" w14:textId="07784B0F" w:rsidR="00613EF5" w:rsidRPr="00805662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805662">
              <w:rPr>
                <w:i/>
                <w:iCs/>
                <w:snapToGrid w:val="0"/>
              </w:rPr>
              <w:lastRenderedPageBreak/>
              <w:t xml:space="preserve">5,076.00 </w:t>
            </w:r>
            <w:r w:rsidRPr="00805662">
              <w:rPr>
                <w:i/>
                <w:iCs/>
                <w:snapToGrid w:val="0"/>
              </w:rPr>
              <w:br/>
              <w:t>(plus 0.248% of the amount in excess of 1,000,001)</w:t>
            </w:r>
          </w:p>
        </w:tc>
        <w:tc>
          <w:tcPr>
            <w:tcW w:w="1710" w:type="dxa"/>
          </w:tcPr>
          <w:p w14:paraId="0ED0268F" w14:textId="77777777" w:rsidR="00613EF5" w:rsidRPr="00805662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6263E7C8" w14:textId="599CD82C" w:rsidR="00613EF5" w:rsidRPr="00805662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805662">
              <w:rPr>
                <w:b/>
                <w:snapToGrid w:val="0"/>
              </w:rPr>
              <w:lastRenderedPageBreak/>
              <w:t>5,</w:t>
            </w:r>
            <w:r w:rsidR="00A348CE" w:rsidRPr="00805662">
              <w:rPr>
                <w:b/>
                <w:snapToGrid w:val="0"/>
              </w:rPr>
              <w:t>165</w:t>
            </w:r>
            <w:r w:rsidRPr="00805662">
              <w:rPr>
                <w:b/>
                <w:snapToGrid w:val="0"/>
              </w:rPr>
              <w:t xml:space="preserve">.00 </w:t>
            </w:r>
            <w:r w:rsidRPr="00805662">
              <w:rPr>
                <w:b/>
                <w:snapToGrid w:val="0"/>
              </w:rPr>
              <w:br/>
              <w:t xml:space="preserve">(plus </w:t>
            </w:r>
            <w:r w:rsidRPr="00B7087F">
              <w:rPr>
                <w:b/>
                <w:snapToGrid w:val="0"/>
              </w:rPr>
              <w:t>0.2</w:t>
            </w:r>
            <w:r w:rsidR="00A348CE" w:rsidRPr="00B7087F">
              <w:rPr>
                <w:b/>
                <w:snapToGrid w:val="0"/>
              </w:rPr>
              <w:t>52</w:t>
            </w:r>
            <w:r w:rsidRPr="00805662">
              <w:rPr>
                <w:b/>
                <w:snapToGrid w:val="0"/>
              </w:rPr>
              <w:t>% of the amount in excess of 1,000,00</w:t>
            </w:r>
            <w:r w:rsidR="00B7087F">
              <w:rPr>
                <w:rFonts w:hint="eastAsia"/>
                <w:b/>
                <w:snapToGrid w:val="0"/>
                <w:lang w:eastAsia="zh-CN"/>
              </w:rPr>
              <w:t>0</w:t>
            </w:r>
            <w:r w:rsidRPr="00805662">
              <w:rPr>
                <w:b/>
                <w:snapToGrid w:val="0"/>
              </w:rPr>
              <w:t>)</w:t>
            </w:r>
          </w:p>
        </w:tc>
      </w:tr>
      <w:tr w:rsidR="00613EF5" w:rsidRPr="00D93BD1" w14:paraId="5193819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53D19C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  <w:p w14:paraId="779D1C0B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49D20C" w14:textId="77777777" w:rsidR="00613EF5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  <w:p w14:paraId="680C008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more than $10,000,000</w:t>
            </w:r>
          </w:p>
        </w:tc>
        <w:tc>
          <w:tcPr>
            <w:tcW w:w="1603" w:type="dxa"/>
          </w:tcPr>
          <w:p w14:paraId="2CE43A9E" w14:textId="77777777" w:rsidR="00613EF5" w:rsidRPr="00805662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76ED6791" w14:textId="4AA993C4" w:rsidR="00613EF5" w:rsidRPr="00805662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805662">
              <w:rPr>
                <w:i/>
                <w:iCs/>
                <w:snapToGrid w:val="0"/>
              </w:rPr>
              <w:t xml:space="preserve">28,151.00 </w:t>
            </w:r>
            <w:r w:rsidRPr="00805662">
              <w:rPr>
                <w:i/>
                <w:iCs/>
                <w:snapToGrid w:val="0"/>
              </w:rPr>
              <w:br/>
              <w:t>(plus 0.146% of the amount in excess of 10,000,001)</w:t>
            </w:r>
          </w:p>
        </w:tc>
        <w:tc>
          <w:tcPr>
            <w:tcW w:w="1710" w:type="dxa"/>
          </w:tcPr>
          <w:p w14:paraId="5F1610CC" w14:textId="77777777" w:rsidR="00613EF5" w:rsidRPr="00805662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6C8F53EC" w14:textId="312CF152" w:rsidR="00613EF5" w:rsidRPr="00805662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805662">
              <w:rPr>
                <w:b/>
                <w:snapToGrid w:val="0"/>
              </w:rPr>
              <w:t>28,</w:t>
            </w:r>
            <w:r w:rsidR="0059400F">
              <w:rPr>
                <w:b/>
                <w:snapToGrid w:val="0"/>
              </w:rPr>
              <w:t>644</w:t>
            </w:r>
            <w:r w:rsidRPr="00805662">
              <w:rPr>
                <w:b/>
                <w:snapToGrid w:val="0"/>
              </w:rPr>
              <w:t xml:space="preserve">.00 </w:t>
            </w:r>
            <w:r w:rsidRPr="00805662">
              <w:rPr>
                <w:b/>
                <w:snapToGrid w:val="0"/>
              </w:rPr>
              <w:br/>
              <w:t>(</w:t>
            </w:r>
            <w:r w:rsidRPr="00B7087F">
              <w:rPr>
                <w:b/>
                <w:snapToGrid w:val="0"/>
              </w:rPr>
              <w:t>plus 0.14</w:t>
            </w:r>
            <w:r w:rsidR="00A348CE" w:rsidRPr="00B7087F">
              <w:rPr>
                <w:b/>
                <w:snapToGrid w:val="0"/>
              </w:rPr>
              <w:t>9</w:t>
            </w:r>
            <w:r w:rsidRPr="00805662">
              <w:rPr>
                <w:b/>
                <w:snapToGrid w:val="0"/>
              </w:rPr>
              <w:t>% of the amount in excess of 10,000,00</w:t>
            </w:r>
            <w:r w:rsidR="00B7087F">
              <w:rPr>
                <w:rFonts w:hint="eastAsia"/>
                <w:b/>
                <w:snapToGrid w:val="0"/>
                <w:lang w:eastAsia="zh-CN"/>
              </w:rPr>
              <w:t>0</w:t>
            </w:r>
            <w:r w:rsidRPr="00805662">
              <w:rPr>
                <w:b/>
                <w:snapToGrid w:val="0"/>
              </w:rPr>
              <w:t>)</w:t>
            </w:r>
          </w:p>
        </w:tc>
      </w:tr>
      <w:tr w:rsidR="00613EF5" w:rsidRPr="00DC2DC3" w14:paraId="0EB000C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DE62D5" w14:textId="77777777" w:rsidR="00613EF5" w:rsidRPr="00DC2DC3" w:rsidRDefault="00613EF5" w:rsidP="00613EF5">
            <w:pPr>
              <w:keepNext/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823FF9" w14:textId="77777777" w:rsidR="00613EF5" w:rsidRPr="00DC2DC3" w:rsidRDefault="00613EF5" w:rsidP="00613EF5">
            <w:pPr>
              <w:keepNext/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Application for Refund </w:t>
            </w:r>
          </w:p>
          <w:p w14:paraId="47DD0EF2" w14:textId="77777777" w:rsidR="00613EF5" w:rsidRPr="00DC2DC3" w:rsidRDefault="00613EF5" w:rsidP="00613EF5">
            <w:pPr>
              <w:keepNext/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Where the development application is withdrawn prior to assessment or public notification </w:t>
            </w:r>
          </w:p>
          <w:p w14:paraId="06932B71" w14:textId="77777777" w:rsidR="00613EF5" w:rsidRPr="00DC2DC3" w:rsidRDefault="00613EF5" w:rsidP="00613EF5">
            <w:pPr>
              <w:keepNext/>
              <w:numPr>
                <w:ilvl w:val="0"/>
                <w:numId w:val="17"/>
              </w:num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 full refund is payable less an administrative fee to cover processing</w:t>
            </w:r>
          </w:p>
          <w:p w14:paraId="56F63324" w14:textId="77777777" w:rsidR="00613EF5" w:rsidRPr="00DC2DC3" w:rsidRDefault="00613EF5" w:rsidP="00613EF5">
            <w:pPr>
              <w:keepNext/>
              <w:spacing w:after="120"/>
              <w:ind w:left="4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If the development application is withdrawn after assessment or public notification has begun</w:t>
            </w:r>
          </w:p>
          <w:p w14:paraId="3E14C28C" w14:textId="77777777" w:rsidR="00613EF5" w:rsidRPr="00DC2DC3" w:rsidRDefault="00613EF5" w:rsidP="00613EF5">
            <w:pPr>
              <w:keepNext/>
              <w:numPr>
                <w:ilvl w:val="0"/>
                <w:numId w:val="17"/>
              </w:num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the refund will be 50% of the fees paid for the components which are being processed AND </w:t>
            </w:r>
          </w:p>
          <w:p w14:paraId="3D783FDD" w14:textId="77777777" w:rsidR="00613EF5" w:rsidRPr="00DC2DC3" w:rsidRDefault="00613EF5" w:rsidP="00613EF5">
            <w:pPr>
              <w:keepNext/>
              <w:numPr>
                <w:ilvl w:val="0"/>
                <w:numId w:val="17"/>
              </w:num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full refund of fees for the components for which assessment has not commenced</w:t>
            </w:r>
          </w:p>
          <w:p w14:paraId="4936D44E" w14:textId="77777777" w:rsidR="00613EF5" w:rsidRPr="00DC2DC3" w:rsidRDefault="00613EF5" w:rsidP="00613EF5">
            <w:pPr>
              <w:keepNext/>
              <w:spacing w:after="120"/>
              <w:ind w:left="4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19B41EB3" w14:textId="77777777" w:rsidR="00613EF5" w:rsidRPr="00613EF5" w:rsidRDefault="00613EF5" w:rsidP="00613EF5">
            <w:pPr>
              <w:keepNext/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3B8594F3" w14:textId="77777777" w:rsidR="00613EF5" w:rsidRPr="00DC2DC3" w:rsidRDefault="00613EF5" w:rsidP="00613EF5">
            <w:pPr>
              <w:keepNext/>
              <w:spacing w:after="120"/>
              <w:jc w:val="right"/>
              <w:rPr>
                <w:snapToGrid w:val="0"/>
              </w:rPr>
            </w:pPr>
          </w:p>
        </w:tc>
      </w:tr>
      <w:tr w:rsidR="00613EF5" w:rsidRPr="00DC2DC3" w14:paraId="2787E406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1A853F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768925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within a local centre application for development within a local centre as defined by the Territory Plan, if there is in respect to that development, a declaration under the Planning and Development Regulation.</w:t>
            </w:r>
          </w:p>
        </w:tc>
        <w:tc>
          <w:tcPr>
            <w:tcW w:w="1603" w:type="dxa"/>
          </w:tcPr>
          <w:p w14:paraId="625E721C" w14:textId="6696B445" w:rsidR="00613EF5" w:rsidRPr="00613EF5" w:rsidRDefault="00613EF5" w:rsidP="00613EF5">
            <w:pPr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</w:rPr>
              <w:t>Nil</w:t>
            </w:r>
          </w:p>
        </w:tc>
        <w:tc>
          <w:tcPr>
            <w:tcW w:w="1710" w:type="dxa"/>
          </w:tcPr>
          <w:p w14:paraId="4A7C8F07" w14:textId="77777777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613EF5" w:rsidRPr="00DC2DC3" w14:paraId="051F093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4383E9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28514A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Use of land for a home business within the meaning of the Territory Plan for approval to carry out a home business for 1 year  </w:t>
            </w:r>
          </w:p>
        </w:tc>
        <w:tc>
          <w:tcPr>
            <w:tcW w:w="1603" w:type="dxa"/>
          </w:tcPr>
          <w:p w14:paraId="7E54EBDE" w14:textId="3E8EB4C0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1,090.00</w:t>
            </w:r>
          </w:p>
        </w:tc>
        <w:tc>
          <w:tcPr>
            <w:tcW w:w="1710" w:type="dxa"/>
          </w:tcPr>
          <w:p w14:paraId="492AAC41" w14:textId="29EA8105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 w:rsidR="00A348CE">
              <w:rPr>
                <w:b/>
              </w:rPr>
              <w:t>109</w:t>
            </w:r>
            <w:r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5B88595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B04C88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74CBEF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Plus for each additional year up to 4 years</w:t>
            </w:r>
          </w:p>
        </w:tc>
        <w:tc>
          <w:tcPr>
            <w:tcW w:w="1603" w:type="dxa"/>
          </w:tcPr>
          <w:p w14:paraId="101A55B4" w14:textId="03B902FE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66.00</w:t>
            </w:r>
          </w:p>
        </w:tc>
        <w:tc>
          <w:tcPr>
            <w:tcW w:w="1710" w:type="dxa"/>
          </w:tcPr>
          <w:p w14:paraId="4BF39AD9" w14:textId="3C70E4FB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6</w:t>
            </w:r>
            <w:r w:rsidR="00A348CE">
              <w:rPr>
                <w:b/>
              </w:rPr>
              <w:t>7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050B4564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D9192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A6DB3C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Variation of a Unit Title Lease to vary a lease by a single application which affects more than one unit in the same Units Plan, for one unit </w:t>
            </w:r>
          </w:p>
        </w:tc>
        <w:tc>
          <w:tcPr>
            <w:tcW w:w="1603" w:type="dxa"/>
          </w:tcPr>
          <w:p w14:paraId="5B1A8001" w14:textId="6BB48A8F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2,249.00</w:t>
            </w:r>
          </w:p>
        </w:tc>
        <w:tc>
          <w:tcPr>
            <w:tcW w:w="1710" w:type="dxa"/>
          </w:tcPr>
          <w:p w14:paraId="3F74F5EC" w14:textId="38770821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>
              <w:rPr>
                <w:b/>
              </w:rPr>
              <w:t>2</w:t>
            </w:r>
            <w:r w:rsidR="00444E8B">
              <w:rPr>
                <w:b/>
              </w:rPr>
              <w:t>88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6983FA3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71BAF6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1E3A98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each additional unit</w:t>
            </w:r>
          </w:p>
        </w:tc>
        <w:tc>
          <w:tcPr>
            <w:tcW w:w="1603" w:type="dxa"/>
          </w:tcPr>
          <w:p w14:paraId="743906C7" w14:textId="08348A50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457.00</w:t>
            </w:r>
          </w:p>
        </w:tc>
        <w:tc>
          <w:tcPr>
            <w:tcW w:w="1710" w:type="dxa"/>
          </w:tcPr>
          <w:p w14:paraId="53907FCF" w14:textId="29C2EFB1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44E8B">
              <w:rPr>
                <w:b/>
              </w:rPr>
              <w:t>65</w:t>
            </w:r>
            <w:r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015201FF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2418C2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D6841A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Application for development – Lease Variation, consolidation, subdivision</w:t>
            </w:r>
          </w:p>
        </w:tc>
        <w:tc>
          <w:tcPr>
            <w:tcW w:w="1603" w:type="dxa"/>
          </w:tcPr>
          <w:p w14:paraId="26089CC0" w14:textId="62AAC400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2,249.00</w:t>
            </w:r>
          </w:p>
        </w:tc>
        <w:tc>
          <w:tcPr>
            <w:tcW w:w="1710" w:type="dxa"/>
          </w:tcPr>
          <w:p w14:paraId="66D4807C" w14:textId="164BC5E2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>
              <w:rPr>
                <w:b/>
              </w:rPr>
              <w:t>2</w:t>
            </w:r>
            <w:r w:rsidR="00444E8B">
              <w:rPr>
                <w:b/>
              </w:rPr>
              <w:t>88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48E0BF92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234B29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072E39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for each additional component</w:t>
            </w:r>
          </w:p>
        </w:tc>
        <w:tc>
          <w:tcPr>
            <w:tcW w:w="1603" w:type="dxa"/>
          </w:tcPr>
          <w:p w14:paraId="3E780351" w14:textId="4C2E22E5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298.00</w:t>
            </w:r>
          </w:p>
        </w:tc>
        <w:tc>
          <w:tcPr>
            <w:tcW w:w="1710" w:type="dxa"/>
          </w:tcPr>
          <w:p w14:paraId="5D23FE54" w14:textId="4231FC9F" w:rsidR="00613EF5" w:rsidRPr="00AA549D" w:rsidRDefault="00444E8B" w:rsidP="00613EF5">
            <w:pPr>
              <w:jc w:val="right"/>
              <w:rPr>
                <w:b/>
              </w:rPr>
            </w:pPr>
            <w:r>
              <w:rPr>
                <w:b/>
              </w:rPr>
              <w:t>303</w:t>
            </w:r>
            <w:r w:rsidR="00613EF5">
              <w:rPr>
                <w:b/>
              </w:rPr>
              <w:t>.0</w:t>
            </w:r>
            <w:r w:rsidR="00613EF5" w:rsidRPr="00AA549D">
              <w:rPr>
                <w:b/>
              </w:rPr>
              <w:t>0</w:t>
            </w:r>
          </w:p>
        </w:tc>
      </w:tr>
      <w:tr w:rsidR="00613EF5" w:rsidRPr="00DC2DC3" w14:paraId="314BC0E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2222D2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9EC9E0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– vary area in a lease – to reduce the area of the land comprised in the lease, in accordance with lease conditions</w:t>
            </w:r>
          </w:p>
        </w:tc>
        <w:tc>
          <w:tcPr>
            <w:tcW w:w="1603" w:type="dxa"/>
          </w:tcPr>
          <w:p w14:paraId="0E270F7D" w14:textId="20FD7E70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394F4661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4766C0B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33D9DF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3A2131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 xml:space="preserve">Subdivision/ consolidation, for a grant of a new rural lease associated with an application for the purpose of effecting a consolidation of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DC2DC3">
                    <w:rPr>
                      <w:snapToGrid w:val="0"/>
                    </w:rPr>
                    <w:t>Territory</w:t>
                  </w:r>
                </w:smartTag>
                <w:r w:rsidRPr="00DC2DC3">
                  <w:rPr>
                    <w:snapToGrid w:val="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</w:rPr>
                    <w:t>Land</w:t>
                  </w:r>
                </w:smartTag>
              </w:smartTag>
            </w:smartTag>
          </w:p>
        </w:tc>
        <w:tc>
          <w:tcPr>
            <w:tcW w:w="1603" w:type="dxa"/>
          </w:tcPr>
          <w:p w14:paraId="438634D1" w14:textId="37E860F6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55235452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5BA134F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FCA8D7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E610F4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 xml:space="preserve">Subdivision/consolidation, for other leases, for the grant of a new lease for the purpose of effecting a subdivision or consolidation of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DC2DC3">
                    <w:rPr>
                      <w:snapToGrid w:val="0"/>
                    </w:rPr>
                    <w:t>Territory</w:t>
                  </w:r>
                </w:smartTag>
                <w:r w:rsidRPr="00DC2DC3">
                  <w:rPr>
                    <w:snapToGrid w:val="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</w:rPr>
              <w:t xml:space="preserve"> </w:t>
            </w:r>
          </w:p>
        </w:tc>
        <w:tc>
          <w:tcPr>
            <w:tcW w:w="1603" w:type="dxa"/>
          </w:tcPr>
          <w:p w14:paraId="6F90EA65" w14:textId="68DC81C6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3632F301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023B8DE2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7AE6FD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FC5545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Plus for each additional component</w:t>
            </w:r>
          </w:p>
        </w:tc>
        <w:tc>
          <w:tcPr>
            <w:tcW w:w="1603" w:type="dxa"/>
          </w:tcPr>
          <w:p w14:paraId="4BFD6286" w14:textId="6E6B82E9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6878ED7C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03F35B1C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BED6CA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42EC5C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Mining activities to carry out mining activities</w:t>
            </w:r>
          </w:p>
        </w:tc>
        <w:tc>
          <w:tcPr>
            <w:tcW w:w="1603" w:type="dxa"/>
          </w:tcPr>
          <w:p w14:paraId="3235CDCF" w14:textId="2D8A19C2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6,665.00</w:t>
            </w:r>
          </w:p>
        </w:tc>
        <w:tc>
          <w:tcPr>
            <w:tcW w:w="1710" w:type="dxa"/>
          </w:tcPr>
          <w:p w14:paraId="323059D7" w14:textId="533D21D6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6,</w:t>
            </w:r>
            <w:r w:rsidR="00444E8B">
              <w:rPr>
                <w:b/>
              </w:rPr>
              <w:t>782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00AAAFD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FAF805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09B029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13A9B514" w14:textId="77777777" w:rsidR="00613EF5" w:rsidRPr="00613EF5" w:rsidRDefault="00613EF5" w:rsidP="00613EF5">
            <w:pPr>
              <w:jc w:val="right"/>
              <w:rPr>
                <w:i/>
                <w:iCs/>
                <w:color w:val="0000FF"/>
              </w:rPr>
            </w:pPr>
          </w:p>
        </w:tc>
        <w:tc>
          <w:tcPr>
            <w:tcW w:w="1710" w:type="dxa"/>
          </w:tcPr>
          <w:p w14:paraId="3871CBF8" w14:textId="77777777" w:rsidR="00613EF5" w:rsidRPr="00AA549D" w:rsidRDefault="00613EF5" w:rsidP="00613EF5">
            <w:pPr>
              <w:jc w:val="right"/>
              <w:rPr>
                <w:b/>
                <w:color w:val="0000FF"/>
              </w:rPr>
            </w:pPr>
          </w:p>
        </w:tc>
      </w:tr>
      <w:tr w:rsidR="00613EF5" w:rsidRPr="00DC2DC3" w14:paraId="1167C94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281D7A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FF9369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reconsideration of an original decision</w:t>
            </w:r>
          </w:p>
        </w:tc>
        <w:tc>
          <w:tcPr>
            <w:tcW w:w="1603" w:type="dxa"/>
          </w:tcPr>
          <w:p w14:paraId="08CD4159" w14:textId="260AFDB9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340.00</w:t>
            </w:r>
          </w:p>
        </w:tc>
        <w:tc>
          <w:tcPr>
            <w:tcW w:w="1710" w:type="dxa"/>
          </w:tcPr>
          <w:p w14:paraId="050E51E1" w14:textId="43D189D9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4</w:t>
            </w:r>
            <w:r w:rsidR="00444E8B">
              <w:rPr>
                <w:b/>
                <w:snapToGrid w:val="0"/>
              </w:rPr>
              <w:t>6</w:t>
            </w:r>
            <w:r w:rsidRPr="00AA549D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613EF5" w:rsidRPr="00DC2DC3" w14:paraId="647E7738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A28163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  <w:p w14:paraId="564A9AD0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221454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</w:p>
          <w:p w14:paraId="41728A2C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color w:val="000000"/>
              </w:rPr>
              <w:t>Provision of pre-application advice on development proposals</w:t>
            </w:r>
          </w:p>
        </w:tc>
        <w:tc>
          <w:tcPr>
            <w:tcW w:w="1603" w:type="dxa"/>
          </w:tcPr>
          <w:p w14:paraId="420AE5A6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3A1576E1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03B0997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B0853F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F49CED" w14:textId="77777777" w:rsidR="00613EF5" w:rsidRPr="00DC2DC3" w:rsidRDefault="00613EF5" w:rsidP="00613EF5">
            <w:pPr>
              <w:spacing w:after="120"/>
              <w:ind w:left="720"/>
              <w:rPr>
                <w:color w:val="000000"/>
              </w:rPr>
            </w:pPr>
            <w:r w:rsidRPr="00DC2DC3">
              <w:rPr>
                <w:color w:val="000000"/>
              </w:rPr>
              <w:t>A pre-lodgement meeting at which pre-application advice is provided</w:t>
            </w:r>
          </w:p>
        </w:tc>
        <w:tc>
          <w:tcPr>
            <w:tcW w:w="1603" w:type="dxa"/>
          </w:tcPr>
          <w:p w14:paraId="4FE5546D" w14:textId="0EB4584F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4B07C22A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42BE182B" w14:textId="77777777" w:rsidTr="006E6B73">
        <w:trPr>
          <w:trHeight w:val="604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FCBD7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FCE6B5" w14:textId="77777777" w:rsidR="00613EF5" w:rsidRPr="00DC2DC3" w:rsidRDefault="00613EF5" w:rsidP="00613EF5">
            <w:pPr>
              <w:spacing w:after="120"/>
              <w:ind w:left="720"/>
              <w:rPr>
                <w:color w:val="000000"/>
              </w:rPr>
            </w:pPr>
            <w:r w:rsidRPr="00DC2DC3">
              <w:rPr>
                <w:color w:val="000000"/>
              </w:rPr>
              <w:t>In all other cases</w:t>
            </w:r>
          </w:p>
        </w:tc>
        <w:tc>
          <w:tcPr>
            <w:tcW w:w="1603" w:type="dxa"/>
          </w:tcPr>
          <w:p w14:paraId="00D2D535" w14:textId="37AC87B8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1,286.00</w:t>
            </w:r>
          </w:p>
        </w:tc>
        <w:tc>
          <w:tcPr>
            <w:tcW w:w="1710" w:type="dxa"/>
          </w:tcPr>
          <w:p w14:paraId="0A0A2870" w14:textId="070E5AF1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1,</w:t>
            </w:r>
            <w:r w:rsidR="00444E8B">
              <w:rPr>
                <w:b/>
                <w:snapToGrid w:val="0"/>
              </w:rPr>
              <w:t>309</w:t>
            </w:r>
            <w:r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613EF5" w:rsidRPr="00DC2DC3" w14:paraId="45D5CCB2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FAEA16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lastRenderedPageBreak/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F30AFD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Further information in relation to a development application is required</w:t>
            </w:r>
          </w:p>
        </w:tc>
        <w:tc>
          <w:tcPr>
            <w:tcW w:w="1603" w:type="dxa"/>
          </w:tcPr>
          <w:p w14:paraId="26C17AC4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0F2CD436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116CF4D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1AA188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B3A238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Supplementary information required</w:t>
            </w:r>
          </w:p>
        </w:tc>
        <w:tc>
          <w:tcPr>
            <w:tcW w:w="1603" w:type="dxa"/>
          </w:tcPr>
          <w:p w14:paraId="70DF8072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  <w:p w14:paraId="08EFD582" w14:textId="494F971D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55E9F137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  <w:p w14:paraId="0AD7BCA6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4DAD71DF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F988FD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09242E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Major deficiency in application</w:t>
            </w:r>
          </w:p>
        </w:tc>
        <w:tc>
          <w:tcPr>
            <w:tcW w:w="1603" w:type="dxa"/>
          </w:tcPr>
          <w:p w14:paraId="3C5B5CA4" w14:textId="0D651D90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0BCCDFAC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031B1C6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F64E2F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221035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Amending development applications (does not include estate development plans): the applicable public notification fee </w:t>
            </w:r>
          </w:p>
          <w:p w14:paraId="02D47E66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the following fee:</w:t>
            </w:r>
          </w:p>
        </w:tc>
        <w:tc>
          <w:tcPr>
            <w:tcW w:w="1603" w:type="dxa"/>
          </w:tcPr>
          <w:p w14:paraId="7F70FC37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38D29E99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0A0BFAA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1DD743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D80D7F" w14:textId="77777777" w:rsidR="00613EF5" w:rsidRPr="00DC2DC3" w:rsidRDefault="00613EF5" w:rsidP="00613EF5">
            <w:pPr>
              <w:spacing w:after="120"/>
              <w:ind w:left="720" w:hanging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lodged in Code Track</w:t>
            </w:r>
          </w:p>
        </w:tc>
        <w:tc>
          <w:tcPr>
            <w:tcW w:w="1603" w:type="dxa"/>
          </w:tcPr>
          <w:p w14:paraId="13F85EE6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1E5768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5C4AE32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9C02FC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2B2C00" w14:textId="77777777" w:rsidR="00613EF5" w:rsidRPr="00DC2DC3" w:rsidRDefault="00613EF5" w:rsidP="00613EF5">
            <w:pPr>
              <w:spacing w:after="120"/>
              <w:ind w:left="720" w:hanging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lodged under the Merit Track</w:t>
            </w:r>
          </w:p>
        </w:tc>
        <w:tc>
          <w:tcPr>
            <w:tcW w:w="1603" w:type="dxa"/>
          </w:tcPr>
          <w:p w14:paraId="27E39E20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FBC1E9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435784B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F860E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A93CD4" w14:textId="77777777" w:rsidR="00613EF5" w:rsidRPr="00DC2DC3" w:rsidRDefault="00613EF5" w:rsidP="00613EF5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color w:val="000000"/>
                <w:lang w:eastAsia="en-AU"/>
              </w:rPr>
              <w:t>Single residential and development proposals on individual residential units within a unit complex</w:t>
            </w:r>
            <w:r w:rsidRPr="00DC2DC3">
              <w:rPr>
                <w:color w:val="000000"/>
                <w:sz w:val="19"/>
                <w:szCs w:val="19"/>
                <w:lang w:eastAsia="en-AU"/>
              </w:rPr>
              <w:t xml:space="preserve"> </w:t>
            </w:r>
            <w:r w:rsidRPr="00DC2DC3">
              <w:rPr>
                <w:snapToGrid w:val="0"/>
                <w:color w:val="000000"/>
              </w:rPr>
              <w:t>(for first amendment)</w:t>
            </w:r>
          </w:p>
        </w:tc>
        <w:tc>
          <w:tcPr>
            <w:tcW w:w="1603" w:type="dxa"/>
          </w:tcPr>
          <w:p w14:paraId="4AFBAD16" w14:textId="7B2BD19C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315.00</w:t>
            </w:r>
          </w:p>
        </w:tc>
        <w:tc>
          <w:tcPr>
            <w:tcW w:w="1710" w:type="dxa"/>
          </w:tcPr>
          <w:p w14:paraId="3981CB0D" w14:textId="6E304DED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3</w:t>
            </w:r>
            <w:r w:rsidR="00444E8B">
              <w:rPr>
                <w:b/>
                <w:snapToGrid w:val="0"/>
              </w:rPr>
              <w:t>21</w:t>
            </w:r>
            <w:r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613EF5" w:rsidRPr="00DC2DC3" w14:paraId="2F6C20D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8C50C2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02CCE4" w14:textId="77777777" w:rsidR="00613EF5" w:rsidRPr="00DC2DC3" w:rsidRDefault="00613EF5" w:rsidP="00613EF5">
            <w:pPr>
              <w:spacing w:after="120"/>
              <w:ind w:left="694" w:hanging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All other amendments in Merit Track:</w:t>
            </w:r>
          </w:p>
        </w:tc>
        <w:tc>
          <w:tcPr>
            <w:tcW w:w="1603" w:type="dxa"/>
          </w:tcPr>
          <w:p w14:paraId="19F27F7D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32C7A0AF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7344956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345B4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9D9838" w14:textId="77777777" w:rsidR="00613EF5" w:rsidRPr="00DC2DC3" w:rsidRDefault="00613EF5" w:rsidP="00613EF5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First five amendments</w:t>
            </w:r>
          </w:p>
        </w:tc>
        <w:tc>
          <w:tcPr>
            <w:tcW w:w="1603" w:type="dxa"/>
          </w:tcPr>
          <w:p w14:paraId="4AA8C585" w14:textId="5B1545A1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786.00</w:t>
            </w:r>
          </w:p>
        </w:tc>
        <w:tc>
          <w:tcPr>
            <w:tcW w:w="1710" w:type="dxa"/>
          </w:tcPr>
          <w:p w14:paraId="06C94ABB" w14:textId="3AADD71A" w:rsidR="00613EF5" w:rsidRPr="00AA549D" w:rsidRDefault="00444E8B" w:rsidP="00613EF5">
            <w:pPr>
              <w:jc w:val="right"/>
              <w:rPr>
                <w:b/>
              </w:rPr>
            </w:pPr>
            <w:r>
              <w:rPr>
                <w:b/>
              </w:rPr>
              <w:t>800</w:t>
            </w:r>
            <w:r w:rsidR="00613EF5">
              <w:rPr>
                <w:b/>
              </w:rPr>
              <w:t>.0</w:t>
            </w:r>
            <w:r w:rsidR="00613EF5" w:rsidRPr="00AA549D">
              <w:rPr>
                <w:b/>
              </w:rPr>
              <w:t>0</w:t>
            </w:r>
          </w:p>
        </w:tc>
      </w:tr>
      <w:tr w:rsidR="00613EF5" w:rsidRPr="00DC2DC3" w14:paraId="2702A91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24E72A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C50037" w14:textId="77777777" w:rsidR="00613EF5" w:rsidRPr="00DC2DC3" w:rsidRDefault="00613EF5" w:rsidP="00613EF5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each additional amendment</w:t>
            </w:r>
          </w:p>
        </w:tc>
        <w:tc>
          <w:tcPr>
            <w:tcW w:w="1603" w:type="dxa"/>
          </w:tcPr>
          <w:p w14:paraId="08DB2B79" w14:textId="5A1D2A59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99.00</w:t>
            </w:r>
          </w:p>
        </w:tc>
        <w:tc>
          <w:tcPr>
            <w:tcW w:w="1710" w:type="dxa"/>
          </w:tcPr>
          <w:p w14:paraId="19C7F4AF" w14:textId="5373C085" w:rsidR="00613EF5" w:rsidRPr="00AA549D" w:rsidRDefault="00444E8B" w:rsidP="00613EF5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  <w:r w:rsidR="00613EF5" w:rsidRPr="00AA549D">
              <w:rPr>
                <w:b/>
              </w:rPr>
              <w:t>.</w:t>
            </w:r>
            <w:r w:rsidR="00613EF5">
              <w:rPr>
                <w:b/>
              </w:rPr>
              <w:t>0</w:t>
            </w:r>
            <w:r w:rsidR="00613EF5" w:rsidRPr="00AA549D">
              <w:rPr>
                <w:b/>
              </w:rPr>
              <w:t>0</w:t>
            </w:r>
          </w:p>
        </w:tc>
      </w:tr>
      <w:tr w:rsidR="00613EF5" w:rsidRPr="00DC2DC3" w14:paraId="0951AF03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1E27E2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ECCFFC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lodged under the Impact Track:</w:t>
            </w:r>
          </w:p>
        </w:tc>
        <w:tc>
          <w:tcPr>
            <w:tcW w:w="1603" w:type="dxa"/>
          </w:tcPr>
          <w:p w14:paraId="5E8691BB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319702C3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</w:tc>
      </w:tr>
      <w:tr w:rsidR="00613EF5" w:rsidRPr="00DC2DC3" w14:paraId="5E7ABB23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B3B419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10EACB" w14:textId="77777777" w:rsidR="00613EF5" w:rsidRPr="00DC2DC3" w:rsidRDefault="00613EF5" w:rsidP="00613EF5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First five amendments</w:t>
            </w:r>
          </w:p>
        </w:tc>
        <w:tc>
          <w:tcPr>
            <w:tcW w:w="1603" w:type="dxa"/>
          </w:tcPr>
          <w:p w14:paraId="4BEBE16B" w14:textId="2BEE71A6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2,856.00</w:t>
            </w:r>
          </w:p>
        </w:tc>
        <w:tc>
          <w:tcPr>
            <w:tcW w:w="1710" w:type="dxa"/>
          </w:tcPr>
          <w:p w14:paraId="216944A2" w14:textId="5E13F222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444E8B">
              <w:rPr>
                <w:b/>
              </w:rPr>
              <w:t>906</w:t>
            </w:r>
            <w:r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1A5E99A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6A2813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902C21" w14:textId="77777777" w:rsidR="00613EF5" w:rsidRPr="00DC2DC3" w:rsidRDefault="00613EF5" w:rsidP="00613EF5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each additional amendment</w:t>
            </w:r>
          </w:p>
        </w:tc>
        <w:tc>
          <w:tcPr>
            <w:tcW w:w="1603" w:type="dxa"/>
          </w:tcPr>
          <w:p w14:paraId="5DF32141" w14:textId="758AB48F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99.00</w:t>
            </w:r>
          </w:p>
        </w:tc>
        <w:tc>
          <w:tcPr>
            <w:tcW w:w="1710" w:type="dxa"/>
          </w:tcPr>
          <w:p w14:paraId="60904973" w14:textId="36468604" w:rsidR="00613EF5" w:rsidRPr="00AA549D" w:rsidRDefault="00444E8B" w:rsidP="00613EF5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  <w:r w:rsidR="00613EF5" w:rsidRPr="00AA549D">
              <w:rPr>
                <w:b/>
              </w:rPr>
              <w:t>.</w:t>
            </w:r>
            <w:r w:rsidR="00613EF5">
              <w:rPr>
                <w:b/>
              </w:rPr>
              <w:t>0</w:t>
            </w:r>
            <w:r w:rsidR="00613EF5" w:rsidRPr="00AA549D">
              <w:rPr>
                <w:b/>
              </w:rPr>
              <w:t>0</w:t>
            </w:r>
          </w:p>
        </w:tc>
      </w:tr>
      <w:tr w:rsidR="00613EF5" w:rsidRPr="00DC2DC3" w14:paraId="48AFBBA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3912C1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91385A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Referral of a development application  to a prescribed entity</w:t>
            </w:r>
          </w:p>
        </w:tc>
        <w:tc>
          <w:tcPr>
            <w:tcW w:w="1603" w:type="dxa"/>
          </w:tcPr>
          <w:p w14:paraId="310FE005" w14:textId="653DC82F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Nil</w:t>
            </w:r>
          </w:p>
        </w:tc>
        <w:tc>
          <w:tcPr>
            <w:tcW w:w="1710" w:type="dxa"/>
          </w:tcPr>
          <w:p w14:paraId="545B2BE4" w14:textId="77777777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613EF5" w:rsidRPr="00DC2DC3" w14:paraId="1FBC3C6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BE7F69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2AAA25" w14:textId="77777777" w:rsidR="00613EF5" w:rsidRPr="00DC2DC3" w:rsidRDefault="00613EF5" w:rsidP="00613EF5">
            <w:pPr>
              <w:rPr>
                <w:snapToGrid w:val="0"/>
              </w:rPr>
            </w:pPr>
            <w:r w:rsidRPr="00DC2DC3">
              <w:rPr>
                <w:snapToGrid w:val="0"/>
              </w:rPr>
              <w:t>Provide minor public notification</w:t>
            </w:r>
          </w:p>
          <w:p w14:paraId="02CE46D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1603" w:type="dxa"/>
          </w:tcPr>
          <w:p w14:paraId="4D2B672D" w14:textId="0E35A532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306.00</w:t>
            </w:r>
          </w:p>
        </w:tc>
        <w:tc>
          <w:tcPr>
            <w:tcW w:w="1710" w:type="dxa"/>
          </w:tcPr>
          <w:p w14:paraId="4D35B060" w14:textId="23EA5100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44E8B">
              <w:rPr>
                <w:b/>
              </w:rPr>
              <w:t>11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66465DD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64FF2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9C36B5" w14:textId="77777777" w:rsidR="00613EF5" w:rsidRPr="00DC2DC3" w:rsidRDefault="00613EF5" w:rsidP="00613EF5">
            <w:pPr>
              <w:rPr>
                <w:snapToGrid w:val="0"/>
              </w:rPr>
            </w:pPr>
          </w:p>
        </w:tc>
        <w:tc>
          <w:tcPr>
            <w:tcW w:w="1603" w:type="dxa"/>
          </w:tcPr>
          <w:p w14:paraId="5365AB2E" w14:textId="77777777" w:rsidR="00613EF5" w:rsidRPr="00613EF5" w:rsidRDefault="00613EF5" w:rsidP="00613EF5">
            <w:pPr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42A24538" w14:textId="77777777" w:rsidR="00613EF5" w:rsidRPr="00AA549D" w:rsidRDefault="00613EF5" w:rsidP="00613EF5">
            <w:pPr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5DD7012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48BF666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787E58" w14:textId="77777777" w:rsidR="00613EF5" w:rsidRPr="00DC2DC3" w:rsidRDefault="00613EF5" w:rsidP="00613EF5">
            <w:pPr>
              <w:rPr>
                <w:snapToGrid w:val="0"/>
              </w:rPr>
            </w:pPr>
          </w:p>
        </w:tc>
        <w:tc>
          <w:tcPr>
            <w:tcW w:w="1603" w:type="dxa"/>
          </w:tcPr>
          <w:p w14:paraId="7F8B70C5" w14:textId="77777777" w:rsidR="00613EF5" w:rsidRPr="00613EF5" w:rsidRDefault="00613EF5" w:rsidP="00613EF5">
            <w:pPr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621BC164" w14:textId="77777777" w:rsidR="00613EF5" w:rsidRPr="00AA549D" w:rsidRDefault="00613EF5" w:rsidP="00613EF5">
            <w:pPr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4E7FB55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55121D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A49232" w14:textId="77777777" w:rsidR="00613EF5" w:rsidRPr="00DC2DC3" w:rsidRDefault="00613EF5" w:rsidP="00613EF5">
            <w:pPr>
              <w:rPr>
                <w:snapToGrid w:val="0"/>
              </w:rPr>
            </w:pPr>
            <w:r w:rsidRPr="00DC2DC3">
              <w:rPr>
                <w:snapToGrid w:val="0"/>
              </w:rPr>
              <w:t>Provide major public notification</w:t>
            </w:r>
          </w:p>
          <w:p w14:paraId="7289295B" w14:textId="77777777" w:rsidR="00613EF5" w:rsidRPr="00DC2DC3" w:rsidRDefault="00613EF5" w:rsidP="00613EF5">
            <w:pPr>
              <w:ind w:firstLine="550"/>
              <w:rPr>
                <w:snapToGrid w:val="0"/>
              </w:rPr>
            </w:pPr>
            <w:r w:rsidRPr="00DC2DC3">
              <w:rPr>
                <w:snapToGrid w:val="0"/>
              </w:rPr>
              <w:t>For one sign</w:t>
            </w:r>
          </w:p>
          <w:p w14:paraId="130473CF" w14:textId="77777777" w:rsidR="00613EF5" w:rsidRPr="00DC2DC3" w:rsidRDefault="00613EF5" w:rsidP="00613EF5">
            <w:pPr>
              <w:ind w:firstLine="550"/>
              <w:rPr>
                <w:snapToGrid w:val="0"/>
              </w:rPr>
            </w:pPr>
            <w:r w:rsidRPr="00DC2DC3">
              <w:rPr>
                <w:snapToGrid w:val="0"/>
              </w:rPr>
              <w:t>For each additional small size sign</w:t>
            </w:r>
          </w:p>
          <w:p w14:paraId="2CDB8778" w14:textId="77777777" w:rsidR="00613EF5" w:rsidRPr="00DC2DC3" w:rsidRDefault="00613EF5" w:rsidP="00613EF5">
            <w:pPr>
              <w:spacing w:after="120"/>
              <w:ind w:firstLine="552"/>
              <w:rPr>
                <w:snapToGrid w:val="0"/>
              </w:rPr>
            </w:pPr>
            <w:r w:rsidRPr="00DC2DC3">
              <w:rPr>
                <w:snapToGrid w:val="0"/>
              </w:rPr>
              <w:t>For each additional large size sign</w:t>
            </w:r>
          </w:p>
          <w:p w14:paraId="7CE8D411" w14:textId="77777777" w:rsidR="00613EF5" w:rsidRPr="00DC2DC3" w:rsidRDefault="00613EF5" w:rsidP="00613EF5">
            <w:pPr>
              <w:spacing w:after="120"/>
              <w:ind w:firstLine="552"/>
              <w:rPr>
                <w:snapToGrid w:val="0"/>
              </w:rPr>
            </w:pPr>
          </w:p>
        </w:tc>
        <w:tc>
          <w:tcPr>
            <w:tcW w:w="1603" w:type="dxa"/>
          </w:tcPr>
          <w:p w14:paraId="3B0F14C7" w14:textId="77777777" w:rsidR="00613EF5" w:rsidRPr="00613EF5" w:rsidRDefault="00613EF5" w:rsidP="00613EF5">
            <w:pPr>
              <w:jc w:val="right"/>
              <w:rPr>
                <w:i/>
                <w:iCs/>
                <w:snapToGrid w:val="0"/>
              </w:rPr>
            </w:pPr>
          </w:p>
          <w:p w14:paraId="4C9CF72D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1,236.00</w:t>
            </w:r>
          </w:p>
          <w:p w14:paraId="3CC34DDE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199.00</w:t>
            </w:r>
          </w:p>
          <w:p w14:paraId="6E15A8DD" w14:textId="2B8F134B" w:rsidR="00613EF5" w:rsidRPr="00613EF5" w:rsidRDefault="00613EF5" w:rsidP="00613EF5">
            <w:pPr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</w:rPr>
              <w:t>311.00</w:t>
            </w:r>
          </w:p>
        </w:tc>
        <w:tc>
          <w:tcPr>
            <w:tcW w:w="1710" w:type="dxa"/>
          </w:tcPr>
          <w:p w14:paraId="199A7069" w14:textId="77777777" w:rsidR="00613EF5" w:rsidRPr="00AA549D" w:rsidRDefault="00613EF5" w:rsidP="00613EF5">
            <w:pPr>
              <w:jc w:val="right"/>
              <w:rPr>
                <w:b/>
                <w:snapToGrid w:val="0"/>
              </w:rPr>
            </w:pPr>
          </w:p>
          <w:p w14:paraId="54D720F8" w14:textId="6FC867F4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1,2</w:t>
            </w:r>
            <w:r w:rsidR="00444E8B">
              <w:rPr>
                <w:b/>
              </w:rPr>
              <w:t>58</w:t>
            </w:r>
            <w:r w:rsidRPr="00AA549D">
              <w:rPr>
                <w:b/>
              </w:rPr>
              <w:t>.00</w:t>
            </w:r>
          </w:p>
          <w:p w14:paraId="5C18A61B" w14:textId="26EFBF1B" w:rsidR="00613EF5" w:rsidRPr="00AA549D" w:rsidRDefault="00444E8B" w:rsidP="00613EF5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613EF5">
              <w:rPr>
                <w:b/>
              </w:rPr>
              <w:t>.0</w:t>
            </w:r>
            <w:r w:rsidR="00613EF5" w:rsidRPr="00AA549D">
              <w:rPr>
                <w:b/>
              </w:rPr>
              <w:t>0</w:t>
            </w:r>
          </w:p>
          <w:p w14:paraId="38A935BF" w14:textId="05251E61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444E8B">
              <w:rPr>
                <w:b/>
              </w:rPr>
              <w:t>6</w:t>
            </w:r>
            <w:r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41D2F7C8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5D3D27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FFB385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Notice of ‘Confirmation of Development Approval Exemption’ to existing construction. Retrieval of file and filing of notice</w:t>
            </w:r>
          </w:p>
        </w:tc>
        <w:tc>
          <w:tcPr>
            <w:tcW w:w="1603" w:type="dxa"/>
          </w:tcPr>
          <w:p w14:paraId="16E78089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3FF1FF11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6132213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788DDE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E7722A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Per individual notice</w:t>
            </w:r>
          </w:p>
        </w:tc>
        <w:tc>
          <w:tcPr>
            <w:tcW w:w="1603" w:type="dxa"/>
          </w:tcPr>
          <w:p w14:paraId="4E869F82" w14:textId="2AE3EF53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23.00</w:t>
            </w:r>
          </w:p>
        </w:tc>
        <w:tc>
          <w:tcPr>
            <w:tcW w:w="1710" w:type="dxa"/>
          </w:tcPr>
          <w:p w14:paraId="543DC818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3.0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613EF5" w:rsidRPr="00DC2DC3" w14:paraId="483F6E4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31861C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F2CA6C" w14:textId="77777777" w:rsidR="00613EF5" w:rsidRPr="002D4741" w:rsidRDefault="00613EF5" w:rsidP="00613EF5">
            <w:r w:rsidRPr="002D4741">
              <w:t xml:space="preserve">Application for Environmental Significance Opinion </w:t>
            </w:r>
          </w:p>
          <w:p w14:paraId="1E4C5A71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05611D25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642.00</w:t>
            </w:r>
          </w:p>
          <w:p w14:paraId="70E65A4C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69CD9E08" w14:textId="2A20CDD4" w:rsidR="00613EF5" w:rsidRPr="00AA549D" w:rsidRDefault="00613EF5" w:rsidP="00613EF5">
            <w:pPr>
              <w:spacing w:after="120"/>
              <w:jc w:val="right"/>
              <w:rPr>
                <w:b/>
              </w:rPr>
            </w:pPr>
            <w:r w:rsidRPr="00AA549D">
              <w:rPr>
                <w:b/>
              </w:rPr>
              <w:t>6</w:t>
            </w:r>
            <w:r w:rsidR="00444E8B">
              <w:rPr>
                <w:b/>
              </w:rPr>
              <w:t>53</w:t>
            </w:r>
            <w:r w:rsidRPr="00AA549D">
              <w:rPr>
                <w:b/>
              </w:rPr>
              <w:t>.00</w:t>
            </w:r>
          </w:p>
          <w:p w14:paraId="10347A2B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48747BE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759B04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C8B567" w14:textId="77777777" w:rsidR="00613EF5" w:rsidRPr="002D4741" w:rsidRDefault="00613EF5" w:rsidP="00613EF5">
            <w:r w:rsidRPr="002D4741">
              <w:t xml:space="preserve">Applications in the merit track where an Environmental Significance Opinion (ESO) is provided to support lodgement in that track </w:t>
            </w:r>
          </w:p>
        </w:tc>
        <w:tc>
          <w:tcPr>
            <w:tcW w:w="1603" w:type="dxa"/>
          </w:tcPr>
          <w:p w14:paraId="6DA6B745" w14:textId="79A7CDAF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1,288.00</w:t>
            </w:r>
          </w:p>
        </w:tc>
        <w:tc>
          <w:tcPr>
            <w:tcW w:w="1710" w:type="dxa"/>
          </w:tcPr>
          <w:p w14:paraId="5E8C53B7" w14:textId="4888AE6F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1,</w:t>
            </w:r>
            <w:r w:rsidR="00444E8B">
              <w:rPr>
                <w:b/>
              </w:rPr>
              <w:t>311</w:t>
            </w:r>
            <w:r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13EF5" w:rsidRPr="00DC2DC3" w14:paraId="17D268E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C33B3E" w14:textId="77777777" w:rsidR="00613EF5" w:rsidRPr="002D4741" w:rsidRDefault="00613EF5" w:rsidP="00613EF5">
            <w:pPr>
              <w:spacing w:after="120"/>
              <w:rPr>
                <w:snapToGrid w:val="0"/>
              </w:rPr>
            </w:pPr>
          </w:p>
          <w:p w14:paraId="57C494EF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9285BE" w14:textId="77777777" w:rsidR="00613EF5" w:rsidRPr="002D4741" w:rsidRDefault="00613EF5" w:rsidP="00613EF5"/>
          <w:p w14:paraId="2F219999" w14:textId="77777777" w:rsidR="00613EF5" w:rsidRPr="002D4741" w:rsidRDefault="00613EF5" w:rsidP="00613EF5">
            <w:r w:rsidRPr="002D4741">
              <w:t>Refunds – Development Applications – If the application is withdrawn prior to assessment or public notification of the DA a full refund is payable less an administr</w:t>
            </w:r>
            <w:r>
              <w:t>ative fee to cover processing</w:t>
            </w:r>
          </w:p>
          <w:p w14:paraId="370E58AD" w14:textId="77777777" w:rsidR="00613EF5" w:rsidRPr="002D4741" w:rsidRDefault="00613EF5" w:rsidP="00613EF5">
            <w:pPr>
              <w:ind w:left="709" w:hanging="283"/>
              <w:rPr>
                <w:snapToGrid w:val="0"/>
                <w:color w:val="000000"/>
              </w:rPr>
            </w:pPr>
            <w:r w:rsidRPr="002D4741">
              <w:t>(a) Residential and Commercial – all fees in excess of:</w:t>
            </w:r>
          </w:p>
        </w:tc>
        <w:tc>
          <w:tcPr>
            <w:tcW w:w="1603" w:type="dxa"/>
          </w:tcPr>
          <w:p w14:paraId="358AAA16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23ABDD0B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134BBAAD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 xml:space="preserve">  </w:t>
            </w:r>
          </w:p>
          <w:p w14:paraId="5B4543DB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</w:p>
          <w:p w14:paraId="0B490D91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</w:p>
          <w:p w14:paraId="1C4937C0" w14:textId="0C9A2176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96.00**</w:t>
            </w:r>
          </w:p>
        </w:tc>
        <w:tc>
          <w:tcPr>
            <w:tcW w:w="1710" w:type="dxa"/>
          </w:tcPr>
          <w:p w14:paraId="25935030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1F780254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59FE0F87" w14:textId="77777777" w:rsidR="00613EF5" w:rsidRPr="00AA549D" w:rsidRDefault="00613EF5" w:rsidP="00613EF5">
            <w:pPr>
              <w:spacing w:after="120"/>
              <w:jc w:val="right"/>
              <w:rPr>
                <w:b/>
              </w:rPr>
            </w:pPr>
            <w:r w:rsidRPr="00AA549D">
              <w:rPr>
                <w:b/>
              </w:rPr>
              <w:t xml:space="preserve">  </w:t>
            </w:r>
          </w:p>
          <w:p w14:paraId="02A6A508" w14:textId="77777777" w:rsidR="00613EF5" w:rsidRDefault="00613EF5" w:rsidP="00613EF5">
            <w:pPr>
              <w:spacing w:after="120"/>
              <w:jc w:val="right"/>
              <w:rPr>
                <w:b/>
              </w:rPr>
            </w:pPr>
          </w:p>
          <w:p w14:paraId="4E15E877" w14:textId="77777777" w:rsidR="00613EF5" w:rsidRDefault="00613EF5" w:rsidP="00613EF5">
            <w:pPr>
              <w:spacing w:after="120"/>
              <w:jc w:val="right"/>
              <w:rPr>
                <w:b/>
              </w:rPr>
            </w:pPr>
          </w:p>
          <w:p w14:paraId="3983FECA" w14:textId="045C36E6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9</w:t>
            </w:r>
            <w:r w:rsidR="00444E8B">
              <w:rPr>
                <w:b/>
              </w:rPr>
              <w:t>8</w:t>
            </w:r>
            <w:r w:rsidRPr="00AA549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A549D">
              <w:rPr>
                <w:b/>
              </w:rPr>
              <w:t>0</w:t>
            </w:r>
            <w:r w:rsidRPr="002D4741">
              <w:t>**</w:t>
            </w:r>
          </w:p>
        </w:tc>
      </w:tr>
      <w:tr w:rsidR="00613EF5" w:rsidRPr="00DC2DC3" w14:paraId="47CF4D5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0EE70A" w14:textId="77777777" w:rsidR="00613EF5" w:rsidRPr="002D4741" w:rsidRDefault="00613EF5" w:rsidP="00613EF5">
            <w:pPr>
              <w:keepNext/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C26046" w14:textId="77777777" w:rsidR="00613EF5" w:rsidRPr="002D4741" w:rsidRDefault="00613EF5" w:rsidP="00613EF5">
            <w:pPr>
              <w:keepNext/>
            </w:pPr>
            <w:r w:rsidRPr="002D4741">
              <w:t>Refunds -  Development Applications – If the application is withdrawn after assessment or public notification has begun the refund will be :-</w:t>
            </w:r>
          </w:p>
          <w:p w14:paraId="67F417CC" w14:textId="77777777" w:rsidR="00613EF5" w:rsidRPr="002D4741" w:rsidRDefault="00613EF5" w:rsidP="00613EF5">
            <w:pPr>
              <w:keepNext/>
              <w:ind w:left="426"/>
            </w:pPr>
          </w:p>
        </w:tc>
        <w:tc>
          <w:tcPr>
            <w:tcW w:w="1603" w:type="dxa"/>
          </w:tcPr>
          <w:p w14:paraId="10025EAC" w14:textId="77777777" w:rsidR="00613EF5" w:rsidRPr="00613EF5" w:rsidRDefault="00613EF5" w:rsidP="00613EF5">
            <w:pPr>
              <w:keepNext/>
              <w:ind w:left="426"/>
              <w:rPr>
                <w:i/>
                <w:iCs/>
              </w:rPr>
            </w:pPr>
            <w:r w:rsidRPr="00613EF5">
              <w:rPr>
                <w:i/>
                <w:iCs/>
              </w:rPr>
              <w:t xml:space="preserve">(b) 50% of the fees paid for the components which are being processed and  </w:t>
            </w:r>
          </w:p>
          <w:p w14:paraId="45F6A5CE" w14:textId="77777777" w:rsidR="00613EF5" w:rsidRPr="00613EF5" w:rsidRDefault="00613EF5" w:rsidP="00613EF5">
            <w:pPr>
              <w:keepNext/>
              <w:ind w:left="426"/>
              <w:rPr>
                <w:i/>
                <w:iCs/>
              </w:rPr>
            </w:pPr>
            <w:r w:rsidRPr="00613EF5">
              <w:rPr>
                <w:i/>
                <w:iCs/>
              </w:rPr>
              <w:t>(c) full refund of fees for the components for which assessment has not commenced</w:t>
            </w:r>
          </w:p>
          <w:p w14:paraId="6D02C8F0" w14:textId="77777777" w:rsidR="00613EF5" w:rsidRPr="00613EF5" w:rsidRDefault="00613EF5" w:rsidP="00613EF5">
            <w:pPr>
              <w:keepNext/>
              <w:ind w:left="426"/>
              <w:rPr>
                <w:i/>
                <w:iCs/>
              </w:rPr>
            </w:pPr>
          </w:p>
        </w:tc>
        <w:tc>
          <w:tcPr>
            <w:tcW w:w="1710" w:type="dxa"/>
          </w:tcPr>
          <w:p w14:paraId="6430DA0D" w14:textId="77777777" w:rsidR="00613EF5" w:rsidRPr="00AA549D" w:rsidRDefault="00613EF5" w:rsidP="00613EF5">
            <w:pPr>
              <w:keepNext/>
              <w:ind w:left="426"/>
              <w:rPr>
                <w:b/>
              </w:rPr>
            </w:pPr>
            <w:r w:rsidRPr="00AA549D">
              <w:rPr>
                <w:b/>
              </w:rPr>
              <w:t xml:space="preserve">(b) 50% of the fees paid for the components which are being processed and  </w:t>
            </w:r>
          </w:p>
          <w:p w14:paraId="412A072E" w14:textId="77777777" w:rsidR="00613EF5" w:rsidRPr="00AA549D" w:rsidRDefault="00613EF5" w:rsidP="00613EF5">
            <w:pPr>
              <w:keepNext/>
              <w:ind w:left="426"/>
              <w:rPr>
                <w:b/>
              </w:rPr>
            </w:pPr>
            <w:r w:rsidRPr="00AA549D">
              <w:rPr>
                <w:b/>
              </w:rPr>
              <w:t>(c) full refund of fees for the components for which assessment has not commenced</w:t>
            </w:r>
          </w:p>
          <w:p w14:paraId="04623D1E" w14:textId="77777777" w:rsidR="00613EF5" w:rsidRPr="00AA549D" w:rsidRDefault="00613EF5" w:rsidP="00613EF5">
            <w:pPr>
              <w:keepNext/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14880129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D7BBBA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49D1B2" w14:textId="77777777" w:rsidR="00613EF5" w:rsidRPr="002D4741" w:rsidRDefault="00613EF5" w:rsidP="00613EF5">
            <w:r w:rsidRPr="002D4741">
              <w:t>Refunds other than development applications and conveyancing enq</w:t>
            </w:r>
            <w:r>
              <w:t>uiries – administrative charge.</w:t>
            </w:r>
          </w:p>
        </w:tc>
        <w:tc>
          <w:tcPr>
            <w:tcW w:w="1603" w:type="dxa"/>
          </w:tcPr>
          <w:p w14:paraId="1C557D4A" w14:textId="2243A7F4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 xml:space="preserve">96.00**                    </w:t>
            </w:r>
          </w:p>
        </w:tc>
        <w:tc>
          <w:tcPr>
            <w:tcW w:w="1710" w:type="dxa"/>
          </w:tcPr>
          <w:p w14:paraId="72E9F5CF" w14:textId="43EE5F90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</w:rPr>
              <w:t>9</w:t>
            </w:r>
            <w:r w:rsidR="00444E8B">
              <w:rPr>
                <w:b/>
              </w:rPr>
              <w:t>8</w:t>
            </w:r>
            <w:r>
              <w:rPr>
                <w:b/>
              </w:rPr>
              <w:t>.00</w:t>
            </w:r>
            <w:r w:rsidRPr="002D4741">
              <w:t>**</w:t>
            </w:r>
            <w:r w:rsidRPr="00AA549D">
              <w:rPr>
                <w:b/>
              </w:rPr>
              <w:t xml:space="preserve">                    </w:t>
            </w:r>
          </w:p>
        </w:tc>
      </w:tr>
      <w:tr w:rsidR="00613EF5" w:rsidRPr="00DC2DC3" w14:paraId="7FAA1246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A13838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lastRenderedPageBreak/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3F68A46" w14:textId="77777777" w:rsidR="00613EF5" w:rsidRPr="002D4741" w:rsidRDefault="00613EF5" w:rsidP="00613EF5">
            <w:pPr>
              <w:spacing w:before="60" w:after="60"/>
            </w:pPr>
            <w:r w:rsidRPr="002D4741">
              <w:t>Refund of amount paid for a Direct Grant of a lease where the applicant does not meet the eligibility requirements</w:t>
            </w:r>
          </w:p>
        </w:tc>
        <w:tc>
          <w:tcPr>
            <w:tcW w:w="1603" w:type="dxa"/>
          </w:tcPr>
          <w:p w14:paraId="1B3FB54B" w14:textId="188F067F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 xml:space="preserve">Full refund less administrative fee of 96.00** </w:t>
            </w:r>
          </w:p>
        </w:tc>
        <w:tc>
          <w:tcPr>
            <w:tcW w:w="1710" w:type="dxa"/>
          </w:tcPr>
          <w:p w14:paraId="79A66628" w14:textId="47A42649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Full refund less administrative fee of 9</w:t>
            </w:r>
            <w:r w:rsidR="00444E8B">
              <w:rPr>
                <w:b/>
              </w:rPr>
              <w:t>9</w:t>
            </w:r>
            <w:r w:rsidRPr="00AA549D">
              <w:rPr>
                <w:b/>
              </w:rPr>
              <w:t xml:space="preserve">.00** </w:t>
            </w:r>
          </w:p>
        </w:tc>
      </w:tr>
      <w:tr w:rsidR="00613EF5" w:rsidRPr="00DC2DC3" w14:paraId="4A684DB3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8C1079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60D457" w14:textId="77777777" w:rsidR="00613EF5" w:rsidRPr="002D4741" w:rsidRDefault="00613EF5" w:rsidP="00613EF5">
            <w:pPr>
              <w:spacing w:before="60" w:after="60"/>
            </w:pPr>
            <w:r w:rsidRPr="002D4741">
              <w:t>Refund of application for a direct grant of a lease where the Agency responsible cannot find a suitable site</w:t>
            </w:r>
          </w:p>
        </w:tc>
        <w:tc>
          <w:tcPr>
            <w:tcW w:w="1603" w:type="dxa"/>
          </w:tcPr>
          <w:p w14:paraId="7B292078" w14:textId="41F8FB39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50% refund of application fee paid</w:t>
            </w:r>
          </w:p>
        </w:tc>
        <w:tc>
          <w:tcPr>
            <w:tcW w:w="1710" w:type="dxa"/>
          </w:tcPr>
          <w:p w14:paraId="36D95395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50% refund of application fee paid</w:t>
            </w:r>
          </w:p>
        </w:tc>
      </w:tr>
      <w:tr w:rsidR="00613EF5" w:rsidRPr="00DC2DC3" w14:paraId="2E09F36C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79AC50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D43C33" w14:textId="77777777" w:rsidR="00613EF5" w:rsidRPr="002D4741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2D4741">
              <w:t>Application for the amendment of plans - Where an amendment has been requested by the Planning and Land Authority or the Administrative Appeals Tribunal (AAT) – Residential / Commercial</w:t>
            </w:r>
          </w:p>
        </w:tc>
        <w:tc>
          <w:tcPr>
            <w:tcW w:w="1603" w:type="dxa"/>
          </w:tcPr>
          <w:p w14:paraId="07CA7F52" w14:textId="77777777" w:rsidR="00613EF5" w:rsidRPr="00613EF5" w:rsidRDefault="00613EF5" w:rsidP="00613EF5">
            <w:pPr>
              <w:spacing w:before="60" w:after="60"/>
              <w:jc w:val="right"/>
              <w:rPr>
                <w:i/>
                <w:iCs/>
              </w:rPr>
            </w:pPr>
          </w:p>
          <w:p w14:paraId="7E831672" w14:textId="77777777" w:rsidR="00613EF5" w:rsidRPr="00613EF5" w:rsidRDefault="00613EF5" w:rsidP="00613EF5">
            <w:pPr>
              <w:spacing w:before="60" w:after="60"/>
              <w:jc w:val="right"/>
              <w:rPr>
                <w:i/>
                <w:iCs/>
              </w:rPr>
            </w:pPr>
          </w:p>
          <w:p w14:paraId="06011352" w14:textId="77777777" w:rsidR="00613EF5" w:rsidRPr="00613EF5" w:rsidRDefault="00613EF5" w:rsidP="00613EF5">
            <w:pPr>
              <w:spacing w:before="60" w:after="60"/>
              <w:jc w:val="right"/>
              <w:rPr>
                <w:i/>
                <w:iCs/>
              </w:rPr>
            </w:pPr>
          </w:p>
          <w:p w14:paraId="7BFDD0DB" w14:textId="724EE6A9" w:rsidR="00613EF5" w:rsidRPr="00613EF5" w:rsidRDefault="00613EF5" w:rsidP="00613EF5">
            <w:pPr>
              <w:spacing w:before="60" w:after="6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Nil</w:t>
            </w:r>
          </w:p>
        </w:tc>
        <w:tc>
          <w:tcPr>
            <w:tcW w:w="1710" w:type="dxa"/>
          </w:tcPr>
          <w:p w14:paraId="69C72835" w14:textId="77777777" w:rsidR="00613EF5" w:rsidRPr="00AA549D" w:rsidRDefault="00613EF5" w:rsidP="00613EF5">
            <w:pPr>
              <w:spacing w:before="60" w:after="60"/>
              <w:jc w:val="right"/>
              <w:rPr>
                <w:b/>
              </w:rPr>
            </w:pPr>
          </w:p>
          <w:p w14:paraId="185E6202" w14:textId="77777777" w:rsidR="00613EF5" w:rsidRPr="00AA549D" w:rsidRDefault="00613EF5" w:rsidP="00613EF5">
            <w:pPr>
              <w:spacing w:before="60" w:after="60"/>
              <w:jc w:val="right"/>
              <w:rPr>
                <w:b/>
              </w:rPr>
            </w:pPr>
          </w:p>
          <w:p w14:paraId="77E297A7" w14:textId="77777777" w:rsidR="00613EF5" w:rsidRPr="00AA549D" w:rsidRDefault="00613EF5" w:rsidP="00613EF5">
            <w:pPr>
              <w:spacing w:before="60" w:after="60"/>
              <w:jc w:val="right"/>
              <w:rPr>
                <w:b/>
              </w:rPr>
            </w:pPr>
          </w:p>
          <w:p w14:paraId="4AE0D2F6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Nil</w:t>
            </w:r>
          </w:p>
        </w:tc>
      </w:tr>
      <w:tr w:rsidR="00613EF5" w:rsidRPr="00DC2DC3" w14:paraId="1307E84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CC37B9" w14:textId="77777777" w:rsidR="00613EF5" w:rsidRPr="0015797A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15797A">
              <w:rPr>
                <w:snapToGrid w:val="0"/>
                <w:color w:val="000000"/>
              </w:rPr>
              <w:t>Chapter 8, Part 8.2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82849C" w14:textId="77777777" w:rsidR="00613EF5" w:rsidRPr="0015797A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15797A">
              <w:rPr>
                <w:snapToGrid w:val="0"/>
                <w:color w:val="000000"/>
              </w:rPr>
              <w:t>Scoping Document preparation</w:t>
            </w:r>
          </w:p>
        </w:tc>
        <w:tc>
          <w:tcPr>
            <w:tcW w:w="1603" w:type="dxa"/>
          </w:tcPr>
          <w:p w14:paraId="35374161" w14:textId="57F3D23C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1,341.00</w:t>
            </w:r>
          </w:p>
        </w:tc>
        <w:tc>
          <w:tcPr>
            <w:tcW w:w="1710" w:type="dxa"/>
          </w:tcPr>
          <w:p w14:paraId="3280D213" w14:textId="75FF8FC4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1,3</w:t>
            </w:r>
            <w:r w:rsidR="00444E8B">
              <w:rPr>
                <w:b/>
                <w:snapToGrid w:val="0"/>
              </w:rPr>
              <w:t>64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2B731F72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671A01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5D57E7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S211 EIS Exemption Application</w:t>
            </w:r>
          </w:p>
        </w:tc>
        <w:tc>
          <w:tcPr>
            <w:tcW w:w="1603" w:type="dxa"/>
          </w:tcPr>
          <w:p w14:paraId="1727F009" w14:textId="3FD536EA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1,341.00</w:t>
            </w:r>
          </w:p>
        </w:tc>
        <w:tc>
          <w:tcPr>
            <w:tcW w:w="1710" w:type="dxa"/>
          </w:tcPr>
          <w:p w14:paraId="15C46C15" w14:textId="6E2F3480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1,3</w:t>
            </w:r>
            <w:r w:rsidR="00444E8B">
              <w:rPr>
                <w:b/>
                <w:snapToGrid w:val="0"/>
              </w:rPr>
              <w:t>64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4326CDF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8A2CA1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DF22FD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Public notification of draft EIS or Section 211 </w:t>
            </w:r>
            <w:r>
              <w:rPr>
                <w:snapToGrid w:val="0"/>
                <w:color w:val="000000"/>
              </w:rPr>
              <w:t xml:space="preserve">EIS </w:t>
            </w:r>
            <w:r w:rsidRPr="00DC2DC3">
              <w:rPr>
                <w:snapToGrid w:val="0"/>
                <w:color w:val="000000"/>
              </w:rPr>
              <w:t xml:space="preserve">Exemption </w:t>
            </w:r>
            <w:r>
              <w:rPr>
                <w:snapToGrid w:val="0"/>
                <w:color w:val="000000"/>
              </w:rPr>
              <w:t>application</w:t>
            </w:r>
          </w:p>
        </w:tc>
        <w:tc>
          <w:tcPr>
            <w:tcW w:w="1603" w:type="dxa"/>
          </w:tcPr>
          <w:p w14:paraId="40F30D69" w14:textId="71A89728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1,236.00</w:t>
            </w:r>
          </w:p>
        </w:tc>
        <w:tc>
          <w:tcPr>
            <w:tcW w:w="1710" w:type="dxa"/>
          </w:tcPr>
          <w:p w14:paraId="325D5F89" w14:textId="45FB483A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1,2</w:t>
            </w:r>
            <w:r w:rsidR="00444E8B">
              <w:rPr>
                <w:b/>
                <w:snapToGrid w:val="0"/>
              </w:rPr>
              <w:t>58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1A2F136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B8ED66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8, Part 8.3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784C61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Recovery of inquiry panel costs</w:t>
            </w:r>
          </w:p>
        </w:tc>
        <w:tc>
          <w:tcPr>
            <w:tcW w:w="1603" w:type="dxa"/>
          </w:tcPr>
          <w:p w14:paraId="6BBBC5CD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Actual direct and indirect costs incurred in the  conduct of an inquiry</w:t>
            </w:r>
          </w:p>
          <w:p w14:paraId="55156BBC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2DA53BAF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Actual direct and indirect costs incurred in the  conduct of an inquiry</w:t>
            </w:r>
          </w:p>
          <w:p w14:paraId="36EF6CD6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</w:tc>
      </w:tr>
      <w:tr w:rsidR="00613EF5" w:rsidRPr="00DC2DC3" w14:paraId="64E6B81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09139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415D46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a direct grant of a lease for rural land</w:t>
            </w:r>
          </w:p>
        </w:tc>
        <w:tc>
          <w:tcPr>
            <w:tcW w:w="1603" w:type="dxa"/>
          </w:tcPr>
          <w:p w14:paraId="051465B7" w14:textId="1DA03572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3,014.00</w:t>
            </w:r>
          </w:p>
        </w:tc>
        <w:tc>
          <w:tcPr>
            <w:tcW w:w="1710" w:type="dxa"/>
          </w:tcPr>
          <w:p w14:paraId="37DE4415" w14:textId="771A5E91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3,0</w:t>
            </w:r>
            <w:r w:rsidR="00444E8B">
              <w:rPr>
                <w:b/>
                <w:snapToGrid w:val="0"/>
              </w:rPr>
              <w:t>67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3282E799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320C40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0CB350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a direct grant of a lease for sites other than community or rural land</w:t>
            </w:r>
          </w:p>
        </w:tc>
        <w:tc>
          <w:tcPr>
            <w:tcW w:w="1603" w:type="dxa"/>
          </w:tcPr>
          <w:p w14:paraId="53F318AD" w14:textId="262F2684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12,054.00</w:t>
            </w:r>
          </w:p>
        </w:tc>
        <w:tc>
          <w:tcPr>
            <w:tcW w:w="1710" w:type="dxa"/>
          </w:tcPr>
          <w:p w14:paraId="58D65B8C" w14:textId="4AC0E24C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12,</w:t>
            </w:r>
            <w:r w:rsidR="00444E8B">
              <w:rPr>
                <w:b/>
                <w:snapToGrid w:val="0"/>
              </w:rPr>
              <w:t>265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2B2FCCD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FB94F9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8EFDBB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a direct grant of a lease for community groups for example, religious groups or clubs</w:t>
            </w:r>
          </w:p>
        </w:tc>
        <w:tc>
          <w:tcPr>
            <w:tcW w:w="1603" w:type="dxa"/>
          </w:tcPr>
          <w:p w14:paraId="042B7821" w14:textId="79E55018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3,014.00</w:t>
            </w:r>
          </w:p>
        </w:tc>
        <w:tc>
          <w:tcPr>
            <w:tcW w:w="1710" w:type="dxa"/>
          </w:tcPr>
          <w:p w14:paraId="7758F805" w14:textId="63727DB1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3,0</w:t>
            </w:r>
            <w:r w:rsidR="00444E8B">
              <w:rPr>
                <w:b/>
                <w:snapToGrid w:val="0"/>
              </w:rPr>
              <w:t>67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7D6D5B4F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D2BCE8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9, Part 9.2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A5F7D6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Application for a direct grant of a lease for rural land associated with an application under Section 254</w:t>
            </w:r>
          </w:p>
        </w:tc>
        <w:tc>
          <w:tcPr>
            <w:tcW w:w="1603" w:type="dxa"/>
          </w:tcPr>
          <w:p w14:paraId="7725F439" w14:textId="6D3EA71F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4868F434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50B50F54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54DF88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104BBC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426F7264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440D63A8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DC2DC3" w14:paraId="28C967F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19E78D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</w:t>
            </w:r>
          </w:p>
          <w:p w14:paraId="75D4E47C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Part 9.2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34E6834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Application for a direct grant of lease for Territory, Territory Entity and Commonwealth Entity </w:t>
            </w:r>
          </w:p>
        </w:tc>
        <w:tc>
          <w:tcPr>
            <w:tcW w:w="1603" w:type="dxa"/>
          </w:tcPr>
          <w:p w14:paraId="1598980B" w14:textId="179E3A96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 xml:space="preserve">            3,014.00</w:t>
            </w:r>
          </w:p>
        </w:tc>
        <w:tc>
          <w:tcPr>
            <w:tcW w:w="1710" w:type="dxa"/>
          </w:tcPr>
          <w:p w14:paraId="11028588" w14:textId="0AA043AC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 xml:space="preserve">            </w:t>
            </w:r>
            <w:r>
              <w:rPr>
                <w:b/>
                <w:snapToGrid w:val="0"/>
              </w:rPr>
              <w:t>3,0</w:t>
            </w:r>
            <w:r w:rsidR="00444E8B">
              <w:rPr>
                <w:b/>
                <w:snapToGrid w:val="0"/>
              </w:rPr>
              <w:t>66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136C909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A6DD27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lastRenderedPageBreak/>
              <w:t>Chapter 9, Part 9.2 and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7EFA43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Authority’s consent when the applicant is an agency of the ACT Government</w:t>
            </w:r>
          </w:p>
        </w:tc>
        <w:tc>
          <w:tcPr>
            <w:tcW w:w="1603" w:type="dxa"/>
          </w:tcPr>
          <w:p w14:paraId="19445615" w14:textId="2C3A5CBE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0B95F88B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18C156DB" w14:textId="77777777" w:rsidTr="006E6B73">
        <w:tblPrEx>
          <w:tblCellMar>
            <w:left w:w="108" w:type="dxa"/>
            <w:right w:w="108" w:type="dxa"/>
          </w:tblCellMar>
        </w:tblPrEx>
        <w:trPr>
          <w:cantSplit/>
          <w:trHeight w:val="113"/>
        </w:trPr>
        <w:tc>
          <w:tcPr>
            <w:tcW w:w="1162" w:type="dxa"/>
          </w:tcPr>
          <w:p w14:paraId="46F49FA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</w:tcPr>
          <w:p w14:paraId="319D30CB" w14:textId="77777777" w:rsidR="00613EF5" w:rsidRPr="00DC2DC3" w:rsidRDefault="00613EF5" w:rsidP="00613EF5">
            <w:pPr>
              <w:shd w:val="clear" w:color="auto" w:fill="FFFFFF"/>
              <w:spacing w:before="120" w:line="240" w:lineRule="atLeast"/>
              <w:outlineLvl w:val="3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41E5ADAC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3533A157" w14:textId="77777777" w:rsidR="00613EF5" w:rsidRPr="00DC2DC3" w:rsidRDefault="00613EF5" w:rsidP="00613EF5">
            <w:pPr>
              <w:jc w:val="right"/>
            </w:pPr>
          </w:p>
        </w:tc>
      </w:tr>
      <w:tr w:rsidR="00613EF5" w:rsidRPr="00DC2DC3" w14:paraId="1DEBFF9C" w14:textId="77777777" w:rsidTr="006E6B7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62" w:type="dxa"/>
          </w:tcPr>
          <w:p w14:paraId="4C2DD7A4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</w:tcPr>
          <w:p w14:paraId="15B67E61" w14:textId="77777777" w:rsidR="00613EF5" w:rsidRPr="00DC2DC3" w:rsidRDefault="00613EF5" w:rsidP="00613EF5">
            <w:pPr>
              <w:keepNext/>
              <w:shd w:val="clear" w:color="auto" w:fill="FFFFFF"/>
              <w:spacing w:before="120" w:line="240" w:lineRule="atLeast"/>
              <w:outlineLvl w:val="3"/>
              <w:rPr>
                <w:b/>
                <w:bCs/>
                <w:color w:val="404040"/>
                <w:sz w:val="26"/>
                <w:szCs w:val="26"/>
                <w:lang w:eastAsia="en-AU"/>
              </w:rPr>
            </w:pPr>
            <w:r w:rsidRPr="00DC2DC3">
              <w:rPr>
                <w:snapToGrid w:val="0"/>
                <w:color w:val="000000"/>
              </w:rPr>
              <w:t xml:space="preserve">Refund - </w:t>
            </w:r>
            <w:r w:rsidRPr="00DC2DC3">
              <w:rPr>
                <w:snapToGrid w:val="0"/>
              </w:rPr>
              <w:t>Application for the direct grant of a lease</w:t>
            </w:r>
            <w:r>
              <w:rPr>
                <w:snapToGrid w:val="0"/>
              </w:rPr>
              <w:t>:</w:t>
            </w:r>
          </w:p>
          <w:p w14:paraId="151B13E0" w14:textId="77777777" w:rsidR="00613EF5" w:rsidRPr="00197D62" w:rsidRDefault="00613EF5" w:rsidP="00613EF5">
            <w:pPr>
              <w:keepNext/>
              <w:spacing w:after="120"/>
              <w:rPr>
                <w:color w:val="000000"/>
                <w:lang w:eastAsia="en-AU"/>
              </w:rPr>
            </w:pPr>
            <w:r w:rsidRPr="00DC2DC3">
              <w:rPr>
                <w:color w:val="000000"/>
                <w:lang w:eastAsia="en-AU"/>
              </w:rPr>
              <w:t>When the applicant does not meet the eligibility requirements</w:t>
            </w:r>
          </w:p>
        </w:tc>
        <w:tc>
          <w:tcPr>
            <w:tcW w:w="1603" w:type="dxa"/>
          </w:tcPr>
          <w:p w14:paraId="176D5A1E" w14:textId="5604AD1A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full refund less administrative fee</w:t>
            </w:r>
          </w:p>
        </w:tc>
        <w:tc>
          <w:tcPr>
            <w:tcW w:w="1710" w:type="dxa"/>
          </w:tcPr>
          <w:p w14:paraId="17908286" w14:textId="77777777" w:rsidR="00613EF5" w:rsidRPr="00197D62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197D62">
              <w:rPr>
                <w:b/>
                <w:snapToGrid w:val="0"/>
              </w:rPr>
              <w:t>full refund less administrative fee</w:t>
            </w:r>
          </w:p>
        </w:tc>
      </w:tr>
      <w:tr w:rsidR="00613EF5" w:rsidRPr="00DC2DC3" w14:paraId="3E173556" w14:textId="77777777" w:rsidTr="006E6B7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162" w:type="dxa"/>
          </w:tcPr>
          <w:p w14:paraId="01B9CE9B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</w:tcPr>
          <w:p w14:paraId="5037B5FF" w14:textId="77777777" w:rsidR="00613EF5" w:rsidRPr="00DC2DC3" w:rsidRDefault="00613EF5" w:rsidP="00613EF5">
            <w:pPr>
              <w:keepNext/>
              <w:spacing w:after="120"/>
              <w:ind w:left="40"/>
              <w:rPr>
                <w:color w:val="000000"/>
                <w:lang w:eastAsia="en-AU"/>
              </w:rPr>
            </w:pPr>
            <w:r w:rsidRPr="00DC2DC3">
              <w:rPr>
                <w:color w:val="000000"/>
                <w:lang w:eastAsia="en-AU"/>
              </w:rPr>
              <w:t>When the agency responsible cannot find a suitable site</w:t>
            </w:r>
          </w:p>
          <w:p w14:paraId="044DDF7E" w14:textId="77777777" w:rsidR="00613EF5" w:rsidRPr="00DC2DC3" w:rsidRDefault="00613EF5" w:rsidP="00613EF5">
            <w:pPr>
              <w:keepNext/>
              <w:shd w:val="clear" w:color="auto" w:fill="FFFFFF"/>
              <w:spacing w:before="120" w:line="240" w:lineRule="atLeast"/>
              <w:outlineLvl w:val="3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44E2FF3C" w14:textId="0C71B49C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50% refund of application fee paid</w:t>
            </w:r>
          </w:p>
        </w:tc>
        <w:tc>
          <w:tcPr>
            <w:tcW w:w="1710" w:type="dxa"/>
          </w:tcPr>
          <w:p w14:paraId="677CE983" w14:textId="77777777" w:rsidR="00613EF5" w:rsidRPr="00197D62" w:rsidRDefault="00613EF5" w:rsidP="00613EF5">
            <w:pPr>
              <w:jc w:val="right"/>
              <w:rPr>
                <w:b/>
              </w:rPr>
            </w:pPr>
            <w:r w:rsidRPr="00197D62">
              <w:rPr>
                <w:b/>
                <w:snapToGrid w:val="0"/>
              </w:rPr>
              <w:t>50% refund of application fee paid</w:t>
            </w:r>
          </w:p>
        </w:tc>
      </w:tr>
      <w:tr w:rsidR="00613EF5" w:rsidRPr="00DC2DC3" w14:paraId="34CCADB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65E98E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BDA0BD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a term not exceeding the term of the existing lease for residential purposes</w:t>
            </w:r>
          </w:p>
        </w:tc>
        <w:tc>
          <w:tcPr>
            <w:tcW w:w="1603" w:type="dxa"/>
          </w:tcPr>
          <w:p w14:paraId="1EF14014" w14:textId="012A894F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442.00</w:t>
            </w:r>
          </w:p>
        </w:tc>
        <w:tc>
          <w:tcPr>
            <w:tcW w:w="1710" w:type="dxa"/>
          </w:tcPr>
          <w:p w14:paraId="6D4CC273" w14:textId="1F08F2A5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444E8B">
              <w:rPr>
                <w:b/>
              </w:rPr>
              <w:t>50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1C8F6FAD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31FE28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F01DD9" w14:textId="77777777" w:rsidR="00613EF5" w:rsidRPr="00DC2DC3" w:rsidRDefault="00613EF5" w:rsidP="00613EF5">
            <w:pPr>
              <w:spacing w:after="120"/>
              <w:ind w:left="720"/>
              <w:rPr>
                <w:color w:val="000000"/>
              </w:rPr>
            </w:pPr>
            <w:r w:rsidRPr="00DC2DC3">
              <w:rPr>
                <w:color w:val="000000"/>
              </w:rPr>
              <w:t>Plus for every unit</w:t>
            </w:r>
          </w:p>
          <w:p w14:paraId="11B5D518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6C16B324" w14:textId="57E25DDC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ab/>
              <w:t>174.00</w:t>
            </w:r>
          </w:p>
        </w:tc>
        <w:tc>
          <w:tcPr>
            <w:tcW w:w="1710" w:type="dxa"/>
          </w:tcPr>
          <w:p w14:paraId="6ACEDA09" w14:textId="0F735470" w:rsidR="00613EF5" w:rsidRPr="00AA549D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ab/>
              <w:t>17</w:t>
            </w:r>
            <w:r w:rsidR="00444E8B">
              <w:rPr>
                <w:b/>
                <w:snapToGrid w:val="0"/>
              </w:rPr>
              <w:t>7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51B7F9BC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BC029C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BCEE71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a term exceeding the term of the existing lease for residential purposes</w:t>
            </w:r>
          </w:p>
        </w:tc>
        <w:tc>
          <w:tcPr>
            <w:tcW w:w="1603" w:type="dxa"/>
          </w:tcPr>
          <w:p w14:paraId="57032BD1" w14:textId="2237A9AD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3,935.00</w:t>
            </w:r>
          </w:p>
        </w:tc>
        <w:tc>
          <w:tcPr>
            <w:tcW w:w="1710" w:type="dxa"/>
          </w:tcPr>
          <w:p w14:paraId="1B2ABD97" w14:textId="3BC34A93" w:rsidR="00613EF5" w:rsidRPr="00AA549D" w:rsidRDefault="00444E8B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4,004</w:t>
            </w:r>
            <w:r w:rsidR="00613EF5"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54555D3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F47DC3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895ADC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color w:val="000000"/>
              </w:rPr>
              <w:t>Plus for every unit</w:t>
            </w:r>
          </w:p>
        </w:tc>
        <w:tc>
          <w:tcPr>
            <w:tcW w:w="1603" w:type="dxa"/>
          </w:tcPr>
          <w:p w14:paraId="49ECC3AC" w14:textId="4C750E3D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174.00</w:t>
            </w:r>
          </w:p>
        </w:tc>
        <w:tc>
          <w:tcPr>
            <w:tcW w:w="1710" w:type="dxa"/>
          </w:tcPr>
          <w:p w14:paraId="6D6EF261" w14:textId="5DDA9C4E" w:rsidR="00613EF5" w:rsidRPr="00AA549D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</w:t>
            </w:r>
            <w:r w:rsidR="005B2CEC">
              <w:rPr>
                <w:b/>
                <w:snapToGrid w:val="0"/>
              </w:rPr>
              <w:t>7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67AAE024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E4CE4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CA83D1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rural purposes</w:t>
            </w:r>
          </w:p>
        </w:tc>
        <w:tc>
          <w:tcPr>
            <w:tcW w:w="1603" w:type="dxa"/>
          </w:tcPr>
          <w:p w14:paraId="0678AB71" w14:textId="41B0236F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442.00</w:t>
            </w:r>
          </w:p>
        </w:tc>
        <w:tc>
          <w:tcPr>
            <w:tcW w:w="1710" w:type="dxa"/>
          </w:tcPr>
          <w:p w14:paraId="7028C8C3" w14:textId="57E88139" w:rsidR="00613EF5" w:rsidRPr="00AA549D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  <w:r w:rsidR="005B2CEC">
              <w:rPr>
                <w:b/>
                <w:snapToGrid w:val="0"/>
              </w:rPr>
              <w:t>50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362214A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65B64C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0F46B1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a term not exceeding the term of the existing lease other than residential or rural purposes</w:t>
            </w:r>
          </w:p>
        </w:tc>
        <w:tc>
          <w:tcPr>
            <w:tcW w:w="1603" w:type="dxa"/>
          </w:tcPr>
          <w:p w14:paraId="1BA90150" w14:textId="1D4C3B08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1,525.00</w:t>
            </w:r>
          </w:p>
        </w:tc>
        <w:tc>
          <w:tcPr>
            <w:tcW w:w="1710" w:type="dxa"/>
          </w:tcPr>
          <w:p w14:paraId="6603AD73" w14:textId="4A653CD6" w:rsidR="00613EF5" w:rsidRPr="00AA549D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1,5</w:t>
            </w:r>
            <w:r w:rsidR="005B2CEC">
              <w:rPr>
                <w:b/>
                <w:snapToGrid w:val="0"/>
              </w:rPr>
              <w:t>52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5E52A9C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80335F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3FAD62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unit</w:t>
            </w:r>
          </w:p>
        </w:tc>
        <w:tc>
          <w:tcPr>
            <w:tcW w:w="1603" w:type="dxa"/>
          </w:tcPr>
          <w:p w14:paraId="59B0D86A" w14:textId="1081765B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174.00</w:t>
            </w:r>
          </w:p>
        </w:tc>
        <w:tc>
          <w:tcPr>
            <w:tcW w:w="1710" w:type="dxa"/>
          </w:tcPr>
          <w:p w14:paraId="12F50F25" w14:textId="0EABD17D" w:rsidR="00613EF5" w:rsidRPr="00AA549D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</w:t>
            </w:r>
            <w:r w:rsidR="005B2CEC">
              <w:rPr>
                <w:b/>
                <w:snapToGrid w:val="0"/>
              </w:rPr>
              <w:t>7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13EF5" w:rsidRPr="00DC2DC3" w14:paraId="3E73AA1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470424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76A74D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a term exceeding the term of the existing lease other than residential or rural purposes</w:t>
            </w:r>
          </w:p>
        </w:tc>
        <w:tc>
          <w:tcPr>
            <w:tcW w:w="1603" w:type="dxa"/>
          </w:tcPr>
          <w:p w14:paraId="51A6295F" w14:textId="77777777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3,935.00</w:t>
            </w:r>
          </w:p>
          <w:p w14:paraId="5F983FE7" w14:textId="77777777" w:rsidR="00613EF5" w:rsidRPr="00613EF5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2FC2C2C3" w14:textId="47C9CEA4" w:rsidR="00613EF5" w:rsidRPr="00AA549D" w:rsidRDefault="005B2CEC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4,004</w:t>
            </w:r>
            <w:r w:rsidR="00613EF5" w:rsidRPr="00AA549D">
              <w:rPr>
                <w:b/>
                <w:snapToGrid w:val="0"/>
              </w:rPr>
              <w:t>.00</w:t>
            </w:r>
          </w:p>
          <w:p w14:paraId="5DB6875C" w14:textId="77777777" w:rsidR="00613EF5" w:rsidRPr="00AA549D" w:rsidRDefault="00613EF5" w:rsidP="00613EF5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13EF5" w:rsidRPr="00BC48B4" w14:paraId="34900E1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501940" w14:textId="77777777" w:rsidR="00613EF5" w:rsidRDefault="00613EF5" w:rsidP="00613EF5">
            <w:pPr>
              <w:rPr>
                <w:snapToGrid w:val="0"/>
              </w:rPr>
            </w:pPr>
            <w:bookmarkStart w:id="2" w:name="OLE_LINK2"/>
            <w:r>
              <w:rPr>
                <w:snapToGrid w:val="0"/>
              </w:rPr>
              <w:t>Chapter 9,</w:t>
            </w:r>
          </w:p>
          <w:p w14:paraId="79E5AC99" w14:textId="77777777" w:rsidR="00613EF5" w:rsidRPr="00BC48B4" w:rsidRDefault="00613EF5" w:rsidP="00613EF5">
            <w:pPr>
              <w:rPr>
                <w:snapToGrid w:val="0"/>
              </w:rPr>
            </w:pPr>
            <w:r>
              <w:rPr>
                <w:snapToGrid w:val="0"/>
              </w:rPr>
              <w:t>Part 9.3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1B6FA0" w14:textId="77777777" w:rsidR="00613EF5" w:rsidRPr="00BC48B4" w:rsidRDefault="00613EF5" w:rsidP="00613EF5">
            <w:pPr>
              <w:spacing w:after="120"/>
              <w:rPr>
                <w:snapToGrid w:val="0"/>
              </w:rPr>
            </w:pPr>
            <w:r w:rsidRPr="00BC48B4">
              <w:rPr>
                <w:snapToGrid w:val="0"/>
              </w:rPr>
              <w:t>Application for the grant of a further lease for a term of 99 years where the current lease resulted from the subdivision or consolidation of a 99 year lease/s</w:t>
            </w:r>
          </w:p>
        </w:tc>
        <w:tc>
          <w:tcPr>
            <w:tcW w:w="1603" w:type="dxa"/>
          </w:tcPr>
          <w:p w14:paraId="7F2F7E59" w14:textId="6E8DF0B5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442.00</w:t>
            </w:r>
          </w:p>
        </w:tc>
        <w:tc>
          <w:tcPr>
            <w:tcW w:w="1710" w:type="dxa"/>
          </w:tcPr>
          <w:p w14:paraId="2EE2241C" w14:textId="34172F38" w:rsidR="00613EF5" w:rsidRPr="00BC48B4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BC48B4">
              <w:rPr>
                <w:b/>
                <w:snapToGrid w:val="0"/>
              </w:rPr>
              <w:t>4</w:t>
            </w:r>
            <w:r w:rsidR="005B2CEC">
              <w:rPr>
                <w:b/>
                <w:snapToGrid w:val="0"/>
              </w:rPr>
              <w:t>50</w:t>
            </w:r>
            <w:r w:rsidRPr="00BC48B4">
              <w:rPr>
                <w:b/>
                <w:snapToGrid w:val="0"/>
              </w:rPr>
              <w:t>.00</w:t>
            </w:r>
          </w:p>
        </w:tc>
      </w:tr>
      <w:bookmarkEnd w:id="2"/>
      <w:tr w:rsidR="00613EF5" w:rsidRPr="00DC2DC3" w14:paraId="4BDD638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79E3AC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lastRenderedPageBreak/>
              <w:t>Chapter 9, Part 9.4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200A5D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Deciding whether a lease is concessional or not</w:t>
            </w:r>
          </w:p>
        </w:tc>
        <w:tc>
          <w:tcPr>
            <w:tcW w:w="1603" w:type="dxa"/>
          </w:tcPr>
          <w:p w14:paraId="4C13F684" w14:textId="56584FBB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1,425.00</w:t>
            </w:r>
          </w:p>
        </w:tc>
        <w:tc>
          <w:tcPr>
            <w:tcW w:w="1710" w:type="dxa"/>
          </w:tcPr>
          <w:p w14:paraId="209694F6" w14:textId="1B3A6101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="005B2CEC">
              <w:rPr>
                <w:b/>
              </w:rPr>
              <w:t>552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14AD5AA4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401ACC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9.4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50B50A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Varying concessional lease to remove concessional status</w:t>
            </w:r>
          </w:p>
        </w:tc>
        <w:tc>
          <w:tcPr>
            <w:tcW w:w="1603" w:type="dxa"/>
          </w:tcPr>
          <w:p w14:paraId="4E8993B0" w14:textId="14F79C11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2,858.00</w:t>
            </w:r>
          </w:p>
        </w:tc>
        <w:tc>
          <w:tcPr>
            <w:tcW w:w="1710" w:type="dxa"/>
          </w:tcPr>
          <w:p w14:paraId="774E5F5D" w14:textId="4B9544D1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D71808">
              <w:rPr>
                <w:b/>
              </w:rPr>
              <w:t>908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6AC5F35F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7AEFC3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4CEFCB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3363245B" w14:textId="77777777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</w:p>
        </w:tc>
        <w:tc>
          <w:tcPr>
            <w:tcW w:w="1710" w:type="dxa"/>
          </w:tcPr>
          <w:p w14:paraId="7DBA2FBA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</w:tc>
      </w:tr>
      <w:tr w:rsidR="00613EF5" w:rsidRPr="00DC2DC3" w14:paraId="2A9A5D36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71666A4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9.6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6C8768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reconsideration of a Lease Variation Charge determination</w:t>
            </w:r>
          </w:p>
        </w:tc>
        <w:tc>
          <w:tcPr>
            <w:tcW w:w="1603" w:type="dxa"/>
          </w:tcPr>
          <w:p w14:paraId="44AAE6E1" w14:textId="7A2AF790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3,617.00</w:t>
            </w:r>
          </w:p>
        </w:tc>
        <w:tc>
          <w:tcPr>
            <w:tcW w:w="1710" w:type="dxa"/>
          </w:tcPr>
          <w:p w14:paraId="62F6A164" w14:textId="71AACA3C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  <w:r w:rsidR="000F38E8">
              <w:rPr>
                <w:b/>
              </w:rPr>
              <w:t>80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6955F72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F698F6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9.6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5705FC" w14:textId="77777777" w:rsidR="00613EF5" w:rsidRPr="00DC2DC3" w:rsidRDefault="00613EF5" w:rsidP="00613EF5">
            <w:r w:rsidRPr="00DC2DC3">
              <w:t xml:space="preserve">Land Rent payout for residential </w:t>
            </w:r>
            <w:r w:rsidRPr="00297C03">
              <w:t xml:space="preserve">applications seeking  to use the current UVC </w:t>
            </w:r>
          </w:p>
        </w:tc>
        <w:tc>
          <w:tcPr>
            <w:tcW w:w="1603" w:type="dxa"/>
          </w:tcPr>
          <w:p w14:paraId="140C0864" w14:textId="5D6842C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1,672.00</w:t>
            </w:r>
          </w:p>
        </w:tc>
        <w:tc>
          <w:tcPr>
            <w:tcW w:w="1710" w:type="dxa"/>
          </w:tcPr>
          <w:p w14:paraId="7ADC1D1E" w14:textId="6F5D8BE7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 w:rsidR="000F38E8">
              <w:rPr>
                <w:b/>
              </w:rPr>
              <w:t>701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47FA539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F7FC6C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9.6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9B7FDE" w14:textId="77777777" w:rsidR="00613EF5" w:rsidRPr="00DC2DC3" w:rsidRDefault="00613EF5" w:rsidP="00613EF5">
            <w:r w:rsidRPr="008D4F40">
              <w:t xml:space="preserve">Land Rent payout for residential applications seeking to use the current UVC </w:t>
            </w:r>
            <w:r>
              <w:t xml:space="preserve"> and a solicitor as the applicant</w:t>
            </w:r>
          </w:p>
        </w:tc>
        <w:tc>
          <w:tcPr>
            <w:tcW w:w="1603" w:type="dxa"/>
          </w:tcPr>
          <w:p w14:paraId="2727102A" w14:textId="03D6A2B0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1,051.00</w:t>
            </w:r>
          </w:p>
        </w:tc>
        <w:tc>
          <w:tcPr>
            <w:tcW w:w="1710" w:type="dxa"/>
          </w:tcPr>
          <w:p w14:paraId="666190BB" w14:textId="62ACD745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  <w:r w:rsidR="000F38E8">
              <w:rPr>
                <w:b/>
              </w:rPr>
              <w:t>69</w:t>
            </w:r>
            <w:r>
              <w:rPr>
                <w:b/>
              </w:rPr>
              <w:t>.00</w:t>
            </w:r>
          </w:p>
        </w:tc>
      </w:tr>
      <w:tr w:rsidR="00613EF5" w:rsidRPr="00DC2DC3" w14:paraId="289A445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6592C8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9.6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BCF512" w14:textId="77777777" w:rsidR="00613EF5" w:rsidRPr="00DC2DC3" w:rsidRDefault="00613EF5" w:rsidP="00613EF5">
            <w:r w:rsidRPr="00DC2DC3">
              <w:t xml:space="preserve">Land Rent Payout </w:t>
            </w:r>
            <w:r>
              <w:t>–</w:t>
            </w:r>
            <w:r w:rsidRPr="00DC2DC3">
              <w:t xml:space="preserve"> Other</w:t>
            </w:r>
            <w:r>
              <w:t>/</w:t>
            </w:r>
            <w:r w:rsidRPr="00297C03">
              <w:t xml:space="preserve"> providing an independent valuation</w:t>
            </w:r>
          </w:p>
        </w:tc>
        <w:tc>
          <w:tcPr>
            <w:tcW w:w="1603" w:type="dxa"/>
          </w:tcPr>
          <w:p w14:paraId="4C29DB53" w14:textId="5C2BFDF9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2,249.00</w:t>
            </w:r>
          </w:p>
        </w:tc>
        <w:tc>
          <w:tcPr>
            <w:tcW w:w="1710" w:type="dxa"/>
          </w:tcPr>
          <w:p w14:paraId="58E01BE0" w14:textId="45A61929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>
              <w:rPr>
                <w:b/>
              </w:rPr>
              <w:t>2</w:t>
            </w:r>
            <w:r w:rsidR="000F38E8">
              <w:rPr>
                <w:b/>
              </w:rPr>
              <w:t>88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6D33867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3C3032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11B44C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Issue of Certificate of Compliance – single residential (including dual occupancy and individual units within a staged unit development)</w:t>
            </w:r>
          </w:p>
        </w:tc>
        <w:tc>
          <w:tcPr>
            <w:tcW w:w="1603" w:type="dxa"/>
          </w:tcPr>
          <w:p w14:paraId="4C685E15" w14:textId="1EBB109A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65.00</w:t>
            </w:r>
          </w:p>
        </w:tc>
        <w:tc>
          <w:tcPr>
            <w:tcW w:w="1710" w:type="dxa"/>
          </w:tcPr>
          <w:p w14:paraId="5CDB896A" w14:textId="37FE37DA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F38E8">
              <w:rPr>
                <w:b/>
              </w:rPr>
              <w:t>6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7C8EE054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B97C35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DEF17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Issue of Certificate of Compliance other than single residential</w:t>
            </w:r>
          </w:p>
        </w:tc>
        <w:tc>
          <w:tcPr>
            <w:tcW w:w="1603" w:type="dxa"/>
          </w:tcPr>
          <w:p w14:paraId="7F98A1CF" w14:textId="0978A0F1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231.00</w:t>
            </w:r>
          </w:p>
        </w:tc>
        <w:tc>
          <w:tcPr>
            <w:tcW w:w="1710" w:type="dxa"/>
          </w:tcPr>
          <w:p w14:paraId="4F54A01A" w14:textId="68A6C0AA" w:rsidR="00613EF5" w:rsidRPr="00AA549D" w:rsidRDefault="00613EF5" w:rsidP="00613EF5">
            <w:pPr>
              <w:jc w:val="right"/>
              <w:rPr>
                <w:b/>
                <w:color w:val="0000FF"/>
              </w:rPr>
            </w:pPr>
            <w:r w:rsidRPr="00AA549D">
              <w:rPr>
                <w:b/>
              </w:rPr>
              <w:t>2</w:t>
            </w:r>
            <w:r>
              <w:rPr>
                <w:b/>
              </w:rPr>
              <w:t>3</w:t>
            </w:r>
            <w:r w:rsidR="000F38E8">
              <w:rPr>
                <w:b/>
              </w:rPr>
              <w:t>5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5BCFF04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410362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2B8CA9" w14:textId="77777777" w:rsidR="00613EF5" w:rsidRPr="00DC2DC3" w:rsidRDefault="00613EF5" w:rsidP="00613EF5">
            <w:pPr>
              <w:spacing w:after="120"/>
            </w:pPr>
            <w:r w:rsidRPr="00DC2DC3">
              <w:t>Consent to transfer or assign a lease or an interest in a lease</w:t>
            </w:r>
          </w:p>
        </w:tc>
        <w:tc>
          <w:tcPr>
            <w:tcW w:w="1603" w:type="dxa"/>
          </w:tcPr>
          <w:p w14:paraId="0196A3A2" w14:textId="73C2EB7B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448.00</w:t>
            </w:r>
          </w:p>
        </w:tc>
        <w:tc>
          <w:tcPr>
            <w:tcW w:w="1710" w:type="dxa"/>
          </w:tcPr>
          <w:p w14:paraId="0F3ABF77" w14:textId="3DB8310E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0F38E8">
              <w:rPr>
                <w:b/>
              </w:rPr>
              <w:t>56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785608DC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41A889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EB7A52" w14:textId="77777777" w:rsidR="00613EF5" w:rsidRPr="00DC2DC3" w:rsidRDefault="00613EF5" w:rsidP="00613EF5">
            <w:pPr>
              <w:spacing w:after="120"/>
            </w:pPr>
            <w:r w:rsidRPr="00DC2DC3">
              <w:t>Consent to sublease all or part of the land contained in a lease</w:t>
            </w:r>
          </w:p>
        </w:tc>
        <w:tc>
          <w:tcPr>
            <w:tcW w:w="1603" w:type="dxa"/>
          </w:tcPr>
          <w:p w14:paraId="0510AE69" w14:textId="17D0B4CA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448.00</w:t>
            </w:r>
          </w:p>
        </w:tc>
        <w:tc>
          <w:tcPr>
            <w:tcW w:w="1710" w:type="dxa"/>
          </w:tcPr>
          <w:p w14:paraId="1A5CE1FB" w14:textId="5EB40133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0F38E8">
              <w:rPr>
                <w:b/>
              </w:rPr>
              <w:t>56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6432529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9EE659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F792B6" w14:textId="77777777" w:rsidR="00613EF5" w:rsidRPr="00DC2DC3" w:rsidRDefault="00613EF5" w:rsidP="00613EF5">
            <w:r w:rsidRPr="00DC2DC3">
              <w:t>Consent first transfer from the developer</w:t>
            </w:r>
          </w:p>
          <w:p w14:paraId="45C43AAA" w14:textId="77777777" w:rsidR="00613EF5" w:rsidRPr="00DC2DC3" w:rsidRDefault="00613EF5" w:rsidP="00613EF5"/>
        </w:tc>
        <w:tc>
          <w:tcPr>
            <w:tcW w:w="1603" w:type="dxa"/>
          </w:tcPr>
          <w:p w14:paraId="4ADBF6D9" w14:textId="3CB45A76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Nil</w:t>
            </w:r>
          </w:p>
        </w:tc>
        <w:tc>
          <w:tcPr>
            <w:tcW w:w="1710" w:type="dxa"/>
          </w:tcPr>
          <w:p w14:paraId="15F49CDC" w14:textId="77777777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613EF5" w:rsidRPr="00DC2DC3" w14:paraId="49DAB786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97BE0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6100F5" w14:textId="77777777" w:rsidR="00613EF5" w:rsidRPr="00DC2DC3" w:rsidRDefault="00613EF5" w:rsidP="00613EF5">
            <w:r w:rsidRPr="00DC2DC3">
              <w:t>Consent first transfer when applicant is an agency of the ACT Government</w:t>
            </w:r>
          </w:p>
          <w:p w14:paraId="1D6E93B1" w14:textId="77777777" w:rsidR="00613EF5" w:rsidRPr="00DC2DC3" w:rsidRDefault="00613EF5" w:rsidP="00613EF5"/>
        </w:tc>
        <w:tc>
          <w:tcPr>
            <w:tcW w:w="1603" w:type="dxa"/>
          </w:tcPr>
          <w:p w14:paraId="6F0CBFF1" w14:textId="6DFF39BB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Nil</w:t>
            </w:r>
          </w:p>
        </w:tc>
        <w:tc>
          <w:tcPr>
            <w:tcW w:w="1710" w:type="dxa"/>
          </w:tcPr>
          <w:p w14:paraId="3A2F7650" w14:textId="77777777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613EF5" w:rsidRPr="00DC2DC3" w14:paraId="7903A83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BF6F1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149B6B" w14:textId="77777777" w:rsidR="00613EF5" w:rsidRDefault="00613EF5" w:rsidP="00613EF5">
            <w:pPr>
              <w:spacing w:after="120"/>
            </w:pPr>
            <w:r w:rsidRPr="00FB38B0">
              <w:t>Extension of time for meeting lease covenants for each 3 months or part thereof (for periods prior to 31 March 2008)</w:t>
            </w:r>
          </w:p>
          <w:p w14:paraId="069B3336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>
              <w:rPr>
                <w:i/>
              </w:rPr>
              <w:t xml:space="preserve">Note: </w:t>
            </w:r>
            <w:r>
              <w:t>For the period of extension post 31 March 2008, the calculation of this fee is based on the formula in the Planning and Development Act 2007</w:t>
            </w:r>
          </w:p>
        </w:tc>
        <w:tc>
          <w:tcPr>
            <w:tcW w:w="1603" w:type="dxa"/>
          </w:tcPr>
          <w:p w14:paraId="60D5C38C" w14:textId="7356A51B" w:rsidR="00613EF5" w:rsidRPr="00613EF5" w:rsidRDefault="00613EF5" w:rsidP="00613EF5">
            <w:pPr>
              <w:spacing w:after="120"/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154.00</w:t>
            </w:r>
          </w:p>
        </w:tc>
        <w:tc>
          <w:tcPr>
            <w:tcW w:w="1710" w:type="dxa"/>
          </w:tcPr>
          <w:p w14:paraId="5BAC3896" w14:textId="7E7D1259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</w:rPr>
              <w:t>15</w:t>
            </w:r>
            <w:r w:rsidR="000F38E8">
              <w:rPr>
                <w:b/>
              </w:rPr>
              <w:t>7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33A2D007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58F1AB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lastRenderedPageBreak/>
              <w:t>Chapter 9, Part 9.9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3BDCB4" w14:textId="77777777" w:rsidR="00613EF5" w:rsidRPr="00572213" w:rsidRDefault="00613EF5" w:rsidP="00613EF5">
            <w:r w:rsidRPr="00572213">
              <w:t xml:space="preserve">Extension of time to Crown Lease Building and Development provision fee </w:t>
            </w:r>
          </w:p>
          <w:p w14:paraId="628EA5FA" w14:textId="77777777" w:rsidR="00613EF5" w:rsidRDefault="00613EF5" w:rsidP="00613EF5">
            <w:r>
              <w:t>For the period of extension prior to 31 march 2008 for each three month period or part thereof per provision</w:t>
            </w:r>
          </w:p>
          <w:p w14:paraId="158257B1" w14:textId="77777777" w:rsidR="00613EF5" w:rsidRDefault="00613EF5" w:rsidP="00613EF5">
            <w:r>
              <w:t xml:space="preserve"> </w:t>
            </w:r>
          </w:p>
          <w:p w14:paraId="446ADC0B" w14:textId="77777777" w:rsidR="00613EF5" w:rsidRDefault="00613EF5" w:rsidP="00613EF5">
            <w:r>
              <w:rPr>
                <w:i/>
              </w:rPr>
              <w:t xml:space="preserve">Note: </w:t>
            </w:r>
            <w:r>
              <w:t>For the period of extension post 31 March 2008, the calculation of this fee is based on the formula in the Planning and Development Act 2007</w:t>
            </w:r>
          </w:p>
          <w:p w14:paraId="52887B6B" w14:textId="77777777" w:rsidR="00613EF5" w:rsidRDefault="00613EF5" w:rsidP="00613EF5"/>
          <w:p w14:paraId="58F3A783" w14:textId="77777777" w:rsidR="00613EF5" w:rsidRPr="00172A9D" w:rsidRDefault="00613EF5" w:rsidP="00613EF5">
            <w:pPr>
              <w:rPr>
                <w:b/>
              </w:rPr>
            </w:pPr>
            <w:r w:rsidRPr="00172A9D">
              <w:rPr>
                <w:b/>
              </w:rPr>
              <w:t>Extension of Time Application Processing Fee</w:t>
            </w:r>
          </w:p>
          <w:p w14:paraId="166E3F28" w14:textId="77777777" w:rsidR="00613EF5" w:rsidRPr="00FB38B0" w:rsidRDefault="00613EF5" w:rsidP="00613EF5">
            <w:r w:rsidRPr="00FB38B0">
              <w:t xml:space="preserve">Single residential crown leases </w:t>
            </w:r>
          </w:p>
          <w:p w14:paraId="1E79B0F5" w14:textId="77777777" w:rsidR="00613EF5" w:rsidRPr="00FB38B0" w:rsidRDefault="00613EF5" w:rsidP="00613EF5">
            <w:r w:rsidRPr="00FB38B0">
              <w:t xml:space="preserve">Other crown leases </w:t>
            </w:r>
          </w:p>
          <w:p w14:paraId="3D866F29" w14:textId="77777777" w:rsidR="00613EF5" w:rsidRPr="00572213" w:rsidRDefault="00613EF5" w:rsidP="00613EF5">
            <w:r w:rsidRPr="00572213">
              <w:t>If the fee determined for the period of extension is greater than application fee, the application fee will be deducted from the EOT fee determination</w:t>
            </w:r>
          </w:p>
          <w:p w14:paraId="69634EA9" w14:textId="77777777" w:rsidR="00613EF5" w:rsidRPr="00572213" w:rsidRDefault="00613EF5" w:rsidP="00613EF5"/>
          <w:p w14:paraId="21CD9046" w14:textId="77777777" w:rsidR="00613EF5" w:rsidRPr="00572213" w:rsidRDefault="00613EF5" w:rsidP="00613EF5">
            <w:r w:rsidRPr="00172A9D">
              <w:rPr>
                <w:b/>
              </w:rPr>
              <w:t>Extension of time application processing fee</w:t>
            </w:r>
            <w:r w:rsidRPr="00572213">
              <w:t xml:space="preserve"> (claims hardship under Reg 204,205,206,207 of the Planning and Development ACT 2007)</w:t>
            </w:r>
          </w:p>
          <w:p w14:paraId="66248FF7" w14:textId="77777777" w:rsidR="00613EF5" w:rsidRPr="00FB38B0" w:rsidRDefault="00613EF5" w:rsidP="00613EF5">
            <w:r w:rsidRPr="00FB38B0">
              <w:t xml:space="preserve">Single residential crown leases </w:t>
            </w:r>
          </w:p>
          <w:p w14:paraId="23B3DBF6" w14:textId="77777777" w:rsidR="00613EF5" w:rsidRDefault="00613EF5" w:rsidP="00613EF5">
            <w:r>
              <w:t>Other crown leases</w:t>
            </w:r>
          </w:p>
          <w:p w14:paraId="460A2F0E" w14:textId="77777777" w:rsidR="00613EF5" w:rsidRPr="00BA3B31" w:rsidRDefault="00613EF5" w:rsidP="00613EF5">
            <w:r>
              <w:t xml:space="preserve"> </w:t>
            </w:r>
          </w:p>
        </w:tc>
        <w:tc>
          <w:tcPr>
            <w:tcW w:w="1603" w:type="dxa"/>
          </w:tcPr>
          <w:p w14:paraId="5E08E57B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154.00</w:t>
            </w:r>
          </w:p>
          <w:p w14:paraId="16589673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5F90696E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42298EE2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4F5B397C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79B92B86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4FC7BFF2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3D1B81F4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63553BB7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57E0BFA9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64258A9D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0F43892C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2CF2122F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5DB06D90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294.00</w:t>
            </w:r>
          </w:p>
          <w:p w14:paraId="54681B02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529.00</w:t>
            </w:r>
          </w:p>
          <w:p w14:paraId="38E0F292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28C69286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64EFDD18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6101C752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1C487A52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238953FD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6667CD3A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37390C61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229CA4B4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  <w:p w14:paraId="6E676175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354.00</w:t>
            </w:r>
          </w:p>
          <w:p w14:paraId="56DE2856" w14:textId="0F12BE11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588.00</w:t>
            </w:r>
          </w:p>
        </w:tc>
        <w:tc>
          <w:tcPr>
            <w:tcW w:w="1710" w:type="dxa"/>
          </w:tcPr>
          <w:p w14:paraId="6954B8A2" w14:textId="6F334DB0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0F38E8">
              <w:rPr>
                <w:b/>
              </w:rPr>
              <w:t>7</w:t>
            </w:r>
            <w:r w:rsidRPr="00AA549D">
              <w:rPr>
                <w:b/>
              </w:rPr>
              <w:t>.00</w:t>
            </w:r>
          </w:p>
          <w:p w14:paraId="723BFBAF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02336ACE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099508A0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3578A6EA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70A81FBC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7CD65DD0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46D9F1C5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321CDA20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17E8C303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578E0535" w14:textId="77777777" w:rsidR="00613EF5" w:rsidRDefault="00613EF5" w:rsidP="00613EF5">
            <w:pPr>
              <w:jc w:val="right"/>
              <w:rPr>
                <w:b/>
              </w:rPr>
            </w:pPr>
          </w:p>
          <w:p w14:paraId="7E6AA827" w14:textId="77777777" w:rsidR="00613EF5" w:rsidRDefault="00613EF5" w:rsidP="00613EF5">
            <w:pPr>
              <w:jc w:val="right"/>
              <w:rPr>
                <w:b/>
              </w:rPr>
            </w:pPr>
          </w:p>
          <w:p w14:paraId="5CC1E191" w14:textId="77777777" w:rsidR="00613EF5" w:rsidRDefault="00613EF5" w:rsidP="00613EF5">
            <w:pPr>
              <w:jc w:val="right"/>
              <w:rPr>
                <w:b/>
              </w:rPr>
            </w:pPr>
          </w:p>
          <w:p w14:paraId="14F76C31" w14:textId="725630AF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2</w:t>
            </w:r>
            <w:r>
              <w:rPr>
                <w:b/>
              </w:rPr>
              <w:t>9</w:t>
            </w:r>
            <w:r w:rsidR="000F38E8">
              <w:rPr>
                <w:b/>
              </w:rPr>
              <w:t>9</w:t>
            </w:r>
            <w:r w:rsidRPr="00AA549D">
              <w:rPr>
                <w:b/>
              </w:rPr>
              <w:t>.00</w:t>
            </w:r>
          </w:p>
          <w:p w14:paraId="72FE5895" w14:textId="667EA242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5</w:t>
            </w:r>
            <w:r w:rsidR="000F38E8">
              <w:rPr>
                <w:b/>
              </w:rPr>
              <w:t>38</w:t>
            </w:r>
            <w:r w:rsidRPr="00AA549D">
              <w:rPr>
                <w:b/>
              </w:rPr>
              <w:t>.00</w:t>
            </w:r>
          </w:p>
          <w:p w14:paraId="22994298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6C9C7B70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4A3856B2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6E62D0CA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5FF0C553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32CEE961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46DBFB1D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003D6F51" w14:textId="77777777" w:rsidR="00613EF5" w:rsidRPr="00AA549D" w:rsidRDefault="00613EF5" w:rsidP="00613EF5">
            <w:pPr>
              <w:jc w:val="right"/>
              <w:rPr>
                <w:b/>
              </w:rPr>
            </w:pPr>
          </w:p>
          <w:p w14:paraId="4FE4197E" w14:textId="77777777" w:rsidR="00613EF5" w:rsidRDefault="00613EF5" w:rsidP="00613EF5">
            <w:pPr>
              <w:jc w:val="right"/>
              <w:rPr>
                <w:b/>
              </w:rPr>
            </w:pPr>
          </w:p>
          <w:p w14:paraId="7CB2D0E9" w14:textId="7FA104C6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3</w:t>
            </w:r>
            <w:r w:rsidR="000F38E8">
              <w:rPr>
                <w:b/>
              </w:rPr>
              <w:t>60</w:t>
            </w:r>
            <w:r w:rsidRPr="00AA549D">
              <w:rPr>
                <w:b/>
              </w:rPr>
              <w:t>.00</w:t>
            </w:r>
          </w:p>
          <w:p w14:paraId="73057693" w14:textId="78F674E6" w:rsidR="00613EF5" w:rsidRPr="00AA549D" w:rsidRDefault="00613EF5" w:rsidP="00613EF5">
            <w:pPr>
              <w:jc w:val="right"/>
              <w:rPr>
                <w:b/>
                <w:snapToGrid w:val="0"/>
              </w:rPr>
            </w:pPr>
            <w:r>
              <w:rPr>
                <w:b/>
              </w:rPr>
              <w:t>5</w:t>
            </w:r>
            <w:r w:rsidR="000F38E8">
              <w:rPr>
                <w:b/>
              </w:rPr>
              <w:t>98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49B7EBD1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13624E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AF01EE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- short term commercial use for restricted clientele (i) application fee</w:t>
            </w:r>
          </w:p>
        </w:tc>
        <w:tc>
          <w:tcPr>
            <w:tcW w:w="1603" w:type="dxa"/>
          </w:tcPr>
          <w:p w14:paraId="59583B2A" w14:textId="5D124FB1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51.00</w:t>
            </w:r>
          </w:p>
        </w:tc>
        <w:tc>
          <w:tcPr>
            <w:tcW w:w="1710" w:type="dxa"/>
          </w:tcPr>
          <w:p w14:paraId="69ED252C" w14:textId="7E79A731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F38E8">
              <w:rPr>
                <w:b/>
              </w:rPr>
              <w:t>2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5585431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DE7ACE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1A0E6D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- short term commercial use for restricted clientele (ii) part day</w:t>
            </w:r>
          </w:p>
        </w:tc>
        <w:tc>
          <w:tcPr>
            <w:tcW w:w="1603" w:type="dxa"/>
          </w:tcPr>
          <w:p w14:paraId="1A3553C7" w14:textId="22881803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88.00</w:t>
            </w:r>
          </w:p>
        </w:tc>
        <w:tc>
          <w:tcPr>
            <w:tcW w:w="1710" w:type="dxa"/>
          </w:tcPr>
          <w:p w14:paraId="72FC563C" w14:textId="650FF0E3" w:rsidR="00613EF5" w:rsidRPr="00AA549D" w:rsidRDefault="000F38E8" w:rsidP="00613EF5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613EF5" w:rsidRPr="00AA549D">
              <w:rPr>
                <w:b/>
              </w:rPr>
              <w:t>.00</w:t>
            </w:r>
          </w:p>
        </w:tc>
      </w:tr>
      <w:tr w:rsidR="00613EF5" w:rsidRPr="00DC2DC3" w14:paraId="7185D7A2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6CB18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E3B43B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- short term commercial use for restricted clientele (iii) whole day</w:t>
            </w:r>
          </w:p>
        </w:tc>
        <w:tc>
          <w:tcPr>
            <w:tcW w:w="1603" w:type="dxa"/>
          </w:tcPr>
          <w:p w14:paraId="2BEC8BCC" w14:textId="5A0DF558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127.00</w:t>
            </w:r>
          </w:p>
        </w:tc>
        <w:tc>
          <w:tcPr>
            <w:tcW w:w="1710" w:type="dxa"/>
          </w:tcPr>
          <w:p w14:paraId="098C96E7" w14:textId="216CCDFB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12</w:t>
            </w:r>
            <w:r w:rsidR="000F38E8">
              <w:rPr>
                <w:b/>
              </w:rPr>
              <w:t>9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7221E13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AE5923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9E7425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Licence to occupy or use a nature strip – (a) works associated with development of nature strip</w:t>
            </w:r>
          </w:p>
        </w:tc>
        <w:tc>
          <w:tcPr>
            <w:tcW w:w="1603" w:type="dxa"/>
          </w:tcPr>
          <w:p w14:paraId="3BBC114B" w14:textId="648A0B08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</w:rPr>
              <w:t>Nil</w:t>
            </w:r>
          </w:p>
        </w:tc>
        <w:tc>
          <w:tcPr>
            <w:tcW w:w="1710" w:type="dxa"/>
          </w:tcPr>
          <w:p w14:paraId="1540CDBF" w14:textId="77777777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613EF5" w:rsidRPr="00DC2DC3" w14:paraId="22B6C92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C9EA1A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lastRenderedPageBreak/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26A94F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Licence to occupy or use a nature strip - (b) storage of building materials (established residential only)</w:t>
            </w:r>
          </w:p>
        </w:tc>
        <w:tc>
          <w:tcPr>
            <w:tcW w:w="1603" w:type="dxa"/>
          </w:tcPr>
          <w:p w14:paraId="725749D8" w14:textId="1ED6187C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51.00</w:t>
            </w:r>
          </w:p>
        </w:tc>
        <w:tc>
          <w:tcPr>
            <w:tcW w:w="1710" w:type="dxa"/>
          </w:tcPr>
          <w:p w14:paraId="5867D72D" w14:textId="79834505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F38E8">
              <w:rPr>
                <w:b/>
              </w:rPr>
              <w:t>2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03C1AC09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4F4437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F8DF86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week or part thereof for the duration of the use</w:t>
            </w:r>
          </w:p>
        </w:tc>
        <w:tc>
          <w:tcPr>
            <w:tcW w:w="1603" w:type="dxa"/>
          </w:tcPr>
          <w:p w14:paraId="65732A43" w14:textId="16761A13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46.00</w:t>
            </w:r>
          </w:p>
        </w:tc>
        <w:tc>
          <w:tcPr>
            <w:tcW w:w="1710" w:type="dxa"/>
          </w:tcPr>
          <w:p w14:paraId="0DAB6801" w14:textId="45666BCF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0F38E8">
              <w:rPr>
                <w:b/>
              </w:rPr>
              <w:t>7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17EE3854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F17531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299AD0" w14:textId="77777777" w:rsidR="00613EF5" w:rsidRPr="00DC2DC3" w:rsidRDefault="00613EF5" w:rsidP="00613EF5">
            <w:pPr>
              <w:spacing w:after="120"/>
            </w:pPr>
            <w:r w:rsidRPr="00DC2DC3">
              <w:rPr>
                <w:snapToGrid w:val="0"/>
              </w:rPr>
              <w:t xml:space="preserve">Licence to occupy or use a nature strip for business promotion (for example, private enterprise land development advertisement) </w:t>
            </w:r>
          </w:p>
        </w:tc>
        <w:tc>
          <w:tcPr>
            <w:tcW w:w="1603" w:type="dxa"/>
          </w:tcPr>
          <w:p w14:paraId="5C9919A6" w14:textId="4BD31A40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51.00</w:t>
            </w:r>
          </w:p>
        </w:tc>
        <w:tc>
          <w:tcPr>
            <w:tcW w:w="1710" w:type="dxa"/>
          </w:tcPr>
          <w:p w14:paraId="6D595A68" w14:textId="6CCEF3CF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F38E8">
              <w:rPr>
                <w:b/>
              </w:rPr>
              <w:t>2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5CDEB898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F39B66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9D6A54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week or part thereof for the duration of the use</w:t>
            </w:r>
          </w:p>
        </w:tc>
        <w:tc>
          <w:tcPr>
            <w:tcW w:w="1603" w:type="dxa"/>
          </w:tcPr>
          <w:p w14:paraId="7476EB53" w14:textId="7CA2F0CC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46.00</w:t>
            </w:r>
          </w:p>
        </w:tc>
        <w:tc>
          <w:tcPr>
            <w:tcW w:w="1710" w:type="dxa"/>
          </w:tcPr>
          <w:p w14:paraId="439C43B8" w14:textId="083D3746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0F38E8">
              <w:rPr>
                <w:b/>
              </w:rPr>
              <w:t>7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041EF3D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5C7562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102C75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a nature strip plus surcharge for period of use per week </w:t>
            </w:r>
          </w:p>
        </w:tc>
        <w:tc>
          <w:tcPr>
            <w:tcW w:w="1603" w:type="dxa"/>
          </w:tcPr>
          <w:p w14:paraId="4BECA6C5" w14:textId="11FCC35D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51.00</w:t>
            </w:r>
          </w:p>
        </w:tc>
        <w:tc>
          <w:tcPr>
            <w:tcW w:w="1710" w:type="dxa"/>
          </w:tcPr>
          <w:p w14:paraId="7350F6F4" w14:textId="174A4ABD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F38E8">
              <w:rPr>
                <w:b/>
              </w:rPr>
              <w:t>2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143AE472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7E3DA0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0F02E2" w14:textId="77777777" w:rsidR="00613EF5" w:rsidRPr="00DC2DC3" w:rsidRDefault="00613EF5" w:rsidP="00613EF5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week or part thereof for the duration of the use</w:t>
            </w:r>
          </w:p>
        </w:tc>
        <w:tc>
          <w:tcPr>
            <w:tcW w:w="1603" w:type="dxa"/>
          </w:tcPr>
          <w:p w14:paraId="72C04BE3" w14:textId="28DF8700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46.00</w:t>
            </w:r>
          </w:p>
        </w:tc>
        <w:tc>
          <w:tcPr>
            <w:tcW w:w="1710" w:type="dxa"/>
          </w:tcPr>
          <w:p w14:paraId="395F332C" w14:textId="6AB61726" w:rsidR="00613EF5" w:rsidRPr="00AA549D" w:rsidRDefault="00613EF5" w:rsidP="00613EF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F38E8">
              <w:rPr>
                <w:b/>
              </w:rPr>
              <w:t>7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2C722DC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5AAB81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722F48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occupy or use unleased </w:t>
            </w: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for community groups for example, religious groups or clubs</w:t>
            </w:r>
          </w:p>
        </w:tc>
        <w:tc>
          <w:tcPr>
            <w:tcW w:w="1603" w:type="dxa"/>
          </w:tcPr>
          <w:p w14:paraId="7AA5AEDE" w14:textId="224AD80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1,605.00</w:t>
            </w:r>
          </w:p>
        </w:tc>
        <w:tc>
          <w:tcPr>
            <w:tcW w:w="1710" w:type="dxa"/>
          </w:tcPr>
          <w:p w14:paraId="1F918398" w14:textId="74ACBC5C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>
              <w:rPr>
                <w:b/>
              </w:rPr>
              <w:t>6</w:t>
            </w:r>
            <w:r w:rsidR="000F38E8">
              <w:rPr>
                <w:b/>
              </w:rPr>
              <w:t>33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0EBD10B6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539AD7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67F8A2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Grant of a licence to occupy or use unleased Territory Land for other purposes (except for grazing and community gardens)</w:t>
            </w:r>
          </w:p>
        </w:tc>
        <w:tc>
          <w:tcPr>
            <w:tcW w:w="1603" w:type="dxa"/>
          </w:tcPr>
          <w:p w14:paraId="48D66C8F" w14:textId="2C4E53E5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3,332.00</w:t>
            </w:r>
          </w:p>
        </w:tc>
        <w:tc>
          <w:tcPr>
            <w:tcW w:w="1710" w:type="dxa"/>
          </w:tcPr>
          <w:p w14:paraId="436EDA64" w14:textId="687D760A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3,</w:t>
            </w:r>
            <w:r>
              <w:rPr>
                <w:b/>
              </w:rPr>
              <w:t>3</w:t>
            </w:r>
            <w:r w:rsidR="000F38E8">
              <w:rPr>
                <w:b/>
              </w:rPr>
              <w:t>90</w:t>
            </w:r>
            <w:r w:rsidRPr="00AA549D">
              <w:rPr>
                <w:b/>
              </w:rPr>
              <w:t>.00</w:t>
            </w:r>
          </w:p>
        </w:tc>
      </w:tr>
      <w:tr w:rsidR="00613EF5" w:rsidRPr="00DC2DC3" w14:paraId="0A1FFB2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36DC8E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1B7DD2D" w14:textId="77777777" w:rsidR="00613EF5" w:rsidRPr="00DC2DC3" w:rsidRDefault="00613EF5" w:rsidP="00613EF5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snapToGrid w:val="0"/>
                <w:color w:val="000000"/>
              </w:rPr>
            </w:pPr>
            <w:r w:rsidRPr="00DC2DC3">
              <w:t>Licence fee for the use of unleased land when the land is used for grazing stock</w:t>
            </w:r>
          </w:p>
        </w:tc>
        <w:tc>
          <w:tcPr>
            <w:tcW w:w="1603" w:type="dxa"/>
          </w:tcPr>
          <w:p w14:paraId="2108B97E" w14:textId="53F53961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4D712EDF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696B3B52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F27257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193A69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use a room in the </w:t>
            </w:r>
            <w:smartTag w:uri="urn:schemas-microsoft-com:office:smarttags" w:element="PlaceType"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Legislative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Assembly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Building</w:t>
                </w:r>
              </w:smartTag>
            </w:smartTag>
            <w:r w:rsidRPr="00DC2DC3">
              <w:rPr>
                <w:snapToGrid w:val="0"/>
                <w:color w:val="000000"/>
              </w:rPr>
              <w:t xml:space="preserve"> (i) charity or community groups</w:t>
            </w:r>
          </w:p>
        </w:tc>
        <w:tc>
          <w:tcPr>
            <w:tcW w:w="1603" w:type="dxa"/>
          </w:tcPr>
          <w:p w14:paraId="12546ECA" w14:textId="01A71921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43107527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40C2A879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CFB70B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ADFD4F" w14:textId="77777777" w:rsidR="00613EF5" w:rsidRPr="00DC2DC3" w:rsidRDefault="00613EF5" w:rsidP="00613EF5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use a room in the </w:t>
            </w:r>
            <w:smartTag w:uri="urn:schemas-microsoft-com:office:smarttags" w:element="PlaceType"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Legislative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Assembly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Building</w:t>
                </w:r>
              </w:smartTag>
            </w:smartTag>
            <w:r w:rsidRPr="00DC2DC3">
              <w:rPr>
                <w:snapToGrid w:val="0"/>
                <w:color w:val="000000"/>
              </w:rPr>
              <w:t xml:space="preserve"> (ii) commercial or other groups</w:t>
            </w:r>
          </w:p>
        </w:tc>
        <w:tc>
          <w:tcPr>
            <w:tcW w:w="1603" w:type="dxa"/>
          </w:tcPr>
          <w:p w14:paraId="2650DD23" w14:textId="027BC722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435C234A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117F7415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C5F497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44F508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use Territory land to locate secure storage waste enclosures </w:t>
            </w:r>
          </w:p>
        </w:tc>
        <w:tc>
          <w:tcPr>
            <w:tcW w:w="1603" w:type="dxa"/>
          </w:tcPr>
          <w:p w14:paraId="4B9DB9C0" w14:textId="6193030C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3EA31593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DC2DC3" w14:paraId="04B1AB17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950EA3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5F6838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Licence fee for the use of unleased Territory land when the land is used for community gardens as defined in the regulations</w:t>
            </w:r>
          </w:p>
        </w:tc>
        <w:tc>
          <w:tcPr>
            <w:tcW w:w="1603" w:type="dxa"/>
          </w:tcPr>
          <w:p w14:paraId="7DA39DE5" w14:textId="5FE8C254" w:rsidR="00613EF5" w:rsidRPr="00613EF5" w:rsidRDefault="00613EF5" w:rsidP="00613EF5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613EF5">
              <w:rPr>
                <w:i/>
                <w:iCs/>
                <w:snapToGrid w:val="0"/>
              </w:rPr>
              <w:t>Nil</w:t>
            </w:r>
          </w:p>
        </w:tc>
        <w:tc>
          <w:tcPr>
            <w:tcW w:w="1710" w:type="dxa"/>
          </w:tcPr>
          <w:p w14:paraId="08D59494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13EF5" w:rsidRPr="004B7449" w14:paraId="7A478D7E" w14:textId="77777777" w:rsidTr="006E6B73">
        <w:trPr>
          <w:cantSplit/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FD431C" w14:textId="77777777" w:rsidR="00613EF5" w:rsidRPr="00DC2DC3" w:rsidRDefault="00613EF5" w:rsidP="00613EF5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lastRenderedPageBreak/>
              <w:t>Chapter 9, Part 9.11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5045406" w14:textId="77777777" w:rsidR="00613EF5" w:rsidRPr="00DC2DC3" w:rsidRDefault="00613EF5" w:rsidP="00613EF5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to vary an existing licence to occupy or use unleased Territory land – for groups other than grazing and community organisations</w:t>
            </w:r>
          </w:p>
        </w:tc>
        <w:tc>
          <w:tcPr>
            <w:tcW w:w="1603" w:type="dxa"/>
          </w:tcPr>
          <w:p w14:paraId="7F73EF5F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  <w:r w:rsidRPr="00613EF5">
              <w:rPr>
                <w:i/>
                <w:iCs/>
              </w:rPr>
              <w:t>1,672.00</w:t>
            </w:r>
          </w:p>
          <w:p w14:paraId="15585EF1" w14:textId="77777777" w:rsidR="00613EF5" w:rsidRPr="00613EF5" w:rsidRDefault="00613EF5" w:rsidP="00613EF5">
            <w:pPr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4877DA1B" w14:textId="5D5E3624" w:rsidR="00613EF5" w:rsidRPr="00AA549D" w:rsidRDefault="00613EF5" w:rsidP="00613EF5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 w:rsidR="000F38E8">
              <w:rPr>
                <w:b/>
              </w:rPr>
              <w:t>701</w:t>
            </w:r>
            <w:r w:rsidRPr="00AA549D">
              <w:rPr>
                <w:b/>
              </w:rPr>
              <w:t>.00</w:t>
            </w:r>
          </w:p>
          <w:p w14:paraId="38F71759" w14:textId="77777777" w:rsidR="00613EF5" w:rsidRPr="00AA549D" w:rsidRDefault="00613EF5" w:rsidP="00613EF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0F38E8" w:rsidRPr="004B7449" w14:paraId="3F75D32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1F980D" w14:textId="44DDDF94" w:rsidR="000F38E8" w:rsidRPr="00DC2DC3" w:rsidRDefault="000F38E8" w:rsidP="000F38E8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  <w:color w:val="000000"/>
              </w:rPr>
              <w:t>Chapter 11, Part 11.3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18F31A" w14:textId="0ED6F8A0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Application for controlled activity order. </w:t>
            </w:r>
          </w:p>
        </w:tc>
        <w:tc>
          <w:tcPr>
            <w:tcW w:w="1603" w:type="dxa"/>
          </w:tcPr>
          <w:p w14:paraId="5B33181E" w14:textId="77777777" w:rsidR="000F38E8" w:rsidRPr="00613EF5" w:rsidRDefault="000F38E8" w:rsidP="000F38E8">
            <w:pPr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52311169" w14:textId="77777777" w:rsidR="000F38E8" w:rsidRPr="00AA549D" w:rsidRDefault="000F38E8" w:rsidP="000F38E8">
            <w:pPr>
              <w:jc w:val="right"/>
              <w:rPr>
                <w:b/>
              </w:rPr>
            </w:pPr>
          </w:p>
        </w:tc>
      </w:tr>
      <w:tr w:rsidR="000F38E8" w:rsidRPr="004B7449" w14:paraId="11ACC76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22FC18" w14:textId="77777777" w:rsidR="000F38E8" w:rsidRPr="00DC2DC3" w:rsidRDefault="000F38E8" w:rsidP="000F38E8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32DF439" w14:textId="680CCD04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1</w:t>
            </w:r>
          </w:p>
        </w:tc>
        <w:tc>
          <w:tcPr>
            <w:tcW w:w="1603" w:type="dxa"/>
          </w:tcPr>
          <w:p w14:paraId="14FED779" w14:textId="55CDC604" w:rsidR="000F38E8" w:rsidRPr="000F38E8" w:rsidRDefault="000F38E8" w:rsidP="000F38E8">
            <w:pPr>
              <w:jc w:val="right"/>
              <w:rPr>
                <w:bCs/>
                <w:i/>
                <w:iCs/>
              </w:rPr>
            </w:pPr>
            <w:r w:rsidRPr="000F38E8">
              <w:rPr>
                <w:bCs/>
                <w:i/>
                <w:iCs/>
              </w:rPr>
              <w:t>181.00</w:t>
            </w:r>
          </w:p>
        </w:tc>
        <w:tc>
          <w:tcPr>
            <w:tcW w:w="1710" w:type="dxa"/>
          </w:tcPr>
          <w:p w14:paraId="0F9CE93F" w14:textId="512F6A7F" w:rsidR="000F38E8" w:rsidRPr="00AA549D" w:rsidRDefault="000F38E8" w:rsidP="000F38E8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Pr="00AA549D">
              <w:rPr>
                <w:b/>
              </w:rPr>
              <w:t>.00</w:t>
            </w:r>
          </w:p>
        </w:tc>
      </w:tr>
      <w:tr w:rsidR="000F38E8" w:rsidRPr="004B7449" w14:paraId="247831BB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05E089" w14:textId="77777777" w:rsidR="000F38E8" w:rsidRPr="00DC2DC3" w:rsidRDefault="000F38E8" w:rsidP="000F38E8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83BE51" w14:textId="353E6BAF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2</w:t>
            </w:r>
          </w:p>
        </w:tc>
        <w:tc>
          <w:tcPr>
            <w:tcW w:w="1603" w:type="dxa"/>
          </w:tcPr>
          <w:p w14:paraId="1328D50A" w14:textId="73D95440" w:rsidR="000F38E8" w:rsidRPr="000F38E8" w:rsidRDefault="000F38E8" w:rsidP="000F38E8">
            <w:pPr>
              <w:jc w:val="right"/>
              <w:rPr>
                <w:bCs/>
                <w:i/>
                <w:iCs/>
              </w:rPr>
            </w:pPr>
            <w:r w:rsidRPr="000F38E8">
              <w:rPr>
                <w:bCs/>
                <w:i/>
                <w:iCs/>
              </w:rPr>
              <w:t>241.00</w:t>
            </w:r>
          </w:p>
        </w:tc>
        <w:tc>
          <w:tcPr>
            <w:tcW w:w="1710" w:type="dxa"/>
          </w:tcPr>
          <w:p w14:paraId="2081892C" w14:textId="07B1B399" w:rsidR="000F38E8" w:rsidRPr="00AA549D" w:rsidRDefault="000F38E8" w:rsidP="000F38E8">
            <w:pPr>
              <w:jc w:val="right"/>
              <w:rPr>
                <w:b/>
              </w:rPr>
            </w:pPr>
            <w:r>
              <w:rPr>
                <w:b/>
              </w:rPr>
              <w:t>245</w:t>
            </w:r>
            <w:r w:rsidRPr="00AA549D">
              <w:rPr>
                <w:b/>
              </w:rPr>
              <w:t>.00</w:t>
            </w:r>
          </w:p>
        </w:tc>
      </w:tr>
      <w:tr w:rsidR="000F38E8" w:rsidRPr="004B7449" w14:paraId="4B4D116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29E4B6" w14:textId="77777777" w:rsidR="000F38E8" w:rsidRPr="00DC2DC3" w:rsidRDefault="000F38E8" w:rsidP="000F38E8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37C859" w14:textId="2FA7C394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3</w:t>
            </w:r>
          </w:p>
        </w:tc>
        <w:tc>
          <w:tcPr>
            <w:tcW w:w="1603" w:type="dxa"/>
          </w:tcPr>
          <w:p w14:paraId="350DDAF2" w14:textId="5D8A0F2B" w:rsidR="000F38E8" w:rsidRPr="000F38E8" w:rsidRDefault="000F38E8" w:rsidP="000F38E8">
            <w:pPr>
              <w:jc w:val="right"/>
              <w:rPr>
                <w:bCs/>
                <w:i/>
                <w:iCs/>
              </w:rPr>
            </w:pPr>
            <w:r w:rsidRPr="000F38E8">
              <w:rPr>
                <w:bCs/>
                <w:i/>
                <w:iCs/>
              </w:rPr>
              <w:t>361.00</w:t>
            </w:r>
          </w:p>
        </w:tc>
        <w:tc>
          <w:tcPr>
            <w:tcW w:w="1710" w:type="dxa"/>
          </w:tcPr>
          <w:p w14:paraId="6F953CDE" w14:textId="0A2E5224" w:rsidR="000F38E8" w:rsidRPr="00AA549D" w:rsidRDefault="000F38E8" w:rsidP="000F38E8">
            <w:pPr>
              <w:jc w:val="right"/>
              <w:rPr>
                <w:b/>
              </w:rPr>
            </w:pPr>
            <w:r>
              <w:rPr>
                <w:b/>
              </w:rPr>
              <w:t>367</w:t>
            </w:r>
            <w:r w:rsidRPr="00AA549D">
              <w:rPr>
                <w:b/>
              </w:rPr>
              <w:t>.00</w:t>
            </w:r>
          </w:p>
        </w:tc>
      </w:tr>
      <w:tr w:rsidR="000F38E8" w:rsidRPr="004B7449" w14:paraId="4ACD7E5E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4E29EA" w14:textId="77777777" w:rsidR="000F38E8" w:rsidRPr="00DC2DC3" w:rsidRDefault="000F38E8" w:rsidP="000F38E8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AA946F" w14:textId="6ACC53EF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4</w:t>
            </w:r>
          </w:p>
        </w:tc>
        <w:tc>
          <w:tcPr>
            <w:tcW w:w="1603" w:type="dxa"/>
          </w:tcPr>
          <w:p w14:paraId="2A0D1010" w14:textId="6289CF30" w:rsidR="000F38E8" w:rsidRPr="000F38E8" w:rsidRDefault="000F38E8" w:rsidP="000F38E8">
            <w:pPr>
              <w:jc w:val="right"/>
              <w:rPr>
                <w:bCs/>
                <w:i/>
                <w:iCs/>
              </w:rPr>
            </w:pPr>
            <w:r w:rsidRPr="000F38E8">
              <w:rPr>
                <w:bCs/>
                <w:i/>
                <w:iCs/>
              </w:rPr>
              <w:t>483.00</w:t>
            </w:r>
          </w:p>
        </w:tc>
        <w:tc>
          <w:tcPr>
            <w:tcW w:w="1710" w:type="dxa"/>
          </w:tcPr>
          <w:p w14:paraId="522E06F3" w14:textId="687A9215" w:rsidR="000F38E8" w:rsidRPr="00AA549D" w:rsidRDefault="000F38E8" w:rsidP="000F38E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05662">
              <w:rPr>
                <w:b/>
              </w:rPr>
              <w:t>91</w:t>
            </w:r>
            <w:r w:rsidRPr="00AA549D">
              <w:rPr>
                <w:b/>
              </w:rPr>
              <w:t>.00</w:t>
            </w:r>
          </w:p>
        </w:tc>
      </w:tr>
      <w:tr w:rsidR="000F38E8" w:rsidRPr="004B7449" w14:paraId="7D50D1D7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60C9AA" w14:textId="77777777" w:rsidR="000F38E8" w:rsidRPr="00DC2DC3" w:rsidRDefault="000F38E8" w:rsidP="000F38E8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2567E2" w14:textId="4B4E8232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5</w:t>
            </w:r>
          </w:p>
        </w:tc>
        <w:tc>
          <w:tcPr>
            <w:tcW w:w="1603" w:type="dxa"/>
          </w:tcPr>
          <w:p w14:paraId="2E0F1CF3" w14:textId="78193AB0" w:rsidR="000F38E8" w:rsidRPr="000F38E8" w:rsidRDefault="000F38E8" w:rsidP="000F38E8">
            <w:pPr>
              <w:jc w:val="right"/>
              <w:rPr>
                <w:bCs/>
                <w:i/>
                <w:iCs/>
              </w:rPr>
            </w:pPr>
            <w:r w:rsidRPr="000F38E8">
              <w:rPr>
                <w:bCs/>
                <w:i/>
                <w:iCs/>
              </w:rPr>
              <w:t>603.00</w:t>
            </w:r>
          </w:p>
        </w:tc>
        <w:tc>
          <w:tcPr>
            <w:tcW w:w="1710" w:type="dxa"/>
          </w:tcPr>
          <w:p w14:paraId="14D65392" w14:textId="783BDB91" w:rsidR="000F38E8" w:rsidRPr="00AA549D" w:rsidRDefault="000F38E8" w:rsidP="000F38E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05662">
              <w:rPr>
                <w:b/>
              </w:rPr>
              <w:t>14</w:t>
            </w:r>
            <w:r w:rsidRPr="00AA549D">
              <w:rPr>
                <w:b/>
              </w:rPr>
              <w:t>.00</w:t>
            </w:r>
          </w:p>
        </w:tc>
      </w:tr>
      <w:tr w:rsidR="000F38E8" w:rsidRPr="004B7449" w14:paraId="2809212C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906066" w14:textId="77777777" w:rsidR="000F38E8" w:rsidRPr="00DC2DC3" w:rsidRDefault="000F38E8" w:rsidP="000F38E8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CF2609" w14:textId="4DA8D7BF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Commercial and Industrial </w:t>
            </w:r>
          </w:p>
        </w:tc>
        <w:tc>
          <w:tcPr>
            <w:tcW w:w="1603" w:type="dxa"/>
          </w:tcPr>
          <w:p w14:paraId="3FF30036" w14:textId="7E7ACC46" w:rsidR="000F38E8" w:rsidRPr="000F38E8" w:rsidRDefault="000F38E8" w:rsidP="000F38E8">
            <w:pPr>
              <w:jc w:val="right"/>
              <w:rPr>
                <w:bCs/>
                <w:i/>
                <w:iCs/>
              </w:rPr>
            </w:pPr>
            <w:r w:rsidRPr="000F38E8">
              <w:rPr>
                <w:bCs/>
                <w:i/>
                <w:iCs/>
              </w:rPr>
              <w:t>422.00</w:t>
            </w:r>
          </w:p>
        </w:tc>
        <w:tc>
          <w:tcPr>
            <w:tcW w:w="1710" w:type="dxa"/>
          </w:tcPr>
          <w:p w14:paraId="685BE265" w14:textId="1BB14781" w:rsidR="000F38E8" w:rsidRPr="00AA549D" w:rsidRDefault="000F38E8" w:rsidP="000F38E8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805662">
              <w:rPr>
                <w:b/>
              </w:rPr>
              <w:t>9</w:t>
            </w:r>
            <w:r w:rsidRPr="00AA549D">
              <w:rPr>
                <w:b/>
              </w:rPr>
              <w:t>.00</w:t>
            </w:r>
          </w:p>
        </w:tc>
      </w:tr>
      <w:tr w:rsidR="000F38E8" w:rsidRPr="004B7449" w14:paraId="20413210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3409E4" w14:textId="77777777" w:rsidR="000F38E8" w:rsidRPr="00DC2DC3" w:rsidRDefault="000F38E8" w:rsidP="000F38E8">
            <w:pPr>
              <w:spacing w:after="120"/>
              <w:rPr>
                <w:snapToGrid w:val="0"/>
              </w:rPr>
            </w:pP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6C1F8E" w14:textId="77777777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603" w:type="dxa"/>
          </w:tcPr>
          <w:p w14:paraId="7F037F78" w14:textId="77777777" w:rsidR="000F38E8" w:rsidRPr="00613EF5" w:rsidRDefault="000F38E8" w:rsidP="000F38E8">
            <w:pPr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443E2C95" w14:textId="77777777" w:rsidR="000F38E8" w:rsidRPr="00AA549D" w:rsidRDefault="000F38E8" w:rsidP="000F38E8">
            <w:pPr>
              <w:jc w:val="right"/>
              <w:rPr>
                <w:b/>
              </w:rPr>
            </w:pPr>
          </w:p>
        </w:tc>
      </w:tr>
      <w:tr w:rsidR="000F38E8" w:rsidRPr="004B7449" w14:paraId="15DCABBA" w14:textId="77777777" w:rsidTr="006E6B73">
        <w:trPr>
          <w:trHeight w:val="20"/>
        </w:trPr>
        <w:tc>
          <w:tcPr>
            <w:tcW w:w="11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AACAD8" w14:textId="77777777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Regulation, Schedule 1</w:t>
            </w:r>
          </w:p>
          <w:p w14:paraId="205E10BE" w14:textId="6B348507" w:rsidR="000F38E8" w:rsidRPr="00DC2DC3" w:rsidRDefault="000F38E8" w:rsidP="000F38E8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  <w:color w:val="000000"/>
              </w:rPr>
              <w:t>Section 1.100A (4)</w:t>
            </w:r>
          </w:p>
        </w:tc>
        <w:tc>
          <w:tcPr>
            <w:tcW w:w="431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B4FD19" w14:textId="58E03F19" w:rsidR="000F38E8" w:rsidRPr="00DC2DC3" w:rsidRDefault="000F38E8" w:rsidP="000F38E8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exemption declaration – Otherwise non compliant single dwellings</w:t>
            </w:r>
          </w:p>
        </w:tc>
        <w:tc>
          <w:tcPr>
            <w:tcW w:w="1603" w:type="dxa"/>
          </w:tcPr>
          <w:p w14:paraId="2DE18F1B" w14:textId="3574D13B" w:rsidR="000F38E8" w:rsidRPr="003462D0" w:rsidRDefault="000F38E8" w:rsidP="000F38E8">
            <w:pPr>
              <w:jc w:val="right"/>
              <w:rPr>
                <w:i/>
              </w:rPr>
            </w:pPr>
            <w:r>
              <w:rPr>
                <w:i/>
              </w:rPr>
              <w:t>600</w:t>
            </w:r>
            <w:r w:rsidRPr="003462D0">
              <w:rPr>
                <w:i/>
              </w:rPr>
              <w:t>.00</w:t>
            </w:r>
          </w:p>
          <w:p w14:paraId="615E8B23" w14:textId="77777777" w:rsidR="000F38E8" w:rsidRPr="00613EF5" w:rsidRDefault="000F38E8" w:rsidP="000F38E8">
            <w:pPr>
              <w:jc w:val="right"/>
              <w:rPr>
                <w:i/>
                <w:iCs/>
              </w:rPr>
            </w:pPr>
          </w:p>
        </w:tc>
        <w:tc>
          <w:tcPr>
            <w:tcW w:w="1710" w:type="dxa"/>
          </w:tcPr>
          <w:p w14:paraId="413BBD4D" w14:textId="16AC6A7F" w:rsidR="000F38E8" w:rsidRPr="00805662" w:rsidRDefault="000F38E8" w:rsidP="000F38E8">
            <w:pPr>
              <w:jc w:val="right"/>
              <w:rPr>
                <w:b/>
              </w:rPr>
            </w:pPr>
            <w:r w:rsidRPr="00805662">
              <w:rPr>
                <w:b/>
              </w:rPr>
              <w:t>6</w:t>
            </w:r>
            <w:r w:rsidR="00805662" w:rsidRPr="00805662">
              <w:rPr>
                <w:b/>
              </w:rPr>
              <w:t>11</w:t>
            </w:r>
            <w:r w:rsidRPr="00805662">
              <w:rPr>
                <w:b/>
              </w:rPr>
              <w:t>.00</w:t>
            </w:r>
          </w:p>
          <w:p w14:paraId="030C9C81" w14:textId="77777777" w:rsidR="000F38E8" w:rsidRPr="00AA549D" w:rsidRDefault="000F38E8" w:rsidP="000F38E8">
            <w:pPr>
              <w:jc w:val="right"/>
              <w:rPr>
                <w:b/>
              </w:rPr>
            </w:pPr>
          </w:p>
        </w:tc>
      </w:tr>
    </w:tbl>
    <w:p w14:paraId="1B97A6DD" w14:textId="77777777" w:rsidR="00B9095C" w:rsidRPr="006C39F0" w:rsidRDefault="00B9095C" w:rsidP="00B9095C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14:paraId="23E926F5" w14:textId="77777777" w:rsidR="0040017A" w:rsidRPr="00DC2DC3" w:rsidRDefault="0040017A"/>
    <w:sectPr w:rsidR="0040017A" w:rsidRPr="00DC2DC3">
      <w:headerReference w:type="first" r:id="rId15"/>
      <w:type w:val="continuous"/>
      <w:pgSz w:w="11907" w:h="16840" w:code="9"/>
      <w:pgMar w:top="1440" w:right="1582" w:bottom="1009" w:left="158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F4D3" w14:textId="77777777" w:rsidR="00FF203D" w:rsidRDefault="00FF203D">
      <w:r>
        <w:separator/>
      </w:r>
    </w:p>
  </w:endnote>
  <w:endnote w:type="continuationSeparator" w:id="0">
    <w:p w14:paraId="4F523ABE" w14:textId="77777777" w:rsidR="00FF203D" w:rsidRDefault="00F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C001" w14:textId="77777777" w:rsidR="00855093" w:rsidRDefault="00855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2238" w14:textId="77777777" w:rsidR="00E70E2B" w:rsidRDefault="00E70E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1E73920B" w14:textId="41446127" w:rsidR="00E70E2B" w:rsidRPr="00855093" w:rsidRDefault="00855093" w:rsidP="00855093">
    <w:pPr>
      <w:pStyle w:val="Footer"/>
      <w:jc w:val="center"/>
      <w:rPr>
        <w:rFonts w:ascii="Arial" w:hAnsi="Arial" w:cs="Arial"/>
        <w:sz w:val="14"/>
      </w:rPr>
    </w:pPr>
    <w:r w:rsidRPr="008550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79CF" w14:textId="426F4204" w:rsidR="00E70E2B" w:rsidRPr="00855093" w:rsidRDefault="00855093" w:rsidP="00855093">
    <w:pPr>
      <w:pStyle w:val="Footer"/>
      <w:jc w:val="center"/>
      <w:rPr>
        <w:rFonts w:ascii="Arial" w:hAnsi="Arial" w:cs="Arial"/>
        <w:sz w:val="14"/>
      </w:rPr>
    </w:pPr>
    <w:r w:rsidRPr="008550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EE49" w14:textId="77777777" w:rsidR="00FF203D" w:rsidRDefault="00FF203D">
      <w:r>
        <w:separator/>
      </w:r>
    </w:p>
  </w:footnote>
  <w:footnote w:type="continuationSeparator" w:id="0">
    <w:p w14:paraId="1551DF2E" w14:textId="77777777" w:rsidR="00FF203D" w:rsidRDefault="00FF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3F99" w14:textId="77777777" w:rsidR="00855093" w:rsidRDefault="00855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0F63" w14:textId="77777777" w:rsidR="00E70E2B" w:rsidRPr="00B15F4C" w:rsidRDefault="00E70E2B" w:rsidP="00821CB4">
    <w:pPr>
      <w:pStyle w:val="Header"/>
      <w:ind w:right="360"/>
      <w:rPr>
        <w:rFonts w:ascii="Arial" w:hAnsi="Arial" w:cs="Arial"/>
        <w:b/>
        <w:iCs/>
        <w:sz w:val="22"/>
        <w:szCs w:val="22"/>
      </w:rPr>
    </w:pPr>
    <w:r w:rsidRPr="00B15F4C">
      <w:rPr>
        <w:rFonts w:ascii="Arial" w:hAnsi="Arial" w:cs="Arial"/>
        <w:b/>
        <w:iCs/>
        <w:sz w:val="22"/>
        <w:szCs w:val="22"/>
      </w:rPr>
      <w:t>Schedule</w:t>
    </w:r>
  </w:p>
  <w:p w14:paraId="5D313AA1" w14:textId="77777777" w:rsidR="00E70E2B" w:rsidRDefault="00E70E2B" w:rsidP="00B15F4C">
    <w:pPr>
      <w:pStyle w:val="Header"/>
      <w:pBdr>
        <w:bottom w:val="single" w:sz="4" w:space="1" w:color="auto"/>
      </w:pBdr>
      <w:ind w:right="360"/>
    </w:pPr>
    <w:r w:rsidRPr="00B15F4C">
      <w:rPr>
        <w:iCs/>
        <w:sz w:val="22"/>
        <w:szCs w:val="22"/>
      </w:rPr>
      <w:t>(see s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AA98" w14:textId="77777777" w:rsidR="00855093" w:rsidRDefault="008550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882C" w14:textId="77777777" w:rsidR="00E70E2B" w:rsidRDefault="00E70E2B" w:rsidP="00D5629B">
    <w:pPr>
      <w:pStyle w:val="Header"/>
      <w:ind w:right="360"/>
      <w:rPr>
        <w:b/>
        <w:iCs/>
        <w:sz w:val="22"/>
        <w:szCs w:val="22"/>
      </w:rPr>
    </w:pPr>
    <w:r>
      <w:rPr>
        <w:b/>
        <w:iCs/>
        <w:sz w:val="22"/>
        <w:szCs w:val="22"/>
      </w:rPr>
      <w:t>Schedule</w:t>
    </w:r>
  </w:p>
  <w:p w14:paraId="18DCC692" w14:textId="77777777" w:rsidR="00E70E2B" w:rsidRDefault="00E70E2B" w:rsidP="00D5629B">
    <w:pPr>
      <w:pStyle w:val="Header"/>
      <w:pBdr>
        <w:bottom w:val="single" w:sz="4" w:space="1" w:color="auto"/>
      </w:pBdr>
      <w:ind w:right="360"/>
      <w:rPr>
        <w:b/>
        <w:iCs/>
        <w:sz w:val="22"/>
        <w:szCs w:val="22"/>
      </w:rPr>
    </w:pPr>
    <w:r>
      <w:rPr>
        <w:b/>
        <w:iCs/>
        <w:sz w:val="22"/>
        <w:szCs w:val="22"/>
      </w:rPr>
      <w:t>(see section 3)</w:t>
    </w:r>
  </w:p>
  <w:p w14:paraId="68BA868F" w14:textId="77777777" w:rsidR="00E70E2B" w:rsidRDefault="00E70E2B">
    <w:pPr>
      <w:pStyle w:val="Header"/>
      <w:tabs>
        <w:tab w:val="clear" w:pos="4153"/>
        <w:tab w:val="clear" w:pos="8306"/>
        <w:tab w:val="left" w:pos="2115"/>
      </w:tabs>
    </w:pPr>
    <w:r>
      <w:tab/>
    </w:r>
  </w:p>
  <w:p w14:paraId="56C90CA4" w14:textId="77777777" w:rsidR="00E70E2B" w:rsidRDefault="00E7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C3F0F"/>
    <w:multiLevelType w:val="hybridMultilevel"/>
    <w:tmpl w:val="E1E6BE32"/>
    <w:lvl w:ilvl="0" w:tplc="A164258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72B33F6"/>
    <w:multiLevelType w:val="hybridMultilevel"/>
    <w:tmpl w:val="225C6F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A2A29C8"/>
    <w:multiLevelType w:val="singleLevel"/>
    <w:tmpl w:val="324CD4EC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4" w15:restartNumberingAfterBreak="0">
    <w:nsid w:val="1202131C"/>
    <w:multiLevelType w:val="hybridMultilevel"/>
    <w:tmpl w:val="88B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3832D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9516ECB"/>
    <w:multiLevelType w:val="hybridMultilevel"/>
    <w:tmpl w:val="44501AB2"/>
    <w:lvl w:ilvl="0" w:tplc="A164258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</w:abstractNum>
  <w:abstractNum w:abstractNumId="8" w15:restartNumberingAfterBreak="0">
    <w:nsid w:val="3FB96FA4"/>
    <w:multiLevelType w:val="hybridMultilevel"/>
    <w:tmpl w:val="9D62409C"/>
    <w:lvl w:ilvl="0" w:tplc="1D7464F0">
      <w:start w:val="89"/>
      <w:numFmt w:val="bullet"/>
      <w:lvlText w:val="-"/>
      <w:lvlJc w:val="left"/>
      <w:pPr>
        <w:ind w:left="400" w:hanging="360"/>
      </w:pPr>
      <w:rPr>
        <w:rFonts w:ascii="Helvetica" w:eastAsia="Times New Roman" w:hAnsi="Helvetica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4C551FC5"/>
    <w:multiLevelType w:val="hybridMultilevel"/>
    <w:tmpl w:val="F8B4C2B0"/>
    <w:lvl w:ilvl="0" w:tplc="A164258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54E6406"/>
    <w:multiLevelType w:val="hybridMultilevel"/>
    <w:tmpl w:val="2D22C9BE"/>
    <w:lvl w:ilvl="0" w:tplc="0C09000F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5BBF7623"/>
    <w:multiLevelType w:val="hybridMultilevel"/>
    <w:tmpl w:val="590A4D14"/>
    <w:lvl w:ilvl="0" w:tplc="57FE02C4">
      <w:start w:val="3"/>
      <w:numFmt w:val="lowerLetter"/>
      <w:lvlText w:val="(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2215174"/>
    <w:multiLevelType w:val="hybridMultilevel"/>
    <w:tmpl w:val="9D2E8E24"/>
    <w:lvl w:ilvl="0" w:tplc="26E457C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6953DD1"/>
    <w:multiLevelType w:val="hybridMultilevel"/>
    <w:tmpl w:val="59709A60"/>
    <w:lvl w:ilvl="0" w:tplc="F6362364">
      <w:start w:val="1"/>
      <w:numFmt w:val="bullet"/>
      <w:lvlText w:val=""/>
      <w:lvlJc w:val="left"/>
      <w:pPr>
        <w:tabs>
          <w:tab w:val="num" w:pos="2877"/>
        </w:tabs>
        <w:ind w:left="280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C34344"/>
    <w:multiLevelType w:val="hybridMultilevel"/>
    <w:tmpl w:val="A4A83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610" w:hanging="56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01" w:hanging="283"/>
        </w:pPr>
        <w:rPr>
          <w:rFonts w:ascii="Arial" w:hAnsi="Arial" w:hint="default"/>
        </w:rPr>
      </w:lvl>
    </w:lvlOverride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A"/>
    <w:rsid w:val="00002238"/>
    <w:rsid w:val="00003E6E"/>
    <w:rsid w:val="0000467A"/>
    <w:rsid w:val="00006659"/>
    <w:rsid w:val="00014A63"/>
    <w:rsid w:val="00020285"/>
    <w:rsid w:val="0002102B"/>
    <w:rsid w:val="00021E3E"/>
    <w:rsid w:val="000333AA"/>
    <w:rsid w:val="0003590D"/>
    <w:rsid w:val="0003593E"/>
    <w:rsid w:val="00043EC4"/>
    <w:rsid w:val="000451C5"/>
    <w:rsid w:val="00046B71"/>
    <w:rsid w:val="00050943"/>
    <w:rsid w:val="00054066"/>
    <w:rsid w:val="00082306"/>
    <w:rsid w:val="00084225"/>
    <w:rsid w:val="0009120D"/>
    <w:rsid w:val="0009460C"/>
    <w:rsid w:val="0009499A"/>
    <w:rsid w:val="000952E9"/>
    <w:rsid w:val="000A09AD"/>
    <w:rsid w:val="000A695E"/>
    <w:rsid w:val="000A7E39"/>
    <w:rsid w:val="000B3875"/>
    <w:rsid w:val="000C0B61"/>
    <w:rsid w:val="000E2CEE"/>
    <w:rsid w:val="000F38E8"/>
    <w:rsid w:val="000F5831"/>
    <w:rsid w:val="000F6087"/>
    <w:rsid w:val="000F63FF"/>
    <w:rsid w:val="001033A8"/>
    <w:rsid w:val="00123288"/>
    <w:rsid w:val="00130B73"/>
    <w:rsid w:val="00144056"/>
    <w:rsid w:val="001444DA"/>
    <w:rsid w:val="00152CB9"/>
    <w:rsid w:val="0015797A"/>
    <w:rsid w:val="001608E6"/>
    <w:rsid w:val="00163302"/>
    <w:rsid w:val="00172A9D"/>
    <w:rsid w:val="0018040B"/>
    <w:rsid w:val="00180C6B"/>
    <w:rsid w:val="001840D2"/>
    <w:rsid w:val="00195015"/>
    <w:rsid w:val="00197D62"/>
    <w:rsid w:val="001B4E41"/>
    <w:rsid w:val="001D4E30"/>
    <w:rsid w:val="001D5873"/>
    <w:rsid w:val="001D6FAE"/>
    <w:rsid w:val="001E2E30"/>
    <w:rsid w:val="001E366B"/>
    <w:rsid w:val="001F026D"/>
    <w:rsid w:val="001F5AC7"/>
    <w:rsid w:val="00201209"/>
    <w:rsid w:val="00207270"/>
    <w:rsid w:val="00222BF2"/>
    <w:rsid w:val="00235C66"/>
    <w:rsid w:val="002427DB"/>
    <w:rsid w:val="00252B10"/>
    <w:rsid w:val="00262245"/>
    <w:rsid w:val="002646AD"/>
    <w:rsid w:val="00277418"/>
    <w:rsid w:val="00285947"/>
    <w:rsid w:val="00297C03"/>
    <w:rsid w:val="002A3D2C"/>
    <w:rsid w:val="002A6E02"/>
    <w:rsid w:val="002B0047"/>
    <w:rsid w:val="002B1266"/>
    <w:rsid w:val="002B1807"/>
    <w:rsid w:val="002B2564"/>
    <w:rsid w:val="002B7A78"/>
    <w:rsid w:val="002D1A6D"/>
    <w:rsid w:val="002D4741"/>
    <w:rsid w:val="002E640F"/>
    <w:rsid w:val="002F09A2"/>
    <w:rsid w:val="003010B7"/>
    <w:rsid w:val="00301EE7"/>
    <w:rsid w:val="0030400D"/>
    <w:rsid w:val="0030701E"/>
    <w:rsid w:val="00312816"/>
    <w:rsid w:val="003244AD"/>
    <w:rsid w:val="003346D7"/>
    <w:rsid w:val="003364DA"/>
    <w:rsid w:val="0034590A"/>
    <w:rsid w:val="003462D0"/>
    <w:rsid w:val="00347171"/>
    <w:rsid w:val="00356C7D"/>
    <w:rsid w:val="00375309"/>
    <w:rsid w:val="00380553"/>
    <w:rsid w:val="00387145"/>
    <w:rsid w:val="003A3700"/>
    <w:rsid w:val="003A3CE1"/>
    <w:rsid w:val="003B5060"/>
    <w:rsid w:val="003D0452"/>
    <w:rsid w:val="003E389A"/>
    <w:rsid w:val="003E7637"/>
    <w:rsid w:val="0040017A"/>
    <w:rsid w:val="00405ED1"/>
    <w:rsid w:val="004133B8"/>
    <w:rsid w:val="00424727"/>
    <w:rsid w:val="00424F66"/>
    <w:rsid w:val="004250CE"/>
    <w:rsid w:val="00425F74"/>
    <w:rsid w:val="004326B6"/>
    <w:rsid w:val="00432D12"/>
    <w:rsid w:val="004370EA"/>
    <w:rsid w:val="00444E8B"/>
    <w:rsid w:val="00452325"/>
    <w:rsid w:val="00455178"/>
    <w:rsid w:val="0045646B"/>
    <w:rsid w:val="004679BB"/>
    <w:rsid w:val="00471A06"/>
    <w:rsid w:val="004876B3"/>
    <w:rsid w:val="004A23A5"/>
    <w:rsid w:val="004B00AE"/>
    <w:rsid w:val="004B0D7B"/>
    <w:rsid w:val="004B5C6A"/>
    <w:rsid w:val="004B73B4"/>
    <w:rsid w:val="004B7449"/>
    <w:rsid w:val="004C0E44"/>
    <w:rsid w:val="004C55FB"/>
    <w:rsid w:val="004C7504"/>
    <w:rsid w:val="004D0C8E"/>
    <w:rsid w:val="004D1259"/>
    <w:rsid w:val="004D6754"/>
    <w:rsid w:val="004E5448"/>
    <w:rsid w:val="00504CD4"/>
    <w:rsid w:val="00521109"/>
    <w:rsid w:val="00522A46"/>
    <w:rsid w:val="00526578"/>
    <w:rsid w:val="00531DBB"/>
    <w:rsid w:val="0053230C"/>
    <w:rsid w:val="0056134C"/>
    <w:rsid w:val="00561DD8"/>
    <w:rsid w:val="00565F8E"/>
    <w:rsid w:val="00566FE5"/>
    <w:rsid w:val="00570295"/>
    <w:rsid w:val="00570702"/>
    <w:rsid w:val="0057209D"/>
    <w:rsid w:val="00572213"/>
    <w:rsid w:val="00576F36"/>
    <w:rsid w:val="005805CB"/>
    <w:rsid w:val="0058389C"/>
    <w:rsid w:val="005860A0"/>
    <w:rsid w:val="00590E80"/>
    <w:rsid w:val="0059400F"/>
    <w:rsid w:val="005957CE"/>
    <w:rsid w:val="00597AB0"/>
    <w:rsid w:val="005B1E73"/>
    <w:rsid w:val="005B2CEC"/>
    <w:rsid w:val="005B4EF6"/>
    <w:rsid w:val="005B5EF0"/>
    <w:rsid w:val="005C1FCD"/>
    <w:rsid w:val="005C3E34"/>
    <w:rsid w:val="005D306F"/>
    <w:rsid w:val="005D49BA"/>
    <w:rsid w:val="005E1242"/>
    <w:rsid w:val="005E734D"/>
    <w:rsid w:val="005E77C9"/>
    <w:rsid w:val="005F04D5"/>
    <w:rsid w:val="00610187"/>
    <w:rsid w:val="00613EF5"/>
    <w:rsid w:val="00614A6C"/>
    <w:rsid w:val="00617ED9"/>
    <w:rsid w:val="00620FAA"/>
    <w:rsid w:val="00630879"/>
    <w:rsid w:val="0063594B"/>
    <w:rsid w:val="00641520"/>
    <w:rsid w:val="00647A6B"/>
    <w:rsid w:val="00657C83"/>
    <w:rsid w:val="0066229D"/>
    <w:rsid w:val="00666260"/>
    <w:rsid w:val="006751C3"/>
    <w:rsid w:val="00675E0C"/>
    <w:rsid w:val="0069101C"/>
    <w:rsid w:val="00695D80"/>
    <w:rsid w:val="00696E32"/>
    <w:rsid w:val="00697693"/>
    <w:rsid w:val="006A612B"/>
    <w:rsid w:val="006B5A98"/>
    <w:rsid w:val="006C2CB1"/>
    <w:rsid w:val="006C354A"/>
    <w:rsid w:val="006C39F0"/>
    <w:rsid w:val="006C3A1F"/>
    <w:rsid w:val="006C5180"/>
    <w:rsid w:val="006D2AE0"/>
    <w:rsid w:val="006D4816"/>
    <w:rsid w:val="006D4CC2"/>
    <w:rsid w:val="006E6B73"/>
    <w:rsid w:val="006F0ABE"/>
    <w:rsid w:val="006F0C52"/>
    <w:rsid w:val="006F1D8C"/>
    <w:rsid w:val="006F2C49"/>
    <w:rsid w:val="006F67CB"/>
    <w:rsid w:val="00700920"/>
    <w:rsid w:val="0070269A"/>
    <w:rsid w:val="0071460A"/>
    <w:rsid w:val="00714A5B"/>
    <w:rsid w:val="00722F58"/>
    <w:rsid w:val="00723B9C"/>
    <w:rsid w:val="00730CF1"/>
    <w:rsid w:val="00747734"/>
    <w:rsid w:val="007522D7"/>
    <w:rsid w:val="007612AE"/>
    <w:rsid w:val="00763B73"/>
    <w:rsid w:val="00763E4C"/>
    <w:rsid w:val="00777987"/>
    <w:rsid w:val="007835E7"/>
    <w:rsid w:val="007849DE"/>
    <w:rsid w:val="00796986"/>
    <w:rsid w:val="007D27DE"/>
    <w:rsid w:val="007D3148"/>
    <w:rsid w:val="007D6C99"/>
    <w:rsid w:val="007E07BF"/>
    <w:rsid w:val="007E64AC"/>
    <w:rsid w:val="007F0647"/>
    <w:rsid w:val="007F1609"/>
    <w:rsid w:val="007F2A25"/>
    <w:rsid w:val="00805662"/>
    <w:rsid w:val="0081124D"/>
    <w:rsid w:val="00811F5D"/>
    <w:rsid w:val="0081365D"/>
    <w:rsid w:val="00815292"/>
    <w:rsid w:val="00821CB4"/>
    <w:rsid w:val="00835CEF"/>
    <w:rsid w:val="00840740"/>
    <w:rsid w:val="00846730"/>
    <w:rsid w:val="00855093"/>
    <w:rsid w:val="00856CD9"/>
    <w:rsid w:val="0086752B"/>
    <w:rsid w:val="00871B2D"/>
    <w:rsid w:val="00877B58"/>
    <w:rsid w:val="00891B1E"/>
    <w:rsid w:val="00893F23"/>
    <w:rsid w:val="00897612"/>
    <w:rsid w:val="008A11CF"/>
    <w:rsid w:val="008A5D73"/>
    <w:rsid w:val="008B5F62"/>
    <w:rsid w:val="008D4F40"/>
    <w:rsid w:val="008D59D2"/>
    <w:rsid w:val="008D751C"/>
    <w:rsid w:val="008D769F"/>
    <w:rsid w:val="009076B5"/>
    <w:rsid w:val="00927E3C"/>
    <w:rsid w:val="009374E8"/>
    <w:rsid w:val="00937B1B"/>
    <w:rsid w:val="0095600A"/>
    <w:rsid w:val="00957F1E"/>
    <w:rsid w:val="0096099E"/>
    <w:rsid w:val="0098435B"/>
    <w:rsid w:val="00986B1B"/>
    <w:rsid w:val="00992492"/>
    <w:rsid w:val="0099347F"/>
    <w:rsid w:val="009A5615"/>
    <w:rsid w:val="009B3AB7"/>
    <w:rsid w:val="009B652A"/>
    <w:rsid w:val="009D36B4"/>
    <w:rsid w:val="009D462C"/>
    <w:rsid w:val="009D6DFD"/>
    <w:rsid w:val="009E33EC"/>
    <w:rsid w:val="009F639F"/>
    <w:rsid w:val="00A07685"/>
    <w:rsid w:val="00A20774"/>
    <w:rsid w:val="00A23A89"/>
    <w:rsid w:val="00A24C3A"/>
    <w:rsid w:val="00A33D17"/>
    <w:rsid w:val="00A348CE"/>
    <w:rsid w:val="00A3776B"/>
    <w:rsid w:val="00A445DB"/>
    <w:rsid w:val="00A83A9E"/>
    <w:rsid w:val="00A871F9"/>
    <w:rsid w:val="00A9176C"/>
    <w:rsid w:val="00AA0988"/>
    <w:rsid w:val="00AA4D88"/>
    <w:rsid w:val="00AA549D"/>
    <w:rsid w:val="00AC2215"/>
    <w:rsid w:val="00AF29A4"/>
    <w:rsid w:val="00B12778"/>
    <w:rsid w:val="00B14A2A"/>
    <w:rsid w:val="00B15F4C"/>
    <w:rsid w:val="00B17B95"/>
    <w:rsid w:val="00B23604"/>
    <w:rsid w:val="00B26496"/>
    <w:rsid w:val="00B334E1"/>
    <w:rsid w:val="00B40176"/>
    <w:rsid w:val="00B425B1"/>
    <w:rsid w:val="00B43FED"/>
    <w:rsid w:val="00B56780"/>
    <w:rsid w:val="00B60FAD"/>
    <w:rsid w:val="00B7087F"/>
    <w:rsid w:val="00B803E7"/>
    <w:rsid w:val="00B80E40"/>
    <w:rsid w:val="00B8223F"/>
    <w:rsid w:val="00B84C61"/>
    <w:rsid w:val="00B9095C"/>
    <w:rsid w:val="00B94019"/>
    <w:rsid w:val="00BA3959"/>
    <w:rsid w:val="00BA3B31"/>
    <w:rsid w:val="00BA5EAF"/>
    <w:rsid w:val="00BB0628"/>
    <w:rsid w:val="00BB1128"/>
    <w:rsid w:val="00BC48B4"/>
    <w:rsid w:val="00BD1522"/>
    <w:rsid w:val="00BD2D86"/>
    <w:rsid w:val="00BD7E0B"/>
    <w:rsid w:val="00BE210F"/>
    <w:rsid w:val="00BF18D0"/>
    <w:rsid w:val="00BF307A"/>
    <w:rsid w:val="00C04987"/>
    <w:rsid w:val="00C053C1"/>
    <w:rsid w:val="00C07322"/>
    <w:rsid w:val="00C1059B"/>
    <w:rsid w:val="00C14BC9"/>
    <w:rsid w:val="00C14CF4"/>
    <w:rsid w:val="00C156C3"/>
    <w:rsid w:val="00C20134"/>
    <w:rsid w:val="00C211C3"/>
    <w:rsid w:val="00C340AE"/>
    <w:rsid w:val="00C36124"/>
    <w:rsid w:val="00C43733"/>
    <w:rsid w:val="00C575EB"/>
    <w:rsid w:val="00C86D28"/>
    <w:rsid w:val="00C92D17"/>
    <w:rsid w:val="00CB6E54"/>
    <w:rsid w:val="00CC23FE"/>
    <w:rsid w:val="00CC393C"/>
    <w:rsid w:val="00CC6987"/>
    <w:rsid w:val="00CE2128"/>
    <w:rsid w:val="00CF02AB"/>
    <w:rsid w:val="00D005E9"/>
    <w:rsid w:val="00D50141"/>
    <w:rsid w:val="00D50961"/>
    <w:rsid w:val="00D54477"/>
    <w:rsid w:val="00D5629B"/>
    <w:rsid w:val="00D623C1"/>
    <w:rsid w:val="00D62CC4"/>
    <w:rsid w:val="00D71808"/>
    <w:rsid w:val="00D72857"/>
    <w:rsid w:val="00D7304A"/>
    <w:rsid w:val="00D74CCF"/>
    <w:rsid w:val="00D7539D"/>
    <w:rsid w:val="00D84D0F"/>
    <w:rsid w:val="00D86FC2"/>
    <w:rsid w:val="00D876BC"/>
    <w:rsid w:val="00D93BD1"/>
    <w:rsid w:val="00D97EBE"/>
    <w:rsid w:val="00DA29B0"/>
    <w:rsid w:val="00DC2DC3"/>
    <w:rsid w:val="00DC6B21"/>
    <w:rsid w:val="00DD07EF"/>
    <w:rsid w:val="00DE5912"/>
    <w:rsid w:val="00DE7497"/>
    <w:rsid w:val="00DF1033"/>
    <w:rsid w:val="00DF20DE"/>
    <w:rsid w:val="00DF5D95"/>
    <w:rsid w:val="00DF7373"/>
    <w:rsid w:val="00E0622C"/>
    <w:rsid w:val="00E0701B"/>
    <w:rsid w:val="00E266CB"/>
    <w:rsid w:val="00E32E2E"/>
    <w:rsid w:val="00E5769A"/>
    <w:rsid w:val="00E604EE"/>
    <w:rsid w:val="00E627E2"/>
    <w:rsid w:val="00E70E2B"/>
    <w:rsid w:val="00E75C98"/>
    <w:rsid w:val="00E76582"/>
    <w:rsid w:val="00E9525C"/>
    <w:rsid w:val="00E975F8"/>
    <w:rsid w:val="00EA343F"/>
    <w:rsid w:val="00EB3344"/>
    <w:rsid w:val="00EB543F"/>
    <w:rsid w:val="00EC1D8B"/>
    <w:rsid w:val="00EC2B19"/>
    <w:rsid w:val="00EC4748"/>
    <w:rsid w:val="00EC5905"/>
    <w:rsid w:val="00EC6719"/>
    <w:rsid w:val="00EC7813"/>
    <w:rsid w:val="00ED3609"/>
    <w:rsid w:val="00ED61AF"/>
    <w:rsid w:val="00ED7265"/>
    <w:rsid w:val="00EE21CB"/>
    <w:rsid w:val="00EF4AC7"/>
    <w:rsid w:val="00F0641D"/>
    <w:rsid w:val="00F1777F"/>
    <w:rsid w:val="00F226EC"/>
    <w:rsid w:val="00F25AFB"/>
    <w:rsid w:val="00F27B48"/>
    <w:rsid w:val="00F35EDB"/>
    <w:rsid w:val="00F4222A"/>
    <w:rsid w:val="00F63AC8"/>
    <w:rsid w:val="00F70557"/>
    <w:rsid w:val="00F71DDB"/>
    <w:rsid w:val="00F807AE"/>
    <w:rsid w:val="00F85283"/>
    <w:rsid w:val="00F91E65"/>
    <w:rsid w:val="00F940CB"/>
    <w:rsid w:val="00FA1F61"/>
    <w:rsid w:val="00FA3E1E"/>
    <w:rsid w:val="00FB38B0"/>
    <w:rsid w:val="00FB6009"/>
    <w:rsid w:val="00FC4EFF"/>
    <w:rsid w:val="00FE04E5"/>
    <w:rsid w:val="00FE051C"/>
    <w:rsid w:val="00FE1F90"/>
    <w:rsid w:val="00FF08A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2F95E6"/>
  <w14:defaultImageDpi w14:val="0"/>
  <w15:docId w15:val="{8414EFD7-8DB7-4916-99D6-80E9CCF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120"/>
      <w:jc w:val="right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tandard">
    <w:name w:val="Standard"/>
    <w:basedOn w:val="Normal"/>
    <w:uiPriority w:val="99"/>
    <w:pPr>
      <w:spacing w:before="60" w:after="60"/>
    </w:pPr>
    <w:rPr>
      <w:color w:val="000000"/>
    </w:rPr>
  </w:style>
  <w:style w:type="paragraph" w:customStyle="1" w:styleId="Topindent">
    <w:name w:val="Top?indent"/>
    <w:basedOn w:val="Standard"/>
    <w:uiPriority w:val="99"/>
    <w:pPr>
      <w:ind w:left="618" w:hanging="567"/>
    </w:pPr>
  </w:style>
  <w:style w:type="paragraph" w:customStyle="1" w:styleId="iIndent">
    <w:name w:val="iIndent"/>
    <w:basedOn w:val="Topindent"/>
    <w:uiPriority w:val="99"/>
    <w:pPr>
      <w:ind w:left="1043" w:hanging="425"/>
    </w:pPr>
  </w:style>
  <w:style w:type="paragraph" w:customStyle="1" w:styleId="StandardBold">
    <w:name w:val="StandardBold"/>
    <w:basedOn w:val="Standard"/>
    <w:uiPriority w:val="99"/>
    <w:pPr>
      <w:spacing w:before="120" w:after="120"/>
    </w:pPr>
    <w:rPr>
      <w:b/>
      <w:bCs/>
    </w:rPr>
  </w:style>
  <w:style w:type="paragraph" w:customStyle="1" w:styleId="dotIndent">
    <w:name w:val="dotIndent"/>
    <w:basedOn w:val="Topindent"/>
    <w:uiPriority w:val="99"/>
    <w:pPr>
      <w:ind w:left="902" w:hanging="284"/>
    </w:pPr>
  </w:style>
  <w:style w:type="paragraph" w:customStyle="1" w:styleId="money">
    <w:name w:val="money"/>
    <w:basedOn w:val="Standard"/>
    <w:uiPriority w:val="99"/>
    <w:pPr>
      <w:jc w:val="center"/>
    </w:pPr>
  </w:style>
  <w:style w:type="paragraph" w:customStyle="1" w:styleId="3dotIndent">
    <w:name w:val="3dotIndent"/>
    <w:basedOn w:val="3iIndent"/>
    <w:uiPriority w:val="99"/>
  </w:style>
  <w:style w:type="paragraph" w:customStyle="1" w:styleId="3iIndent">
    <w:name w:val="3iIndent"/>
    <w:basedOn w:val="iIndent"/>
    <w:uiPriority w:val="99"/>
    <w:pPr>
      <w:ind w:left="1610" w:hanging="567"/>
    </w:pPr>
  </w:style>
  <w:style w:type="paragraph" w:customStyle="1" w:styleId="Body">
    <w:name w:val="Body"/>
    <w:basedOn w:val="Normal"/>
    <w:uiPriority w:val="99"/>
    <w:pPr>
      <w:tabs>
        <w:tab w:val="right" w:pos="8647"/>
      </w:tabs>
    </w:pPr>
  </w:style>
  <w:style w:type="paragraph" w:customStyle="1" w:styleId="goggles">
    <w:name w:val="goggles"/>
    <w:basedOn w:val="Normal"/>
    <w:uiPriority w:val="99"/>
    <w:pPr>
      <w:ind w:left="851" w:hanging="567"/>
    </w:pPr>
    <w:rPr>
      <w:rFonts w:ascii="Arial" w:hAnsi="Arial" w:cs="Arial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" w:hAnsi="Times" w:cs="Times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uiPriority w:val="9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  <w:jc w:val="right"/>
      <w:textAlignment w:val="top"/>
    </w:p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4" w:firstLine="7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C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4CCF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4CCF"/>
    <w:rPr>
      <w:rFonts w:cs="Times New Roman"/>
      <w:b/>
      <w:bCs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BC48B4"/>
    <w:pPr>
      <w:spacing w:after="0" w:line="240" w:lineRule="auto"/>
    </w:pPr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9095C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9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61A4-A96C-4511-B2AA-DAA18FAF2D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444657-6972-4423-90E1-AAAB7F69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3153</Words>
  <Characters>16080</Characters>
  <Application>Microsoft Office Word</Application>
  <DocSecurity>0</DocSecurity>
  <Lines>1314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4</cp:revision>
  <cp:lastPrinted>2015-05-05T04:56:00Z</cp:lastPrinted>
  <dcterms:created xsi:type="dcterms:W3CDTF">2021-06-16T04:19:00Z</dcterms:created>
  <dcterms:modified xsi:type="dcterms:W3CDTF">2021-06-16T04:19:00Z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A28426316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2021-04-20T01:36:20Z</vt:filetime>
  </property>
  <property fmtid="{D5CDD505-2E9C-101B-9397-08002B2CF9AE}" pid="8" name="Objective-ModificationStamp">
    <vt:filetime>2021-04-20T01:36:20Z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B02 - DI2021-XX Planning and Development Determination 2021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>1-2021/09468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51d4dd1e-4c69-47ce-89bd-cd630d2c390d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