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5A3E4A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621475AC" w14:textId="466AACEB" w:rsidR="00F10CB2" w:rsidRDefault="003B5EE5">
      <w:pPr>
        <w:pStyle w:val="Billname"/>
        <w:spacing w:before="700"/>
      </w:pPr>
      <w:r>
        <w:t>Racing Appeals Tribunal</w:t>
      </w:r>
      <w:r w:rsidR="00F10CB2">
        <w:t xml:space="preserve"> </w:t>
      </w:r>
      <w:r w:rsidR="00B30B9A">
        <w:t>Appointment</w:t>
      </w:r>
      <w:r w:rsidR="00EE486B">
        <w:t xml:space="preserve"> 2021</w:t>
      </w:r>
      <w:r w:rsidR="00F10CB2">
        <w:t xml:space="preserve"> (No </w:t>
      </w:r>
      <w:r w:rsidR="00EE486B">
        <w:t>1</w:t>
      </w:r>
      <w:r w:rsidR="00F10CB2">
        <w:t>)</w:t>
      </w:r>
    </w:p>
    <w:p w14:paraId="45F32AB0" w14:textId="3936E6C6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 instrument DI</w:t>
      </w:r>
      <w:r w:rsidR="00EE486B">
        <w:rPr>
          <w:rFonts w:ascii="Arial" w:hAnsi="Arial" w:cs="Arial"/>
          <w:b/>
          <w:bCs/>
          <w:iCs/>
        </w:rPr>
        <w:t>2021</w:t>
      </w:r>
      <w:r>
        <w:rPr>
          <w:rFonts w:ascii="Arial" w:hAnsi="Arial" w:cs="Arial"/>
          <w:b/>
          <w:bCs/>
        </w:rPr>
        <w:t>–</w:t>
      </w:r>
      <w:r w:rsidR="002844FF">
        <w:rPr>
          <w:rFonts w:ascii="Arial" w:hAnsi="Arial" w:cs="Arial"/>
          <w:b/>
          <w:bCs/>
        </w:rPr>
        <w:t>186</w:t>
      </w:r>
    </w:p>
    <w:p w14:paraId="1CB98EA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15A2B261" w14:textId="27749325" w:rsidR="00F10CB2" w:rsidRDefault="00EE486B" w:rsidP="00CD4E55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Racing Act 1999</w:t>
      </w:r>
      <w:r w:rsidR="00F10CB2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40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Membership</w:t>
      </w:r>
      <w:r w:rsidR="00F10CB2">
        <w:rPr>
          <w:rFonts w:cs="Arial"/>
          <w:sz w:val="20"/>
        </w:rPr>
        <w:t>)</w:t>
      </w:r>
      <w:r>
        <w:rPr>
          <w:rFonts w:cs="Arial"/>
          <w:sz w:val="20"/>
        </w:rPr>
        <w:t xml:space="preserve"> and Schedule 1</w:t>
      </w:r>
      <w:r w:rsidR="00017B31">
        <w:rPr>
          <w:rFonts w:cs="Arial"/>
          <w:sz w:val="20"/>
        </w:rPr>
        <w:t>, s</w:t>
      </w:r>
      <w:r w:rsidR="00081D17">
        <w:rPr>
          <w:rFonts w:cs="Arial"/>
          <w:sz w:val="20"/>
        </w:rPr>
        <w:t xml:space="preserve"> </w:t>
      </w:r>
      <w:r w:rsidR="00017B31">
        <w:rPr>
          <w:rFonts w:cs="Arial"/>
          <w:sz w:val="20"/>
        </w:rPr>
        <w:t>1.1</w:t>
      </w:r>
      <w:r>
        <w:rPr>
          <w:rFonts w:cs="Arial"/>
          <w:sz w:val="20"/>
        </w:rPr>
        <w:t xml:space="preserve"> (Tribunal </w:t>
      </w:r>
      <w:r w:rsidR="00426CA3">
        <w:rPr>
          <w:rFonts w:cs="Arial"/>
          <w:sz w:val="20"/>
        </w:rPr>
        <w:t>m</w:t>
      </w:r>
      <w:r>
        <w:rPr>
          <w:rFonts w:cs="Arial"/>
          <w:sz w:val="20"/>
        </w:rPr>
        <w:t>embers – appointment)</w:t>
      </w:r>
    </w:p>
    <w:p w14:paraId="1DA1E392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66A41195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3F436E26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8E58CA9" w14:textId="31C71345" w:rsidR="00F10CB2" w:rsidRDefault="00F10CB2" w:rsidP="00D47F13">
      <w:pPr>
        <w:spacing w:before="140"/>
        <w:ind w:left="720"/>
      </w:pPr>
      <w:r>
        <w:t xml:space="preserve">This instrument is the </w:t>
      </w:r>
      <w:r w:rsidR="009C2DA8">
        <w:rPr>
          <w:i/>
        </w:rPr>
        <w:t>Racing Appeals Tribunal Appointment 2021 (No 1)</w:t>
      </w:r>
      <w:r w:rsidRPr="00627F0C">
        <w:rPr>
          <w:bCs/>
          <w:iCs/>
        </w:rPr>
        <w:t>.</w:t>
      </w:r>
    </w:p>
    <w:p w14:paraId="3951F59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1847F65B" w14:textId="640F3732" w:rsidR="00F10CB2" w:rsidRDefault="00F10CB2" w:rsidP="00D47F13">
      <w:pPr>
        <w:spacing w:before="140"/>
        <w:ind w:left="720"/>
      </w:pPr>
      <w:r>
        <w:t xml:space="preserve">This instrument commences on </w:t>
      </w:r>
      <w:r w:rsidR="008F44CF">
        <w:t>the day after its notification day.</w:t>
      </w:r>
      <w:r>
        <w:t xml:space="preserve"> </w:t>
      </w:r>
    </w:p>
    <w:p w14:paraId="1BC2B9A2" w14:textId="1EA19898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E486B">
        <w:rPr>
          <w:rFonts w:ascii="Arial" w:hAnsi="Arial" w:cs="Arial"/>
          <w:b/>
          <w:bCs/>
        </w:rPr>
        <w:t>Appointment</w:t>
      </w:r>
      <w:r w:rsidR="00CC4E92">
        <w:rPr>
          <w:rFonts w:ascii="Arial" w:hAnsi="Arial" w:cs="Arial"/>
          <w:b/>
          <w:bCs/>
        </w:rPr>
        <w:t xml:space="preserve"> - President</w:t>
      </w:r>
    </w:p>
    <w:p w14:paraId="185834A6" w14:textId="27AF2BCB" w:rsidR="00F10CB2" w:rsidRDefault="00EE486B" w:rsidP="00D47F13">
      <w:pPr>
        <w:spacing w:before="140"/>
        <w:ind w:left="720"/>
      </w:pPr>
      <w:r>
        <w:t>I appoint Mr John Kalokerinos as President of the Racing Appeals Tribunal</w:t>
      </w:r>
      <w:r w:rsidR="00CC4E92">
        <w:t xml:space="preserve"> for a period of three years</w:t>
      </w:r>
      <w:r w:rsidR="009C3CD0">
        <w:t xml:space="preserve"> commencing </w:t>
      </w:r>
      <w:r w:rsidR="00431F96">
        <w:t>on 10 July 2021.</w:t>
      </w:r>
    </w:p>
    <w:p w14:paraId="0AE89202" w14:textId="37F747FC" w:rsidR="00F10CB2" w:rsidRDefault="00EE486B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F10CB2">
        <w:rPr>
          <w:rFonts w:ascii="Arial" w:hAnsi="Arial" w:cs="Arial"/>
          <w:b/>
          <w:bCs/>
        </w:rPr>
        <w:tab/>
      </w:r>
      <w:r w:rsidR="00CC4E92">
        <w:rPr>
          <w:rFonts w:ascii="Arial" w:hAnsi="Arial" w:cs="Arial"/>
          <w:b/>
          <w:bCs/>
        </w:rPr>
        <w:t>Appointment – Deputy President</w:t>
      </w:r>
    </w:p>
    <w:p w14:paraId="17361811" w14:textId="0B0734BA" w:rsidR="00F10CB2" w:rsidRDefault="00CC4E92" w:rsidP="00D47F13">
      <w:pPr>
        <w:spacing w:before="140"/>
        <w:ind w:left="720"/>
      </w:pPr>
      <w:r>
        <w:t>I appoint Mr Andrew Satsia as Deputy President of the Racing Appeals Tribunal for a period of three years</w:t>
      </w:r>
      <w:r w:rsidR="009C3CD0">
        <w:t xml:space="preserve"> commencing on </w:t>
      </w:r>
      <w:r w:rsidR="00431F96">
        <w:t>10 July 2021</w:t>
      </w:r>
      <w:r w:rsidR="009C3CD0">
        <w:t>.</w:t>
      </w:r>
    </w:p>
    <w:p w14:paraId="73E422C2" w14:textId="4DA1146B" w:rsidR="00CC4E92" w:rsidRDefault="00CC4E92" w:rsidP="00CC4E9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ab/>
        <w:t>Appointment - Member</w:t>
      </w:r>
    </w:p>
    <w:p w14:paraId="12167539" w14:textId="6F2140EC" w:rsidR="00CC4E92" w:rsidRDefault="00CC4E92" w:rsidP="00CC4E92">
      <w:pPr>
        <w:spacing w:before="140"/>
        <w:ind w:left="720"/>
      </w:pPr>
      <w:r>
        <w:t>I appoint Mr Benjamin Gray as a member of the Racing Appeals Tribunal for a period of three years</w:t>
      </w:r>
      <w:r w:rsidR="009C3CD0">
        <w:t xml:space="preserve"> commencing on </w:t>
      </w:r>
      <w:r w:rsidR="00431F96">
        <w:t>10 July 2021</w:t>
      </w:r>
      <w:r w:rsidR="00A068FA">
        <w:t>.</w:t>
      </w:r>
    </w:p>
    <w:p w14:paraId="4AA50111" w14:textId="328AA6FE" w:rsidR="00CC4E92" w:rsidRDefault="00CC4E92" w:rsidP="00CC4E92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ab/>
        <w:t>Appointment - Member</w:t>
      </w:r>
    </w:p>
    <w:p w14:paraId="79C77518" w14:textId="0BFC1FE2" w:rsidR="00CC4E92" w:rsidRDefault="00CC4E92" w:rsidP="00D47F13">
      <w:pPr>
        <w:spacing w:before="140"/>
        <w:ind w:left="720"/>
      </w:pPr>
      <w:r>
        <w:t>I appoint Mr Kanagasabai Vasan as a member of the Racing Appeals Tribunal for a period of three years</w:t>
      </w:r>
      <w:r w:rsidR="009C3CD0">
        <w:t xml:space="preserve"> commencing on </w:t>
      </w:r>
      <w:r w:rsidR="00431F96">
        <w:t>10 July 2021</w:t>
      </w:r>
      <w:r w:rsidR="001F3858">
        <w:t>.</w:t>
      </w:r>
    </w:p>
    <w:p w14:paraId="5A679551" w14:textId="52D82A07" w:rsidR="00CC4E92" w:rsidRDefault="009C2DA8" w:rsidP="0021586E">
      <w:pPr>
        <w:tabs>
          <w:tab w:val="left" w:pos="4320"/>
        </w:tabs>
        <w:spacing w:before="1200"/>
      </w:pPr>
      <w:r>
        <w:t>Chris Steel MLA</w:t>
      </w:r>
    </w:p>
    <w:p w14:paraId="5C49326A" w14:textId="0A3FFBB8" w:rsidR="00F10CB2" w:rsidRDefault="009C2DA8" w:rsidP="00D47F13">
      <w:pPr>
        <w:tabs>
          <w:tab w:val="left" w:pos="4320"/>
        </w:tabs>
      </w:pPr>
      <w:r>
        <w:t>Special Minister of State</w:t>
      </w:r>
      <w:bookmarkEnd w:id="0"/>
    </w:p>
    <w:p w14:paraId="53A887C0" w14:textId="2240BC19" w:rsidR="002844FF" w:rsidRDefault="002844FF" w:rsidP="00D47F13">
      <w:pPr>
        <w:tabs>
          <w:tab w:val="left" w:pos="4320"/>
        </w:tabs>
      </w:pPr>
      <w:r>
        <w:t>5 July 2021</w:t>
      </w:r>
    </w:p>
    <w:sectPr w:rsidR="002844FF" w:rsidSect="00F15A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FDD9FE" w14:textId="77777777" w:rsidR="00E2772F" w:rsidRDefault="00E2772F" w:rsidP="00F10CB2">
      <w:r>
        <w:separator/>
      </w:r>
    </w:p>
  </w:endnote>
  <w:endnote w:type="continuationSeparator" w:id="0">
    <w:p w14:paraId="2B95607F" w14:textId="77777777" w:rsidR="00E2772F" w:rsidRDefault="00E2772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404FBF" w14:textId="77777777" w:rsidR="00B90749" w:rsidRDefault="00B907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115945" w14:textId="3AEF3C0A" w:rsidR="00B90749" w:rsidRPr="00B90749" w:rsidRDefault="00B90749" w:rsidP="00B90749">
    <w:pPr>
      <w:pStyle w:val="Footer"/>
      <w:jc w:val="center"/>
      <w:rPr>
        <w:rFonts w:cs="Arial"/>
        <w:sz w:val="14"/>
      </w:rPr>
    </w:pPr>
    <w:r w:rsidRPr="00B9074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D88A1" w14:textId="77777777" w:rsidR="00B90749" w:rsidRDefault="00B907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FEEB12" w14:textId="77777777" w:rsidR="00E2772F" w:rsidRDefault="00E2772F" w:rsidP="00F10CB2">
      <w:r>
        <w:separator/>
      </w:r>
    </w:p>
  </w:footnote>
  <w:footnote w:type="continuationSeparator" w:id="0">
    <w:p w14:paraId="1A7FE455" w14:textId="77777777" w:rsidR="00E2772F" w:rsidRDefault="00E2772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FA779" w14:textId="77777777" w:rsidR="00B90749" w:rsidRDefault="00B907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6F93A" w14:textId="77777777" w:rsidR="00B90749" w:rsidRDefault="00B907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1E31CD" w14:textId="77777777" w:rsidR="00B90749" w:rsidRDefault="00B907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1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7B31"/>
    <w:rsid w:val="00022B16"/>
    <w:rsid w:val="00065283"/>
    <w:rsid w:val="0007420A"/>
    <w:rsid w:val="00081D17"/>
    <w:rsid w:val="000A1A69"/>
    <w:rsid w:val="000B39CF"/>
    <w:rsid w:val="000C6CB1"/>
    <w:rsid w:val="001801A8"/>
    <w:rsid w:val="00186E64"/>
    <w:rsid w:val="00186FC1"/>
    <w:rsid w:val="00194AC7"/>
    <w:rsid w:val="001F3858"/>
    <w:rsid w:val="0021586E"/>
    <w:rsid w:val="00232478"/>
    <w:rsid w:val="002844FF"/>
    <w:rsid w:val="002930EA"/>
    <w:rsid w:val="00296380"/>
    <w:rsid w:val="002C7467"/>
    <w:rsid w:val="003B5671"/>
    <w:rsid w:val="003B5EE5"/>
    <w:rsid w:val="00426CA3"/>
    <w:rsid w:val="00431F96"/>
    <w:rsid w:val="004E5EA2"/>
    <w:rsid w:val="005356B5"/>
    <w:rsid w:val="00561A6B"/>
    <w:rsid w:val="00575447"/>
    <w:rsid w:val="005A6826"/>
    <w:rsid w:val="00611DF4"/>
    <w:rsid w:val="00627F0C"/>
    <w:rsid w:val="00667281"/>
    <w:rsid w:val="00704DC3"/>
    <w:rsid w:val="0072003E"/>
    <w:rsid w:val="00726080"/>
    <w:rsid w:val="008F44CF"/>
    <w:rsid w:val="009C2DA8"/>
    <w:rsid w:val="009C3CD0"/>
    <w:rsid w:val="00A0585C"/>
    <w:rsid w:val="00A068FA"/>
    <w:rsid w:val="00A30698"/>
    <w:rsid w:val="00A42EEF"/>
    <w:rsid w:val="00B15780"/>
    <w:rsid w:val="00B30B9A"/>
    <w:rsid w:val="00B428BF"/>
    <w:rsid w:val="00B90749"/>
    <w:rsid w:val="00BA52F5"/>
    <w:rsid w:val="00BB241F"/>
    <w:rsid w:val="00BB3D49"/>
    <w:rsid w:val="00C41B1B"/>
    <w:rsid w:val="00CC4E92"/>
    <w:rsid w:val="00CD4E55"/>
    <w:rsid w:val="00D47F13"/>
    <w:rsid w:val="00D77F1D"/>
    <w:rsid w:val="00E2772F"/>
    <w:rsid w:val="00E556F2"/>
    <w:rsid w:val="00EE486B"/>
    <w:rsid w:val="00F10CB2"/>
    <w:rsid w:val="00F1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6A5AE3"/>
  <w15:docId w15:val="{BA255ED2-B3BD-414B-928B-FE12BCEA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character" w:styleId="CommentReference">
    <w:name w:val="annotation reference"/>
    <w:basedOn w:val="DefaultParagraphFont"/>
    <w:uiPriority w:val="99"/>
    <w:semiHidden/>
    <w:unhideWhenUsed/>
    <w:rsid w:val="002930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0E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0E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0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0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889</Characters>
  <Application>Microsoft Office Word</Application>
  <DocSecurity>0</DocSecurity>
  <Lines>28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2021-07-05T05:55:00Z</dcterms:created>
  <dcterms:modified xsi:type="dcterms:W3CDTF">2021-07-05T05:55:00Z</dcterms:modified>
</cp:coreProperties>
</file>