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D59A" w14:textId="77777777" w:rsidR="005F0907" w:rsidRDefault="005F0907" w:rsidP="005F090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1305022" w14:textId="1197EDB3" w:rsidR="005F0907" w:rsidRDefault="005F0907" w:rsidP="005F0907">
      <w:pPr>
        <w:pStyle w:val="Billname"/>
        <w:spacing w:before="700"/>
      </w:pPr>
      <w:r>
        <w:t>Medicines, Poisons and Therapeutic Goods (</w:t>
      </w:r>
      <w:r w:rsidR="00CA2B34">
        <w:t>Monitored Medicine</w:t>
      </w:r>
      <w:r>
        <w:t xml:space="preserve">) </w:t>
      </w:r>
      <w:r w:rsidR="00CA2B34">
        <w:t xml:space="preserve">Declaration </w:t>
      </w:r>
      <w:r>
        <w:t>202</w:t>
      </w:r>
      <w:r w:rsidR="00CA2B34">
        <w:t>1</w:t>
      </w:r>
      <w:r>
        <w:t xml:space="preserve"> (No 1)</w:t>
      </w:r>
    </w:p>
    <w:p w14:paraId="757F0FD3" w14:textId="3E3B9F4C" w:rsidR="005F0907" w:rsidRDefault="005F0907" w:rsidP="005F090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CA2B34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0782A">
        <w:rPr>
          <w:rFonts w:ascii="Arial" w:hAnsi="Arial" w:cs="Arial"/>
          <w:b/>
          <w:bCs/>
        </w:rPr>
        <w:t>224</w:t>
      </w:r>
    </w:p>
    <w:p w14:paraId="268F0BF0" w14:textId="77777777" w:rsidR="005F0907" w:rsidRDefault="005F0907" w:rsidP="005F0907">
      <w:pPr>
        <w:pStyle w:val="madeunder"/>
        <w:spacing w:before="300" w:after="0"/>
      </w:pPr>
      <w:r>
        <w:t xml:space="preserve">made under the </w:t>
      </w:r>
    </w:p>
    <w:p w14:paraId="58C9BA72" w14:textId="26F4A249" w:rsidR="005F0907" w:rsidRDefault="005F0907" w:rsidP="005F0907">
      <w:pPr>
        <w:pStyle w:val="CoverActName"/>
        <w:spacing w:before="320" w:after="0"/>
        <w:rPr>
          <w:rFonts w:cs="Arial"/>
          <w:sz w:val="20"/>
        </w:rPr>
      </w:pPr>
      <w:r w:rsidRPr="00CA2B34">
        <w:rPr>
          <w:rFonts w:cs="Arial"/>
          <w:i/>
          <w:iCs/>
          <w:sz w:val="20"/>
        </w:rPr>
        <w:t xml:space="preserve">Medicines, Poisons and Therapeutic Goods </w:t>
      </w:r>
      <w:r w:rsidR="00CA2B34" w:rsidRPr="00CA2B34">
        <w:rPr>
          <w:rFonts w:cs="Arial"/>
          <w:i/>
          <w:iCs/>
          <w:sz w:val="20"/>
        </w:rPr>
        <w:t>ACT</w:t>
      </w:r>
      <w:r w:rsidRPr="00CA2B34">
        <w:rPr>
          <w:rFonts w:cs="Arial"/>
          <w:i/>
          <w:iCs/>
          <w:sz w:val="20"/>
        </w:rPr>
        <w:t xml:space="preserve"> 2008</w:t>
      </w:r>
      <w:r>
        <w:rPr>
          <w:rFonts w:cs="Arial"/>
          <w:sz w:val="20"/>
        </w:rPr>
        <w:t xml:space="preserve">, section </w:t>
      </w:r>
      <w:r w:rsidR="00CA2B34">
        <w:rPr>
          <w:rFonts w:cs="Arial"/>
          <w:sz w:val="20"/>
        </w:rPr>
        <w:t>97A</w:t>
      </w:r>
      <w:r>
        <w:rPr>
          <w:rFonts w:cs="Arial"/>
          <w:sz w:val="20"/>
        </w:rPr>
        <w:t xml:space="preserve"> (</w:t>
      </w:r>
      <w:r w:rsidR="00CA2B34">
        <w:rPr>
          <w:rFonts w:cs="Arial"/>
          <w:sz w:val="20"/>
        </w:rPr>
        <w:t>Meaning of monitored medicine)</w:t>
      </w:r>
    </w:p>
    <w:p w14:paraId="4E029376" w14:textId="77777777" w:rsidR="005F0907" w:rsidRDefault="005F0907" w:rsidP="005F0907">
      <w:pPr>
        <w:pStyle w:val="N-line3"/>
        <w:pBdr>
          <w:bottom w:val="none" w:sz="0" w:space="0" w:color="auto"/>
        </w:pBdr>
        <w:spacing w:before="60"/>
      </w:pPr>
    </w:p>
    <w:p w14:paraId="53DFECDC" w14:textId="77777777" w:rsidR="005F0907" w:rsidRDefault="005F0907" w:rsidP="005F0907">
      <w:pPr>
        <w:pStyle w:val="N-line3"/>
        <w:pBdr>
          <w:top w:val="single" w:sz="12" w:space="1" w:color="auto"/>
          <w:bottom w:val="none" w:sz="0" w:space="0" w:color="auto"/>
        </w:pBdr>
      </w:pPr>
    </w:p>
    <w:p w14:paraId="508E8957" w14:textId="77777777" w:rsidR="005F0907" w:rsidRDefault="005F0907" w:rsidP="005F090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37AB25" w14:textId="426D33A6" w:rsidR="005F0907" w:rsidRPr="00CE5FCE" w:rsidRDefault="005F0907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 w:rsidRPr="00CE5FCE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CA2B34">
        <w:rPr>
          <w:rFonts w:ascii="Times New Roman" w:hAnsi="Times New Roman" w:cs="Times New Roman"/>
          <w:i/>
          <w:sz w:val="24"/>
          <w:szCs w:val="24"/>
        </w:rPr>
        <w:t>Medicines, Poisons and Therapeutic Goods (</w:t>
      </w:r>
      <w:r w:rsidR="00CA2B34" w:rsidRPr="00CA2B34">
        <w:rPr>
          <w:i/>
        </w:rPr>
        <w:t>Monitored Medicine</w:t>
      </w:r>
      <w:r w:rsidRPr="00CA2B3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A2B34">
        <w:rPr>
          <w:rFonts w:ascii="Times New Roman" w:hAnsi="Times New Roman" w:cs="Times New Roman"/>
          <w:i/>
          <w:sz w:val="24"/>
          <w:szCs w:val="24"/>
        </w:rPr>
        <w:t xml:space="preserve">Declaration </w:t>
      </w:r>
      <w:r w:rsidRPr="00CA2B34">
        <w:rPr>
          <w:rFonts w:ascii="Times New Roman" w:hAnsi="Times New Roman" w:cs="Times New Roman"/>
          <w:i/>
          <w:sz w:val="24"/>
          <w:szCs w:val="24"/>
        </w:rPr>
        <w:t>2</w:t>
      </w:r>
      <w:r w:rsidR="00CE5FCE" w:rsidRPr="00CA2B34">
        <w:rPr>
          <w:rFonts w:ascii="Times New Roman" w:hAnsi="Times New Roman" w:cs="Times New Roman"/>
          <w:i/>
          <w:sz w:val="24"/>
          <w:szCs w:val="24"/>
        </w:rPr>
        <w:t>0</w:t>
      </w:r>
      <w:r w:rsidRPr="00CA2B34">
        <w:rPr>
          <w:rFonts w:ascii="Times New Roman" w:hAnsi="Times New Roman" w:cs="Times New Roman"/>
          <w:i/>
          <w:sz w:val="24"/>
          <w:szCs w:val="24"/>
        </w:rPr>
        <w:t>2</w:t>
      </w:r>
      <w:r w:rsidR="00CA2B34" w:rsidRPr="00CA2B34">
        <w:rPr>
          <w:rFonts w:ascii="Times New Roman" w:hAnsi="Times New Roman" w:cs="Times New Roman"/>
          <w:i/>
          <w:sz w:val="24"/>
          <w:szCs w:val="24"/>
        </w:rPr>
        <w:t>1</w:t>
      </w:r>
      <w:r w:rsidRPr="00CA2B34">
        <w:rPr>
          <w:rFonts w:ascii="Times New Roman" w:hAnsi="Times New Roman" w:cs="Times New Roman"/>
          <w:i/>
          <w:sz w:val="24"/>
          <w:szCs w:val="24"/>
        </w:rPr>
        <w:t xml:space="preserve"> (No 1</w:t>
      </w:r>
      <w:r w:rsidRPr="00CE5FCE">
        <w:rPr>
          <w:rFonts w:ascii="Times New Roman" w:hAnsi="Times New Roman" w:cs="Times New Roman"/>
          <w:i/>
          <w:sz w:val="24"/>
          <w:szCs w:val="24"/>
        </w:rPr>
        <w:t>).</w:t>
      </w:r>
    </w:p>
    <w:p w14:paraId="7DAD6A6D" w14:textId="77777777" w:rsidR="005F0907" w:rsidRDefault="005F0907" w:rsidP="005F09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BDAEC" w14:textId="07FF7FDA" w:rsidR="005F0907" w:rsidRPr="00CE5FCE" w:rsidRDefault="005F0907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 w:rsidRPr="00CE5FCE">
        <w:rPr>
          <w:rFonts w:ascii="Times New Roman" w:hAnsi="Times New Roman" w:cs="Times New Roman"/>
          <w:sz w:val="24"/>
          <w:szCs w:val="24"/>
        </w:rPr>
        <w:t>This instrument commences on</w:t>
      </w:r>
      <w:r w:rsidR="00091820">
        <w:rPr>
          <w:rFonts w:ascii="Times New Roman" w:hAnsi="Times New Roman" w:cs="Times New Roman"/>
          <w:sz w:val="24"/>
          <w:szCs w:val="24"/>
        </w:rPr>
        <w:t xml:space="preserve"> </w:t>
      </w:r>
      <w:r w:rsidR="00997168">
        <w:rPr>
          <w:rFonts w:ascii="Times New Roman" w:hAnsi="Times New Roman" w:cs="Times New Roman"/>
          <w:sz w:val="24"/>
          <w:szCs w:val="24"/>
        </w:rPr>
        <w:t xml:space="preserve">1 </w:t>
      </w:r>
      <w:r w:rsidR="00091820">
        <w:rPr>
          <w:rFonts w:ascii="Times New Roman" w:hAnsi="Times New Roman" w:cs="Times New Roman"/>
          <w:sz w:val="24"/>
          <w:szCs w:val="24"/>
        </w:rPr>
        <w:t xml:space="preserve">October 2021. </w:t>
      </w:r>
    </w:p>
    <w:p w14:paraId="77BA7C91" w14:textId="06D6BB29" w:rsidR="005F0907" w:rsidRDefault="000D20FB" w:rsidP="005F09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F090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Declaration</w:t>
      </w:r>
    </w:p>
    <w:p w14:paraId="4D8B43A9" w14:textId="6AE2DDDA" w:rsidR="005F0907" w:rsidRPr="00CE5FCE" w:rsidRDefault="00CA2B34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A2B34">
        <w:rPr>
          <w:rFonts w:ascii="Times New Roman" w:hAnsi="Times New Roman" w:cs="Times New Roman"/>
          <w:sz w:val="24"/>
          <w:szCs w:val="24"/>
        </w:rPr>
        <w:t xml:space="preserve">n accordance with section </w:t>
      </w:r>
      <w:r>
        <w:rPr>
          <w:rFonts w:ascii="Times New Roman" w:hAnsi="Times New Roman" w:cs="Times New Roman"/>
          <w:sz w:val="24"/>
          <w:szCs w:val="24"/>
        </w:rPr>
        <w:t>97A</w:t>
      </w:r>
      <w:r w:rsidRPr="00CA2B34">
        <w:rPr>
          <w:rFonts w:ascii="Times New Roman" w:hAnsi="Times New Roman" w:cs="Times New Roman"/>
          <w:sz w:val="24"/>
          <w:szCs w:val="24"/>
        </w:rPr>
        <w:t xml:space="preserve"> of the </w:t>
      </w:r>
      <w:r w:rsidRPr="00CA2B34">
        <w:rPr>
          <w:rFonts w:ascii="Times New Roman" w:hAnsi="Times New Roman" w:cs="Times New Roman"/>
          <w:i/>
          <w:iCs/>
          <w:sz w:val="24"/>
          <w:szCs w:val="24"/>
        </w:rPr>
        <w:t>Medicines, Poisons and Therapeutic Goods Act 2008</w:t>
      </w:r>
      <w:r w:rsidRPr="00CA2B34">
        <w:rPr>
          <w:rFonts w:ascii="Times New Roman" w:hAnsi="Times New Roman" w:cs="Times New Roman"/>
          <w:sz w:val="24"/>
          <w:szCs w:val="24"/>
        </w:rPr>
        <w:t xml:space="preserve"> (Meaning of monitored medicine), </w:t>
      </w:r>
      <w:r w:rsidR="002774A9">
        <w:rPr>
          <w:rFonts w:ascii="Times New Roman" w:hAnsi="Times New Roman" w:cs="Times New Roman"/>
          <w:sz w:val="24"/>
          <w:szCs w:val="24"/>
        </w:rPr>
        <w:t>I</w:t>
      </w:r>
      <w:r w:rsidRPr="00CA2B34">
        <w:rPr>
          <w:rFonts w:ascii="Times New Roman" w:hAnsi="Times New Roman" w:cs="Times New Roman"/>
          <w:sz w:val="24"/>
          <w:szCs w:val="24"/>
        </w:rPr>
        <w:t xml:space="preserve"> declare </w:t>
      </w:r>
      <w:r w:rsidR="002774A9">
        <w:rPr>
          <w:rFonts w:ascii="Times New Roman" w:hAnsi="Times New Roman" w:cs="Times New Roman"/>
          <w:sz w:val="24"/>
          <w:szCs w:val="24"/>
        </w:rPr>
        <w:t xml:space="preserve">the </w:t>
      </w:r>
      <w:r w:rsidRPr="00CA2B34">
        <w:rPr>
          <w:rFonts w:ascii="Times New Roman" w:hAnsi="Times New Roman" w:cs="Times New Roman"/>
          <w:sz w:val="24"/>
          <w:szCs w:val="24"/>
        </w:rPr>
        <w:t>medicine</w:t>
      </w:r>
      <w:r w:rsidR="002774A9">
        <w:rPr>
          <w:rFonts w:ascii="Times New Roman" w:hAnsi="Times New Roman" w:cs="Times New Roman"/>
          <w:sz w:val="24"/>
          <w:szCs w:val="24"/>
        </w:rPr>
        <w:t>s</w:t>
      </w:r>
      <w:r w:rsidRPr="00CA2B34">
        <w:rPr>
          <w:rFonts w:ascii="Times New Roman" w:hAnsi="Times New Roman" w:cs="Times New Roman"/>
          <w:sz w:val="24"/>
          <w:szCs w:val="24"/>
        </w:rPr>
        <w:t xml:space="preserve"> </w:t>
      </w:r>
      <w:r w:rsidR="002774A9">
        <w:rPr>
          <w:rFonts w:ascii="Times New Roman" w:hAnsi="Times New Roman" w:cs="Times New Roman"/>
          <w:sz w:val="24"/>
          <w:szCs w:val="24"/>
        </w:rPr>
        <w:t>listed in</w:t>
      </w:r>
      <w:r w:rsidR="002774A9" w:rsidRPr="00CA2B34">
        <w:rPr>
          <w:rFonts w:ascii="Times New Roman" w:hAnsi="Times New Roman" w:cs="Times New Roman"/>
          <w:sz w:val="24"/>
          <w:szCs w:val="24"/>
        </w:rPr>
        <w:t xml:space="preserve"> Schedule 1</w:t>
      </w:r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r w:rsidRPr="00CA2B34">
        <w:rPr>
          <w:rFonts w:ascii="Times New Roman" w:hAnsi="Times New Roman" w:cs="Times New Roman"/>
          <w:sz w:val="24"/>
          <w:szCs w:val="24"/>
        </w:rPr>
        <w:t>to be a monitored medicine</w:t>
      </w:r>
      <w:r w:rsidR="005B76BC">
        <w:rPr>
          <w:rFonts w:ascii="Times New Roman" w:hAnsi="Times New Roman" w:cs="Times New Roman"/>
          <w:sz w:val="24"/>
          <w:szCs w:val="24"/>
        </w:rPr>
        <w:t xml:space="preserve"> </w:t>
      </w:r>
      <w:r w:rsidR="002774A9">
        <w:rPr>
          <w:rFonts w:ascii="Times New Roman" w:hAnsi="Times New Roman" w:cs="Times New Roman"/>
          <w:sz w:val="24"/>
          <w:szCs w:val="24"/>
        </w:rPr>
        <w:t>as I am</w:t>
      </w:r>
      <w:r w:rsidRPr="00CA2B34">
        <w:rPr>
          <w:rFonts w:ascii="Times New Roman" w:hAnsi="Times New Roman" w:cs="Times New Roman"/>
          <w:sz w:val="24"/>
          <w:szCs w:val="24"/>
        </w:rPr>
        <w:t xml:space="preserve"> satisfied that the declaration is consistent with the purposes of the monitored medicines database.</w:t>
      </w:r>
    </w:p>
    <w:p w14:paraId="72AF838E" w14:textId="0951A54B" w:rsidR="005F0907" w:rsidRDefault="005F0907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</w:p>
    <w:p w14:paraId="1C3EF030" w14:textId="77777777" w:rsidR="002774A9" w:rsidRDefault="002774A9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</w:p>
    <w:p w14:paraId="238AFA73" w14:textId="77777777" w:rsidR="002774A9" w:rsidRDefault="002774A9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 w:rsidRPr="002774A9">
        <w:rPr>
          <w:rFonts w:ascii="Times New Roman" w:hAnsi="Times New Roman" w:cs="Times New Roman"/>
          <w:sz w:val="24"/>
          <w:szCs w:val="24"/>
        </w:rPr>
        <w:t>Rachel Stephen-Smith MLA</w:t>
      </w:r>
    </w:p>
    <w:p w14:paraId="740E9382" w14:textId="41D4690D" w:rsidR="002774A9" w:rsidRDefault="002774A9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 w:rsidRPr="002774A9">
        <w:rPr>
          <w:rFonts w:ascii="Times New Roman" w:hAnsi="Times New Roman" w:cs="Times New Roman"/>
          <w:sz w:val="24"/>
          <w:szCs w:val="24"/>
        </w:rPr>
        <w:t>Minister for Health</w:t>
      </w:r>
    </w:p>
    <w:p w14:paraId="034B9F9B" w14:textId="59590628" w:rsidR="00785E77" w:rsidRDefault="00785E77" w:rsidP="005F0907">
      <w:pPr>
        <w:spacing w:before="1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August 2021</w:t>
      </w:r>
    </w:p>
    <w:bookmarkEnd w:id="0"/>
    <w:p w14:paraId="4AFDB8ED" w14:textId="68A60A56" w:rsidR="005F0907" w:rsidRDefault="002774A9" w:rsidP="00CE5FCE">
      <w:pPr>
        <w:spacing w:before="140"/>
        <w:ind w:left="720"/>
      </w:pPr>
      <w:r>
        <w:rPr>
          <w:rFonts w:ascii="Times New Roman" w:hAnsi="Times New Roman" w:cs="Times New Roman"/>
          <w:sz w:val="24"/>
          <w:szCs w:val="24"/>
        </w:rPr>
        <w:tab/>
      </w:r>
      <w:r w:rsidR="00CE5FCE" w:rsidRPr="00CE5FCE">
        <w:rPr>
          <w:rFonts w:ascii="Times New Roman" w:hAnsi="Times New Roman" w:cs="Times New Roman"/>
          <w:sz w:val="24"/>
          <w:szCs w:val="24"/>
        </w:rPr>
        <w:tab/>
      </w:r>
      <w:r w:rsidR="005F0907" w:rsidRPr="00CE5FCE">
        <w:rPr>
          <w:rFonts w:ascii="Times New Roman" w:hAnsi="Times New Roman" w:cs="Times New Roman"/>
          <w:sz w:val="24"/>
          <w:szCs w:val="24"/>
        </w:rPr>
        <w:br w:type="page"/>
      </w:r>
    </w:p>
    <w:p w14:paraId="20FF8F25" w14:textId="63B317D4" w:rsidR="001547A9" w:rsidRPr="00493111" w:rsidRDefault="00C26249" w:rsidP="00381CC7">
      <w:pPr>
        <w:spacing w:after="0"/>
        <w:jc w:val="center"/>
        <w:rPr>
          <w:sz w:val="36"/>
          <w:szCs w:val="36"/>
        </w:rPr>
      </w:pPr>
      <w:r w:rsidRPr="00493111">
        <w:rPr>
          <w:sz w:val="36"/>
          <w:szCs w:val="36"/>
        </w:rPr>
        <w:lastRenderedPageBreak/>
        <w:t xml:space="preserve">ACT </w:t>
      </w:r>
      <w:r w:rsidR="002774A9">
        <w:rPr>
          <w:sz w:val="36"/>
          <w:szCs w:val="36"/>
        </w:rPr>
        <w:t>Monitored Medicines</w:t>
      </w:r>
    </w:p>
    <w:p w14:paraId="6D8CD454" w14:textId="77777777" w:rsidR="002774A9" w:rsidRPr="00493111" w:rsidRDefault="002774A9" w:rsidP="002774A9">
      <w:pPr>
        <w:jc w:val="center"/>
      </w:pPr>
    </w:p>
    <w:p w14:paraId="000E5DCB" w14:textId="7B523CF4" w:rsidR="00CD12FE" w:rsidRDefault="00CD12FE" w:rsidP="006851F2">
      <w:pPr>
        <w:pStyle w:val="BodyText"/>
      </w:pPr>
      <w:r>
        <w:t xml:space="preserve">The following medicines are declared monitored medicines under </w:t>
      </w:r>
      <w:r w:rsidRPr="00CD12FE">
        <w:t xml:space="preserve">section 97A of the </w:t>
      </w:r>
      <w:r w:rsidRPr="00CD12FE">
        <w:rPr>
          <w:i/>
          <w:iCs w:val="0"/>
        </w:rPr>
        <w:t>Medicines, Poisons and Therapeutic Goods Act 2008 (</w:t>
      </w:r>
      <w:r w:rsidRPr="00CD12FE">
        <w:t>Meaning of monitored medicine)</w:t>
      </w:r>
      <w:r>
        <w:t xml:space="preserve">, this includes all forms and strengths of the </w:t>
      </w:r>
      <w:r w:rsidR="00A023F8">
        <w:t>medicine</w:t>
      </w:r>
      <w:r>
        <w:t>, even if prepared in combination with a non-monitored medicine:</w:t>
      </w:r>
    </w:p>
    <w:p w14:paraId="2BDD21ED" w14:textId="5CFA995E" w:rsidR="002774A9" w:rsidRPr="00887DD7" w:rsidRDefault="002774A9" w:rsidP="006851F2">
      <w:pPr>
        <w:pStyle w:val="BodyText"/>
        <w:numPr>
          <w:ilvl w:val="0"/>
          <w:numId w:val="21"/>
        </w:numPr>
      </w:pPr>
      <w:r w:rsidRPr="00887DD7">
        <w:t>Codeine</w:t>
      </w:r>
    </w:p>
    <w:p w14:paraId="5D6B59F6" w14:textId="77777777" w:rsidR="002774A9" w:rsidRPr="00523A42" w:rsidRDefault="002774A9" w:rsidP="006851F2">
      <w:pPr>
        <w:pStyle w:val="BodyText"/>
        <w:numPr>
          <w:ilvl w:val="0"/>
          <w:numId w:val="21"/>
        </w:numPr>
      </w:pPr>
      <w:r w:rsidRPr="00523A42">
        <w:t>Tramadol</w:t>
      </w:r>
    </w:p>
    <w:p w14:paraId="7A671C8A" w14:textId="1FDF2E77" w:rsidR="002774A9" w:rsidRPr="009A2546" w:rsidRDefault="00DA2978" w:rsidP="006851F2">
      <w:pPr>
        <w:pStyle w:val="BodyText"/>
        <w:numPr>
          <w:ilvl w:val="0"/>
          <w:numId w:val="21"/>
        </w:numPr>
      </w:pPr>
      <w:r>
        <w:t xml:space="preserve">All </w:t>
      </w:r>
      <w:r w:rsidR="002774A9" w:rsidRPr="009A2546">
        <w:t>Benzodiazepines</w:t>
      </w:r>
    </w:p>
    <w:p w14:paraId="60BEC2BB" w14:textId="77777777" w:rsidR="002774A9" w:rsidRPr="009A2546" w:rsidRDefault="002774A9" w:rsidP="006851F2">
      <w:pPr>
        <w:pStyle w:val="BodyText"/>
        <w:numPr>
          <w:ilvl w:val="0"/>
          <w:numId w:val="21"/>
        </w:numPr>
      </w:pPr>
      <w:r w:rsidRPr="009A2546">
        <w:t>Quetiapine</w:t>
      </w:r>
    </w:p>
    <w:p w14:paraId="11416FA8" w14:textId="77777777" w:rsidR="002774A9" w:rsidRPr="009A2546" w:rsidRDefault="002774A9" w:rsidP="006851F2">
      <w:pPr>
        <w:pStyle w:val="BodyText"/>
        <w:numPr>
          <w:ilvl w:val="0"/>
          <w:numId w:val="21"/>
        </w:numPr>
        <w:rPr>
          <w:bCs w:val="0"/>
          <w:iCs w:val="0"/>
        </w:rPr>
      </w:pPr>
      <w:r w:rsidRPr="009A2546">
        <w:rPr>
          <w:bCs w:val="0"/>
          <w:iCs w:val="0"/>
        </w:rPr>
        <w:t>Zolpidem</w:t>
      </w:r>
    </w:p>
    <w:p w14:paraId="16652CD7" w14:textId="77777777" w:rsidR="002774A9" w:rsidRPr="00F405D5" w:rsidRDefault="002774A9" w:rsidP="006851F2">
      <w:pPr>
        <w:pStyle w:val="BodyText"/>
        <w:numPr>
          <w:ilvl w:val="0"/>
          <w:numId w:val="21"/>
        </w:numPr>
      </w:pPr>
      <w:r w:rsidRPr="009A2546">
        <w:rPr>
          <w:bCs w:val="0"/>
          <w:iCs w:val="0"/>
        </w:rPr>
        <w:t>Zopiclone</w:t>
      </w:r>
    </w:p>
    <w:p w14:paraId="4275FF69" w14:textId="77777777" w:rsidR="002774A9" w:rsidRPr="009A2546" w:rsidRDefault="002774A9" w:rsidP="006851F2">
      <w:pPr>
        <w:pStyle w:val="BodyText"/>
        <w:numPr>
          <w:ilvl w:val="0"/>
          <w:numId w:val="21"/>
        </w:numPr>
        <w:rPr>
          <w:bCs w:val="0"/>
          <w:iCs w:val="0"/>
        </w:rPr>
      </w:pPr>
      <w:r w:rsidRPr="009A2546">
        <w:rPr>
          <w:bCs w:val="0"/>
          <w:iCs w:val="0"/>
        </w:rPr>
        <w:t>Gabapentin</w:t>
      </w:r>
    </w:p>
    <w:p w14:paraId="2A2906E1" w14:textId="066FA399" w:rsidR="006228EE" w:rsidRPr="002774A9" w:rsidRDefault="002774A9" w:rsidP="006851F2">
      <w:pPr>
        <w:pStyle w:val="BodyText"/>
        <w:numPr>
          <w:ilvl w:val="0"/>
          <w:numId w:val="21"/>
        </w:numPr>
        <w:rPr>
          <w:bCs w:val="0"/>
          <w:iCs w:val="0"/>
        </w:rPr>
      </w:pPr>
      <w:r w:rsidRPr="009A2546">
        <w:rPr>
          <w:bCs w:val="0"/>
          <w:iCs w:val="0"/>
        </w:rPr>
        <w:t>Pregabalin</w:t>
      </w:r>
    </w:p>
    <w:sectPr w:rsidR="006228EE" w:rsidRPr="002774A9" w:rsidSect="00247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9082" w14:textId="77777777" w:rsidR="00B16446" w:rsidRDefault="00B16446" w:rsidP="00BA53FE">
      <w:pPr>
        <w:spacing w:after="0" w:line="240" w:lineRule="auto"/>
      </w:pPr>
      <w:r>
        <w:separator/>
      </w:r>
    </w:p>
  </w:endnote>
  <w:endnote w:type="continuationSeparator" w:id="0">
    <w:p w14:paraId="2664B784" w14:textId="77777777" w:rsidR="00B16446" w:rsidRDefault="00B16446" w:rsidP="00BA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C315" w14:textId="77777777" w:rsidR="00F84B84" w:rsidRDefault="00F8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57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0A6E4" w14:textId="12864F52" w:rsidR="00BA53FE" w:rsidRDefault="00BA5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3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DF38D1" w14:textId="3975B17D" w:rsidR="00BA53FE" w:rsidRPr="0048016A" w:rsidRDefault="0048016A" w:rsidP="0048016A">
    <w:pPr>
      <w:pStyle w:val="Footer"/>
      <w:jc w:val="center"/>
      <w:rPr>
        <w:rFonts w:ascii="Arial" w:hAnsi="Arial" w:cs="Arial"/>
        <w:sz w:val="14"/>
      </w:rPr>
    </w:pPr>
    <w:r w:rsidRPr="004801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8608" w14:textId="7A1CAF15" w:rsidR="00F84B84" w:rsidRPr="0048016A" w:rsidRDefault="0048016A" w:rsidP="0048016A">
    <w:pPr>
      <w:pStyle w:val="Footer"/>
      <w:jc w:val="center"/>
      <w:rPr>
        <w:rFonts w:ascii="Arial" w:hAnsi="Arial" w:cs="Arial"/>
        <w:sz w:val="14"/>
      </w:rPr>
    </w:pPr>
    <w:r w:rsidRPr="0048016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DB56" w14:textId="77777777" w:rsidR="00B16446" w:rsidRDefault="00B16446" w:rsidP="00BA53FE">
      <w:pPr>
        <w:spacing w:after="0" w:line="240" w:lineRule="auto"/>
      </w:pPr>
      <w:r>
        <w:separator/>
      </w:r>
    </w:p>
  </w:footnote>
  <w:footnote w:type="continuationSeparator" w:id="0">
    <w:p w14:paraId="114BB037" w14:textId="77777777" w:rsidR="00B16446" w:rsidRDefault="00B16446" w:rsidP="00BA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3545" w14:textId="77777777" w:rsidR="00F84B84" w:rsidRDefault="00F8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994E" w14:textId="6F230035" w:rsidR="00617F87" w:rsidRPr="00F747C3" w:rsidRDefault="00F747C3" w:rsidP="00617F87">
    <w:pPr>
      <w:pStyle w:val="Header"/>
      <w:jc w:val="right"/>
      <w:rPr>
        <w:sz w:val="24"/>
        <w:szCs w:val="24"/>
      </w:rPr>
    </w:pPr>
    <w:r w:rsidRPr="00F747C3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19C8D19" wp14:editId="46BF5ED6">
          <wp:simplePos x="0" y="0"/>
          <wp:positionH relativeFrom="margin">
            <wp:align>left</wp:align>
          </wp:positionH>
          <wp:positionV relativeFrom="paragraph">
            <wp:posOffset>179970</wp:posOffset>
          </wp:positionV>
          <wp:extent cx="2400300" cy="626110"/>
          <wp:effectExtent l="0" t="0" r="0" b="2540"/>
          <wp:wrapTight wrapText="bothSides">
            <wp:wrapPolygon edited="0">
              <wp:start x="1543" y="0"/>
              <wp:lineTo x="0" y="2629"/>
              <wp:lineTo x="0" y="18402"/>
              <wp:lineTo x="1543" y="21030"/>
              <wp:lineTo x="12857" y="21030"/>
              <wp:lineTo x="21429" y="13144"/>
              <wp:lineTo x="21429" y="7229"/>
              <wp:lineTo x="12857" y="0"/>
              <wp:lineTo x="154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F87" w:rsidRPr="00F747C3">
      <w:rPr>
        <w:sz w:val="24"/>
        <w:szCs w:val="24"/>
      </w:rPr>
      <w:t>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64ED" w14:textId="0E873E42" w:rsidR="00F84B84" w:rsidRDefault="00F8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084"/>
    <w:multiLevelType w:val="hybridMultilevel"/>
    <w:tmpl w:val="FB360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81"/>
    <w:multiLevelType w:val="hybridMultilevel"/>
    <w:tmpl w:val="2D72BE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553D69"/>
    <w:multiLevelType w:val="hybridMultilevel"/>
    <w:tmpl w:val="DBD88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113"/>
    <w:multiLevelType w:val="hybridMultilevel"/>
    <w:tmpl w:val="D812E6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0BB"/>
    <w:multiLevelType w:val="hybridMultilevel"/>
    <w:tmpl w:val="2242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793F"/>
    <w:multiLevelType w:val="hybridMultilevel"/>
    <w:tmpl w:val="8ABE2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6C70"/>
    <w:multiLevelType w:val="hybridMultilevel"/>
    <w:tmpl w:val="A934C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08D6"/>
    <w:multiLevelType w:val="hybridMultilevel"/>
    <w:tmpl w:val="4F2CCB2A"/>
    <w:lvl w:ilvl="0" w:tplc="7ECE4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B74F33"/>
    <w:multiLevelType w:val="hybridMultilevel"/>
    <w:tmpl w:val="4F2CCB2A"/>
    <w:lvl w:ilvl="0" w:tplc="7ECE4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1C66C0"/>
    <w:multiLevelType w:val="hybridMultilevel"/>
    <w:tmpl w:val="64F48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A0C"/>
    <w:multiLevelType w:val="hybridMultilevel"/>
    <w:tmpl w:val="E60C14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58AE"/>
    <w:multiLevelType w:val="hybridMultilevel"/>
    <w:tmpl w:val="82F44FA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DD40D8"/>
    <w:multiLevelType w:val="hybridMultilevel"/>
    <w:tmpl w:val="AA2251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356A8"/>
    <w:multiLevelType w:val="hybridMultilevel"/>
    <w:tmpl w:val="82C2C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625B"/>
    <w:multiLevelType w:val="hybridMultilevel"/>
    <w:tmpl w:val="1B226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627AA"/>
    <w:multiLevelType w:val="hybridMultilevel"/>
    <w:tmpl w:val="BE4A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44EB"/>
    <w:multiLevelType w:val="hybridMultilevel"/>
    <w:tmpl w:val="3C1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480"/>
    <w:multiLevelType w:val="hybridMultilevel"/>
    <w:tmpl w:val="1CDC7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EB6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02707"/>
    <w:multiLevelType w:val="hybridMultilevel"/>
    <w:tmpl w:val="CCE625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F1195"/>
    <w:multiLevelType w:val="hybridMultilevel"/>
    <w:tmpl w:val="8E8AC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E5F7A"/>
    <w:multiLevelType w:val="hybridMultilevel"/>
    <w:tmpl w:val="2300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E28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13"/>
  </w:num>
  <w:num w:numId="8">
    <w:abstractNumId w:val="4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49"/>
    <w:rsid w:val="00020324"/>
    <w:rsid w:val="0003456F"/>
    <w:rsid w:val="00046A25"/>
    <w:rsid w:val="00052EEE"/>
    <w:rsid w:val="000560EB"/>
    <w:rsid w:val="00070869"/>
    <w:rsid w:val="00091820"/>
    <w:rsid w:val="00097226"/>
    <w:rsid w:val="000B0973"/>
    <w:rsid w:val="000B1ED3"/>
    <w:rsid w:val="000B7CA6"/>
    <w:rsid w:val="000D20FB"/>
    <w:rsid w:val="000D6391"/>
    <w:rsid w:val="000D67AF"/>
    <w:rsid w:val="000F3E7F"/>
    <w:rsid w:val="00107900"/>
    <w:rsid w:val="001212C4"/>
    <w:rsid w:val="0012627C"/>
    <w:rsid w:val="00131A59"/>
    <w:rsid w:val="00132E49"/>
    <w:rsid w:val="00147383"/>
    <w:rsid w:val="001547A9"/>
    <w:rsid w:val="00155F70"/>
    <w:rsid w:val="0016014A"/>
    <w:rsid w:val="00197F3E"/>
    <w:rsid w:val="001A44D3"/>
    <w:rsid w:val="001A6FC3"/>
    <w:rsid w:val="001B7FEF"/>
    <w:rsid w:val="001C4A4C"/>
    <w:rsid w:val="001F0816"/>
    <w:rsid w:val="002071CD"/>
    <w:rsid w:val="00221867"/>
    <w:rsid w:val="00234159"/>
    <w:rsid w:val="00234A31"/>
    <w:rsid w:val="00234A44"/>
    <w:rsid w:val="00247940"/>
    <w:rsid w:val="00253C92"/>
    <w:rsid w:val="00261F4B"/>
    <w:rsid w:val="002635B8"/>
    <w:rsid w:val="00271CC1"/>
    <w:rsid w:val="00272B6C"/>
    <w:rsid w:val="002774A9"/>
    <w:rsid w:val="002A4A3F"/>
    <w:rsid w:val="002A779F"/>
    <w:rsid w:val="002C41FC"/>
    <w:rsid w:val="002D11E3"/>
    <w:rsid w:val="002E02AF"/>
    <w:rsid w:val="002E67C2"/>
    <w:rsid w:val="0030162A"/>
    <w:rsid w:val="00302396"/>
    <w:rsid w:val="00322E23"/>
    <w:rsid w:val="00361CF3"/>
    <w:rsid w:val="00381CC7"/>
    <w:rsid w:val="00385E2B"/>
    <w:rsid w:val="003B031F"/>
    <w:rsid w:val="003B0E28"/>
    <w:rsid w:val="003C3F17"/>
    <w:rsid w:val="003C5E3D"/>
    <w:rsid w:val="003F1719"/>
    <w:rsid w:val="003F2CC3"/>
    <w:rsid w:val="00404EC2"/>
    <w:rsid w:val="0040616D"/>
    <w:rsid w:val="00430FE1"/>
    <w:rsid w:val="00433511"/>
    <w:rsid w:val="004339C3"/>
    <w:rsid w:val="00444F9F"/>
    <w:rsid w:val="004560BB"/>
    <w:rsid w:val="0048016A"/>
    <w:rsid w:val="00493111"/>
    <w:rsid w:val="004D12D3"/>
    <w:rsid w:val="00535E29"/>
    <w:rsid w:val="00536BDF"/>
    <w:rsid w:val="00567F36"/>
    <w:rsid w:val="0057306F"/>
    <w:rsid w:val="005B364E"/>
    <w:rsid w:val="005B76BC"/>
    <w:rsid w:val="005C79A2"/>
    <w:rsid w:val="005E5F04"/>
    <w:rsid w:val="005F0907"/>
    <w:rsid w:val="00617F87"/>
    <w:rsid w:val="006228EE"/>
    <w:rsid w:val="00622FE8"/>
    <w:rsid w:val="006458AE"/>
    <w:rsid w:val="00646C91"/>
    <w:rsid w:val="00654881"/>
    <w:rsid w:val="006851F2"/>
    <w:rsid w:val="0068520D"/>
    <w:rsid w:val="006B48A6"/>
    <w:rsid w:val="006B53CF"/>
    <w:rsid w:val="006D7481"/>
    <w:rsid w:val="007003AA"/>
    <w:rsid w:val="007022BF"/>
    <w:rsid w:val="00723724"/>
    <w:rsid w:val="00737A6D"/>
    <w:rsid w:val="00744E8B"/>
    <w:rsid w:val="00745F03"/>
    <w:rsid w:val="007508C6"/>
    <w:rsid w:val="00755559"/>
    <w:rsid w:val="00762C1C"/>
    <w:rsid w:val="00777FB0"/>
    <w:rsid w:val="00783AE5"/>
    <w:rsid w:val="007842CA"/>
    <w:rsid w:val="00785E77"/>
    <w:rsid w:val="007B036B"/>
    <w:rsid w:val="007B5FA9"/>
    <w:rsid w:val="00810686"/>
    <w:rsid w:val="00825A1F"/>
    <w:rsid w:val="00826AFF"/>
    <w:rsid w:val="008314FF"/>
    <w:rsid w:val="00837FD0"/>
    <w:rsid w:val="008406BB"/>
    <w:rsid w:val="00877F0F"/>
    <w:rsid w:val="00887BEE"/>
    <w:rsid w:val="008A2C4A"/>
    <w:rsid w:val="008A3887"/>
    <w:rsid w:val="008C12E5"/>
    <w:rsid w:val="00904B78"/>
    <w:rsid w:val="009433A3"/>
    <w:rsid w:val="009520C5"/>
    <w:rsid w:val="00953280"/>
    <w:rsid w:val="0095518A"/>
    <w:rsid w:val="009619AB"/>
    <w:rsid w:val="009942F5"/>
    <w:rsid w:val="00997168"/>
    <w:rsid w:val="009A2DC1"/>
    <w:rsid w:val="009B60BD"/>
    <w:rsid w:val="009D340B"/>
    <w:rsid w:val="009E7836"/>
    <w:rsid w:val="00A023F8"/>
    <w:rsid w:val="00A449B9"/>
    <w:rsid w:val="00A528F6"/>
    <w:rsid w:val="00A75B35"/>
    <w:rsid w:val="00A93F95"/>
    <w:rsid w:val="00AB3BE9"/>
    <w:rsid w:val="00AD6562"/>
    <w:rsid w:val="00B058A4"/>
    <w:rsid w:val="00B16446"/>
    <w:rsid w:val="00BA53FE"/>
    <w:rsid w:val="00BC0AD8"/>
    <w:rsid w:val="00BC41E2"/>
    <w:rsid w:val="00BC7653"/>
    <w:rsid w:val="00C002C1"/>
    <w:rsid w:val="00C26249"/>
    <w:rsid w:val="00C34274"/>
    <w:rsid w:val="00C366E3"/>
    <w:rsid w:val="00C6098E"/>
    <w:rsid w:val="00C72F89"/>
    <w:rsid w:val="00C74308"/>
    <w:rsid w:val="00C74EB6"/>
    <w:rsid w:val="00C80920"/>
    <w:rsid w:val="00CA2B34"/>
    <w:rsid w:val="00CD12FE"/>
    <w:rsid w:val="00CE5FCE"/>
    <w:rsid w:val="00D23B6B"/>
    <w:rsid w:val="00D40B2F"/>
    <w:rsid w:val="00D54662"/>
    <w:rsid w:val="00D62F02"/>
    <w:rsid w:val="00DA2978"/>
    <w:rsid w:val="00DA70BE"/>
    <w:rsid w:val="00DB3E68"/>
    <w:rsid w:val="00DD04F2"/>
    <w:rsid w:val="00DD61C3"/>
    <w:rsid w:val="00DD7EF5"/>
    <w:rsid w:val="00DE65F6"/>
    <w:rsid w:val="00DF124F"/>
    <w:rsid w:val="00E01C5E"/>
    <w:rsid w:val="00E0782A"/>
    <w:rsid w:val="00E4471F"/>
    <w:rsid w:val="00E46B93"/>
    <w:rsid w:val="00E74FE6"/>
    <w:rsid w:val="00E81CCB"/>
    <w:rsid w:val="00EA538E"/>
    <w:rsid w:val="00EB6286"/>
    <w:rsid w:val="00EC65EF"/>
    <w:rsid w:val="00EF56F9"/>
    <w:rsid w:val="00F02044"/>
    <w:rsid w:val="00F352DB"/>
    <w:rsid w:val="00F35975"/>
    <w:rsid w:val="00F53D5A"/>
    <w:rsid w:val="00F7299D"/>
    <w:rsid w:val="00F747C3"/>
    <w:rsid w:val="00F7695B"/>
    <w:rsid w:val="00F84B84"/>
    <w:rsid w:val="00FB5716"/>
    <w:rsid w:val="00FB6893"/>
    <w:rsid w:val="00FC7293"/>
    <w:rsid w:val="00FE516D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EB78110"/>
  <w15:chartTrackingRefBased/>
  <w15:docId w15:val="{76C0F002-F7B0-4D26-88CC-77CFA56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A388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E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2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34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FE"/>
  </w:style>
  <w:style w:type="paragraph" w:styleId="Footer">
    <w:name w:val="footer"/>
    <w:basedOn w:val="Normal"/>
    <w:link w:val="FooterChar"/>
    <w:uiPriority w:val="99"/>
    <w:unhideWhenUsed/>
    <w:rsid w:val="00BA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FE"/>
  </w:style>
  <w:style w:type="character" w:styleId="FollowedHyperlink">
    <w:name w:val="FollowedHyperlink"/>
    <w:basedOn w:val="DefaultParagraphFont"/>
    <w:uiPriority w:val="99"/>
    <w:semiHidden/>
    <w:unhideWhenUsed/>
    <w:rsid w:val="001A6F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1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887"/>
    <w:rPr>
      <w:rFonts w:ascii="Calibri" w:hAnsi="Calibri" w:cs="Calibri"/>
      <w:b/>
      <w:bCs/>
      <w:sz w:val="27"/>
      <w:szCs w:val="27"/>
      <w:lang w:eastAsia="en-AU"/>
    </w:rPr>
  </w:style>
  <w:style w:type="paragraph" w:styleId="Revision">
    <w:name w:val="Revision"/>
    <w:hidden/>
    <w:uiPriority w:val="99"/>
    <w:semiHidden/>
    <w:rsid w:val="00755559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F0816"/>
    <w:rPr>
      <w:vertAlign w:val="superscript"/>
    </w:rPr>
  </w:style>
  <w:style w:type="paragraph" w:customStyle="1" w:styleId="Billname">
    <w:name w:val="Billname"/>
    <w:basedOn w:val="Normal"/>
    <w:rsid w:val="005F0907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N-line3">
    <w:name w:val="N-line3"/>
    <w:basedOn w:val="Normal"/>
    <w:next w:val="Normal"/>
    <w:rsid w:val="005F0907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deunder">
    <w:name w:val="made under"/>
    <w:basedOn w:val="Normal"/>
    <w:rsid w:val="005F0907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5F0907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link w:val="BodyTextChar"/>
    <w:rsid w:val="002774A9"/>
    <w:pPr>
      <w:spacing w:before="120" w:after="240" w:line="280" w:lineRule="exact"/>
    </w:pPr>
    <w:rPr>
      <w:rFonts w:ascii="Calibri" w:eastAsia="Times New Roman" w:hAnsi="Calibri" w:cs="Arial"/>
      <w:bCs/>
      <w:iCs/>
      <w:color w:val="32323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4A9"/>
    <w:rPr>
      <w:rFonts w:ascii="Calibri" w:eastAsia="Times New Roman" w:hAnsi="Calibri" w:cs="Arial"/>
      <w:bCs/>
      <w:iCs/>
      <w:color w:val="3232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6" ma:contentTypeDescription="Create a new document." ma:contentTypeScope="" ma:versionID="3be47f2bbf9474fe8b010186378b529b">
  <xsd:schema xmlns:xsd="http://www.w3.org/2001/XMLSchema" xmlns:xs="http://www.w3.org/2001/XMLSchema" xmlns:p="http://schemas.microsoft.com/office/2006/metadata/properties" xmlns:ns3="e2f4fea6-48eb-4aba-870e-ab9d9117d398" xmlns:ns4="720e63ab-181d-4341-8f3d-b257c0b86e30" targetNamespace="http://schemas.microsoft.com/office/2006/metadata/properties" ma:root="true" ma:fieldsID="06b4263ab7497f35fa11d469dcb80c2f" ns3:_="" ns4:_="">
    <xsd:import namespace="e2f4fea6-48eb-4aba-870e-ab9d9117d398"/>
    <xsd:import namespace="720e63ab-181d-4341-8f3d-b257c0b8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C6EB2-E9E8-48E6-ACD5-EBE0742FB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83D05-2993-4221-BBF2-F878A76513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20e63ab-181d-4341-8f3d-b257c0b86e30"/>
    <ds:schemaRef ds:uri="http://purl.org/dc/terms/"/>
    <ds:schemaRef ds:uri="http://schemas.openxmlformats.org/package/2006/metadata/core-properties"/>
    <ds:schemaRef ds:uri="e2f4fea6-48eb-4aba-870e-ab9d9117d39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A75C69-6BBD-4E49-858D-B0AF442A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720e63ab-181d-4341-8f3d-b257c0b8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214FF-55AA-4D1A-80C3-DD549D099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1065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2019-11-17T22:59:00Z</cp:lastPrinted>
  <dcterms:created xsi:type="dcterms:W3CDTF">2021-09-06T01:04:00Z</dcterms:created>
  <dcterms:modified xsi:type="dcterms:W3CDTF">2021-09-06T01:04:00Z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</Properties>
</file>