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321A6" w14:textId="77777777" w:rsidR="00CF0103" w:rsidRDefault="00CF0103" w:rsidP="009702BA">
      <w:pPr>
        <w:spacing w:before="120" w:after="0"/>
        <w:ind w:left="0" w:firstLine="0"/>
        <w:rPr>
          <w:rFonts w:ascii="Arial" w:hAnsi="Arial" w:cs="Arial"/>
        </w:rPr>
      </w:pPr>
      <w:r>
        <w:rPr>
          <w:rFonts w:ascii="Arial" w:hAnsi="Arial" w:cs="Arial"/>
        </w:rPr>
        <w:t>Australian Capital Territory</w:t>
      </w:r>
    </w:p>
    <w:p w14:paraId="114EC067" w14:textId="0F13DFC6" w:rsidR="00CF0103" w:rsidRDefault="00CF0103" w:rsidP="009702BA">
      <w:pPr>
        <w:spacing w:before="700" w:after="100"/>
        <w:ind w:left="0" w:firstLine="0"/>
        <w:rPr>
          <w:rFonts w:ascii="Arial" w:hAnsi="Arial" w:cs="Arial"/>
          <w:b/>
          <w:bCs/>
          <w:sz w:val="40"/>
          <w:szCs w:val="40"/>
        </w:rPr>
      </w:pPr>
      <w:r>
        <w:rPr>
          <w:rFonts w:ascii="Arial" w:hAnsi="Arial" w:cs="Arial"/>
          <w:b/>
          <w:bCs/>
          <w:sz w:val="40"/>
          <w:szCs w:val="40"/>
        </w:rPr>
        <w:t>Environment Protection (Fees) Determination 20</w:t>
      </w:r>
      <w:r w:rsidR="00CA1038">
        <w:rPr>
          <w:rFonts w:ascii="Arial" w:hAnsi="Arial" w:cs="Arial"/>
          <w:b/>
          <w:bCs/>
          <w:sz w:val="40"/>
          <w:szCs w:val="40"/>
        </w:rPr>
        <w:t>2</w:t>
      </w:r>
      <w:r w:rsidR="00A23163">
        <w:rPr>
          <w:rFonts w:ascii="Arial" w:hAnsi="Arial" w:cs="Arial"/>
          <w:b/>
          <w:bCs/>
          <w:sz w:val="40"/>
          <w:szCs w:val="40"/>
        </w:rPr>
        <w:t>2</w:t>
      </w:r>
    </w:p>
    <w:p w14:paraId="1537EF1C" w14:textId="126AAAAA" w:rsidR="00CF0103" w:rsidRDefault="00CF0103" w:rsidP="009702BA">
      <w:pPr>
        <w:spacing w:before="340" w:after="0"/>
        <w:ind w:left="0" w:firstLine="0"/>
        <w:rPr>
          <w:rFonts w:ascii="Arial" w:hAnsi="Arial" w:cs="Arial"/>
          <w:b/>
          <w:bCs/>
        </w:rPr>
      </w:pPr>
      <w:r>
        <w:rPr>
          <w:rFonts w:ascii="Arial" w:hAnsi="Arial" w:cs="Arial"/>
          <w:b/>
          <w:bCs/>
        </w:rPr>
        <w:t xml:space="preserve">Disallowable </w:t>
      </w:r>
      <w:r w:rsidR="009702BA">
        <w:rPr>
          <w:rFonts w:ascii="Arial" w:hAnsi="Arial" w:cs="Arial"/>
          <w:b/>
          <w:bCs/>
        </w:rPr>
        <w:t>i</w:t>
      </w:r>
      <w:r>
        <w:rPr>
          <w:rFonts w:ascii="Arial" w:hAnsi="Arial" w:cs="Arial"/>
          <w:b/>
          <w:bCs/>
        </w:rPr>
        <w:t>nstrument DI</w:t>
      </w:r>
      <w:r w:rsidR="00B34810">
        <w:rPr>
          <w:rFonts w:ascii="Arial" w:hAnsi="Arial" w:cs="Arial"/>
          <w:b/>
          <w:bCs/>
        </w:rPr>
        <w:t>20</w:t>
      </w:r>
      <w:r w:rsidR="00CA1038">
        <w:rPr>
          <w:rFonts w:ascii="Arial" w:hAnsi="Arial" w:cs="Arial"/>
          <w:b/>
          <w:bCs/>
        </w:rPr>
        <w:t>2</w:t>
      </w:r>
      <w:r w:rsidR="00A23163">
        <w:rPr>
          <w:rFonts w:ascii="Arial" w:hAnsi="Arial" w:cs="Arial"/>
          <w:b/>
          <w:bCs/>
        </w:rPr>
        <w:t>2</w:t>
      </w:r>
      <w:r w:rsidR="00B34810">
        <w:rPr>
          <w:rFonts w:ascii="Arial" w:hAnsi="Arial" w:cs="Arial"/>
          <w:b/>
          <w:bCs/>
        </w:rPr>
        <w:t>-</w:t>
      </w:r>
      <w:r w:rsidR="00631BED">
        <w:rPr>
          <w:rFonts w:ascii="Arial" w:hAnsi="Arial" w:cs="Arial"/>
          <w:b/>
          <w:bCs/>
        </w:rPr>
        <w:t>122</w:t>
      </w:r>
    </w:p>
    <w:p w14:paraId="1DDCC7C9" w14:textId="77777777" w:rsidR="00CF0103" w:rsidRDefault="00CF0103" w:rsidP="009702BA">
      <w:pPr>
        <w:spacing w:before="300" w:after="0"/>
        <w:ind w:left="0" w:firstLine="0"/>
      </w:pPr>
      <w:r>
        <w:t>made under the</w:t>
      </w:r>
    </w:p>
    <w:p w14:paraId="39E92FDA" w14:textId="77777777" w:rsidR="00CF0103" w:rsidRDefault="00CF0103" w:rsidP="009702BA">
      <w:pPr>
        <w:spacing w:before="320" w:after="0"/>
        <w:ind w:left="0" w:firstLine="0"/>
        <w:rPr>
          <w:rFonts w:ascii="Arial" w:hAnsi="Arial" w:cs="Arial"/>
          <w:b/>
          <w:bCs/>
          <w:sz w:val="20"/>
          <w:szCs w:val="20"/>
        </w:rPr>
      </w:pPr>
      <w:r w:rsidRPr="00826114">
        <w:rPr>
          <w:rFonts w:ascii="Arial" w:hAnsi="Arial" w:cs="Arial"/>
          <w:b/>
          <w:bCs/>
          <w:iCs/>
          <w:sz w:val="20"/>
          <w:szCs w:val="20"/>
        </w:rPr>
        <w:t>Environment Protection Act 1997</w:t>
      </w:r>
      <w:r>
        <w:rPr>
          <w:rFonts w:ascii="Arial" w:hAnsi="Arial" w:cs="Arial"/>
          <w:b/>
          <w:bCs/>
          <w:sz w:val="20"/>
          <w:szCs w:val="20"/>
        </w:rPr>
        <w:t>, s 165 (Determination of fees etc)</w:t>
      </w:r>
    </w:p>
    <w:p w14:paraId="41DDA320" w14:textId="77777777" w:rsidR="009702BA" w:rsidRPr="00A360A1" w:rsidRDefault="009702BA" w:rsidP="009702BA">
      <w:pPr>
        <w:spacing w:after="0"/>
        <w:ind w:left="0" w:firstLine="0"/>
      </w:pPr>
    </w:p>
    <w:p w14:paraId="6EC7CFCC" w14:textId="77777777" w:rsidR="00CF0103" w:rsidRDefault="00CF0103" w:rsidP="009702BA">
      <w:pPr>
        <w:pBdr>
          <w:top w:val="single" w:sz="12" w:space="1" w:color="auto"/>
        </w:pBdr>
        <w:spacing w:before="0" w:after="0"/>
      </w:pPr>
    </w:p>
    <w:p w14:paraId="027BC8C3" w14:textId="77777777" w:rsidR="00CF0103" w:rsidRPr="00F23823" w:rsidRDefault="00CF0103" w:rsidP="009702BA">
      <w:pPr>
        <w:pStyle w:val="Heading1"/>
        <w:spacing w:before="60"/>
        <w:rPr>
          <w:rFonts w:ascii="Arial" w:hAnsi="Arial" w:cs="Arial"/>
          <w:sz w:val="24"/>
          <w:szCs w:val="24"/>
        </w:rPr>
      </w:pPr>
      <w:r w:rsidRPr="00F23823">
        <w:rPr>
          <w:rFonts w:ascii="Arial" w:hAnsi="Arial" w:cs="Arial"/>
          <w:sz w:val="24"/>
          <w:szCs w:val="24"/>
        </w:rPr>
        <w:t>1</w:t>
      </w:r>
      <w:r w:rsidRPr="00F23823">
        <w:rPr>
          <w:rFonts w:ascii="Arial" w:hAnsi="Arial" w:cs="Arial"/>
          <w:sz w:val="24"/>
          <w:szCs w:val="24"/>
        </w:rPr>
        <w:tab/>
        <w:t>Name of instrument</w:t>
      </w:r>
    </w:p>
    <w:p w14:paraId="61D199DC" w14:textId="292826D0" w:rsidR="00CF0103" w:rsidRDefault="00CF0103" w:rsidP="009702BA">
      <w:pPr>
        <w:spacing w:before="140" w:after="0"/>
        <w:ind w:firstLine="0"/>
      </w:pPr>
      <w:r>
        <w:t xml:space="preserve">This instrument is the </w:t>
      </w:r>
      <w:r w:rsidRPr="00134A75">
        <w:rPr>
          <w:i/>
        </w:rPr>
        <w:t>Environment Protection (Fees) Determination 20</w:t>
      </w:r>
      <w:r w:rsidR="00CA1038">
        <w:rPr>
          <w:i/>
        </w:rPr>
        <w:t>2</w:t>
      </w:r>
      <w:r w:rsidR="00A23163">
        <w:rPr>
          <w:i/>
        </w:rPr>
        <w:t>2</w:t>
      </w:r>
      <w:r w:rsidRPr="000B258A">
        <w:rPr>
          <w:i/>
        </w:rPr>
        <w:t>.</w:t>
      </w:r>
    </w:p>
    <w:p w14:paraId="41086F88" w14:textId="77777777" w:rsidR="00CF0103" w:rsidRPr="00F23823" w:rsidRDefault="00B34810" w:rsidP="009702BA">
      <w:pPr>
        <w:pStyle w:val="Heading1"/>
        <w:spacing w:before="300" w:after="0"/>
        <w:rPr>
          <w:rFonts w:ascii="Arial" w:hAnsi="Arial" w:cs="Arial"/>
          <w:sz w:val="24"/>
          <w:szCs w:val="24"/>
        </w:rPr>
      </w:pPr>
      <w:r w:rsidRPr="00F23823">
        <w:rPr>
          <w:rFonts w:ascii="Arial" w:hAnsi="Arial" w:cs="Arial"/>
          <w:sz w:val="24"/>
          <w:szCs w:val="24"/>
        </w:rPr>
        <w:t>2</w:t>
      </w:r>
      <w:r w:rsidR="00CF0103" w:rsidRPr="00F23823">
        <w:rPr>
          <w:rFonts w:ascii="Arial" w:hAnsi="Arial" w:cs="Arial"/>
          <w:sz w:val="24"/>
          <w:szCs w:val="24"/>
        </w:rPr>
        <w:tab/>
        <w:t>Commencement</w:t>
      </w:r>
    </w:p>
    <w:p w14:paraId="7BAB8061" w14:textId="509CF167" w:rsidR="00CF0103" w:rsidRDefault="00CF0103" w:rsidP="009702BA">
      <w:pPr>
        <w:spacing w:before="140" w:after="0"/>
        <w:ind w:left="709" w:firstLine="11"/>
      </w:pPr>
      <w:r>
        <w:t xml:space="preserve">This instrument commences on </w:t>
      </w:r>
      <w:r w:rsidR="00000DC9">
        <w:t>1 July</w:t>
      </w:r>
      <w:r w:rsidR="002F1404">
        <w:t xml:space="preserve"> 20</w:t>
      </w:r>
      <w:r w:rsidR="00CA1038">
        <w:t>2</w:t>
      </w:r>
      <w:r w:rsidR="00A23163">
        <w:t>2</w:t>
      </w:r>
      <w:r w:rsidR="00B34810">
        <w:t>.</w:t>
      </w:r>
    </w:p>
    <w:p w14:paraId="7D69107B" w14:textId="77777777" w:rsidR="00CF0103" w:rsidRPr="00F23823" w:rsidRDefault="00B34810" w:rsidP="009702BA">
      <w:pPr>
        <w:pStyle w:val="Heading1"/>
        <w:spacing w:before="300" w:after="0"/>
        <w:rPr>
          <w:rFonts w:ascii="Arial" w:hAnsi="Arial" w:cs="Arial"/>
          <w:sz w:val="24"/>
          <w:szCs w:val="24"/>
        </w:rPr>
      </w:pPr>
      <w:r w:rsidRPr="00F23823">
        <w:rPr>
          <w:rFonts w:ascii="Arial" w:hAnsi="Arial" w:cs="Arial"/>
          <w:sz w:val="24"/>
          <w:szCs w:val="24"/>
        </w:rPr>
        <w:t>3</w:t>
      </w:r>
      <w:r w:rsidR="00CF0103" w:rsidRPr="00F23823">
        <w:rPr>
          <w:rFonts w:ascii="Arial" w:hAnsi="Arial" w:cs="Arial"/>
          <w:sz w:val="24"/>
          <w:szCs w:val="24"/>
        </w:rPr>
        <w:tab/>
        <w:t>Determination of fees</w:t>
      </w:r>
    </w:p>
    <w:p w14:paraId="42AA39A4" w14:textId="77777777" w:rsidR="00CF0103" w:rsidRPr="00F23823" w:rsidRDefault="00CF0103" w:rsidP="009702BA">
      <w:pPr>
        <w:pStyle w:val="BodyText2"/>
        <w:overflowPunct/>
        <w:autoSpaceDE/>
        <w:autoSpaceDN/>
        <w:adjustRightInd/>
        <w:spacing w:before="140"/>
        <w:ind w:left="721" w:hanging="437"/>
        <w:jc w:val="left"/>
        <w:textAlignment w:val="auto"/>
        <w:rPr>
          <w:bCs/>
        </w:rPr>
      </w:pPr>
      <w:r w:rsidRPr="00F23823">
        <w:rPr>
          <w:bCs/>
        </w:rPr>
        <w:t>(1)</w:t>
      </w:r>
      <w:r w:rsidRPr="00F23823">
        <w:rPr>
          <w:bCs/>
        </w:rPr>
        <w:tab/>
        <w:t>With respect to applications under section 47 of the Act, the fee payable in respect of each matter listed in an item in columns 2 and 3 of schedule 1 is the amount listed for that item in column 5 of that schedule.</w:t>
      </w:r>
    </w:p>
    <w:p w14:paraId="17722544" w14:textId="77777777" w:rsidR="00CF0103" w:rsidRDefault="00CF0103" w:rsidP="00246163">
      <w:pPr>
        <w:pStyle w:val="BodyTextIndent2"/>
        <w:spacing w:before="140" w:after="0"/>
        <w:ind w:left="721" w:hanging="437"/>
      </w:pPr>
      <w:r>
        <w:t>(2)</w:t>
      </w:r>
      <w:r>
        <w:tab/>
        <w:t>With respect to fees under section 53 of the Act:</w:t>
      </w:r>
    </w:p>
    <w:p w14:paraId="110C6FA2" w14:textId="77777777" w:rsidR="00CF0103" w:rsidRDefault="00CF0103" w:rsidP="00153F94">
      <w:pPr>
        <w:pStyle w:val="BodyTextIndent2"/>
        <w:spacing w:before="140" w:after="0"/>
        <w:ind w:left="1077" w:hanging="357"/>
      </w:pPr>
      <w:r>
        <w:t>(a)</w:t>
      </w:r>
      <w:r>
        <w:tab/>
        <w:t xml:space="preserve">the annual authorisation fee payable in respect of each matter listed in an item in columns 2 and 3 of part 2 of schedule 2 is the amount listed for that item in column 5 of that part of that schedule; </w:t>
      </w:r>
    </w:p>
    <w:p w14:paraId="252349BC" w14:textId="77777777" w:rsidR="00CF0103" w:rsidRPr="00F23823" w:rsidRDefault="00CF0103" w:rsidP="00153F94">
      <w:pPr>
        <w:pStyle w:val="BodyText2"/>
        <w:overflowPunct/>
        <w:autoSpaceDE/>
        <w:autoSpaceDN/>
        <w:adjustRightInd/>
        <w:spacing w:before="140"/>
        <w:ind w:left="1077" w:hanging="357"/>
        <w:jc w:val="left"/>
        <w:textAlignment w:val="auto"/>
        <w:rPr>
          <w:bCs/>
        </w:rPr>
      </w:pPr>
      <w:r w:rsidRPr="00F23823">
        <w:rPr>
          <w:bCs/>
        </w:rPr>
        <w:t>(b)</w:t>
      </w:r>
      <w:r w:rsidRPr="00F23823">
        <w:rPr>
          <w:bCs/>
        </w:rPr>
        <w:tab/>
        <w:t>the annual pollutant fee payable in respect of each matter listed in an item in columns 2 and 3 of part 3 of schedule 3 is determined in accordance with part 1 of that schedule</w:t>
      </w:r>
      <w:r w:rsidR="00F717E5" w:rsidRPr="00F23823">
        <w:rPr>
          <w:bCs/>
        </w:rPr>
        <w:t>; and</w:t>
      </w:r>
    </w:p>
    <w:p w14:paraId="55D06765" w14:textId="77777777" w:rsidR="00D206BC" w:rsidRPr="00F23823" w:rsidRDefault="00D206BC" w:rsidP="00153F94">
      <w:pPr>
        <w:pStyle w:val="BodyText2"/>
        <w:overflowPunct/>
        <w:autoSpaceDE/>
        <w:autoSpaceDN/>
        <w:adjustRightInd/>
        <w:spacing w:before="140"/>
        <w:ind w:left="1077" w:hanging="357"/>
        <w:jc w:val="left"/>
        <w:textAlignment w:val="auto"/>
        <w:rPr>
          <w:bCs/>
        </w:rPr>
      </w:pPr>
      <w:r w:rsidRPr="00F23823">
        <w:rPr>
          <w:bCs/>
        </w:rPr>
        <w:t>(c)</w:t>
      </w:r>
      <w:r w:rsidRPr="00F23823">
        <w:rPr>
          <w:bCs/>
        </w:rPr>
        <w:tab/>
        <w:t>the fee payable for the purpose of section 53 for an authorisation that relates to more than one activity is the higher or highest of the fees for those activities.</w:t>
      </w:r>
    </w:p>
    <w:p w14:paraId="371B6D13" w14:textId="77777777" w:rsidR="00CF0103" w:rsidRDefault="00CF0103" w:rsidP="009C4C69">
      <w:pPr>
        <w:spacing w:before="140" w:after="0"/>
        <w:ind w:left="721" w:hanging="437"/>
      </w:pPr>
      <w:r>
        <w:t>(3)</w:t>
      </w:r>
      <w:r>
        <w:tab/>
        <w:t>The fee payable in respect of each matter listed in an item in column 2 of schedule 4 is the amount listed for that item in column 4 of that schedule.</w:t>
      </w:r>
    </w:p>
    <w:p w14:paraId="32345482" w14:textId="77777777" w:rsidR="00CF0103" w:rsidRPr="00F23823" w:rsidRDefault="00B34810" w:rsidP="00246163">
      <w:pPr>
        <w:pStyle w:val="Heading1"/>
        <w:spacing w:before="300" w:after="0"/>
        <w:rPr>
          <w:rFonts w:ascii="Arial" w:hAnsi="Arial" w:cs="Arial"/>
          <w:sz w:val="24"/>
          <w:szCs w:val="24"/>
        </w:rPr>
      </w:pPr>
      <w:r w:rsidRPr="00F23823">
        <w:rPr>
          <w:rFonts w:ascii="Arial" w:hAnsi="Arial" w:cs="Arial"/>
          <w:sz w:val="24"/>
          <w:szCs w:val="24"/>
        </w:rPr>
        <w:t>4</w:t>
      </w:r>
      <w:r w:rsidR="00CF0103" w:rsidRPr="00F23823">
        <w:rPr>
          <w:rFonts w:ascii="Arial" w:hAnsi="Arial" w:cs="Arial"/>
          <w:sz w:val="24"/>
          <w:szCs w:val="24"/>
        </w:rPr>
        <w:tab/>
        <w:t>Timing of payment of fees</w:t>
      </w:r>
    </w:p>
    <w:p w14:paraId="1C9ADA91" w14:textId="77777777" w:rsidR="00CF0103" w:rsidRPr="00F23823" w:rsidRDefault="00CF0103" w:rsidP="009C4C69">
      <w:pPr>
        <w:pStyle w:val="BodyText2"/>
        <w:overflowPunct/>
        <w:autoSpaceDE/>
        <w:autoSpaceDN/>
        <w:adjustRightInd/>
        <w:spacing w:before="140"/>
        <w:ind w:left="721" w:hanging="437"/>
        <w:jc w:val="left"/>
        <w:textAlignment w:val="auto"/>
        <w:rPr>
          <w:bCs/>
        </w:rPr>
      </w:pPr>
      <w:r w:rsidRPr="00F23823">
        <w:rPr>
          <w:bCs/>
        </w:rPr>
        <w:t>(1)</w:t>
      </w:r>
      <w:r w:rsidRPr="00F23823">
        <w:rPr>
          <w:bCs/>
        </w:rPr>
        <w:tab/>
        <w:t>The fees set out in schedule 2 are payable at the times set out in part 1 of that schedule.</w:t>
      </w:r>
    </w:p>
    <w:p w14:paraId="7BBFB042" w14:textId="77777777" w:rsidR="00CF0103" w:rsidRDefault="00CF0103" w:rsidP="009C4C69">
      <w:pPr>
        <w:spacing w:before="140" w:after="0"/>
        <w:ind w:left="721" w:hanging="437"/>
      </w:pPr>
      <w:r>
        <w:t>(2)</w:t>
      </w:r>
      <w:r>
        <w:tab/>
        <w:t>The fees set out in schedule 3 are payable at the times set out in part 2 of that schedule.</w:t>
      </w:r>
    </w:p>
    <w:p w14:paraId="03D9CE0A" w14:textId="77777777" w:rsidR="00CF0103" w:rsidRPr="00F23823" w:rsidRDefault="00B34810" w:rsidP="009C4C69">
      <w:pPr>
        <w:pStyle w:val="Heading1"/>
        <w:spacing w:before="300" w:after="0"/>
        <w:rPr>
          <w:rFonts w:ascii="Arial" w:hAnsi="Arial" w:cs="Arial"/>
          <w:sz w:val="24"/>
          <w:szCs w:val="24"/>
          <w:lang w:val="en-US"/>
        </w:rPr>
      </w:pPr>
      <w:r w:rsidRPr="00F23823">
        <w:rPr>
          <w:rFonts w:ascii="Arial" w:hAnsi="Arial" w:cs="Arial"/>
          <w:sz w:val="24"/>
          <w:szCs w:val="24"/>
          <w:lang w:val="en-US"/>
        </w:rPr>
        <w:lastRenderedPageBreak/>
        <w:t>5</w:t>
      </w:r>
      <w:r w:rsidR="00CF0103" w:rsidRPr="00F23823">
        <w:rPr>
          <w:rFonts w:ascii="Arial" w:hAnsi="Arial" w:cs="Arial"/>
          <w:sz w:val="24"/>
          <w:szCs w:val="24"/>
          <w:lang w:val="en-US"/>
        </w:rPr>
        <w:tab/>
        <w:t>Payment of fees</w:t>
      </w:r>
    </w:p>
    <w:p w14:paraId="7F6C91B2" w14:textId="77777777" w:rsidR="00153F94" w:rsidRDefault="00153F94" w:rsidP="00153F94">
      <w:pPr>
        <w:spacing w:before="140" w:after="0"/>
        <w:ind w:left="721" w:hanging="437"/>
      </w:pPr>
      <w:r>
        <w:t>(1)</w:t>
      </w:r>
      <w:r>
        <w:tab/>
      </w:r>
      <w:r w:rsidR="00522C85">
        <w:t xml:space="preserve">The fees in </w:t>
      </w:r>
      <w:r w:rsidR="00AC63B0">
        <w:t>s</w:t>
      </w:r>
      <w:r w:rsidR="00522C85">
        <w:t xml:space="preserve">chedules 1, 2 and 3 are determined in </w:t>
      </w:r>
      <w:r w:rsidR="00A6363D">
        <w:t>c</w:t>
      </w:r>
      <w:r w:rsidR="00522C85">
        <w:t xml:space="preserve">olumn 5. The fees in </w:t>
      </w:r>
      <w:r w:rsidR="00AC63B0">
        <w:t>s</w:t>
      </w:r>
      <w:r w:rsidR="00522C85">
        <w:t xml:space="preserve">chedule 4 are determined in </w:t>
      </w:r>
      <w:r w:rsidR="00AC63B0">
        <w:t>c</w:t>
      </w:r>
      <w:r w:rsidR="00522C85">
        <w:t>olumn 4.</w:t>
      </w:r>
    </w:p>
    <w:p w14:paraId="55C20510" w14:textId="1834726F" w:rsidR="00CF0103" w:rsidRDefault="00153F94" w:rsidP="00153F94">
      <w:pPr>
        <w:spacing w:before="140" w:after="0"/>
        <w:ind w:left="721" w:hanging="437"/>
        <w:rPr>
          <w:lang w:val="en-US"/>
        </w:rPr>
      </w:pPr>
      <w:r>
        <w:t>(2)</w:t>
      </w:r>
      <w:r>
        <w:tab/>
      </w:r>
      <w:r w:rsidR="00522C85">
        <w:t xml:space="preserve">The fees </w:t>
      </w:r>
      <w:r w:rsidR="00CF0103">
        <w:t>are payable to the Territory by the person requesting the goods or service referred to in that section, or by the person required by the Act to pay the fee.</w:t>
      </w:r>
    </w:p>
    <w:p w14:paraId="5F3D9C5A" w14:textId="4698B87C" w:rsidR="00A6363D" w:rsidRPr="00F23823" w:rsidRDefault="00A6363D" w:rsidP="00A6363D">
      <w:pPr>
        <w:pStyle w:val="Heading1"/>
        <w:spacing w:before="300" w:after="0"/>
        <w:rPr>
          <w:rFonts w:ascii="Arial" w:hAnsi="Arial" w:cs="Arial"/>
          <w:sz w:val="24"/>
          <w:szCs w:val="24"/>
          <w:lang w:val="en-US"/>
        </w:rPr>
      </w:pPr>
      <w:r>
        <w:rPr>
          <w:rFonts w:ascii="Arial" w:hAnsi="Arial" w:cs="Arial"/>
          <w:sz w:val="24"/>
          <w:szCs w:val="24"/>
          <w:lang w:val="en-US"/>
        </w:rPr>
        <w:t>6</w:t>
      </w:r>
      <w:r>
        <w:rPr>
          <w:rFonts w:ascii="Arial" w:hAnsi="Arial" w:cs="Arial"/>
          <w:sz w:val="24"/>
          <w:szCs w:val="24"/>
          <w:lang w:val="en-US"/>
        </w:rPr>
        <w:tab/>
        <w:t xml:space="preserve">Refund or extension of time to pay fees </w:t>
      </w:r>
    </w:p>
    <w:p w14:paraId="59A3FF9C" w14:textId="77777777" w:rsidR="00A6363D" w:rsidRDefault="00A6363D" w:rsidP="00A6363D">
      <w:pPr>
        <w:pStyle w:val="BodyText2"/>
        <w:overflowPunct/>
        <w:autoSpaceDE/>
        <w:autoSpaceDN/>
        <w:adjustRightInd/>
        <w:spacing w:before="140"/>
        <w:ind w:left="721" w:hanging="437"/>
        <w:jc w:val="left"/>
        <w:textAlignment w:val="auto"/>
        <w:rPr>
          <w:bCs/>
          <w:lang w:val="en-AU"/>
        </w:rPr>
      </w:pPr>
      <w:r w:rsidRPr="00A55805">
        <w:rPr>
          <w:bCs/>
        </w:rPr>
        <w:t xml:space="preserve">(1) </w:t>
      </w:r>
      <w:r>
        <w:rPr>
          <w:bCs/>
        </w:rPr>
        <w:tab/>
      </w:r>
      <w:r>
        <w:rPr>
          <w:bCs/>
          <w:lang w:val="en-AU"/>
        </w:rPr>
        <w:t>The a</w:t>
      </w:r>
      <w:r w:rsidRPr="00F72E84">
        <w:rPr>
          <w:bCs/>
          <w:lang w:val="en-AU"/>
        </w:rPr>
        <w:t>uthority</w:t>
      </w:r>
      <w:r>
        <w:rPr>
          <w:bCs/>
          <w:lang w:val="en-AU"/>
        </w:rPr>
        <w:t xml:space="preserve"> may refund, completely or partly, a fee payable under schedule 2, if the authority believes it would be fair and reasonable to refund all or part of the fee. </w:t>
      </w:r>
    </w:p>
    <w:p w14:paraId="0391F87D" w14:textId="77777777" w:rsidR="00A6363D" w:rsidRDefault="00A6363D" w:rsidP="00A6363D">
      <w:pPr>
        <w:pStyle w:val="BodyText2"/>
        <w:overflowPunct/>
        <w:autoSpaceDE/>
        <w:autoSpaceDN/>
        <w:adjustRightInd/>
        <w:spacing w:before="140"/>
        <w:ind w:left="721" w:hanging="437"/>
        <w:jc w:val="left"/>
        <w:textAlignment w:val="auto"/>
        <w:rPr>
          <w:bCs/>
          <w:lang w:val="en-AU"/>
        </w:rPr>
      </w:pPr>
      <w:r>
        <w:rPr>
          <w:bCs/>
          <w:lang w:val="en-AU"/>
        </w:rPr>
        <w:t xml:space="preserve">(2) </w:t>
      </w:r>
      <w:r>
        <w:rPr>
          <w:bCs/>
          <w:lang w:val="en-AU"/>
        </w:rPr>
        <w:tab/>
        <w:t xml:space="preserve">The authority may grant an extension of time for the payment of a fee payable under schedule 2 if the authority believes it would be fair and reasonable to do so. </w:t>
      </w:r>
    </w:p>
    <w:p w14:paraId="0F490FD5" w14:textId="5DED5497" w:rsidR="00CF0103" w:rsidRPr="00F23823" w:rsidRDefault="00A6363D" w:rsidP="009E0FC5">
      <w:pPr>
        <w:pStyle w:val="Heading1"/>
        <w:spacing w:before="300" w:after="0"/>
        <w:rPr>
          <w:rFonts w:ascii="Arial" w:hAnsi="Arial" w:cs="Arial"/>
          <w:sz w:val="24"/>
          <w:szCs w:val="24"/>
        </w:rPr>
      </w:pPr>
      <w:r>
        <w:rPr>
          <w:rFonts w:ascii="Arial" w:hAnsi="Arial" w:cs="Arial"/>
          <w:sz w:val="24"/>
          <w:szCs w:val="24"/>
          <w:lang w:val="en-AU"/>
        </w:rPr>
        <w:t>7</w:t>
      </w:r>
      <w:r w:rsidR="00CF0103" w:rsidRPr="00F23823">
        <w:rPr>
          <w:rFonts w:ascii="Arial" w:hAnsi="Arial" w:cs="Arial"/>
          <w:sz w:val="24"/>
          <w:szCs w:val="24"/>
        </w:rPr>
        <w:tab/>
        <w:t>Dictionary</w:t>
      </w:r>
    </w:p>
    <w:p w14:paraId="00F109C4" w14:textId="77777777" w:rsidR="00CF0103" w:rsidRDefault="00CF0103" w:rsidP="009E0FC5">
      <w:pPr>
        <w:spacing w:before="140" w:after="0"/>
        <w:ind w:firstLine="0"/>
      </w:pPr>
      <w:r>
        <w:t>In this instrument:</w:t>
      </w:r>
    </w:p>
    <w:p w14:paraId="02AFE5F1" w14:textId="05F38FF0" w:rsidR="001B1703" w:rsidRDefault="001B1703" w:rsidP="001B1703">
      <w:pPr>
        <w:spacing w:before="140" w:after="0"/>
        <w:ind w:hanging="11"/>
      </w:pPr>
      <w:r>
        <w:rPr>
          <w:b/>
          <w:bCs/>
          <w:i/>
          <w:iCs/>
        </w:rPr>
        <w:t>authority</w:t>
      </w:r>
      <w:r>
        <w:t xml:space="preserve"> see the </w:t>
      </w:r>
      <w:r w:rsidRPr="00A360A1">
        <w:t>Act</w:t>
      </w:r>
      <w:r w:rsidRPr="00F72E84">
        <w:t>, dictionary</w:t>
      </w:r>
      <w:r>
        <w:t>.</w:t>
      </w:r>
    </w:p>
    <w:p w14:paraId="20FA94A3" w14:textId="77777777" w:rsidR="00CF0103" w:rsidRDefault="00CF0103" w:rsidP="009E0FC5">
      <w:pPr>
        <w:tabs>
          <w:tab w:val="left" w:pos="993"/>
        </w:tabs>
        <w:spacing w:before="140" w:after="0"/>
        <w:ind w:hanging="11"/>
      </w:pPr>
      <w:r>
        <w:t xml:space="preserve">the symbol </w:t>
      </w:r>
      <w:r w:rsidRPr="00225ADE">
        <w:rPr>
          <w:rFonts w:ascii="Arial" w:hAnsi="Arial" w:cs="Arial"/>
          <w:i/>
          <w:iCs/>
        </w:rPr>
        <w:t>&gt;</w:t>
      </w:r>
      <w:r w:rsidRPr="00225ADE">
        <w:t xml:space="preserve"> </w:t>
      </w:r>
      <w:r>
        <w:t>means more than.</w:t>
      </w:r>
    </w:p>
    <w:p w14:paraId="4824E271" w14:textId="77777777" w:rsidR="0099538C" w:rsidRPr="00DF4EFE" w:rsidRDefault="0099538C" w:rsidP="009E0FC5">
      <w:pPr>
        <w:tabs>
          <w:tab w:val="left" w:pos="993"/>
        </w:tabs>
        <w:spacing w:before="140" w:after="0"/>
        <w:ind w:hanging="11"/>
      </w:pPr>
      <w:r w:rsidRPr="00DF4EFE">
        <w:t xml:space="preserve">the symbol </w:t>
      </w:r>
      <w:r w:rsidRPr="009E0FC5">
        <w:rPr>
          <w:b/>
          <w:i/>
        </w:rPr>
        <w:t>&lt;</w:t>
      </w:r>
      <w:r w:rsidRPr="00DF4EFE">
        <w:t xml:space="preserve"> means less than.</w:t>
      </w:r>
    </w:p>
    <w:p w14:paraId="4A0FEFDA" w14:textId="6BE595F1" w:rsidR="00B34810" w:rsidRPr="00F23823" w:rsidRDefault="00A6363D" w:rsidP="009E0FC5">
      <w:pPr>
        <w:pStyle w:val="Heading1"/>
        <w:spacing w:before="300" w:after="0"/>
        <w:rPr>
          <w:rFonts w:ascii="Arial" w:hAnsi="Arial" w:cs="Arial"/>
          <w:sz w:val="24"/>
          <w:szCs w:val="24"/>
        </w:rPr>
      </w:pPr>
      <w:r>
        <w:rPr>
          <w:rFonts w:ascii="Arial" w:hAnsi="Arial" w:cs="Arial"/>
          <w:sz w:val="24"/>
          <w:szCs w:val="24"/>
          <w:lang w:val="en-AU"/>
        </w:rPr>
        <w:t>8</w:t>
      </w:r>
      <w:r w:rsidR="00B34810" w:rsidRPr="00F23823">
        <w:rPr>
          <w:rFonts w:ascii="Arial" w:hAnsi="Arial" w:cs="Arial"/>
          <w:sz w:val="24"/>
          <w:szCs w:val="24"/>
        </w:rPr>
        <w:tab/>
        <w:t xml:space="preserve">Revocation </w:t>
      </w:r>
    </w:p>
    <w:p w14:paraId="60716020" w14:textId="15C6E849" w:rsidR="00B34810" w:rsidRPr="003B60A8" w:rsidRDefault="00AC63B0" w:rsidP="000B258A">
      <w:pPr>
        <w:keepLines/>
        <w:spacing w:before="140" w:after="0"/>
        <w:ind w:firstLine="0"/>
      </w:pPr>
      <w:r>
        <w:t>This instrument revokes</w:t>
      </w:r>
      <w:r w:rsidR="009E0FC5">
        <w:t xml:space="preserve"> </w:t>
      </w:r>
      <w:r w:rsidR="00153F94">
        <w:t xml:space="preserve">the </w:t>
      </w:r>
      <w:r w:rsidR="00826114">
        <w:rPr>
          <w:i/>
        </w:rPr>
        <w:t>Environment Prot</w:t>
      </w:r>
      <w:r w:rsidR="00C97854">
        <w:rPr>
          <w:i/>
        </w:rPr>
        <w:t>ection (Fees) Determination 20</w:t>
      </w:r>
      <w:r w:rsidR="00125762">
        <w:rPr>
          <w:i/>
        </w:rPr>
        <w:t>2</w:t>
      </w:r>
      <w:r w:rsidR="00A23163">
        <w:rPr>
          <w:i/>
        </w:rPr>
        <w:t>1</w:t>
      </w:r>
      <w:r w:rsidR="00000DC9">
        <w:rPr>
          <w:i/>
        </w:rPr>
        <w:t xml:space="preserve"> </w:t>
      </w:r>
      <w:r w:rsidR="00826114" w:rsidRPr="009E0FC5">
        <w:t>(</w:t>
      </w:r>
      <w:r w:rsidR="00C97854" w:rsidRPr="00125762">
        <w:t>DI20</w:t>
      </w:r>
      <w:r w:rsidR="00125762" w:rsidRPr="00125762">
        <w:t>2</w:t>
      </w:r>
      <w:r w:rsidR="00A23163">
        <w:t>1</w:t>
      </w:r>
      <w:r w:rsidR="000B258A" w:rsidRPr="00125762">
        <w:noBreakHyphen/>
      </w:r>
      <w:r w:rsidR="00A23163">
        <w:t>76</w:t>
      </w:r>
      <w:r w:rsidR="00826114" w:rsidRPr="009E0FC5">
        <w:t>)</w:t>
      </w:r>
      <w:r w:rsidR="00B34810" w:rsidRPr="00C97854">
        <w:rPr>
          <w:i/>
        </w:rPr>
        <w:t>.</w:t>
      </w:r>
    </w:p>
    <w:p w14:paraId="60E3A201" w14:textId="77777777" w:rsidR="00125762" w:rsidRDefault="00125762" w:rsidP="00125762">
      <w:pPr>
        <w:spacing w:before="960" w:after="0"/>
      </w:pPr>
      <w:r w:rsidRPr="00253936">
        <w:t>Rebecca Vassarotti</w:t>
      </w:r>
      <w:r w:rsidRPr="00D56A0D">
        <w:t xml:space="preserve"> </w:t>
      </w:r>
      <w:r>
        <w:t>MLA</w:t>
      </w:r>
    </w:p>
    <w:p w14:paraId="17CADB54" w14:textId="61B641C0" w:rsidR="00125762" w:rsidRDefault="00125762" w:rsidP="00125762">
      <w:pPr>
        <w:spacing w:before="0" w:after="0"/>
      </w:pPr>
      <w:r w:rsidRPr="00D56A0D">
        <w:t>Minister for the Environment</w:t>
      </w:r>
      <w:r>
        <w:t xml:space="preserve"> </w:t>
      </w:r>
    </w:p>
    <w:p w14:paraId="24C7D1C0" w14:textId="7644F449" w:rsidR="00CF0103" w:rsidRDefault="00631BED" w:rsidP="00225ADE">
      <w:pPr>
        <w:spacing w:before="0" w:after="0"/>
        <w:ind w:left="0" w:firstLine="0"/>
      </w:pPr>
      <w:r>
        <w:t>21</w:t>
      </w:r>
      <w:r w:rsidR="003C1007">
        <w:t xml:space="preserve"> </w:t>
      </w:r>
      <w:r w:rsidR="003D034C">
        <w:t>June</w:t>
      </w:r>
      <w:r w:rsidR="00225ADE">
        <w:t xml:space="preserve"> </w:t>
      </w:r>
      <w:r w:rsidR="00125762">
        <w:t>202</w:t>
      </w:r>
      <w:r w:rsidR="00A23163">
        <w:t>2</w:t>
      </w:r>
    </w:p>
    <w:p w14:paraId="20C688C5" w14:textId="77777777" w:rsidR="009C05BC" w:rsidRDefault="009C05BC">
      <w:pPr>
        <w:spacing w:before="0" w:after="0"/>
        <w:ind w:left="0" w:firstLine="0"/>
      </w:pPr>
    </w:p>
    <w:p w14:paraId="5F98BF67" w14:textId="77777777" w:rsidR="00CF0103" w:rsidRDefault="00CF0103">
      <w:pPr>
        <w:spacing w:before="0" w:after="0"/>
        <w:ind w:left="0" w:firstLine="0"/>
      </w:pPr>
    </w:p>
    <w:p w14:paraId="01F3B6AD" w14:textId="77777777" w:rsidR="00C1390C" w:rsidRDefault="00C1390C">
      <w:pPr>
        <w:spacing w:before="0" w:after="0"/>
        <w:ind w:left="0" w:firstLine="0"/>
      </w:pPr>
    </w:p>
    <w:p w14:paraId="290BBC10" w14:textId="77777777" w:rsidR="00EC50FA" w:rsidRDefault="00EC50FA" w:rsidP="00EC50FA">
      <w:pPr>
        <w:pStyle w:val="Header"/>
        <w:tabs>
          <w:tab w:val="clear" w:pos="4153"/>
          <w:tab w:val="clear" w:pos="8306"/>
          <w:tab w:val="left" w:pos="720"/>
        </w:tabs>
        <w:ind w:right="-680"/>
        <w:rPr>
          <w:rFonts w:ascii="Arial" w:hAnsi="Arial" w:cs="Arial"/>
          <w:b/>
          <w:bCs/>
        </w:rPr>
        <w:sectPr w:rsidR="00EC50FA" w:rsidSect="00CD6BB4">
          <w:headerReference w:type="default" r:id="rId9"/>
          <w:footerReference w:type="default" r:id="rId10"/>
          <w:footerReference w:type="first" r:id="rId11"/>
          <w:pgSz w:w="11907" w:h="16840" w:code="9"/>
          <w:pgMar w:top="1135" w:right="1797" w:bottom="1440" w:left="1560" w:header="720" w:footer="720" w:gutter="0"/>
          <w:cols w:space="720"/>
          <w:titlePg/>
        </w:sectPr>
      </w:pPr>
    </w:p>
    <w:tbl>
      <w:tblPr>
        <w:tblW w:w="10201" w:type="dxa"/>
        <w:tblInd w:w="-709" w:type="dxa"/>
        <w:tblLook w:val="04A0" w:firstRow="1" w:lastRow="0" w:firstColumn="1" w:lastColumn="0" w:noHBand="0" w:noVBand="1"/>
      </w:tblPr>
      <w:tblGrid>
        <w:gridCol w:w="1280"/>
        <w:gridCol w:w="4440"/>
        <w:gridCol w:w="1500"/>
        <w:gridCol w:w="1497"/>
        <w:gridCol w:w="1484"/>
      </w:tblGrid>
      <w:tr w:rsidR="008C5752" w:rsidRPr="008C5752" w14:paraId="6B18066E" w14:textId="77777777" w:rsidTr="008C5752">
        <w:trPr>
          <w:trHeight w:val="300"/>
          <w:tblHeader/>
        </w:trPr>
        <w:tc>
          <w:tcPr>
            <w:tcW w:w="1280" w:type="dxa"/>
            <w:tcBorders>
              <w:top w:val="single" w:sz="4" w:space="0" w:color="auto"/>
              <w:left w:val="nil"/>
              <w:bottom w:val="single" w:sz="4" w:space="0" w:color="auto"/>
              <w:right w:val="nil"/>
            </w:tcBorders>
            <w:shd w:val="clear" w:color="auto" w:fill="auto"/>
            <w:vAlign w:val="center"/>
            <w:hideMark/>
          </w:tcPr>
          <w:p w14:paraId="0BFC4A5C"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lastRenderedPageBreak/>
              <w:t>Column 1</w:t>
            </w:r>
          </w:p>
        </w:tc>
        <w:tc>
          <w:tcPr>
            <w:tcW w:w="4440" w:type="dxa"/>
            <w:tcBorders>
              <w:top w:val="single" w:sz="4" w:space="0" w:color="auto"/>
              <w:left w:val="nil"/>
              <w:bottom w:val="single" w:sz="4" w:space="0" w:color="auto"/>
              <w:right w:val="nil"/>
            </w:tcBorders>
            <w:shd w:val="clear" w:color="auto" w:fill="auto"/>
            <w:vAlign w:val="center"/>
            <w:hideMark/>
          </w:tcPr>
          <w:p w14:paraId="68BD7539"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2</w:t>
            </w:r>
          </w:p>
        </w:tc>
        <w:tc>
          <w:tcPr>
            <w:tcW w:w="1500" w:type="dxa"/>
            <w:tcBorders>
              <w:top w:val="single" w:sz="4" w:space="0" w:color="auto"/>
              <w:left w:val="nil"/>
              <w:bottom w:val="single" w:sz="4" w:space="0" w:color="auto"/>
              <w:right w:val="nil"/>
            </w:tcBorders>
            <w:shd w:val="clear" w:color="auto" w:fill="auto"/>
            <w:vAlign w:val="center"/>
            <w:hideMark/>
          </w:tcPr>
          <w:p w14:paraId="474708B0"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3</w:t>
            </w:r>
          </w:p>
        </w:tc>
        <w:tc>
          <w:tcPr>
            <w:tcW w:w="1497" w:type="dxa"/>
            <w:tcBorders>
              <w:top w:val="single" w:sz="4" w:space="0" w:color="auto"/>
              <w:left w:val="nil"/>
              <w:bottom w:val="single" w:sz="4" w:space="0" w:color="auto"/>
              <w:right w:val="nil"/>
            </w:tcBorders>
            <w:shd w:val="clear" w:color="auto" w:fill="auto"/>
            <w:vAlign w:val="center"/>
            <w:hideMark/>
          </w:tcPr>
          <w:p w14:paraId="0B2520E2"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4</w:t>
            </w:r>
          </w:p>
        </w:tc>
        <w:tc>
          <w:tcPr>
            <w:tcW w:w="1484" w:type="dxa"/>
            <w:tcBorders>
              <w:top w:val="single" w:sz="4" w:space="0" w:color="auto"/>
              <w:left w:val="nil"/>
              <w:bottom w:val="single" w:sz="4" w:space="0" w:color="auto"/>
              <w:right w:val="nil"/>
            </w:tcBorders>
            <w:shd w:val="clear" w:color="auto" w:fill="auto"/>
            <w:vAlign w:val="center"/>
            <w:hideMark/>
          </w:tcPr>
          <w:p w14:paraId="2A6B2285"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5</w:t>
            </w:r>
          </w:p>
        </w:tc>
      </w:tr>
      <w:tr w:rsidR="008C5752" w:rsidRPr="008C5752" w14:paraId="77B92500" w14:textId="77777777" w:rsidTr="008C5752">
        <w:trPr>
          <w:trHeight w:val="1200"/>
          <w:tblHeader/>
        </w:trPr>
        <w:tc>
          <w:tcPr>
            <w:tcW w:w="1280" w:type="dxa"/>
            <w:tcBorders>
              <w:top w:val="single" w:sz="4" w:space="0" w:color="auto"/>
              <w:left w:val="nil"/>
              <w:bottom w:val="single" w:sz="4" w:space="0" w:color="auto"/>
              <w:right w:val="nil"/>
            </w:tcBorders>
            <w:shd w:val="clear" w:color="auto" w:fill="auto"/>
            <w:vAlign w:val="center"/>
            <w:hideMark/>
          </w:tcPr>
          <w:p w14:paraId="13BB9A0F"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Reference to item in schedule 1 of the Act</w:t>
            </w:r>
          </w:p>
        </w:tc>
        <w:tc>
          <w:tcPr>
            <w:tcW w:w="4440" w:type="dxa"/>
            <w:tcBorders>
              <w:top w:val="single" w:sz="4" w:space="0" w:color="auto"/>
              <w:left w:val="nil"/>
              <w:bottom w:val="single" w:sz="4" w:space="0" w:color="auto"/>
              <w:right w:val="nil"/>
            </w:tcBorders>
            <w:shd w:val="clear" w:color="auto" w:fill="auto"/>
            <w:vAlign w:val="center"/>
            <w:hideMark/>
          </w:tcPr>
          <w:p w14:paraId="1F11DABD"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Description of activity for which fee is payable</w:t>
            </w:r>
          </w:p>
        </w:tc>
        <w:tc>
          <w:tcPr>
            <w:tcW w:w="1500" w:type="dxa"/>
            <w:tcBorders>
              <w:top w:val="single" w:sz="4" w:space="0" w:color="auto"/>
              <w:left w:val="nil"/>
              <w:bottom w:val="single" w:sz="4" w:space="0" w:color="auto"/>
              <w:right w:val="nil"/>
            </w:tcBorders>
            <w:shd w:val="clear" w:color="auto" w:fill="auto"/>
            <w:vAlign w:val="center"/>
            <w:hideMark/>
          </w:tcPr>
          <w:p w14:paraId="0B013B5D"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Level of activity</w:t>
            </w:r>
          </w:p>
        </w:tc>
        <w:tc>
          <w:tcPr>
            <w:tcW w:w="1497" w:type="dxa"/>
            <w:tcBorders>
              <w:top w:val="single" w:sz="4" w:space="0" w:color="auto"/>
              <w:left w:val="nil"/>
              <w:bottom w:val="single" w:sz="4" w:space="0" w:color="auto"/>
              <w:right w:val="nil"/>
            </w:tcBorders>
            <w:shd w:val="clear" w:color="auto" w:fill="auto"/>
            <w:vAlign w:val="center"/>
            <w:hideMark/>
          </w:tcPr>
          <w:p w14:paraId="494F02D3"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Fees Payable</w:t>
            </w:r>
            <w:r w:rsidRPr="008C5752">
              <w:rPr>
                <w:rFonts w:ascii="Arial" w:hAnsi="Arial" w:cs="Arial"/>
                <w:b/>
                <w:bCs/>
                <w:color w:val="000000"/>
                <w:sz w:val="22"/>
                <w:szCs w:val="22"/>
                <w:lang w:eastAsia="en-AU"/>
              </w:rPr>
              <w:br/>
              <w:t>2021-22</w:t>
            </w:r>
            <w:r w:rsidRPr="008C5752">
              <w:rPr>
                <w:rFonts w:ascii="Arial" w:hAnsi="Arial" w:cs="Arial"/>
                <w:b/>
                <w:bCs/>
                <w:color w:val="000000"/>
                <w:sz w:val="22"/>
                <w:szCs w:val="22"/>
                <w:lang w:eastAsia="en-AU"/>
              </w:rPr>
              <w:br/>
              <w:t>$</w:t>
            </w:r>
          </w:p>
        </w:tc>
        <w:tc>
          <w:tcPr>
            <w:tcW w:w="1484" w:type="dxa"/>
            <w:tcBorders>
              <w:top w:val="single" w:sz="4" w:space="0" w:color="auto"/>
              <w:left w:val="nil"/>
              <w:bottom w:val="single" w:sz="4" w:space="0" w:color="auto"/>
              <w:right w:val="nil"/>
            </w:tcBorders>
            <w:shd w:val="clear" w:color="auto" w:fill="auto"/>
            <w:vAlign w:val="center"/>
            <w:hideMark/>
          </w:tcPr>
          <w:p w14:paraId="772C40A6"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Fees Payable</w:t>
            </w:r>
            <w:r w:rsidRPr="008C5752">
              <w:rPr>
                <w:rFonts w:ascii="Arial" w:hAnsi="Arial" w:cs="Arial"/>
                <w:b/>
                <w:bCs/>
                <w:color w:val="000000"/>
                <w:sz w:val="22"/>
                <w:szCs w:val="22"/>
                <w:lang w:eastAsia="en-AU"/>
              </w:rPr>
              <w:br/>
              <w:t>2022-23</w:t>
            </w:r>
            <w:r w:rsidRPr="008C5752">
              <w:rPr>
                <w:rFonts w:ascii="Arial" w:hAnsi="Arial" w:cs="Arial"/>
                <w:b/>
                <w:bCs/>
                <w:color w:val="000000"/>
                <w:sz w:val="22"/>
                <w:szCs w:val="22"/>
                <w:lang w:eastAsia="en-AU"/>
              </w:rPr>
              <w:br/>
              <w:t>$</w:t>
            </w:r>
          </w:p>
        </w:tc>
      </w:tr>
      <w:tr w:rsidR="008C5752" w:rsidRPr="008C5752" w14:paraId="6ABEF87B" w14:textId="77777777" w:rsidTr="008C5752">
        <w:trPr>
          <w:trHeight w:val="300"/>
        </w:trPr>
        <w:tc>
          <w:tcPr>
            <w:tcW w:w="1280" w:type="dxa"/>
            <w:tcBorders>
              <w:top w:val="nil"/>
              <w:left w:val="nil"/>
              <w:bottom w:val="nil"/>
              <w:right w:val="nil"/>
            </w:tcBorders>
            <w:shd w:val="clear" w:color="auto" w:fill="auto"/>
            <w:hideMark/>
          </w:tcPr>
          <w:p w14:paraId="14CD6537"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p>
        </w:tc>
        <w:tc>
          <w:tcPr>
            <w:tcW w:w="4440" w:type="dxa"/>
            <w:tcBorders>
              <w:top w:val="nil"/>
              <w:left w:val="nil"/>
              <w:bottom w:val="nil"/>
              <w:right w:val="nil"/>
            </w:tcBorders>
            <w:shd w:val="clear" w:color="auto" w:fill="auto"/>
            <w:hideMark/>
          </w:tcPr>
          <w:p w14:paraId="26B0BE55" w14:textId="77777777" w:rsidR="008C5752" w:rsidRPr="008C5752" w:rsidRDefault="008C5752" w:rsidP="008C5752">
            <w:pPr>
              <w:spacing w:before="0" w:after="0"/>
              <w:ind w:left="0" w:firstLine="0"/>
              <w:rPr>
                <w:sz w:val="20"/>
                <w:szCs w:val="20"/>
                <w:lang w:eastAsia="en-AU"/>
              </w:rPr>
            </w:pPr>
          </w:p>
        </w:tc>
        <w:tc>
          <w:tcPr>
            <w:tcW w:w="1500" w:type="dxa"/>
            <w:tcBorders>
              <w:top w:val="nil"/>
              <w:left w:val="nil"/>
              <w:bottom w:val="nil"/>
              <w:right w:val="nil"/>
            </w:tcBorders>
            <w:shd w:val="clear" w:color="auto" w:fill="auto"/>
            <w:hideMark/>
          </w:tcPr>
          <w:p w14:paraId="65828411" w14:textId="77777777" w:rsidR="008C5752" w:rsidRPr="008C5752" w:rsidRDefault="008C5752" w:rsidP="008C5752">
            <w:pPr>
              <w:spacing w:before="0" w:after="0"/>
              <w:ind w:left="0" w:firstLine="0"/>
              <w:rPr>
                <w:sz w:val="20"/>
                <w:szCs w:val="20"/>
                <w:lang w:eastAsia="en-AU"/>
              </w:rPr>
            </w:pPr>
          </w:p>
        </w:tc>
        <w:tc>
          <w:tcPr>
            <w:tcW w:w="1497" w:type="dxa"/>
            <w:tcBorders>
              <w:top w:val="nil"/>
              <w:left w:val="nil"/>
              <w:bottom w:val="nil"/>
              <w:right w:val="nil"/>
            </w:tcBorders>
            <w:shd w:val="clear" w:color="auto" w:fill="auto"/>
            <w:hideMark/>
          </w:tcPr>
          <w:p w14:paraId="5B115B10" w14:textId="77777777" w:rsidR="008C5752" w:rsidRPr="008C5752" w:rsidRDefault="008C5752" w:rsidP="008C5752">
            <w:pPr>
              <w:spacing w:before="0" w:after="0"/>
              <w:ind w:left="0" w:firstLine="0"/>
              <w:rPr>
                <w:sz w:val="20"/>
                <w:szCs w:val="20"/>
                <w:lang w:eastAsia="en-AU"/>
              </w:rPr>
            </w:pPr>
          </w:p>
        </w:tc>
        <w:tc>
          <w:tcPr>
            <w:tcW w:w="1484" w:type="dxa"/>
            <w:tcBorders>
              <w:top w:val="nil"/>
              <w:left w:val="nil"/>
              <w:bottom w:val="nil"/>
              <w:right w:val="nil"/>
            </w:tcBorders>
            <w:shd w:val="clear" w:color="auto" w:fill="auto"/>
            <w:vAlign w:val="center"/>
            <w:hideMark/>
          </w:tcPr>
          <w:p w14:paraId="43DF5B51" w14:textId="77777777" w:rsidR="008C5752" w:rsidRPr="008C5752" w:rsidRDefault="008C5752" w:rsidP="008C5752">
            <w:pPr>
              <w:spacing w:before="0" w:after="0"/>
              <w:ind w:left="0" w:firstLine="0"/>
              <w:rPr>
                <w:sz w:val="20"/>
                <w:szCs w:val="20"/>
                <w:lang w:eastAsia="en-AU"/>
              </w:rPr>
            </w:pPr>
          </w:p>
        </w:tc>
      </w:tr>
      <w:tr w:rsidR="003D034C" w:rsidRPr="008C5752" w14:paraId="7460521B" w14:textId="77777777" w:rsidTr="008C5752">
        <w:trPr>
          <w:trHeight w:val="900"/>
        </w:trPr>
        <w:tc>
          <w:tcPr>
            <w:tcW w:w="1280" w:type="dxa"/>
            <w:tcBorders>
              <w:top w:val="nil"/>
              <w:left w:val="nil"/>
              <w:bottom w:val="nil"/>
              <w:right w:val="nil"/>
            </w:tcBorders>
            <w:shd w:val="clear" w:color="auto" w:fill="auto"/>
            <w:hideMark/>
          </w:tcPr>
          <w:p w14:paraId="3B4F808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(1)</w:t>
            </w:r>
          </w:p>
        </w:tc>
        <w:tc>
          <w:tcPr>
            <w:tcW w:w="4440" w:type="dxa"/>
            <w:tcBorders>
              <w:top w:val="nil"/>
              <w:left w:val="nil"/>
              <w:bottom w:val="nil"/>
              <w:right w:val="nil"/>
            </w:tcBorders>
            <w:shd w:val="clear" w:color="auto" w:fill="auto"/>
            <w:hideMark/>
          </w:tcPr>
          <w:p w14:paraId="74022F2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Extraction of materials from waterways where the amount expected to be extracted is:</w:t>
            </w:r>
          </w:p>
        </w:tc>
        <w:tc>
          <w:tcPr>
            <w:tcW w:w="1500" w:type="dxa"/>
            <w:tcBorders>
              <w:top w:val="nil"/>
              <w:left w:val="nil"/>
              <w:bottom w:val="nil"/>
              <w:right w:val="nil"/>
            </w:tcBorders>
            <w:shd w:val="clear" w:color="auto" w:fill="auto"/>
            <w:hideMark/>
          </w:tcPr>
          <w:p w14:paraId="12D6E36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&gt;100 to 30,000 cubic meters per year</w:t>
            </w:r>
          </w:p>
        </w:tc>
        <w:tc>
          <w:tcPr>
            <w:tcW w:w="1497" w:type="dxa"/>
            <w:tcBorders>
              <w:top w:val="nil"/>
              <w:left w:val="nil"/>
              <w:bottom w:val="nil"/>
              <w:right w:val="nil"/>
            </w:tcBorders>
            <w:shd w:val="clear" w:color="auto" w:fill="auto"/>
            <w:hideMark/>
          </w:tcPr>
          <w:p w14:paraId="58DE94CC"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587.10 </w:t>
            </w:r>
          </w:p>
        </w:tc>
        <w:tc>
          <w:tcPr>
            <w:tcW w:w="1484" w:type="dxa"/>
            <w:tcBorders>
              <w:top w:val="nil"/>
              <w:left w:val="nil"/>
              <w:bottom w:val="nil"/>
              <w:right w:val="nil"/>
            </w:tcBorders>
            <w:shd w:val="clear" w:color="auto" w:fill="auto"/>
            <w:hideMark/>
          </w:tcPr>
          <w:p w14:paraId="6DFF40A8" w14:textId="02D234B2"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606.</w:t>
            </w:r>
            <w:r w:rsidR="009F5821">
              <w:rPr>
                <w:b/>
                <w:bCs/>
                <w:color w:val="000000"/>
                <w:sz w:val="22"/>
                <w:szCs w:val="22"/>
              </w:rPr>
              <w:t xml:space="preserve">20 </w:t>
            </w:r>
          </w:p>
        </w:tc>
      </w:tr>
      <w:tr w:rsidR="003D034C" w:rsidRPr="008C5752" w14:paraId="35D9D578" w14:textId="77777777" w:rsidTr="008C5752">
        <w:trPr>
          <w:trHeight w:val="900"/>
        </w:trPr>
        <w:tc>
          <w:tcPr>
            <w:tcW w:w="1280" w:type="dxa"/>
            <w:tcBorders>
              <w:top w:val="nil"/>
              <w:left w:val="nil"/>
              <w:bottom w:val="nil"/>
              <w:right w:val="nil"/>
            </w:tcBorders>
            <w:shd w:val="clear" w:color="auto" w:fill="auto"/>
            <w:hideMark/>
          </w:tcPr>
          <w:p w14:paraId="2E3AD75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(1)</w:t>
            </w:r>
          </w:p>
        </w:tc>
        <w:tc>
          <w:tcPr>
            <w:tcW w:w="4440" w:type="dxa"/>
            <w:tcBorders>
              <w:top w:val="nil"/>
              <w:left w:val="nil"/>
              <w:bottom w:val="nil"/>
              <w:right w:val="nil"/>
            </w:tcBorders>
            <w:shd w:val="clear" w:color="auto" w:fill="auto"/>
            <w:hideMark/>
          </w:tcPr>
          <w:p w14:paraId="2264C08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Extraction of materials from waterways where the amount expected to be extracted is:</w:t>
            </w:r>
          </w:p>
        </w:tc>
        <w:tc>
          <w:tcPr>
            <w:tcW w:w="1500" w:type="dxa"/>
            <w:tcBorders>
              <w:top w:val="nil"/>
              <w:left w:val="nil"/>
              <w:bottom w:val="nil"/>
              <w:right w:val="nil"/>
            </w:tcBorders>
            <w:shd w:val="clear" w:color="auto" w:fill="auto"/>
            <w:hideMark/>
          </w:tcPr>
          <w:p w14:paraId="0E3A1E2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&gt;30,000 cubic meters per year</w:t>
            </w:r>
          </w:p>
        </w:tc>
        <w:tc>
          <w:tcPr>
            <w:tcW w:w="1497" w:type="dxa"/>
            <w:tcBorders>
              <w:top w:val="nil"/>
              <w:left w:val="nil"/>
              <w:bottom w:val="nil"/>
              <w:right w:val="nil"/>
            </w:tcBorders>
            <w:shd w:val="clear" w:color="auto" w:fill="auto"/>
            <w:hideMark/>
          </w:tcPr>
          <w:p w14:paraId="66A2CF32"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1,962.30 </w:t>
            </w:r>
          </w:p>
        </w:tc>
        <w:tc>
          <w:tcPr>
            <w:tcW w:w="1484" w:type="dxa"/>
            <w:tcBorders>
              <w:top w:val="nil"/>
              <w:left w:val="nil"/>
              <w:bottom w:val="nil"/>
              <w:right w:val="nil"/>
            </w:tcBorders>
            <w:shd w:val="clear" w:color="auto" w:fill="auto"/>
            <w:hideMark/>
          </w:tcPr>
          <w:p w14:paraId="0EF3B0FF" w14:textId="278E621E"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2,026.</w:t>
            </w:r>
            <w:r w:rsidR="007230DE">
              <w:rPr>
                <w:b/>
                <w:bCs/>
                <w:color w:val="000000"/>
                <w:sz w:val="22"/>
                <w:szCs w:val="22"/>
              </w:rPr>
              <w:t>10</w:t>
            </w:r>
            <w:r>
              <w:rPr>
                <w:b/>
                <w:bCs/>
                <w:color w:val="000000"/>
                <w:sz w:val="22"/>
                <w:szCs w:val="22"/>
              </w:rPr>
              <w:t xml:space="preserve"> </w:t>
            </w:r>
          </w:p>
        </w:tc>
      </w:tr>
      <w:tr w:rsidR="003D034C" w:rsidRPr="008C5752" w14:paraId="2C982987" w14:textId="77777777" w:rsidTr="008C5752">
        <w:trPr>
          <w:trHeight w:val="600"/>
        </w:trPr>
        <w:tc>
          <w:tcPr>
            <w:tcW w:w="1280" w:type="dxa"/>
            <w:tcBorders>
              <w:top w:val="nil"/>
              <w:left w:val="nil"/>
              <w:bottom w:val="nil"/>
              <w:right w:val="nil"/>
            </w:tcBorders>
            <w:shd w:val="clear" w:color="auto" w:fill="auto"/>
            <w:hideMark/>
          </w:tcPr>
          <w:p w14:paraId="00DF243B"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(2)</w:t>
            </w:r>
          </w:p>
        </w:tc>
        <w:tc>
          <w:tcPr>
            <w:tcW w:w="4440" w:type="dxa"/>
            <w:tcBorders>
              <w:top w:val="nil"/>
              <w:left w:val="nil"/>
              <w:bottom w:val="nil"/>
              <w:right w:val="nil"/>
            </w:tcBorders>
            <w:shd w:val="clear" w:color="auto" w:fill="auto"/>
            <w:hideMark/>
          </w:tcPr>
          <w:p w14:paraId="0B7D916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Extraction of materials from land where the equipment is designed to extract:</w:t>
            </w:r>
          </w:p>
        </w:tc>
        <w:tc>
          <w:tcPr>
            <w:tcW w:w="1500" w:type="dxa"/>
            <w:tcBorders>
              <w:top w:val="nil"/>
              <w:left w:val="nil"/>
              <w:bottom w:val="nil"/>
              <w:right w:val="nil"/>
            </w:tcBorders>
            <w:shd w:val="clear" w:color="auto" w:fill="auto"/>
            <w:hideMark/>
          </w:tcPr>
          <w:p w14:paraId="6B40B99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&gt;30,000 tonnes per year</w:t>
            </w:r>
          </w:p>
        </w:tc>
        <w:tc>
          <w:tcPr>
            <w:tcW w:w="1497" w:type="dxa"/>
            <w:tcBorders>
              <w:top w:val="nil"/>
              <w:left w:val="nil"/>
              <w:bottom w:val="nil"/>
              <w:right w:val="nil"/>
            </w:tcBorders>
            <w:shd w:val="clear" w:color="auto" w:fill="auto"/>
            <w:hideMark/>
          </w:tcPr>
          <w:p w14:paraId="2D1CEE00"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1,962.30 </w:t>
            </w:r>
          </w:p>
        </w:tc>
        <w:tc>
          <w:tcPr>
            <w:tcW w:w="1484" w:type="dxa"/>
            <w:tcBorders>
              <w:top w:val="nil"/>
              <w:left w:val="nil"/>
              <w:bottom w:val="nil"/>
              <w:right w:val="nil"/>
            </w:tcBorders>
            <w:shd w:val="clear" w:color="auto" w:fill="auto"/>
            <w:hideMark/>
          </w:tcPr>
          <w:p w14:paraId="49E335EA" w14:textId="6E54F34E"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2,026.</w:t>
            </w:r>
            <w:r w:rsidR="007230DE">
              <w:rPr>
                <w:b/>
                <w:bCs/>
                <w:color w:val="000000"/>
                <w:sz w:val="22"/>
                <w:szCs w:val="22"/>
              </w:rPr>
              <w:t>10</w:t>
            </w:r>
            <w:r>
              <w:rPr>
                <w:b/>
                <w:bCs/>
                <w:color w:val="000000"/>
                <w:sz w:val="22"/>
                <w:szCs w:val="22"/>
              </w:rPr>
              <w:t xml:space="preserve"> </w:t>
            </w:r>
          </w:p>
        </w:tc>
      </w:tr>
      <w:tr w:rsidR="003D034C" w:rsidRPr="008C5752" w14:paraId="76896726" w14:textId="77777777" w:rsidTr="008C5752">
        <w:trPr>
          <w:trHeight w:val="300"/>
        </w:trPr>
        <w:tc>
          <w:tcPr>
            <w:tcW w:w="1280" w:type="dxa"/>
            <w:tcBorders>
              <w:top w:val="nil"/>
              <w:left w:val="nil"/>
              <w:bottom w:val="nil"/>
              <w:right w:val="nil"/>
            </w:tcBorders>
            <w:shd w:val="clear" w:color="auto" w:fill="auto"/>
            <w:hideMark/>
          </w:tcPr>
          <w:p w14:paraId="647DD98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(3)</w:t>
            </w:r>
          </w:p>
        </w:tc>
        <w:tc>
          <w:tcPr>
            <w:tcW w:w="4440" w:type="dxa"/>
            <w:tcBorders>
              <w:top w:val="nil"/>
              <w:left w:val="nil"/>
              <w:bottom w:val="nil"/>
              <w:right w:val="nil"/>
            </w:tcBorders>
            <w:shd w:val="clear" w:color="auto" w:fill="auto"/>
            <w:hideMark/>
          </w:tcPr>
          <w:p w14:paraId="4B0E5CA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Operation of an incineration facility</w:t>
            </w:r>
          </w:p>
        </w:tc>
        <w:tc>
          <w:tcPr>
            <w:tcW w:w="1500" w:type="dxa"/>
            <w:tcBorders>
              <w:top w:val="nil"/>
              <w:left w:val="nil"/>
              <w:bottom w:val="nil"/>
              <w:right w:val="nil"/>
            </w:tcBorders>
            <w:shd w:val="clear" w:color="auto" w:fill="auto"/>
            <w:hideMark/>
          </w:tcPr>
          <w:p w14:paraId="0104E88F"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345A556C"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2,944.60 </w:t>
            </w:r>
          </w:p>
        </w:tc>
        <w:tc>
          <w:tcPr>
            <w:tcW w:w="1484" w:type="dxa"/>
            <w:tcBorders>
              <w:top w:val="nil"/>
              <w:left w:val="nil"/>
              <w:bottom w:val="nil"/>
              <w:right w:val="nil"/>
            </w:tcBorders>
            <w:shd w:val="clear" w:color="auto" w:fill="auto"/>
            <w:hideMark/>
          </w:tcPr>
          <w:p w14:paraId="088BCECE" w14:textId="3F39DE93"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3,040.3</w:t>
            </w:r>
            <w:r w:rsidR="007230DE">
              <w:rPr>
                <w:b/>
                <w:bCs/>
                <w:color w:val="000000"/>
                <w:sz w:val="22"/>
                <w:szCs w:val="22"/>
              </w:rPr>
              <w:t>0</w:t>
            </w:r>
            <w:r>
              <w:rPr>
                <w:b/>
                <w:bCs/>
                <w:color w:val="000000"/>
                <w:sz w:val="22"/>
                <w:szCs w:val="22"/>
              </w:rPr>
              <w:t xml:space="preserve"> </w:t>
            </w:r>
          </w:p>
        </w:tc>
      </w:tr>
      <w:tr w:rsidR="003D034C" w:rsidRPr="008C5752" w14:paraId="6BBED8B7" w14:textId="77777777" w:rsidTr="008C5752">
        <w:trPr>
          <w:trHeight w:val="300"/>
        </w:trPr>
        <w:tc>
          <w:tcPr>
            <w:tcW w:w="1280" w:type="dxa"/>
            <w:tcBorders>
              <w:top w:val="nil"/>
              <w:left w:val="nil"/>
              <w:bottom w:val="nil"/>
              <w:right w:val="nil"/>
            </w:tcBorders>
            <w:shd w:val="clear" w:color="auto" w:fill="auto"/>
            <w:hideMark/>
          </w:tcPr>
          <w:p w14:paraId="104708B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(4)</w:t>
            </w:r>
          </w:p>
        </w:tc>
        <w:tc>
          <w:tcPr>
            <w:tcW w:w="4440" w:type="dxa"/>
            <w:tcBorders>
              <w:top w:val="nil"/>
              <w:left w:val="nil"/>
              <w:bottom w:val="nil"/>
              <w:right w:val="nil"/>
            </w:tcBorders>
            <w:shd w:val="clear" w:color="auto" w:fill="auto"/>
            <w:hideMark/>
          </w:tcPr>
          <w:p w14:paraId="10271A7F"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Sterilisation of clinical waste</w:t>
            </w:r>
          </w:p>
        </w:tc>
        <w:tc>
          <w:tcPr>
            <w:tcW w:w="1500" w:type="dxa"/>
            <w:tcBorders>
              <w:top w:val="nil"/>
              <w:left w:val="nil"/>
              <w:bottom w:val="nil"/>
              <w:right w:val="nil"/>
            </w:tcBorders>
            <w:shd w:val="clear" w:color="auto" w:fill="auto"/>
            <w:hideMark/>
          </w:tcPr>
          <w:p w14:paraId="473039D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20273CA1"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2,830.30 </w:t>
            </w:r>
          </w:p>
        </w:tc>
        <w:tc>
          <w:tcPr>
            <w:tcW w:w="1484" w:type="dxa"/>
            <w:tcBorders>
              <w:top w:val="nil"/>
              <w:left w:val="nil"/>
              <w:bottom w:val="nil"/>
              <w:right w:val="nil"/>
            </w:tcBorders>
            <w:shd w:val="clear" w:color="auto" w:fill="auto"/>
            <w:hideMark/>
          </w:tcPr>
          <w:p w14:paraId="1C4DB253" w14:textId="2271D33A"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2,922.2</w:t>
            </w:r>
            <w:r w:rsidR="007230DE">
              <w:rPr>
                <w:b/>
                <w:bCs/>
                <w:color w:val="000000"/>
                <w:sz w:val="22"/>
                <w:szCs w:val="22"/>
              </w:rPr>
              <w:t>5</w:t>
            </w:r>
            <w:r>
              <w:rPr>
                <w:b/>
                <w:bCs/>
                <w:color w:val="000000"/>
                <w:sz w:val="22"/>
                <w:szCs w:val="22"/>
              </w:rPr>
              <w:t xml:space="preserve"> </w:t>
            </w:r>
          </w:p>
        </w:tc>
      </w:tr>
      <w:tr w:rsidR="003D034C" w:rsidRPr="008C5752" w14:paraId="0E709271" w14:textId="77777777" w:rsidTr="008C5752">
        <w:trPr>
          <w:trHeight w:val="300"/>
        </w:trPr>
        <w:tc>
          <w:tcPr>
            <w:tcW w:w="1280" w:type="dxa"/>
            <w:tcBorders>
              <w:top w:val="nil"/>
              <w:left w:val="nil"/>
              <w:bottom w:val="nil"/>
              <w:right w:val="nil"/>
            </w:tcBorders>
            <w:shd w:val="clear" w:color="auto" w:fill="auto"/>
            <w:hideMark/>
          </w:tcPr>
          <w:p w14:paraId="138CD806"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(5)</w:t>
            </w:r>
          </w:p>
        </w:tc>
        <w:tc>
          <w:tcPr>
            <w:tcW w:w="4440" w:type="dxa"/>
            <w:tcBorders>
              <w:top w:val="nil"/>
              <w:left w:val="nil"/>
              <w:bottom w:val="nil"/>
              <w:right w:val="nil"/>
            </w:tcBorders>
            <w:shd w:val="clear" w:color="auto" w:fill="auto"/>
            <w:hideMark/>
          </w:tcPr>
          <w:p w14:paraId="1D481541"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Conduct of a crematorium</w:t>
            </w:r>
          </w:p>
        </w:tc>
        <w:tc>
          <w:tcPr>
            <w:tcW w:w="1500" w:type="dxa"/>
            <w:tcBorders>
              <w:top w:val="nil"/>
              <w:left w:val="nil"/>
              <w:bottom w:val="nil"/>
              <w:right w:val="nil"/>
            </w:tcBorders>
            <w:shd w:val="clear" w:color="auto" w:fill="auto"/>
            <w:hideMark/>
          </w:tcPr>
          <w:p w14:paraId="7164257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29FF4C89"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4" w:type="dxa"/>
            <w:tcBorders>
              <w:top w:val="nil"/>
              <w:left w:val="nil"/>
              <w:bottom w:val="nil"/>
              <w:right w:val="nil"/>
            </w:tcBorders>
            <w:shd w:val="clear" w:color="auto" w:fill="auto"/>
            <w:hideMark/>
          </w:tcPr>
          <w:p w14:paraId="4227DDB0" w14:textId="1FC52CF5"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7230DE">
              <w:rPr>
                <w:b/>
                <w:bCs/>
                <w:color w:val="000000"/>
                <w:sz w:val="22"/>
                <w:szCs w:val="22"/>
              </w:rPr>
              <w:t>5</w:t>
            </w:r>
            <w:r>
              <w:rPr>
                <w:b/>
                <w:bCs/>
                <w:color w:val="000000"/>
                <w:sz w:val="22"/>
                <w:szCs w:val="22"/>
              </w:rPr>
              <w:t xml:space="preserve"> </w:t>
            </w:r>
          </w:p>
        </w:tc>
      </w:tr>
      <w:tr w:rsidR="003D034C" w:rsidRPr="008C5752" w14:paraId="00655E0A" w14:textId="77777777" w:rsidTr="008C5752">
        <w:trPr>
          <w:trHeight w:val="300"/>
        </w:trPr>
        <w:tc>
          <w:tcPr>
            <w:tcW w:w="1280" w:type="dxa"/>
            <w:tcBorders>
              <w:top w:val="nil"/>
              <w:left w:val="nil"/>
              <w:bottom w:val="nil"/>
              <w:right w:val="nil"/>
            </w:tcBorders>
            <w:shd w:val="clear" w:color="auto" w:fill="auto"/>
            <w:hideMark/>
          </w:tcPr>
          <w:p w14:paraId="0FAEA2F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(6)</w:t>
            </w:r>
          </w:p>
        </w:tc>
        <w:tc>
          <w:tcPr>
            <w:tcW w:w="4440" w:type="dxa"/>
            <w:tcBorders>
              <w:top w:val="nil"/>
              <w:left w:val="nil"/>
              <w:bottom w:val="nil"/>
              <w:right w:val="nil"/>
            </w:tcBorders>
            <w:shd w:val="clear" w:color="auto" w:fill="auto"/>
            <w:hideMark/>
          </w:tcPr>
          <w:p w14:paraId="39AD994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Operation of a commercial landfill</w:t>
            </w:r>
          </w:p>
        </w:tc>
        <w:tc>
          <w:tcPr>
            <w:tcW w:w="1500" w:type="dxa"/>
            <w:tcBorders>
              <w:top w:val="nil"/>
              <w:left w:val="nil"/>
              <w:bottom w:val="nil"/>
              <w:right w:val="nil"/>
            </w:tcBorders>
            <w:shd w:val="clear" w:color="auto" w:fill="auto"/>
            <w:hideMark/>
          </w:tcPr>
          <w:p w14:paraId="53DDBBD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7C7CF848"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2,944.60 </w:t>
            </w:r>
          </w:p>
        </w:tc>
        <w:tc>
          <w:tcPr>
            <w:tcW w:w="1484" w:type="dxa"/>
            <w:tcBorders>
              <w:top w:val="nil"/>
              <w:left w:val="nil"/>
              <w:bottom w:val="nil"/>
              <w:right w:val="nil"/>
            </w:tcBorders>
            <w:shd w:val="clear" w:color="auto" w:fill="auto"/>
            <w:hideMark/>
          </w:tcPr>
          <w:p w14:paraId="614DCAAE" w14:textId="59719C02"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3,040.3</w:t>
            </w:r>
            <w:r w:rsidR="007230DE">
              <w:rPr>
                <w:b/>
                <w:bCs/>
                <w:color w:val="000000"/>
                <w:sz w:val="22"/>
                <w:szCs w:val="22"/>
              </w:rPr>
              <w:t>0</w:t>
            </w:r>
            <w:r>
              <w:rPr>
                <w:b/>
                <w:bCs/>
                <w:color w:val="000000"/>
                <w:sz w:val="22"/>
                <w:szCs w:val="22"/>
              </w:rPr>
              <w:t xml:space="preserve"> </w:t>
            </w:r>
          </w:p>
        </w:tc>
      </w:tr>
      <w:tr w:rsidR="003D034C" w:rsidRPr="008C5752" w14:paraId="15259657" w14:textId="77777777" w:rsidTr="008C5752">
        <w:trPr>
          <w:trHeight w:val="900"/>
        </w:trPr>
        <w:tc>
          <w:tcPr>
            <w:tcW w:w="1280" w:type="dxa"/>
            <w:tcBorders>
              <w:top w:val="nil"/>
              <w:left w:val="nil"/>
              <w:bottom w:val="nil"/>
              <w:right w:val="nil"/>
            </w:tcBorders>
            <w:shd w:val="clear" w:color="auto" w:fill="auto"/>
            <w:hideMark/>
          </w:tcPr>
          <w:p w14:paraId="4BD55D8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(7)</w:t>
            </w:r>
          </w:p>
        </w:tc>
        <w:tc>
          <w:tcPr>
            <w:tcW w:w="4440" w:type="dxa"/>
            <w:tcBorders>
              <w:top w:val="nil"/>
              <w:left w:val="nil"/>
              <w:bottom w:val="nil"/>
              <w:right w:val="nil"/>
            </w:tcBorders>
            <w:shd w:val="clear" w:color="auto" w:fill="auto"/>
            <w:hideMark/>
          </w:tcPr>
          <w:p w14:paraId="5371F13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Acceptance and placement of more than 100cubic metres of soil on certain land</w:t>
            </w:r>
          </w:p>
        </w:tc>
        <w:tc>
          <w:tcPr>
            <w:tcW w:w="1500" w:type="dxa"/>
            <w:tcBorders>
              <w:top w:val="nil"/>
              <w:left w:val="nil"/>
              <w:bottom w:val="nil"/>
              <w:right w:val="nil"/>
            </w:tcBorders>
            <w:shd w:val="clear" w:color="auto" w:fill="auto"/>
            <w:hideMark/>
          </w:tcPr>
          <w:p w14:paraId="553FA5CB"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&gt;100 cubic meters per year</w:t>
            </w:r>
          </w:p>
        </w:tc>
        <w:tc>
          <w:tcPr>
            <w:tcW w:w="1497" w:type="dxa"/>
            <w:tcBorders>
              <w:top w:val="nil"/>
              <w:left w:val="nil"/>
              <w:bottom w:val="nil"/>
              <w:right w:val="nil"/>
            </w:tcBorders>
            <w:shd w:val="clear" w:color="auto" w:fill="auto"/>
            <w:hideMark/>
          </w:tcPr>
          <w:p w14:paraId="05C83C49"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4" w:type="dxa"/>
            <w:tcBorders>
              <w:top w:val="nil"/>
              <w:left w:val="nil"/>
              <w:bottom w:val="nil"/>
              <w:right w:val="nil"/>
            </w:tcBorders>
            <w:shd w:val="clear" w:color="auto" w:fill="auto"/>
            <w:hideMark/>
          </w:tcPr>
          <w:p w14:paraId="6DBD6055" w14:textId="60BF0218"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7230DE">
              <w:rPr>
                <w:b/>
                <w:bCs/>
                <w:color w:val="000000"/>
                <w:sz w:val="22"/>
                <w:szCs w:val="22"/>
              </w:rPr>
              <w:t>5</w:t>
            </w:r>
            <w:r>
              <w:rPr>
                <w:b/>
                <w:bCs/>
                <w:color w:val="000000"/>
                <w:sz w:val="22"/>
                <w:szCs w:val="22"/>
              </w:rPr>
              <w:t xml:space="preserve"> </w:t>
            </w:r>
          </w:p>
        </w:tc>
      </w:tr>
      <w:tr w:rsidR="003D034C" w:rsidRPr="008C5752" w14:paraId="2724244E" w14:textId="77777777" w:rsidTr="008C5752">
        <w:trPr>
          <w:trHeight w:val="300"/>
        </w:trPr>
        <w:tc>
          <w:tcPr>
            <w:tcW w:w="1280" w:type="dxa"/>
            <w:tcBorders>
              <w:top w:val="nil"/>
              <w:left w:val="nil"/>
              <w:bottom w:val="nil"/>
              <w:right w:val="nil"/>
            </w:tcBorders>
            <w:shd w:val="clear" w:color="auto" w:fill="auto"/>
            <w:hideMark/>
          </w:tcPr>
          <w:p w14:paraId="5E054C0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(8)</w:t>
            </w:r>
          </w:p>
        </w:tc>
        <w:tc>
          <w:tcPr>
            <w:tcW w:w="4440" w:type="dxa"/>
            <w:tcBorders>
              <w:top w:val="nil"/>
              <w:left w:val="nil"/>
              <w:bottom w:val="nil"/>
              <w:right w:val="nil"/>
            </w:tcBorders>
            <w:shd w:val="clear" w:color="auto" w:fill="auto"/>
            <w:hideMark/>
          </w:tcPr>
          <w:p w14:paraId="0C42091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Transport of controlled waste</w:t>
            </w:r>
          </w:p>
        </w:tc>
        <w:tc>
          <w:tcPr>
            <w:tcW w:w="1500" w:type="dxa"/>
            <w:tcBorders>
              <w:top w:val="nil"/>
              <w:left w:val="nil"/>
              <w:bottom w:val="nil"/>
              <w:right w:val="nil"/>
            </w:tcBorders>
            <w:shd w:val="clear" w:color="auto" w:fill="auto"/>
            <w:hideMark/>
          </w:tcPr>
          <w:p w14:paraId="5C62ECA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5A1D98D6"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587.10 </w:t>
            </w:r>
          </w:p>
        </w:tc>
        <w:tc>
          <w:tcPr>
            <w:tcW w:w="1484" w:type="dxa"/>
            <w:tcBorders>
              <w:top w:val="nil"/>
              <w:left w:val="nil"/>
              <w:bottom w:val="nil"/>
              <w:right w:val="nil"/>
            </w:tcBorders>
            <w:shd w:val="clear" w:color="auto" w:fill="auto"/>
            <w:hideMark/>
          </w:tcPr>
          <w:p w14:paraId="3C7D1F3C" w14:textId="6B2ACEEF"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606.</w:t>
            </w:r>
            <w:r w:rsidR="007230DE">
              <w:rPr>
                <w:b/>
                <w:bCs/>
                <w:color w:val="000000"/>
                <w:sz w:val="22"/>
                <w:szCs w:val="22"/>
              </w:rPr>
              <w:t>20</w:t>
            </w:r>
            <w:r>
              <w:rPr>
                <w:b/>
                <w:bCs/>
                <w:color w:val="000000"/>
                <w:sz w:val="22"/>
                <w:szCs w:val="22"/>
              </w:rPr>
              <w:t xml:space="preserve"> </w:t>
            </w:r>
          </w:p>
        </w:tc>
      </w:tr>
      <w:tr w:rsidR="003D034C" w:rsidRPr="008C5752" w14:paraId="1421E617" w14:textId="77777777" w:rsidTr="008C5752">
        <w:trPr>
          <w:trHeight w:val="1200"/>
        </w:trPr>
        <w:tc>
          <w:tcPr>
            <w:tcW w:w="1280" w:type="dxa"/>
            <w:tcBorders>
              <w:top w:val="nil"/>
              <w:left w:val="nil"/>
              <w:bottom w:val="nil"/>
              <w:right w:val="nil"/>
            </w:tcBorders>
            <w:shd w:val="clear" w:color="auto" w:fill="auto"/>
            <w:hideMark/>
          </w:tcPr>
          <w:p w14:paraId="3091803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(9)</w:t>
            </w:r>
          </w:p>
        </w:tc>
        <w:tc>
          <w:tcPr>
            <w:tcW w:w="4440" w:type="dxa"/>
            <w:tcBorders>
              <w:top w:val="nil"/>
              <w:left w:val="nil"/>
              <w:bottom w:val="nil"/>
              <w:right w:val="nil"/>
            </w:tcBorders>
            <w:shd w:val="clear" w:color="auto" w:fill="auto"/>
            <w:hideMark/>
          </w:tcPr>
          <w:p w14:paraId="58F029C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Transportation from 1 place in the ACT to another place in the ACT, of 200kg or more of regulated waste or 2t or more of used, rejected or unwanted tyres</w:t>
            </w:r>
          </w:p>
        </w:tc>
        <w:tc>
          <w:tcPr>
            <w:tcW w:w="1500" w:type="dxa"/>
            <w:tcBorders>
              <w:top w:val="nil"/>
              <w:left w:val="nil"/>
              <w:bottom w:val="nil"/>
              <w:right w:val="nil"/>
            </w:tcBorders>
            <w:shd w:val="clear" w:color="auto" w:fill="auto"/>
            <w:hideMark/>
          </w:tcPr>
          <w:p w14:paraId="107E82F2"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6072295F"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587.10 </w:t>
            </w:r>
          </w:p>
        </w:tc>
        <w:tc>
          <w:tcPr>
            <w:tcW w:w="1484" w:type="dxa"/>
            <w:tcBorders>
              <w:top w:val="nil"/>
              <w:left w:val="nil"/>
              <w:bottom w:val="nil"/>
              <w:right w:val="nil"/>
            </w:tcBorders>
            <w:shd w:val="clear" w:color="auto" w:fill="auto"/>
            <w:hideMark/>
          </w:tcPr>
          <w:p w14:paraId="16AA08D7" w14:textId="37AD05AC"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606.</w:t>
            </w:r>
            <w:r w:rsidR="007230DE">
              <w:rPr>
                <w:b/>
                <w:bCs/>
                <w:color w:val="000000"/>
                <w:sz w:val="22"/>
                <w:szCs w:val="22"/>
              </w:rPr>
              <w:t>20</w:t>
            </w:r>
            <w:r>
              <w:rPr>
                <w:b/>
                <w:bCs/>
                <w:color w:val="000000"/>
                <w:sz w:val="22"/>
                <w:szCs w:val="22"/>
              </w:rPr>
              <w:t xml:space="preserve"> </w:t>
            </w:r>
          </w:p>
        </w:tc>
      </w:tr>
      <w:tr w:rsidR="003D034C" w:rsidRPr="008C5752" w14:paraId="087827F3" w14:textId="77777777" w:rsidTr="008C5752">
        <w:trPr>
          <w:trHeight w:val="900"/>
        </w:trPr>
        <w:tc>
          <w:tcPr>
            <w:tcW w:w="1280" w:type="dxa"/>
            <w:tcBorders>
              <w:top w:val="nil"/>
              <w:left w:val="nil"/>
              <w:bottom w:val="nil"/>
              <w:right w:val="nil"/>
            </w:tcBorders>
            <w:shd w:val="clear" w:color="auto" w:fill="auto"/>
            <w:hideMark/>
          </w:tcPr>
          <w:p w14:paraId="7384CCDB"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(10)</w:t>
            </w:r>
          </w:p>
        </w:tc>
        <w:tc>
          <w:tcPr>
            <w:tcW w:w="4440" w:type="dxa"/>
            <w:tcBorders>
              <w:top w:val="nil"/>
              <w:left w:val="nil"/>
              <w:bottom w:val="nil"/>
              <w:right w:val="nil"/>
            </w:tcBorders>
            <w:shd w:val="clear" w:color="auto" w:fill="auto"/>
            <w:hideMark/>
          </w:tcPr>
          <w:p w14:paraId="48B3D8DB"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Sewage treatment – discharge to land or water where the peak load capacity is designed for:</w:t>
            </w:r>
          </w:p>
        </w:tc>
        <w:tc>
          <w:tcPr>
            <w:tcW w:w="1500" w:type="dxa"/>
            <w:tcBorders>
              <w:top w:val="nil"/>
              <w:left w:val="nil"/>
              <w:bottom w:val="nil"/>
              <w:right w:val="nil"/>
            </w:tcBorders>
            <w:shd w:val="clear" w:color="auto" w:fill="auto"/>
            <w:hideMark/>
          </w:tcPr>
          <w:p w14:paraId="3693279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&gt;100 to 50,000 persons per day</w:t>
            </w:r>
          </w:p>
        </w:tc>
        <w:tc>
          <w:tcPr>
            <w:tcW w:w="1497" w:type="dxa"/>
            <w:tcBorders>
              <w:top w:val="nil"/>
              <w:left w:val="nil"/>
              <w:bottom w:val="nil"/>
              <w:right w:val="nil"/>
            </w:tcBorders>
            <w:shd w:val="clear" w:color="auto" w:fill="auto"/>
            <w:hideMark/>
          </w:tcPr>
          <w:p w14:paraId="4662CA7C"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587.10 </w:t>
            </w:r>
          </w:p>
        </w:tc>
        <w:tc>
          <w:tcPr>
            <w:tcW w:w="1484" w:type="dxa"/>
            <w:tcBorders>
              <w:top w:val="nil"/>
              <w:left w:val="nil"/>
              <w:bottom w:val="nil"/>
              <w:right w:val="nil"/>
            </w:tcBorders>
            <w:shd w:val="clear" w:color="auto" w:fill="auto"/>
            <w:hideMark/>
          </w:tcPr>
          <w:p w14:paraId="56FECFD6" w14:textId="41C82E82"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606.</w:t>
            </w:r>
            <w:r w:rsidR="007230DE">
              <w:rPr>
                <w:b/>
                <w:bCs/>
                <w:color w:val="000000"/>
                <w:sz w:val="22"/>
                <w:szCs w:val="22"/>
              </w:rPr>
              <w:t>20</w:t>
            </w:r>
            <w:r>
              <w:rPr>
                <w:b/>
                <w:bCs/>
                <w:color w:val="000000"/>
                <w:sz w:val="22"/>
                <w:szCs w:val="22"/>
              </w:rPr>
              <w:t xml:space="preserve"> </w:t>
            </w:r>
          </w:p>
        </w:tc>
      </w:tr>
      <w:tr w:rsidR="003D034C" w:rsidRPr="008C5752" w14:paraId="50F1E81A" w14:textId="77777777" w:rsidTr="008C5752">
        <w:trPr>
          <w:trHeight w:val="900"/>
        </w:trPr>
        <w:tc>
          <w:tcPr>
            <w:tcW w:w="1280" w:type="dxa"/>
            <w:tcBorders>
              <w:top w:val="nil"/>
              <w:left w:val="nil"/>
              <w:bottom w:val="nil"/>
              <w:right w:val="nil"/>
            </w:tcBorders>
            <w:shd w:val="clear" w:color="auto" w:fill="auto"/>
            <w:hideMark/>
          </w:tcPr>
          <w:p w14:paraId="04A15BA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(10)</w:t>
            </w:r>
          </w:p>
        </w:tc>
        <w:tc>
          <w:tcPr>
            <w:tcW w:w="4440" w:type="dxa"/>
            <w:tcBorders>
              <w:top w:val="nil"/>
              <w:left w:val="nil"/>
              <w:bottom w:val="nil"/>
              <w:right w:val="nil"/>
            </w:tcBorders>
            <w:shd w:val="clear" w:color="auto" w:fill="auto"/>
            <w:hideMark/>
          </w:tcPr>
          <w:p w14:paraId="3D454532"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Sewage treatment – discharge to land or water where the peak load capacity is designed for:</w:t>
            </w:r>
          </w:p>
        </w:tc>
        <w:tc>
          <w:tcPr>
            <w:tcW w:w="1500" w:type="dxa"/>
            <w:tcBorders>
              <w:top w:val="nil"/>
              <w:left w:val="nil"/>
              <w:bottom w:val="nil"/>
              <w:right w:val="nil"/>
            </w:tcBorders>
            <w:shd w:val="clear" w:color="auto" w:fill="auto"/>
            <w:hideMark/>
          </w:tcPr>
          <w:p w14:paraId="257C65D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&gt;50,000 persons per day</w:t>
            </w:r>
          </w:p>
        </w:tc>
        <w:tc>
          <w:tcPr>
            <w:tcW w:w="1497" w:type="dxa"/>
            <w:tcBorders>
              <w:top w:val="nil"/>
              <w:left w:val="nil"/>
              <w:bottom w:val="nil"/>
              <w:right w:val="nil"/>
            </w:tcBorders>
            <w:shd w:val="clear" w:color="auto" w:fill="auto"/>
            <w:hideMark/>
          </w:tcPr>
          <w:p w14:paraId="305C6278"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1,962.30 </w:t>
            </w:r>
          </w:p>
        </w:tc>
        <w:tc>
          <w:tcPr>
            <w:tcW w:w="1484" w:type="dxa"/>
            <w:tcBorders>
              <w:top w:val="nil"/>
              <w:left w:val="nil"/>
              <w:bottom w:val="nil"/>
              <w:right w:val="nil"/>
            </w:tcBorders>
            <w:shd w:val="clear" w:color="auto" w:fill="auto"/>
            <w:hideMark/>
          </w:tcPr>
          <w:p w14:paraId="633A5C40" w14:textId="73669753"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2,026.</w:t>
            </w:r>
            <w:r w:rsidR="007230DE">
              <w:rPr>
                <w:b/>
                <w:bCs/>
                <w:color w:val="000000"/>
                <w:sz w:val="22"/>
                <w:szCs w:val="22"/>
              </w:rPr>
              <w:t>10</w:t>
            </w:r>
            <w:r>
              <w:rPr>
                <w:b/>
                <w:bCs/>
                <w:color w:val="000000"/>
                <w:sz w:val="22"/>
                <w:szCs w:val="22"/>
              </w:rPr>
              <w:t xml:space="preserve"> </w:t>
            </w:r>
          </w:p>
        </w:tc>
      </w:tr>
      <w:tr w:rsidR="003D034C" w:rsidRPr="008C5752" w14:paraId="74F1A632" w14:textId="77777777" w:rsidTr="008C5752">
        <w:trPr>
          <w:trHeight w:val="600"/>
        </w:trPr>
        <w:tc>
          <w:tcPr>
            <w:tcW w:w="1280" w:type="dxa"/>
            <w:tcBorders>
              <w:top w:val="nil"/>
              <w:left w:val="nil"/>
              <w:bottom w:val="nil"/>
              <w:right w:val="nil"/>
            </w:tcBorders>
            <w:shd w:val="clear" w:color="auto" w:fill="auto"/>
            <w:hideMark/>
          </w:tcPr>
          <w:p w14:paraId="6B621A0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(11)</w:t>
            </w:r>
          </w:p>
        </w:tc>
        <w:tc>
          <w:tcPr>
            <w:tcW w:w="4440" w:type="dxa"/>
            <w:tcBorders>
              <w:top w:val="nil"/>
              <w:left w:val="nil"/>
              <w:bottom w:val="nil"/>
              <w:right w:val="nil"/>
            </w:tcBorders>
            <w:shd w:val="clear" w:color="auto" w:fill="auto"/>
            <w:hideMark/>
          </w:tcPr>
          <w:p w14:paraId="2D8CECD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Treatment, handling or storage of more than 1,000 cubic metres of contaminated soil</w:t>
            </w:r>
          </w:p>
        </w:tc>
        <w:tc>
          <w:tcPr>
            <w:tcW w:w="1500" w:type="dxa"/>
            <w:tcBorders>
              <w:top w:val="nil"/>
              <w:left w:val="nil"/>
              <w:bottom w:val="nil"/>
              <w:right w:val="nil"/>
            </w:tcBorders>
            <w:shd w:val="clear" w:color="auto" w:fill="auto"/>
            <w:hideMark/>
          </w:tcPr>
          <w:p w14:paraId="126792D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2A79BAB8"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4" w:type="dxa"/>
            <w:tcBorders>
              <w:top w:val="nil"/>
              <w:left w:val="nil"/>
              <w:bottom w:val="nil"/>
              <w:right w:val="nil"/>
            </w:tcBorders>
            <w:shd w:val="clear" w:color="auto" w:fill="auto"/>
            <w:hideMark/>
          </w:tcPr>
          <w:p w14:paraId="1AFCF28C" w14:textId="76A3B269"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7230DE">
              <w:rPr>
                <w:b/>
                <w:bCs/>
                <w:color w:val="000000"/>
                <w:sz w:val="22"/>
                <w:szCs w:val="22"/>
              </w:rPr>
              <w:t>5</w:t>
            </w:r>
            <w:r>
              <w:rPr>
                <w:b/>
                <w:bCs/>
                <w:color w:val="000000"/>
                <w:sz w:val="22"/>
                <w:szCs w:val="22"/>
              </w:rPr>
              <w:t xml:space="preserve"> </w:t>
            </w:r>
          </w:p>
        </w:tc>
      </w:tr>
      <w:tr w:rsidR="003D034C" w:rsidRPr="008C5752" w14:paraId="0BCACCCB" w14:textId="77777777" w:rsidTr="008C5752">
        <w:trPr>
          <w:trHeight w:val="600"/>
        </w:trPr>
        <w:tc>
          <w:tcPr>
            <w:tcW w:w="1280" w:type="dxa"/>
            <w:tcBorders>
              <w:top w:val="nil"/>
              <w:left w:val="nil"/>
              <w:bottom w:val="nil"/>
              <w:right w:val="nil"/>
            </w:tcBorders>
            <w:shd w:val="clear" w:color="auto" w:fill="auto"/>
            <w:hideMark/>
          </w:tcPr>
          <w:p w14:paraId="7581B4F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(12)</w:t>
            </w:r>
          </w:p>
        </w:tc>
        <w:tc>
          <w:tcPr>
            <w:tcW w:w="4440" w:type="dxa"/>
            <w:tcBorders>
              <w:top w:val="nil"/>
              <w:left w:val="nil"/>
              <w:bottom w:val="nil"/>
              <w:right w:val="nil"/>
            </w:tcBorders>
            <w:shd w:val="clear" w:color="auto" w:fill="auto"/>
            <w:hideMark/>
          </w:tcPr>
          <w:p w14:paraId="0C092C4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Treatment of more than 10,000 cubic metres of contaminated soil</w:t>
            </w:r>
          </w:p>
        </w:tc>
        <w:tc>
          <w:tcPr>
            <w:tcW w:w="1500" w:type="dxa"/>
            <w:tcBorders>
              <w:top w:val="nil"/>
              <w:left w:val="nil"/>
              <w:bottom w:val="nil"/>
              <w:right w:val="nil"/>
            </w:tcBorders>
            <w:shd w:val="clear" w:color="auto" w:fill="auto"/>
            <w:hideMark/>
          </w:tcPr>
          <w:p w14:paraId="56F33AB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4C2133EF"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4" w:type="dxa"/>
            <w:tcBorders>
              <w:top w:val="nil"/>
              <w:left w:val="nil"/>
              <w:bottom w:val="nil"/>
              <w:right w:val="nil"/>
            </w:tcBorders>
            <w:shd w:val="clear" w:color="auto" w:fill="auto"/>
            <w:hideMark/>
          </w:tcPr>
          <w:p w14:paraId="30D23868" w14:textId="041EBBA4"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7230DE">
              <w:rPr>
                <w:b/>
                <w:bCs/>
                <w:color w:val="000000"/>
                <w:sz w:val="22"/>
                <w:szCs w:val="22"/>
              </w:rPr>
              <w:t>5</w:t>
            </w:r>
            <w:r>
              <w:rPr>
                <w:b/>
                <w:bCs/>
                <w:color w:val="000000"/>
                <w:sz w:val="22"/>
                <w:szCs w:val="22"/>
              </w:rPr>
              <w:t xml:space="preserve"> </w:t>
            </w:r>
          </w:p>
        </w:tc>
      </w:tr>
      <w:tr w:rsidR="003D034C" w:rsidRPr="008C5752" w14:paraId="319D21D6" w14:textId="77777777" w:rsidTr="008C5752">
        <w:trPr>
          <w:trHeight w:val="600"/>
        </w:trPr>
        <w:tc>
          <w:tcPr>
            <w:tcW w:w="1280" w:type="dxa"/>
            <w:tcBorders>
              <w:top w:val="nil"/>
              <w:left w:val="nil"/>
              <w:bottom w:val="nil"/>
              <w:right w:val="nil"/>
            </w:tcBorders>
            <w:shd w:val="clear" w:color="auto" w:fill="auto"/>
            <w:hideMark/>
          </w:tcPr>
          <w:p w14:paraId="7E1F4782"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(13)</w:t>
            </w:r>
          </w:p>
        </w:tc>
        <w:tc>
          <w:tcPr>
            <w:tcW w:w="4440" w:type="dxa"/>
            <w:tcBorders>
              <w:top w:val="nil"/>
              <w:left w:val="nil"/>
              <w:bottom w:val="nil"/>
              <w:right w:val="nil"/>
            </w:tcBorders>
            <w:shd w:val="clear" w:color="auto" w:fill="auto"/>
            <w:hideMark/>
          </w:tcPr>
          <w:p w14:paraId="1107362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Milking of animals – the operation of a facility designed to milk:</w:t>
            </w:r>
          </w:p>
        </w:tc>
        <w:tc>
          <w:tcPr>
            <w:tcW w:w="1500" w:type="dxa"/>
            <w:tcBorders>
              <w:top w:val="nil"/>
              <w:left w:val="nil"/>
              <w:bottom w:val="nil"/>
              <w:right w:val="nil"/>
            </w:tcBorders>
            <w:shd w:val="clear" w:color="auto" w:fill="auto"/>
            <w:hideMark/>
          </w:tcPr>
          <w:p w14:paraId="5CB5F7D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&gt;800 animals per day</w:t>
            </w:r>
          </w:p>
        </w:tc>
        <w:tc>
          <w:tcPr>
            <w:tcW w:w="1497" w:type="dxa"/>
            <w:tcBorders>
              <w:top w:val="nil"/>
              <w:left w:val="nil"/>
              <w:bottom w:val="nil"/>
              <w:right w:val="nil"/>
            </w:tcBorders>
            <w:shd w:val="clear" w:color="auto" w:fill="auto"/>
            <w:hideMark/>
          </w:tcPr>
          <w:p w14:paraId="4BF20CB5"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1,962.30 </w:t>
            </w:r>
          </w:p>
        </w:tc>
        <w:tc>
          <w:tcPr>
            <w:tcW w:w="1484" w:type="dxa"/>
            <w:tcBorders>
              <w:top w:val="nil"/>
              <w:left w:val="nil"/>
              <w:bottom w:val="nil"/>
              <w:right w:val="nil"/>
            </w:tcBorders>
            <w:shd w:val="clear" w:color="auto" w:fill="auto"/>
            <w:hideMark/>
          </w:tcPr>
          <w:p w14:paraId="1FDE6388" w14:textId="6359EA1F"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2,026.</w:t>
            </w:r>
            <w:r w:rsidR="007230DE">
              <w:rPr>
                <w:b/>
                <w:bCs/>
                <w:color w:val="000000"/>
                <w:sz w:val="22"/>
                <w:szCs w:val="22"/>
              </w:rPr>
              <w:t>10</w:t>
            </w:r>
            <w:r>
              <w:rPr>
                <w:b/>
                <w:bCs/>
                <w:color w:val="000000"/>
                <w:sz w:val="22"/>
                <w:szCs w:val="22"/>
              </w:rPr>
              <w:t xml:space="preserve"> </w:t>
            </w:r>
          </w:p>
        </w:tc>
      </w:tr>
      <w:tr w:rsidR="003D034C" w:rsidRPr="008C5752" w14:paraId="47935EFA" w14:textId="77777777" w:rsidTr="008C5752">
        <w:trPr>
          <w:trHeight w:val="900"/>
        </w:trPr>
        <w:tc>
          <w:tcPr>
            <w:tcW w:w="1280" w:type="dxa"/>
            <w:tcBorders>
              <w:top w:val="nil"/>
              <w:left w:val="nil"/>
              <w:bottom w:val="nil"/>
              <w:right w:val="nil"/>
            </w:tcBorders>
            <w:shd w:val="clear" w:color="auto" w:fill="auto"/>
            <w:hideMark/>
          </w:tcPr>
          <w:p w14:paraId="7427E8E1"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(14)</w:t>
            </w:r>
          </w:p>
        </w:tc>
        <w:tc>
          <w:tcPr>
            <w:tcW w:w="4440" w:type="dxa"/>
            <w:tcBorders>
              <w:top w:val="nil"/>
              <w:left w:val="nil"/>
              <w:bottom w:val="nil"/>
              <w:right w:val="nil"/>
            </w:tcBorders>
            <w:shd w:val="clear" w:color="auto" w:fill="auto"/>
            <w:hideMark/>
          </w:tcPr>
          <w:p w14:paraId="3A1DED49"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Processing of milk or milk products where the facility is designed to process:</w:t>
            </w:r>
          </w:p>
        </w:tc>
        <w:tc>
          <w:tcPr>
            <w:tcW w:w="1500" w:type="dxa"/>
            <w:tcBorders>
              <w:top w:val="nil"/>
              <w:left w:val="nil"/>
              <w:bottom w:val="nil"/>
              <w:right w:val="nil"/>
            </w:tcBorders>
            <w:shd w:val="clear" w:color="auto" w:fill="auto"/>
            <w:hideMark/>
          </w:tcPr>
          <w:p w14:paraId="2924D29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&gt;30,000 kilolitres per year</w:t>
            </w:r>
          </w:p>
        </w:tc>
        <w:tc>
          <w:tcPr>
            <w:tcW w:w="1497" w:type="dxa"/>
            <w:tcBorders>
              <w:top w:val="nil"/>
              <w:left w:val="nil"/>
              <w:bottom w:val="nil"/>
              <w:right w:val="nil"/>
            </w:tcBorders>
            <w:shd w:val="clear" w:color="auto" w:fill="auto"/>
            <w:hideMark/>
          </w:tcPr>
          <w:p w14:paraId="04AF2F11"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1,962.30 </w:t>
            </w:r>
          </w:p>
        </w:tc>
        <w:tc>
          <w:tcPr>
            <w:tcW w:w="1484" w:type="dxa"/>
            <w:tcBorders>
              <w:top w:val="nil"/>
              <w:left w:val="nil"/>
              <w:bottom w:val="nil"/>
              <w:right w:val="nil"/>
            </w:tcBorders>
            <w:shd w:val="clear" w:color="auto" w:fill="auto"/>
            <w:hideMark/>
          </w:tcPr>
          <w:p w14:paraId="4FAD5499" w14:textId="70C874AB"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2,026.</w:t>
            </w:r>
            <w:r w:rsidR="007230DE">
              <w:rPr>
                <w:b/>
                <w:bCs/>
                <w:color w:val="000000"/>
                <w:sz w:val="22"/>
                <w:szCs w:val="22"/>
              </w:rPr>
              <w:t>10</w:t>
            </w:r>
            <w:r>
              <w:rPr>
                <w:b/>
                <w:bCs/>
                <w:color w:val="000000"/>
                <w:sz w:val="22"/>
                <w:szCs w:val="22"/>
              </w:rPr>
              <w:t xml:space="preserve"> </w:t>
            </w:r>
          </w:p>
        </w:tc>
      </w:tr>
      <w:tr w:rsidR="003D034C" w:rsidRPr="008C5752" w14:paraId="1859AE84" w14:textId="77777777" w:rsidTr="008C5752">
        <w:trPr>
          <w:trHeight w:val="600"/>
        </w:trPr>
        <w:tc>
          <w:tcPr>
            <w:tcW w:w="1280" w:type="dxa"/>
            <w:tcBorders>
              <w:top w:val="nil"/>
              <w:left w:val="nil"/>
              <w:bottom w:val="nil"/>
              <w:right w:val="nil"/>
            </w:tcBorders>
            <w:shd w:val="clear" w:color="auto" w:fill="auto"/>
            <w:hideMark/>
          </w:tcPr>
          <w:p w14:paraId="7BAF7E26"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(15)</w:t>
            </w:r>
          </w:p>
        </w:tc>
        <w:tc>
          <w:tcPr>
            <w:tcW w:w="4440" w:type="dxa"/>
            <w:tcBorders>
              <w:top w:val="nil"/>
              <w:left w:val="nil"/>
              <w:bottom w:val="nil"/>
              <w:right w:val="nil"/>
            </w:tcBorders>
            <w:shd w:val="clear" w:color="auto" w:fill="auto"/>
            <w:hideMark/>
          </w:tcPr>
          <w:p w14:paraId="1687762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Processing of agricultural crops where the facility is designed to process more than:</w:t>
            </w:r>
          </w:p>
        </w:tc>
        <w:tc>
          <w:tcPr>
            <w:tcW w:w="1500" w:type="dxa"/>
            <w:tcBorders>
              <w:top w:val="nil"/>
              <w:left w:val="nil"/>
              <w:bottom w:val="nil"/>
              <w:right w:val="nil"/>
            </w:tcBorders>
            <w:shd w:val="clear" w:color="auto" w:fill="auto"/>
            <w:hideMark/>
          </w:tcPr>
          <w:p w14:paraId="65CBD9C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30,000 tonnes per year</w:t>
            </w:r>
          </w:p>
        </w:tc>
        <w:tc>
          <w:tcPr>
            <w:tcW w:w="1497" w:type="dxa"/>
            <w:tcBorders>
              <w:top w:val="nil"/>
              <w:left w:val="nil"/>
              <w:bottom w:val="nil"/>
              <w:right w:val="nil"/>
            </w:tcBorders>
            <w:shd w:val="clear" w:color="auto" w:fill="auto"/>
            <w:hideMark/>
          </w:tcPr>
          <w:p w14:paraId="586EA8EB"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1,962.30 </w:t>
            </w:r>
          </w:p>
        </w:tc>
        <w:tc>
          <w:tcPr>
            <w:tcW w:w="1484" w:type="dxa"/>
            <w:tcBorders>
              <w:top w:val="nil"/>
              <w:left w:val="nil"/>
              <w:bottom w:val="nil"/>
              <w:right w:val="nil"/>
            </w:tcBorders>
            <w:shd w:val="clear" w:color="auto" w:fill="auto"/>
            <w:hideMark/>
          </w:tcPr>
          <w:p w14:paraId="2853225A" w14:textId="2DC205DE"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2,026.</w:t>
            </w:r>
            <w:r w:rsidR="007230DE">
              <w:rPr>
                <w:b/>
                <w:bCs/>
                <w:color w:val="000000"/>
                <w:sz w:val="22"/>
                <w:szCs w:val="22"/>
              </w:rPr>
              <w:t>10</w:t>
            </w:r>
            <w:r>
              <w:rPr>
                <w:b/>
                <w:bCs/>
                <w:color w:val="000000"/>
                <w:sz w:val="22"/>
                <w:szCs w:val="22"/>
              </w:rPr>
              <w:t xml:space="preserve"> </w:t>
            </w:r>
          </w:p>
        </w:tc>
      </w:tr>
      <w:tr w:rsidR="003D034C" w:rsidRPr="008C5752" w14:paraId="424A9B37" w14:textId="77777777" w:rsidTr="008C5752">
        <w:trPr>
          <w:trHeight w:val="300"/>
        </w:trPr>
        <w:tc>
          <w:tcPr>
            <w:tcW w:w="1280" w:type="dxa"/>
            <w:tcBorders>
              <w:top w:val="nil"/>
              <w:left w:val="nil"/>
              <w:bottom w:val="nil"/>
              <w:right w:val="nil"/>
            </w:tcBorders>
            <w:shd w:val="clear" w:color="auto" w:fill="auto"/>
            <w:hideMark/>
          </w:tcPr>
          <w:p w14:paraId="4388ACEF"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(16)</w:t>
            </w:r>
          </w:p>
        </w:tc>
        <w:tc>
          <w:tcPr>
            <w:tcW w:w="4440" w:type="dxa"/>
            <w:tcBorders>
              <w:top w:val="nil"/>
              <w:left w:val="nil"/>
              <w:bottom w:val="nil"/>
              <w:right w:val="nil"/>
            </w:tcBorders>
            <w:shd w:val="clear" w:color="auto" w:fill="auto"/>
            <w:hideMark/>
          </w:tcPr>
          <w:p w14:paraId="6D5F226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Commercial aquaculture</w:t>
            </w:r>
          </w:p>
        </w:tc>
        <w:tc>
          <w:tcPr>
            <w:tcW w:w="1500" w:type="dxa"/>
            <w:tcBorders>
              <w:top w:val="nil"/>
              <w:left w:val="nil"/>
              <w:bottom w:val="nil"/>
              <w:right w:val="nil"/>
            </w:tcBorders>
            <w:shd w:val="clear" w:color="auto" w:fill="auto"/>
            <w:hideMark/>
          </w:tcPr>
          <w:p w14:paraId="75B740C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123DD6A9"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587.10 </w:t>
            </w:r>
          </w:p>
        </w:tc>
        <w:tc>
          <w:tcPr>
            <w:tcW w:w="1484" w:type="dxa"/>
            <w:tcBorders>
              <w:top w:val="nil"/>
              <w:left w:val="nil"/>
              <w:bottom w:val="nil"/>
              <w:right w:val="nil"/>
            </w:tcBorders>
            <w:shd w:val="clear" w:color="auto" w:fill="auto"/>
            <w:hideMark/>
          </w:tcPr>
          <w:p w14:paraId="6960D14E" w14:textId="0F8CCA1C"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606.</w:t>
            </w:r>
            <w:r w:rsidR="007230DE">
              <w:rPr>
                <w:b/>
                <w:bCs/>
                <w:color w:val="000000"/>
                <w:sz w:val="22"/>
                <w:szCs w:val="22"/>
              </w:rPr>
              <w:t>20</w:t>
            </w:r>
            <w:r>
              <w:rPr>
                <w:b/>
                <w:bCs/>
                <w:color w:val="000000"/>
                <w:sz w:val="22"/>
                <w:szCs w:val="22"/>
              </w:rPr>
              <w:t xml:space="preserve"> </w:t>
            </w:r>
          </w:p>
        </w:tc>
      </w:tr>
      <w:tr w:rsidR="003D034C" w:rsidRPr="008C5752" w14:paraId="2E4B45EF" w14:textId="77777777" w:rsidTr="008C5752">
        <w:trPr>
          <w:trHeight w:val="900"/>
        </w:trPr>
        <w:tc>
          <w:tcPr>
            <w:tcW w:w="1280" w:type="dxa"/>
            <w:tcBorders>
              <w:top w:val="nil"/>
              <w:left w:val="nil"/>
              <w:bottom w:val="nil"/>
              <w:right w:val="nil"/>
            </w:tcBorders>
            <w:shd w:val="clear" w:color="auto" w:fill="auto"/>
            <w:hideMark/>
          </w:tcPr>
          <w:p w14:paraId="43316CD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lastRenderedPageBreak/>
              <w:t>1.2 (17)</w:t>
            </w:r>
          </w:p>
        </w:tc>
        <w:tc>
          <w:tcPr>
            <w:tcW w:w="4440" w:type="dxa"/>
            <w:tcBorders>
              <w:top w:val="nil"/>
              <w:left w:val="nil"/>
              <w:bottom w:val="nil"/>
              <w:right w:val="nil"/>
            </w:tcBorders>
            <w:shd w:val="clear" w:color="auto" w:fill="auto"/>
            <w:hideMark/>
          </w:tcPr>
          <w:p w14:paraId="5A284D9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Operation of a stock feedlot where the live animal weight designed to be accommodated by the facility at any one time is:</w:t>
            </w:r>
          </w:p>
        </w:tc>
        <w:tc>
          <w:tcPr>
            <w:tcW w:w="1500" w:type="dxa"/>
            <w:tcBorders>
              <w:top w:val="nil"/>
              <w:left w:val="nil"/>
              <w:bottom w:val="nil"/>
              <w:right w:val="nil"/>
            </w:tcBorders>
            <w:shd w:val="clear" w:color="auto" w:fill="auto"/>
            <w:hideMark/>
          </w:tcPr>
          <w:p w14:paraId="57366902"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&gt;200 to 1,200 tonnes</w:t>
            </w:r>
          </w:p>
        </w:tc>
        <w:tc>
          <w:tcPr>
            <w:tcW w:w="1497" w:type="dxa"/>
            <w:tcBorders>
              <w:top w:val="nil"/>
              <w:left w:val="nil"/>
              <w:bottom w:val="nil"/>
              <w:right w:val="nil"/>
            </w:tcBorders>
            <w:shd w:val="clear" w:color="auto" w:fill="auto"/>
            <w:hideMark/>
          </w:tcPr>
          <w:p w14:paraId="5D675DEC"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587.10 </w:t>
            </w:r>
          </w:p>
        </w:tc>
        <w:tc>
          <w:tcPr>
            <w:tcW w:w="1484" w:type="dxa"/>
            <w:tcBorders>
              <w:top w:val="nil"/>
              <w:left w:val="nil"/>
              <w:bottom w:val="nil"/>
              <w:right w:val="nil"/>
            </w:tcBorders>
            <w:shd w:val="clear" w:color="auto" w:fill="auto"/>
            <w:hideMark/>
          </w:tcPr>
          <w:p w14:paraId="618B0BA9" w14:textId="094A66A4"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606.</w:t>
            </w:r>
            <w:r w:rsidR="007230DE">
              <w:rPr>
                <w:b/>
                <w:bCs/>
                <w:color w:val="000000"/>
                <w:sz w:val="22"/>
                <w:szCs w:val="22"/>
              </w:rPr>
              <w:t>20</w:t>
            </w:r>
            <w:r>
              <w:rPr>
                <w:b/>
                <w:bCs/>
                <w:color w:val="000000"/>
                <w:sz w:val="22"/>
                <w:szCs w:val="22"/>
              </w:rPr>
              <w:t xml:space="preserve"> </w:t>
            </w:r>
          </w:p>
        </w:tc>
      </w:tr>
      <w:tr w:rsidR="003D034C" w:rsidRPr="008C5752" w14:paraId="79148F15" w14:textId="77777777" w:rsidTr="008C5752">
        <w:trPr>
          <w:trHeight w:val="900"/>
        </w:trPr>
        <w:tc>
          <w:tcPr>
            <w:tcW w:w="1280" w:type="dxa"/>
            <w:tcBorders>
              <w:top w:val="nil"/>
              <w:left w:val="nil"/>
              <w:bottom w:val="nil"/>
              <w:right w:val="nil"/>
            </w:tcBorders>
            <w:shd w:val="clear" w:color="auto" w:fill="auto"/>
            <w:hideMark/>
          </w:tcPr>
          <w:p w14:paraId="18C6BF1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(17)</w:t>
            </w:r>
          </w:p>
        </w:tc>
        <w:tc>
          <w:tcPr>
            <w:tcW w:w="4440" w:type="dxa"/>
            <w:tcBorders>
              <w:top w:val="nil"/>
              <w:left w:val="nil"/>
              <w:bottom w:val="nil"/>
              <w:right w:val="nil"/>
            </w:tcBorders>
            <w:shd w:val="clear" w:color="auto" w:fill="auto"/>
            <w:hideMark/>
          </w:tcPr>
          <w:p w14:paraId="1B9E747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Operation of a stock feedlot where the live animal weight designed to be accommodated by the facility at any one time is:</w:t>
            </w:r>
          </w:p>
        </w:tc>
        <w:tc>
          <w:tcPr>
            <w:tcW w:w="1500" w:type="dxa"/>
            <w:tcBorders>
              <w:top w:val="nil"/>
              <w:left w:val="nil"/>
              <w:bottom w:val="nil"/>
              <w:right w:val="nil"/>
            </w:tcBorders>
            <w:shd w:val="clear" w:color="auto" w:fill="auto"/>
            <w:hideMark/>
          </w:tcPr>
          <w:p w14:paraId="28E76E5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&gt;1,200 tonnes</w:t>
            </w:r>
          </w:p>
        </w:tc>
        <w:tc>
          <w:tcPr>
            <w:tcW w:w="1497" w:type="dxa"/>
            <w:tcBorders>
              <w:top w:val="nil"/>
              <w:left w:val="nil"/>
              <w:bottom w:val="nil"/>
              <w:right w:val="nil"/>
            </w:tcBorders>
            <w:shd w:val="clear" w:color="auto" w:fill="auto"/>
            <w:hideMark/>
          </w:tcPr>
          <w:p w14:paraId="51801F3F"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1,962.30 </w:t>
            </w:r>
          </w:p>
        </w:tc>
        <w:tc>
          <w:tcPr>
            <w:tcW w:w="1484" w:type="dxa"/>
            <w:tcBorders>
              <w:top w:val="nil"/>
              <w:left w:val="nil"/>
              <w:bottom w:val="nil"/>
              <w:right w:val="nil"/>
            </w:tcBorders>
            <w:shd w:val="clear" w:color="auto" w:fill="auto"/>
            <w:hideMark/>
          </w:tcPr>
          <w:p w14:paraId="3B3B9D76" w14:textId="0BDAF9F1"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2,026.</w:t>
            </w:r>
            <w:r w:rsidR="007230DE">
              <w:rPr>
                <w:b/>
                <w:bCs/>
                <w:color w:val="000000"/>
                <w:sz w:val="22"/>
                <w:szCs w:val="22"/>
              </w:rPr>
              <w:t>10</w:t>
            </w:r>
            <w:r>
              <w:rPr>
                <w:b/>
                <w:bCs/>
                <w:color w:val="000000"/>
                <w:sz w:val="22"/>
                <w:szCs w:val="22"/>
              </w:rPr>
              <w:t xml:space="preserve"> </w:t>
            </w:r>
          </w:p>
        </w:tc>
      </w:tr>
      <w:tr w:rsidR="003D034C" w:rsidRPr="008C5752" w14:paraId="570BE4E2" w14:textId="77777777" w:rsidTr="008C5752">
        <w:trPr>
          <w:trHeight w:val="600"/>
        </w:trPr>
        <w:tc>
          <w:tcPr>
            <w:tcW w:w="1280" w:type="dxa"/>
            <w:tcBorders>
              <w:top w:val="nil"/>
              <w:left w:val="nil"/>
              <w:bottom w:val="nil"/>
              <w:right w:val="nil"/>
            </w:tcBorders>
            <w:shd w:val="clear" w:color="auto" w:fill="auto"/>
            <w:hideMark/>
          </w:tcPr>
          <w:p w14:paraId="24C202F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(18)</w:t>
            </w:r>
          </w:p>
        </w:tc>
        <w:tc>
          <w:tcPr>
            <w:tcW w:w="4440" w:type="dxa"/>
            <w:tcBorders>
              <w:top w:val="nil"/>
              <w:left w:val="nil"/>
              <w:bottom w:val="nil"/>
              <w:right w:val="nil"/>
            </w:tcBorders>
            <w:shd w:val="clear" w:color="auto" w:fill="auto"/>
            <w:hideMark/>
          </w:tcPr>
          <w:p w14:paraId="41F81AE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Keeping of poultry where the facility is designed to accommodate live birds weighing:</w:t>
            </w:r>
          </w:p>
        </w:tc>
        <w:tc>
          <w:tcPr>
            <w:tcW w:w="1500" w:type="dxa"/>
            <w:tcBorders>
              <w:top w:val="nil"/>
              <w:left w:val="nil"/>
              <w:bottom w:val="nil"/>
              <w:right w:val="nil"/>
            </w:tcBorders>
            <w:shd w:val="clear" w:color="auto" w:fill="auto"/>
            <w:hideMark/>
          </w:tcPr>
          <w:p w14:paraId="662C64E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180 to 375 tonnes</w:t>
            </w:r>
          </w:p>
        </w:tc>
        <w:tc>
          <w:tcPr>
            <w:tcW w:w="1497" w:type="dxa"/>
            <w:tcBorders>
              <w:top w:val="nil"/>
              <w:left w:val="nil"/>
              <w:bottom w:val="nil"/>
              <w:right w:val="nil"/>
            </w:tcBorders>
            <w:shd w:val="clear" w:color="auto" w:fill="auto"/>
            <w:hideMark/>
          </w:tcPr>
          <w:p w14:paraId="50280E71"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587.10 </w:t>
            </w:r>
          </w:p>
        </w:tc>
        <w:tc>
          <w:tcPr>
            <w:tcW w:w="1484" w:type="dxa"/>
            <w:tcBorders>
              <w:top w:val="nil"/>
              <w:left w:val="nil"/>
              <w:bottom w:val="nil"/>
              <w:right w:val="nil"/>
            </w:tcBorders>
            <w:shd w:val="clear" w:color="auto" w:fill="auto"/>
            <w:hideMark/>
          </w:tcPr>
          <w:p w14:paraId="2BBEF00D" w14:textId="0CC891A3"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606.</w:t>
            </w:r>
            <w:r w:rsidR="007230DE">
              <w:rPr>
                <w:b/>
                <w:bCs/>
                <w:color w:val="000000"/>
                <w:sz w:val="22"/>
                <w:szCs w:val="22"/>
              </w:rPr>
              <w:t>20</w:t>
            </w:r>
            <w:r>
              <w:rPr>
                <w:b/>
                <w:bCs/>
                <w:color w:val="000000"/>
                <w:sz w:val="22"/>
                <w:szCs w:val="22"/>
              </w:rPr>
              <w:t xml:space="preserve"> </w:t>
            </w:r>
          </w:p>
        </w:tc>
      </w:tr>
      <w:tr w:rsidR="003D034C" w:rsidRPr="008C5752" w14:paraId="75B2D1B3" w14:textId="77777777" w:rsidTr="008C5752">
        <w:trPr>
          <w:trHeight w:val="600"/>
        </w:trPr>
        <w:tc>
          <w:tcPr>
            <w:tcW w:w="1280" w:type="dxa"/>
            <w:tcBorders>
              <w:top w:val="nil"/>
              <w:left w:val="nil"/>
              <w:bottom w:val="nil"/>
              <w:right w:val="nil"/>
            </w:tcBorders>
            <w:shd w:val="clear" w:color="auto" w:fill="auto"/>
            <w:hideMark/>
          </w:tcPr>
          <w:p w14:paraId="7E589AD9"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(18)</w:t>
            </w:r>
          </w:p>
        </w:tc>
        <w:tc>
          <w:tcPr>
            <w:tcW w:w="4440" w:type="dxa"/>
            <w:tcBorders>
              <w:top w:val="nil"/>
              <w:left w:val="nil"/>
              <w:bottom w:val="nil"/>
              <w:right w:val="nil"/>
            </w:tcBorders>
            <w:shd w:val="clear" w:color="auto" w:fill="auto"/>
            <w:hideMark/>
          </w:tcPr>
          <w:p w14:paraId="2839747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Keeping of poultry where the facility is designed to accommodate live birds weighing:</w:t>
            </w:r>
          </w:p>
        </w:tc>
        <w:tc>
          <w:tcPr>
            <w:tcW w:w="1500" w:type="dxa"/>
            <w:tcBorders>
              <w:top w:val="nil"/>
              <w:left w:val="nil"/>
              <w:bottom w:val="nil"/>
              <w:right w:val="nil"/>
            </w:tcBorders>
            <w:shd w:val="clear" w:color="auto" w:fill="auto"/>
            <w:hideMark/>
          </w:tcPr>
          <w:p w14:paraId="3F36AA6A"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&gt;375 tonnes</w:t>
            </w:r>
          </w:p>
        </w:tc>
        <w:tc>
          <w:tcPr>
            <w:tcW w:w="1497" w:type="dxa"/>
            <w:tcBorders>
              <w:top w:val="nil"/>
              <w:left w:val="nil"/>
              <w:bottom w:val="nil"/>
              <w:right w:val="nil"/>
            </w:tcBorders>
            <w:shd w:val="clear" w:color="auto" w:fill="auto"/>
            <w:hideMark/>
          </w:tcPr>
          <w:p w14:paraId="2F347788"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1,962.30 </w:t>
            </w:r>
          </w:p>
        </w:tc>
        <w:tc>
          <w:tcPr>
            <w:tcW w:w="1484" w:type="dxa"/>
            <w:tcBorders>
              <w:top w:val="nil"/>
              <w:left w:val="nil"/>
              <w:bottom w:val="nil"/>
              <w:right w:val="nil"/>
            </w:tcBorders>
            <w:shd w:val="clear" w:color="auto" w:fill="auto"/>
            <w:hideMark/>
          </w:tcPr>
          <w:p w14:paraId="0ADA59C7" w14:textId="017B8FEB"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2,026.</w:t>
            </w:r>
            <w:r w:rsidR="007230DE">
              <w:rPr>
                <w:b/>
                <w:bCs/>
                <w:color w:val="000000"/>
                <w:sz w:val="22"/>
                <w:szCs w:val="22"/>
              </w:rPr>
              <w:t>10</w:t>
            </w:r>
            <w:r>
              <w:rPr>
                <w:b/>
                <w:bCs/>
                <w:color w:val="000000"/>
                <w:sz w:val="22"/>
                <w:szCs w:val="22"/>
              </w:rPr>
              <w:t xml:space="preserve"> </w:t>
            </w:r>
          </w:p>
        </w:tc>
      </w:tr>
      <w:tr w:rsidR="003D034C" w:rsidRPr="008C5752" w14:paraId="7A357A29" w14:textId="77777777" w:rsidTr="008C5752">
        <w:trPr>
          <w:trHeight w:val="900"/>
        </w:trPr>
        <w:tc>
          <w:tcPr>
            <w:tcW w:w="1280" w:type="dxa"/>
            <w:tcBorders>
              <w:top w:val="nil"/>
              <w:left w:val="nil"/>
              <w:bottom w:val="nil"/>
              <w:right w:val="nil"/>
            </w:tcBorders>
            <w:shd w:val="clear" w:color="auto" w:fill="auto"/>
            <w:hideMark/>
          </w:tcPr>
          <w:p w14:paraId="6823B8E2"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(19)</w:t>
            </w:r>
          </w:p>
        </w:tc>
        <w:tc>
          <w:tcPr>
            <w:tcW w:w="4440" w:type="dxa"/>
            <w:tcBorders>
              <w:top w:val="nil"/>
              <w:left w:val="nil"/>
              <w:bottom w:val="nil"/>
              <w:right w:val="nil"/>
            </w:tcBorders>
            <w:shd w:val="clear" w:color="auto" w:fill="auto"/>
            <w:hideMark/>
          </w:tcPr>
          <w:p w14:paraId="3D78B5DB"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Operation of a commercial stock yard that sells or exchanges or intends to sell or exchange live animals weighting:</w:t>
            </w:r>
          </w:p>
        </w:tc>
        <w:tc>
          <w:tcPr>
            <w:tcW w:w="1500" w:type="dxa"/>
            <w:tcBorders>
              <w:top w:val="nil"/>
              <w:left w:val="nil"/>
              <w:bottom w:val="nil"/>
              <w:right w:val="nil"/>
            </w:tcBorders>
            <w:shd w:val="clear" w:color="auto" w:fill="auto"/>
            <w:hideMark/>
          </w:tcPr>
          <w:p w14:paraId="5AE560C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&gt;10,000 tonnes per year</w:t>
            </w:r>
          </w:p>
        </w:tc>
        <w:tc>
          <w:tcPr>
            <w:tcW w:w="1497" w:type="dxa"/>
            <w:tcBorders>
              <w:top w:val="nil"/>
              <w:left w:val="nil"/>
              <w:bottom w:val="nil"/>
              <w:right w:val="nil"/>
            </w:tcBorders>
            <w:shd w:val="clear" w:color="auto" w:fill="auto"/>
            <w:hideMark/>
          </w:tcPr>
          <w:p w14:paraId="2CBECAC6"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4" w:type="dxa"/>
            <w:tcBorders>
              <w:top w:val="nil"/>
              <w:left w:val="nil"/>
              <w:bottom w:val="nil"/>
              <w:right w:val="nil"/>
            </w:tcBorders>
            <w:shd w:val="clear" w:color="auto" w:fill="auto"/>
            <w:hideMark/>
          </w:tcPr>
          <w:p w14:paraId="2E75D9E9" w14:textId="2D9F6BB8"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7230DE">
              <w:rPr>
                <w:b/>
                <w:bCs/>
                <w:color w:val="000000"/>
                <w:sz w:val="22"/>
                <w:szCs w:val="22"/>
              </w:rPr>
              <w:t>5</w:t>
            </w:r>
            <w:r>
              <w:rPr>
                <w:b/>
                <w:bCs/>
                <w:color w:val="000000"/>
                <w:sz w:val="22"/>
                <w:szCs w:val="22"/>
              </w:rPr>
              <w:t xml:space="preserve"> </w:t>
            </w:r>
          </w:p>
        </w:tc>
      </w:tr>
      <w:tr w:rsidR="003D034C" w:rsidRPr="008C5752" w14:paraId="409A54FF" w14:textId="77777777" w:rsidTr="008C5752">
        <w:trPr>
          <w:trHeight w:val="900"/>
        </w:trPr>
        <w:tc>
          <w:tcPr>
            <w:tcW w:w="1280" w:type="dxa"/>
            <w:tcBorders>
              <w:top w:val="nil"/>
              <w:left w:val="nil"/>
              <w:bottom w:val="nil"/>
              <w:right w:val="nil"/>
            </w:tcBorders>
            <w:shd w:val="clear" w:color="auto" w:fill="auto"/>
            <w:hideMark/>
          </w:tcPr>
          <w:p w14:paraId="709C71C6"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(20)</w:t>
            </w:r>
          </w:p>
        </w:tc>
        <w:tc>
          <w:tcPr>
            <w:tcW w:w="4440" w:type="dxa"/>
            <w:tcBorders>
              <w:top w:val="nil"/>
              <w:left w:val="nil"/>
              <w:bottom w:val="nil"/>
              <w:right w:val="nil"/>
            </w:tcBorders>
            <w:shd w:val="clear" w:color="auto" w:fill="auto"/>
            <w:hideMark/>
          </w:tcPr>
          <w:p w14:paraId="3CC5B4F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Operation of an abattoir where the facility is designed to process live animals weighing:</w:t>
            </w:r>
          </w:p>
        </w:tc>
        <w:tc>
          <w:tcPr>
            <w:tcW w:w="1500" w:type="dxa"/>
            <w:tcBorders>
              <w:top w:val="nil"/>
              <w:left w:val="nil"/>
              <w:bottom w:val="nil"/>
              <w:right w:val="nil"/>
            </w:tcBorders>
            <w:shd w:val="clear" w:color="auto" w:fill="auto"/>
            <w:hideMark/>
          </w:tcPr>
          <w:p w14:paraId="07BB265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&gt;3,000 kilograms per day</w:t>
            </w:r>
          </w:p>
        </w:tc>
        <w:tc>
          <w:tcPr>
            <w:tcW w:w="1497" w:type="dxa"/>
            <w:tcBorders>
              <w:top w:val="nil"/>
              <w:left w:val="nil"/>
              <w:bottom w:val="nil"/>
              <w:right w:val="nil"/>
            </w:tcBorders>
            <w:shd w:val="clear" w:color="auto" w:fill="auto"/>
            <w:hideMark/>
          </w:tcPr>
          <w:p w14:paraId="31BAB890"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587.10 </w:t>
            </w:r>
          </w:p>
        </w:tc>
        <w:tc>
          <w:tcPr>
            <w:tcW w:w="1484" w:type="dxa"/>
            <w:tcBorders>
              <w:top w:val="nil"/>
              <w:left w:val="nil"/>
              <w:bottom w:val="nil"/>
              <w:right w:val="nil"/>
            </w:tcBorders>
            <w:shd w:val="clear" w:color="auto" w:fill="auto"/>
            <w:hideMark/>
          </w:tcPr>
          <w:p w14:paraId="634747CC" w14:textId="42BA905E"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606.</w:t>
            </w:r>
            <w:r w:rsidR="007230DE">
              <w:rPr>
                <w:b/>
                <w:bCs/>
                <w:color w:val="000000"/>
                <w:sz w:val="22"/>
                <w:szCs w:val="22"/>
              </w:rPr>
              <w:t>20</w:t>
            </w:r>
            <w:r>
              <w:rPr>
                <w:b/>
                <w:bCs/>
                <w:color w:val="000000"/>
                <w:sz w:val="22"/>
                <w:szCs w:val="22"/>
              </w:rPr>
              <w:t xml:space="preserve"> </w:t>
            </w:r>
          </w:p>
        </w:tc>
      </w:tr>
      <w:tr w:rsidR="003D034C" w:rsidRPr="008C5752" w14:paraId="49E63423" w14:textId="77777777" w:rsidTr="008C5752">
        <w:trPr>
          <w:trHeight w:val="600"/>
        </w:trPr>
        <w:tc>
          <w:tcPr>
            <w:tcW w:w="1280" w:type="dxa"/>
            <w:tcBorders>
              <w:top w:val="nil"/>
              <w:left w:val="nil"/>
              <w:bottom w:val="nil"/>
              <w:right w:val="nil"/>
            </w:tcBorders>
            <w:shd w:val="clear" w:color="auto" w:fill="auto"/>
            <w:hideMark/>
          </w:tcPr>
          <w:p w14:paraId="7BBB8616"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(21)</w:t>
            </w:r>
          </w:p>
        </w:tc>
        <w:tc>
          <w:tcPr>
            <w:tcW w:w="4440" w:type="dxa"/>
            <w:tcBorders>
              <w:top w:val="nil"/>
              <w:left w:val="nil"/>
              <w:bottom w:val="nil"/>
              <w:right w:val="nil"/>
            </w:tcBorders>
            <w:shd w:val="clear" w:color="auto" w:fill="auto"/>
            <w:hideMark/>
          </w:tcPr>
          <w:p w14:paraId="6413F6D2"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Commercial cleaning or carbonisation of wool where the facility is designed to produce:</w:t>
            </w:r>
          </w:p>
        </w:tc>
        <w:tc>
          <w:tcPr>
            <w:tcW w:w="1500" w:type="dxa"/>
            <w:tcBorders>
              <w:top w:val="nil"/>
              <w:left w:val="nil"/>
              <w:bottom w:val="nil"/>
              <w:right w:val="nil"/>
            </w:tcBorders>
            <w:shd w:val="clear" w:color="auto" w:fill="auto"/>
            <w:hideMark/>
          </w:tcPr>
          <w:p w14:paraId="6CF0C7C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&gt;200 tonnes per year</w:t>
            </w:r>
          </w:p>
        </w:tc>
        <w:tc>
          <w:tcPr>
            <w:tcW w:w="1497" w:type="dxa"/>
            <w:tcBorders>
              <w:top w:val="nil"/>
              <w:left w:val="nil"/>
              <w:bottom w:val="nil"/>
              <w:right w:val="nil"/>
            </w:tcBorders>
            <w:shd w:val="clear" w:color="auto" w:fill="auto"/>
            <w:hideMark/>
          </w:tcPr>
          <w:p w14:paraId="6C2E0ACA"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587.10 </w:t>
            </w:r>
          </w:p>
        </w:tc>
        <w:tc>
          <w:tcPr>
            <w:tcW w:w="1484" w:type="dxa"/>
            <w:tcBorders>
              <w:top w:val="nil"/>
              <w:left w:val="nil"/>
              <w:bottom w:val="nil"/>
              <w:right w:val="nil"/>
            </w:tcBorders>
            <w:shd w:val="clear" w:color="auto" w:fill="auto"/>
            <w:hideMark/>
          </w:tcPr>
          <w:p w14:paraId="3D60E962" w14:textId="247D32F1"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606.</w:t>
            </w:r>
            <w:r w:rsidR="007230DE">
              <w:rPr>
                <w:b/>
                <w:bCs/>
                <w:color w:val="000000"/>
                <w:sz w:val="22"/>
                <w:szCs w:val="22"/>
              </w:rPr>
              <w:t>20</w:t>
            </w:r>
            <w:r>
              <w:rPr>
                <w:b/>
                <w:bCs/>
                <w:color w:val="000000"/>
                <w:sz w:val="22"/>
                <w:szCs w:val="22"/>
              </w:rPr>
              <w:t xml:space="preserve"> </w:t>
            </w:r>
          </w:p>
        </w:tc>
      </w:tr>
      <w:tr w:rsidR="003D034C" w:rsidRPr="008C5752" w14:paraId="1FE76D06" w14:textId="77777777" w:rsidTr="008C5752">
        <w:trPr>
          <w:trHeight w:val="900"/>
        </w:trPr>
        <w:tc>
          <w:tcPr>
            <w:tcW w:w="1280" w:type="dxa"/>
            <w:tcBorders>
              <w:top w:val="nil"/>
              <w:left w:val="nil"/>
              <w:bottom w:val="nil"/>
              <w:right w:val="nil"/>
            </w:tcBorders>
            <w:shd w:val="clear" w:color="auto" w:fill="auto"/>
            <w:hideMark/>
          </w:tcPr>
          <w:p w14:paraId="1F6AECE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(22)</w:t>
            </w:r>
          </w:p>
        </w:tc>
        <w:tc>
          <w:tcPr>
            <w:tcW w:w="4440" w:type="dxa"/>
            <w:tcBorders>
              <w:top w:val="nil"/>
              <w:left w:val="nil"/>
              <w:bottom w:val="nil"/>
              <w:right w:val="nil"/>
            </w:tcBorders>
            <w:shd w:val="clear" w:color="auto" w:fill="auto"/>
            <w:hideMark/>
          </w:tcPr>
          <w:p w14:paraId="640EE049"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Tanning of animal skins or fellmongery activities where the amount expected to be processed is:</w:t>
            </w:r>
          </w:p>
        </w:tc>
        <w:tc>
          <w:tcPr>
            <w:tcW w:w="1500" w:type="dxa"/>
            <w:tcBorders>
              <w:top w:val="nil"/>
              <w:left w:val="nil"/>
              <w:bottom w:val="nil"/>
              <w:right w:val="nil"/>
            </w:tcBorders>
            <w:shd w:val="clear" w:color="auto" w:fill="auto"/>
            <w:hideMark/>
          </w:tcPr>
          <w:p w14:paraId="29BF3B3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0 to 10,000 tonnes per year</w:t>
            </w:r>
          </w:p>
        </w:tc>
        <w:tc>
          <w:tcPr>
            <w:tcW w:w="1497" w:type="dxa"/>
            <w:tcBorders>
              <w:top w:val="nil"/>
              <w:left w:val="nil"/>
              <w:bottom w:val="nil"/>
              <w:right w:val="nil"/>
            </w:tcBorders>
            <w:shd w:val="clear" w:color="auto" w:fill="auto"/>
            <w:hideMark/>
          </w:tcPr>
          <w:p w14:paraId="284F9FFF"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587.10 </w:t>
            </w:r>
          </w:p>
        </w:tc>
        <w:tc>
          <w:tcPr>
            <w:tcW w:w="1484" w:type="dxa"/>
            <w:tcBorders>
              <w:top w:val="nil"/>
              <w:left w:val="nil"/>
              <w:bottom w:val="nil"/>
              <w:right w:val="nil"/>
            </w:tcBorders>
            <w:shd w:val="clear" w:color="auto" w:fill="auto"/>
            <w:hideMark/>
          </w:tcPr>
          <w:p w14:paraId="11B9CC83" w14:textId="54869898"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606.</w:t>
            </w:r>
            <w:r w:rsidR="007230DE">
              <w:rPr>
                <w:b/>
                <w:bCs/>
                <w:color w:val="000000"/>
                <w:sz w:val="22"/>
                <w:szCs w:val="22"/>
              </w:rPr>
              <w:t>20</w:t>
            </w:r>
            <w:r>
              <w:rPr>
                <w:b/>
                <w:bCs/>
                <w:color w:val="000000"/>
                <w:sz w:val="22"/>
                <w:szCs w:val="22"/>
              </w:rPr>
              <w:t xml:space="preserve"> </w:t>
            </w:r>
          </w:p>
        </w:tc>
      </w:tr>
      <w:tr w:rsidR="003D034C" w:rsidRPr="008C5752" w14:paraId="28BF5A91" w14:textId="77777777" w:rsidTr="008C5752">
        <w:trPr>
          <w:trHeight w:val="900"/>
        </w:trPr>
        <w:tc>
          <w:tcPr>
            <w:tcW w:w="1280" w:type="dxa"/>
            <w:tcBorders>
              <w:top w:val="nil"/>
              <w:left w:val="nil"/>
              <w:bottom w:val="nil"/>
              <w:right w:val="nil"/>
            </w:tcBorders>
            <w:shd w:val="clear" w:color="auto" w:fill="auto"/>
            <w:hideMark/>
          </w:tcPr>
          <w:p w14:paraId="0C4E31D6"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(22)</w:t>
            </w:r>
          </w:p>
        </w:tc>
        <w:tc>
          <w:tcPr>
            <w:tcW w:w="4440" w:type="dxa"/>
            <w:tcBorders>
              <w:top w:val="nil"/>
              <w:left w:val="nil"/>
              <w:bottom w:val="nil"/>
              <w:right w:val="nil"/>
            </w:tcBorders>
            <w:shd w:val="clear" w:color="auto" w:fill="auto"/>
            <w:hideMark/>
          </w:tcPr>
          <w:p w14:paraId="2EDA8A21"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Tanning of animal skins or fellmongery activities where the amount expected to be processed is:</w:t>
            </w:r>
          </w:p>
        </w:tc>
        <w:tc>
          <w:tcPr>
            <w:tcW w:w="1500" w:type="dxa"/>
            <w:tcBorders>
              <w:top w:val="nil"/>
              <w:left w:val="nil"/>
              <w:bottom w:val="nil"/>
              <w:right w:val="nil"/>
            </w:tcBorders>
            <w:shd w:val="clear" w:color="auto" w:fill="auto"/>
            <w:hideMark/>
          </w:tcPr>
          <w:p w14:paraId="10F1CDF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&gt;10,000 tonnes per year</w:t>
            </w:r>
          </w:p>
        </w:tc>
        <w:tc>
          <w:tcPr>
            <w:tcW w:w="1497" w:type="dxa"/>
            <w:tcBorders>
              <w:top w:val="nil"/>
              <w:left w:val="nil"/>
              <w:bottom w:val="nil"/>
              <w:right w:val="nil"/>
            </w:tcBorders>
            <w:shd w:val="clear" w:color="auto" w:fill="auto"/>
            <w:hideMark/>
          </w:tcPr>
          <w:p w14:paraId="277806A7"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1,962.30 </w:t>
            </w:r>
          </w:p>
        </w:tc>
        <w:tc>
          <w:tcPr>
            <w:tcW w:w="1484" w:type="dxa"/>
            <w:tcBorders>
              <w:top w:val="nil"/>
              <w:left w:val="nil"/>
              <w:bottom w:val="nil"/>
              <w:right w:val="nil"/>
            </w:tcBorders>
            <w:shd w:val="clear" w:color="auto" w:fill="auto"/>
            <w:hideMark/>
          </w:tcPr>
          <w:p w14:paraId="42A400CC" w14:textId="1AE76F93"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2,026.</w:t>
            </w:r>
            <w:r w:rsidR="007230DE">
              <w:rPr>
                <w:b/>
                <w:bCs/>
                <w:color w:val="000000"/>
                <w:sz w:val="22"/>
                <w:szCs w:val="22"/>
              </w:rPr>
              <w:t>10</w:t>
            </w:r>
            <w:r>
              <w:rPr>
                <w:b/>
                <w:bCs/>
                <w:color w:val="000000"/>
                <w:sz w:val="22"/>
                <w:szCs w:val="22"/>
              </w:rPr>
              <w:t xml:space="preserve"> </w:t>
            </w:r>
          </w:p>
        </w:tc>
      </w:tr>
      <w:tr w:rsidR="003D034C" w:rsidRPr="008C5752" w14:paraId="5ED20E5C" w14:textId="77777777" w:rsidTr="008C5752">
        <w:trPr>
          <w:trHeight w:val="600"/>
        </w:trPr>
        <w:tc>
          <w:tcPr>
            <w:tcW w:w="1280" w:type="dxa"/>
            <w:tcBorders>
              <w:top w:val="nil"/>
              <w:left w:val="nil"/>
              <w:bottom w:val="nil"/>
              <w:right w:val="nil"/>
            </w:tcBorders>
            <w:shd w:val="clear" w:color="auto" w:fill="auto"/>
            <w:hideMark/>
          </w:tcPr>
          <w:p w14:paraId="500238F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(23)</w:t>
            </w:r>
          </w:p>
        </w:tc>
        <w:tc>
          <w:tcPr>
            <w:tcW w:w="4440" w:type="dxa"/>
            <w:tcBorders>
              <w:top w:val="nil"/>
              <w:left w:val="nil"/>
              <w:bottom w:val="nil"/>
              <w:right w:val="nil"/>
            </w:tcBorders>
            <w:shd w:val="clear" w:color="auto" w:fill="auto"/>
            <w:hideMark/>
          </w:tcPr>
          <w:p w14:paraId="004FBF0A"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Outdoor concert activities where the venue has the capacity to hold more than 2,000 people</w:t>
            </w:r>
          </w:p>
        </w:tc>
        <w:tc>
          <w:tcPr>
            <w:tcW w:w="1500" w:type="dxa"/>
            <w:tcBorders>
              <w:top w:val="nil"/>
              <w:left w:val="nil"/>
              <w:bottom w:val="nil"/>
              <w:right w:val="nil"/>
            </w:tcBorders>
            <w:shd w:val="clear" w:color="auto" w:fill="auto"/>
            <w:hideMark/>
          </w:tcPr>
          <w:p w14:paraId="0E60804F"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2727077B"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4" w:type="dxa"/>
            <w:tcBorders>
              <w:top w:val="nil"/>
              <w:left w:val="nil"/>
              <w:bottom w:val="nil"/>
              <w:right w:val="nil"/>
            </w:tcBorders>
            <w:shd w:val="clear" w:color="auto" w:fill="auto"/>
            <w:hideMark/>
          </w:tcPr>
          <w:p w14:paraId="1F56C50C" w14:textId="6D8CB156"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7230DE">
              <w:rPr>
                <w:b/>
                <w:bCs/>
                <w:color w:val="000000"/>
                <w:sz w:val="22"/>
                <w:szCs w:val="22"/>
              </w:rPr>
              <w:t>5</w:t>
            </w:r>
            <w:r>
              <w:rPr>
                <w:b/>
                <w:bCs/>
                <w:color w:val="000000"/>
                <w:sz w:val="22"/>
                <w:szCs w:val="22"/>
              </w:rPr>
              <w:t xml:space="preserve"> </w:t>
            </w:r>
          </w:p>
        </w:tc>
      </w:tr>
      <w:tr w:rsidR="003D034C" w:rsidRPr="008C5752" w14:paraId="0585C80D" w14:textId="77777777" w:rsidTr="008C5752">
        <w:trPr>
          <w:trHeight w:val="600"/>
        </w:trPr>
        <w:tc>
          <w:tcPr>
            <w:tcW w:w="1280" w:type="dxa"/>
            <w:tcBorders>
              <w:top w:val="nil"/>
              <w:left w:val="nil"/>
              <w:bottom w:val="nil"/>
              <w:right w:val="nil"/>
            </w:tcBorders>
            <w:shd w:val="clear" w:color="auto" w:fill="auto"/>
            <w:hideMark/>
          </w:tcPr>
          <w:p w14:paraId="3B7DD7AF"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(24)</w:t>
            </w:r>
          </w:p>
        </w:tc>
        <w:tc>
          <w:tcPr>
            <w:tcW w:w="4440" w:type="dxa"/>
            <w:tcBorders>
              <w:top w:val="nil"/>
              <w:left w:val="nil"/>
              <w:bottom w:val="nil"/>
              <w:right w:val="nil"/>
            </w:tcBorders>
            <w:shd w:val="clear" w:color="auto" w:fill="auto"/>
            <w:hideMark/>
          </w:tcPr>
          <w:p w14:paraId="65C81C81"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Management of a concert venue that has the capacity to hold more than 2,000 people</w:t>
            </w:r>
          </w:p>
        </w:tc>
        <w:tc>
          <w:tcPr>
            <w:tcW w:w="1500" w:type="dxa"/>
            <w:tcBorders>
              <w:top w:val="nil"/>
              <w:left w:val="nil"/>
              <w:bottom w:val="nil"/>
              <w:right w:val="nil"/>
            </w:tcBorders>
            <w:shd w:val="clear" w:color="auto" w:fill="auto"/>
            <w:hideMark/>
          </w:tcPr>
          <w:p w14:paraId="48FA691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Exhibition Park in Canberra</w:t>
            </w:r>
          </w:p>
        </w:tc>
        <w:tc>
          <w:tcPr>
            <w:tcW w:w="1497" w:type="dxa"/>
            <w:tcBorders>
              <w:top w:val="nil"/>
              <w:left w:val="nil"/>
              <w:bottom w:val="nil"/>
              <w:right w:val="nil"/>
            </w:tcBorders>
            <w:shd w:val="clear" w:color="auto" w:fill="auto"/>
            <w:hideMark/>
          </w:tcPr>
          <w:p w14:paraId="499E643B"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980.10 </w:t>
            </w:r>
          </w:p>
        </w:tc>
        <w:tc>
          <w:tcPr>
            <w:tcW w:w="1484" w:type="dxa"/>
            <w:tcBorders>
              <w:top w:val="nil"/>
              <w:left w:val="nil"/>
              <w:bottom w:val="nil"/>
              <w:right w:val="nil"/>
            </w:tcBorders>
            <w:shd w:val="clear" w:color="auto" w:fill="auto"/>
            <w:hideMark/>
          </w:tcPr>
          <w:p w14:paraId="5C781335" w14:textId="072F97D0"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1,01</w:t>
            </w:r>
            <w:r w:rsidR="007230DE">
              <w:rPr>
                <w:b/>
                <w:bCs/>
                <w:color w:val="000000"/>
                <w:sz w:val="22"/>
                <w:szCs w:val="22"/>
              </w:rPr>
              <w:t>2</w:t>
            </w:r>
            <w:r>
              <w:rPr>
                <w:b/>
                <w:bCs/>
                <w:color w:val="000000"/>
                <w:sz w:val="22"/>
                <w:szCs w:val="22"/>
              </w:rPr>
              <w:t>.</w:t>
            </w:r>
            <w:r w:rsidR="007230DE">
              <w:rPr>
                <w:b/>
                <w:bCs/>
                <w:color w:val="000000"/>
                <w:sz w:val="22"/>
                <w:szCs w:val="22"/>
              </w:rPr>
              <w:t>00</w:t>
            </w:r>
            <w:r>
              <w:rPr>
                <w:b/>
                <w:bCs/>
                <w:color w:val="000000"/>
                <w:sz w:val="22"/>
                <w:szCs w:val="22"/>
              </w:rPr>
              <w:t xml:space="preserve"> </w:t>
            </w:r>
          </w:p>
        </w:tc>
      </w:tr>
      <w:tr w:rsidR="003D034C" w:rsidRPr="008C5752" w14:paraId="50ABE424" w14:textId="77777777" w:rsidTr="008C5752">
        <w:trPr>
          <w:trHeight w:val="900"/>
        </w:trPr>
        <w:tc>
          <w:tcPr>
            <w:tcW w:w="1280" w:type="dxa"/>
            <w:tcBorders>
              <w:top w:val="nil"/>
              <w:left w:val="nil"/>
              <w:bottom w:val="nil"/>
              <w:right w:val="nil"/>
            </w:tcBorders>
            <w:shd w:val="clear" w:color="auto" w:fill="auto"/>
            <w:hideMark/>
          </w:tcPr>
          <w:p w14:paraId="78584E7F"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(24)</w:t>
            </w:r>
          </w:p>
        </w:tc>
        <w:tc>
          <w:tcPr>
            <w:tcW w:w="4440" w:type="dxa"/>
            <w:tcBorders>
              <w:top w:val="nil"/>
              <w:left w:val="nil"/>
              <w:bottom w:val="nil"/>
              <w:right w:val="nil"/>
            </w:tcBorders>
            <w:shd w:val="clear" w:color="auto" w:fill="auto"/>
            <w:hideMark/>
          </w:tcPr>
          <w:p w14:paraId="6EC84BA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Management of a concert venue that has the capacity to hold more than 2,000 people</w:t>
            </w:r>
          </w:p>
        </w:tc>
        <w:tc>
          <w:tcPr>
            <w:tcW w:w="1500" w:type="dxa"/>
            <w:tcBorders>
              <w:top w:val="nil"/>
              <w:left w:val="nil"/>
              <w:bottom w:val="nil"/>
              <w:right w:val="nil"/>
            </w:tcBorders>
            <w:shd w:val="clear" w:color="auto" w:fill="auto"/>
            <w:hideMark/>
          </w:tcPr>
          <w:p w14:paraId="150C41A2"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Other than Exhibition Park in Canberra</w:t>
            </w:r>
          </w:p>
        </w:tc>
        <w:tc>
          <w:tcPr>
            <w:tcW w:w="1497" w:type="dxa"/>
            <w:tcBorders>
              <w:top w:val="nil"/>
              <w:left w:val="nil"/>
              <w:bottom w:val="nil"/>
              <w:right w:val="nil"/>
            </w:tcBorders>
            <w:shd w:val="clear" w:color="auto" w:fill="auto"/>
            <w:hideMark/>
          </w:tcPr>
          <w:p w14:paraId="123E9B3A"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4" w:type="dxa"/>
            <w:tcBorders>
              <w:top w:val="nil"/>
              <w:left w:val="nil"/>
              <w:bottom w:val="nil"/>
              <w:right w:val="nil"/>
            </w:tcBorders>
            <w:shd w:val="clear" w:color="auto" w:fill="auto"/>
            <w:hideMark/>
          </w:tcPr>
          <w:p w14:paraId="06D5BC77" w14:textId="6DFF1725"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7230DE">
              <w:rPr>
                <w:b/>
                <w:bCs/>
                <w:color w:val="000000"/>
                <w:sz w:val="22"/>
                <w:szCs w:val="22"/>
              </w:rPr>
              <w:t>5</w:t>
            </w:r>
            <w:r>
              <w:rPr>
                <w:b/>
                <w:bCs/>
                <w:color w:val="000000"/>
                <w:sz w:val="22"/>
                <w:szCs w:val="22"/>
              </w:rPr>
              <w:t xml:space="preserve"> </w:t>
            </w:r>
          </w:p>
        </w:tc>
      </w:tr>
      <w:tr w:rsidR="003D034C" w:rsidRPr="008C5752" w14:paraId="772F0A20" w14:textId="77777777" w:rsidTr="008C5752">
        <w:trPr>
          <w:trHeight w:val="900"/>
        </w:trPr>
        <w:tc>
          <w:tcPr>
            <w:tcW w:w="1280" w:type="dxa"/>
            <w:tcBorders>
              <w:top w:val="nil"/>
              <w:left w:val="nil"/>
              <w:bottom w:val="nil"/>
              <w:right w:val="nil"/>
            </w:tcBorders>
            <w:shd w:val="clear" w:color="auto" w:fill="auto"/>
            <w:hideMark/>
          </w:tcPr>
          <w:p w14:paraId="6D5C1AC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(25)</w:t>
            </w:r>
          </w:p>
        </w:tc>
        <w:tc>
          <w:tcPr>
            <w:tcW w:w="4440" w:type="dxa"/>
            <w:tcBorders>
              <w:top w:val="nil"/>
              <w:left w:val="nil"/>
              <w:bottom w:val="nil"/>
              <w:right w:val="nil"/>
            </w:tcBorders>
            <w:shd w:val="clear" w:color="auto" w:fill="auto"/>
            <w:hideMark/>
          </w:tcPr>
          <w:p w14:paraId="017C657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Electricity generation where the generating capacity of the plant is:</w:t>
            </w:r>
          </w:p>
        </w:tc>
        <w:tc>
          <w:tcPr>
            <w:tcW w:w="1500" w:type="dxa"/>
            <w:tcBorders>
              <w:top w:val="nil"/>
              <w:left w:val="nil"/>
              <w:bottom w:val="nil"/>
              <w:right w:val="nil"/>
            </w:tcBorders>
            <w:shd w:val="clear" w:color="auto" w:fill="auto"/>
            <w:hideMark/>
          </w:tcPr>
          <w:p w14:paraId="1C4D54F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0 to 450 gigawatts per hour</w:t>
            </w:r>
          </w:p>
        </w:tc>
        <w:tc>
          <w:tcPr>
            <w:tcW w:w="1497" w:type="dxa"/>
            <w:tcBorders>
              <w:top w:val="nil"/>
              <w:left w:val="nil"/>
              <w:bottom w:val="nil"/>
              <w:right w:val="nil"/>
            </w:tcBorders>
            <w:shd w:val="clear" w:color="auto" w:fill="auto"/>
            <w:hideMark/>
          </w:tcPr>
          <w:p w14:paraId="5DC1F75A"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980.10 </w:t>
            </w:r>
          </w:p>
        </w:tc>
        <w:tc>
          <w:tcPr>
            <w:tcW w:w="1484" w:type="dxa"/>
            <w:tcBorders>
              <w:top w:val="nil"/>
              <w:left w:val="nil"/>
              <w:bottom w:val="nil"/>
              <w:right w:val="nil"/>
            </w:tcBorders>
            <w:shd w:val="clear" w:color="auto" w:fill="auto"/>
            <w:hideMark/>
          </w:tcPr>
          <w:p w14:paraId="753B18B0" w14:textId="3A379BFC"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1,01</w:t>
            </w:r>
            <w:r w:rsidR="007230DE">
              <w:rPr>
                <w:b/>
                <w:bCs/>
                <w:color w:val="000000"/>
                <w:sz w:val="22"/>
                <w:szCs w:val="22"/>
              </w:rPr>
              <w:t>2.00</w:t>
            </w:r>
            <w:r>
              <w:rPr>
                <w:b/>
                <w:bCs/>
                <w:color w:val="000000"/>
                <w:sz w:val="22"/>
                <w:szCs w:val="22"/>
              </w:rPr>
              <w:t xml:space="preserve"> </w:t>
            </w:r>
          </w:p>
        </w:tc>
      </w:tr>
      <w:tr w:rsidR="003D034C" w:rsidRPr="008C5752" w14:paraId="6C361E3F" w14:textId="77777777" w:rsidTr="008C5752">
        <w:trPr>
          <w:trHeight w:val="600"/>
        </w:trPr>
        <w:tc>
          <w:tcPr>
            <w:tcW w:w="1280" w:type="dxa"/>
            <w:tcBorders>
              <w:top w:val="nil"/>
              <w:left w:val="nil"/>
              <w:bottom w:val="nil"/>
              <w:right w:val="nil"/>
            </w:tcBorders>
            <w:shd w:val="clear" w:color="auto" w:fill="auto"/>
            <w:hideMark/>
          </w:tcPr>
          <w:p w14:paraId="62A466EF"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(25)</w:t>
            </w:r>
          </w:p>
        </w:tc>
        <w:tc>
          <w:tcPr>
            <w:tcW w:w="4440" w:type="dxa"/>
            <w:tcBorders>
              <w:top w:val="nil"/>
              <w:left w:val="nil"/>
              <w:bottom w:val="nil"/>
              <w:right w:val="nil"/>
            </w:tcBorders>
            <w:shd w:val="clear" w:color="auto" w:fill="auto"/>
            <w:hideMark/>
          </w:tcPr>
          <w:p w14:paraId="580DBBA9"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Electricity generation where the generating capacity of the plant is:</w:t>
            </w:r>
          </w:p>
        </w:tc>
        <w:tc>
          <w:tcPr>
            <w:tcW w:w="1500" w:type="dxa"/>
            <w:tcBorders>
              <w:top w:val="nil"/>
              <w:left w:val="nil"/>
              <w:bottom w:val="nil"/>
              <w:right w:val="nil"/>
            </w:tcBorders>
            <w:shd w:val="clear" w:color="auto" w:fill="auto"/>
            <w:hideMark/>
          </w:tcPr>
          <w:p w14:paraId="21E51E42"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&gt;450 gigawatts per hour</w:t>
            </w:r>
          </w:p>
        </w:tc>
        <w:tc>
          <w:tcPr>
            <w:tcW w:w="1497" w:type="dxa"/>
            <w:tcBorders>
              <w:top w:val="nil"/>
              <w:left w:val="nil"/>
              <w:bottom w:val="nil"/>
              <w:right w:val="nil"/>
            </w:tcBorders>
            <w:shd w:val="clear" w:color="auto" w:fill="auto"/>
            <w:hideMark/>
          </w:tcPr>
          <w:p w14:paraId="6DC697F9"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2,944.60 </w:t>
            </w:r>
          </w:p>
        </w:tc>
        <w:tc>
          <w:tcPr>
            <w:tcW w:w="1484" w:type="dxa"/>
            <w:tcBorders>
              <w:top w:val="nil"/>
              <w:left w:val="nil"/>
              <w:bottom w:val="nil"/>
              <w:right w:val="nil"/>
            </w:tcBorders>
            <w:shd w:val="clear" w:color="auto" w:fill="auto"/>
            <w:hideMark/>
          </w:tcPr>
          <w:p w14:paraId="76C12F07" w14:textId="67E183C4"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3,040.3</w:t>
            </w:r>
            <w:r w:rsidR="007230DE">
              <w:rPr>
                <w:b/>
                <w:bCs/>
                <w:color w:val="000000"/>
                <w:sz w:val="22"/>
                <w:szCs w:val="22"/>
              </w:rPr>
              <w:t>0</w:t>
            </w:r>
            <w:r>
              <w:rPr>
                <w:b/>
                <w:bCs/>
                <w:color w:val="000000"/>
                <w:sz w:val="22"/>
                <w:szCs w:val="22"/>
              </w:rPr>
              <w:t xml:space="preserve"> </w:t>
            </w:r>
          </w:p>
        </w:tc>
      </w:tr>
      <w:tr w:rsidR="003D034C" w:rsidRPr="008C5752" w14:paraId="1DD6B95D" w14:textId="77777777" w:rsidTr="008C5752">
        <w:trPr>
          <w:trHeight w:val="300"/>
        </w:trPr>
        <w:tc>
          <w:tcPr>
            <w:tcW w:w="1280" w:type="dxa"/>
            <w:tcBorders>
              <w:top w:val="nil"/>
              <w:left w:val="nil"/>
              <w:bottom w:val="nil"/>
              <w:right w:val="nil"/>
            </w:tcBorders>
            <w:shd w:val="clear" w:color="auto" w:fill="auto"/>
            <w:hideMark/>
          </w:tcPr>
          <w:p w14:paraId="733336B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(26)</w:t>
            </w:r>
          </w:p>
        </w:tc>
        <w:tc>
          <w:tcPr>
            <w:tcW w:w="4440" w:type="dxa"/>
            <w:tcBorders>
              <w:top w:val="nil"/>
              <w:left w:val="nil"/>
              <w:bottom w:val="nil"/>
              <w:right w:val="nil"/>
            </w:tcBorders>
            <w:shd w:val="clear" w:color="auto" w:fill="auto"/>
            <w:hideMark/>
          </w:tcPr>
          <w:p w14:paraId="0EC716F9"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Motor racing events</w:t>
            </w:r>
          </w:p>
        </w:tc>
        <w:tc>
          <w:tcPr>
            <w:tcW w:w="1500" w:type="dxa"/>
            <w:tcBorders>
              <w:top w:val="nil"/>
              <w:left w:val="nil"/>
              <w:bottom w:val="nil"/>
              <w:right w:val="nil"/>
            </w:tcBorders>
            <w:shd w:val="clear" w:color="auto" w:fill="auto"/>
            <w:hideMark/>
          </w:tcPr>
          <w:p w14:paraId="06C9181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6BAED937"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4" w:type="dxa"/>
            <w:tcBorders>
              <w:top w:val="nil"/>
              <w:left w:val="nil"/>
              <w:bottom w:val="nil"/>
              <w:right w:val="nil"/>
            </w:tcBorders>
            <w:shd w:val="clear" w:color="auto" w:fill="auto"/>
            <w:hideMark/>
          </w:tcPr>
          <w:p w14:paraId="2DCFF42A" w14:textId="092EF856"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7230DE">
              <w:rPr>
                <w:b/>
                <w:bCs/>
                <w:color w:val="000000"/>
                <w:sz w:val="22"/>
                <w:szCs w:val="22"/>
              </w:rPr>
              <w:t>5</w:t>
            </w:r>
            <w:r>
              <w:rPr>
                <w:b/>
                <w:bCs/>
                <w:color w:val="000000"/>
                <w:sz w:val="22"/>
                <w:szCs w:val="22"/>
              </w:rPr>
              <w:t xml:space="preserve"> </w:t>
            </w:r>
          </w:p>
        </w:tc>
      </w:tr>
      <w:tr w:rsidR="003D034C" w:rsidRPr="008C5752" w14:paraId="082B3B33" w14:textId="77777777" w:rsidTr="008C5752">
        <w:trPr>
          <w:trHeight w:val="300"/>
        </w:trPr>
        <w:tc>
          <w:tcPr>
            <w:tcW w:w="1280" w:type="dxa"/>
            <w:tcBorders>
              <w:top w:val="nil"/>
              <w:left w:val="nil"/>
              <w:bottom w:val="nil"/>
              <w:right w:val="nil"/>
            </w:tcBorders>
            <w:shd w:val="clear" w:color="auto" w:fill="auto"/>
            <w:hideMark/>
          </w:tcPr>
          <w:p w14:paraId="5191F0E9"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(27)</w:t>
            </w:r>
          </w:p>
        </w:tc>
        <w:tc>
          <w:tcPr>
            <w:tcW w:w="4440" w:type="dxa"/>
            <w:tcBorders>
              <w:top w:val="nil"/>
              <w:left w:val="nil"/>
              <w:bottom w:val="nil"/>
              <w:right w:val="nil"/>
            </w:tcBorders>
            <w:shd w:val="clear" w:color="auto" w:fill="auto"/>
            <w:hideMark/>
          </w:tcPr>
          <w:p w14:paraId="66D40976"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Management of a motor racing venue</w:t>
            </w:r>
          </w:p>
        </w:tc>
        <w:tc>
          <w:tcPr>
            <w:tcW w:w="1500" w:type="dxa"/>
            <w:tcBorders>
              <w:top w:val="nil"/>
              <w:left w:val="nil"/>
              <w:bottom w:val="nil"/>
              <w:right w:val="nil"/>
            </w:tcBorders>
            <w:shd w:val="clear" w:color="auto" w:fill="auto"/>
            <w:hideMark/>
          </w:tcPr>
          <w:p w14:paraId="6F7BE681"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7F46DF9E"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4" w:type="dxa"/>
            <w:tcBorders>
              <w:top w:val="nil"/>
              <w:left w:val="nil"/>
              <w:bottom w:val="nil"/>
              <w:right w:val="nil"/>
            </w:tcBorders>
            <w:shd w:val="clear" w:color="auto" w:fill="auto"/>
            <w:hideMark/>
          </w:tcPr>
          <w:p w14:paraId="5CFD9ADF" w14:textId="2D7F3A30"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7230DE">
              <w:rPr>
                <w:b/>
                <w:bCs/>
                <w:color w:val="000000"/>
                <w:sz w:val="22"/>
                <w:szCs w:val="22"/>
              </w:rPr>
              <w:t>5</w:t>
            </w:r>
            <w:r>
              <w:rPr>
                <w:b/>
                <w:bCs/>
                <w:color w:val="000000"/>
                <w:sz w:val="22"/>
                <w:szCs w:val="22"/>
              </w:rPr>
              <w:t xml:space="preserve"> </w:t>
            </w:r>
          </w:p>
        </w:tc>
      </w:tr>
      <w:tr w:rsidR="003D034C" w:rsidRPr="008C5752" w14:paraId="31E41C70" w14:textId="77777777" w:rsidTr="008C5752">
        <w:trPr>
          <w:trHeight w:val="600"/>
        </w:trPr>
        <w:tc>
          <w:tcPr>
            <w:tcW w:w="1280" w:type="dxa"/>
            <w:tcBorders>
              <w:top w:val="nil"/>
              <w:left w:val="nil"/>
              <w:bottom w:val="nil"/>
              <w:right w:val="nil"/>
            </w:tcBorders>
            <w:shd w:val="clear" w:color="auto" w:fill="auto"/>
            <w:hideMark/>
          </w:tcPr>
          <w:p w14:paraId="7D8AD35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lastRenderedPageBreak/>
              <w:t>1.2 (28)</w:t>
            </w:r>
          </w:p>
        </w:tc>
        <w:tc>
          <w:tcPr>
            <w:tcW w:w="4440" w:type="dxa"/>
            <w:tcBorders>
              <w:top w:val="nil"/>
              <w:left w:val="nil"/>
              <w:bottom w:val="nil"/>
              <w:right w:val="nil"/>
            </w:tcBorders>
            <w:shd w:val="clear" w:color="auto" w:fill="auto"/>
            <w:hideMark/>
          </w:tcPr>
          <w:p w14:paraId="51DB8DB2"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Lighting, using or maintaining a fire in the open air for the purpose of burning plant matter</w:t>
            </w:r>
          </w:p>
        </w:tc>
        <w:tc>
          <w:tcPr>
            <w:tcW w:w="1500" w:type="dxa"/>
            <w:tcBorders>
              <w:top w:val="nil"/>
              <w:left w:val="nil"/>
              <w:bottom w:val="nil"/>
              <w:right w:val="nil"/>
            </w:tcBorders>
            <w:shd w:val="clear" w:color="auto" w:fill="auto"/>
            <w:hideMark/>
          </w:tcPr>
          <w:p w14:paraId="6ED7C9B1"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676177F2"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4" w:type="dxa"/>
            <w:tcBorders>
              <w:top w:val="nil"/>
              <w:left w:val="nil"/>
              <w:bottom w:val="nil"/>
              <w:right w:val="nil"/>
            </w:tcBorders>
            <w:shd w:val="clear" w:color="auto" w:fill="auto"/>
            <w:hideMark/>
          </w:tcPr>
          <w:p w14:paraId="21436771" w14:textId="38C8EB8A"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0539A4">
              <w:rPr>
                <w:b/>
                <w:bCs/>
                <w:color w:val="000000"/>
                <w:sz w:val="22"/>
                <w:szCs w:val="22"/>
              </w:rPr>
              <w:t>5</w:t>
            </w:r>
            <w:r>
              <w:rPr>
                <w:b/>
                <w:bCs/>
                <w:color w:val="000000"/>
                <w:sz w:val="22"/>
                <w:szCs w:val="22"/>
              </w:rPr>
              <w:t xml:space="preserve"> </w:t>
            </w:r>
          </w:p>
        </w:tc>
      </w:tr>
      <w:tr w:rsidR="003D034C" w:rsidRPr="008C5752" w14:paraId="1E5A692B" w14:textId="77777777" w:rsidTr="008C5752">
        <w:trPr>
          <w:trHeight w:val="600"/>
        </w:trPr>
        <w:tc>
          <w:tcPr>
            <w:tcW w:w="1280" w:type="dxa"/>
            <w:tcBorders>
              <w:top w:val="nil"/>
              <w:left w:val="nil"/>
              <w:bottom w:val="nil"/>
              <w:right w:val="nil"/>
            </w:tcBorders>
            <w:shd w:val="clear" w:color="auto" w:fill="auto"/>
            <w:hideMark/>
          </w:tcPr>
          <w:p w14:paraId="1723CBFB"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(29)</w:t>
            </w:r>
          </w:p>
        </w:tc>
        <w:tc>
          <w:tcPr>
            <w:tcW w:w="4440" w:type="dxa"/>
            <w:tcBorders>
              <w:top w:val="nil"/>
              <w:left w:val="nil"/>
              <w:bottom w:val="nil"/>
              <w:right w:val="nil"/>
            </w:tcBorders>
            <w:shd w:val="clear" w:color="auto" w:fill="auto"/>
            <w:hideMark/>
          </w:tcPr>
          <w:p w14:paraId="5355271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Commercial use of agricultural and veterinary chemical products</w:t>
            </w:r>
          </w:p>
        </w:tc>
        <w:tc>
          <w:tcPr>
            <w:tcW w:w="1500" w:type="dxa"/>
            <w:tcBorders>
              <w:top w:val="nil"/>
              <w:left w:val="nil"/>
              <w:bottom w:val="nil"/>
              <w:right w:val="nil"/>
            </w:tcBorders>
            <w:shd w:val="clear" w:color="auto" w:fill="auto"/>
            <w:hideMark/>
          </w:tcPr>
          <w:p w14:paraId="04CA4F9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605C1557"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4" w:type="dxa"/>
            <w:tcBorders>
              <w:top w:val="nil"/>
              <w:left w:val="nil"/>
              <w:bottom w:val="nil"/>
              <w:right w:val="nil"/>
            </w:tcBorders>
            <w:shd w:val="clear" w:color="auto" w:fill="auto"/>
            <w:hideMark/>
          </w:tcPr>
          <w:p w14:paraId="47ABA15E" w14:textId="31BDA3B7"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0539A4">
              <w:rPr>
                <w:b/>
                <w:bCs/>
                <w:color w:val="000000"/>
                <w:sz w:val="22"/>
                <w:szCs w:val="22"/>
              </w:rPr>
              <w:t>5</w:t>
            </w:r>
            <w:r>
              <w:rPr>
                <w:b/>
                <w:bCs/>
                <w:color w:val="000000"/>
                <w:sz w:val="22"/>
                <w:szCs w:val="22"/>
              </w:rPr>
              <w:t xml:space="preserve"> </w:t>
            </w:r>
          </w:p>
        </w:tc>
      </w:tr>
      <w:tr w:rsidR="003D034C" w:rsidRPr="008C5752" w14:paraId="5183F513" w14:textId="77777777" w:rsidTr="008C5752">
        <w:trPr>
          <w:trHeight w:val="600"/>
        </w:trPr>
        <w:tc>
          <w:tcPr>
            <w:tcW w:w="1280" w:type="dxa"/>
            <w:tcBorders>
              <w:top w:val="nil"/>
              <w:left w:val="nil"/>
              <w:bottom w:val="nil"/>
              <w:right w:val="nil"/>
            </w:tcBorders>
            <w:shd w:val="clear" w:color="auto" w:fill="auto"/>
            <w:hideMark/>
          </w:tcPr>
          <w:p w14:paraId="0D815E2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(30)</w:t>
            </w:r>
          </w:p>
        </w:tc>
        <w:tc>
          <w:tcPr>
            <w:tcW w:w="4440" w:type="dxa"/>
            <w:tcBorders>
              <w:top w:val="nil"/>
              <w:left w:val="nil"/>
              <w:bottom w:val="nil"/>
              <w:right w:val="nil"/>
            </w:tcBorders>
            <w:shd w:val="clear" w:color="auto" w:fill="auto"/>
            <w:hideMark/>
          </w:tcPr>
          <w:p w14:paraId="3706D01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Storage of petroleum products - where the facility is designed to store:</w:t>
            </w:r>
          </w:p>
        </w:tc>
        <w:tc>
          <w:tcPr>
            <w:tcW w:w="1500" w:type="dxa"/>
            <w:tcBorders>
              <w:top w:val="nil"/>
              <w:left w:val="nil"/>
              <w:bottom w:val="nil"/>
              <w:right w:val="nil"/>
            </w:tcBorders>
            <w:shd w:val="clear" w:color="auto" w:fill="auto"/>
            <w:hideMark/>
          </w:tcPr>
          <w:p w14:paraId="1B6A0A3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50 to 500 cubic metres</w:t>
            </w:r>
          </w:p>
        </w:tc>
        <w:tc>
          <w:tcPr>
            <w:tcW w:w="1497" w:type="dxa"/>
            <w:tcBorders>
              <w:top w:val="nil"/>
              <w:left w:val="nil"/>
              <w:bottom w:val="nil"/>
              <w:right w:val="nil"/>
            </w:tcBorders>
            <w:shd w:val="clear" w:color="auto" w:fill="auto"/>
            <w:hideMark/>
          </w:tcPr>
          <w:p w14:paraId="4E162C6E"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1,421.70 </w:t>
            </w:r>
          </w:p>
        </w:tc>
        <w:tc>
          <w:tcPr>
            <w:tcW w:w="1484" w:type="dxa"/>
            <w:tcBorders>
              <w:top w:val="nil"/>
              <w:left w:val="nil"/>
              <w:bottom w:val="nil"/>
              <w:right w:val="nil"/>
            </w:tcBorders>
            <w:shd w:val="clear" w:color="auto" w:fill="auto"/>
            <w:hideMark/>
          </w:tcPr>
          <w:p w14:paraId="43B35300" w14:textId="1D7D59EE"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1,467.9</w:t>
            </w:r>
            <w:r w:rsidR="000539A4">
              <w:rPr>
                <w:b/>
                <w:bCs/>
                <w:color w:val="000000"/>
                <w:sz w:val="22"/>
                <w:szCs w:val="22"/>
              </w:rPr>
              <w:t>5</w:t>
            </w:r>
            <w:r>
              <w:rPr>
                <w:b/>
                <w:bCs/>
                <w:color w:val="000000"/>
                <w:sz w:val="22"/>
                <w:szCs w:val="22"/>
              </w:rPr>
              <w:t xml:space="preserve"> </w:t>
            </w:r>
          </w:p>
        </w:tc>
      </w:tr>
      <w:tr w:rsidR="003D034C" w:rsidRPr="008C5752" w14:paraId="18A55EE3" w14:textId="77777777" w:rsidTr="008C5752">
        <w:trPr>
          <w:trHeight w:val="600"/>
        </w:trPr>
        <w:tc>
          <w:tcPr>
            <w:tcW w:w="1280" w:type="dxa"/>
            <w:tcBorders>
              <w:top w:val="nil"/>
              <w:left w:val="nil"/>
              <w:bottom w:val="nil"/>
              <w:right w:val="nil"/>
            </w:tcBorders>
            <w:shd w:val="clear" w:color="auto" w:fill="auto"/>
            <w:hideMark/>
          </w:tcPr>
          <w:p w14:paraId="4E5DBE1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(30)</w:t>
            </w:r>
          </w:p>
        </w:tc>
        <w:tc>
          <w:tcPr>
            <w:tcW w:w="4440" w:type="dxa"/>
            <w:tcBorders>
              <w:top w:val="nil"/>
              <w:left w:val="nil"/>
              <w:bottom w:val="nil"/>
              <w:right w:val="nil"/>
            </w:tcBorders>
            <w:shd w:val="clear" w:color="auto" w:fill="auto"/>
            <w:hideMark/>
          </w:tcPr>
          <w:p w14:paraId="7D51FFD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Storage of petroleum products - where the facility is designed to store:</w:t>
            </w:r>
          </w:p>
        </w:tc>
        <w:tc>
          <w:tcPr>
            <w:tcW w:w="1500" w:type="dxa"/>
            <w:tcBorders>
              <w:top w:val="nil"/>
              <w:left w:val="nil"/>
              <w:bottom w:val="nil"/>
              <w:right w:val="nil"/>
            </w:tcBorders>
            <w:shd w:val="clear" w:color="auto" w:fill="auto"/>
            <w:hideMark/>
          </w:tcPr>
          <w:p w14:paraId="4DD107F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&gt;500 cubic metres</w:t>
            </w:r>
          </w:p>
        </w:tc>
        <w:tc>
          <w:tcPr>
            <w:tcW w:w="1497" w:type="dxa"/>
            <w:tcBorders>
              <w:top w:val="nil"/>
              <w:left w:val="nil"/>
              <w:bottom w:val="nil"/>
              <w:right w:val="nil"/>
            </w:tcBorders>
            <w:shd w:val="clear" w:color="auto" w:fill="auto"/>
            <w:hideMark/>
          </w:tcPr>
          <w:p w14:paraId="672B6A5E"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2,944.60 </w:t>
            </w:r>
          </w:p>
        </w:tc>
        <w:tc>
          <w:tcPr>
            <w:tcW w:w="1484" w:type="dxa"/>
            <w:tcBorders>
              <w:top w:val="nil"/>
              <w:left w:val="nil"/>
              <w:bottom w:val="nil"/>
              <w:right w:val="nil"/>
            </w:tcBorders>
            <w:shd w:val="clear" w:color="auto" w:fill="auto"/>
            <w:hideMark/>
          </w:tcPr>
          <w:p w14:paraId="079C779C" w14:textId="4767BC8B"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3,040.3</w:t>
            </w:r>
            <w:r w:rsidR="000539A4">
              <w:rPr>
                <w:b/>
                <w:bCs/>
                <w:color w:val="000000"/>
                <w:sz w:val="22"/>
                <w:szCs w:val="22"/>
              </w:rPr>
              <w:t>0</w:t>
            </w:r>
            <w:r>
              <w:rPr>
                <w:b/>
                <w:bCs/>
                <w:color w:val="000000"/>
                <w:sz w:val="22"/>
                <w:szCs w:val="22"/>
              </w:rPr>
              <w:t xml:space="preserve"> </w:t>
            </w:r>
          </w:p>
        </w:tc>
      </w:tr>
      <w:tr w:rsidR="003D034C" w:rsidRPr="008C5752" w14:paraId="1E97172D" w14:textId="77777777" w:rsidTr="008C5752">
        <w:trPr>
          <w:trHeight w:val="600"/>
        </w:trPr>
        <w:tc>
          <w:tcPr>
            <w:tcW w:w="1280" w:type="dxa"/>
            <w:tcBorders>
              <w:top w:val="nil"/>
              <w:left w:val="nil"/>
              <w:bottom w:val="nil"/>
              <w:right w:val="nil"/>
            </w:tcBorders>
            <w:shd w:val="clear" w:color="auto" w:fill="auto"/>
            <w:hideMark/>
          </w:tcPr>
          <w:p w14:paraId="1B35DB52"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(31)</w:t>
            </w:r>
          </w:p>
        </w:tc>
        <w:tc>
          <w:tcPr>
            <w:tcW w:w="4440" w:type="dxa"/>
            <w:tcBorders>
              <w:top w:val="nil"/>
              <w:left w:val="nil"/>
              <w:bottom w:val="nil"/>
              <w:right w:val="nil"/>
            </w:tcBorders>
            <w:shd w:val="clear" w:color="auto" w:fill="auto"/>
            <w:hideMark/>
          </w:tcPr>
          <w:p w14:paraId="7C2B9CBF"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Production of petroleum products where the facility is designed to produce:</w:t>
            </w:r>
          </w:p>
        </w:tc>
        <w:tc>
          <w:tcPr>
            <w:tcW w:w="1500" w:type="dxa"/>
            <w:tcBorders>
              <w:top w:val="nil"/>
              <w:left w:val="nil"/>
              <w:bottom w:val="nil"/>
              <w:right w:val="nil"/>
            </w:tcBorders>
            <w:shd w:val="clear" w:color="auto" w:fill="auto"/>
            <w:hideMark/>
          </w:tcPr>
          <w:p w14:paraId="302941E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&gt;100 tonnes per year</w:t>
            </w:r>
          </w:p>
        </w:tc>
        <w:tc>
          <w:tcPr>
            <w:tcW w:w="1497" w:type="dxa"/>
            <w:tcBorders>
              <w:top w:val="nil"/>
              <w:left w:val="nil"/>
              <w:bottom w:val="nil"/>
              <w:right w:val="nil"/>
            </w:tcBorders>
            <w:shd w:val="clear" w:color="auto" w:fill="auto"/>
            <w:hideMark/>
          </w:tcPr>
          <w:p w14:paraId="39D2E25C"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2,944.60 </w:t>
            </w:r>
          </w:p>
        </w:tc>
        <w:tc>
          <w:tcPr>
            <w:tcW w:w="1484" w:type="dxa"/>
            <w:tcBorders>
              <w:top w:val="nil"/>
              <w:left w:val="nil"/>
              <w:bottom w:val="nil"/>
              <w:right w:val="nil"/>
            </w:tcBorders>
            <w:shd w:val="clear" w:color="auto" w:fill="auto"/>
            <w:hideMark/>
          </w:tcPr>
          <w:p w14:paraId="6A42C547" w14:textId="5FB08F30"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3,040.3</w:t>
            </w:r>
            <w:r w:rsidR="000539A4">
              <w:rPr>
                <w:b/>
                <w:bCs/>
                <w:color w:val="000000"/>
                <w:sz w:val="22"/>
                <w:szCs w:val="22"/>
              </w:rPr>
              <w:t>0</w:t>
            </w:r>
            <w:r>
              <w:rPr>
                <w:b/>
                <w:bCs/>
                <w:color w:val="000000"/>
                <w:sz w:val="22"/>
                <w:szCs w:val="22"/>
              </w:rPr>
              <w:t xml:space="preserve"> </w:t>
            </w:r>
          </w:p>
        </w:tc>
      </w:tr>
      <w:tr w:rsidR="003D034C" w:rsidRPr="008C5752" w14:paraId="65DEA7AC" w14:textId="77777777" w:rsidTr="008C5752">
        <w:trPr>
          <w:trHeight w:val="600"/>
        </w:trPr>
        <w:tc>
          <w:tcPr>
            <w:tcW w:w="1280" w:type="dxa"/>
            <w:tcBorders>
              <w:top w:val="nil"/>
              <w:left w:val="nil"/>
              <w:bottom w:val="nil"/>
              <w:right w:val="nil"/>
            </w:tcBorders>
            <w:shd w:val="clear" w:color="auto" w:fill="auto"/>
            <w:hideMark/>
          </w:tcPr>
          <w:p w14:paraId="2560DFC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(32)</w:t>
            </w:r>
          </w:p>
        </w:tc>
        <w:tc>
          <w:tcPr>
            <w:tcW w:w="4440" w:type="dxa"/>
            <w:tcBorders>
              <w:top w:val="nil"/>
              <w:left w:val="nil"/>
              <w:bottom w:val="nil"/>
              <w:right w:val="nil"/>
            </w:tcBorders>
            <w:shd w:val="clear" w:color="auto" w:fill="auto"/>
            <w:hideMark/>
          </w:tcPr>
          <w:p w14:paraId="1075CB9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Waste oil recovery where the amount expected to be processed is:</w:t>
            </w:r>
          </w:p>
        </w:tc>
        <w:tc>
          <w:tcPr>
            <w:tcW w:w="1500" w:type="dxa"/>
            <w:tcBorders>
              <w:top w:val="nil"/>
              <w:left w:val="nil"/>
              <w:bottom w:val="nil"/>
              <w:right w:val="nil"/>
            </w:tcBorders>
            <w:shd w:val="clear" w:color="auto" w:fill="auto"/>
            <w:hideMark/>
          </w:tcPr>
          <w:p w14:paraId="1210CBE2"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&gt;20 to 1,000 tonnes per year</w:t>
            </w:r>
          </w:p>
        </w:tc>
        <w:tc>
          <w:tcPr>
            <w:tcW w:w="1497" w:type="dxa"/>
            <w:tcBorders>
              <w:top w:val="nil"/>
              <w:left w:val="nil"/>
              <w:bottom w:val="nil"/>
              <w:right w:val="nil"/>
            </w:tcBorders>
            <w:shd w:val="clear" w:color="auto" w:fill="auto"/>
            <w:hideMark/>
          </w:tcPr>
          <w:p w14:paraId="296A5706"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587.10 </w:t>
            </w:r>
          </w:p>
        </w:tc>
        <w:tc>
          <w:tcPr>
            <w:tcW w:w="1484" w:type="dxa"/>
            <w:tcBorders>
              <w:top w:val="nil"/>
              <w:left w:val="nil"/>
              <w:bottom w:val="nil"/>
              <w:right w:val="nil"/>
            </w:tcBorders>
            <w:shd w:val="clear" w:color="auto" w:fill="auto"/>
            <w:hideMark/>
          </w:tcPr>
          <w:p w14:paraId="6F994450" w14:textId="1F284514"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606.</w:t>
            </w:r>
            <w:r w:rsidR="000539A4">
              <w:rPr>
                <w:b/>
                <w:bCs/>
                <w:color w:val="000000"/>
                <w:sz w:val="22"/>
                <w:szCs w:val="22"/>
              </w:rPr>
              <w:t>20</w:t>
            </w:r>
            <w:r>
              <w:rPr>
                <w:b/>
                <w:bCs/>
                <w:color w:val="000000"/>
                <w:sz w:val="22"/>
                <w:szCs w:val="22"/>
              </w:rPr>
              <w:t xml:space="preserve"> </w:t>
            </w:r>
          </w:p>
        </w:tc>
      </w:tr>
      <w:tr w:rsidR="003D034C" w:rsidRPr="008C5752" w14:paraId="14F3C706" w14:textId="77777777" w:rsidTr="008C5752">
        <w:trPr>
          <w:trHeight w:val="600"/>
        </w:trPr>
        <w:tc>
          <w:tcPr>
            <w:tcW w:w="1280" w:type="dxa"/>
            <w:tcBorders>
              <w:top w:val="nil"/>
              <w:left w:val="nil"/>
              <w:bottom w:val="nil"/>
              <w:right w:val="nil"/>
            </w:tcBorders>
            <w:shd w:val="clear" w:color="auto" w:fill="auto"/>
            <w:hideMark/>
          </w:tcPr>
          <w:p w14:paraId="29D36001"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(32)</w:t>
            </w:r>
          </w:p>
        </w:tc>
        <w:tc>
          <w:tcPr>
            <w:tcW w:w="4440" w:type="dxa"/>
            <w:tcBorders>
              <w:top w:val="nil"/>
              <w:left w:val="nil"/>
              <w:bottom w:val="nil"/>
              <w:right w:val="nil"/>
            </w:tcBorders>
            <w:shd w:val="clear" w:color="auto" w:fill="auto"/>
            <w:hideMark/>
          </w:tcPr>
          <w:p w14:paraId="2D16DD22"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Waste oil recovery where the amount expected to be processed is:</w:t>
            </w:r>
          </w:p>
        </w:tc>
        <w:tc>
          <w:tcPr>
            <w:tcW w:w="1500" w:type="dxa"/>
            <w:tcBorders>
              <w:top w:val="nil"/>
              <w:left w:val="nil"/>
              <w:bottom w:val="nil"/>
              <w:right w:val="nil"/>
            </w:tcBorders>
            <w:shd w:val="clear" w:color="auto" w:fill="auto"/>
            <w:hideMark/>
          </w:tcPr>
          <w:p w14:paraId="612E21D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&gt;1,000 tonnes per year</w:t>
            </w:r>
          </w:p>
        </w:tc>
        <w:tc>
          <w:tcPr>
            <w:tcW w:w="1497" w:type="dxa"/>
            <w:tcBorders>
              <w:top w:val="nil"/>
              <w:left w:val="nil"/>
              <w:bottom w:val="nil"/>
              <w:right w:val="nil"/>
            </w:tcBorders>
            <w:shd w:val="clear" w:color="auto" w:fill="auto"/>
            <w:hideMark/>
          </w:tcPr>
          <w:p w14:paraId="41D6042F"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1,962.30 </w:t>
            </w:r>
          </w:p>
        </w:tc>
        <w:tc>
          <w:tcPr>
            <w:tcW w:w="1484" w:type="dxa"/>
            <w:tcBorders>
              <w:top w:val="nil"/>
              <w:left w:val="nil"/>
              <w:bottom w:val="nil"/>
              <w:right w:val="nil"/>
            </w:tcBorders>
            <w:shd w:val="clear" w:color="auto" w:fill="auto"/>
            <w:hideMark/>
          </w:tcPr>
          <w:p w14:paraId="4A6B644D" w14:textId="013E8B33"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2,026.</w:t>
            </w:r>
            <w:r w:rsidR="000539A4">
              <w:rPr>
                <w:b/>
                <w:bCs/>
                <w:color w:val="000000"/>
                <w:sz w:val="22"/>
                <w:szCs w:val="22"/>
              </w:rPr>
              <w:t>10</w:t>
            </w:r>
            <w:r>
              <w:rPr>
                <w:b/>
                <w:bCs/>
                <w:color w:val="000000"/>
                <w:sz w:val="22"/>
                <w:szCs w:val="22"/>
              </w:rPr>
              <w:t xml:space="preserve"> </w:t>
            </w:r>
          </w:p>
        </w:tc>
      </w:tr>
      <w:tr w:rsidR="003D034C" w:rsidRPr="008C5752" w14:paraId="157D5AFE" w14:textId="77777777" w:rsidTr="008C5752">
        <w:trPr>
          <w:trHeight w:val="300"/>
        </w:trPr>
        <w:tc>
          <w:tcPr>
            <w:tcW w:w="1280" w:type="dxa"/>
            <w:tcBorders>
              <w:top w:val="nil"/>
              <w:left w:val="nil"/>
              <w:bottom w:val="nil"/>
              <w:right w:val="nil"/>
            </w:tcBorders>
            <w:shd w:val="clear" w:color="auto" w:fill="auto"/>
            <w:hideMark/>
          </w:tcPr>
          <w:p w14:paraId="6726FDFB"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(33)</w:t>
            </w:r>
          </w:p>
        </w:tc>
        <w:tc>
          <w:tcPr>
            <w:tcW w:w="4440" w:type="dxa"/>
            <w:tcBorders>
              <w:top w:val="nil"/>
              <w:left w:val="nil"/>
              <w:bottom w:val="nil"/>
              <w:right w:val="nil"/>
            </w:tcBorders>
            <w:shd w:val="clear" w:color="auto" w:fill="auto"/>
            <w:hideMark/>
          </w:tcPr>
          <w:p w14:paraId="5DEA66F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Helicopter facilities</w:t>
            </w:r>
          </w:p>
        </w:tc>
        <w:tc>
          <w:tcPr>
            <w:tcW w:w="1500" w:type="dxa"/>
            <w:tcBorders>
              <w:top w:val="nil"/>
              <w:left w:val="nil"/>
              <w:bottom w:val="nil"/>
              <w:right w:val="nil"/>
            </w:tcBorders>
            <w:shd w:val="clear" w:color="auto" w:fill="auto"/>
            <w:hideMark/>
          </w:tcPr>
          <w:p w14:paraId="047DEBD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6DCCD76A"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587.10 </w:t>
            </w:r>
          </w:p>
        </w:tc>
        <w:tc>
          <w:tcPr>
            <w:tcW w:w="1484" w:type="dxa"/>
            <w:tcBorders>
              <w:top w:val="nil"/>
              <w:left w:val="nil"/>
              <w:bottom w:val="nil"/>
              <w:right w:val="nil"/>
            </w:tcBorders>
            <w:shd w:val="clear" w:color="auto" w:fill="auto"/>
            <w:hideMark/>
          </w:tcPr>
          <w:p w14:paraId="6670EE93" w14:textId="74A2048E"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606.</w:t>
            </w:r>
            <w:r w:rsidR="000539A4">
              <w:rPr>
                <w:b/>
                <w:bCs/>
                <w:color w:val="000000"/>
                <w:sz w:val="22"/>
                <w:szCs w:val="22"/>
              </w:rPr>
              <w:t>20</w:t>
            </w:r>
            <w:r>
              <w:rPr>
                <w:b/>
                <w:bCs/>
                <w:color w:val="000000"/>
                <w:sz w:val="22"/>
                <w:szCs w:val="22"/>
              </w:rPr>
              <w:t xml:space="preserve"> </w:t>
            </w:r>
          </w:p>
        </w:tc>
      </w:tr>
      <w:tr w:rsidR="003D034C" w:rsidRPr="008C5752" w14:paraId="61367505" w14:textId="77777777" w:rsidTr="008C5752">
        <w:trPr>
          <w:trHeight w:val="600"/>
        </w:trPr>
        <w:tc>
          <w:tcPr>
            <w:tcW w:w="1280" w:type="dxa"/>
            <w:tcBorders>
              <w:top w:val="nil"/>
              <w:left w:val="nil"/>
              <w:bottom w:val="nil"/>
              <w:right w:val="nil"/>
            </w:tcBorders>
            <w:shd w:val="clear" w:color="auto" w:fill="auto"/>
            <w:hideMark/>
          </w:tcPr>
          <w:p w14:paraId="051870B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(34)</w:t>
            </w:r>
          </w:p>
        </w:tc>
        <w:tc>
          <w:tcPr>
            <w:tcW w:w="4440" w:type="dxa"/>
            <w:tcBorders>
              <w:top w:val="nil"/>
              <w:left w:val="nil"/>
              <w:bottom w:val="nil"/>
              <w:right w:val="nil"/>
            </w:tcBorders>
            <w:shd w:val="clear" w:color="auto" w:fill="auto"/>
            <w:hideMark/>
          </w:tcPr>
          <w:p w14:paraId="15A9811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Logging operations – where the operation logs or intends to log:</w:t>
            </w:r>
          </w:p>
        </w:tc>
        <w:tc>
          <w:tcPr>
            <w:tcW w:w="1500" w:type="dxa"/>
            <w:tcBorders>
              <w:top w:val="nil"/>
              <w:left w:val="nil"/>
              <w:bottom w:val="nil"/>
              <w:right w:val="nil"/>
            </w:tcBorders>
            <w:shd w:val="clear" w:color="auto" w:fill="auto"/>
            <w:hideMark/>
          </w:tcPr>
          <w:p w14:paraId="22CA09F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&gt;5,000 tonnes per year</w:t>
            </w:r>
          </w:p>
        </w:tc>
        <w:tc>
          <w:tcPr>
            <w:tcW w:w="1497" w:type="dxa"/>
            <w:tcBorders>
              <w:top w:val="nil"/>
              <w:left w:val="nil"/>
              <w:bottom w:val="nil"/>
              <w:right w:val="nil"/>
            </w:tcBorders>
            <w:shd w:val="clear" w:color="auto" w:fill="auto"/>
            <w:hideMark/>
          </w:tcPr>
          <w:p w14:paraId="3BEC8AC4"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1,962.30 </w:t>
            </w:r>
          </w:p>
        </w:tc>
        <w:tc>
          <w:tcPr>
            <w:tcW w:w="1484" w:type="dxa"/>
            <w:tcBorders>
              <w:top w:val="nil"/>
              <w:left w:val="nil"/>
              <w:bottom w:val="nil"/>
              <w:right w:val="nil"/>
            </w:tcBorders>
            <w:shd w:val="clear" w:color="auto" w:fill="auto"/>
            <w:hideMark/>
          </w:tcPr>
          <w:p w14:paraId="7C9452B9" w14:textId="5600C62F"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2,026.</w:t>
            </w:r>
            <w:r w:rsidR="000539A4">
              <w:rPr>
                <w:b/>
                <w:bCs/>
                <w:color w:val="000000"/>
                <w:sz w:val="22"/>
                <w:szCs w:val="22"/>
              </w:rPr>
              <w:t>10</w:t>
            </w:r>
            <w:r>
              <w:rPr>
                <w:b/>
                <w:bCs/>
                <w:color w:val="000000"/>
                <w:sz w:val="22"/>
                <w:szCs w:val="22"/>
              </w:rPr>
              <w:t xml:space="preserve"> </w:t>
            </w:r>
          </w:p>
        </w:tc>
      </w:tr>
      <w:tr w:rsidR="003D034C" w:rsidRPr="008C5752" w14:paraId="47639C05" w14:textId="77777777" w:rsidTr="008C5752">
        <w:trPr>
          <w:trHeight w:val="900"/>
        </w:trPr>
        <w:tc>
          <w:tcPr>
            <w:tcW w:w="1280" w:type="dxa"/>
            <w:tcBorders>
              <w:top w:val="nil"/>
              <w:left w:val="nil"/>
              <w:bottom w:val="nil"/>
              <w:right w:val="nil"/>
            </w:tcBorders>
            <w:shd w:val="clear" w:color="auto" w:fill="auto"/>
            <w:hideMark/>
          </w:tcPr>
          <w:p w14:paraId="01343DBA"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(35)</w:t>
            </w:r>
          </w:p>
        </w:tc>
        <w:tc>
          <w:tcPr>
            <w:tcW w:w="4440" w:type="dxa"/>
            <w:tcBorders>
              <w:top w:val="nil"/>
              <w:left w:val="nil"/>
              <w:bottom w:val="nil"/>
              <w:right w:val="nil"/>
            </w:tcBorders>
            <w:shd w:val="clear" w:color="auto" w:fill="auto"/>
            <w:hideMark/>
          </w:tcPr>
          <w:p w14:paraId="4C30B42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Commercial production of alcoholic beverages where the facility is designed to produce:</w:t>
            </w:r>
          </w:p>
        </w:tc>
        <w:tc>
          <w:tcPr>
            <w:tcW w:w="1500" w:type="dxa"/>
            <w:tcBorders>
              <w:top w:val="nil"/>
              <w:left w:val="nil"/>
              <w:bottom w:val="nil"/>
              <w:right w:val="nil"/>
            </w:tcBorders>
            <w:shd w:val="clear" w:color="auto" w:fill="auto"/>
            <w:hideMark/>
          </w:tcPr>
          <w:p w14:paraId="037D179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&gt;100 to 21,000 kilolitres per year</w:t>
            </w:r>
          </w:p>
        </w:tc>
        <w:tc>
          <w:tcPr>
            <w:tcW w:w="1497" w:type="dxa"/>
            <w:tcBorders>
              <w:top w:val="nil"/>
              <w:left w:val="nil"/>
              <w:bottom w:val="nil"/>
              <w:right w:val="nil"/>
            </w:tcBorders>
            <w:shd w:val="clear" w:color="auto" w:fill="auto"/>
            <w:hideMark/>
          </w:tcPr>
          <w:p w14:paraId="70FFAB3D"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587.10 </w:t>
            </w:r>
          </w:p>
        </w:tc>
        <w:tc>
          <w:tcPr>
            <w:tcW w:w="1484" w:type="dxa"/>
            <w:tcBorders>
              <w:top w:val="nil"/>
              <w:left w:val="nil"/>
              <w:bottom w:val="nil"/>
              <w:right w:val="nil"/>
            </w:tcBorders>
            <w:shd w:val="clear" w:color="auto" w:fill="auto"/>
            <w:hideMark/>
          </w:tcPr>
          <w:p w14:paraId="1B592EC2" w14:textId="6BDC78F3"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606.</w:t>
            </w:r>
            <w:r w:rsidR="000539A4">
              <w:rPr>
                <w:b/>
                <w:bCs/>
                <w:color w:val="000000"/>
                <w:sz w:val="22"/>
                <w:szCs w:val="22"/>
              </w:rPr>
              <w:t>20</w:t>
            </w:r>
            <w:r>
              <w:rPr>
                <w:b/>
                <w:bCs/>
                <w:color w:val="000000"/>
                <w:sz w:val="22"/>
                <w:szCs w:val="22"/>
              </w:rPr>
              <w:t xml:space="preserve"> </w:t>
            </w:r>
          </w:p>
        </w:tc>
      </w:tr>
      <w:tr w:rsidR="003D034C" w:rsidRPr="008C5752" w14:paraId="15B5A52F" w14:textId="77777777" w:rsidTr="008C5752">
        <w:trPr>
          <w:trHeight w:val="900"/>
        </w:trPr>
        <w:tc>
          <w:tcPr>
            <w:tcW w:w="1280" w:type="dxa"/>
            <w:tcBorders>
              <w:top w:val="nil"/>
              <w:left w:val="nil"/>
              <w:bottom w:val="nil"/>
              <w:right w:val="nil"/>
            </w:tcBorders>
            <w:shd w:val="clear" w:color="auto" w:fill="auto"/>
            <w:hideMark/>
          </w:tcPr>
          <w:p w14:paraId="536559F6"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(35)</w:t>
            </w:r>
          </w:p>
        </w:tc>
        <w:tc>
          <w:tcPr>
            <w:tcW w:w="4440" w:type="dxa"/>
            <w:tcBorders>
              <w:top w:val="nil"/>
              <w:left w:val="nil"/>
              <w:bottom w:val="nil"/>
              <w:right w:val="nil"/>
            </w:tcBorders>
            <w:shd w:val="clear" w:color="auto" w:fill="auto"/>
            <w:hideMark/>
          </w:tcPr>
          <w:p w14:paraId="72390CA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Commercial production of alcoholic beverages where the facility is designed to produce:</w:t>
            </w:r>
          </w:p>
        </w:tc>
        <w:tc>
          <w:tcPr>
            <w:tcW w:w="1500" w:type="dxa"/>
            <w:tcBorders>
              <w:top w:val="nil"/>
              <w:left w:val="nil"/>
              <w:bottom w:val="nil"/>
              <w:right w:val="nil"/>
            </w:tcBorders>
            <w:shd w:val="clear" w:color="auto" w:fill="auto"/>
            <w:hideMark/>
          </w:tcPr>
          <w:p w14:paraId="11A75E2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&gt;21,000 kilolitres per year</w:t>
            </w:r>
          </w:p>
        </w:tc>
        <w:tc>
          <w:tcPr>
            <w:tcW w:w="1497" w:type="dxa"/>
            <w:tcBorders>
              <w:top w:val="nil"/>
              <w:left w:val="nil"/>
              <w:bottom w:val="nil"/>
              <w:right w:val="nil"/>
            </w:tcBorders>
            <w:shd w:val="clear" w:color="auto" w:fill="auto"/>
            <w:hideMark/>
          </w:tcPr>
          <w:p w14:paraId="5CD3BED4"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1,962.30 </w:t>
            </w:r>
          </w:p>
        </w:tc>
        <w:tc>
          <w:tcPr>
            <w:tcW w:w="1484" w:type="dxa"/>
            <w:tcBorders>
              <w:top w:val="nil"/>
              <w:left w:val="nil"/>
              <w:bottom w:val="nil"/>
              <w:right w:val="nil"/>
            </w:tcBorders>
            <w:shd w:val="clear" w:color="auto" w:fill="auto"/>
            <w:hideMark/>
          </w:tcPr>
          <w:p w14:paraId="424CC1DA" w14:textId="68E791BA"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2,026.</w:t>
            </w:r>
            <w:r w:rsidR="000539A4">
              <w:rPr>
                <w:b/>
                <w:bCs/>
                <w:color w:val="000000"/>
                <w:sz w:val="22"/>
                <w:szCs w:val="22"/>
              </w:rPr>
              <w:t>10</w:t>
            </w:r>
            <w:r>
              <w:rPr>
                <w:b/>
                <w:bCs/>
                <w:color w:val="000000"/>
                <w:sz w:val="22"/>
                <w:szCs w:val="22"/>
              </w:rPr>
              <w:t xml:space="preserve"> </w:t>
            </w:r>
          </w:p>
        </w:tc>
      </w:tr>
      <w:tr w:rsidR="003D034C" w:rsidRPr="008C5752" w14:paraId="6D9801D0" w14:textId="77777777" w:rsidTr="008C5752">
        <w:trPr>
          <w:trHeight w:val="600"/>
        </w:trPr>
        <w:tc>
          <w:tcPr>
            <w:tcW w:w="1280" w:type="dxa"/>
            <w:tcBorders>
              <w:top w:val="nil"/>
              <w:left w:val="nil"/>
              <w:bottom w:val="nil"/>
              <w:right w:val="nil"/>
            </w:tcBorders>
            <w:shd w:val="clear" w:color="auto" w:fill="auto"/>
            <w:hideMark/>
          </w:tcPr>
          <w:p w14:paraId="748EBF82"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(36)</w:t>
            </w:r>
          </w:p>
        </w:tc>
        <w:tc>
          <w:tcPr>
            <w:tcW w:w="4440" w:type="dxa"/>
            <w:tcBorders>
              <w:top w:val="nil"/>
              <w:left w:val="nil"/>
              <w:bottom w:val="nil"/>
              <w:right w:val="nil"/>
            </w:tcBorders>
            <w:shd w:val="clear" w:color="auto" w:fill="auto"/>
            <w:hideMark/>
          </w:tcPr>
          <w:p w14:paraId="2355CA5A"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Application to land of biosolid products where the amount expected to be applied is:</w:t>
            </w:r>
          </w:p>
        </w:tc>
        <w:tc>
          <w:tcPr>
            <w:tcW w:w="1500" w:type="dxa"/>
            <w:tcBorders>
              <w:top w:val="nil"/>
              <w:left w:val="nil"/>
              <w:bottom w:val="nil"/>
              <w:right w:val="nil"/>
            </w:tcBorders>
            <w:shd w:val="clear" w:color="auto" w:fill="auto"/>
            <w:hideMark/>
          </w:tcPr>
          <w:p w14:paraId="2D40965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&gt;500 to 3,000 tonnes per year</w:t>
            </w:r>
          </w:p>
        </w:tc>
        <w:tc>
          <w:tcPr>
            <w:tcW w:w="1497" w:type="dxa"/>
            <w:tcBorders>
              <w:top w:val="nil"/>
              <w:left w:val="nil"/>
              <w:bottom w:val="nil"/>
              <w:right w:val="nil"/>
            </w:tcBorders>
            <w:shd w:val="clear" w:color="auto" w:fill="auto"/>
            <w:hideMark/>
          </w:tcPr>
          <w:p w14:paraId="21D56C6B"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587.10 </w:t>
            </w:r>
          </w:p>
        </w:tc>
        <w:tc>
          <w:tcPr>
            <w:tcW w:w="1484" w:type="dxa"/>
            <w:tcBorders>
              <w:top w:val="nil"/>
              <w:left w:val="nil"/>
              <w:bottom w:val="nil"/>
              <w:right w:val="nil"/>
            </w:tcBorders>
            <w:shd w:val="clear" w:color="auto" w:fill="auto"/>
            <w:hideMark/>
          </w:tcPr>
          <w:p w14:paraId="13ACF74D" w14:textId="477FC70B"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606.</w:t>
            </w:r>
            <w:r w:rsidR="000539A4">
              <w:rPr>
                <w:b/>
                <w:bCs/>
                <w:color w:val="000000"/>
                <w:sz w:val="22"/>
                <w:szCs w:val="22"/>
              </w:rPr>
              <w:t>20</w:t>
            </w:r>
            <w:r>
              <w:rPr>
                <w:b/>
                <w:bCs/>
                <w:color w:val="000000"/>
                <w:sz w:val="22"/>
                <w:szCs w:val="22"/>
              </w:rPr>
              <w:t xml:space="preserve"> </w:t>
            </w:r>
          </w:p>
        </w:tc>
      </w:tr>
      <w:tr w:rsidR="003D034C" w:rsidRPr="008C5752" w14:paraId="345B762C" w14:textId="77777777" w:rsidTr="008C5752">
        <w:trPr>
          <w:trHeight w:val="600"/>
        </w:trPr>
        <w:tc>
          <w:tcPr>
            <w:tcW w:w="1280" w:type="dxa"/>
            <w:tcBorders>
              <w:top w:val="nil"/>
              <w:left w:val="nil"/>
              <w:bottom w:val="nil"/>
              <w:right w:val="nil"/>
            </w:tcBorders>
            <w:shd w:val="clear" w:color="auto" w:fill="auto"/>
            <w:hideMark/>
          </w:tcPr>
          <w:p w14:paraId="7B8A754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(36)</w:t>
            </w:r>
          </w:p>
        </w:tc>
        <w:tc>
          <w:tcPr>
            <w:tcW w:w="4440" w:type="dxa"/>
            <w:tcBorders>
              <w:top w:val="nil"/>
              <w:left w:val="nil"/>
              <w:bottom w:val="nil"/>
              <w:right w:val="nil"/>
            </w:tcBorders>
            <w:shd w:val="clear" w:color="auto" w:fill="auto"/>
            <w:hideMark/>
          </w:tcPr>
          <w:p w14:paraId="09C23A9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Application to land of biosolid products where the amount expected to be applied is:</w:t>
            </w:r>
          </w:p>
        </w:tc>
        <w:tc>
          <w:tcPr>
            <w:tcW w:w="1500" w:type="dxa"/>
            <w:tcBorders>
              <w:top w:val="nil"/>
              <w:left w:val="nil"/>
              <w:bottom w:val="nil"/>
              <w:right w:val="nil"/>
            </w:tcBorders>
            <w:shd w:val="clear" w:color="auto" w:fill="auto"/>
            <w:hideMark/>
          </w:tcPr>
          <w:p w14:paraId="7B4DF722"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&gt;3,000 tonnes per year</w:t>
            </w:r>
          </w:p>
        </w:tc>
        <w:tc>
          <w:tcPr>
            <w:tcW w:w="1497" w:type="dxa"/>
            <w:tcBorders>
              <w:top w:val="nil"/>
              <w:left w:val="nil"/>
              <w:bottom w:val="nil"/>
              <w:right w:val="nil"/>
            </w:tcBorders>
            <w:shd w:val="clear" w:color="auto" w:fill="auto"/>
            <w:hideMark/>
          </w:tcPr>
          <w:p w14:paraId="790EDC78"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1,962.30 </w:t>
            </w:r>
          </w:p>
        </w:tc>
        <w:tc>
          <w:tcPr>
            <w:tcW w:w="1484" w:type="dxa"/>
            <w:tcBorders>
              <w:top w:val="nil"/>
              <w:left w:val="nil"/>
              <w:bottom w:val="nil"/>
              <w:right w:val="nil"/>
            </w:tcBorders>
            <w:shd w:val="clear" w:color="auto" w:fill="auto"/>
            <w:hideMark/>
          </w:tcPr>
          <w:p w14:paraId="4A2CD104" w14:textId="34429F74"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2,026.</w:t>
            </w:r>
            <w:r w:rsidR="000539A4">
              <w:rPr>
                <w:b/>
                <w:bCs/>
                <w:color w:val="000000"/>
                <w:sz w:val="22"/>
                <w:szCs w:val="22"/>
              </w:rPr>
              <w:t>10</w:t>
            </w:r>
            <w:r>
              <w:rPr>
                <w:b/>
                <w:bCs/>
                <w:color w:val="000000"/>
                <w:sz w:val="22"/>
                <w:szCs w:val="22"/>
              </w:rPr>
              <w:t xml:space="preserve"> </w:t>
            </w:r>
          </w:p>
        </w:tc>
      </w:tr>
      <w:tr w:rsidR="003D034C" w:rsidRPr="008C5752" w14:paraId="359E8CAC" w14:textId="77777777" w:rsidTr="008C5752">
        <w:trPr>
          <w:trHeight w:val="1500"/>
        </w:trPr>
        <w:tc>
          <w:tcPr>
            <w:tcW w:w="1280" w:type="dxa"/>
            <w:tcBorders>
              <w:top w:val="nil"/>
              <w:left w:val="nil"/>
              <w:bottom w:val="nil"/>
              <w:right w:val="nil"/>
            </w:tcBorders>
            <w:shd w:val="clear" w:color="auto" w:fill="auto"/>
            <w:hideMark/>
          </w:tcPr>
          <w:p w14:paraId="33D1492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(37)</w:t>
            </w:r>
          </w:p>
        </w:tc>
        <w:tc>
          <w:tcPr>
            <w:tcW w:w="4440" w:type="dxa"/>
            <w:tcBorders>
              <w:top w:val="nil"/>
              <w:left w:val="nil"/>
              <w:bottom w:val="nil"/>
              <w:right w:val="nil"/>
            </w:tcBorders>
            <w:shd w:val="clear" w:color="auto" w:fill="auto"/>
            <w:hideMark/>
          </w:tcPr>
          <w:p w14:paraId="7EF04ED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Composting activities where the amount of material expected to be received for composting is:</w:t>
            </w:r>
          </w:p>
        </w:tc>
        <w:tc>
          <w:tcPr>
            <w:tcW w:w="1500" w:type="dxa"/>
            <w:tcBorders>
              <w:top w:val="nil"/>
              <w:left w:val="nil"/>
              <w:bottom w:val="nil"/>
              <w:right w:val="nil"/>
            </w:tcBorders>
            <w:shd w:val="clear" w:color="auto" w:fill="auto"/>
            <w:hideMark/>
          </w:tcPr>
          <w:p w14:paraId="640D304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&gt;200 tonnes of animal waste or &gt;5000 tonnes of plant waste per year</w:t>
            </w:r>
          </w:p>
        </w:tc>
        <w:tc>
          <w:tcPr>
            <w:tcW w:w="1497" w:type="dxa"/>
            <w:tcBorders>
              <w:top w:val="nil"/>
              <w:left w:val="nil"/>
              <w:bottom w:val="nil"/>
              <w:right w:val="nil"/>
            </w:tcBorders>
            <w:shd w:val="clear" w:color="auto" w:fill="auto"/>
            <w:hideMark/>
          </w:tcPr>
          <w:p w14:paraId="6901C0AC"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1,962.30 </w:t>
            </w:r>
          </w:p>
        </w:tc>
        <w:tc>
          <w:tcPr>
            <w:tcW w:w="1484" w:type="dxa"/>
            <w:tcBorders>
              <w:top w:val="nil"/>
              <w:left w:val="nil"/>
              <w:bottom w:val="nil"/>
              <w:right w:val="nil"/>
            </w:tcBorders>
            <w:shd w:val="clear" w:color="auto" w:fill="auto"/>
            <w:hideMark/>
          </w:tcPr>
          <w:p w14:paraId="03497F1F" w14:textId="758B7EC9"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2,026.</w:t>
            </w:r>
            <w:r w:rsidR="000539A4">
              <w:rPr>
                <w:b/>
                <w:bCs/>
                <w:color w:val="000000"/>
                <w:sz w:val="22"/>
                <w:szCs w:val="22"/>
              </w:rPr>
              <w:t>10</w:t>
            </w:r>
            <w:r>
              <w:rPr>
                <w:b/>
                <w:bCs/>
                <w:color w:val="000000"/>
                <w:sz w:val="22"/>
                <w:szCs w:val="22"/>
              </w:rPr>
              <w:t xml:space="preserve"> </w:t>
            </w:r>
          </w:p>
        </w:tc>
      </w:tr>
      <w:tr w:rsidR="003D034C" w:rsidRPr="008C5752" w14:paraId="2D3B96E5" w14:textId="77777777" w:rsidTr="008C5752">
        <w:trPr>
          <w:trHeight w:val="900"/>
        </w:trPr>
        <w:tc>
          <w:tcPr>
            <w:tcW w:w="1280" w:type="dxa"/>
            <w:tcBorders>
              <w:top w:val="nil"/>
              <w:left w:val="nil"/>
              <w:bottom w:val="nil"/>
              <w:right w:val="nil"/>
            </w:tcBorders>
            <w:shd w:val="clear" w:color="auto" w:fill="auto"/>
            <w:hideMark/>
          </w:tcPr>
          <w:p w14:paraId="1E87761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(38)</w:t>
            </w:r>
          </w:p>
        </w:tc>
        <w:tc>
          <w:tcPr>
            <w:tcW w:w="4440" w:type="dxa"/>
            <w:tcBorders>
              <w:top w:val="nil"/>
              <w:left w:val="nil"/>
              <w:bottom w:val="nil"/>
              <w:right w:val="nil"/>
            </w:tcBorders>
            <w:shd w:val="clear" w:color="auto" w:fill="auto"/>
            <w:hideMark/>
          </w:tcPr>
          <w:p w14:paraId="4DCACF9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Wood or timber chipping, pulping or milling where the facility is designed to process or produce:</w:t>
            </w:r>
          </w:p>
        </w:tc>
        <w:tc>
          <w:tcPr>
            <w:tcW w:w="1500" w:type="dxa"/>
            <w:tcBorders>
              <w:top w:val="nil"/>
              <w:left w:val="nil"/>
              <w:bottom w:val="nil"/>
              <w:right w:val="nil"/>
            </w:tcBorders>
            <w:shd w:val="clear" w:color="auto" w:fill="auto"/>
            <w:hideMark/>
          </w:tcPr>
          <w:p w14:paraId="78899469"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&gt;30,000 cubic metres per year</w:t>
            </w:r>
          </w:p>
        </w:tc>
        <w:tc>
          <w:tcPr>
            <w:tcW w:w="1497" w:type="dxa"/>
            <w:tcBorders>
              <w:top w:val="nil"/>
              <w:left w:val="nil"/>
              <w:bottom w:val="nil"/>
              <w:right w:val="nil"/>
            </w:tcBorders>
            <w:shd w:val="clear" w:color="auto" w:fill="auto"/>
            <w:hideMark/>
          </w:tcPr>
          <w:p w14:paraId="510F7CD3"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1,962.30 </w:t>
            </w:r>
          </w:p>
        </w:tc>
        <w:tc>
          <w:tcPr>
            <w:tcW w:w="1484" w:type="dxa"/>
            <w:tcBorders>
              <w:top w:val="nil"/>
              <w:left w:val="nil"/>
              <w:bottom w:val="nil"/>
              <w:right w:val="nil"/>
            </w:tcBorders>
            <w:shd w:val="clear" w:color="auto" w:fill="auto"/>
            <w:hideMark/>
          </w:tcPr>
          <w:p w14:paraId="5A348E15" w14:textId="07AB946A"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2,026.</w:t>
            </w:r>
            <w:r w:rsidR="000539A4">
              <w:rPr>
                <w:b/>
                <w:bCs/>
                <w:color w:val="000000"/>
                <w:sz w:val="22"/>
                <w:szCs w:val="22"/>
              </w:rPr>
              <w:t>10</w:t>
            </w:r>
            <w:r>
              <w:rPr>
                <w:b/>
                <w:bCs/>
                <w:color w:val="000000"/>
                <w:sz w:val="22"/>
                <w:szCs w:val="22"/>
              </w:rPr>
              <w:t xml:space="preserve"> </w:t>
            </w:r>
          </w:p>
        </w:tc>
      </w:tr>
      <w:tr w:rsidR="003D034C" w:rsidRPr="008C5752" w14:paraId="69F863E6" w14:textId="77777777" w:rsidTr="008C5752">
        <w:trPr>
          <w:trHeight w:val="600"/>
        </w:trPr>
        <w:tc>
          <w:tcPr>
            <w:tcW w:w="1280" w:type="dxa"/>
            <w:tcBorders>
              <w:top w:val="nil"/>
              <w:left w:val="nil"/>
              <w:bottom w:val="nil"/>
              <w:right w:val="nil"/>
            </w:tcBorders>
            <w:shd w:val="clear" w:color="auto" w:fill="auto"/>
            <w:hideMark/>
          </w:tcPr>
          <w:p w14:paraId="62188BCF"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(39)</w:t>
            </w:r>
          </w:p>
        </w:tc>
        <w:tc>
          <w:tcPr>
            <w:tcW w:w="4440" w:type="dxa"/>
            <w:tcBorders>
              <w:top w:val="nil"/>
              <w:left w:val="nil"/>
              <w:bottom w:val="nil"/>
              <w:right w:val="nil"/>
            </w:tcBorders>
            <w:shd w:val="clear" w:color="auto" w:fill="auto"/>
            <w:hideMark/>
          </w:tcPr>
          <w:p w14:paraId="62B85C0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Manufacture of things in furnaces or kilns - where the facility is designed to produce:</w:t>
            </w:r>
          </w:p>
        </w:tc>
        <w:tc>
          <w:tcPr>
            <w:tcW w:w="1500" w:type="dxa"/>
            <w:tcBorders>
              <w:top w:val="nil"/>
              <w:left w:val="nil"/>
              <w:bottom w:val="nil"/>
              <w:right w:val="nil"/>
            </w:tcBorders>
            <w:shd w:val="clear" w:color="auto" w:fill="auto"/>
            <w:hideMark/>
          </w:tcPr>
          <w:p w14:paraId="55AEDAC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&gt;10,000 tonnes per year</w:t>
            </w:r>
          </w:p>
        </w:tc>
        <w:tc>
          <w:tcPr>
            <w:tcW w:w="1497" w:type="dxa"/>
            <w:tcBorders>
              <w:top w:val="nil"/>
              <w:left w:val="nil"/>
              <w:bottom w:val="nil"/>
              <w:right w:val="nil"/>
            </w:tcBorders>
            <w:shd w:val="clear" w:color="auto" w:fill="auto"/>
            <w:hideMark/>
          </w:tcPr>
          <w:p w14:paraId="300C99AE"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1,962.30 </w:t>
            </w:r>
          </w:p>
        </w:tc>
        <w:tc>
          <w:tcPr>
            <w:tcW w:w="1484" w:type="dxa"/>
            <w:tcBorders>
              <w:top w:val="nil"/>
              <w:left w:val="nil"/>
              <w:bottom w:val="nil"/>
              <w:right w:val="nil"/>
            </w:tcBorders>
            <w:shd w:val="clear" w:color="auto" w:fill="auto"/>
            <w:hideMark/>
          </w:tcPr>
          <w:p w14:paraId="6E706C51" w14:textId="24DC4FF7"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2,026.</w:t>
            </w:r>
            <w:r w:rsidR="000539A4">
              <w:rPr>
                <w:b/>
                <w:bCs/>
                <w:color w:val="000000"/>
                <w:sz w:val="22"/>
                <w:szCs w:val="22"/>
              </w:rPr>
              <w:t>10</w:t>
            </w:r>
            <w:r>
              <w:rPr>
                <w:b/>
                <w:bCs/>
                <w:color w:val="000000"/>
                <w:sz w:val="22"/>
                <w:szCs w:val="22"/>
              </w:rPr>
              <w:t xml:space="preserve"> </w:t>
            </w:r>
          </w:p>
        </w:tc>
      </w:tr>
      <w:tr w:rsidR="003D034C" w:rsidRPr="008C5752" w14:paraId="29EA0212" w14:textId="77777777" w:rsidTr="008C5752">
        <w:trPr>
          <w:trHeight w:val="900"/>
        </w:trPr>
        <w:tc>
          <w:tcPr>
            <w:tcW w:w="1280" w:type="dxa"/>
            <w:tcBorders>
              <w:top w:val="nil"/>
              <w:left w:val="nil"/>
              <w:bottom w:val="nil"/>
              <w:right w:val="nil"/>
            </w:tcBorders>
            <w:shd w:val="clear" w:color="auto" w:fill="auto"/>
            <w:hideMark/>
          </w:tcPr>
          <w:p w14:paraId="791D4DC9"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lastRenderedPageBreak/>
              <w:t>1.2 (40)</w:t>
            </w:r>
          </w:p>
        </w:tc>
        <w:tc>
          <w:tcPr>
            <w:tcW w:w="4440" w:type="dxa"/>
            <w:tcBorders>
              <w:top w:val="nil"/>
              <w:left w:val="nil"/>
              <w:bottom w:val="nil"/>
              <w:right w:val="nil"/>
            </w:tcBorders>
            <w:shd w:val="clear" w:color="auto" w:fill="auto"/>
            <w:hideMark/>
          </w:tcPr>
          <w:p w14:paraId="743E130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Commercial preservation of wood where the facility is designed to process:</w:t>
            </w:r>
          </w:p>
        </w:tc>
        <w:tc>
          <w:tcPr>
            <w:tcW w:w="1500" w:type="dxa"/>
            <w:tcBorders>
              <w:top w:val="nil"/>
              <w:left w:val="nil"/>
              <w:bottom w:val="nil"/>
              <w:right w:val="nil"/>
            </w:tcBorders>
            <w:shd w:val="clear" w:color="auto" w:fill="auto"/>
            <w:hideMark/>
          </w:tcPr>
          <w:p w14:paraId="0C6DBD7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&gt;10,000 cubic metres per year</w:t>
            </w:r>
          </w:p>
        </w:tc>
        <w:tc>
          <w:tcPr>
            <w:tcW w:w="1497" w:type="dxa"/>
            <w:tcBorders>
              <w:top w:val="nil"/>
              <w:left w:val="nil"/>
              <w:bottom w:val="nil"/>
              <w:right w:val="nil"/>
            </w:tcBorders>
            <w:shd w:val="clear" w:color="auto" w:fill="auto"/>
            <w:hideMark/>
          </w:tcPr>
          <w:p w14:paraId="6909DBFC"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1,962.30 </w:t>
            </w:r>
          </w:p>
        </w:tc>
        <w:tc>
          <w:tcPr>
            <w:tcW w:w="1484" w:type="dxa"/>
            <w:tcBorders>
              <w:top w:val="nil"/>
              <w:left w:val="nil"/>
              <w:bottom w:val="nil"/>
              <w:right w:val="nil"/>
            </w:tcBorders>
            <w:shd w:val="clear" w:color="auto" w:fill="auto"/>
            <w:hideMark/>
          </w:tcPr>
          <w:p w14:paraId="3A495260" w14:textId="43B7B58A"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2,026.</w:t>
            </w:r>
            <w:r w:rsidR="000539A4">
              <w:rPr>
                <w:b/>
                <w:bCs/>
                <w:color w:val="000000"/>
                <w:sz w:val="22"/>
                <w:szCs w:val="22"/>
              </w:rPr>
              <w:t>10</w:t>
            </w:r>
            <w:r>
              <w:rPr>
                <w:b/>
                <w:bCs/>
                <w:color w:val="000000"/>
                <w:sz w:val="22"/>
                <w:szCs w:val="22"/>
              </w:rPr>
              <w:t xml:space="preserve"> </w:t>
            </w:r>
          </w:p>
        </w:tc>
      </w:tr>
      <w:tr w:rsidR="003D034C" w:rsidRPr="008C5752" w14:paraId="6B2ED68A" w14:textId="77777777" w:rsidTr="008C5752">
        <w:trPr>
          <w:trHeight w:val="1200"/>
        </w:trPr>
        <w:tc>
          <w:tcPr>
            <w:tcW w:w="1280" w:type="dxa"/>
            <w:tcBorders>
              <w:top w:val="nil"/>
              <w:left w:val="nil"/>
              <w:bottom w:val="nil"/>
              <w:right w:val="nil"/>
            </w:tcBorders>
            <w:shd w:val="clear" w:color="auto" w:fill="auto"/>
            <w:hideMark/>
          </w:tcPr>
          <w:p w14:paraId="115E342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(41)</w:t>
            </w:r>
          </w:p>
        </w:tc>
        <w:tc>
          <w:tcPr>
            <w:tcW w:w="4440" w:type="dxa"/>
            <w:tcBorders>
              <w:top w:val="nil"/>
              <w:left w:val="nil"/>
              <w:bottom w:val="nil"/>
              <w:right w:val="nil"/>
            </w:tcBorders>
            <w:shd w:val="clear" w:color="auto" w:fill="auto"/>
            <w:hideMark/>
          </w:tcPr>
          <w:p w14:paraId="66044856"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Production of concrete or concrete products where the facility is designed to produce:</w:t>
            </w:r>
          </w:p>
        </w:tc>
        <w:tc>
          <w:tcPr>
            <w:tcW w:w="1500" w:type="dxa"/>
            <w:tcBorders>
              <w:top w:val="nil"/>
              <w:left w:val="nil"/>
              <w:bottom w:val="nil"/>
              <w:right w:val="nil"/>
            </w:tcBorders>
            <w:shd w:val="clear" w:color="auto" w:fill="auto"/>
            <w:hideMark/>
          </w:tcPr>
          <w:p w14:paraId="4D57E89A"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&gt;7,000 to 13,000 cubic metres per year</w:t>
            </w:r>
          </w:p>
        </w:tc>
        <w:tc>
          <w:tcPr>
            <w:tcW w:w="1497" w:type="dxa"/>
            <w:tcBorders>
              <w:top w:val="nil"/>
              <w:left w:val="nil"/>
              <w:bottom w:val="nil"/>
              <w:right w:val="nil"/>
            </w:tcBorders>
            <w:shd w:val="clear" w:color="auto" w:fill="auto"/>
            <w:hideMark/>
          </w:tcPr>
          <w:p w14:paraId="40834239"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587.10 </w:t>
            </w:r>
          </w:p>
        </w:tc>
        <w:tc>
          <w:tcPr>
            <w:tcW w:w="1484" w:type="dxa"/>
            <w:tcBorders>
              <w:top w:val="nil"/>
              <w:left w:val="nil"/>
              <w:bottom w:val="nil"/>
              <w:right w:val="nil"/>
            </w:tcBorders>
            <w:shd w:val="clear" w:color="auto" w:fill="auto"/>
            <w:hideMark/>
          </w:tcPr>
          <w:p w14:paraId="06905C3A" w14:textId="6900FCB4"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606.</w:t>
            </w:r>
            <w:r w:rsidR="000539A4">
              <w:rPr>
                <w:b/>
                <w:bCs/>
                <w:color w:val="000000"/>
                <w:sz w:val="22"/>
                <w:szCs w:val="22"/>
              </w:rPr>
              <w:t>20</w:t>
            </w:r>
            <w:r>
              <w:rPr>
                <w:b/>
                <w:bCs/>
                <w:color w:val="000000"/>
                <w:sz w:val="22"/>
                <w:szCs w:val="22"/>
              </w:rPr>
              <w:t xml:space="preserve"> </w:t>
            </w:r>
          </w:p>
        </w:tc>
      </w:tr>
      <w:tr w:rsidR="003D034C" w:rsidRPr="008C5752" w14:paraId="1CA2F0F5" w14:textId="77777777" w:rsidTr="008C5752">
        <w:trPr>
          <w:trHeight w:val="900"/>
        </w:trPr>
        <w:tc>
          <w:tcPr>
            <w:tcW w:w="1280" w:type="dxa"/>
            <w:tcBorders>
              <w:top w:val="nil"/>
              <w:left w:val="nil"/>
              <w:bottom w:val="nil"/>
              <w:right w:val="nil"/>
            </w:tcBorders>
            <w:shd w:val="clear" w:color="auto" w:fill="auto"/>
            <w:hideMark/>
          </w:tcPr>
          <w:p w14:paraId="7EE9522F"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(41)</w:t>
            </w:r>
          </w:p>
        </w:tc>
        <w:tc>
          <w:tcPr>
            <w:tcW w:w="4440" w:type="dxa"/>
            <w:tcBorders>
              <w:top w:val="nil"/>
              <w:left w:val="nil"/>
              <w:bottom w:val="nil"/>
              <w:right w:val="nil"/>
            </w:tcBorders>
            <w:shd w:val="clear" w:color="auto" w:fill="auto"/>
            <w:hideMark/>
          </w:tcPr>
          <w:p w14:paraId="5802BE3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Production of concrete or concrete products where the facility is designed to produce:</w:t>
            </w:r>
          </w:p>
        </w:tc>
        <w:tc>
          <w:tcPr>
            <w:tcW w:w="1500" w:type="dxa"/>
            <w:tcBorders>
              <w:top w:val="nil"/>
              <w:left w:val="nil"/>
              <w:bottom w:val="nil"/>
              <w:right w:val="nil"/>
            </w:tcBorders>
            <w:shd w:val="clear" w:color="auto" w:fill="auto"/>
            <w:hideMark/>
          </w:tcPr>
          <w:p w14:paraId="7C477E5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&gt;13,000 cubic metres per year</w:t>
            </w:r>
          </w:p>
        </w:tc>
        <w:tc>
          <w:tcPr>
            <w:tcW w:w="1497" w:type="dxa"/>
            <w:tcBorders>
              <w:top w:val="nil"/>
              <w:left w:val="nil"/>
              <w:bottom w:val="nil"/>
              <w:right w:val="nil"/>
            </w:tcBorders>
            <w:shd w:val="clear" w:color="auto" w:fill="auto"/>
            <w:hideMark/>
          </w:tcPr>
          <w:p w14:paraId="5DC7E62A"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1,962.30 </w:t>
            </w:r>
          </w:p>
        </w:tc>
        <w:tc>
          <w:tcPr>
            <w:tcW w:w="1484" w:type="dxa"/>
            <w:tcBorders>
              <w:top w:val="nil"/>
              <w:left w:val="nil"/>
              <w:bottom w:val="nil"/>
              <w:right w:val="nil"/>
            </w:tcBorders>
            <w:shd w:val="clear" w:color="auto" w:fill="auto"/>
            <w:hideMark/>
          </w:tcPr>
          <w:p w14:paraId="58D5C993" w14:textId="3A6997C4"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2,026.</w:t>
            </w:r>
            <w:r w:rsidR="000539A4">
              <w:rPr>
                <w:b/>
                <w:bCs/>
                <w:color w:val="000000"/>
                <w:sz w:val="22"/>
                <w:szCs w:val="22"/>
              </w:rPr>
              <w:t>10</w:t>
            </w:r>
            <w:r>
              <w:rPr>
                <w:b/>
                <w:bCs/>
                <w:color w:val="000000"/>
                <w:sz w:val="22"/>
                <w:szCs w:val="22"/>
              </w:rPr>
              <w:t xml:space="preserve"> </w:t>
            </w:r>
          </w:p>
        </w:tc>
      </w:tr>
      <w:tr w:rsidR="003D034C" w:rsidRPr="008C5752" w14:paraId="199B3A77" w14:textId="77777777" w:rsidTr="008C5752">
        <w:trPr>
          <w:trHeight w:val="600"/>
        </w:trPr>
        <w:tc>
          <w:tcPr>
            <w:tcW w:w="1280" w:type="dxa"/>
            <w:tcBorders>
              <w:top w:val="nil"/>
              <w:left w:val="nil"/>
              <w:bottom w:val="nil"/>
              <w:right w:val="nil"/>
            </w:tcBorders>
            <w:shd w:val="clear" w:color="auto" w:fill="auto"/>
            <w:hideMark/>
          </w:tcPr>
          <w:p w14:paraId="3202B7B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(42)</w:t>
            </w:r>
          </w:p>
        </w:tc>
        <w:tc>
          <w:tcPr>
            <w:tcW w:w="4440" w:type="dxa"/>
            <w:tcBorders>
              <w:top w:val="nil"/>
              <w:left w:val="nil"/>
              <w:bottom w:val="nil"/>
              <w:right w:val="nil"/>
            </w:tcBorders>
            <w:shd w:val="clear" w:color="auto" w:fill="auto"/>
            <w:hideMark/>
          </w:tcPr>
          <w:p w14:paraId="2D4E3FEB"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Production of bituminous road building materials where the facility is designed to produce:</w:t>
            </w:r>
          </w:p>
        </w:tc>
        <w:tc>
          <w:tcPr>
            <w:tcW w:w="1500" w:type="dxa"/>
            <w:tcBorders>
              <w:top w:val="nil"/>
              <w:left w:val="nil"/>
              <w:bottom w:val="nil"/>
              <w:right w:val="nil"/>
            </w:tcBorders>
            <w:shd w:val="clear" w:color="auto" w:fill="auto"/>
            <w:hideMark/>
          </w:tcPr>
          <w:p w14:paraId="2DF6F7CF"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&gt;30,000 tonnes per year</w:t>
            </w:r>
          </w:p>
        </w:tc>
        <w:tc>
          <w:tcPr>
            <w:tcW w:w="1497" w:type="dxa"/>
            <w:tcBorders>
              <w:top w:val="nil"/>
              <w:left w:val="nil"/>
              <w:bottom w:val="nil"/>
              <w:right w:val="nil"/>
            </w:tcBorders>
            <w:shd w:val="clear" w:color="auto" w:fill="auto"/>
            <w:hideMark/>
          </w:tcPr>
          <w:p w14:paraId="768D8714"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1,962.30 </w:t>
            </w:r>
          </w:p>
        </w:tc>
        <w:tc>
          <w:tcPr>
            <w:tcW w:w="1484" w:type="dxa"/>
            <w:tcBorders>
              <w:top w:val="nil"/>
              <w:left w:val="nil"/>
              <w:bottom w:val="nil"/>
              <w:right w:val="nil"/>
            </w:tcBorders>
            <w:shd w:val="clear" w:color="auto" w:fill="auto"/>
            <w:hideMark/>
          </w:tcPr>
          <w:p w14:paraId="2E840407" w14:textId="29D2F458"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2,026.</w:t>
            </w:r>
            <w:r w:rsidR="000539A4">
              <w:rPr>
                <w:b/>
                <w:bCs/>
                <w:color w:val="000000"/>
                <w:sz w:val="22"/>
                <w:szCs w:val="22"/>
              </w:rPr>
              <w:t>10</w:t>
            </w:r>
            <w:r>
              <w:rPr>
                <w:b/>
                <w:bCs/>
                <w:color w:val="000000"/>
                <w:sz w:val="22"/>
                <w:szCs w:val="22"/>
              </w:rPr>
              <w:t xml:space="preserve"> </w:t>
            </w:r>
          </w:p>
        </w:tc>
      </w:tr>
      <w:tr w:rsidR="003D034C" w:rsidRPr="008C5752" w14:paraId="1363741D" w14:textId="77777777" w:rsidTr="008C5752">
        <w:trPr>
          <w:trHeight w:val="900"/>
        </w:trPr>
        <w:tc>
          <w:tcPr>
            <w:tcW w:w="1280" w:type="dxa"/>
            <w:tcBorders>
              <w:top w:val="nil"/>
              <w:left w:val="nil"/>
              <w:bottom w:val="nil"/>
              <w:right w:val="nil"/>
            </w:tcBorders>
            <w:shd w:val="clear" w:color="auto" w:fill="auto"/>
            <w:hideMark/>
          </w:tcPr>
          <w:p w14:paraId="731EAA5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(43)</w:t>
            </w:r>
          </w:p>
        </w:tc>
        <w:tc>
          <w:tcPr>
            <w:tcW w:w="4440" w:type="dxa"/>
            <w:tcBorders>
              <w:top w:val="nil"/>
              <w:left w:val="nil"/>
              <w:bottom w:val="nil"/>
              <w:right w:val="nil"/>
            </w:tcBorders>
            <w:shd w:val="clear" w:color="auto" w:fill="auto"/>
            <w:hideMark/>
          </w:tcPr>
          <w:p w14:paraId="7A7AA86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Crushing, grinding or separating of materials where the facility is designed to produce:</w:t>
            </w:r>
          </w:p>
        </w:tc>
        <w:tc>
          <w:tcPr>
            <w:tcW w:w="1500" w:type="dxa"/>
            <w:tcBorders>
              <w:top w:val="nil"/>
              <w:left w:val="nil"/>
              <w:bottom w:val="nil"/>
              <w:right w:val="nil"/>
            </w:tcBorders>
            <w:shd w:val="clear" w:color="auto" w:fill="auto"/>
            <w:hideMark/>
          </w:tcPr>
          <w:p w14:paraId="4E9B1936"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&gt;10,000 to 30,000 tonnes per year</w:t>
            </w:r>
          </w:p>
        </w:tc>
        <w:tc>
          <w:tcPr>
            <w:tcW w:w="1497" w:type="dxa"/>
            <w:tcBorders>
              <w:top w:val="nil"/>
              <w:left w:val="nil"/>
              <w:bottom w:val="nil"/>
              <w:right w:val="nil"/>
            </w:tcBorders>
            <w:shd w:val="clear" w:color="auto" w:fill="auto"/>
            <w:hideMark/>
          </w:tcPr>
          <w:p w14:paraId="2F230376"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587.10 </w:t>
            </w:r>
          </w:p>
        </w:tc>
        <w:tc>
          <w:tcPr>
            <w:tcW w:w="1484" w:type="dxa"/>
            <w:tcBorders>
              <w:top w:val="nil"/>
              <w:left w:val="nil"/>
              <w:bottom w:val="nil"/>
              <w:right w:val="nil"/>
            </w:tcBorders>
            <w:shd w:val="clear" w:color="auto" w:fill="auto"/>
            <w:hideMark/>
          </w:tcPr>
          <w:p w14:paraId="6D488D59" w14:textId="26822C70"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606.</w:t>
            </w:r>
            <w:r w:rsidR="000539A4">
              <w:rPr>
                <w:b/>
                <w:bCs/>
                <w:color w:val="000000"/>
                <w:sz w:val="22"/>
                <w:szCs w:val="22"/>
              </w:rPr>
              <w:t>20</w:t>
            </w:r>
            <w:r>
              <w:rPr>
                <w:b/>
                <w:bCs/>
                <w:color w:val="000000"/>
                <w:sz w:val="22"/>
                <w:szCs w:val="22"/>
              </w:rPr>
              <w:t xml:space="preserve"> </w:t>
            </w:r>
          </w:p>
        </w:tc>
      </w:tr>
      <w:tr w:rsidR="003D034C" w:rsidRPr="008C5752" w14:paraId="0419A6BF" w14:textId="77777777" w:rsidTr="008C5752">
        <w:trPr>
          <w:trHeight w:val="600"/>
        </w:trPr>
        <w:tc>
          <w:tcPr>
            <w:tcW w:w="1280" w:type="dxa"/>
            <w:tcBorders>
              <w:top w:val="nil"/>
              <w:left w:val="nil"/>
              <w:bottom w:val="nil"/>
              <w:right w:val="nil"/>
            </w:tcBorders>
            <w:shd w:val="clear" w:color="auto" w:fill="auto"/>
            <w:hideMark/>
          </w:tcPr>
          <w:p w14:paraId="696A3BD9"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(43)</w:t>
            </w:r>
          </w:p>
        </w:tc>
        <w:tc>
          <w:tcPr>
            <w:tcW w:w="4440" w:type="dxa"/>
            <w:tcBorders>
              <w:top w:val="nil"/>
              <w:left w:val="nil"/>
              <w:bottom w:val="nil"/>
              <w:right w:val="nil"/>
            </w:tcBorders>
            <w:shd w:val="clear" w:color="auto" w:fill="auto"/>
            <w:hideMark/>
          </w:tcPr>
          <w:p w14:paraId="2B86E05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Crushing, grinding or separating of materials where the facility is designed to produce:</w:t>
            </w:r>
          </w:p>
        </w:tc>
        <w:tc>
          <w:tcPr>
            <w:tcW w:w="1500" w:type="dxa"/>
            <w:tcBorders>
              <w:top w:val="nil"/>
              <w:left w:val="nil"/>
              <w:bottom w:val="nil"/>
              <w:right w:val="nil"/>
            </w:tcBorders>
            <w:shd w:val="clear" w:color="auto" w:fill="auto"/>
            <w:hideMark/>
          </w:tcPr>
          <w:p w14:paraId="7058D0F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&gt;30,000 tonnes per year</w:t>
            </w:r>
          </w:p>
        </w:tc>
        <w:tc>
          <w:tcPr>
            <w:tcW w:w="1497" w:type="dxa"/>
            <w:tcBorders>
              <w:top w:val="nil"/>
              <w:left w:val="nil"/>
              <w:bottom w:val="nil"/>
              <w:right w:val="nil"/>
            </w:tcBorders>
            <w:shd w:val="clear" w:color="auto" w:fill="auto"/>
            <w:hideMark/>
          </w:tcPr>
          <w:p w14:paraId="1A5503B3"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1,962.30 </w:t>
            </w:r>
          </w:p>
        </w:tc>
        <w:tc>
          <w:tcPr>
            <w:tcW w:w="1484" w:type="dxa"/>
            <w:tcBorders>
              <w:top w:val="nil"/>
              <w:left w:val="nil"/>
              <w:bottom w:val="nil"/>
              <w:right w:val="nil"/>
            </w:tcBorders>
            <w:shd w:val="clear" w:color="auto" w:fill="auto"/>
            <w:hideMark/>
          </w:tcPr>
          <w:p w14:paraId="4A7BA299" w14:textId="169B9432"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2,026.</w:t>
            </w:r>
            <w:r w:rsidR="000539A4">
              <w:rPr>
                <w:b/>
                <w:bCs/>
                <w:color w:val="000000"/>
                <w:sz w:val="22"/>
                <w:szCs w:val="22"/>
              </w:rPr>
              <w:t>10</w:t>
            </w:r>
            <w:r>
              <w:rPr>
                <w:b/>
                <w:bCs/>
                <w:color w:val="000000"/>
                <w:sz w:val="22"/>
                <w:szCs w:val="22"/>
              </w:rPr>
              <w:t xml:space="preserve"> </w:t>
            </w:r>
          </w:p>
        </w:tc>
      </w:tr>
      <w:tr w:rsidR="003D034C" w:rsidRPr="008C5752" w14:paraId="755E967F" w14:textId="77777777" w:rsidTr="008C5752">
        <w:trPr>
          <w:trHeight w:val="300"/>
        </w:trPr>
        <w:tc>
          <w:tcPr>
            <w:tcW w:w="1280" w:type="dxa"/>
            <w:tcBorders>
              <w:top w:val="nil"/>
              <w:left w:val="nil"/>
              <w:bottom w:val="nil"/>
              <w:right w:val="nil"/>
            </w:tcBorders>
            <w:shd w:val="clear" w:color="auto" w:fill="auto"/>
            <w:hideMark/>
          </w:tcPr>
          <w:p w14:paraId="671E94B9"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(44)</w:t>
            </w:r>
          </w:p>
        </w:tc>
        <w:tc>
          <w:tcPr>
            <w:tcW w:w="4440" w:type="dxa"/>
            <w:tcBorders>
              <w:top w:val="nil"/>
              <w:left w:val="nil"/>
              <w:bottom w:val="nil"/>
              <w:right w:val="nil"/>
            </w:tcBorders>
            <w:shd w:val="clear" w:color="auto" w:fill="auto"/>
            <w:hideMark/>
          </w:tcPr>
          <w:p w14:paraId="1B3C64E9"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The operation of a firearm shooting range</w:t>
            </w:r>
          </w:p>
        </w:tc>
        <w:tc>
          <w:tcPr>
            <w:tcW w:w="1500" w:type="dxa"/>
            <w:tcBorders>
              <w:top w:val="nil"/>
              <w:left w:val="nil"/>
              <w:bottom w:val="nil"/>
              <w:right w:val="nil"/>
            </w:tcBorders>
            <w:shd w:val="clear" w:color="auto" w:fill="auto"/>
            <w:hideMark/>
          </w:tcPr>
          <w:p w14:paraId="76F8011A"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234F4712"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4" w:type="dxa"/>
            <w:tcBorders>
              <w:top w:val="nil"/>
              <w:left w:val="nil"/>
              <w:bottom w:val="nil"/>
              <w:right w:val="nil"/>
            </w:tcBorders>
            <w:shd w:val="clear" w:color="auto" w:fill="auto"/>
            <w:hideMark/>
          </w:tcPr>
          <w:p w14:paraId="3366447F" w14:textId="79D60A1E"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0539A4">
              <w:rPr>
                <w:b/>
                <w:bCs/>
                <w:color w:val="000000"/>
                <w:sz w:val="22"/>
                <w:szCs w:val="22"/>
              </w:rPr>
              <w:t>5</w:t>
            </w:r>
            <w:r>
              <w:rPr>
                <w:b/>
                <w:bCs/>
                <w:color w:val="000000"/>
                <w:sz w:val="22"/>
                <w:szCs w:val="22"/>
              </w:rPr>
              <w:t xml:space="preserve"> </w:t>
            </w:r>
          </w:p>
        </w:tc>
      </w:tr>
      <w:tr w:rsidR="003D034C" w:rsidRPr="008C5752" w14:paraId="0301C5FC" w14:textId="77777777" w:rsidTr="008C5752">
        <w:trPr>
          <w:trHeight w:val="600"/>
        </w:trPr>
        <w:tc>
          <w:tcPr>
            <w:tcW w:w="1280" w:type="dxa"/>
            <w:tcBorders>
              <w:top w:val="nil"/>
              <w:left w:val="nil"/>
              <w:bottom w:val="nil"/>
              <w:right w:val="nil"/>
            </w:tcBorders>
            <w:shd w:val="clear" w:color="auto" w:fill="auto"/>
            <w:hideMark/>
          </w:tcPr>
          <w:p w14:paraId="48C08896"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(45)</w:t>
            </w:r>
          </w:p>
        </w:tc>
        <w:tc>
          <w:tcPr>
            <w:tcW w:w="4440" w:type="dxa"/>
            <w:tcBorders>
              <w:top w:val="nil"/>
              <w:left w:val="nil"/>
              <w:bottom w:val="nil"/>
              <w:right w:val="nil"/>
            </w:tcBorders>
            <w:shd w:val="clear" w:color="auto" w:fill="auto"/>
            <w:hideMark/>
          </w:tcPr>
          <w:p w14:paraId="1D44C57A"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The operation of a waste transfer station receiving 30,000t or more of waste each year</w:t>
            </w:r>
          </w:p>
        </w:tc>
        <w:tc>
          <w:tcPr>
            <w:tcW w:w="1500" w:type="dxa"/>
            <w:tcBorders>
              <w:top w:val="nil"/>
              <w:left w:val="nil"/>
              <w:bottom w:val="nil"/>
              <w:right w:val="nil"/>
            </w:tcBorders>
            <w:shd w:val="clear" w:color="auto" w:fill="auto"/>
            <w:hideMark/>
          </w:tcPr>
          <w:p w14:paraId="72588AC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&gt;30,000 tonnes per year</w:t>
            </w:r>
          </w:p>
        </w:tc>
        <w:tc>
          <w:tcPr>
            <w:tcW w:w="1497" w:type="dxa"/>
            <w:tcBorders>
              <w:top w:val="nil"/>
              <w:left w:val="nil"/>
              <w:bottom w:val="nil"/>
              <w:right w:val="nil"/>
            </w:tcBorders>
            <w:shd w:val="clear" w:color="auto" w:fill="auto"/>
            <w:hideMark/>
          </w:tcPr>
          <w:p w14:paraId="49D0A346"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4" w:type="dxa"/>
            <w:tcBorders>
              <w:top w:val="nil"/>
              <w:left w:val="nil"/>
              <w:bottom w:val="nil"/>
              <w:right w:val="nil"/>
            </w:tcBorders>
            <w:shd w:val="clear" w:color="auto" w:fill="auto"/>
            <w:hideMark/>
          </w:tcPr>
          <w:p w14:paraId="64148A12" w14:textId="2DE691EC"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0539A4">
              <w:rPr>
                <w:b/>
                <w:bCs/>
                <w:color w:val="000000"/>
                <w:sz w:val="22"/>
                <w:szCs w:val="22"/>
              </w:rPr>
              <w:t>5</w:t>
            </w:r>
            <w:r>
              <w:rPr>
                <w:b/>
                <w:bCs/>
                <w:color w:val="000000"/>
                <w:sz w:val="22"/>
                <w:szCs w:val="22"/>
              </w:rPr>
              <w:t xml:space="preserve"> </w:t>
            </w:r>
          </w:p>
        </w:tc>
      </w:tr>
      <w:tr w:rsidR="003D034C" w:rsidRPr="008C5752" w14:paraId="2369CED4" w14:textId="77777777" w:rsidTr="008C5752">
        <w:trPr>
          <w:trHeight w:val="900"/>
        </w:trPr>
        <w:tc>
          <w:tcPr>
            <w:tcW w:w="1280" w:type="dxa"/>
            <w:tcBorders>
              <w:top w:val="nil"/>
              <w:left w:val="nil"/>
              <w:bottom w:val="nil"/>
              <w:right w:val="nil"/>
            </w:tcBorders>
            <w:shd w:val="clear" w:color="auto" w:fill="auto"/>
            <w:hideMark/>
          </w:tcPr>
          <w:p w14:paraId="7615082B"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(46)</w:t>
            </w:r>
          </w:p>
        </w:tc>
        <w:tc>
          <w:tcPr>
            <w:tcW w:w="4440" w:type="dxa"/>
            <w:tcBorders>
              <w:top w:val="nil"/>
              <w:left w:val="nil"/>
              <w:bottom w:val="nil"/>
              <w:right w:val="nil"/>
            </w:tcBorders>
            <w:shd w:val="clear" w:color="auto" w:fill="auto"/>
            <w:hideMark/>
          </w:tcPr>
          <w:p w14:paraId="1FE75F99"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The operation of a commercial facility for the treatment of the hazardous components of electronic waste</w:t>
            </w:r>
          </w:p>
        </w:tc>
        <w:tc>
          <w:tcPr>
            <w:tcW w:w="1500" w:type="dxa"/>
            <w:tcBorders>
              <w:top w:val="nil"/>
              <w:left w:val="nil"/>
              <w:bottom w:val="nil"/>
              <w:right w:val="nil"/>
            </w:tcBorders>
            <w:shd w:val="clear" w:color="auto" w:fill="auto"/>
            <w:hideMark/>
          </w:tcPr>
          <w:p w14:paraId="0A4B327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01DB0C4B"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4" w:type="dxa"/>
            <w:tcBorders>
              <w:top w:val="nil"/>
              <w:left w:val="nil"/>
              <w:bottom w:val="nil"/>
              <w:right w:val="nil"/>
            </w:tcBorders>
            <w:shd w:val="clear" w:color="auto" w:fill="auto"/>
            <w:hideMark/>
          </w:tcPr>
          <w:p w14:paraId="4B735AA8" w14:textId="1114848F"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0539A4">
              <w:rPr>
                <w:b/>
                <w:bCs/>
                <w:color w:val="000000"/>
                <w:sz w:val="22"/>
                <w:szCs w:val="22"/>
              </w:rPr>
              <w:t>5</w:t>
            </w:r>
            <w:r>
              <w:rPr>
                <w:b/>
                <w:bCs/>
                <w:color w:val="000000"/>
                <w:sz w:val="22"/>
                <w:szCs w:val="22"/>
              </w:rPr>
              <w:t xml:space="preserve"> </w:t>
            </w:r>
          </w:p>
        </w:tc>
      </w:tr>
      <w:tr w:rsidR="003D034C" w:rsidRPr="008C5752" w14:paraId="789B4F6C" w14:textId="77777777" w:rsidTr="008C5752">
        <w:trPr>
          <w:trHeight w:val="900"/>
        </w:trPr>
        <w:tc>
          <w:tcPr>
            <w:tcW w:w="1280" w:type="dxa"/>
            <w:tcBorders>
              <w:top w:val="nil"/>
              <w:left w:val="nil"/>
              <w:bottom w:val="nil"/>
              <w:right w:val="nil"/>
            </w:tcBorders>
            <w:shd w:val="clear" w:color="auto" w:fill="auto"/>
            <w:hideMark/>
          </w:tcPr>
          <w:p w14:paraId="2D3065C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1.3 (1)</w:t>
            </w:r>
          </w:p>
        </w:tc>
        <w:tc>
          <w:tcPr>
            <w:tcW w:w="4440" w:type="dxa"/>
            <w:tcBorders>
              <w:top w:val="nil"/>
              <w:left w:val="nil"/>
              <w:bottom w:val="nil"/>
              <w:right w:val="nil"/>
            </w:tcBorders>
            <w:shd w:val="clear" w:color="auto" w:fill="auto"/>
            <w:hideMark/>
          </w:tcPr>
          <w:p w14:paraId="34BE013A"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Manufacture of things in furnaces or kilns - where the facility is designed to produce</w:t>
            </w:r>
          </w:p>
        </w:tc>
        <w:tc>
          <w:tcPr>
            <w:tcW w:w="1500" w:type="dxa"/>
            <w:tcBorders>
              <w:top w:val="nil"/>
              <w:left w:val="nil"/>
              <w:bottom w:val="nil"/>
              <w:right w:val="nil"/>
            </w:tcBorders>
            <w:shd w:val="clear" w:color="auto" w:fill="auto"/>
            <w:hideMark/>
          </w:tcPr>
          <w:p w14:paraId="7841D7C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 100 tonnes and &lt;10,000 tonnes per year</w:t>
            </w:r>
          </w:p>
        </w:tc>
        <w:tc>
          <w:tcPr>
            <w:tcW w:w="1497" w:type="dxa"/>
            <w:tcBorders>
              <w:top w:val="nil"/>
              <w:left w:val="nil"/>
              <w:bottom w:val="nil"/>
              <w:right w:val="nil"/>
            </w:tcBorders>
            <w:shd w:val="clear" w:color="auto" w:fill="auto"/>
            <w:hideMark/>
          </w:tcPr>
          <w:p w14:paraId="1100A320"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4" w:type="dxa"/>
            <w:tcBorders>
              <w:top w:val="nil"/>
              <w:left w:val="nil"/>
              <w:bottom w:val="nil"/>
              <w:right w:val="nil"/>
            </w:tcBorders>
            <w:shd w:val="clear" w:color="auto" w:fill="auto"/>
            <w:hideMark/>
          </w:tcPr>
          <w:p w14:paraId="607EB965" w14:textId="12632EFD"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0539A4">
              <w:rPr>
                <w:b/>
                <w:bCs/>
                <w:color w:val="000000"/>
                <w:sz w:val="22"/>
                <w:szCs w:val="22"/>
              </w:rPr>
              <w:t>5</w:t>
            </w:r>
            <w:r>
              <w:rPr>
                <w:b/>
                <w:bCs/>
                <w:color w:val="000000"/>
                <w:sz w:val="22"/>
                <w:szCs w:val="22"/>
              </w:rPr>
              <w:t xml:space="preserve"> </w:t>
            </w:r>
          </w:p>
        </w:tc>
      </w:tr>
      <w:tr w:rsidR="003D034C" w:rsidRPr="008C5752" w14:paraId="062603CE" w14:textId="77777777" w:rsidTr="008C5752">
        <w:trPr>
          <w:trHeight w:val="900"/>
        </w:trPr>
        <w:tc>
          <w:tcPr>
            <w:tcW w:w="1280" w:type="dxa"/>
            <w:tcBorders>
              <w:top w:val="nil"/>
              <w:left w:val="nil"/>
              <w:bottom w:val="nil"/>
              <w:right w:val="nil"/>
            </w:tcBorders>
            <w:shd w:val="clear" w:color="auto" w:fill="auto"/>
            <w:hideMark/>
          </w:tcPr>
          <w:p w14:paraId="7942EC79"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1.3 (2)</w:t>
            </w:r>
          </w:p>
        </w:tc>
        <w:tc>
          <w:tcPr>
            <w:tcW w:w="4440" w:type="dxa"/>
            <w:tcBorders>
              <w:top w:val="nil"/>
              <w:left w:val="nil"/>
              <w:bottom w:val="nil"/>
              <w:right w:val="nil"/>
            </w:tcBorders>
            <w:shd w:val="clear" w:color="auto" w:fill="auto"/>
            <w:hideMark/>
          </w:tcPr>
          <w:p w14:paraId="1776E31B"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Commercial preservation of wood where the facility is designed to process</w:t>
            </w:r>
          </w:p>
        </w:tc>
        <w:tc>
          <w:tcPr>
            <w:tcW w:w="1500" w:type="dxa"/>
            <w:tcBorders>
              <w:top w:val="nil"/>
              <w:left w:val="nil"/>
              <w:bottom w:val="nil"/>
              <w:right w:val="nil"/>
            </w:tcBorders>
            <w:shd w:val="clear" w:color="auto" w:fill="auto"/>
            <w:hideMark/>
          </w:tcPr>
          <w:p w14:paraId="46F3541B"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&lt;10,000 cubic metres per year</w:t>
            </w:r>
          </w:p>
        </w:tc>
        <w:tc>
          <w:tcPr>
            <w:tcW w:w="1497" w:type="dxa"/>
            <w:tcBorders>
              <w:top w:val="nil"/>
              <w:left w:val="nil"/>
              <w:bottom w:val="nil"/>
              <w:right w:val="nil"/>
            </w:tcBorders>
            <w:shd w:val="clear" w:color="auto" w:fill="auto"/>
            <w:hideMark/>
          </w:tcPr>
          <w:p w14:paraId="7FEE6CB7"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4" w:type="dxa"/>
            <w:tcBorders>
              <w:top w:val="nil"/>
              <w:left w:val="nil"/>
              <w:bottom w:val="nil"/>
              <w:right w:val="nil"/>
            </w:tcBorders>
            <w:shd w:val="clear" w:color="auto" w:fill="auto"/>
            <w:hideMark/>
          </w:tcPr>
          <w:p w14:paraId="78CDB1AC" w14:textId="7CE95461"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0539A4">
              <w:rPr>
                <w:b/>
                <w:bCs/>
                <w:color w:val="000000"/>
                <w:sz w:val="22"/>
                <w:szCs w:val="22"/>
              </w:rPr>
              <w:t>5</w:t>
            </w:r>
            <w:r>
              <w:rPr>
                <w:b/>
                <w:bCs/>
                <w:color w:val="000000"/>
                <w:sz w:val="22"/>
                <w:szCs w:val="22"/>
              </w:rPr>
              <w:t xml:space="preserve"> </w:t>
            </w:r>
          </w:p>
        </w:tc>
      </w:tr>
      <w:tr w:rsidR="003D034C" w:rsidRPr="008C5752" w14:paraId="11C9B701" w14:textId="77777777" w:rsidTr="008C5752">
        <w:trPr>
          <w:trHeight w:val="300"/>
        </w:trPr>
        <w:tc>
          <w:tcPr>
            <w:tcW w:w="1280" w:type="dxa"/>
            <w:tcBorders>
              <w:top w:val="nil"/>
              <w:left w:val="nil"/>
              <w:bottom w:val="nil"/>
              <w:right w:val="nil"/>
            </w:tcBorders>
            <w:shd w:val="clear" w:color="auto" w:fill="auto"/>
            <w:hideMark/>
          </w:tcPr>
          <w:p w14:paraId="7B6CB419"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1.3 (3)</w:t>
            </w:r>
          </w:p>
        </w:tc>
        <w:tc>
          <w:tcPr>
            <w:tcW w:w="4440" w:type="dxa"/>
            <w:tcBorders>
              <w:top w:val="nil"/>
              <w:left w:val="nil"/>
              <w:bottom w:val="nil"/>
              <w:right w:val="nil"/>
            </w:tcBorders>
            <w:shd w:val="clear" w:color="auto" w:fill="auto"/>
            <w:hideMark/>
          </w:tcPr>
          <w:p w14:paraId="1446211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Forestry activities</w:t>
            </w:r>
          </w:p>
        </w:tc>
        <w:tc>
          <w:tcPr>
            <w:tcW w:w="1500" w:type="dxa"/>
            <w:tcBorders>
              <w:top w:val="nil"/>
              <w:left w:val="nil"/>
              <w:bottom w:val="nil"/>
              <w:right w:val="nil"/>
            </w:tcBorders>
            <w:shd w:val="clear" w:color="auto" w:fill="auto"/>
            <w:hideMark/>
          </w:tcPr>
          <w:p w14:paraId="61711D1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4B75E71A"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2,944.60 </w:t>
            </w:r>
          </w:p>
        </w:tc>
        <w:tc>
          <w:tcPr>
            <w:tcW w:w="1484" w:type="dxa"/>
            <w:tcBorders>
              <w:top w:val="nil"/>
              <w:left w:val="nil"/>
              <w:bottom w:val="nil"/>
              <w:right w:val="nil"/>
            </w:tcBorders>
            <w:shd w:val="clear" w:color="auto" w:fill="auto"/>
            <w:hideMark/>
          </w:tcPr>
          <w:p w14:paraId="052FB1EE" w14:textId="0DB6E4C7"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3,040.3</w:t>
            </w:r>
            <w:r w:rsidR="000539A4">
              <w:rPr>
                <w:b/>
                <w:bCs/>
                <w:color w:val="000000"/>
                <w:sz w:val="22"/>
                <w:szCs w:val="22"/>
              </w:rPr>
              <w:t>0</w:t>
            </w:r>
            <w:r>
              <w:rPr>
                <w:b/>
                <w:bCs/>
                <w:color w:val="000000"/>
                <w:sz w:val="22"/>
                <w:szCs w:val="22"/>
              </w:rPr>
              <w:t xml:space="preserve"> </w:t>
            </w:r>
          </w:p>
        </w:tc>
      </w:tr>
      <w:tr w:rsidR="003D034C" w:rsidRPr="008C5752" w14:paraId="78986EDA" w14:textId="77777777" w:rsidTr="008C5752">
        <w:trPr>
          <w:trHeight w:val="600"/>
        </w:trPr>
        <w:tc>
          <w:tcPr>
            <w:tcW w:w="1280" w:type="dxa"/>
            <w:tcBorders>
              <w:top w:val="nil"/>
              <w:left w:val="nil"/>
              <w:bottom w:val="nil"/>
              <w:right w:val="nil"/>
            </w:tcBorders>
            <w:shd w:val="clear" w:color="auto" w:fill="auto"/>
            <w:hideMark/>
          </w:tcPr>
          <w:p w14:paraId="027E560B"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1.3 (4)</w:t>
            </w:r>
          </w:p>
        </w:tc>
        <w:tc>
          <w:tcPr>
            <w:tcW w:w="4440" w:type="dxa"/>
            <w:tcBorders>
              <w:top w:val="nil"/>
              <w:left w:val="nil"/>
              <w:bottom w:val="nil"/>
              <w:right w:val="nil"/>
            </w:tcBorders>
            <w:shd w:val="clear" w:color="auto" w:fill="auto"/>
            <w:hideMark/>
          </w:tcPr>
          <w:p w14:paraId="43B78BB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Major land development or construction activities on a site of 0.3 hectares or greater</w:t>
            </w:r>
          </w:p>
        </w:tc>
        <w:tc>
          <w:tcPr>
            <w:tcW w:w="1500" w:type="dxa"/>
            <w:tcBorders>
              <w:top w:val="nil"/>
              <w:left w:val="nil"/>
              <w:bottom w:val="nil"/>
              <w:right w:val="nil"/>
            </w:tcBorders>
            <w:shd w:val="clear" w:color="auto" w:fill="auto"/>
            <w:hideMark/>
          </w:tcPr>
          <w:p w14:paraId="737782EF"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4AE6F60C"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4" w:type="dxa"/>
            <w:tcBorders>
              <w:top w:val="nil"/>
              <w:left w:val="nil"/>
              <w:bottom w:val="nil"/>
              <w:right w:val="nil"/>
            </w:tcBorders>
            <w:shd w:val="clear" w:color="auto" w:fill="auto"/>
            <w:hideMark/>
          </w:tcPr>
          <w:p w14:paraId="197A0181" w14:textId="2FF44FFD"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0539A4">
              <w:rPr>
                <w:b/>
                <w:bCs/>
                <w:color w:val="000000"/>
                <w:sz w:val="22"/>
                <w:szCs w:val="22"/>
              </w:rPr>
              <w:t>5</w:t>
            </w:r>
            <w:r>
              <w:rPr>
                <w:b/>
                <w:bCs/>
                <w:color w:val="000000"/>
                <w:sz w:val="22"/>
                <w:szCs w:val="22"/>
              </w:rPr>
              <w:t xml:space="preserve"> </w:t>
            </w:r>
          </w:p>
        </w:tc>
      </w:tr>
      <w:tr w:rsidR="003D034C" w:rsidRPr="008C5752" w14:paraId="552DA899" w14:textId="77777777" w:rsidTr="008C5752">
        <w:trPr>
          <w:trHeight w:val="600"/>
        </w:trPr>
        <w:tc>
          <w:tcPr>
            <w:tcW w:w="1280" w:type="dxa"/>
            <w:tcBorders>
              <w:top w:val="nil"/>
              <w:left w:val="nil"/>
              <w:bottom w:val="nil"/>
              <w:right w:val="nil"/>
            </w:tcBorders>
            <w:shd w:val="clear" w:color="auto" w:fill="auto"/>
            <w:hideMark/>
          </w:tcPr>
          <w:p w14:paraId="0AE19BDB"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1.3 (5)</w:t>
            </w:r>
          </w:p>
        </w:tc>
        <w:tc>
          <w:tcPr>
            <w:tcW w:w="4440" w:type="dxa"/>
            <w:tcBorders>
              <w:top w:val="nil"/>
              <w:left w:val="nil"/>
              <w:bottom w:val="nil"/>
              <w:right w:val="nil"/>
            </w:tcBorders>
            <w:shd w:val="clear" w:color="auto" w:fill="auto"/>
            <w:hideMark/>
          </w:tcPr>
          <w:p w14:paraId="0C24E16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Management of municipal services maintenance on unleased land</w:t>
            </w:r>
          </w:p>
        </w:tc>
        <w:tc>
          <w:tcPr>
            <w:tcW w:w="1500" w:type="dxa"/>
            <w:tcBorders>
              <w:top w:val="nil"/>
              <w:left w:val="nil"/>
              <w:bottom w:val="nil"/>
              <w:right w:val="nil"/>
            </w:tcBorders>
            <w:shd w:val="clear" w:color="auto" w:fill="auto"/>
            <w:hideMark/>
          </w:tcPr>
          <w:p w14:paraId="7DE6D7EB"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1BF64D7B"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2,944.60 </w:t>
            </w:r>
          </w:p>
        </w:tc>
        <w:tc>
          <w:tcPr>
            <w:tcW w:w="1484" w:type="dxa"/>
            <w:tcBorders>
              <w:top w:val="nil"/>
              <w:left w:val="nil"/>
              <w:bottom w:val="nil"/>
              <w:right w:val="nil"/>
            </w:tcBorders>
            <w:shd w:val="clear" w:color="auto" w:fill="auto"/>
            <w:hideMark/>
          </w:tcPr>
          <w:p w14:paraId="53072BF1" w14:textId="7C49CE90"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3,040.3</w:t>
            </w:r>
            <w:r w:rsidR="000539A4">
              <w:rPr>
                <w:b/>
                <w:bCs/>
                <w:color w:val="000000"/>
                <w:sz w:val="22"/>
                <w:szCs w:val="22"/>
              </w:rPr>
              <w:t>0</w:t>
            </w:r>
            <w:r>
              <w:rPr>
                <w:b/>
                <w:bCs/>
                <w:color w:val="000000"/>
                <w:sz w:val="22"/>
                <w:szCs w:val="22"/>
              </w:rPr>
              <w:t xml:space="preserve"> </w:t>
            </w:r>
          </w:p>
        </w:tc>
      </w:tr>
      <w:tr w:rsidR="003D034C" w:rsidRPr="008C5752" w14:paraId="2E1E5D8C" w14:textId="77777777" w:rsidTr="008C5752">
        <w:trPr>
          <w:trHeight w:val="900"/>
        </w:trPr>
        <w:tc>
          <w:tcPr>
            <w:tcW w:w="1280" w:type="dxa"/>
            <w:tcBorders>
              <w:top w:val="nil"/>
              <w:left w:val="nil"/>
              <w:bottom w:val="nil"/>
              <w:right w:val="nil"/>
            </w:tcBorders>
            <w:shd w:val="clear" w:color="auto" w:fill="auto"/>
            <w:hideMark/>
          </w:tcPr>
          <w:p w14:paraId="53A9CC9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1.3 (6)</w:t>
            </w:r>
          </w:p>
        </w:tc>
        <w:tc>
          <w:tcPr>
            <w:tcW w:w="4440" w:type="dxa"/>
            <w:tcBorders>
              <w:top w:val="nil"/>
              <w:left w:val="nil"/>
              <w:bottom w:val="nil"/>
              <w:right w:val="nil"/>
            </w:tcBorders>
            <w:shd w:val="clear" w:color="auto" w:fill="auto"/>
            <w:hideMark/>
          </w:tcPr>
          <w:p w14:paraId="3419F8D2"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Wastewater recycling activities for the treatment or reuse of more than 3 mega litres per year</w:t>
            </w:r>
          </w:p>
        </w:tc>
        <w:tc>
          <w:tcPr>
            <w:tcW w:w="1500" w:type="dxa"/>
            <w:tcBorders>
              <w:top w:val="nil"/>
              <w:left w:val="nil"/>
              <w:bottom w:val="nil"/>
              <w:right w:val="nil"/>
            </w:tcBorders>
            <w:shd w:val="clear" w:color="auto" w:fill="auto"/>
            <w:hideMark/>
          </w:tcPr>
          <w:p w14:paraId="636B6CD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2B3AC102"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4" w:type="dxa"/>
            <w:tcBorders>
              <w:top w:val="nil"/>
              <w:left w:val="nil"/>
              <w:bottom w:val="nil"/>
              <w:right w:val="nil"/>
            </w:tcBorders>
            <w:shd w:val="clear" w:color="auto" w:fill="auto"/>
            <w:hideMark/>
          </w:tcPr>
          <w:p w14:paraId="080B21DA" w14:textId="5F63283F"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0539A4">
              <w:rPr>
                <w:b/>
                <w:bCs/>
                <w:color w:val="000000"/>
                <w:sz w:val="22"/>
                <w:szCs w:val="22"/>
              </w:rPr>
              <w:t>5</w:t>
            </w:r>
            <w:r>
              <w:rPr>
                <w:b/>
                <w:bCs/>
                <w:color w:val="000000"/>
                <w:sz w:val="22"/>
                <w:szCs w:val="22"/>
              </w:rPr>
              <w:t xml:space="preserve"> </w:t>
            </w:r>
          </w:p>
        </w:tc>
      </w:tr>
      <w:tr w:rsidR="003D034C" w:rsidRPr="008C5752" w14:paraId="7AEEE9CB" w14:textId="77777777" w:rsidTr="008C5752">
        <w:trPr>
          <w:trHeight w:val="600"/>
        </w:trPr>
        <w:tc>
          <w:tcPr>
            <w:tcW w:w="1280" w:type="dxa"/>
            <w:tcBorders>
              <w:top w:val="nil"/>
              <w:left w:val="nil"/>
              <w:bottom w:val="nil"/>
              <w:right w:val="nil"/>
            </w:tcBorders>
            <w:shd w:val="clear" w:color="auto" w:fill="auto"/>
            <w:hideMark/>
          </w:tcPr>
          <w:p w14:paraId="5DF783E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lastRenderedPageBreak/>
              <w:t>1.3 (7)</w:t>
            </w:r>
          </w:p>
        </w:tc>
        <w:tc>
          <w:tcPr>
            <w:tcW w:w="4440" w:type="dxa"/>
            <w:tcBorders>
              <w:top w:val="nil"/>
              <w:left w:val="nil"/>
              <w:bottom w:val="nil"/>
              <w:right w:val="nil"/>
            </w:tcBorders>
            <w:shd w:val="clear" w:color="auto" w:fill="auto"/>
            <w:hideMark/>
          </w:tcPr>
          <w:p w14:paraId="7B8CDA2F"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Commercial collection of waste from commercial premises</w:t>
            </w:r>
          </w:p>
        </w:tc>
        <w:tc>
          <w:tcPr>
            <w:tcW w:w="1500" w:type="dxa"/>
            <w:tcBorders>
              <w:top w:val="nil"/>
              <w:left w:val="nil"/>
              <w:bottom w:val="nil"/>
              <w:right w:val="nil"/>
            </w:tcBorders>
            <w:shd w:val="clear" w:color="auto" w:fill="auto"/>
            <w:hideMark/>
          </w:tcPr>
          <w:p w14:paraId="659B3B0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0F34626C"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4" w:type="dxa"/>
            <w:tcBorders>
              <w:top w:val="nil"/>
              <w:left w:val="nil"/>
              <w:bottom w:val="nil"/>
              <w:right w:val="nil"/>
            </w:tcBorders>
            <w:shd w:val="clear" w:color="auto" w:fill="auto"/>
            <w:hideMark/>
          </w:tcPr>
          <w:p w14:paraId="67B08BC5" w14:textId="33609294"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0539A4">
              <w:rPr>
                <w:b/>
                <w:bCs/>
                <w:color w:val="000000"/>
                <w:sz w:val="22"/>
                <w:szCs w:val="22"/>
              </w:rPr>
              <w:t>5</w:t>
            </w:r>
            <w:r>
              <w:rPr>
                <w:b/>
                <w:bCs/>
                <w:color w:val="000000"/>
                <w:sz w:val="22"/>
                <w:szCs w:val="22"/>
              </w:rPr>
              <w:t xml:space="preserve"> </w:t>
            </w:r>
          </w:p>
        </w:tc>
      </w:tr>
      <w:tr w:rsidR="003D034C" w:rsidRPr="008C5752" w14:paraId="4F79E67D" w14:textId="77777777" w:rsidTr="008C5752">
        <w:trPr>
          <w:trHeight w:val="600"/>
        </w:trPr>
        <w:tc>
          <w:tcPr>
            <w:tcW w:w="1280" w:type="dxa"/>
            <w:tcBorders>
              <w:top w:val="nil"/>
              <w:left w:val="nil"/>
              <w:bottom w:val="nil"/>
              <w:right w:val="nil"/>
            </w:tcBorders>
            <w:shd w:val="clear" w:color="auto" w:fill="auto"/>
            <w:hideMark/>
          </w:tcPr>
          <w:p w14:paraId="3A8BF9C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1.3 (8)</w:t>
            </w:r>
          </w:p>
        </w:tc>
        <w:tc>
          <w:tcPr>
            <w:tcW w:w="4440" w:type="dxa"/>
            <w:tcBorders>
              <w:top w:val="nil"/>
              <w:left w:val="nil"/>
              <w:bottom w:val="nil"/>
              <w:right w:val="nil"/>
            </w:tcBorders>
            <w:shd w:val="clear" w:color="auto" w:fill="auto"/>
            <w:hideMark/>
          </w:tcPr>
          <w:p w14:paraId="26FAD41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The operation of a commercial facility for the storage and dismantling of electronic waste</w:t>
            </w:r>
          </w:p>
        </w:tc>
        <w:tc>
          <w:tcPr>
            <w:tcW w:w="1500" w:type="dxa"/>
            <w:tcBorders>
              <w:top w:val="nil"/>
              <w:left w:val="nil"/>
              <w:bottom w:val="nil"/>
              <w:right w:val="nil"/>
            </w:tcBorders>
            <w:shd w:val="clear" w:color="auto" w:fill="auto"/>
            <w:hideMark/>
          </w:tcPr>
          <w:p w14:paraId="7FA63231"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25E06D7A"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4" w:type="dxa"/>
            <w:tcBorders>
              <w:top w:val="nil"/>
              <w:left w:val="nil"/>
              <w:bottom w:val="nil"/>
              <w:right w:val="nil"/>
            </w:tcBorders>
            <w:shd w:val="clear" w:color="auto" w:fill="auto"/>
            <w:hideMark/>
          </w:tcPr>
          <w:p w14:paraId="2DD4958C" w14:textId="395386B1"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0539A4">
              <w:rPr>
                <w:b/>
                <w:bCs/>
                <w:color w:val="000000"/>
                <w:sz w:val="22"/>
                <w:szCs w:val="22"/>
              </w:rPr>
              <w:t>5</w:t>
            </w:r>
            <w:r>
              <w:rPr>
                <w:b/>
                <w:bCs/>
                <w:color w:val="000000"/>
                <w:sz w:val="22"/>
                <w:szCs w:val="22"/>
              </w:rPr>
              <w:t xml:space="preserve"> </w:t>
            </w:r>
          </w:p>
        </w:tc>
      </w:tr>
      <w:tr w:rsidR="008C5752" w:rsidRPr="008C5752" w14:paraId="24B2A59D" w14:textId="77777777" w:rsidTr="008C5752">
        <w:trPr>
          <w:trHeight w:val="300"/>
        </w:trPr>
        <w:tc>
          <w:tcPr>
            <w:tcW w:w="10201" w:type="dxa"/>
            <w:gridSpan w:val="5"/>
            <w:tcBorders>
              <w:top w:val="nil"/>
              <w:left w:val="nil"/>
              <w:bottom w:val="nil"/>
              <w:right w:val="nil"/>
            </w:tcBorders>
            <w:shd w:val="clear" w:color="auto" w:fill="auto"/>
            <w:noWrap/>
            <w:vAlign w:val="bottom"/>
            <w:hideMark/>
          </w:tcPr>
          <w:p w14:paraId="128C1FF5" w14:textId="77777777" w:rsidR="008C5752" w:rsidRPr="008C5752" w:rsidRDefault="008C5752" w:rsidP="008C5752">
            <w:pPr>
              <w:spacing w:before="0" w:after="0"/>
              <w:ind w:left="0" w:firstLine="0"/>
              <w:jc w:val="center"/>
              <w:rPr>
                <w:i/>
                <w:iCs/>
                <w:sz w:val="22"/>
                <w:szCs w:val="22"/>
                <w:lang w:eastAsia="en-AU"/>
              </w:rPr>
            </w:pPr>
            <w:r w:rsidRPr="008C5752">
              <w:rPr>
                <w:i/>
                <w:iCs/>
                <w:sz w:val="22"/>
                <w:szCs w:val="22"/>
                <w:lang w:eastAsia="en-AU"/>
              </w:rPr>
              <w:t>Note: The amount in column 4 is for comparison purposes only.</w:t>
            </w:r>
          </w:p>
        </w:tc>
      </w:tr>
    </w:tbl>
    <w:p w14:paraId="55BE5C3C" w14:textId="77777777" w:rsidR="008C5752" w:rsidRPr="008C5752" w:rsidRDefault="008C5752" w:rsidP="008C5752">
      <w:pPr>
        <w:pStyle w:val="Header"/>
        <w:tabs>
          <w:tab w:val="clear" w:pos="4153"/>
          <w:tab w:val="clear" w:pos="8306"/>
        </w:tabs>
        <w:ind w:left="-567" w:right="-680" w:firstLine="0"/>
        <w:rPr>
          <w:bCs/>
          <w:lang w:val="en-AU"/>
        </w:rPr>
      </w:pPr>
    </w:p>
    <w:p w14:paraId="1B58CC27" w14:textId="22351E56" w:rsidR="00225ADE" w:rsidRDefault="00225ADE" w:rsidP="00225ADE">
      <w:pPr>
        <w:spacing w:before="0" w:after="0"/>
        <w:ind w:left="0" w:firstLine="0"/>
        <w:sectPr w:rsidR="00225ADE" w:rsidSect="00EC50FA">
          <w:headerReference w:type="default" r:id="rId12"/>
          <w:headerReference w:type="first" r:id="rId13"/>
          <w:pgSz w:w="11907" w:h="16840" w:code="9"/>
          <w:pgMar w:top="1701" w:right="1797" w:bottom="1440" w:left="1559" w:header="720" w:footer="720" w:gutter="0"/>
          <w:cols w:space="720"/>
          <w:titlePg/>
        </w:sectPr>
      </w:pPr>
    </w:p>
    <w:p w14:paraId="55A60F63" w14:textId="77777777" w:rsidR="00CF0103" w:rsidRPr="008C5752" w:rsidRDefault="00CF0103">
      <w:pPr>
        <w:pStyle w:val="Heading1"/>
        <w:spacing w:before="0"/>
        <w:ind w:left="284" w:hanging="709"/>
        <w:rPr>
          <w:rFonts w:ascii="Times New Roman" w:hAnsi="Times New Roman"/>
          <w:sz w:val="22"/>
          <w:szCs w:val="22"/>
        </w:rPr>
      </w:pPr>
      <w:r w:rsidRPr="008C5752">
        <w:rPr>
          <w:rFonts w:ascii="Times New Roman" w:hAnsi="Times New Roman"/>
          <w:sz w:val="22"/>
          <w:szCs w:val="22"/>
        </w:rPr>
        <w:lastRenderedPageBreak/>
        <w:t>Part 1 – Annual Authorisation Fees – timing of payments</w:t>
      </w:r>
    </w:p>
    <w:p w14:paraId="5EA93768" w14:textId="77777777" w:rsidR="00CF0103" w:rsidRPr="00A8665B" w:rsidRDefault="00CF0103" w:rsidP="0097266E">
      <w:pPr>
        <w:numPr>
          <w:ilvl w:val="0"/>
          <w:numId w:val="1"/>
        </w:numPr>
        <w:tabs>
          <w:tab w:val="clear" w:pos="720"/>
          <w:tab w:val="left" w:pos="0"/>
          <w:tab w:val="left" w:pos="426"/>
        </w:tabs>
        <w:ind w:left="426" w:hanging="710"/>
        <w:rPr>
          <w:sz w:val="22"/>
          <w:szCs w:val="22"/>
        </w:rPr>
      </w:pPr>
      <w:r w:rsidRPr="00A8665B">
        <w:rPr>
          <w:sz w:val="22"/>
          <w:szCs w:val="22"/>
        </w:rPr>
        <w:t>(a)</w:t>
      </w:r>
      <w:r w:rsidRPr="00A8665B">
        <w:rPr>
          <w:sz w:val="22"/>
          <w:szCs w:val="22"/>
        </w:rPr>
        <w:tab/>
        <w:t>The annual fee payable for the purposes of an activity described in item 10 of Table 1.2 of Schedule 1 of the Act is payable in four instalments of three months each.</w:t>
      </w:r>
    </w:p>
    <w:p w14:paraId="1CBF86F2" w14:textId="77777777" w:rsidR="00CF0103" w:rsidRPr="00A8665B" w:rsidRDefault="00CF0103">
      <w:pPr>
        <w:ind w:left="426" w:hanging="426"/>
        <w:rPr>
          <w:sz w:val="22"/>
          <w:szCs w:val="22"/>
        </w:rPr>
      </w:pPr>
      <w:r w:rsidRPr="00A8665B">
        <w:rPr>
          <w:sz w:val="22"/>
          <w:szCs w:val="22"/>
        </w:rPr>
        <w:t>(b)</w:t>
      </w:r>
      <w:r w:rsidRPr="00A8665B">
        <w:rPr>
          <w:sz w:val="22"/>
          <w:szCs w:val="22"/>
        </w:rPr>
        <w:tab/>
        <w:t>The commencement date for the instalments is the day after the date of effect or anniversary of effect of the authorisation.  The commencement date for the second, third and fourth instalments each year is three months, six months and nine months respectively after the commencement date for the first instalment for that year.</w:t>
      </w:r>
    </w:p>
    <w:p w14:paraId="7AA8B68C" w14:textId="77777777" w:rsidR="00CF0103" w:rsidRPr="00A8665B" w:rsidRDefault="00CF0103">
      <w:pPr>
        <w:ind w:left="426" w:hanging="426"/>
        <w:rPr>
          <w:sz w:val="22"/>
          <w:szCs w:val="22"/>
        </w:rPr>
      </w:pPr>
      <w:r w:rsidRPr="00A8665B">
        <w:rPr>
          <w:sz w:val="22"/>
          <w:szCs w:val="22"/>
        </w:rPr>
        <w:t>(c)</w:t>
      </w:r>
      <w:r w:rsidRPr="00A8665B">
        <w:rPr>
          <w:sz w:val="22"/>
          <w:szCs w:val="22"/>
        </w:rPr>
        <w:tab/>
        <w:t>The instalment finish date is the day after the day three months from the instalment commencement date.</w:t>
      </w:r>
    </w:p>
    <w:p w14:paraId="35700163" w14:textId="77777777" w:rsidR="00CF0103" w:rsidRPr="00A8665B" w:rsidRDefault="00CF0103">
      <w:pPr>
        <w:ind w:left="426" w:hanging="426"/>
        <w:rPr>
          <w:sz w:val="22"/>
          <w:szCs w:val="22"/>
        </w:rPr>
      </w:pPr>
      <w:r w:rsidRPr="00A8665B">
        <w:rPr>
          <w:sz w:val="22"/>
          <w:szCs w:val="22"/>
        </w:rPr>
        <w:t>(d)</w:t>
      </w:r>
      <w:r w:rsidRPr="00A8665B">
        <w:rPr>
          <w:sz w:val="22"/>
          <w:szCs w:val="22"/>
        </w:rPr>
        <w:tab/>
        <w:t>Each instalment payment is payable within 60 days after the instalment finish date.</w:t>
      </w:r>
    </w:p>
    <w:p w14:paraId="24F1F56E" w14:textId="77777777" w:rsidR="00CF0103" w:rsidRPr="00A8665B" w:rsidRDefault="00CF0103">
      <w:pPr>
        <w:ind w:left="426" w:hanging="710"/>
        <w:rPr>
          <w:sz w:val="22"/>
          <w:szCs w:val="22"/>
        </w:rPr>
      </w:pPr>
      <w:r w:rsidRPr="00A8665B">
        <w:rPr>
          <w:sz w:val="22"/>
          <w:szCs w:val="22"/>
        </w:rPr>
        <w:t>2.</w:t>
      </w:r>
      <w:r w:rsidRPr="00A8665B">
        <w:rPr>
          <w:sz w:val="22"/>
          <w:szCs w:val="22"/>
        </w:rPr>
        <w:tab/>
        <w:t xml:space="preserve">The fee payable for any other activity set out in part 2 of this schedule is payable within </w:t>
      </w:r>
      <w:r w:rsidR="00940DCE" w:rsidRPr="00A8665B">
        <w:rPr>
          <w:sz w:val="22"/>
          <w:szCs w:val="22"/>
        </w:rPr>
        <w:t>6</w:t>
      </w:r>
      <w:r w:rsidRPr="00A8665B">
        <w:rPr>
          <w:sz w:val="22"/>
          <w:szCs w:val="22"/>
        </w:rPr>
        <w:t>0 days after the date of effect or anniversary of effect of the relevant authorisation for that activity.</w:t>
      </w:r>
    </w:p>
    <w:p w14:paraId="716134DB" w14:textId="35A44807" w:rsidR="00CF0103" w:rsidRPr="008C5752" w:rsidRDefault="00CF0103">
      <w:pPr>
        <w:pStyle w:val="Heading1"/>
        <w:ind w:left="284" w:hanging="709"/>
        <w:rPr>
          <w:rFonts w:ascii="Times New Roman" w:hAnsi="Times New Roman"/>
          <w:sz w:val="22"/>
          <w:szCs w:val="22"/>
        </w:rPr>
      </w:pPr>
      <w:r w:rsidRPr="008C5752">
        <w:rPr>
          <w:rFonts w:ascii="Times New Roman" w:hAnsi="Times New Roman"/>
          <w:sz w:val="22"/>
          <w:szCs w:val="22"/>
        </w:rPr>
        <w:t>Part 2 – Annual Authorisation Fees payable for activities</w:t>
      </w:r>
    </w:p>
    <w:tbl>
      <w:tblPr>
        <w:tblW w:w="10201" w:type="dxa"/>
        <w:tblInd w:w="-567" w:type="dxa"/>
        <w:tblLook w:val="04A0" w:firstRow="1" w:lastRow="0" w:firstColumn="1" w:lastColumn="0" w:noHBand="0" w:noVBand="1"/>
      </w:tblPr>
      <w:tblGrid>
        <w:gridCol w:w="1280"/>
        <w:gridCol w:w="4440"/>
        <w:gridCol w:w="1500"/>
        <w:gridCol w:w="1493"/>
        <w:gridCol w:w="1488"/>
      </w:tblGrid>
      <w:tr w:rsidR="008C5752" w:rsidRPr="008C5752" w14:paraId="7F9BF377" w14:textId="77777777" w:rsidTr="008C5752">
        <w:trPr>
          <w:trHeight w:val="300"/>
          <w:tblHeader/>
        </w:trPr>
        <w:tc>
          <w:tcPr>
            <w:tcW w:w="1280" w:type="dxa"/>
            <w:tcBorders>
              <w:top w:val="single" w:sz="4" w:space="0" w:color="auto"/>
              <w:left w:val="nil"/>
              <w:bottom w:val="single" w:sz="4" w:space="0" w:color="auto"/>
              <w:right w:val="nil"/>
            </w:tcBorders>
            <w:shd w:val="clear" w:color="auto" w:fill="auto"/>
            <w:vAlign w:val="center"/>
            <w:hideMark/>
          </w:tcPr>
          <w:p w14:paraId="18F8A080"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 xml:space="preserve">Column 1 </w:t>
            </w:r>
          </w:p>
        </w:tc>
        <w:tc>
          <w:tcPr>
            <w:tcW w:w="4440" w:type="dxa"/>
            <w:tcBorders>
              <w:top w:val="single" w:sz="4" w:space="0" w:color="auto"/>
              <w:left w:val="nil"/>
              <w:bottom w:val="single" w:sz="4" w:space="0" w:color="auto"/>
              <w:right w:val="nil"/>
            </w:tcBorders>
            <w:shd w:val="clear" w:color="auto" w:fill="auto"/>
            <w:vAlign w:val="center"/>
            <w:hideMark/>
          </w:tcPr>
          <w:p w14:paraId="1531FFE1"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 xml:space="preserve">Column 2 </w:t>
            </w:r>
          </w:p>
        </w:tc>
        <w:tc>
          <w:tcPr>
            <w:tcW w:w="1500" w:type="dxa"/>
            <w:tcBorders>
              <w:top w:val="single" w:sz="4" w:space="0" w:color="auto"/>
              <w:left w:val="nil"/>
              <w:bottom w:val="single" w:sz="4" w:space="0" w:color="auto"/>
              <w:right w:val="nil"/>
            </w:tcBorders>
            <w:shd w:val="clear" w:color="auto" w:fill="auto"/>
            <w:vAlign w:val="center"/>
            <w:hideMark/>
          </w:tcPr>
          <w:p w14:paraId="3A32291D"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 xml:space="preserve">Column 3 </w:t>
            </w:r>
          </w:p>
        </w:tc>
        <w:tc>
          <w:tcPr>
            <w:tcW w:w="1493" w:type="dxa"/>
            <w:tcBorders>
              <w:top w:val="single" w:sz="4" w:space="0" w:color="auto"/>
              <w:left w:val="nil"/>
              <w:bottom w:val="single" w:sz="4" w:space="0" w:color="auto"/>
              <w:right w:val="nil"/>
            </w:tcBorders>
            <w:shd w:val="clear" w:color="auto" w:fill="auto"/>
            <w:vAlign w:val="center"/>
            <w:hideMark/>
          </w:tcPr>
          <w:p w14:paraId="3160173A"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4</w:t>
            </w:r>
            <w:r w:rsidRPr="008C5752">
              <w:rPr>
                <w:rFonts w:ascii="Arial" w:hAnsi="Arial" w:cs="Arial"/>
                <w:b/>
                <w:bCs/>
                <w:i/>
                <w:iCs/>
                <w:color w:val="000000"/>
                <w:sz w:val="22"/>
                <w:szCs w:val="22"/>
                <w:lang w:eastAsia="en-AU"/>
              </w:rPr>
              <w:t xml:space="preserve"> </w:t>
            </w:r>
          </w:p>
        </w:tc>
        <w:tc>
          <w:tcPr>
            <w:tcW w:w="1488" w:type="dxa"/>
            <w:tcBorders>
              <w:top w:val="single" w:sz="4" w:space="0" w:color="auto"/>
              <w:left w:val="nil"/>
              <w:bottom w:val="single" w:sz="4" w:space="0" w:color="auto"/>
              <w:right w:val="nil"/>
            </w:tcBorders>
            <w:shd w:val="clear" w:color="auto" w:fill="auto"/>
            <w:vAlign w:val="center"/>
            <w:hideMark/>
          </w:tcPr>
          <w:p w14:paraId="4E67CFCE"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5</w:t>
            </w:r>
          </w:p>
        </w:tc>
      </w:tr>
      <w:tr w:rsidR="008C5752" w:rsidRPr="008C5752" w14:paraId="2C1A5AF1" w14:textId="77777777" w:rsidTr="008C5752">
        <w:trPr>
          <w:trHeight w:val="1500"/>
          <w:tblHeader/>
        </w:trPr>
        <w:tc>
          <w:tcPr>
            <w:tcW w:w="1280" w:type="dxa"/>
            <w:tcBorders>
              <w:top w:val="single" w:sz="4" w:space="0" w:color="auto"/>
              <w:left w:val="nil"/>
              <w:bottom w:val="single" w:sz="4" w:space="0" w:color="auto"/>
              <w:right w:val="nil"/>
            </w:tcBorders>
            <w:shd w:val="clear" w:color="auto" w:fill="auto"/>
            <w:vAlign w:val="center"/>
            <w:hideMark/>
          </w:tcPr>
          <w:p w14:paraId="1CD81012"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Reference to item in schedule 1 of the Act</w:t>
            </w:r>
          </w:p>
        </w:tc>
        <w:tc>
          <w:tcPr>
            <w:tcW w:w="4440" w:type="dxa"/>
            <w:tcBorders>
              <w:top w:val="single" w:sz="4" w:space="0" w:color="auto"/>
              <w:left w:val="nil"/>
              <w:bottom w:val="single" w:sz="4" w:space="0" w:color="auto"/>
              <w:right w:val="nil"/>
            </w:tcBorders>
            <w:shd w:val="clear" w:color="auto" w:fill="auto"/>
            <w:vAlign w:val="center"/>
            <w:hideMark/>
          </w:tcPr>
          <w:p w14:paraId="27ED557D"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Description of activity for which fee is payable</w:t>
            </w:r>
          </w:p>
        </w:tc>
        <w:tc>
          <w:tcPr>
            <w:tcW w:w="1500" w:type="dxa"/>
            <w:tcBorders>
              <w:top w:val="single" w:sz="4" w:space="0" w:color="auto"/>
              <w:left w:val="nil"/>
              <w:bottom w:val="single" w:sz="4" w:space="0" w:color="auto"/>
              <w:right w:val="nil"/>
            </w:tcBorders>
            <w:shd w:val="clear" w:color="auto" w:fill="auto"/>
            <w:vAlign w:val="center"/>
            <w:hideMark/>
          </w:tcPr>
          <w:p w14:paraId="56F552CF"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Level of Activity</w:t>
            </w:r>
          </w:p>
        </w:tc>
        <w:tc>
          <w:tcPr>
            <w:tcW w:w="1493" w:type="dxa"/>
            <w:tcBorders>
              <w:top w:val="single" w:sz="4" w:space="0" w:color="auto"/>
              <w:left w:val="nil"/>
              <w:bottom w:val="single" w:sz="4" w:space="0" w:color="auto"/>
              <w:right w:val="nil"/>
            </w:tcBorders>
            <w:shd w:val="clear" w:color="auto" w:fill="auto"/>
            <w:vAlign w:val="center"/>
            <w:hideMark/>
          </w:tcPr>
          <w:p w14:paraId="1C76A418"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Fees Payable</w:t>
            </w:r>
            <w:r w:rsidRPr="008C5752">
              <w:rPr>
                <w:rFonts w:ascii="Arial" w:hAnsi="Arial" w:cs="Arial"/>
                <w:b/>
                <w:bCs/>
                <w:color w:val="000000"/>
                <w:sz w:val="22"/>
                <w:szCs w:val="22"/>
                <w:lang w:eastAsia="en-AU"/>
              </w:rPr>
              <w:br/>
              <w:t>2021-22</w:t>
            </w:r>
            <w:r w:rsidRPr="008C5752">
              <w:rPr>
                <w:rFonts w:ascii="Arial" w:hAnsi="Arial" w:cs="Arial"/>
                <w:b/>
                <w:bCs/>
                <w:color w:val="000000"/>
                <w:sz w:val="22"/>
                <w:szCs w:val="22"/>
                <w:lang w:eastAsia="en-AU"/>
              </w:rPr>
              <w:br/>
              <w:t>$</w:t>
            </w:r>
          </w:p>
        </w:tc>
        <w:tc>
          <w:tcPr>
            <w:tcW w:w="1488" w:type="dxa"/>
            <w:tcBorders>
              <w:top w:val="single" w:sz="4" w:space="0" w:color="auto"/>
              <w:left w:val="nil"/>
              <w:bottom w:val="single" w:sz="4" w:space="0" w:color="auto"/>
              <w:right w:val="nil"/>
            </w:tcBorders>
            <w:shd w:val="clear" w:color="auto" w:fill="auto"/>
            <w:vAlign w:val="center"/>
            <w:hideMark/>
          </w:tcPr>
          <w:p w14:paraId="0E81FED8"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Fees Payable</w:t>
            </w:r>
            <w:r w:rsidRPr="008C5752">
              <w:rPr>
                <w:rFonts w:ascii="Arial" w:hAnsi="Arial" w:cs="Arial"/>
                <w:b/>
                <w:bCs/>
                <w:color w:val="000000"/>
                <w:sz w:val="22"/>
                <w:szCs w:val="22"/>
                <w:lang w:eastAsia="en-AU"/>
              </w:rPr>
              <w:br/>
              <w:t>2022-23</w:t>
            </w:r>
            <w:r w:rsidRPr="008C5752">
              <w:rPr>
                <w:rFonts w:ascii="Arial" w:hAnsi="Arial" w:cs="Arial"/>
                <w:b/>
                <w:bCs/>
                <w:color w:val="000000"/>
                <w:sz w:val="22"/>
                <w:szCs w:val="22"/>
                <w:lang w:eastAsia="en-AU"/>
              </w:rPr>
              <w:br/>
              <w:t>$</w:t>
            </w:r>
          </w:p>
        </w:tc>
      </w:tr>
      <w:tr w:rsidR="008C5752" w:rsidRPr="008C5752" w14:paraId="25D24535" w14:textId="77777777" w:rsidTr="008C5752">
        <w:trPr>
          <w:trHeight w:val="300"/>
        </w:trPr>
        <w:tc>
          <w:tcPr>
            <w:tcW w:w="1280" w:type="dxa"/>
            <w:tcBorders>
              <w:top w:val="nil"/>
              <w:left w:val="nil"/>
              <w:bottom w:val="nil"/>
              <w:right w:val="nil"/>
            </w:tcBorders>
            <w:shd w:val="clear" w:color="auto" w:fill="auto"/>
            <w:hideMark/>
          </w:tcPr>
          <w:p w14:paraId="0A1FAB6B"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p>
        </w:tc>
        <w:tc>
          <w:tcPr>
            <w:tcW w:w="4440" w:type="dxa"/>
            <w:tcBorders>
              <w:top w:val="nil"/>
              <w:left w:val="nil"/>
              <w:bottom w:val="nil"/>
              <w:right w:val="nil"/>
            </w:tcBorders>
            <w:shd w:val="clear" w:color="auto" w:fill="auto"/>
            <w:hideMark/>
          </w:tcPr>
          <w:p w14:paraId="7BFFCF81" w14:textId="77777777" w:rsidR="008C5752" w:rsidRPr="008C5752" w:rsidRDefault="008C5752" w:rsidP="008C5752">
            <w:pPr>
              <w:spacing w:before="0" w:after="0"/>
              <w:ind w:left="0" w:firstLine="0"/>
              <w:rPr>
                <w:sz w:val="20"/>
                <w:szCs w:val="20"/>
                <w:lang w:eastAsia="en-AU"/>
              </w:rPr>
            </w:pPr>
          </w:p>
        </w:tc>
        <w:tc>
          <w:tcPr>
            <w:tcW w:w="1500" w:type="dxa"/>
            <w:tcBorders>
              <w:top w:val="nil"/>
              <w:left w:val="nil"/>
              <w:bottom w:val="nil"/>
              <w:right w:val="nil"/>
            </w:tcBorders>
            <w:shd w:val="clear" w:color="auto" w:fill="auto"/>
            <w:hideMark/>
          </w:tcPr>
          <w:p w14:paraId="1FC88B71" w14:textId="77777777" w:rsidR="008C5752" w:rsidRPr="008C5752" w:rsidRDefault="008C5752" w:rsidP="008C5752">
            <w:pPr>
              <w:spacing w:before="0" w:after="0"/>
              <w:ind w:left="0" w:firstLine="0"/>
              <w:rPr>
                <w:sz w:val="20"/>
                <w:szCs w:val="20"/>
                <w:lang w:eastAsia="en-AU"/>
              </w:rPr>
            </w:pPr>
          </w:p>
        </w:tc>
        <w:tc>
          <w:tcPr>
            <w:tcW w:w="1493" w:type="dxa"/>
            <w:tcBorders>
              <w:top w:val="nil"/>
              <w:left w:val="nil"/>
              <w:bottom w:val="nil"/>
              <w:right w:val="nil"/>
            </w:tcBorders>
            <w:shd w:val="clear" w:color="auto" w:fill="auto"/>
            <w:hideMark/>
          </w:tcPr>
          <w:p w14:paraId="6B9A2007" w14:textId="77777777" w:rsidR="008C5752" w:rsidRPr="008C5752" w:rsidRDefault="008C5752" w:rsidP="008C5752">
            <w:pPr>
              <w:spacing w:before="0" w:after="0"/>
              <w:ind w:left="0" w:firstLine="0"/>
              <w:rPr>
                <w:sz w:val="20"/>
                <w:szCs w:val="20"/>
                <w:lang w:eastAsia="en-AU"/>
              </w:rPr>
            </w:pPr>
          </w:p>
        </w:tc>
        <w:tc>
          <w:tcPr>
            <w:tcW w:w="1488" w:type="dxa"/>
            <w:tcBorders>
              <w:top w:val="nil"/>
              <w:left w:val="nil"/>
              <w:bottom w:val="nil"/>
              <w:right w:val="nil"/>
            </w:tcBorders>
            <w:shd w:val="clear" w:color="auto" w:fill="auto"/>
            <w:vAlign w:val="center"/>
            <w:hideMark/>
          </w:tcPr>
          <w:p w14:paraId="12CB8C4E" w14:textId="77777777" w:rsidR="008C5752" w:rsidRPr="008C5752" w:rsidRDefault="008C5752" w:rsidP="008C5752">
            <w:pPr>
              <w:spacing w:before="0" w:after="0"/>
              <w:ind w:left="0" w:firstLine="0"/>
              <w:rPr>
                <w:sz w:val="20"/>
                <w:szCs w:val="20"/>
                <w:lang w:eastAsia="en-AU"/>
              </w:rPr>
            </w:pPr>
          </w:p>
        </w:tc>
      </w:tr>
      <w:tr w:rsidR="003D034C" w:rsidRPr="008C5752" w14:paraId="361A4EAE" w14:textId="77777777" w:rsidTr="008C5752">
        <w:trPr>
          <w:trHeight w:val="600"/>
        </w:trPr>
        <w:tc>
          <w:tcPr>
            <w:tcW w:w="1280" w:type="dxa"/>
            <w:tcBorders>
              <w:top w:val="nil"/>
              <w:left w:val="nil"/>
              <w:bottom w:val="nil"/>
              <w:right w:val="nil"/>
            </w:tcBorders>
            <w:shd w:val="clear" w:color="auto" w:fill="auto"/>
            <w:hideMark/>
          </w:tcPr>
          <w:p w14:paraId="0EB5D6E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(1)</w:t>
            </w:r>
          </w:p>
        </w:tc>
        <w:tc>
          <w:tcPr>
            <w:tcW w:w="4440" w:type="dxa"/>
            <w:tcBorders>
              <w:top w:val="nil"/>
              <w:left w:val="nil"/>
              <w:bottom w:val="nil"/>
              <w:right w:val="nil"/>
            </w:tcBorders>
            <w:shd w:val="clear" w:color="auto" w:fill="auto"/>
            <w:hideMark/>
          </w:tcPr>
          <w:p w14:paraId="7102FF5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Extraction of materials from waterways where the amount extracted per year is:</w:t>
            </w:r>
          </w:p>
        </w:tc>
        <w:tc>
          <w:tcPr>
            <w:tcW w:w="1500" w:type="dxa"/>
            <w:tcBorders>
              <w:top w:val="nil"/>
              <w:left w:val="nil"/>
              <w:bottom w:val="nil"/>
              <w:right w:val="nil"/>
            </w:tcBorders>
            <w:shd w:val="clear" w:color="auto" w:fill="auto"/>
            <w:hideMark/>
          </w:tcPr>
          <w:p w14:paraId="1B09894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&gt;100 to 30,000 cubic metres</w:t>
            </w:r>
          </w:p>
        </w:tc>
        <w:tc>
          <w:tcPr>
            <w:tcW w:w="1493" w:type="dxa"/>
            <w:tcBorders>
              <w:top w:val="nil"/>
              <w:left w:val="nil"/>
              <w:bottom w:val="nil"/>
              <w:right w:val="nil"/>
            </w:tcBorders>
            <w:shd w:val="clear" w:color="auto" w:fill="auto"/>
            <w:hideMark/>
          </w:tcPr>
          <w:p w14:paraId="57E3AA14"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888.40 </w:t>
            </w:r>
          </w:p>
        </w:tc>
        <w:tc>
          <w:tcPr>
            <w:tcW w:w="1488" w:type="dxa"/>
            <w:tcBorders>
              <w:top w:val="nil"/>
              <w:left w:val="nil"/>
              <w:bottom w:val="nil"/>
              <w:right w:val="nil"/>
            </w:tcBorders>
            <w:shd w:val="clear" w:color="auto" w:fill="auto"/>
            <w:hideMark/>
          </w:tcPr>
          <w:p w14:paraId="540099D4" w14:textId="738A7622"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917.2</w:t>
            </w:r>
            <w:r w:rsidR="000539A4">
              <w:rPr>
                <w:b/>
                <w:bCs/>
                <w:color w:val="000000"/>
                <w:sz w:val="22"/>
                <w:szCs w:val="22"/>
              </w:rPr>
              <w:t>5</w:t>
            </w:r>
            <w:r>
              <w:rPr>
                <w:b/>
                <w:bCs/>
                <w:color w:val="000000"/>
                <w:sz w:val="22"/>
                <w:szCs w:val="22"/>
              </w:rPr>
              <w:t xml:space="preserve"> </w:t>
            </w:r>
          </w:p>
        </w:tc>
      </w:tr>
      <w:tr w:rsidR="003D034C" w:rsidRPr="008C5752" w14:paraId="52529FCC" w14:textId="77777777" w:rsidTr="008C5752">
        <w:trPr>
          <w:trHeight w:val="900"/>
        </w:trPr>
        <w:tc>
          <w:tcPr>
            <w:tcW w:w="1280" w:type="dxa"/>
            <w:tcBorders>
              <w:top w:val="nil"/>
              <w:left w:val="nil"/>
              <w:bottom w:val="nil"/>
              <w:right w:val="nil"/>
            </w:tcBorders>
            <w:shd w:val="clear" w:color="auto" w:fill="auto"/>
            <w:hideMark/>
          </w:tcPr>
          <w:p w14:paraId="2A493BEF"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(1)</w:t>
            </w:r>
          </w:p>
        </w:tc>
        <w:tc>
          <w:tcPr>
            <w:tcW w:w="4440" w:type="dxa"/>
            <w:tcBorders>
              <w:top w:val="nil"/>
              <w:left w:val="nil"/>
              <w:bottom w:val="nil"/>
              <w:right w:val="nil"/>
            </w:tcBorders>
            <w:shd w:val="clear" w:color="auto" w:fill="auto"/>
            <w:hideMark/>
          </w:tcPr>
          <w:p w14:paraId="568D07A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Extraction of materials from waterways where the amount extracted per year is:</w:t>
            </w:r>
          </w:p>
        </w:tc>
        <w:tc>
          <w:tcPr>
            <w:tcW w:w="1500" w:type="dxa"/>
            <w:tcBorders>
              <w:top w:val="nil"/>
              <w:left w:val="nil"/>
              <w:bottom w:val="nil"/>
              <w:right w:val="nil"/>
            </w:tcBorders>
            <w:shd w:val="clear" w:color="auto" w:fill="auto"/>
            <w:hideMark/>
          </w:tcPr>
          <w:p w14:paraId="7B6C7F7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&gt;30,000 to 50,000 cubic metres</w:t>
            </w:r>
          </w:p>
        </w:tc>
        <w:tc>
          <w:tcPr>
            <w:tcW w:w="1493" w:type="dxa"/>
            <w:tcBorders>
              <w:top w:val="nil"/>
              <w:left w:val="nil"/>
              <w:bottom w:val="nil"/>
              <w:right w:val="nil"/>
            </w:tcBorders>
            <w:shd w:val="clear" w:color="auto" w:fill="auto"/>
            <w:hideMark/>
          </w:tcPr>
          <w:p w14:paraId="0C62EF98"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2,665.80 </w:t>
            </w:r>
          </w:p>
        </w:tc>
        <w:tc>
          <w:tcPr>
            <w:tcW w:w="1488" w:type="dxa"/>
            <w:tcBorders>
              <w:top w:val="nil"/>
              <w:left w:val="nil"/>
              <w:bottom w:val="nil"/>
              <w:right w:val="nil"/>
            </w:tcBorders>
            <w:shd w:val="clear" w:color="auto" w:fill="auto"/>
            <w:hideMark/>
          </w:tcPr>
          <w:p w14:paraId="4A8E5B55" w14:textId="1770617F"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2,752.4</w:t>
            </w:r>
            <w:r w:rsidR="000539A4">
              <w:rPr>
                <w:b/>
                <w:bCs/>
                <w:color w:val="000000"/>
                <w:sz w:val="22"/>
                <w:szCs w:val="22"/>
              </w:rPr>
              <w:t>5</w:t>
            </w:r>
            <w:r>
              <w:rPr>
                <w:b/>
                <w:bCs/>
                <w:color w:val="000000"/>
                <w:sz w:val="22"/>
                <w:szCs w:val="22"/>
              </w:rPr>
              <w:t xml:space="preserve"> </w:t>
            </w:r>
          </w:p>
        </w:tc>
      </w:tr>
      <w:tr w:rsidR="003D034C" w:rsidRPr="008C5752" w14:paraId="19BB6B04" w14:textId="77777777" w:rsidTr="008C5752">
        <w:trPr>
          <w:trHeight w:val="900"/>
        </w:trPr>
        <w:tc>
          <w:tcPr>
            <w:tcW w:w="1280" w:type="dxa"/>
            <w:tcBorders>
              <w:top w:val="nil"/>
              <w:left w:val="nil"/>
              <w:bottom w:val="nil"/>
              <w:right w:val="nil"/>
            </w:tcBorders>
            <w:shd w:val="clear" w:color="auto" w:fill="auto"/>
            <w:hideMark/>
          </w:tcPr>
          <w:p w14:paraId="46C93FBB"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(1)</w:t>
            </w:r>
          </w:p>
        </w:tc>
        <w:tc>
          <w:tcPr>
            <w:tcW w:w="4440" w:type="dxa"/>
            <w:tcBorders>
              <w:top w:val="nil"/>
              <w:left w:val="nil"/>
              <w:bottom w:val="nil"/>
              <w:right w:val="nil"/>
            </w:tcBorders>
            <w:shd w:val="clear" w:color="auto" w:fill="auto"/>
            <w:hideMark/>
          </w:tcPr>
          <w:p w14:paraId="319ED4FB"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Extraction of materials from waterways where the amount extracted per year is:</w:t>
            </w:r>
          </w:p>
        </w:tc>
        <w:tc>
          <w:tcPr>
            <w:tcW w:w="1500" w:type="dxa"/>
            <w:tcBorders>
              <w:top w:val="nil"/>
              <w:left w:val="nil"/>
              <w:bottom w:val="nil"/>
              <w:right w:val="nil"/>
            </w:tcBorders>
            <w:shd w:val="clear" w:color="auto" w:fill="auto"/>
            <w:hideMark/>
          </w:tcPr>
          <w:p w14:paraId="355D782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&gt;50,000 to 100,000 cubic metres</w:t>
            </w:r>
          </w:p>
        </w:tc>
        <w:tc>
          <w:tcPr>
            <w:tcW w:w="1493" w:type="dxa"/>
            <w:tcBorders>
              <w:top w:val="nil"/>
              <w:left w:val="nil"/>
              <w:bottom w:val="nil"/>
              <w:right w:val="nil"/>
            </w:tcBorders>
            <w:shd w:val="clear" w:color="auto" w:fill="auto"/>
            <w:hideMark/>
          </w:tcPr>
          <w:p w14:paraId="5DD82BC4"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8,886.50 </w:t>
            </w:r>
          </w:p>
        </w:tc>
        <w:tc>
          <w:tcPr>
            <w:tcW w:w="1488" w:type="dxa"/>
            <w:tcBorders>
              <w:top w:val="nil"/>
              <w:left w:val="nil"/>
              <w:bottom w:val="nil"/>
              <w:right w:val="nil"/>
            </w:tcBorders>
            <w:shd w:val="clear" w:color="auto" w:fill="auto"/>
            <w:hideMark/>
          </w:tcPr>
          <w:p w14:paraId="4913DABD" w14:textId="170CC88A"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9,175.</w:t>
            </w:r>
            <w:r w:rsidR="000539A4">
              <w:rPr>
                <w:b/>
                <w:bCs/>
                <w:color w:val="000000"/>
                <w:sz w:val="22"/>
                <w:szCs w:val="22"/>
              </w:rPr>
              <w:t>30</w:t>
            </w:r>
            <w:r>
              <w:rPr>
                <w:b/>
                <w:bCs/>
                <w:color w:val="000000"/>
                <w:sz w:val="22"/>
                <w:szCs w:val="22"/>
              </w:rPr>
              <w:t xml:space="preserve"> </w:t>
            </w:r>
          </w:p>
        </w:tc>
      </w:tr>
      <w:tr w:rsidR="003D034C" w:rsidRPr="008C5752" w14:paraId="4EF09C8A" w14:textId="77777777" w:rsidTr="008C5752">
        <w:trPr>
          <w:trHeight w:val="900"/>
        </w:trPr>
        <w:tc>
          <w:tcPr>
            <w:tcW w:w="1280" w:type="dxa"/>
            <w:tcBorders>
              <w:top w:val="nil"/>
              <w:left w:val="nil"/>
              <w:bottom w:val="nil"/>
              <w:right w:val="nil"/>
            </w:tcBorders>
            <w:shd w:val="clear" w:color="auto" w:fill="auto"/>
            <w:hideMark/>
          </w:tcPr>
          <w:p w14:paraId="4605309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(1)</w:t>
            </w:r>
          </w:p>
        </w:tc>
        <w:tc>
          <w:tcPr>
            <w:tcW w:w="4440" w:type="dxa"/>
            <w:tcBorders>
              <w:top w:val="nil"/>
              <w:left w:val="nil"/>
              <w:bottom w:val="nil"/>
              <w:right w:val="nil"/>
            </w:tcBorders>
            <w:shd w:val="clear" w:color="auto" w:fill="auto"/>
            <w:hideMark/>
          </w:tcPr>
          <w:p w14:paraId="5025531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Extraction of materials from waterways where the amount extracted per year is:</w:t>
            </w:r>
          </w:p>
        </w:tc>
        <w:tc>
          <w:tcPr>
            <w:tcW w:w="1500" w:type="dxa"/>
            <w:tcBorders>
              <w:top w:val="nil"/>
              <w:left w:val="nil"/>
              <w:bottom w:val="nil"/>
              <w:right w:val="nil"/>
            </w:tcBorders>
            <w:shd w:val="clear" w:color="auto" w:fill="auto"/>
            <w:hideMark/>
          </w:tcPr>
          <w:p w14:paraId="42F265F6"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&gt;100,000 to 500,000 cubic metres</w:t>
            </w:r>
          </w:p>
        </w:tc>
        <w:tc>
          <w:tcPr>
            <w:tcW w:w="1493" w:type="dxa"/>
            <w:tcBorders>
              <w:top w:val="nil"/>
              <w:left w:val="nil"/>
              <w:bottom w:val="nil"/>
              <w:right w:val="nil"/>
            </w:tcBorders>
            <w:shd w:val="clear" w:color="auto" w:fill="auto"/>
            <w:hideMark/>
          </w:tcPr>
          <w:p w14:paraId="683E73D1"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23,993.80 </w:t>
            </w:r>
          </w:p>
        </w:tc>
        <w:tc>
          <w:tcPr>
            <w:tcW w:w="1488" w:type="dxa"/>
            <w:tcBorders>
              <w:top w:val="nil"/>
              <w:left w:val="nil"/>
              <w:bottom w:val="nil"/>
              <w:right w:val="nil"/>
            </w:tcBorders>
            <w:shd w:val="clear" w:color="auto" w:fill="auto"/>
            <w:hideMark/>
          </w:tcPr>
          <w:p w14:paraId="3EEE16E1" w14:textId="2F100CAB"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24,773.6</w:t>
            </w:r>
            <w:r w:rsidR="000539A4">
              <w:rPr>
                <w:b/>
                <w:bCs/>
                <w:color w:val="000000"/>
                <w:sz w:val="22"/>
                <w:szCs w:val="22"/>
              </w:rPr>
              <w:t>0</w:t>
            </w:r>
            <w:r>
              <w:rPr>
                <w:b/>
                <w:bCs/>
                <w:color w:val="000000"/>
                <w:sz w:val="22"/>
                <w:szCs w:val="22"/>
              </w:rPr>
              <w:t xml:space="preserve"> </w:t>
            </w:r>
          </w:p>
        </w:tc>
      </w:tr>
      <w:tr w:rsidR="003D034C" w:rsidRPr="008C5752" w14:paraId="7FC232DD" w14:textId="77777777" w:rsidTr="008C5752">
        <w:trPr>
          <w:trHeight w:val="900"/>
        </w:trPr>
        <w:tc>
          <w:tcPr>
            <w:tcW w:w="1280" w:type="dxa"/>
            <w:tcBorders>
              <w:top w:val="nil"/>
              <w:left w:val="nil"/>
              <w:bottom w:val="nil"/>
              <w:right w:val="nil"/>
            </w:tcBorders>
            <w:shd w:val="clear" w:color="auto" w:fill="auto"/>
            <w:hideMark/>
          </w:tcPr>
          <w:p w14:paraId="7FB23C0F"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(1)</w:t>
            </w:r>
          </w:p>
        </w:tc>
        <w:tc>
          <w:tcPr>
            <w:tcW w:w="4440" w:type="dxa"/>
            <w:tcBorders>
              <w:top w:val="nil"/>
              <w:left w:val="nil"/>
              <w:bottom w:val="nil"/>
              <w:right w:val="nil"/>
            </w:tcBorders>
            <w:shd w:val="clear" w:color="auto" w:fill="auto"/>
            <w:hideMark/>
          </w:tcPr>
          <w:p w14:paraId="73B71B29"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Extraction of materials from waterways where the amount extracted per year is:</w:t>
            </w:r>
          </w:p>
        </w:tc>
        <w:tc>
          <w:tcPr>
            <w:tcW w:w="1500" w:type="dxa"/>
            <w:tcBorders>
              <w:top w:val="nil"/>
              <w:left w:val="nil"/>
              <w:bottom w:val="nil"/>
              <w:right w:val="nil"/>
            </w:tcBorders>
            <w:shd w:val="clear" w:color="auto" w:fill="auto"/>
            <w:hideMark/>
          </w:tcPr>
          <w:p w14:paraId="5299DCB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&gt;500,000 to 2,000,000 cubic metres</w:t>
            </w:r>
          </w:p>
        </w:tc>
        <w:tc>
          <w:tcPr>
            <w:tcW w:w="1493" w:type="dxa"/>
            <w:tcBorders>
              <w:top w:val="nil"/>
              <w:left w:val="nil"/>
              <w:bottom w:val="nil"/>
              <w:right w:val="nil"/>
            </w:tcBorders>
            <w:shd w:val="clear" w:color="auto" w:fill="auto"/>
            <w:hideMark/>
          </w:tcPr>
          <w:p w14:paraId="73B55D2D"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59,541.10 </w:t>
            </w:r>
          </w:p>
        </w:tc>
        <w:tc>
          <w:tcPr>
            <w:tcW w:w="1488" w:type="dxa"/>
            <w:tcBorders>
              <w:top w:val="nil"/>
              <w:left w:val="nil"/>
              <w:bottom w:val="nil"/>
              <w:right w:val="nil"/>
            </w:tcBorders>
            <w:shd w:val="clear" w:color="auto" w:fill="auto"/>
            <w:hideMark/>
          </w:tcPr>
          <w:p w14:paraId="0FC47B7D" w14:textId="0B658AD4"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61,476.</w:t>
            </w:r>
            <w:r w:rsidR="000539A4">
              <w:rPr>
                <w:b/>
                <w:bCs/>
                <w:color w:val="000000"/>
                <w:sz w:val="22"/>
                <w:szCs w:val="22"/>
              </w:rPr>
              <w:t>20</w:t>
            </w:r>
            <w:r>
              <w:rPr>
                <w:b/>
                <w:bCs/>
                <w:color w:val="000000"/>
                <w:sz w:val="22"/>
                <w:szCs w:val="22"/>
              </w:rPr>
              <w:t xml:space="preserve"> </w:t>
            </w:r>
          </w:p>
        </w:tc>
      </w:tr>
      <w:tr w:rsidR="003D034C" w:rsidRPr="008C5752" w14:paraId="74F33D66" w14:textId="77777777" w:rsidTr="008C5752">
        <w:trPr>
          <w:trHeight w:val="600"/>
        </w:trPr>
        <w:tc>
          <w:tcPr>
            <w:tcW w:w="1280" w:type="dxa"/>
            <w:tcBorders>
              <w:top w:val="nil"/>
              <w:left w:val="nil"/>
              <w:bottom w:val="nil"/>
              <w:right w:val="nil"/>
            </w:tcBorders>
            <w:shd w:val="clear" w:color="auto" w:fill="auto"/>
            <w:hideMark/>
          </w:tcPr>
          <w:p w14:paraId="58263AE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(1)</w:t>
            </w:r>
          </w:p>
        </w:tc>
        <w:tc>
          <w:tcPr>
            <w:tcW w:w="4440" w:type="dxa"/>
            <w:tcBorders>
              <w:top w:val="nil"/>
              <w:left w:val="nil"/>
              <w:bottom w:val="nil"/>
              <w:right w:val="nil"/>
            </w:tcBorders>
            <w:shd w:val="clear" w:color="auto" w:fill="auto"/>
            <w:hideMark/>
          </w:tcPr>
          <w:p w14:paraId="4DAF6CA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Extraction of materials from waterways where the amount extracted per year is:</w:t>
            </w:r>
          </w:p>
        </w:tc>
        <w:tc>
          <w:tcPr>
            <w:tcW w:w="1500" w:type="dxa"/>
            <w:tcBorders>
              <w:top w:val="nil"/>
              <w:left w:val="nil"/>
              <w:bottom w:val="nil"/>
              <w:right w:val="nil"/>
            </w:tcBorders>
            <w:shd w:val="clear" w:color="auto" w:fill="auto"/>
            <w:hideMark/>
          </w:tcPr>
          <w:p w14:paraId="5DE7A18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&gt;2,000,000 cubic metres</w:t>
            </w:r>
          </w:p>
        </w:tc>
        <w:tc>
          <w:tcPr>
            <w:tcW w:w="1493" w:type="dxa"/>
            <w:tcBorders>
              <w:top w:val="nil"/>
              <w:left w:val="nil"/>
              <w:bottom w:val="nil"/>
              <w:right w:val="nil"/>
            </w:tcBorders>
            <w:shd w:val="clear" w:color="auto" w:fill="auto"/>
            <w:hideMark/>
          </w:tcPr>
          <w:p w14:paraId="1A2D6D20"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106,640.80 </w:t>
            </w:r>
          </w:p>
        </w:tc>
        <w:tc>
          <w:tcPr>
            <w:tcW w:w="1488" w:type="dxa"/>
            <w:tcBorders>
              <w:top w:val="nil"/>
              <w:left w:val="nil"/>
              <w:bottom w:val="nil"/>
              <w:right w:val="nil"/>
            </w:tcBorders>
            <w:shd w:val="clear" w:color="auto" w:fill="auto"/>
            <w:hideMark/>
          </w:tcPr>
          <w:p w14:paraId="5BC0225D" w14:textId="75F74B52"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110,106.6</w:t>
            </w:r>
            <w:r w:rsidR="000539A4">
              <w:rPr>
                <w:b/>
                <w:bCs/>
                <w:color w:val="000000"/>
                <w:sz w:val="22"/>
                <w:szCs w:val="22"/>
              </w:rPr>
              <w:t>5</w:t>
            </w:r>
            <w:r>
              <w:rPr>
                <w:b/>
                <w:bCs/>
                <w:color w:val="000000"/>
                <w:sz w:val="22"/>
                <w:szCs w:val="22"/>
              </w:rPr>
              <w:t xml:space="preserve"> </w:t>
            </w:r>
          </w:p>
        </w:tc>
      </w:tr>
      <w:tr w:rsidR="003D034C" w:rsidRPr="008C5752" w14:paraId="17C766BF" w14:textId="77777777" w:rsidTr="008C5752">
        <w:trPr>
          <w:trHeight w:val="600"/>
        </w:trPr>
        <w:tc>
          <w:tcPr>
            <w:tcW w:w="1280" w:type="dxa"/>
            <w:tcBorders>
              <w:top w:val="nil"/>
              <w:left w:val="nil"/>
              <w:bottom w:val="nil"/>
              <w:right w:val="nil"/>
            </w:tcBorders>
            <w:shd w:val="clear" w:color="auto" w:fill="auto"/>
            <w:hideMark/>
          </w:tcPr>
          <w:p w14:paraId="3287564F"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(2)</w:t>
            </w:r>
          </w:p>
        </w:tc>
        <w:tc>
          <w:tcPr>
            <w:tcW w:w="4440" w:type="dxa"/>
            <w:tcBorders>
              <w:top w:val="nil"/>
              <w:left w:val="nil"/>
              <w:bottom w:val="nil"/>
              <w:right w:val="nil"/>
            </w:tcBorders>
            <w:shd w:val="clear" w:color="auto" w:fill="auto"/>
            <w:hideMark/>
          </w:tcPr>
          <w:p w14:paraId="0D06F00A"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Extraction of materials from land where the amount extracted is:</w:t>
            </w:r>
          </w:p>
        </w:tc>
        <w:tc>
          <w:tcPr>
            <w:tcW w:w="1500" w:type="dxa"/>
            <w:tcBorders>
              <w:top w:val="nil"/>
              <w:left w:val="nil"/>
              <w:bottom w:val="nil"/>
              <w:right w:val="nil"/>
            </w:tcBorders>
            <w:shd w:val="clear" w:color="auto" w:fill="auto"/>
            <w:hideMark/>
          </w:tcPr>
          <w:p w14:paraId="5E33733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0 to 30,000 tonnes per year</w:t>
            </w:r>
          </w:p>
        </w:tc>
        <w:tc>
          <w:tcPr>
            <w:tcW w:w="1493" w:type="dxa"/>
            <w:tcBorders>
              <w:top w:val="nil"/>
              <w:left w:val="nil"/>
              <w:bottom w:val="nil"/>
              <w:right w:val="nil"/>
            </w:tcBorders>
            <w:shd w:val="clear" w:color="auto" w:fill="auto"/>
            <w:hideMark/>
          </w:tcPr>
          <w:p w14:paraId="76D7FF09"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888.40 </w:t>
            </w:r>
          </w:p>
        </w:tc>
        <w:tc>
          <w:tcPr>
            <w:tcW w:w="1488" w:type="dxa"/>
            <w:tcBorders>
              <w:top w:val="nil"/>
              <w:left w:val="nil"/>
              <w:bottom w:val="nil"/>
              <w:right w:val="nil"/>
            </w:tcBorders>
            <w:shd w:val="clear" w:color="auto" w:fill="auto"/>
            <w:hideMark/>
          </w:tcPr>
          <w:p w14:paraId="575FF85A" w14:textId="56AAF918"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917.2</w:t>
            </w:r>
            <w:r w:rsidR="000539A4">
              <w:rPr>
                <w:b/>
                <w:bCs/>
                <w:color w:val="000000"/>
                <w:sz w:val="22"/>
                <w:szCs w:val="22"/>
              </w:rPr>
              <w:t>5</w:t>
            </w:r>
            <w:r>
              <w:rPr>
                <w:b/>
                <w:bCs/>
                <w:color w:val="000000"/>
                <w:sz w:val="22"/>
                <w:szCs w:val="22"/>
              </w:rPr>
              <w:t xml:space="preserve"> </w:t>
            </w:r>
          </w:p>
        </w:tc>
      </w:tr>
      <w:tr w:rsidR="003D034C" w:rsidRPr="008C5752" w14:paraId="20DB1390" w14:textId="77777777" w:rsidTr="008C5752">
        <w:trPr>
          <w:trHeight w:val="900"/>
        </w:trPr>
        <w:tc>
          <w:tcPr>
            <w:tcW w:w="1280" w:type="dxa"/>
            <w:tcBorders>
              <w:top w:val="nil"/>
              <w:left w:val="nil"/>
              <w:bottom w:val="nil"/>
              <w:right w:val="nil"/>
            </w:tcBorders>
            <w:shd w:val="clear" w:color="auto" w:fill="auto"/>
            <w:hideMark/>
          </w:tcPr>
          <w:p w14:paraId="57BD5CE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(2)</w:t>
            </w:r>
          </w:p>
        </w:tc>
        <w:tc>
          <w:tcPr>
            <w:tcW w:w="4440" w:type="dxa"/>
            <w:tcBorders>
              <w:top w:val="nil"/>
              <w:left w:val="nil"/>
              <w:bottom w:val="nil"/>
              <w:right w:val="nil"/>
            </w:tcBorders>
            <w:shd w:val="clear" w:color="auto" w:fill="auto"/>
            <w:hideMark/>
          </w:tcPr>
          <w:p w14:paraId="16A176D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Extraction of materials from land where the amount extracted is:</w:t>
            </w:r>
          </w:p>
        </w:tc>
        <w:tc>
          <w:tcPr>
            <w:tcW w:w="1500" w:type="dxa"/>
            <w:tcBorders>
              <w:top w:val="nil"/>
              <w:left w:val="nil"/>
              <w:bottom w:val="nil"/>
              <w:right w:val="nil"/>
            </w:tcBorders>
            <w:shd w:val="clear" w:color="auto" w:fill="auto"/>
            <w:hideMark/>
          </w:tcPr>
          <w:p w14:paraId="4B57D73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&gt;30,000 to 50,000 tonnes per year</w:t>
            </w:r>
          </w:p>
        </w:tc>
        <w:tc>
          <w:tcPr>
            <w:tcW w:w="1493" w:type="dxa"/>
            <w:tcBorders>
              <w:top w:val="nil"/>
              <w:left w:val="nil"/>
              <w:bottom w:val="nil"/>
              <w:right w:val="nil"/>
            </w:tcBorders>
            <w:shd w:val="clear" w:color="auto" w:fill="auto"/>
            <w:hideMark/>
          </w:tcPr>
          <w:p w14:paraId="03E72D2D"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2,665.80 </w:t>
            </w:r>
          </w:p>
        </w:tc>
        <w:tc>
          <w:tcPr>
            <w:tcW w:w="1488" w:type="dxa"/>
            <w:tcBorders>
              <w:top w:val="nil"/>
              <w:left w:val="nil"/>
              <w:bottom w:val="nil"/>
              <w:right w:val="nil"/>
            </w:tcBorders>
            <w:shd w:val="clear" w:color="auto" w:fill="auto"/>
            <w:hideMark/>
          </w:tcPr>
          <w:p w14:paraId="56BCB791" w14:textId="6FA9B8A4"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2,752.4</w:t>
            </w:r>
            <w:r w:rsidR="000539A4">
              <w:rPr>
                <w:b/>
                <w:bCs/>
                <w:color w:val="000000"/>
                <w:sz w:val="22"/>
                <w:szCs w:val="22"/>
              </w:rPr>
              <w:t>5</w:t>
            </w:r>
            <w:r>
              <w:rPr>
                <w:b/>
                <w:bCs/>
                <w:color w:val="000000"/>
                <w:sz w:val="22"/>
                <w:szCs w:val="22"/>
              </w:rPr>
              <w:t xml:space="preserve"> </w:t>
            </w:r>
          </w:p>
        </w:tc>
      </w:tr>
      <w:tr w:rsidR="003D034C" w:rsidRPr="008C5752" w14:paraId="13C7547B" w14:textId="77777777" w:rsidTr="008C5752">
        <w:trPr>
          <w:trHeight w:val="900"/>
        </w:trPr>
        <w:tc>
          <w:tcPr>
            <w:tcW w:w="1280" w:type="dxa"/>
            <w:tcBorders>
              <w:top w:val="nil"/>
              <w:left w:val="nil"/>
              <w:bottom w:val="nil"/>
              <w:right w:val="nil"/>
            </w:tcBorders>
            <w:shd w:val="clear" w:color="auto" w:fill="auto"/>
            <w:hideMark/>
          </w:tcPr>
          <w:p w14:paraId="0F8A45A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lastRenderedPageBreak/>
              <w:t>1.2 (2)</w:t>
            </w:r>
          </w:p>
        </w:tc>
        <w:tc>
          <w:tcPr>
            <w:tcW w:w="4440" w:type="dxa"/>
            <w:tcBorders>
              <w:top w:val="nil"/>
              <w:left w:val="nil"/>
              <w:bottom w:val="nil"/>
              <w:right w:val="nil"/>
            </w:tcBorders>
            <w:shd w:val="clear" w:color="auto" w:fill="auto"/>
            <w:hideMark/>
          </w:tcPr>
          <w:p w14:paraId="469E859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Extraction of materials from land where the amount extracted is:</w:t>
            </w:r>
          </w:p>
        </w:tc>
        <w:tc>
          <w:tcPr>
            <w:tcW w:w="1500" w:type="dxa"/>
            <w:tcBorders>
              <w:top w:val="nil"/>
              <w:left w:val="nil"/>
              <w:bottom w:val="nil"/>
              <w:right w:val="nil"/>
            </w:tcBorders>
            <w:shd w:val="clear" w:color="auto" w:fill="auto"/>
            <w:hideMark/>
          </w:tcPr>
          <w:p w14:paraId="4A789421"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&gt;50,000 to 100,000 tonnes per year</w:t>
            </w:r>
          </w:p>
        </w:tc>
        <w:tc>
          <w:tcPr>
            <w:tcW w:w="1493" w:type="dxa"/>
            <w:tcBorders>
              <w:top w:val="nil"/>
              <w:left w:val="nil"/>
              <w:bottom w:val="nil"/>
              <w:right w:val="nil"/>
            </w:tcBorders>
            <w:shd w:val="clear" w:color="auto" w:fill="auto"/>
            <w:hideMark/>
          </w:tcPr>
          <w:p w14:paraId="0ED78364"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8,886.50 </w:t>
            </w:r>
          </w:p>
        </w:tc>
        <w:tc>
          <w:tcPr>
            <w:tcW w:w="1488" w:type="dxa"/>
            <w:tcBorders>
              <w:top w:val="nil"/>
              <w:left w:val="nil"/>
              <w:bottom w:val="nil"/>
              <w:right w:val="nil"/>
            </w:tcBorders>
            <w:shd w:val="clear" w:color="auto" w:fill="auto"/>
            <w:hideMark/>
          </w:tcPr>
          <w:p w14:paraId="7CD85F27" w14:textId="68FC1D7E"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9,175.</w:t>
            </w:r>
            <w:r w:rsidR="000539A4">
              <w:rPr>
                <w:b/>
                <w:bCs/>
                <w:color w:val="000000"/>
                <w:sz w:val="22"/>
                <w:szCs w:val="22"/>
              </w:rPr>
              <w:t>30</w:t>
            </w:r>
            <w:r>
              <w:rPr>
                <w:b/>
                <w:bCs/>
                <w:color w:val="000000"/>
                <w:sz w:val="22"/>
                <w:szCs w:val="22"/>
              </w:rPr>
              <w:t xml:space="preserve"> </w:t>
            </w:r>
          </w:p>
        </w:tc>
      </w:tr>
      <w:tr w:rsidR="003D034C" w:rsidRPr="008C5752" w14:paraId="3C1DA2FB" w14:textId="77777777" w:rsidTr="008C5752">
        <w:trPr>
          <w:trHeight w:val="900"/>
        </w:trPr>
        <w:tc>
          <w:tcPr>
            <w:tcW w:w="1280" w:type="dxa"/>
            <w:tcBorders>
              <w:top w:val="nil"/>
              <w:left w:val="nil"/>
              <w:bottom w:val="nil"/>
              <w:right w:val="nil"/>
            </w:tcBorders>
            <w:shd w:val="clear" w:color="auto" w:fill="auto"/>
            <w:hideMark/>
          </w:tcPr>
          <w:p w14:paraId="6100A92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(2)</w:t>
            </w:r>
          </w:p>
        </w:tc>
        <w:tc>
          <w:tcPr>
            <w:tcW w:w="4440" w:type="dxa"/>
            <w:tcBorders>
              <w:top w:val="nil"/>
              <w:left w:val="nil"/>
              <w:bottom w:val="nil"/>
              <w:right w:val="nil"/>
            </w:tcBorders>
            <w:shd w:val="clear" w:color="auto" w:fill="auto"/>
            <w:hideMark/>
          </w:tcPr>
          <w:p w14:paraId="71663F6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Extraction of materials from land where the amount extracted is:</w:t>
            </w:r>
          </w:p>
        </w:tc>
        <w:tc>
          <w:tcPr>
            <w:tcW w:w="1500" w:type="dxa"/>
            <w:tcBorders>
              <w:top w:val="nil"/>
              <w:left w:val="nil"/>
              <w:bottom w:val="nil"/>
              <w:right w:val="nil"/>
            </w:tcBorders>
            <w:shd w:val="clear" w:color="auto" w:fill="auto"/>
            <w:hideMark/>
          </w:tcPr>
          <w:p w14:paraId="7A9AD3B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&gt;100,000 to 500,000 tonnes per year</w:t>
            </w:r>
          </w:p>
        </w:tc>
        <w:tc>
          <w:tcPr>
            <w:tcW w:w="1493" w:type="dxa"/>
            <w:tcBorders>
              <w:top w:val="nil"/>
              <w:left w:val="nil"/>
              <w:bottom w:val="nil"/>
              <w:right w:val="nil"/>
            </w:tcBorders>
            <w:shd w:val="clear" w:color="auto" w:fill="auto"/>
            <w:hideMark/>
          </w:tcPr>
          <w:p w14:paraId="20B80A97"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23,993.80 </w:t>
            </w:r>
          </w:p>
        </w:tc>
        <w:tc>
          <w:tcPr>
            <w:tcW w:w="1488" w:type="dxa"/>
            <w:tcBorders>
              <w:top w:val="nil"/>
              <w:left w:val="nil"/>
              <w:bottom w:val="nil"/>
              <w:right w:val="nil"/>
            </w:tcBorders>
            <w:shd w:val="clear" w:color="auto" w:fill="auto"/>
            <w:hideMark/>
          </w:tcPr>
          <w:p w14:paraId="4F7AFBE0" w14:textId="62DC5240"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24,773.6</w:t>
            </w:r>
            <w:r w:rsidR="000539A4">
              <w:rPr>
                <w:b/>
                <w:bCs/>
                <w:color w:val="000000"/>
                <w:sz w:val="22"/>
                <w:szCs w:val="22"/>
              </w:rPr>
              <w:t>0</w:t>
            </w:r>
            <w:r>
              <w:rPr>
                <w:b/>
                <w:bCs/>
                <w:color w:val="000000"/>
                <w:sz w:val="22"/>
                <w:szCs w:val="22"/>
              </w:rPr>
              <w:t xml:space="preserve"> </w:t>
            </w:r>
          </w:p>
        </w:tc>
      </w:tr>
      <w:tr w:rsidR="003D034C" w:rsidRPr="008C5752" w14:paraId="39590394" w14:textId="77777777" w:rsidTr="008C5752">
        <w:trPr>
          <w:trHeight w:val="900"/>
        </w:trPr>
        <w:tc>
          <w:tcPr>
            <w:tcW w:w="1280" w:type="dxa"/>
            <w:tcBorders>
              <w:top w:val="nil"/>
              <w:left w:val="nil"/>
              <w:bottom w:val="nil"/>
              <w:right w:val="nil"/>
            </w:tcBorders>
            <w:shd w:val="clear" w:color="auto" w:fill="auto"/>
            <w:hideMark/>
          </w:tcPr>
          <w:p w14:paraId="5802528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(2)</w:t>
            </w:r>
          </w:p>
        </w:tc>
        <w:tc>
          <w:tcPr>
            <w:tcW w:w="4440" w:type="dxa"/>
            <w:tcBorders>
              <w:top w:val="nil"/>
              <w:left w:val="nil"/>
              <w:bottom w:val="nil"/>
              <w:right w:val="nil"/>
            </w:tcBorders>
            <w:shd w:val="clear" w:color="auto" w:fill="auto"/>
            <w:hideMark/>
          </w:tcPr>
          <w:p w14:paraId="6C24A24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Extraction of materials from land where the amount extracted is:</w:t>
            </w:r>
          </w:p>
        </w:tc>
        <w:tc>
          <w:tcPr>
            <w:tcW w:w="1500" w:type="dxa"/>
            <w:tcBorders>
              <w:top w:val="nil"/>
              <w:left w:val="nil"/>
              <w:bottom w:val="nil"/>
              <w:right w:val="nil"/>
            </w:tcBorders>
            <w:shd w:val="clear" w:color="auto" w:fill="auto"/>
            <w:hideMark/>
          </w:tcPr>
          <w:p w14:paraId="5471DE66"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&gt;500,000 to 2,000,000 tonnes per year</w:t>
            </w:r>
          </w:p>
        </w:tc>
        <w:tc>
          <w:tcPr>
            <w:tcW w:w="1493" w:type="dxa"/>
            <w:tcBorders>
              <w:top w:val="nil"/>
              <w:left w:val="nil"/>
              <w:bottom w:val="nil"/>
              <w:right w:val="nil"/>
            </w:tcBorders>
            <w:shd w:val="clear" w:color="auto" w:fill="auto"/>
            <w:hideMark/>
          </w:tcPr>
          <w:p w14:paraId="2F6DC4D9"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59,541.10 </w:t>
            </w:r>
          </w:p>
        </w:tc>
        <w:tc>
          <w:tcPr>
            <w:tcW w:w="1488" w:type="dxa"/>
            <w:tcBorders>
              <w:top w:val="nil"/>
              <w:left w:val="nil"/>
              <w:bottom w:val="nil"/>
              <w:right w:val="nil"/>
            </w:tcBorders>
            <w:shd w:val="clear" w:color="auto" w:fill="auto"/>
            <w:hideMark/>
          </w:tcPr>
          <w:p w14:paraId="212591D9" w14:textId="4487C0A9"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61,476.</w:t>
            </w:r>
            <w:r w:rsidR="000539A4">
              <w:rPr>
                <w:b/>
                <w:bCs/>
                <w:color w:val="000000"/>
                <w:sz w:val="22"/>
                <w:szCs w:val="22"/>
              </w:rPr>
              <w:t>20</w:t>
            </w:r>
            <w:r>
              <w:rPr>
                <w:b/>
                <w:bCs/>
                <w:color w:val="000000"/>
                <w:sz w:val="22"/>
                <w:szCs w:val="22"/>
              </w:rPr>
              <w:t xml:space="preserve"> </w:t>
            </w:r>
          </w:p>
        </w:tc>
      </w:tr>
      <w:tr w:rsidR="003D034C" w:rsidRPr="008C5752" w14:paraId="529BDB5C" w14:textId="77777777" w:rsidTr="008C5752">
        <w:trPr>
          <w:trHeight w:val="600"/>
        </w:trPr>
        <w:tc>
          <w:tcPr>
            <w:tcW w:w="1280" w:type="dxa"/>
            <w:tcBorders>
              <w:top w:val="nil"/>
              <w:left w:val="nil"/>
              <w:bottom w:val="nil"/>
              <w:right w:val="nil"/>
            </w:tcBorders>
            <w:shd w:val="clear" w:color="auto" w:fill="auto"/>
            <w:hideMark/>
          </w:tcPr>
          <w:p w14:paraId="26EB252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(2)</w:t>
            </w:r>
          </w:p>
        </w:tc>
        <w:tc>
          <w:tcPr>
            <w:tcW w:w="4440" w:type="dxa"/>
            <w:tcBorders>
              <w:top w:val="nil"/>
              <w:left w:val="nil"/>
              <w:bottom w:val="nil"/>
              <w:right w:val="nil"/>
            </w:tcBorders>
            <w:shd w:val="clear" w:color="auto" w:fill="auto"/>
            <w:hideMark/>
          </w:tcPr>
          <w:p w14:paraId="25FC06BB"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Extraction of materials from land where the amount extracted is:</w:t>
            </w:r>
          </w:p>
        </w:tc>
        <w:tc>
          <w:tcPr>
            <w:tcW w:w="1500" w:type="dxa"/>
            <w:tcBorders>
              <w:top w:val="nil"/>
              <w:left w:val="nil"/>
              <w:bottom w:val="nil"/>
              <w:right w:val="nil"/>
            </w:tcBorders>
            <w:shd w:val="clear" w:color="auto" w:fill="auto"/>
            <w:hideMark/>
          </w:tcPr>
          <w:p w14:paraId="509B000F"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&gt;2,000,000 tonnes per year</w:t>
            </w:r>
          </w:p>
        </w:tc>
        <w:tc>
          <w:tcPr>
            <w:tcW w:w="1493" w:type="dxa"/>
            <w:tcBorders>
              <w:top w:val="nil"/>
              <w:left w:val="nil"/>
              <w:bottom w:val="nil"/>
              <w:right w:val="nil"/>
            </w:tcBorders>
            <w:shd w:val="clear" w:color="auto" w:fill="auto"/>
            <w:hideMark/>
          </w:tcPr>
          <w:p w14:paraId="655E2E44"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106,640.80 </w:t>
            </w:r>
          </w:p>
        </w:tc>
        <w:tc>
          <w:tcPr>
            <w:tcW w:w="1488" w:type="dxa"/>
            <w:tcBorders>
              <w:top w:val="nil"/>
              <w:left w:val="nil"/>
              <w:bottom w:val="nil"/>
              <w:right w:val="nil"/>
            </w:tcBorders>
            <w:shd w:val="clear" w:color="auto" w:fill="auto"/>
            <w:hideMark/>
          </w:tcPr>
          <w:p w14:paraId="6921D957" w14:textId="69319164"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110,106.6</w:t>
            </w:r>
            <w:r w:rsidR="000539A4">
              <w:rPr>
                <w:b/>
                <w:bCs/>
                <w:color w:val="000000"/>
                <w:sz w:val="22"/>
                <w:szCs w:val="22"/>
              </w:rPr>
              <w:t>5</w:t>
            </w:r>
            <w:r>
              <w:rPr>
                <w:b/>
                <w:bCs/>
                <w:color w:val="000000"/>
                <w:sz w:val="22"/>
                <w:szCs w:val="22"/>
              </w:rPr>
              <w:t xml:space="preserve"> </w:t>
            </w:r>
          </w:p>
        </w:tc>
      </w:tr>
      <w:tr w:rsidR="003D034C" w:rsidRPr="008C5752" w14:paraId="79E75339" w14:textId="77777777" w:rsidTr="008C5752">
        <w:trPr>
          <w:trHeight w:val="900"/>
        </w:trPr>
        <w:tc>
          <w:tcPr>
            <w:tcW w:w="1280" w:type="dxa"/>
            <w:tcBorders>
              <w:top w:val="nil"/>
              <w:left w:val="nil"/>
              <w:bottom w:val="nil"/>
              <w:right w:val="nil"/>
            </w:tcBorders>
            <w:shd w:val="clear" w:color="auto" w:fill="auto"/>
            <w:hideMark/>
          </w:tcPr>
          <w:p w14:paraId="403B42D2"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(3)</w:t>
            </w:r>
          </w:p>
        </w:tc>
        <w:tc>
          <w:tcPr>
            <w:tcW w:w="4440" w:type="dxa"/>
            <w:tcBorders>
              <w:top w:val="nil"/>
              <w:left w:val="nil"/>
              <w:bottom w:val="nil"/>
              <w:right w:val="nil"/>
            </w:tcBorders>
            <w:shd w:val="clear" w:color="auto" w:fill="auto"/>
            <w:hideMark/>
          </w:tcPr>
          <w:p w14:paraId="3C7F496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Operation of an incineration facility for the destruction of cytotoxic, clinical or quarantine waste where the amount incinerated is:</w:t>
            </w:r>
          </w:p>
        </w:tc>
        <w:tc>
          <w:tcPr>
            <w:tcW w:w="1500" w:type="dxa"/>
            <w:tcBorders>
              <w:top w:val="nil"/>
              <w:left w:val="nil"/>
              <w:bottom w:val="nil"/>
              <w:right w:val="nil"/>
            </w:tcBorders>
            <w:shd w:val="clear" w:color="auto" w:fill="auto"/>
            <w:hideMark/>
          </w:tcPr>
          <w:p w14:paraId="7A30E45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0 to 1,000 tonnes per year</w:t>
            </w:r>
          </w:p>
        </w:tc>
        <w:tc>
          <w:tcPr>
            <w:tcW w:w="1493" w:type="dxa"/>
            <w:tcBorders>
              <w:top w:val="nil"/>
              <w:left w:val="nil"/>
              <w:bottom w:val="nil"/>
              <w:right w:val="nil"/>
            </w:tcBorders>
            <w:shd w:val="clear" w:color="auto" w:fill="auto"/>
            <w:hideMark/>
          </w:tcPr>
          <w:p w14:paraId="40B3CBB8"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4,443.20 </w:t>
            </w:r>
          </w:p>
        </w:tc>
        <w:tc>
          <w:tcPr>
            <w:tcW w:w="1488" w:type="dxa"/>
            <w:tcBorders>
              <w:top w:val="nil"/>
              <w:left w:val="nil"/>
              <w:bottom w:val="nil"/>
              <w:right w:val="nil"/>
            </w:tcBorders>
            <w:shd w:val="clear" w:color="auto" w:fill="auto"/>
            <w:hideMark/>
          </w:tcPr>
          <w:p w14:paraId="4C9B3905" w14:textId="65851438"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4,587.</w:t>
            </w:r>
            <w:r w:rsidR="000539A4">
              <w:rPr>
                <w:b/>
                <w:bCs/>
                <w:color w:val="000000"/>
                <w:sz w:val="22"/>
                <w:szCs w:val="22"/>
              </w:rPr>
              <w:t>60</w:t>
            </w:r>
            <w:r>
              <w:rPr>
                <w:b/>
                <w:bCs/>
                <w:color w:val="000000"/>
                <w:sz w:val="22"/>
                <w:szCs w:val="22"/>
              </w:rPr>
              <w:t xml:space="preserve"> </w:t>
            </w:r>
          </w:p>
        </w:tc>
      </w:tr>
      <w:tr w:rsidR="003D034C" w:rsidRPr="008C5752" w14:paraId="1B2FB751" w14:textId="77777777" w:rsidTr="008C5752">
        <w:trPr>
          <w:trHeight w:val="900"/>
        </w:trPr>
        <w:tc>
          <w:tcPr>
            <w:tcW w:w="1280" w:type="dxa"/>
            <w:tcBorders>
              <w:top w:val="nil"/>
              <w:left w:val="nil"/>
              <w:bottom w:val="nil"/>
              <w:right w:val="nil"/>
            </w:tcBorders>
            <w:shd w:val="clear" w:color="auto" w:fill="auto"/>
            <w:hideMark/>
          </w:tcPr>
          <w:p w14:paraId="3A70ACD1"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(3)</w:t>
            </w:r>
          </w:p>
        </w:tc>
        <w:tc>
          <w:tcPr>
            <w:tcW w:w="4440" w:type="dxa"/>
            <w:tcBorders>
              <w:top w:val="nil"/>
              <w:left w:val="nil"/>
              <w:bottom w:val="nil"/>
              <w:right w:val="nil"/>
            </w:tcBorders>
            <w:shd w:val="clear" w:color="auto" w:fill="auto"/>
            <w:hideMark/>
          </w:tcPr>
          <w:p w14:paraId="0FA2923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Operation of an incineration facility for the destruction of cytotoxic, clinical or quarantine waste where the amount incinerated is:</w:t>
            </w:r>
          </w:p>
        </w:tc>
        <w:tc>
          <w:tcPr>
            <w:tcW w:w="1500" w:type="dxa"/>
            <w:tcBorders>
              <w:top w:val="nil"/>
              <w:left w:val="nil"/>
              <w:bottom w:val="nil"/>
              <w:right w:val="nil"/>
            </w:tcBorders>
            <w:shd w:val="clear" w:color="auto" w:fill="auto"/>
            <w:hideMark/>
          </w:tcPr>
          <w:p w14:paraId="6ACF011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&gt;1,000 tonnes per year</w:t>
            </w:r>
          </w:p>
        </w:tc>
        <w:tc>
          <w:tcPr>
            <w:tcW w:w="1493" w:type="dxa"/>
            <w:tcBorders>
              <w:top w:val="nil"/>
              <w:left w:val="nil"/>
              <w:bottom w:val="nil"/>
              <w:right w:val="nil"/>
            </w:tcBorders>
            <w:shd w:val="clear" w:color="auto" w:fill="auto"/>
            <w:hideMark/>
          </w:tcPr>
          <w:p w14:paraId="226AD941"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11,552.40 </w:t>
            </w:r>
          </w:p>
        </w:tc>
        <w:tc>
          <w:tcPr>
            <w:tcW w:w="1488" w:type="dxa"/>
            <w:tcBorders>
              <w:top w:val="nil"/>
              <w:left w:val="nil"/>
              <w:bottom w:val="nil"/>
              <w:right w:val="nil"/>
            </w:tcBorders>
            <w:shd w:val="clear" w:color="auto" w:fill="auto"/>
            <w:hideMark/>
          </w:tcPr>
          <w:p w14:paraId="781D681A" w14:textId="08B04276"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11,927.85 </w:t>
            </w:r>
          </w:p>
        </w:tc>
      </w:tr>
      <w:tr w:rsidR="003D034C" w:rsidRPr="008C5752" w14:paraId="1544B176" w14:textId="77777777" w:rsidTr="008C5752">
        <w:trPr>
          <w:trHeight w:val="300"/>
        </w:trPr>
        <w:tc>
          <w:tcPr>
            <w:tcW w:w="1280" w:type="dxa"/>
            <w:tcBorders>
              <w:top w:val="nil"/>
              <w:left w:val="nil"/>
              <w:bottom w:val="nil"/>
              <w:right w:val="nil"/>
            </w:tcBorders>
            <w:shd w:val="clear" w:color="auto" w:fill="auto"/>
            <w:hideMark/>
          </w:tcPr>
          <w:p w14:paraId="10985A4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(3)</w:t>
            </w:r>
          </w:p>
        </w:tc>
        <w:tc>
          <w:tcPr>
            <w:tcW w:w="4440" w:type="dxa"/>
            <w:tcBorders>
              <w:top w:val="nil"/>
              <w:left w:val="nil"/>
              <w:bottom w:val="nil"/>
              <w:right w:val="nil"/>
            </w:tcBorders>
            <w:shd w:val="clear" w:color="auto" w:fill="auto"/>
            <w:hideMark/>
          </w:tcPr>
          <w:p w14:paraId="3FCCCE1B"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Incineration of municipal waste</w:t>
            </w:r>
          </w:p>
        </w:tc>
        <w:tc>
          <w:tcPr>
            <w:tcW w:w="1500" w:type="dxa"/>
            <w:tcBorders>
              <w:top w:val="nil"/>
              <w:left w:val="nil"/>
              <w:bottom w:val="nil"/>
              <w:right w:val="nil"/>
            </w:tcBorders>
            <w:shd w:val="clear" w:color="auto" w:fill="auto"/>
            <w:hideMark/>
          </w:tcPr>
          <w:p w14:paraId="2F0BBA0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6FEB63D2"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11,552.40 </w:t>
            </w:r>
          </w:p>
        </w:tc>
        <w:tc>
          <w:tcPr>
            <w:tcW w:w="1488" w:type="dxa"/>
            <w:tcBorders>
              <w:top w:val="nil"/>
              <w:left w:val="nil"/>
              <w:bottom w:val="nil"/>
              <w:right w:val="nil"/>
            </w:tcBorders>
            <w:shd w:val="clear" w:color="auto" w:fill="auto"/>
            <w:hideMark/>
          </w:tcPr>
          <w:p w14:paraId="3461569E" w14:textId="29CA6243"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11,927.85 </w:t>
            </w:r>
          </w:p>
        </w:tc>
      </w:tr>
      <w:tr w:rsidR="003D034C" w:rsidRPr="008C5752" w14:paraId="4716BDE4" w14:textId="77777777" w:rsidTr="008C5752">
        <w:trPr>
          <w:trHeight w:val="300"/>
        </w:trPr>
        <w:tc>
          <w:tcPr>
            <w:tcW w:w="1280" w:type="dxa"/>
            <w:tcBorders>
              <w:top w:val="nil"/>
              <w:left w:val="nil"/>
              <w:bottom w:val="nil"/>
              <w:right w:val="nil"/>
            </w:tcBorders>
            <w:shd w:val="clear" w:color="auto" w:fill="auto"/>
            <w:hideMark/>
          </w:tcPr>
          <w:p w14:paraId="0758A8FA"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(4)</w:t>
            </w:r>
          </w:p>
        </w:tc>
        <w:tc>
          <w:tcPr>
            <w:tcW w:w="4440" w:type="dxa"/>
            <w:tcBorders>
              <w:top w:val="nil"/>
              <w:left w:val="nil"/>
              <w:bottom w:val="nil"/>
              <w:right w:val="nil"/>
            </w:tcBorders>
            <w:shd w:val="clear" w:color="auto" w:fill="auto"/>
            <w:hideMark/>
          </w:tcPr>
          <w:p w14:paraId="6F573FA1"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Sterilisation of clinical waste</w:t>
            </w:r>
          </w:p>
        </w:tc>
        <w:tc>
          <w:tcPr>
            <w:tcW w:w="1500" w:type="dxa"/>
            <w:tcBorders>
              <w:top w:val="nil"/>
              <w:left w:val="nil"/>
              <w:bottom w:val="nil"/>
              <w:right w:val="nil"/>
            </w:tcBorders>
            <w:shd w:val="clear" w:color="auto" w:fill="auto"/>
            <w:hideMark/>
          </w:tcPr>
          <w:p w14:paraId="0131084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5116C715"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5,562.00 </w:t>
            </w:r>
          </w:p>
        </w:tc>
        <w:tc>
          <w:tcPr>
            <w:tcW w:w="1488" w:type="dxa"/>
            <w:tcBorders>
              <w:top w:val="nil"/>
              <w:left w:val="nil"/>
              <w:bottom w:val="nil"/>
              <w:right w:val="nil"/>
            </w:tcBorders>
            <w:shd w:val="clear" w:color="auto" w:fill="auto"/>
            <w:hideMark/>
          </w:tcPr>
          <w:p w14:paraId="71E05B2D" w14:textId="7E4AE82F"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5,742.8</w:t>
            </w:r>
            <w:r w:rsidR="000539A4">
              <w:rPr>
                <w:b/>
                <w:bCs/>
                <w:color w:val="000000"/>
                <w:sz w:val="22"/>
                <w:szCs w:val="22"/>
              </w:rPr>
              <w:t>0</w:t>
            </w:r>
            <w:r>
              <w:rPr>
                <w:b/>
                <w:bCs/>
                <w:color w:val="000000"/>
                <w:sz w:val="22"/>
                <w:szCs w:val="22"/>
              </w:rPr>
              <w:t xml:space="preserve"> </w:t>
            </w:r>
          </w:p>
        </w:tc>
      </w:tr>
      <w:tr w:rsidR="003D034C" w:rsidRPr="008C5752" w14:paraId="5F2C508B" w14:textId="77777777" w:rsidTr="008C5752">
        <w:trPr>
          <w:trHeight w:val="300"/>
        </w:trPr>
        <w:tc>
          <w:tcPr>
            <w:tcW w:w="1280" w:type="dxa"/>
            <w:tcBorders>
              <w:top w:val="nil"/>
              <w:left w:val="nil"/>
              <w:bottom w:val="nil"/>
              <w:right w:val="nil"/>
            </w:tcBorders>
            <w:shd w:val="clear" w:color="auto" w:fill="auto"/>
            <w:hideMark/>
          </w:tcPr>
          <w:p w14:paraId="4E7FA71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(5)</w:t>
            </w:r>
          </w:p>
        </w:tc>
        <w:tc>
          <w:tcPr>
            <w:tcW w:w="4440" w:type="dxa"/>
            <w:tcBorders>
              <w:top w:val="nil"/>
              <w:left w:val="nil"/>
              <w:bottom w:val="nil"/>
              <w:right w:val="nil"/>
            </w:tcBorders>
            <w:shd w:val="clear" w:color="auto" w:fill="auto"/>
            <w:hideMark/>
          </w:tcPr>
          <w:p w14:paraId="1239562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Conduct of a crematorium</w:t>
            </w:r>
          </w:p>
        </w:tc>
        <w:tc>
          <w:tcPr>
            <w:tcW w:w="1500" w:type="dxa"/>
            <w:tcBorders>
              <w:top w:val="nil"/>
              <w:left w:val="nil"/>
              <w:bottom w:val="nil"/>
              <w:right w:val="nil"/>
            </w:tcBorders>
            <w:shd w:val="clear" w:color="auto" w:fill="auto"/>
            <w:hideMark/>
          </w:tcPr>
          <w:p w14:paraId="3CABC0C2"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240EA619"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8" w:type="dxa"/>
            <w:tcBorders>
              <w:top w:val="nil"/>
              <w:left w:val="nil"/>
              <w:bottom w:val="nil"/>
              <w:right w:val="nil"/>
            </w:tcBorders>
            <w:shd w:val="clear" w:color="auto" w:fill="auto"/>
            <w:hideMark/>
          </w:tcPr>
          <w:p w14:paraId="6106DBD4" w14:textId="7AEB4796"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0539A4">
              <w:rPr>
                <w:b/>
                <w:bCs/>
                <w:color w:val="000000"/>
                <w:sz w:val="22"/>
                <w:szCs w:val="22"/>
              </w:rPr>
              <w:t>5</w:t>
            </w:r>
            <w:r>
              <w:rPr>
                <w:b/>
                <w:bCs/>
                <w:color w:val="000000"/>
                <w:sz w:val="22"/>
                <w:szCs w:val="22"/>
              </w:rPr>
              <w:t xml:space="preserve"> </w:t>
            </w:r>
          </w:p>
        </w:tc>
      </w:tr>
      <w:tr w:rsidR="003D034C" w:rsidRPr="008C5752" w14:paraId="4DB3FA25" w14:textId="77777777" w:rsidTr="008C5752">
        <w:trPr>
          <w:trHeight w:val="900"/>
        </w:trPr>
        <w:tc>
          <w:tcPr>
            <w:tcW w:w="1280" w:type="dxa"/>
            <w:tcBorders>
              <w:top w:val="nil"/>
              <w:left w:val="nil"/>
              <w:bottom w:val="nil"/>
              <w:right w:val="nil"/>
            </w:tcBorders>
            <w:shd w:val="clear" w:color="auto" w:fill="auto"/>
            <w:hideMark/>
          </w:tcPr>
          <w:p w14:paraId="421AE05A"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(6)</w:t>
            </w:r>
          </w:p>
        </w:tc>
        <w:tc>
          <w:tcPr>
            <w:tcW w:w="4440" w:type="dxa"/>
            <w:tcBorders>
              <w:top w:val="nil"/>
              <w:left w:val="nil"/>
              <w:bottom w:val="nil"/>
              <w:right w:val="nil"/>
            </w:tcBorders>
            <w:shd w:val="clear" w:color="auto" w:fill="auto"/>
            <w:hideMark/>
          </w:tcPr>
          <w:p w14:paraId="1C1DC03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Operation of a commercial landfill where the amount of waste received is:</w:t>
            </w:r>
          </w:p>
        </w:tc>
        <w:tc>
          <w:tcPr>
            <w:tcW w:w="1500" w:type="dxa"/>
            <w:tcBorders>
              <w:top w:val="nil"/>
              <w:left w:val="nil"/>
              <w:bottom w:val="nil"/>
              <w:right w:val="nil"/>
            </w:tcBorders>
            <w:shd w:val="clear" w:color="auto" w:fill="auto"/>
            <w:hideMark/>
          </w:tcPr>
          <w:p w14:paraId="3C6346C2"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&gt;5,000 to 20,000 tonnes per year</w:t>
            </w:r>
          </w:p>
        </w:tc>
        <w:tc>
          <w:tcPr>
            <w:tcW w:w="1493" w:type="dxa"/>
            <w:tcBorders>
              <w:top w:val="nil"/>
              <w:left w:val="nil"/>
              <w:bottom w:val="nil"/>
              <w:right w:val="nil"/>
            </w:tcBorders>
            <w:shd w:val="clear" w:color="auto" w:fill="auto"/>
            <w:hideMark/>
          </w:tcPr>
          <w:p w14:paraId="479E5F56"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4,976.10 </w:t>
            </w:r>
          </w:p>
        </w:tc>
        <w:tc>
          <w:tcPr>
            <w:tcW w:w="1488" w:type="dxa"/>
            <w:tcBorders>
              <w:top w:val="nil"/>
              <w:left w:val="nil"/>
              <w:bottom w:val="nil"/>
              <w:right w:val="nil"/>
            </w:tcBorders>
            <w:shd w:val="clear" w:color="auto" w:fill="auto"/>
            <w:hideMark/>
          </w:tcPr>
          <w:p w14:paraId="21BC3E6F" w14:textId="3680DFAC"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5,137.85 </w:t>
            </w:r>
          </w:p>
        </w:tc>
      </w:tr>
      <w:tr w:rsidR="003D034C" w:rsidRPr="008C5752" w14:paraId="2A4F0DD3" w14:textId="77777777" w:rsidTr="008C5752">
        <w:trPr>
          <w:trHeight w:val="900"/>
        </w:trPr>
        <w:tc>
          <w:tcPr>
            <w:tcW w:w="1280" w:type="dxa"/>
            <w:tcBorders>
              <w:top w:val="nil"/>
              <w:left w:val="nil"/>
              <w:bottom w:val="nil"/>
              <w:right w:val="nil"/>
            </w:tcBorders>
            <w:shd w:val="clear" w:color="auto" w:fill="auto"/>
            <w:hideMark/>
          </w:tcPr>
          <w:p w14:paraId="0C9044C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(6)</w:t>
            </w:r>
          </w:p>
        </w:tc>
        <w:tc>
          <w:tcPr>
            <w:tcW w:w="4440" w:type="dxa"/>
            <w:tcBorders>
              <w:top w:val="nil"/>
              <w:left w:val="nil"/>
              <w:bottom w:val="nil"/>
              <w:right w:val="nil"/>
            </w:tcBorders>
            <w:shd w:val="clear" w:color="auto" w:fill="auto"/>
            <w:hideMark/>
          </w:tcPr>
          <w:p w14:paraId="15AAFF8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Operation of a commercial landfill where the amount of waste received is:</w:t>
            </w:r>
          </w:p>
        </w:tc>
        <w:tc>
          <w:tcPr>
            <w:tcW w:w="1500" w:type="dxa"/>
            <w:tcBorders>
              <w:top w:val="nil"/>
              <w:left w:val="nil"/>
              <w:bottom w:val="nil"/>
              <w:right w:val="nil"/>
            </w:tcBorders>
            <w:shd w:val="clear" w:color="auto" w:fill="auto"/>
            <w:hideMark/>
          </w:tcPr>
          <w:p w14:paraId="5C1A90B9"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&gt;20,000 to 100,000 tonnes per year</w:t>
            </w:r>
          </w:p>
        </w:tc>
        <w:tc>
          <w:tcPr>
            <w:tcW w:w="1493" w:type="dxa"/>
            <w:tcBorders>
              <w:top w:val="nil"/>
              <w:left w:val="nil"/>
              <w:bottom w:val="nil"/>
              <w:right w:val="nil"/>
            </w:tcBorders>
            <w:shd w:val="clear" w:color="auto" w:fill="auto"/>
            <w:hideMark/>
          </w:tcPr>
          <w:p w14:paraId="022EF482"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6,398.30 </w:t>
            </w:r>
          </w:p>
        </w:tc>
        <w:tc>
          <w:tcPr>
            <w:tcW w:w="1488" w:type="dxa"/>
            <w:tcBorders>
              <w:top w:val="nil"/>
              <w:left w:val="nil"/>
              <w:bottom w:val="nil"/>
              <w:right w:val="nil"/>
            </w:tcBorders>
            <w:shd w:val="clear" w:color="auto" w:fill="auto"/>
            <w:hideMark/>
          </w:tcPr>
          <w:p w14:paraId="5E66D6E6" w14:textId="68F67EB9"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6,606.2</w:t>
            </w:r>
            <w:r w:rsidR="000539A4">
              <w:rPr>
                <w:b/>
                <w:bCs/>
                <w:color w:val="000000"/>
                <w:sz w:val="22"/>
                <w:szCs w:val="22"/>
              </w:rPr>
              <w:t>5</w:t>
            </w:r>
            <w:r>
              <w:rPr>
                <w:b/>
                <w:bCs/>
                <w:color w:val="000000"/>
                <w:sz w:val="22"/>
                <w:szCs w:val="22"/>
              </w:rPr>
              <w:t xml:space="preserve"> </w:t>
            </w:r>
          </w:p>
        </w:tc>
      </w:tr>
      <w:tr w:rsidR="003D034C" w:rsidRPr="008C5752" w14:paraId="3F751225" w14:textId="77777777" w:rsidTr="008C5752">
        <w:trPr>
          <w:trHeight w:val="600"/>
        </w:trPr>
        <w:tc>
          <w:tcPr>
            <w:tcW w:w="1280" w:type="dxa"/>
            <w:tcBorders>
              <w:top w:val="nil"/>
              <w:left w:val="nil"/>
              <w:bottom w:val="nil"/>
              <w:right w:val="nil"/>
            </w:tcBorders>
            <w:shd w:val="clear" w:color="auto" w:fill="auto"/>
            <w:hideMark/>
          </w:tcPr>
          <w:p w14:paraId="35D2211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(6)</w:t>
            </w:r>
          </w:p>
        </w:tc>
        <w:tc>
          <w:tcPr>
            <w:tcW w:w="4440" w:type="dxa"/>
            <w:tcBorders>
              <w:top w:val="nil"/>
              <w:left w:val="nil"/>
              <w:bottom w:val="nil"/>
              <w:right w:val="nil"/>
            </w:tcBorders>
            <w:shd w:val="clear" w:color="auto" w:fill="auto"/>
            <w:hideMark/>
          </w:tcPr>
          <w:p w14:paraId="594BFCC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Operation of a commercial landfill where the amount of waste received is:</w:t>
            </w:r>
          </w:p>
        </w:tc>
        <w:tc>
          <w:tcPr>
            <w:tcW w:w="1500" w:type="dxa"/>
            <w:tcBorders>
              <w:top w:val="nil"/>
              <w:left w:val="nil"/>
              <w:bottom w:val="nil"/>
              <w:right w:val="nil"/>
            </w:tcBorders>
            <w:shd w:val="clear" w:color="auto" w:fill="auto"/>
            <w:hideMark/>
          </w:tcPr>
          <w:p w14:paraId="532CD8BF"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&gt;100,000 tonnes per year</w:t>
            </w:r>
          </w:p>
        </w:tc>
        <w:tc>
          <w:tcPr>
            <w:tcW w:w="1493" w:type="dxa"/>
            <w:tcBorders>
              <w:top w:val="nil"/>
              <w:left w:val="nil"/>
              <w:bottom w:val="nil"/>
              <w:right w:val="nil"/>
            </w:tcBorders>
            <w:shd w:val="clear" w:color="auto" w:fill="auto"/>
            <w:hideMark/>
          </w:tcPr>
          <w:p w14:paraId="7A8406A7"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7,820.10 </w:t>
            </w:r>
          </w:p>
        </w:tc>
        <w:tc>
          <w:tcPr>
            <w:tcW w:w="1488" w:type="dxa"/>
            <w:tcBorders>
              <w:top w:val="nil"/>
              <w:left w:val="nil"/>
              <w:bottom w:val="nil"/>
              <w:right w:val="nil"/>
            </w:tcBorders>
            <w:shd w:val="clear" w:color="auto" w:fill="auto"/>
            <w:hideMark/>
          </w:tcPr>
          <w:p w14:paraId="36002AC2" w14:textId="0EA8C0F2"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8,074.30 </w:t>
            </w:r>
          </w:p>
        </w:tc>
      </w:tr>
      <w:tr w:rsidR="003D034C" w:rsidRPr="008C5752" w14:paraId="69812414" w14:textId="77777777" w:rsidTr="008C5752">
        <w:trPr>
          <w:trHeight w:val="900"/>
        </w:trPr>
        <w:tc>
          <w:tcPr>
            <w:tcW w:w="1280" w:type="dxa"/>
            <w:tcBorders>
              <w:top w:val="nil"/>
              <w:left w:val="nil"/>
              <w:bottom w:val="nil"/>
              <w:right w:val="nil"/>
            </w:tcBorders>
            <w:shd w:val="clear" w:color="auto" w:fill="auto"/>
            <w:hideMark/>
          </w:tcPr>
          <w:p w14:paraId="0945DBBA"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(7)</w:t>
            </w:r>
          </w:p>
        </w:tc>
        <w:tc>
          <w:tcPr>
            <w:tcW w:w="4440" w:type="dxa"/>
            <w:tcBorders>
              <w:top w:val="nil"/>
              <w:left w:val="nil"/>
              <w:bottom w:val="nil"/>
              <w:right w:val="nil"/>
            </w:tcBorders>
            <w:shd w:val="clear" w:color="auto" w:fill="auto"/>
            <w:hideMark/>
          </w:tcPr>
          <w:p w14:paraId="580B309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Acceptance of soil on land</w:t>
            </w:r>
          </w:p>
        </w:tc>
        <w:tc>
          <w:tcPr>
            <w:tcW w:w="1500" w:type="dxa"/>
            <w:tcBorders>
              <w:top w:val="nil"/>
              <w:left w:val="nil"/>
              <w:bottom w:val="nil"/>
              <w:right w:val="nil"/>
            </w:tcBorders>
            <w:shd w:val="clear" w:color="auto" w:fill="auto"/>
            <w:hideMark/>
          </w:tcPr>
          <w:p w14:paraId="40539EF1"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 xml:space="preserve">&gt;100 cubic meters per year </w:t>
            </w:r>
          </w:p>
        </w:tc>
        <w:tc>
          <w:tcPr>
            <w:tcW w:w="1493" w:type="dxa"/>
            <w:tcBorders>
              <w:top w:val="nil"/>
              <w:left w:val="nil"/>
              <w:bottom w:val="nil"/>
              <w:right w:val="nil"/>
            </w:tcBorders>
            <w:shd w:val="clear" w:color="auto" w:fill="auto"/>
            <w:hideMark/>
          </w:tcPr>
          <w:p w14:paraId="63056315"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8" w:type="dxa"/>
            <w:tcBorders>
              <w:top w:val="nil"/>
              <w:left w:val="nil"/>
              <w:bottom w:val="nil"/>
              <w:right w:val="nil"/>
            </w:tcBorders>
            <w:shd w:val="clear" w:color="auto" w:fill="auto"/>
            <w:hideMark/>
          </w:tcPr>
          <w:p w14:paraId="60B70D2B" w14:textId="699C5FF2"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0539A4">
              <w:rPr>
                <w:b/>
                <w:bCs/>
                <w:color w:val="000000"/>
                <w:sz w:val="22"/>
                <w:szCs w:val="22"/>
              </w:rPr>
              <w:t>5</w:t>
            </w:r>
            <w:r>
              <w:rPr>
                <w:b/>
                <w:bCs/>
                <w:color w:val="000000"/>
                <w:sz w:val="22"/>
                <w:szCs w:val="22"/>
              </w:rPr>
              <w:t xml:space="preserve"> </w:t>
            </w:r>
          </w:p>
        </w:tc>
      </w:tr>
      <w:tr w:rsidR="003D034C" w:rsidRPr="008C5752" w14:paraId="0A8F18F4" w14:textId="77777777" w:rsidTr="008C5752">
        <w:trPr>
          <w:trHeight w:val="900"/>
        </w:trPr>
        <w:tc>
          <w:tcPr>
            <w:tcW w:w="1280" w:type="dxa"/>
            <w:tcBorders>
              <w:top w:val="nil"/>
              <w:left w:val="nil"/>
              <w:bottom w:val="nil"/>
              <w:right w:val="nil"/>
            </w:tcBorders>
            <w:shd w:val="clear" w:color="auto" w:fill="auto"/>
            <w:hideMark/>
          </w:tcPr>
          <w:p w14:paraId="1A51FDF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(8)</w:t>
            </w:r>
          </w:p>
        </w:tc>
        <w:tc>
          <w:tcPr>
            <w:tcW w:w="4440" w:type="dxa"/>
            <w:tcBorders>
              <w:top w:val="nil"/>
              <w:left w:val="nil"/>
              <w:bottom w:val="nil"/>
              <w:right w:val="nil"/>
            </w:tcBorders>
            <w:shd w:val="clear" w:color="auto" w:fill="auto"/>
            <w:hideMark/>
          </w:tcPr>
          <w:p w14:paraId="5688B962"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Transport of controlled waste where the number of vehicles authorised to transport waste is:</w:t>
            </w:r>
          </w:p>
        </w:tc>
        <w:tc>
          <w:tcPr>
            <w:tcW w:w="1500" w:type="dxa"/>
            <w:tcBorders>
              <w:top w:val="nil"/>
              <w:left w:val="nil"/>
              <w:bottom w:val="nil"/>
              <w:right w:val="nil"/>
            </w:tcBorders>
            <w:shd w:val="clear" w:color="auto" w:fill="auto"/>
            <w:hideMark/>
          </w:tcPr>
          <w:p w14:paraId="563CB779"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0 to 3</w:t>
            </w:r>
          </w:p>
        </w:tc>
        <w:tc>
          <w:tcPr>
            <w:tcW w:w="1493" w:type="dxa"/>
            <w:tcBorders>
              <w:top w:val="nil"/>
              <w:left w:val="nil"/>
              <w:bottom w:val="nil"/>
              <w:right w:val="nil"/>
            </w:tcBorders>
            <w:shd w:val="clear" w:color="auto" w:fill="auto"/>
            <w:hideMark/>
          </w:tcPr>
          <w:p w14:paraId="725772BF"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710.70 </w:t>
            </w:r>
          </w:p>
        </w:tc>
        <w:tc>
          <w:tcPr>
            <w:tcW w:w="1488" w:type="dxa"/>
            <w:tcBorders>
              <w:top w:val="nil"/>
              <w:left w:val="nil"/>
              <w:bottom w:val="nil"/>
              <w:right w:val="nil"/>
            </w:tcBorders>
            <w:shd w:val="clear" w:color="auto" w:fill="auto"/>
            <w:hideMark/>
          </w:tcPr>
          <w:p w14:paraId="1FDA08C4" w14:textId="67A80B4A"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733.80 </w:t>
            </w:r>
          </w:p>
        </w:tc>
      </w:tr>
      <w:tr w:rsidR="003D034C" w:rsidRPr="008C5752" w14:paraId="009C21A5" w14:textId="77777777" w:rsidTr="008C5752">
        <w:trPr>
          <w:trHeight w:val="900"/>
        </w:trPr>
        <w:tc>
          <w:tcPr>
            <w:tcW w:w="1280" w:type="dxa"/>
            <w:tcBorders>
              <w:top w:val="nil"/>
              <w:left w:val="nil"/>
              <w:bottom w:val="nil"/>
              <w:right w:val="nil"/>
            </w:tcBorders>
            <w:shd w:val="clear" w:color="auto" w:fill="auto"/>
            <w:hideMark/>
          </w:tcPr>
          <w:p w14:paraId="2EBD02A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lastRenderedPageBreak/>
              <w:t>1.2 (8)</w:t>
            </w:r>
          </w:p>
        </w:tc>
        <w:tc>
          <w:tcPr>
            <w:tcW w:w="4440" w:type="dxa"/>
            <w:tcBorders>
              <w:top w:val="nil"/>
              <w:left w:val="nil"/>
              <w:bottom w:val="nil"/>
              <w:right w:val="nil"/>
            </w:tcBorders>
            <w:shd w:val="clear" w:color="auto" w:fill="auto"/>
            <w:hideMark/>
          </w:tcPr>
          <w:p w14:paraId="241AF152"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Transport of controlled waste where the number of vehicles authorised to transport waste is:</w:t>
            </w:r>
          </w:p>
        </w:tc>
        <w:tc>
          <w:tcPr>
            <w:tcW w:w="1500" w:type="dxa"/>
            <w:tcBorders>
              <w:top w:val="nil"/>
              <w:left w:val="nil"/>
              <w:bottom w:val="nil"/>
              <w:right w:val="nil"/>
            </w:tcBorders>
            <w:shd w:val="clear" w:color="auto" w:fill="auto"/>
            <w:hideMark/>
          </w:tcPr>
          <w:p w14:paraId="38A8A2EB"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&gt;3 to 7</w:t>
            </w:r>
          </w:p>
        </w:tc>
        <w:tc>
          <w:tcPr>
            <w:tcW w:w="1493" w:type="dxa"/>
            <w:tcBorders>
              <w:top w:val="nil"/>
              <w:left w:val="nil"/>
              <w:bottom w:val="nil"/>
              <w:right w:val="nil"/>
            </w:tcBorders>
            <w:shd w:val="clear" w:color="auto" w:fill="auto"/>
            <w:hideMark/>
          </w:tcPr>
          <w:p w14:paraId="387ED9D4"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1,421.70 </w:t>
            </w:r>
          </w:p>
        </w:tc>
        <w:tc>
          <w:tcPr>
            <w:tcW w:w="1488" w:type="dxa"/>
            <w:tcBorders>
              <w:top w:val="nil"/>
              <w:left w:val="nil"/>
              <w:bottom w:val="nil"/>
              <w:right w:val="nil"/>
            </w:tcBorders>
            <w:shd w:val="clear" w:color="auto" w:fill="auto"/>
            <w:hideMark/>
          </w:tcPr>
          <w:p w14:paraId="7577664A" w14:textId="086C18EE"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1,467.9</w:t>
            </w:r>
            <w:r w:rsidR="000539A4">
              <w:rPr>
                <w:b/>
                <w:bCs/>
                <w:color w:val="000000"/>
                <w:sz w:val="22"/>
                <w:szCs w:val="22"/>
              </w:rPr>
              <w:t>5</w:t>
            </w:r>
            <w:r>
              <w:rPr>
                <w:b/>
                <w:bCs/>
                <w:color w:val="000000"/>
                <w:sz w:val="22"/>
                <w:szCs w:val="22"/>
              </w:rPr>
              <w:t xml:space="preserve"> </w:t>
            </w:r>
          </w:p>
        </w:tc>
      </w:tr>
      <w:tr w:rsidR="003D034C" w:rsidRPr="008C5752" w14:paraId="434292D5" w14:textId="77777777" w:rsidTr="008C5752">
        <w:trPr>
          <w:trHeight w:val="900"/>
        </w:trPr>
        <w:tc>
          <w:tcPr>
            <w:tcW w:w="1280" w:type="dxa"/>
            <w:tcBorders>
              <w:top w:val="nil"/>
              <w:left w:val="nil"/>
              <w:bottom w:val="nil"/>
              <w:right w:val="nil"/>
            </w:tcBorders>
            <w:shd w:val="clear" w:color="auto" w:fill="auto"/>
            <w:hideMark/>
          </w:tcPr>
          <w:p w14:paraId="00C354B1"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(8)</w:t>
            </w:r>
          </w:p>
        </w:tc>
        <w:tc>
          <w:tcPr>
            <w:tcW w:w="4440" w:type="dxa"/>
            <w:tcBorders>
              <w:top w:val="nil"/>
              <w:left w:val="nil"/>
              <w:bottom w:val="nil"/>
              <w:right w:val="nil"/>
            </w:tcBorders>
            <w:shd w:val="clear" w:color="auto" w:fill="auto"/>
            <w:hideMark/>
          </w:tcPr>
          <w:p w14:paraId="6094C20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Transport of controlled waste where the number of vehicles authorised to transport waste is:</w:t>
            </w:r>
          </w:p>
        </w:tc>
        <w:tc>
          <w:tcPr>
            <w:tcW w:w="1500" w:type="dxa"/>
            <w:tcBorders>
              <w:top w:val="nil"/>
              <w:left w:val="nil"/>
              <w:bottom w:val="nil"/>
              <w:right w:val="nil"/>
            </w:tcBorders>
            <w:shd w:val="clear" w:color="auto" w:fill="auto"/>
            <w:hideMark/>
          </w:tcPr>
          <w:p w14:paraId="45E5311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&gt;7 to 11</w:t>
            </w:r>
          </w:p>
        </w:tc>
        <w:tc>
          <w:tcPr>
            <w:tcW w:w="1493" w:type="dxa"/>
            <w:tcBorders>
              <w:top w:val="nil"/>
              <w:left w:val="nil"/>
              <w:bottom w:val="nil"/>
              <w:right w:val="nil"/>
            </w:tcBorders>
            <w:shd w:val="clear" w:color="auto" w:fill="auto"/>
            <w:hideMark/>
          </w:tcPr>
          <w:p w14:paraId="04993213"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2,132.40 </w:t>
            </w:r>
          </w:p>
        </w:tc>
        <w:tc>
          <w:tcPr>
            <w:tcW w:w="1488" w:type="dxa"/>
            <w:tcBorders>
              <w:top w:val="nil"/>
              <w:left w:val="nil"/>
              <w:bottom w:val="nil"/>
              <w:right w:val="nil"/>
            </w:tcBorders>
            <w:shd w:val="clear" w:color="auto" w:fill="auto"/>
            <w:hideMark/>
          </w:tcPr>
          <w:p w14:paraId="0422B9E7" w14:textId="7E4C7128"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2,201.7</w:t>
            </w:r>
            <w:r w:rsidR="000539A4">
              <w:rPr>
                <w:b/>
                <w:bCs/>
                <w:color w:val="000000"/>
                <w:sz w:val="22"/>
                <w:szCs w:val="22"/>
              </w:rPr>
              <w:t>5</w:t>
            </w:r>
            <w:r>
              <w:rPr>
                <w:b/>
                <w:bCs/>
                <w:color w:val="000000"/>
                <w:sz w:val="22"/>
                <w:szCs w:val="22"/>
              </w:rPr>
              <w:t xml:space="preserve"> </w:t>
            </w:r>
          </w:p>
        </w:tc>
      </w:tr>
      <w:tr w:rsidR="003D034C" w:rsidRPr="008C5752" w14:paraId="6F309A3F" w14:textId="77777777" w:rsidTr="008C5752">
        <w:trPr>
          <w:trHeight w:val="900"/>
        </w:trPr>
        <w:tc>
          <w:tcPr>
            <w:tcW w:w="1280" w:type="dxa"/>
            <w:tcBorders>
              <w:top w:val="nil"/>
              <w:left w:val="nil"/>
              <w:bottom w:val="nil"/>
              <w:right w:val="nil"/>
            </w:tcBorders>
            <w:shd w:val="clear" w:color="auto" w:fill="auto"/>
            <w:hideMark/>
          </w:tcPr>
          <w:p w14:paraId="6C07CCE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(8)</w:t>
            </w:r>
          </w:p>
        </w:tc>
        <w:tc>
          <w:tcPr>
            <w:tcW w:w="4440" w:type="dxa"/>
            <w:tcBorders>
              <w:top w:val="nil"/>
              <w:left w:val="nil"/>
              <w:bottom w:val="nil"/>
              <w:right w:val="nil"/>
            </w:tcBorders>
            <w:shd w:val="clear" w:color="auto" w:fill="auto"/>
            <w:hideMark/>
          </w:tcPr>
          <w:p w14:paraId="024C4D0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Transport of controlled waste where the number of vehicles authorised to transport waste is:</w:t>
            </w:r>
          </w:p>
        </w:tc>
        <w:tc>
          <w:tcPr>
            <w:tcW w:w="1500" w:type="dxa"/>
            <w:tcBorders>
              <w:top w:val="nil"/>
              <w:left w:val="nil"/>
              <w:bottom w:val="nil"/>
              <w:right w:val="nil"/>
            </w:tcBorders>
            <w:shd w:val="clear" w:color="auto" w:fill="auto"/>
            <w:hideMark/>
          </w:tcPr>
          <w:p w14:paraId="4433C54F"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&gt;11</w:t>
            </w:r>
          </w:p>
        </w:tc>
        <w:tc>
          <w:tcPr>
            <w:tcW w:w="1493" w:type="dxa"/>
            <w:tcBorders>
              <w:top w:val="nil"/>
              <w:left w:val="nil"/>
              <w:bottom w:val="nil"/>
              <w:right w:val="nil"/>
            </w:tcBorders>
            <w:shd w:val="clear" w:color="auto" w:fill="auto"/>
            <w:hideMark/>
          </w:tcPr>
          <w:p w14:paraId="11253149"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2,844.30 </w:t>
            </w:r>
          </w:p>
        </w:tc>
        <w:tc>
          <w:tcPr>
            <w:tcW w:w="1488" w:type="dxa"/>
            <w:tcBorders>
              <w:top w:val="nil"/>
              <w:left w:val="nil"/>
              <w:bottom w:val="nil"/>
              <w:right w:val="nil"/>
            </w:tcBorders>
            <w:shd w:val="clear" w:color="auto" w:fill="auto"/>
            <w:hideMark/>
          </w:tcPr>
          <w:p w14:paraId="5AE06FDF" w14:textId="6E4F771C"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2,936.</w:t>
            </w:r>
            <w:r w:rsidR="000539A4">
              <w:rPr>
                <w:b/>
                <w:bCs/>
                <w:color w:val="000000"/>
                <w:sz w:val="22"/>
                <w:szCs w:val="22"/>
              </w:rPr>
              <w:t>80</w:t>
            </w:r>
            <w:r>
              <w:rPr>
                <w:b/>
                <w:bCs/>
                <w:color w:val="000000"/>
                <w:sz w:val="22"/>
                <w:szCs w:val="22"/>
              </w:rPr>
              <w:t xml:space="preserve"> </w:t>
            </w:r>
          </w:p>
        </w:tc>
      </w:tr>
      <w:tr w:rsidR="003D034C" w:rsidRPr="008C5752" w14:paraId="0F0EB038" w14:textId="77777777" w:rsidTr="008C5752">
        <w:trPr>
          <w:trHeight w:val="1200"/>
        </w:trPr>
        <w:tc>
          <w:tcPr>
            <w:tcW w:w="1280" w:type="dxa"/>
            <w:tcBorders>
              <w:top w:val="nil"/>
              <w:left w:val="nil"/>
              <w:bottom w:val="nil"/>
              <w:right w:val="nil"/>
            </w:tcBorders>
            <w:shd w:val="clear" w:color="auto" w:fill="auto"/>
            <w:hideMark/>
          </w:tcPr>
          <w:p w14:paraId="369A53BB"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(9)</w:t>
            </w:r>
          </w:p>
        </w:tc>
        <w:tc>
          <w:tcPr>
            <w:tcW w:w="4440" w:type="dxa"/>
            <w:tcBorders>
              <w:top w:val="nil"/>
              <w:left w:val="nil"/>
              <w:bottom w:val="nil"/>
              <w:right w:val="nil"/>
            </w:tcBorders>
            <w:shd w:val="clear" w:color="auto" w:fill="auto"/>
            <w:hideMark/>
          </w:tcPr>
          <w:p w14:paraId="598AF5B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Transportation from 1 place in the ACT to another place in the ACT, of 200kg or more of regulated waste or 2t or more of used, rejected or unwanted tyres</w:t>
            </w:r>
          </w:p>
        </w:tc>
        <w:tc>
          <w:tcPr>
            <w:tcW w:w="1500" w:type="dxa"/>
            <w:tcBorders>
              <w:top w:val="nil"/>
              <w:left w:val="nil"/>
              <w:bottom w:val="nil"/>
              <w:right w:val="nil"/>
            </w:tcBorders>
            <w:shd w:val="clear" w:color="auto" w:fill="auto"/>
            <w:hideMark/>
          </w:tcPr>
          <w:p w14:paraId="4300491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7D00BD43"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2,844.30 </w:t>
            </w:r>
          </w:p>
        </w:tc>
        <w:tc>
          <w:tcPr>
            <w:tcW w:w="1488" w:type="dxa"/>
            <w:tcBorders>
              <w:top w:val="nil"/>
              <w:left w:val="nil"/>
              <w:bottom w:val="nil"/>
              <w:right w:val="nil"/>
            </w:tcBorders>
            <w:shd w:val="clear" w:color="auto" w:fill="auto"/>
            <w:hideMark/>
          </w:tcPr>
          <w:p w14:paraId="20699F3D" w14:textId="42D4EE5A"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2,936.</w:t>
            </w:r>
            <w:r w:rsidR="000539A4">
              <w:rPr>
                <w:b/>
                <w:bCs/>
                <w:color w:val="000000"/>
                <w:sz w:val="22"/>
                <w:szCs w:val="22"/>
              </w:rPr>
              <w:t>80</w:t>
            </w:r>
            <w:r>
              <w:rPr>
                <w:b/>
                <w:bCs/>
                <w:color w:val="000000"/>
                <w:sz w:val="22"/>
                <w:szCs w:val="22"/>
              </w:rPr>
              <w:t xml:space="preserve"> </w:t>
            </w:r>
          </w:p>
        </w:tc>
      </w:tr>
      <w:tr w:rsidR="003D034C" w:rsidRPr="008C5752" w14:paraId="33EBBEA6" w14:textId="77777777" w:rsidTr="008C5752">
        <w:trPr>
          <w:trHeight w:val="900"/>
        </w:trPr>
        <w:tc>
          <w:tcPr>
            <w:tcW w:w="1280" w:type="dxa"/>
            <w:tcBorders>
              <w:top w:val="nil"/>
              <w:left w:val="nil"/>
              <w:bottom w:val="nil"/>
              <w:right w:val="nil"/>
            </w:tcBorders>
            <w:shd w:val="clear" w:color="auto" w:fill="auto"/>
            <w:hideMark/>
          </w:tcPr>
          <w:p w14:paraId="418B0BA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(10)</w:t>
            </w:r>
          </w:p>
        </w:tc>
        <w:tc>
          <w:tcPr>
            <w:tcW w:w="4440" w:type="dxa"/>
            <w:tcBorders>
              <w:top w:val="nil"/>
              <w:left w:val="nil"/>
              <w:bottom w:val="nil"/>
              <w:right w:val="nil"/>
            </w:tcBorders>
            <w:shd w:val="clear" w:color="auto" w:fill="auto"/>
            <w:hideMark/>
          </w:tcPr>
          <w:p w14:paraId="0E4A6E5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Sewage treatment where the amount of effluent discharged is:</w:t>
            </w:r>
          </w:p>
        </w:tc>
        <w:tc>
          <w:tcPr>
            <w:tcW w:w="1500" w:type="dxa"/>
            <w:tcBorders>
              <w:top w:val="nil"/>
              <w:left w:val="nil"/>
              <w:bottom w:val="nil"/>
              <w:right w:val="nil"/>
            </w:tcBorders>
            <w:shd w:val="clear" w:color="auto" w:fill="auto"/>
            <w:hideMark/>
          </w:tcPr>
          <w:p w14:paraId="5878D32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0 to 20 megalitres per year</w:t>
            </w:r>
          </w:p>
        </w:tc>
        <w:tc>
          <w:tcPr>
            <w:tcW w:w="1493" w:type="dxa"/>
            <w:tcBorders>
              <w:top w:val="nil"/>
              <w:left w:val="nil"/>
              <w:bottom w:val="nil"/>
              <w:right w:val="nil"/>
            </w:tcBorders>
            <w:shd w:val="clear" w:color="auto" w:fill="auto"/>
            <w:hideMark/>
          </w:tcPr>
          <w:p w14:paraId="2E4A6D0B"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888.40 </w:t>
            </w:r>
          </w:p>
        </w:tc>
        <w:tc>
          <w:tcPr>
            <w:tcW w:w="1488" w:type="dxa"/>
            <w:tcBorders>
              <w:top w:val="nil"/>
              <w:left w:val="nil"/>
              <w:bottom w:val="nil"/>
              <w:right w:val="nil"/>
            </w:tcBorders>
            <w:shd w:val="clear" w:color="auto" w:fill="auto"/>
            <w:hideMark/>
          </w:tcPr>
          <w:p w14:paraId="784616F5" w14:textId="1B80D3C3"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917.2</w:t>
            </w:r>
            <w:r w:rsidR="000539A4">
              <w:rPr>
                <w:b/>
                <w:bCs/>
                <w:color w:val="000000"/>
                <w:sz w:val="22"/>
                <w:szCs w:val="22"/>
              </w:rPr>
              <w:t>5</w:t>
            </w:r>
            <w:r>
              <w:rPr>
                <w:b/>
                <w:bCs/>
                <w:color w:val="000000"/>
                <w:sz w:val="22"/>
                <w:szCs w:val="22"/>
              </w:rPr>
              <w:t xml:space="preserve"> </w:t>
            </w:r>
          </w:p>
        </w:tc>
      </w:tr>
      <w:tr w:rsidR="003D034C" w:rsidRPr="008C5752" w14:paraId="7E38A0C9" w14:textId="77777777" w:rsidTr="008C5752">
        <w:trPr>
          <w:trHeight w:val="900"/>
        </w:trPr>
        <w:tc>
          <w:tcPr>
            <w:tcW w:w="1280" w:type="dxa"/>
            <w:tcBorders>
              <w:top w:val="nil"/>
              <w:left w:val="nil"/>
              <w:bottom w:val="nil"/>
              <w:right w:val="nil"/>
            </w:tcBorders>
            <w:shd w:val="clear" w:color="auto" w:fill="auto"/>
            <w:hideMark/>
          </w:tcPr>
          <w:p w14:paraId="75FDB3B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(10)</w:t>
            </w:r>
          </w:p>
        </w:tc>
        <w:tc>
          <w:tcPr>
            <w:tcW w:w="4440" w:type="dxa"/>
            <w:tcBorders>
              <w:top w:val="nil"/>
              <w:left w:val="nil"/>
              <w:bottom w:val="nil"/>
              <w:right w:val="nil"/>
            </w:tcBorders>
            <w:shd w:val="clear" w:color="auto" w:fill="auto"/>
            <w:hideMark/>
          </w:tcPr>
          <w:p w14:paraId="20E3F29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Sewage treatment where the amount of effluent discharged is:</w:t>
            </w:r>
          </w:p>
        </w:tc>
        <w:tc>
          <w:tcPr>
            <w:tcW w:w="1500" w:type="dxa"/>
            <w:tcBorders>
              <w:top w:val="nil"/>
              <w:left w:val="nil"/>
              <w:bottom w:val="nil"/>
              <w:right w:val="nil"/>
            </w:tcBorders>
            <w:shd w:val="clear" w:color="auto" w:fill="auto"/>
            <w:hideMark/>
          </w:tcPr>
          <w:p w14:paraId="63DE111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&gt;20 to 100 megalitres per year</w:t>
            </w:r>
          </w:p>
        </w:tc>
        <w:tc>
          <w:tcPr>
            <w:tcW w:w="1493" w:type="dxa"/>
            <w:tcBorders>
              <w:top w:val="nil"/>
              <w:left w:val="nil"/>
              <w:bottom w:val="nil"/>
              <w:right w:val="nil"/>
            </w:tcBorders>
            <w:shd w:val="clear" w:color="auto" w:fill="auto"/>
            <w:hideMark/>
          </w:tcPr>
          <w:p w14:paraId="5941E2AA"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1,421.70 </w:t>
            </w:r>
          </w:p>
        </w:tc>
        <w:tc>
          <w:tcPr>
            <w:tcW w:w="1488" w:type="dxa"/>
            <w:tcBorders>
              <w:top w:val="nil"/>
              <w:left w:val="nil"/>
              <w:bottom w:val="nil"/>
              <w:right w:val="nil"/>
            </w:tcBorders>
            <w:shd w:val="clear" w:color="auto" w:fill="auto"/>
            <w:hideMark/>
          </w:tcPr>
          <w:p w14:paraId="4FA168A7" w14:textId="56B234C8"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1,467.9</w:t>
            </w:r>
            <w:r w:rsidR="000539A4">
              <w:rPr>
                <w:b/>
                <w:bCs/>
                <w:color w:val="000000"/>
                <w:sz w:val="22"/>
                <w:szCs w:val="22"/>
              </w:rPr>
              <w:t>5</w:t>
            </w:r>
            <w:r>
              <w:rPr>
                <w:b/>
                <w:bCs/>
                <w:color w:val="000000"/>
                <w:sz w:val="22"/>
                <w:szCs w:val="22"/>
              </w:rPr>
              <w:t xml:space="preserve"> </w:t>
            </w:r>
          </w:p>
        </w:tc>
      </w:tr>
      <w:tr w:rsidR="003D034C" w:rsidRPr="008C5752" w14:paraId="2D16A467" w14:textId="77777777" w:rsidTr="008C5752">
        <w:trPr>
          <w:trHeight w:val="900"/>
        </w:trPr>
        <w:tc>
          <w:tcPr>
            <w:tcW w:w="1280" w:type="dxa"/>
            <w:tcBorders>
              <w:top w:val="nil"/>
              <w:left w:val="nil"/>
              <w:bottom w:val="nil"/>
              <w:right w:val="nil"/>
            </w:tcBorders>
            <w:shd w:val="clear" w:color="auto" w:fill="auto"/>
            <w:hideMark/>
          </w:tcPr>
          <w:p w14:paraId="5D7D423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(10)</w:t>
            </w:r>
          </w:p>
        </w:tc>
        <w:tc>
          <w:tcPr>
            <w:tcW w:w="4440" w:type="dxa"/>
            <w:tcBorders>
              <w:top w:val="nil"/>
              <w:left w:val="nil"/>
              <w:bottom w:val="nil"/>
              <w:right w:val="nil"/>
            </w:tcBorders>
            <w:shd w:val="clear" w:color="auto" w:fill="auto"/>
            <w:hideMark/>
          </w:tcPr>
          <w:p w14:paraId="29623A4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Sewage treatment where the amount of effluent discharged is:</w:t>
            </w:r>
          </w:p>
        </w:tc>
        <w:tc>
          <w:tcPr>
            <w:tcW w:w="1500" w:type="dxa"/>
            <w:tcBorders>
              <w:top w:val="nil"/>
              <w:left w:val="nil"/>
              <w:bottom w:val="nil"/>
              <w:right w:val="nil"/>
            </w:tcBorders>
            <w:shd w:val="clear" w:color="auto" w:fill="auto"/>
            <w:hideMark/>
          </w:tcPr>
          <w:p w14:paraId="3862B12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&gt;100 to 1,000 megalitres per year</w:t>
            </w:r>
          </w:p>
        </w:tc>
        <w:tc>
          <w:tcPr>
            <w:tcW w:w="1493" w:type="dxa"/>
            <w:tcBorders>
              <w:top w:val="nil"/>
              <w:left w:val="nil"/>
              <w:bottom w:val="nil"/>
              <w:right w:val="nil"/>
            </w:tcBorders>
            <w:shd w:val="clear" w:color="auto" w:fill="auto"/>
            <w:hideMark/>
          </w:tcPr>
          <w:p w14:paraId="3D31F1B7"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4,443.20 </w:t>
            </w:r>
          </w:p>
        </w:tc>
        <w:tc>
          <w:tcPr>
            <w:tcW w:w="1488" w:type="dxa"/>
            <w:tcBorders>
              <w:top w:val="nil"/>
              <w:left w:val="nil"/>
              <w:bottom w:val="nil"/>
              <w:right w:val="nil"/>
            </w:tcBorders>
            <w:shd w:val="clear" w:color="auto" w:fill="auto"/>
            <w:hideMark/>
          </w:tcPr>
          <w:p w14:paraId="4012D232" w14:textId="5079EB00"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4,587.</w:t>
            </w:r>
            <w:r w:rsidR="000539A4">
              <w:rPr>
                <w:b/>
                <w:bCs/>
                <w:color w:val="000000"/>
                <w:sz w:val="22"/>
                <w:szCs w:val="22"/>
              </w:rPr>
              <w:t>60</w:t>
            </w:r>
            <w:r>
              <w:rPr>
                <w:b/>
                <w:bCs/>
                <w:color w:val="000000"/>
                <w:sz w:val="22"/>
                <w:szCs w:val="22"/>
              </w:rPr>
              <w:t xml:space="preserve"> </w:t>
            </w:r>
          </w:p>
        </w:tc>
      </w:tr>
      <w:tr w:rsidR="003D034C" w:rsidRPr="008C5752" w14:paraId="4FC6AF49" w14:textId="77777777" w:rsidTr="008C5752">
        <w:trPr>
          <w:trHeight w:val="900"/>
        </w:trPr>
        <w:tc>
          <w:tcPr>
            <w:tcW w:w="1280" w:type="dxa"/>
            <w:tcBorders>
              <w:top w:val="nil"/>
              <w:left w:val="nil"/>
              <w:bottom w:val="nil"/>
              <w:right w:val="nil"/>
            </w:tcBorders>
            <w:shd w:val="clear" w:color="auto" w:fill="auto"/>
            <w:hideMark/>
          </w:tcPr>
          <w:p w14:paraId="58ADCDE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(10)</w:t>
            </w:r>
          </w:p>
        </w:tc>
        <w:tc>
          <w:tcPr>
            <w:tcW w:w="4440" w:type="dxa"/>
            <w:tcBorders>
              <w:top w:val="nil"/>
              <w:left w:val="nil"/>
              <w:bottom w:val="nil"/>
              <w:right w:val="nil"/>
            </w:tcBorders>
            <w:shd w:val="clear" w:color="auto" w:fill="auto"/>
            <w:hideMark/>
          </w:tcPr>
          <w:p w14:paraId="1EC0B92A"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Sewage treatment where the amount of effluent discharged is:</w:t>
            </w:r>
          </w:p>
        </w:tc>
        <w:tc>
          <w:tcPr>
            <w:tcW w:w="1500" w:type="dxa"/>
            <w:tcBorders>
              <w:top w:val="nil"/>
              <w:left w:val="nil"/>
              <w:bottom w:val="nil"/>
              <w:right w:val="nil"/>
            </w:tcBorders>
            <w:shd w:val="clear" w:color="auto" w:fill="auto"/>
            <w:hideMark/>
          </w:tcPr>
          <w:p w14:paraId="628C341B"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&gt;1,000 to 5,000 megalitres per year</w:t>
            </w:r>
          </w:p>
        </w:tc>
        <w:tc>
          <w:tcPr>
            <w:tcW w:w="1493" w:type="dxa"/>
            <w:tcBorders>
              <w:top w:val="nil"/>
              <w:left w:val="nil"/>
              <w:bottom w:val="nil"/>
              <w:right w:val="nil"/>
            </w:tcBorders>
            <w:shd w:val="clear" w:color="auto" w:fill="auto"/>
            <w:hideMark/>
          </w:tcPr>
          <w:p w14:paraId="37B7E453"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11,552.40 </w:t>
            </w:r>
          </w:p>
        </w:tc>
        <w:tc>
          <w:tcPr>
            <w:tcW w:w="1488" w:type="dxa"/>
            <w:tcBorders>
              <w:top w:val="nil"/>
              <w:left w:val="nil"/>
              <w:bottom w:val="nil"/>
              <w:right w:val="nil"/>
            </w:tcBorders>
            <w:shd w:val="clear" w:color="auto" w:fill="auto"/>
            <w:hideMark/>
          </w:tcPr>
          <w:p w14:paraId="24BF08F0" w14:textId="5CD4F213"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11,927.85 </w:t>
            </w:r>
          </w:p>
        </w:tc>
      </w:tr>
      <w:tr w:rsidR="003D034C" w:rsidRPr="008C5752" w14:paraId="20AA35DA" w14:textId="77777777" w:rsidTr="008C5752">
        <w:trPr>
          <w:trHeight w:val="1200"/>
        </w:trPr>
        <w:tc>
          <w:tcPr>
            <w:tcW w:w="1280" w:type="dxa"/>
            <w:tcBorders>
              <w:top w:val="nil"/>
              <w:left w:val="nil"/>
              <w:bottom w:val="nil"/>
              <w:right w:val="nil"/>
            </w:tcBorders>
            <w:shd w:val="clear" w:color="auto" w:fill="auto"/>
            <w:hideMark/>
          </w:tcPr>
          <w:p w14:paraId="143F640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(10)</w:t>
            </w:r>
          </w:p>
        </w:tc>
        <w:tc>
          <w:tcPr>
            <w:tcW w:w="4440" w:type="dxa"/>
            <w:tcBorders>
              <w:top w:val="nil"/>
              <w:left w:val="nil"/>
              <w:bottom w:val="nil"/>
              <w:right w:val="nil"/>
            </w:tcBorders>
            <w:shd w:val="clear" w:color="auto" w:fill="auto"/>
            <w:hideMark/>
          </w:tcPr>
          <w:p w14:paraId="5EED389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Sewage treatment where the amount of effluent discharged is:</w:t>
            </w:r>
          </w:p>
        </w:tc>
        <w:tc>
          <w:tcPr>
            <w:tcW w:w="1500" w:type="dxa"/>
            <w:tcBorders>
              <w:top w:val="nil"/>
              <w:left w:val="nil"/>
              <w:bottom w:val="nil"/>
              <w:right w:val="nil"/>
            </w:tcBorders>
            <w:shd w:val="clear" w:color="auto" w:fill="auto"/>
            <w:hideMark/>
          </w:tcPr>
          <w:p w14:paraId="4DA0966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&gt;5,000 to 10,000 megalitres per year</w:t>
            </w:r>
          </w:p>
        </w:tc>
        <w:tc>
          <w:tcPr>
            <w:tcW w:w="1493" w:type="dxa"/>
            <w:tcBorders>
              <w:top w:val="nil"/>
              <w:left w:val="nil"/>
              <w:bottom w:val="nil"/>
              <w:right w:val="nil"/>
            </w:tcBorders>
            <w:shd w:val="clear" w:color="auto" w:fill="auto"/>
            <w:hideMark/>
          </w:tcPr>
          <w:p w14:paraId="24B5D072"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29,325.90 </w:t>
            </w:r>
          </w:p>
        </w:tc>
        <w:tc>
          <w:tcPr>
            <w:tcW w:w="1488" w:type="dxa"/>
            <w:tcBorders>
              <w:top w:val="nil"/>
              <w:left w:val="nil"/>
              <w:bottom w:val="nil"/>
              <w:right w:val="nil"/>
            </w:tcBorders>
            <w:shd w:val="clear" w:color="auto" w:fill="auto"/>
            <w:hideMark/>
          </w:tcPr>
          <w:p w14:paraId="6E0A6AA5" w14:textId="1E8A95A5"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30,27</w:t>
            </w:r>
            <w:r w:rsidR="000539A4">
              <w:rPr>
                <w:b/>
                <w:bCs/>
                <w:color w:val="000000"/>
                <w:sz w:val="22"/>
                <w:szCs w:val="22"/>
              </w:rPr>
              <w:t>9</w:t>
            </w:r>
            <w:r>
              <w:rPr>
                <w:b/>
                <w:bCs/>
                <w:color w:val="000000"/>
                <w:sz w:val="22"/>
                <w:szCs w:val="22"/>
              </w:rPr>
              <w:t>.</w:t>
            </w:r>
            <w:r w:rsidR="000539A4">
              <w:rPr>
                <w:b/>
                <w:bCs/>
                <w:color w:val="000000"/>
                <w:sz w:val="22"/>
                <w:szCs w:val="22"/>
              </w:rPr>
              <w:t>00</w:t>
            </w:r>
            <w:r>
              <w:rPr>
                <w:b/>
                <w:bCs/>
                <w:color w:val="000000"/>
                <w:sz w:val="22"/>
                <w:szCs w:val="22"/>
              </w:rPr>
              <w:t xml:space="preserve"> </w:t>
            </w:r>
          </w:p>
        </w:tc>
      </w:tr>
      <w:tr w:rsidR="003D034C" w:rsidRPr="008C5752" w14:paraId="4E212DCA" w14:textId="77777777" w:rsidTr="008C5752">
        <w:trPr>
          <w:trHeight w:val="1200"/>
        </w:trPr>
        <w:tc>
          <w:tcPr>
            <w:tcW w:w="1280" w:type="dxa"/>
            <w:tcBorders>
              <w:top w:val="nil"/>
              <w:left w:val="nil"/>
              <w:bottom w:val="nil"/>
              <w:right w:val="nil"/>
            </w:tcBorders>
            <w:shd w:val="clear" w:color="auto" w:fill="auto"/>
            <w:hideMark/>
          </w:tcPr>
          <w:p w14:paraId="3CE0B40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(10)</w:t>
            </w:r>
          </w:p>
        </w:tc>
        <w:tc>
          <w:tcPr>
            <w:tcW w:w="4440" w:type="dxa"/>
            <w:tcBorders>
              <w:top w:val="nil"/>
              <w:left w:val="nil"/>
              <w:bottom w:val="nil"/>
              <w:right w:val="nil"/>
            </w:tcBorders>
            <w:shd w:val="clear" w:color="auto" w:fill="auto"/>
            <w:hideMark/>
          </w:tcPr>
          <w:p w14:paraId="136837F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Sewage treatment where the amount of effluent discharged is:</w:t>
            </w:r>
          </w:p>
        </w:tc>
        <w:tc>
          <w:tcPr>
            <w:tcW w:w="1500" w:type="dxa"/>
            <w:tcBorders>
              <w:top w:val="nil"/>
              <w:left w:val="nil"/>
              <w:bottom w:val="nil"/>
              <w:right w:val="nil"/>
            </w:tcBorders>
            <w:shd w:val="clear" w:color="auto" w:fill="auto"/>
            <w:hideMark/>
          </w:tcPr>
          <w:p w14:paraId="2038692F"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&gt;10,000 to 20,000 megalitres per year</w:t>
            </w:r>
          </w:p>
        </w:tc>
        <w:tc>
          <w:tcPr>
            <w:tcW w:w="1493" w:type="dxa"/>
            <w:tcBorders>
              <w:top w:val="nil"/>
              <w:left w:val="nil"/>
              <w:bottom w:val="nil"/>
              <w:right w:val="nil"/>
            </w:tcBorders>
            <w:shd w:val="clear" w:color="auto" w:fill="auto"/>
            <w:hideMark/>
          </w:tcPr>
          <w:p w14:paraId="2F27F11D"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53,320.20 </w:t>
            </w:r>
          </w:p>
        </w:tc>
        <w:tc>
          <w:tcPr>
            <w:tcW w:w="1488" w:type="dxa"/>
            <w:tcBorders>
              <w:top w:val="nil"/>
              <w:left w:val="nil"/>
              <w:bottom w:val="nil"/>
              <w:right w:val="nil"/>
            </w:tcBorders>
            <w:shd w:val="clear" w:color="auto" w:fill="auto"/>
            <w:hideMark/>
          </w:tcPr>
          <w:p w14:paraId="2A59B27D" w14:textId="42D66D28"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55,053.15 </w:t>
            </w:r>
          </w:p>
        </w:tc>
      </w:tr>
      <w:tr w:rsidR="003D034C" w:rsidRPr="008C5752" w14:paraId="26D91140" w14:textId="77777777" w:rsidTr="008C5752">
        <w:trPr>
          <w:trHeight w:val="1200"/>
        </w:trPr>
        <w:tc>
          <w:tcPr>
            <w:tcW w:w="1280" w:type="dxa"/>
            <w:tcBorders>
              <w:top w:val="nil"/>
              <w:left w:val="nil"/>
              <w:bottom w:val="nil"/>
              <w:right w:val="nil"/>
            </w:tcBorders>
            <w:shd w:val="clear" w:color="auto" w:fill="auto"/>
            <w:hideMark/>
          </w:tcPr>
          <w:p w14:paraId="69E68A0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(10)</w:t>
            </w:r>
          </w:p>
        </w:tc>
        <w:tc>
          <w:tcPr>
            <w:tcW w:w="4440" w:type="dxa"/>
            <w:tcBorders>
              <w:top w:val="nil"/>
              <w:left w:val="nil"/>
              <w:bottom w:val="nil"/>
              <w:right w:val="nil"/>
            </w:tcBorders>
            <w:shd w:val="clear" w:color="auto" w:fill="auto"/>
            <w:hideMark/>
          </w:tcPr>
          <w:p w14:paraId="4C4B1599"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Sewage treatment where the amount of effluent discharged is:</w:t>
            </w:r>
          </w:p>
        </w:tc>
        <w:tc>
          <w:tcPr>
            <w:tcW w:w="1500" w:type="dxa"/>
            <w:tcBorders>
              <w:top w:val="nil"/>
              <w:left w:val="nil"/>
              <w:bottom w:val="nil"/>
              <w:right w:val="nil"/>
            </w:tcBorders>
            <w:shd w:val="clear" w:color="auto" w:fill="auto"/>
            <w:hideMark/>
          </w:tcPr>
          <w:p w14:paraId="7788789A"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&gt;20,000 to 30,000 megalitres per year</w:t>
            </w:r>
          </w:p>
        </w:tc>
        <w:tc>
          <w:tcPr>
            <w:tcW w:w="1493" w:type="dxa"/>
            <w:tcBorders>
              <w:top w:val="nil"/>
              <w:left w:val="nil"/>
              <w:bottom w:val="nil"/>
              <w:right w:val="nil"/>
            </w:tcBorders>
            <w:shd w:val="clear" w:color="auto" w:fill="auto"/>
            <w:hideMark/>
          </w:tcPr>
          <w:p w14:paraId="4987ACF9"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74,648.40 </w:t>
            </w:r>
          </w:p>
        </w:tc>
        <w:tc>
          <w:tcPr>
            <w:tcW w:w="1488" w:type="dxa"/>
            <w:tcBorders>
              <w:top w:val="nil"/>
              <w:left w:val="nil"/>
              <w:bottom w:val="nil"/>
              <w:right w:val="nil"/>
            </w:tcBorders>
            <w:shd w:val="clear" w:color="auto" w:fill="auto"/>
            <w:hideMark/>
          </w:tcPr>
          <w:p w14:paraId="75039E33" w14:textId="7DC178DF"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77,074.5</w:t>
            </w:r>
            <w:r w:rsidR="000539A4">
              <w:rPr>
                <w:b/>
                <w:bCs/>
                <w:color w:val="000000"/>
                <w:sz w:val="22"/>
                <w:szCs w:val="22"/>
              </w:rPr>
              <w:t>0</w:t>
            </w:r>
            <w:r>
              <w:rPr>
                <w:b/>
                <w:bCs/>
                <w:color w:val="000000"/>
                <w:sz w:val="22"/>
                <w:szCs w:val="22"/>
              </w:rPr>
              <w:t xml:space="preserve"> </w:t>
            </w:r>
          </w:p>
        </w:tc>
      </w:tr>
      <w:tr w:rsidR="003D034C" w:rsidRPr="008C5752" w14:paraId="5256782A" w14:textId="77777777" w:rsidTr="008C5752">
        <w:trPr>
          <w:trHeight w:val="1200"/>
        </w:trPr>
        <w:tc>
          <w:tcPr>
            <w:tcW w:w="1280" w:type="dxa"/>
            <w:tcBorders>
              <w:top w:val="nil"/>
              <w:left w:val="nil"/>
              <w:bottom w:val="nil"/>
              <w:right w:val="nil"/>
            </w:tcBorders>
            <w:shd w:val="clear" w:color="auto" w:fill="auto"/>
            <w:hideMark/>
          </w:tcPr>
          <w:p w14:paraId="70778E8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lastRenderedPageBreak/>
              <w:t>1.2 (10)</w:t>
            </w:r>
          </w:p>
        </w:tc>
        <w:tc>
          <w:tcPr>
            <w:tcW w:w="4440" w:type="dxa"/>
            <w:tcBorders>
              <w:top w:val="nil"/>
              <w:left w:val="nil"/>
              <w:bottom w:val="nil"/>
              <w:right w:val="nil"/>
            </w:tcBorders>
            <w:shd w:val="clear" w:color="auto" w:fill="auto"/>
            <w:hideMark/>
          </w:tcPr>
          <w:p w14:paraId="35A2C4E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Sewage treatment where the amount of effluent discharged is:</w:t>
            </w:r>
          </w:p>
        </w:tc>
        <w:tc>
          <w:tcPr>
            <w:tcW w:w="1500" w:type="dxa"/>
            <w:tcBorders>
              <w:top w:val="nil"/>
              <w:left w:val="nil"/>
              <w:bottom w:val="nil"/>
              <w:right w:val="nil"/>
            </w:tcBorders>
            <w:shd w:val="clear" w:color="auto" w:fill="auto"/>
            <w:hideMark/>
          </w:tcPr>
          <w:p w14:paraId="40699ED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&gt;30,000 to 40,000 megalitres per year</w:t>
            </w:r>
          </w:p>
        </w:tc>
        <w:tc>
          <w:tcPr>
            <w:tcW w:w="1493" w:type="dxa"/>
            <w:tcBorders>
              <w:top w:val="nil"/>
              <w:left w:val="nil"/>
              <w:bottom w:val="nil"/>
              <w:right w:val="nil"/>
            </w:tcBorders>
            <w:shd w:val="clear" w:color="auto" w:fill="auto"/>
            <w:hideMark/>
          </w:tcPr>
          <w:p w14:paraId="2EFEDF9E"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99,531.40 </w:t>
            </w:r>
          </w:p>
        </w:tc>
        <w:tc>
          <w:tcPr>
            <w:tcW w:w="1488" w:type="dxa"/>
            <w:tcBorders>
              <w:top w:val="nil"/>
              <w:left w:val="nil"/>
              <w:bottom w:val="nil"/>
              <w:right w:val="nil"/>
            </w:tcBorders>
            <w:shd w:val="clear" w:color="auto" w:fill="auto"/>
            <w:hideMark/>
          </w:tcPr>
          <w:p w14:paraId="02D57782" w14:textId="7B38F0CB"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102,766.1</w:t>
            </w:r>
            <w:r w:rsidR="000539A4">
              <w:rPr>
                <w:b/>
                <w:bCs/>
                <w:color w:val="000000"/>
                <w:sz w:val="22"/>
                <w:szCs w:val="22"/>
              </w:rPr>
              <w:t>5</w:t>
            </w:r>
            <w:r>
              <w:rPr>
                <w:b/>
                <w:bCs/>
                <w:color w:val="000000"/>
                <w:sz w:val="22"/>
                <w:szCs w:val="22"/>
              </w:rPr>
              <w:t xml:space="preserve"> </w:t>
            </w:r>
          </w:p>
        </w:tc>
      </w:tr>
      <w:tr w:rsidR="003D034C" w:rsidRPr="008C5752" w14:paraId="0430BEEB" w14:textId="77777777" w:rsidTr="008C5752">
        <w:trPr>
          <w:trHeight w:val="900"/>
        </w:trPr>
        <w:tc>
          <w:tcPr>
            <w:tcW w:w="1280" w:type="dxa"/>
            <w:tcBorders>
              <w:top w:val="nil"/>
              <w:left w:val="nil"/>
              <w:bottom w:val="nil"/>
              <w:right w:val="nil"/>
            </w:tcBorders>
            <w:shd w:val="clear" w:color="auto" w:fill="auto"/>
            <w:hideMark/>
          </w:tcPr>
          <w:p w14:paraId="5A4CB71B"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(10)</w:t>
            </w:r>
          </w:p>
        </w:tc>
        <w:tc>
          <w:tcPr>
            <w:tcW w:w="4440" w:type="dxa"/>
            <w:tcBorders>
              <w:top w:val="nil"/>
              <w:left w:val="nil"/>
              <w:bottom w:val="nil"/>
              <w:right w:val="nil"/>
            </w:tcBorders>
            <w:shd w:val="clear" w:color="auto" w:fill="auto"/>
            <w:hideMark/>
          </w:tcPr>
          <w:p w14:paraId="4C195B1A"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Sewage treatment where the amount of effluent discharged is:</w:t>
            </w:r>
          </w:p>
        </w:tc>
        <w:tc>
          <w:tcPr>
            <w:tcW w:w="1500" w:type="dxa"/>
            <w:tcBorders>
              <w:top w:val="nil"/>
              <w:left w:val="nil"/>
              <w:bottom w:val="nil"/>
              <w:right w:val="nil"/>
            </w:tcBorders>
            <w:shd w:val="clear" w:color="auto" w:fill="auto"/>
            <w:hideMark/>
          </w:tcPr>
          <w:p w14:paraId="03C8DB8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&gt;40,000 megalitres per year</w:t>
            </w:r>
          </w:p>
        </w:tc>
        <w:tc>
          <w:tcPr>
            <w:tcW w:w="1493" w:type="dxa"/>
            <w:tcBorders>
              <w:top w:val="nil"/>
              <w:left w:val="nil"/>
              <w:bottom w:val="nil"/>
              <w:right w:val="nil"/>
            </w:tcBorders>
            <w:shd w:val="clear" w:color="auto" w:fill="auto"/>
            <w:hideMark/>
          </w:tcPr>
          <w:p w14:paraId="4B9B614D"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470,997.10 </w:t>
            </w:r>
          </w:p>
        </w:tc>
        <w:tc>
          <w:tcPr>
            <w:tcW w:w="1488" w:type="dxa"/>
            <w:tcBorders>
              <w:top w:val="nil"/>
              <w:left w:val="nil"/>
              <w:bottom w:val="nil"/>
              <w:right w:val="nil"/>
            </w:tcBorders>
            <w:shd w:val="clear" w:color="auto" w:fill="auto"/>
            <w:hideMark/>
          </w:tcPr>
          <w:p w14:paraId="22F09FD7" w14:textId="43C94D05"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486,304.5</w:t>
            </w:r>
            <w:r w:rsidR="000539A4">
              <w:rPr>
                <w:b/>
                <w:bCs/>
                <w:color w:val="000000"/>
                <w:sz w:val="22"/>
                <w:szCs w:val="22"/>
              </w:rPr>
              <w:t>0</w:t>
            </w:r>
            <w:r>
              <w:rPr>
                <w:b/>
                <w:bCs/>
                <w:color w:val="000000"/>
                <w:sz w:val="22"/>
                <w:szCs w:val="22"/>
              </w:rPr>
              <w:t xml:space="preserve"> </w:t>
            </w:r>
          </w:p>
        </w:tc>
      </w:tr>
      <w:tr w:rsidR="003D034C" w:rsidRPr="008C5752" w14:paraId="6181C677" w14:textId="77777777" w:rsidTr="008C5752">
        <w:trPr>
          <w:trHeight w:val="600"/>
        </w:trPr>
        <w:tc>
          <w:tcPr>
            <w:tcW w:w="1280" w:type="dxa"/>
            <w:tcBorders>
              <w:top w:val="nil"/>
              <w:left w:val="nil"/>
              <w:bottom w:val="nil"/>
              <w:right w:val="nil"/>
            </w:tcBorders>
            <w:shd w:val="clear" w:color="auto" w:fill="auto"/>
            <w:hideMark/>
          </w:tcPr>
          <w:p w14:paraId="5D18FF9B"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(11)</w:t>
            </w:r>
          </w:p>
        </w:tc>
        <w:tc>
          <w:tcPr>
            <w:tcW w:w="4440" w:type="dxa"/>
            <w:tcBorders>
              <w:top w:val="nil"/>
              <w:left w:val="nil"/>
              <w:bottom w:val="nil"/>
              <w:right w:val="nil"/>
            </w:tcBorders>
            <w:shd w:val="clear" w:color="auto" w:fill="auto"/>
            <w:hideMark/>
          </w:tcPr>
          <w:p w14:paraId="2312CD0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Treatment, handling or storage of more than 1,000 cubic metres of contaminated soil off site</w:t>
            </w:r>
          </w:p>
        </w:tc>
        <w:tc>
          <w:tcPr>
            <w:tcW w:w="1500" w:type="dxa"/>
            <w:tcBorders>
              <w:top w:val="nil"/>
              <w:left w:val="nil"/>
              <w:bottom w:val="nil"/>
              <w:right w:val="nil"/>
            </w:tcBorders>
            <w:shd w:val="clear" w:color="auto" w:fill="auto"/>
            <w:hideMark/>
          </w:tcPr>
          <w:p w14:paraId="235058B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5C682FC8"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8,886.50 </w:t>
            </w:r>
          </w:p>
        </w:tc>
        <w:tc>
          <w:tcPr>
            <w:tcW w:w="1488" w:type="dxa"/>
            <w:tcBorders>
              <w:top w:val="nil"/>
              <w:left w:val="nil"/>
              <w:bottom w:val="nil"/>
              <w:right w:val="nil"/>
            </w:tcBorders>
            <w:shd w:val="clear" w:color="auto" w:fill="auto"/>
            <w:hideMark/>
          </w:tcPr>
          <w:p w14:paraId="23FDFA8D" w14:textId="4F75612C"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9,175.</w:t>
            </w:r>
            <w:r w:rsidR="000539A4">
              <w:rPr>
                <w:b/>
                <w:bCs/>
                <w:color w:val="000000"/>
                <w:sz w:val="22"/>
                <w:szCs w:val="22"/>
              </w:rPr>
              <w:t>30</w:t>
            </w:r>
            <w:r>
              <w:rPr>
                <w:b/>
                <w:bCs/>
                <w:color w:val="000000"/>
                <w:sz w:val="22"/>
                <w:szCs w:val="22"/>
              </w:rPr>
              <w:t xml:space="preserve"> </w:t>
            </w:r>
          </w:p>
        </w:tc>
      </w:tr>
      <w:tr w:rsidR="003D034C" w:rsidRPr="008C5752" w14:paraId="224B0138" w14:textId="77777777" w:rsidTr="008C5752">
        <w:trPr>
          <w:trHeight w:val="600"/>
        </w:trPr>
        <w:tc>
          <w:tcPr>
            <w:tcW w:w="1280" w:type="dxa"/>
            <w:tcBorders>
              <w:top w:val="nil"/>
              <w:left w:val="nil"/>
              <w:bottom w:val="nil"/>
              <w:right w:val="nil"/>
            </w:tcBorders>
            <w:shd w:val="clear" w:color="auto" w:fill="auto"/>
            <w:hideMark/>
          </w:tcPr>
          <w:p w14:paraId="4AA7BBD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(12)</w:t>
            </w:r>
          </w:p>
        </w:tc>
        <w:tc>
          <w:tcPr>
            <w:tcW w:w="4440" w:type="dxa"/>
            <w:tcBorders>
              <w:top w:val="nil"/>
              <w:left w:val="nil"/>
              <w:bottom w:val="nil"/>
              <w:right w:val="nil"/>
            </w:tcBorders>
            <w:shd w:val="clear" w:color="auto" w:fill="auto"/>
            <w:hideMark/>
          </w:tcPr>
          <w:p w14:paraId="1FDEF80F"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Treatment of more than 10,000 cubic metres of contaminated soil</w:t>
            </w:r>
          </w:p>
        </w:tc>
        <w:tc>
          <w:tcPr>
            <w:tcW w:w="1500" w:type="dxa"/>
            <w:tcBorders>
              <w:top w:val="nil"/>
              <w:left w:val="nil"/>
              <w:bottom w:val="nil"/>
              <w:right w:val="nil"/>
            </w:tcBorders>
            <w:shd w:val="clear" w:color="auto" w:fill="auto"/>
            <w:hideMark/>
          </w:tcPr>
          <w:p w14:paraId="47DF2B12"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5784204A"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8,886.50 </w:t>
            </w:r>
          </w:p>
        </w:tc>
        <w:tc>
          <w:tcPr>
            <w:tcW w:w="1488" w:type="dxa"/>
            <w:tcBorders>
              <w:top w:val="nil"/>
              <w:left w:val="nil"/>
              <w:bottom w:val="nil"/>
              <w:right w:val="nil"/>
            </w:tcBorders>
            <w:shd w:val="clear" w:color="auto" w:fill="auto"/>
            <w:hideMark/>
          </w:tcPr>
          <w:p w14:paraId="02D78D0E" w14:textId="0161BA74"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9,175.</w:t>
            </w:r>
            <w:r w:rsidR="000539A4">
              <w:rPr>
                <w:b/>
                <w:bCs/>
                <w:color w:val="000000"/>
                <w:sz w:val="22"/>
                <w:szCs w:val="22"/>
              </w:rPr>
              <w:t>30</w:t>
            </w:r>
            <w:r>
              <w:rPr>
                <w:b/>
                <w:bCs/>
                <w:color w:val="000000"/>
                <w:sz w:val="22"/>
                <w:szCs w:val="22"/>
              </w:rPr>
              <w:t xml:space="preserve"> </w:t>
            </w:r>
          </w:p>
        </w:tc>
      </w:tr>
      <w:tr w:rsidR="003D034C" w:rsidRPr="008C5752" w14:paraId="2DAA50A2" w14:textId="77777777" w:rsidTr="008C5752">
        <w:trPr>
          <w:trHeight w:val="600"/>
        </w:trPr>
        <w:tc>
          <w:tcPr>
            <w:tcW w:w="1280" w:type="dxa"/>
            <w:tcBorders>
              <w:top w:val="nil"/>
              <w:left w:val="nil"/>
              <w:bottom w:val="nil"/>
              <w:right w:val="nil"/>
            </w:tcBorders>
            <w:shd w:val="clear" w:color="auto" w:fill="auto"/>
            <w:hideMark/>
          </w:tcPr>
          <w:p w14:paraId="327A7E7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(13)</w:t>
            </w:r>
          </w:p>
        </w:tc>
        <w:tc>
          <w:tcPr>
            <w:tcW w:w="4440" w:type="dxa"/>
            <w:tcBorders>
              <w:top w:val="nil"/>
              <w:left w:val="nil"/>
              <w:bottom w:val="nil"/>
              <w:right w:val="nil"/>
            </w:tcBorders>
            <w:shd w:val="clear" w:color="auto" w:fill="auto"/>
            <w:hideMark/>
          </w:tcPr>
          <w:p w14:paraId="2053544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Milking of animals where the number of animals milked per day is:</w:t>
            </w:r>
          </w:p>
        </w:tc>
        <w:tc>
          <w:tcPr>
            <w:tcW w:w="1500" w:type="dxa"/>
            <w:tcBorders>
              <w:top w:val="nil"/>
              <w:left w:val="nil"/>
              <w:bottom w:val="nil"/>
              <w:right w:val="nil"/>
            </w:tcBorders>
            <w:shd w:val="clear" w:color="auto" w:fill="auto"/>
            <w:hideMark/>
          </w:tcPr>
          <w:p w14:paraId="37D523F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0 to 800</w:t>
            </w:r>
          </w:p>
        </w:tc>
        <w:tc>
          <w:tcPr>
            <w:tcW w:w="1493" w:type="dxa"/>
            <w:tcBorders>
              <w:top w:val="nil"/>
              <w:left w:val="nil"/>
              <w:bottom w:val="nil"/>
              <w:right w:val="nil"/>
            </w:tcBorders>
            <w:shd w:val="clear" w:color="auto" w:fill="auto"/>
            <w:hideMark/>
          </w:tcPr>
          <w:p w14:paraId="06D0FA4C"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888.40 </w:t>
            </w:r>
          </w:p>
        </w:tc>
        <w:tc>
          <w:tcPr>
            <w:tcW w:w="1488" w:type="dxa"/>
            <w:tcBorders>
              <w:top w:val="nil"/>
              <w:left w:val="nil"/>
              <w:bottom w:val="nil"/>
              <w:right w:val="nil"/>
            </w:tcBorders>
            <w:shd w:val="clear" w:color="auto" w:fill="auto"/>
            <w:hideMark/>
          </w:tcPr>
          <w:p w14:paraId="1A1EE0FF" w14:textId="6D0F57A6"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917.2</w:t>
            </w:r>
            <w:r w:rsidR="000539A4">
              <w:rPr>
                <w:b/>
                <w:bCs/>
                <w:color w:val="000000"/>
                <w:sz w:val="22"/>
                <w:szCs w:val="22"/>
              </w:rPr>
              <w:t>5</w:t>
            </w:r>
            <w:r>
              <w:rPr>
                <w:b/>
                <w:bCs/>
                <w:color w:val="000000"/>
                <w:sz w:val="22"/>
                <w:szCs w:val="22"/>
              </w:rPr>
              <w:t xml:space="preserve"> </w:t>
            </w:r>
          </w:p>
        </w:tc>
      </w:tr>
      <w:tr w:rsidR="003D034C" w:rsidRPr="008C5752" w14:paraId="6ECA2283" w14:textId="77777777" w:rsidTr="008C5752">
        <w:trPr>
          <w:trHeight w:val="600"/>
        </w:trPr>
        <w:tc>
          <w:tcPr>
            <w:tcW w:w="1280" w:type="dxa"/>
            <w:tcBorders>
              <w:top w:val="nil"/>
              <w:left w:val="nil"/>
              <w:bottom w:val="nil"/>
              <w:right w:val="nil"/>
            </w:tcBorders>
            <w:shd w:val="clear" w:color="auto" w:fill="auto"/>
            <w:hideMark/>
          </w:tcPr>
          <w:p w14:paraId="79E420F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(13)</w:t>
            </w:r>
          </w:p>
        </w:tc>
        <w:tc>
          <w:tcPr>
            <w:tcW w:w="4440" w:type="dxa"/>
            <w:tcBorders>
              <w:top w:val="nil"/>
              <w:left w:val="nil"/>
              <w:bottom w:val="nil"/>
              <w:right w:val="nil"/>
            </w:tcBorders>
            <w:shd w:val="clear" w:color="auto" w:fill="auto"/>
            <w:hideMark/>
          </w:tcPr>
          <w:p w14:paraId="3FD12322"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Milking of animals where the number of animals milked per day is:</w:t>
            </w:r>
          </w:p>
        </w:tc>
        <w:tc>
          <w:tcPr>
            <w:tcW w:w="1500" w:type="dxa"/>
            <w:tcBorders>
              <w:top w:val="nil"/>
              <w:left w:val="nil"/>
              <w:bottom w:val="nil"/>
              <w:right w:val="nil"/>
            </w:tcBorders>
            <w:shd w:val="clear" w:color="auto" w:fill="auto"/>
            <w:hideMark/>
          </w:tcPr>
          <w:p w14:paraId="553D97C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&gt;800 to 1,600</w:t>
            </w:r>
          </w:p>
        </w:tc>
        <w:tc>
          <w:tcPr>
            <w:tcW w:w="1493" w:type="dxa"/>
            <w:tcBorders>
              <w:top w:val="nil"/>
              <w:left w:val="nil"/>
              <w:bottom w:val="nil"/>
              <w:right w:val="nil"/>
            </w:tcBorders>
            <w:shd w:val="clear" w:color="auto" w:fill="auto"/>
            <w:hideMark/>
          </w:tcPr>
          <w:p w14:paraId="36F5AC7A"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2,665.80 </w:t>
            </w:r>
          </w:p>
        </w:tc>
        <w:tc>
          <w:tcPr>
            <w:tcW w:w="1488" w:type="dxa"/>
            <w:tcBorders>
              <w:top w:val="nil"/>
              <w:left w:val="nil"/>
              <w:bottom w:val="nil"/>
              <w:right w:val="nil"/>
            </w:tcBorders>
            <w:shd w:val="clear" w:color="auto" w:fill="auto"/>
            <w:hideMark/>
          </w:tcPr>
          <w:p w14:paraId="09E69AB7" w14:textId="71EC4894"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2,752.4</w:t>
            </w:r>
            <w:r w:rsidR="000539A4">
              <w:rPr>
                <w:b/>
                <w:bCs/>
                <w:color w:val="000000"/>
                <w:sz w:val="22"/>
                <w:szCs w:val="22"/>
              </w:rPr>
              <w:t>5</w:t>
            </w:r>
            <w:r>
              <w:rPr>
                <w:b/>
                <w:bCs/>
                <w:color w:val="000000"/>
                <w:sz w:val="22"/>
                <w:szCs w:val="22"/>
              </w:rPr>
              <w:t xml:space="preserve"> </w:t>
            </w:r>
          </w:p>
        </w:tc>
      </w:tr>
      <w:tr w:rsidR="003D034C" w:rsidRPr="008C5752" w14:paraId="03FC728D" w14:textId="77777777" w:rsidTr="008C5752">
        <w:trPr>
          <w:trHeight w:val="600"/>
        </w:trPr>
        <w:tc>
          <w:tcPr>
            <w:tcW w:w="1280" w:type="dxa"/>
            <w:tcBorders>
              <w:top w:val="nil"/>
              <w:left w:val="nil"/>
              <w:bottom w:val="nil"/>
              <w:right w:val="nil"/>
            </w:tcBorders>
            <w:shd w:val="clear" w:color="auto" w:fill="auto"/>
            <w:hideMark/>
          </w:tcPr>
          <w:p w14:paraId="5B9AF91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(13)</w:t>
            </w:r>
          </w:p>
        </w:tc>
        <w:tc>
          <w:tcPr>
            <w:tcW w:w="4440" w:type="dxa"/>
            <w:tcBorders>
              <w:top w:val="nil"/>
              <w:left w:val="nil"/>
              <w:bottom w:val="nil"/>
              <w:right w:val="nil"/>
            </w:tcBorders>
            <w:shd w:val="clear" w:color="auto" w:fill="auto"/>
            <w:hideMark/>
          </w:tcPr>
          <w:p w14:paraId="6352F126"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Milking of animals where the number of animals milked per day is:</w:t>
            </w:r>
          </w:p>
        </w:tc>
        <w:tc>
          <w:tcPr>
            <w:tcW w:w="1500" w:type="dxa"/>
            <w:tcBorders>
              <w:top w:val="nil"/>
              <w:left w:val="nil"/>
              <w:bottom w:val="nil"/>
              <w:right w:val="nil"/>
            </w:tcBorders>
            <w:shd w:val="clear" w:color="auto" w:fill="auto"/>
            <w:hideMark/>
          </w:tcPr>
          <w:p w14:paraId="7FFA1A1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&gt;1,600</w:t>
            </w:r>
          </w:p>
        </w:tc>
        <w:tc>
          <w:tcPr>
            <w:tcW w:w="1493" w:type="dxa"/>
            <w:tcBorders>
              <w:top w:val="nil"/>
              <w:left w:val="nil"/>
              <w:bottom w:val="nil"/>
              <w:right w:val="nil"/>
            </w:tcBorders>
            <w:shd w:val="clear" w:color="auto" w:fill="auto"/>
            <w:hideMark/>
          </w:tcPr>
          <w:p w14:paraId="38C6E128"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8,886.50 </w:t>
            </w:r>
          </w:p>
        </w:tc>
        <w:tc>
          <w:tcPr>
            <w:tcW w:w="1488" w:type="dxa"/>
            <w:tcBorders>
              <w:top w:val="nil"/>
              <w:left w:val="nil"/>
              <w:bottom w:val="nil"/>
              <w:right w:val="nil"/>
            </w:tcBorders>
            <w:shd w:val="clear" w:color="auto" w:fill="auto"/>
            <w:hideMark/>
          </w:tcPr>
          <w:p w14:paraId="40B8936C" w14:textId="6D22EDC8"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9,175.</w:t>
            </w:r>
            <w:r w:rsidR="000539A4">
              <w:rPr>
                <w:b/>
                <w:bCs/>
                <w:color w:val="000000"/>
                <w:sz w:val="22"/>
                <w:szCs w:val="22"/>
              </w:rPr>
              <w:t>30</w:t>
            </w:r>
            <w:r>
              <w:rPr>
                <w:b/>
                <w:bCs/>
                <w:color w:val="000000"/>
                <w:sz w:val="22"/>
                <w:szCs w:val="22"/>
              </w:rPr>
              <w:t xml:space="preserve"> </w:t>
            </w:r>
          </w:p>
        </w:tc>
      </w:tr>
      <w:tr w:rsidR="003D034C" w:rsidRPr="008C5752" w14:paraId="66152F32" w14:textId="77777777" w:rsidTr="008C5752">
        <w:trPr>
          <w:trHeight w:val="900"/>
        </w:trPr>
        <w:tc>
          <w:tcPr>
            <w:tcW w:w="1280" w:type="dxa"/>
            <w:tcBorders>
              <w:top w:val="nil"/>
              <w:left w:val="nil"/>
              <w:bottom w:val="nil"/>
              <w:right w:val="nil"/>
            </w:tcBorders>
            <w:shd w:val="clear" w:color="auto" w:fill="auto"/>
            <w:hideMark/>
          </w:tcPr>
          <w:p w14:paraId="06C3364F"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(14)</w:t>
            </w:r>
          </w:p>
        </w:tc>
        <w:tc>
          <w:tcPr>
            <w:tcW w:w="4440" w:type="dxa"/>
            <w:tcBorders>
              <w:top w:val="nil"/>
              <w:left w:val="nil"/>
              <w:bottom w:val="nil"/>
              <w:right w:val="nil"/>
            </w:tcBorders>
            <w:shd w:val="clear" w:color="auto" w:fill="auto"/>
            <w:hideMark/>
          </w:tcPr>
          <w:p w14:paraId="0A07393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Processing of milk or milk products where the amount processed is:</w:t>
            </w:r>
          </w:p>
        </w:tc>
        <w:tc>
          <w:tcPr>
            <w:tcW w:w="1500" w:type="dxa"/>
            <w:tcBorders>
              <w:top w:val="nil"/>
              <w:left w:val="nil"/>
              <w:bottom w:val="nil"/>
              <w:right w:val="nil"/>
            </w:tcBorders>
            <w:shd w:val="clear" w:color="auto" w:fill="auto"/>
            <w:hideMark/>
          </w:tcPr>
          <w:p w14:paraId="52299AA9"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0 to 30,000 kilolitres per year</w:t>
            </w:r>
          </w:p>
        </w:tc>
        <w:tc>
          <w:tcPr>
            <w:tcW w:w="1493" w:type="dxa"/>
            <w:tcBorders>
              <w:top w:val="nil"/>
              <w:left w:val="nil"/>
              <w:bottom w:val="nil"/>
              <w:right w:val="nil"/>
            </w:tcBorders>
            <w:shd w:val="clear" w:color="auto" w:fill="auto"/>
            <w:hideMark/>
          </w:tcPr>
          <w:p w14:paraId="211F3663"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888.40 </w:t>
            </w:r>
          </w:p>
        </w:tc>
        <w:tc>
          <w:tcPr>
            <w:tcW w:w="1488" w:type="dxa"/>
            <w:tcBorders>
              <w:top w:val="nil"/>
              <w:left w:val="nil"/>
              <w:bottom w:val="nil"/>
              <w:right w:val="nil"/>
            </w:tcBorders>
            <w:shd w:val="clear" w:color="auto" w:fill="auto"/>
            <w:hideMark/>
          </w:tcPr>
          <w:p w14:paraId="45764A82" w14:textId="243BD67C"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917.2</w:t>
            </w:r>
            <w:r w:rsidR="000539A4">
              <w:rPr>
                <w:b/>
                <w:bCs/>
                <w:color w:val="000000"/>
                <w:sz w:val="22"/>
                <w:szCs w:val="22"/>
              </w:rPr>
              <w:t>5</w:t>
            </w:r>
            <w:r>
              <w:rPr>
                <w:b/>
                <w:bCs/>
                <w:color w:val="000000"/>
                <w:sz w:val="22"/>
                <w:szCs w:val="22"/>
              </w:rPr>
              <w:t xml:space="preserve"> </w:t>
            </w:r>
          </w:p>
        </w:tc>
      </w:tr>
      <w:tr w:rsidR="003D034C" w:rsidRPr="008C5752" w14:paraId="0CF568B1" w14:textId="77777777" w:rsidTr="008C5752">
        <w:trPr>
          <w:trHeight w:val="1200"/>
        </w:trPr>
        <w:tc>
          <w:tcPr>
            <w:tcW w:w="1280" w:type="dxa"/>
            <w:tcBorders>
              <w:top w:val="nil"/>
              <w:left w:val="nil"/>
              <w:bottom w:val="nil"/>
              <w:right w:val="nil"/>
            </w:tcBorders>
            <w:shd w:val="clear" w:color="auto" w:fill="auto"/>
            <w:hideMark/>
          </w:tcPr>
          <w:p w14:paraId="55C0866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(14)</w:t>
            </w:r>
          </w:p>
        </w:tc>
        <w:tc>
          <w:tcPr>
            <w:tcW w:w="4440" w:type="dxa"/>
            <w:tcBorders>
              <w:top w:val="nil"/>
              <w:left w:val="nil"/>
              <w:bottom w:val="nil"/>
              <w:right w:val="nil"/>
            </w:tcBorders>
            <w:shd w:val="clear" w:color="auto" w:fill="auto"/>
            <w:hideMark/>
          </w:tcPr>
          <w:p w14:paraId="55F1E7B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Processing of milk or milk products where the amount processed is:</w:t>
            </w:r>
          </w:p>
        </w:tc>
        <w:tc>
          <w:tcPr>
            <w:tcW w:w="1500" w:type="dxa"/>
            <w:tcBorders>
              <w:top w:val="nil"/>
              <w:left w:val="nil"/>
              <w:bottom w:val="nil"/>
              <w:right w:val="nil"/>
            </w:tcBorders>
            <w:shd w:val="clear" w:color="auto" w:fill="auto"/>
            <w:hideMark/>
          </w:tcPr>
          <w:p w14:paraId="3C52B1A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&gt;30,000 to 100,000 kilolitres per year</w:t>
            </w:r>
          </w:p>
        </w:tc>
        <w:tc>
          <w:tcPr>
            <w:tcW w:w="1493" w:type="dxa"/>
            <w:tcBorders>
              <w:top w:val="nil"/>
              <w:left w:val="nil"/>
              <w:bottom w:val="nil"/>
              <w:right w:val="nil"/>
            </w:tcBorders>
            <w:shd w:val="clear" w:color="auto" w:fill="auto"/>
            <w:hideMark/>
          </w:tcPr>
          <w:p w14:paraId="4B75C4D5"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2,665.80 </w:t>
            </w:r>
          </w:p>
        </w:tc>
        <w:tc>
          <w:tcPr>
            <w:tcW w:w="1488" w:type="dxa"/>
            <w:tcBorders>
              <w:top w:val="nil"/>
              <w:left w:val="nil"/>
              <w:bottom w:val="nil"/>
              <w:right w:val="nil"/>
            </w:tcBorders>
            <w:shd w:val="clear" w:color="auto" w:fill="auto"/>
            <w:hideMark/>
          </w:tcPr>
          <w:p w14:paraId="000CFA92" w14:textId="6796ACC7"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2,752.4</w:t>
            </w:r>
            <w:r w:rsidR="000539A4">
              <w:rPr>
                <w:b/>
                <w:bCs/>
                <w:color w:val="000000"/>
                <w:sz w:val="22"/>
                <w:szCs w:val="22"/>
              </w:rPr>
              <w:t>5</w:t>
            </w:r>
            <w:r>
              <w:rPr>
                <w:b/>
                <w:bCs/>
                <w:color w:val="000000"/>
                <w:sz w:val="22"/>
                <w:szCs w:val="22"/>
              </w:rPr>
              <w:t xml:space="preserve"> </w:t>
            </w:r>
          </w:p>
        </w:tc>
      </w:tr>
      <w:tr w:rsidR="003D034C" w:rsidRPr="008C5752" w14:paraId="0E314E91" w14:textId="77777777" w:rsidTr="008C5752">
        <w:trPr>
          <w:trHeight w:val="900"/>
        </w:trPr>
        <w:tc>
          <w:tcPr>
            <w:tcW w:w="1280" w:type="dxa"/>
            <w:tcBorders>
              <w:top w:val="nil"/>
              <w:left w:val="nil"/>
              <w:bottom w:val="nil"/>
              <w:right w:val="nil"/>
            </w:tcBorders>
            <w:shd w:val="clear" w:color="auto" w:fill="auto"/>
            <w:hideMark/>
          </w:tcPr>
          <w:p w14:paraId="3DBE03E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(14)</w:t>
            </w:r>
          </w:p>
        </w:tc>
        <w:tc>
          <w:tcPr>
            <w:tcW w:w="4440" w:type="dxa"/>
            <w:tcBorders>
              <w:top w:val="nil"/>
              <w:left w:val="nil"/>
              <w:bottom w:val="nil"/>
              <w:right w:val="nil"/>
            </w:tcBorders>
            <w:shd w:val="clear" w:color="auto" w:fill="auto"/>
            <w:hideMark/>
          </w:tcPr>
          <w:p w14:paraId="3DA78B0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Processing of milk or milk products where the amount processed is:</w:t>
            </w:r>
          </w:p>
        </w:tc>
        <w:tc>
          <w:tcPr>
            <w:tcW w:w="1500" w:type="dxa"/>
            <w:tcBorders>
              <w:top w:val="nil"/>
              <w:left w:val="nil"/>
              <w:bottom w:val="nil"/>
              <w:right w:val="nil"/>
            </w:tcBorders>
            <w:shd w:val="clear" w:color="auto" w:fill="auto"/>
            <w:hideMark/>
          </w:tcPr>
          <w:p w14:paraId="5F8C527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&gt;100,000 kilolitres per year</w:t>
            </w:r>
          </w:p>
        </w:tc>
        <w:tc>
          <w:tcPr>
            <w:tcW w:w="1493" w:type="dxa"/>
            <w:tcBorders>
              <w:top w:val="nil"/>
              <w:left w:val="nil"/>
              <w:bottom w:val="nil"/>
              <w:right w:val="nil"/>
            </w:tcBorders>
            <w:shd w:val="clear" w:color="auto" w:fill="auto"/>
            <w:hideMark/>
          </w:tcPr>
          <w:p w14:paraId="2544ACC6"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8,886.50 </w:t>
            </w:r>
          </w:p>
        </w:tc>
        <w:tc>
          <w:tcPr>
            <w:tcW w:w="1488" w:type="dxa"/>
            <w:tcBorders>
              <w:top w:val="nil"/>
              <w:left w:val="nil"/>
              <w:bottom w:val="nil"/>
              <w:right w:val="nil"/>
            </w:tcBorders>
            <w:shd w:val="clear" w:color="auto" w:fill="auto"/>
            <w:hideMark/>
          </w:tcPr>
          <w:p w14:paraId="56A4DFFA" w14:textId="1B9AFB03"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9,175.</w:t>
            </w:r>
            <w:r w:rsidR="000539A4">
              <w:rPr>
                <w:b/>
                <w:bCs/>
                <w:color w:val="000000"/>
                <w:sz w:val="22"/>
                <w:szCs w:val="22"/>
              </w:rPr>
              <w:t>30</w:t>
            </w:r>
            <w:r>
              <w:rPr>
                <w:b/>
                <w:bCs/>
                <w:color w:val="000000"/>
                <w:sz w:val="22"/>
                <w:szCs w:val="22"/>
              </w:rPr>
              <w:t xml:space="preserve"> </w:t>
            </w:r>
          </w:p>
        </w:tc>
      </w:tr>
      <w:tr w:rsidR="003D034C" w:rsidRPr="008C5752" w14:paraId="13E77966" w14:textId="77777777" w:rsidTr="008C5752">
        <w:trPr>
          <w:trHeight w:val="600"/>
        </w:trPr>
        <w:tc>
          <w:tcPr>
            <w:tcW w:w="1280" w:type="dxa"/>
            <w:tcBorders>
              <w:top w:val="nil"/>
              <w:left w:val="nil"/>
              <w:bottom w:val="nil"/>
              <w:right w:val="nil"/>
            </w:tcBorders>
            <w:shd w:val="clear" w:color="auto" w:fill="auto"/>
            <w:hideMark/>
          </w:tcPr>
          <w:p w14:paraId="149FD4D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(15)</w:t>
            </w:r>
          </w:p>
        </w:tc>
        <w:tc>
          <w:tcPr>
            <w:tcW w:w="4440" w:type="dxa"/>
            <w:tcBorders>
              <w:top w:val="nil"/>
              <w:left w:val="nil"/>
              <w:bottom w:val="nil"/>
              <w:right w:val="nil"/>
            </w:tcBorders>
            <w:shd w:val="clear" w:color="auto" w:fill="auto"/>
            <w:hideMark/>
          </w:tcPr>
          <w:p w14:paraId="52B5E10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Processing of agricultural crops where the amount processed is:</w:t>
            </w:r>
          </w:p>
        </w:tc>
        <w:tc>
          <w:tcPr>
            <w:tcW w:w="1500" w:type="dxa"/>
            <w:tcBorders>
              <w:top w:val="nil"/>
              <w:left w:val="nil"/>
              <w:bottom w:val="nil"/>
              <w:right w:val="nil"/>
            </w:tcBorders>
            <w:shd w:val="clear" w:color="auto" w:fill="auto"/>
            <w:hideMark/>
          </w:tcPr>
          <w:p w14:paraId="2685981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0 to 30,000 tonnes per year</w:t>
            </w:r>
          </w:p>
        </w:tc>
        <w:tc>
          <w:tcPr>
            <w:tcW w:w="1493" w:type="dxa"/>
            <w:tcBorders>
              <w:top w:val="nil"/>
              <w:left w:val="nil"/>
              <w:bottom w:val="nil"/>
              <w:right w:val="nil"/>
            </w:tcBorders>
            <w:shd w:val="clear" w:color="auto" w:fill="auto"/>
            <w:hideMark/>
          </w:tcPr>
          <w:p w14:paraId="6E296594"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888.40 </w:t>
            </w:r>
          </w:p>
        </w:tc>
        <w:tc>
          <w:tcPr>
            <w:tcW w:w="1488" w:type="dxa"/>
            <w:tcBorders>
              <w:top w:val="nil"/>
              <w:left w:val="nil"/>
              <w:bottom w:val="nil"/>
              <w:right w:val="nil"/>
            </w:tcBorders>
            <w:shd w:val="clear" w:color="auto" w:fill="auto"/>
            <w:hideMark/>
          </w:tcPr>
          <w:p w14:paraId="452ABED3" w14:textId="412C3A98"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917.2</w:t>
            </w:r>
            <w:r w:rsidR="000539A4">
              <w:rPr>
                <w:b/>
                <w:bCs/>
                <w:color w:val="000000"/>
                <w:sz w:val="22"/>
                <w:szCs w:val="22"/>
              </w:rPr>
              <w:t>5</w:t>
            </w:r>
            <w:r>
              <w:rPr>
                <w:b/>
                <w:bCs/>
                <w:color w:val="000000"/>
                <w:sz w:val="22"/>
                <w:szCs w:val="22"/>
              </w:rPr>
              <w:t xml:space="preserve"> </w:t>
            </w:r>
          </w:p>
        </w:tc>
      </w:tr>
      <w:tr w:rsidR="003D034C" w:rsidRPr="008C5752" w14:paraId="2227B80D" w14:textId="77777777" w:rsidTr="008C5752">
        <w:trPr>
          <w:trHeight w:val="900"/>
        </w:trPr>
        <w:tc>
          <w:tcPr>
            <w:tcW w:w="1280" w:type="dxa"/>
            <w:tcBorders>
              <w:top w:val="nil"/>
              <w:left w:val="nil"/>
              <w:bottom w:val="nil"/>
              <w:right w:val="nil"/>
            </w:tcBorders>
            <w:shd w:val="clear" w:color="auto" w:fill="auto"/>
            <w:hideMark/>
          </w:tcPr>
          <w:p w14:paraId="3229023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(15)</w:t>
            </w:r>
          </w:p>
        </w:tc>
        <w:tc>
          <w:tcPr>
            <w:tcW w:w="4440" w:type="dxa"/>
            <w:tcBorders>
              <w:top w:val="nil"/>
              <w:left w:val="nil"/>
              <w:bottom w:val="nil"/>
              <w:right w:val="nil"/>
            </w:tcBorders>
            <w:shd w:val="clear" w:color="auto" w:fill="auto"/>
            <w:hideMark/>
          </w:tcPr>
          <w:p w14:paraId="6A47C33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Processing of agricultural crops where the amount processed is:</w:t>
            </w:r>
          </w:p>
        </w:tc>
        <w:tc>
          <w:tcPr>
            <w:tcW w:w="1500" w:type="dxa"/>
            <w:tcBorders>
              <w:top w:val="nil"/>
              <w:left w:val="nil"/>
              <w:bottom w:val="nil"/>
              <w:right w:val="nil"/>
            </w:tcBorders>
            <w:shd w:val="clear" w:color="auto" w:fill="auto"/>
            <w:hideMark/>
          </w:tcPr>
          <w:p w14:paraId="5E19D64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&gt;30,000 to 100,000 tonnes per year</w:t>
            </w:r>
          </w:p>
        </w:tc>
        <w:tc>
          <w:tcPr>
            <w:tcW w:w="1493" w:type="dxa"/>
            <w:tcBorders>
              <w:top w:val="nil"/>
              <w:left w:val="nil"/>
              <w:bottom w:val="nil"/>
              <w:right w:val="nil"/>
            </w:tcBorders>
            <w:shd w:val="clear" w:color="auto" w:fill="auto"/>
            <w:hideMark/>
          </w:tcPr>
          <w:p w14:paraId="203E107A"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2,665.80 </w:t>
            </w:r>
          </w:p>
        </w:tc>
        <w:tc>
          <w:tcPr>
            <w:tcW w:w="1488" w:type="dxa"/>
            <w:tcBorders>
              <w:top w:val="nil"/>
              <w:left w:val="nil"/>
              <w:bottom w:val="nil"/>
              <w:right w:val="nil"/>
            </w:tcBorders>
            <w:shd w:val="clear" w:color="auto" w:fill="auto"/>
            <w:hideMark/>
          </w:tcPr>
          <w:p w14:paraId="080AD205" w14:textId="1F678DAE"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2,752.4</w:t>
            </w:r>
            <w:r w:rsidR="00D05BCF">
              <w:rPr>
                <w:b/>
                <w:bCs/>
                <w:color w:val="000000"/>
                <w:sz w:val="22"/>
                <w:szCs w:val="22"/>
              </w:rPr>
              <w:t>5</w:t>
            </w:r>
            <w:r>
              <w:rPr>
                <w:b/>
                <w:bCs/>
                <w:color w:val="000000"/>
                <w:sz w:val="22"/>
                <w:szCs w:val="22"/>
              </w:rPr>
              <w:t xml:space="preserve"> </w:t>
            </w:r>
          </w:p>
        </w:tc>
      </w:tr>
      <w:tr w:rsidR="003D034C" w:rsidRPr="008C5752" w14:paraId="3FCBE9C2" w14:textId="77777777" w:rsidTr="008C5752">
        <w:trPr>
          <w:trHeight w:val="900"/>
        </w:trPr>
        <w:tc>
          <w:tcPr>
            <w:tcW w:w="1280" w:type="dxa"/>
            <w:tcBorders>
              <w:top w:val="nil"/>
              <w:left w:val="nil"/>
              <w:bottom w:val="nil"/>
              <w:right w:val="nil"/>
            </w:tcBorders>
            <w:shd w:val="clear" w:color="auto" w:fill="auto"/>
            <w:hideMark/>
          </w:tcPr>
          <w:p w14:paraId="68CC80F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(15)</w:t>
            </w:r>
          </w:p>
        </w:tc>
        <w:tc>
          <w:tcPr>
            <w:tcW w:w="4440" w:type="dxa"/>
            <w:tcBorders>
              <w:top w:val="nil"/>
              <w:left w:val="nil"/>
              <w:bottom w:val="nil"/>
              <w:right w:val="nil"/>
            </w:tcBorders>
            <w:shd w:val="clear" w:color="auto" w:fill="auto"/>
            <w:hideMark/>
          </w:tcPr>
          <w:p w14:paraId="087C976B"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Processing of agricultural crops where the amount processed is:</w:t>
            </w:r>
          </w:p>
        </w:tc>
        <w:tc>
          <w:tcPr>
            <w:tcW w:w="1500" w:type="dxa"/>
            <w:tcBorders>
              <w:top w:val="nil"/>
              <w:left w:val="nil"/>
              <w:bottom w:val="nil"/>
              <w:right w:val="nil"/>
            </w:tcBorders>
            <w:shd w:val="clear" w:color="auto" w:fill="auto"/>
            <w:hideMark/>
          </w:tcPr>
          <w:p w14:paraId="2EC997DF"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&gt;100,000 to 250,000 tonnes per year</w:t>
            </w:r>
          </w:p>
        </w:tc>
        <w:tc>
          <w:tcPr>
            <w:tcW w:w="1493" w:type="dxa"/>
            <w:tcBorders>
              <w:top w:val="nil"/>
              <w:left w:val="nil"/>
              <w:bottom w:val="nil"/>
              <w:right w:val="nil"/>
            </w:tcBorders>
            <w:shd w:val="clear" w:color="auto" w:fill="auto"/>
            <w:hideMark/>
          </w:tcPr>
          <w:p w14:paraId="06D4221A"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8,886.50 </w:t>
            </w:r>
          </w:p>
        </w:tc>
        <w:tc>
          <w:tcPr>
            <w:tcW w:w="1488" w:type="dxa"/>
            <w:tcBorders>
              <w:top w:val="nil"/>
              <w:left w:val="nil"/>
              <w:bottom w:val="nil"/>
              <w:right w:val="nil"/>
            </w:tcBorders>
            <w:shd w:val="clear" w:color="auto" w:fill="auto"/>
            <w:hideMark/>
          </w:tcPr>
          <w:p w14:paraId="132CFBFE" w14:textId="44DC7F31"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9,175.</w:t>
            </w:r>
            <w:r w:rsidR="00D05BCF">
              <w:rPr>
                <w:b/>
                <w:bCs/>
                <w:color w:val="000000"/>
                <w:sz w:val="22"/>
                <w:szCs w:val="22"/>
              </w:rPr>
              <w:t>30</w:t>
            </w:r>
            <w:r>
              <w:rPr>
                <w:b/>
                <w:bCs/>
                <w:color w:val="000000"/>
                <w:sz w:val="22"/>
                <w:szCs w:val="22"/>
              </w:rPr>
              <w:t xml:space="preserve"> </w:t>
            </w:r>
          </w:p>
        </w:tc>
      </w:tr>
      <w:tr w:rsidR="003D034C" w:rsidRPr="008C5752" w14:paraId="08028A56" w14:textId="77777777" w:rsidTr="008C5752">
        <w:trPr>
          <w:trHeight w:val="600"/>
        </w:trPr>
        <w:tc>
          <w:tcPr>
            <w:tcW w:w="1280" w:type="dxa"/>
            <w:tcBorders>
              <w:top w:val="nil"/>
              <w:left w:val="nil"/>
              <w:bottom w:val="nil"/>
              <w:right w:val="nil"/>
            </w:tcBorders>
            <w:shd w:val="clear" w:color="auto" w:fill="auto"/>
            <w:hideMark/>
          </w:tcPr>
          <w:p w14:paraId="0CD390F2"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lastRenderedPageBreak/>
              <w:t>1.2 (15)</w:t>
            </w:r>
          </w:p>
        </w:tc>
        <w:tc>
          <w:tcPr>
            <w:tcW w:w="4440" w:type="dxa"/>
            <w:tcBorders>
              <w:top w:val="nil"/>
              <w:left w:val="nil"/>
              <w:bottom w:val="nil"/>
              <w:right w:val="nil"/>
            </w:tcBorders>
            <w:shd w:val="clear" w:color="auto" w:fill="auto"/>
            <w:hideMark/>
          </w:tcPr>
          <w:p w14:paraId="2B6C42BF"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Processing of agricultural crops where the amount processed is:</w:t>
            </w:r>
          </w:p>
        </w:tc>
        <w:tc>
          <w:tcPr>
            <w:tcW w:w="1500" w:type="dxa"/>
            <w:tcBorders>
              <w:top w:val="nil"/>
              <w:left w:val="nil"/>
              <w:bottom w:val="nil"/>
              <w:right w:val="nil"/>
            </w:tcBorders>
            <w:shd w:val="clear" w:color="auto" w:fill="auto"/>
            <w:hideMark/>
          </w:tcPr>
          <w:p w14:paraId="7349610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&gt;250,000 tonnes per year</w:t>
            </w:r>
          </w:p>
        </w:tc>
        <w:tc>
          <w:tcPr>
            <w:tcW w:w="1493" w:type="dxa"/>
            <w:tcBorders>
              <w:top w:val="nil"/>
              <w:left w:val="nil"/>
              <w:bottom w:val="nil"/>
              <w:right w:val="nil"/>
            </w:tcBorders>
            <w:shd w:val="clear" w:color="auto" w:fill="auto"/>
            <w:hideMark/>
          </w:tcPr>
          <w:p w14:paraId="611BC92B"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23,993.80 </w:t>
            </w:r>
          </w:p>
        </w:tc>
        <w:tc>
          <w:tcPr>
            <w:tcW w:w="1488" w:type="dxa"/>
            <w:tcBorders>
              <w:top w:val="nil"/>
              <w:left w:val="nil"/>
              <w:bottom w:val="nil"/>
              <w:right w:val="nil"/>
            </w:tcBorders>
            <w:shd w:val="clear" w:color="auto" w:fill="auto"/>
            <w:hideMark/>
          </w:tcPr>
          <w:p w14:paraId="02015410" w14:textId="0CC94792"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24,773.6</w:t>
            </w:r>
            <w:r w:rsidR="00D05BCF">
              <w:rPr>
                <w:b/>
                <w:bCs/>
                <w:color w:val="000000"/>
                <w:sz w:val="22"/>
                <w:szCs w:val="22"/>
              </w:rPr>
              <w:t>0</w:t>
            </w:r>
            <w:r>
              <w:rPr>
                <w:b/>
                <w:bCs/>
                <w:color w:val="000000"/>
                <w:sz w:val="22"/>
                <w:szCs w:val="22"/>
              </w:rPr>
              <w:t xml:space="preserve"> </w:t>
            </w:r>
          </w:p>
        </w:tc>
      </w:tr>
      <w:tr w:rsidR="003D034C" w:rsidRPr="008C5752" w14:paraId="40A22AAE" w14:textId="77777777" w:rsidTr="008C5752">
        <w:trPr>
          <w:trHeight w:val="900"/>
        </w:trPr>
        <w:tc>
          <w:tcPr>
            <w:tcW w:w="1280" w:type="dxa"/>
            <w:tcBorders>
              <w:top w:val="nil"/>
              <w:left w:val="nil"/>
              <w:bottom w:val="nil"/>
              <w:right w:val="nil"/>
            </w:tcBorders>
            <w:shd w:val="clear" w:color="auto" w:fill="auto"/>
            <w:hideMark/>
          </w:tcPr>
          <w:p w14:paraId="6481B246"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(16)</w:t>
            </w:r>
          </w:p>
        </w:tc>
        <w:tc>
          <w:tcPr>
            <w:tcW w:w="4440" w:type="dxa"/>
            <w:tcBorders>
              <w:top w:val="nil"/>
              <w:left w:val="nil"/>
              <w:bottom w:val="nil"/>
              <w:right w:val="nil"/>
            </w:tcBorders>
            <w:shd w:val="clear" w:color="auto" w:fill="auto"/>
            <w:hideMark/>
          </w:tcPr>
          <w:p w14:paraId="5EA11EA1"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Commercial aquaculture where waste is discharged to a waterway and the surface area of water used is:</w:t>
            </w:r>
          </w:p>
        </w:tc>
        <w:tc>
          <w:tcPr>
            <w:tcW w:w="1500" w:type="dxa"/>
            <w:tcBorders>
              <w:top w:val="nil"/>
              <w:left w:val="nil"/>
              <w:bottom w:val="nil"/>
              <w:right w:val="nil"/>
            </w:tcBorders>
            <w:shd w:val="clear" w:color="auto" w:fill="auto"/>
            <w:hideMark/>
          </w:tcPr>
          <w:p w14:paraId="6620F70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0 to 2 hectares</w:t>
            </w:r>
          </w:p>
        </w:tc>
        <w:tc>
          <w:tcPr>
            <w:tcW w:w="1493" w:type="dxa"/>
            <w:tcBorders>
              <w:top w:val="nil"/>
              <w:left w:val="nil"/>
              <w:bottom w:val="nil"/>
              <w:right w:val="nil"/>
            </w:tcBorders>
            <w:shd w:val="clear" w:color="auto" w:fill="auto"/>
            <w:hideMark/>
          </w:tcPr>
          <w:p w14:paraId="19B1C101"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888.40 </w:t>
            </w:r>
          </w:p>
        </w:tc>
        <w:tc>
          <w:tcPr>
            <w:tcW w:w="1488" w:type="dxa"/>
            <w:tcBorders>
              <w:top w:val="nil"/>
              <w:left w:val="nil"/>
              <w:bottom w:val="nil"/>
              <w:right w:val="nil"/>
            </w:tcBorders>
            <w:shd w:val="clear" w:color="auto" w:fill="auto"/>
            <w:hideMark/>
          </w:tcPr>
          <w:p w14:paraId="534607B2" w14:textId="38831571"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917.2</w:t>
            </w:r>
            <w:r w:rsidR="00D05BCF">
              <w:rPr>
                <w:b/>
                <w:bCs/>
                <w:color w:val="000000"/>
                <w:sz w:val="22"/>
                <w:szCs w:val="22"/>
              </w:rPr>
              <w:t>5</w:t>
            </w:r>
            <w:r>
              <w:rPr>
                <w:b/>
                <w:bCs/>
                <w:color w:val="000000"/>
                <w:sz w:val="22"/>
                <w:szCs w:val="22"/>
              </w:rPr>
              <w:t xml:space="preserve"> </w:t>
            </w:r>
          </w:p>
        </w:tc>
      </w:tr>
      <w:tr w:rsidR="003D034C" w:rsidRPr="008C5752" w14:paraId="1920C1BE" w14:textId="77777777" w:rsidTr="008C5752">
        <w:trPr>
          <w:trHeight w:val="900"/>
        </w:trPr>
        <w:tc>
          <w:tcPr>
            <w:tcW w:w="1280" w:type="dxa"/>
            <w:tcBorders>
              <w:top w:val="nil"/>
              <w:left w:val="nil"/>
              <w:bottom w:val="nil"/>
              <w:right w:val="nil"/>
            </w:tcBorders>
            <w:shd w:val="clear" w:color="auto" w:fill="auto"/>
            <w:hideMark/>
          </w:tcPr>
          <w:p w14:paraId="284C281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(16)</w:t>
            </w:r>
          </w:p>
        </w:tc>
        <w:tc>
          <w:tcPr>
            <w:tcW w:w="4440" w:type="dxa"/>
            <w:tcBorders>
              <w:top w:val="nil"/>
              <w:left w:val="nil"/>
              <w:bottom w:val="nil"/>
              <w:right w:val="nil"/>
            </w:tcBorders>
            <w:shd w:val="clear" w:color="auto" w:fill="auto"/>
            <w:hideMark/>
          </w:tcPr>
          <w:p w14:paraId="0CAA836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Commercial aquaculture where waste is discharged to a waterway and the surface area of water used is:</w:t>
            </w:r>
          </w:p>
        </w:tc>
        <w:tc>
          <w:tcPr>
            <w:tcW w:w="1500" w:type="dxa"/>
            <w:tcBorders>
              <w:top w:val="nil"/>
              <w:left w:val="nil"/>
              <w:bottom w:val="nil"/>
              <w:right w:val="nil"/>
            </w:tcBorders>
            <w:shd w:val="clear" w:color="auto" w:fill="auto"/>
            <w:hideMark/>
          </w:tcPr>
          <w:p w14:paraId="04809F41"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&gt;2 to 10 hectares</w:t>
            </w:r>
          </w:p>
        </w:tc>
        <w:tc>
          <w:tcPr>
            <w:tcW w:w="1493" w:type="dxa"/>
            <w:tcBorders>
              <w:top w:val="nil"/>
              <w:left w:val="nil"/>
              <w:bottom w:val="nil"/>
              <w:right w:val="nil"/>
            </w:tcBorders>
            <w:shd w:val="clear" w:color="auto" w:fill="auto"/>
            <w:hideMark/>
          </w:tcPr>
          <w:p w14:paraId="556A2BFF"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2,665.80 </w:t>
            </w:r>
          </w:p>
        </w:tc>
        <w:tc>
          <w:tcPr>
            <w:tcW w:w="1488" w:type="dxa"/>
            <w:tcBorders>
              <w:top w:val="nil"/>
              <w:left w:val="nil"/>
              <w:bottom w:val="nil"/>
              <w:right w:val="nil"/>
            </w:tcBorders>
            <w:shd w:val="clear" w:color="auto" w:fill="auto"/>
            <w:hideMark/>
          </w:tcPr>
          <w:p w14:paraId="6526B5FE" w14:textId="608B5C96"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2,752.4</w:t>
            </w:r>
            <w:r w:rsidR="00D05BCF">
              <w:rPr>
                <w:b/>
                <w:bCs/>
                <w:color w:val="000000"/>
                <w:sz w:val="22"/>
                <w:szCs w:val="22"/>
              </w:rPr>
              <w:t>5</w:t>
            </w:r>
            <w:r>
              <w:rPr>
                <w:b/>
                <w:bCs/>
                <w:color w:val="000000"/>
                <w:sz w:val="22"/>
                <w:szCs w:val="22"/>
              </w:rPr>
              <w:t xml:space="preserve"> </w:t>
            </w:r>
          </w:p>
        </w:tc>
      </w:tr>
      <w:tr w:rsidR="003D034C" w:rsidRPr="008C5752" w14:paraId="615038D5" w14:textId="77777777" w:rsidTr="008C5752">
        <w:trPr>
          <w:trHeight w:val="900"/>
        </w:trPr>
        <w:tc>
          <w:tcPr>
            <w:tcW w:w="1280" w:type="dxa"/>
            <w:tcBorders>
              <w:top w:val="nil"/>
              <w:left w:val="nil"/>
              <w:bottom w:val="nil"/>
              <w:right w:val="nil"/>
            </w:tcBorders>
            <w:shd w:val="clear" w:color="auto" w:fill="auto"/>
            <w:hideMark/>
          </w:tcPr>
          <w:p w14:paraId="18B5622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(16)</w:t>
            </w:r>
          </w:p>
        </w:tc>
        <w:tc>
          <w:tcPr>
            <w:tcW w:w="4440" w:type="dxa"/>
            <w:tcBorders>
              <w:top w:val="nil"/>
              <w:left w:val="nil"/>
              <w:bottom w:val="nil"/>
              <w:right w:val="nil"/>
            </w:tcBorders>
            <w:shd w:val="clear" w:color="auto" w:fill="auto"/>
            <w:hideMark/>
          </w:tcPr>
          <w:p w14:paraId="01833AA1"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Commercial aquaculture where waste is discharged to a waterway and the surface area of water used is:</w:t>
            </w:r>
          </w:p>
        </w:tc>
        <w:tc>
          <w:tcPr>
            <w:tcW w:w="1500" w:type="dxa"/>
            <w:tcBorders>
              <w:top w:val="nil"/>
              <w:left w:val="nil"/>
              <w:bottom w:val="nil"/>
              <w:right w:val="nil"/>
            </w:tcBorders>
            <w:shd w:val="clear" w:color="auto" w:fill="auto"/>
            <w:hideMark/>
          </w:tcPr>
          <w:p w14:paraId="226CD86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&gt;10 hectares</w:t>
            </w:r>
          </w:p>
        </w:tc>
        <w:tc>
          <w:tcPr>
            <w:tcW w:w="1493" w:type="dxa"/>
            <w:tcBorders>
              <w:top w:val="nil"/>
              <w:left w:val="nil"/>
              <w:bottom w:val="nil"/>
              <w:right w:val="nil"/>
            </w:tcBorders>
            <w:shd w:val="clear" w:color="auto" w:fill="auto"/>
            <w:hideMark/>
          </w:tcPr>
          <w:p w14:paraId="44B6BDD0"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8,886.50 </w:t>
            </w:r>
          </w:p>
        </w:tc>
        <w:tc>
          <w:tcPr>
            <w:tcW w:w="1488" w:type="dxa"/>
            <w:tcBorders>
              <w:top w:val="nil"/>
              <w:left w:val="nil"/>
              <w:bottom w:val="nil"/>
              <w:right w:val="nil"/>
            </w:tcBorders>
            <w:shd w:val="clear" w:color="auto" w:fill="auto"/>
            <w:hideMark/>
          </w:tcPr>
          <w:p w14:paraId="319CA41A" w14:textId="53DE1CD6"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9,175.</w:t>
            </w:r>
            <w:r w:rsidR="00D05BCF">
              <w:rPr>
                <w:b/>
                <w:bCs/>
                <w:color w:val="000000"/>
                <w:sz w:val="22"/>
                <w:szCs w:val="22"/>
              </w:rPr>
              <w:t>30</w:t>
            </w:r>
            <w:r>
              <w:rPr>
                <w:b/>
                <w:bCs/>
                <w:color w:val="000000"/>
                <w:sz w:val="22"/>
                <w:szCs w:val="22"/>
              </w:rPr>
              <w:t xml:space="preserve"> </w:t>
            </w:r>
          </w:p>
        </w:tc>
      </w:tr>
      <w:tr w:rsidR="003D034C" w:rsidRPr="008C5752" w14:paraId="29A69ADB" w14:textId="77777777" w:rsidTr="008C5752">
        <w:trPr>
          <w:trHeight w:val="600"/>
        </w:trPr>
        <w:tc>
          <w:tcPr>
            <w:tcW w:w="1280" w:type="dxa"/>
            <w:tcBorders>
              <w:top w:val="nil"/>
              <w:left w:val="nil"/>
              <w:bottom w:val="nil"/>
              <w:right w:val="nil"/>
            </w:tcBorders>
            <w:shd w:val="clear" w:color="auto" w:fill="auto"/>
            <w:hideMark/>
          </w:tcPr>
          <w:p w14:paraId="5DA136D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(16)</w:t>
            </w:r>
          </w:p>
        </w:tc>
        <w:tc>
          <w:tcPr>
            <w:tcW w:w="4440" w:type="dxa"/>
            <w:tcBorders>
              <w:top w:val="nil"/>
              <w:left w:val="nil"/>
              <w:bottom w:val="nil"/>
              <w:right w:val="nil"/>
            </w:tcBorders>
            <w:shd w:val="clear" w:color="auto" w:fill="auto"/>
            <w:hideMark/>
          </w:tcPr>
          <w:p w14:paraId="0CC1D2CA"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Commercial aquaculture where waste is not discharged to a waterway</w:t>
            </w:r>
          </w:p>
        </w:tc>
        <w:tc>
          <w:tcPr>
            <w:tcW w:w="1500" w:type="dxa"/>
            <w:tcBorders>
              <w:top w:val="nil"/>
              <w:left w:val="nil"/>
              <w:bottom w:val="nil"/>
              <w:right w:val="nil"/>
            </w:tcBorders>
            <w:shd w:val="clear" w:color="auto" w:fill="auto"/>
            <w:hideMark/>
          </w:tcPr>
          <w:p w14:paraId="02C04C7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2641B30B"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8" w:type="dxa"/>
            <w:tcBorders>
              <w:top w:val="nil"/>
              <w:left w:val="nil"/>
              <w:bottom w:val="nil"/>
              <w:right w:val="nil"/>
            </w:tcBorders>
            <w:shd w:val="clear" w:color="auto" w:fill="auto"/>
            <w:hideMark/>
          </w:tcPr>
          <w:p w14:paraId="417E699E" w14:textId="0AA66AF0"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D05BCF">
              <w:rPr>
                <w:b/>
                <w:bCs/>
                <w:color w:val="000000"/>
                <w:sz w:val="22"/>
                <w:szCs w:val="22"/>
              </w:rPr>
              <w:t>5</w:t>
            </w:r>
            <w:r>
              <w:rPr>
                <w:b/>
                <w:bCs/>
                <w:color w:val="000000"/>
                <w:sz w:val="22"/>
                <w:szCs w:val="22"/>
              </w:rPr>
              <w:t xml:space="preserve"> </w:t>
            </w:r>
          </w:p>
        </w:tc>
      </w:tr>
      <w:tr w:rsidR="003D034C" w:rsidRPr="008C5752" w14:paraId="393A9692" w14:textId="77777777" w:rsidTr="008C5752">
        <w:trPr>
          <w:trHeight w:val="600"/>
        </w:trPr>
        <w:tc>
          <w:tcPr>
            <w:tcW w:w="1280" w:type="dxa"/>
            <w:tcBorders>
              <w:top w:val="nil"/>
              <w:left w:val="nil"/>
              <w:bottom w:val="nil"/>
              <w:right w:val="nil"/>
            </w:tcBorders>
            <w:shd w:val="clear" w:color="auto" w:fill="auto"/>
            <w:hideMark/>
          </w:tcPr>
          <w:p w14:paraId="778F8FD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(17)</w:t>
            </w:r>
          </w:p>
        </w:tc>
        <w:tc>
          <w:tcPr>
            <w:tcW w:w="4440" w:type="dxa"/>
            <w:tcBorders>
              <w:top w:val="nil"/>
              <w:left w:val="nil"/>
              <w:bottom w:val="nil"/>
              <w:right w:val="nil"/>
            </w:tcBorders>
            <w:shd w:val="clear" w:color="auto" w:fill="auto"/>
            <w:hideMark/>
          </w:tcPr>
          <w:p w14:paraId="598DDB22"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Operation of a stock feedlot where the live animal weight accommodated is:</w:t>
            </w:r>
          </w:p>
        </w:tc>
        <w:tc>
          <w:tcPr>
            <w:tcW w:w="1500" w:type="dxa"/>
            <w:tcBorders>
              <w:top w:val="nil"/>
              <w:left w:val="nil"/>
              <w:bottom w:val="nil"/>
              <w:right w:val="nil"/>
            </w:tcBorders>
            <w:shd w:val="clear" w:color="auto" w:fill="auto"/>
            <w:hideMark/>
          </w:tcPr>
          <w:p w14:paraId="321C91D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0 to 200 tonnes</w:t>
            </w:r>
          </w:p>
        </w:tc>
        <w:tc>
          <w:tcPr>
            <w:tcW w:w="1493" w:type="dxa"/>
            <w:tcBorders>
              <w:top w:val="nil"/>
              <w:left w:val="nil"/>
              <w:bottom w:val="nil"/>
              <w:right w:val="nil"/>
            </w:tcBorders>
            <w:shd w:val="clear" w:color="auto" w:fill="auto"/>
            <w:hideMark/>
          </w:tcPr>
          <w:p w14:paraId="0D1329C4"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8" w:type="dxa"/>
            <w:tcBorders>
              <w:top w:val="nil"/>
              <w:left w:val="nil"/>
              <w:bottom w:val="nil"/>
              <w:right w:val="nil"/>
            </w:tcBorders>
            <w:shd w:val="clear" w:color="auto" w:fill="auto"/>
            <w:hideMark/>
          </w:tcPr>
          <w:p w14:paraId="3335FD13" w14:textId="348982DC"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D05BCF">
              <w:rPr>
                <w:b/>
                <w:bCs/>
                <w:color w:val="000000"/>
                <w:sz w:val="22"/>
                <w:szCs w:val="22"/>
              </w:rPr>
              <w:t>5</w:t>
            </w:r>
            <w:r>
              <w:rPr>
                <w:b/>
                <w:bCs/>
                <w:color w:val="000000"/>
                <w:sz w:val="22"/>
                <w:szCs w:val="22"/>
              </w:rPr>
              <w:t xml:space="preserve"> </w:t>
            </w:r>
          </w:p>
        </w:tc>
      </w:tr>
      <w:tr w:rsidR="003D034C" w:rsidRPr="008C5752" w14:paraId="0634D326" w14:textId="77777777" w:rsidTr="008C5752">
        <w:trPr>
          <w:trHeight w:val="600"/>
        </w:trPr>
        <w:tc>
          <w:tcPr>
            <w:tcW w:w="1280" w:type="dxa"/>
            <w:tcBorders>
              <w:top w:val="nil"/>
              <w:left w:val="nil"/>
              <w:bottom w:val="nil"/>
              <w:right w:val="nil"/>
            </w:tcBorders>
            <w:shd w:val="clear" w:color="auto" w:fill="auto"/>
            <w:hideMark/>
          </w:tcPr>
          <w:p w14:paraId="17AF429F"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(17)</w:t>
            </w:r>
          </w:p>
        </w:tc>
        <w:tc>
          <w:tcPr>
            <w:tcW w:w="4440" w:type="dxa"/>
            <w:tcBorders>
              <w:top w:val="nil"/>
              <w:left w:val="nil"/>
              <w:bottom w:val="nil"/>
              <w:right w:val="nil"/>
            </w:tcBorders>
            <w:shd w:val="clear" w:color="auto" w:fill="auto"/>
            <w:hideMark/>
          </w:tcPr>
          <w:p w14:paraId="399B9099"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Operation of a stock feedlot where the live animal weight accommodated is:</w:t>
            </w:r>
          </w:p>
        </w:tc>
        <w:tc>
          <w:tcPr>
            <w:tcW w:w="1500" w:type="dxa"/>
            <w:tcBorders>
              <w:top w:val="nil"/>
              <w:left w:val="nil"/>
              <w:bottom w:val="nil"/>
              <w:right w:val="nil"/>
            </w:tcBorders>
            <w:shd w:val="clear" w:color="auto" w:fill="auto"/>
            <w:hideMark/>
          </w:tcPr>
          <w:p w14:paraId="2007185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&gt;200 to 500 tonnes</w:t>
            </w:r>
          </w:p>
        </w:tc>
        <w:tc>
          <w:tcPr>
            <w:tcW w:w="1493" w:type="dxa"/>
            <w:tcBorders>
              <w:top w:val="nil"/>
              <w:left w:val="nil"/>
              <w:bottom w:val="nil"/>
              <w:right w:val="nil"/>
            </w:tcBorders>
            <w:shd w:val="clear" w:color="auto" w:fill="auto"/>
            <w:hideMark/>
          </w:tcPr>
          <w:p w14:paraId="4B3CDA5B"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888.40 </w:t>
            </w:r>
          </w:p>
        </w:tc>
        <w:tc>
          <w:tcPr>
            <w:tcW w:w="1488" w:type="dxa"/>
            <w:tcBorders>
              <w:top w:val="nil"/>
              <w:left w:val="nil"/>
              <w:bottom w:val="nil"/>
              <w:right w:val="nil"/>
            </w:tcBorders>
            <w:shd w:val="clear" w:color="auto" w:fill="auto"/>
            <w:hideMark/>
          </w:tcPr>
          <w:p w14:paraId="7891A35B" w14:textId="2DE4269E"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917.2</w:t>
            </w:r>
            <w:r w:rsidR="00D05BCF">
              <w:rPr>
                <w:b/>
                <w:bCs/>
                <w:color w:val="000000"/>
                <w:sz w:val="22"/>
                <w:szCs w:val="22"/>
              </w:rPr>
              <w:t>5</w:t>
            </w:r>
            <w:r>
              <w:rPr>
                <w:b/>
                <w:bCs/>
                <w:color w:val="000000"/>
                <w:sz w:val="22"/>
                <w:szCs w:val="22"/>
              </w:rPr>
              <w:t xml:space="preserve"> </w:t>
            </w:r>
          </w:p>
        </w:tc>
      </w:tr>
      <w:tr w:rsidR="003D034C" w:rsidRPr="008C5752" w14:paraId="42B4E402" w14:textId="77777777" w:rsidTr="008C5752">
        <w:trPr>
          <w:trHeight w:val="600"/>
        </w:trPr>
        <w:tc>
          <w:tcPr>
            <w:tcW w:w="1280" w:type="dxa"/>
            <w:tcBorders>
              <w:top w:val="nil"/>
              <w:left w:val="nil"/>
              <w:bottom w:val="nil"/>
              <w:right w:val="nil"/>
            </w:tcBorders>
            <w:shd w:val="clear" w:color="auto" w:fill="auto"/>
            <w:hideMark/>
          </w:tcPr>
          <w:p w14:paraId="3394FA4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(17)</w:t>
            </w:r>
          </w:p>
        </w:tc>
        <w:tc>
          <w:tcPr>
            <w:tcW w:w="4440" w:type="dxa"/>
            <w:tcBorders>
              <w:top w:val="nil"/>
              <w:left w:val="nil"/>
              <w:bottom w:val="nil"/>
              <w:right w:val="nil"/>
            </w:tcBorders>
            <w:shd w:val="clear" w:color="auto" w:fill="auto"/>
            <w:hideMark/>
          </w:tcPr>
          <w:p w14:paraId="755316D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Operation of a stock feedlot where the live animal weight accommodated is:</w:t>
            </w:r>
          </w:p>
        </w:tc>
        <w:tc>
          <w:tcPr>
            <w:tcW w:w="1500" w:type="dxa"/>
            <w:tcBorders>
              <w:top w:val="nil"/>
              <w:left w:val="nil"/>
              <w:bottom w:val="nil"/>
              <w:right w:val="nil"/>
            </w:tcBorders>
            <w:shd w:val="clear" w:color="auto" w:fill="auto"/>
            <w:hideMark/>
          </w:tcPr>
          <w:p w14:paraId="0FA113A6"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&gt;500 to 2,500 tonnes</w:t>
            </w:r>
          </w:p>
        </w:tc>
        <w:tc>
          <w:tcPr>
            <w:tcW w:w="1493" w:type="dxa"/>
            <w:tcBorders>
              <w:top w:val="nil"/>
              <w:left w:val="nil"/>
              <w:bottom w:val="nil"/>
              <w:right w:val="nil"/>
            </w:tcBorders>
            <w:shd w:val="clear" w:color="auto" w:fill="auto"/>
            <w:hideMark/>
          </w:tcPr>
          <w:p w14:paraId="317B886B"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2,665.80 </w:t>
            </w:r>
          </w:p>
        </w:tc>
        <w:tc>
          <w:tcPr>
            <w:tcW w:w="1488" w:type="dxa"/>
            <w:tcBorders>
              <w:top w:val="nil"/>
              <w:left w:val="nil"/>
              <w:bottom w:val="nil"/>
              <w:right w:val="nil"/>
            </w:tcBorders>
            <w:shd w:val="clear" w:color="auto" w:fill="auto"/>
            <w:hideMark/>
          </w:tcPr>
          <w:p w14:paraId="6B2D44CA" w14:textId="0EF9D24A"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2,752.4</w:t>
            </w:r>
            <w:r w:rsidR="00D05BCF">
              <w:rPr>
                <w:b/>
                <w:bCs/>
                <w:color w:val="000000"/>
                <w:sz w:val="22"/>
                <w:szCs w:val="22"/>
              </w:rPr>
              <w:t>5</w:t>
            </w:r>
            <w:r>
              <w:rPr>
                <w:b/>
                <w:bCs/>
                <w:color w:val="000000"/>
                <w:sz w:val="22"/>
                <w:szCs w:val="22"/>
              </w:rPr>
              <w:t xml:space="preserve"> </w:t>
            </w:r>
          </w:p>
        </w:tc>
      </w:tr>
      <w:tr w:rsidR="003D034C" w:rsidRPr="008C5752" w14:paraId="3E455E52" w14:textId="77777777" w:rsidTr="008C5752">
        <w:trPr>
          <w:trHeight w:val="600"/>
        </w:trPr>
        <w:tc>
          <w:tcPr>
            <w:tcW w:w="1280" w:type="dxa"/>
            <w:tcBorders>
              <w:top w:val="nil"/>
              <w:left w:val="nil"/>
              <w:bottom w:val="nil"/>
              <w:right w:val="nil"/>
            </w:tcBorders>
            <w:shd w:val="clear" w:color="auto" w:fill="auto"/>
            <w:hideMark/>
          </w:tcPr>
          <w:p w14:paraId="309BE67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(17)</w:t>
            </w:r>
          </w:p>
        </w:tc>
        <w:tc>
          <w:tcPr>
            <w:tcW w:w="4440" w:type="dxa"/>
            <w:tcBorders>
              <w:top w:val="nil"/>
              <w:left w:val="nil"/>
              <w:bottom w:val="nil"/>
              <w:right w:val="nil"/>
            </w:tcBorders>
            <w:shd w:val="clear" w:color="auto" w:fill="auto"/>
            <w:hideMark/>
          </w:tcPr>
          <w:p w14:paraId="67E60101"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Operation of a stock feedlot where the live animal weight accommodated is:</w:t>
            </w:r>
          </w:p>
        </w:tc>
        <w:tc>
          <w:tcPr>
            <w:tcW w:w="1500" w:type="dxa"/>
            <w:tcBorders>
              <w:top w:val="nil"/>
              <w:left w:val="nil"/>
              <w:bottom w:val="nil"/>
              <w:right w:val="nil"/>
            </w:tcBorders>
            <w:shd w:val="clear" w:color="auto" w:fill="auto"/>
            <w:hideMark/>
          </w:tcPr>
          <w:p w14:paraId="7DC17B0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&gt;2,500 tonnes</w:t>
            </w:r>
          </w:p>
        </w:tc>
        <w:tc>
          <w:tcPr>
            <w:tcW w:w="1493" w:type="dxa"/>
            <w:tcBorders>
              <w:top w:val="nil"/>
              <w:left w:val="nil"/>
              <w:bottom w:val="nil"/>
              <w:right w:val="nil"/>
            </w:tcBorders>
            <w:shd w:val="clear" w:color="auto" w:fill="auto"/>
            <w:hideMark/>
          </w:tcPr>
          <w:p w14:paraId="02997218"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8,886.50 </w:t>
            </w:r>
          </w:p>
        </w:tc>
        <w:tc>
          <w:tcPr>
            <w:tcW w:w="1488" w:type="dxa"/>
            <w:tcBorders>
              <w:top w:val="nil"/>
              <w:left w:val="nil"/>
              <w:bottom w:val="nil"/>
              <w:right w:val="nil"/>
            </w:tcBorders>
            <w:shd w:val="clear" w:color="auto" w:fill="auto"/>
            <w:hideMark/>
          </w:tcPr>
          <w:p w14:paraId="53BABF2F" w14:textId="7D96910A"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9,175.</w:t>
            </w:r>
            <w:r w:rsidR="00D05BCF">
              <w:rPr>
                <w:b/>
                <w:bCs/>
                <w:color w:val="000000"/>
                <w:sz w:val="22"/>
                <w:szCs w:val="22"/>
              </w:rPr>
              <w:t>30</w:t>
            </w:r>
            <w:r>
              <w:rPr>
                <w:b/>
                <w:bCs/>
                <w:color w:val="000000"/>
                <w:sz w:val="22"/>
                <w:szCs w:val="22"/>
              </w:rPr>
              <w:t xml:space="preserve"> </w:t>
            </w:r>
          </w:p>
        </w:tc>
      </w:tr>
      <w:tr w:rsidR="003D034C" w:rsidRPr="008C5752" w14:paraId="7375D88E" w14:textId="77777777" w:rsidTr="008C5752">
        <w:trPr>
          <w:trHeight w:val="600"/>
        </w:trPr>
        <w:tc>
          <w:tcPr>
            <w:tcW w:w="1280" w:type="dxa"/>
            <w:tcBorders>
              <w:top w:val="nil"/>
              <w:left w:val="nil"/>
              <w:bottom w:val="nil"/>
              <w:right w:val="nil"/>
            </w:tcBorders>
            <w:shd w:val="clear" w:color="auto" w:fill="auto"/>
            <w:hideMark/>
          </w:tcPr>
          <w:p w14:paraId="06403E0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(18)</w:t>
            </w:r>
          </w:p>
        </w:tc>
        <w:tc>
          <w:tcPr>
            <w:tcW w:w="4440" w:type="dxa"/>
            <w:tcBorders>
              <w:top w:val="nil"/>
              <w:left w:val="nil"/>
              <w:bottom w:val="nil"/>
              <w:right w:val="nil"/>
            </w:tcBorders>
            <w:shd w:val="clear" w:color="auto" w:fill="auto"/>
            <w:hideMark/>
          </w:tcPr>
          <w:p w14:paraId="6997EB3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Keeping of poultry where the live animal weight of birds accommodated is:</w:t>
            </w:r>
          </w:p>
        </w:tc>
        <w:tc>
          <w:tcPr>
            <w:tcW w:w="1500" w:type="dxa"/>
            <w:tcBorders>
              <w:top w:val="nil"/>
              <w:left w:val="nil"/>
              <w:bottom w:val="nil"/>
              <w:right w:val="nil"/>
            </w:tcBorders>
            <w:shd w:val="clear" w:color="auto" w:fill="auto"/>
            <w:hideMark/>
          </w:tcPr>
          <w:p w14:paraId="04271C3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0 to 180 tonnes</w:t>
            </w:r>
          </w:p>
        </w:tc>
        <w:tc>
          <w:tcPr>
            <w:tcW w:w="1493" w:type="dxa"/>
            <w:tcBorders>
              <w:top w:val="nil"/>
              <w:left w:val="nil"/>
              <w:bottom w:val="nil"/>
              <w:right w:val="nil"/>
            </w:tcBorders>
            <w:shd w:val="clear" w:color="auto" w:fill="auto"/>
            <w:hideMark/>
          </w:tcPr>
          <w:p w14:paraId="6B72E450"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8" w:type="dxa"/>
            <w:tcBorders>
              <w:top w:val="nil"/>
              <w:left w:val="nil"/>
              <w:bottom w:val="nil"/>
              <w:right w:val="nil"/>
            </w:tcBorders>
            <w:shd w:val="clear" w:color="auto" w:fill="auto"/>
            <w:hideMark/>
          </w:tcPr>
          <w:p w14:paraId="31ADCBF2" w14:textId="0B8CA887"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D05BCF">
              <w:rPr>
                <w:b/>
                <w:bCs/>
                <w:color w:val="000000"/>
                <w:sz w:val="22"/>
                <w:szCs w:val="22"/>
              </w:rPr>
              <w:t>5</w:t>
            </w:r>
            <w:r>
              <w:rPr>
                <w:b/>
                <w:bCs/>
                <w:color w:val="000000"/>
                <w:sz w:val="22"/>
                <w:szCs w:val="22"/>
              </w:rPr>
              <w:t xml:space="preserve"> </w:t>
            </w:r>
          </w:p>
        </w:tc>
      </w:tr>
      <w:tr w:rsidR="003D034C" w:rsidRPr="008C5752" w14:paraId="52B1ED0D" w14:textId="77777777" w:rsidTr="008C5752">
        <w:trPr>
          <w:trHeight w:val="600"/>
        </w:trPr>
        <w:tc>
          <w:tcPr>
            <w:tcW w:w="1280" w:type="dxa"/>
            <w:tcBorders>
              <w:top w:val="nil"/>
              <w:left w:val="nil"/>
              <w:bottom w:val="nil"/>
              <w:right w:val="nil"/>
            </w:tcBorders>
            <w:shd w:val="clear" w:color="auto" w:fill="auto"/>
            <w:hideMark/>
          </w:tcPr>
          <w:p w14:paraId="0B01B10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(18)</w:t>
            </w:r>
          </w:p>
        </w:tc>
        <w:tc>
          <w:tcPr>
            <w:tcW w:w="4440" w:type="dxa"/>
            <w:tcBorders>
              <w:top w:val="nil"/>
              <w:left w:val="nil"/>
              <w:bottom w:val="nil"/>
              <w:right w:val="nil"/>
            </w:tcBorders>
            <w:shd w:val="clear" w:color="auto" w:fill="auto"/>
            <w:hideMark/>
          </w:tcPr>
          <w:p w14:paraId="5AF133A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Keeping of poultry where the live animal weight of birds accommodated is:</w:t>
            </w:r>
          </w:p>
        </w:tc>
        <w:tc>
          <w:tcPr>
            <w:tcW w:w="1500" w:type="dxa"/>
            <w:tcBorders>
              <w:top w:val="nil"/>
              <w:left w:val="nil"/>
              <w:bottom w:val="nil"/>
              <w:right w:val="nil"/>
            </w:tcBorders>
            <w:shd w:val="clear" w:color="auto" w:fill="auto"/>
            <w:hideMark/>
          </w:tcPr>
          <w:p w14:paraId="725887C1"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&gt;180 to 375 tonnes</w:t>
            </w:r>
          </w:p>
        </w:tc>
        <w:tc>
          <w:tcPr>
            <w:tcW w:w="1493" w:type="dxa"/>
            <w:tcBorders>
              <w:top w:val="nil"/>
              <w:left w:val="nil"/>
              <w:bottom w:val="nil"/>
              <w:right w:val="nil"/>
            </w:tcBorders>
            <w:shd w:val="clear" w:color="auto" w:fill="auto"/>
            <w:hideMark/>
          </w:tcPr>
          <w:p w14:paraId="495CE662"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888.40 </w:t>
            </w:r>
          </w:p>
        </w:tc>
        <w:tc>
          <w:tcPr>
            <w:tcW w:w="1488" w:type="dxa"/>
            <w:tcBorders>
              <w:top w:val="nil"/>
              <w:left w:val="nil"/>
              <w:bottom w:val="nil"/>
              <w:right w:val="nil"/>
            </w:tcBorders>
            <w:shd w:val="clear" w:color="auto" w:fill="auto"/>
            <w:hideMark/>
          </w:tcPr>
          <w:p w14:paraId="0BFF0D67" w14:textId="1ABDBFAC"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917.2</w:t>
            </w:r>
            <w:r w:rsidR="00D05BCF">
              <w:rPr>
                <w:b/>
                <w:bCs/>
                <w:color w:val="000000"/>
                <w:sz w:val="22"/>
                <w:szCs w:val="22"/>
              </w:rPr>
              <w:t>5</w:t>
            </w:r>
            <w:r>
              <w:rPr>
                <w:b/>
                <w:bCs/>
                <w:color w:val="000000"/>
                <w:sz w:val="22"/>
                <w:szCs w:val="22"/>
              </w:rPr>
              <w:t xml:space="preserve"> </w:t>
            </w:r>
          </w:p>
        </w:tc>
      </w:tr>
      <w:tr w:rsidR="003D034C" w:rsidRPr="008C5752" w14:paraId="156474FC" w14:textId="77777777" w:rsidTr="008C5752">
        <w:trPr>
          <w:trHeight w:val="600"/>
        </w:trPr>
        <w:tc>
          <w:tcPr>
            <w:tcW w:w="1280" w:type="dxa"/>
            <w:tcBorders>
              <w:top w:val="nil"/>
              <w:left w:val="nil"/>
              <w:bottom w:val="nil"/>
              <w:right w:val="nil"/>
            </w:tcBorders>
            <w:shd w:val="clear" w:color="auto" w:fill="auto"/>
            <w:hideMark/>
          </w:tcPr>
          <w:p w14:paraId="0EDFF44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(18)</w:t>
            </w:r>
          </w:p>
        </w:tc>
        <w:tc>
          <w:tcPr>
            <w:tcW w:w="4440" w:type="dxa"/>
            <w:tcBorders>
              <w:top w:val="nil"/>
              <w:left w:val="nil"/>
              <w:bottom w:val="nil"/>
              <w:right w:val="nil"/>
            </w:tcBorders>
            <w:shd w:val="clear" w:color="auto" w:fill="auto"/>
            <w:hideMark/>
          </w:tcPr>
          <w:p w14:paraId="40A9FDA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Keeping of poultry where the live animal weight of birds accommodated is:</w:t>
            </w:r>
          </w:p>
        </w:tc>
        <w:tc>
          <w:tcPr>
            <w:tcW w:w="1500" w:type="dxa"/>
            <w:tcBorders>
              <w:top w:val="nil"/>
              <w:left w:val="nil"/>
              <w:bottom w:val="nil"/>
              <w:right w:val="nil"/>
            </w:tcBorders>
            <w:shd w:val="clear" w:color="auto" w:fill="auto"/>
            <w:hideMark/>
          </w:tcPr>
          <w:p w14:paraId="54742D81"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&gt;375 to 1,000 tonnes</w:t>
            </w:r>
          </w:p>
        </w:tc>
        <w:tc>
          <w:tcPr>
            <w:tcW w:w="1493" w:type="dxa"/>
            <w:tcBorders>
              <w:top w:val="nil"/>
              <w:left w:val="nil"/>
              <w:bottom w:val="nil"/>
              <w:right w:val="nil"/>
            </w:tcBorders>
            <w:shd w:val="clear" w:color="auto" w:fill="auto"/>
            <w:hideMark/>
          </w:tcPr>
          <w:p w14:paraId="08029F29"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2,665.80 </w:t>
            </w:r>
          </w:p>
        </w:tc>
        <w:tc>
          <w:tcPr>
            <w:tcW w:w="1488" w:type="dxa"/>
            <w:tcBorders>
              <w:top w:val="nil"/>
              <w:left w:val="nil"/>
              <w:bottom w:val="nil"/>
              <w:right w:val="nil"/>
            </w:tcBorders>
            <w:shd w:val="clear" w:color="auto" w:fill="auto"/>
            <w:hideMark/>
          </w:tcPr>
          <w:p w14:paraId="67A08D95" w14:textId="4655E190"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2,752.4</w:t>
            </w:r>
            <w:r w:rsidR="00D05BCF">
              <w:rPr>
                <w:b/>
                <w:bCs/>
                <w:color w:val="000000"/>
                <w:sz w:val="22"/>
                <w:szCs w:val="22"/>
              </w:rPr>
              <w:t>5</w:t>
            </w:r>
            <w:r>
              <w:rPr>
                <w:b/>
                <w:bCs/>
                <w:color w:val="000000"/>
                <w:sz w:val="22"/>
                <w:szCs w:val="22"/>
              </w:rPr>
              <w:t xml:space="preserve"> </w:t>
            </w:r>
          </w:p>
        </w:tc>
      </w:tr>
      <w:tr w:rsidR="003D034C" w:rsidRPr="008C5752" w14:paraId="4B915D63" w14:textId="77777777" w:rsidTr="008C5752">
        <w:trPr>
          <w:trHeight w:val="600"/>
        </w:trPr>
        <w:tc>
          <w:tcPr>
            <w:tcW w:w="1280" w:type="dxa"/>
            <w:tcBorders>
              <w:top w:val="nil"/>
              <w:left w:val="nil"/>
              <w:bottom w:val="nil"/>
              <w:right w:val="nil"/>
            </w:tcBorders>
            <w:shd w:val="clear" w:color="auto" w:fill="auto"/>
            <w:hideMark/>
          </w:tcPr>
          <w:p w14:paraId="49E8919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(18)</w:t>
            </w:r>
          </w:p>
        </w:tc>
        <w:tc>
          <w:tcPr>
            <w:tcW w:w="4440" w:type="dxa"/>
            <w:tcBorders>
              <w:top w:val="nil"/>
              <w:left w:val="nil"/>
              <w:bottom w:val="nil"/>
              <w:right w:val="nil"/>
            </w:tcBorders>
            <w:shd w:val="clear" w:color="auto" w:fill="auto"/>
            <w:hideMark/>
          </w:tcPr>
          <w:p w14:paraId="7A25D72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Keeping of poultry where the live animal weight of birds accommodated is:</w:t>
            </w:r>
          </w:p>
        </w:tc>
        <w:tc>
          <w:tcPr>
            <w:tcW w:w="1500" w:type="dxa"/>
            <w:tcBorders>
              <w:top w:val="nil"/>
              <w:left w:val="nil"/>
              <w:bottom w:val="nil"/>
              <w:right w:val="nil"/>
            </w:tcBorders>
            <w:shd w:val="clear" w:color="auto" w:fill="auto"/>
            <w:hideMark/>
          </w:tcPr>
          <w:p w14:paraId="18BB945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&gt;1,000 tonnes</w:t>
            </w:r>
          </w:p>
        </w:tc>
        <w:tc>
          <w:tcPr>
            <w:tcW w:w="1493" w:type="dxa"/>
            <w:tcBorders>
              <w:top w:val="nil"/>
              <w:left w:val="nil"/>
              <w:bottom w:val="nil"/>
              <w:right w:val="nil"/>
            </w:tcBorders>
            <w:shd w:val="clear" w:color="auto" w:fill="auto"/>
            <w:hideMark/>
          </w:tcPr>
          <w:p w14:paraId="6F37793E"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8,886.50 </w:t>
            </w:r>
          </w:p>
        </w:tc>
        <w:tc>
          <w:tcPr>
            <w:tcW w:w="1488" w:type="dxa"/>
            <w:tcBorders>
              <w:top w:val="nil"/>
              <w:left w:val="nil"/>
              <w:bottom w:val="nil"/>
              <w:right w:val="nil"/>
            </w:tcBorders>
            <w:shd w:val="clear" w:color="auto" w:fill="auto"/>
            <w:hideMark/>
          </w:tcPr>
          <w:p w14:paraId="3E3327F9" w14:textId="0389D31F"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9,175.</w:t>
            </w:r>
            <w:r w:rsidR="00D05BCF">
              <w:rPr>
                <w:b/>
                <w:bCs/>
                <w:color w:val="000000"/>
                <w:sz w:val="22"/>
                <w:szCs w:val="22"/>
              </w:rPr>
              <w:t>30</w:t>
            </w:r>
            <w:r>
              <w:rPr>
                <w:b/>
                <w:bCs/>
                <w:color w:val="000000"/>
                <w:sz w:val="22"/>
                <w:szCs w:val="22"/>
              </w:rPr>
              <w:t xml:space="preserve"> </w:t>
            </w:r>
          </w:p>
        </w:tc>
      </w:tr>
      <w:tr w:rsidR="003D034C" w:rsidRPr="008C5752" w14:paraId="6F8F2D59" w14:textId="77777777" w:rsidTr="008C5752">
        <w:trPr>
          <w:trHeight w:val="900"/>
        </w:trPr>
        <w:tc>
          <w:tcPr>
            <w:tcW w:w="1280" w:type="dxa"/>
            <w:tcBorders>
              <w:top w:val="nil"/>
              <w:left w:val="nil"/>
              <w:bottom w:val="nil"/>
              <w:right w:val="nil"/>
            </w:tcBorders>
            <w:shd w:val="clear" w:color="auto" w:fill="auto"/>
            <w:hideMark/>
          </w:tcPr>
          <w:p w14:paraId="22B88851"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(19)</w:t>
            </w:r>
          </w:p>
        </w:tc>
        <w:tc>
          <w:tcPr>
            <w:tcW w:w="4440" w:type="dxa"/>
            <w:tcBorders>
              <w:top w:val="nil"/>
              <w:left w:val="nil"/>
              <w:bottom w:val="nil"/>
              <w:right w:val="nil"/>
            </w:tcBorders>
            <w:shd w:val="clear" w:color="auto" w:fill="auto"/>
            <w:hideMark/>
          </w:tcPr>
          <w:p w14:paraId="1C524DB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Operation of a commercial stock saleyard where the live animal weight sold or exchanged is:</w:t>
            </w:r>
          </w:p>
        </w:tc>
        <w:tc>
          <w:tcPr>
            <w:tcW w:w="1500" w:type="dxa"/>
            <w:tcBorders>
              <w:top w:val="nil"/>
              <w:left w:val="nil"/>
              <w:bottom w:val="nil"/>
              <w:right w:val="nil"/>
            </w:tcBorders>
            <w:shd w:val="clear" w:color="auto" w:fill="auto"/>
            <w:hideMark/>
          </w:tcPr>
          <w:p w14:paraId="1C7D1BF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0 to 10,000 tonnes per year</w:t>
            </w:r>
          </w:p>
        </w:tc>
        <w:tc>
          <w:tcPr>
            <w:tcW w:w="1493" w:type="dxa"/>
            <w:tcBorders>
              <w:top w:val="nil"/>
              <w:left w:val="nil"/>
              <w:bottom w:val="nil"/>
              <w:right w:val="nil"/>
            </w:tcBorders>
            <w:shd w:val="clear" w:color="auto" w:fill="auto"/>
            <w:hideMark/>
          </w:tcPr>
          <w:p w14:paraId="06A7619A"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8" w:type="dxa"/>
            <w:tcBorders>
              <w:top w:val="nil"/>
              <w:left w:val="nil"/>
              <w:bottom w:val="nil"/>
              <w:right w:val="nil"/>
            </w:tcBorders>
            <w:shd w:val="clear" w:color="auto" w:fill="auto"/>
            <w:hideMark/>
          </w:tcPr>
          <w:p w14:paraId="5E57F642" w14:textId="77953210"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D05BCF">
              <w:rPr>
                <w:b/>
                <w:bCs/>
                <w:color w:val="000000"/>
                <w:sz w:val="22"/>
                <w:szCs w:val="22"/>
              </w:rPr>
              <w:t>5</w:t>
            </w:r>
            <w:r>
              <w:rPr>
                <w:b/>
                <w:bCs/>
                <w:color w:val="000000"/>
                <w:sz w:val="22"/>
                <w:szCs w:val="22"/>
              </w:rPr>
              <w:t xml:space="preserve"> </w:t>
            </w:r>
          </w:p>
        </w:tc>
      </w:tr>
      <w:tr w:rsidR="003D034C" w:rsidRPr="008C5752" w14:paraId="57F333CC" w14:textId="77777777" w:rsidTr="008C5752">
        <w:trPr>
          <w:trHeight w:val="900"/>
        </w:trPr>
        <w:tc>
          <w:tcPr>
            <w:tcW w:w="1280" w:type="dxa"/>
            <w:tcBorders>
              <w:top w:val="nil"/>
              <w:left w:val="nil"/>
              <w:bottom w:val="nil"/>
              <w:right w:val="nil"/>
            </w:tcBorders>
            <w:shd w:val="clear" w:color="auto" w:fill="auto"/>
            <w:hideMark/>
          </w:tcPr>
          <w:p w14:paraId="62CB945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(19)</w:t>
            </w:r>
          </w:p>
        </w:tc>
        <w:tc>
          <w:tcPr>
            <w:tcW w:w="4440" w:type="dxa"/>
            <w:tcBorders>
              <w:top w:val="nil"/>
              <w:left w:val="nil"/>
              <w:bottom w:val="nil"/>
              <w:right w:val="nil"/>
            </w:tcBorders>
            <w:shd w:val="clear" w:color="auto" w:fill="auto"/>
            <w:hideMark/>
          </w:tcPr>
          <w:p w14:paraId="37067B6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Operation of a commercial stock saleyard where the live animal weight sold or exchanged is:</w:t>
            </w:r>
          </w:p>
        </w:tc>
        <w:tc>
          <w:tcPr>
            <w:tcW w:w="1500" w:type="dxa"/>
            <w:tcBorders>
              <w:top w:val="nil"/>
              <w:left w:val="nil"/>
              <w:bottom w:val="nil"/>
              <w:right w:val="nil"/>
            </w:tcBorders>
            <w:shd w:val="clear" w:color="auto" w:fill="auto"/>
            <w:hideMark/>
          </w:tcPr>
          <w:p w14:paraId="0EB85E22"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&gt;10,000 to 25,000 tonnes per year</w:t>
            </w:r>
          </w:p>
        </w:tc>
        <w:tc>
          <w:tcPr>
            <w:tcW w:w="1493" w:type="dxa"/>
            <w:tcBorders>
              <w:top w:val="nil"/>
              <w:left w:val="nil"/>
              <w:bottom w:val="nil"/>
              <w:right w:val="nil"/>
            </w:tcBorders>
            <w:shd w:val="clear" w:color="auto" w:fill="auto"/>
            <w:hideMark/>
          </w:tcPr>
          <w:p w14:paraId="51FFF7AC"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888.40 </w:t>
            </w:r>
          </w:p>
        </w:tc>
        <w:tc>
          <w:tcPr>
            <w:tcW w:w="1488" w:type="dxa"/>
            <w:tcBorders>
              <w:top w:val="nil"/>
              <w:left w:val="nil"/>
              <w:bottom w:val="nil"/>
              <w:right w:val="nil"/>
            </w:tcBorders>
            <w:shd w:val="clear" w:color="auto" w:fill="auto"/>
            <w:hideMark/>
          </w:tcPr>
          <w:p w14:paraId="63CD5999" w14:textId="104AE19D"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917.2</w:t>
            </w:r>
            <w:r w:rsidR="00D05BCF">
              <w:rPr>
                <w:b/>
                <w:bCs/>
                <w:color w:val="000000"/>
                <w:sz w:val="22"/>
                <w:szCs w:val="22"/>
              </w:rPr>
              <w:t>5</w:t>
            </w:r>
            <w:r>
              <w:rPr>
                <w:b/>
                <w:bCs/>
                <w:color w:val="000000"/>
                <w:sz w:val="22"/>
                <w:szCs w:val="22"/>
              </w:rPr>
              <w:t xml:space="preserve"> </w:t>
            </w:r>
          </w:p>
        </w:tc>
      </w:tr>
      <w:tr w:rsidR="003D034C" w:rsidRPr="008C5752" w14:paraId="1F119EDB" w14:textId="77777777" w:rsidTr="008C5752">
        <w:trPr>
          <w:trHeight w:val="900"/>
        </w:trPr>
        <w:tc>
          <w:tcPr>
            <w:tcW w:w="1280" w:type="dxa"/>
            <w:tcBorders>
              <w:top w:val="nil"/>
              <w:left w:val="nil"/>
              <w:bottom w:val="nil"/>
              <w:right w:val="nil"/>
            </w:tcBorders>
            <w:shd w:val="clear" w:color="auto" w:fill="auto"/>
            <w:hideMark/>
          </w:tcPr>
          <w:p w14:paraId="2817048F"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lastRenderedPageBreak/>
              <w:t>1.2 (19)</w:t>
            </w:r>
          </w:p>
        </w:tc>
        <w:tc>
          <w:tcPr>
            <w:tcW w:w="4440" w:type="dxa"/>
            <w:tcBorders>
              <w:top w:val="nil"/>
              <w:left w:val="nil"/>
              <w:bottom w:val="nil"/>
              <w:right w:val="nil"/>
            </w:tcBorders>
            <w:shd w:val="clear" w:color="auto" w:fill="auto"/>
            <w:hideMark/>
          </w:tcPr>
          <w:p w14:paraId="1616A78F"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Operation of a commercial stock saleyard where the live animal weight sold or exchanged is:</w:t>
            </w:r>
          </w:p>
        </w:tc>
        <w:tc>
          <w:tcPr>
            <w:tcW w:w="1500" w:type="dxa"/>
            <w:tcBorders>
              <w:top w:val="nil"/>
              <w:left w:val="nil"/>
              <w:bottom w:val="nil"/>
              <w:right w:val="nil"/>
            </w:tcBorders>
            <w:shd w:val="clear" w:color="auto" w:fill="auto"/>
            <w:hideMark/>
          </w:tcPr>
          <w:p w14:paraId="7E26E8F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&gt;25,000 tonnes to 60,000 tonnes per year</w:t>
            </w:r>
          </w:p>
        </w:tc>
        <w:tc>
          <w:tcPr>
            <w:tcW w:w="1493" w:type="dxa"/>
            <w:tcBorders>
              <w:top w:val="nil"/>
              <w:left w:val="nil"/>
              <w:bottom w:val="nil"/>
              <w:right w:val="nil"/>
            </w:tcBorders>
            <w:shd w:val="clear" w:color="auto" w:fill="auto"/>
            <w:hideMark/>
          </w:tcPr>
          <w:p w14:paraId="35C471FF"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2,665.80 </w:t>
            </w:r>
          </w:p>
        </w:tc>
        <w:tc>
          <w:tcPr>
            <w:tcW w:w="1488" w:type="dxa"/>
            <w:tcBorders>
              <w:top w:val="nil"/>
              <w:left w:val="nil"/>
              <w:bottom w:val="nil"/>
              <w:right w:val="nil"/>
            </w:tcBorders>
            <w:shd w:val="clear" w:color="auto" w:fill="auto"/>
            <w:hideMark/>
          </w:tcPr>
          <w:p w14:paraId="4C561FDF" w14:textId="4D56A586"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2,752.4</w:t>
            </w:r>
            <w:r w:rsidR="00D05BCF">
              <w:rPr>
                <w:b/>
                <w:bCs/>
                <w:color w:val="000000"/>
                <w:sz w:val="22"/>
                <w:szCs w:val="22"/>
              </w:rPr>
              <w:t>5</w:t>
            </w:r>
            <w:r>
              <w:rPr>
                <w:b/>
                <w:bCs/>
                <w:color w:val="000000"/>
                <w:sz w:val="22"/>
                <w:szCs w:val="22"/>
              </w:rPr>
              <w:t xml:space="preserve"> </w:t>
            </w:r>
          </w:p>
        </w:tc>
      </w:tr>
      <w:tr w:rsidR="003D034C" w:rsidRPr="008C5752" w14:paraId="09B5F734" w14:textId="77777777" w:rsidTr="008C5752">
        <w:trPr>
          <w:trHeight w:val="900"/>
        </w:trPr>
        <w:tc>
          <w:tcPr>
            <w:tcW w:w="1280" w:type="dxa"/>
            <w:tcBorders>
              <w:top w:val="nil"/>
              <w:left w:val="nil"/>
              <w:bottom w:val="nil"/>
              <w:right w:val="nil"/>
            </w:tcBorders>
            <w:shd w:val="clear" w:color="auto" w:fill="auto"/>
            <w:hideMark/>
          </w:tcPr>
          <w:p w14:paraId="0208002B"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(19)</w:t>
            </w:r>
          </w:p>
        </w:tc>
        <w:tc>
          <w:tcPr>
            <w:tcW w:w="4440" w:type="dxa"/>
            <w:tcBorders>
              <w:top w:val="nil"/>
              <w:left w:val="nil"/>
              <w:bottom w:val="nil"/>
              <w:right w:val="nil"/>
            </w:tcBorders>
            <w:shd w:val="clear" w:color="auto" w:fill="auto"/>
            <w:hideMark/>
          </w:tcPr>
          <w:p w14:paraId="07FB257A"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Operation of a commercial stock saleyard where the live animal weight sold or exchanged is:</w:t>
            </w:r>
          </w:p>
        </w:tc>
        <w:tc>
          <w:tcPr>
            <w:tcW w:w="1500" w:type="dxa"/>
            <w:tcBorders>
              <w:top w:val="nil"/>
              <w:left w:val="nil"/>
              <w:bottom w:val="nil"/>
              <w:right w:val="nil"/>
            </w:tcBorders>
            <w:shd w:val="clear" w:color="auto" w:fill="auto"/>
            <w:hideMark/>
          </w:tcPr>
          <w:p w14:paraId="48D9611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&gt;60,000 tonnes per year</w:t>
            </w:r>
          </w:p>
        </w:tc>
        <w:tc>
          <w:tcPr>
            <w:tcW w:w="1493" w:type="dxa"/>
            <w:tcBorders>
              <w:top w:val="nil"/>
              <w:left w:val="nil"/>
              <w:bottom w:val="nil"/>
              <w:right w:val="nil"/>
            </w:tcBorders>
            <w:shd w:val="clear" w:color="auto" w:fill="auto"/>
            <w:hideMark/>
          </w:tcPr>
          <w:p w14:paraId="566F4AF3"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8,886.50 </w:t>
            </w:r>
          </w:p>
        </w:tc>
        <w:tc>
          <w:tcPr>
            <w:tcW w:w="1488" w:type="dxa"/>
            <w:tcBorders>
              <w:top w:val="nil"/>
              <w:left w:val="nil"/>
              <w:bottom w:val="nil"/>
              <w:right w:val="nil"/>
            </w:tcBorders>
            <w:shd w:val="clear" w:color="auto" w:fill="auto"/>
            <w:hideMark/>
          </w:tcPr>
          <w:p w14:paraId="069B2A64" w14:textId="182F379D"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9,175.</w:t>
            </w:r>
            <w:r w:rsidR="00B70FEA">
              <w:rPr>
                <w:b/>
                <w:bCs/>
                <w:color w:val="000000"/>
                <w:sz w:val="22"/>
                <w:szCs w:val="22"/>
              </w:rPr>
              <w:t>30</w:t>
            </w:r>
            <w:r>
              <w:rPr>
                <w:b/>
                <w:bCs/>
                <w:color w:val="000000"/>
                <w:sz w:val="22"/>
                <w:szCs w:val="22"/>
              </w:rPr>
              <w:t xml:space="preserve"> </w:t>
            </w:r>
          </w:p>
        </w:tc>
      </w:tr>
      <w:tr w:rsidR="003D034C" w:rsidRPr="008C5752" w14:paraId="58EB107C" w14:textId="77777777" w:rsidTr="008C5752">
        <w:trPr>
          <w:trHeight w:val="600"/>
        </w:trPr>
        <w:tc>
          <w:tcPr>
            <w:tcW w:w="1280" w:type="dxa"/>
            <w:tcBorders>
              <w:top w:val="nil"/>
              <w:left w:val="nil"/>
              <w:bottom w:val="nil"/>
              <w:right w:val="nil"/>
            </w:tcBorders>
            <w:shd w:val="clear" w:color="auto" w:fill="auto"/>
            <w:hideMark/>
          </w:tcPr>
          <w:p w14:paraId="24D9343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(20)</w:t>
            </w:r>
          </w:p>
        </w:tc>
        <w:tc>
          <w:tcPr>
            <w:tcW w:w="4440" w:type="dxa"/>
            <w:tcBorders>
              <w:top w:val="nil"/>
              <w:left w:val="nil"/>
              <w:bottom w:val="nil"/>
              <w:right w:val="nil"/>
            </w:tcBorders>
            <w:shd w:val="clear" w:color="auto" w:fill="auto"/>
            <w:hideMark/>
          </w:tcPr>
          <w:p w14:paraId="3BB445BF"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Operation of an abattoir where the live animal weight processed is:</w:t>
            </w:r>
          </w:p>
        </w:tc>
        <w:tc>
          <w:tcPr>
            <w:tcW w:w="1500" w:type="dxa"/>
            <w:tcBorders>
              <w:top w:val="nil"/>
              <w:left w:val="nil"/>
              <w:bottom w:val="nil"/>
              <w:right w:val="nil"/>
            </w:tcBorders>
            <w:shd w:val="clear" w:color="auto" w:fill="auto"/>
            <w:hideMark/>
          </w:tcPr>
          <w:p w14:paraId="0DE4733A"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0 to 30,000 tonnes per year</w:t>
            </w:r>
          </w:p>
        </w:tc>
        <w:tc>
          <w:tcPr>
            <w:tcW w:w="1493" w:type="dxa"/>
            <w:tcBorders>
              <w:top w:val="nil"/>
              <w:left w:val="nil"/>
              <w:bottom w:val="nil"/>
              <w:right w:val="nil"/>
            </w:tcBorders>
            <w:shd w:val="clear" w:color="auto" w:fill="auto"/>
            <w:hideMark/>
          </w:tcPr>
          <w:p w14:paraId="10252C73"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888.40 </w:t>
            </w:r>
          </w:p>
        </w:tc>
        <w:tc>
          <w:tcPr>
            <w:tcW w:w="1488" w:type="dxa"/>
            <w:tcBorders>
              <w:top w:val="nil"/>
              <w:left w:val="nil"/>
              <w:bottom w:val="nil"/>
              <w:right w:val="nil"/>
            </w:tcBorders>
            <w:shd w:val="clear" w:color="auto" w:fill="auto"/>
            <w:hideMark/>
          </w:tcPr>
          <w:p w14:paraId="7D26E9FA" w14:textId="3961D676"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917.2</w:t>
            </w:r>
            <w:r w:rsidR="00B70FEA">
              <w:rPr>
                <w:b/>
                <w:bCs/>
                <w:color w:val="000000"/>
                <w:sz w:val="22"/>
                <w:szCs w:val="22"/>
              </w:rPr>
              <w:t>5</w:t>
            </w:r>
            <w:r>
              <w:rPr>
                <w:b/>
                <w:bCs/>
                <w:color w:val="000000"/>
                <w:sz w:val="22"/>
                <w:szCs w:val="22"/>
              </w:rPr>
              <w:t xml:space="preserve"> </w:t>
            </w:r>
          </w:p>
        </w:tc>
      </w:tr>
      <w:tr w:rsidR="003D034C" w:rsidRPr="008C5752" w14:paraId="76965006" w14:textId="77777777" w:rsidTr="008C5752">
        <w:trPr>
          <w:trHeight w:val="600"/>
        </w:trPr>
        <w:tc>
          <w:tcPr>
            <w:tcW w:w="1280" w:type="dxa"/>
            <w:tcBorders>
              <w:top w:val="nil"/>
              <w:left w:val="nil"/>
              <w:bottom w:val="nil"/>
              <w:right w:val="nil"/>
            </w:tcBorders>
            <w:shd w:val="clear" w:color="auto" w:fill="auto"/>
            <w:hideMark/>
          </w:tcPr>
          <w:p w14:paraId="4CE437D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(20)</w:t>
            </w:r>
          </w:p>
        </w:tc>
        <w:tc>
          <w:tcPr>
            <w:tcW w:w="4440" w:type="dxa"/>
            <w:tcBorders>
              <w:top w:val="nil"/>
              <w:left w:val="nil"/>
              <w:bottom w:val="nil"/>
              <w:right w:val="nil"/>
            </w:tcBorders>
            <w:shd w:val="clear" w:color="auto" w:fill="auto"/>
            <w:hideMark/>
          </w:tcPr>
          <w:p w14:paraId="6A3F284B"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Operation of an abattoir where the live animal weight processed is:</w:t>
            </w:r>
          </w:p>
        </w:tc>
        <w:tc>
          <w:tcPr>
            <w:tcW w:w="1500" w:type="dxa"/>
            <w:tcBorders>
              <w:top w:val="nil"/>
              <w:left w:val="nil"/>
              <w:bottom w:val="nil"/>
              <w:right w:val="nil"/>
            </w:tcBorders>
            <w:shd w:val="clear" w:color="auto" w:fill="auto"/>
            <w:hideMark/>
          </w:tcPr>
          <w:p w14:paraId="13F9A26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&gt;30,000 tonnes per year</w:t>
            </w:r>
          </w:p>
        </w:tc>
        <w:tc>
          <w:tcPr>
            <w:tcW w:w="1493" w:type="dxa"/>
            <w:tcBorders>
              <w:top w:val="nil"/>
              <w:left w:val="nil"/>
              <w:bottom w:val="nil"/>
              <w:right w:val="nil"/>
            </w:tcBorders>
            <w:shd w:val="clear" w:color="auto" w:fill="auto"/>
            <w:hideMark/>
          </w:tcPr>
          <w:p w14:paraId="6AD75AF9"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2,665.80 </w:t>
            </w:r>
          </w:p>
        </w:tc>
        <w:tc>
          <w:tcPr>
            <w:tcW w:w="1488" w:type="dxa"/>
            <w:tcBorders>
              <w:top w:val="nil"/>
              <w:left w:val="nil"/>
              <w:bottom w:val="nil"/>
              <w:right w:val="nil"/>
            </w:tcBorders>
            <w:shd w:val="clear" w:color="auto" w:fill="auto"/>
            <w:hideMark/>
          </w:tcPr>
          <w:p w14:paraId="62C9E656" w14:textId="6F2D4BB6"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2,752.4</w:t>
            </w:r>
            <w:r w:rsidR="00B70FEA">
              <w:rPr>
                <w:b/>
                <w:bCs/>
                <w:color w:val="000000"/>
                <w:sz w:val="22"/>
                <w:szCs w:val="22"/>
              </w:rPr>
              <w:t>5</w:t>
            </w:r>
            <w:r>
              <w:rPr>
                <w:b/>
                <w:bCs/>
                <w:color w:val="000000"/>
                <w:sz w:val="22"/>
                <w:szCs w:val="22"/>
              </w:rPr>
              <w:t xml:space="preserve"> </w:t>
            </w:r>
          </w:p>
        </w:tc>
      </w:tr>
      <w:tr w:rsidR="003D034C" w:rsidRPr="008C5752" w14:paraId="5A1047B1" w14:textId="77777777" w:rsidTr="008C5752">
        <w:trPr>
          <w:trHeight w:val="600"/>
        </w:trPr>
        <w:tc>
          <w:tcPr>
            <w:tcW w:w="1280" w:type="dxa"/>
            <w:tcBorders>
              <w:top w:val="nil"/>
              <w:left w:val="nil"/>
              <w:bottom w:val="nil"/>
              <w:right w:val="nil"/>
            </w:tcBorders>
            <w:shd w:val="clear" w:color="auto" w:fill="auto"/>
            <w:hideMark/>
          </w:tcPr>
          <w:p w14:paraId="7F88EDC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(21)</w:t>
            </w:r>
          </w:p>
        </w:tc>
        <w:tc>
          <w:tcPr>
            <w:tcW w:w="4440" w:type="dxa"/>
            <w:tcBorders>
              <w:top w:val="nil"/>
              <w:left w:val="nil"/>
              <w:bottom w:val="nil"/>
              <w:right w:val="nil"/>
            </w:tcBorders>
            <w:shd w:val="clear" w:color="auto" w:fill="auto"/>
            <w:hideMark/>
          </w:tcPr>
          <w:p w14:paraId="43164E2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Commercial cleaning or carbonisation of wool</w:t>
            </w:r>
          </w:p>
        </w:tc>
        <w:tc>
          <w:tcPr>
            <w:tcW w:w="1500" w:type="dxa"/>
            <w:tcBorders>
              <w:top w:val="nil"/>
              <w:left w:val="nil"/>
              <w:bottom w:val="nil"/>
              <w:right w:val="nil"/>
            </w:tcBorders>
            <w:shd w:val="clear" w:color="auto" w:fill="auto"/>
            <w:hideMark/>
          </w:tcPr>
          <w:p w14:paraId="49C0C87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&gt;200 tonnes per year</w:t>
            </w:r>
          </w:p>
        </w:tc>
        <w:tc>
          <w:tcPr>
            <w:tcW w:w="1493" w:type="dxa"/>
            <w:tcBorders>
              <w:top w:val="nil"/>
              <w:left w:val="nil"/>
              <w:bottom w:val="nil"/>
              <w:right w:val="nil"/>
            </w:tcBorders>
            <w:shd w:val="clear" w:color="auto" w:fill="auto"/>
            <w:hideMark/>
          </w:tcPr>
          <w:p w14:paraId="03D77412"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888.40 </w:t>
            </w:r>
          </w:p>
        </w:tc>
        <w:tc>
          <w:tcPr>
            <w:tcW w:w="1488" w:type="dxa"/>
            <w:tcBorders>
              <w:top w:val="nil"/>
              <w:left w:val="nil"/>
              <w:bottom w:val="nil"/>
              <w:right w:val="nil"/>
            </w:tcBorders>
            <w:shd w:val="clear" w:color="auto" w:fill="auto"/>
            <w:hideMark/>
          </w:tcPr>
          <w:p w14:paraId="7B8C8D29" w14:textId="1E6D21D2"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917.2</w:t>
            </w:r>
            <w:r w:rsidR="00B70FEA">
              <w:rPr>
                <w:b/>
                <w:bCs/>
                <w:color w:val="000000"/>
                <w:sz w:val="22"/>
                <w:szCs w:val="22"/>
              </w:rPr>
              <w:t>5</w:t>
            </w:r>
            <w:r>
              <w:rPr>
                <w:b/>
                <w:bCs/>
                <w:color w:val="000000"/>
                <w:sz w:val="22"/>
                <w:szCs w:val="22"/>
              </w:rPr>
              <w:t xml:space="preserve"> </w:t>
            </w:r>
          </w:p>
        </w:tc>
      </w:tr>
      <w:tr w:rsidR="003D034C" w:rsidRPr="008C5752" w14:paraId="51A11A81" w14:textId="77777777" w:rsidTr="008C5752">
        <w:trPr>
          <w:trHeight w:val="600"/>
        </w:trPr>
        <w:tc>
          <w:tcPr>
            <w:tcW w:w="1280" w:type="dxa"/>
            <w:tcBorders>
              <w:top w:val="nil"/>
              <w:left w:val="nil"/>
              <w:bottom w:val="nil"/>
              <w:right w:val="nil"/>
            </w:tcBorders>
            <w:shd w:val="clear" w:color="auto" w:fill="auto"/>
            <w:hideMark/>
          </w:tcPr>
          <w:p w14:paraId="3D9B3D6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(22)</w:t>
            </w:r>
          </w:p>
        </w:tc>
        <w:tc>
          <w:tcPr>
            <w:tcW w:w="4440" w:type="dxa"/>
            <w:tcBorders>
              <w:top w:val="nil"/>
              <w:left w:val="nil"/>
              <w:bottom w:val="nil"/>
              <w:right w:val="nil"/>
            </w:tcBorders>
            <w:shd w:val="clear" w:color="auto" w:fill="auto"/>
            <w:hideMark/>
          </w:tcPr>
          <w:p w14:paraId="0790363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Tanning of animal skins or fellmongery activities where the amount processed is:</w:t>
            </w:r>
          </w:p>
        </w:tc>
        <w:tc>
          <w:tcPr>
            <w:tcW w:w="1500" w:type="dxa"/>
            <w:tcBorders>
              <w:top w:val="nil"/>
              <w:left w:val="nil"/>
              <w:bottom w:val="nil"/>
              <w:right w:val="nil"/>
            </w:tcBorders>
            <w:shd w:val="clear" w:color="auto" w:fill="auto"/>
            <w:hideMark/>
          </w:tcPr>
          <w:p w14:paraId="427BED76"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0 to 10,000 tonnes per year</w:t>
            </w:r>
          </w:p>
        </w:tc>
        <w:tc>
          <w:tcPr>
            <w:tcW w:w="1493" w:type="dxa"/>
            <w:tcBorders>
              <w:top w:val="nil"/>
              <w:left w:val="nil"/>
              <w:bottom w:val="nil"/>
              <w:right w:val="nil"/>
            </w:tcBorders>
            <w:shd w:val="clear" w:color="auto" w:fill="auto"/>
            <w:hideMark/>
          </w:tcPr>
          <w:p w14:paraId="2751A4C8"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888.40 </w:t>
            </w:r>
          </w:p>
        </w:tc>
        <w:tc>
          <w:tcPr>
            <w:tcW w:w="1488" w:type="dxa"/>
            <w:tcBorders>
              <w:top w:val="nil"/>
              <w:left w:val="nil"/>
              <w:bottom w:val="nil"/>
              <w:right w:val="nil"/>
            </w:tcBorders>
            <w:shd w:val="clear" w:color="auto" w:fill="auto"/>
            <w:hideMark/>
          </w:tcPr>
          <w:p w14:paraId="022B4921" w14:textId="1F193C8E"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917.2</w:t>
            </w:r>
            <w:r w:rsidR="00B70FEA">
              <w:rPr>
                <w:b/>
                <w:bCs/>
                <w:color w:val="000000"/>
                <w:sz w:val="22"/>
                <w:szCs w:val="22"/>
              </w:rPr>
              <w:t>5</w:t>
            </w:r>
            <w:r>
              <w:rPr>
                <w:b/>
                <w:bCs/>
                <w:color w:val="000000"/>
                <w:sz w:val="22"/>
                <w:szCs w:val="22"/>
              </w:rPr>
              <w:t xml:space="preserve"> </w:t>
            </w:r>
          </w:p>
        </w:tc>
      </w:tr>
      <w:tr w:rsidR="003D034C" w:rsidRPr="008C5752" w14:paraId="05824341" w14:textId="77777777" w:rsidTr="008C5752">
        <w:trPr>
          <w:trHeight w:val="600"/>
        </w:trPr>
        <w:tc>
          <w:tcPr>
            <w:tcW w:w="1280" w:type="dxa"/>
            <w:tcBorders>
              <w:top w:val="nil"/>
              <w:left w:val="nil"/>
              <w:bottom w:val="nil"/>
              <w:right w:val="nil"/>
            </w:tcBorders>
            <w:shd w:val="clear" w:color="auto" w:fill="auto"/>
            <w:hideMark/>
          </w:tcPr>
          <w:p w14:paraId="2C82A47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(22)</w:t>
            </w:r>
          </w:p>
        </w:tc>
        <w:tc>
          <w:tcPr>
            <w:tcW w:w="4440" w:type="dxa"/>
            <w:tcBorders>
              <w:top w:val="nil"/>
              <w:left w:val="nil"/>
              <w:bottom w:val="nil"/>
              <w:right w:val="nil"/>
            </w:tcBorders>
            <w:shd w:val="clear" w:color="auto" w:fill="auto"/>
            <w:hideMark/>
          </w:tcPr>
          <w:p w14:paraId="2AEBBB9A"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Tanning of animal skins or fellmongery activities where the amount processed is:</w:t>
            </w:r>
          </w:p>
        </w:tc>
        <w:tc>
          <w:tcPr>
            <w:tcW w:w="1500" w:type="dxa"/>
            <w:tcBorders>
              <w:top w:val="nil"/>
              <w:left w:val="nil"/>
              <w:bottom w:val="nil"/>
              <w:right w:val="nil"/>
            </w:tcBorders>
            <w:shd w:val="clear" w:color="auto" w:fill="auto"/>
            <w:hideMark/>
          </w:tcPr>
          <w:p w14:paraId="3088C509"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&gt;10,000 tonnes per year</w:t>
            </w:r>
          </w:p>
        </w:tc>
        <w:tc>
          <w:tcPr>
            <w:tcW w:w="1493" w:type="dxa"/>
            <w:tcBorders>
              <w:top w:val="nil"/>
              <w:left w:val="nil"/>
              <w:bottom w:val="nil"/>
              <w:right w:val="nil"/>
            </w:tcBorders>
            <w:shd w:val="clear" w:color="auto" w:fill="auto"/>
            <w:hideMark/>
          </w:tcPr>
          <w:p w14:paraId="09FBA5B1"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2,665.80 </w:t>
            </w:r>
          </w:p>
        </w:tc>
        <w:tc>
          <w:tcPr>
            <w:tcW w:w="1488" w:type="dxa"/>
            <w:tcBorders>
              <w:top w:val="nil"/>
              <w:left w:val="nil"/>
              <w:bottom w:val="nil"/>
              <w:right w:val="nil"/>
            </w:tcBorders>
            <w:shd w:val="clear" w:color="auto" w:fill="auto"/>
            <w:hideMark/>
          </w:tcPr>
          <w:p w14:paraId="16102C5A" w14:textId="546EC3D5"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2,752.4</w:t>
            </w:r>
            <w:r w:rsidR="00B70FEA">
              <w:rPr>
                <w:b/>
                <w:bCs/>
                <w:color w:val="000000"/>
                <w:sz w:val="22"/>
                <w:szCs w:val="22"/>
              </w:rPr>
              <w:t>5</w:t>
            </w:r>
            <w:r>
              <w:rPr>
                <w:b/>
                <w:bCs/>
                <w:color w:val="000000"/>
                <w:sz w:val="22"/>
                <w:szCs w:val="22"/>
              </w:rPr>
              <w:t xml:space="preserve"> </w:t>
            </w:r>
          </w:p>
        </w:tc>
      </w:tr>
      <w:tr w:rsidR="003D034C" w:rsidRPr="008C5752" w14:paraId="148C9852" w14:textId="77777777" w:rsidTr="008C5752">
        <w:trPr>
          <w:trHeight w:val="600"/>
        </w:trPr>
        <w:tc>
          <w:tcPr>
            <w:tcW w:w="1280" w:type="dxa"/>
            <w:tcBorders>
              <w:top w:val="nil"/>
              <w:left w:val="nil"/>
              <w:bottom w:val="nil"/>
              <w:right w:val="nil"/>
            </w:tcBorders>
            <w:shd w:val="clear" w:color="auto" w:fill="auto"/>
            <w:hideMark/>
          </w:tcPr>
          <w:p w14:paraId="715ABDD2"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(23)</w:t>
            </w:r>
          </w:p>
        </w:tc>
        <w:tc>
          <w:tcPr>
            <w:tcW w:w="4440" w:type="dxa"/>
            <w:tcBorders>
              <w:top w:val="nil"/>
              <w:left w:val="nil"/>
              <w:bottom w:val="nil"/>
              <w:right w:val="nil"/>
            </w:tcBorders>
            <w:shd w:val="clear" w:color="auto" w:fill="auto"/>
            <w:hideMark/>
          </w:tcPr>
          <w:p w14:paraId="41311DBF"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Outdoor concert activities where the venue has the capacity to hold more than 2,000 people</w:t>
            </w:r>
          </w:p>
        </w:tc>
        <w:tc>
          <w:tcPr>
            <w:tcW w:w="1500" w:type="dxa"/>
            <w:tcBorders>
              <w:top w:val="nil"/>
              <w:left w:val="nil"/>
              <w:bottom w:val="nil"/>
              <w:right w:val="nil"/>
            </w:tcBorders>
            <w:shd w:val="clear" w:color="auto" w:fill="auto"/>
            <w:hideMark/>
          </w:tcPr>
          <w:p w14:paraId="144EF6F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34661024"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8" w:type="dxa"/>
            <w:tcBorders>
              <w:top w:val="nil"/>
              <w:left w:val="nil"/>
              <w:bottom w:val="nil"/>
              <w:right w:val="nil"/>
            </w:tcBorders>
            <w:shd w:val="clear" w:color="auto" w:fill="auto"/>
            <w:hideMark/>
          </w:tcPr>
          <w:p w14:paraId="4A8612D0" w14:textId="308FDEF8"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B70FEA">
              <w:rPr>
                <w:b/>
                <w:bCs/>
                <w:color w:val="000000"/>
                <w:sz w:val="22"/>
                <w:szCs w:val="22"/>
              </w:rPr>
              <w:t>5</w:t>
            </w:r>
            <w:r>
              <w:rPr>
                <w:b/>
                <w:bCs/>
                <w:color w:val="000000"/>
                <w:sz w:val="22"/>
                <w:szCs w:val="22"/>
              </w:rPr>
              <w:t xml:space="preserve"> </w:t>
            </w:r>
          </w:p>
        </w:tc>
      </w:tr>
      <w:tr w:rsidR="003D034C" w:rsidRPr="008C5752" w14:paraId="2EF247DF" w14:textId="77777777" w:rsidTr="008C5752">
        <w:trPr>
          <w:trHeight w:val="600"/>
        </w:trPr>
        <w:tc>
          <w:tcPr>
            <w:tcW w:w="1280" w:type="dxa"/>
            <w:tcBorders>
              <w:top w:val="nil"/>
              <w:left w:val="nil"/>
              <w:bottom w:val="nil"/>
              <w:right w:val="nil"/>
            </w:tcBorders>
            <w:shd w:val="clear" w:color="auto" w:fill="auto"/>
            <w:hideMark/>
          </w:tcPr>
          <w:p w14:paraId="70BC44B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(24)</w:t>
            </w:r>
          </w:p>
        </w:tc>
        <w:tc>
          <w:tcPr>
            <w:tcW w:w="4440" w:type="dxa"/>
            <w:tcBorders>
              <w:top w:val="nil"/>
              <w:left w:val="nil"/>
              <w:bottom w:val="nil"/>
              <w:right w:val="nil"/>
            </w:tcBorders>
            <w:shd w:val="clear" w:color="auto" w:fill="auto"/>
            <w:hideMark/>
          </w:tcPr>
          <w:p w14:paraId="01A468B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Management of a concert venue that has the capacity to hold more than 2,000 people</w:t>
            </w:r>
          </w:p>
        </w:tc>
        <w:tc>
          <w:tcPr>
            <w:tcW w:w="1500" w:type="dxa"/>
            <w:tcBorders>
              <w:top w:val="nil"/>
              <w:left w:val="nil"/>
              <w:bottom w:val="nil"/>
              <w:right w:val="nil"/>
            </w:tcBorders>
            <w:shd w:val="clear" w:color="auto" w:fill="auto"/>
            <w:hideMark/>
          </w:tcPr>
          <w:p w14:paraId="1B52C8B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Exhibition Park in Canberra</w:t>
            </w:r>
          </w:p>
        </w:tc>
        <w:tc>
          <w:tcPr>
            <w:tcW w:w="1493" w:type="dxa"/>
            <w:tcBorders>
              <w:top w:val="nil"/>
              <w:left w:val="nil"/>
              <w:bottom w:val="nil"/>
              <w:right w:val="nil"/>
            </w:tcBorders>
            <w:shd w:val="clear" w:color="auto" w:fill="auto"/>
            <w:hideMark/>
          </w:tcPr>
          <w:p w14:paraId="51EBEFB3"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980.10 </w:t>
            </w:r>
          </w:p>
        </w:tc>
        <w:tc>
          <w:tcPr>
            <w:tcW w:w="1488" w:type="dxa"/>
            <w:tcBorders>
              <w:top w:val="nil"/>
              <w:left w:val="nil"/>
              <w:bottom w:val="nil"/>
              <w:right w:val="nil"/>
            </w:tcBorders>
            <w:shd w:val="clear" w:color="auto" w:fill="auto"/>
            <w:hideMark/>
          </w:tcPr>
          <w:p w14:paraId="635780BA" w14:textId="2FC23393"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1,01</w:t>
            </w:r>
            <w:r w:rsidR="00B70FEA">
              <w:rPr>
                <w:b/>
                <w:bCs/>
                <w:color w:val="000000"/>
                <w:sz w:val="22"/>
                <w:szCs w:val="22"/>
              </w:rPr>
              <w:t>2</w:t>
            </w:r>
            <w:r>
              <w:rPr>
                <w:b/>
                <w:bCs/>
                <w:color w:val="000000"/>
                <w:sz w:val="22"/>
                <w:szCs w:val="22"/>
              </w:rPr>
              <w:t>.</w:t>
            </w:r>
            <w:r w:rsidR="00B70FEA">
              <w:rPr>
                <w:b/>
                <w:bCs/>
                <w:color w:val="000000"/>
                <w:sz w:val="22"/>
                <w:szCs w:val="22"/>
              </w:rPr>
              <w:t>00</w:t>
            </w:r>
            <w:r>
              <w:rPr>
                <w:b/>
                <w:bCs/>
                <w:color w:val="000000"/>
                <w:sz w:val="22"/>
                <w:szCs w:val="22"/>
              </w:rPr>
              <w:t xml:space="preserve"> </w:t>
            </w:r>
          </w:p>
        </w:tc>
      </w:tr>
      <w:tr w:rsidR="003D034C" w:rsidRPr="008C5752" w14:paraId="5A51D14F" w14:textId="77777777" w:rsidTr="008C5752">
        <w:trPr>
          <w:trHeight w:val="900"/>
        </w:trPr>
        <w:tc>
          <w:tcPr>
            <w:tcW w:w="1280" w:type="dxa"/>
            <w:tcBorders>
              <w:top w:val="nil"/>
              <w:left w:val="nil"/>
              <w:bottom w:val="nil"/>
              <w:right w:val="nil"/>
            </w:tcBorders>
            <w:shd w:val="clear" w:color="auto" w:fill="auto"/>
            <w:hideMark/>
          </w:tcPr>
          <w:p w14:paraId="1FBC09D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(24)</w:t>
            </w:r>
          </w:p>
        </w:tc>
        <w:tc>
          <w:tcPr>
            <w:tcW w:w="4440" w:type="dxa"/>
            <w:tcBorders>
              <w:top w:val="nil"/>
              <w:left w:val="nil"/>
              <w:bottom w:val="nil"/>
              <w:right w:val="nil"/>
            </w:tcBorders>
            <w:shd w:val="clear" w:color="auto" w:fill="auto"/>
            <w:hideMark/>
          </w:tcPr>
          <w:p w14:paraId="0BD2FA3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Management of a concert venue that has the capacity to hold more than 2,000 people</w:t>
            </w:r>
          </w:p>
        </w:tc>
        <w:tc>
          <w:tcPr>
            <w:tcW w:w="1500" w:type="dxa"/>
            <w:tcBorders>
              <w:top w:val="nil"/>
              <w:left w:val="nil"/>
              <w:bottom w:val="nil"/>
              <w:right w:val="nil"/>
            </w:tcBorders>
            <w:shd w:val="clear" w:color="auto" w:fill="auto"/>
            <w:hideMark/>
          </w:tcPr>
          <w:p w14:paraId="37D5D9C9"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Other than Exhibition Park in Canberra</w:t>
            </w:r>
          </w:p>
        </w:tc>
        <w:tc>
          <w:tcPr>
            <w:tcW w:w="1493" w:type="dxa"/>
            <w:tcBorders>
              <w:top w:val="nil"/>
              <w:left w:val="nil"/>
              <w:bottom w:val="nil"/>
              <w:right w:val="nil"/>
            </w:tcBorders>
            <w:shd w:val="clear" w:color="auto" w:fill="auto"/>
            <w:hideMark/>
          </w:tcPr>
          <w:p w14:paraId="2210CAA4"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8" w:type="dxa"/>
            <w:tcBorders>
              <w:top w:val="nil"/>
              <w:left w:val="nil"/>
              <w:bottom w:val="nil"/>
              <w:right w:val="nil"/>
            </w:tcBorders>
            <w:shd w:val="clear" w:color="auto" w:fill="auto"/>
            <w:hideMark/>
          </w:tcPr>
          <w:p w14:paraId="793AA827" w14:textId="0D4686DC"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B70FEA">
              <w:rPr>
                <w:b/>
                <w:bCs/>
                <w:color w:val="000000"/>
                <w:sz w:val="22"/>
                <w:szCs w:val="22"/>
              </w:rPr>
              <w:t>5</w:t>
            </w:r>
            <w:r>
              <w:rPr>
                <w:b/>
                <w:bCs/>
                <w:color w:val="000000"/>
                <w:sz w:val="22"/>
                <w:szCs w:val="22"/>
              </w:rPr>
              <w:t xml:space="preserve"> </w:t>
            </w:r>
          </w:p>
        </w:tc>
      </w:tr>
      <w:tr w:rsidR="003D034C" w:rsidRPr="008C5752" w14:paraId="36FBC84A" w14:textId="77777777" w:rsidTr="008C5752">
        <w:trPr>
          <w:trHeight w:val="900"/>
        </w:trPr>
        <w:tc>
          <w:tcPr>
            <w:tcW w:w="1280" w:type="dxa"/>
            <w:tcBorders>
              <w:top w:val="nil"/>
              <w:left w:val="nil"/>
              <w:bottom w:val="nil"/>
              <w:right w:val="nil"/>
            </w:tcBorders>
            <w:shd w:val="clear" w:color="auto" w:fill="auto"/>
            <w:hideMark/>
          </w:tcPr>
          <w:p w14:paraId="0FD7A85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(25)</w:t>
            </w:r>
          </w:p>
        </w:tc>
        <w:tc>
          <w:tcPr>
            <w:tcW w:w="4440" w:type="dxa"/>
            <w:tcBorders>
              <w:top w:val="nil"/>
              <w:left w:val="nil"/>
              <w:bottom w:val="nil"/>
              <w:right w:val="nil"/>
            </w:tcBorders>
            <w:shd w:val="clear" w:color="auto" w:fill="auto"/>
            <w:hideMark/>
          </w:tcPr>
          <w:p w14:paraId="5F61762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Electricity generation where the amount generated is:</w:t>
            </w:r>
          </w:p>
        </w:tc>
        <w:tc>
          <w:tcPr>
            <w:tcW w:w="1500" w:type="dxa"/>
            <w:tcBorders>
              <w:top w:val="nil"/>
              <w:left w:val="nil"/>
              <w:bottom w:val="nil"/>
              <w:right w:val="nil"/>
            </w:tcBorders>
            <w:shd w:val="clear" w:color="auto" w:fill="auto"/>
            <w:hideMark/>
          </w:tcPr>
          <w:p w14:paraId="38FFB07B"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0 to 450 gigawatt hours per year</w:t>
            </w:r>
          </w:p>
        </w:tc>
        <w:tc>
          <w:tcPr>
            <w:tcW w:w="1493" w:type="dxa"/>
            <w:tcBorders>
              <w:top w:val="nil"/>
              <w:left w:val="nil"/>
              <w:bottom w:val="nil"/>
              <w:right w:val="nil"/>
            </w:tcBorders>
            <w:shd w:val="clear" w:color="auto" w:fill="auto"/>
            <w:hideMark/>
          </w:tcPr>
          <w:p w14:paraId="44223C7E"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4,443.20 </w:t>
            </w:r>
          </w:p>
        </w:tc>
        <w:tc>
          <w:tcPr>
            <w:tcW w:w="1488" w:type="dxa"/>
            <w:tcBorders>
              <w:top w:val="nil"/>
              <w:left w:val="nil"/>
              <w:bottom w:val="nil"/>
              <w:right w:val="nil"/>
            </w:tcBorders>
            <w:shd w:val="clear" w:color="auto" w:fill="auto"/>
            <w:hideMark/>
          </w:tcPr>
          <w:p w14:paraId="7077977F" w14:textId="7509E46C"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4,587.</w:t>
            </w:r>
            <w:r w:rsidR="00B70FEA">
              <w:rPr>
                <w:b/>
                <w:bCs/>
                <w:color w:val="000000"/>
                <w:sz w:val="22"/>
                <w:szCs w:val="22"/>
              </w:rPr>
              <w:t>60</w:t>
            </w:r>
            <w:r>
              <w:rPr>
                <w:b/>
                <w:bCs/>
                <w:color w:val="000000"/>
                <w:sz w:val="22"/>
                <w:szCs w:val="22"/>
              </w:rPr>
              <w:t xml:space="preserve"> </w:t>
            </w:r>
          </w:p>
        </w:tc>
      </w:tr>
      <w:tr w:rsidR="003D034C" w:rsidRPr="008C5752" w14:paraId="2A781A34" w14:textId="77777777" w:rsidTr="008C5752">
        <w:trPr>
          <w:trHeight w:val="900"/>
        </w:trPr>
        <w:tc>
          <w:tcPr>
            <w:tcW w:w="1280" w:type="dxa"/>
            <w:tcBorders>
              <w:top w:val="nil"/>
              <w:left w:val="nil"/>
              <w:bottom w:val="nil"/>
              <w:right w:val="nil"/>
            </w:tcBorders>
            <w:shd w:val="clear" w:color="auto" w:fill="auto"/>
            <w:hideMark/>
          </w:tcPr>
          <w:p w14:paraId="743FA11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(25)</w:t>
            </w:r>
          </w:p>
        </w:tc>
        <w:tc>
          <w:tcPr>
            <w:tcW w:w="4440" w:type="dxa"/>
            <w:tcBorders>
              <w:top w:val="nil"/>
              <w:left w:val="nil"/>
              <w:bottom w:val="nil"/>
              <w:right w:val="nil"/>
            </w:tcBorders>
            <w:shd w:val="clear" w:color="auto" w:fill="auto"/>
            <w:hideMark/>
          </w:tcPr>
          <w:p w14:paraId="4814B46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Electricity generation where the amount generated is:</w:t>
            </w:r>
          </w:p>
        </w:tc>
        <w:tc>
          <w:tcPr>
            <w:tcW w:w="1500" w:type="dxa"/>
            <w:tcBorders>
              <w:top w:val="nil"/>
              <w:left w:val="nil"/>
              <w:bottom w:val="nil"/>
              <w:right w:val="nil"/>
            </w:tcBorders>
            <w:shd w:val="clear" w:color="auto" w:fill="auto"/>
            <w:hideMark/>
          </w:tcPr>
          <w:p w14:paraId="5D595F0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&gt;450 to 1,000 gigawatt hours per year</w:t>
            </w:r>
          </w:p>
        </w:tc>
        <w:tc>
          <w:tcPr>
            <w:tcW w:w="1493" w:type="dxa"/>
            <w:tcBorders>
              <w:top w:val="nil"/>
              <w:left w:val="nil"/>
              <w:bottom w:val="nil"/>
              <w:right w:val="nil"/>
            </w:tcBorders>
            <w:shd w:val="clear" w:color="auto" w:fill="auto"/>
            <w:hideMark/>
          </w:tcPr>
          <w:p w14:paraId="489F95AA"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11,552.40 </w:t>
            </w:r>
          </w:p>
        </w:tc>
        <w:tc>
          <w:tcPr>
            <w:tcW w:w="1488" w:type="dxa"/>
            <w:tcBorders>
              <w:top w:val="nil"/>
              <w:left w:val="nil"/>
              <w:bottom w:val="nil"/>
              <w:right w:val="nil"/>
            </w:tcBorders>
            <w:shd w:val="clear" w:color="auto" w:fill="auto"/>
            <w:hideMark/>
          </w:tcPr>
          <w:p w14:paraId="2D3D79D8" w14:textId="46B8E8C3"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11,927.85 </w:t>
            </w:r>
          </w:p>
        </w:tc>
      </w:tr>
      <w:tr w:rsidR="003D034C" w:rsidRPr="008C5752" w14:paraId="5ABF3D93" w14:textId="77777777" w:rsidTr="008C5752">
        <w:trPr>
          <w:trHeight w:val="900"/>
        </w:trPr>
        <w:tc>
          <w:tcPr>
            <w:tcW w:w="1280" w:type="dxa"/>
            <w:tcBorders>
              <w:top w:val="nil"/>
              <w:left w:val="nil"/>
              <w:bottom w:val="nil"/>
              <w:right w:val="nil"/>
            </w:tcBorders>
            <w:shd w:val="clear" w:color="auto" w:fill="auto"/>
            <w:hideMark/>
          </w:tcPr>
          <w:p w14:paraId="5C920259"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(25)</w:t>
            </w:r>
          </w:p>
        </w:tc>
        <w:tc>
          <w:tcPr>
            <w:tcW w:w="4440" w:type="dxa"/>
            <w:tcBorders>
              <w:top w:val="nil"/>
              <w:left w:val="nil"/>
              <w:bottom w:val="nil"/>
              <w:right w:val="nil"/>
            </w:tcBorders>
            <w:shd w:val="clear" w:color="auto" w:fill="auto"/>
            <w:hideMark/>
          </w:tcPr>
          <w:p w14:paraId="6870F8C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Electricity generation where the amount generated is:</w:t>
            </w:r>
          </w:p>
        </w:tc>
        <w:tc>
          <w:tcPr>
            <w:tcW w:w="1500" w:type="dxa"/>
            <w:tcBorders>
              <w:top w:val="nil"/>
              <w:left w:val="nil"/>
              <w:bottom w:val="nil"/>
              <w:right w:val="nil"/>
            </w:tcBorders>
            <w:shd w:val="clear" w:color="auto" w:fill="auto"/>
            <w:hideMark/>
          </w:tcPr>
          <w:p w14:paraId="5104F27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&gt;1,000 to 4,000 gigawatt hours per year</w:t>
            </w:r>
          </w:p>
        </w:tc>
        <w:tc>
          <w:tcPr>
            <w:tcW w:w="1493" w:type="dxa"/>
            <w:tcBorders>
              <w:top w:val="nil"/>
              <w:left w:val="nil"/>
              <w:bottom w:val="nil"/>
              <w:right w:val="nil"/>
            </w:tcBorders>
            <w:shd w:val="clear" w:color="auto" w:fill="auto"/>
            <w:hideMark/>
          </w:tcPr>
          <w:p w14:paraId="45D58E1A"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29,325.90 </w:t>
            </w:r>
          </w:p>
        </w:tc>
        <w:tc>
          <w:tcPr>
            <w:tcW w:w="1488" w:type="dxa"/>
            <w:tcBorders>
              <w:top w:val="nil"/>
              <w:left w:val="nil"/>
              <w:bottom w:val="nil"/>
              <w:right w:val="nil"/>
            </w:tcBorders>
            <w:shd w:val="clear" w:color="auto" w:fill="auto"/>
            <w:hideMark/>
          </w:tcPr>
          <w:p w14:paraId="2CB94600" w14:textId="3F9B9C05"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30,27</w:t>
            </w:r>
            <w:r w:rsidR="00B70FEA">
              <w:rPr>
                <w:b/>
                <w:bCs/>
                <w:color w:val="000000"/>
                <w:sz w:val="22"/>
                <w:szCs w:val="22"/>
              </w:rPr>
              <w:t>9</w:t>
            </w:r>
            <w:r>
              <w:rPr>
                <w:b/>
                <w:bCs/>
                <w:color w:val="000000"/>
                <w:sz w:val="22"/>
                <w:szCs w:val="22"/>
              </w:rPr>
              <w:t>.</w:t>
            </w:r>
            <w:r w:rsidR="00B70FEA">
              <w:rPr>
                <w:b/>
                <w:bCs/>
                <w:color w:val="000000"/>
                <w:sz w:val="22"/>
                <w:szCs w:val="22"/>
              </w:rPr>
              <w:t>00</w:t>
            </w:r>
            <w:r>
              <w:rPr>
                <w:b/>
                <w:bCs/>
                <w:color w:val="000000"/>
                <w:sz w:val="22"/>
                <w:szCs w:val="22"/>
              </w:rPr>
              <w:t xml:space="preserve"> </w:t>
            </w:r>
          </w:p>
        </w:tc>
      </w:tr>
      <w:tr w:rsidR="003D034C" w:rsidRPr="008C5752" w14:paraId="3B77E715" w14:textId="77777777" w:rsidTr="008C5752">
        <w:trPr>
          <w:trHeight w:val="900"/>
        </w:trPr>
        <w:tc>
          <w:tcPr>
            <w:tcW w:w="1280" w:type="dxa"/>
            <w:tcBorders>
              <w:top w:val="nil"/>
              <w:left w:val="nil"/>
              <w:bottom w:val="nil"/>
              <w:right w:val="nil"/>
            </w:tcBorders>
            <w:shd w:val="clear" w:color="auto" w:fill="auto"/>
            <w:hideMark/>
          </w:tcPr>
          <w:p w14:paraId="75AA067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lastRenderedPageBreak/>
              <w:t>1.2 (25)</w:t>
            </w:r>
          </w:p>
        </w:tc>
        <w:tc>
          <w:tcPr>
            <w:tcW w:w="4440" w:type="dxa"/>
            <w:tcBorders>
              <w:top w:val="nil"/>
              <w:left w:val="nil"/>
              <w:bottom w:val="nil"/>
              <w:right w:val="nil"/>
            </w:tcBorders>
            <w:shd w:val="clear" w:color="auto" w:fill="auto"/>
            <w:hideMark/>
          </w:tcPr>
          <w:p w14:paraId="16C804AA"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Electricity generation where the amount generated is:</w:t>
            </w:r>
          </w:p>
        </w:tc>
        <w:tc>
          <w:tcPr>
            <w:tcW w:w="1500" w:type="dxa"/>
            <w:tcBorders>
              <w:top w:val="nil"/>
              <w:left w:val="nil"/>
              <w:bottom w:val="nil"/>
              <w:right w:val="nil"/>
            </w:tcBorders>
            <w:shd w:val="clear" w:color="auto" w:fill="auto"/>
            <w:hideMark/>
          </w:tcPr>
          <w:p w14:paraId="1267AF06"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&gt;4,000 gigawatt hours per year</w:t>
            </w:r>
          </w:p>
        </w:tc>
        <w:tc>
          <w:tcPr>
            <w:tcW w:w="1493" w:type="dxa"/>
            <w:tcBorders>
              <w:top w:val="nil"/>
              <w:left w:val="nil"/>
              <w:bottom w:val="nil"/>
              <w:right w:val="nil"/>
            </w:tcBorders>
            <w:shd w:val="clear" w:color="auto" w:fill="auto"/>
            <w:hideMark/>
          </w:tcPr>
          <w:p w14:paraId="2EB234AD"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74,648.40 </w:t>
            </w:r>
          </w:p>
        </w:tc>
        <w:tc>
          <w:tcPr>
            <w:tcW w:w="1488" w:type="dxa"/>
            <w:tcBorders>
              <w:top w:val="nil"/>
              <w:left w:val="nil"/>
              <w:bottom w:val="nil"/>
              <w:right w:val="nil"/>
            </w:tcBorders>
            <w:shd w:val="clear" w:color="auto" w:fill="auto"/>
            <w:hideMark/>
          </w:tcPr>
          <w:p w14:paraId="059B8CDE" w14:textId="2B626CFD"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77,074.5</w:t>
            </w:r>
            <w:r w:rsidR="00B70FEA">
              <w:rPr>
                <w:b/>
                <w:bCs/>
                <w:color w:val="000000"/>
                <w:sz w:val="22"/>
                <w:szCs w:val="22"/>
              </w:rPr>
              <w:t>0</w:t>
            </w:r>
            <w:r>
              <w:rPr>
                <w:b/>
                <w:bCs/>
                <w:color w:val="000000"/>
                <w:sz w:val="22"/>
                <w:szCs w:val="22"/>
              </w:rPr>
              <w:t xml:space="preserve"> </w:t>
            </w:r>
          </w:p>
        </w:tc>
      </w:tr>
      <w:tr w:rsidR="003D034C" w:rsidRPr="008C5752" w14:paraId="6D73A2E1" w14:textId="77777777" w:rsidTr="008C5752">
        <w:trPr>
          <w:trHeight w:val="300"/>
        </w:trPr>
        <w:tc>
          <w:tcPr>
            <w:tcW w:w="1280" w:type="dxa"/>
            <w:tcBorders>
              <w:top w:val="nil"/>
              <w:left w:val="nil"/>
              <w:bottom w:val="nil"/>
              <w:right w:val="nil"/>
            </w:tcBorders>
            <w:shd w:val="clear" w:color="auto" w:fill="auto"/>
            <w:hideMark/>
          </w:tcPr>
          <w:p w14:paraId="01E8E09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(26)</w:t>
            </w:r>
          </w:p>
        </w:tc>
        <w:tc>
          <w:tcPr>
            <w:tcW w:w="4440" w:type="dxa"/>
            <w:tcBorders>
              <w:top w:val="nil"/>
              <w:left w:val="nil"/>
              <w:bottom w:val="nil"/>
              <w:right w:val="nil"/>
            </w:tcBorders>
            <w:shd w:val="clear" w:color="auto" w:fill="auto"/>
            <w:hideMark/>
          </w:tcPr>
          <w:p w14:paraId="5DFC6056"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Motor racing events</w:t>
            </w:r>
          </w:p>
        </w:tc>
        <w:tc>
          <w:tcPr>
            <w:tcW w:w="1500" w:type="dxa"/>
            <w:tcBorders>
              <w:top w:val="nil"/>
              <w:left w:val="nil"/>
              <w:bottom w:val="nil"/>
              <w:right w:val="nil"/>
            </w:tcBorders>
            <w:shd w:val="clear" w:color="auto" w:fill="auto"/>
            <w:hideMark/>
          </w:tcPr>
          <w:p w14:paraId="3608A38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04764C30"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8" w:type="dxa"/>
            <w:tcBorders>
              <w:top w:val="nil"/>
              <w:left w:val="nil"/>
              <w:bottom w:val="nil"/>
              <w:right w:val="nil"/>
            </w:tcBorders>
            <w:shd w:val="clear" w:color="auto" w:fill="auto"/>
            <w:hideMark/>
          </w:tcPr>
          <w:p w14:paraId="49556E41" w14:textId="52056C24"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B70FEA">
              <w:rPr>
                <w:b/>
                <w:bCs/>
                <w:color w:val="000000"/>
                <w:sz w:val="22"/>
                <w:szCs w:val="22"/>
              </w:rPr>
              <w:t>5</w:t>
            </w:r>
            <w:r>
              <w:rPr>
                <w:b/>
                <w:bCs/>
                <w:color w:val="000000"/>
                <w:sz w:val="22"/>
                <w:szCs w:val="22"/>
              </w:rPr>
              <w:t xml:space="preserve"> </w:t>
            </w:r>
          </w:p>
        </w:tc>
      </w:tr>
      <w:tr w:rsidR="003D034C" w:rsidRPr="008C5752" w14:paraId="2D7FA49F" w14:textId="77777777" w:rsidTr="008C5752">
        <w:trPr>
          <w:trHeight w:val="300"/>
        </w:trPr>
        <w:tc>
          <w:tcPr>
            <w:tcW w:w="1280" w:type="dxa"/>
            <w:tcBorders>
              <w:top w:val="nil"/>
              <w:left w:val="nil"/>
              <w:bottom w:val="nil"/>
              <w:right w:val="nil"/>
            </w:tcBorders>
            <w:shd w:val="clear" w:color="auto" w:fill="auto"/>
            <w:hideMark/>
          </w:tcPr>
          <w:p w14:paraId="083C87D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(27)</w:t>
            </w:r>
          </w:p>
        </w:tc>
        <w:tc>
          <w:tcPr>
            <w:tcW w:w="4440" w:type="dxa"/>
            <w:tcBorders>
              <w:top w:val="nil"/>
              <w:left w:val="nil"/>
              <w:bottom w:val="nil"/>
              <w:right w:val="nil"/>
            </w:tcBorders>
            <w:shd w:val="clear" w:color="auto" w:fill="auto"/>
            <w:hideMark/>
          </w:tcPr>
          <w:p w14:paraId="15338DAF"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Management of a motor racing venue</w:t>
            </w:r>
          </w:p>
        </w:tc>
        <w:tc>
          <w:tcPr>
            <w:tcW w:w="1500" w:type="dxa"/>
            <w:tcBorders>
              <w:top w:val="nil"/>
              <w:left w:val="nil"/>
              <w:bottom w:val="nil"/>
              <w:right w:val="nil"/>
            </w:tcBorders>
            <w:shd w:val="clear" w:color="auto" w:fill="auto"/>
            <w:hideMark/>
          </w:tcPr>
          <w:p w14:paraId="75CF38DB"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29C511EF"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8" w:type="dxa"/>
            <w:tcBorders>
              <w:top w:val="nil"/>
              <w:left w:val="nil"/>
              <w:bottom w:val="nil"/>
              <w:right w:val="nil"/>
            </w:tcBorders>
            <w:shd w:val="clear" w:color="auto" w:fill="auto"/>
            <w:hideMark/>
          </w:tcPr>
          <w:p w14:paraId="084DD8B7" w14:textId="1F532E72"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B70FEA">
              <w:rPr>
                <w:b/>
                <w:bCs/>
                <w:color w:val="000000"/>
                <w:sz w:val="22"/>
                <w:szCs w:val="22"/>
              </w:rPr>
              <w:t>5</w:t>
            </w:r>
            <w:r>
              <w:rPr>
                <w:b/>
                <w:bCs/>
                <w:color w:val="000000"/>
                <w:sz w:val="22"/>
                <w:szCs w:val="22"/>
              </w:rPr>
              <w:t xml:space="preserve"> </w:t>
            </w:r>
          </w:p>
        </w:tc>
      </w:tr>
      <w:tr w:rsidR="003D034C" w:rsidRPr="008C5752" w14:paraId="37BBC95A" w14:textId="77777777" w:rsidTr="008C5752">
        <w:trPr>
          <w:trHeight w:val="600"/>
        </w:trPr>
        <w:tc>
          <w:tcPr>
            <w:tcW w:w="1280" w:type="dxa"/>
            <w:tcBorders>
              <w:top w:val="nil"/>
              <w:left w:val="nil"/>
              <w:bottom w:val="nil"/>
              <w:right w:val="nil"/>
            </w:tcBorders>
            <w:shd w:val="clear" w:color="auto" w:fill="auto"/>
            <w:hideMark/>
          </w:tcPr>
          <w:p w14:paraId="14DB2DD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(28)</w:t>
            </w:r>
          </w:p>
        </w:tc>
        <w:tc>
          <w:tcPr>
            <w:tcW w:w="4440" w:type="dxa"/>
            <w:tcBorders>
              <w:top w:val="nil"/>
              <w:left w:val="nil"/>
              <w:bottom w:val="nil"/>
              <w:right w:val="nil"/>
            </w:tcBorders>
            <w:shd w:val="clear" w:color="auto" w:fill="auto"/>
            <w:hideMark/>
          </w:tcPr>
          <w:p w14:paraId="3779A4C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Lighting, using or maintaining a fire in the open air for the purpose of burning plant matter</w:t>
            </w:r>
          </w:p>
        </w:tc>
        <w:tc>
          <w:tcPr>
            <w:tcW w:w="1500" w:type="dxa"/>
            <w:tcBorders>
              <w:top w:val="nil"/>
              <w:left w:val="nil"/>
              <w:bottom w:val="nil"/>
              <w:right w:val="nil"/>
            </w:tcBorders>
            <w:shd w:val="clear" w:color="auto" w:fill="auto"/>
            <w:hideMark/>
          </w:tcPr>
          <w:p w14:paraId="50B28DA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6CF11E13"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8" w:type="dxa"/>
            <w:tcBorders>
              <w:top w:val="nil"/>
              <w:left w:val="nil"/>
              <w:bottom w:val="nil"/>
              <w:right w:val="nil"/>
            </w:tcBorders>
            <w:shd w:val="clear" w:color="auto" w:fill="auto"/>
            <w:hideMark/>
          </w:tcPr>
          <w:p w14:paraId="791BBA02" w14:textId="348B3BC7"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B70FEA">
              <w:rPr>
                <w:b/>
                <w:bCs/>
                <w:color w:val="000000"/>
                <w:sz w:val="22"/>
                <w:szCs w:val="22"/>
              </w:rPr>
              <w:t>5</w:t>
            </w:r>
            <w:r>
              <w:rPr>
                <w:b/>
                <w:bCs/>
                <w:color w:val="000000"/>
                <w:sz w:val="22"/>
                <w:szCs w:val="22"/>
              </w:rPr>
              <w:t xml:space="preserve"> </w:t>
            </w:r>
          </w:p>
        </w:tc>
      </w:tr>
      <w:tr w:rsidR="003D034C" w:rsidRPr="008C5752" w14:paraId="0D0143EA" w14:textId="77777777" w:rsidTr="008C5752">
        <w:trPr>
          <w:trHeight w:val="600"/>
        </w:trPr>
        <w:tc>
          <w:tcPr>
            <w:tcW w:w="1280" w:type="dxa"/>
            <w:tcBorders>
              <w:top w:val="nil"/>
              <w:left w:val="nil"/>
              <w:bottom w:val="nil"/>
              <w:right w:val="nil"/>
            </w:tcBorders>
            <w:shd w:val="clear" w:color="auto" w:fill="auto"/>
            <w:hideMark/>
          </w:tcPr>
          <w:p w14:paraId="3A28477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(29)</w:t>
            </w:r>
          </w:p>
        </w:tc>
        <w:tc>
          <w:tcPr>
            <w:tcW w:w="4440" w:type="dxa"/>
            <w:tcBorders>
              <w:top w:val="nil"/>
              <w:left w:val="nil"/>
              <w:bottom w:val="nil"/>
              <w:right w:val="nil"/>
            </w:tcBorders>
            <w:shd w:val="clear" w:color="auto" w:fill="auto"/>
            <w:hideMark/>
          </w:tcPr>
          <w:p w14:paraId="364A0B1A"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Commercial use of agricultural and veterinary chemical products</w:t>
            </w:r>
          </w:p>
        </w:tc>
        <w:tc>
          <w:tcPr>
            <w:tcW w:w="1500" w:type="dxa"/>
            <w:tcBorders>
              <w:top w:val="nil"/>
              <w:left w:val="nil"/>
              <w:bottom w:val="nil"/>
              <w:right w:val="nil"/>
            </w:tcBorders>
            <w:shd w:val="clear" w:color="auto" w:fill="auto"/>
            <w:hideMark/>
          </w:tcPr>
          <w:p w14:paraId="5198B5B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6A8116EF"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8" w:type="dxa"/>
            <w:tcBorders>
              <w:top w:val="nil"/>
              <w:left w:val="nil"/>
              <w:bottom w:val="nil"/>
              <w:right w:val="nil"/>
            </w:tcBorders>
            <w:shd w:val="clear" w:color="auto" w:fill="auto"/>
            <w:hideMark/>
          </w:tcPr>
          <w:p w14:paraId="7559B1A7" w14:textId="5C8B2098"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B70FEA">
              <w:rPr>
                <w:b/>
                <w:bCs/>
                <w:color w:val="000000"/>
                <w:sz w:val="22"/>
                <w:szCs w:val="22"/>
              </w:rPr>
              <w:t>5</w:t>
            </w:r>
            <w:r>
              <w:rPr>
                <w:b/>
                <w:bCs/>
                <w:color w:val="000000"/>
                <w:sz w:val="22"/>
                <w:szCs w:val="22"/>
              </w:rPr>
              <w:t xml:space="preserve"> </w:t>
            </w:r>
          </w:p>
        </w:tc>
      </w:tr>
      <w:tr w:rsidR="003D034C" w:rsidRPr="008C5752" w14:paraId="747D0DEF" w14:textId="77777777" w:rsidTr="008C5752">
        <w:trPr>
          <w:trHeight w:val="900"/>
        </w:trPr>
        <w:tc>
          <w:tcPr>
            <w:tcW w:w="1280" w:type="dxa"/>
            <w:tcBorders>
              <w:top w:val="nil"/>
              <w:left w:val="nil"/>
              <w:bottom w:val="nil"/>
              <w:right w:val="nil"/>
            </w:tcBorders>
            <w:shd w:val="clear" w:color="auto" w:fill="auto"/>
            <w:hideMark/>
          </w:tcPr>
          <w:p w14:paraId="04971F62"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(30)</w:t>
            </w:r>
          </w:p>
        </w:tc>
        <w:tc>
          <w:tcPr>
            <w:tcW w:w="4440" w:type="dxa"/>
            <w:tcBorders>
              <w:top w:val="nil"/>
              <w:left w:val="nil"/>
              <w:bottom w:val="nil"/>
              <w:right w:val="nil"/>
            </w:tcBorders>
            <w:shd w:val="clear" w:color="auto" w:fill="auto"/>
            <w:hideMark/>
          </w:tcPr>
          <w:p w14:paraId="349BAEFF"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Storage of petroleum products where the design storage capacity is:</w:t>
            </w:r>
          </w:p>
        </w:tc>
        <w:tc>
          <w:tcPr>
            <w:tcW w:w="1500" w:type="dxa"/>
            <w:tcBorders>
              <w:top w:val="nil"/>
              <w:left w:val="nil"/>
              <w:bottom w:val="nil"/>
              <w:right w:val="nil"/>
            </w:tcBorders>
            <w:shd w:val="clear" w:color="auto" w:fill="auto"/>
            <w:hideMark/>
          </w:tcPr>
          <w:p w14:paraId="53952F8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&gt;50 cubic metres to 5,000 cubic metres</w:t>
            </w:r>
          </w:p>
        </w:tc>
        <w:tc>
          <w:tcPr>
            <w:tcW w:w="1493" w:type="dxa"/>
            <w:tcBorders>
              <w:top w:val="nil"/>
              <w:left w:val="nil"/>
              <w:bottom w:val="nil"/>
              <w:right w:val="nil"/>
            </w:tcBorders>
            <w:shd w:val="clear" w:color="auto" w:fill="auto"/>
            <w:hideMark/>
          </w:tcPr>
          <w:p w14:paraId="1D4DEF91"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888.40 </w:t>
            </w:r>
          </w:p>
        </w:tc>
        <w:tc>
          <w:tcPr>
            <w:tcW w:w="1488" w:type="dxa"/>
            <w:tcBorders>
              <w:top w:val="nil"/>
              <w:left w:val="nil"/>
              <w:bottom w:val="nil"/>
              <w:right w:val="nil"/>
            </w:tcBorders>
            <w:shd w:val="clear" w:color="auto" w:fill="auto"/>
            <w:hideMark/>
          </w:tcPr>
          <w:p w14:paraId="51EC621F" w14:textId="05B37539"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917.2</w:t>
            </w:r>
            <w:r w:rsidR="00B70FEA">
              <w:rPr>
                <w:b/>
                <w:bCs/>
                <w:color w:val="000000"/>
                <w:sz w:val="22"/>
                <w:szCs w:val="22"/>
              </w:rPr>
              <w:t>5</w:t>
            </w:r>
            <w:r>
              <w:rPr>
                <w:b/>
                <w:bCs/>
                <w:color w:val="000000"/>
                <w:sz w:val="22"/>
                <w:szCs w:val="22"/>
              </w:rPr>
              <w:t xml:space="preserve"> </w:t>
            </w:r>
          </w:p>
        </w:tc>
      </w:tr>
      <w:tr w:rsidR="003D034C" w:rsidRPr="008C5752" w14:paraId="59CAEC57" w14:textId="77777777" w:rsidTr="008C5752">
        <w:trPr>
          <w:trHeight w:val="1200"/>
        </w:trPr>
        <w:tc>
          <w:tcPr>
            <w:tcW w:w="1280" w:type="dxa"/>
            <w:tcBorders>
              <w:top w:val="nil"/>
              <w:left w:val="nil"/>
              <w:bottom w:val="nil"/>
              <w:right w:val="nil"/>
            </w:tcBorders>
            <w:shd w:val="clear" w:color="auto" w:fill="auto"/>
            <w:hideMark/>
          </w:tcPr>
          <w:p w14:paraId="7C8C7F62"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(30)</w:t>
            </w:r>
          </w:p>
        </w:tc>
        <w:tc>
          <w:tcPr>
            <w:tcW w:w="4440" w:type="dxa"/>
            <w:tcBorders>
              <w:top w:val="nil"/>
              <w:left w:val="nil"/>
              <w:bottom w:val="nil"/>
              <w:right w:val="nil"/>
            </w:tcBorders>
            <w:shd w:val="clear" w:color="auto" w:fill="auto"/>
            <w:hideMark/>
          </w:tcPr>
          <w:p w14:paraId="34FFD2A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Storage of petroleum products where the design storage capacity is:</w:t>
            </w:r>
          </w:p>
        </w:tc>
        <w:tc>
          <w:tcPr>
            <w:tcW w:w="1500" w:type="dxa"/>
            <w:tcBorders>
              <w:top w:val="nil"/>
              <w:left w:val="nil"/>
              <w:bottom w:val="nil"/>
              <w:right w:val="nil"/>
            </w:tcBorders>
            <w:shd w:val="clear" w:color="auto" w:fill="auto"/>
            <w:hideMark/>
          </w:tcPr>
          <w:p w14:paraId="55413AD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&gt;5,000 cubic metres to 100,000 cubic metres</w:t>
            </w:r>
          </w:p>
        </w:tc>
        <w:tc>
          <w:tcPr>
            <w:tcW w:w="1493" w:type="dxa"/>
            <w:tcBorders>
              <w:top w:val="nil"/>
              <w:left w:val="nil"/>
              <w:bottom w:val="nil"/>
              <w:right w:val="nil"/>
            </w:tcBorders>
            <w:shd w:val="clear" w:color="auto" w:fill="auto"/>
            <w:hideMark/>
          </w:tcPr>
          <w:p w14:paraId="427B32B5"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4,443.20 </w:t>
            </w:r>
          </w:p>
        </w:tc>
        <w:tc>
          <w:tcPr>
            <w:tcW w:w="1488" w:type="dxa"/>
            <w:tcBorders>
              <w:top w:val="nil"/>
              <w:left w:val="nil"/>
              <w:bottom w:val="nil"/>
              <w:right w:val="nil"/>
            </w:tcBorders>
            <w:shd w:val="clear" w:color="auto" w:fill="auto"/>
            <w:hideMark/>
          </w:tcPr>
          <w:p w14:paraId="0B55131D" w14:textId="79824B85"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4,587.</w:t>
            </w:r>
            <w:r w:rsidR="00B70FEA">
              <w:rPr>
                <w:b/>
                <w:bCs/>
                <w:color w:val="000000"/>
                <w:sz w:val="22"/>
                <w:szCs w:val="22"/>
              </w:rPr>
              <w:t>60</w:t>
            </w:r>
            <w:r>
              <w:rPr>
                <w:b/>
                <w:bCs/>
                <w:color w:val="000000"/>
                <w:sz w:val="22"/>
                <w:szCs w:val="22"/>
              </w:rPr>
              <w:t xml:space="preserve"> </w:t>
            </w:r>
          </w:p>
        </w:tc>
      </w:tr>
      <w:tr w:rsidR="003D034C" w:rsidRPr="008C5752" w14:paraId="3075259C" w14:textId="77777777" w:rsidTr="008C5752">
        <w:trPr>
          <w:trHeight w:val="600"/>
        </w:trPr>
        <w:tc>
          <w:tcPr>
            <w:tcW w:w="1280" w:type="dxa"/>
            <w:tcBorders>
              <w:top w:val="nil"/>
              <w:left w:val="nil"/>
              <w:bottom w:val="nil"/>
              <w:right w:val="nil"/>
            </w:tcBorders>
            <w:shd w:val="clear" w:color="auto" w:fill="auto"/>
            <w:hideMark/>
          </w:tcPr>
          <w:p w14:paraId="58D9B74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(30)</w:t>
            </w:r>
          </w:p>
        </w:tc>
        <w:tc>
          <w:tcPr>
            <w:tcW w:w="4440" w:type="dxa"/>
            <w:tcBorders>
              <w:top w:val="nil"/>
              <w:left w:val="nil"/>
              <w:bottom w:val="nil"/>
              <w:right w:val="nil"/>
            </w:tcBorders>
            <w:shd w:val="clear" w:color="auto" w:fill="auto"/>
            <w:hideMark/>
          </w:tcPr>
          <w:p w14:paraId="3358C0F6"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Storage of petroleum products where the design storage capacity is:</w:t>
            </w:r>
          </w:p>
        </w:tc>
        <w:tc>
          <w:tcPr>
            <w:tcW w:w="1500" w:type="dxa"/>
            <w:tcBorders>
              <w:top w:val="nil"/>
              <w:left w:val="nil"/>
              <w:bottom w:val="nil"/>
              <w:right w:val="nil"/>
            </w:tcBorders>
            <w:shd w:val="clear" w:color="auto" w:fill="auto"/>
            <w:hideMark/>
          </w:tcPr>
          <w:p w14:paraId="6EEF709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&gt;100,000 cubic metres</w:t>
            </w:r>
          </w:p>
        </w:tc>
        <w:tc>
          <w:tcPr>
            <w:tcW w:w="1493" w:type="dxa"/>
            <w:tcBorders>
              <w:top w:val="nil"/>
              <w:left w:val="nil"/>
              <w:bottom w:val="nil"/>
              <w:right w:val="nil"/>
            </w:tcBorders>
            <w:shd w:val="clear" w:color="auto" w:fill="auto"/>
            <w:hideMark/>
          </w:tcPr>
          <w:p w14:paraId="72C0094E"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11,552.40 </w:t>
            </w:r>
          </w:p>
        </w:tc>
        <w:tc>
          <w:tcPr>
            <w:tcW w:w="1488" w:type="dxa"/>
            <w:tcBorders>
              <w:top w:val="nil"/>
              <w:left w:val="nil"/>
              <w:bottom w:val="nil"/>
              <w:right w:val="nil"/>
            </w:tcBorders>
            <w:shd w:val="clear" w:color="auto" w:fill="auto"/>
            <w:hideMark/>
          </w:tcPr>
          <w:p w14:paraId="4C31E042" w14:textId="1C51E17B"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11,927.85 </w:t>
            </w:r>
          </w:p>
        </w:tc>
      </w:tr>
      <w:tr w:rsidR="003D034C" w:rsidRPr="008C5752" w14:paraId="1982B198" w14:textId="77777777" w:rsidTr="008C5752">
        <w:trPr>
          <w:trHeight w:val="600"/>
        </w:trPr>
        <w:tc>
          <w:tcPr>
            <w:tcW w:w="1280" w:type="dxa"/>
            <w:tcBorders>
              <w:top w:val="nil"/>
              <w:left w:val="nil"/>
              <w:bottom w:val="nil"/>
              <w:right w:val="nil"/>
            </w:tcBorders>
            <w:shd w:val="clear" w:color="auto" w:fill="auto"/>
            <w:hideMark/>
          </w:tcPr>
          <w:p w14:paraId="19309F2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(31)</w:t>
            </w:r>
          </w:p>
        </w:tc>
        <w:tc>
          <w:tcPr>
            <w:tcW w:w="4440" w:type="dxa"/>
            <w:tcBorders>
              <w:top w:val="nil"/>
              <w:left w:val="nil"/>
              <w:bottom w:val="nil"/>
              <w:right w:val="nil"/>
            </w:tcBorders>
            <w:shd w:val="clear" w:color="auto" w:fill="auto"/>
            <w:hideMark/>
          </w:tcPr>
          <w:p w14:paraId="79564799"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Production of petroleum products where the amount produced is:</w:t>
            </w:r>
          </w:p>
        </w:tc>
        <w:tc>
          <w:tcPr>
            <w:tcW w:w="1500" w:type="dxa"/>
            <w:tcBorders>
              <w:top w:val="nil"/>
              <w:left w:val="nil"/>
              <w:bottom w:val="nil"/>
              <w:right w:val="nil"/>
            </w:tcBorders>
            <w:shd w:val="clear" w:color="auto" w:fill="auto"/>
            <w:hideMark/>
          </w:tcPr>
          <w:p w14:paraId="7E05ADC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0 to 100 tonnes per year</w:t>
            </w:r>
          </w:p>
        </w:tc>
        <w:tc>
          <w:tcPr>
            <w:tcW w:w="1493" w:type="dxa"/>
            <w:tcBorders>
              <w:top w:val="nil"/>
              <w:left w:val="nil"/>
              <w:bottom w:val="nil"/>
              <w:right w:val="nil"/>
            </w:tcBorders>
            <w:shd w:val="clear" w:color="auto" w:fill="auto"/>
            <w:hideMark/>
          </w:tcPr>
          <w:p w14:paraId="3AE83BB4"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8" w:type="dxa"/>
            <w:tcBorders>
              <w:top w:val="nil"/>
              <w:left w:val="nil"/>
              <w:bottom w:val="nil"/>
              <w:right w:val="nil"/>
            </w:tcBorders>
            <w:shd w:val="clear" w:color="auto" w:fill="auto"/>
            <w:hideMark/>
          </w:tcPr>
          <w:p w14:paraId="7A4739D6" w14:textId="67399782"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B70FEA">
              <w:rPr>
                <w:b/>
                <w:bCs/>
                <w:color w:val="000000"/>
                <w:sz w:val="22"/>
                <w:szCs w:val="22"/>
              </w:rPr>
              <w:t>5</w:t>
            </w:r>
            <w:r>
              <w:rPr>
                <w:b/>
                <w:bCs/>
                <w:color w:val="000000"/>
                <w:sz w:val="22"/>
                <w:szCs w:val="22"/>
              </w:rPr>
              <w:t xml:space="preserve"> </w:t>
            </w:r>
          </w:p>
        </w:tc>
      </w:tr>
      <w:tr w:rsidR="003D034C" w:rsidRPr="008C5752" w14:paraId="29A9C6AD" w14:textId="77777777" w:rsidTr="008C5752">
        <w:trPr>
          <w:trHeight w:val="600"/>
        </w:trPr>
        <w:tc>
          <w:tcPr>
            <w:tcW w:w="1280" w:type="dxa"/>
            <w:tcBorders>
              <w:top w:val="nil"/>
              <w:left w:val="nil"/>
              <w:bottom w:val="nil"/>
              <w:right w:val="nil"/>
            </w:tcBorders>
            <w:shd w:val="clear" w:color="auto" w:fill="auto"/>
            <w:hideMark/>
          </w:tcPr>
          <w:p w14:paraId="45E3C89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(31)</w:t>
            </w:r>
          </w:p>
        </w:tc>
        <w:tc>
          <w:tcPr>
            <w:tcW w:w="4440" w:type="dxa"/>
            <w:tcBorders>
              <w:top w:val="nil"/>
              <w:left w:val="nil"/>
              <w:bottom w:val="nil"/>
              <w:right w:val="nil"/>
            </w:tcBorders>
            <w:shd w:val="clear" w:color="auto" w:fill="auto"/>
            <w:hideMark/>
          </w:tcPr>
          <w:p w14:paraId="4E9347C9"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Production of petroleum products where the amount produced is:</w:t>
            </w:r>
          </w:p>
        </w:tc>
        <w:tc>
          <w:tcPr>
            <w:tcW w:w="1500" w:type="dxa"/>
            <w:tcBorders>
              <w:top w:val="nil"/>
              <w:left w:val="nil"/>
              <w:bottom w:val="nil"/>
              <w:right w:val="nil"/>
            </w:tcBorders>
            <w:shd w:val="clear" w:color="auto" w:fill="auto"/>
            <w:hideMark/>
          </w:tcPr>
          <w:p w14:paraId="0335B85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&gt;100 to 10,000 tonnes per year</w:t>
            </w:r>
          </w:p>
        </w:tc>
        <w:tc>
          <w:tcPr>
            <w:tcW w:w="1493" w:type="dxa"/>
            <w:tcBorders>
              <w:top w:val="nil"/>
              <w:left w:val="nil"/>
              <w:bottom w:val="nil"/>
              <w:right w:val="nil"/>
            </w:tcBorders>
            <w:shd w:val="clear" w:color="auto" w:fill="auto"/>
            <w:hideMark/>
          </w:tcPr>
          <w:p w14:paraId="3EECF483"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4,443.20 </w:t>
            </w:r>
          </w:p>
        </w:tc>
        <w:tc>
          <w:tcPr>
            <w:tcW w:w="1488" w:type="dxa"/>
            <w:tcBorders>
              <w:top w:val="nil"/>
              <w:left w:val="nil"/>
              <w:bottom w:val="nil"/>
              <w:right w:val="nil"/>
            </w:tcBorders>
            <w:shd w:val="clear" w:color="auto" w:fill="auto"/>
            <w:hideMark/>
          </w:tcPr>
          <w:p w14:paraId="236D0D73" w14:textId="0AD863EA"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4,587.</w:t>
            </w:r>
            <w:r w:rsidR="00B70FEA">
              <w:rPr>
                <w:b/>
                <w:bCs/>
                <w:color w:val="000000"/>
                <w:sz w:val="22"/>
                <w:szCs w:val="22"/>
              </w:rPr>
              <w:t>60</w:t>
            </w:r>
            <w:r>
              <w:rPr>
                <w:b/>
                <w:bCs/>
                <w:color w:val="000000"/>
                <w:sz w:val="22"/>
                <w:szCs w:val="22"/>
              </w:rPr>
              <w:t xml:space="preserve"> </w:t>
            </w:r>
          </w:p>
        </w:tc>
      </w:tr>
      <w:tr w:rsidR="003D034C" w:rsidRPr="008C5752" w14:paraId="7059BF65" w14:textId="77777777" w:rsidTr="008C5752">
        <w:trPr>
          <w:trHeight w:val="900"/>
        </w:trPr>
        <w:tc>
          <w:tcPr>
            <w:tcW w:w="1280" w:type="dxa"/>
            <w:tcBorders>
              <w:top w:val="nil"/>
              <w:left w:val="nil"/>
              <w:bottom w:val="nil"/>
              <w:right w:val="nil"/>
            </w:tcBorders>
            <w:shd w:val="clear" w:color="auto" w:fill="auto"/>
            <w:hideMark/>
          </w:tcPr>
          <w:p w14:paraId="7137A2C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(31)</w:t>
            </w:r>
          </w:p>
        </w:tc>
        <w:tc>
          <w:tcPr>
            <w:tcW w:w="4440" w:type="dxa"/>
            <w:tcBorders>
              <w:top w:val="nil"/>
              <w:left w:val="nil"/>
              <w:bottom w:val="nil"/>
              <w:right w:val="nil"/>
            </w:tcBorders>
            <w:shd w:val="clear" w:color="auto" w:fill="auto"/>
            <w:hideMark/>
          </w:tcPr>
          <w:p w14:paraId="7E6C948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Production of petroleum products where the amount produced is:</w:t>
            </w:r>
          </w:p>
        </w:tc>
        <w:tc>
          <w:tcPr>
            <w:tcW w:w="1500" w:type="dxa"/>
            <w:tcBorders>
              <w:top w:val="nil"/>
              <w:left w:val="nil"/>
              <w:bottom w:val="nil"/>
              <w:right w:val="nil"/>
            </w:tcBorders>
            <w:shd w:val="clear" w:color="auto" w:fill="auto"/>
            <w:hideMark/>
          </w:tcPr>
          <w:p w14:paraId="268A7F4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&gt;10,000 to 200,000 tonnes per year</w:t>
            </w:r>
          </w:p>
        </w:tc>
        <w:tc>
          <w:tcPr>
            <w:tcW w:w="1493" w:type="dxa"/>
            <w:tcBorders>
              <w:top w:val="nil"/>
              <w:left w:val="nil"/>
              <w:bottom w:val="nil"/>
              <w:right w:val="nil"/>
            </w:tcBorders>
            <w:shd w:val="clear" w:color="auto" w:fill="auto"/>
            <w:hideMark/>
          </w:tcPr>
          <w:p w14:paraId="2A414286"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11,552.40 </w:t>
            </w:r>
          </w:p>
        </w:tc>
        <w:tc>
          <w:tcPr>
            <w:tcW w:w="1488" w:type="dxa"/>
            <w:tcBorders>
              <w:top w:val="nil"/>
              <w:left w:val="nil"/>
              <w:bottom w:val="nil"/>
              <w:right w:val="nil"/>
            </w:tcBorders>
            <w:shd w:val="clear" w:color="auto" w:fill="auto"/>
            <w:hideMark/>
          </w:tcPr>
          <w:p w14:paraId="24A1DAF5" w14:textId="002472D6"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11,927.85 </w:t>
            </w:r>
          </w:p>
        </w:tc>
      </w:tr>
      <w:tr w:rsidR="003D034C" w:rsidRPr="008C5752" w14:paraId="4F64083C" w14:textId="77777777" w:rsidTr="008C5752">
        <w:trPr>
          <w:trHeight w:val="900"/>
        </w:trPr>
        <w:tc>
          <w:tcPr>
            <w:tcW w:w="1280" w:type="dxa"/>
            <w:tcBorders>
              <w:top w:val="nil"/>
              <w:left w:val="nil"/>
              <w:bottom w:val="nil"/>
              <w:right w:val="nil"/>
            </w:tcBorders>
            <w:shd w:val="clear" w:color="auto" w:fill="auto"/>
            <w:hideMark/>
          </w:tcPr>
          <w:p w14:paraId="3E10701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(31)</w:t>
            </w:r>
          </w:p>
        </w:tc>
        <w:tc>
          <w:tcPr>
            <w:tcW w:w="4440" w:type="dxa"/>
            <w:tcBorders>
              <w:top w:val="nil"/>
              <w:left w:val="nil"/>
              <w:bottom w:val="nil"/>
              <w:right w:val="nil"/>
            </w:tcBorders>
            <w:shd w:val="clear" w:color="auto" w:fill="auto"/>
            <w:hideMark/>
          </w:tcPr>
          <w:p w14:paraId="17A8F98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Production of petroleum products where the amount produced is:</w:t>
            </w:r>
          </w:p>
        </w:tc>
        <w:tc>
          <w:tcPr>
            <w:tcW w:w="1500" w:type="dxa"/>
            <w:tcBorders>
              <w:top w:val="nil"/>
              <w:left w:val="nil"/>
              <w:bottom w:val="nil"/>
              <w:right w:val="nil"/>
            </w:tcBorders>
            <w:shd w:val="clear" w:color="auto" w:fill="auto"/>
            <w:hideMark/>
          </w:tcPr>
          <w:p w14:paraId="4878607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&gt;200,000 to 500,000 tonnes per year</w:t>
            </w:r>
          </w:p>
        </w:tc>
        <w:tc>
          <w:tcPr>
            <w:tcW w:w="1493" w:type="dxa"/>
            <w:tcBorders>
              <w:top w:val="nil"/>
              <w:left w:val="nil"/>
              <w:bottom w:val="nil"/>
              <w:right w:val="nil"/>
            </w:tcBorders>
            <w:shd w:val="clear" w:color="auto" w:fill="auto"/>
            <w:hideMark/>
          </w:tcPr>
          <w:p w14:paraId="4D1A9611"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29,325.90 </w:t>
            </w:r>
          </w:p>
        </w:tc>
        <w:tc>
          <w:tcPr>
            <w:tcW w:w="1488" w:type="dxa"/>
            <w:tcBorders>
              <w:top w:val="nil"/>
              <w:left w:val="nil"/>
              <w:bottom w:val="nil"/>
              <w:right w:val="nil"/>
            </w:tcBorders>
            <w:shd w:val="clear" w:color="auto" w:fill="auto"/>
            <w:hideMark/>
          </w:tcPr>
          <w:p w14:paraId="0FFBF148" w14:textId="47D71935"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30,27</w:t>
            </w:r>
            <w:r w:rsidR="00B70FEA">
              <w:rPr>
                <w:b/>
                <w:bCs/>
                <w:color w:val="000000"/>
                <w:sz w:val="22"/>
                <w:szCs w:val="22"/>
              </w:rPr>
              <w:t>9</w:t>
            </w:r>
            <w:r>
              <w:rPr>
                <w:b/>
                <w:bCs/>
                <w:color w:val="000000"/>
                <w:sz w:val="22"/>
                <w:szCs w:val="22"/>
              </w:rPr>
              <w:t>.</w:t>
            </w:r>
            <w:r w:rsidR="00B70FEA">
              <w:rPr>
                <w:b/>
                <w:bCs/>
                <w:color w:val="000000"/>
                <w:sz w:val="22"/>
                <w:szCs w:val="22"/>
              </w:rPr>
              <w:t>00</w:t>
            </w:r>
            <w:r>
              <w:rPr>
                <w:b/>
                <w:bCs/>
                <w:color w:val="000000"/>
                <w:sz w:val="22"/>
                <w:szCs w:val="22"/>
              </w:rPr>
              <w:t xml:space="preserve"> </w:t>
            </w:r>
          </w:p>
        </w:tc>
      </w:tr>
      <w:tr w:rsidR="003D034C" w:rsidRPr="008C5752" w14:paraId="70D08CFE" w14:textId="77777777" w:rsidTr="008C5752">
        <w:trPr>
          <w:trHeight w:val="600"/>
        </w:trPr>
        <w:tc>
          <w:tcPr>
            <w:tcW w:w="1280" w:type="dxa"/>
            <w:tcBorders>
              <w:top w:val="nil"/>
              <w:left w:val="nil"/>
              <w:bottom w:val="nil"/>
              <w:right w:val="nil"/>
            </w:tcBorders>
            <w:shd w:val="clear" w:color="auto" w:fill="auto"/>
            <w:hideMark/>
          </w:tcPr>
          <w:p w14:paraId="4B9CBEA9"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(31)</w:t>
            </w:r>
          </w:p>
        </w:tc>
        <w:tc>
          <w:tcPr>
            <w:tcW w:w="4440" w:type="dxa"/>
            <w:tcBorders>
              <w:top w:val="nil"/>
              <w:left w:val="nil"/>
              <w:bottom w:val="nil"/>
              <w:right w:val="nil"/>
            </w:tcBorders>
            <w:shd w:val="clear" w:color="auto" w:fill="auto"/>
            <w:hideMark/>
          </w:tcPr>
          <w:p w14:paraId="574B4391"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Production of petroleum products where the amount produced is:</w:t>
            </w:r>
          </w:p>
        </w:tc>
        <w:tc>
          <w:tcPr>
            <w:tcW w:w="1500" w:type="dxa"/>
            <w:tcBorders>
              <w:top w:val="nil"/>
              <w:left w:val="nil"/>
              <w:bottom w:val="nil"/>
              <w:right w:val="nil"/>
            </w:tcBorders>
            <w:shd w:val="clear" w:color="auto" w:fill="auto"/>
            <w:hideMark/>
          </w:tcPr>
          <w:p w14:paraId="7D6BFA46"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&gt;500,000 tonnes per year</w:t>
            </w:r>
          </w:p>
        </w:tc>
        <w:tc>
          <w:tcPr>
            <w:tcW w:w="1493" w:type="dxa"/>
            <w:tcBorders>
              <w:top w:val="nil"/>
              <w:left w:val="nil"/>
              <w:bottom w:val="nil"/>
              <w:right w:val="nil"/>
            </w:tcBorders>
            <w:shd w:val="clear" w:color="auto" w:fill="auto"/>
            <w:hideMark/>
          </w:tcPr>
          <w:p w14:paraId="326D3F26"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117,304.90 </w:t>
            </w:r>
          </w:p>
        </w:tc>
        <w:tc>
          <w:tcPr>
            <w:tcW w:w="1488" w:type="dxa"/>
            <w:tcBorders>
              <w:top w:val="nil"/>
              <w:left w:val="nil"/>
              <w:bottom w:val="nil"/>
              <w:right w:val="nil"/>
            </w:tcBorders>
            <w:shd w:val="clear" w:color="auto" w:fill="auto"/>
            <w:hideMark/>
          </w:tcPr>
          <w:p w14:paraId="241C680D" w14:textId="64400894"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121,117.2</w:t>
            </w:r>
            <w:r w:rsidR="00B70FEA">
              <w:rPr>
                <w:b/>
                <w:bCs/>
                <w:color w:val="000000"/>
                <w:sz w:val="22"/>
                <w:szCs w:val="22"/>
              </w:rPr>
              <w:t>5</w:t>
            </w:r>
            <w:r>
              <w:rPr>
                <w:b/>
                <w:bCs/>
                <w:color w:val="000000"/>
                <w:sz w:val="22"/>
                <w:szCs w:val="22"/>
              </w:rPr>
              <w:t xml:space="preserve"> </w:t>
            </w:r>
          </w:p>
        </w:tc>
      </w:tr>
      <w:tr w:rsidR="003D034C" w:rsidRPr="008C5752" w14:paraId="0F279215" w14:textId="77777777" w:rsidTr="008C5752">
        <w:trPr>
          <w:trHeight w:val="600"/>
        </w:trPr>
        <w:tc>
          <w:tcPr>
            <w:tcW w:w="1280" w:type="dxa"/>
            <w:tcBorders>
              <w:top w:val="nil"/>
              <w:left w:val="nil"/>
              <w:bottom w:val="nil"/>
              <w:right w:val="nil"/>
            </w:tcBorders>
            <w:shd w:val="clear" w:color="auto" w:fill="auto"/>
            <w:hideMark/>
          </w:tcPr>
          <w:p w14:paraId="0BBDD70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(32)</w:t>
            </w:r>
          </w:p>
        </w:tc>
        <w:tc>
          <w:tcPr>
            <w:tcW w:w="4440" w:type="dxa"/>
            <w:tcBorders>
              <w:top w:val="nil"/>
              <w:left w:val="nil"/>
              <w:bottom w:val="nil"/>
              <w:right w:val="nil"/>
            </w:tcBorders>
            <w:shd w:val="clear" w:color="auto" w:fill="auto"/>
            <w:hideMark/>
          </w:tcPr>
          <w:p w14:paraId="0CEFBB0F"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Waste oil recovery where the amount processed is:</w:t>
            </w:r>
          </w:p>
        </w:tc>
        <w:tc>
          <w:tcPr>
            <w:tcW w:w="1500" w:type="dxa"/>
            <w:tcBorders>
              <w:top w:val="nil"/>
              <w:left w:val="nil"/>
              <w:bottom w:val="nil"/>
              <w:right w:val="nil"/>
            </w:tcBorders>
            <w:shd w:val="clear" w:color="auto" w:fill="auto"/>
            <w:hideMark/>
          </w:tcPr>
          <w:p w14:paraId="63E7DDC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&gt;20 to 1,000 tonnes per year</w:t>
            </w:r>
          </w:p>
        </w:tc>
        <w:tc>
          <w:tcPr>
            <w:tcW w:w="1493" w:type="dxa"/>
            <w:tcBorders>
              <w:top w:val="nil"/>
              <w:left w:val="nil"/>
              <w:bottom w:val="nil"/>
              <w:right w:val="nil"/>
            </w:tcBorders>
            <w:shd w:val="clear" w:color="auto" w:fill="auto"/>
            <w:hideMark/>
          </w:tcPr>
          <w:p w14:paraId="5134F9E2"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4,443.20 </w:t>
            </w:r>
          </w:p>
        </w:tc>
        <w:tc>
          <w:tcPr>
            <w:tcW w:w="1488" w:type="dxa"/>
            <w:tcBorders>
              <w:top w:val="nil"/>
              <w:left w:val="nil"/>
              <w:bottom w:val="nil"/>
              <w:right w:val="nil"/>
            </w:tcBorders>
            <w:shd w:val="clear" w:color="auto" w:fill="auto"/>
            <w:hideMark/>
          </w:tcPr>
          <w:p w14:paraId="786328F7" w14:textId="1C4EB176"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4,587.</w:t>
            </w:r>
            <w:r w:rsidR="00B70FEA">
              <w:rPr>
                <w:b/>
                <w:bCs/>
                <w:color w:val="000000"/>
                <w:sz w:val="22"/>
                <w:szCs w:val="22"/>
              </w:rPr>
              <w:t>60</w:t>
            </w:r>
            <w:r>
              <w:rPr>
                <w:b/>
                <w:bCs/>
                <w:color w:val="000000"/>
                <w:sz w:val="22"/>
                <w:szCs w:val="22"/>
              </w:rPr>
              <w:t xml:space="preserve"> </w:t>
            </w:r>
          </w:p>
        </w:tc>
      </w:tr>
      <w:tr w:rsidR="003D034C" w:rsidRPr="008C5752" w14:paraId="2498B229" w14:textId="77777777" w:rsidTr="008C5752">
        <w:trPr>
          <w:trHeight w:val="600"/>
        </w:trPr>
        <w:tc>
          <w:tcPr>
            <w:tcW w:w="1280" w:type="dxa"/>
            <w:tcBorders>
              <w:top w:val="nil"/>
              <w:left w:val="nil"/>
              <w:bottom w:val="nil"/>
              <w:right w:val="nil"/>
            </w:tcBorders>
            <w:shd w:val="clear" w:color="auto" w:fill="auto"/>
            <w:hideMark/>
          </w:tcPr>
          <w:p w14:paraId="7C1BD6F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(32)</w:t>
            </w:r>
          </w:p>
        </w:tc>
        <w:tc>
          <w:tcPr>
            <w:tcW w:w="4440" w:type="dxa"/>
            <w:tcBorders>
              <w:top w:val="nil"/>
              <w:left w:val="nil"/>
              <w:bottom w:val="nil"/>
              <w:right w:val="nil"/>
            </w:tcBorders>
            <w:shd w:val="clear" w:color="auto" w:fill="auto"/>
            <w:hideMark/>
          </w:tcPr>
          <w:p w14:paraId="5312A96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Waste oil recovery where the amount processed is:</w:t>
            </w:r>
          </w:p>
        </w:tc>
        <w:tc>
          <w:tcPr>
            <w:tcW w:w="1500" w:type="dxa"/>
            <w:tcBorders>
              <w:top w:val="nil"/>
              <w:left w:val="nil"/>
              <w:bottom w:val="nil"/>
              <w:right w:val="nil"/>
            </w:tcBorders>
            <w:shd w:val="clear" w:color="auto" w:fill="auto"/>
            <w:hideMark/>
          </w:tcPr>
          <w:p w14:paraId="0DFAC9CA"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&gt;1,000 tonnes per year</w:t>
            </w:r>
          </w:p>
        </w:tc>
        <w:tc>
          <w:tcPr>
            <w:tcW w:w="1493" w:type="dxa"/>
            <w:tcBorders>
              <w:top w:val="nil"/>
              <w:left w:val="nil"/>
              <w:bottom w:val="nil"/>
              <w:right w:val="nil"/>
            </w:tcBorders>
            <w:shd w:val="clear" w:color="auto" w:fill="auto"/>
            <w:hideMark/>
          </w:tcPr>
          <w:p w14:paraId="691C0247"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11,552.40 </w:t>
            </w:r>
          </w:p>
        </w:tc>
        <w:tc>
          <w:tcPr>
            <w:tcW w:w="1488" w:type="dxa"/>
            <w:tcBorders>
              <w:top w:val="nil"/>
              <w:left w:val="nil"/>
              <w:bottom w:val="nil"/>
              <w:right w:val="nil"/>
            </w:tcBorders>
            <w:shd w:val="clear" w:color="auto" w:fill="auto"/>
            <w:hideMark/>
          </w:tcPr>
          <w:p w14:paraId="72904AF6" w14:textId="26381B3A"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11,927.85 </w:t>
            </w:r>
          </w:p>
        </w:tc>
      </w:tr>
      <w:tr w:rsidR="003D034C" w:rsidRPr="008C5752" w14:paraId="29BC01DB" w14:textId="77777777" w:rsidTr="008C5752">
        <w:trPr>
          <w:trHeight w:val="600"/>
        </w:trPr>
        <w:tc>
          <w:tcPr>
            <w:tcW w:w="1280" w:type="dxa"/>
            <w:tcBorders>
              <w:top w:val="nil"/>
              <w:left w:val="nil"/>
              <w:bottom w:val="nil"/>
              <w:right w:val="nil"/>
            </w:tcBorders>
            <w:shd w:val="clear" w:color="auto" w:fill="auto"/>
            <w:hideMark/>
          </w:tcPr>
          <w:p w14:paraId="10F78CD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lastRenderedPageBreak/>
              <w:t>1.2 (33)</w:t>
            </w:r>
          </w:p>
        </w:tc>
        <w:tc>
          <w:tcPr>
            <w:tcW w:w="4440" w:type="dxa"/>
            <w:tcBorders>
              <w:top w:val="nil"/>
              <w:left w:val="nil"/>
              <w:bottom w:val="nil"/>
              <w:right w:val="nil"/>
            </w:tcBorders>
            <w:shd w:val="clear" w:color="auto" w:fill="auto"/>
            <w:hideMark/>
          </w:tcPr>
          <w:p w14:paraId="03E3B61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Helicopter facilities where the number of flights per year is:</w:t>
            </w:r>
          </w:p>
        </w:tc>
        <w:tc>
          <w:tcPr>
            <w:tcW w:w="1500" w:type="dxa"/>
            <w:tcBorders>
              <w:top w:val="nil"/>
              <w:left w:val="nil"/>
              <w:bottom w:val="nil"/>
              <w:right w:val="nil"/>
            </w:tcBorders>
            <w:shd w:val="clear" w:color="auto" w:fill="auto"/>
            <w:hideMark/>
          </w:tcPr>
          <w:p w14:paraId="51CCF52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0 to 1,500</w:t>
            </w:r>
          </w:p>
        </w:tc>
        <w:tc>
          <w:tcPr>
            <w:tcW w:w="1493" w:type="dxa"/>
            <w:tcBorders>
              <w:top w:val="nil"/>
              <w:left w:val="nil"/>
              <w:bottom w:val="nil"/>
              <w:right w:val="nil"/>
            </w:tcBorders>
            <w:shd w:val="clear" w:color="auto" w:fill="auto"/>
            <w:hideMark/>
          </w:tcPr>
          <w:p w14:paraId="3EE5DBD8"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888.40 </w:t>
            </w:r>
          </w:p>
        </w:tc>
        <w:tc>
          <w:tcPr>
            <w:tcW w:w="1488" w:type="dxa"/>
            <w:tcBorders>
              <w:top w:val="nil"/>
              <w:left w:val="nil"/>
              <w:bottom w:val="nil"/>
              <w:right w:val="nil"/>
            </w:tcBorders>
            <w:shd w:val="clear" w:color="auto" w:fill="auto"/>
            <w:hideMark/>
          </w:tcPr>
          <w:p w14:paraId="132FBEEB" w14:textId="59D4ECC0"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917.2</w:t>
            </w:r>
            <w:r w:rsidR="00B70FEA">
              <w:rPr>
                <w:b/>
                <w:bCs/>
                <w:color w:val="000000"/>
                <w:sz w:val="22"/>
                <w:szCs w:val="22"/>
              </w:rPr>
              <w:t>5</w:t>
            </w:r>
            <w:r>
              <w:rPr>
                <w:b/>
                <w:bCs/>
                <w:color w:val="000000"/>
                <w:sz w:val="22"/>
                <w:szCs w:val="22"/>
              </w:rPr>
              <w:t xml:space="preserve"> </w:t>
            </w:r>
          </w:p>
        </w:tc>
      </w:tr>
      <w:tr w:rsidR="003D034C" w:rsidRPr="008C5752" w14:paraId="23014080" w14:textId="77777777" w:rsidTr="008C5752">
        <w:trPr>
          <w:trHeight w:val="600"/>
        </w:trPr>
        <w:tc>
          <w:tcPr>
            <w:tcW w:w="1280" w:type="dxa"/>
            <w:tcBorders>
              <w:top w:val="nil"/>
              <w:left w:val="nil"/>
              <w:bottom w:val="nil"/>
              <w:right w:val="nil"/>
            </w:tcBorders>
            <w:shd w:val="clear" w:color="auto" w:fill="auto"/>
            <w:hideMark/>
          </w:tcPr>
          <w:p w14:paraId="2CA00926"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(33)</w:t>
            </w:r>
          </w:p>
        </w:tc>
        <w:tc>
          <w:tcPr>
            <w:tcW w:w="4440" w:type="dxa"/>
            <w:tcBorders>
              <w:top w:val="nil"/>
              <w:left w:val="nil"/>
              <w:bottom w:val="nil"/>
              <w:right w:val="nil"/>
            </w:tcBorders>
            <w:shd w:val="clear" w:color="auto" w:fill="auto"/>
            <w:hideMark/>
          </w:tcPr>
          <w:p w14:paraId="128BC17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Helicopter facilities where the number of flights per year is:</w:t>
            </w:r>
          </w:p>
        </w:tc>
        <w:tc>
          <w:tcPr>
            <w:tcW w:w="1500" w:type="dxa"/>
            <w:tcBorders>
              <w:top w:val="nil"/>
              <w:left w:val="nil"/>
              <w:bottom w:val="nil"/>
              <w:right w:val="nil"/>
            </w:tcBorders>
            <w:shd w:val="clear" w:color="auto" w:fill="auto"/>
            <w:hideMark/>
          </w:tcPr>
          <w:p w14:paraId="168895DF"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&gt;1,500 to 5,000</w:t>
            </w:r>
          </w:p>
        </w:tc>
        <w:tc>
          <w:tcPr>
            <w:tcW w:w="1493" w:type="dxa"/>
            <w:tcBorders>
              <w:top w:val="nil"/>
              <w:left w:val="nil"/>
              <w:bottom w:val="nil"/>
              <w:right w:val="nil"/>
            </w:tcBorders>
            <w:shd w:val="clear" w:color="auto" w:fill="auto"/>
            <w:hideMark/>
          </w:tcPr>
          <w:p w14:paraId="10EA37A0"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2,665.80 </w:t>
            </w:r>
          </w:p>
        </w:tc>
        <w:tc>
          <w:tcPr>
            <w:tcW w:w="1488" w:type="dxa"/>
            <w:tcBorders>
              <w:top w:val="nil"/>
              <w:left w:val="nil"/>
              <w:bottom w:val="nil"/>
              <w:right w:val="nil"/>
            </w:tcBorders>
            <w:shd w:val="clear" w:color="auto" w:fill="auto"/>
            <w:hideMark/>
          </w:tcPr>
          <w:p w14:paraId="04649DAA" w14:textId="77C684AF"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2,752.4</w:t>
            </w:r>
            <w:r w:rsidR="00B70FEA">
              <w:rPr>
                <w:b/>
                <w:bCs/>
                <w:color w:val="000000"/>
                <w:sz w:val="22"/>
                <w:szCs w:val="22"/>
              </w:rPr>
              <w:t>5</w:t>
            </w:r>
            <w:r>
              <w:rPr>
                <w:b/>
                <w:bCs/>
                <w:color w:val="000000"/>
                <w:sz w:val="22"/>
                <w:szCs w:val="22"/>
              </w:rPr>
              <w:t xml:space="preserve"> </w:t>
            </w:r>
          </w:p>
        </w:tc>
      </w:tr>
      <w:tr w:rsidR="003D034C" w:rsidRPr="008C5752" w14:paraId="2CB9E5B3" w14:textId="77777777" w:rsidTr="008C5752">
        <w:trPr>
          <w:trHeight w:val="600"/>
        </w:trPr>
        <w:tc>
          <w:tcPr>
            <w:tcW w:w="1280" w:type="dxa"/>
            <w:tcBorders>
              <w:top w:val="nil"/>
              <w:left w:val="nil"/>
              <w:bottom w:val="nil"/>
              <w:right w:val="nil"/>
            </w:tcBorders>
            <w:shd w:val="clear" w:color="auto" w:fill="auto"/>
            <w:hideMark/>
          </w:tcPr>
          <w:p w14:paraId="02143BC1"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(33)</w:t>
            </w:r>
          </w:p>
        </w:tc>
        <w:tc>
          <w:tcPr>
            <w:tcW w:w="4440" w:type="dxa"/>
            <w:tcBorders>
              <w:top w:val="nil"/>
              <w:left w:val="nil"/>
              <w:bottom w:val="nil"/>
              <w:right w:val="nil"/>
            </w:tcBorders>
            <w:shd w:val="clear" w:color="auto" w:fill="auto"/>
            <w:hideMark/>
          </w:tcPr>
          <w:p w14:paraId="5D451901"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Helicopter facilities where the number of flights per year is:</w:t>
            </w:r>
          </w:p>
        </w:tc>
        <w:tc>
          <w:tcPr>
            <w:tcW w:w="1500" w:type="dxa"/>
            <w:tcBorders>
              <w:top w:val="nil"/>
              <w:left w:val="nil"/>
              <w:bottom w:val="nil"/>
              <w:right w:val="nil"/>
            </w:tcBorders>
            <w:shd w:val="clear" w:color="auto" w:fill="auto"/>
            <w:hideMark/>
          </w:tcPr>
          <w:p w14:paraId="3EDD168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&gt;5,000</w:t>
            </w:r>
          </w:p>
        </w:tc>
        <w:tc>
          <w:tcPr>
            <w:tcW w:w="1493" w:type="dxa"/>
            <w:tcBorders>
              <w:top w:val="nil"/>
              <w:left w:val="nil"/>
              <w:bottom w:val="nil"/>
              <w:right w:val="nil"/>
            </w:tcBorders>
            <w:shd w:val="clear" w:color="auto" w:fill="auto"/>
            <w:hideMark/>
          </w:tcPr>
          <w:p w14:paraId="42B7123D"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8,886.50 </w:t>
            </w:r>
          </w:p>
        </w:tc>
        <w:tc>
          <w:tcPr>
            <w:tcW w:w="1488" w:type="dxa"/>
            <w:tcBorders>
              <w:top w:val="nil"/>
              <w:left w:val="nil"/>
              <w:bottom w:val="nil"/>
              <w:right w:val="nil"/>
            </w:tcBorders>
            <w:shd w:val="clear" w:color="auto" w:fill="auto"/>
            <w:hideMark/>
          </w:tcPr>
          <w:p w14:paraId="04438109" w14:textId="286F7143"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9,175.</w:t>
            </w:r>
            <w:r w:rsidR="00B70FEA">
              <w:rPr>
                <w:b/>
                <w:bCs/>
                <w:color w:val="000000"/>
                <w:sz w:val="22"/>
                <w:szCs w:val="22"/>
              </w:rPr>
              <w:t>30</w:t>
            </w:r>
            <w:r>
              <w:rPr>
                <w:b/>
                <w:bCs/>
                <w:color w:val="000000"/>
                <w:sz w:val="22"/>
                <w:szCs w:val="22"/>
              </w:rPr>
              <w:t xml:space="preserve"> </w:t>
            </w:r>
          </w:p>
        </w:tc>
      </w:tr>
      <w:tr w:rsidR="003D034C" w:rsidRPr="008C5752" w14:paraId="490CD3C2" w14:textId="77777777" w:rsidTr="008C5752">
        <w:trPr>
          <w:trHeight w:val="600"/>
        </w:trPr>
        <w:tc>
          <w:tcPr>
            <w:tcW w:w="1280" w:type="dxa"/>
            <w:tcBorders>
              <w:top w:val="nil"/>
              <w:left w:val="nil"/>
              <w:bottom w:val="nil"/>
              <w:right w:val="nil"/>
            </w:tcBorders>
            <w:shd w:val="clear" w:color="auto" w:fill="auto"/>
            <w:hideMark/>
          </w:tcPr>
          <w:p w14:paraId="72ADDD0A"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(34)</w:t>
            </w:r>
          </w:p>
        </w:tc>
        <w:tc>
          <w:tcPr>
            <w:tcW w:w="4440" w:type="dxa"/>
            <w:tcBorders>
              <w:top w:val="nil"/>
              <w:left w:val="nil"/>
              <w:bottom w:val="nil"/>
              <w:right w:val="nil"/>
            </w:tcBorders>
            <w:shd w:val="clear" w:color="auto" w:fill="auto"/>
            <w:hideMark/>
          </w:tcPr>
          <w:p w14:paraId="1305C0BF"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Logging operations where the total area under forest plantation is:</w:t>
            </w:r>
          </w:p>
        </w:tc>
        <w:tc>
          <w:tcPr>
            <w:tcW w:w="1500" w:type="dxa"/>
            <w:tcBorders>
              <w:top w:val="nil"/>
              <w:left w:val="nil"/>
              <w:bottom w:val="nil"/>
              <w:right w:val="nil"/>
            </w:tcBorders>
            <w:shd w:val="clear" w:color="auto" w:fill="auto"/>
            <w:hideMark/>
          </w:tcPr>
          <w:p w14:paraId="5EC0197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0 to 1,000 hectares</w:t>
            </w:r>
          </w:p>
        </w:tc>
        <w:tc>
          <w:tcPr>
            <w:tcW w:w="1493" w:type="dxa"/>
            <w:tcBorders>
              <w:top w:val="nil"/>
              <w:left w:val="nil"/>
              <w:bottom w:val="nil"/>
              <w:right w:val="nil"/>
            </w:tcBorders>
            <w:shd w:val="clear" w:color="auto" w:fill="auto"/>
            <w:hideMark/>
          </w:tcPr>
          <w:p w14:paraId="0A9D6E94"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888.40 </w:t>
            </w:r>
          </w:p>
        </w:tc>
        <w:tc>
          <w:tcPr>
            <w:tcW w:w="1488" w:type="dxa"/>
            <w:tcBorders>
              <w:top w:val="nil"/>
              <w:left w:val="nil"/>
              <w:bottom w:val="nil"/>
              <w:right w:val="nil"/>
            </w:tcBorders>
            <w:shd w:val="clear" w:color="auto" w:fill="auto"/>
            <w:hideMark/>
          </w:tcPr>
          <w:p w14:paraId="54A7EBC5" w14:textId="2C600C70"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917.2</w:t>
            </w:r>
            <w:r w:rsidR="00B70FEA">
              <w:rPr>
                <w:b/>
                <w:bCs/>
                <w:color w:val="000000"/>
                <w:sz w:val="22"/>
                <w:szCs w:val="22"/>
              </w:rPr>
              <w:t>5</w:t>
            </w:r>
            <w:r>
              <w:rPr>
                <w:b/>
                <w:bCs/>
                <w:color w:val="000000"/>
                <w:sz w:val="22"/>
                <w:szCs w:val="22"/>
              </w:rPr>
              <w:t xml:space="preserve"> </w:t>
            </w:r>
          </w:p>
        </w:tc>
      </w:tr>
      <w:tr w:rsidR="003D034C" w:rsidRPr="008C5752" w14:paraId="692E7650" w14:textId="77777777" w:rsidTr="008C5752">
        <w:trPr>
          <w:trHeight w:val="600"/>
        </w:trPr>
        <w:tc>
          <w:tcPr>
            <w:tcW w:w="1280" w:type="dxa"/>
            <w:tcBorders>
              <w:top w:val="nil"/>
              <w:left w:val="nil"/>
              <w:bottom w:val="nil"/>
              <w:right w:val="nil"/>
            </w:tcBorders>
            <w:shd w:val="clear" w:color="auto" w:fill="auto"/>
            <w:hideMark/>
          </w:tcPr>
          <w:p w14:paraId="0C24A899"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(34)</w:t>
            </w:r>
          </w:p>
        </w:tc>
        <w:tc>
          <w:tcPr>
            <w:tcW w:w="4440" w:type="dxa"/>
            <w:tcBorders>
              <w:top w:val="nil"/>
              <w:left w:val="nil"/>
              <w:bottom w:val="nil"/>
              <w:right w:val="nil"/>
            </w:tcBorders>
            <w:shd w:val="clear" w:color="auto" w:fill="auto"/>
            <w:hideMark/>
          </w:tcPr>
          <w:p w14:paraId="7564B75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Logging operations where the total area under forest plantation is:</w:t>
            </w:r>
          </w:p>
        </w:tc>
        <w:tc>
          <w:tcPr>
            <w:tcW w:w="1500" w:type="dxa"/>
            <w:tcBorders>
              <w:top w:val="nil"/>
              <w:left w:val="nil"/>
              <w:bottom w:val="nil"/>
              <w:right w:val="nil"/>
            </w:tcBorders>
            <w:shd w:val="clear" w:color="auto" w:fill="auto"/>
            <w:hideMark/>
          </w:tcPr>
          <w:p w14:paraId="33DB7D6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&gt;1,000 to 5,000 hectares</w:t>
            </w:r>
          </w:p>
        </w:tc>
        <w:tc>
          <w:tcPr>
            <w:tcW w:w="1493" w:type="dxa"/>
            <w:tcBorders>
              <w:top w:val="nil"/>
              <w:left w:val="nil"/>
              <w:bottom w:val="nil"/>
              <w:right w:val="nil"/>
            </w:tcBorders>
            <w:shd w:val="clear" w:color="auto" w:fill="auto"/>
            <w:hideMark/>
          </w:tcPr>
          <w:p w14:paraId="06675DD9"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2,665.80 </w:t>
            </w:r>
          </w:p>
        </w:tc>
        <w:tc>
          <w:tcPr>
            <w:tcW w:w="1488" w:type="dxa"/>
            <w:tcBorders>
              <w:top w:val="nil"/>
              <w:left w:val="nil"/>
              <w:bottom w:val="nil"/>
              <w:right w:val="nil"/>
            </w:tcBorders>
            <w:shd w:val="clear" w:color="auto" w:fill="auto"/>
            <w:hideMark/>
          </w:tcPr>
          <w:p w14:paraId="4687F77E" w14:textId="0C61F34F"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2,752.4</w:t>
            </w:r>
            <w:r w:rsidR="00B70FEA">
              <w:rPr>
                <w:b/>
                <w:bCs/>
                <w:color w:val="000000"/>
                <w:sz w:val="22"/>
                <w:szCs w:val="22"/>
              </w:rPr>
              <w:t>5</w:t>
            </w:r>
            <w:r>
              <w:rPr>
                <w:b/>
                <w:bCs/>
                <w:color w:val="000000"/>
                <w:sz w:val="22"/>
                <w:szCs w:val="22"/>
              </w:rPr>
              <w:t xml:space="preserve"> </w:t>
            </w:r>
          </w:p>
        </w:tc>
      </w:tr>
      <w:tr w:rsidR="003D034C" w:rsidRPr="008C5752" w14:paraId="00FA2D1D" w14:textId="77777777" w:rsidTr="008C5752">
        <w:trPr>
          <w:trHeight w:val="600"/>
        </w:trPr>
        <w:tc>
          <w:tcPr>
            <w:tcW w:w="1280" w:type="dxa"/>
            <w:tcBorders>
              <w:top w:val="nil"/>
              <w:left w:val="nil"/>
              <w:bottom w:val="nil"/>
              <w:right w:val="nil"/>
            </w:tcBorders>
            <w:shd w:val="clear" w:color="auto" w:fill="auto"/>
            <w:hideMark/>
          </w:tcPr>
          <w:p w14:paraId="367DB73A"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(34)</w:t>
            </w:r>
          </w:p>
        </w:tc>
        <w:tc>
          <w:tcPr>
            <w:tcW w:w="4440" w:type="dxa"/>
            <w:tcBorders>
              <w:top w:val="nil"/>
              <w:left w:val="nil"/>
              <w:bottom w:val="nil"/>
              <w:right w:val="nil"/>
            </w:tcBorders>
            <w:shd w:val="clear" w:color="auto" w:fill="auto"/>
            <w:hideMark/>
          </w:tcPr>
          <w:p w14:paraId="0FEAEF9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Logging operations where the total area under forest plantation is:</w:t>
            </w:r>
          </w:p>
        </w:tc>
        <w:tc>
          <w:tcPr>
            <w:tcW w:w="1500" w:type="dxa"/>
            <w:tcBorders>
              <w:top w:val="nil"/>
              <w:left w:val="nil"/>
              <w:bottom w:val="nil"/>
              <w:right w:val="nil"/>
            </w:tcBorders>
            <w:shd w:val="clear" w:color="auto" w:fill="auto"/>
            <w:hideMark/>
          </w:tcPr>
          <w:p w14:paraId="42F5F3DB"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&gt;5,000 to 10,000 hectares</w:t>
            </w:r>
          </w:p>
        </w:tc>
        <w:tc>
          <w:tcPr>
            <w:tcW w:w="1493" w:type="dxa"/>
            <w:tcBorders>
              <w:top w:val="nil"/>
              <w:left w:val="nil"/>
              <w:bottom w:val="nil"/>
              <w:right w:val="nil"/>
            </w:tcBorders>
            <w:shd w:val="clear" w:color="auto" w:fill="auto"/>
            <w:hideMark/>
          </w:tcPr>
          <w:p w14:paraId="7098F265"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5,331.90 </w:t>
            </w:r>
          </w:p>
        </w:tc>
        <w:tc>
          <w:tcPr>
            <w:tcW w:w="1488" w:type="dxa"/>
            <w:tcBorders>
              <w:top w:val="nil"/>
              <w:left w:val="nil"/>
              <w:bottom w:val="nil"/>
              <w:right w:val="nil"/>
            </w:tcBorders>
            <w:shd w:val="clear" w:color="auto" w:fill="auto"/>
            <w:hideMark/>
          </w:tcPr>
          <w:p w14:paraId="369804BA" w14:textId="2AE86EA6"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5,505.15 </w:t>
            </w:r>
          </w:p>
        </w:tc>
      </w:tr>
      <w:tr w:rsidR="003D034C" w:rsidRPr="008C5752" w14:paraId="1E155658" w14:textId="77777777" w:rsidTr="008C5752">
        <w:trPr>
          <w:trHeight w:val="600"/>
        </w:trPr>
        <w:tc>
          <w:tcPr>
            <w:tcW w:w="1280" w:type="dxa"/>
            <w:tcBorders>
              <w:top w:val="nil"/>
              <w:left w:val="nil"/>
              <w:bottom w:val="nil"/>
              <w:right w:val="nil"/>
            </w:tcBorders>
            <w:shd w:val="clear" w:color="auto" w:fill="auto"/>
            <w:hideMark/>
          </w:tcPr>
          <w:p w14:paraId="18A16756"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(34)</w:t>
            </w:r>
          </w:p>
        </w:tc>
        <w:tc>
          <w:tcPr>
            <w:tcW w:w="4440" w:type="dxa"/>
            <w:tcBorders>
              <w:top w:val="nil"/>
              <w:left w:val="nil"/>
              <w:bottom w:val="nil"/>
              <w:right w:val="nil"/>
            </w:tcBorders>
            <w:shd w:val="clear" w:color="auto" w:fill="auto"/>
            <w:hideMark/>
          </w:tcPr>
          <w:p w14:paraId="030611C2"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Logging operations where the total area under forest plantation is:</w:t>
            </w:r>
          </w:p>
        </w:tc>
        <w:tc>
          <w:tcPr>
            <w:tcW w:w="1500" w:type="dxa"/>
            <w:tcBorders>
              <w:top w:val="nil"/>
              <w:left w:val="nil"/>
              <w:bottom w:val="nil"/>
              <w:right w:val="nil"/>
            </w:tcBorders>
            <w:shd w:val="clear" w:color="auto" w:fill="auto"/>
            <w:hideMark/>
          </w:tcPr>
          <w:p w14:paraId="1AE3F15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&gt;10,000 hectares</w:t>
            </w:r>
          </w:p>
        </w:tc>
        <w:tc>
          <w:tcPr>
            <w:tcW w:w="1493" w:type="dxa"/>
            <w:tcBorders>
              <w:top w:val="nil"/>
              <w:left w:val="nil"/>
              <w:bottom w:val="nil"/>
              <w:right w:val="nil"/>
            </w:tcBorders>
            <w:shd w:val="clear" w:color="auto" w:fill="auto"/>
            <w:hideMark/>
          </w:tcPr>
          <w:p w14:paraId="35AE7F19"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13,096.00 </w:t>
            </w:r>
          </w:p>
        </w:tc>
        <w:tc>
          <w:tcPr>
            <w:tcW w:w="1488" w:type="dxa"/>
            <w:tcBorders>
              <w:top w:val="nil"/>
              <w:left w:val="nil"/>
              <w:bottom w:val="nil"/>
              <w:right w:val="nil"/>
            </w:tcBorders>
            <w:shd w:val="clear" w:color="auto" w:fill="auto"/>
            <w:hideMark/>
          </w:tcPr>
          <w:p w14:paraId="024EA4CF" w14:textId="6CE94F2E"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13,521.60 </w:t>
            </w:r>
          </w:p>
        </w:tc>
      </w:tr>
      <w:tr w:rsidR="003D034C" w:rsidRPr="008C5752" w14:paraId="146C2F80" w14:textId="77777777" w:rsidTr="008C5752">
        <w:trPr>
          <w:trHeight w:val="900"/>
        </w:trPr>
        <w:tc>
          <w:tcPr>
            <w:tcW w:w="1280" w:type="dxa"/>
            <w:tcBorders>
              <w:top w:val="nil"/>
              <w:left w:val="nil"/>
              <w:bottom w:val="nil"/>
              <w:right w:val="nil"/>
            </w:tcBorders>
            <w:shd w:val="clear" w:color="auto" w:fill="auto"/>
            <w:hideMark/>
          </w:tcPr>
          <w:p w14:paraId="339E29D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(35)</w:t>
            </w:r>
          </w:p>
        </w:tc>
        <w:tc>
          <w:tcPr>
            <w:tcW w:w="4440" w:type="dxa"/>
            <w:tcBorders>
              <w:top w:val="nil"/>
              <w:left w:val="nil"/>
              <w:bottom w:val="nil"/>
              <w:right w:val="nil"/>
            </w:tcBorders>
            <w:shd w:val="clear" w:color="auto" w:fill="auto"/>
            <w:hideMark/>
          </w:tcPr>
          <w:p w14:paraId="55B7EC9A"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Commercial production of alcoholic beverages where the amount produced is:</w:t>
            </w:r>
          </w:p>
        </w:tc>
        <w:tc>
          <w:tcPr>
            <w:tcW w:w="1500" w:type="dxa"/>
            <w:tcBorders>
              <w:top w:val="nil"/>
              <w:left w:val="nil"/>
              <w:bottom w:val="nil"/>
              <w:right w:val="nil"/>
            </w:tcBorders>
            <w:shd w:val="clear" w:color="auto" w:fill="auto"/>
            <w:hideMark/>
          </w:tcPr>
          <w:p w14:paraId="0BFCC57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0 to 21,000 kilolitres per year</w:t>
            </w:r>
          </w:p>
        </w:tc>
        <w:tc>
          <w:tcPr>
            <w:tcW w:w="1493" w:type="dxa"/>
            <w:tcBorders>
              <w:top w:val="nil"/>
              <w:left w:val="nil"/>
              <w:bottom w:val="nil"/>
              <w:right w:val="nil"/>
            </w:tcBorders>
            <w:shd w:val="clear" w:color="auto" w:fill="auto"/>
            <w:hideMark/>
          </w:tcPr>
          <w:p w14:paraId="7B2F05F8"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888.40 </w:t>
            </w:r>
          </w:p>
        </w:tc>
        <w:tc>
          <w:tcPr>
            <w:tcW w:w="1488" w:type="dxa"/>
            <w:tcBorders>
              <w:top w:val="nil"/>
              <w:left w:val="nil"/>
              <w:bottom w:val="nil"/>
              <w:right w:val="nil"/>
            </w:tcBorders>
            <w:shd w:val="clear" w:color="auto" w:fill="auto"/>
            <w:hideMark/>
          </w:tcPr>
          <w:p w14:paraId="5604E258" w14:textId="6E2478E1"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917.2</w:t>
            </w:r>
            <w:r w:rsidR="00B70FEA">
              <w:rPr>
                <w:b/>
                <w:bCs/>
                <w:color w:val="000000"/>
                <w:sz w:val="22"/>
                <w:szCs w:val="22"/>
              </w:rPr>
              <w:t>5</w:t>
            </w:r>
            <w:r>
              <w:rPr>
                <w:b/>
                <w:bCs/>
                <w:color w:val="000000"/>
                <w:sz w:val="22"/>
                <w:szCs w:val="22"/>
              </w:rPr>
              <w:t xml:space="preserve"> </w:t>
            </w:r>
          </w:p>
        </w:tc>
      </w:tr>
      <w:tr w:rsidR="003D034C" w:rsidRPr="008C5752" w14:paraId="16ADAF6E" w14:textId="77777777" w:rsidTr="008C5752">
        <w:trPr>
          <w:trHeight w:val="900"/>
        </w:trPr>
        <w:tc>
          <w:tcPr>
            <w:tcW w:w="1280" w:type="dxa"/>
            <w:tcBorders>
              <w:top w:val="nil"/>
              <w:left w:val="nil"/>
              <w:bottom w:val="nil"/>
              <w:right w:val="nil"/>
            </w:tcBorders>
            <w:shd w:val="clear" w:color="auto" w:fill="auto"/>
            <w:hideMark/>
          </w:tcPr>
          <w:p w14:paraId="1566F9B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(35)</w:t>
            </w:r>
          </w:p>
        </w:tc>
        <w:tc>
          <w:tcPr>
            <w:tcW w:w="4440" w:type="dxa"/>
            <w:tcBorders>
              <w:top w:val="nil"/>
              <w:left w:val="nil"/>
              <w:bottom w:val="nil"/>
              <w:right w:val="nil"/>
            </w:tcBorders>
            <w:shd w:val="clear" w:color="auto" w:fill="auto"/>
            <w:hideMark/>
          </w:tcPr>
          <w:p w14:paraId="2A860459"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Commercial production of alcoholic beverages where the amount produced is:</w:t>
            </w:r>
          </w:p>
        </w:tc>
        <w:tc>
          <w:tcPr>
            <w:tcW w:w="1500" w:type="dxa"/>
            <w:tcBorders>
              <w:top w:val="nil"/>
              <w:left w:val="nil"/>
              <w:bottom w:val="nil"/>
              <w:right w:val="nil"/>
            </w:tcBorders>
            <w:shd w:val="clear" w:color="auto" w:fill="auto"/>
            <w:hideMark/>
          </w:tcPr>
          <w:p w14:paraId="72618646"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&gt;21,000 to 70,000 kilolitres per year</w:t>
            </w:r>
          </w:p>
        </w:tc>
        <w:tc>
          <w:tcPr>
            <w:tcW w:w="1493" w:type="dxa"/>
            <w:tcBorders>
              <w:top w:val="nil"/>
              <w:left w:val="nil"/>
              <w:bottom w:val="nil"/>
              <w:right w:val="nil"/>
            </w:tcBorders>
            <w:shd w:val="clear" w:color="auto" w:fill="auto"/>
            <w:hideMark/>
          </w:tcPr>
          <w:p w14:paraId="22691142"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2,665.80 </w:t>
            </w:r>
          </w:p>
        </w:tc>
        <w:tc>
          <w:tcPr>
            <w:tcW w:w="1488" w:type="dxa"/>
            <w:tcBorders>
              <w:top w:val="nil"/>
              <w:left w:val="nil"/>
              <w:bottom w:val="nil"/>
              <w:right w:val="nil"/>
            </w:tcBorders>
            <w:shd w:val="clear" w:color="auto" w:fill="auto"/>
            <w:hideMark/>
          </w:tcPr>
          <w:p w14:paraId="33C7E51F" w14:textId="56F8800B"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2,752.4</w:t>
            </w:r>
            <w:r w:rsidR="00B70FEA">
              <w:rPr>
                <w:b/>
                <w:bCs/>
                <w:color w:val="000000"/>
                <w:sz w:val="22"/>
                <w:szCs w:val="22"/>
              </w:rPr>
              <w:t>5</w:t>
            </w:r>
            <w:r>
              <w:rPr>
                <w:b/>
                <w:bCs/>
                <w:color w:val="000000"/>
                <w:sz w:val="22"/>
                <w:szCs w:val="22"/>
              </w:rPr>
              <w:t xml:space="preserve"> </w:t>
            </w:r>
          </w:p>
        </w:tc>
      </w:tr>
      <w:tr w:rsidR="003D034C" w:rsidRPr="008C5752" w14:paraId="63A59965" w14:textId="77777777" w:rsidTr="008C5752">
        <w:trPr>
          <w:trHeight w:val="1200"/>
        </w:trPr>
        <w:tc>
          <w:tcPr>
            <w:tcW w:w="1280" w:type="dxa"/>
            <w:tcBorders>
              <w:top w:val="nil"/>
              <w:left w:val="nil"/>
              <w:bottom w:val="nil"/>
              <w:right w:val="nil"/>
            </w:tcBorders>
            <w:shd w:val="clear" w:color="auto" w:fill="auto"/>
            <w:hideMark/>
          </w:tcPr>
          <w:p w14:paraId="202FC849"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(35)</w:t>
            </w:r>
          </w:p>
        </w:tc>
        <w:tc>
          <w:tcPr>
            <w:tcW w:w="4440" w:type="dxa"/>
            <w:tcBorders>
              <w:top w:val="nil"/>
              <w:left w:val="nil"/>
              <w:bottom w:val="nil"/>
              <w:right w:val="nil"/>
            </w:tcBorders>
            <w:shd w:val="clear" w:color="auto" w:fill="auto"/>
            <w:hideMark/>
          </w:tcPr>
          <w:p w14:paraId="64234A4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Commercial production of alcoholic beverages where the amount produced is:</w:t>
            </w:r>
          </w:p>
        </w:tc>
        <w:tc>
          <w:tcPr>
            <w:tcW w:w="1500" w:type="dxa"/>
            <w:tcBorders>
              <w:top w:val="nil"/>
              <w:left w:val="nil"/>
              <w:bottom w:val="nil"/>
              <w:right w:val="nil"/>
            </w:tcBorders>
            <w:shd w:val="clear" w:color="auto" w:fill="auto"/>
            <w:hideMark/>
          </w:tcPr>
          <w:p w14:paraId="38E52A49"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&gt;70,000 to 175,000 kilolitres per year</w:t>
            </w:r>
          </w:p>
        </w:tc>
        <w:tc>
          <w:tcPr>
            <w:tcW w:w="1493" w:type="dxa"/>
            <w:tcBorders>
              <w:top w:val="nil"/>
              <w:left w:val="nil"/>
              <w:bottom w:val="nil"/>
              <w:right w:val="nil"/>
            </w:tcBorders>
            <w:shd w:val="clear" w:color="auto" w:fill="auto"/>
            <w:hideMark/>
          </w:tcPr>
          <w:p w14:paraId="4A93F79A"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8,886.50 </w:t>
            </w:r>
          </w:p>
        </w:tc>
        <w:tc>
          <w:tcPr>
            <w:tcW w:w="1488" w:type="dxa"/>
            <w:tcBorders>
              <w:top w:val="nil"/>
              <w:left w:val="nil"/>
              <w:bottom w:val="nil"/>
              <w:right w:val="nil"/>
            </w:tcBorders>
            <w:shd w:val="clear" w:color="auto" w:fill="auto"/>
            <w:hideMark/>
          </w:tcPr>
          <w:p w14:paraId="298EBAEB" w14:textId="0AC85ACA"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9,175.</w:t>
            </w:r>
            <w:r w:rsidR="00B70FEA">
              <w:rPr>
                <w:b/>
                <w:bCs/>
                <w:color w:val="000000"/>
                <w:sz w:val="22"/>
                <w:szCs w:val="22"/>
              </w:rPr>
              <w:t>30</w:t>
            </w:r>
            <w:r>
              <w:rPr>
                <w:b/>
                <w:bCs/>
                <w:color w:val="000000"/>
                <w:sz w:val="22"/>
                <w:szCs w:val="22"/>
              </w:rPr>
              <w:t xml:space="preserve"> </w:t>
            </w:r>
          </w:p>
        </w:tc>
      </w:tr>
      <w:tr w:rsidR="003D034C" w:rsidRPr="008C5752" w14:paraId="530B8449" w14:textId="77777777" w:rsidTr="008C5752">
        <w:trPr>
          <w:trHeight w:val="900"/>
        </w:trPr>
        <w:tc>
          <w:tcPr>
            <w:tcW w:w="1280" w:type="dxa"/>
            <w:tcBorders>
              <w:top w:val="nil"/>
              <w:left w:val="nil"/>
              <w:bottom w:val="nil"/>
              <w:right w:val="nil"/>
            </w:tcBorders>
            <w:shd w:val="clear" w:color="auto" w:fill="auto"/>
            <w:hideMark/>
          </w:tcPr>
          <w:p w14:paraId="62FA913B"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(35)</w:t>
            </w:r>
          </w:p>
        </w:tc>
        <w:tc>
          <w:tcPr>
            <w:tcW w:w="4440" w:type="dxa"/>
            <w:tcBorders>
              <w:top w:val="nil"/>
              <w:left w:val="nil"/>
              <w:bottom w:val="nil"/>
              <w:right w:val="nil"/>
            </w:tcBorders>
            <w:shd w:val="clear" w:color="auto" w:fill="auto"/>
            <w:hideMark/>
          </w:tcPr>
          <w:p w14:paraId="41A2609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Commercial production of alcoholic beverages where the amount produced is:</w:t>
            </w:r>
          </w:p>
        </w:tc>
        <w:tc>
          <w:tcPr>
            <w:tcW w:w="1500" w:type="dxa"/>
            <w:tcBorders>
              <w:top w:val="nil"/>
              <w:left w:val="nil"/>
              <w:bottom w:val="nil"/>
              <w:right w:val="nil"/>
            </w:tcBorders>
            <w:shd w:val="clear" w:color="auto" w:fill="auto"/>
            <w:hideMark/>
          </w:tcPr>
          <w:p w14:paraId="0D609119"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&gt;175,000 kilolitres per year</w:t>
            </w:r>
          </w:p>
        </w:tc>
        <w:tc>
          <w:tcPr>
            <w:tcW w:w="1493" w:type="dxa"/>
            <w:tcBorders>
              <w:top w:val="nil"/>
              <w:left w:val="nil"/>
              <w:bottom w:val="nil"/>
              <w:right w:val="nil"/>
            </w:tcBorders>
            <w:shd w:val="clear" w:color="auto" w:fill="auto"/>
            <w:hideMark/>
          </w:tcPr>
          <w:p w14:paraId="4CAB1272"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23,993.80 </w:t>
            </w:r>
          </w:p>
        </w:tc>
        <w:tc>
          <w:tcPr>
            <w:tcW w:w="1488" w:type="dxa"/>
            <w:tcBorders>
              <w:top w:val="nil"/>
              <w:left w:val="nil"/>
              <w:bottom w:val="nil"/>
              <w:right w:val="nil"/>
            </w:tcBorders>
            <w:shd w:val="clear" w:color="auto" w:fill="auto"/>
            <w:hideMark/>
          </w:tcPr>
          <w:p w14:paraId="59EF7940" w14:textId="62D34629"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24,773.6</w:t>
            </w:r>
            <w:r w:rsidR="00B70FEA">
              <w:rPr>
                <w:b/>
                <w:bCs/>
                <w:color w:val="000000"/>
                <w:sz w:val="22"/>
                <w:szCs w:val="22"/>
              </w:rPr>
              <w:t>0</w:t>
            </w:r>
            <w:r>
              <w:rPr>
                <w:b/>
                <w:bCs/>
                <w:color w:val="000000"/>
                <w:sz w:val="22"/>
                <w:szCs w:val="22"/>
              </w:rPr>
              <w:t xml:space="preserve"> </w:t>
            </w:r>
          </w:p>
        </w:tc>
      </w:tr>
      <w:tr w:rsidR="003D034C" w:rsidRPr="008C5752" w14:paraId="2A802EBD" w14:textId="77777777" w:rsidTr="008C5752">
        <w:trPr>
          <w:trHeight w:val="600"/>
        </w:trPr>
        <w:tc>
          <w:tcPr>
            <w:tcW w:w="1280" w:type="dxa"/>
            <w:tcBorders>
              <w:top w:val="nil"/>
              <w:left w:val="nil"/>
              <w:bottom w:val="nil"/>
              <w:right w:val="nil"/>
            </w:tcBorders>
            <w:shd w:val="clear" w:color="auto" w:fill="auto"/>
            <w:hideMark/>
          </w:tcPr>
          <w:p w14:paraId="7BDEBDE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(36)</w:t>
            </w:r>
          </w:p>
        </w:tc>
        <w:tc>
          <w:tcPr>
            <w:tcW w:w="4440" w:type="dxa"/>
            <w:tcBorders>
              <w:top w:val="nil"/>
              <w:left w:val="nil"/>
              <w:bottom w:val="nil"/>
              <w:right w:val="nil"/>
            </w:tcBorders>
            <w:shd w:val="clear" w:color="auto" w:fill="auto"/>
            <w:hideMark/>
          </w:tcPr>
          <w:p w14:paraId="2B2861DF"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Application to land of biosolid products where the amount applied is:</w:t>
            </w:r>
          </w:p>
        </w:tc>
        <w:tc>
          <w:tcPr>
            <w:tcW w:w="1500" w:type="dxa"/>
            <w:tcBorders>
              <w:top w:val="nil"/>
              <w:left w:val="nil"/>
              <w:bottom w:val="nil"/>
              <w:right w:val="nil"/>
            </w:tcBorders>
            <w:shd w:val="clear" w:color="auto" w:fill="auto"/>
            <w:hideMark/>
          </w:tcPr>
          <w:p w14:paraId="473F73C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&gt;500 to 3,000 tonnes per year</w:t>
            </w:r>
          </w:p>
        </w:tc>
        <w:tc>
          <w:tcPr>
            <w:tcW w:w="1493" w:type="dxa"/>
            <w:tcBorders>
              <w:top w:val="nil"/>
              <w:left w:val="nil"/>
              <w:bottom w:val="nil"/>
              <w:right w:val="nil"/>
            </w:tcBorders>
            <w:shd w:val="clear" w:color="auto" w:fill="auto"/>
            <w:hideMark/>
          </w:tcPr>
          <w:p w14:paraId="6848F22E"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2,665.80 </w:t>
            </w:r>
          </w:p>
        </w:tc>
        <w:tc>
          <w:tcPr>
            <w:tcW w:w="1488" w:type="dxa"/>
            <w:tcBorders>
              <w:top w:val="nil"/>
              <w:left w:val="nil"/>
              <w:bottom w:val="nil"/>
              <w:right w:val="nil"/>
            </w:tcBorders>
            <w:shd w:val="clear" w:color="auto" w:fill="auto"/>
            <w:hideMark/>
          </w:tcPr>
          <w:p w14:paraId="517FAF98" w14:textId="12109A6B"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2,752.4</w:t>
            </w:r>
            <w:r w:rsidR="00B70FEA">
              <w:rPr>
                <w:b/>
                <w:bCs/>
                <w:color w:val="000000"/>
                <w:sz w:val="22"/>
                <w:szCs w:val="22"/>
              </w:rPr>
              <w:t>5</w:t>
            </w:r>
            <w:r>
              <w:rPr>
                <w:b/>
                <w:bCs/>
                <w:color w:val="000000"/>
                <w:sz w:val="22"/>
                <w:szCs w:val="22"/>
              </w:rPr>
              <w:t xml:space="preserve"> </w:t>
            </w:r>
          </w:p>
        </w:tc>
      </w:tr>
      <w:tr w:rsidR="003D034C" w:rsidRPr="008C5752" w14:paraId="59AE02BF" w14:textId="77777777" w:rsidTr="008C5752">
        <w:trPr>
          <w:trHeight w:val="600"/>
        </w:trPr>
        <w:tc>
          <w:tcPr>
            <w:tcW w:w="1280" w:type="dxa"/>
            <w:tcBorders>
              <w:top w:val="nil"/>
              <w:left w:val="nil"/>
              <w:bottom w:val="nil"/>
              <w:right w:val="nil"/>
            </w:tcBorders>
            <w:shd w:val="clear" w:color="auto" w:fill="auto"/>
            <w:hideMark/>
          </w:tcPr>
          <w:p w14:paraId="128DDE4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(36)</w:t>
            </w:r>
          </w:p>
        </w:tc>
        <w:tc>
          <w:tcPr>
            <w:tcW w:w="4440" w:type="dxa"/>
            <w:tcBorders>
              <w:top w:val="nil"/>
              <w:left w:val="nil"/>
              <w:bottom w:val="nil"/>
              <w:right w:val="nil"/>
            </w:tcBorders>
            <w:shd w:val="clear" w:color="auto" w:fill="auto"/>
            <w:hideMark/>
          </w:tcPr>
          <w:p w14:paraId="67962169"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Application to land of biosolid products where the amount applied is:</w:t>
            </w:r>
          </w:p>
        </w:tc>
        <w:tc>
          <w:tcPr>
            <w:tcW w:w="1500" w:type="dxa"/>
            <w:tcBorders>
              <w:top w:val="nil"/>
              <w:left w:val="nil"/>
              <w:bottom w:val="nil"/>
              <w:right w:val="nil"/>
            </w:tcBorders>
            <w:shd w:val="clear" w:color="auto" w:fill="auto"/>
            <w:hideMark/>
          </w:tcPr>
          <w:p w14:paraId="058CB98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&gt;3,000 tonnes per year</w:t>
            </w:r>
          </w:p>
        </w:tc>
        <w:tc>
          <w:tcPr>
            <w:tcW w:w="1493" w:type="dxa"/>
            <w:tcBorders>
              <w:top w:val="nil"/>
              <w:left w:val="nil"/>
              <w:bottom w:val="nil"/>
              <w:right w:val="nil"/>
            </w:tcBorders>
            <w:shd w:val="clear" w:color="auto" w:fill="auto"/>
            <w:hideMark/>
          </w:tcPr>
          <w:p w14:paraId="02B51CC0"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8,886.50 </w:t>
            </w:r>
          </w:p>
        </w:tc>
        <w:tc>
          <w:tcPr>
            <w:tcW w:w="1488" w:type="dxa"/>
            <w:tcBorders>
              <w:top w:val="nil"/>
              <w:left w:val="nil"/>
              <w:bottom w:val="nil"/>
              <w:right w:val="nil"/>
            </w:tcBorders>
            <w:shd w:val="clear" w:color="auto" w:fill="auto"/>
            <w:hideMark/>
          </w:tcPr>
          <w:p w14:paraId="791C9C88" w14:textId="3F20FE38"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9,175.</w:t>
            </w:r>
            <w:r w:rsidR="00B70FEA">
              <w:rPr>
                <w:b/>
                <w:bCs/>
                <w:color w:val="000000"/>
                <w:sz w:val="22"/>
                <w:szCs w:val="22"/>
              </w:rPr>
              <w:t>30</w:t>
            </w:r>
            <w:r>
              <w:rPr>
                <w:b/>
                <w:bCs/>
                <w:color w:val="000000"/>
                <w:sz w:val="22"/>
                <w:szCs w:val="22"/>
              </w:rPr>
              <w:t xml:space="preserve"> </w:t>
            </w:r>
          </w:p>
        </w:tc>
      </w:tr>
      <w:tr w:rsidR="003D034C" w:rsidRPr="008C5752" w14:paraId="20EC917C" w14:textId="77777777" w:rsidTr="008C5752">
        <w:trPr>
          <w:trHeight w:val="900"/>
        </w:trPr>
        <w:tc>
          <w:tcPr>
            <w:tcW w:w="1280" w:type="dxa"/>
            <w:tcBorders>
              <w:top w:val="nil"/>
              <w:left w:val="nil"/>
              <w:bottom w:val="nil"/>
              <w:right w:val="nil"/>
            </w:tcBorders>
            <w:shd w:val="clear" w:color="auto" w:fill="auto"/>
            <w:hideMark/>
          </w:tcPr>
          <w:p w14:paraId="03AC352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(37)</w:t>
            </w:r>
          </w:p>
        </w:tc>
        <w:tc>
          <w:tcPr>
            <w:tcW w:w="4440" w:type="dxa"/>
            <w:tcBorders>
              <w:top w:val="nil"/>
              <w:left w:val="nil"/>
              <w:bottom w:val="nil"/>
              <w:right w:val="nil"/>
            </w:tcBorders>
            <w:shd w:val="clear" w:color="auto" w:fill="auto"/>
            <w:hideMark/>
          </w:tcPr>
          <w:p w14:paraId="0080C662"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Composting activities where the amount of animal waste received is:</w:t>
            </w:r>
          </w:p>
        </w:tc>
        <w:tc>
          <w:tcPr>
            <w:tcW w:w="1500" w:type="dxa"/>
            <w:tcBorders>
              <w:top w:val="nil"/>
              <w:left w:val="nil"/>
              <w:bottom w:val="nil"/>
              <w:right w:val="nil"/>
            </w:tcBorders>
            <w:shd w:val="clear" w:color="auto" w:fill="auto"/>
            <w:hideMark/>
          </w:tcPr>
          <w:p w14:paraId="67475891"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0 to 200 tonnes of animal waste per year</w:t>
            </w:r>
          </w:p>
        </w:tc>
        <w:tc>
          <w:tcPr>
            <w:tcW w:w="1493" w:type="dxa"/>
            <w:tcBorders>
              <w:top w:val="nil"/>
              <w:left w:val="nil"/>
              <w:bottom w:val="nil"/>
              <w:right w:val="nil"/>
            </w:tcBorders>
            <w:shd w:val="clear" w:color="auto" w:fill="auto"/>
            <w:hideMark/>
          </w:tcPr>
          <w:p w14:paraId="371DB102"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888.40 </w:t>
            </w:r>
          </w:p>
        </w:tc>
        <w:tc>
          <w:tcPr>
            <w:tcW w:w="1488" w:type="dxa"/>
            <w:tcBorders>
              <w:top w:val="nil"/>
              <w:left w:val="nil"/>
              <w:bottom w:val="nil"/>
              <w:right w:val="nil"/>
            </w:tcBorders>
            <w:shd w:val="clear" w:color="auto" w:fill="auto"/>
            <w:hideMark/>
          </w:tcPr>
          <w:p w14:paraId="091C621C" w14:textId="05088C4C"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917.2</w:t>
            </w:r>
            <w:r w:rsidR="00B70FEA">
              <w:rPr>
                <w:b/>
                <w:bCs/>
                <w:color w:val="000000"/>
                <w:sz w:val="22"/>
                <w:szCs w:val="22"/>
              </w:rPr>
              <w:t>5</w:t>
            </w:r>
            <w:r>
              <w:rPr>
                <w:b/>
                <w:bCs/>
                <w:color w:val="000000"/>
                <w:sz w:val="22"/>
                <w:szCs w:val="22"/>
              </w:rPr>
              <w:t xml:space="preserve"> </w:t>
            </w:r>
          </w:p>
        </w:tc>
      </w:tr>
      <w:tr w:rsidR="003D034C" w:rsidRPr="008C5752" w14:paraId="112B0438" w14:textId="77777777" w:rsidTr="008C5752">
        <w:trPr>
          <w:trHeight w:val="900"/>
        </w:trPr>
        <w:tc>
          <w:tcPr>
            <w:tcW w:w="1280" w:type="dxa"/>
            <w:tcBorders>
              <w:top w:val="nil"/>
              <w:left w:val="nil"/>
              <w:bottom w:val="nil"/>
              <w:right w:val="nil"/>
            </w:tcBorders>
            <w:shd w:val="clear" w:color="auto" w:fill="auto"/>
            <w:hideMark/>
          </w:tcPr>
          <w:p w14:paraId="2E95F63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lastRenderedPageBreak/>
              <w:t>1.2 (37)</w:t>
            </w:r>
          </w:p>
        </w:tc>
        <w:tc>
          <w:tcPr>
            <w:tcW w:w="4440" w:type="dxa"/>
            <w:tcBorders>
              <w:top w:val="nil"/>
              <w:left w:val="nil"/>
              <w:bottom w:val="nil"/>
              <w:right w:val="nil"/>
            </w:tcBorders>
            <w:shd w:val="clear" w:color="auto" w:fill="auto"/>
            <w:hideMark/>
          </w:tcPr>
          <w:p w14:paraId="4A12C63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Composting activities where the amount of animal waste received is:</w:t>
            </w:r>
          </w:p>
        </w:tc>
        <w:tc>
          <w:tcPr>
            <w:tcW w:w="1500" w:type="dxa"/>
            <w:tcBorders>
              <w:top w:val="nil"/>
              <w:left w:val="nil"/>
              <w:bottom w:val="nil"/>
              <w:right w:val="nil"/>
            </w:tcBorders>
            <w:shd w:val="clear" w:color="auto" w:fill="auto"/>
            <w:hideMark/>
          </w:tcPr>
          <w:p w14:paraId="4D49FA1A"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&gt;200 tonnes animal waste per year</w:t>
            </w:r>
          </w:p>
        </w:tc>
        <w:tc>
          <w:tcPr>
            <w:tcW w:w="1493" w:type="dxa"/>
            <w:tcBorders>
              <w:top w:val="nil"/>
              <w:left w:val="nil"/>
              <w:bottom w:val="nil"/>
              <w:right w:val="nil"/>
            </w:tcBorders>
            <w:shd w:val="clear" w:color="auto" w:fill="auto"/>
            <w:hideMark/>
          </w:tcPr>
          <w:p w14:paraId="2A0C890B"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2,665.80 </w:t>
            </w:r>
          </w:p>
        </w:tc>
        <w:tc>
          <w:tcPr>
            <w:tcW w:w="1488" w:type="dxa"/>
            <w:tcBorders>
              <w:top w:val="nil"/>
              <w:left w:val="nil"/>
              <w:bottom w:val="nil"/>
              <w:right w:val="nil"/>
            </w:tcBorders>
            <w:shd w:val="clear" w:color="auto" w:fill="auto"/>
            <w:hideMark/>
          </w:tcPr>
          <w:p w14:paraId="3DF23D6B" w14:textId="71727DA5"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2,752.4</w:t>
            </w:r>
            <w:r w:rsidR="00B70FEA">
              <w:rPr>
                <w:b/>
                <w:bCs/>
                <w:color w:val="000000"/>
                <w:sz w:val="22"/>
                <w:szCs w:val="22"/>
              </w:rPr>
              <w:t>5</w:t>
            </w:r>
            <w:r>
              <w:rPr>
                <w:b/>
                <w:bCs/>
                <w:color w:val="000000"/>
                <w:sz w:val="22"/>
                <w:szCs w:val="22"/>
              </w:rPr>
              <w:t xml:space="preserve"> </w:t>
            </w:r>
          </w:p>
        </w:tc>
      </w:tr>
      <w:tr w:rsidR="003D034C" w:rsidRPr="008C5752" w14:paraId="5BFDFD92" w14:textId="77777777" w:rsidTr="008C5752">
        <w:trPr>
          <w:trHeight w:val="900"/>
        </w:trPr>
        <w:tc>
          <w:tcPr>
            <w:tcW w:w="1280" w:type="dxa"/>
            <w:tcBorders>
              <w:top w:val="nil"/>
              <w:left w:val="nil"/>
              <w:bottom w:val="nil"/>
              <w:right w:val="nil"/>
            </w:tcBorders>
            <w:shd w:val="clear" w:color="auto" w:fill="auto"/>
            <w:hideMark/>
          </w:tcPr>
          <w:p w14:paraId="3A4DA3B9"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(37)</w:t>
            </w:r>
          </w:p>
        </w:tc>
        <w:tc>
          <w:tcPr>
            <w:tcW w:w="4440" w:type="dxa"/>
            <w:tcBorders>
              <w:top w:val="nil"/>
              <w:left w:val="nil"/>
              <w:bottom w:val="nil"/>
              <w:right w:val="nil"/>
            </w:tcBorders>
            <w:shd w:val="clear" w:color="auto" w:fill="auto"/>
            <w:hideMark/>
          </w:tcPr>
          <w:p w14:paraId="4F8EBFB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Composting activities where the amount of plant waste received is:</w:t>
            </w:r>
          </w:p>
        </w:tc>
        <w:tc>
          <w:tcPr>
            <w:tcW w:w="1500" w:type="dxa"/>
            <w:tcBorders>
              <w:top w:val="nil"/>
              <w:left w:val="nil"/>
              <w:bottom w:val="nil"/>
              <w:right w:val="nil"/>
            </w:tcBorders>
            <w:shd w:val="clear" w:color="auto" w:fill="auto"/>
            <w:hideMark/>
          </w:tcPr>
          <w:p w14:paraId="325D51E1"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0 to 5,000 tonnes of plant waste per year</w:t>
            </w:r>
          </w:p>
        </w:tc>
        <w:tc>
          <w:tcPr>
            <w:tcW w:w="1493" w:type="dxa"/>
            <w:tcBorders>
              <w:top w:val="nil"/>
              <w:left w:val="nil"/>
              <w:bottom w:val="nil"/>
              <w:right w:val="nil"/>
            </w:tcBorders>
            <w:shd w:val="clear" w:color="auto" w:fill="auto"/>
            <w:hideMark/>
          </w:tcPr>
          <w:p w14:paraId="411AF762"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888.40 </w:t>
            </w:r>
          </w:p>
        </w:tc>
        <w:tc>
          <w:tcPr>
            <w:tcW w:w="1488" w:type="dxa"/>
            <w:tcBorders>
              <w:top w:val="nil"/>
              <w:left w:val="nil"/>
              <w:bottom w:val="nil"/>
              <w:right w:val="nil"/>
            </w:tcBorders>
            <w:shd w:val="clear" w:color="auto" w:fill="auto"/>
            <w:hideMark/>
          </w:tcPr>
          <w:p w14:paraId="429151DA" w14:textId="3C8EAD33"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917.2</w:t>
            </w:r>
            <w:r w:rsidR="00B70FEA">
              <w:rPr>
                <w:b/>
                <w:bCs/>
                <w:color w:val="000000"/>
                <w:sz w:val="22"/>
                <w:szCs w:val="22"/>
              </w:rPr>
              <w:t>5</w:t>
            </w:r>
            <w:r>
              <w:rPr>
                <w:b/>
                <w:bCs/>
                <w:color w:val="000000"/>
                <w:sz w:val="22"/>
                <w:szCs w:val="22"/>
              </w:rPr>
              <w:t xml:space="preserve"> </w:t>
            </w:r>
          </w:p>
        </w:tc>
      </w:tr>
      <w:tr w:rsidR="003D034C" w:rsidRPr="008C5752" w14:paraId="717272C8" w14:textId="77777777" w:rsidTr="008C5752">
        <w:trPr>
          <w:trHeight w:val="900"/>
        </w:trPr>
        <w:tc>
          <w:tcPr>
            <w:tcW w:w="1280" w:type="dxa"/>
            <w:tcBorders>
              <w:top w:val="nil"/>
              <w:left w:val="nil"/>
              <w:bottom w:val="nil"/>
              <w:right w:val="nil"/>
            </w:tcBorders>
            <w:shd w:val="clear" w:color="auto" w:fill="auto"/>
            <w:hideMark/>
          </w:tcPr>
          <w:p w14:paraId="39F5C10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(37)</w:t>
            </w:r>
          </w:p>
        </w:tc>
        <w:tc>
          <w:tcPr>
            <w:tcW w:w="4440" w:type="dxa"/>
            <w:tcBorders>
              <w:top w:val="nil"/>
              <w:left w:val="nil"/>
              <w:bottom w:val="nil"/>
              <w:right w:val="nil"/>
            </w:tcBorders>
            <w:shd w:val="clear" w:color="auto" w:fill="auto"/>
            <w:hideMark/>
          </w:tcPr>
          <w:p w14:paraId="23FAEE1B"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Composting activities where the amount of plant waste received is:</w:t>
            </w:r>
          </w:p>
        </w:tc>
        <w:tc>
          <w:tcPr>
            <w:tcW w:w="1500" w:type="dxa"/>
            <w:tcBorders>
              <w:top w:val="nil"/>
              <w:left w:val="nil"/>
              <w:bottom w:val="nil"/>
              <w:right w:val="nil"/>
            </w:tcBorders>
            <w:shd w:val="clear" w:color="auto" w:fill="auto"/>
            <w:hideMark/>
          </w:tcPr>
          <w:p w14:paraId="6C8D3D0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&gt;5,000 tonnes of plant waste per year</w:t>
            </w:r>
          </w:p>
        </w:tc>
        <w:tc>
          <w:tcPr>
            <w:tcW w:w="1493" w:type="dxa"/>
            <w:tcBorders>
              <w:top w:val="nil"/>
              <w:left w:val="nil"/>
              <w:bottom w:val="nil"/>
              <w:right w:val="nil"/>
            </w:tcBorders>
            <w:shd w:val="clear" w:color="auto" w:fill="auto"/>
            <w:hideMark/>
          </w:tcPr>
          <w:p w14:paraId="016A15E0"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2,665.80 </w:t>
            </w:r>
          </w:p>
        </w:tc>
        <w:tc>
          <w:tcPr>
            <w:tcW w:w="1488" w:type="dxa"/>
            <w:tcBorders>
              <w:top w:val="nil"/>
              <w:left w:val="nil"/>
              <w:bottom w:val="nil"/>
              <w:right w:val="nil"/>
            </w:tcBorders>
            <w:shd w:val="clear" w:color="auto" w:fill="auto"/>
            <w:hideMark/>
          </w:tcPr>
          <w:p w14:paraId="5DD5E301" w14:textId="6BC9E89F"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2,752.4</w:t>
            </w:r>
            <w:r w:rsidR="00B70FEA">
              <w:rPr>
                <w:b/>
                <w:bCs/>
                <w:color w:val="000000"/>
                <w:sz w:val="22"/>
                <w:szCs w:val="22"/>
              </w:rPr>
              <w:t>5</w:t>
            </w:r>
            <w:r>
              <w:rPr>
                <w:b/>
                <w:bCs/>
                <w:color w:val="000000"/>
                <w:sz w:val="22"/>
                <w:szCs w:val="22"/>
              </w:rPr>
              <w:t xml:space="preserve"> </w:t>
            </w:r>
          </w:p>
        </w:tc>
      </w:tr>
      <w:tr w:rsidR="003D034C" w:rsidRPr="008C5752" w14:paraId="62C173AD" w14:textId="77777777" w:rsidTr="008C5752">
        <w:trPr>
          <w:trHeight w:val="900"/>
        </w:trPr>
        <w:tc>
          <w:tcPr>
            <w:tcW w:w="1280" w:type="dxa"/>
            <w:tcBorders>
              <w:top w:val="nil"/>
              <w:left w:val="nil"/>
              <w:bottom w:val="nil"/>
              <w:right w:val="nil"/>
            </w:tcBorders>
            <w:shd w:val="clear" w:color="auto" w:fill="auto"/>
            <w:hideMark/>
          </w:tcPr>
          <w:p w14:paraId="4EAA4AA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(38)</w:t>
            </w:r>
          </w:p>
        </w:tc>
        <w:tc>
          <w:tcPr>
            <w:tcW w:w="4440" w:type="dxa"/>
            <w:tcBorders>
              <w:top w:val="nil"/>
              <w:left w:val="nil"/>
              <w:bottom w:val="nil"/>
              <w:right w:val="nil"/>
            </w:tcBorders>
            <w:shd w:val="clear" w:color="auto" w:fill="auto"/>
            <w:hideMark/>
          </w:tcPr>
          <w:p w14:paraId="75FEED5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Wood or timber chipping, pulping or milling where the amount produced is:</w:t>
            </w:r>
          </w:p>
        </w:tc>
        <w:tc>
          <w:tcPr>
            <w:tcW w:w="1500" w:type="dxa"/>
            <w:tcBorders>
              <w:top w:val="nil"/>
              <w:left w:val="nil"/>
              <w:bottom w:val="nil"/>
              <w:right w:val="nil"/>
            </w:tcBorders>
            <w:shd w:val="clear" w:color="auto" w:fill="auto"/>
            <w:hideMark/>
          </w:tcPr>
          <w:p w14:paraId="4FE4FCE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0 to 30,000 cubic metres per year</w:t>
            </w:r>
          </w:p>
        </w:tc>
        <w:tc>
          <w:tcPr>
            <w:tcW w:w="1493" w:type="dxa"/>
            <w:tcBorders>
              <w:top w:val="nil"/>
              <w:left w:val="nil"/>
              <w:bottom w:val="nil"/>
              <w:right w:val="nil"/>
            </w:tcBorders>
            <w:shd w:val="clear" w:color="auto" w:fill="auto"/>
            <w:hideMark/>
          </w:tcPr>
          <w:p w14:paraId="1EC7D88E"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888.40 </w:t>
            </w:r>
          </w:p>
        </w:tc>
        <w:tc>
          <w:tcPr>
            <w:tcW w:w="1488" w:type="dxa"/>
            <w:tcBorders>
              <w:top w:val="nil"/>
              <w:left w:val="nil"/>
              <w:bottom w:val="nil"/>
              <w:right w:val="nil"/>
            </w:tcBorders>
            <w:shd w:val="clear" w:color="auto" w:fill="auto"/>
            <w:hideMark/>
          </w:tcPr>
          <w:p w14:paraId="73CB8BDC" w14:textId="33C5BD2D"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917.2</w:t>
            </w:r>
            <w:r w:rsidR="00B70FEA">
              <w:rPr>
                <w:b/>
                <w:bCs/>
                <w:color w:val="000000"/>
                <w:sz w:val="22"/>
                <w:szCs w:val="22"/>
              </w:rPr>
              <w:t>5</w:t>
            </w:r>
            <w:r>
              <w:rPr>
                <w:b/>
                <w:bCs/>
                <w:color w:val="000000"/>
                <w:sz w:val="22"/>
                <w:szCs w:val="22"/>
              </w:rPr>
              <w:t xml:space="preserve"> </w:t>
            </w:r>
          </w:p>
        </w:tc>
      </w:tr>
      <w:tr w:rsidR="003D034C" w:rsidRPr="008C5752" w14:paraId="0FD325EB" w14:textId="77777777" w:rsidTr="008C5752">
        <w:trPr>
          <w:trHeight w:val="1200"/>
        </w:trPr>
        <w:tc>
          <w:tcPr>
            <w:tcW w:w="1280" w:type="dxa"/>
            <w:tcBorders>
              <w:top w:val="nil"/>
              <w:left w:val="nil"/>
              <w:bottom w:val="nil"/>
              <w:right w:val="nil"/>
            </w:tcBorders>
            <w:shd w:val="clear" w:color="auto" w:fill="auto"/>
            <w:hideMark/>
          </w:tcPr>
          <w:p w14:paraId="327F9E52"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(38)</w:t>
            </w:r>
          </w:p>
        </w:tc>
        <w:tc>
          <w:tcPr>
            <w:tcW w:w="4440" w:type="dxa"/>
            <w:tcBorders>
              <w:top w:val="nil"/>
              <w:left w:val="nil"/>
              <w:bottom w:val="nil"/>
              <w:right w:val="nil"/>
            </w:tcBorders>
            <w:shd w:val="clear" w:color="auto" w:fill="auto"/>
            <w:hideMark/>
          </w:tcPr>
          <w:p w14:paraId="64E98DE6"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Wood or timber chipping, pulping or milling where the amount produced is:</w:t>
            </w:r>
          </w:p>
        </w:tc>
        <w:tc>
          <w:tcPr>
            <w:tcW w:w="1500" w:type="dxa"/>
            <w:tcBorders>
              <w:top w:val="nil"/>
              <w:left w:val="nil"/>
              <w:bottom w:val="nil"/>
              <w:right w:val="nil"/>
            </w:tcBorders>
            <w:shd w:val="clear" w:color="auto" w:fill="auto"/>
            <w:hideMark/>
          </w:tcPr>
          <w:p w14:paraId="6EF58FC9"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&gt;30,000 to 70,000 cubic metres per year</w:t>
            </w:r>
          </w:p>
        </w:tc>
        <w:tc>
          <w:tcPr>
            <w:tcW w:w="1493" w:type="dxa"/>
            <w:tcBorders>
              <w:top w:val="nil"/>
              <w:left w:val="nil"/>
              <w:bottom w:val="nil"/>
              <w:right w:val="nil"/>
            </w:tcBorders>
            <w:shd w:val="clear" w:color="auto" w:fill="auto"/>
            <w:hideMark/>
          </w:tcPr>
          <w:p w14:paraId="5D9A0D0D"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2,665.80 </w:t>
            </w:r>
          </w:p>
        </w:tc>
        <w:tc>
          <w:tcPr>
            <w:tcW w:w="1488" w:type="dxa"/>
            <w:tcBorders>
              <w:top w:val="nil"/>
              <w:left w:val="nil"/>
              <w:bottom w:val="nil"/>
              <w:right w:val="nil"/>
            </w:tcBorders>
            <w:shd w:val="clear" w:color="auto" w:fill="auto"/>
            <w:hideMark/>
          </w:tcPr>
          <w:p w14:paraId="79F38F73" w14:textId="0064366A"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2,752.4</w:t>
            </w:r>
            <w:r w:rsidR="00B70FEA">
              <w:rPr>
                <w:b/>
                <w:bCs/>
                <w:color w:val="000000"/>
                <w:sz w:val="22"/>
                <w:szCs w:val="22"/>
              </w:rPr>
              <w:t>5</w:t>
            </w:r>
            <w:r>
              <w:rPr>
                <w:b/>
                <w:bCs/>
                <w:color w:val="000000"/>
                <w:sz w:val="22"/>
                <w:szCs w:val="22"/>
              </w:rPr>
              <w:t xml:space="preserve"> </w:t>
            </w:r>
          </w:p>
        </w:tc>
      </w:tr>
      <w:tr w:rsidR="003D034C" w:rsidRPr="008C5752" w14:paraId="1FBDEDF8" w14:textId="77777777" w:rsidTr="008C5752">
        <w:trPr>
          <w:trHeight w:val="1200"/>
        </w:trPr>
        <w:tc>
          <w:tcPr>
            <w:tcW w:w="1280" w:type="dxa"/>
            <w:tcBorders>
              <w:top w:val="nil"/>
              <w:left w:val="nil"/>
              <w:bottom w:val="nil"/>
              <w:right w:val="nil"/>
            </w:tcBorders>
            <w:shd w:val="clear" w:color="auto" w:fill="auto"/>
            <w:hideMark/>
          </w:tcPr>
          <w:p w14:paraId="326254A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(38)</w:t>
            </w:r>
          </w:p>
        </w:tc>
        <w:tc>
          <w:tcPr>
            <w:tcW w:w="4440" w:type="dxa"/>
            <w:tcBorders>
              <w:top w:val="nil"/>
              <w:left w:val="nil"/>
              <w:bottom w:val="nil"/>
              <w:right w:val="nil"/>
            </w:tcBorders>
            <w:shd w:val="clear" w:color="auto" w:fill="auto"/>
            <w:hideMark/>
          </w:tcPr>
          <w:p w14:paraId="015671E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Wood or timber chipping, pulping or milling where the amount produced is:</w:t>
            </w:r>
          </w:p>
        </w:tc>
        <w:tc>
          <w:tcPr>
            <w:tcW w:w="1500" w:type="dxa"/>
            <w:tcBorders>
              <w:top w:val="nil"/>
              <w:left w:val="nil"/>
              <w:bottom w:val="nil"/>
              <w:right w:val="nil"/>
            </w:tcBorders>
            <w:shd w:val="clear" w:color="auto" w:fill="auto"/>
            <w:hideMark/>
          </w:tcPr>
          <w:p w14:paraId="6C5D29BF"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&gt;70,000 to 200,000 cubic metres per year</w:t>
            </w:r>
          </w:p>
        </w:tc>
        <w:tc>
          <w:tcPr>
            <w:tcW w:w="1493" w:type="dxa"/>
            <w:tcBorders>
              <w:top w:val="nil"/>
              <w:left w:val="nil"/>
              <w:bottom w:val="nil"/>
              <w:right w:val="nil"/>
            </w:tcBorders>
            <w:shd w:val="clear" w:color="auto" w:fill="auto"/>
            <w:hideMark/>
          </w:tcPr>
          <w:p w14:paraId="4D177B60"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8,886.50 </w:t>
            </w:r>
          </w:p>
        </w:tc>
        <w:tc>
          <w:tcPr>
            <w:tcW w:w="1488" w:type="dxa"/>
            <w:tcBorders>
              <w:top w:val="nil"/>
              <w:left w:val="nil"/>
              <w:bottom w:val="nil"/>
              <w:right w:val="nil"/>
            </w:tcBorders>
            <w:shd w:val="clear" w:color="auto" w:fill="auto"/>
            <w:hideMark/>
          </w:tcPr>
          <w:p w14:paraId="18E4E1FA" w14:textId="4789FDF2"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9,175.</w:t>
            </w:r>
            <w:r w:rsidR="00B70FEA">
              <w:rPr>
                <w:b/>
                <w:bCs/>
                <w:color w:val="000000"/>
                <w:sz w:val="22"/>
                <w:szCs w:val="22"/>
              </w:rPr>
              <w:t>30</w:t>
            </w:r>
            <w:r>
              <w:rPr>
                <w:b/>
                <w:bCs/>
                <w:color w:val="000000"/>
                <w:sz w:val="22"/>
                <w:szCs w:val="22"/>
              </w:rPr>
              <w:t xml:space="preserve"> </w:t>
            </w:r>
          </w:p>
        </w:tc>
      </w:tr>
      <w:tr w:rsidR="003D034C" w:rsidRPr="008C5752" w14:paraId="15FF2C7E" w14:textId="77777777" w:rsidTr="008C5752">
        <w:trPr>
          <w:trHeight w:val="900"/>
        </w:trPr>
        <w:tc>
          <w:tcPr>
            <w:tcW w:w="1280" w:type="dxa"/>
            <w:tcBorders>
              <w:top w:val="nil"/>
              <w:left w:val="nil"/>
              <w:bottom w:val="nil"/>
              <w:right w:val="nil"/>
            </w:tcBorders>
            <w:shd w:val="clear" w:color="auto" w:fill="auto"/>
            <w:hideMark/>
          </w:tcPr>
          <w:p w14:paraId="545EF4C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(38)</w:t>
            </w:r>
          </w:p>
        </w:tc>
        <w:tc>
          <w:tcPr>
            <w:tcW w:w="4440" w:type="dxa"/>
            <w:tcBorders>
              <w:top w:val="nil"/>
              <w:left w:val="nil"/>
              <w:bottom w:val="nil"/>
              <w:right w:val="nil"/>
            </w:tcBorders>
            <w:shd w:val="clear" w:color="auto" w:fill="auto"/>
            <w:hideMark/>
          </w:tcPr>
          <w:p w14:paraId="59E113D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Wood or timber chipping, pulping or milling where the amount produced is:</w:t>
            </w:r>
          </w:p>
        </w:tc>
        <w:tc>
          <w:tcPr>
            <w:tcW w:w="1500" w:type="dxa"/>
            <w:tcBorders>
              <w:top w:val="nil"/>
              <w:left w:val="nil"/>
              <w:bottom w:val="nil"/>
              <w:right w:val="nil"/>
            </w:tcBorders>
            <w:shd w:val="clear" w:color="auto" w:fill="auto"/>
            <w:hideMark/>
          </w:tcPr>
          <w:p w14:paraId="2AC20222"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&gt;200,000 cubic metres per year</w:t>
            </w:r>
          </w:p>
        </w:tc>
        <w:tc>
          <w:tcPr>
            <w:tcW w:w="1493" w:type="dxa"/>
            <w:tcBorders>
              <w:top w:val="nil"/>
              <w:left w:val="nil"/>
              <w:bottom w:val="nil"/>
              <w:right w:val="nil"/>
            </w:tcBorders>
            <w:shd w:val="clear" w:color="auto" w:fill="auto"/>
            <w:hideMark/>
          </w:tcPr>
          <w:p w14:paraId="6FD89795"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23,993.80 </w:t>
            </w:r>
          </w:p>
        </w:tc>
        <w:tc>
          <w:tcPr>
            <w:tcW w:w="1488" w:type="dxa"/>
            <w:tcBorders>
              <w:top w:val="nil"/>
              <w:left w:val="nil"/>
              <w:bottom w:val="nil"/>
              <w:right w:val="nil"/>
            </w:tcBorders>
            <w:shd w:val="clear" w:color="auto" w:fill="auto"/>
            <w:hideMark/>
          </w:tcPr>
          <w:p w14:paraId="633C2909" w14:textId="15C31C87"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24,773.6</w:t>
            </w:r>
            <w:r w:rsidR="00B70FEA">
              <w:rPr>
                <w:b/>
                <w:bCs/>
                <w:color w:val="000000"/>
                <w:sz w:val="22"/>
                <w:szCs w:val="22"/>
              </w:rPr>
              <w:t>0</w:t>
            </w:r>
            <w:r>
              <w:rPr>
                <w:b/>
                <w:bCs/>
                <w:color w:val="000000"/>
                <w:sz w:val="22"/>
                <w:szCs w:val="22"/>
              </w:rPr>
              <w:t xml:space="preserve"> </w:t>
            </w:r>
          </w:p>
        </w:tc>
      </w:tr>
      <w:tr w:rsidR="003D034C" w:rsidRPr="008C5752" w14:paraId="35379D45" w14:textId="77777777" w:rsidTr="008C5752">
        <w:trPr>
          <w:trHeight w:val="600"/>
        </w:trPr>
        <w:tc>
          <w:tcPr>
            <w:tcW w:w="1280" w:type="dxa"/>
            <w:tcBorders>
              <w:top w:val="nil"/>
              <w:left w:val="nil"/>
              <w:bottom w:val="nil"/>
              <w:right w:val="nil"/>
            </w:tcBorders>
            <w:shd w:val="clear" w:color="auto" w:fill="auto"/>
            <w:hideMark/>
          </w:tcPr>
          <w:p w14:paraId="795A98AA"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(39)</w:t>
            </w:r>
          </w:p>
        </w:tc>
        <w:tc>
          <w:tcPr>
            <w:tcW w:w="4440" w:type="dxa"/>
            <w:tcBorders>
              <w:top w:val="nil"/>
              <w:left w:val="nil"/>
              <w:bottom w:val="nil"/>
              <w:right w:val="nil"/>
            </w:tcBorders>
            <w:shd w:val="clear" w:color="auto" w:fill="auto"/>
            <w:hideMark/>
          </w:tcPr>
          <w:p w14:paraId="239FA91F"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Manufacture of things in furnaces or kilns where the amount produced is:</w:t>
            </w:r>
          </w:p>
        </w:tc>
        <w:tc>
          <w:tcPr>
            <w:tcW w:w="1500" w:type="dxa"/>
            <w:tcBorders>
              <w:top w:val="nil"/>
              <w:left w:val="nil"/>
              <w:bottom w:val="nil"/>
              <w:right w:val="nil"/>
            </w:tcBorders>
            <w:shd w:val="clear" w:color="auto" w:fill="auto"/>
            <w:hideMark/>
          </w:tcPr>
          <w:p w14:paraId="3F27CB6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0 to 10,000 tonnes per year</w:t>
            </w:r>
          </w:p>
        </w:tc>
        <w:tc>
          <w:tcPr>
            <w:tcW w:w="1493" w:type="dxa"/>
            <w:tcBorders>
              <w:top w:val="nil"/>
              <w:left w:val="nil"/>
              <w:bottom w:val="nil"/>
              <w:right w:val="nil"/>
            </w:tcBorders>
            <w:shd w:val="clear" w:color="auto" w:fill="auto"/>
            <w:hideMark/>
          </w:tcPr>
          <w:p w14:paraId="74B1F5CB"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8" w:type="dxa"/>
            <w:tcBorders>
              <w:top w:val="nil"/>
              <w:left w:val="nil"/>
              <w:bottom w:val="nil"/>
              <w:right w:val="nil"/>
            </w:tcBorders>
            <w:shd w:val="clear" w:color="auto" w:fill="auto"/>
            <w:hideMark/>
          </w:tcPr>
          <w:p w14:paraId="6A2F575E" w14:textId="61141D4B"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B70FEA">
              <w:rPr>
                <w:b/>
                <w:bCs/>
                <w:color w:val="000000"/>
                <w:sz w:val="22"/>
                <w:szCs w:val="22"/>
              </w:rPr>
              <w:t>5</w:t>
            </w:r>
            <w:r>
              <w:rPr>
                <w:b/>
                <w:bCs/>
                <w:color w:val="000000"/>
                <w:sz w:val="22"/>
                <w:szCs w:val="22"/>
              </w:rPr>
              <w:t xml:space="preserve"> </w:t>
            </w:r>
          </w:p>
        </w:tc>
      </w:tr>
      <w:tr w:rsidR="003D034C" w:rsidRPr="008C5752" w14:paraId="206550A4" w14:textId="77777777" w:rsidTr="008C5752">
        <w:trPr>
          <w:trHeight w:val="900"/>
        </w:trPr>
        <w:tc>
          <w:tcPr>
            <w:tcW w:w="1280" w:type="dxa"/>
            <w:tcBorders>
              <w:top w:val="nil"/>
              <w:left w:val="nil"/>
              <w:bottom w:val="nil"/>
              <w:right w:val="nil"/>
            </w:tcBorders>
            <w:shd w:val="clear" w:color="auto" w:fill="auto"/>
            <w:hideMark/>
          </w:tcPr>
          <w:p w14:paraId="31993E0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(39)</w:t>
            </w:r>
          </w:p>
        </w:tc>
        <w:tc>
          <w:tcPr>
            <w:tcW w:w="4440" w:type="dxa"/>
            <w:tcBorders>
              <w:top w:val="nil"/>
              <w:left w:val="nil"/>
              <w:bottom w:val="nil"/>
              <w:right w:val="nil"/>
            </w:tcBorders>
            <w:shd w:val="clear" w:color="auto" w:fill="auto"/>
            <w:hideMark/>
          </w:tcPr>
          <w:p w14:paraId="5EED63D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Manufacture of things in furnaces or kilns where the amount produced is:</w:t>
            </w:r>
          </w:p>
        </w:tc>
        <w:tc>
          <w:tcPr>
            <w:tcW w:w="1500" w:type="dxa"/>
            <w:tcBorders>
              <w:top w:val="nil"/>
              <w:left w:val="nil"/>
              <w:bottom w:val="nil"/>
              <w:right w:val="nil"/>
            </w:tcBorders>
            <w:shd w:val="clear" w:color="auto" w:fill="auto"/>
            <w:hideMark/>
          </w:tcPr>
          <w:p w14:paraId="541C0C0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&gt;10,000 to 30,000 tonnes per year</w:t>
            </w:r>
          </w:p>
        </w:tc>
        <w:tc>
          <w:tcPr>
            <w:tcW w:w="1493" w:type="dxa"/>
            <w:tcBorders>
              <w:top w:val="nil"/>
              <w:left w:val="nil"/>
              <w:bottom w:val="nil"/>
              <w:right w:val="nil"/>
            </w:tcBorders>
            <w:shd w:val="clear" w:color="auto" w:fill="auto"/>
            <w:hideMark/>
          </w:tcPr>
          <w:p w14:paraId="5305D848"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1,421.70 </w:t>
            </w:r>
          </w:p>
        </w:tc>
        <w:tc>
          <w:tcPr>
            <w:tcW w:w="1488" w:type="dxa"/>
            <w:tcBorders>
              <w:top w:val="nil"/>
              <w:left w:val="nil"/>
              <w:bottom w:val="nil"/>
              <w:right w:val="nil"/>
            </w:tcBorders>
            <w:shd w:val="clear" w:color="auto" w:fill="auto"/>
            <w:hideMark/>
          </w:tcPr>
          <w:p w14:paraId="22473267" w14:textId="400E8862"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1,467.9</w:t>
            </w:r>
            <w:r w:rsidR="00B70FEA">
              <w:rPr>
                <w:b/>
                <w:bCs/>
                <w:color w:val="000000"/>
                <w:sz w:val="22"/>
                <w:szCs w:val="22"/>
              </w:rPr>
              <w:t>5</w:t>
            </w:r>
            <w:r>
              <w:rPr>
                <w:b/>
                <w:bCs/>
                <w:color w:val="000000"/>
                <w:sz w:val="22"/>
                <w:szCs w:val="22"/>
              </w:rPr>
              <w:t xml:space="preserve"> </w:t>
            </w:r>
          </w:p>
        </w:tc>
      </w:tr>
      <w:tr w:rsidR="003D034C" w:rsidRPr="008C5752" w14:paraId="79C4F61C" w14:textId="77777777" w:rsidTr="008C5752">
        <w:trPr>
          <w:trHeight w:val="900"/>
        </w:trPr>
        <w:tc>
          <w:tcPr>
            <w:tcW w:w="1280" w:type="dxa"/>
            <w:tcBorders>
              <w:top w:val="nil"/>
              <w:left w:val="nil"/>
              <w:bottom w:val="nil"/>
              <w:right w:val="nil"/>
            </w:tcBorders>
            <w:shd w:val="clear" w:color="auto" w:fill="auto"/>
            <w:hideMark/>
          </w:tcPr>
          <w:p w14:paraId="69D3786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(39)</w:t>
            </w:r>
          </w:p>
        </w:tc>
        <w:tc>
          <w:tcPr>
            <w:tcW w:w="4440" w:type="dxa"/>
            <w:tcBorders>
              <w:top w:val="nil"/>
              <w:left w:val="nil"/>
              <w:bottom w:val="nil"/>
              <w:right w:val="nil"/>
            </w:tcBorders>
            <w:shd w:val="clear" w:color="auto" w:fill="auto"/>
            <w:hideMark/>
          </w:tcPr>
          <w:p w14:paraId="70BEAC3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Manufacture of things in furnaces or kilns where the amount produced is:</w:t>
            </w:r>
          </w:p>
        </w:tc>
        <w:tc>
          <w:tcPr>
            <w:tcW w:w="1500" w:type="dxa"/>
            <w:tcBorders>
              <w:top w:val="nil"/>
              <w:left w:val="nil"/>
              <w:bottom w:val="nil"/>
              <w:right w:val="nil"/>
            </w:tcBorders>
            <w:shd w:val="clear" w:color="auto" w:fill="auto"/>
            <w:hideMark/>
          </w:tcPr>
          <w:p w14:paraId="5DE14E36"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&gt;30,000 to 50,000 tonnes per year</w:t>
            </w:r>
          </w:p>
        </w:tc>
        <w:tc>
          <w:tcPr>
            <w:tcW w:w="1493" w:type="dxa"/>
            <w:tcBorders>
              <w:top w:val="nil"/>
              <w:left w:val="nil"/>
              <w:bottom w:val="nil"/>
              <w:right w:val="nil"/>
            </w:tcBorders>
            <w:shd w:val="clear" w:color="auto" w:fill="auto"/>
            <w:hideMark/>
          </w:tcPr>
          <w:p w14:paraId="27824942"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4,443.20 </w:t>
            </w:r>
          </w:p>
        </w:tc>
        <w:tc>
          <w:tcPr>
            <w:tcW w:w="1488" w:type="dxa"/>
            <w:tcBorders>
              <w:top w:val="nil"/>
              <w:left w:val="nil"/>
              <w:bottom w:val="nil"/>
              <w:right w:val="nil"/>
            </w:tcBorders>
            <w:shd w:val="clear" w:color="auto" w:fill="auto"/>
            <w:hideMark/>
          </w:tcPr>
          <w:p w14:paraId="4C412212" w14:textId="73CE76AF"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4,587.</w:t>
            </w:r>
            <w:r w:rsidR="00B70FEA">
              <w:rPr>
                <w:b/>
                <w:bCs/>
                <w:color w:val="000000"/>
                <w:sz w:val="22"/>
                <w:szCs w:val="22"/>
              </w:rPr>
              <w:t>60</w:t>
            </w:r>
            <w:r>
              <w:rPr>
                <w:b/>
                <w:bCs/>
                <w:color w:val="000000"/>
                <w:sz w:val="22"/>
                <w:szCs w:val="22"/>
              </w:rPr>
              <w:t xml:space="preserve"> </w:t>
            </w:r>
          </w:p>
        </w:tc>
      </w:tr>
      <w:tr w:rsidR="003D034C" w:rsidRPr="008C5752" w14:paraId="7EA6F827" w14:textId="77777777" w:rsidTr="008C5752">
        <w:trPr>
          <w:trHeight w:val="900"/>
        </w:trPr>
        <w:tc>
          <w:tcPr>
            <w:tcW w:w="1280" w:type="dxa"/>
            <w:tcBorders>
              <w:top w:val="nil"/>
              <w:left w:val="nil"/>
              <w:bottom w:val="nil"/>
              <w:right w:val="nil"/>
            </w:tcBorders>
            <w:shd w:val="clear" w:color="auto" w:fill="auto"/>
            <w:hideMark/>
          </w:tcPr>
          <w:p w14:paraId="14228DC1"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(39)</w:t>
            </w:r>
          </w:p>
        </w:tc>
        <w:tc>
          <w:tcPr>
            <w:tcW w:w="4440" w:type="dxa"/>
            <w:tcBorders>
              <w:top w:val="nil"/>
              <w:left w:val="nil"/>
              <w:bottom w:val="nil"/>
              <w:right w:val="nil"/>
            </w:tcBorders>
            <w:shd w:val="clear" w:color="auto" w:fill="auto"/>
            <w:hideMark/>
          </w:tcPr>
          <w:p w14:paraId="0CA4E91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Manufacture of things in furnaces or kilns where the amount produced is:</w:t>
            </w:r>
          </w:p>
        </w:tc>
        <w:tc>
          <w:tcPr>
            <w:tcW w:w="1500" w:type="dxa"/>
            <w:tcBorders>
              <w:top w:val="nil"/>
              <w:left w:val="nil"/>
              <w:bottom w:val="nil"/>
              <w:right w:val="nil"/>
            </w:tcBorders>
            <w:shd w:val="clear" w:color="auto" w:fill="auto"/>
            <w:hideMark/>
          </w:tcPr>
          <w:p w14:paraId="2D8E4E1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&gt;50,000 to 200,000 tonnes per year</w:t>
            </w:r>
          </w:p>
        </w:tc>
        <w:tc>
          <w:tcPr>
            <w:tcW w:w="1493" w:type="dxa"/>
            <w:tcBorders>
              <w:top w:val="nil"/>
              <w:left w:val="nil"/>
              <w:bottom w:val="nil"/>
              <w:right w:val="nil"/>
            </w:tcBorders>
            <w:shd w:val="clear" w:color="auto" w:fill="auto"/>
            <w:hideMark/>
          </w:tcPr>
          <w:p w14:paraId="47561661"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11,552.40 </w:t>
            </w:r>
          </w:p>
        </w:tc>
        <w:tc>
          <w:tcPr>
            <w:tcW w:w="1488" w:type="dxa"/>
            <w:tcBorders>
              <w:top w:val="nil"/>
              <w:left w:val="nil"/>
              <w:bottom w:val="nil"/>
              <w:right w:val="nil"/>
            </w:tcBorders>
            <w:shd w:val="clear" w:color="auto" w:fill="auto"/>
            <w:hideMark/>
          </w:tcPr>
          <w:p w14:paraId="4CA55B28" w14:textId="309D7D83"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11,927.85 </w:t>
            </w:r>
          </w:p>
        </w:tc>
      </w:tr>
      <w:tr w:rsidR="003D034C" w:rsidRPr="008C5752" w14:paraId="2A6E75A4" w14:textId="77777777" w:rsidTr="008C5752">
        <w:trPr>
          <w:trHeight w:val="600"/>
        </w:trPr>
        <w:tc>
          <w:tcPr>
            <w:tcW w:w="1280" w:type="dxa"/>
            <w:tcBorders>
              <w:top w:val="nil"/>
              <w:left w:val="nil"/>
              <w:bottom w:val="nil"/>
              <w:right w:val="nil"/>
            </w:tcBorders>
            <w:shd w:val="clear" w:color="auto" w:fill="auto"/>
            <w:hideMark/>
          </w:tcPr>
          <w:p w14:paraId="668ADC36"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(39)</w:t>
            </w:r>
          </w:p>
        </w:tc>
        <w:tc>
          <w:tcPr>
            <w:tcW w:w="4440" w:type="dxa"/>
            <w:tcBorders>
              <w:top w:val="nil"/>
              <w:left w:val="nil"/>
              <w:bottom w:val="nil"/>
              <w:right w:val="nil"/>
            </w:tcBorders>
            <w:shd w:val="clear" w:color="auto" w:fill="auto"/>
            <w:hideMark/>
          </w:tcPr>
          <w:p w14:paraId="782F011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Manufacture of things in furnaces or kilns where the amount produced is:</w:t>
            </w:r>
          </w:p>
        </w:tc>
        <w:tc>
          <w:tcPr>
            <w:tcW w:w="1500" w:type="dxa"/>
            <w:tcBorders>
              <w:top w:val="nil"/>
              <w:left w:val="nil"/>
              <w:bottom w:val="nil"/>
              <w:right w:val="nil"/>
            </w:tcBorders>
            <w:shd w:val="clear" w:color="auto" w:fill="auto"/>
            <w:hideMark/>
          </w:tcPr>
          <w:p w14:paraId="3E4AE59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&gt;200,000 tonnes per year</w:t>
            </w:r>
          </w:p>
        </w:tc>
        <w:tc>
          <w:tcPr>
            <w:tcW w:w="1493" w:type="dxa"/>
            <w:tcBorders>
              <w:top w:val="nil"/>
              <w:left w:val="nil"/>
              <w:bottom w:val="nil"/>
              <w:right w:val="nil"/>
            </w:tcBorders>
            <w:shd w:val="clear" w:color="auto" w:fill="auto"/>
            <w:hideMark/>
          </w:tcPr>
          <w:p w14:paraId="5A57B2D7"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29,325.90 </w:t>
            </w:r>
          </w:p>
        </w:tc>
        <w:tc>
          <w:tcPr>
            <w:tcW w:w="1488" w:type="dxa"/>
            <w:tcBorders>
              <w:top w:val="nil"/>
              <w:left w:val="nil"/>
              <w:bottom w:val="nil"/>
              <w:right w:val="nil"/>
            </w:tcBorders>
            <w:shd w:val="clear" w:color="auto" w:fill="auto"/>
            <w:hideMark/>
          </w:tcPr>
          <w:p w14:paraId="7174D724" w14:textId="482543C4"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30,27</w:t>
            </w:r>
            <w:r w:rsidR="00B70FEA">
              <w:rPr>
                <w:b/>
                <w:bCs/>
                <w:color w:val="000000"/>
                <w:sz w:val="22"/>
                <w:szCs w:val="22"/>
              </w:rPr>
              <w:t>9</w:t>
            </w:r>
            <w:r>
              <w:rPr>
                <w:b/>
                <w:bCs/>
                <w:color w:val="000000"/>
                <w:sz w:val="22"/>
                <w:szCs w:val="22"/>
              </w:rPr>
              <w:t>.</w:t>
            </w:r>
            <w:r w:rsidR="00B70FEA">
              <w:rPr>
                <w:b/>
                <w:bCs/>
                <w:color w:val="000000"/>
                <w:sz w:val="22"/>
                <w:szCs w:val="22"/>
              </w:rPr>
              <w:t>00</w:t>
            </w:r>
            <w:r>
              <w:rPr>
                <w:b/>
                <w:bCs/>
                <w:color w:val="000000"/>
                <w:sz w:val="22"/>
                <w:szCs w:val="22"/>
              </w:rPr>
              <w:t xml:space="preserve"> </w:t>
            </w:r>
          </w:p>
        </w:tc>
      </w:tr>
      <w:tr w:rsidR="003D034C" w:rsidRPr="008C5752" w14:paraId="2123BC54" w14:textId="77777777" w:rsidTr="008C5752">
        <w:trPr>
          <w:trHeight w:val="900"/>
        </w:trPr>
        <w:tc>
          <w:tcPr>
            <w:tcW w:w="1280" w:type="dxa"/>
            <w:tcBorders>
              <w:top w:val="nil"/>
              <w:left w:val="nil"/>
              <w:bottom w:val="nil"/>
              <w:right w:val="nil"/>
            </w:tcBorders>
            <w:shd w:val="clear" w:color="auto" w:fill="auto"/>
            <w:hideMark/>
          </w:tcPr>
          <w:p w14:paraId="6AA3EE4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lastRenderedPageBreak/>
              <w:t>1.2 (40)</w:t>
            </w:r>
          </w:p>
        </w:tc>
        <w:tc>
          <w:tcPr>
            <w:tcW w:w="4440" w:type="dxa"/>
            <w:tcBorders>
              <w:top w:val="nil"/>
              <w:left w:val="nil"/>
              <w:bottom w:val="nil"/>
              <w:right w:val="nil"/>
            </w:tcBorders>
            <w:shd w:val="clear" w:color="auto" w:fill="auto"/>
            <w:hideMark/>
          </w:tcPr>
          <w:p w14:paraId="2DF890C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Commercial preservation of wood where the amount processed is:</w:t>
            </w:r>
          </w:p>
        </w:tc>
        <w:tc>
          <w:tcPr>
            <w:tcW w:w="1500" w:type="dxa"/>
            <w:tcBorders>
              <w:top w:val="nil"/>
              <w:left w:val="nil"/>
              <w:bottom w:val="nil"/>
              <w:right w:val="nil"/>
            </w:tcBorders>
            <w:shd w:val="clear" w:color="auto" w:fill="auto"/>
            <w:hideMark/>
          </w:tcPr>
          <w:p w14:paraId="33D7EA1B"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0 to 5,000 cubic metres per year</w:t>
            </w:r>
          </w:p>
        </w:tc>
        <w:tc>
          <w:tcPr>
            <w:tcW w:w="1493" w:type="dxa"/>
            <w:tcBorders>
              <w:top w:val="nil"/>
              <w:left w:val="nil"/>
              <w:bottom w:val="nil"/>
              <w:right w:val="nil"/>
            </w:tcBorders>
            <w:shd w:val="clear" w:color="auto" w:fill="auto"/>
            <w:hideMark/>
          </w:tcPr>
          <w:p w14:paraId="7D3CDB48"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8" w:type="dxa"/>
            <w:tcBorders>
              <w:top w:val="nil"/>
              <w:left w:val="nil"/>
              <w:bottom w:val="nil"/>
              <w:right w:val="nil"/>
            </w:tcBorders>
            <w:shd w:val="clear" w:color="auto" w:fill="auto"/>
            <w:hideMark/>
          </w:tcPr>
          <w:p w14:paraId="22B55251" w14:textId="656B06F2"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B70FEA">
              <w:rPr>
                <w:b/>
                <w:bCs/>
                <w:color w:val="000000"/>
                <w:sz w:val="22"/>
                <w:szCs w:val="22"/>
              </w:rPr>
              <w:t>5</w:t>
            </w:r>
            <w:r>
              <w:rPr>
                <w:b/>
                <w:bCs/>
                <w:color w:val="000000"/>
                <w:sz w:val="22"/>
                <w:szCs w:val="22"/>
              </w:rPr>
              <w:t xml:space="preserve"> </w:t>
            </w:r>
          </w:p>
        </w:tc>
      </w:tr>
      <w:tr w:rsidR="003D034C" w:rsidRPr="008C5752" w14:paraId="02093749" w14:textId="77777777" w:rsidTr="008C5752">
        <w:trPr>
          <w:trHeight w:val="1200"/>
        </w:trPr>
        <w:tc>
          <w:tcPr>
            <w:tcW w:w="1280" w:type="dxa"/>
            <w:tcBorders>
              <w:top w:val="nil"/>
              <w:left w:val="nil"/>
              <w:bottom w:val="nil"/>
              <w:right w:val="nil"/>
            </w:tcBorders>
            <w:shd w:val="clear" w:color="auto" w:fill="auto"/>
            <w:hideMark/>
          </w:tcPr>
          <w:p w14:paraId="72FCA041"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(40)</w:t>
            </w:r>
          </w:p>
        </w:tc>
        <w:tc>
          <w:tcPr>
            <w:tcW w:w="4440" w:type="dxa"/>
            <w:tcBorders>
              <w:top w:val="nil"/>
              <w:left w:val="nil"/>
              <w:bottom w:val="nil"/>
              <w:right w:val="nil"/>
            </w:tcBorders>
            <w:shd w:val="clear" w:color="auto" w:fill="auto"/>
            <w:hideMark/>
          </w:tcPr>
          <w:p w14:paraId="609CD13A"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Commercial preservation of wood where the amount processed is:</w:t>
            </w:r>
          </w:p>
        </w:tc>
        <w:tc>
          <w:tcPr>
            <w:tcW w:w="1500" w:type="dxa"/>
            <w:tcBorders>
              <w:top w:val="nil"/>
              <w:left w:val="nil"/>
              <w:bottom w:val="nil"/>
              <w:right w:val="nil"/>
            </w:tcBorders>
            <w:shd w:val="clear" w:color="auto" w:fill="auto"/>
            <w:hideMark/>
          </w:tcPr>
          <w:p w14:paraId="7B13826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&gt;5,000 to 10,000 cubic metres per year</w:t>
            </w:r>
          </w:p>
        </w:tc>
        <w:tc>
          <w:tcPr>
            <w:tcW w:w="1493" w:type="dxa"/>
            <w:tcBorders>
              <w:top w:val="nil"/>
              <w:left w:val="nil"/>
              <w:bottom w:val="nil"/>
              <w:right w:val="nil"/>
            </w:tcBorders>
            <w:shd w:val="clear" w:color="auto" w:fill="auto"/>
            <w:hideMark/>
          </w:tcPr>
          <w:p w14:paraId="367E6536"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2,665.80 </w:t>
            </w:r>
          </w:p>
        </w:tc>
        <w:tc>
          <w:tcPr>
            <w:tcW w:w="1488" w:type="dxa"/>
            <w:tcBorders>
              <w:top w:val="nil"/>
              <w:left w:val="nil"/>
              <w:bottom w:val="nil"/>
              <w:right w:val="nil"/>
            </w:tcBorders>
            <w:shd w:val="clear" w:color="auto" w:fill="auto"/>
            <w:hideMark/>
          </w:tcPr>
          <w:p w14:paraId="29FDA0A9" w14:textId="696DE71D"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2,752.4</w:t>
            </w:r>
            <w:r w:rsidR="00B70FEA">
              <w:rPr>
                <w:b/>
                <w:bCs/>
                <w:color w:val="000000"/>
                <w:sz w:val="22"/>
                <w:szCs w:val="22"/>
              </w:rPr>
              <w:t>5</w:t>
            </w:r>
            <w:r>
              <w:rPr>
                <w:b/>
                <w:bCs/>
                <w:color w:val="000000"/>
                <w:sz w:val="22"/>
                <w:szCs w:val="22"/>
              </w:rPr>
              <w:t xml:space="preserve"> </w:t>
            </w:r>
          </w:p>
        </w:tc>
      </w:tr>
      <w:tr w:rsidR="003D034C" w:rsidRPr="008C5752" w14:paraId="736C9418" w14:textId="77777777" w:rsidTr="008C5752">
        <w:trPr>
          <w:trHeight w:val="1200"/>
        </w:trPr>
        <w:tc>
          <w:tcPr>
            <w:tcW w:w="1280" w:type="dxa"/>
            <w:tcBorders>
              <w:top w:val="nil"/>
              <w:left w:val="nil"/>
              <w:bottom w:val="nil"/>
              <w:right w:val="nil"/>
            </w:tcBorders>
            <w:shd w:val="clear" w:color="auto" w:fill="auto"/>
            <w:hideMark/>
          </w:tcPr>
          <w:p w14:paraId="369A8E5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(40)</w:t>
            </w:r>
          </w:p>
        </w:tc>
        <w:tc>
          <w:tcPr>
            <w:tcW w:w="4440" w:type="dxa"/>
            <w:tcBorders>
              <w:top w:val="nil"/>
              <w:left w:val="nil"/>
              <w:bottom w:val="nil"/>
              <w:right w:val="nil"/>
            </w:tcBorders>
            <w:shd w:val="clear" w:color="auto" w:fill="auto"/>
            <w:hideMark/>
          </w:tcPr>
          <w:p w14:paraId="62544B0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Commercial preservation of wood where the amount processed is:</w:t>
            </w:r>
          </w:p>
        </w:tc>
        <w:tc>
          <w:tcPr>
            <w:tcW w:w="1500" w:type="dxa"/>
            <w:tcBorders>
              <w:top w:val="nil"/>
              <w:left w:val="nil"/>
              <w:bottom w:val="nil"/>
              <w:right w:val="nil"/>
            </w:tcBorders>
            <w:shd w:val="clear" w:color="auto" w:fill="auto"/>
            <w:hideMark/>
          </w:tcPr>
          <w:p w14:paraId="56CEE95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&gt;10,000 to 30,000 cubic metres per year</w:t>
            </w:r>
          </w:p>
        </w:tc>
        <w:tc>
          <w:tcPr>
            <w:tcW w:w="1493" w:type="dxa"/>
            <w:tcBorders>
              <w:top w:val="nil"/>
              <w:left w:val="nil"/>
              <w:bottom w:val="nil"/>
              <w:right w:val="nil"/>
            </w:tcBorders>
            <w:shd w:val="clear" w:color="auto" w:fill="auto"/>
            <w:hideMark/>
          </w:tcPr>
          <w:p w14:paraId="5ADB79DD"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8,886.50 </w:t>
            </w:r>
          </w:p>
        </w:tc>
        <w:tc>
          <w:tcPr>
            <w:tcW w:w="1488" w:type="dxa"/>
            <w:tcBorders>
              <w:top w:val="nil"/>
              <w:left w:val="nil"/>
              <w:bottom w:val="nil"/>
              <w:right w:val="nil"/>
            </w:tcBorders>
            <w:shd w:val="clear" w:color="auto" w:fill="auto"/>
            <w:hideMark/>
          </w:tcPr>
          <w:p w14:paraId="30DEEE66" w14:textId="163FF066"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9,175.</w:t>
            </w:r>
            <w:r w:rsidR="00B70FEA">
              <w:rPr>
                <w:b/>
                <w:bCs/>
                <w:color w:val="000000"/>
                <w:sz w:val="22"/>
                <w:szCs w:val="22"/>
              </w:rPr>
              <w:t>30</w:t>
            </w:r>
            <w:r>
              <w:rPr>
                <w:b/>
                <w:bCs/>
                <w:color w:val="000000"/>
                <w:sz w:val="22"/>
                <w:szCs w:val="22"/>
              </w:rPr>
              <w:t xml:space="preserve"> </w:t>
            </w:r>
          </w:p>
        </w:tc>
      </w:tr>
      <w:tr w:rsidR="003D034C" w:rsidRPr="008C5752" w14:paraId="60B2AB76" w14:textId="77777777" w:rsidTr="008C5752">
        <w:trPr>
          <w:trHeight w:val="900"/>
        </w:trPr>
        <w:tc>
          <w:tcPr>
            <w:tcW w:w="1280" w:type="dxa"/>
            <w:tcBorders>
              <w:top w:val="nil"/>
              <w:left w:val="nil"/>
              <w:bottom w:val="nil"/>
              <w:right w:val="nil"/>
            </w:tcBorders>
            <w:shd w:val="clear" w:color="auto" w:fill="auto"/>
            <w:hideMark/>
          </w:tcPr>
          <w:p w14:paraId="277A632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(40)</w:t>
            </w:r>
          </w:p>
        </w:tc>
        <w:tc>
          <w:tcPr>
            <w:tcW w:w="4440" w:type="dxa"/>
            <w:tcBorders>
              <w:top w:val="nil"/>
              <w:left w:val="nil"/>
              <w:bottom w:val="nil"/>
              <w:right w:val="nil"/>
            </w:tcBorders>
            <w:shd w:val="clear" w:color="auto" w:fill="auto"/>
            <w:hideMark/>
          </w:tcPr>
          <w:p w14:paraId="1D3A30D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Commercial preservation of wood where the amount processed is:</w:t>
            </w:r>
          </w:p>
        </w:tc>
        <w:tc>
          <w:tcPr>
            <w:tcW w:w="1500" w:type="dxa"/>
            <w:tcBorders>
              <w:top w:val="nil"/>
              <w:left w:val="nil"/>
              <w:bottom w:val="nil"/>
              <w:right w:val="nil"/>
            </w:tcBorders>
            <w:shd w:val="clear" w:color="auto" w:fill="auto"/>
            <w:hideMark/>
          </w:tcPr>
          <w:p w14:paraId="5C6FD2D6"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&gt;30,000 cubic metres per year</w:t>
            </w:r>
          </w:p>
        </w:tc>
        <w:tc>
          <w:tcPr>
            <w:tcW w:w="1493" w:type="dxa"/>
            <w:tcBorders>
              <w:top w:val="nil"/>
              <w:left w:val="nil"/>
              <w:bottom w:val="nil"/>
              <w:right w:val="nil"/>
            </w:tcBorders>
            <w:shd w:val="clear" w:color="auto" w:fill="auto"/>
            <w:hideMark/>
          </w:tcPr>
          <w:p w14:paraId="48F840D2"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23,993.80 </w:t>
            </w:r>
          </w:p>
        </w:tc>
        <w:tc>
          <w:tcPr>
            <w:tcW w:w="1488" w:type="dxa"/>
            <w:tcBorders>
              <w:top w:val="nil"/>
              <w:left w:val="nil"/>
              <w:bottom w:val="nil"/>
              <w:right w:val="nil"/>
            </w:tcBorders>
            <w:shd w:val="clear" w:color="auto" w:fill="auto"/>
            <w:hideMark/>
          </w:tcPr>
          <w:p w14:paraId="76DB9366" w14:textId="5C55BE31"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24,773.6</w:t>
            </w:r>
            <w:r w:rsidR="00B70FEA">
              <w:rPr>
                <w:b/>
                <w:bCs/>
                <w:color w:val="000000"/>
                <w:sz w:val="22"/>
                <w:szCs w:val="22"/>
              </w:rPr>
              <w:t>0</w:t>
            </w:r>
            <w:r>
              <w:rPr>
                <w:b/>
                <w:bCs/>
                <w:color w:val="000000"/>
                <w:sz w:val="22"/>
                <w:szCs w:val="22"/>
              </w:rPr>
              <w:t xml:space="preserve"> </w:t>
            </w:r>
          </w:p>
        </w:tc>
      </w:tr>
      <w:tr w:rsidR="003D034C" w:rsidRPr="008C5752" w14:paraId="79FC17B5" w14:textId="77777777" w:rsidTr="008C5752">
        <w:trPr>
          <w:trHeight w:val="900"/>
        </w:trPr>
        <w:tc>
          <w:tcPr>
            <w:tcW w:w="1280" w:type="dxa"/>
            <w:tcBorders>
              <w:top w:val="nil"/>
              <w:left w:val="nil"/>
              <w:bottom w:val="nil"/>
              <w:right w:val="nil"/>
            </w:tcBorders>
            <w:shd w:val="clear" w:color="auto" w:fill="auto"/>
            <w:hideMark/>
          </w:tcPr>
          <w:p w14:paraId="4168AE0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(41)</w:t>
            </w:r>
          </w:p>
        </w:tc>
        <w:tc>
          <w:tcPr>
            <w:tcW w:w="4440" w:type="dxa"/>
            <w:tcBorders>
              <w:top w:val="nil"/>
              <w:left w:val="nil"/>
              <w:bottom w:val="nil"/>
              <w:right w:val="nil"/>
            </w:tcBorders>
            <w:shd w:val="clear" w:color="auto" w:fill="auto"/>
            <w:hideMark/>
          </w:tcPr>
          <w:p w14:paraId="67E8118F"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Production of concrete or concrete products where the amount produced is:</w:t>
            </w:r>
          </w:p>
        </w:tc>
        <w:tc>
          <w:tcPr>
            <w:tcW w:w="1500" w:type="dxa"/>
            <w:tcBorders>
              <w:top w:val="nil"/>
              <w:left w:val="nil"/>
              <w:bottom w:val="nil"/>
              <w:right w:val="nil"/>
            </w:tcBorders>
            <w:shd w:val="clear" w:color="auto" w:fill="auto"/>
            <w:hideMark/>
          </w:tcPr>
          <w:p w14:paraId="4CF699C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0 to 13,000 cubic metres per year</w:t>
            </w:r>
          </w:p>
        </w:tc>
        <w:tc>
          <w:tcPr>
            <w:tcW w:w="1493" w:type="dxa"/>
            <w:tcBorders>
              <w:top w:val="nil"/>
              <w:left w:val="nil"/>
              <w:bottom w:val="nil"/>
              <w:right w:val="nil"/>
            </w:tcBorders>
            <w:shd w:val="clear" w:color="auto" w:fill="auto"/>
            <w:hideMark/>
          </w:tcPr>
          <w:p w14:paraId="2B773B2B"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888.40 </w:t>
            </w:r>
          </w:p>
        </w:tc>
        <w:tc>
          <w:tcPr>
            <w:tcW w:w="1488" w:type="dxa"/>
            <w:tcBorders>
              <w:top w:val="nil"/>
              <w:left w:val="nil"/>
              <w:bottom w:val="nil"/>
              <w:right w:val="nil"/>
            </w:tcBorders>
            <w:shd w:val="clear" w:color="auto" w:fill="auto"/>
            <w:hideMark/>
          </w:tcPr>
          <w:p w14:paraId="1825B777" w14:textId="018CC6E8"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917.2</w:t>
            </w:r>
            <w:r w:rsidR="00B70FEA">
              <w:rPr>
                <w:b/>
                <w:bCs/>
                <w:color w:val="000000"/>
                <w:sz w:val="22"/>
                <w:szCs w:val="22"/>
              </w:rPr>
              <w:t>5</w:t>
            </w:r>
            <w:r>
              <w:rPr>
                <w:b/>
                <w:bCs/>
                <w:color w:val="000000"/>
                <w:sz w:val="22"/>
                <w:szCs w:val="22"/>
              </w:rPr>
              <w:t xml:space="preserve"> </w:t>
            </w:r>
          </w:p>
        </w:tc>
      </w:tr>
      <w:tr w:rsidR="003D034C" w:rsidRPr="008C5752" w14:paraId="66C0B587" w14:textId="77777777" w:rsidTr="008C5752">
        <w:trPr>
          <w:trHeight w:val="1200"/>
        </w:trPr>
        <w:tc>
          <w:tcPr>
            <w:tcW w:w="1280" w:type="dxa"/>
            <w:tcBorders>
              <w:top w:val="nil"/>
              <w:left w:val="nil"/>
              <w:bottom w:val="nil"/>
              <w:right w:val="nil"/>
            </w:tcBorders>
            <w:shd w:val="clear" w:color="auto" w:fill="auto"/>
            <w:hideMark/>
          </w:tcPr>
          <w:p w14:paraId="572685E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(41)</w:t>
            </w:r>
          </w:p>
        </w:tc>
        <w:tc>
          <w:tcPr>
            <w:tcW w:w="4440" w:type="dxa"/>
            <w:tcBorders>
              <w:top w:val="nil"/>
              <w:left w:val="nil"/>
              <w:bottom w:val="nil"/>
              <w:right w:val="nil"/>
            </w:tcBorders>
            <w:shd w:val="clear" w:color="auto" w:fill="auto"/>
            <w:hideMark/>
          </w:tcPr>
          <w:p w14:paraId="7BEB87D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Production of concrete or concrete products where the amount produced is:</w:t>
            </w:r>
          </w:p>
        </w:tc>
        <w:tc>
          <w:tcPr>
            <w:tcW w:w="1500" w:type="dxa"/>
            <w:tcBorders>
              <w:top w:val="nil"/>
              <w:left w:val="nil"/>
              <w:bottom w:val="nil"/>
              <w:right w:val="nil"/>
            </w:tcBorders>
            <w:shd w:val="clear" w:color="auto" w:fill="auto"/>
            <w:hideMark/>
          </w:tcPr>
          <w:p w14:paraId="15C83C26"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&gt;13,000 to 25,000 cubic metres per year</w:t>
            </w:r>
          </w:p>
        </w:tc>
        <w:tc>
          <w:tcPr>
            <w:tcW w:w="1493" w:type="dxa"/>
            <w:tcBorders>
              <w:top w:val="nil"/>
              <w:left w:val="nil"/>
              <w:bottom w:val="nil"/>
              <w:right w:val="nil"/>
            </w:tcBorders>
            <w:shd w:val="clear" w:color="auto" w:fill="auto"/>
            <w:hideMark/>
          </w:tcPr>
          <w:p w14:paraId="3DB831E1"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2,665.80 </w:t>
            </w:r>
          </w:p>
        </w:tc>
        <w:tc>
          <w:tcPr>
            <w:tcW w:w="1488" w:type="dxa"/>
            <w:tcBorders>
              <w:top w:val="nil"/>
              <w:left w:val="nil"/>
              <w:bottom w:val="nil"/>
              <w:right w:val="nil"/>
            </w:tcBorders>
            <w:shd w:val="clear" w:color="auto" w:fill="auto"/>
            <w:hideMark/>
          </w:tcPr>
          <w:p w14:paraId="5E5E67CB" w14:textId="6665D98B"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2,752.4</w:t>
            </w:r>
            <w:r w:rsidR="00B70FEA">
              <w:rPr>
                <w:b/>
                <w:bCs/>
                <w:color w:val="000000"/>
                <w:sz w:val="22"/>
                <w:szCs w:val="22"/>
              </w:rPr>
              <w:t>5</w:t>
            </w:r>
            <w:r>
              <w:rPr>
                <w:b/>
                <w:bCs/>
                <w:color w:val="000000"/>
                <w:sz w:val="22"/>
                <w:szCs w:val="22"/>
              </w:rPr>
              <w:t xml:space="preserve"> </w:t>
            </w:r>
          </w:p>
        </w:tc>
      </w:tr>
      <w:tr w:rsidR="003D034C" w:rsidRPr="008C5752" w14:paraId="4565B117" w14:textId="77777777" w:rsidTr="008C5752">
        <w:trPr>
          <w:trHeight w:val="1200"/>
        </w:trPr>
        <w:tc>
          <w:tcPr>
            <w:tcW w:w="1280" w:type="dxa"/>
            <w:tcBorders>
              <w:top w:val="nil"/>
              <w:left w:val="nil"/>
              <w:bottom w:val="nil"/>
              <w:right w:val="nil"/>
            </w:tcBorders>
            <w:shd w:val="clear" w:color="auto" w:fill="auto"/>
            <w:hideMark/>
          </w:tcPr>
          <w:p w14:paraId="0A00F3A2"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(41)</w:t>
            </w:r>
          </w:p>
        </w:tc>
        <w:tc>
          <w:tcPr>
            <w:tcW w:w="4440" w:type="dxa"/>
            <w:tcBorders>
              <w:top w:val="nil"/>
              <w:left w:val="nil"/>
              <w:bottom w:val="nil"/>
              <w:right w:val="nil"/>
            </w:tcBorders>
            <w:shd w:val="clear" w:color="auto" w:fill="auto"/>
            <w:hideMark/>
          </w:tcPr>
          <w:p w14:paraId="618F3D6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Production of concrete or concrete products where the amount produced is:</w:t>
            </w:r>
          </w:p>
        </w:tc>
        <w:tc>
          <w:tcPr>
            <w:tcW w:w="1500" w:type="dxa"/>
            <w:tcBorders>
              <w:top w:val="nil"/>
              <w:left w:val="nil"/>
              <w:bottom w:val="nil"/>
              <w:right w:val="nil"/>
            </w:tcBorders>
            <w:shd w:val="clear" w:color="auto" w:fill="auto"/>
            <w:hideMark/>
          </w:tcPr>
          <w:p w14:paraId="4F348BE9"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&gt;25,000 to 50,000 cubic metres per year</w:t>
            </w:r>
          </w:p>
        </w:tc>
        <w:tc>
          <w:tcPr>
            <w:tcW w:w="1493" w:type="dxa"/>
            <w:tcBorders>
              <w:top w:val="nil"/>
              <w:left w:val="nil"/>
              <w:bottom w:val="nil"/>
              <w:right w:val="nil"/>
            </w:tcBorders>
            <w:shd w:val="clear" w:color="auto" w:fill="auto"/>
            <w:hideMark/>
          </w:tcPr>
          <w:p w14:paraId="2DE85984"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8,886.50 </w:t>
            </w:r>
          </w:p>
        </w:tc>
        <w:tc>
          <w:tcPr>
            <w:tcW w:w="1488" w:type="dxa"/>
            <w:tcBorders>
              <w:top w:val="nil"/>
              <w:left w:val="nil"/>
              <w:bottom w:val="nil"/>
              <w:right w:val="nil"/>
            </w:tcBorders>
            <w:shd w:val="clear" w:color="auto" w:fill="auto"/>
            <w:hideMark/>
          </w:tcPr>
          <w:p w14:paraId="45BED7B2" w14:textId="171CC3D7"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9,175.</w:t>
            </w:r>
            <w:r w:rsidR="00B70FEA">
              <w:rPr>
                <w:b/>
                <w:bCs/>
                <w:color w:val="000000"/>
                <w:sz w:val="22"/>
                <w:szCs w:val="22"/>
              </w:rPr>
              <w:t>30</w:t>
            </w:r>
            <w:r>
              <w:rPr>
                <w:b/>
                <w:bCs/>
                <w:color w:val="000000"/>
                <w:sz w:val="22"/>
                <w:szCs w:val="22"/>
              </w:rPr>
              <w:t xml:space="preserve"> </w:t>
            </w:r>
          </w:p>
        </w:tc>
      </w:tr>
      <w:tr w:rsidR="003D034C" w:rsidRPr="008C5752" w14:paraId="3ADC9DD7" w14:textId="77777777" w:rsidTr="008C5752">
        <w:trPr>
          <w:trHeight w:val="900"/>
        </w:trPr>
        <w:tc>
          <w:tcPr>
            <w:tcW w:w="1280" w:type="dxa"/>
            <w:tcBorders>
              <w:top w:val="nil"/>
              <w:left w:val="nil"/>
              <w:bottom w:val="nil"/>
              <w:right w:val="nil"/>
            </w:tcBorders>
            <w:shd w:val="clear" w:color="auto" w:fill="auto"/>
            <w:hideMark/>
          </w:tcPr>
          <w:p w14:paraId="694788A2"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(41)</w:t>
            </w:r>
          </w:p>
        </w:tc>
        <w:tc>
          <w:tcPr>
            <w:tcW w:w="4440" w:type="dxa"/>
            <w:tcBorders>
              <w:top w:val="nil"/>
              <w:left w:val="nil"/>
              <w:bottom w:val="nil"/>
              <w:right w:val="nil"/>
            </w:tcBorders>
            <w:shd w:val="clear" w:color="auto" w:fill="auto"/>
            <w:hideMark/>
          </w:tcPr>
          <w:p w14:paraId="7851A16A"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Production of concrete or concrete products where the amount produced is:</w:t>
            </w:r>
          </w:p>
        </w:tc>
        <w:tc>
          <w:tcPr>
            <w:tcW w:w="1500" w:type="dxa"/>
            <w:tcBorders>
              <w:top w:val="nil"/>
              <w:left w:val="nil"/>
              <w:bottom w:val="nil"/>
              <w:right w:val="nil"/>
            </w:tcBorders>
            <w:shd w:val="clear" w:color="auto" w:fill="auto"/>
            <w:hideMark/>
          </w:tcPr>
          <w:p w14:paraId="6EAA554B"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&gt;50,000 cubic metres per year</w:t>
            </w:r>
          </w:p>
        </w:tc>
        <w:tc>
          <w:tcPr>
            <w:tcW w:w="1493" w:type="dxa"/>
            <w:tcBorders>
              <w:top w:val="nil"/>
              <w:left w:val="nil"/>
              <w:bottom w:val="nil"/>
              <w:right w:val="nil"/>
            </w:tcBorders>
            <w:shd w:val="clear" w:color="auto" w:fill="auto"/>
            <w:hideMark/>
          </w:tcPr>
          <w:p w14:paraId="17970CC5"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23,993.80 </w:t>
            </w:r>
          </w:p>
        </w:tc>
        <w:tc>
          <w:tcPr>
            <w:tcW w:w="1488" w:type="dxa"/>
            <w:tcBorders>
              <w:top w:val="nil"/>
              <w:left w:val="nil"/>
              <w:bottom w:val="nil"/>
              <w:right w:val="nil"/>
            </w:tcBorders>
            <w:shd w:val="clear" w:color="auto" w:fill="auto"/>
            <w:hideMark/>
          </w:tcPr>
          <w:p w14:paraId="18D1920C" w14:textId="051911D6"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24,773.6</w:t>
            </w:r>
            <w:r w:rsidR="00B70FEA">
              <w:rPr>
                <w:b/>
                <w:bCs/>
                <w:color w:val="000000"/>
                <w:sz w:val="22"/>
                <w:szCs w:val="22"/>
              </w:rPr>
              <w:t>0</w:t>
            </w:r>
            <w:r>
              <w:rPr>
                <w:b/>
                <w:bCs/>
                <w:color w:val="000000"/>
                <w:sz w:val="22"/>
                <w:szCs w:val="22"/>
              </w:rPr>
              <w:t xml:space="preserve"> </w:t>
            </w:r>
          </w:p>
        </w:tc>
      </w:tr>
      <w:tr w:rsidR="003D034C" w:rsidRPr="008C5752" w14:paraId="1E2CC763" w14:textId="77777777" w:rsidTr="008C5752">
        <w:trPr>
          <w:trHeight w:val="600"/>
        </w:trPr>
        <w:tc>
          <w:tcPr>
            <w:tcW w:w="1280" w:type="dxa"/>
            <w:tcBorders>
              <w:top w:val="nil"/>
              <w:left w:val="nil"/>
              <w:bottom w:val="nil"/>
              <w:right w:val="nil"/>
            </w:tcBorders>
            <w:shd w:val="clear" w:color="auto" w:fill="auto"/>
            <w:hideMark/>
          </w:tcPr>
          <w:p w14:paraId="3CA025E2"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(42)</w:t>
            </w:r>
          </w:p>
        </w:tc>
        <w:tc>
          <w:tcPr>
            <w:tcW w:w="4440" w:type="dxa"/>
            <w:tcBorders>
              <w:top w:val="nil"/>
              <w:left w:val="nil"/>
              <w:bottom w:val="nil"/>
              <w:right w:val="nil"/>
            </w:tcBorders>
            <w:shd w:val="clear" w:color="auto" w:fill="auto"/>
            <w:hideMark/>
          </w:tcPr>
          <w:p w14:paraId="66DA34B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Production of bituminous road building materials where the amount produced is:</w:t>
            </w:r>
          </w:p>
        </w:tc>
        <w:tc>
          <w:tcPr>
            <w:tcW w:w="1500" w:type="dxa"/>
            <w:tcBorders>
              <w:top w:val="nil"/>
              <w:left w:val="nil"/>
              <w:bottom w:val="nil"/>
              <w:right w:val="nil"/>
            </w:tcBorders>
            <w:shd w:val="clear" w:color="auto" w:fill="auto"/>
            <w:hideMark/>
          </w:tcPr>
          <w:p w14:paraId="5C24C2EB"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0 to 30,000 tonnes per year</w:t>
            </w:r>
          </w:p>
        </w:tc>
        <w:tc>
          <w:tcPr>
            <w:tcW w:w="1493" w:type="dxa"/>
            <w:tcBorders>
              <w:top w:val="nil"/>
              <w:left w:val="nil"/>
              <w:bottom w:val="nil"/>
              <w:right w:val="nil"/>
            </w:tcBorders>
            <w:shd w:val="clear" w:color="auto" w:fill="auto"/>
            <w:hideMark/>
          </w:tcPr>
          <w:p w14:paraId="09568FEF"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2,665.80 </w:t>
            </w:r>
          </w:p>
        </w:tc>
        <w:tc>
          <w:tcPr>
            <w:tcW w:w="1488" w:type="dxa"/>
            <w:tcBorders>
              <w:top w:val="nil"/>
              <w:left w:val="nil"/>
              <w:bottom w:val="nil"/>
              <w:right w:val="nil"/>
            </w:tcBorders>
            <w:shd w:val="clear" w:color="auto" w:fill="auto"/>
            <w:hideMark/>
          </w:tcPr>
          <w:p w14:paraId="58DC8024" w14:textId="530B4669"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2,752.4</w:t>
            </w:r>
            <w:r w:rsidR="00B70FEA">
              <w:rPr>
                <w:b/>
                <w:bCs/>
                <w:color w:val="000000"/>
                <w:sz w:val="22"/>
                <w:szCs w:val="22"/>
              </w:rPr>
              <w:t>5</w:t>
            </w:r>
            <w:r>
              <w:rPr>
                <w:b/>
                <w:bCs/>
                <w:color w:val="000000"/>
                <w:sz w:val="22"/>
                <w:szCs w:val="22"/>
              </w:rPr>
              <w:t xml:space="preserve"> </w:t>
            </w:r>
          </w:p>
        </w:tc>
      </w:tr>
      <w:tr w:rsidR="003D034C" w:rsidRPr="008C5752" w14:paraId="41906EA6" w14:textId="77777777" w:rsidTr="008C5752">
        <w:trPr>
          <w:trHeight w:val="900"/>
        </w:trPr>
        <w:tc>
          <w:tcPr>
            <w:tcW w:w="1280" w:type="dxa"/>
            <w:tcBorders>
              <w:top w:val="nil"/>
              <w:left w:val="nil"/>
              <w:bottom w:val="nil"/>
              <w:right w:val="nil"/>
            </w:tcBorders>
            <w:shd w:val="clear" w:color="auto" w:fill="auto"/>
            <w:hideMark/>
          </w:tcPr>
          <w:p w14:paraId="36E9E06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(42)</w:t>
            </w:r>
          </w:p>
        </w:tc>
        <w:tc>
          <w:tcPr>
            <w:tcW w:w="4440" w:type="dxa"/>
            <w:tcBorders>
              <w:top w:val="nil"/>
              <w:left w:val="nil"/>
              <w:bottom w:val="nil"/>
              <w:right w:val="nil"/>
            </w:tcBorders>
            <w:shd w:val="clear" w:color="auto" w:fill="auto"/>
            <w:hideMark/>
          </w:tcPr>
          <w:p w14:paraId="4553B00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Production of bituminous road building materials where the amount produced is:</w:t>
            </w:r>
          </w:p>
        </w:tc>
        <w:tc>
          <w:tcPr>
            <w:tcW w:w="1500" w:type="dxa"/>
            <w:tcBorders>
              <w:top w:val="nil"/>
              <w:left w:val="nil"/>
              <w:bottom w:val="nil"/>
              <w:right w:val="nil"/>
            </w:tcBorders>
            <w:shd w:val="clear" w:color="auto" w:fill="auto"/>
            <w:hideMark/>
          </w:tcPr>
          <w:p w14:paraId="3694F51A"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&gt;30,000 to 100,000 tonnes per year</w:t>
            </w:r>
          </w:p>
        </w:tc>
        <w:tc>
          <w:tcPr>
            <w:tcW w:w="1493" w:type="dxa"/>
            <w:tcBorders>
              <w:top w:val="nil"/>
              <w:left w:val="nil"/>
              <w:bottom w:val="nil"/>
              <w:right w:val="nil"/>
            </w:tcBorders>
            <w:shd w:val="clear" w:color="auto" w:fill="auto"/>
            <w:hideMark/>
          </w:tcPr>
          <w:p w14:paraId="0B8BCA41"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8,886.50 </w:t>
            </w:r>
          </w:p>
        </w:tc>
        <w:tc>
          <w:tcPr>
            <w:tcW w:w="1488" w:type="dxa"/>
            <w:tcBorders>
              <w:top w:val="nil"/>
              <w:left w:val="nil"/>
              <w:bottom w:val="nil"/>
              <w:right w:val="nil"/>
            </w:tcBorders>
            <w:shd w:val="clear" w:color="auto" w:fill="auto"/>
            <w:hideMark/>
          </w:tcPr>
          <w:p w14:paraId="0CDAD0FF" w14:textId="255229A1"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9,175.</w:t>
            </w:r>
            <w:r w:rsidR="00B70FEA">
              <w:rPr>
                <w:b/>
                <w:bCs/>
                <w:color w:val="000000"/>
                <w:sz w:val="22"/>
                <w:szCs w:val="22"/>
              </w:rPr>
              <w:t>30</w:t>
            </w:r>
            <w:r>
              <w:rPr>
                <w:b/>
                <w:bCs/>
                <w:color w:val="000000"/>
                <w:sz w:val="22"/>
                <w:szCs w:val="22"/>
              </w:rPr>
              <w:t xml:space="preserve"> </w:t>
            </w:r>
          </w:p>
        </w:tc>
      </w:tr>
      <w:tr w:rsidR="003D034C" w:rsidRPr="008C5752" w14:paraId="73D0AD71" w14:textId="77777777" w:rsidTr="008C5752">
        <w:trPr>
          <w:trHeight w:val="600"/>
        </w:trPr>
        <w:tc>
          <w:tcPr>
            <w:tcW w:w="1280" w:type="dxa"/>
            <w:tcBorders>
              <w:top w:val="nil"/>
              <w:left w:val="nil"/>
              <w:bottom w:val="nil"/>
              <w:right w:val="nil"/>
            </w:tcBorders>
            <w:shd w:val="clear" w:color="auto" w:fill="auto"/>
            <w:hideMark/>
          </w:tcPr>
          <w:p w14:paraId="5CF1AFF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(42)</w:t>
            </w:r>
          </w:p>
        </w:tc>
        <w:tc>
          <w:tcPr>
            <w:tcW w:w="4440" w:type="dxa"/>
            <w:tcBorders>
              <w:top w:val="nil"/>
              <w:left w:val="nil"/>
              <w:bottom w:val="nil"/>
              <w:right w:val="nil"/>
            </w:tcBorders>
            <w:shd w:val="clear" w:color="auto" w:fill="auto"/>
            <w:hideMark/>
          </w:tcPr>
          <w:p w14:paraId="3EF98D5F"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Production of bituminous road building materials where the amount produced is:</w:t>
            </w:r>
          </w:p>
        </w:tc>
        <w:tc>
          <w:tcPr>
            <w:tcW w:w="1500" w:type="dxa"/>
            <w:tcBorders>
              <w:top w:val="nil"/>
              <w:left w:val="nil"/>
              <w:bottom w:val="nil"/>
              <w:right w:val="nil"/>
            </w:tcBorders>
            <w:shd w:val="clear" w:color="auto" w:fill="auto"/>
            <w:hideMark/>
          </w:tcPr>
          <w:p w14:paraId="06B15726"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&gt;100,000 tonnes per year</w:t>
            </w:r>
          </w:p>
        </w:tc>
        <w:tc>
          <w:tcPr>
            <w:tcW w:w="1493" w:type="dxa"/>
            <w:tcBorders>
              <w:top w:val="nil"/>
              <w:left w:val="nil"/>
              <w:bottom w:val="nil"/>
              <w:right w:val="nil"/>
            </w:tcBorders>
            <w:shd w:val="clear" w:color="auto" w:fill="auto"/>
            <w:hideMark/>
          </w:tcPr>
          <w:p w14:paraId="5C68F3EA"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23,993.80 </w:t>
            </w:r>
          </w:p>
        </w:tc>
        <w:tc>
          <w:tcPr>
            <w:tcW w:w="1488" w:type="dxa"/>
            <w:tcBorders>
              <w:top w:val="nil"/>
              <w:left w:val="nil"/>
              <w:bottom w:val="nil"/>
              <w:right w:val="nil"/>
            </w:tcBorders>
            <w:shd w:val="clear" w:color="auto" w:fill="auto"/>
            <w:hideMark/>
          </w:tcPr>
          <w:p w14:paraId="4162512B" w14:textId="7F7181F2"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24,773.6</w:t>
            </w:r>
            <w:r w:rsidR="00B70FEA">
              <w:rPr>
                <w:b/>
                <w:bCs/>
                <w:color w:val="000000"/>
                <w:sz w:val="22"/>
                <w:szCs w:val="22"/>
              </w:rPr>
              <w:t>0</w:t>
            </w:r>
            <w:r>
              <w:rPr>
                <w:b/>
                <w:bCs/>
                <w:color w:val="000000"/>
                <w:sz w:val="22"/>
                <w:szCs w:val="22"/>
              </w:rPr>
              <w:t xml:space="preserve"> </w:t>
            </w:r>
          </w:p>
        </w:tc>
      </w:tr>
      <w:tr w:rsidR="003D034C" w:rsidRPr="008C5752" w14:paraId="24A64037" w14:textId="77777777" w:rsidTr="008C5752">
        <w:trPr>
          <w:trHeight w:val="600"/>
        </w:trPr>
        <w:tc>
          <w:tcPr>
            <w:tcW w:w="1280" w:type="dxa"/>
            <w:tcBorders>
              <w:top w:val="nil"/>
              <w:left w:val="nil"/>
              <w:bottom w:val="nil"/>
              <w:right w:val="nil"/>
            </w:tcBorders>
            <w:shd w:val="clear" w:color="auto" w:fill="auto"/>
            <w:hideMark/>
          </w:tcPr>
          <w:p w14:paraId="279ACB8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lastRenderedPageBreak/>
              <w:t>1.2 (43)</w:t>
            </w:r>
          </w:p>
        </w:tc>
        <w:tc>
          <w:tcPr>
            <w:tcW w:w="4440" w:type="dxa"/>
            <w:tcBorders>
              <w:top w:val="nil"/>
              <w:left w:val="nil"/>
              <w:bottom w:val="nil"/>
              <w:right w:val="nil"/>
            </w:tcBorders>
            <w:shd w:val="clear" w:color="auto" w:fill="auto"/>
            <w:hideMark/>
          </w:tcPr>
          <w:p w14:paraId="787FB1AB"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Crushing, grinding or separating of materials where the amount processed is:</w:t>
            </w:r>
          </w:p>
        </w:tc>
        <w:tc>
          <w:tcPr>
            <w:tcW w:w="1500" w:type="dxa"/>
            <w:tcBorders>
              <w:top w:val="nil"/>
              <w:left w:val="nil"/>
              <w:bottom w:val="nil"/>
              <w:right w:val="nil"/>
            </w:tcBorders>
            <w:shd w:val="clear" w:color="auto" w:fill="auto"/>
            <w:hideMark/>
          </w:tcPr>
          <w:p w14:paraId="55CFD7F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0 to 10,000 tonnes per year</w:t>
            </w:r>
          </w:p>
        </w:tc>
        <w:tc>
          <w:tcPr>
            <w:tcW w:w="1493" w:type="dxa"/>
            <w:tcBorders>
              <w:top w:val="nil"/>
              <w:left w:val="nil"/>
              <w:bottom w:val="nil"/>
              <w:right w:val="nil"/>
            </w:tcBorders>
            <w:shd w:val="clear" w:color="auto" w:fill="auto"/>
            <w:hideMark/>
          </w:tcPr>
          <w:p w14:paraId="219D1FD6"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8" w:type="dxa"/>
            <w:tcBorders>
              <w:top w:val="nil"/>
              <w:left w:val="nil"/>
              <w:bottom w:val="nil"/>
              <w:right w:val="nil"/>
            </w:tcBorders>
            <w:shd w:val="clear" w:color="auto" w:fill="auto"/>
            <w:hideMark/>
          </w:tcPr>
          <w:p w14:paraId="23DB06F2" w14:textId="66CF14A0"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B70FEA">
              <w:rPr>
                <w:b/>
                <w:bCs/>
                <w:color w:val="000000"/>
                <w:sz w:val="22"/>
                <w:szCs w:val="22"/>
              </w:rPr>
              <w:t>5</w:t>
            </w:r>
            <w:r>
              <w:rPr>
                <w:b/>
                <w:bCs/>
                <w:color w:val="000000"/>
                <w:sz w:val="22"/>
                <w:szCs w:val="22"/>
              </w:rPr>
              <w:t xml:space="preserve"> </w:t>
            </w:r>
          </w:p>
        </w:tc>
      </w:tr>
      <w:tr w:rsidR="003D034C" w:rsidRPr="008C5752" w14:paraId="7A69862D" w14:textId="77777777" w:rsidTr="008C5752">
        <w:trPr>
          <w:trHeight w:val="900"/>
        </w:trPr>
        <w:tc>
          <w:tcPr>
            <w:tcW w:w="1280" w:type="dxa"/>
            <w:tcBorders>
              <w:top w:val="nil"/>
              <w:left w:val="nil"/>
              <w:bottom w:val="nil"/>
              <w:right w:val="nil"/>
            </w:tcBorders>
            <w:shd w:val="clear" w:color="auto" w:fill="auto"/>
            <w:hideMark/>
          </w:tcPr>
          <w:p w14:paraId="18FA50B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(43)</w:t>
            </w:r>
          </w:p>
        </w:tc>
        <w:tc>
          <w:tcPr>
            <w:tcW w:w="4440" w:type="dxa"/>
            <w:tcBorders>
              <w:top w:val="nil"/>
              <w:left w:val="nil"/>
              <w:bottom w:val="nil"/>
              <w:right w:val="nil"/>
            </w:tcBorders>
            <w:shd w:val="clear" w:color="auto" w:fill="auto"/>
            <w:hideMark/>
          </w:tcPr>
          <w:p w14:paraId="55F6D13F"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Crushing, grinding or separating of materials where the amount processed is:</w:t>
            </w:r>
          </w:p>
        </w:tc>
        <w:tc>
          <w:tcPr>
            <w:tcW w:w="1500" w:type="dxa"/>
            <w:tcBorders>
              <w:top w:val="nil"/>
              <w:left w:val="nil"/>
              <w:bottom w:val="nil"/>
              <w:right w:val="nil"/>
            </w:tcBorders>
            <w:shd w:val="clear" w:color="auto" w:fill="auto"/>
            <w:hideMark/>
          </w:tcPr>
          <w:p w14:paraId="78C63F2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&gt;10,000 to 30,000 tonnes per year</w:t>
            </w:r>
          </w:p>
        </w:tc>
        <w:tc>
          <w:tcPr>
            <w:tcW w:w="1493" w:type="dxa"/>
            <w:tcBorders>
              <w:top w:val="nil"/>
              <w:left w:val="nil"/>
              <w:bottom w:val="nil"/>
              <w:right w:val="nil"/>
            </w:tcBorders>
            <w:shd w:val="clear" w:color="auto" w:fill="auto"/>
            <w:hideMark/>
          </w:tcPr>
          <w:p w14:paraId="68713F70"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888.40 </w:t>
            </w:r>
          </w:p>
        </w:tc>
        <w:tc>
          <w:tcPr>
            <w:tcW w:w="1488" w:type="dxa"/>
            <w:tcBorders>
              <w:top w:val="nil"/>
              <w:left w:val="nil"/>
              <w:bottom w:val="nil"/>
              <w:right w:val="nil"/>
            </w:tcBorders>
            <w:shd w:val="clear" w:color="auto" w:fill="auto"/>
            <w:hideMark/>
          </w:tcPr>
          <w:p w14:paraId="5B9B932A" w14:textId="7AD3D020"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917.2</w:t>
            </w:r>
            <w:r w:rsidR="00B70FEA">
              <w:rPr>
                <w:b/>
                <w:bCs/>
                <w:color w:val="000000"/>
                <w:sz w:val="22"/>
                <w:szCs w:val="22"/>
              </w:rPr>
              <w:t>5</w:t>
            </w:r>
            <w:r>
              <w:rPr>
                <w:b/>
                <w:bCs/>
                <w:color w:val="000000"/>
                <w:sz w:val="22"/>
                <w:szCs w:val="22"/>
              </w:rPr>
              <w:t xml:space="preserve"> </w:t>
            </w:r>
          </w:p>
        </w:tc>
      </w:tr>
      <w:tr w:rsidR="003D034C" w:rsidRPr="008C5752" w14:paraId="222C91DB" w14:textId="77777777" w:rsidTr="008C5752">
        <w:trPr>
          <w:trHeight w:val="900"/>
        </w:trPr>
        <w:tc>
          <w:tcPr>
            <w:tcW w:w="1280" w:type="dxa"/>
            <w:tcBorders>
              <w:top w:val="nil"/>
              <w:left w:val="nil"/>
              <w:bottom w:val="nil"/>
              <w:right w:val="nil"/>
            </w:tcBorders>
            <w:shd w:val="clear" w:color="auto" w:fill="auto"/>
            <w:hideMark/>
          </w:tcPr>
          <w:p w14:paraId="3D4D56F9"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(43)</w:t>
            </w:r>
          </w:p>
        </w:tc>
        <w:tc>
          <w:tcPr>
            <w:tcW w:w="4440" w:type="dxa"/>
            <w:tcBorders>
              <w:top w:val="nil"/>
              <w:left w:val="nil"/>
              <w:bottom w:val="nil"/>
              <w:right w:val="nil"/>
            </w:tcBorders>
            <w:shd w:val="clear" w:color="auto" w:fill="auto"/>
            <w:hideMark/>
          </w:tcPr>
          <w:p w14:paraId="5B0E543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Crushing, grinding or separating of materials where the amount processed is:</w:t>
            </w:r>
          </w:p>
        </w:tc>
        <w:tc>
          <w:tcPr>
            <w:tcW w:w="1500" w:type="dxa"/>
            <w:tcBorders>
              <w:top w:val="nil"/>
              <w:left w:val="nil"/>
              <w:bottom w:val="nil"/>
              <w:right w:val="nil"/>
            </w:tcBorders>
            <w:shd w:val="clear" w:color="auto" w:fill="auto"/>
            <w:hideMark/>
          </w:tcPr>
          <w:p w14:paraId="4FC19FF1"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&gt;30,000 to 100,000 tonnes per year</w:t>
            </w:r>
          </w:p>
        </w:tc>
        <w:tc>
          <w:tcPr>
            <w:tcW w:w="1493" w:type="dxa"/>
            <w:tcBorders>
              <w:top w:val="nil"/>
              <w:left w:val="nil"/>
              <w:bottom w:val="nil"/>
              <w:right w:val="nil"/>
            </w:tcBorders>
            <w:shd w:val="clear" w:color="auto" w:fill="auto"/>
            <w:hideMark/>
          </w:tcPr>
          <w:p w14:paraId="5221B1D9"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2,665.80 </w:t>
            </w:r>
          </w:p>
        </w:tc>
        <w:tc>
          <w:tcPr>
            <w:tcW w:w="1488" w:type="dxa"/>
            <w:tcBorders>
              <w:top w:val="nil"/>
              <w:left w:val="nil"/>
              <w:bottom w:val="nil"/>
              <w:right w:val="nil"/>
            </w:tcBorders>
            <w:shd w:val="clear" w:color="auto" w:fill="auto"/>
            <w:hideMark/>
          </w:tcPr>
          <w:p w14:paraId="71B0AEBE" w14:textId="1356605A"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2,752.4</w:t>
            </w:r>
            <w:r w:rsidR="00B70FEA">
              <w:rPr>
                <w:b/>
                <w:bCs/>
                <w:color w:val="000000"/>
                <w:sz w:val="22"/>
                <w:szCs w:val="22"/>
              </w:rPr>
              <w:t>5</w:t>
            </w:r>
            <w:r>
              <w:rPr>
                <w:b/>
                <w:bCs/>
                <w:color w:val="000000"/>
                <w:sz w:val="22"/>
                <w:szCs w:val="22"/>
              </w:rPr>
              <w:t xml:space="preserve"> </w:t>
            </w:r>
          </w:p>
        </w:tc>
      </w:tr>
      <w:tr w:rsidR="003D034C" w:rsidRPr="008C5752" w14:paraId="62514B44" w14:textId="77777777" w:rsidTr="008C5752">
        <w:trPr>
          <w:trHeight w:val="900"/>
        </w:trPr>
        <w:tc>
          <w:tcPr>
            <w:tcW w:w="1280" w:type="dxa"/>
            <w:tcBorders>
              <w:top w:val="nil"/>
              <w:left w:val="nil"/>
              <w:bottom w:val="nil"/>
              <w:right w:val="nil"/>
            </w:tcBorders>
            <w:shd w:val="clear" w:color="auto" w:fill="auto"/>
            <w:hideMark/>
          </w:tcPr>
          <w:p w14:paraId="22E4488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(43)</w:t>
            </w:r>
          </w:p>
        </w:tc>
        <w:tc>
          <w:tcPr>
            <w:tcW w:w="4440" w:type="dxa"/>
            <w:tcBorders>
              <w:top w:val="nil"/>
              <w:left w:val="nil"/>
              <w:bottom w:val="nil"/>
              <w:right w:val="nil"/>
            </w:tcBorders>
            <w:shd w:val="clear" w:color="auto" w:fill="auto"/>
            <w:hideMark/>
          </w:tcPr>
          <w:p w14:paraId="2ABEAE2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Crushing, grinding or separating of materials where the amount processed is:</w:t>
            </w:r>
          </w:p>
        </w:tc>
        <w:tc>
          <w:tcPr>
            <w:tcW w:w="1500" w:type="dxa"/>
            <w:tcBorders>
              <w:top w:val="nil"/>
              <w:left w:val="nil"/>
              <w:bottom w:val="nil"/>
              <w:right w:val="nil"/>
            </w:tcBorders>
            <w:shd w:val="clear" w:color="auto" w:fill="auto"/>
            <w:hideMark/>
          </w:tcPr>
          <w:p w14:paraId="702B922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&gt;100,000 to 500,000 tonnes per year</w:t>
            </w:r>
          </w:p>
        </w:tc>
        <w:tc>
          <w:tcPr>
            <w:tcW w:w="1493" w:type="dxa"/>
            <w:tcBorders>
              <w:top w:val="nil"/>
              <w:left w:val="nil"/>
              <w:bottom w:val="nil"/>
              <w:right w:val="nil"/>
            </w:tcBorders>
            <w:shd w:val="clear" w:color="auto" w:fill="auto"/>
            <w:hideMark/>
          </w:tcPr>
          <w:p w14:paraId="52923A9B"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8,886.50 </w:t>
            </w:r>
          </w:p>
        </w:tc>
        <w:tc>
          <w:tcPr>
            <w:tcW w:w="1488" w:type="dxa"/>
            <w:tcBorders>
              <w:top w:val="nil"/>
              <w:left w:val="nil"/>
              <w:bottom w:val="nil"/>
              <w:right w:val="nil"/>
            </w:tcBorders>
            <w:shd w:val="clear" w:color="auto" w:fill="auto"/>
            <w:hideMark/>
          </w:tcPr>
          <w:p w14:paraId="4EDF29BE" w14:textId="0201BC9E"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9,175.</w:t>
            </w:r>
            <w:r w:rsidR="00B70FEA">
              <w:rPr>
                <w:b/>
                <w:bCs/>
                <w:color w:val="000000"/>
                <w:sz w:val="22"/>
                <w:szCs w:val="22"/>
              </w:rPr>
              <w:t>30</w:t>
            </w:r>
            <w:r>
              <w:rPr>
                <w:b/>
                <w:bCs/>
                <w:color w:val="000000"/>
                <w:sz w:val="22"/>
                <w:szCs w:val="22"/>
              </w:rPr>
              <w:t xml:space="preserve"> </w:t>
            </w:r>
          </w:p>
        </w:tc>
      </w:tr>
      <w:tr w:rsidR="003D034C" w:rsidRPr="008C5752" w14:paraId="6AFA3492" w14:textId="77777777" w:rsidTr="008C5752">
        <w:trPr>
          <w:trHeight w:val="900"/>
        </w:trPr>
        <w:tc>
          <w:tcPr>
            <w:tcW w:w="1280" w:type="dxa"/>
            <w:tcBorders>
              <w:top w:val="nil"/>
              <w:left w:val="nil"/>
              <w:bottom w:val="nil"/>
              <w:right w:val="nil"/>
            </w:tcBorders>
            <w:shd w:val="clear" w:color="auto" w:fill="auto"/>
            <w:hideMark/>
          </w:tcPr>
          <w:p w14:paraId="63C16976"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(43)</w:t>
            </w:r>
          </w:p>
        </w:tc>
        <w:tc>
          <w:tcPr>
            <w:tcW w:w="4440" w:type="dxa"/>
            <w:tcBorders>
              <w:top w:val="nil"/>
              <w:left w:val="nil"/>
              <w:bottom w:val="nil"/>
              <w:right w:val="nil"/>
            </w:tcBorders>
            <w:shd w:val="clear" w:color="auto" w:fill="auto"/>
            <w:hideMark/>
          </w:tcPr>
          <w:p w14:paraId="0DF7B41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Crushing, grinding or separating of materials where the amount processed is:</w:t>
            </w:r>
          </w:p>
        </w:tc>
        <w:tc>
          <w:tcPr>
            <w:tcW w:w="1500" w:type="dxa"/>
            <w:tcBorders>
              <w:top w:val="nil"/>
              <w:left w:val="nil"/>
              <w:bottom w:val="nil"/>
              <w:right w:val="nil"/>
            </w:tcBorders>
            <w:shd w:val="clear" w:color="auto" w:fill="auto"/>
            <w:hideMark/>
          </w:tcPr>
          <w:p w14:paraId="72C41F6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&gt;500,000 to 2,000,000 tonnes per year</w:t>
            </w:r>
          </w:p>
        </w:tc>
        <w:tc>
          <w:tcPr>
            <w:tcW w:w="1493" w:type="dxa"/>
            <w:tcBorders>
              <w:top w:val="nil"/>
              <w:left w:val="nil"/>
              <w:bottom w:val="nil"/>
              <w:right w:val="nil"/>
            </w:tcBorders>
            <w:shd w:val="clear" w:color="auto" w:fill="auto"/>
            <w:hideMark/>
          </w:tcPr>
          <w:p w14:paraId="68F6B9B1"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23,993.80 </w:t>
            </w:r>
          </w:p>
        </w:tc>
        <w:tc>
          <w:tcPr>
            <w:tcW w:w="1488" w:type="dxa"/>
            <w:tcBorders>
              <w:top w:val="nil"/>
              <w:left w:val="nil"/>
              <w:bottom w:val="nil"/>
              <w:right w:val="nil"/>
            </w:tcBorders>
            <w:shd w:val="clear" w:color="auto" w:fill="auto"/>
            <w:hideMark/>
          </w:tcPr>
          <w:p w14:paraId="5C3EA985" w14:textId="7B582FDC"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24,773.6</w:t>
            </w:r>
            <w:r w:rsidR="00B70FEA">
              <w:rPr>
                <w:b/>
                <w:bCs/>
                <w:color w:val="000000"/>
                <w:sz w:val="22"/>
                <w:szCs w:val="22"/>
              </w:rPr>
              <w:t>0</w:t>
            </w:r>
            <w:r>
              <w:rPr>
                <w:b/>
                <w:bCs/>
                <w:color w:val="000000"/>
                <w:sz w:val="22"/>
                <w:szCs w:val="22"/>
              </w:rPr>
              <w:t xml:space="preserve"> </w:t>
            </w:r>
          </w:p>
        </w:tc>
      </w:tr>
      <w:tr w:rsidR="003D034C" w:rsidRPr="008C5752" w14:paraId="586117D0" w14:textId="77777777" w:rsidTr="008C5752">
        <w:trPr>
          <w:trHeight w:val="600"/>
        </w:trPr>
        <w:tc>
          <w:tcPr>
            <w:tcW w:w="1280" w:type="dxa"/>
            <w:tcBorders>
              <w:top w:val="nil"/>
              <w:left w:val="nil"/>
              <w:bottom w:val="nil"/>
              <w:right w:val="nil"/>
            </w:tcBorders>
            <w:shd w:val="clear" w:color="auto" w:fill="auto"/>
            <w:hideMark/>
          </w:tcPr>
          <w:p w14:paraId="1BBFBC6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(43)</w:t>
            </w:r>
          </w:p>
        </w:tc>
        <w:tc>
          <w:tcPr>
            <w:tcW w:w="4440" w:type="dxa"/>
            <w:tcBorders>
              <w:top w:val="nil"/>
              <w:left w:val="nil"/>
              <w:bottom w:val="nil"/>
              <w:right w:val="nil"/>
            </w:tcBorders>
            <w:shd w:val="clear" w:color="auto" w:fill="auto"/>
            <w:hideMark/>
          </w:tcPr>
          <w:p w14:paraId="25AB7C8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Crushing, grinding or separating of materials where the amount processed is:</w:t>
            </w:r>
          </w:p>
        </w:tc>
        <w:tc>
          <w:tcPr>
            <w:tcW w:w="1500" w:type="dxa"/>
            <w:tcBorders>
              <w:top w:val="nil"/>
              <w:left w:val="nil"/>
              <w:bottom w:val="nil"/>
              <w:right w:val="nil"/>
            </w:tcBorders>
            <w:shd w:val="clear" w:color="auto" w:fill="auto"/>
            <w:hideMark/>
          </w:tcPr>
          <w:p w14:paraId="3ED5415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&gt;2,000,000 tonnes per year</w:t>
            </w:r>
          </w:p>
        </w:tc>
        <w:tc>
          <w:tcPr>
            <w:tcW w:w="1493" w:type="dxa"/>
            <w:tcBorders>
              <w:top w:val="nil"/>
              <w:left w:val="nil"/>
              <w:bottom w:val="nil"/>
              <w:right w:val="nil"/>
            </w:tcBorders>
            <w:shd w:val="clear" w:color="auto" w:fill="auto"/>
            <w:hideMark/>
          </w:tcPr>
          <w:p w14:paraId="1637F7C7"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59,541.10 </w:t>
            </w:r>
          </w:p>
        </w:tc>
        <w:tc>
          <w:tcPr>
            <w:tcW w:w="1488" w:type="dxa"/>
            <w:tcBorders>
              <w:top w:val="nil"/>
              <w:left w:val="nil"/>
              <w:bottom w:val="nil"/>
              <w:right w:val="nil"/>
            </w:tcBorders>
            <w:shd w:val="clear" w:color="auto" w:fill="auto"/>
            <w:hideMark/>
          </w:tcPr>
          <w:p w14:paraId="7C2952F9" w14:textId="4275EFC8"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61,476.</w:t>
            </w:r>
            <w:r w:rsidR="00B70FEA">
              <w:rPr>
                <w:b/>
                <w:bCs/>
                <w:color w:val="000000"/>
                <w:sz w:val="22"/>
                <w:szCs w:val="22"/>
              </w:rPr>
              <w:t>20</w:t>
            </w:r>
            <w:r>
              <w:rPr>
                <w:b/>
                <w:bCs/>
                <w:color w:val="000000"/>
                <w:sz w:val="22"/>
                <w:szCs w:val="22"/>
              </w:rPr>
              <w:t xml:space="preserve"> </w:t>
            </w:r>
          </w:p>
        </w:tc>
      </w:tr>
      <w:tr w:rsidR="003D034C" w:rsidRPr="008C5752" w14:paraId="3C16AFC9" w14:textId="77777777" w:rsidTr="008C5752">
        <w:trPr>
          <w:trHeight w:val="300"/>
        </w:trPr>
        <w:tc>
          <w:tcPr>
            <w:tcW w:w="1280" w:type="dxa"/>
            <w:tcBorders>
              <w:top w:val="nil"/>
              <w:left w:val="nil"/>
              <w:bottom w:val="nil"/>
              <w:right w:val="nil"/>
            </w:tcBorders>
            <w:shd w:val="clear" w:color="auto" w:fill="auto"/>
            <w:hideMark/>
          </w:tcPr>
          <w:p w14:paraId="1FDB5C0F"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(44)</w:t>
            </w:r>
          </w:p>
        </w:tc>
        <w:tc>
          <w:tcPr>
            <w:tcW w:w="4440" w:type="dxa"/>
            <w:tcBorders>
              <w:top w:val="nil"/>
              <w:left w:val="nil"/>
              <w:bottom w:val="nil"/>
              <w:right w:val="nil"/>
            </w:tcBorders>
            <w:shd w:val="clear" w:color="auto" w:fill="auto"/>
            <w:hideMark/>
          </w:tcPr>
          <w:p w14:paraId="3D67689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The operation of a firearm shooting range</w:t>
            </w:r>
          </w:p>
        </w:tc>
        <w:tc>
          <w:tcPr>
            <w:tcW w:w="1500" w:type="dxa"/>
            <w:tcBorders>
              <w:top w:val="nil"/>
              <w:left w:val="nil"/>
              <w:bottom w:val="nil"/>
              <w:right w:val="nil"/>
            </w:tcBorders>
            <w:shd w:val="clear" w:color="auto" w:fill="auto"/>
            <w:hideMark/>
          </w:tcPr>
          <w:p w14:paraId="43244B16"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626169DA"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8" w:type="dxa"/>
            <w:tcBorders>
              <w:top w:val="nil"/>
              <w:left w:val="nil"/>
              <w:bottom w:val="nil"/>
              <w:right w:val="nil"/>
            </w:tcBorders>
            <w:shd w:val="clear" w:color="auto" w:fill="auto"/>
            <w:hideMark/>
          </w:tcPr>
          <w:p w14:paraId="4E26A863" w14:textId="634808F1"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B70FEA">
              <w:rPr>
                <w:b/>
                <w:bCs/>
                <w:color w:val="000000"/>
                <w:sz w:val="22"/>
                <w:szCs w:val="22"/>
              </w:rPr>
              <w:t>5</w:t>
            </w:r>
            <w:r>
              <w:rPr>
                <w:b/>
                <w:bCs/>
                <w:color w:val="000000"/>
                <w:sz w:val="22"/>
                <w:szCs w:val="22"/>
              </w:rPr>
              <w:t xml:space="preserve"> </w:t>
            </w:r>
          </w:p>
        </w:tc>
      </w:tr>
      <w:tr w:rsidR="003D034C" w:rsidRPr="008C5752" w14:paraId="33BC0AD6" w14:textId="77777777" w:rsidTr="008C5752">
        <w:trPr>
          <w:trHeight w:val="600"/>
        </w:trPr>
        <w:tc>
          <w:tcPr>
            <w:tcW w:w="1280" w:type="dxa"/>
            <w:tcBorders>
              <w:top w:val="nil"/>
              <w:left w:val="nil"/>
              <w:bottom w:val="nil"/>
              <w:right w:val="nil"/>
            </w:tcBorders>
            <w:shd w:val="clear" w:color="auto" w:fill="auto"/>
            <w:hideMark/>
          </w:tcPr>
          <w:p w14:paraId="4D62995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(45)</w:t>
            </w:r>
          </w:p>
        </w:tc>
        <w:tc>
          <w:tcPr>
            <w:tcW w:w="4440" w:type="dxa"/>
            <w:tcBorders>
              <w:top w:val="nil"/>
              <w:left w:val="nil"/>
              <w:bottom w:val="nil"/>
              <w:right w:val="nil"/>
            </w:tcBorders>
            <w:shd w:val="clear" w:color="auto" w:fill="auto"/>
            <w:hideMark/>
          </w:tcPr>
          <w:p w14:paraId="5AA1B15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The operation of a waste transfer station receiving 30,000t or more of waste each year</w:t>
            </w:r>
          </w:p>
        </w:tc>
        <w:tc>
          <w:tcPr>
            <w:tcW w:w="1500" w:type="dxa"/>
            <w:tcBorders>
              <w:top w:val="nil"/>
              <w:left w:val="nil"/>
              <w:bottom w:val="nil"/>
              <w:right w:val="nil"/>
            </w:tcBorders>
            <w:shd w:val="clear" w:color="auto" w:fill="auto"/>
            <w:hideMark/>
          </w:tcPr>
          <w:p w14:paraId="081C3CE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&gt;30,000 tonnes per year</w:t>
            </w:r>
          </w:p>
        </w:tc>
        <w:tc>
          <w:tcPr>
            <w:tcW w:w="1493" w:type="dxa"/>
            <w:tcBorders>
              <w:top w:val="nil"/>
              <w:left w:val="nil"/>
              <w:bottom w:val="nil"/>
              <w:right w:val="nil"/>
            </w:tcBorders>
            <w:shd w:val="clear" w:color="auto" w:fill="auto"/>
            <w:hideMark/>
          </w:tcPr>
          <w:p w14:paraId="3E5A3B65"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4,578.70 </w:t>
            </w:r>
          </w:p>
        </w:tc>
        <w:tc>
          <w:tcPr>
            <w:tcW w:w="1488" w:type="dxa"/>
            <w:tcBorders>
              <w:top w:val="nil"/>
              <w:left w:val="nil"/>
              <w:bottom w:val="nil"/>
              <w:right w:val="nil"/>
            </w:tcBorders>
            <w:shd w:val="clear" w:color="auto" w:fill="auto"/>
            <w:hideMark/>
          </w:tcPr>
          <w:p w14:paraId="26A56FBA" w14:textId="5A1FAFD6"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4,727.4</w:t>
            </w:r>
            <w:r w:rsidR="00B70FEA">
              <w:rPr>
                <w:b/>
                <w:bCs/>
                <w:color w:val="000000"/>
                <w:sz w:val="22"/>
                <w:szCs w:val="22"/>
              </w:rPr>
              <w:t>5</w:t>
            </w:r>
            <w:r>
              <w:rPr>
                <w:b/>
                <w:bCs/>
                <w:color w:val="000000"/>
                <w:sz w:val="22"/>
                <w:szCs w:val="22"/>
              </w:rPr>
              <w:t xml:space="preserve"> </w:t>
            </w:r>
          </w:p>
        </w:tc>
      </w:tr>
      <w:tr w:rsidR="003D034C" w:rsidRPr="008C5752" w14:paraId="091ECB42" w14:textId="77777777" w:rsidTr="008C5752">
        <w:trPr>
          <w:trHeight w:val="900"/>
        </w:trPr>
        <w:tc>
          <w:tcPr>
            <w:tcW w:w="1280" w:type="dxa"/>
            <w:tcBorders>
              <w:top w:val="nil"/>
              <w:left w:val="nil"/>
              <w:bottom w:val="nil"/>
              <w:right w:val="nil"/>
            </w:tcBorders>
            <w:shd w:val="clear" w:color="auto" w:fill="auto"/>
            <w:hideMark/>
          </w:tcPr>
          <w:p w14:paraId="4FF88C8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 (46)</w:t>
            </w:r>
          </w:p>
        </w:tc>
        <w:tc>
          <w:tcPr>
            <w:tcW w:w="4440" w:type="dxa"/>
            <w:tcBorders>
              <w:top w:val="nil"/>
              <w:left w:val="nil"/>
              <w:bottom w:val="nil"/>
              <w:right w:val="nil"/>
            </w:tcBorders>
            <w:shd w:val="clear" w:color="auto" w:fill="auto"/>
            <w:hideMark/>
          </w:tcPr>
          <w:p w14:paraId="0D34209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The operation of a commercial facility for the treatment of the hazardous components of electronic waste</w:t>
            </w:r>
          </w:p>
        </w:tc>
        <w:tc>
          <w:tcPr>
            <w:tcW w:w="1500" w:type="dxa"/>
            <w:tcBorders>
              <w:top w:val="nil"/>
              <w:left w:val="nil"/>
              <w:bottom w:val="nil"/>
              <w:right w:val="nil"/>
            </w:tcBorders>
            <w:shd w:val="clear" w:color="auto" w:fill="auto"/>
            <w:hideMark/>
          </w:tcPr>
          <w:p w14:paraId="23D3ED6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144704AD"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4,578.70 </w:t>
            </w:r>
          </w:p>
        </w:tc>
        <w:tc>
          <w:tcPr>
            <w:tcW w:w="1488" w:type="dxa"/>
            <w:tcBorders>
              <w:top w:val="nil"/>
              <w:left w:val="nil"/>
              <w:bottom w:val="nil"/>
              <w:right w:val="nil"/>
            </w:tcBorders>
            <w:shd w:val="clear" w:color="auto" w:fill="auto"/>
            <w:hideMark/>
          </w:tcPr>
          <w:p w14:paraId="038B112E" w14:textId="5D898A60"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4,727.4</w:t>
            </w:r>
            <w:r w:rsidR="00B70FEA">
              <w:rPr>
                <w:b/>
                <w:bCs/>
                <w:color w:val="000000"/>
                <w:sz w:val="22"/>
                <w:szCs w:val="22"/>
              </w:rPr>
              <w:t>5</w:t>
            </w:r>
            <w:r>
              <w:rPr>
                <w:b/>
                <w:bCs/>
                <w:color w:val="000000"/>
                <w:sz w:val="22"/>
                <w:szCs w:val="22"/>
              </w:rPr>
              <w:t xml:space="preserve"> </w:t>
            </w:r>
          </w:p>
        </w:tc>
      </w:tr>
      <w:tr w:rsidR="003D034C" w:rsidRPr="008C5752" w14:paraId="3A24B6DA" w14:textId="77777777" w:rsidTr="008C5752">
        <w:trPr>
          <w:trHeight w:val="600"/>
        </w:trPr>
        <w:tc>
          <w:tcPr>
            <w:tcW w:w="1280" w:type="dxa"/>
            <w:tcBorders>
              <w:top w:val="nil"/>
              <w:left w:val="nil"/>
              <w:bottom w:val="nil"/>
              <w:right w:val="nil"/>
            </w:tcBorders>
            <w:shd w:val="clear" w:color="auto" w:fill="auto"/>
            <w:hideMark/>
          </w:tcPr>
          <w:p w14:paraId="7D6869A1"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1.3 (1)</w:t>
            </w:r>
          </w:p>
        </w:tc>
        <w:tc>
          <w:tcPr>
            <w:tcW w:w="4440" w:type="dxa"/>
            <w:tcBorders>
              <w:top w:val="nil"/>
              <w:left w:val="nil"/>
              <w:bottom w:val="nil"/>
              <w:right w:val="nil"/>
            </w:tcBorders>
            <w:shd w:val="clear" w:color="auto" w:fill="auto"/>
            <w:hideMark/>
          </w:tcPr>
          <w:p w14:paraId="29A950B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Manufacture of things in furnaces or kilns</w:t>
            </w:r>
          </w:p>
        </w:tc>
        <w:tc>
          <w:tcPr>
            <w:tcW w:w="1500" w:type="dxa"/>
            <w:tcBorders>
              <w:top w:val="nil"/>
              <w:left w:val="nil"/>
              <w:bottom w:val="nil"/>
              <w:right w:val="nil"/>
            </w:tcBorders>
            <w:shd w:val="clear" w:color="auto" w:fill="auto"/>
            <w:hideMark/>
          </w:tcPr>
          <w:p w14:paraId="5F89F61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&gt;100 tonnes &lt;10,000 tonnes</w:t>
            </w:r>
          </w:p>
        </w:tc>
        <w:tc>
          <w:tcPr>
            <w:tcW w:w="1493" w:type="dxa"/>
            <w:tcBorders>
              <w:top w:val="nil"/>
              <w:left w:val="nil"/>
              <w:bottom w:val="nil"/>
              <w:right w:val="nil"/>
            </w:tcBorders>
            <w:shd w:val="clear" w:color="auto" w:fill="auto"/>
            <w:hideMark/>
          </w:tcPr>
          <w:p w14:paraId="4AB37F84"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8" w:type="dxa"/>
            <w:tcBorders>
              <w:top w:val="nil"/>
              <w:left w:val="nil"/>
              <w:bottom w:val="nil"/>
              <w:right w:val="nil"/>
            </w:tcBorders>
            <w:shd w:val="clear" w:color="auto" w:fill="auto"/>
            <w:hideMark/>
          </w:tcPr>
          <w:p w14:paraId="632FC1A5" w14:textId="75778EBD"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B70FEA">
              <w:rPr>
                <w:b/>
                <w:bCs/>
                <w:color w:val="000000"/>
                <w:sz w:val="22"/>
                <w:szCs w:val="22"/>
              </w:rPr>
              <w:t>5</w:t>
            </w:r>
            <w:r>
              <w:rPr>
                <w:b/>
                <w:bCs/>
                <w:color w:val="000000"/>
                <w:sz w:val="22"/>
                <w:szCs w:val="22"/>
              </w:rPr>
              <w:t xml:space="preserve"> </w:t>
            </w:r>
          </w:p>
        </w:tc>
      </w:tr>
      <w:tr w:rsidR="003D034C" w:rsidRPr="008C5752" w14:paraId="52839849" w14:textId="77777777" w:rsidTr="008C5752">
        <w:trPr>
          <w:trHeight w:val="600"/>
        </w:trPr>
        <w:tc>
          <w:tcPr>
            <w:tcW w:w="1280" w:type="dxa"/>
            <w:tcBorders>
              <w:top w:val="nil"/>
              <w:left w:val="nil"/>
              <w:bottom w:val="nil"/>
              <w:right w:val="nil"/>
            </w:tcBorders>
            <w:shd w:val="clear" w:color="auto" w:fill="auto"/>
            <w:hideMark/>
          </w:tcPr>
          <w:p w14:paraId="2D878FDB"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1.3 (2)</w:t>
            </w:r>
          </w:p>
        </w:tc>
        <w:tc>
          <w:tcPr>
            <w:tcW w:w="4440" w:type="dxa"/>
            <w:tcBorders>
              <w:top w:val="nil"/>
              <w:left w:val="nil"/>
              <w:bottom w:val="nil"/>
              <w:right w:val="nil"/>
            </w:tcBorders>
            <w:shd w:val="clear" w:color="auto" w:fill="auto"/>
            <w:hideMark/>
          </w:tcPr>
          <w:p w14:paraId="44A6830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Commercial preservation of wood</w:t>
            </w:r>
          </w:p>
        </w:tc>
        <w:tc>
          <w:tcPr>
            <w:tcW w:w="1500" w:type="dxa"/>
            <w:tcBorders>
              <w:top w:val="nil"/>
              <w:left w:val="nil"/>
              <w:bottom w:val="nil"/>
              <w:right w:val="nil"/>
            </w:tcBorders>
            <w:shd w:val="clear" w:color="auto" w:fill="auto"/>
            <w:hideMark/>
          </w:tcPr>
          <w:p w14:paraId="42FE4FE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&lt;10,000 tonnes per year</w:t>
            </w:r>
          </w:p>
        </w:tc>
        <w:tc>
          <w:tcPr>
            <w:tcW w:w="1493" w:type="dxa"/>
            <w:tcBorders>
              <w:top w:val="nil"/>
              <w:left w:val="nil"/>
              <w:bottom w:val="nil"/>
              <w:right w:val="nil"/>
            </w:tcBorders>
            <w:shd w:val="clear" w:color="auto" w:fill="auto"/>
            <w:hideMark/>
          </w:tcPr>
          <w:p w14:paraId="314D3EDE"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8" w:type="dxa"/>
            <w:tcBorders>
              <w:top w:val="nil"/>
              <w:left w:val="nil"/>
              <w:bottom w:val="nil"/>
              <w:right w:val="nil"/>
            </w:tcBorders>
            <w:shd w:val="clear" w:color="auto" w:fill="auto"/>
            <w:hideMark/>
          </w:tcPr>
          <w:p w14:paraId="7B71A994" w14:textId="09E67C76"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B70FEA">
              <w:rPr>
                <w:b/>
                <w:bCs/>
                <w:color w:val="000000"/>
                <w:sz w:val="22"/>
                <w:szCs w:val="22"/>
              </w:rPr>
              <w:t>5</w:t>
            </w:r>
            <w:r>
              <w:rPr>
                <w:b/>
                <w:bCs/>
                <w:color w:val="000000"/>
                <w:sz w:val="22"/>
                <w:szCs w:val="22"/>
              </w:rPr>
              <w:t xml:space="preserve"> </w:t>
            </w:r>
          </w:p>
        </w:tc>
      </w:tr>
      <w:tr w:rsidR="003D034C" w:rsidRPr="008C5752" w14:paraId="507BB33E" w14:textId="77777777" w:rsidTr="008C5752">
        <w:trPr>
          <w:trHeight w:val="300"/>
        </w:trPr>
        <w:tc>
          <w:tcPr>
            <w:tcW w:w="1280" w:type="dxa"/>
            <w:tcBorders>
              <w:top w:val="nil"/>
              <w:left w:val="nil"/>
              <w:bottom w:val="nil"/>
              <w:right w:val="nil"/>
            </w:tcBorders>
            <w:shd w:val="clear" w:color="auto" w:fill="auto"/>
            <w:hideMark/>
          </w:tcPr>
          <w:p w14:paraId="1D761CB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1.3 (3)</w:t>
            </w:r>
          </w:p>
        </w:tc>
        <w:tc>
          <w:tcPr>
            <w:tcW w:w="4440" w:type="dxa"/>
            <w:tcBorders>
              <w:top w:val="nil"/>
              <w:left w:val="nil"/>
              <w:bottom w:val="nil"/>
              <w:right w:val="nil"/>
            </w:tcBorders>
            <w:shd w:val="clear" w:color="auto" w:fill="auto"/>
            <w:hideMark/>
          </w:tcPr>
          <w:p w14:paraId="57392792"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Forestry activities</w:t>
            </w:r>
          </w:p>
        </w:tc>
        <w:tc>
          <w:tcPr>
            <w:tcW w:w="1500" w:type="dxa"/>
            <w:tcBorders>
              <w:top w:val="nil"/>
              <w:left w:val="nil"/>
              <w:bottom w:val="nil"/>
              <w:right w:val="nil"/>
            </w:tcBorders>
            <w:shd w:val="clear" w:color="auto" w:fill="auto"/>
            <w:hideMark/>
          </w:tcPr>
          <w:p w14:paraId="46AFEC9F"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66156EC5"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2,944.60 </w:t>
            </w:r>
          </w:p>
        </w:tc>
        <w:tc>
          <w:tcPr>
            <w:tcW w:w="1488" w:type="dxa"/>
            <w:tcBorders>
              <w:top w:val="nil"/>
              <w:left w:val="nil"/>
              <w:bottom w:val="nil"/>
              <w:right w:val="nil"/>
            </w:tcBorders>
            <w:shd w:val="clear" w:color="auto" w:fill="auto"/>
            <w:hideMark/>
          </w:tcPr>
          <w:p w14:paraId="5F4761B1" w14:textId="696FABF1"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3,040.3</w:t>
            </w:r>
            <w:r w:rsidR="00B70FEA">
              <w:rPr>
                <w:b/>
                <w:bCs/>
                <w:color w:val="000000"/>
                <w:sz w:val="22"/>
                <w:szCs w:val="22"/>
              </w:rPr>
              <w:t>0</w:t>
            </w:r>
            <w:r>
              <w:rPr>
                <w:b/>
                <w:bCs/>
                <w:color w:val="000000"/>
                <w:sz w:val="22"/>
                <w:szCs w:val="22"/>
              </w:rPr>
              <w:t xml:space="preserve"> </w:t>
            </w:r>
          </w:p>
        </w:tc>
      </w:tr>
      <w:tr w:rsidR="003D034C" w:rsidRPr="008C5752" w14:paraId="2035CE12" w14:textId="77777777" w:rsidTr="008C5752">
        <w:trPr>
          <w:trHeight w:val="600"/>
        </w:trPr>
        <w:tc>
          <w:tcPr>
            <w:tcW w:w="1280" w:type="dxa"/>
            <w:tcBorders>
              <w:top w:val="nil"/>
              <w:left w:val="nil"/>
              <w:bottom w:val="nil"/>
              <w:right w:val="nil"/>
            </w:tcBorders>
            <w:shd w:val="clear" w:color="auto" w:fill="auto"/>
            <w:hideMark/>
          </w:tcPr>
          <w:p w14:paraId="3498399A"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1.3 (4)</w:t>
            </w:r>
          </w:p>
        </w:tc>
        <w:tc>
          <w:tcPr>
            <w:tcW w:w="4440" w:type="dxa"/>
            <w:tcBorders>
              <w:top w:val="nil"/>
              <w:left w:val="nil"/>
              <w:bottom w:val="nil"/>
              <w:right w:val="nil"/>
            </w:tcBorders>
            <w:shd w:val="clear" w:color="auto" w:fill="auto"/>
            <w:hideMark/>
          </w:tcPr>
          <w:p w14:paraId="4EE687E2"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Major land development or construction activities on a site of 0.3 hectares or greater</w:t>
            </w:r>
          </w:p>
        </w:tc>
        <w:tc>
          <w:tcPr>
            <w:tcW w:w="1500" w:type="dxa"/>
            <w:tcBorders>
              <w:top w:val="nil"/>
              <w:left w:val="nil"/>
              <w:bottom w:val="nil"/>
              <w:right w:val="nil"/>
            </w:tcBorders>
            <w:shd w:val="clear" w:color="auto" w:fill="auto"/>
            <w:hideMark/>
          </w:tcPr>
          <w:p w14:paraId="7CF7D91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4B5142F1"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8" w:type="dxa"/>
            <w:tcBorders>
              <w:top w:val="nil"/>
              <w:left w:val="nil"/>
              <w:bottom w:val="nil"/>
              <w:right w:val="nil"/>
            </w:tcBorders>
            <w:shd w:val="clear" w:color="auto" w:fill="auto"/>
            <w:hideMark/>
          </w:tcPr>
          <w:p w14:paraId="0781F8E3" w14:textId="1463F37D"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B70FEA">
              <w:rPr>
                <w:b/>
                <w:bCs/>
                <w:color w:val="000000"/>
                <w:sz w:val="22"/>
                <w:szCs w:val="22"/>
              </w:rPr>
              <w:t>5</w:t>
            </w:r>
            <w:r>
              <w:rPr>
                <w:b/>
                <w:bCs/>
                <w:color w:val="000000"/>
                <w:sz w:val="22"/>
                <w:szCs w:val="22"/>
              </w:rPr>
              <w:t xml:space="preserve"> </w:t>
            </w:r>
          </w:p>
        </w:tc>
      </w:tr>
      <w:tr w:rsidR="003D034C" w:rsidRPr="008C5752" w14:paraId="077CCCF7" w14:textId="77777777" w:rsidTr="008C5752">
        <w:trPr>
          <w:trHeight w:val="600"/>
        </w:trPr>
        <w:tc>
          <w:tcPr>
            <w:tcW w:w="1280" w:type="dxa"/>
            <w:tcBorders>
              <w:top w:val="nil"/>
              <w:left w:val="nil"/>
              <w:bottom w:val="nil"/>
              <w:right w:val="nil"/>
            </w:tcBorders>
            <w:shd w:val="clear" w:color="auto" w:fill="auto"/>
            <w:hideMark/>
          </w:tcPr>
          <w:p w14:paraId="4B2F457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1.3 (5)</w:t>
            </w:r>
          </w:p>
        </w:tc>
        <w:tc>
          <w:tcPr>
            <w:tcW w:w="4440" w:type="dxa"/>
            <w:tcBorders>
              <w:top w:val="nil"/>
              <w:left w:val="nil"/>
              <w:bottom w:val="nil"/>
              <w:right w:val="nil"/>
            </w:tcBorders>
            <w:shd w:val="clear" w:color="auto" w:fill="auto"/>
            <w:hideMark/>
          </w:tcPr>
          <w:p w14:paraId="6F8866D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Management of municipal services maintenance on unleased land</w:t>
            </w:r>
          </w:p>
        </w:tc>
        <w:tc>
          <w:tcPr>
            <w:tcW w:w="1500" w:type="dxa"/>
            <w:tcBorders>
              <w:top w:val="nil"/>
              <w:left w:val="nil"/>
              <w:bottom w:val="nil"/>
              <w:right w:val="nil"/>
            </w:tcBorders>
            <w:shd w:val="clear" w:color="auto" w:fill="auto"/>
            <w:hideMark/>
          </w:tcPr>
          <w:p w14:paraId="5EDDBE3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7BD8014C"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2,944.60 </w:t>
            </w:r>
          </w:p>
        </w:tc>
        <w:tc>
          <w:tcPr>
            <w:tcW w:w="1488" w:type="dxa"/>
            <w:tcBorders>
              <w:top w:val="nil"/>
              <w:left w:val="nil"/>
              <w:bottom w:val="nil"/>
              <w:right w:val="nil"/>
            </w:tcBorders>
            <w:shd w:val="clear" w:color="auto" w:fill="auto"/>
            <w:hideMark/>
          </w:tcPr>
          <w:p w14:paraId="28B6CA54" w14:textId="3A139409"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3,040.3</w:t>
            </w:r>
            <w:r w:rsidR="00B70FEA">
              <w:rPr>
                <w:b/>
                <w:bCs/>
                <w:color w:val="000000"/>
                <w:sz w:val="22"/>
                <w:szCs w:val="22"/>
              </w:rPr>
              <w:t>0</w:t>
            </w:r>
            <w:r>
              <w:rPr>
                <w:b/>
                <w:bCs/>
                <w:color w:val="000000"/>
                <w:sz w:val="22"/>
                <w:szCs w:val="22"/>
              </w:rPr>
              <w:t xml:space="preserve"> </w:t>
            </w:r>
          </w:p>
        </w:tc>
      </w:tr>
      <w:tr w:rsidR="003D034C" w:rsidRPr="008C5752" w14:paraId="015E7804" w14:textId="77777777" w:rsidTr="008C5752">
        <w:trPr>
          <w:trHeight w:val="900"/>
        </w:trPr>
        <w:tc>
          <w:tcPr>
            <w:tcW w:w="1280" w:type="dxa"/>
            <w:tcBorders>
              <w:top w:val="nil"/>
              <w:left w:val="nil"/>
              <w:bottom w:val="nil"/>
              <w:right w:val="nil"/>
            </w:tcBorders>
            <w:shd w:val="clear" w:color="auto" w:fill="auto"/>
            <w:hideMark/>
          </w:tcPr>
          <w:p w14:paraId="59CFC80A"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1.3 (6)</w:t>
            </w:r>
          </w:p>
        </w:tc>
        <w:tc>
          <w:tcPr>
            <w:tcW w:w="4440" w:type="dxa"/>
            <w:tcBorders>
              <w:top w:val="nil"/>
              <w:left w:val="nil"/>
              <w:bottom w:val="nil"/>
              <w:right w:val="nil"/>
            </w:tcBorders>
            <w:shd w:val="clear" w:color="auto" w:fill="auto"/>
            <w:hideMark/>
          </w:tcPr>
          <w:p w14:paraId="133A1D3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Wastewater recycling activities for the treatment or reuse of more than 3 mega litres per year</w:t>
            </w:r>
          </w:p>
        </w:tc>
        <w:tc>
          <w:tcPr>
            <w:tcW w:w="1500" w:type="dxa"/>
            <w:tcBorders>
              <w:top w:val="nil"/>
              <w:left w:val="nil"/>
              <w:bottom w:val="nil"/>
              <w:right w:val="nil"/>
            </w:tcBorders>
            <w:shd w:val="clear" w:color="auto" w:fill="auto"/>
            <w:hideMark/>
          </w:tcPr>
          <w:p w14:paraId="377EE0C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1982156D"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8" w:type="dxa"/>
            <w:tcBorders>
              <w:top w:val="nil"/>
              <w:left w:val="nil"/>
              <w:bottom w:val="nil"/>
              <w:right w:val="nil"/>
            </w:tcBorders>
            <w:shd w:val="clear" w:color="auto" w:fill="auto"/>
            <w:hideMark/>
          </w:tcPr>
          <w:p w14:paraId="2E7CB5FD" w14:textId="010AA5E7"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B70FEA">
              <w:rPr>
                <w:b/>
                <w:bCs/>
                <w:color w:val="000000"/>
                <w:sz w:val="22"/>
                <w:szCs w:val="22"/>
              </w:rPr>
              <w:t>5</w:t>
            </w:r>
            <w:r>
              <w:rPr>
                <w:b/>
                <w:bCs/>
                <w:color w:val="000000"/>
                <w:sz w:val="22"/>
                <w:szCs w:val="22"/>
              </w:rPr>
              <w:t xml:space="preserve"> </w:t>
            </w:r>
          </w:p>
        </w:tc>
      </w:tr>
      <w:tr w:rsidR="003D034C" w:rsidRPr="008C5752" w14:paraId="590146EA" w14:textId="77777777" w:rsidTr="008C5752">
        <w:trPr>
          <w:trHeight w:val="600"/>
        </w:trPr>
        <w:tc>
          <w:tcPr>
            <w:tcW w:w="1280" w:type="dxa"/>
            <w:tcBorders>
              <w:top w:val="nil"/>
              <w:left w:val="nil"/>
              <w:bottom w:val="nil"/>
              <w:right w:val="nil"/>
            </w:tcBorders>
            <w:shd w:val="clear" w:color="auto" w:fill="auto"/>
            <w:hideMark/>
          </w:tcPr>
          <w:p w14:paraId="202EE169"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lastRenderedPageBreak/>
              <w:t>1.3 (7)</w:t>
            </w:r>
          </w:p>
        </w:tc>
        <w:tc>
          <w:tcPr>
            <w:tcW w:w="4440" w:type="dxa"/>
            <w:tcBorders>
              <w:top w:val="nil"/>
              <w:left w:val="nil"/>
              <w:bottom w:val="nil"/>
              <w:right w:val="nil"/>
            </w:tcBorders>
            <w:shd w:val="clear" w:color="auto" w:fill="auto"/>
            <w:hideMark/>
          </w:tcPr>
          <w:p w14:paraId="418A3636"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Commercial collection of waste from commercial premises</w:t>
            </w:r>
          </w:p>
        </w:tc>
        <w:tc>
          <w:tcPr>
            <w:tcW w:w="1500" w:type="dxa"/>
            <w:tcBorders>
              <w:top w:val="nil"/>
              <w:left w:val="nil"/>
              <w:bottom w:val="nil"/>
              <w:right w:val="nil"/>
            </w:tcBorders>
            <w:shd w:val="clear" w:color="auto" w:fill="auto"/>
            <w:hideMark/>
          </w:tcPr>
          <w:p w14:paraId="6E4E9C61"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58D226D4"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8" w:type="dxa"/>
            <w:tcBorders>
              <w:top w:val="nil"/>
              <w:left w:val="nil"/>
              <w:bottom w:val="nil"/>
              <w:right w:val="nil"/>
            </w:tcBorders>
            <w:shd w:val="clear" w:color="auto" w:fill="auto"/>
            <w:hideMark/>
          </w:tcPr>
          <w:p w14:paraId="11287AF2" w14:textId="4BF751EA"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B70FEA">
              <w:rPr>
                <w:b/>
                <w:bCs/>
                <w:color w:val="000000"/>
                <w:sz w:val="22"/>
                <w:szCs w:val="22"/>
              </w:rPr>
              <w:t>5</w:t>
            </w:r>
            <w:r>
              <w:rPr>
                <w:b/>
                <w:bCs/>
                <w:color w:val="000000"/>
                <w:sz w:val="22"/>
                <w:szCs w:val="22"/>
              </w:rPr>
              <w:t xml:space="preserve"> </w:t>
            </w:r>
          </w:p>
        </w:tc>
      </w:tr>
      <w:tr w:rsidR="003D034C" w:rsidRPr="008C5752" w14:paraId="5BDBADEA" w14:textId="77777777" w:rsidTr="008C5752">
        <w:trPr>
          <w:trHeight w:val="600"/>
        </w:trPr>
        <w:tc>
          <w:tcPr>
            <w:tcW w:w="1280" w:type="dxa"/>
            <w:tcBorders>
              <w:top w:val="nil"/>
              <w:left w:val="nil"/>
              <w:bottom w:val="nil"/>
              <w:right w:val="nil"/>
            </w:tcBorders>
            <w:shd w:val="clear" w:color="auto" w:fill="auto"/>
            <w:hideMark/>
          </w:tcPr>
          <w:p w14:paraId="210A774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1.3 (8)</w:t>
            </w:r>
          </w:p>
        </w:tc>
        <w:tc>
          <w:tcPr>
            <w:tcW w:w="4440" w:type="dxa"/>
            <w:tcBorders>
              <w:top w:val="nil"/>
              <w:left w:val="nil"/>
              <w:bottom w:val="nil"/>
              <w:right w:val="nil"/>
            </w:tcBorders>
            <w:shd w:val="clear" w:color="auto" w:fill="auto"/>
            <w:hideMark/>
          </w:tcPr>
          <w:p w14:paraId="298E5A0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The operation of a commercial facility for the storage and dismantling of electronic waste</w:t>
            </w:r>
          </w:p>
        </w:tc>
        <w:tc>
          <w:tcPr>
            <w:tcW w:w="1500" w:type="dxa"/>
            <w:tcBorders>
              <w:top w:val="nil"/>
              <w:left w:val="nil"/>
              <w:bottom w:val="nil"/>
              <w:right w:val="nil"/>
            </w:tcBorders>
            <w:shd w:val="clear" w:color="auto" w:fill="auto"/>
            <w:hideMark/>
          </w:tcPr>
          <w:p w14:paraId="551F73D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32ACB22A"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8" w:type="dxa"/>
            <w:tcBorders>
              <w:top w:val="nil"/>
              <w:left w:val="nil"/>
              <w:bottom w:val="nil"/>
              <w:right w:val="nil"/>
            </w:tcBorders>
            <w:shd w:val="clear" w:color="auto" w:fill="auto"/>
            <w:hideMark/>
          </w:tcPr>
          <w:p w14:paraId="263BB6AC" w14:textId="4151985E"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B70FEA">
              <w:rPr>
                <w:b/>
                <w:bCs/>
                <w:color w:val="000000"/>
                <w:sz w:val="22"/>
                <w:szCs w:val="22"/>
              </w:rPr>
              <w:t>5</w:t>
            </w:r>
            <w:r>
              <w:rPr>
                <w:b/>
                <w:bCs/>
                <w:color w:val="000000"/>
                <w:sz w:val="22"/>
                <w:szCs w:val="22"/>
              </w:rPr>
              <w:t xml:space="preserve"> </w:t>
            </w:r>
          </w:p>
        </w:tc>
      </w:tr>
      <w:tr w:rsidR="008C5752" w:rsidRPr="008C5752" w14:paraId="7990ACFC" w14:textId="77777777" w:rsidTr="008C5752">
        <w:trPr>
          <w:trHeight w:val="300"/>
        </w:trPr>
        <w:tc>
          <w:tcPr>
            <w:tcW w:w="10201" w:type="dxa"/>
            <w:gridSpan w:val="5"/>
            <w:tcBorders>
              <w:top w:val="nil"/>
              <w:left w:val="nil"/>
              <w:bottom w:val="nil"/>
              <w:right w:val="nil"/>
            </w:tcBorders>
            <w:shd w:val="clear" w:color="auto" w:fill="auto"/>
            <w:noWrap/>
            <w:vAlign w:val="bottom"/>
            <w:hideMark/>
          </w:tcPr>
          <w:p w14:paraId="15ABC426" w14:textId="77777777" w:rsidR="008C5752" w:rsidRPr="008C5752" w:rsidRDefault="008C5752" w:rsidP="008C5752">
            <w:pPr>
              <w:spacing w:before="0" w:after="0"/>
              <w:ind w:left="0" w:firstLine="0"/>
              <w:jc w:val="center"/>
              <w:rPr>
                <w:i/>
                <w:iCs/>
                <w:sz w:val="22"/>
                <w:szCs w:val="22"/>
                <w:lang w:eastAsia="en-AU"/>
              </w:rPr>
            </w:pPr>
            <w:r w:rsidRPr="008C5752">
              <w:rPr>
                <w:i/>
                <w:iCs/>
                <w:sz w:val="22"/>
                <w:szCs w:val="22"/>
                <w:lang w:eastAsia="en-AU"/>
              </w:rPr>
              <w:t>Note: The amount in column 4 is for comparison purposes only.</w:t>
            </w:r>
          </w:p>
        </w:tc>
      </w:tr>
    </w:tbl>
    <w:p w14:paraId="6775B02D" w14:textId="24F0AA4F" w:rsidR="00CD6BB4" w:rsidRPr="00CD6BB4" w:rsidRDefault="00CD6BB4" w:rsidP="008C5752">
      <w:pPr>
        <w:pStyle w:val="Header"/>
        <w:tabs>
          <w:tab w:val="clear" w:pos="4153"/>
          <w:tab w:val="clear" w:pos="8306"/>
        </w:tabs>
        <w:ind w:left="-426" w:right="-680" w:firstLine="0"/>
      </w:pPr>
    </w:p>
    <w:p w14:paraId="0F35B4A6" w14:textId="77777777" w:rsidR="00CF0103" w:rsidRPr="00917915" w:rsidRDefault="00CC61E5">
      <w:pPr>
        <w:spacing w:after="120"/>
        <w:rPr>
          <w:sz w:val="20"/>
          <w:szCs w:val="20"/>
        </w:rPr>
        <w:sectPr w:rsidR="00CF0103" w:rsidRPr="00917915" w:rsidSect="0009125C">
          <w:headerReference w:type="default" r:id="rId14"/>
          <w:footerReference w:type="default" r:id="rId15"/>
          <w:pgSz w:w="11907" w:h="16840" w:code="9"/>
          <w:pgMar w:top="1070" w:right="1474" w:bottom="1985" w:left="1474" w:header="720" w:footer="720" w:gutter="0"/>
          <w:cols w:space="720"/>
        </w:sectPr>
      </w:pPr>
      <w:r w:rsidRPr="00917915">
        <w:rPr>
          <w:sz w:val="20"/>
          <w:szCs w:val="20"/>
        </w:rPr>
        <w:tab/>
      </w:r>
    </w:p>
    <w:p w14:paraId="707874D9" w14:textId="62E9F000" w:rsidR="008053B6" w:rsidRPr="009E0FC5" w:rsidRDefault="009964C6" w:rsidP="00EC50FA">
      <w:pPr>
        <w:pStyle w:val="Header"/>
        <w:tabs>
          <w:tab w:val="clear" w:pos="4153"/>
          <w:tab w:val="clear" w:pos="8306"/>
        </w:tabs>
        <w:ind w:left="-284" w:right="-255" w:firstLine="0"/>
        <w:rPr>
          <w:b/>
          <w:sz w:val="20"/>
          <w:szCs w:val="20"/>
        </w:rPr>
      </w:pPr>
      <w:r w:rsidRPr="00917915" w:rsidDel="009964C6">
        <w:rPr>
          <w:sz w:val="20"/>
          <w:szCs w:val="20"/>
        </w:rPr>
        <w:lastRenderedPageBreak/>
        <w:t xml:space="preserve"> </w:t>
      </w:r>
    </w:p>
    <w:p w14:paraId="1A5FF589" w14:textId="58278CEF" w:rsidR="00CF0103" w:rsidRPr="008C5752" w:rsidRDefault="00CF0103" w:rsidP="00CD6BB4">
      <w:pPr>
        <w:pStyle w:val="Heading1"/>
        <w:spacing w:before="0"/>
        <w:ind w:left="851" w:hanging="1134"/>
        <w:rPr>
          <w:rFonts w:ascii="Times New Roman" w:hAnsi="Times New Roman"/>
          <w:sz w:val="22"/>
          <w:szCs w:val="22"/>
        </w:rPr>
      </w:pPr>
      <w:r w:rsidRPr="008C5752">
        <w:rPr>
          <w:rFonts w:ascii="Times New Roman" w:hAnsi="Times New Roman"/>
          <w:sz w:val="22"/>
          <w:szCs w:val="22"/>
        </w:rPr>
        <w:t xml:space="preserve">Part 1 – Annual Pollutant Fee - Calculation of amount of payments </w:t>
      </w:r>
    </w:p>
    <w:p w14:paraId="6E5B4935" w14:textId="246272B3" w:rsidR="00CF0103" w:rsidRPr="00694438" w:rsidRDefault="00CF0103" w:rsidP="0097266E">
      <w:pPr>
        <w:pStyle w:val="Header"/>
        <w:numPr>
          <w:ilvl w:val="0"/>
          <w:numId w:val="2"/>
        </w:numPr>
        <w:tabs>
          <w:tab w:val="clear" w:pos="4153"/>
          <w:tab w:val="clear" w:pos="8306"/>
          <w:tab w:val="left" w:pos="709"/>
        </w:tabs>
        <w:rPr>
          <w:sz w:val="22"/>
          <w:szCs w:val="22"/>
        </w:rPr>
      </w:pPr>
      <w:r w:rsidRPr="00694438">
        <w:rPr>
          <w:sz w:val="22"/>
          <w:szCs w:val="22"/>
        </w:rPr>
        <w:t>The Annual Pollutant Fee payable for an activity listed in part 3 of this schedule is:</w:t>
      </w:r>
    </w:p>
    <w:p w14:paraId="3F145830" w14:textId="23F5D0A3" w:rsidR="00CF0103" w:rsidRPr="00694438" w:rsidRDefault="00CF0103" w:rsidP="0097266E">
      <w:pPr>
        <w:pStyle w:val="Header"/>
        <w:numPr>
          <w:ilvl w:val="1"/>
          <w:numId w:val="3"/>
        </w:numPr>
        <w:tabs>
          <w:tab w:val="clear" w:pos="4153"/>
          <w:tab w:val="clear" w:pos="8306"/>
        </w:tabs>
        <w:ind w:left="1276"/>
        <w:rPr>
          <w:sz w:val="22"/>
          <w:szCs w:val="22"/>
        </w:rPr>
      </w:pPr>
      <w:r w:rsidRPr="00694438">
        <w:rPr>
          <w:sz w:val="22"/>
          <w:szCs w:val="22"/>
        </w:rPr>
        <w:t>nil - if the relevant authorisation fee for that activity listed in schedule 2 of this instrument is greater than or equal to the relevant pollutant fees; or</w:t>
      </w:r>
    </w:p>
    <w:p w14:paraId="0A87EC80" w14:textId="2F03C666" w:rsidR="00CF0103" w:rsidRPr="00694438" w:rsidRDefault="00CF0103" w:rsidP="0097266E">
      <w:pPr>
        <w:pStyle w:val="Header"/>
        <w:numPr>
          <w:ilvl w:val="1"/>
          <w:numId w:val="3"/>
        </w:numPr>
        <w:tabs>
          <w:tab w:val="clear" w:pos="4153"/>
          <w:tab w:val="clear" w:pos="8306"/>
        </w:tabs>
        <w:ind w:left="1276"/>
        <w:rPr>
          <w:sz w:val="22"/>
          <w:szCs w:val="22"/>
        </w:rPr>
      </w:pPr>
      <w:r w:rsidRPr="00694438">
        <w:rPr>
          <w:sz w:val="22"/>
          <w:szCs w:val="22"/>
        </w:rPr>
        <w:t>the relevant pollutant fees for that activity, less the relevant authorisation fee listed in schedule 2 of this instrument - if the relevant authorisation fee is less than the relevant pollutant fees.</w:t>
      </w:r>
    </w:p>
    <w:p w14:paraId="1B88B3C8" w14:textId="10ABF787" w:rsidR="00CF0103" w:rsidRPr="00694438" w:rsidRDefault="00CF0103" w:rsidP="0097266E">
      <w:pPr>
        <w:pStyle w:val="Header"/>
        <w:numPr>
          <w:ilvl w:val="0"/>
          <w:numId w:val="2"/>
        </w:numPr>
        <w:tabs>
          <w:tab w:val="clear" w:pos="4153"/>
          <w:tab w:val="clear" w:pos="8306"/>
          <w:tab w:val="left" w:pos="709"/>
        </w:tabs>
        <w:rPr>
          <w:sz w:val="22"/>
          <w:szCs w:val="22"/>
        </w:rPr>
      </w:pPr>
      <w:r w:rsidRPr="00694438">
        <w:rPr>
          <w:sz w:val="22"/>
          <w:szCs w:val="22"/>
        </w:rPr>
        <w:t xml:space="preserve">The </w:t>
      </w:r>
      <w:r w:rsidRPr="00694438">
        <w:rPr>
          <w:b/>
          <w:bCs/>
          <w:i/>
          <w:iCs/>
          <w:sz w:val="22"/>
          <w:szCs w:val="22"/>
        </w:rPr>
        <w:t>pollutant fee</w:t>
      </w:r>
      <w:r w:rsidRPr="00694438">
        <w:rPr>
          <w:sz w:val="22"/>
          <w:szCs w:val="22"/>
        </w:rPr>
        <w:t xml:space="preserve"> for an activity listed in columns 2 and 3 of part 3 of this Schedule is equal to the pollutant fee unit for that activity listed in column 5 of part 3, multiplied by the assessable load of the pollutant.</w:t>
      </w:r>
    </w:p>
    <w:p w14:paraId="6665CBDB" w14:textId="3C8043A1" w:rsidR="00CF0103" w:rsidRPr="00694438" w:rsidRDefault="00CF0103" w:rsidP="0097266E">
      <w:pPr>
        <w:pStyle w:val="Header"/>
        <w:numPr>
          <w:ilvl w:val="0"/>
          <w:numId w:val="2"/>
        </w:numPr>
        <w:tabs>
          <w:tab w:val="clear" w:pos="4153"/>
          <w:tab w:val="clear" w:pos="8306"/>
          <w:tab w:val="left" w:pos="709"/>
        </w:tabs>
        <w:rPr>
          <w:sz w:val="22"/>
          <w:szCs w:val="22"/>
        </w:rPr>
      </w:pPr>
      <w:r w:rsidRPr="00694438">
        <w:rPr>
          <w:sz w:val="22"/>
          <w:szCs w:val="22"/>
        </w:rPr>
        <w:t xml:space="preserve">The </w:t>
      </w:r>
      <w:r w:rsidRPr="00694438">
        <w:rPr>
          <w:b/>
          <w:bCs/>
          <w:i/>
          <w:iCs/>
          <w:sz w:val="22"/>
          <w:szCs w:val="22"/>
        </w:rPr>
        <w:t>assessable load</w:t>
      </w:r>
      <w:r w:rsidRPr="00694438">
        <w:rPr>
          <w:sz w:val="22"/>
          <w:szCs w:val="22"/>
        </w:rPr>
        <w:t xml:space="preserve"> for the pollutant is equal to the concentration of the pollutant multiplied by the discharge weight or volume as defined in the environmental authorisation for the relevant activity.  The unit of measure for assessable load is kilograms.</w:t>
      </w:r>
    </w:p>
    <w:p w14:paraId="6A4A8658" w14:textId="1DFF93C9" w:rsidR="00CF0103" w:rsidRPr="00694438" w:rsidRDefault="00CF0103" w:rsidP="0097266E">
      <w:pPr>
        <w:pStyle w:val="Header"/>
        <w:numPr>
          <w:ilvl w:val="0"/>
          <w:numId w:val="2"/>
        </w:numPr>
        <w:tabs>
          <w:tab w:val="clear" w:pos="4153"/>
          <w:tab w:val="clear" w:pos="8306"/>
          <w:tab w:val="left" w:pos="709"/>
        </w:tabs>
        <w:rPr>
          <w:sz w:val="22"/>
          <w:szCs w:val="22"/>
        </w:rPr>
      </w:pPr>
      <w:r w:rsidRPr="00694438">
        <w:rPr>
          <w:sz w:val="22"/>
          <w:szCs w:val="22"/>
        </w:rPr>
        <w:t xml:space="preserve">The </w:t>
      </w:r>
      <w:r w:rsidRPr="00694438">
        <w:rPr>
          <w:b/>
          <w:bCs/>
          <w:i/>
          <w:iCs/>
          <w:sz w:val="22"/>
          <w:szCs w:val="22"/>
        </w:rPr>
        <w:t>concentration of the pollutant</w:t>
      </w:r>
      <w:r w:rsidRPr="00694438">
        <w:rPr>
          <w:sz w:val="22"/>
          <w:szCs w:val="22"/>
        </w:rPr>
        <w:t xml:space="preserve"> is the weight in kilograms of the pollutant per volume or weight of discharge from the relevant activity.  Concentration and volume or weight of discharge is measured in accordance with the environmental authorisation for the relevant activity.</w:t>
      </w:r>
    </w:p>
    <w:p w14:paraId="4810CC7D" w14:textId="77777777" w:rsidR="00CF0103" w:rsidRPr="008C5752" w:rsidRDefault="00CF0103" w:rsidP="00CD6BB4">
      <w:pPr>
        <w:pStyle w:val="Heading1"/>
        <w:ind w:left="851" w:hanging="1134"/>
        <w:rPr>
          <w:rFonts w:ascii="Times New Roman" w:hAnsi="Times New Roman"/>
          <w:sz w:val="22"/>
          <w:szCs w:val="22"/>
        </w:rPr>
      </w:pPr>
      <w:r w:rsidRPr="008C5752">
        <w:rPr>
          <w:rFonts w:ascii="Times New Roman" w:hAnsi="Times New Roman"/>
          <w:sz w:val="22"/>
          <w:szCs w:val="22"/>
        </w:rPr>
        <w:t xml:space="preserve">Part 2 – Annual Pollutant Fee - Timing of payments </w:t>
      </w:r>
    </w:p>
    <w:p w14:paraId="51876A89" w14:textId="2965045E" w:rsidR="0019365A" w:rsidRDefault="0019365A" w:rsidP="0097266E">
      <w:pPr>
        <w:pStyle w:val="Header"/>
        <w:numPr>
          <w:ilvl w:val="0"/>
          <w:numId w:val="4"/>
        </w:numPr>
        <w:tabs>
          <w:tab w:val="clear" w:pos="4153"/>
          <w:tab w:val="clear" w:pos="8306"/>
          <w:tab w:val="left" w:pos="709"/>
        </w:tabs>
        <w:ind w:left="708" w:hanging="578"/>
        <w:rPr>
          <w:sz w:val="22"/>
          <w:szCs w:val="22"/>
        </w:rPr>
      </w:pPr>
    </w:p>
    <w:p w14:paraId="4781AE2D" w14:textId="14C184C4" w:rsidR="00CF0103" w:rsidRPr="00694438" w:rsidRDefault="00CF0103" w:rsidP="0097266E">
      <w:pPr>
        <w:pStyle w:val="Header"/>
        <w:numPr>
          <w:ilvl w:val="0"/>
          <w:numId w:val="5"/>
        </w:numPr>
        <w:tabs>
          <w:tab w:val="clear" w:pos="4153"/>
          <w:tab w:val="clear" w:pos="8306"/>
        </w:tabs>
        <w:ind w:left="1276"/>
        <w:rPr>
          <w:sz w:val="22"/>
          <w:szCs w:val="22"/>
        </w:rPr>
      </w:pPr>
      <w:r w:rsidRPr="00694438">
        <w:rPr>
          <w:sz w:val="22"/>
          <w:szCs w:val="22"/>
        </w:rPr>
        <w:t xml:space="preserve">The annual fee for the purpose of an activity described in </w:t>
      </w:r>
      <w:r w:rsidR="00D25CA2" w:rsidRPr="00694438">
        <w:rPr>
          <w:sz w:val="22"/>
          <w:szCs w:val="22"/>
          <w:lang w:val="en-AU"/>
        </w:rPr>
        <w:t xml:space="preserve">item 10 of Table 1.2 of </w:t>
      </w:r>
      <w:r w:rsidRPr="00694438">
        <w:rPr>
          <w:sz w:val="22"/>
          <w:szCs w:val="22"/>
        </w:rPr>
        <w:t>Schedule 1 of the Act is payable in four instalments of three months each.</w:t>
      </w:r>
    </w:p>
    <w:p w14:paraId="5503DB39" w14:textId="142129EA" w:rsidR="00CF0103" w:rsidRPr="00694438" w:rsidRDefault="00CF0103" w:rsidP="0097266E">
      <w:pPr>
        <w:pStyle w:val="Header"/>
        <w:numPr>
          <w:ilvl w:val="0"/>
          <w:numId w:val="5"/>
        </w:numPr>
        <w:tabs>
          <w:tab w:val="clear" w:pos="4153"/>
          <w:tab w:val="clear" w:pos="8306"/>
        </w:tabs>
        <w:ind w:left="1276"/>
        <w:rPr>
          <w:sz w:val="22"/>
          <w:szCs w:val="22"/>
        </w:rPr>
      </w:pPr>
      <w:r w:rsidRPr="00694438">
        <w:rPr>
          <w:sz w:val="22"/>
          <w:szCs w:val="22"/>
        </w:rPr>
        <w:t xml:space="preserve">The commencement date for the instalments is the day after the date of effect or anniversary of effect of the authorisation.  The commencement date for the second, third and fourth instalments each year is three months, six months and nine months respectively after the commencement date for the first instalment. </w:t>
      </w:r>
    </w:p>
    <w:p w14:paraId="0FFE029C" w14:textId="0DC21420" w:rsidR="00CF0103" w:rsidRPr="00694438" w:rsidRDefault="00CF0103" w:rsidP="0097266E">
      <w:pPr>
        <w:pStyle w:val="Header"/>
        <w:numPr>
          <w:ilvl w:val="0"/>
          <w:numId w:val="5"/>
        </w:numPr>
        <w:tabs>
          <w:tab w:val="clear" w:pos="4153"/>
          <w:tab w:val="clear" w:pos="8306"/>
        </w:tabs>
        <w:ind w:left="1276"/>
        <w:rPr>
          <w:sz w:val="22"/>
          <w:szCs w:val="22"/>
        </w:rPr>
      </w:pPr>
      <w:r w:rsidRPr="00694438">
        <w:rPr>
          <w:sz w:val="22"/>
          <w:szCs w:val="22"/>
        </w:rPr>
        <w:t>Each instalment payments is payable</w:t>
      </w:r>
      <w:r w:rsidR="00E740D1" w:rsidRPr="00694438">
        <w:rPr>
          <w:sz w:val="22"/>
          <w:szCs w:val="22"/>
        </w:rPr>
        <w:t xml:space="preserve"> </w:t>
      </w:r>
      <w:r w:rsidRPr="00694438">
        <w:rPr>
          <w:sz w:val="22"/>
          <w:szCs w:val="22"/>
        </w:rPr>
        <w:t>within 60 days after the instalment finish date.</w:t>
      </w:r>
    </w:p>
    <w:p w14:paraId="1EB6D98A" w14:textId="7C2DD919" w:rsidR="00CF0103" w:rsidRPr="00694438" w:rsidRDefault="00CF0103" w:rsidP="0097266E">
      <w:pPr>
        <w:pStyle w:val="Header"/>
        <w:numPr>
          <w:ilvl w:val="0"/>
          <w:numId w:val="4"/>
        </w:numPr>
        <w:tabs>
          <w:tab w:val="clear" w:pos="4153"/>
          <w:tab w:val="clear" w:pos="8306"/>
          <w:tab w:val="left" w:pos="709"/>
        </w:tabs>
        <w:rPr>
          <w:sz w:val="22"/>
          <w:szCs w:val="22"/>
        </w:rPr>
      </w:pPr>
      <w:r w:rsidRPr="00694438">
        <w:rPr>
          <w:sz w:val="22"/>
          <w:szCs w:val="22"/>
        </w:rPr>
        <w:t xml:space="preserve">The fees for all other activities described in this Schedule are payable within </w:t>
      </w:r>
      <w:r w:rsidR="00940DCE" w:rsidRPr="00694438">
        <w:rPr>
          <w:sz w:val="22"/>
          <w:szCs w:val="22"/>
        </w:rPr>
        <w:t>6</w:t>
      </w:r>
      <w:r w:rsidRPr="00694438">
        <w:rPr>
          <w:sz w:val="22"/>
          <w:szCs w:val="22"/>
        </w:rPr>
        <w:t>0 days after the date of effect or anniversary of effect of the authorisation.</w:t>
      </w:r>
    </w:p>
    <w:p w14:paraId="187F6BD0" w14:textId="5C8A52BD" w:rsidR="00CF0103" w:rsidRPr="008C5752" w:rsidRDefault="00CF0103" w:rsidP="008C5752">
      <w:pPr>
        <w:pStyle w:val="Heading1"/>
        <w:ind w:left="851" w:hanging="1134"/>
        <w:rPr>
          <w:rFonts w:ascii="Times New Roman" w:hAnsi="Times New Roman"/>
          <w:sz w:val="22"/>
          <w:szCs w:val="22"/>
        </w:rPr>
      </w:pPr>
      <w:r w:rsidRPr="008C5752">
        <w:rPr>
          <w:rFonts w:ascii="Times New Roman" w:hAnsi="Times New Roman"/>
          <w:sz w:val="22"/>
          <w:szCs w:val="22"/>
        </w:rPr>
        <w:t xml:space="preserve">Part 3 – Pollutant </w:t>
      </w:r>
      <w:r w:rsidR="00CA0212" w:rsidRPr="008C5752">
        <w:rPr>
          <w:rFonts w:ascii="Times New Roman" w:hAnsi="Times New Roman"/>
          <w:sz w:val="22"/>
          <w:szCs w:val="22"/>
          <w:lang w:val="en-AU"/>
        </w:rPr>
        <w:t>F</w:t>
      </w:r>
      <w:proofErr w:type="spellStart"/>
      <w:r w:rsidRPr="008C5752">
        <w:rPr>
          <w:rFonts w:ascii="Times New Roman" w:hAnsi="Times New Roman"/>
          <w:sz w:val="22"/>
          <w:szCs w:val="22"/>
        </w:rPr>
        <w:t>ee</w:t>
      </w:r>
      <w:proofErr w:type="spellEnd"/>
      <w:r w:rsidRPr="008C5752">
        <w:rPr>
          <w:rFonts w:ascii="Times New Roman" w:hAnsi="Times New Roman"/>
          <w:sz w:val="22"/>
          <w:szCs w:val="22"/>
        </w:rPr>
        <w:t xml:space="preserve"> </w:t>
      </w:r>
      <w:r w:rsidR="00CA0212" w:rsidRPr="008C5752">
        <w:rPr>
          <w:rFonts w:ascii="Times New Roman" w:hAnsi="Times New Roman"/>
          <w:sz w:val="22"/>
          <w:szCs w:val="22"/>
          <w:lang w:val="en-AU"/>
        </w:rPr>
        <w:t>U</w:t>
      </w:r>
      <w:r w:rsidRPr="008C5752">
        <w:rPr>
          <w:rFonts w:ascii="Times New Roman" w:hAnsi="Times New Roman"/>
          <w:sz w:val="22"/>
          <w:szCs w:val="22"/>
        </w:rPr>
        <w:t>nits</w:t>
      </w:r>
    </w:p>
    <w:tbl>
      <w:tblPr>
        <w:tblW w:w="10490" w:type="dxa"/>
        <w:tblInd w:w="-567" w:type="dxa"/>
        <w:tblLook w:val="04A0" w:firstRow="1" w:lastRow="0" w:firstColumn="1" w:lastColumn="0" w:noHBand="0" w:noVBand="1"/>
      </w:tblPr>
      <w:tblGrid>
        <w:gridCol w:w="1259"/>
        <w:gridCol w:w="4357"/>
        <w:gridCol w:w="1707"/>
        <w:gridCol w:w="1608"/>
        <w:gridCol w:w="1559"/>
      </w:tblGrid>
      <w:tr w:rsidR="008C5752" w:rsidRPr="008C5752" w14:paraId="346C099E" w14:textId="77777777" w:rsidTr="00235E5B">
        <w:trPr>
          <w:trHeight w:val="300"/>
          <w:tblHeader/>
        </w:trPr>
        <w:tc>
          <w:tcPr>
            <w:tcW w:w="1259" w:type="dxa"/>
            <w:tcBorders>
              <w:top w:val="single" w:sz="4" w:space="0" w:color="auto"/>
              <w:left w:val="nil"/>
              <w:bottom w:val="single" w:sz="4" w:space="0" w:color="auto"/>
              <w:right w:val="nil"/>
            </w:tcBorders>
            <w:shd w:val="clear" w:color="auto" w:fill="auto"/>
            <w:vAlign w:val="center"/>
            <w:hideMark/>
          </w:tcPr>
          <w:p w14:paraId="2053DC41"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 xml:space="preserve">Column 1 </w:t>
            </w:r>
          </w:p>
        </w:tc>
        <w:tc>
          <w:tcPr>
            <w:tcW w:w="4357" w:type="dxa"/>
            <w:tcBorders>
              <w:top w:val="single" w:sz="4" w:space="0" w:color="auto"/>
              <w:left w:val="nil"/>
              <w:bottom w:val="single" w:sz="4" w:space="0" w:color="auto"/>
              <w:right w:val="nil"/>
            </w:tcBorders>
            <w:shd w:val="clear" w:color="auto" w:fill="auto"/>
            <w:vAlign w:val="center"/>
            <w:hideMark/>
          </w:tcPr>
          <w:p w14:paraId="4C356196"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 xml:space="preserve">Column 2 </w:t>
            </w:r>
          </w:p>
        </w:tc>
        <w:tc>
          <w:tcPr>
            <w:tcW w:w="1707" w:type="dxa"/>
            <w:tcBorders>
              <w:top w:val="single" w:sz="4" w:space="0" w:color="auto"/>
              <w:left w:val="nil"/>
              <w:bottom w:val="single" w:sz="4" w:space="0" w:color="auto"/>
              <w:right w:val="nil"/>
            </w:tcBorders>
            <w:shd w:val="clear" w:color="auto" w:fill="auto"/>
            <w:vAlign w:val="center"/>
            <w:hideMark/>
          </w:tcPr>
          <w:p w14:paraId="36ED8545"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 xml:space="preserve">Column 3 </w:t>
            </w:r>
          </w:p>
        </w:tc>
        <w:tc>
          <w:tcPr>
            <w:tcW w:w="1608" w:type="dxa"/>
            <w:tcBorders>
              <w:top w:val="single" w:sz="4" w:space="0" w:color="auto"/>
              <w:left w:val="nil"/>
              <w:bottom w:val="single" w:sz="4" w:space="0" w:color="auto"/>
              <w:right w:val="nil"/>
            </w:tcBorders>
            <w:shd w:val="clear" w:color="auto" w:fill="auto"/>
            <w:vAlign w:val="center"/>
            <w:hideMark/>
          </w:tcPr>
          <w:p w14:paraId="511E705F"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4</w:t>
            </w:r>
            <w:r w:rsidRPr="008C5752">
              <w:rPr>
                <w:rFonts w:ascii="Arial" w:hAnsi="Arial" w:cs="Arial"/>
                <w:b/>
                <w:bCs/>
                <w:i/>
                <w:iCs/>
                <w:color w:val="000000"/>
                <w:sz w:val="22"/>
                <w:szCs w:val="22"/>
                <w:lang w:eastAsia="en-AU"/>
              </w:rPr>
              <w:t xml:space="preserve"> </w:t>
            </w:r>
          </w:p>
        </w:tc>
        <w:tc>
          <w:tcPr>
            <w:tcW w:w="1559" w:type="dxa"/>
            <w:tcBorders>
              <w:top w:val="single" w:sz="4" w:space="0" w:color="auto"/>
              <w:left w:val="nil"/>
              <w:bottom w:val="single" w:sz="4" w:space="0" w:color="auto"/>
              <w:right w:val="nil"/>
            </w:tcBorders>
            <w:shd w:val="clear" w:color="auto" w:fill="auto"/>
            <w:vAlign w:val="center"/>
            <w:hideMark/>
          </w:tcPr>
          <w:p w14:paraId="17C9D138"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5</w:t>
            </w:r>
          </w:p>
        </w:tc>
      </w:tr>
      <w:tr w:rsidR="008C5752" w:rsidRPr="008C5752" w14:paraId="3006A2F0" w14:textId="77777777" w:rsidTr="00235E5B">
        <w:trPr>
          <w:trHeight w:val="1200"/>
          <w:tblHeader/>
        </w:trPr>
        <w:tc>
          <w:tcPr>
            <w:tcW w:w="1259" w:type="dxa"/>
            <w:tcBorders>
              <w:top w:val="single" w:sz="4" w:space="0" w:color="auto"/>
              <w:left w:val="nil"/>
              <w:bottom w:val="single" w:sz="4" w:space="0" w:color="auto"/>
              <w:right w:val="nil"/>
            </w:tcBorders>
            <w:shd w:val="clear" w:color="auto" w:fill="auto"/>
            <w:vAlign w:val="center"/>
            <w:hideMark/>
          </w:tcPr>
          <w:p w14:paraId="2FB9B5AF"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Listing activity for which fee is payable</w:t>
            </w:r>
          </w:p>
        </w:tc>
        <w:tc>
          <w:tcPr>
            <w:tcW w:w="4357" w:type="dxa"/>
            <w:tcBorders>
              <w:top w:val="single" w:sz="4" w:space="0" w:color="auto"/>
              <w:left w:val="nil"/>
              <w:bottom w:val="single" w:sz="4" w:space="0" w:color="auto"/>
              <w:right w:val="nil"/>
            </w:tcBorders>
            <w:shd w:val="clear" w:color="auto" w:fill="auto"/>
            <w:vAlign w:val="center"/>
            <w:hideMark/>
          </w:tcPr>
          <w:p w14:paraId="027BD8C3"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Description of activity for which fee is payable</w:t>
            </w:r>
          </w:p>
        </w:tc>
        <w:tc>
          <w:tcPr>
            <w:tcW w:w="1707" w:type="dxa"/>
            <w:tcBorders>
              <w:top w:val="single" w:sz="4" w:space="0" w:color="auto"/>
              <w:left w:val="nil"/>
              <w:bottom w:val="single" w:sz="4" w:space="0" w:color="auto"/>
              <w:right w:val="nil"/>
            </w:tcBorders>
            <w:shd w:val="clear" w:color="auto" w:fill="auto"/>
            <w:vAlign w:val="center"/>
            <w:hideMark/>
          </w:tcPr>
          <w:p w14:paraId="643770AD"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Type of pollutant</w:t>
            </w:r>
          </w:p>
        </w:tc>
        <w:tc>
          <w:tcPr>
            <w:tcW w:w="1608" w:type="dxa"/>
            <w:tcBorders>
              <w:top w:val="single" w:sz="4" w:space="0" w:color="auto"/>
              <w:left w:val="nil"/>
              <w:bottom w:val="single" w:sz="4" w:space="0" w:color="auto"/>
              <w:right w:val="nil"/>
            </w:tcBorders>
            <w:shd w:val="clear" w:color="auto" w:fill="auto"/>
            <w:vAlign w:val="center"/>
            <w:hideMark/>
          </w:tcPr>
          <w:p w14:paraId="3DEA93C3"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Fees Payable</w:t>
            </w:r>
            <w:r w:rsidRPr="008C5752">
              <w:rPr>
                <w:rFonts w:ascii="Arial" w:hAnsi="Arial" w:cs="Arial"/>
                <w:b/>
                <w:bCs/>
                <w:color w:val="000000"/>
                <w:sz w:val="22"/>
                <w:szCs w:val="22"/>
                <w:lang w:eastAsia="en-AU"/>
              </w:rPr>
              <w:br/>
              <w:t>2021-22</w:t>
            </w:r>
            <w:r w:rsidRPr="008C5752">
              <w:rPr>
                <w:rFonts w:ascii="Arial" w:hAnsi="Arial" w:cs="Arial"/>
                <w:b/>
                <w:bCs/>
                <w:color w:val="000000"/>
                <w:sz w:val="22"/>
                <w:szCs w:val="22"/>
                <w:lang w:eastAsia="en-AU"/>
              </w:rPr>
              <w:br/>
              <w:t>$</w:t>
            </w:r>
          </w:p>
        </w:tc>
        <w:tc>
          <w:tcPr>
            <w:tcW w:w="1559" w:type="dxa"/>
            <w:tcBorders>
              <w:top w:val="single" w:sz="4" w:space="0" w:color="auto"/>
              <w:left w:val="nil"/>
              <w:bottom w:val="single" w:sz="4" w:space="0" w:color="auto"/>
              <w:right w:val="nil"/>
            </w:tcBorders>
            <w:shd w:val="clear" w:color="auto" w:fill="auto"/>
            <w:vAlign w:val="center"/>
            <w:hideMark/>
          </w:tcPr>
          <w:p w14:paraId="6B33746E"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Fees Payable</w:t>
            </w:r>
            <w:r w:rsidRPr="008C5752">
              <w:rPr>
                <w:rFonts w:ascii="Arial" w:hAnsi="Arial" w:cs="Arial"/>
                <w:b/>
                <w:bCs/>
                <w:color w:val="000000"/>
                <w:sz w:val="22"/>
                <w:szCs w:val="22"/>
                <w:lang w:eastAsia="en-AU"/>
              </w:rPr>
              <w:br/>
              <w:t>2022-23</w:t>
            </w:r>
            <w:r w:rsidRPr="008C5752">
              <w:rPr>
                <w:rFonts w:ascii="Arial" w:hAnsi="Arial" w:cs="Arial"/>
                <w:b/>
                <w:bCs/>
                <w:color w:val="000000"/>
                <w:sz w:val="22"/>
                <w:szCs w:val="22"/>
                <w:lang w:eastAsia="en-AU"/>
              </w:rPr>
              <w:br/>
              <w:t>$</w:t>
            </w:r>
          </w:p>
        </w:tc>
      </w:tr>
      <w:tr w:rsidR="008C5752" w:rsidRPr="008C5752" w14:paraId="366C9223" w14:textId="77777777" w:rsidTr="00235E5B">
        <w:trPr>
          <w:trHeight w:val="300"/>
        </w:trPr>
        <w:tc>
          <w:tcPr>
            <w:tcW w:w="1259" w:type="dxa"/>
            <w:tcBorders>
              <w:top w:val="nil"/>
              <w:left w:val="nil"/>
              <w:bottom w:val="nil"/>
              <w:right w:val="nil"/>
            </w:tcBorders>
            <w:shd w:val="clear" w:color="auto" w:fill="auto"/>
            <w:hideMark/>
          </w:tcPr>
          <w:p w14:paraId="09A59826"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p>
        </w:tc>
        <w:tc>
          <w:tcPr>
            <w:tcW w:w="4357" w:type="dxa"/>
            <w:tcBorders>
              <w:top w:val="nil"/>
              <w:left w:val="nil"/>
              <w:bottom w:val="nil"/>
              <w:right w:val="nil"/>
            </w:tcBorders>
            <w:shd w:val="clear" w:color="auto" w:fill="auto"/>
            <w:hideMark/>
          </w:tcPr>
          <w:p w14:paraId="30CA9DCE" w14:textId="77777777" w:rsidR="008C5752" w:rsidRPr="008C5752" w:rsidRDefault="008C5752" w:rsidP="008C5752">
            <w:pPr>
              <w:spacing w:before="0" w:after="0"/>
              <w:ind w:left="0" w:firstLine="0"/>
              <w:rPr>
                <w:sz w:val="20"/>
                <w:szCs w:val="20"/>
                <w:lang w:eastAsia="en-AU"/>
              </w:rPr>
            </w:pPr>
          </w:p>
        </w:tc>
        <w:tc>
          <w:tcPr>
            <w:tcW w:w="1707" w:type="dxa"/>
            <w:tcBorders>
              <w:top w:val="nil"/>
              <w:left w:val="nil"/>
              <w:bottom w:val="nil"/>
              <w:right w:val="nil"/>
            </w:tcBorders>
            <w:shd w:val="clear" w:color="auto" w:fill="auto"/>
            <w:hideMark/>
          </w:tcPr>
          <w:p w14:paraId="6814C3EC" w14:textId="77777777" w:rsidR="008C5752" w:rsidRPr="008C5752" w:rsidRDefault="008C5752" w:rsidP="008C5752">
            <w:pPr>
              <w:spacing w:before="0" w:after="0"/>
              <w:ind w:left="0" w:firstLine="0"/>
              <w:rPr>
                <w:sz w:val="20"/>
                <w:szCs w:val="20"/>
                <w:lang w:eastAsia="en-AU"/>
              </w:rPr>
            </w:pPr>
          </w:p>
        </w:tc>
        <w:tc>
          <w:tcPr>
            <w:tcW w:w="1608" w:type="dxa"/>
            <w:tcBorders>
              <w:top w:val="nil"/>
              <w:left w:val="nil"/>
              <w:bottom w:val="nil"/>
              <w:right w:val="nil"/>
            </w:tcBorders>
            <w:shd w:val="clear" w:color="auto" w:fill="auto"/>
            <w:hideMark/>
          </w:tcPr>
          <w:p w14:paraId="7FAD17A3" w14:textId="77777777" w:rsidR="008C5752" w:rsidRPr="008C5752" w:rsidRDefault="008C5752" w:rsidP="008C5752">
            <w:pPr>
              <w:spacing w:before="0" w:after="0"/>
              <w:ind w:left="0" w:firstLine="0"/>
              <w:rPr>
                <w:sz w:val="20"/>
                <w:szCs w:val="20"/>
                <w:lang w:eastAsia="en-AU"/>
              </w:rPr>
            </w:pPr>
          </w:p>
        </w:tc>
        <w:tc>
          <w:tcPr>
            <w:tcW w:w="1559" w:type="dxa"/>
            <w:tcBorders>
              <w:top w:val="nil"/>
              <w:left w:val="nil"/>
              <w:bottom w:val="nil"/>
              <w:right w:val="nil"/>
            </w:tcBorders>
            <w:shd w:val="clear" w:color="auto" w:fill="auto"/>
            <w:vAlign w:val="center"/>
            <w:hideMark/>
          </w:tcPr>
          <w:p w14:paraId="2E70BF6D" w14:textId="77777777" w:rsidR="008C5752" w:rsidRPr="008C5752" w:rsidRDefault="008C5752" w:rsidP="008C5752">
            <w:pPr>
              <w:spacing w:before="0" w:after="0"/>
              <w:ind w:left="0" w:firstLine="0"/>
              <w:rPr>
                <w:sz w:val="20"/>
                <w:szCs w:val="20"/>
                <w:lang w:eastAsia="en-AU"/>
              </w:rPr>
            </w:pPr>
          </w:p>
        </w:tc>
      </w:tr>
      <w:tr w:rsidR="003D034C" w:rsidRPr="008C5752" w14:paraId="0CD80EAA" w14:textId="77777777" w:rsidTr="00235E5B">
        <w:trPr>
          <w:trHeight w:val="300"/>
        </w:trPr>
        <w:tc>
          <w:tcPr>
            <w:tcW w:w="1259" w:type="dxa"/>
            <w:tcBorders>
              <w:top w:val="nil"/>
              <w:left w:val="nil"/>
              <w:bottom w:val="nil"/>
              <w:right w:val="nil"/>
            </w:tcBorders>
            <w:shd w:val="clear" w:color="auto" w:fill="auto"/>
            <w:hideMark/>
          </w:tcPr>
          <w:p w14:paraId="7E2F24E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1.2(3)</w:t>
            </w:r>
          </w:p>
        </w:tc>
        <w:tc>
          <w:tcPr>
            <w:tcW w:w="4357" w:type="dxa"/>
            <w:tcBorders>
              <w:top w:val="nil"/>
              <w:left w:val="nil"/>
              <w:bottom w:val="nil"/>
              <w:right w:val="nil"/>
            </w:tcBorders>
            <w:shd w:val="clear" w:color="auto" w:fill="auto"/>
            <w:hideMark/>
          </w:tcPr>
          <w:p w14:paraId="71A68F3F"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Commercial incineration – Air</w:t>
            </w:r>
          </w:p>
        </w:tc>
        <w:tc>
          <w:tcPr>
            <w:tcW w:w="1707" w:type="dxa"/>
            <w:tcBorders>
              <w:top w:val="nil"/>
              <w:left w:val="nil"/>
              <w:bottom w:val="nil"/>
              <w:right w:val="nil"/>
            </w:tcBorders>
            <w:shd w:val="clear" w:color="auto" w:fill="auto"/>
            <w:hideMark/>
          </w:tcPr>
          <w:p w14:paraId="1DD2570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Arsenic</w:t>
            </w:r>
          </w:p>
        </w:tc>
        <w:tc>
          <w:tcPr>
            <w:tcW w:w="1608" w:type="dxa"/>
            <w:tcBorders>
              <w:top w:val="nil"/>
              <w:left w:val="nil"/>
              <w:bottom w:val="nil"/>
              <w:right w:val="nil"/>
            </w:tcBorders>
            <w:shd w:val="clear" w:color="auto" w:fill="auto"/>
            <w:hideMark/>
          </w:tcPr>
          <w:p w14:paraId="29626E9B"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161.00 </w:t>
            </w:r>
          </w:p>
        </w:tc>
        <w:tc>
          <w:tcPr>
            <w:tcW w:w="1559" w:type="dxa"/>
            <w:tcBorders>
              <w:top w:val="nil"/>
              <w:left w:val="nil"/>
              <w:bottom w:val="nil"/>
              <w:right w:val="nil"/>
            </w:tcBorders>
            <w:shd w:val="clear" w:color="auto" w:fill="auto"/>
            <w:hideMark/>
          </w:tcPr>
          <w:p w14:paraId="403A04D4" w14:textId="2EF81976"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166.20 </w:t>
            </w:r>
          </w:p>
        </w:tc>
      </w:tr>
      <w:tr w:rsidR="003D034C" w:rsidRPr="008C5752" w14:paraId="5F7EA6DA" w14:textId="77777777" w:rsidTr="00235E5B">
        <w:trPr>
          <w:trHeight w:val="300"/>
        </w:trPr>
        <w:tc>
          <w:tcPr>
            <w:tcW w:w="1259" w:type="dxa"/>
            <w:tcBorders>
              <w:top w:val="nil"/>
              <w:left w:val="nil"/>
              <w:bottom w:val="nil"/>
              <w:right w:val="nil"/>
            </w:tcBorders>
            <w:shd w:val="clear" w:color="auto" w:fill="auto"/>
            <w:hideMark/>
          </w:tcPr>
          <w:p w14:paraId="57B73479"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1.2(3)</w:t>
            </w:r>
          </w:p>
        </w:tc>
        <w:tc>
          <w:tcPr>
            <w:tcW w:w="4357" w:type="dxa"/>
            <w:tcBorders>
              <w:top w:val="nil"/>
              <w:left w:val="nil"/>
              <w:bottom w:val="nil"/>
              <w:right w:val="nil"/>
            </w:tcBorders>
            <w:shd w:val="clear" w:color="auto" w:fill="auto"/>
            <w:hideMark/>
          </w:tcPr>
          <w:p w14:paraId="2A64DFF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Commercial incineration – Air</w:t>
            </w:r>
          </w:p>
        </w:tc>
        <w:tc>
          <w:tcPr>
            <w:tcW w:w="1707" w:type="dxa"/>
            <w:tcBorders>
              <w:top w:val="nil"/>
              <w:left w:val="nil"/>
              <w:bottom w:val="nil"/>
              <w:right w:val="nil"/>
            </w:tcBorders>
            <w:shd w:val="clear" w:color="auto" w:fill="auto"/>
            <w:hideMark/>
          </w:tcPr>
          <w:p w14:paraId="7AF0268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Benzene</w:t>
            </w:r>
          </w:p>
        </w:tc>
        <w:tc>
          <w:tcPr>
            <w:tcW w:w="1608" w:type="dxa"/>
            <w:tcBorders>
              <w:top w:val="nil"/>
              <w:left w:val="nil"/>
              <w:bottom w:val="nil"/>
              <w:right w:val="nil"/>
            </w:tcBorders>
            <w:shd w:val="clear" w:color="auto" w:fill="auto"/>
            <w:hideMark/>
          </w:tcPr>
          <w:p w14:paraId="6A02B3D3"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2.10 </w:t>
            </w:r>
          </w:p>
        </w:tc>
        <w:tc>
          <w:tcPr>
            <w:tcW w:w="1559" w:type="dxa"/>
            <w:tcBorders>
              <w:top w:val="nil"/>
              <w:left w:val="nil"/>
              <w:bottom w:val="nil"/>
              <w:right w:val="nil"/>
            </w:tcBorders>
            <w:shd w:val="clear" w:color="auto" w:fill="auto"/>
            <w:hideMark/>
          </w:tcPr>
          <w:p w14:paraId="04B99B12" w14:textId="40B54242"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2.1</w:t>
            </w:r>
            <w:r w:rsidR="00696B96">
              <w:rPr>
                <w:b/>
                <w:bCs/>
                <w:color w:val="000000"/>
                <w:sz w:val="22"/>
                <w:szCs w:val="22"/>
              </w:rPr>
              <w:t>4</w:t>
            </w:r>
            <w:r>
              <w:rPr>
                <w:b/>
                <w:bCs/>
                <w:color w:val="000000"/>
                <w:sz w:val="22"/>
                <w:szCs w:val="22"/>
              </w:rPr>
              <w:t xml:space="preserve"> </w:t>
            </w:r>
          </w:p>
        </w:tc>
      </w:tr>
      <w:tr w:rsidR="003D034C" w:rsidRPr="008C5752" w14:paraId="4F081871" w14:textId="77777777" w:rsidTr="00235E5B">
        <w:trPr>
          <w:trHeight w:val="600"/>
        </w:trPr>
        <w:tc>
          <w:tcPr>
            <w:tcW w:w="1259" w:type="dxa"/>
            <w:tcBorders>
              <w:top w:val="nil"/>
              <w:left w:val="nil"/>
              <w:bottom w:val="nil"/>
              <w:right w:val="nil"/>
            </w:tcBorders>
            <w:shd w:val="clear" w:color="auto" w:fill="auto"/>
            <w:hideMark/>
          </w:tcPr>
          <w:p w14:paraId="18D3E492"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1.2(3)</w:t>
            </w:r>
          </w:p>
        </w:tc>
        <w:tc>
          <w:tcPr>
            <w:tcW w:w="4357" w:type="dxa"/>
            <w:tcBorders>
              <w:top w:val="nil"/>
              <w:left w:val="nil"/>
              <w:bottom w:val="nil"/>
              <w:right w:val="nil"/>
            </w:tcBorders>
            <w:shd w:val="clear" w:color="auto" w:fill="auto"/>
            <w:hideMark/>
          </w:tcPr>
          <w:p w14:paraId="13F473AF"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Commercial incineration – Air</w:t>
            </w:r>
          </w:p>
        </w:tc>
        <w:tc>
          <w:tcPr>
            <w:tcW w:w="1707" w:type="dxa"/>
            <w:tcBorders>
              <w:top w:val="nil"/>
              <w:left w:val="nil"/>
              <w:bottom w:val="nil"/>
              <w:right w:val="nil"/>
            </w:tcBorders>
            <w:shd w:val="clear" w:color="auto" w:fill="auto"/>
            <w:hideMark/>
          </w:tcPr>
          <w:p w14:paraId="2406AE5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Benzo[a]pyrenes</w:t>
            </w:r>
          </w:p>
        </w:tc>
        <w:tc>
          <w:tcPr>
            <w:tcW w:w="1608" w:type="dxa"/>
            <w:tcBorders>
              <w:top w:val="nil"/>
              <w:left w:val="nil"/>
              <w:bottom w:val="nil"/>
              <w:right w:val="nil"/>
            </w:tcBorders>
            <w:shd w:val="clear" w:color="auto" w:fill="auto"/>
            <w:hideMark/>
          </w:tcPr>
          <w:p w14:paraId="2F5BB239"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93.00 </w:t>
            </w:r>
          </w:p>
        </w:tc>
        <w:tc>
          <w:tcPr>
            <w:tcW w:w="1559" w:type="dxa"/>
            <w:tcBorders>
              <w:top w:val="nil"/>
              <w:left w:val="nil"/>
              <w:bottom w:val="nil"/>
              <w:right w:val="nil"/>
            </w:tcBorders>
            <w:shd w:val="clear" w:color="auto" w:fill="auto"/>
            <w:hideMark/>
          </w:tcPr>
          <w:p w14:paraId="6BD11463" w14:textId="209DDF8C"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95.99 </w:t>
            </w:r>
          </w:p>
        </w:tc>
      </w:tr>
      <w:tr w:rsidR="003D034C" w:rsidRPr="008C5752" w14:paraId="465A42E4" w14:textId="77777777" w:rsidTr="00235E5B">
        <w:trPr>
          <w:trHeight w:val="300"/>
        </w:trPr>
        <w:tc>
          <w:tcPr>
            <w:tcW w:w="1259" w:type="dxa"/>
            <w:tcBorders>
              <w:top w:val="nil"/>
              <w:left w:val="nil"/>
              <w:bottom w:val="nil"/>
              <w:right w:val="nil"/>
            </w:tcBorders>
            <w:shd w:val="clear" w:color="auto" w:fill="auto"/>
            <w:hideMark/>
          </w:tcPr>
          <w:p w14:paraId="049E984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1.2(3)</w:t>
            </w:r>
          </w:p>
        </w:tc>
        <w:tc>
          <w:tcPr>
            <w:tcW w:w="4357" w:type="dxa"/>
            <w:tcBorders>
              <w:top w:val="nil"/>
              <w:left w:val="nil"/>
              <w:bottom w:val="nil"/>
              <w:right w:val="nil"/>
            </w:tcBorders>
            <w:shd w:val="clear" w:color="auto" w:fill="auto"/>
            <w:hideMark/>
          </w:tcPr>
          <w:p w14:paraId="53445426"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Commercial incineration – Air</w:t>
            </w:r>
          </w:p>
        </w:tc>
        <w:tc>
          <w:tcPr>
            <w:tcW w:w="1707" w:type="dxa"/>
            <w:tcBorders>
              <w:top w:val="nil"/>
              <w:left w:val="nil"/>
              <w:bottom w:val="nil"/>
              <w:right w:val="nil"/>
            </w:tcBorders>
            <w:shd w:val="clear" w:color="auto" w:fill="auto"/>
            <w:hideMark/>
          </w:tcPr>
          <w:p w14:paraId="7F5D21C6"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Fine particles</w:t>
            </w:r>
          </w:p>
        </w:tc>
        <w:tc>
          <w:tcPr>
            <w:tcW w:w="1608" w:type="dxa"/>
            <w:tcBorders>
              <w:top w:val="nil"/>
              <w:left w:val="nil"/>
              <w:bottom w:val="nil"/>
              <w:right w:val="nil"/>
            </w:tcBorders>
            <w:shd w:val="clear" w:color="auto" w:fill="auto"/>
            <w:hideMark/>
          </w:tcPr>
          <w:p w14:paraId="32E59F51" w14:textId="42E6AF25"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0.37</w:t>
            </w:r>
            <w:r w:rsidR="00C74511">
              <w:rPr>
                <w:i/>
                <w:iCs/>
                <w:color w:val="000000"/>
                <w:sz w:val="22"/>
                <w:szCs w:val="22"/>
                <w:lang w:eastAsia="en-AU"/>
              </w:rPr>
              <w:t>0</w:t>
            </w:r>
            <w:r w:rsidRPr="008C5752">
              <w:rPr>
                <w:i/>
                <w:iCs/>
                <w:color w:val="000000"/>
                <w:sz w:val="22"/>
                <w:szCs w:val="22"/>
                <w:lang w:eastAsia="en-AU"/>
              </w:rPr>
              <w:t xml:space="preserve"> </w:t>
            </w:r>
          </w:p>
        </w:tc>
        <w:tc>
          <w:tcPr>
            <w:tcW w:w="1559" w:type="dxa"/>
            <w:tcBorders>
              <w:top w:val="nil"/>
              <w:left w:val="nil"/>
              <w:bottom w:val="nil"/>
              <w:right w:val="nil"/>
            </w:tcBorders>
            <w:shd w:val="clear" w:color="auto" w:fill="auto"/>
            <w:hideMark/>
          </w:tcPr>
          <w:p w14:paraId="2E1DBFF7" w14:textId="1BD9D267" w:rsidR="003D034C" w:rsidRPr="008C5752" w:rsidRDefault="00C74511" w:rsidP="003D034C">
            <w:pPr>
              <w:spacing w:before="0" w:after="0"/>
              <w:ind w:left="0" w:firstLine="0"/>
              <w:jc w:val="right"/>
              <w:rPr>
                <w:b/>
                <w:bCs/>
                <w:color w:val="000000"/>
                <w:sz w:val="22"/>
                <w:szCs w:val="22"/>
                <w:lang w:eastAsia="en-AU"/>
              </w:rPr>
            </w:pPr>
            <w:r w:rsidRPr="00C74511">
              <w:rPr>
                <w:b/>
                <w:bCs/>
                <w:color w:val="000000"/>
                <w:sz w:val="22"/>
                <w:szCs w:val="22"/>
              </w:rPr>
              <w:t xml:space="preserve">0.382 </w:t>
            </w:r>
            <w:r w:rsidR="003D034C">
              <w:rPr>
                <w:b/>
                <w:bCs/>
                <w:color w:val="000000"/>
                <w:sz w:val="22"/>
                <w:szCs w:val="22"/>
              </w:rPr>
              <w:t xml:space="preserve"> </w:t>
            </w:r>
          </w:p>
        </w:tc>
      </w:tr>
      <w:tr w:rsidR="003D034C" w:rsidRPr="008C5752" w14:paraId="2A773B4B" w14:textId="77777777" w:rsidTr="00235E5B">
        <w:trPr>
          <w:trHeight w:val="300"/>
        </w:trPr>
        <w:tc>
          <w:tcPr>
            <w:tcW w:w="1259" w:type="dxa"/>
            <w:tcBorders>
              <w:top w:val="nil"/>
              <w:left w:val="nil"/>
              <w:bottom w:val="nil"/>
              <w:right w:val="nil"/>
            </w:tcBorders>
            <w:shd w:val="clear" w:color="auto" w:fill="auto"/>
            <w:hideMark/>
          </w:tcPr>
          <w:p w14:paraId="0FC50EB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lastRenderedPageBreak/>
              <w:t>1.2(3)</w:t>
            </w:r>
          </w:p>
        </w:tc>
        <w:tc>
          <w:tcPr>
            <w:tcW w:w="4357" w:type="dxa"/>
            <w:tcBorders>
              <w:top w:val="nil"/>
              <w:left w:val="nil"/>
              <w:bottom w:val="nil"/>
              <w:right w:val="nil"/>
            </w:tcBorders>
            <w:shd w:val="clear" w:color="auto" w:fill="auto"/>
            <w:hideMark/>
          </w:tcPr>
          <w:p w14:paraId="15D1DC1F"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Commercial incineration – Air</w:t>
            </w:r>
          </w:p>
        </w:tc>
        <w:tc>
          <w:tcPr>
            <w:tcW w:w="1707" w:type="dxa"/>
            <w:tcBorders>
              <w:top w:val="nil"/>
              <w:left w:val="nil"/>
              <w:bottom w:val="nil"/>
              <w:right w:val="nil"/>
            </w:tcBorders>
            <w:shd w:val="clear" w:color="auto" w:fill="auto"/>
            <w:hideMark/>
          </w:tcPr>
          <w:p w14:paraId="2EF644B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Lead</w:t>
            </w:r>
          </w:p>
        </w:tc>
        <w:tc>
          <w:tcPr>
            <w:tcW w:w="1608" w:type="dxa"/>
            <w:tcBorders>
              <w:top w:val="nil"/>
              <w:left w:val="nil"/>
              <w:bottom w:val="nil"/>
              <w:right w:val="nil"/>
            </w:tcBorders>
            <w:shd w:val="clear" w:color="auto" w:fill="auto"/>
            <w:hideMark/>
          </w:tcPr>
          <w:p w14:paraId="38B7D855"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33.50 </w:t>
            </w:r>
          </w:p>
        </w:tc>
        <w:tc>
          <w:tcPr>
            <w:tcW w:w="1559" w:type="dxa"/>
            <w:tcBorders>
              <w:top w:val="nil"/>
              <w:left w:val="nil"/>
              <w:bottom w:val="nil"/>
              <w:right w:val="nil"/>
            </w:tcBorders>
            <w:shd w:val="clear" w:color="auto" w:fill="auto"/>
            <w:hideMark/>
          </w:tcPr>
          <w:p w14:paraId="7FF30E44" w14:textId="75F80775"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34.55 </w:t>
            </w:r>
          </w:p>
        </w:tc>
      </w:tr>
      <w:tr w:rsidR="003D034C" w:rsidRPr="008C5752" w14:paraId="6C0D1CF5" w14:textId="77777777" w:rsidTr="00235E5B">
        <w:trPr>
          <w:trHeight w:val="300"/>
        </w:trPr>
        <w:tc>
          <w:tcPr>
            <w:tcW w:w="1259" w:type="dxa"/>
            <w:tcBorders>
              <w:top w:val="nil"/>
              <w:left w:val="nil"/>
              <w:bottom w:val="nil"/>
              <w:right w:val="nil"/>
            </w:tcBorders>
            <w:shd w:val="clear" w:color="auto" w:fill="auto"/>
            <w:hideMark/>
          </w:tcPr>
          <w:p w14:paraId="3B2A780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1.2(3)</w:t>
            </w:r>
          </w:p>
        </w:tc>
        <w:tc>
          <w:tcPr>
            <w:tcW w:w="4357" w:type="dxa"/>
            <w:tcBorders>
              <w:top w:val="nil"/>
              <w:left w:val="nil"/>
              <w:bottom w:val="nil"/>
              <w:right w:val="nil"/>
            </w:tcBorders>
            <w:shd w:val="clear" w:color="auto" w:fill="auto"/>
            <w:hideMark/>
          </w:tcPr>
          <w:p w14:paraId="674A63FA"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Commercial incineration – Air</w:t>
            </w:r>
          </w:p>
        </w:tc>
        <w:tc>
          <w:tcPr>
            <w:tcW w:w="1707" w:type="dxa"/>
            <w:tcBorders>
              <w:top w:val="nil"/>
              <w:left w:val="nil"/>
              <w:bottom w:val="nil"/>
              <w:right w:val="nil"/>
            </w:tcBorders>
            <w:shd w:val="clear" w:color="auto" w:fill="auto"/>
            <w:hideMark/>
          </w:tcPr>
          <w:p w14:paraId="2BEA4EB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Mercury</w:t>
            </w:r>
          </w:p>
        </w:tc>
        <w:tc>
          <w:tcPr>
            <w:tcW w:w="1608" w:type="dxa"/>
            <w:tcBorders>
              <w:top w:val="nil"/>
              <w:left w:val="nil"/>
              <w:bottom w:val="nil"/>
              <w:right w:val="nil"/>
            </w:tcBorders>
            <w:shd w:val="clear" w:color="auto" w:fill="auto"/>
            <w:hideMark/>
          </w:tcPr>
          <w:p w14:paraId="56DA23E9"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332.50 </w:t>
            </w:r>
          </w:p>
        </w:tc>
        <w:tc>
          <w:tcPr>
            <w:tcW w:w="1559" w:type="dxa"/>
            <w:tcBorders>
              <w:top w:val="nil"/>
              <w:left w:val="nil"/>
              <w:bottom w:val="nil"/>
              <w:right w:val="nil"/>
            </w:tcBorders>
            <w:shd w:val="clear" w:color="auto" w:fill="auto"/>
            <w:hideMark/>
          </w:tcPr>
          <w:p w14:paraId="09A0774B" w14:textId="72AE400E"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343.33 </w:t>
            </w:r>
          </w:p>
        </w:tc>
      </w:tr>
      <w:tr w:rsidR="003D034C" w:rsidRPr="008C5752" w14:paraId="5F689640" w14:textId="77777777" w:rsidTr="00235E5B">
        <w:trPr>
          <w:trHeight w:val="600"/>
        </w:trPr>
        <w:tc>
          <w:tcPr>
            <w:tcW w:w="1259" w:type="dxa"/>
            <w:tcBorders>
              <w:top w:val="nil"/>
              <w:left w:val="nil"/>
              <w:bottom w:val="nil"/>
              <w:right w:val="nil"/>
            </w:tcBorders>
            <w:shd w:val="clear" w:color="auto" w:fill="auto"/>
            <w:hideMark/>
          </w:tcPr>
          <w:p w14:paraId="4E1CE35B"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1.2(3)</w:t>
            </w:r>
          </w:p>
        </w:tc>
        <w:tc>
          <w:tcPr>
            <w:tcW w:w="4357" w:type="dxa"/>
            <w:tcBorders>
              <w:top w:val="nil"/>
              <w:left w:val="nil"/>
              <w:bottom w:val="nil"/>
              <w:right w:val="nil"/>
            </w:tcBorders>
            <w:shd w:val="clear" w:color="auto" w:fill="auto"/>
            <w:hideMark/>
          </w:tcPr>
          <w:p w14:paraId="454AF9B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Commercial incineration – Air</w:t>
            </w:r>
          </w:p>
        </w:tc>
        <w:tc>
          <w:tcPr>
            <w:tcW w:w="1707" w:type="dxa"/>
            <w:tcBorders>
              <w:top w:val="nil"/>
              <w:left w:val="nil"/>
              <w:bottom w:val="nil"/>
              <w:right w:val="nil"/>
            </w:tcBorders>
            <w:shd w:val="clear" w:color="auto" w:fill="auto"/>
            <w:hideMark/>
          </w:tcPr>
          <w:p w14:paraId="685BC62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Nitrogen Oxides</w:t>
            </w:r>
          </w:p>
        </w:tc>
        <w:tc>
          <w:tcPr>
            <w:tcW w:w="1608" w:type="dxa"/>
            <w:tcBorders>
              <w:top w:val="nil"/>
              <w:left w:val="nil"/>
              <w:bottom w:val="nil"/>
              <w:right w:val="nil"/>
            </w:tcBorders>
            <w:shd w:val="clear" w:color="auto" w:fill="auto"/>
            <w:hideMark/>
          </w:tcPr>
          <w:p w14:paraId="23CD1DEF" w14:textId="65DC72AC"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0.01</w:t>
            </w:r>
            <w:r w:rsidR="002C6556">
              <w:rPr>
                <w:i/>
                <w:iCs/>
                <w:color w:val="000000"/>
                <w:sz w:val="22"/>
                <w:szCs w:val="22"/>
                <w:lang w:eastAsia="en-AU"/>
              </w:rPr>
              <w:t>4</w:t>
            </w:r>
            <w:r w:rsidRPr="008C5752">
              <w:rPr>
                <w:i/>
                <w:iCs/>
                <w:color w:val="000000"/>
                <w:sz w:val="22"/>
                <w:szCs w:val="22"/>
                <w:lang w:eastAsia="en-AU"/>
              </w:rPr>
              <w:t xml:space="preserve"> </w:t>
            </w:r>
          </w:p>
        </w:tc>
        <w:tc>
          <w:tcPr>
            <w:tcW w:w="1559" w:type="dxa"/>
            <w:tcBorders>
              <w:top w:val="nil"/>
              <w:left w:val="nil"/>
              <w:bottom w:val="nil"/>
              <w:right w:val="nil"/>
            </w:tcBorders>
            <w:shd w:val="clear" w:color="auto" w:fill="auto"/>
            <w:hideMark/>
          </w:tcPr>
          <w:p w14:paraId="0F021EE9" w14:textId="4FE7CF1E"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0.01</w:t>
            </w:r>
            <w:r w:rsidR="00C74511">
              <w:rPr>
                <w:b/>
                <w:bCs/>
                <w:color w:val="000000"/>
                <w:sz w:val="22"/>
                <w:szCs w:val="22"/>
              </w:rPr>
              <w:t>4</w:t>
            </w:r>
            <w:r>
              <w:rPr>
                <w:b/>
                <w:bCs/>
                <w:color w:val="000000"/>
                <w:sz w:val="22"/>
                <w:szCs w:val="22"/>
              </w:rPr>
              <w:t xml:space="preserve"> </w:t>
            </w:r>
          </w:p>
        </w:tc>
      </w:tr>
      <w:tr w:rsidR="003D034C" w:rsidRPr="008C5752" w14:paraId="1A19C4A7" w14:textId="77777777" w:rsidTr="00235E5B">
        <w:trPr>
          <w:trHeight w:val="300"/>
        </w:trPr>
        <w:tc>
          <w:tcPr>
            <w:tcW w:w="1259" w:type="dxa"/>
            <w:tcBorders>
              <w:top w:val="nil"/>
              <w:left w:val="nil"/>
              <w:bottom w:val="nil"/>
              <w:right w:val="nil"/>
            </w:tcBorders>
            <w:shd w:val="clear" w:color="auto" w:fill="auto"/>
            <w:hideMark/>
          </w:tcPr>
          <w:p w14:paraId="4A590BA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1.2(3)</w:t>
            </w:r>
          </w:p>
        </w:tc>
        <w:tc>
          <w:tcPr>
            <w:tcW w:w="4357" w:type="dxa"/>
            <w:tcBorders>
              <w:top w:val="nil"/>
              <w:left w:val="nil"/>
              <w:bottom w:val="nil"/>
              <w:right w:val="nil"/>
            </w:tcBorders>
            <w:shd w:val="clear" w:color="auto" w:fill="auto"/>
            <w:hideMark/>
          </w:tcPr>
          <w:p w14:paraId="552045C1"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Commercial incineration – Air</w:t>
            </w:r>
          </w:p>
        </w:tc>
        <w:tc>
          <w:tcPr>
            <w:tcW w:w="1707" w:type="dxa"/>
            <w:tcBorders>
              <w:top w:val="nil"/>
              <w:left w:val="nil"/>
              <w:bottom w:val="nil"/>
              <w:right w:val="nil"/>
            </w:tcBorders>
            <w:shd w:val="clear" w:color="auto" w:fill="auto"/>
            <w:hideMark/>
          </w:tcPr>
          <w:p w14:paraId="5220D946"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Sulphur Oxides</w:t>
            </w:r>
          </w:p>
        </w:tc>
        <w:tc>
          <w:tcPr>
            <w:tcW w:w="1608" w:type="dxa"/>
            <w:tcBorders>
              <w:top w:val="nil"/>
              <w:left w:val="nil"/>
              <w:bottom w:val="nil"/>
              <w:right w:val="nil"/>
            </w:tcBorders>
            <w:shd w:val="clear" w:color="auto" w:fill="auto"/>
            <w:hideMark/>
          </w:tcPr>
          <w:p w14:paraId="513C3C4D" w14:textId="0E697AD5"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0.0</w:t>
            </w:r>
            <w:r w:rsidR="002C6556">
              <w:rPr>
                <w:i/>
                <w:iCs/>
                <w:color w:val="000000"/>
                <w:sz w:val="22"/>
                <w:szCs w:val="22"/>
                <w:lang w:eastAsia="en-AU"/>
              </w:rPr>
              <w:t>06</w:t>
            </w:r>
            <w:r w:rsidRPr="008C5752">
              <w:rPr>
                <w:i/>
                <w:iCs/>
                <w:color w:val="000000"/>
                <w:sz w:val="22"/>
                <w:szCs w:val="22"/>
                <w:lang w:eastAsia="en-AU"/>
              </w:rPr>
              <w:t xml:space="preserve"> </w:t>
            </w:r>
          </w:p>
        </w:tc>
        <w:tc>
          <w:tcPr>
            <w:tcW w:w="1559" w:type="dxa"/>
            <w:tcBorders>
              <w:top w:val="nil"/>
              <w:left w:val="nil"/>
              <w:bottom w:val="nil"/>
              <w:right w:val="nil"/>
            </w:tcBorders>
            <w:shd w:val="clear" w:color="auto" w:fill="auto"/>
            <w:hideMark/>
          </w:tcPr>
          <w:p w14:paraId="0EE24911" w14:textId="7F9A06CE"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0.0</w:t>
            </w:r>
            <w:r w:rsidR="002C6556">
              <w:rPr>
                <w:b/>
                <w:bCs/>
                <w:color w:val="000000"/>
                <w:sz w:val="22"/>
                <w:szCs w:val="22"/>
              </w:rPr>
              <w:t>06</w:t>
            </w:r>
            <w:r>
              <w:rPr>
                <w:b/>
                <w:bCs/>
                <w:color w:val="000000"/>
                <w:sz w:val="22"/>
                <w:szCs w:val="22"/>
              </w:rPr>
              <w:t xml:space="preserve"> </w:t>
            </w:r>
          </w:p>
        </w:tc>
      </w:tr>
      <w:tr w:rsidR="003D034C" w:rsidRPr="008C5752" w14:paraId="66E1EC8D" w14:textId="77777777" w:rsidTr="00235E5B">
        <w:trPr>
          <w:trHeight w:val="900"/>
        </w:trPr>
        <w:tc>
          <w:tcPr>
            <w:tcW w:w="1259" w:type="dxa"/>
            <w:tcBorders>
              <w:top w:val="nil"/>
              <w:left w:val="nil"/>
              <w:bottom w:val="nil"/>
              <w:right w:val="nil"/>
            </w:tcBorders>
            <w:shd w:val="clear" w:color="auto" w:fill="auto"/>
            <w:hideMark/>
          </w:tcPr>
          <w:p w14:paraId="699A0C56"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55D83EF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Sewage treatment – 0 to 10,000 megalitres per year – water</w:t>
            </w:r>
          </w:p>
        </w:tc>
        <w:tc>
          <w:tcPr>
            <w:tcW w:w="1707" w:type="dxa"/>
            <w:tcBorders>
              <w:top w:val="nil"/>
              <w:left w:val="nil"/>
              <w:bottom w:val="nil"/>
              <w:right w:val="nil"/>
            </w:tcBorders>
            <w:shd w:val="clear" w:color="auto" w:fill="auto"/>
            <w:hideMark/>
          </w:tcPr>
          <w:p w14:paraId="63F58AD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Biochemical Oxygen Demand</w:t>
            </w:r>
          </w:p>
        </w:tc>
        <w:tc>
          <w:tcPr>
            <w:tcW w:w="1608" w:type="dxa"/>
            <w:tcBorders>
              <w:top w:val="nil"/>
              <w:left w:val="nil"/>
              <w:bottom w:val="nil"/>
              <w:right w:val="nil"/>
            </w:tcBorders>
            <w:shd w:val="clear" w:color="auto" w:fill="auto"/>
            <w:hideMark/>
          </w:tcPr>
          <w:p w14:paraId="5DDD0C09" w14:textId="55282945"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0.00</w:t>
            </w:r>
            <w:r w:rsidR="002C6556">
              <w:rPr>
                <w:i/>
                <w:iCs/>
                <w:color w:val="000000"/>
                <w:sz w:val="22"/>
                <w:szCs w:val="22"/>
                <w:lang w:eastAsia="en-AU"/>
              </w:rPr>
              <w:t>2</w:t>
            </w:r>
            <w:r w:rsidRPr="008C5752">
              <w:rPr>
                <w:i/>
                <w:iCs/>
                <w:color w:val="000000"/>
                <w:sz w:val="22"/>
                <w:szCs w:val="22"/>
                <w:lang w:eastAsia="en-AU"/>
              </w:rPr>
              <w:t xml:space="preserve"> </w:t>
            </w:r>
          </w:p>
        </w:tc>
        <w:tc>
          <w:tcPr>
            <w:tcW w:w="1559" w:type="dxa"/>
            <w:tcBorders>
              <w:top w:val="nil"/>
              <w:left w:val="nil"/>
              <w:bottom w:val="nil"/>
              <w:right w:val="nil"/>
            </w:tcBorders>
            <w:shd w:val="clear" w:color="auto" w:fill="auto"/>
            <w:hideMark/>
          </w:tcPr>
          <w:p w14:paraId="0423A79D" w14:textId="00C40E6B"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0.00</w:t>
            </w:r>
            <w:r w:rsidR="002C6556">
              <w:rPr>
                <w:b/>
                <w:bCs/>
                <w:color w:val="000000"/>
                <w:sz w:val="22"/>
                <w:szCs w:val="22"/>
              </w:rPr>
              <w:t>2</w:t>
            </w:r>
            <w:r>
              <w:rPr>
                <w:b/>
                <w:bCs/>
                <w:color w:val="000000"/>
                <w:sz w:val="22"/>
                <w:szCs w:val="22"/>
              </w:rPr>
              <w:t xml:space="preserve"> </w:t>
            </w:r>
          </w:p>
        </w:tc>
      </w:tr>
      <w:tr w:rsidR="003D034C" w:rsidRPr="008C5752" w14:paraId="150A708F" w14:textId="77777777" w:rsidTr="00235E5B">
        <w:trPr>
          <w:trHeight w:val="600"/>
        </w:trPr>
        <w:tc>
          <w:tcPr>
            <w:tcW w:w="1259" w:type="dxa"/>
            <w:tcBorders>
              <w:top w:val="nil"/>
              <w:left w:val="nil"/>
              <w:bottom w:val="nil"/>
              <w:right w:val="nil"/>
            </w:tcBorders>
            <w:shd w:val="clear" w:color="auto" w:fill="auto"/>
            <w:hideMark/>
          </w:tcPr>
          <w:p w14:paraId="043CD81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2D3B597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Sewage treatment – 0 to 10,000 megalitres per year – water</w:t>
            </w:r>
          </w:p>
        </w:tc>
        <w:tc>
          <w:tcPr>
            <w:tcW w:w="1707" w:type="dxa"/>
            <w:tcBorders>
              <w:top w:val="nil"/>
              <w:left w:val="nil"/>
              <w:bottom w:val="nil"/>
              <w:right w:val="nil"/>
            </w:tcBorders>
            <w:shd w:val="clear" w:color="auto" w:fill="auto"/>
            <w:hideMark/>
          </w:tcPr>
          <w:p w14:paraId="58E3823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Oil and grease</w:t>
            </w:r>
          </w:p>
        </w:tc>
        <w:tc>
          <w:tcPr>
            <w:tcW w:w="1608" w:type="dxa"/>
            <w:tcBorders>
              <w:top w:val="nil"/>
              <w:left w:val="nil"/>
              <w:bottom w:val="nil"/>
              <w:right w:val="nil"/>
            </w:tcBorders>
            <w:shd w:val="clear" w:color="auto" w:fill="auto"/>
            <w:hideMark/>
          </w:tcPr>
          <w:p w14:paraId="2B077856" w14:textId="2868D55B"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0.32</w:t>
            </w:r>
            <w:r w:rsidR="00C74511">
              <w:rPr>
                <w:i/>
                <w:iCs/>
                <w:color w:val="000000"/>
                <w:sz w:val="22"/>
                <w:szCs w:val="22"/>
                <w:lang w:eastAsia="en-AU"/>
              </w:rPr>
              <w:t>4</w:t>
            </w:r>
            <w:r w:rsidRPr="008C5752">
              <w:rPr>
                <w:i/>
                <w:iCs/>
                <w:color w:val="000000"/>
                <w:sz w:val="22"/>
                <w:szCs w:val="22"/>
                <w:lang w:eastAsia="en-AU"/>
              </w:rPr>
              <w:t xml:space="preserve"> </w:t>
            </w:r>
          </w:p>
        </w:tc>
        <w:tc>
          <w:tcPr>
            <w:tcW w:w="1559" w:type="dxa"/>
            <w:tcBorders>
              <w:top w:val="nil"/>
              <w:left w:val="nil"/>
              <w:bottom w:val="nil"/>
              <w:right w:val="nil"/>
            </w:tcBorders>
            <w:shd w:val="clear" w:color="auto" w:fill="auto"/>
            <w:hideMark/>
          </w:tcPr>
          <w:p w14:paraId="58A0347C" w14:textId="58CDDE59"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0.33</w:t>
            </w:r>
            <w:r w:rsidR="00C74511">
              <w:rPr>
                <w:b/>
                <w:bCs/>
                <w:color w:val="000000"/>
                <w:sz w:val="22"/>
                <w:szCs w:val="22"/>
              </w:rPr>
              <w:t>4</w:t>
            </w:r>
            <w:r>
              <w:rPr>
                <w:b/>
                <w:bCs/>
                <w:color w:val="000000"/>
                <w:sz w:val="22"/>
                <w:szCs w:val="22"/>
              </w:rPr>
              <w:t xml:space="preserve"> </w:t>
            </w:r>
          </w:p>
        </w:tc>
      </w:tr>
      <w:tr w:rsidR="003D034C" w:rsidRPr="008C5752" w14:paraId="7535CD93" w14:textId="77777777" w:rsidTr="00235E5B">
        <w:trPr>
          <w:trHeight w:val="600"/>
        </w:trPr>
        <w:tc>
          <w:tcPr>
            <w:tcW w:w="1259" w:type="dxa"/>
            <w:tcBorders>
              <w:top w:val="nil"/>
              <w:left w:val="nil"/>
              <w:bottom w:val="nil"/>
              <w:right w:val="nil"/>
            </w:tcBorders>
            <w:shd w:val="clear" w:color="auto" w:fill="auto"/>
            <w:hideMark/>
          </w:tcPr>
          <w:p w14:paraId="4C8CECE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556A04C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Sewage treatment – 0 to 10,000 megalitres per year – water</w:t>
            </w:r>
          </w:p>
        </w:tc>
        <w:tc>
          <w:tcPr>
            <w:tcW w:w="1707" w:type="dxa"/>
            <w:tcBorders>
              <w:top w:val="nil"/>
              <w:left w:val="nil"/>
              <w:bottom w:val="nil"/>
              <w:right w:val="nil"/>
            </w:tcBorders>
            <w:shd w:val="clear" w:color="auto" w:fill="auto"/>
            <w:hideMark/>
          </w:tcPr>
          <w:p w14:paraId="5F47425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Suspended solids</w:t>
            </w:r>
          </w:p>
        </w:tc>
        <w:tc>
          <w:tcPr>
            <w:tcW w:w="1608" w:type="dxa"/>
            <w:tcBorders>
              <w:top w:val="nil"/>
              <w:left w:val="nil"/>
              <w:bottom w:val="nil"/>
              <w:right w:val="nil"/>
            </w:tcBorders>
            <w:shd w:val="clear" w:color="auto" w:fill="auto"/>
            <w:hideMark/>
          </w:tcPr>
          <w:p w14:paraId="4BC87525" w14:textId="53040D56"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0.3</w:t>
            </w:r>
            <w:r w:rsidR="00C74511">
              <w:rPr>
                <w:i/>
                <w:iCs/>
                <w:color w:val="000000"/>
                <w:sz w:val="22"/>
                <w:szCs w:val="22"/>
                <w:lang w:eastAsia="en-AU"/>
              </w:rPr>
              <w:t>47</w:t>
            </w:r>
            <w:r w:rsidRPr="008C5752">
              <w:rPr>
                <w:i/>
                <w:iCs/>
                <w:color w:val="000000"/>
                <w:sz w:val="22"/>
                <w:szCs w:val="22"/>
                <w:lang w:eastAsia="en-AU"/>
              </w:rPr>
              <w:t xml:space="preserve"> </w:t>
            </w:r>
          </w:p>
        </w:tc>
        <w:tc>
          <w:tcPr>
            <w:tcW w:w="1559" w:type="dxa"/>
            <w:tcBorders>
              <w:top w:val="nil"/>
              <w:left w:val="nil"/>
              <w:bottom w:val="nil"/>
              <w:right w:val="nil"/>
            </w:tcBorders>
            <w:shd w:val="clear" w:color="auto" w:fill="auto"/>
            <w:hideMark/>
          </w:tcPr>
          <w:p w14:paraId="6442E41B" w14:textId="5D8089DC"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0.3</w:t>
            </w:r>
            <w:r w:rsidR="00C74511">
              <w:rPr>
                <w:b/>
                <w:bCs/>
                <w:color w:val="000000"/>
                <w:sz w:val="22"/>
                <w:szCs w:val="22"/>
              </w:rPr>
              <w:t>58</w:t>
            </w:r>
            <w:r>
              <w:rPr>
                <w:b/>
                <w:bCs/>
                <w:color w:val="000000"/>
                <w:sz w:val="22"/>
                <w:szCs w:val="22"/>
              </w:rPr>
              <w:t xml:space="preserve"> </w:t>
            </w:r>
          </w:p>
        </w:tc>
      </w:tr>
      <w:tr w:rsidR="003D034C" w:rsidRPr="008C5752" w14:paraId="63B6B28A" w14:textId="77777777" w:rsidTr="00235E5B">
        <w:trPr>
          <w:trHeight w:val="600"/>
        </w:trPr>
        <w:tc>
          <w:tcPr>
            <w:tcW w:w="1259" w:type="dxa"/>
            <w:tcBorders>
              <w:top w:val="nil"/>
              <w:left w:val="nil"/>
              <w:bottom w:val="nil"/>
              <w:right w:val="nil"/>
            </w:tcBorders>
            <w:shd w:val="clear" w:color="auto" w:fill="auto"/>
            <w:hideMark/>
          </w:tcPr>
          <w:p w14:paraId="2C1C849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5D16E52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Sewage treatment – 0 to 10,000 megalitres per year – water</w:t>
            </w:r>
          </w:p>
        </w:tc>
        <w:tc>
          <w:tcPr>
            <w:tcW w:w="1707" w:type="dxa"/>
            <w:tcBorders>
              <w:top w:val="nil"/>
              <w:left w:val="nil"/>
              <w:bottom w:val="nil"/>
              <w:right w:val="nil"/>
            </w:tcBorders>
            <w:shd w:val="clear" w:color="auto" w:fill="auto"/>
            <w:hideMark/>
          </w:tcPr>
          <w:p w14:paraId="5260E1C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Total nitrogen</w:t>
            </w:r>
          </w:p>
        </w:tc>
        <w:tc>
          <w:tcPr>
            <w:tcW w:w="1608" w:type="dxa"/>
            <w:tcBorders>
              <w:top w:val="nil"/>
              <w:left w:val="nil"/>
              <w:bottom w:val="nil"/>
              <w:right w:val="nil"/>
            </w:tcBorders>
            <w:shd w:val="clear" w:color="auto" w:fill="auto"/>
            <w:hideMark/>
          </w:tcPr>
          <w:p w14:paraId="69C2715F" w14:textId="1BE74644"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0.46</w:t>
            </w:r>
            <w:r w:rsidR="00C74511">
              <w:rPr>
                <w:i/>
                <w:iCs/>
                <w:color w:val="000000"/>
                <w:sz w:val="22"/>
                <w:szCs w:val="22"/>
                <w:lang w:eastAsia="en-AU"/>
              </w:rPr>
              <w:t>2</w:t>
            </w:r>
            <w:r w:rsidRPr="008C5752">
              <w:rPr>
                <w:i/>
                <w:iCs/>
                <w:color w:val="000000"/>
                <w:sz w:val="22"/>
                <w:szCs w:val="22"/>
                <w:lang w:eastAsia="en-AU"/>
              </w:rPr>
              <w:t xml:space="preserve"> </w:t>
            </w:r>
          </w:p>
        </w:tc>
        <w:tc>
          <w:tcPr>
            <w:tcW w:w="1559" w:type="dxa"/>
            <w:tcBorders>
              <w:top w:val="nil"/>
              <w:left w:val="nil"/>
              <w:bottom w:val="nil"/>
              <w:right w:val="nil"/>
            </w:tcBorders>
            <w:shd w:val="clear" w:color="auto" w:fill="auto"/>
            <w:hideMark/>
          </w:tcPr>
          <w:p w14:paraId="638440CC" w14:textId="2735B329"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0.4</w:t>
            </w:r>
            <w:r w:rsidR="00C74511">
              <w:rPr>
                <w:b/>
                <w:bCs/>
                <w:color w:val="000000"/>
                <w:sz w:val="22"/>
                <w:szCs w:val="22"/>
              </w:rPr>
              <w:t>77</w:t>
            </w:r>
            <w:r>
              <w:rPr>
                <w:b/>
                <w:bCs/>
                <w:color w:val="000000"/>
                <w:sz w:val="22"/>
                <w:szCs w:val="22"/>
              </w:rPr>
              <w:t xml:space="preserve"> </w:t>
            </w:r>
          </w:p>
        </w:tc>
      </w:tr>
      <w:tr w:rsidR="003D034C" w:rsidRPr="008C5752" w14:paraId="0E530AAA" w14:textId="77777777" w:rsidTr="00235E5B">
        <w:trPr>
          <w:trHeight w:val="600"/>
        </w:trPr>
        <w:tc>
          <w:tcPr>
            <w:tcW w:w="1259" w:type="dxa"/>
            <w:tcBorders>
              <w:top w:val="nil"/>
              <w:left w:val="nil"/>
              <w:bottom w:val="nil"/>
              <w:right w:val="nil"/>
            </w:tcBorders>
            <w:shd w:val="clear" w:color="auto" w:fill="auto"/>
            <w:hideMark/>
          </w:tcPr>
          <w:p w14:paraId="72EC4F91"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6EB55C0B"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Sewage treatment – 0 to 10,000 megalitres per year – water</w:t>
            </w:r>
          </w:p>
        </w:tc>
        <w:tc>
          <w:tcPr>
            <w:tcW w:w="1707" w:type="dxa"/>
            <w:tcBorders>
              <w:top w:val="nil"/>
              <w:left w:val="nil"/>
              <w:bottom w:val="nil"/>
              <w:right w:val="nil"/>
            </w:tcBorders>
            <w:shd w:val="clear" w:color="auto" w:fill="auto"/>
            <w:hideMark/>
          </w:tcPr>
          <w:p w14:paraId="3E99014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Total phosphorous</w:t>
            </w:r>
          </w:p>
        </w:tc>
        <w:tc>
          <w:tcPr>
            <w:tcW w:w="1608" w:type="dxa"/>
            <w:tcBorders>
              <w:top w:val="nil"/>
              <w:left w:val="nil"/>
              <w:bottom w:val="nil"/>
              <w:right w:val="nil"/>
            </w:tcBorders>
            <w:shd w:val="clear" w:color="auto" w:fill="auto"/>
            <w:hideMark/>
          </w:tcPr>
          <w:p w14:paraId="0ED25D81"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8.94 </w:t>
            </w:r>
          </w:p>
        </w:tc>
        <w:tc>
          <w:tcPr>
            <w:tcW w:w="1559" w:type="dxa"/>
            <w:tcBorders>
              <w:top w:val="nil"/>
              <w:left w:val="nil"/>
              <w:bottom w:val="nil"/>
              <w:right w:val="nil"/>
            </w:tcBorders>
            <w:shd w:val="clear" w:color="auto" w:fill="auto"/>
            <w:hideMark/>
          </w:tcPr>
          <w:p w14:paraId="3759E280" w14:textId="4DEEBB9C"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9.23 </w:t>
            </w:r>
          </w:p>
        </w:tc>
      </w:tr>
      <w:tr w:rsidR="003D034C" w:rsidRPr="008C5752" w14:paraId="5B6DE1EF" w14:textId="77777777" w:rsidTr="00235E5B">
        <w:trPr>
          <w:trHeight w:val="900"/>
        </w:trPr>
        <w:tc>
          <w:tcPr>
            <w:tcW w:w="1259" w:type="dxa"/>
            <w:tcBorders>
              <w:top w:val="nil"/>
              <w:left w:val="nil"/>
              <w:bottom w:val="nil"/>
              <w:right w:val="nil"/>
            </w:tcBorders>
            <w:shd w:val="clear" w:color="auto" w:fill="auto"/>
            <w:hideMark/>
          </w:tcPr>
          <w:p w14:paraId="22CCDE2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287308B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6022DF39"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Biochemical Oxygen Demand</w:t>
            </w:r>
          </w:p>
        </w:tc>
        <w:tc>
          <w:tcPr>
            <w:tcW w:w="1608" w:type="dxa"/>
            <w:tcBorders>
              <w:top w:val="nil"/>
              <w:left w:val="nil"/>
              <w:bottom w:val="nil"/>
              <w:right w:val="nil"/>
            </w:tcBorders>
            <w:shd w:val="clear" w:color="auto" w:fill="auto"/>
            <w:hideMark/>
          </w:tcPr>
          <w:p w14:paraId="34DA8020" w14:textId="5226F77F"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0.0</w:t>
            </w:r>
            <w:r w:rsidR="00C74511">
              <w:rPr>
                <w:i/>
                <w:iCs/>
                <w:color w:val="000000"/>
                <w:sz w:val="22"/>
                <w:szCs w:val="22"/>
                <w:lang w:eastAsia="en-AU"/>
              </w:rPr>
              <w:t>02</w:t>
            </w:r>
            <w:r w:rsidRPr="008C5752">
              <w:rPr>
                <w:i/>
                <w:iCs/>
                <w:color w:val="000000"/>
                <w:sz w:val="22"/>
                <w:szCs w:val="22"/>
                <w:lang w:eastAsia="en-AU"/>
              </w:rPr>
              <w:t xml:space="preserve"> </w:t>
            </w:r>
          </w:p>
        </w:tc>
        <w:tc>
          <w:tcPr>
            <w:tcW w:w="1559" w:type="dxa"/>
            <w:tcBorders>
              <w:top w:val="nil"/>
              <w:left w:val="nil"/>
              <w:bottom w:val="nil"/>
              <w:right w:val="nil"/>
            </w:tcBorders>
            <w:shd w:val="clear" w:color="auto" w:fill="auto"/>
            <w:hideMark/>
          </w:tcPr>
          <w:p w14:paraId="3D720D1D" w14:textId="10FE4688"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0.00</w:t>
            </w:r>
            <w:r w:rsidR="00C74511">
              <w:rPr>
                <w:b/>
                <w:bCs/>
                <w:color w:val="000000"/>
                <w:sz w:val="22"/>
                <w:szCs w:val="22"/>
              </w:rPr>
              <w:t>2</w:t>
            </w:r>
            <w:r>
              <w:rPr>
                <w:b/>
                <w:bCs/>
                <w:color w:val="000000"/>
                <w:sz w:val="22"/>
                <w:szCs w:val="22"/>
              </w:rPr>
              <w:t xml:space="preserve"> </w:t>
            </w:r>
          </w:p>
        </w:tc>
      </w:tr>
      <w:tr w:rsidR="003D034C" w:rsidRPr="008C5752" w14:paraId="7A0344F0" w14:textId="77777777" w:rsidTr="00235E5B">
        <w:trPr>
          <w:trHeight w:val="600"/>
        </w:trPr>
        <w:tc>
          <w:tcPr>
            <w:tcW w:w="1259" w:type="dxa"/>
            <w:tcBorders>
              <w:top w:val="nil"/>
              <w:left w:val="nil"/>
              <w:bottom w:val="nil"/>
              <w:right w:val="nil"/>
            </w:tcBorders>
            <w:shd w:val="clear" w:color="auto" w:fill="auto"/>
            <w:hideMark/>
          </w:tcPr>
          <w:p w14:paraId="218163D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7BE01D06"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5FC65AE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Cadmium</w:t>
            </w:r>
          </w:p>
        </w:tc>
        <w:tc>
          <w:tcPr>
            <w:tcW w:w="1608" w:type="dxa"/>
            <w:tcBorders>
              <w:top w:val="nil"/>
              <w:left w:val="nil"/>
              <w:bottom w:val="nil"/>
              <w:right w:val="nil"/>
            </w:tcBorders>
            <w:shd w:val="clear" w:color="auto" w:fill="auto"/>
            <w:hideMark/>
          </w:tcPr>
          <w:p w14:paraId="579B17BA"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300.90 </w:t>
            </w:r>
          </w:p>
        </w:tc>
        <w:tc>
          <w:tcPr>
            <w:tcW w:w="1559" w:type="dxa"/>
            <w:tcBorders>
              <w:top w:val="nil"/>
              <w:left w:val="nil"/>
              <w:bottom w:val="nil"/>
              <w:right w:val="nil"/>
            </w:tcBorders>
            <w:shd w:val="clear" w:color="auto" w:fill="auto"/>
            <w:hideMark/>
          </w:tcPr>
          <w:p w14:paraId="73EA2E68" w14:textId="65117774"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310.69 </w:t>
            </w:r>
          </w:p>
        </w:tc>
      </w:tr>
      <w:tr w:rsidR="003D034C" w:rsidRPr="008C5752" w14:paraId="2B399F7C" w14:textId="77777777" w:rsidTr="00235E5B">
        <w:trPr>
          <w:trHeight w:val="600"/>
        </w:trPr>
        <w:tc>
          <w:tcPr>
            <w:tcW w:w="1259" w:type="dxa"/>
            <w:tcBorders>
              <w:top w:val="nil"/>
              <w:left w:val="nil"/>
              <w:bottom w:val="nil"/>
              <w:right w:val="nil"/>
            </w:tcBorders>
            <w:shd w:val="clear" w:color="auto" w:fill="auto"/>
            <w:hideMark/>
          </w:tcPr>
          <w:p w14:paraId="6A78A07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30B03FF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74926E3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Chromium</w:t>
            </w:r>
          </w:p>
        </w:tc>
        <w:tc>
          <w:tcPr>
            <w:tcW w:w="1608" w:type="dxa"/>
            <w:tcBorders>
              <w:top w:val="nil"/>
              <w:left w:val="nil"/>
              <w:bottom w:val="nil"/>
              <w:right w:val="nil"/>
            </w:tcBorders>
            <w:shd w:val="clear" w:color="auto" w:fill="auto"/>
            <w:hideMark/>
          </w:tcPr>
          <w:p w14:paraId="309B60D7"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18.70 </w:t>
            </w:r>
          </w:p>
        </w:tc>
        <w:tc>
          <w:tcPr>
            <w:tcW w:w="1559" w:type="dxa"/>
            <w:tcBorders>
              <w:top w:val="nil"/>
              <w:left w:val="nil"/>
              <w:bottom w:val="nil"/>
              <w:right w:val="nil"/>
            </w:tcBorders>
            <w:shd w:val="clear" w:color="auto" w:fill="auto"/>
            <w:hideMark/>
          </w:tcPr>
          <w:p w14:paraId="53DEF3BE" w14:textId="7BA95F88"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19.35 </w:t>
            </w:r>
          </w:p>
        </w:tc>
      </w:tr>
      <w:tr w:rsidR="003D034C" w:rsidRPr="008C5752" w14:paraId="4C5BEA69" w14:textId="77777777" w:rsidTr="00235E5B">
        <w:trPr>
          <w:trHeight w:val="600"/>
        </w:trPr>
        <w:tc>
          <w:tcPr>
            <w:tcW w:w="1259" w:type="dxa"/>
            <w:tcBorders>
              <w:top w:val="nil"/>
              <w:left w:val="nil"/>
              <w:bottom w:val="nil"/>
              <w:right w:val="nil"/>
            </w:tcBorders>
            <w:shd w:val="clear" w:color="auto" w:fill="auto"/>
            <w:hideMark/>
          </w:tcPr>
          <w:p w14:paraId="5CA81B42"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382A8A32"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5304642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Copper</w:t>
            </w:r>
          </w:p>
        </w:tc>
        <w:tc>
          <w:tcPr>
            <w:tcW w:w="1608" w:type="dxa"/>
            <w:tcBorders>
              <w:top w:val="nil"/>
              <w:left w:val="nil"/>
              <w:bottom w:val="nil"/>
              <w:right w:val="nil"/>
            </w:tcBorders>
            <w:shd w:val="clear" w:color="auto" w:fill="auto"/>
            <w:hideMark/>
          </w:tcPr>
          <w:p w14:paraId="6A81EFCC"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7.40 </w:t>
            </w:r>
          </w:p>
        </w:tc>
        <w:tc>
          <w:tcPr>
            <w:tcW w:w="1559" w:type="dxa"/>
            <w:tcBorders>
              <w:top w:val="nil"/>
              <w:left w:val="nil"/>
              <w:bottom w:val="nil"/>
              <w:right w:val="nil"/>
            </w:tcBorders>
            <w:shd w:val="clear" w:color="auto" w:fill="auto"/>
            <w:hideMark/>
          </w:tcPr>
          <w:p w14:paraId="15D94C97" w14:textId="6E58EB63"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7.65 </w:t>
            </w:r>
          </w:p>
        </w:tc>
      </w:tr>
      <w:tr w:rsidR="003D034C" w:rsidRPr="008C5752" w14:paraId="776CE4BF" w14:textId="77777777" w:rsidTr="00235E5B">
        <w:trPr>
          <w:trHeight w:val="600"/>
        </w:trPr>
        <w:tc>
          <w:tcPr>
            <w:tcW w:w="1259" w:type="dxa"/>
            <w:tcBorders>
              <w:top w:val="nil"/>
              <w:left w:val="nil"/>
              <w:bottom w:val="nil"/>
              <w:right w:val="nil"/>
            </w:tcBorders>
            <w:shd w:val="clear" w:color="auto" w:fill="auto"/>
            <w:hideMark/>
          </w:tcPr>
          <w:p w14:paraId="7D3CA8C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1B235341"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353D956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Lead</w:t>
            </w:r>
          </w:p>
        </w:tc>
        <w:tc>
          <w:tcPr>
            <w:tcW w:w="1608" w:type="dxa"/>
            <w:tcBorders>
              <w:top w:val="nil"/>
              <w:left w:val="nil"/>
              <w:bottom w:val="nil"/>
              <w:right w:val="nil"/>
            </w:tcBorders>
            <w:shd w:val="clear" w:color="auto" w:fill="auto"/>
            <w:hideMark/>
          </w:tcPr>
          <w:p w14:paraId="169900B0"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28.40 </w:t>
            </w:r>
          </w:p>
        </w:tc>
        <w:tc>
          <w:tcPr>
            <w:tcW w:w="1559" w:type="dxa"/>
            <w:tcBorders>
              <w:top w:val="nil"/>
              <w:left w:val="nil"/>
              <w:bottom w:val="nil"/>
              <w:right w:val="nil"/>
            </w:tcBorders>
            <w:shd w:val="clear" w:color="auto" w:fill="auto"/>
            <w:hideMark/>
          </w:tcPr>
          <w:p w14:paraId="06BC0DDF" w14:textId="2F895AE4"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29.37 </w:t>
            </w:r>
          </w:p>
        </w:tc>
      </w:tr>
      <w:tr w:rsidR="003D034C" w:rsidRPr="008C5752" w14:paraId="510409D0" w14:textId="77777777" w:rsidTr="00235E5B">
        <w:trPr>
          <w:trHeight w:val="600"/>
        </w:trPr>
        <w:tc>
          <w:tcPr>
            <w:tcW w:w="1259" w:type="dxa"/>
            <w:tcBorders>
              <w:top w:val="nil"/>
              <w:left w:val="nil"/>
              <w:bottom w:val="nil"/>
              <w:right w:val="nil"/>
            </w:tcBorders>
            <w:shd w:val="clear" w:color="auto" w:fill="auto"/>
            <w:hideMark/>
          </w:tcPr>
          <w:p w14:paraId="27907131"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6B533DB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73746CC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Mercury</w:t>
            </w:r>
          </w:p>
        </w:tc>
        <w:tc>
          <w:tcPr>
            <w:tcW w:w="1608" w:type="dxa"/>
            <w:tcBorders>
              <w:top w:val="nil"/>
              <w:left w:val="nil"/>
              <w:bottom w:val="nil"/>
              <w:right w:val="nil"/>
            </w:tcBorders>
            <w:shd w:val="clear" w:color="auto" w:fill="auto"/>
            <w:hideMark/>
          </w:tcPr>
          <w:p w14:paraId="547ED91A"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807.90 </w:t>
            </w:r>
          </w:p>
        </w:tc>
        <w:tc>
          <w:tcPr>
            <w:tcW w:w="1559" w:type="dxa"/>
            <w:tcBorders>
              <w:top w:val="nil"/>
              <w:left w:val="nil"/>
              <w:bottom w:val="nil"/>
              <w:right w:val="nil"/>
            </w:tcBorders>
            <w:shd w:val="clear" w:color="auto" w:fill="auto"/>
            <w:hideMark/>
          </w:tcPr>
          <w:p w14:paraId="215B9230" w14:textId="53ACCBDB"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834.18 </w:t>
            </w:r>
          </w:p>
        </w:tc>
      </w:tr>
      <w:tr w:rsidR="003D034C" w:rsidRPr="008C5752" w14:paraId="78FF0002" w14:textId="77777777" w:rsidTr="00235E5B">
        <w:trPr>
          <w:trHeight w:val="600"/>
        </w:trPr>
        <w:tc>
          <w:tcPr>
            <w:tcW w:w="1259" w:type="dxa"/>
            <w:tcBorders>
              <w:top w:val="nil"/>
              <w:left w:val="nil"/>
              <w:bottom w:val="nil"/>
              <w:right w:val="nil"/>
            </w:tcBorders>
            <w:shd w:val="clear" w:color="auto" w:fill="auto"/>
            <w:hideMark/>
          </w:tcPr>
          <w:p w14:paraId="22F94A41"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50A26359"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00CA2EF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Oil and grease</w:t>
            </w:r>
          </w:p>
        </w:tc>
        <w:tc>
          <w:tcPr>
            <w:tcW w:w="1608" w:type="dxa"/>
            <w:tcBorders>
              <w:top w:val="nil"/>
              <w:left w:val="nil"/>
              <w:bottom w:val="nil"/>
              <w:right w:val="nil"/>
            </w:tcBorders>
            <w:shd w:val="clear" w:color="auto" w:fill="auto"/>
            <w:hideMark/>
          </w:tcPr>
          <w:p w14:paraId="67788734" w14:textId="04BBB1C0"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0.3</w:t>
            </w:r>
            <w:r w:rsidR="00C74511">
              <w:rPr>
                <w:i/>
                <w:iCs/>
                <w:color w:val="000000"/>
                <w:sz w:val="22"/>
                <w:szCs w:val="22"/>
                <w:lang w:eastAsia="en-AU"/>
              </w:rPr>
              <w:t>47</w:t>
            </w:r>
            <w:r w:rsidRPr="008C5752">
              <w:rPr>
                <w:i/>
                <w:iCs/>
                <w:color w:val="000000"/>
                <w:sz w:val="22"/>
                <w:szCs w:val="22"/>
                <w:lang w:eastAsia="en-AU"/>
              </w:rPr>
              <w:t xml:space="preserve"> </w:t>
            </w:r>
          </w:p>
        </w:tc>
        <w:tc>
          <w:tcPr>
            <w:tcW w:w="1559" w:type="dxa"/>
            <w:tcBorders>
              <w:top w:val="nil"/>
              <w:left w:val="nil"/>
              <w:bottom w:val="nil"/>
              <w:right w:val="nil"/>
            </w:tcBorders>
            <w:shd w:val="clear" w:color="auto" w:fill="auto"/>
            <w:hideMark/>
          </w:tcPr>
          <w:p w14:paraId="15E7CF0E" w14:textId="2F9EC913"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0.3</w:t>
            </w:r>
            <w:r w:rsidR="00C74511">
              <w:rPr>
                <w:b/>
                <w:bCs/>
                <w:color w:val="000000"/>
                <w:sz w:val="22"/>
                <w:szCs w:val="22"/>
              </w:rPr>
              <w:t>58</w:t>
            </w:r>
            <w:r>
              <w:rPr>
                <w:b/>
                <w:bCs/>
                <w:color w:val="000000"/>
                <w:sz w:val="22"/>
                <w:szCs w:val="22"/>
              </w:rPr>
              <w:t xml:space="preserve"> </w:t>
            </w:r>
          </w:p>
        </w:tc>
      </w:tr>
      <w:tr w:rsidR="003D034C" w:rsidRPr="008C5752" w14:paraId="14AB7E3D" w14:textId="77777777" w:rsidTr="00235E5B">
        <w:trPr>
          <w:trHeight w:val="600"/>
        </w:trPr>
        <w:tc>
          <w:tcPr>
            <w:tcW w:w="1259" w:type="dxa"/>
            <w:tcBorders>
              <w:top w:val="nil"/>
              <w:left w:val="nil"/>
              <w:bottom w:val="nil"/>
              <w:right w:val="nil"/>
            </w:tcBorders>
            <w:shd w:val="clear" w:color="auto" w:fill="auto"/>
            <w:hideMark/>
          </w:tcPr>
          <w:p w14:paraId="69B0483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2ACF004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624A9AA1"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Selenium</w:t>
            </w:r>
          </w:p>
        </w:tc>
        <w:tc>
          <w:tcPr>
            <w:tcW w:w="1608" w:type="dxa"/>
            <w:tcBorders>
              <w:top w:val="nil"/>
              <w:left w:val="nil"/>
              <w:bottom w:val="nil"/>
              <w:right w:val="nil"/>
            </w:tcBorders>
            <w:shd w:val="clear" w:color="auto" w:fill="auto"/>
            <w:hideMark/>
          </w:tcPr>
          <w:p w14:paraId="631AEF79"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44.40 </w:t>
            </w:r>
          </w:p>
        </w:tc>
        <w:tc>
          <w:tcPr>
            <w:tcW w:w="1559" w:type="dxa"/>
            <w:tcBorders>
              <w:top w:val="nil"/>
              <w:left w:val="nil"/>
              <w:bottom w:val="nil"/>
              <w:right w:val="nil"/>
            </w:tcBorders>
            <w:shd w:val="clear" w:color="auto" w:fill="auto"/>
            <w:hideMark/>
          </w:tcPr>
          <w:p w14:paraId="1B61DEC2" w14:textId="4765EEC4"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45.80 </w:t>
            </w:r>
          </w:p>
        </w:tc>
      </w:tr>
      <w:tr w:rsidR="003D034C" w:rsidRPr="008C5752" w14:paraId="4DD1F8C3" w14:textId="77777777" w:rsidTr="00235E5B">
        <w:trPr>
          <w:trHeight w:val="600"/>
        </w:trPr>
        <w:tc>
          <w:tcPr>
            <w:tcW w:w="1259" w:type="dxa"/>
            <w:tcBorders>
              <w:top w:val="nil"/>
              <w:left w:val="nil"/>
              <w:bottom w:val="nil"/>
              <w:right w:val="nil"/>
            </w:tcBorders>
            <w:shd w:val="clear" w:color="auto" w:fill="auto"/>
            <w:hideMark/>
          </w:tcPr>
          <w:p w14:paraId="1216A1C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094860C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38B568D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Suspended solids</w:t>
            </w:r>
          </w:p>
        </w:tc>
        <w:tc>
          <w:tcPr>
            <w:tcW w:w="1608" w:type="dxa"/>
            <w:tcBorders>
              <w:top w:val="nil"/>
              <w:left w:val="nil"/>
              <w:bottom w:val="nil"/>
              <w:right w:val="nil"/>
            </w:tcBorders>
            <w:shd w:val="clear" w:color="auto" w:fill="auto"/>
            <w:hideMark/>
          </w:tcPr>
          <w:p w14:paraId="2283E2F0" w14:textId="7994ABD3"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0.3</w:t>
            </w:r>
            <w:r w:rsidR="00C74511">
              <w:rPr>
                <w:i/>
                <w:iCs/>
                <w:color w:val="000000"/>
                <w:sz w:val="22"/>
                <w:szCs w:val="22"/>
                <w:lang w:eastAsia="en-AU"/>
              </w:rPr>
              <w:t>47</w:t>
            </w:r>
            <w:r w:rsidRPr="008C5752">
              <w:rPr>
                <w:i/>
                <w:iCs/>
                <w:color w:val="000000"/>
                <w:sz w:val="22"/>
                <w:szCs w:val="22"/>
                <w:lang w:eastAsia="en-AU"/>
              </w:rPr>
              <w:t xml:space="preserve"> </w:t>
            </w:r>
          </w:p>
        </w:tc>
        <w:tc>
          <w:tcPr>
            <w:tcW w:w="1559" w:type="dxa"/>
            <w:tcBorders>
              <w:top w:val="nil"/>
              <w:left w:val="nil"/>
              <w:bottom w:val="nil"/>
              <w:right w:val="nil"/>
            </w:tcBorders>
            <w:shd w:val="clear" w:color="auto" w:fill="auto"/>
            <w:hideMark/>
          </w:tcPr>
          <w:p w14:paraId="38A5DB11" w14:textId="5790BA42"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0.3</w:t>
            </w:r>
            <w:r w:rsidR="00C74511">
              <w:rPr>
                <w:b/>
                <w:bCs/>
                <w:color w:val="000000"/>
                <w:sz w:val="22"/>
                <w:szCs w:val="22"/>
              </w:rPr>
              <w:t>58</w:t>
            </w:r>
            <w:r>
              <w:rPr>
                <w:b/>
                <w:bCs/>
                <w:color w:val="000000"/>
                <w:sz w:val="22"/>
                <w:szCs w:val="22"/>
              </w:rPr>
              <w:t xml:space="preserve"> </w:t>
            </w:r>
          </w:p>
        </w:tc>
      </w:tr>
      <w:tr w:rsidR="003D034C" w:rsidRPr="008C5752" w14:paraId="6188BD5B" w14:textId="77777777" w:rsidTr="00235E5B">
        <w:trPr>
          <w:trHeight w:val="600"/>
        </w:trPr>
        <w:tc>
          <w:tcPr>
            <w:tcW w:w="1259" w:type="dxa"/>
            <w:tcBorders>
              <w:top w:val="nil"/>
              <w:left w:val="nil"/>
              <w:bottom w:val="nil"/>
              <w:right w:val="nil"/>
            </w:tcBorders>
            <w:shd w:val="clear" w:color="auto" w:fill="auto"/>
            <w:hideMark/>
          </w:tcPr>
          <w:p w14:paraId="0B4125AA"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5D4E8F8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29E5CED1"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Total nitrogen</w:t>
            </w:r>
          </w:p>
        </w:tc>
        <w:tc>
          <w:tcPr>
            <w:tcW w:w="1608" w:type="dxa"/>
            <w:tcBorders>
              <w:top w:val="nil"/>
              <w:left w:val="nil"/>
              <w:bottom w:val="nil"/>
              <w:right w:val="nil"/>
            </w:tcBorders>
            <w:shd w:val="clear" w:color="auto" w:fill="auto"/>
            <w:hideMark/>
          </w:tcPr>
          <w:p w14:paraId="703C0369" w14:textId="12BEF82F"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0.46</w:t>
            </w:r>
            <w:r w:rsidR="00C063BD">
              <w:rPr>
                <w:i/>
                <w:iCs/>
                <w:color w:val="000000"/>
                <w:sz w:val="22"/>
                <w:szCs w:val="22"/>
                <w:lang w:eastAsia="en-AU"/>
              </w:rPr>
              <w:t>2</w:t>
            </w:r>
            <w:r w:rsidRPr="008C5752">
              <w:rPr>
                <w:i/>
                <w:iCs/>
                <w:color w:val="000000"/>
                <w:sz w:val="22"/>
                <w:szCs w:val="22"/>
                <w:lang w:eastAsia="en-AU"/>
              </w:rPr>
              <w:t xml:space="preserve"> </w:t>
            </w:r>
          </w:p>
        </w:tc>
        <w:tc>
          <w:tcPr>
            <w:tcW w:w="1559" w:type="dxa"/>
            <w:tcBorders>
              <w:top w:val="nil"/>
              <w:left w:val="nil"/>
              <w:bottom w:val="nil"/>
              <w:right w:val="nil"/>
            </w:tcBorders>
            <w:shd w:val="clear" w:color="auto" w:fill="auto"/>
            <w:hideMark/>
          </w:tcPr>
          <w:p w14:paraId="495BCB08" w14:textId="66465283"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0.4</w:t>
            </w:r>
            <w:r w:rsidR="00C063BD">
              <w:rPr>
                <w:b/>
                <w:bCs/>
                <w:color w:val="000000"/>
                <w:sz w:val="22"/>
                <w:szCs w:val="22"/>
              </w:rPr>
              <w:t>77</w:t>
            </w:r>
            <w:r>
              <w:rPr>
                <w:b/>
                <w:bCs/>
                <w:color w:val="000000"/>
                <w:sz w:val="22"/>
                <w:szCs w:val="22"/>
              </w:rPr>
              <w:t xml:space="preserve"> </w:t>
            </w:r>
          </w:p>
        </w:tc>
      </w:tr>
      <w:tr w:rsidR="003D034C" w:rsidRPr="008C5752" w14:paraId="1665003F" w14:textId="77777777" w:rsidTr="00235E5B">
        <w:trPr>
          <w:trHeight w:val="600"/>
        </w:trPr>
        <w:tc>
          <w:tcPr>
            <w:tcW w:w="1259" w:type="dxa"/>
            <w:tcBorders>
              <w:top w:val="nil"/>
              <w:left w:val="nil"/>
              <w:bottom w:val="nil"/>
              <w:right w:val="nil"/>
            </w:tcBorders>
            <w:shd w:val="clear" w:color="auto" w:fill="auto"/>
            <w:hideMark/>
          </w:tcPr>
          <w:p w14:paraId="55D548E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lastRenderedPageBreak/>
              <w:t>1.2(10)</w:t>
            </w:r>
          </w:p>
        </w:tc>
        <w:tc>
          <w:tcPr>
            <w:tcW w:w="4357" w:type="dxa"/>
            <w:tcBorders>
              <w:top w:val="nil"/>
              <w:left w:val="nil"/>
              <w:bottom w:val="nil"/>
              <w:right w:val="nil"/>
            </w:tcBorders>
            <w:shd w:val="clear" w:color="auto" w:fill="auto"/>
            <w:hideMark/>
          </w:tcPr>
          <w:p w14:paraId="725A1DD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0637476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Pesticides and PCBs</w:t>
            </w:r>
          </w:p>
        </w:tc>
        <w:tc>
          <w:tcPr>
            <w:tcW w:w="1608" w:type="dxa"/>
            <w:tcBorders>
              <w:top w:val="nil"/>
              <w:left w:val="nil"/>
              <w:bottom w:val="nil"/>
              <w:right w:val="nil"/>
            </w:tcBorders>
            <w:shd w:val="clear" w:color="auto" w:fill="auto"/>
            <w:hideMark/>
          </w:tcPr>
          <w:p w14:paraId="11BAF7CA"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4,175.60 </w:t>
            </w:r>
          </w:p>
        </w:tc>
        <w:tc>
          <w:tcPr>
            <w:tcW w:w="1559" w:type="dxa"/>
            <w:tcBorders>
              <w:top w:val="nil"/>
              <w:left w:val="nil"/>
              <w:bottom w:val="nil"/>
              <w:right w:val="nil"/>
            </w:tcBorders>
            <w:shd w:val="clear" w:color="auto" w:fill="auto"/>
            <w:hideMark/>
          </w:tcPr>
          <w:p w14:paraId="4CC0AACB" w14:textId="464D9EA2"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4,311.33 </w:t>
            </w:r>
          </w:p>
        </w:tc>
      </w:tr>
      <w:tr w:rsidR="003D034C" w:rsidRPr="008C5752" w14:paraId="4CD716C2" w14:textId="77777777" w:rsidTr="00235E5B">
        <w:trPr>
          <w:trHeight w:val="600"/>
        </w:trPr>
        <w:tc>
          <w:tcPr>
            <w:tcW w:w="1259" w:type="dxa"/>
            <w:tcBorders>
              <w:top w:val="nil"/>
              <w:left w:val="nil"/>
              <w:bottom w:val="nil"/>
              <w:right w:val="nil"/>
            </w:tcBorders>
            <w:shd w:val="clear" w:color="auto" w:fill="auto"/>
            <w:hideMark/>
          </w:tcPr>
          <w:p w14:paraId="3BC723D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61B6B65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397EDDA9"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Total phosphorous</w:t>
            </w:r>
          </w:p>
        </w:tc>
        <w:tc>
          <w:tcPr>
            <w:tcW w:w="1608" w:type="dxa"/>
            <w:tcBorders>
              <w:top w:val="nil"/>
              <w:left w:val="nil"/>
              <w:bottom w:val="nil"/>
              <w:right w:val="nil"/>
            </w:tcBorders>
            <w:shd w:val="clear" w:color="auto" w:fill="auto"/>
            <w:hideMark/>
          </w:tcPr>
          <w:p w14:paraId="530A67FF"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8.90 </w:t>
            </w:r>
          </w:p>
        </w:tc>
        <w:tc>
          <w:tcPr>
            <w:tcW w:w="1559" w:type="dxa"/>
            <w:tcBorders>
              <w:top w:val="nil"/>
              <w:left w:val="nil"/>
              <w:bottom w:val="nil"/>
              <w:right w:val="nil"/>
            </w:tcBorders>
            <w:shd w:val="clear" w:color="auto" w:fill="auto"/>
            <w:hideMark/>
          </w:tcPr>
          <w:p w14:paraId="5144860A" w14:textId="5AEFDD82"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9.23 </w:t>
            </w:r>
          </w:p>
        </w:tc>
      </w:tr>
      <w:tr w:rsidR="003D034C" w:rsidRPr="008C5752" w14:paraId="489782C6" w14:textId="77777777" w:rsidTr="00235E5B">
        <w:trPr>
          <w:trHeight w:val="600"/>
        </w:trPr>
        <w:tc>
          <w:tcPr>
            <w:tcW w:w="1259" w:type="dxa"/>
            <w:tcBorders>
              <w:top w:val="nil"/>
              <w:left w:val="nil"/>
              <w:bottom w:val="nil"/>
              <w:right w:val="nil"/>
            </w:tcBorders>
            <w:shd w:val="clear" w:color="auto" w:fill="auto"/>
            <w:hideMark/>
          </w:tcPr>
          <w:p w14:paraId="7290E43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3B91219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49C1D26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Zinc</w:t>
            </w:r>
          </w:p>
        </w:tc>
        <w:tc>
          <w:tcPr>
            <w:tcW w:w="1608" w:type="dxa"/>
            <w:tcBorders>
              <w:top w:val="nil"/>
              <w:left w:val="nil"/>
              <w:bottom w:val="nil"/>
              <w:right w:val="nil"/>
            </w:tcBorders>
            <w:shd w:val="clear" w:color="auto" w:fill="auto"/>
            <w:hideMark/>
          </w:tcPr>
          <w:p w14:paraId="2BB196A1" w14:textId="7AA4A4D1"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0.03</w:t>
            </w:r>
            <w:r w:rsidR="00C063BD">
              <w:rPr>
                <w:i/>
                <w:iCs/>
                <w:color w:val="000000"/>
                <w:sz w:val="22"/>
                <w:szCs w:val="22"/>
                <w:lang w:eastAsia="en-AU"/>
              </w:rPr>
              <w:t>2</w:t>
            </w:r>
            <w:r w:rsidRPr="008C5752">
              <w:rPr>
                <w:i/>
                <w:iCs/>
                <w:color w:val="000000"/>
                <w:sz w:val="22"/>
                <w:szCs w:val="22"/>
                <w:lang w:eastAsia="en-AU"/>
              </w:rPr>
              <w:t xml:space="preserve"> </w:t>
            </w:r>
          </w:p>
        </w:tc>
        <w:tc>
          <w:tcPr>
            <w:tcW w:w="1559" w:type="dxa"/>
            <w:tcBorders>
              <w:top w:val="nil"/>
              <w:left w:val="nil"/>
              <w:bottom w:val="nil"/>
              <w:right w:val="nil"/>
            </w:tcBorders>
            <w:shd w:val="clear" w:color="auto" w:fill="auto"/>
            <w:hideMark/>
          </w:tcPr>
          <w:p w14:paraId="56EC76D4" w14:textId="1953E322"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0.03</w:t>
            </w:r>
            <w:r w:rsidR="00C063BD">
              <w:rPr>
                <w:b/>
                <w:bCs/>
                <w:color w:val="000000"/>
                <w:sz w:val="22"/>
                <w:szCs w:val="22"/>
              </w:rPr>
              <w:t>2</w:t>
            </w:r>
            <w:r>
              <w:rPr>
                <w:b/>
                <w:bCs/>
                <w:color w:val="000000"/>
                <w:sz w:val="22"/>
                <w:szCs w:val="22"/>
              </w:rPr>
              <w:t xml:space="preserve"> </w:t>
            </w:r>
          </w:p>
        </w:tc>
      </w:tr>
      <w:tr w:rsidR="003D034C" w:rsidRPr="008C5752" w14:paraId="353E75E9" w14:textId="77777777" w:rsidTr="00235E5B">
        <w:trPr>
          <w:trHeight w:val="300"/>
        </w:trPr>
        <w:tc>
          <w:tcPr>
            <w:tcW w:w="1259" w:type="dxa"/>
            <w:tcBorders>
              <w:top w:val="nil"/>
              <w:left w:val="nil"/>
              <w:bottom w:val="nil"/>
              <w:right w:val="nil"/>
            </w:tcBorders>
            <w:shd w:val="clear" w:color="auto" w:fill="auto"/>
            <w:hideMark/>
          </w:tcPr>
          <w:p w14:paraId="7780C50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1.2(25)</w:t>
            </w:r>
          </w:p>
        </w:tc>
        <w:tc>
          <w:tcPr>
            <w:tcW w:w="4357" w:type="dxa"/>
            <w:tcBorders>
              <w:top w:val="nil"/>
              <w:left w:val="nil"/>
              <w:bottom w:val="nil"/>
              <w:right w:val="nil"/>
            </w:tcBorders>
            <w:shd w:val="clear" w:color="auto" w:fill="auto"/>
            <w:hideMark/>
          </w:tcPr>
          <w:p w14:paraId="2212F13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Electricity generation – Water</w:t>
            </w:r>
          </w:p>
        </w:tc>
        <w:tc>
          <w:tcPr>
            <w:tcW w:w="1707" w:type="dxa"/>
            <w:tcBorders>
              <w:top w:val="nil"/>
              <w:left w:val="nil"/>
              <w:bottom w:val="nil"/>
              <w:right w:val="nil"/>
            </w:tcBorders>
            <w:shd w:val="clear" w:color="auto" w:fill="auto"/>
            <w:hideMark/>
          </w:tcPr>
          <w:p w14:paraId="4BBB83E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Salts</w:t>
            </w:r>
          </w:p>
        </w:tc>
        <w:tc>
          <w:tcPr>
            <w:tcW w:w="1608" w:type="dxa"/>
            <w:tcBorders>
              <w:top w:val="nil"/>
              <w:left w:val="nil"/>
              <w:bottom w:val="nil"/>
              <w:right w:val="nil"/>
            </w:tcBorders>
            <w:shd w:val="clear" w:color="auto" w:fill="auto"/>
            <w:hideMark/>
          </w:tcPr>
          <w:p w14:paraId="73BFD0A3" w14:textId="423D56E9"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0.03</w:t>
            </w:r>
            <w:r w:rsidR="00C063BD">
              <w:rPr>
                <w:i/>
                <w:iCs/>
                <w:color w:val="000000"/>
                <w:sz w:val="22"/>
                <w:szCs w:val="22"/>
                <w:lang w:eastAsia="en-AU"/>
              </w:rPr>
              <w:t>2</w:t>
            </w:r>
            <w:r w:rsidRPr="008C5752">
              <w:rPr>
                <w:i/>
                <w:iCs/>
                <w:color w:val="000000"/>
                <w:sz w:val="22"/>
                <w:szCs w:val="22"/>
                <w:lang w:eastAsia="en-AU"/>
              </w:rPr>
              <w:t xml:space="preserve"> </w:t>
            </w:r>
          </w:p>
        </w:tc>
        <w:tc>
          <w:tcPr>
            <w:tcW w:w="1559" w:type="dxa"/>
            <w:tcBorders>
              <w:top w:val="nil"/>
              <w:left w:val="nil"/>
              <w:bottom w:val="nil"/>
              <w:right w:val="nil"/>
            </w:tcBorders>
            <w:shd w:val="clear" w:color="auto" w:fill="auto"/>
            <w:hideMark/>
          </w:tcPr>
          <w:p w14:paraId="20B4055D" w14:textId="384C8E46"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0.03</w:t>
            </w:r>
            <w:r w:rsidR="00C063BD">
              <w:rPr>
                <w:b/>
                <w:bCs/>
                <w:color w:val="000000"/>
                <w:sz w:val="22"/>
                <w:szCs w:val="22"/>
              </w:rPr>
              <w:t>3</w:t>
            </w:r>
            <w:r>
              <w:rPr>
                <w:b/>
                <w:bCs/>
                <w:color w:val="000000"/>
                <w:sz w:val="22"/>
                <w:szCs w:val="22"/>
              </w:rPr>
              <w:t xml:space="preserve"> </w:t>
            </w:r>
          </w:p>
        </w:tc>
      </w:tr>
      <w:tr w:rsidR="003D034C" w:rsidRPr="008C5752" w14:paraId="7BFD360E" w14:textId="77777777" w:rsidTr="00235E5B">
        <w:trPr>
          <w:trHeight w:val="600"/>
        </w:trPr>
        <w:tc>
          <w:tcPr>
            <w:tcW w:w="1259" w:type="dxa"/>
            <w:tcBorders>
              <w:top w:val="nil"/>
              <w:left w:val="nil"/>
              <w:bottom w:val="nil"/>
              <w:right w:val="nil"/>
            </w:tcBorders>
            <w:shd w:val="clear" w:color="auto" w:fill="auto"/>
            <w:hideMark/>
          </w:tcPr>
          <w:p w14:paraId="383E3D2B"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1.2(25)</w:t>
            </w:r>
          </w:p>
        </w:tc>
        <w:tc>
          <w:tcPr>
            <w:tcW w:w="4357" w:type="dxa"/>
            <w:tcBorders>
              <w:top w:val="nil"/>
              <w:left w:val="nil"/>
              <w:bottom w:val="nil"/>
              <w:right w:val="nil"/>
            </w:tcBorders>
            <w:shd w:val="clear" w:color="auto" w:fill="auto"/>
            <w:hideMark/>
          </w:tcPr>
          <w:p w14:paraId="46BD661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Electricity generation – Water</w:t>
            </w:r>
          </w:p>
        </w:tc>
        <w:tc>
          <w:tcPr>
            <w:tcW w:w="1707" w:type="dxa"/>
            <w:tcBorders>
              <w:top w:val="nil"/>
              <w:left w:val="nil"/>
              <w:bottom w:val="nil"/>
              <w:right w:val="nil"/>
            </w:tcBorders>
            <w:shd w:val="clear" w:color="auto" w:fill="auto"/>
            <w:hideMark/>
          </w:tcPr>
          <w:p w14:paraId="6B01BD5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Suspended Solids</w:t>
            </w:r>
          </w:p>
        </w:tc>
        <w:tc>
          <w:tcPr>
            <w:tcW w:w="1608" w:type="dxa"/>
            <w:tcBorders>
              <w:top w:val="nil"/>
              <w:left w:val="nil"/>
              <w:bottom w:val="nil"/>
              <w:right w:val="nil"/>
            </w:tcBorders>
            <w:shd w:val="clear" w:color="auto" w:fill="auto"/>
            <w:hideMark/>
          </w:tcPr>
          <w:p w14:paraId="3CCAB084" w14:textId="0427640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0.03</w:t>
            </w:r>
            <w:r w:rsidR="00C063BD">
              <w:rPr>
                <w:i/>
                <w:iCs/>
                <w:color w:val="000000"/>
                <w:sz w:val="22"/>
                <w:szCs w:val="22"/>
                <w:lang w:eastAsia="en-AU"/>
              </w:rPr>
              <w:t>2</w:t>
            </w:r>
            <w:r w:rsidRPr="008C5752">
              <w:rPr>
                <w:i/>
                <w:iCs/>
                <w:color w:val="000000"/>
                <w:sz w:val="22"/>
                <w:szCs w:val="22"/>
                <w:lang w:eastAsia="en-AU"/>
              </w:rPr>
              <w:t xml:space="preserve"> </w:t>
            </w:r>
          </w:p>
        </w:tc>
        <w:tc>
          <w:tcPr>
            <w:tcW w:w="1559" w:type="dxa"/>
            <w:tcBorders>
              <w:top w:val="nil"/>
              <w:left w:val="nil"/>
              <w:bottom w:val="nil"/>
              <w:right w:val="nil"/>
            </w:tcBorders>
            <w:shd w:val="clear" w:color="auto" w:fill="auto"/>
            <w:hideMark/>
          </w:tcPr>
          <w:p w14:paraId="46E28B0C" w14:textId="76352014"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0.03</w:t>
            </w:r>
            <w:r w:rsidR="00C063BD">
              <w:rPr>
                <w:b/>
                <w:bCs/>
                <w:color w:val="000000"/>
                <w:sz w:val="22"/>
                <w:szCs w:val="22"/>
              </w:rPr>
              <w:t>3</w:t>
            </w:r>
            <w:r>
              <w:rPr>
                <w:b/>
                <w:bCs/>
                <w:color w:val="000000"/>
                <w:sz w:val="22"/>
                <w:szCs w:val="22"/>
              </w:rPr>
              <w:t xml:space="preserve"> </w:t>
            </w:r>
          </w:p>
        </w:tc>
      </w:tr>
      <w:tr w:rsidR="003D034C" w:rsidRPr="008C5752" w14:paraId="2124B44C" w14:textId="77777777" w:rsidTr="00235E5B">
        <w:trPr>
          <w:trHeight w:val="300"/>
        </w:trPr>
        <w:tc>
          <w:tcPr>
            <w:tcW w:w="1259" w:type="dxa"/>
            <w:tcBorders>
              <w:top w:val="nil"/>
              <w:left w:val="nil"/>
              <w:bottom w:val="nil"/>
              <w:right w:val="nil"/>
            </w:tcBorders>
            <w:shd w:val="clear" w:color="auto" w:fill="auto"/>
            <w:hideMark/>
          </w:tcPr>
          <w:p w14:paraId="3C0FAA1A"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1.2(25)</w:t>
            </w:r>
          </w:p>
        </w:tc>
        <w:tc>
          <w:tcPr>
            <w:tcW w:w="4357" w:type="dxa"/>
            <w:tcBorders>
              <w:top w:val="nil"/>
              <w:left w:val="nil"/>
              <w:bottom w:val="nil"/>
              <w:right w:val="nil"/>
            </w:tcBorders>
            <w:shd w:val="clear" w:color="auto" w:fill="auto"/>
            <w:hideMark/>
          </w:tcPr>
          <w:p w14:paraId="3FFD7A6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Electricity generation – Air</w:t>
            </w:r>
          </w:p>
        </w:tc>
        <w:tc>
          <w:tcPr>
            <w:tcW w:w="1707" w:type="dxa"/>
            <w:tcBorders>
              <w:top w:val="nil"/>
              <w:left w:val="nil"/>
              <w:bottom w:val="nil"/>
              <w:right w:val="nil"/>
            </w:tcBorders>
            <w:shd w:val="clear" w:color="auto" w:fill="auto"/>
            <w:hideMark/>
          </w:tcPr>
          <w:p w14:paraId="7A4D2B16"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Nitrous Oxides</w:t>
            </w:r>
          </w:p>
        </w:tc>
        <w:tc>
          <w:tcPr>
            <w:tcW w:w="1608" w:type="dxa"/>
            <w:tcBorders>
              <w:top w:val="nil"/>
              <w:left w:val="nil"/>
              <w:bottom w:val="nil"/>
              <w:right w:val="nil"/>
            </w:tcBorders>
            <w:shd w:val="clear" w:color="auto" w:fill="auto"/>
            <w:hideMark/>
          </w:tcPr>
          <w:p w14:paraId="7D7AE63F" w14:textId="6BFAD849"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0.33</w:t>
            </w:r>
            <w:r w:rsidR="00C063BD">
              <w:rPr>
                <w:i/>
                <w:iCs/>
                <w:color w:val="000000"/>
                <w:sz w:val="22"/>
                <w:szCs w:val="22"/>
                <w:lang w:eastAsia="en-AU"/>
              </w:rPr>
              <w:t>0</w:t>
            </w:r>
            <w:r w:rsidRPr="008C5752">
              <w:rPr>
                <w:i/>
                <w:iCs/>
                <w:color w:val="000000"/>
                <w:sz w:val="22"/>
                <w:szCs w:val="22"/>
                <w:lang w:eastAsia="en-AU"/>
              </w:rPr>
              <w:t xml:space="preserve"> </w:t>
            </w:r>
          </w:p>
        </w:tc>
        <w:tc>
          <w:tcPr>
            <w:tcW w:w="1559" w:type="dxa"/>
            <w:tcBorders>
              <w:top w:val="nil"/>
              <w:left w:val="nil"/>
              <w:bottom w:val="nil"/>
              <w:right w:val="nil"/>
            </w:tcBorders>
            <w:shd w:val="clear" w:color="auto" w:fill="auto"/>
            <w:hideMark/>
          </w:tcPr>
          <w:p w14:paraId="6EDFF772" w14:textId="32D851F1"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0.3</w:t>
            </w:r>
            <w:r w:rsidR="00C063BD">
              <w:rPr>
                <w:b/>
                <w:bCs/>
                <w:color w:val="000000"/>
                <w:sz w:val="22"/>
                <w:szCs w:val="22"/>
              </w:rPr>
              <w:t>46</w:t>
            </w:r>
            <w:r>
              <w:rPr>
                <w:b/>
                <w:bCs/>
                <w:color w:val="000000"/>
                <w:sz w:val="22"/>
                <w:szCs w:val="22"/>
              </w:rPr>
              <w:t xml:space="preserve"> </w:t>
            </w:r>
          </w:p>
        </w:tc>
      </w:tr>
      <w:tr w:rsidR="003D034C" w:rsidRPr="008C5752" w14:paraId="160ABA3E" w14:textId="77777777" w:rsidTr="00235E5B">
        <w:trPr>
          <w:trHeight w:val="300"/>
        </w:trPr>
        <w:tc>
          <w:tcPr>
            <w:tcW w:w="1259" w:type="dxa"/>
            <w:tcBorders>
              <w:top w:val="nil"/>
              <w:left w:val="nil"/>
              <w:bottom w:val="nil"/>
              <w:right w:val="nil"/>
            </w:tcBorders>
            <w:shd w:val="clear" w:color="auto" w:fill="auto"/>
            <w:hideMark/>
          </w:tcPr>
          <w:p w14:paraId="1825800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1.2(30)</w:t>
            </w:r>
          </w:p>
        </w:tc>
        <w:tc>
          <w:tcPr>
            <w:tcW w:w="4357" w:type="dxa"/>
            <w:tcBorders>
              <w:top w:val="nil"/>
              <w:left w:val="nil"/>
              <w:bottom w:val="nil"/>
              <w:right w:val="nil"/>
            </w:tcBorders>
            <w:shd w:val="clear" w:color="auto" w:fill="auto"/>
            <w:hideMark/>
          </w:tcPr>
          <w:p w14:paraId="71AD842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Storage of petroleum products – Air</w:t>
            </w:r>
          </w:p>
        </w:tc>
        <w:tc>
          <w:tcPr>
            <w:tcW w:w="1707" w:type="dxa"/>
            <w:tcBorders>
              <w:top w:val="nil"/>
              <w:left w:val="nil"/>
              <w:bottom w:val="nil"/>
              <w:right w:val="nil"/>
            </w:tcBorders>
            <w:shd w:val="clear" w:color="auto" w:fill="auto"/>
            <w:hideMark/>
          </w:tcPr>
          <w:p w14:paraId="28B2BBEF"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Benzene</w:t>
            </w:r>
          </w:p>
        </w:tc>
        <w:tc>
          <w:tcPr>
            <w:tcW w:w="1608" w:type="dxa"/>
            <w:tcBorders>
              <w:top w:val="nil"/>
              <w:left w:val="nil"/>
              <w:bottom w:val="nil"/>
              <w:right w:val="nil"/>
            </w:tcBorders>
            <w:shd w:val="clear" w:color="auto" w:fill="auto"/>
            <w:hideMark/>
          </w:tcPr>
          <w:p w14:paraId="6BE0807C"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2.20 </w:t>
            </w:r>
          </w:p>
        </w:tc>
        <w:tc>
          <w:tcPr>
            <w:tcW w:w="1559" w:type="dxa"/>
            <w:tcBorders>
              <w:top w:val="nil"/>
              <w:left w:val="nil"/>
              <w:bottom w:val="nil"/>
              <w:right w:val="nil"/>
            </w:tcBorders>
            <w:shd w:val="clear" w:color="auto" w:fill="auto"/>
            <w:hideMark/>
          </w:tcPr>
          <w:p w14:paraId="1EAE0BE3" w14:textId="1C33D058"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2.25 </w:t>
            </w:r>
          </w:p>
        </w:tc>
      </w:tr>
      <w:tr w:rsidR="003D034C" w:rsidRPr="008C5752" w14:paraId="4648BC94" w14:textId="77777777" w:rsidTr="00235E5B">
        <w:trPr>
          <w:trHeight w:val="600"/>
        </w:trPr>
        <w:tc>
          <w:tcPr>
            <w:tcW w:w="1259" w:type="dxa"/>
            <w:tcBorders>
              <w:top w:val="nil"/>
              <w:left w:val="nil"/>
              <w:bottom w:val="nil"/>
              <w:right w:val="nil"/>
            </w:tcBorders>
            <w:shd w:val="clear" w:color="auto" w:fill="auto"/>
            <w:hideMark/>
          </w:tcPr>
          <w:p w14:paraId="34978789"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1.2(30)</w:t>
            </w:r>
          </w:p>
        </w:tc>
        <w:tc>
          <w:tcPr>
            <w:tcW w:w="4357" w:type="dxa"/>
            <w:tcBorders>
              <w:top w:val="nil"/>
              <w:left w:val="nil"/>
              <w:bottom w:val="nil"/>
              <w:right w:val="nil"/>
            </w:tcBorders>
            <w:shd w:val="clear" w:color="auto" w:fill="auto"/>
            <w:hideMark/>
          </w:tcPr>
          <w:p w14:paraId="34375049"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Storage of petroleum products – Air</w:t>
            </w:r>
          </w:p>
        </w:tc>
        <w:tc>
          <w:tcPr>
            <w:tcW w:w="1707" w:type="dxa"/>
            <w:tcBorders>
              <w:top w:val="nil"/>
              <w:left w:val="nil"/>
              <w:bottom w:val="nil"/>
              <w:right w:val="nil"/>
            </w:tcBorders>
            <w:shd w:val="clear" w:color="auto" w:fill="auto"/>
            <w:hideMark/>
          </w:tcPr>
          <w:p w14:paraId="490FDF3B"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Volatile organic compounds</w:t>
            </w:r>
          </w:p>
        </w:tc>
        <w:tc>
          <w:tcPr>
            <w:tcW w:w="1608" w:type="dxa"/>
            <w:tcBorders>
              <w:top w:val="nil"/>
              <w:left w:val="nil"/>
              <w:bottom w:val="nil"/>
              <w:right w:val="nil"/>
            </w:tcBorders>
            <w:shd w:val="clear" w:color="auto" w:fill="auto"/>
            <w:hideMark/>
          </w:tcPr>
          <w:p w14:paraId="00F3A4B1" w14:textId="2FCC6909"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0.0</w:t>
            </w:r>
            <w:r w:rsidR="00C063BD">
              <w:rPr>
                <w:i/>
                <w:iCs/>
                <w:color w:val="000000"/>
                <w:sz w:val="22"/>
                <w:szCs w:val="22"/>
                <w:lang w:eastAsia="en-AU"/>
              </w:rPr>
              <w:t>17</w:t>
            </w:r>
            <w:r w:rsidRPr="008C5752">
              <w:rPr>
                <w:i/>
                <w:iCs/>
                <w:color w:val="000000"/>
                <w:sz w:val="22"/>
                <w:szCs w:val="22"/>
                <w:lang w:eastAsia="en-AU"/>
              </w:rPr>
              <w:t xml:space="preserve"> </w:t>
            </w:r>
          </w:p>
        </w:tc>
        <w:tc>
          <w:tcPr>
            <w:tcW w:w="1559" w:type="dxa"/>
            <w:tcBorders>
              <w:top w:val="nil"/>
              <w:left w:val="nil"/>
              <w:bottom w:val="nil"/>
              <w:right w:val="nil"/>
            </w:tcBorders>
            <w:shd w:val="clear" w:color="auto" w:fill="auto"/>
            <w:hideMark/>
          </w:tcPr>
          <w:p w14:paraId="1E01CE01" w14:textId="4FE659FB"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0.0</w:t>
            </w:r>
            <w:r w:rsidR="00C063BD">
              <w:rPr>
                <w:b/>
                <w:bCs/>
                <w:color w:val="000000"/>
                <w:sz w:val="22"/>
                <w:szCs w:val="22"/>
              </w:rPr>
              <w:t>18</w:t>
            </w:r>
            <w:r>
              <w:rPr>
                <w:b/>
                <w:bCs/>
                <w:color w:val="000000"/>
                <w:sz w:val="22"/>
                <w:szCs w:val="22"/>
              </w:rPr>
              <w:t xml:space="preserve"> </w:t>
            </w:r>
          </w:p>
        </w:tc>
      </w:tr>
      <w:tr w:rsidR="003D034C" w:rsidRPr="008C5752" w14:paraId="6EDED15B" w14:textId="77777777" w:rsidTr="00235E5B">
        <w:trPr>
          <w:trHeight w:val="300"/>
        </w:trPr>
        <w:tc>
          <w:tcPr>
            <w:tcW w:w="1259" w:type="dxa"/>
            <w:tcBorders>
              <w:top w:val="nil"/>
              <w:left w:val="nil"/>
              <w:bottom w:val="nil"/>
              <w:right w:val="nil"/>
            </w:tcBorders>
            <w:shd w:val="clear" w:color="auto" w:fill="auto"/>
            <w:hideMark/>
          </w:tcPr>
          <w:p w14:paraId="6F77524A"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1.2(31)</w:t>
            </w:r>
          </w:p>
        </w:tc>
        <w:tc>
          <w:tcPr>
            <w:tcW w:w="4357" w:type="dxa"/>
            <w:tcBorders>
              <w:top w:val="nil"/>
              <w:left w:val="nil"/>
              <w:bottom w:val="nil"/>
              <w:right w:val="nil"/>
            </w:tcBorders>
            <w:shd w:val="clear" w:color="auto" w:fill="auto"/>
            <w:hideMark/>
          </w:tcPr>
          <w:p w14:paraId="4F9CE53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Production of petroleum products - Air</w:t>
            </w:r>
          </w:p>
        </w:tc>
        <w:tc>
          <w:tcPr>
            <w:tcW w:w="1707" w:type="dxa"/>
            <w:tcBorders>
              <w:top w:val="nil"/>
              <w:left w:val="nil"/>
              <w:bottom w:val="nil"/>
              <w:right w:val="nil"/>
            </w:tcBorders>
            <w:shd w:val="clear" w:color="auto" w:fill="auto"/>
            <w:hideMark/>
          </w:tcPr>
          <w:p w14:paraId="5111F3B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Benzene</w:t>
            </w:r>
          </w:p>
        </w:tc>
        <w:tc>
          <w:tcPr>
            <w:tcW w:w="1608" w:type="dxa"/>
            <w:tcBorders>
              <w:top w:val="nil"/>
              <w:left w:val="nil"/>
              <w:bottom w:val="nil"/>
              <w:right w:val="nil"/>
            </w:tcBorders>
            <w:shd w:val="clear" w:color="auto" w:fill="auto"/>
            <w:hideMark/>
          </w:tcPr>
          <w:p w14:paraId="38BF04E0"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2.10 </w:t>
            </w:r>
          </w:p>
        </w:tc>
        <w:tc>
          <w:tcPr>
            <w:tcW w:w="1559" w:type="dxa"/>
            <w:tcBorders>
              <w:top w:val="nil"/>
              <w:left w:val="nil"/>
              <w:bottom w:val="nil"/>
              <w:right w:val="nil"/>
            </w:tcBorders>
            <w:shd w:val="clear" w:color="auto" w:fill="auto"/>
            <w:hideMark/>
          </w:tcPr>
          <w:p w14:paraId="132ADFF7" w14:textId="634B253B"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2.14 </w:t>
            </w:r>
          </w:p>
        </w:tc>
      </w:tr>
      <w:tr w:rsidR="003D034C" w:rsidRPr="008C5752" w14:paraId="0A661E77" w14:textId="77777777" w:rsidTr="00235E5B">
        <w:trPr>
          <w:trHeight w:val="600"/>
        </w:trPr>
        <w:tc>
          <w:tcPr>
            <w:tcW w:w="1259" w:type="dxa"/>
            <w:tcBorders>
              <w:top w:val="nil"/>
              <w:left w:val="nil"/>
              <w:bottom w:val="nil"/>
              <w:right w:val="nil"/>
            </w:tcBorders>
            <w:shd w:val="clear" w:color="auto" w:fill="auto"/>
            <w:hideMark/>
          </w:tcPr>
          <w:p w14:paraId="75128CF6"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1.2(31)</w:t>
            </w:r>
          </w:p>
        </w:tc>
        <w:tc>
          <w:tcPr>
            <w:tcW w:w="4357" w:type="dxa"/>
            <w:tcBorders>
              <w:top w:val="nil"/>
              <w:left w:val="nil"/>
              <w:bottom w:val="nil"/>
              <w:right w:val="nil"/>
            </w:tcBorders>
            <w:shd w:val="clear" w:color="auto" w:fill="auto"/>
            <w:hideMark/>
          </w:tcPr>
          <w:p w14:paraId="63B6B1C6"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Production of petroleum products – Air</w:t>
            </w:r>
          </w:p>
        </w:tc>
        <w:tc>
          <w:tcPr>
            <w:tcW w:w="1707" w:type="dxa"/>
            <w:tcBorders>
              <w:top w:val="nil"/>
              <w:left w:val="nil"/>
              <w:bottom w:val="nil"/>
              <w:right w:val="nil"/>
            </w:tcBorders>
            <w:shd w:val="clear" w:color="auto" w:fill="auto"/>
            <w:hideMark/>
          </w:tcPr>
          <w:p w14:paraId="72CEF53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Volatile organic compounds</w:t>
            </w:r>
          </w:p>
        </w:tc>
        <w:tc>
          <w:tcPr>
            <w:tcW w:w="1608" w:type="dxa"/>
            <w:tcBorders>
              <w:top w:val="nil"/>
              <w:left w:val="nil"/>
              <w:bottom w:val="nil"/>
              <w:right w:val="nil"/>
            </w:tcBorders>
            <w:shd w:val="clear" w:color="auto" w:fill="auto"/>
            <w:hideMark/>
          </w:tcPr>
          <w:p w14:paraId="08A2E5C1" w14:textId="1092F23C"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0.0</w:t>
            </w:r>
            <w:r w:rsidR="00696B96">
              <w:rPr>
                <w:i/>
                <w:iCs/>
                <w:color w:val="000000"/>
                <w:sz w:val="22"/>
                <w:szCs w:val="22"/>
                <w:lang w:eastAsia="en-AU"/>
              </w:rPr>
              <w:t>20</w:t>
            </w:r>
            <w:r w:rsidRPr="008C5752">
              <w:rPr>
                <w:i/>
                <w:iCs/>
                <w:color w:val="000000"/>
                <w:sz w:val="22"/>
                <w:szCs w:val="22"/>
                <w:lang w:eastAsia="en-AU"/>
              </w:rPr>
              <w:t xml:space="preserve"> </w:t>
            </w:r>
          </w:p>
        </w:tc>
        <w:tc>
          <w:tcPr>
            <w:tcW w:w="1559" w:type="dxa"/>
            <w:tcBorders>
              <w:top w:val="nil"/>
              <w:left w:val="nil"/>
              <w:bottom w:val="nil"/>
              <w:right w:val="nil"/>
            </w:tcBorders>
            <w:shd w:val="clear" w:color="auto" w:fill="auto"/>
            <w:hideMark/>
          </w:tcPr>
          <w:p w14:paraId="6C54C067" w14:textId="2E80BE20"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0.0</w:t>
            </w:r>
            <w:r w:rsidR="00C063BD">
              <w:rPr>
                <w:b/>
                <w:bCs/>
                <w:color w:val="000000"/>
                <w:sz w:val="22"/>
                <w:szCs w:val="22"/>
              </w:rPr>
              <w:t>18</w:t>
            </w:r>
            <w:r>
              <w:rPr>
                <w:b/>
                <w:bCs/>
                <w:color w:val="000000"/>
                <w:sz w:val="22"/>
                <w:szCs w:val="22"/>
              </w:rPr>
              <w:t xml:space="preserve"> </w:t>
            </w:r>
          </w:p>
        </w:tc>
      </w:tr>
      <w:tr w:rsidR="003D034C" w:rsidRPr="008C5752" w14:paraId="0D9FCB0E" w14:textId="77777777" w:rsidTr="00235E5B">
        <w:trPr>
          <w:trHeight w:val="300"/>
        </w:trPr>
        <w:tc>
          <w:tcPr>
            <w:tcW w:w="1259" w:type="dxa"/>
            <w:tcBorders>
              <w:top w:val="nil"/>
              <w:left w:val="nil"/>
              <w:bottom w:val="nil"/>
              <w:right w:val="nil"/>
            </w:tcBorders>
            <w:shd w:val="clear" w:color="auto" w:fill="auto"/>
            <w:hideMark/>
          </w:tcPr>
          <w:p w14:paraId="0AAB763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1.2(32)</w:t>
            </w:r>
          </w:p>
        </w:tc>
        <w:tc>
          <w:tcPr>
            <w:tcW w:w="4357" w:type="dxa"/>
            <w:tcBorders>
              <w:top w:val="nil"/>
              <w:left w:val="nil"/>
              <w:bottom w:val="nil"/>
              <w:right w:val="nil"/>
            </w:tcBorders>
            <w:shd w:val="clear" w:color="auto" w:fill="auto"/>
            <w:hideMark/>
          </w:tcPr>
          <w:p w14:paraId="6EE25A7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Recovery of waste petroleum products - Water</w:t>
            </w:r>
          </w:p>
        </w:tc>
        <w:tc>
          <w:tcPr>
            <w:tcW w:w="1707" w:type="dxa"/>
            <w:tcBorders>
              <w:top w:val="nil"/>
              <w:left w:val="nil"/>
              <w:bottom w:val="nil"/>
              <w:right w:val="nil"/>
            </w:tcBorders>
            <w:shd w:val="clear" w:color="auto" w:fill="auto"/>
            <w:hideMark/>
          </w:tcPr>
          <w:p w14:paraId="7CB6770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Oils and grease</w:t>
            </w:r>
          </w:p>
        </w:tc>
        <w:tc>
          <w:tcPr>
            <w:tcW w:w="1608" w:type="dxa"/>
            <w:tcBorders>
              <w:top w:val="nil"/>
              <w:left w:val="nil"/>
              <w:bottom w:val="nil"/>
              <w:right w:val="nil"/>
            </w:tcBorders>
            <w:shd w:val="clear" w:color="auto" w:fill="auto"/>
            <w:hideMark/>
          </w:tcPr>
          <w:p w14:paraId="7F02217C"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33.50 </w:t>
            </w:r>
          </w:p>
        </w:tc>
        <w:tc>
          <w:tcPr>
            <w:tcW w:w="1559" w:type="dxa"/>
            <w:tcBorders>
              <w:top w:val="nil"/>
              <w:left w:val="nil"/>
              <w:bottom w:val="nil"/>
              <w:right w:val="nil"/>
            </w:tcBorders>
            <w:shd w:val="clear" w:color="auto" w:fill="auto"/>
            <w:hideMark/>
          </w:tcPr>
          <w:p w14:paraId="0FCB8451" w14:textId="2608563B"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34.55 </w:t>
            </w:r>
          </w:p>
        </w:tc>
      </w:tr>
      <w:tr w:rsidR="003D034C" w:rsidRPr="008C5752" w14:paraId="4976091D" w14:textId="77777777" w:rsidTr="00235E5B">
        <w:trPr>
          <w:trHeight w:val="300"/>
        </w:trPr>
        <w:tc>
          <w:tcPr>
            <w:tcW w:w="1259" w:type="dxa"/>
            <w:tcBorders>
              <w:top w:val="nil"/>
              <w:left w:val="nil"/>
              <w:bottom w:val="nil"/>
              <w:right w:val="nil"/>
            </w:tcBorders>
            <w:shd w:val="clear" w:color="auto" w:fill="auto"/>
            <w:hideMark/>
          </w:tcPr>
          <w:p w14:paraId="463D915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1.2(32)</w:t>
            </w:r>
          </w:p>
        </w:tc>
        <w:tc>
          <w:tcPr>
            <w:tcW w:w="4357" w:type="dxa"/>
            <w:tcBorders>
              <w:top w:val="nil"/>
              <w:left w:val="nil"/>
              <w:bottom w:val="nil"/>
              <w:right w:val="nil"/>
            </w:tcBorders>
            <w:shd w:val="clear" w:color="auto" w:fill="auto"/>
            <w:hideMark/>
          </w:tcPr>
          <w:p w14:paraId="42FD3B0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Recovery of waste petroleum products - Air</w:t>
            </w:r>
          </w:p>
        </w:tc>
        <w:tc>
          <w:tcPr>
            <w:tcW w:w="1707" w:type="dxa"/>
            <w:tcBorders>
              <w:top w:val="nil"/>
              <w:left w:val="nil"/>
              <w:bottom w:val="nil"/>
              <w:right w:val="nil"/>
            </w:tcBorders>
            <w:shd w:val="clear" w:color="auto" w:fill="auto"/>
            <w:hideMark/>
          </w:tcPr>
          <w:p w14:paraId="07CE4A8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Lead</w:t>
            </w:r>
          </w:p>
        </w:tc>
        <w:tc>
          <w:tcPr>
            <w:tcW w:w="1608" w:type="dxa"/>
            <w:tcBorders>
              <w:top w:val="nil"/>
              <w:left w:val="nil"/>
              <w:bottom w:val="nil"/>
              <w:right w:val="nil"/>
            </w:tcBorders>
            <w:shd w:val="clear" w:color="auto" w:fill="auto"/>
            <w:hideMark/>
          </w:tcPr>
          <w:p w14:paraId="100D9507" w14:textId="1C0AA938"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0.</w:t>
            </w:r>
            <w:r w:rsidR="00235E5B" w:rsidRPr="008C5752">
              <w:rPr>
                <w:i/>
                <w:iCs/>
                <w:color w:val="000000"/>
                <w:sz w:val="22"/>
                <w:szCs w:val="22"/>
                <w:lang w:eastAsia="en-AU"/>
              </w:rPr>
              <w:t>0</w:t>
            </w:r>
            <w:r w:rsidR="00235E5B">
              <w:rPr>
                <w:i/>
                <w:iCs/>
                <w:color w:val="000000"/>
                <w:sz w:val="22"/>
                <w:szCs w:val="22"/>
                <w:lang w:eastAsia="en-AU"/>
              </w:rPr>
              <w:t>17</w:t>
            </w:r>
            <w:r w:rsidR="00235E5B" w:rsidRPr="008C5752">
              <w:rPr>
                <w:i/>
                <w:iCs/>
                <w:color w:val="000000"/>
                <w:sz w:val="22"/>
                <w:szCs w:val="22"/>
                <w:lang w:eastAsia="en-AU"/>
              </w:rPr>
              <w:t xml:space="preserve"> </w:t>
            </w:r>
          </w:p>
        </w:tc>
        <w:tc>
          <w:tcPr>
            <w:tcW w:w="1559" w:type="dxa"/>
            <w:tcBorders>
              <w:top w:val="nil"/>
              <w:left w:val="nil"/>
              <w:bottom w:val="nil"/>
              <w:right w:val="nil"/>
            </w:tcBorders>
            <w:shd w:val="clear" w:color="auto" w:fill="auto"/>
            <w:hideMark/>
          </w:tcPr>
          <w:p w14:paraId="741AF6AC" w14:textId="600A89C8"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0.</w:t>
            </w:r>
            <w:r w:rsidR="00235E5B">
              <w:rPr>
                <w:b/>
                <w:bCs/>
                <w:color w:val="000000"/>
                <w:sz w:val="22"/>
                <w:szCs w:val="22"/>
              </w:rPr>
              <w:t xml:space="preserve">018 </w:t>
            </w:r>
          </w:p>
        </w:tc>
      </w:tr>
      <w:tr w:rsidR="003D034C" w:rsidRPr="008C5752" w14:paraId="002DA781" w14:textId="77777777" w:rsidTr="00235E5B">
        <w:trPr>
          <w:trHeight w:val="600"/>
        </w:trPr>
        <w:tc>
          <w:tcPr>
            <w:tcW w:w="1259" w:type="dxa"/>
            <w:tcBorders>
              <w:top w:val="nil"/>
              <w:left w:val="nil"/>
              <w:bottom w:val="nil"/>
              <w:right w:val="nil"/>
            </w:tcBorders>
            <w:shd w:val="clear" w:color="auto" w:fill="auto"/>
            <w:hideMark/>
          </w:tcPr>
          <w:p w14:paraId="5048754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1.2(32)</w:t>
            </w:r>
          </w:p>
        </w:tc>
        <w:tc>
          <w:tcPr>
            <w:tcW w:w="4357" w:type="dxa"/>
            <w:tcBorders>
              <w:top w:val="nil"/>
              <w:left w:val="nil"/>
              <w:bottom w:val="nil"/>
              <w:right w:val="nil"/>
            </w:tcBorders>
            <w:shd w:val="clear" w:color="auto" w:fill="auto"/>
            <w:hideMark/>
          </w:tcPr>
          <w:p w14:paraId="06C7F32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Recovery of waste petroleum products - Air</w:t>
            </w:r>
          </w:p>
        </w:tc>
        <w:tc>
          <w:tcPr>
            <w:tcW w:w="1707" w:type="dxa"/>
            <w:tcBorders>
              <w:top w:val="nil"/>
              <w:left w:val="nil"/>
              <w:bottom w:val="nil"/>
              <w:right w:val="nil"/>
            </w:tcBorders>
            <w:shd w:val="clear" w:color="auto" w:fill="auto"/>
            <w:hideMark/>
          </w:tcPr>
          <w:p w14:paraId="3FC8925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Volatile organic compounds</w:t>
            </w:r>
          </w:p>
        </w:tc>
        <w:tc>
          <w:tcPr>
            <w:tcW w:w="1608" w:type="dxa"/>
            <w:tcBorders>
              <w:top w:val="nil"/>
              <w:left w:val="nil"/>
              <w:bottom w:val="nil"/>
              <w:right w:val="nil"/>
            </w:tcBorders>
            <w:shd w:val="clear" w:color="auto" w:fill="auto"/>
            <w:hideMark/>
          </w:tcPr>
          <w:p w14:paraId="0CA1CACD" w14:textId="4137C71A"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0.32</w:t>
            </w:r>
            <w:r w:rsidR="00235E5B">
              <w:rPr>
                <w:i/>
                <w:iCs/>
                <w:color w:val="000000"/>
                <w:sz w:val="22"/>
                <w:szCs w:val="22"/>
                <w:lang w:eastAsia="en-AU"/>
              </w:rPr>
              <w:t>4</w:t>
            </w:r>
            <w:r w:rsidRPr="008C5752">
              <w:rPr>
                <w:i/>
                <w:iCs/>
                <w:color w:val="000000"/>
                <w:sz w:val="22"/>
                <w:szCs w:val="22"/>
                <w:lang w:eastAsia="en-AU"/>
              </w:rPr>
              <w:t xml:space="preserve"> </w:t>
            </w:r>
          </w:p>
        </w:tc>
        <w:tc>
          <w:tcPr>
            <w:tcW w:w="1559" w:type="dxa"/>
            <w:tcBorders>
              <w:top w:val="nil"/>
              <w:left w:val="nil"/>
              <w:bottom w:val="nil"/>
              <w:right w:val="nil"/>
            </w:tcBorders>
            <w:shd w:val="clear" w:color="auto" w:fill="auto"/>
            <w:hideMark/>
          </w:tcPr>
          <w:p w14:paraId="35EDD5BE" w14:textId="47271404"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0.33</w:t>
            </w:r>
            <w:r w:rsidR="00235E5B">
              <w:rPr>
                <w:b/>
                <w:bCs/>
                <w:color w:val="000000"/>
                <w:sz w:val="22"/>
                <w:szCs w:val="22"/>
              </w:rPr>
              <w:t>4</w:t>
            </w:r>
            <w:r>
              <w:rPr>
                <w:b/>
                <w:bCs/>
                <w:color w:val="000000"/>
                <w:sz w:val="22"/>
                <w:szCs w:val="22"/>
              </w:rPr>
              <w:t xml:space="preserve"> </w:t>
            </w:r>
          </w:p>
        </w:tc>
      </w:tr>
      <w:tr w:rsidR="003D034C" w:rsidRPr="008C5752" w14:paraId="051A7647" w14:textId="77777777" w:rsidTr="00235E5B">
        <w:trPr>
          <w:trHeight w:val="600"/>
        </w:trPr>
        <w:tc>
          <w:tcPr>
            <w:tcW w:w="1259" w:type="dxa"/>
            <w:tcBorders>
              <w:top w:val="nil"/>
              <w:left w:val="nil"/>
              <w:bottom w:val="nil"/>
              <w:right w:val="nil"/>
            </w:tcBorders>
            <w:shd w:val="clear" w:color="auto" w:fill="auto"/>
            <w:hideMark/>
          </w:tcPr>
          <w:p w14:paraId="727FAC4B"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1.2(39)</w:t>
            </w:r>
          </w:p>
        </w:tc>
        <w:tc>
          <w:tcPr>
            <w:tcW w:w="4357" w:type="dxa"/>
            <w:tcBorders>
              <w:top w:val="nil"/>
              <w:left w:val="nil"/>
              <w:bottom w:val="nil"/>
              <w:right w:val="nil"/>
            </w:tcBorders>
            <w:shd w:val="clear" w:color="auto" w:fill="auto"/>
            <w:hideMark/>
          </w:tcPr>
          <w:p w14:paraId="2701AE7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Manufacture of things in furnaces or kilns – Air</w:t>
            </w:r>
          </w:p>
        </w:tc>
        <w:tc>
          <w:tcPr>
            <w:tcW w:w="1707" w:type="dxa"/>
            <w:tcBorders>
              <w:top w:val="nil"/>
              <w:left w:val="nil"/>
              <w:bottom w:val="nil"/>
              <w:right w:val="nil"/>
            </w:tcBorders>
            <w:shd w:val="clear" w:color="auto" w:fill="auto"/>
            <w:hideMark/>
          </w:tcPr>
          <w:p w14:paraId="068DC3DA"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Coarse particles</w:t>
            </w:r>
          </w:p>
        </w:tc>
        <w:tc>
          <w:tcPr>
            <w:tcW w:w="1608" w:type="dxa"/>
            <w:tcBorders>
              <w:top w:val="nil"/>
              <w:left w:val="nil"/>
              <w:bottom w:val="nil"/>
              <w:right w:val="nil"/>
            </w:tcBorders>
            <w:shd w:val="clear" w:color="auto" w:fill="auto"/>
            <w:hideMark/>
          </w:tcPr>
          <w:p w14:paraId="079F286A" w14:textId="6018B676"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0.05</w:t>
            </w:r>
            <w:r w:rsidR="00235E5B">
              <w:rPr>
                <w:i/>
                <w:iCs/>
                <w:color w:val="000000"/>
                <w:sz w:val="22"/>
                <w:szCs w:val="22"/>
                <w:lang w:eastAsia="en-AU"/>
              </w:rPr>
              <w:t>0</w:t>
            </w:r>
            <w:r w:rsidRPr="008C5752">
              <w:rPr>
                <w:i/>
                <w:iCs/>
                <w:color w:val="000000"/>
                <w:sz w:val="22"/>
                <w:szCs w:val="22"/>
                <w:lang w:eastAsia="en-AU"/>
              </w:rPr>
              <w:t xml:space="preserve"> </w:t>
            </w:r>
          </w:p>
        </w:tc>
        <w:tc>
          <w:tcPr>
            <w:tcW w:w="1559" w:type="dxa"/>
            <w:tcBorders>
              <w:top w:val="nil"/>
              <w:left w:val="nil"/>
              <w:bottom w:val="nil"/>
              <w:right w:val="nil"/>
            </w:tcBorders>
            <w:shd w:val="clear" w:color="auto" w:fill="auto"/>
            <w:hideMark/>
          </w:tcPr>
          <w:p w14:paraId="7FDE100B" w14:textId="064CB0CB"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0.05</w:t>
            </w:r>
            <w:r w:rsidR="00235E5B">
              <w:rPr>
                <w:b/>
                <w:bCs/>
                <w:color w:val="000000"/>
                <w:sz w:val="22"/>
                <w:szCs w:val="22"/>
              </w:rPr>
              <w:t>1</w:t>
            </w:r>
            <w:r>
              <w:rPr>
                <w:b/>
                <w:bCs/>
                <w:color w:val="000000"/>
                <w:sz w:val="22"/>
                <w:szCs w:val="22"/>
              </w:rPr>
              <w:t xml:space="preserve"> </w:t>
            </w:r>
          </w:p>
        </w:tc>
      </w:tr>
      <w:tr w:rsidR="003D034C" w:rsidRPr="008C5752" w14:paraId="214F0D25" w14:textId="77777777" w:rsidTr="00235E5B">
        <w:trPr>
          <w:trHeight w:val="300"/>
        </w:trPr>
        <w:tc>
          <w:tcPr>
            <w:tcW w:w="1259" w:type="dxa"/>
            <w:tcBorders>
              <w:top w:val="nil"/>
              <w:left w:val="nil"/>
              <w:bottom w:val="nil"/>
              <w:right w:val="nil"/>
            </w:tcBorders>
            <w:shd w:val="clear" w:color="auto" w:fill="auto"/>
            <w:hideMark/>
          </w:tcPr>
          <w:p w14:paraId="63383411"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1.2(39)</w:t>
            </w:r>
          </w:p>
        </w:tc>
        <w:tc>
          <w:tcPr>
            <w:tcW w:w="4357" w:type="dxa"/>
            <w:tcBorders>
              <w:top w:val="nil"/>
              <w:left w:val="nil"/>
              <w:bottom w:val="nil"/>
              <w:right w:val="nil"/>
            </w:tcBorders>
            <w:shd w:val="clear" w:color="auto" w:fill="auto"/>
            <w:hideMark/>
          </w:tcPr>
          <w:p w14:paraId="7E326BC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Manufacture of things in furnaces or kilns – Air</w:t>
            </w:r>
          </w:p>
        </w:tc>
        <w:tc>
          <w:tcPr>
            <w:tcW w:w="1707" w:type="dxa"/>
            <w:tcBorders>
              <w:top w:val="nil"/>
              <w:left w:val="nil"/>
              <w:bottom w:val="nil"/>
              <w:right w:val="nil"/>
            </w:tcBorders>
            <w:shd w:val="clear" w:color="auto" w:fill="auto"/>
            <w:hideMark/>
          </w:tcPr>
          <w:p w14:paraId="6F5EB2C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Fine particles</w:t>
            </w:r>
          </w:p>
        </w:tc>
        <w:tc>
          <w:tcPr>
            <w:tcW w:w="1608" w:type="dxa"/>
            <w:tcBorders>
              <w:top w:val="nil"/>
              <w:left w:val="nil"/>
              <w:bottom w:val="nil"/>
              <w:right w:val="nil"/>
            </w:tcBorders>
            <w:shd w:val="clear" w:color="auto" w:fill="auto"/>
            <w:hideMark/>
          </w:tcPr>
          <w:p w14:paraId="1EFE2AC8" w14:textId="09FD93B8"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0.36</w:t>
            </w:r>
            <w:r w:rsidR="00235E5B">
              <w:rPr>
                <w:i/>
                <w:iCs/>
                <w:color w:val="000000"/>
                <w:sz w:val="22"/>
                <w:szCs w:val="22"/>
                <w:lang w:eastAsia="en-AU"/>
              </w:rPr>
              <w:t>1</w:t>
            </w:r>
            <w:r w:rsidRPr="008C5752">
              <w:rPr>
                <w:i/>
                <w:iCs/>
                <w:color w:val="000000"/>
                <w:sz w:val="22"/>
                <w:szCs w:val="22"/>
                <w:lang w:eastAsia="en-AU"/>
              </w:rPr>
              <w:t xml:space="preserve"> </w:t>
            </w:r>
          </w:p>
        </w:tc>
        <w:tc>
          <w:tcPr>
            <w:tcW w:w="1559" w:type="dxa"/>
            <w:tcBorders>
              <w:top w:val="nil"/>
              <w:left w:val="nil"/>
              <w:bottom w:val="nil"/>
              <w:right w:val="nil"/>
            </w:tcBorders>
            <w:shd w:val="clear" w:color="auto" w:fill="auto"/>
            <w:hideMark/>
          </w:tcPr>
          <w:p w14:paraId="17BBF913" w14:textId="723F6D30"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0.37</w:t>
            </w:r>
            <w:r w:rsidR="00235E5B">
              <w:rPr>
                <w:b/>
                <w:bCs/>
                <w:color w:val="000000"/>
                <w:sz w:val="22"/>
                <w:szCs w:val="22"/>
              </w:rPr>
              <w:t>2</w:t>
            </w:r>
            <w:r>
              <w:rPr>
                <w:b/>
                <w:bCs/>
                <w:color w:val="000000"/>
                <w:sz w:val="22"/>
                <w:szCs w:val="22"/>
              </w:rPr>
              <w:t xml:space="preserve"> </w:t>
            </w:r>
          </w:p>
        </w:tc>
      </w:tr>
      <w:tr w:rsidR="003D034C" w:rsidRPr="008C5752" w14:paraId="23607360" w14:textId="77777777" w:rsidTr="00235E5B">
        <w:trPr>
          <w:trHeight w:val="300"/>
        </w:trPr>
        <w:tc>
          <w:tcPr>
            <w:tcW w:w="1259" w:type="dxa"/>
            <w:tcBorders>
              <w:top w:val="nil"/>
              <w:left w:val="nil"/>
              <w:bottom w:val="nil"/>
              <w:right w:val="nil"/>
            </w:tcBorders>
            <w:shd w:val="clear" w:color="auto" w:fill="auto"/>
            <w:hideMark/>
          </w:tcPr>
          <w:p w14:paraId="70B8039A"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1.2(39)</w:t>
            </w:r>
          </w:p>
        </w:tc>
        <w:tc>
          <w:tcPr>
            <w:tcW w:w="4357" w:type="dxa"/>
            <w:tcBorders>
              <w:top w:val="nil"/>
              <w:left w:val="nil"/>
              <w:bottom w:val="nil"/>
              <w:right w:val="nil"/>
            </w:tcBorders>
            <w:shd w:val="clear" w:color="auto" w:fill="auto"/>
            <w:hideMark/>
          </w:tcPr>
          <w:p w14:paraId="5E6F2FD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Manufacture of things in furnaces or kilns – Air</w:t>
            </w:r>
          </w:p>
        </w:tc>
        <w:tc>
          <w:tcPr>
            <w:tcW w:w="1707" w:type="dxa"/>
            <w:tcBorders>
              <w:top w:val="nil"/>
              <w:left w:val="nil"/>
              <w:bottom w:val="nil"/>
              <w:right w:val="nil"/>
            </w:tcBorders>
            <w:shd w:val="clear" w:color="auto" w:fill="auto"/>
            <w:hideMark/>
          </w:tcPr>
          <w:p w14:paraId="6A8C3A7A"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Fluoride</w:t>
            </w:r>
          </w:p>
        </w:tc>
        <w:tc>
          <w:tcPr>
            <w:tcW w:w="1608" w:type="dxa"/>
            <w:tcBorders>
              <w:top w:val="nil"/>
              <w:left w:val="nil"/>
              <w:bottom w:val="nil"/>
              <w:right w:val="nil"/>
            </w:tcBorders>
            <w:shd w:val="clear" w:color="auto" w:fill="auto"/>
            <w:hideMark/>
          </w:tcPr>
          <w:p w14:paraId="20AC4A91" w14:textId="0F549F9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0.</w:t>
            </w:r>
            <w:r w:rsidR="00235E5B" w:rsidRPr="008C5752">
              <w:rPr>
                <w:i/>
                <w:iCs/>
                <w:color w:val="000000"/>
                <w:sz w:val="22"/>
                <w:szCs w:val="22"/>
                <w:lang w:eastAsia="en-AU"/>
              </w:rPr>
              <w:t>2</w:t>
            </w:r>
            <w:r w:rsidR="00235E5B">
              <w:rPr>
                <w:i/>
                <w:iCs/>
                <w:color w:val="000000"/>
                <w:sz w:val="22"/>
                <w:szCs w:val="22"/>
                <w:lang w:eastAsia="en-AU"/>
              </w:rPr>
              <w:t>59</w:t>
            </w:r>
            <w:r w:rsidR="00235E5B" w:rsidRPr="008C5752">
              <w:rPr>
                <w:i/>
                <w:iCs/>
                <w:color w:val="000000"/>
                <w:sz w:val="22"/>
                <w:szCs w:val="22"/>
                <w:lang w:eastAsia="en-AU"/>
              </w:rPr>
              <w:t xml:space="preserve"> </w:t>
            </w:r>
          </w:p>
        </w:tc>
        <w:tc>
          <w:tcPr>
            <w:tcW w:w="1559" w:type="dxa"/>
            <w:tcBorders>
              <w:top w:val="nil"/>
              <w:left w:val="nil"/>
              <w:bottom w:val="nil"/>
              <w:right w:val="nil"/>
            </w:tcBorders>
            <w:shd w:val="clear" w:color="auto" w:fill="auto"/>
            <w:hideMark/>
          </w:tcPr>
          <w:p w14:paraId="0CB553E7" w14:textId="3C7B26D8"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0.</w:t>
            </w:r>
            <w:r w:rsidR="00235E5B">
              <w:rPr>
                <w:b/>
                <w:bCs/>
                <w:color w:val="000000"/>
                <w:sz w:val="22"/>
                <w:szCs w:val="22"/>
              </w:rPr>
              <w:t xml:space="preserve">267 </w:t>
            </w:r>
          </w:p>
        </w:tc>
      </w:tr>
      <w:tr w:rsidR="003D034C" w:rsidRPr="008C5752" w14:paraId="541B8FC2" w14:textId="77777777" w:rsidTr="00235E5B">
        <w:trPr>
          <w:trHeight w:val="300"/>
        </w:trPr>
        <w:tc>
          <w:tcPr>
            <w:tcW w:w="1259" w:type="dxa"/>
            <w:tcBorders>
              <w:top w:val="nil"/>
              <w:left w:val="nil"/>
              <w:bottom w:val="nil"/>
              <w:right w:val="nil"/>
            </w:tcBorders>
            <w:shd w:val="clear" w:color="auto" w:fill="auto"/>
            <w:hideMark/>
          </w:tcPr>
          <w:p w14:paraId="4636F50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1.2(39)</w:t>
            </w:r>
          </w:p>
        </w:tc>
        <w:tc>
          <w:tcPr>
            <w:tcW w:w="4357" w:type="dxa"/>
            <w:tcBorders>
              <w:top w:val="nil"/>
              <w:left w:val="nil"/>
              <w:bottom w:val="nil"/>
              <w:right w:val="nil"/>
            </w:tcBorders>
            <w:shd w:val="clear" w:color="auto" w:fill="auto"/>
            <w:hideMark/>
          </w:tcPr>
          <w:p w14:paraId="4562EE8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Manufacture of things in furnaces or kilns – Air</w:t>
            </w:r>
          </w:p>
        </w:tc>
        <w:tc>
          <w:tcPr>
            <w:tcW w:w="1707" w:type="dxa"/>
            <w:tcBorders>
              <w:top w:val="nil"/>
              <w:left w:val="nil"/>
              <w:bottom w:val="nil"/>
              <w:right w:val="nil"/>
            </w:tcBorders>
            <w:shd w:val="clear" w:color="auto" w:fill="auto"/>
            <w:hideMark/>
          </w:tcPr>
          <w:p w14:paraId="7F647FF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Sulphur oxides</w:t>
            </w:r>
          </w:p>
        </w:tc>
        <w:tc>
          <w:tcPr>
            <w:tcW w:w="1608" w:type="dxa"/>
            <w:tcBorders>
              <w:top w:val="nil"/>
              <w:left w:val="nil"/>
              <w:bottom w:val="nil"/>
              <w:right w:val="nil"/>
            </w:tcBorders>
            <w:shd w:val="clear" w:color="auto" w:fill="auto"/>
            <w:hideMark/>
          </w:tcPr>
          <w:p w14:paraId="4D8EDE6E" w14:textId="29CD2BF1"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0.0</w:t>
            </w:r>
            <w:r w:rsidR="00235E5B">
              <w:rPr>
                <w:i/>
                <w:iCs/>
                <w:color w:val="000000"/>
                <w:sz w:val="22"/>
                <w:szCs w:val="22"/>
                <w:lang w:eastAsia="en-AU"/>
              </w:rPr>
              <w:t>06</w:t>
            </w:r>
            <w:r w:rsidRPr="008C5752">
              <w:rPr>
                <w:i/>
                <w:iCs/>
                <w:color w:val="000000"/>
                <w:sz w:val="22"/>
                <w:szCs w:val="22"/>
                <w:lang w:eastAsia="en-AU"/>
              </w:rPr>
              <w:t xml:space="preserve"> </w:t>
            </w:r>
          </w:p>
        </w:tc>
        <w:tc>
          <w:tcPr>
            <w:tcW w:w="1559" w:type="dxa"/>
            <w:tcBorders>
              <w:top w:val="nil"/>
              <w:left w:val="nil"/>
              <w:bottom w:val="nil"/>
              <w:right w:val="nil"/>
            </w:tcBorders>
            <w:shd w:val="clear" w:color="auto" w:fill="auto"/>
            <w:hideMark/>
          </w:tcPr>
          <w:p w14:paraId="7CF813C6" w14:textId="6FCF0A6F"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0.0</w:t>
            </w:r>
            <w:r w:rsidR="00235E5B">
              <w:rPr>
                <w:b/>
                <w:bCs/>
                <w:color w:val="000000"/>
                <w:sz w:val="22"/>
                <w:szCs w:val="22"/>
              </w:rPr>
              <w:t>06</w:t>
            </w:r>
          </w:p>
        </w:tc>
      </w:tr>
      <w:tr w:rsidR="003D034C" w:rsidRPr="008C5752" w14:paraId="40E0C56E" w14:textId="77777777" w:rsidTr="00235E5B">
        <w:trPr>
          <w:trHeight w:val="300"/>
        </w:trPr>
        <w:tc>
          <w:tcPr>
            <w:tcW w:w="1259" w:type="dxa"/>
            <w:tcBorders>
              <w:top w:val="nil"/>
              <w:left w:val="nil"/>
              <w:bottom w:val="nil"/>
              <w:right w:val="nil"/>
            </w:tcBorders>
            <w:shd w:val="clear" w:color="auto" w:fill="auto"/>
            <w:hideMark/>
          </w:tcPr>
          <w:p w14:paraId="4066F6F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1.2(39)</w:t>
            </w:r>
          </w:p>
        </w:tc>
        <w:tc>
          <w:tcPr>
            <w:tcW w:w="4357" w:type="dxa"/>
            <w:tcBorders>
              <w:top w:val="nil"/>
              <w:left w:val="nil"/>
              <w:bottom w:val="nil"/>
              <w:right w:val="nil"/>
            </w:tcBorders>
            <w:shd w:val="clear" w:color="auto" w:fill="auto"/>
            <w:hideMark/>
          </w:tcPr>
          <w:p w14:paraId="491E4F3B"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Manufacture of things in furnaces or kilns – Air</w:t>
            </w:r>
          </w:p>
        </w:tc>
        <w:tc>
          <w:tcPr>
            <w:tcW w:w="1707" w:type="dxa"/>
            <w:tcBorders>
              <w:top w:val="nil"/>
              <w:left w:val="nil"/>
              <w:bottom w:val="nil"/>
              <w:right w:val="nil"/>
            </w:tcBorders>
            <w:shd w:val="clear" w:color="auto" w:fill="auto"/>
            <w:hideMark/>
          </w:tcPr>
          <w:p w14:paraId="2AD265E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Nitrogen oxides</w:t>
            </w:r>
          </w:p>
        </w:tc>
        <w:tc>
          <w:tcPr>
            <w:tcW w:w="1608" w:type="dxa"/>
            <w:tcBorders>
              <w:top w:val="nil"/>
              <w:left w:val="nil"/>
              <w:bottom w:val="nil"/>
              <w:right w:val="nil"/>
            </w:tcBorders>
            <w:shd w:val="clear" w:color="auto" w:fill="auto"/>
            <w:hideMark/>
          </w:tcPr>
          <w:p w14:paraId="649CE041" w14:textId="3A7F8A39"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0.0</w:t>
            </w:r>
            <w:r w:rsidR="00235E5B">
              <w:rPr>
                <w:i/>
                <w:iCs/>
                <w:color w:val="000000"/>
                <w:sz w:val="22"/>
                <w:szCs w:val="22"/>
                <w:lang w:eastAsia="en-AU"/>
              </w:rPr>
              <w:t>17</w:t>
            </w:r>
          </w:p>
        </w:tc>
        <w:tc>
          <w:tcPr>
            <w:tcW w:w="1559" w:type="dxa"/>
            <w:tcBorders>
              <w:top w:val="nil"/>
              <w:left w:val="nil"/>
              <w:bottom w:val="nil"/>
              <w:right w:val="nil"/>
            </w:tcBorders>
            <w:shd w:val="clear" w:color="auto" w:fill="auto"/>
            <w:hideMark/>
          </w:tcPr>
          <w:p w14:paraId="71540F6D" w14:textId="71ABCC3D"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0.0</w:t>
            </w:r>
            <w:r w:rsidR="00235E5B">
              <w:rPr>
                <w:b/>
                <w:bCs/>
                <w:color w:val="000000"/>
                <w:sz w:val="22"/>
                <w:szCs w:val="22"/>
              </w:rPr>
              <w:t>18</w:t>
            </w:r>
            <w:r>
              <w:rPr>
                <w:b/>
                <w:bCs/>
                <w:color w:val="000000"/>
                <w:sz w:val="22"/>
                <w:szCs w:val="22"/>
              </w:rPr>
              <w:t xml:space="preserve"> </w:t>
            </w:r>
          </w:p>
        </w:tc>
      </w:tr>
      <w:tr w:rsidR="008C5752" w:rsidRPr="008C5752" w14:paraId="2A29B17E" w14:textId="77777777" w:rsidTr="00235E5B">
        <w:trPr>
          <w:trHeight w:val="300"/>
        </w:trPr>
        <w:tc>
          <w:tcPr>
            <w:tcW w:w="10490" w:type="dxa"/>
            <w:gridSpan w:val="5"/>
            <w:tcBorders>
              <w:top w:val="nil"/>
              <w:left w:val="nil"/>
              <w:bottom w:val="nil"/>
              <w:right w:val="nil"/>
            </w:tcBorders>
            <w:shd w:val="clear" w:color="auto" w:fill="auto"/>
            <w:noWrap/>
            <w:vAlign w:val="bottom"/>
            <w:hideMark/>
          </w:tcPr>
          <w:p w14:paraId="0A02D81E" w14:textId="77777777" w:rsidR="008C5752" w:rsidRPr="008C5752" w:rsidRDefault="008C5752" w:rsidP="008C5752">
            <w:pPr>
              <w:spacing w:before="0" w:after="0"/>
              <w:ind w:left="0" w:firstLine="0"/>
              <w:jc w:val="center"/>
              <w:rPr>
                <w:i/>
                <w:iCs/>
                <w:sz w:val="22"/>
                <w:szCs w:val="22"/>
                <w:lang w:eastAsia="en-AU"/>
              </w:rPr>
            </w:pPr>
            <w:r w:rsidRPr="008C5752">
              <w:rPr>
                <w:i/>
                <w:iCs/>
                <w:sz w:val="22"/>
                <w:szCs w:val="22"/>
                <w:lang w:eastAsia="en-AU"/>
              </w:rPr>
              <w:t>Note: The amount in column 4 is for comparison purposes only.</w:t>
            </w:r>
          </w:p>
        </w:tc>
      </w:tr>
    </w:tbl>
    <w:p w14:paraId="20DD7E72" w14:textId="67468C40" w:rsidR="008C5752" w:rsidRPr="00381BBC" w:rsidRDefault="008C5752" w:rsidP="00157868">
      <w:pPr>
        <w:spacing w:before="240" w:after="0"/>
        <w:ind w:left="0" w:firstLine="0"/>
        <w:rPr>
          <w:sz w:val="20"/>
          <w:szCs w:val="20"/>
        </w:rPr>
        <w:sectPr w:rsidR="008C5752" w:rsidRPr="00381BBC">
          <w:headerReference w:type="default" r:id="rId16"/>
          <w:pgSz w:w="11907" w:h="16840" w:code="9"/>
          <w:pgMar w:top="1588" w:right="1474" w:bottom="1985" w:left="1474" w:header="720" w:footer="720" w:gutter="0"/>
          <w:cols w:space="720"/>
        </w:sectPr>
      </w:pPr>
    </w:p>
    <w:p w14:paraId="757C3E87" w14:textId="7F66F4A8" w:rsidR="00255BC0" w:rsidRPr="009E0FC5" w:rsidRDefault="009964C6" w:rsidP="00255BC0">
      <w:pPr>
        <w:pStyle w:val="Header"/>
        <w:tabs>
          <w:tab w:val="clear" w:pos="4153"/>
          <w:tab w:val="clear" w:pos="8306"/>
        </w:tabs>
        <w:ind w:left="-284" w:right="-255" w:firstLine="0"/>
        <w:rPr>
          <w:rFonts w:ascii="Arial" w:hAnsi="Arial" w:cs="Arial"/>
          <w:b/>
          <w:bCs/>
        </w:rPr>
      </w:pPr>
      <w:r w:rsidDel="009964C6">
        <w:rPr>
          <w:rFonts w:ascii="Arial" w:hAnsi="Arial" w:cs="Arial"/>
          <w:b/>
          <w:bCs/>
          <w:sz w:val="20"/>
          <w:szCs w:val="20"/>
        </w:rPr>
        <w:lastRenderedPageBreak/>
        <w:t xml:space="preserve"> </w:t>
      </w:r>
      <w:r w:rsidR="00255BC0" w:rsidRPr="009E0FC5">
        <w:rPr>
          <w:rFonts w:ascii="Arial" w:hAnsi="Arial" w:cs="Arial"/>
          <w:b/>
          <w:bCs/>
        </w:rPr>
        <w:t>Schedule 4</w:t>
      </w:r>
      <w:r w:rsidR="00255BC0">
        <w:rPr>
          <w:rFonts w:ascii="Arial" w:hAnsi="Arial" w:cs="Arial"/>
          <w:b/>
          <w:bCs/>
          <w:lang w:val="en-AU"/>
        </w:rPr>
        <w:tab/>
      </w:r>
      <w:r w:rsidR="00255BC0" w:rsidRPr="009E0FC5">
        <w:rPr>
          <w:rFonts w:ascii="Arial" w:hAnsi="Arial" w:cs="Arial"/>
          <w:b/>
          <w:bCs/>
        </w:rPr>
        <w:t xml:space="preserve">Other </w:t>
      </w:r>
      <w:r w:rsidR="00A8665B">
        <w:rPr>
          <w:rFonts w:ascii="Arial" w:hAnsi="Arial" w:cs="Arial"/>
          <w:b/>
          <w:bCs/>
          <w:lang w:val="en-AU"/>
        </w:rPr>
        <w:t>F</w:t>
      </w:r>
      <w:proofErr w:type="spellStart"/>
      <w:r w:rsidR="00255BC0" w:rsidRPr="009E0FC5">
        <w:rPr>
          <w:rFonts w:ascii="Arial" w:hAnsi="Arial" w:cs="Arial"/>
          <w:b/>
          <w:bCs/>
        </w:rPr>
        <w:t>ees</w:t>
      </w:r>
      <w:proofErr w:type="spellEnd"/>
      <w:r w:rsidR="00255BC0" w:rsidRPr="009E0FC5">
        <w:rPr>
          <w:rFonts w:ascii="Arial" w:hAnsi="Arial" w:cs="Arial"/>
          <w:b/>
          <w:bCs/>
        </w:rPr>
        <w:t xml:space="preserve"> for the </w:t>
      </w:r>
      <w:r w:rsidR="00A8665B">
        <w:rPr>
          <w:rFonts w:ascii="Arial" w:hAnsi="Arial" w:cs="Arial"/>
          <w:b/>
          <w:bCs/>
          <w:lang w:val="en-AU"/>
        </w:rPr>
        <w:t>P</w:t>
      </w:r>
      <w:proofErr w:type="spellStart"/>
      <w:r w:rsidR="00255BC0" w:rsidRPr="009E0FC5">
        <w:rPr>
          <w:rFonts w:ascii="Arial" w:hAnsi="Arial" w:cs="Arial"/>
          <w:b/>
          <w:bCs/>
        </w:rPr>
        <w:t>urposes</w:t>
      </w:r>
      <w:proofErr w:type="spellEnd"/>
      <w:r w:rsidR="00255BC0" w:rsidRPr="009E0FC5">
        <w:rPr>
          <w:rFonts w:ascii="Arial" w:hAnsi="Arial" w:cs="Arial"/>
          <w:b/>
          <w:bCs/>
        </w:rPr>
        <w:t xml:space="preserve"> of the Act</w:t>
      </w:r>
    </w:p>
    <w:p w14:paraId="3A77BE06" w14:textId="29450007" w:rsidR="00255BC0" w:rsidRDefault="00255BC0" w:rsidP="00255BC0">
      <w:pPr>
        <w:pStyle w:val="Header"/>
        <w:tabs>
          <w:tab w:val="clear" w:pos="4153"/>
          <w:tab w:val="clear" w:pos="8306"/>
        </w:tabs>
        <w:ind w:left="-284" w:firstLine="0"/>
        <w:rPr>
          <w:bCs/>
          <w:sz w:val="20"/>
          <w:szCs w:val="20"/>
        </w:rPr>
      </w:pPr>
      <w:r w:rsidRPr="009E0FC5">
        <w:rPr>
          <w:bCs/>
          <w:sz w:val="20"/>
          <w:szCs w:val="20"/>
        </w:rPr>
        <w:t>(See s 3(3))</w:t>
      </w:r>
    </w:p>
    <w:tbl>
      <w:tblPr>
        <w:tblW w:w="9481" w:type="dxa"/>
        <w:tblInd w:w="-426" w:type="dxa"/>
        <w:tblLook w:val="04A0" w:firstRow="1" w:lastRow="0" w:firstColumn="1" w:lastColumn="0" w:noHBand="0" w:noVBand="1"/>
      </w:tblPr>
      <w:tblGrid>
        <w:gridCol w:w="1414"/>
        <w:gridCol w:w="4838"/>
        <w:gridCol w:w="1620"/>
        <w:gridCol w:w="1609"/>
      </w:tblGrid>
      <w:tr w:rsidR="008C5752" w:rsidRPr="008C5752" w14:paraId="31AC2873" w14:textId="77777777" w:rsidTr="008F213C">
        <w:trPr>
          <w:trHeight w:val="309"/>
        </w:trPr>
        <w:tc>
          <w:tcPr>
            <w:tcW w:w="1414" w:type="dxa"/>
            <w:tcBorders>
              <w:top w:val="single" w:sz="4" w:space="0" w:color="auto"/>
              <w:left w:val="nil"/>
              <w:bottom w:val="single" w:sz="4" w:space="0" w:color="auto"/>
              <w:right w:val="nil"/>
            </w:tcBorders>
            <w:shd w:val="clear" w:color="auto" w:fill="auto"/>
            <w:vAlign w:val="center"/>
            <w:hideMark/>
          </w:tcPr>
          <w:p w14:paraId="70514677"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 xml:space="preserve">Column 1 </w:t>
            </w:r>
          </w:p>
        </w:tc>
        <w:tc>
          <w:tcPr>
            <w:tcW w:w="4838" w:type="dxa"/>
            <w:tcBorders>
              <w:top w:val="single" w:sz="4" w:space="0" w:color="auto"/>
              <w:left w:val="nil"/>
              <w:bottom w:val="single" w:sz="4" w:space="0" w:color="auto"/>
              <w:right w:val="nil"/>
            </w:tcBorders>
            <w:shd w:val="clear" w:color="auto" w:fill="auto"/>
            <w:vAlign w:val="center"/>
            <w:hideMark/>
          </w:tcPr>
          <w:p w14:paraId="79092981"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 xml:space="preserve">Column 2 </w:t>
            </w:r>
          </w:p>
        </w:tc>
        <w:tc>
          <w:tcPr>
            <w:tcW w:w="1620" w:type="dxa"/>
            <w:tcBorders>
              <w:top w:val="single" w:sz="4" w:space="0" w:color="auto"/>
              <w:left w:val="nil"/>
              <w:bottom w:val="single" w:sz="4" w:space="0" w:color="auto"/>
              <w:right w:val="nil"/>
            </w:tcBorders>
            <w:shd w:val="clear" w:color="auto" w:fill="auto"/>
            <w:vAlign w:val="center"/>
            <w:hideMark/>
          </w:tcPr>
          <w:p w14:paraId="6F8A37D1"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 xml:space="preserve">Column 3 </w:t>
            </w:r>
          </w:p>
        </w:tc>
        <w:tc>
          <w:tcPr>
            <w:tcW w:w="1609" w:type="dxa"/>
            <w:tcBorders>
              <w:top w:val="single" w:sz="4" w:space="0" w:color="auto"/>
              <w:left w:val="nil"/>
              <w:bottom w:val="single" w:sz="4" w:space="0" w:color="auto"/>
              <w:right w:val="nil"/>
            </w:tcBorders>
            <w:shd w:val="clear" w:color="auto" w:fill="auto"/>
            <w:vAlign w:val="center"/>
            <w:hideMark/>
          </w:tcPr>
          <w:p w14:paraId="248C33CE"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4</w:t>
            </w:r>
            <w:r w:rsidRPr="008C5752">
              <w:rPr>
                <w:rFonts w:ascii="Arial" w:hAnsi="Arial" w:cs="Arial"/>
                <w:b/>
                <w:bCs/>
                <w:i/>
                <w:iCs/>
                <w:color w:val="000000"/>
                <w:sz w:val="22"/>
                <w:szCs w:val="22"/>
                <w:lang w:eastAsia="en-AU"/>
              </w:rPr>
              <w:t xml:space="preserve"> </w:t>
            </w:r>
          </w:p>
        </w:tc>
      </w:tr>
      <w:tr w:rsidR="008C5752" w:rsidRPr="008C5752" w14:paraId="6156EF3E" w14:textId="77777777" w:rsidTr="008F213C">
        <w:trPr>
          <w:trHeight w:val="1238"/>
        </w:trPr>
        <w:tc>
          <w:tcPr>
            <w:tcW w:w="1414" w:type="dxa"/>
            <w:tcBorders>
              <w:top w:val="single" w:sz="4" w:space="0" w:color="auto"/>
              <w:left w:val="nil"/>
              <w:bottom w:val="single" w:sz="4" w:space="0" w:color="auto"/>
              <w:right w:val="nil"/>
            </w:tcBorders>
            <w:shd w:val="clear" w:color="auto" w:fill="auto"/>
            <w:vAlign w:val="center"/>
            <w:hideMark/>
          </w:tcPr>
          <w:p w14:paraId="3498899D"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Section of Act to which fee refers</w:t>
            </w:r>
          </w:p>
        </w:tc>
        <w:tc>
          <w:tcPr>
            <w:tcW w:w="4838" w:type="dxa"/>
            <w:tcBorders>
              <w:top w:val="single" w:sz="4" w:space="0" w:color="auto"/>
              <w:left w:val="nil"/>
              <w:bottom w:val="single" w:sz="4" w:space="0" w:color="auto"/>
              <w:right w:val="nil"/>
            </w:tcBorders>
            <w:shd w:val="clear" w:color="auto" w:fill="auto"/>
            <w:vAlign w:val="center"/>
            <w:hideMark/>
          </w:tcPr>
          <w:p w14:paraId="5AE40A99"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Description of activity for which fee is payable</w:t>
            </w:r>
          </w:p>
        </w:tc>
        <w:tc>
          <w:tcPr>
            <w:tcW w:w="1620" w:type="dxa"/>
            <w:tcBorders>
              <w:top w:val="single" w:sz="4" w:space="0" w:color="auto"/>
              <w:left w:val="nil"/>
              <w:bottom w:val="single" w:sz="4" w:space="0" w:color="auto"/>
              <w:right w:val="nil"/>
            </w:tcBorders>
            <w:shd w:val="clear" w:color="auto" w:fill="auto"/>
            <w:vAlign w:val="center"/>
            <w:hideMark/>
          </w:tcPr>
          <w:p w14:paraId="7977831E"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Fees Payable 2021-22</w:t>
            </w:r>
            <w:r w:rsidRPr="008C5752">
              <w:rPr>
                <w:rFonts w:ascii="Arial" w:hAnsi="Arial" w:cs="Arial"/>
                <w:b/>
                <w:bCs/>
                <w:color w:val="000000"/>
                <w:sz w:val="22"/>
                <w:szCs w:val="22"/>
                <w:lang w:eastAsia="en-AU"/>
              </w:rPr>
              <w:br/>
              <w:t>$</w:t>
            </w:r>
          </w:p>
        </w:tc>
        <w:tc>
          <w:tcPr>
            <w:tcW w:w="1609" w:type="dxa"/>
            <w:tcBorders>
              <w:top w:val="single" w:sz="4" w:space="0" w:color="auto"/>
              <w:left w:val="nil"/>
              <w:bottom w:val="single" w:sz="4" w:space="0" w:color="auto"/>
              <w:right w:val="nil"/>
            </w:tcBorders>
            <w:shd w:val="clear" w:color="auto" w:fill="auto"/>
            <w:vAlign w:val="center"/>
            <w:hideMark/>
          </w:tcPr>
          <w:p w14:paraId="78EE198B"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Fees Payable   2022-23</w:t>
            </w:r>
            <w:r w:rsidRPr="008C5752">
              <w:rPr>
                <w:rFonts w:ascii="Arial" w:hAnsi="Arial" w:cs="Arial"/>
                <w:b/>
                <w:bCs/>
                <w:color w:val="000000"/>
                <w:sz w:val="22"/>
                <w:szCs w:val="22"/>
                <w:lang w:eastAsia="en-AU"/>
              </w:rPr>
              <w:br/>
              <w:t>$</w:t>
            </w:r>
          </w:p>
        </w:tc>
      </w:tr>
      <w:tr w:rsidR="008C5752" w:rsidRPr="008C5752" w14:paraId="0D4BF22B" w14:textId="77777777" w:rsidTr="008F213C">
        <w:trPr>
          <w:trHeight w:val="309"/>
        </w:trPr>
        <w:tc>
          <w:tcPr>
            <w:tcW w:w="1414" w:type="dxa"/>
            <w:tcBorders>
              <w:top w:val="nil"/>
              <w:left w:val="nil"/>
              <w:bottom w:val="nil"/>
              <w:right w:val="nil"/>
            </w:tcBorders>
            <w:shd w:val="clear" w:color="auto" w:fill="auto"/>
            <w:hideMark/>
          </w:tcPr>
          <w:p w14:paraId="5F250034"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p>
        </w:tc>
        <w:tc>
          <w:tcPr>
            <w:tcW w:w="4838" w:type="dxa"/>
            <w:tcBorders>
              <w:top w:val="nil"/>
              <w:left w:val="nil"/>
              <w:bottom w:val="nil"/>
              <w:right w:val="nil"/>
            </w:tcBorders>
            <w:shd w:val="clear" w:color="auto" w:fill="auto"/>
            <w:hideMark/>
          </w:tcPr>
          <w:p w14:paraId="2985AD33" w14:textId="77777777" w:rsidR="008C5752" w:rsidRPr="008C5752" w:rsidRDefault="008C5752" w:rsidP="008C5752">
            <w:pPr>
              <w:spacing w:before="0" w:after="0"/>
              <w:ind w:left="0" w:firstLine="0"/>
              <w:rPr>
                <w:sz w:val="20"/>
                <w:szCs w:val="20"/>
                <w:lang w:eastAsia="en-AU"/>
              </w:rPr>
            </w:pPr>
          </w:p>
        </w:tc>
        <w:tc>
          <w:tcPr>
            <w:tcW w:w="1620" w:type="dxa"/>
            <w:tcBorders>
              <w:top w:val="nil"/>
              <w:left w:val="nil"/>
              <w:bottom w:val="nil"/>
              <w:right w:val="nil"/>
            </w:tcBorders>
            <w:shd w:val="clear" w:color="auto" w:fill="auto"/>
            <w:hideMark/>
          </w:tcPr>
          <w:p w14:paraId="08523CFF" w14:textId="77777777" w:rsidR="008C5752" w:rsidRPr="008C5752" w:rsidRDefault="008C5752" w:rsidP="008C5752">
            <w:pPr>
              <w:spacing w:before="0" w:after="0"/>
              <w:ind w:left="0" w:firstLine="0"/>
              <w:rPr>
                <w:sz w:val="20"/>
                <w:szCs w:val="20"/>
                <w:lang w:eastAsia="en-AU"/>
              </w:rPr>
            </w:pPr>
          </w:p>
        </w:tc>
        <w:tc>
          <w:tcPr>
            <w:tcW w:w="1609" w:type="dxa"/>
            <w:tcBorders>
              <w:top w:val="nil"/>
              <w:left w:val="nil"/>
              <w:bottom w:val="nil"/>
              <w:right w:val="nil"/>
            </w:tcBorders>
            <w:shd w:val="clear" w:color="auto" w:fill="auto"/>
            <w:vAlign w:val="center"/>
            <w:hideMark/>
          </w:tcPr>
          <w:p w14:paraId="55FAB058" w14:textId="77777777" w:rsidR="008C5752" w:rsidRPr="008C5752" w:rsidRDefault="008C5752" w:rsidP="008C5752">
            <w:pPr>
              <w:spacing w:before="0" w:after="0"/>
              <w:ind w:left="0" w:firstLine="0"/>
              <w:rPr>
                <w:sz w:val="20"/>
                <w:szCs w:val="20"/>
                <w:lang w:eastAsia="en-AU"/>
              </w:rPr>
            </w:pPr>
          </w:p>
        </w:tc>
      </w:tr>
      <w:tr w:rsidR="008F213C" w:rsidRPr="008C5752" w14:paraId="7919952E" w14:textId="77777777" w:rsidTr="008F213C">
        <w:trPr>
          <w:trHeight w:val="928"/>
        </w:trPr>
        <w:tc>
          <w:tcPr>
            <w:tcW w:w="1414" w:type="dxa"/>
            <w:tcBorders>
              <w:top w:val="nil"/>
              <w:left w:val="nil"/>
              <w:bottom w:val="nil"/>
              <w:right w:val="nil"/>
            </w:tcBorders>
            <w:shd w:val="clear" w:color="auto" w:fill="auto"/>
            <w:hideMark/>
          </w:tcPr>
          <w:p w14:paraId="35961910" w14:textId="77777777" w:rsidR="008F213C" w:rsidRPr="008C5752" w:rsidRDefault="008F213C" w:rsidP="008F213C">
            <w:pPr>
              <w:spacing w:before="0" w:after="0"/>
              <w:ind w:left="0" w:firstLine="0"/>
              <w:rPr>
                <w:color w:val="000000"/>
                <w:sz w:val="22"/>
                <w:szCs w:val="22"/>
                <w:lang w:eastAsia="en-AU"/>
              </w:rPr>
            </w:pPr>
            <w:r w:rsidRPr="008C5752">
              <w:rPr>
                <w:color w:val="000000"/>
                <w:sz w:val="22"/>
                <w:szCs w:val="22"/>
                <w:lang w:eastAsia="en-AU"/>
              </w:rPr>
              <w:t>s.69(2)(e)(</w:t>
            </w:r>
            <w:proofErr w:type="spellStart"/>
            <w:r w:rsidRPr="008C5752">
              <w:rPr>
                <w:color w:val="000000"/>
                <w:sz w:val="22"/>
                <w:szCs w:val="22"/>
                <w:lang w:eastAsia="en-AU"/>
              </w:rPr>
              <w:t>i</w:t>
            </w:r>
            <w:proofErr w:type="spellEnd"/>
            <w:r w:rsidRPr="008C5752">
              <w:rPr>
                <w:color w:val="000000"/>
                <w:sz w:val="22"/>
                <w:szCs w:val="22"/>
                <w:lang w:eastAsia="en-AU"/>
              </w:rPr>
              <w:t>)</w:t>
            </w:r>
          </w:p>
        </w:tc>
        <w:tc>
          <w:tcPr>
            <w:tcW w:w="4838" w:type="dxa"/>
            <w:tcBorders>
              <w:top w:val="nil"/>
              <w:left w:val="nil"/>
              <w:bottom w:val="nil"/>
              <w:right w:val="nil"/>
            </w:tcBorders>
            <w:shd w:val="clear" w:color="auto" w:fill="auto"/>
            <w:hideMark/>
          </w:tcPr>
          <w:p w14:paraId="5A4C528D" w14:textId="77777777" w:rsidR="008F213C" w:rsidRPr="008C5752" w:rsidRDefault="008F213C" w:rsidP="008F213C">
            <w:pPr>
              <w:spacing w:before="0" w:after="0"/>
              <w:ind w:left="0" w:firstLine="0"/>
              <w:rPr>
                <w:color w:val="000000"/>
                <w:sz w:val="22"/>
                <w:szCs w:val="22"/>
                <w:lang w:eastAsia="en-AU"/>
              </w:rPr>
            </w:pPr>
            <w:r w:rsidRPr="008C5752">
              <w:rPr>
                <w:color w:val="000000"/>
                <w:sz w:val="22"/>
                <w:szCs w:val="22"/>
                <w:lang w:eastAsia="en-AU"/>
              </w:rPr>
              <w:t>Fee for submitting a draft environmental improvement plan in relation to section 69 of the Act</w:t>
            </w:r>
          </w:p>
        </w:tc>
        <w:tc>
          <w:tcPr>
            <w:tcW w:w="1620" w:type="dxa"/>
            <w:tcBorders>
              <w:top w:val="nil"/>
              <w:left w:val="nil"/>
              <w:bottom w:val="nil"/>
              <w:right w:val="nil"/>
            </w:tcBorders>
            <w:shd w:val="clear" w:color="auto" w:fill="auto"/>
            <w:hideMark/>
          </w:tcPr>
          <w:p w14:paraId="3D07DFF6" w14:textId="77777777" w:rsidR="008F213C" w:rsidRPr="008C5752" w:rsidRDefault="008F213C" w:rsidP="008F213C">
            <w:pPr>
              <w:spacing w:before="0" w:after="0"/>
              <w:ind w:left="0" w:firstLine="0"/>
              <w:jc w:val="right"/>
              <w:rPr>
                <w:i/>
                <w:iCs/>
                <w:color w:val="000000"/>
                <w:sz w:val="22"/>
                <w:szCs w:val="22"/>
                <w:lang w:eastAsia="en-AU"/>
              </w:rPr>
            </w:pPr>
            <w:r w:rsidRPr="008C5752">
              <w:rPr>
                <w:i/>
                <w:iCs/>
                <w:color w:val="000000"/>
                <w:sz w:val="22"/>
                <w:szCs w:val="22"/>
                <w:lang w:eastAsia="en-AU"/>
              </w:rPr>
              <w:t xml:space="preserve">           283.60 </w:t>
            </w:r>
          </w:p>
        </w:tc>
        <w:tc>
          <w:tcPr>
            <w:tcW w:w="1609" w:type="dxa"/>
            <w:tcBorders>
              <w:top w:val="nil"/>
              <w:left w:val="nil"/>
              <w:bottom w:val="nil"/>
              <w:right w:val="nil"/>
            </w:tcBorders>
            <w:shd w:val="clear" w:color="auto" w:fill="auto"/>
            <w:hideMark/>
          </w:tcPr>
          <w:p w14:paraId="7227BA0E" w14:textId="752B3093" w:rsidR="008F213C" w:rsidRPr="008C5752" w:rsidRDefault="008F213C" w:rsidP="008F213C">
            <w:pPr>
              <w:spacing w:before="0" w:after="0"/>
              <w:ind w:left="0" w:firstLine="0"/>
              <w:jc w:val="right"/>
              <w:rPr>
                <w:b/>
                <w:bCs/>
                <w:color w:val="000000"/>
                <w:sz w:val="22"/>
                <w:szCs w:val="22"/>
                <w:lang w:eastAsia="en-AU"/>
              </w:rPr>
            </w:pPr>
            <w:r>
              <w:rPr>
                <w:b/>
                <w:bCs/>
                <w:color w:val="000000"/>
                <w:sz w:val="22"/>
                <w:szCs w:val="22"/>
              </w:rPr>
              <w:t xml:space="preserve">           292.80 </w:t>
            </w:r>
          </w:p>
        </w:tc>
      </w:tr>
      <w:tr w:rsidR="008F213C" w:rsidRPr="008C5752" w14:paraId="1FAB1751" w14:textId="77777777" w:rsidTr="008F213C">
        <w:trPr>
          <w:trHeight w:val="619"/>
        </w:trPr>
        <w:tc>
          <w:tcPr>
            <w:tcW w:w="1414" w:type="dxa"/>
            <w:tcBorders>
              <w:top w:val="nil"/>
              <w:left w:val="nil"/>
              <w:bottom w:val="nil"/>
              <w:right w:val="nil"/>
            </w:tcBorders>
            <w:shd w:val="clear" w:color="auto" w:fill="auto"/>
            <w:hideMark/>
          </w:tcPr>
          <w:p w14:paraId="657D0DB4" w14:textId="77777777" w:rsidR="008F213C" w:rsidRPr="008C5752" w:rsidRDefault="008F213C" w:rsidP="008F213C">
            <w:pPr>
              <w:spacing w:before="0" w:after="0"/>
              <w:ind w:left="0" w:firstLine="0"/>
              <w:rPr>
                <w:color w:val="000000"/>
                <w:sz w:val="22"/>
                <w:szCs w:val="22"/>
                <w:lang w:eastAsia="en-AU"/>
              </w:rPr>
            </w:pPr>
            <w:r w:rsidRPr="008C5752">
              <w:rPr>
                <w:color w:val="000000"/>
                <w:sz w:val="22"/>
                <w:szCs w:val="22"/>
                <w:lang w:eastAsia="en-AU"/>
              </w:rPr>
              <w:t>s.76(4)(e)(</w:t>
            </w:r>
            <w:proofErr w:type="spellStart"/>
            <w:r w:rsidRPr="008C5752">
              <w:rPr>
                <w:color w:val="000000"/>
                <w:sz w:val="22"/>
                <w:szCs w:val="22"/>
                <w:lang w:eastAsia="en-AU"/>
              </w:rPr>
              <w:t>i</w:t>
            </w:r>
            <w:proofErr w:type="spellEnd"/>
            <w:r w:rsidRPr="008C5752">
              <w:rPr>
                <w:color w:val="000000"/>
                <w:sz w:val="22"/>
                <w:szCs w:val="22"/>
                <w:lang w:eastAsia="en-AU"/>
              </w:rPr>
              <w:t>)</w:t>
            </w:r>
          </w:p>
        </w:tc>
        <w:tc>
          <w:tcPr>
            <w:tcW w:w="4838" w:type="dxa"/>
            <w:tcBorders>
              <w:top w:val="nil"/>
              <w:left w:val="nil"/>
              <w:bottom w:val="nil"/>
              <w:right w:val="nil"/>
            </w:tcBorders>
            <w:shd w:val="clear" w:color="auto" w:fill="auto"/>
            <w:hideMark/>
          </w:tcPr>
          <w:p w14:paraId="0983A64F" w14:textId="77777777" w:rsidR="008F213C" w:rsidRPr="008C5752" w:rsidRDefault="008F213C" w:rsidP="008F213C">
            <w:pPr>
              <w:spacing w:before="0" w:after="0"/>
              <w:ind w:left="0" w:firstLine="0"/>
              <w:rPr>
                <w:color w:val="000000"/>
                <w:sz w:val="22"/>
                <w:szCs w:val="22"/>
                <w:lang w:eastAsia="en-AU"/>
              </w:rPr>
            </w:pPr>
            <w:r w:rsidRPr="008C5752">
              <w:rPr>
                <w:color w:val="000000"/>
                <w:sz w:val="22"/>
                <w:szCs w:val="22"/>
                <w:lang w:eastAsia="en-AU"/>
              </w:rPr>
              <w:t>Fee for submitting an auditor’s report in relation to section 76 of the Act</w:t>
            </w:r>
          </w:p>
        </w:tc>
        <w:tc>
          <w:tcPr>
            <w:tcW w:w="1620" w:type="dxa"/>
            <w:tcBorders>
              <w:top w:val="nil"/>
              <w:left w:val="nil"/>
              <w:bottom w:val="nil"/>
              <w:right w:val="nil"/>
            </w:tcBorders>
            <w:shd w:val="clear" w:color="auto" w:fill="auto"/>
            <w:hideMark/>
          </w:tcPr>
          <w:p w14:paraId="1A8FD81A" w14:textId="77777777" w:rsidR="008F213C" w:rsidRPr="008C5752" w:rsidRDefault="008F213C" w:rsidP="008F213C">
            <w:pPr>
              <w:spacing w:before="0" w:after="0"/>
              <w:ind w:left="0" w:firstLine="0"/>
              <w:jc w:val="right"/>
              <w:rPr>
                <w:i/>
                <w:iCs/>
                <w:color w:val="000000"/>
                <w:sz w:val="22"/>
                <w:szCs w:val="22"/>
                <w:lang w:eastAsia="en-AU"/>
              </w:rPr>
            </w:pPr>
            <w:r w:rsidRPr="008C5752">
              <w:rPr>
                <w:i/>
                <w:iCs/>
                <w:color w:val="000000"/>
                <w:sz w:val="22"/>
                <w:szCs w:val="22"/>
                <w:lang w:eastAsia="en-AU"/>
              </w:rPr>
              <w:t xml:space="preserve">           283.60 </w:t>
            </w:r>
          </w:p>
        </w:tc>
        <w:tc>
          <w:tcPr>
            <w:tcW w:w="1609" w:type="dxa"/>
            <w:tcBorders>
              <w:top w:val="nil"/>
              <w:left w:val="nil"/>
              <w:bottom w:val="nil"/>
              <w:right w:val="nil"/>
            </w:tcBorders>
            <w:shd w:val="clear" w:color="auto" w:fill="auto"/>
            <w:hideMark/>
          </w:tcPr>
          <w:p w14:paraId="1B622827" w14:textId="577D524E" w:rsidR="008F213C" w:rsidRPr="008C5752" w:rsidRDefault="008F213C" w:rsidP="008F213C">
            <w:pPr>
              <w:spacing w:before="0" w:after="0"/>
              <w:ind w:left="0" w:firstLine="0"/>
              <w:jc w:val="right"/>
              <w:rPr>
                <w:b/>
                <w:bCs/>
                <w:color w:val="000000"/>
                <w:sz w:val="22"/>
                <w:szCs w:val="22"/>
                <w:lang w:eastAsia="en-AU"/>
              </w:rPr>
            </w:pPr>
            <w:r>
              <w:rPr>
                <w:b/>
                <w:bCs/>
                <w:color w:val="000000"/>
                <w:sz w:val="22"/>
                <w:szCs w:val="22"/>
              </w:rPr>
              <w:t xml:space="preserve">           292.80 </w:t>
            </w:r>
          </w:p>
        </w:tc>
      </w:tr>
      <w:tr w:rsidR="008F213C" w:rsidRPr="008C5752" w14:paraId="6DA0AB20" w14:textId="77777777" w:rsidTr="008F213C">
        <w:trPr>
          <w:trHeight w:val="619"/>
        </w:trPr>
        <w:tc>
          <w:tcPr>
            <w:tcW w:w="1414" w:type="dxa"/>
            <w:tcBorders>
              <w:top w:val="nil"/>
              <w:left w:val="nil"/>
              <w:bottom w:val="nil"/>
              <w:right w:val="nil"/>
            </w:tcBorders>
            <w:shd w:val="clear" w:color="auto" w:fill="auto"/>
            <w:hideMark/>
          </w:tcPr>
          <w:p w14:paraId="01AA4C48" w14:textId="77777777" w:rsidR="008F213C" w:rsidRPr="008C5752" w:rsidRDefault="008F213C" w:rsidP="008F213C">
            <w:pPr>
              <w:spacing w:before="0" w:after="0"/>
              <w:ind w:left="0" w:firstLine="0"/>
              <w:rPr>
                <w:color w:val="000000"/>
                <w:sz w:val="22"/>
                <w:szCs w:val="22"/>
                <w:lang w:eastAsia="en-AU"/>
              </w:rPr>
            </w:pPr>
            <w:r w:rsidRPr="008C5752">
              <w:rPr>
                <w:color w:val="000000"/>
                <w:sz w:val="22"/>
                <w:szCs w:val="22"/>
                <w:lang w:eastAsia="en-AU"/>
              </w:rPr>
              <w:t>s.82(2)(h)(</w:t>
            </w:r>
            <w:proofErr w:type="spellStart"/>
            <w:r w:rsidRPr="008C5752">
              <w:rPr>
                <w:color w:val="000000"/>
                <w:sz w:val="22"/>
                <w:szCs w:val="22"/>
                <w:lang w:eastAsia="en-AU"/>
              </w:rPr>
              <w:t>i</w:t>
            </w:r>
            <w:proofErr w:type="spellEnd"/>
            <w:r w:rsidRPr="008C5752">
              <w:rPr>
                <w:color w:val="000000"/>
                <w:sz w:val="22"/>
                <w:szCs w:val="22"/>
                <w:lang w:eastAsia="en-AU"/>
              </w:rPr>
              <w:t>)</w:t>
            </w:r>
          </w:p>
        </w:tc>
        <w:tc>
          <w:tcPr>
            <w:tcW w:w="4838" w:type="dxa"/>
            <w:tcBorders>
              <w:top w:val="nil"/>
              <w:left w:val="nil"/>
              <w:bottom w:val="nil"/>
              <w:right w:val="nil"/>
            </w:tcBorders>
            <w:shd w:val="clear" w:color="auto" w:fill="auto"/>
            <w:hideMark/>
          </w:tcPr>
          <w:p w14:paraId="7D3D0F10" w14:textId="77777777" w:rsidR="008F213C" w:rsidRPr="008C5752" w:rsidRDefault="008F213C" w:rsidP="008F213C">
            <w:pPr>
              <w:spacing w:before="0" w:after="0"/>
              <w:ind w:left="0" w:firstLine="0"/>
              <w:rPr>
                <w:color w:val="000000"/>
                <w:sz w:val="22"/>
                <w:szCs w:val="22"/>
                <w:lang w:eastAsia="en-AU"/>
              </w:rPr>
            </w:pPr>
            <w:r w:rsidRPr="008C5752">
              <w:rPr>
                <w:color w:val="000000"/>
                <w:sz w:val="22"/>
                <w:szCs w:val="22"/>
                <w:lang w:eastAsia="en-AU"/>
              </w:rPr>
              <w:t>Fee for submitting a draft emergency plan in relation to section 82 of the Act</w:t>
            </w:r>
          </w:p>
        </w:tc>
        <w:tc>
          <w:tcPr>
            <w:tcW w:w="1620" w:type="dxa"/>
            <w:tcBorders>
              <w:top w:val="nil"/>
              <w:left w:val="nil"/>
              <w:bottom w:val="nil"/>
              <w:right w:val="nil"/>
            </w:tcBorders>
            <w:shd w:val="clear" w:color="auto" w:fill="auto"/>
            <w:hideMark/>
          </w:tcPr>
          <w:p w14:paraId="2A77DFC3" w14:textId="77777777" w:rsidR="008F213C" w:rsidRPr="008C5752" w:rsidRDefault="008F213C" w:rsidP="008F213C">
            <w:pPr>
              <w:spacing w:before="0" w:after="0"/>
              <w:ind w:left="0" w:firstLine="0"/>
              <w:jc w:val="right"/>
              <w:rPr>
                <w:i/>
                <w:iCs/>
                <w:color w:val="000000"/>
                <w:sz w:val="22"/>
                <w:szCs w:val="22"/>
                <w:lang w:eastAsia="en-AU"/>
              </w:rPr>
            </w:pPr>
            <w:r w:rsidRPr="008C5752">
              <w:rPr>
                <w:i/>
                <w:iCs/>
                <w:color w:val="000000"/>
                <w:sz w:val="22"/>
                <w:szCs w:val="22"/>
                <w:lang w:eastAsia="en-AU"/>
              </w:rPr>
              <w:t xml:space="preserve">           283.60 </w:t>
            </w:r>
          </w:p>
        </w:tc>
        <w:tc>
          <w:tcPr>
            <w:tcW w:w="1609" w:type="dxa"/>
            <w:tcBorders>
              <w:top w:val="nil"/>
              <w:left w:val="nil"/>
              <w:bottom w:val="nil"/>
              <w:right w:val="nil"/>
            </w:tcBorders>
            <w:shd w:val="clear" w:color="auto" w:fill="auto"/>
            <w:hideMark/>
          </w:tcPr>
          <w:p w14:paraId="53D00019" w14:textId="7C43B5B3" w:rsidR="008F213C" w:rsidRPr="008C5752" w:rsidRDefault="008F213C" w:rsidP="008F213C">
            <w:pPr>
              <w:spacing w:before="0" w:after="0"/>
              <w:ind w:left="0" w:firstLine="0"/>
              <w:jc w:val="right"/>
              <w:rPr>
                <w:b/>
                <w:bCs/>
                <w:color w:val="000000"/>
                <w:sz w:val="22"/>
                <w:szCs w:val="22"/>
                <w:lang w:eastAsia="en-AU"/>
              </w:rPr>
            </w:pPr>
            <w:r>
              <w:rPr>
                <w:b/>
                <w:bCs/>
                <w:color w:val="000000"/>
                <w:sz w:val="22"/>
                <w:szCs w:val="22"/>
              </w:rPr>
              <w:t xml:space="preserve">           292.80 </w:t>
            </w:r>
          </w:p>
        </w:tc>
      </w:tr>
      <w:tr w:rsidR="008C5752" w:rsidRPr="008C5752" w14:paraId="5ABD5DAD" w14:textId="77777777" w:rsidTr="008C5752">
        <w:trPr>
          <w:trHeight w:val="309"/>
        </w:trPr>
        <w:tc>
          <w:tcPr>
            <w:tcW w:w="9481" w:type="dxa"/>
            <w:gridSpan w:val="4"/>
            <w:tcBorders>
              <w:top w:val="nil"/>
              <w:left w:val="nil"/>
              <w:bottom w:val="nil"/>
              <w:right w:val="nil"/>
            </w:tcBorders>
            <w:shd w:val="clear" w:color="auto" w:fill="auto"/>
            <w:noWrap/>
            <w:vAlign w:val="bottom"/>
            <w:hideMark/>
          </w:tcPr>
          <w:p w14:paraId="47D1E7FB" w14:textId="77777777" w:rsidR="008C5752" w:rsidRPr="008C5752" w:rsidRDefault="008C5752" w:rsidP="008C5752">
            <w:pPr>
              <w:spacing w:before="0" w:after="0"/>
              <w:ind w:left="0" w:firstLine="0"/>
              <w:jc w:val="center"/>
              <w:rPr>
                <w:i/>
                <w:iCs/>
                <w:sz w:val="22"/>
                <w:szCs w:val="22"/>
                <w:lang w:eastAsia="en-AU"/>
              </w:rPr>
            </w:pPr>
            <w:r w:rsidRPr="008C5752">
              <w:rPr>
                <w:i/>
                <w:iCs/>
                <w:sz w:val="22"/>
                <w:szCs w:val="22"/>
                <w:lang w:eastAsia="en-AU"/>
              </w:rPr>
              <w:t>Note: The amount in column 3 is for comparison purposes only.</w:t>
            </w:r>
          </w:p>
        </w:tc>
      </w:tr>
    </w:tbl>
    <w:p w14:paraId="6A2DF30F" w14:textId="77777777" w:rsidR="00A8665B" w:rsidRPr="00A8665B" w:rsidRDefault="00A8665B" w:rsidP="00A8665B">
      <w:pPr>
        <w:pStyle w:val="Header"/>
        <w:tabs>
          <w:tab w:val="clear" w:pos="4153"/>
          <w:tab w:val="clear" w:pos="8306"/>
        </w:tabs>
        <w:ind w:left="-426" w:right="-680" w:firstLine="0"/>
        <w:rPr>
          <w:rFonts w:ascii="Arial" w:hAnsi="Arial" w:cs="Arial"/>
          <w:b/>
          <w:bCs/>
          <w:sz w:val="16"/>
          <w:szCs w:val="16"/>
          <w:lang w:val="en-AU"/>
        </w:rPr>
      </w:pPr>
    </w:p>
    <w:p w14:paraId="5C975CA8" w14:textId="77777777" w:rsidR="00A8665B" w:rsidRPr="009E0FC5" w:rsidRDefault="00A8665B" w:rsidP="00255BC0">
      <w:pPr>
        <w:pStyle w:val="Header"/>
        <w:tabs>
          <w:tab w:val="clear" w:pos="4153"/>
          <w:tab w:val="clear" w:pos="8306"/>
        </w:tabs>
        <w:ind w:left="-284" w:firstLine="0"/>
        <w:rPr>
          <w:b/>
          <w:bCs/>
          <w:sz w:val="20"/>
          <w:szCs w:val="20"/>
        </w:rPr>
      </w:pPr>
    </w:p>
    <w:p w14:paraId="39E5ECBD" w14:textId="5CA7BC22" w:rsidR="00255BC0" w:rsidRDefault="00255BC0">
      <w:pPr>
        <w:spacing w:before="80" w:after="80"/>
        <w:ind w:left="0" w:firstLine="0"/>
        <w:rPr>
          <w:rFonts w:ascii="Arial" w:hAnsi="Arial" w:cs="Arial"/>
          <w:b/>
          <w:bCs/>
          <w:sz w:val="20"/>
          <w:szCs w:val="20"/>
        </w:rPr>
        <w:sectPr w:rsidR="00255BC0">
          <w:headerReference w:type="default" r:id="rId17"/>
          <w:pgSz w:w="11907" w:h="16840" w:code="9"/>
          <w:pgMar w:top="1588" w:right="1474" w:bottom="1985" w:left="1474" w:header="720" w:footer="720" w:gutter="0"/>
          <w:cols w:space="720"/>
        </w:sectPr>
      </w:pPr>
    </w:p>
    <w:p w14:paraId="0093A606" w14:textId="77777777" w:rsidR="00CF0103" w:rsidRDefault="00CF0103" w:rsidP="00A8665B">
      <w:pPr>
        <w:ind w:left="0" w:right="-255" w:firstLine="0"/>
      </w:pPr>
    </w:p>
    <w:sectPr w:rsidR="00CF0103" w:rsidSect="006637EF">
      <w:type w:val="continuous"/>
      <w:pgSz w:w="11907" w:h="16840" w:code="9"/>
      <w:pgMar w:top="1588" w:right="1474" w:bottom="1985" w:left="147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F15CE" w14:textId="77777777" w:rsidR="007C2B4F" w:rsidRDefault="007C2B4F">
      <w:r>
        <w:separator/>
      </w:r>
    </w:p>
  </w:endnote>
  <w:endnote w:type="continuationSeparator" w:id="0">
    <w:p w14:paraId="05F9E2F9" w14:textId="77777777" w:rsidR="007C2B4F" w:rsidRDefault="007C2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123862"/>
      <w:docPartObj>
        <w:docPartGallery w:val="Page Numbers (Bottom of Page)"/>
        <w:docPartUnique/>
      </w:docPartObj>
    </w:sdtPr>
    <w:sdtEndPr>
      <w:rPr>
        <w:noProof/>
      </w:rPr>
    </w:sdtEndPr>
    <w:sdtContent>
      <w:p w14:paraId="5093ADD6" w14:textId="32E545D9" w:rsidR="00C045E2" w:rsidRDefault="00C045E2">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20B56928" w14:textId="6A8FD668" w:rsidR="00602898" w:rsidRPr="00602898" w:rsidRDefault="00602898" w:rsidP="00602898">
    <w:pPr>
      <w:pStyle w:val="Footer"/>
      <w:jc w:val="center"/>
      <w:rPr>
        <w:rFonts w:ascii="Arial" w:hAnsi="Arial" w:cs="Arial"/>
        <w:sz w:val="14"/>
      </w:rPr>
    </w:pPr>
    <w:r w:rsidRPr="00602898">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EF11F" w14:textId="40B9CC74" w:rsidR="00ED2055" w:rsidRPr="00602898" w:rsidRDefault="00602898" w:rsidP="00602898">
    <w:pPr>
      <w:pStyle w:val="Footer"/>
      <w:jc w:val="center"/>
      <w:rPr>
        <w:rFonts w:ascii="Arial" w:hAnsi="Arial" w:cs="Arial"/>
        <w:sz w:val="14"/>
        <w:szCs w:val="16"/>
      </w:rPr>
    </w:pPr>
    <w:r w:rsidRPr="00602898">
      <w:rPr>
        <w:rFonts w:ascii="Arial" w:hAnsi="Arial" w:cs="Arial"/>
        <w:sz w:val="14"/>
        <w:szCs w:val="16"/>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159558"/>
      <w:docPartObj>
        <w:docPartGallery w:val="Page Numbers (Bottom of Page)"/>
        <w:docPartUnique/>
      </w:docPartObj>
    </w:sdtPr>
    <w:sdtEndPr/>
    <w:sdtContent>
      <w:p w14:paraId="3B2C6E2D" w14:textId="58DAC07B" w:rsidR="00C045E2" w:rsidRDefault="00C045E2" w:rsidP="00C045E2">
        <w:pPr>
          <w:pStyle w:val="Footer"/>
          <w:jc w:val="center"/>
        </w:pPr>
        <w:r>
          <w:fldChar w:fldCharType="begin"/>
        </w:r>
        <w:r>
          <w:instrText xml:space="preserve"> PAGE   \* MERGEFORMAT </w:instrText>
        </w:r>
        <w:r>
          <w:fldChar w:fldCharType="separate"/>
        </w:r>
        <w:r>
          <w:t>6</w:t>
        </w:r>
        <w:r>
          <w:fldChar w:fldCharType="end"/>
        </w:r>
      </w:p>
    </w:sdtContent>
  </w:sdt>
  <w:p w14:paraId="5B171675" w14:textId="1FC5764D" w:rsidR="00602898" w:rsidRPr="00602898" w:rsidRDefault="00602898" w:rsidP="00602898">
    <w:pPr>
      <w:pStyle w:val="Footer"/>
      <w:jc w:val="center"/>
      <w:rPr>
        <w:rFonts w:ascii="Arial" w:hAnsi="Arial" w:cs="Arial"/>
        <w:sz w:val="14"/>
      </w:rPr>
    </w:pPr>
    <w:r w:rsidRPr="00602898">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CC9A1" w14:textId="77777777" w:rsidR="007C2B4F" w:rsidRDefault="007C2B4F">
      <w:r>
        <w:separator/>
      </w:r>
    </w:p>
  </w:footnote>
  <w:footnote w:type="continuationSeparator" w:id="0">
    <w:p w14:paraId="60A08CBD" w14:textId="77777777" w:rsidR="007C2B4F" w:rsidRDefault="007C2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78532" w14:textId="65ABC5C1" w:rsidR="00EC50FA" w:rsidRPr="009E0FC5" w:rsidRDefault="00EC50FA" w:rsidP="00EC50FA">
    <w:pPr>
      <w:pStyle w:val="Header"/>
      <w:tabs>
        <w:tab w:val="clear" w:pos="4153"/>
        <w:tab w:val="clear" w:pos="8306"/>
        <w:tab w:val="left" w:pos="720"/>
      </w:tabs>
      <w:ind w:left="-567" w:right="-680" w:firstLine="0"/>
      <w:rPr>
        <w:rFonts w:ascii="Arial" w:hAnsi="Arial" w:cs="Arial"/>
        <w:b/>
        <w:bCs/>
      </w:rPr>
    </w:pPr>
  </w:p>
  <w:p w14:paraId="123DB080" w14:textId="09CE69B0" w:rsidR="00EC50FA" w:rsidRDefault="00EC50FA" w:rsidP="00EC50FA">
    <w:pPr>
      <w:pStyle w:val="Header"/>
    </w:pPr>
  </w:p>
  <w:p w14:paraId="43479DF5" w14:textId="77777777" w:rsidR="00EC50FA" w:rsidRPr="00EC50FA" w:rsidRDefault="00EC50FA" w:rsidP="00EC50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DC096" w14:textId="77777777" w:rsidR="00C157D6" w:rsidRPr="009E0FC5" w:rsidRDefault="00C157D6" w:rsidP="00EC50FA">
    <w:pPr>
      <w:pStyle w:val="Header"/>
      <w:tabs>
        <w:tab w:val="clear" w:pos="4153"/>
        <w:tab w:val="clear" w:pos="8306"/>
        <w:tab w:val="left" w:pos="720"/>
      </w:tabs>
      <w:ind w:left="-567" w:right="-680" w:firstLine="0"/>
      <w:rPr>
        <w:rFonts w:ascii="Arial" w:hAnsi="Arial" w:cs="Arial"/>
        <w:b/>
        <w:bCs/>
      </w:rPr>
    </w:pPr>
    <w:r w:rsidRPr="009E0FC5">
      <w:rPr>
        <w:rFonts w:ascii="Arial" w:hAnsi="Arial" w:cs="Arial"/>
        <w:b/>
        <w:bCs/>
      </w:rPr>
      <w:t>Schedule 1</w:t>
    </w:r>
    <w:r>
      <w:rPr>
        <w:rFonts w:ascii="Arial" w:hAnsi="Arial" w:cs="Arial"/>
        <w:b/>
        <w:bCs/>
      </w:rPr>
      <w:tab/>
    </w:r>
    <w:r>
      <w:rPr>
        <w:rFonts w:ascii="Arial" w:hAnsi="Arial" w:cs="Arial"/>
        <w:b/>
        <w:bCs/>
        <w:lang w:val="en-AU"/>
      </w:rPr>
      <w:tab/>
    </w:r>
    <w:r w:rsidRPr="009E0FC5">
      <w:rPr>
        <w:rFonts w:ascii="Arial" w:hAnsi="Arial" w:cs="Arial"/>
        <w:b/>
        <w:bCs/>
      </w:rPr>
      <w:t>Application Fees</w:t>
    </w:r>
  </w:p>
  <w:p w14:paraId="28821A67" w14:textId="77777777" w:rsidR="00C157D6" w:rsidRDefault="00C157D6" w:rsidP="00EC50FA">
    <w:pPr>
      <w:pStyle w:val="Header"/>
    </w:pPr>
    <w:r w:rsidRPr="009964C6">
      <w:rPr>
        <w:bCs/>
      </w:rPr>
      <w:t>(See s 3(1)</w:t>
    </w:r>
    <w:r>
      <w:rPr>
        <w:bCs/>
        <w:lang w:val="en-AU"/>
      </w:rPr>
      <w:t>)</w:t>
    </w:r>
  </w:p>
  <w:p w14:paraId="223BA814" w14:textId="77777777" w:rsidR="00C157D6" w:rsidRPr="00EC50FA" w:rsidRDefault="00C157D6" w:rsidP="00EC50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451EA" w14:textId="77777777" w:rsidR="00EC50FA" w:rsidRPr="009E0FC5" w:rsidRDefault="00EC50FA" w:rsidP="00EC50FA">
    <w:pPr>
      <w:pStyle w:val="Header"/>
      <w:tabs>
        <w:tab w:val="clear" w:pos="4153"/>
        <w:tab w:val="clear" w:pos="8306"/>
        <w:tab w:val="left" w:pos="720"/>
      </w:tabs>
      <w:ind w:left="-567" w:right="-680" w:firstLine="0"/>
      <w:rPr>
        <w:rFonts w:ascii="Arial" w:hAnsi="Arial" w:cs="Arial"/>
        <w:b/>
        <w:bCs/>
      </w:rPr>
    </w:pPr>
    <w:r w:rsidRPr="009E0FC5">
      <w:rPr>
        <w:rFonts w:ascii="Arial" w:hAnsi="Arial" w:cs="Arial"/>
        <w:b/>
        <w:bCs/>
      </w:rPr>
      <w:t>Schedule 1</w:t>
    </w:r>
    <w:r>
      <w:rPr>
        <w:rFonts w:ascii="Arial" w:hAnsi="Arial" w:cs="Arial"/>
        <w:b/>
        <w:bCs/>
      </w:rPr>
      <w:tab/>
    </w:r>
    <w:r>
      <w:rPr>
        <w:rFonts w:ascii="Arial" w:hAnsi="Arial" w:cs="Arial"/>
        <w:b/>
        <w:bCs/>
        <w:lang w:val="en-AU"/>
      </w:rPr>
      <w:tab/>
    </w:r>
    <w:r w:rsidRPr="009E0FC5">
      <w:rPr>
        <w:rFonts w:ascii="Arial" w:hAnsi="Arial" w:cs="Arial"/>
        <w:b/>
        <w:bCs/>
      </w:rPr>
      <w:t>Application Fees</w:t>
    </w:r>
  </w:p>
  <w:p w14:paraId="461F5361" w14:textId="26A77179" w:rsidR="00EC50FA" w:rsidRDefault="00EC50FA" w:rsidP="00EC50FA">
    <w:pPr>
      <w:pStyle w:val="Header"/>
    </w:pPr>
    <w:r w:rsidRPr="009964C6">
      <w:rPr>
        <w:bCs/>
      </w:rPr>
      <w:t>(See s 3(1)</w:t>
    </w:r>
    <w:r>
      <w:rPr>
        <w:bCs/>
        <w:lang w:val="en-AU"/>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25DB6" w14:textId="77777777" w:rsidR="00EC50FA" w:rsidRPr="00A8665B" w:rsidRDefault="00EC50FA" w:rsidP="00EC50FA">
    <w:pPr>
      <w:pStyle w:val="Header"/>
      <w:tabs>
        <w:tab w:val="clear" w:pos="4153"/>
        <w:tab w:val="clear" w:pos="8306"/>
        <w:tab w:val="left" w:pos="720"/>
        <w:tab w:val="left" w:pos="1276"/>
      </w:tabs>
      <w:ind w:left="-426" w:firstLine="0"/>
      <w:rPr>
        <w:rFonts w:ascii="Arial" w:hAnsi="Arial" w:cs="Arial"/>
      </w:rPr>
    </w:pPr>
    <w:r w:rsidRPr="00A8665B">
      <w:rPr>
        <w:rFonts w:ascii="Arial" w:hAnsi="Arial" w:cs="Arial"/>
        <w:b/>
        <w:bCs/>
      </w:rPr>
      <w:t>Schedule 2</w:t>
    </w:r>
    <w:r w:rsidRPr="00A8665B">
      <w:rPr>
        <w:rFonts w:ascii="Arial" w:hAnsi="Arial" w:cs="Arial"/>
        <w:b/>
        <w:bCs/>
        <w:lang w:val="en-AU"/>
      </w:rPr>
      <w:tab/>
    </w:r>
    <w:r w:rsidRPr="00A8665B">
      <w:rPr>
        <w:rFonts w:ascii="Arial" w:hAnsi="Arial" w:cs="Arial"/>
        <w:b/>
        <w:bCs/>
      </w:rPr>
      <w:t xml:space="preserve">Annual </w:t>
    </w:r>
    <w:r w:rsidRPr="00A8665B">
      <w:rPr>
        <w:rFonts w:ascii="Arial" w:hAnsi="Arial" w:cs="Arial"/>
        <w:b/>
        <w:bCs/>
        <w:lang w:val="en-AU"/>
      </w:rPr>
      <w:t>A</w:t>
    </w:r>
    <w:proofErr w:type="spellStart"/>
    <w:r w:rsidRPr="00A8665B">
      <w:rPr>
        <w:rFonts w:ascii="Arial" w:hAnsi="Arial" w:cs="Arial"/>
        <w:b/>
        <w:bCs/>
      </w:rPr>
      <w:t>uthorisation</w:t>
    </w:r>
    <w:proofErr w:type="spellEnd"/>
    <w:r w:rsidRPr="00A8665B">
      <w:rPr>
        <w:rFonts w:ascii="Arial" w:hAnsi="Arial" w:cs="Arial"/>
        <w:b/>
        <w:bCs/>
      </w:rPr>
      <w:t xml:space="preserve"> </w:t>
    </w:r>
    <w:r w:rsidRPr="00A8665B">
      <w:rPr>
        <w:rFonts w:ascii="Arial" w:hAnsi="Arial" w:cs="Arial"/>
        <w:b/>
        <w:bCs/>
        <w:lang w:val="en-AU"/>
      </w:rPr>
      <w:t>Fees</w:t>
    </w:r>
  </w:p>
  <w:p w14:paraId="7DDDC13A" w14:textId="69C92C27" w:rsidR="00A6363D" w:rsidRPr="00EC50FA" w:rsidRDefault="00EC50FA" w:rsidP="00EC50FA">
    <w:pPr>
      <w:pStyle w:val="Header"/>
      <w:tabs>
        <w:tab w:val="clear" w:pos="4153"/>
        <w:tab w:val="clear" w:pos="8306"/>
      </w:tabs>
      <w:ind w:left="-567" w:right="-680" w:firstLine="0"/>
      <w:rPr>
        <w:bCs/>
      </w:rPr>
    </w:pPr>
    <w:r w:rsidRPr="00A8665B">
      <w:rPr>
        <w:bCs/>
      </w:rPr>
      <w:t>(See s 3(2))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616AE" w14:textId="77777777" w:rsidR="00EC50FA" w:rsidRPr="00C35949" w:rsidRDefault="00EC50FA" w:rsidP="00EC50FA">
    <w:pPr>
      <w:pStyle w:val="Header"/>
      <w:tabs>
        <w:tab w:val="clear" w:pos="4153"/>
        <w:tab w:val="clear" w:pos="8306"/>
      </w:tabs>
      <w:ind w:left="-284" w:right="-255" w:firstLine="0"/>
      <w:rPr>
        <w:rFonts w:ascii="Arial" w:hAnsi="Arial" w:cs="Arial"/>
        <w:b/>
        <w:bCs/>
      </w:rPr>
    </w:pPr>
    <w:r w:rsidRPr="00C35949">
      <w:rPr>
        <w:rFonts w:ascii="Arial" w:hAnsi="Arial" w:cs="Arial"/>
        <w:b/>
        <w:bCs/>
      </w:rPr>
      <w:t>Schedule 3</w:t>
    </w:r>
    <w:r w:rsidRPr="00A8665B">
      <w:rPr>
        <w:rFonts w:ascii="Arial" w:hAnsi="Arial" w:cs="Arial"/>
        <w:b/>
        <w:bCs/>
      </w:rPr>
      <w:tab/>
    </w:r>
    <w:r w:rsidRPr="00C35949">
      <w:rPr>
        <w:rFonts w:ascii="Arial" w:hAnsi="Arial" w:cs="Arial"/>
        <w:b/>
        <w:bCs/>
      </w:rPr>
      <w:t xml:space="preserve">Annual Pollutant Fees </w:t>
    </w:r>
  </w:p>
  <w:p w14:paraId="0030C54A" w14:textId="77777777" w:rsidR="00EC50FA" w:rsidRPr="009E0FC5" w:rsidRDefault="00EC50FA" w:rsidP="00EC50FA">
    <w:pPr>
      <w:pStyle w:val="Heading1"/>
      <w:spacing w:before="0"/>
      <w:ind w:left="851" w:hanging="1134"/>
      <w:rPr>
        <w:rFonts w:ascii="Times New Roman" w:hAnsi="Times New Roman"/>
        <w:b w:val="0"/>
        <w:sz w:val="20"/>
        <w:szCs w:val="20"/>
      </w:rPr>
    </w:pPr>
    <w:r w:rsidRPr="009E0FC5">
      <w:rPr>
        <w:rFonts w:ascii="Times New Roman" w:hAnsi="Times New Roman"/>
        <w:b w:val="0"/>
        <w:sz w:val="20"/>
        <w:szCs w:val="20"/>
      </w:rPr>
      <w:t>(See s 3(2))</w:t>
    </w:r>
  </w:p>
  <w:p w14:paraId="1442A117" w14:textId="77777777" w:rsidR="00A6363D" w:rsidRDefault="00A6363D" w:rsidP="009964C6">
    <w:pPr>
      <w:pStyle w:val="Header"/>
      <w:tabs>
        <w:tab w:val="clear" w:pos="4153"/>
        <w:tab w:val="clear" w:pos="8306"/>
      </w:tabs>
      <w:ind w:left="0" w:firstLine="0"/>
      <w:rPr>
        <w:rFonts w:ascii="Arial" w:hAnsi="Arial" w:cs="Arial"/>
        <w:b/>
        <w:bCs/>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66278" w14:textId="2B51B44E" w:rsidR="00A6363D" w:rsidRPr="00255BC0" w:rsidRDefault="00A6363D" w:rsidP="00255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469C3"/>
    <w:multiLevelType w:val="hybridMultilevel"/>
    <w:tmpl w:val="33EA01D8"/>
    <w:lvl w:ilvl="0" w:tplc="6E9A6CF4">
      <w:start w:val="1"/>
      <w:numFmt w:val="lowerLetter"/>
      <w:lvlText w:val="(%1)"/>
      <w:lvlJc w:val="left"/>
      <w:pPr>
        <w:ind w:left="1724" w:hanging="360"/>
      </w:pPr>
      <w:rPr>
        <w:rFonts w:hint="default"/>
      </w:rPr>
    </w:lvl>
    <w:lvl w:ilvl="1" w:tplc="0C090019" w:tentative="1">
      <w:start w:val="1"/>
      <w:numFmt w:val="lowerLetter"/>
      <w:lvlText w:val="%2."/>
      <w:lvlJc w:val="left"/>
      <w:pPr>
        <w:ind w:left="2444" w:hanging="360"/>
      </w:pPr>
    </w:lvl>
    <w:lvl w:ilvl="2" w:tplc="0C09001B" w:tentative="1">
      <w:start w:val="1"/>
      <w:numFmt w:val="lowerRoman"/>
      <w:lvlText w:val="%3."/>
      <w:lvlJc w:val="right"/>
      <w:pPr>
        <w:ind w:left="3164" w:hanging="180"/>
      </w:pPr>
    </w:lvl>
    <w:lvl w:ilvl="3" w:tplc="0C09000F" w:tentative="1">
      <w:start w:val="1"/>
      <w:numFmt w:val="decimal"/>
      <w:lvlText w:val="%4."/>
      <w:lvlJc w:val="left"/>
      <w:pPr>
        <w:ind w:left="3884" w:hanging="360"/>
      </w:pPr>
    </w:lvl>
    <w:lvl w:ilvl="4" w:tplc="0C090019" w:tentative="1">
      <w:start w:val="1"/>
      <w:numFmt w:val="lowerLetter"/>
      <w:lvlText w:val="%5."/>
      <w:lvlJc w:val="left"/>
      <w:pPr>
        <w:ind w:left="4604" w:hanging="360"/>
      </w:pPr>
    </w:lvl>
    <w:lvl w:ilvl="5" w:tplc="0C09001B" w:tentative="1">
      <w:start w:val="1"/>
      <w:numFmt w:val="lowerRoman"/>
      <w:lvlText w:val="%6."/>
      <w:lvlJc w:val="right"/>
      <w:pPr>
        <w:ind w:left="5324" w:hanging="180"/>
      </w:pPr>
    </w:lvl>
    <w:lvl w:ilvl="6" w:tplc="0C09000F" w:tentative="1">
      <w:start w:val="1"/>
      <w:numFmt w:val="decimal"/>
      <w:lvlText w:val="%7."/>
      <w:lvlJc w:val="left"/>
      <w:pPr>
        <w:ind w:left="6044" w:hanging="360"/>
      </w:pPr>
    </w:lvl>
    <w:lvl w:ilvl="7" w:tplc="0C090019" w:tentative="1">
      <w:start w:val="1"/>
      <w:numFmt w:val="lowerLetter"/>
      <w:lvlText w:val="%8."/>
      <w:lvlJc w:val="left"/>
      <w:pPr>
        <w:ind w:left="6764" w:hanging="360"/>
      </w:pPr>
    </w:lvl>
    <w:lvl w:ilvl="8" w:tplc="0C09001B" w:tentative="1">
      <w:start w:val="1"/>
      <w:numFmt w:val="lowerRoman"/>
      <w:lvlText w:val="%9."/>
      <w:lvlJc w:val="right"/>
      <w:pPr>
        <w:ind w:left="7484" w:hanging="180"/>
      </w:pPr>
    </w:lvl>
  </w:abstractNum>
  <w:abstractNum w:abstractNumId="1" w15:restartNumberingAfterBreak="0">
    <w:nsid w:val="28D830D8"/>
    <w:multiLevelType w:val="hybridMultilevel"/>
    <w:tmpl w:val="50A2C3CE"/>
    <w:lvl w:ilvl="0" w:tplc="05F86E22">
      <w:start w:val="1"/>
      <w:numFmt w:val="decimal"/>
      <w:lvlText w:val="%1."/>
      <w:lvlJc w:val="left"/>
      <w:pPr>
        <w:ind w:left="707" w:hanging="576"/>
      </w:pPr>
      <w:rPr>
        <w:rFonts w:hint="default"/>
        <w:sz w:val="22"/>
        <w:szCs w:val="22"/>
      </w:rPr>
    </w:lvl>
    <w:lvl w:ilvl="1" w:tplc="6E9A6CF4">
      <w:start w:val="1"/>
      <w:numFmt w:val="lowerLetter"/>
      <w:lvlText w:val="(%2)"/>
      <w:lvlJc w:val="left"/>
      <w:pPr>
        <w:ind w:left="1415" w:hanging="564"/>
      </w:pPr>
      <w:rPr>
        <w:rFonts w:hint="default"/>
      </w:rPr>
    </w:lvl>
    <w:lvl w:ilvl="2" w:tplc="0C09001B" w:tentative="1">
      <w:start w:val="1"/>
      <w:numFmt w:val="lowerRoman"/>
      <w:lvlText w:val="%3."/>
      <w:lvlJc w:val="right"/>
      <w:pPr>
        <w:ind w:left="1931" w:hanging="180"/>
      </w:pPr>
    </w:lvl>
    <w:lvl w:ilvl="3" w:tplc="0C09000F" w:tentative="1">
      <w:start w:val="1"/>
      <w:numFmt w:val="decimal"/>
      <w:lvlText w:val="%4."/>
      <w:lvlJc w:val="left"/>
      <w:pPr>
        <w:ind w:left="2651" w:hanging="360"/>
      </w:pPr>
    </w:lvl>
    <w:lvl w:ilvl="4" w:tplc="0C090019" w:tentative="1">
      <w:start w:val="1"/>
      <w:numFmt w:val="lowerLetter"/>
      <w:lvlText w:val="%5."/>
      <w:lvlJc w:val="left"/>
      <w:pPr>
        <w:ind w:left="3371" w:hanging="360"/>
      </w:pPr>
    </w:lvl>
    <w:lvl w:ilvl="5" w:tplc="0C09001B" w:tentative="1">
      <w:start w:val="1"/>
      <w:numFmt w:val="lowerRoman"/>
      <w:lvlText w:val="%6."/>
      <w:lvlJc w:val="right"/>
      <w:pPr>
        <w:ind w:left="4091" w:hanging="180"/>
      </w:pPr>
    </w:lvl>
    <w:lvl w:ilvl="6" w:tplc="0C09000F" w:tentative="1">
      <w:start w:val="1"/>
      <w:numFmt w:val="decimal"/>
      <w:lvlText w:val="%7."/>
      <w:lvlJc w:val="left"/>
      <w:pPr>
        <w:ind w:left="4811" w:hanging="360"/>
      </w:pPr>
    </w:lvl>
    <w:lvl w:ilvl="7" w:tplc="0C090019" w:tentative="1">
      <w:start w:val="1"/>
      <w:numFmt w:val="lowerLetter"/>
      <w:lvlText w:val="%8."/>
      <w:lvlJc w:val="left"/>
      <w:pPr>
        <w:ind w:left="5531" w:hanging="360"/>
      </w:pPr>
    </w:lvl>
    <w:lvl w:ilvl="8" w:tplc="0C09001B" w:tentative="1">
      <w:start w:val="1"/>
      <w:numFmt w:val="lowerRoman"/>
      <w:lvlText w:val="%9."/>
      <w:lvlJc w:val="right"/>
      <w:pPr>
        <w:ind w:left="6251" w:hanging="180"/>
      </w:pPr>
    </w:lvl>
  </w:abstractNum>
  <w:abstractNum w:abstractNumId="2" w15:restartNumberingAfterBreak="0">
    <w:nsid w:val="305B5DB1"/>
    <w:multiLevelType w:val="hybridMultilevel"/>
    <w:tmpl w:val="94A880CE"/>
    <w:lvl w:ilvl="0" w:tplc="0C090017">
      <w:start w:val="1"/>
      <w:numFmt w:val="lowerLetter"/>
      <w:lvlText w:val="%1)"/>
      <w:lvlJc w:val="left"/>
      <w:pPr>
        <w:ind w:left="1004" w:hanging="360"/>
      </w:pPr>
    </w:lvl>
    <w:lvl w:ilvl="1" w:tplc="6E9A6CF4">
      <w:start w:val="1"/>
      <w:numFmt w:val="lowerLetter"/>
      <w:lvlText w:val="(%2)"/>
      <w:lvlJc w:val="left"/>
      <w:pPr>
        <w:ind w:left="1724" w:hanging="360"/>
      </w:pPr>
      <w:rPr>
        <w:rFonts w:hint="default"/>
      </w:r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 w15:restartNumberingAfterBreak="0">
    <w:nsid w:val="6FD62878"/>
    <w:multiLevelType w:val="hybridMultilevel"/>
    <w:tmpl w:val="50A2C3CE"/>
    <w:lvl w:ilvl="0" w:tplc="05F86E22">
      <w:start w:val="1"/>
      <w:numFmt w:val="decimal"/>
      <w:lvlText w:val="%1."/>
      <w:lvlJc w:val="left"/>
      <w:pPr>
        <w:ind w:left="707" w:hanging="576"/>
      </w:pPr>
      <w:rPr>
        <w:rFonts w:hint="default"/>
        <w:sz w:val="22"/>
        <w:szCs w:val="22"/>
      </w:rPr>
    </w:lvl>
    <w:lvl w:ilvl="1" w:tplc="6E9A6CF4">
      <w:start w:val="1"/>
      <w:numFmt w:val="lowerLetter"/>
      <w:lvlText w:val="(%2)"/>
      <w:lvlJc w:val="left"/>
      <w:pPr>
        <w:ind w:left="1415" w:hanging="564"/>
      </w:pPr>
      <w:rPr>
        <w:rFonts w:hint="default"/>
      </w:rPr>
    </w:lvl>
    <w:lvl w:ilvl="2" w:tplc="0C09001B" w:tentative="1">
      <w:start w:val="1"/>
      <w:numFmt w:val="lowerRoman"/>
      <w:lvlText w:val="%3."/>
      <w:lvlJc w:val="right"/>
      <w:pPr>
        <w:ind w:left="1931" w:hanging="180"/>
      </w:pPr>
    </w:lvl>
    <w:lvl w:ilvl="3" w:tplc="0C09000F" w:tentative="1">
      <w:start w:val="1"/>
      <w:numFmt w:val="decimal"/>
      <w:lvlText w:val="%4."/>
      <w:lvlJc w:val="left"/>
      <w:pPr>
        <w:ind w:left="2651" w:hanging="360"/>
      </w:pPr>
    </w:lvl>
    <w:lvl w:ilvl="4" w:tplc="0C090019" w:tentative="1">
      <w:start w:val="1"/>
      <w:numFmt w:val="lowerLetter"/>
      <w:lvlText w:val="%5."/>
      <w:lvlJc w:val="left"/>
      <w:pPr>
        <w:ind w:left="3371" w:hanging="360"/>
      </w:pPr>
    </w:lvl>
    <w:lvl w:ilvl="5" w:tplc="0C09001B" w:tentative="1">
      <w:start w:val="1"/>
      <w:numFmt w:val="lowerRoman"/>
      <w:lvlText w:val="%6."/>
      <w:lvlJc w:val="right"/>
      <w:pPr>
        <w:ind w:left="4091" w:hanging="180"/>
      </w:pPr>
    </w:lvl>
    <w:lvl w:ilvl="6" w:tplc="0C09000F" w:tentative="1">
      <w:start w:val="1"/>
      <w:numFmt w:val="decimal"/>
      <w:lvlText w:val="%7."/>
      <w:lvlJc w:val="left"/>
      <w:pPr>
        <w:ind w:left="4811" w:hanging="360"/>
      </w:pPr>
    </w:lvl>
    <w:lvl w:ilvl="7" w:tplc="0C090019" w:tentative="1">
      <w:start w:val="1"/>
      <w:numFmt w:val="lowerLetter"/>
      <w:lvlText w:val="%8."/>
      <w:lvlJc w:val="left"/>
      <w:pPr>
        <w:ind w:left="5531" w:hanging="360"/>
      </w:pPr>
    </w:lvl>
    <w:lvl w:ilvl="8" w:tplc="0C09001B" w:tentative="1">
      <w:start w:val="1"/>
      <w:numFmt w:val="lowerRoman"/>
      <w:lvlText w:val="%9."/>
      <w:lvlJc w:val="right"/>
      <w:pPr>
        <w:ind w:left="6251" w:hanging="180"/>
      </w:pPr>
    </w:lvl>
  </w:abstractNum>
  <w:abstractNum w:abstractNumId="4" w15:restartNumberingAfterBreak="0">
    <w:nsid w:val="7D962F47"/>
    <w:multiLevelType w:val="hybridMultilevel"/>
    <w:tmpl w:val="DFEC1ED6"/>
    <w:lvl w:ilvl="0" w:tplc="9F76DB18">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abstractNumId w:val="4"/>
  </w:num>
  <w:num w:numId="2">
    <w:abstractNumId w:val="3"/>
  </w:num>
  <w:num w:numId="3">
    <w:abstractNumId w:val="2"/>
  </w:num>
  <w:num w:numId="4">
    <w:abstractNumId w:val="1"/>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103"/>
    <w:rsid w:val="00000DC9"/>
    <w:rsid w:val="000136ED"/>
    <w:rsid w:val="0001673E"/>
    <w:rsid w:val="00020695"/>
    <w:rsid w:val="00030381"/>
    <w:rsid w:val="00031A0B"/>
    <w:rsid w:val="00032137"/>
    <w:rsid w:val="00036011"/>
    <w:rsid w:val="00042124"/>
    <w:rsid w:val="00045E15"/>
    <w:rsid w:val="00047208"/>
    <w:rsid w:val="0005033D"/>
    <w:rsid w:val="000539A4"/>
    <w:rsid w:val="00054CC8"/>
    <w:rsid w:val="00055EBA"/>
    <w:rsid w:val="00057568"/>
    <w:rsid w:val="00061BCA"/>
    <w:rsid w:val="000623E2"/>
    <w:rsid w:val="0007144C"/>
    <w:rsid w:val="000745FA"/>
    <w:rsid w:val="00081E28"/>
    <w:rsid w:val="00087EC5"/>
    <w:rsid w:val="0009125C"/>
    <w:rsid w:val="000B258A"/>
    <w:rsid w:val="000C3AD2"/>
    <w:rsid w:val="000D6FB4"/>
    <w:rsid w:val="000E33AF"/>
    <w:rsid w:val="000F2FCD"/>
    <w:rsid w:val="00103E0B"/>
    <w:rsid w:val="001062DB"/>
    <w:rsid w:val="00106F90"/>
    <w:rsid w:val="00110268"/>
    <w:rsid w:val="00123866"/>
    <w:rsid w:val="00123FA3"/>
    <w:rsid w:val="00124497"/>
    <w:rsid w:val="00125493"/>
    <w:rsid w:val="00125762"/>
    <w:rsid w:val="001259F8"/>
    <w:rsid w:val="00134A75"/>
    <w:rsid w:val="00134B0E"/>
    <w:rsid w:val="00143E1E"/>
    <w:rsid w:val="00153F94"/>
    <w:rsid w:val="001540CE"/>
    <w:rsid w:val="00155371"/>
    <w:rsid w:val="00157568"/>
    <w:rsid w:val="00157868"/>
    <w:rsid w:val="00166CB2"/>
    <w:rsid w:val="00170643"/>
    <w:rsid w:val="00171ADF"/>
    <w:rsid w:val="0017295A"/>
    <w:rsid w:val="00175004"/>
    <w:rsid w:val="00181107"/>
    <w:rsid w:val="001817F7"/>
    <w:rsid w:val="0018233E"/>
    <w:rsid w:val="00182D39"/>
    <w:rsid w:val="00190DCC"/>
    <w:rsid w:val="00190DF4"/>
    <w:rsid w:val="0019365A"/>
    <w:rsid w:val="001A16EE"/>
    <w:rsid w:val="001A19B8"/>
    <w:rsid w:val="001A2BF0"/>
    <w:rsid w:val="001A5142"/>
    <w:rsid w:val="001B1195"/>
    <w:rsid w:val="001B1703"/>
    <w:rsid w:val="001B1B2B"/>
    <w:rsid w:val="001B3588"/>
    <w:rsid w:val="001B61E8"/>
    <w:rsid w:val="001B6E18"/>
    <w:rsid w:val="001B7BCA"/>
    <w:rsid w:val="001D1F03"/>
    <w:rsid w:val="001D3DFB"/>
    <w:rsid w:val="001E091F"/>
    <w:rsid w:val="001E18C1"/>
    <w:rsid w:val="001F66FF"/>
    <w:rsid w:val="00215676"/>
    <w:rsid w:val="00217F2B"/>
    <w:rsid w:val="002253F8"/>
    <w:rsid w:val="00225ADE"/>
    <w:rsid w:val="002311AD"/>
    <w:rsid w:val="0023450E"/>
    <w:rsid w:val="00235E5B"/>
    <w:rsid w:val="00236C49"/>
    <w:rsid w:val="00244E76"/>
    <w:rsid w:val="00246163"/>
    <w:rsid w:val="00247765"/>
    <w:rsid w:val="00255BC0"/>
    <w:rsid w:val="00257E02"/>
    <w:rsid w:val="0026035F"/>
    <w:rsid w:val="002702DA"/>
    <w:rsid w:val="00274261"/>
    <w:rsid w:val="00284278"/>
    <w:rsid w:val="0029400B"/>
    <w:rsid w:val="00294A4A"/>
    <w:rsid w:val="00294B1F"/>
    <w:rsid w:val="00296AD8"/>
    <w:rsid w:val="002A0531"/>
    <w:rsid w:val="002A23A1"/>
    <w:rsid w:val="002A345F"/>
    <w:rsid w:val="002B1CB9"/>
    <w:rsid w:val="002C2F89"/>
    <w:rsid w:val="002C3A97"/>
    <w:rsid w:val="002C6556"/>
    <w:rsid w:val="002D14EF"/>
    <w:rsid w:val="002D515A"/>
    <w:rsid w:val="002D55E0"/>
    <w:rsid w:val="002D6681"/>
    <w:rsid w:val="002F1404"/>
    <w:rsid w:val="002F574E"/>
    <w:rsid w:val="0030225A"/>
    <w:rsid w:val="00303BB5"/>
    <w:rsid w:val="003051F2"/>
    <w:rsid w:val="00305DAB"/>
    <w:rsid w:val="0031004A"/>
    <w:rsid w:val="003261B8"/>
    <w:rsid w:val="00330256"/>
    <w:rsid w:val="00330E63"/>
    <w:rsid w:val="00333C20"/>
    <w:rsid w:val="00337E0A"/>
    <w:rsid w:val="003441DF"/>
    <w:rsid w:val="003538FE"/>
    <w:rsid w:val="00357FD5"/>
    <w:rsid w:val="00363BE4"/>
    <w:rsid w:val="00374902"/>
    <w:rsid w:val="00376143"/>
    <w:rsid w:val="00381BBC"/>
    <w:rsid w:val="003847F6"/>
    <w:rsid w:val="003A0E1D"/>
    <w:rsid w:val="003B03C9"/>
    <w:rsid w:val="003B18D4"/>
    <w:rsid w:val="003B60A8"/>
    <w:rsid w:val="003B68F9"/>
    <w:rsid w:val="003C1007"/>
    <w:rsid w:val="003C5118"/>
    <w:rsid w:val="003D034C"/>
    <w:rsid w:val="003D5034"/>
    <w:rsid w:val="003D56B9"/>
    <w:rsid w:val="003E0149"/>
    <w:rsid w:val="003F0A05"/>
    <w:rsid w:val="003F5F79"/>
    <w:rsid w:val="003F72D5"/>
    <w:rsid w:val="003F7432"/>
    <w:rsid w:val="0040288A"/>
    <w:rsid w:val="00404630"/>
    <w:rsid w:val="00411826"/>
    <w:rsid w:val="00415E0E"/>
    <w:rsid w:val="00416077"/>
    <w:rsid w:val="0043424E"/>
    <w:rsid w:val="00436504"/>
    <w:rsid w:val="00442A2B"/>
    <w:rsid w:val="00460E01"/>
    <w:rsid w:val="00466AC3"/>
    <w:rsid w:val="00466D69"/>
    <w:rsid w:val="00467BE5"/>
    <w:rsid w:val="0047503B"/>
    <w:rsid w:val="00481035"/>
    <w:rsid w:val="0049279B"/>
    <w:rsid w:val="004A134F"/>
    <w:rsid w:val="004A1E83"/>
    <w:rsid w:val="004A37C3"/>
    <w:rsid w:val="004A49E0"/>
    <w:rsid w:val="004A4CB0"/>
    <w:rsid w:val="004A76D7"/>
    <w:rsid w:val="004B05B1"/>
    <w:rsid w:val="004B1801"/>
    <w:rsid w:val="004B4736"/>
    <w:rsid w:val="004B76CE"/>
    <w:rsid w:val="004B7A48"/>
    <w:rsid w:val="004C30EE"/>
    <w:rsid w:val="004C64E2"/>
    <w:rsid w:val="004D29A2"/>
    <w:rsid w:val="004E31CB"/>
    <w:rsid w:val="004E6AA4"/>
    <w:rsid w:val="004F602D"/>
    <w:rsid w:val="004F6B96"/>
    <w:rsid w:val="005002B1"/>
    <w:rsid w:val="005034DB"/>
    <w:rsid w:val="005051E9"/>
    <w:rsid w:val="00505637"/>
    <w:rsid w:val="005164ED"/>
    <w:rsid w:val="005221B6"/>
    <w:rsid w:val="00522C85"/>
    <w:rsid w:val="005276C5"/>
    <w:rsid w:val="00533552"/>
    <w:rsid w:val="00534261"/>
    <w:rsid w:val="0053626C"/>
    <w:rsid w:val="00540B12"/>
    <w:rsid w:val="00541B10"/>
    <w:rsid w:val="00544396"/>
    <w:rsid w:val="0054517B"/>
    <w:rsid w:val="00546F99"/>
    <w:rsid w:val="00547758"/>
    <w:rsid w:val="00556121"/>
    <w:rsid w:val="005573D0"/>
    <w:rsid w:val="00570578"/>
    <w:rsid w:val="00572A5D"/>
    <w:rsid w:val="00575250"/>
    <w:rsid w:val="00577637"/>
    <w:rsid w:val="005854B2"/>
    <w:rsid w:val="005855AB"/>
    <w:rsid w:val="00594E62"/>
    <w:rsid w:val="0059789C"/>
    <w:rsid w:val="005A4B78"/>
    <w:rsid w:val="005A5655"/>
    <w:rsid w:val="005A58CE"/>
    <w:rsid w:val="005B4B8E"/>
    <w:rsid w:val="005B57FC"/>
    <w:rsid w:val="005C5729"/>
    <w:rsid w:val="005C6F98"/>
    <w:rsid w:val="005D7C62"/>
    <w:rsid w:val="005D7EAF"/>
    <w:rsid w:val="005D7F88"/>
    <w:rsid w:val="005F3C11"/>
    <w:rsid w:val="005F6676"/>
    <w:rsid w:val="00602898"/>
    <w:rsid w:val="00603326"/>
    <w:rsid w:val="00603AB9"/>
    <w:rsid w:val="006077C3"/>
    <w:rsid w:val="00611922"/>
    <w:rsid w:val="00613701"/>
    <w:rsid w:val="006151DF"/>
    <w:rsid w:val="00616BA1"/>
    <w:rsid w:val="00624FCF"/>
    <w:rsid w:val="00631BED"/>
    <w:rsid w:val="00632A6B"/>
    <w:rsid w:val="0063312F"/>
    <w:rsid w:val="0063605A"/>
    <w:rsid w:val="006405F5"/>
    <w:rsid w:val="00644240"/>
    <w:rsid w:val="00644ACC"/>
    <w:rsid w:val="00650445"/>
    <w:rsid w:val="006506E5"/>
    <w:rsid w:val="006618A5"/>
    <w:rsid w:val="006637EF"/>
    <w:rsid w:val="00665661"/>
    <w:rsid w:val="006755EC"/>
    <w:rsid w:val="00675CC2"/>
    <w:rsid w:val="0067741C"/>
    <w:rsid w:val="006820DB"/>
    <w:rsid w:val="006908C8"/>
    <w:rsid w:val="00694438"/>
    <w:rsid w:val="00696B96"/>
    <w:rsid w:val="006A03D5"/>
    <w:rsid w:val="006A4C06"/>
    <w:rsid w:val="006B315F"/>
    <w:rsid w:val="006B557F"/>
    <w:rsid w:val="006E635C"/>
    <w:rsid w:val="006E7BCE"/>
    <w:rsid w:val="006F0098"/>
    <w:rsid w:val="006F032B"/>
    <w:rsid w:val="006F6473"/>
    <w:rsid w:val="0070633F"/>
    <w:rsid w:val="007122E3"/>
    <w:rsid w:val="00717FC0"/>
    <w:rsid w:val="007214AC"/>
    <w:rsid w:val="007230DE"/>
    <w:rsid w:val="007278EB"/>
    <w:rsid w:val="00742021"/>
    <w:rsid w:val="0074315B"/>
    <w:rsid w:val="00743DD4"/>
    <w:rsid w:val="00747AA8"/>
    <w:rsid w:val="00747CBA"/>
    <w:rsid w:val="007535B9"/>
    <w:rsid w:val="00762732"/>
    <w:rsid w:val="00762766"/>
    <w:rsid w:val="00767BF6"/>
    <w:rsid w:val="007707D5"/>
    <w:rsid w:val="00774E60"/>
    <w:rsid w:val="00775B57"/>
    <w:rsid w:val="00776ADD"/>
    <w:rsid w:val="007770B3"/>
    <w:rsid w:val="0078276F"/>
    <w:rsid w:val="0078302C"/>
    <w:rsid w:val="00787F7A"/>
    <w:rsid w:val="00791E1F"/>
    <w:rsid w:val="0079608B"/>
    <w:rsid w:val="007A1DDE"/>
    <w:rsid w:val="007A5586"/>
    <w:rsid w:val="007B0D64"/>
    <w:rsid w:val="007B6C8D"/>
    <w:rsid w:val="007C1FEB"/>
    <w:rsid w:val="007C29D4"/>
    <w:rsid w:val="007C2B4F"/>
    <w:rsid w:val="007C31CF"/>
    <w:rsid w:val="007D4748"/>
    <w:rsid w:val="007D77A8"/>
    <w:rsid w:val="007E4309"/>
    <w:rsid w:val="007E5E0B"/>
    <w:rsid w:val="007F21E3"/>
    <w:rsid w:val="007F4B0C"/>
    <w:rsid w:val="007F4C85"/>
    <w:rsid w:val="00803334"/>
    <w:rsid w:val="008053B6"/>
    <w:rsid w:val="00806C34"/>
    <w:rsid w:val="008120DF"/>
    <w:rsid w:val="00817EB9"/>
    <w:rsid w:val="00826114"/>
    <w:rsid w:val="00832669"/>
    <w:rsid w:val="00841C49"/>
    <w:rsid w:val="00844FC8"/>
    <w:rsid w:val="0084651A"/>
    <w:rsid w:val="008503FB"/>
    <w:rsid w:val="0085063A"/>
    <w:rsid w:val="00850DD9"/>
    <w:rsid w:val="00856C88"/>
    <w:rsid w:val="00875E5C"/>
    <w:rsid w:val="008772D1"/>
    <w:rsid w:val="00884FF7"/>
    <w:rsid w:val="00891F9B"/>
    <w:rsid w:val="008925C7"/>
    <w:rsid w:val="00893E8B"/>
    <w:rsid w:val="00897A85"/>
    <w:rsid w:val="008A30A9"/>
    <w:rsid w:val="008A3864"/>
    <w:rsid w:val="008A6A29"/>
    <w:rsid w:val="008B7C8B"/>
    <w:rsid w:val="008B7EBD"/>
    <w:rsid w:val="008C0CBB"/>
    <w:rsid w:val="008C5752"/>
    <w:rsid w:val="008D39B3"/>
    <w:rsid w:val="008D4A26"/>
    <w:rsid w:val="008D7164"/>
    <w:rsid w:val="008D71F8"/>
    <w:rsid w:val="008E1C26"/>
    <w:rsid w:val="008E7AB2"/>
    <w:rsid w:val="008F1DD8"/>
    <w:rsid w:val="008F213C"/>
    <w:rsid w:val="00901FDD"/>
    <w:rsid w:val="0090731A"/>
    <w:rsid w:val="00910003"/>
    <w:rsid w:val="00910790"/>
    <w:rsid w:val="00916249"/>
    <w:rsid w:val="00917915"/>
    <w:rsid w:val="00920B32"/>
    <w:rsid w:val="00922E61"/>
    <w:rsid w:val="00932D0B"/>
    <w:rsid w:val="00934D06"/>
    <w:rsid w:val="00940DCE"/>
    <w:rsid w:val="009411B7"/>
    <w:rsid w:val="009419F3"/>
    <w:rsid w:val="00946F73"/>
    <w:rsid w:val="0095326F"/>
    <w:rsid w:val="0096309F"/>
    <w:rsid w:val="009640A1"/>
    <w:rsid w:val="009702BA"/>
    <w:rsid w:val="00970C6C"/>
    <w:rsid w:val="00970FA2"/>
    <w:rsid w:val="0097266E"/>
    <w:rsid w:val="00977A64"/>
    <w:rsid w:val="0098540C"/>
    <w:rsid w:val="00993D3A"/>
    <w:rsid w:val="009944D4"/>
    <w:rsid w:val="0099538C"/>
    <w:rsid w:val="009964C6"/>
    <w:rsid w:val="009B05EA"/>
    <w:rsid w:val="009B24C8"/>
    <w:rsid w:val="009B47FB"/>
    <w:rsid w:val="009C05BC"/>
    <w:rsid w:val="009C315E"/>
    <w:rsid w:val="009C4C69"/>
    <w:rsid w:val="009C5EA7"/>
    <w:rsid w:val="009C6B02"/>
    <w:rsid w:val="009C7428"/>
    <w:rsid w:val="009D173B"/>
    <w:rsid w:val="009D3B9B"/>
    <w:rsid w:val="009E0FC5"/>
    <w:rsid w:val="009E165C"/>
    <w:rsid w:val="009E2539"/>
    <w:rsid w:val="009E284F"/>
    <w:rsid w:val="009E4C48"/>
    <w:rsid w:val="009E644E"/>
    <w:rsid w:val="009E66C4"/>
    <w:rsid w:val="009E7908"/>
    <w:rsid w:val="009F351F"/>
    <w:rsid w:val="009F5821"/>
    <w:rsid w:val="00A04C73"/>
    <w:rsid w:val="00A23163"/>
    <w:rsid w:val="00A34C82"/>
    <w:rsid w:val="00A360A1"/>
    <w:rsid w:val="00A41F54"/>
    <w:rsid w:val="00A426FC"/>
    <w:rsid w:val="00A44B34"/>
    <w:rsid w:val="00A54CAC"/>
    <w:rsid w:val="00A6363D"/>
    <w:rsid w:val="00A655F8"/>
    <w:rsid w:val="00A70F09"/>
    <w:rsid w:val="00A77F40"/>
    <w:rsid w:val="00A83D4C"/>
    <w:rsid w:val="00A8665B"/>
    <w:rsid w:val="00A86B0F"/>
    <w:rsid w:val="00A87F8C"/>
    <w:rsid w:val="00A90A91"/>
    <w:rsid w:val="00A92C7D"/>
    <w:rsid w:val="00AA1EFD"/>
    <w:rsid w:val="00AA431F"/>
    <w:rsid w:val="00AC63B0"/>
    <w:rsid w:val="00AC77D0"/>
    <w:rsid w:val="00AD09BA"/>
    <w:rsid w:val="00AD46A6"/>
    <w:rsid w:val="00AD54AF"/>
    <w:rsid w:val="00AF6EDA"/>
    <w:rsid w:val="00B02E54"/>
    <w:rsid w:val="00B02EDE"/>
    <w:rsid w:val="00B06E41"/>
    <w:rsid w:val="00B131C8"/>
    <w:rsid w:val="00B16D1D"/>
    <w:rsid w:val="00B1770B"/>
    <w:rsid w:val="00B251AA"/>
    <w:rsid w:val="00B34810"/>
    <w:rsid w:val="00B34F7A"/>
    <w:rsid w:val="00B354FE"/>
    <w:rsid w:val="00B412FE"/>
    <w:rsid w:val="00B54610"/>
    <w:rsid w:val="00B66782"/>
    <w:rsid w:val="00B700CD"/>
    <w:rsid w:val="00B70FEA"/>
    <w:rsid w:val="00B74717"/>
    <w:rsid w:val="00B84FE8"/>
    <w:rsid w:val="00B872CB"/>
    <w:rsid w:val="00B96027"/>
    <w:rsid w:val="00BA121D"/>
    <w:rsid w:val="00BA3014"/>
    <w:rsid w:val="00BB73F4"/>
    <w:rsid w:val="00BC4E2D"/>
    <w:rsid w:val="00BC6F5F"/>
    <w:rsid w:val="00BE14A9"/>
    <w:rsid w:val="00BE5906"/>
    <w:rsid w:val="00BE5B11"/>
    <w:rsid w:val="00BF698E"/>
    <w:rsid w:val="00C02557"/>
    <w:rsid w:val="00C045E2"/>
    <w:rsid w:val="00C063BD"/>
    <w:rsid w:val="00C12708"/>
    <w:rsid w:val="00C135BB"/>
    <w:rsid w:val="00C138AB"/>
    <w:rsid w:val="00C1390C"/>
    <w:rsid w:val="00C157D6"/>
    <w:rsid w:val="00C3096D"/>
    <w:rsid w:val="00C34174"/>
    <w:rsid w:val="00C35949"/>
    <w:rsid w:val="00C3600B"/>
    <w:rsid w:val="00C375BE"/>
    <w:rsid w:val="00C430DE"/>
    <w:rsid w:val="00C433B5"/>
    <w:rsid w:val="00C43697"/>
    <w:rsid w:val="00C46408"/>
    <w:rsid w:val="00C5297D"/>
    <w:rsid w:val="00C64E80"/>
    <w:rsid w:val="00C6794D"/>
    <w:rsid w:val="00C71176"/>
    <w:rsid w:val="00C73460"/>
    <w:rsid w:val="00C74511"/>
    <w:rsid w:val="00C81E1D"/>
    <w:rsid w:val="00C95B1A"/>
    <w:rsid w:val="00C97854"/>
    <w:rsid w:val="00CA0212"/>
    <w:rsid w:val="00CA1038"/>
    <w:rsid w:val="00CA2BA3"/>
    <w:rsid w:val="00CA54CB"/>
    <w:rsid w:val="00CA59C6"/>
    <w:rsid w:val="00CA7B1F"/>
    <w:rsid w:val="00CB26CD"/>
    <w:rsid w:val="00CB3958"/>
    <w:rsid w:val="00CC315D"/>
    <w:rsid w:val="00CC5DA8"/>
    <w:rsid w:val="00CC61E5"/>
    <w:rsid w:val="00CC76DF"/>
    <w:rsid w:val="00CD1C93"/>
    <w:rsid w:val="00CD3D6D"/>
    <w:rsid w:val="00CD6BB4"/>
    <w:rsid w:val="00CF0103"/>
    <w:rsid w:val="00D03304"/>
    <w:rsid w:val="00D0416B"/>
    <w:rsid w:val="00D05422"/>
    <w:rsid w:val="00D05BCF"/>
    <w:rsid w:val="00D110DC"/>
    <w:rsid w:val="00D12A8E"/>
    <w:rsid w:val="00D1354B"/>
    <w:rsid w:val="00D206BC"/>
    <w:rsid w:val="00D20DE8"/>
    <w:rsid w:val="00D21E9E"/>
    <w:rsid w:val="00D2250F"/>
    <w:rsid w:val="00D25CA2"/>
    <w:rsid w:val="00D26834"/>
    <w:rsid w:val="00D322D8"/>
    <w:rsid w:val="00D36A35"/>
    <w:rsid w:val="00D37026"/>
    <w:rsid w:val="00D44615"/>
    <w:rsid w:val="00D44C7D"/>
    <w:rsid w:val="00D50CDF"/>
    <w:rsid w:val="00D569F5"/>
    <w:rsid w:val="00D6291D"/>
    <w:rsid w:val="00D62BA8"/>
    <w:rsid w:val="00D678BB"/>
    <w:rsid w:val="00D72D1A"/>
    <w:rsid w:val="00D755F5"/>
    <w:rsid w:val="00D77E02"/>
    <w:rsid w:val="00D812A1"/>
    <w:rsid w:val="00D82D6C"/>
    <w:rsid w:val="00D84F17"/>
    <w:rsid w:val="00D87616"/>
    <w:rsid w:val="00D958A3"/>
    <w:rsid w:val="00D95CF4"/>
    <w:rsid w:val="00D9671C"/>
    <w:rsid w:val="00D97AF2"/>
    <w:rsid w:val="00DA0451"/>
    <w:rsid w:val="00DB052E"/>
    <w:rsid w:val="00DB0B18"/>
    <w:rsid w:val="00DB4C87"/>
    <w:rsid w:val="00DB6740"/>
    <w:rsid w:val="00DD1823"/>
    <w:rsid w:val="00DE0CB1"/>
    <w:rsid w:val="00DE4025"/>
    <w:rsid w:val="00DF05F1"/>
    <w:rsid w:val="00DF0823"/>
    <w:rsid w:val="00DF4636"/>
    <w:rsid w:val="00DF4EFE"/>
    <w:rsid w:val="00E00770"/>
    <w:rsid w:val="00E02231"/>
    <w:rsid w:val="00E06082"/>
    <w:rsid w:val="00E1149A"/>
    <w:rsid w:val="00E1155E"/>
    <w:rsid w:val="00E13DE0"/>
    <w:rsid w:val="00E14D29"/>
    <w:rsid w:val="00E21B43"/>
    <w:rsid w:val="00E223C2"/>
    <w:rsid w:val="00E2458A"/>
    <w:rsid w:val="00E33F9A"/>
    <w:rsid w:val="00E37233"/>
    <w:rsid w:val="00E42F84"/>
    <w:rsid w:val="00E54875"/>
    <w:rsid w:val="00E55026"/>
    <w:rsid w:val="00E55AA1"/>
    <w:rsid w:val="00E6471B"/>
    <w:rsid w:val="00E67C2F"/>
    <w:rsid w:val="00E70912"/>
    <w:rsid w:val="00E740D1"/>
    <w:rsid w:val="00E77423"/>
    <w:rsid w:val="00E91591"/>
    <w:rsid w:val="00E91D3E"/>
    <w:rsid w:val="00E9448A"/>
    <w:rsid w:val="00E95427"/>
    <w:rsid w:val="00EA0E12"/>
    <w:rsid w:val="00EB224D"/>
    <w:rsid w:val="00EB6689"/>
    <w:rsid w:val="00EB6715"/>
    <w:rsid w:val="00EC50FA"/>
    <w:rsid w:val="00ED16C4"/>
    <w:rsid w:val="00ED1E64"/>
    <w:rsid w:val="00ED2055"/>
    <w:rsid w:val="00ED26CE"/>
    <w:rsid w:val="00ED530A"/>
    <w:rsid w:val="00EE1B5B"/>
    <w:rsid w:val="00EE2C64"/>
    <w:rsid w:val="00EE3909"/>
    <w:rsid w:val="00F21922"/>
    <w:rsid w:val="00F23823"/>
    <w:rsid w:val="00F30009"/>
    <w:rsid w:val="00F31548"/>
    <w:rsid w:val="00F35EFB"/>
    <w:rsid w:val="00F4614A"/>
    <w:rsid w:val="00F5052E"/>
    <w:rsid w:val="00F5229C"/>
    <w:rsid w:val="00F528D7"/>
    <w:rsid w:val="00F55548"/>
    <w:rsid w:val="00F6380B"/>
    <w:rsid w:val="00F65A53"/>
    <w:rsid w:val="00F717E5"/>
    <w:rsid w:val="00F73DFA"/>
    <w:rsid w:val="00F765D9"/>
    <w:rsid w:val="00F84659"/>
    <w:rsid w:val="00F8513C"/>
    <w:rsid w:val="00FA5400"/>
    <w:rsid w:val="00FA5C20"/>
    <w:rsid w:val="00FA6583"/>
    <w:rsid w:val="00FA6925"/>
    <w:rsid w:val="00FB2F5D"/>
    <w:rsid w:val="00FB5F48"/>
    <w:rsid w:val="00FC0733"/>
    <w:rsid w:val="00FC456B"/>
    <w:rsid w:val="00FD1470"/>
    <w:rsid w:val="00FD697A"/>
    <w:rsid w:val="00FF4096"/>
    <w:rsid w:val="00FF7C5A"/>
    <w:rsid w:val="00FF7CB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43813D"/>
  <w15:chartTrackingRefBased/>
  <w15:docId w15:val="{2DA3E2DC-404F-4CDE-9E7A-9089B9B18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60"/>
      <w:ind w:left="720" w:hanging="720"/>
    </w:pPr>
    <w:rPr>
      <w:sz w:val="24"/>
      <w:szCs w:val="24"/>
      <w:lang w:eastAsia="en-US"/>
    </w:rPr>
  </w:style>
  <w:style w:type="paragraph" w:styleId="Heading1">
    <w:name w:val="heading 1"/>
    <w:basedOn w:val="Normal"/>
    <w:next w:val="Normal"/>
    <w:link w:val="Heading1Char"/>
    <w:uiPriority w:val="9"/>
    <w:qFormat/>
    <w:pPr>
      <w:keepNext/>
      <w:spacing w:before="240"/>
      <w:outlineLvl w:val="0"/>
    </w:pPr>
    <w:rPr>
      <w:rFonts w:ascii="Cambria" w:hAnsi="Cambria"/>
      <w:b/>
      <w:bCs/>
      <w:kern w:val="32"/>
      <w:sz w:val="32"/>
      <w:szCs w:val="32"/>
      <w:lang w:val="x-none"/>
    </w:rPr>
  </w:style>
  <w:style w:type="paragraph" w:styleId="Heading2">
    <w:name w:val="heading 2"/>
    <w:basedOn w:val="Normal"/>
    <w:next w:val="Normal"/>
    <w:link w:val="Heading2Char"/>
    <w:uiPriority w:val="9"/>
    <w:qFormat/>
    <w:pPr>
      <w:keepNext/>
      <w:spacing w:before="120" w:after="120"/>
      <w:outlineLvl w:val="1"/>
    </w:pPr>
    <w:rPr>
      <w:rFonts w:ascii="Cambria" w:hAnsi="Cambria"/>
      <w:b/>
      <w:bCs/>
      <w:i/>
      <w:iCs/>
      <w:sz w:val="28"/>
      <w:szCs w:val="28"/>
      <w:lang w:val="x-none"/>
    </w:rPr>
  </w:style>
  <w:style w:type="paragraph" w:styleId="Heading3">
    <w:name w:val="heading 3"/>
    <w:basedOn w:val="Normal"/>
    <w:next w:val="Normal"/>
    <w:link w:val="Heading3Char"/>
    <w:uiPriority w:val="9"/>
    <w:qFormat/>
    <w:pPr>
      <w:keepNext/>
      <w:spacing w:after="240"/>
      <w:jc w:val="right"/>
      <w:outlineLvl w:val="2"/>
    </w:pPr>
    <w:rPr>
      <w:rFonts w:ascii="Cambria" w:hAnsi="Cambria"/>
      <w:b/>
      <w:bCs/>
      <w:sz w:val="26"/>
      <w:szCs w:val="26"/>
      <w:lang w:val="x-none"/>
    </w:rPr>
  </w:style>
  <w:style w:type="paragraph" w:styleId="Heading4">
    <w:name w:val="heading 4"/>
    <w:basedOn w:val="Normal"/>
    <w:next w:val="Normal"/>
    <w:link w:val="Heading4Char"/>
    <w:uiPriority w:val="9"/>
    <w:qFormat/>
    <w:pPr>
      <w:keepNext/>
      <w:outlineLvl w:val="3"/>
    </w:pPr>
    <w:rPr>
      <w:rFonts w:ascii="Calibri" w:hAnsi="Calibri"/>
      <w:b/>
      <w:bCs/>
      <w:sz w:val="28"/>
      <w:szCs w:val="28"/>
      <w:lang w:val="x-none"/>
    </w:rPr>
  </w:style>
  <w:style w:type="paragraph" w:styleId="Heading5">
    <w:name w:val="heading 5"/>
    <w:basedOn w:val="Normal"/>
    <w:next w:val="Normal"/>
    <w:link w:val="Heading5Char"/>
    <w:uiPriority w:val="9"/>
    <w:qFormat/>
    <w:pPr>
      <w:keepNext/>
      <w:jc w:val="center"/>
      <w:outlineLvl w:val="4"/>
    </w:pPr>
    <w:rPr>
      <w:rFonts w:ascii="Calibri" w:hAnsi="Calibri"/>
      <w:b/>
      <w:bCs/>
      <w:i/>
      <w:iCs/>
      <w:sz w:val="26"/>
      <w:szCs w:val="26"/>
      <w:lang w:val="x-none"/>
    </w:rPr>
  </w:style>
  <w:style w:type="paragraph" w:styleId="Heading6">
    <w:name w:val="heading 6"/>
    <w:basedOn w:val="Normal"/>
    <w:next w:val="Normal"/>
    <w:link w:val="Heading6Char"/>
    <w:uiPriority w:val="9"/>
    <w:qFormat/>
    <w:pPr>
      <w:keepNext/>
      <w:spacing w:before="80" w:after="80"/>
      <w:ind w:left="0" w:firstLine="0"/>
      <w:outlineLvl w:val="5"/>
    </w:pPr>
    <w:rPr>
      <w:rFonts w:ascii="Calibri" w:hAnsi="Calibri"/>
      <w:b/>
      <w:bCs/>
      <w:sz w:val="20"/>
      <w:szCs w:val="20"/>
      <w:lang w:val="x-none"/>
    </w:rPr>
  </w:style>
  <w:style w:type="paragraph" w:styleId="Heading7">
    <w:name w:val="heading 7"/>
    <w:basedOn w:val="Normal"/>
    <w:next w:val="Normal"/>
    <w:link w:val="Heading7Char"/>
    <w:uiPriority w:val="9"/>
    <w:qFormat/>
    <w:pPr>
      <w:keepNext/>
      <w:outlineLvl w:val="6"/>
    </w:pPr>
    <w:rPr>
      <w:rFonts w:ascii="Calibri" w:hAnsi="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2Char">
    <w:name w:val="Heading 2 Char"/>
    <w:link w:val="Heading2"/>
    <w:uiPriority w:val="9"/>
    <w:semiHidden/>
    <w:locked/>
    <w:rPr>
      <w:rFonts w:ascii="Cambria" w:eastAsia="Times New Roman" w:hAnsi="Cambria" w:cs="Times New Roman"/>
      <w:b/>
      <w:bCs/>
      <w:i/>
      <w:iCs/>
      <w:sz w:val="28"/>
      <w:szCs w:val="28"/>
      <w:lang w:val="x-none" w:eastAsia="en-US"/>
    </w:rPr>
  </w:style>
  <w:style w:type="character" w:customStyle="1" w:styleId="Heading3Char">
    <w:name w:val="Heading 3 Char"/>
    <w:link w:val="Heading3"/>
    <w:uiPriority w:val="9"/>
    <w:semiHidden/>
    <w:locked/>
    <w:rPr>
      <w:rFonts w:ascii="Cambria" w:eastAsia="Times New Roman" w:hAnsi="Cambria" w:cs="Times New Roman"/>
      <w:b/>
      <w:bCs/>
      <w:sz w:val="26"/>
      <w:szCs w:val="26"/>
      <w:lang w:val="x-none" w:eastAsia="en-US"/>
    </w:rPr>
  </w:style>
  <w:style w:type="character" w:customStyle="1" w:styleId="Heading4Char">
    <w:name w:val="Heading 4 Char"/>
    <w:link w:val="Heading4"/>
    <w:uiPriority w:val="9"/>
    <w:semiHidden/>
    <w:locked/>
    <w:rPr>
      <w:rFonts w:ascii="Calibri" w:eastAsia="Times New Roman" w:hAnsi="Calibri" w:cs="Times New Roman"/>
      <w:b/>
      <w:bCs/>
      <w:sz w:val="28"/>
      <w:szCs w:val="28"/>
      <w:lang w:val="x-none" w:eastAsia="en-US"/>
    </w:rPr>
  </w:style>
  <w:style w:type="character" w:customStyle="1" w:styleId="Heading5Char">
    <w:name w:val="Heading 5 Char"/>
    <w:link w:val="Heading5"/>
    <w:uiPriority w:val="9"/>
    <w:semiHidden/>
    <w:locked/>
    <w:rPr>
      <w:rFonts w:ascii="Calibri" w:eastAsia="Times New Roman" w:hAnsi="Calibri" w:cs="Times New Roman"/>
      <w:b/>
      <w:bCs/>
      <w:i/>
      <w:iCs/>
      <w:sz w:val="26"/>
      <w:szCs w:val="26"/>
      <w:lang w:val="x-none" w:eastAsia="en-US"/>
    </w:rPr>
  </w:style>
  <w:style w:type="character" w:customStyle="1" w:styleId="Heading6Char">
    <w:name w:val="Heading 6 Char"/>
    <w:link w:val="Heading6"/>
    <w:uiPriority w:val="9"/>
    <w:semiHidden/>
    <w:locked/>
    <w:rPr>
      <w:rFonts w:ascii="Calibri" w:eastAsia="Times New Roman" w:hAnsi="Calibri" w:cs="Times New Roman"/>
      <w:b/>
      <w:bCs/>
      <w:lang w:val="x-none" w:eastAsia="en-US"/>
    </w:rPr>
  </w:style>
  <w:style w:type="character" w:customStyle="1" w:styleId="Heading7Char">
    <w:name w:val="Heading 7 Char"/>
    <w:link w:val="Heading7"/>
    <w:uiPriority w:val="9"/>
    <w:semiHidden/>
    <w:locked/>
    <w:rPr>
      <w:rFonts w:ascii="Calibri" w:eastAsia="Times New Roman" w:hAnsi="Calibri" w:cs="Times New Roman"/>
      <w:sz w:val="24"/>
      <w:szCs w:val="24"/>
      <w:lang w:val="x-none" w:eastAsia="en-US"/>
    </w:rPr>
  </w:style>
  <w:style w:type="paragraph" w:customStyle="1" w:styleId="tabletextleft">
    <w:name w:val="table text left"/>
    <w:basedOn w:val="Normal"/>
    <w:uiPriority w:val="99"/>
    <w:pPr>
      <w:ind w:left="0" w:firstLine="0"/>
    </w:pPr>
    <w:rPr>
      <w:rFonts w:ascii="Times New (W1)" w:hAnsi="Times New (W1)" w:cs="Times New (W1)"/>
      <w:color w:val="000000"/>
    </w:rPr>
  </w:style>
  <w:style w:type="paragraph" w:styleId="Header">
    <w:name w:val="header"/>
    <w:basedOn w:val="Normal"/>
    <w:link w:val="HeaderChar"/>
    <w:uiPriority w:val="99"/>
    <w:pPr>
      <w:tabs>
        <w:tab w:val="center" w:pos="4153"/>
        <w:tab w:val="right" w:pos="8306"/>
      </w:tabs>
    </w:pPr>
    <w:rPr>
      <w:lang w:val="x-none"/>
    </w:rPr>
  </w:style>
  <w:style w:type="character" w:customStyle="1" w:styleId="HeaderChar">
    <w:name w:val="Header Char"/>
    <w:link w:val="Header"/>
    <w:uiPriority w:val="99"/>
    <w:semiHidden/>
    <w:locked/>
    <w:rPr>
      <w:rFonts w:cs="Times New Roman"/>
      <w:sz w:val="24"/>
      <w:szCs w:val="24"/>
      <w:lang w:val="x-none" w:eastAsia="en-US"/>
    </w:rPr>
  </w:style>
  <w:style w:type="paragraph" w:styleId="Footer">
    <w:name w:val="footer"/>
    <w:basedOn w:val="Normal"/>
    <w:link w:val="FooterChar"/>
    <w:uiPriority w:val="99"/>
    <w:pPr>
      <w:tabs>
        <w:tab w:val="center" w:pos="4153"/>
        <w:tab w:val="right" w:pos="8306"/>
      </w:tabs>
    </w:pPr>
    <w:rPr>
      <w:lang w:val="x-none"/>
    </w:rPr>
  </w:style>
  <w:style w:type="character" w:customStyle="1" w:styleId="FooterChar">
    <w:name w:val="Footer Char"/>
    <w:link w:val="Footer"/>
    <w:uiPriority w:val="99"/>
    <w:locked/>
    <w:rPr>
      <w:rFonts w:cs="Times New Roman"/>
      <w:sz w:val="24"/>
      <w:szCs w:val="24"/>
      <w:lang w:val="x-none" w:eastAsia="en-US"/>
    </w:rPr>
  </w:style>
  <w:style w:type="paragraph" w:styleId="BodyText2">
    <w:name w:val="Body Text 2"/>
    <w:basedOn w:val="Normal"/>
    <w:link w:val="BodyText2Char"/>
    <w:uiPriority w:val="99"/>
    <w:pPr>
      <w:overflowPunct w:val="0"/>
      <w:autoSpaceDE w:val="0"/>
      <w:autoSpaceDN w:val="0"/>
      <w:adjustRightInd w:val="0"/>
      <w:spacing w:before="0" w:after="0"/>
      <w:ind w:left="0" w:firstLine="0"/>
      <w:jc w:val="center"/>
      <w:textAlignment w:val="baseline"/>
    </w:pPr>
    <w:rPr>
      <w:lang w:val="x-none"/>
    </w:rPr>
  </w:style>
  <w:style w:type="character" w:customStyle="1" w:styleId="BodyText2Char">
    <w:name w:val="Body Text 2 Char"/>
    <w:link w:val="BodyText2"/>
    <w:uiPriority w:val="99"/>
    <w:semiHidden/>
    <w:locked/>
    <w:rPr>
      <w:rFonts w:cs="Times New Roman"/>
      <w:sz w:val="24"/>
      <w:szCs w:val="24"/>
      <w:lang w:val="x-none" w:eastAsia="en-US"/>
    </w:rPr>
  </w:style>
  <w:style w:type="paragraph" w:styleId="BodyTextIndent2">
    <w:name w:val="Body Text Indent 2"/>
    <w:basedOn w:val="Normal"/>
    <w:link w:val="BodyTextIndent2Char"/>
    <w:uiPriority w:val="99"/>
    <w:pPr>
      <w:ind w:hanging="11"/>
    </w:pPr>
    <w:rPr>
      <w:lang w:val="x-none"/>
    </w:rPr>
  </w:style>
  <w:style w:type="character" w:customStyle="1" w:styleId="BodyTextIndent2Char">
    <w:name w:val="Body Text Indent 2 Char"/>
    <w:link w:val="BodyTextIndent2"/>
    <w:uiPriority w:val="99"/>
    <w:semiHidden/>
    <w:locked/>
    <w:rPr>
      <w:rFonts w:cs="Times New Roman"/>
      <w:sz w:val="24"/>
      <w:szCs w:val="24"/>
      <w:lang w:val="x-none" w:eastAsia="en-US"/>
    </w:rPr>
  </w:style>
  <w:style w:type="paragraph" w:styleId="BodyText">
    <w:name w:val="Body Text"/>
    <w:basedOn w:val="Normal"/>
    <w:link w:val="BodyTextChar"/>
    <w:uiPriority w:val="99"/>
    <w:pPr>
      <w:ind w:left="0" w:firstLine="0"/>
    </w:pPr>
    <w:rPr>
      <w:lang w:val="x-none"/>
    </w:rPr>
  </w:style>
  <w:style w:type="character" w:customStyle="1" w:styleId="BodyTextChar">
    <w:name w:val="Body Text Char"/>
    <w:link w:val="BodyText"/>
    <w:uiPriority w:val="99"/>
    <w:semiHidden/>
    <w:locked/>
    <w:rPr>
      <w:rFonts w:cs="Times New Roman"/>
      <w:sz w:val="24"/>
      <w:szCs w:val="24"/>
      <w:lang w:val="x-none" w:eastAsia="en-US"/>
    </w:rPr>
  </w:style>
  <w:style w:type="paragraph" w:styleId="BodyTextIndent3">
    <w:name w:val="Body Text Indent 3"/>
    <w:basedOn w:val="Normal"/>
    <w:link w:val="BodyTextIndent3Char"/>
    <w:uiPriority w:val="99"/>
    <w:pPr>
      <w:ind w:left="142" w:firstLine="0"/>
    </w:pPr>
    <w:rPr>
      <w:sz w:val="16"/>
      <w:szCs w:val="16"/>
      <w:lang w:val="x-none"/>
    </w:rPr>
  </w:style>
  <w:style w:type="character" w:customStyle="1" w:styleId="BodyTextIndent3Char">
    <w:name w:val="Body Text Indent 3 Char"/>
    <w:link w:val="BodyTextIndent3"/>
    <w:uiPriority w:val="99"/>
    <w:semiHidden/>
    <w:locked/>
    <w:rPr>
      <w:rFonts w:cs="Times New Roman"/>
      <w:sz w:val="16"/>
      <w:szCs w:val="16"/>
      <w:lang w:val="x-none" w:eastAsia="en-US"/>
    </w:rPr>
  </w:style>
  <w:style w:type="paragraph" w:customStyle="1" w:styleId="tablenormal0">
    <w:name w:val="table normal"/>
    <w:basedOn w:val="Normal"/>
    <w:uiPriority w:val="99"/>
    <w:pPr>
      <w:spacing w:before="80" w:after="80"/>
      <w:ind w:left="0" w:firstLine="0"/>
    </w:pPr>
  </w:style>
  <w:style w:type="paragraph" w:customStyle="1" w:styleId="tableheading">
    <w:name w:val="table heading"/>
    <w:basedOn w:val="tablenormal0"/>
    <w:next w:val="tablenormal0"/>
    <w:uiPriority w:val="99"/>
    <w:rPr>
      <w:rFonts w:ascii="Arial Bold" w:hAnsi="Arial Bold" w:cs="Arial Bold"/>
      <w:b/>
      <w:bCs/>
      <w:sz w:val="20"/>
      <w:szCs w:val="20"/>
    </w:rPr>
  </w:style>
  <w:style w:type="paragraph" w:customStyle="1" w:styleId="para">
    <w:name w:val="para"/>
    <w:basedOn w:val="Normal"/>
    <w:uiPriority w:val="99"/>
    <w:pPr>
      <w:spacing w:before="120" w:after="120"/>
      <w:ind w:left="0" w:firstLine="0"/>
    </w:pPr>
    <w:rPr>
      <w:rFonts w:ascii="Arial" w:hAnsi="Arial" w:cs="Arial"/>
    </w:rPr>
  </w:style>
  <w:style w:type="character" w:styleId="PageNumber">
    <w:name w:val="page number"/>
    <w:uiPriority w:val="99"/>
    <w:rPr>
      <w:rFonts w:ascii="Times New Roman" w:hAnsi="Times New Roman" w:cs="Times New Roman"/>
    </w:rPr>
  </w:style>
  <w:style w:type="paragraph" w:styleId="BodyText3">
    <w:name w:val="Body Text 3"/>
    <w:basedOn w:val="Normal"/>
    <w:link w:val="BodyText3Char"/>
    <w:uiPriority w:val="99"/>
    <w:pPr>
      <w:spacing w:after="120"/>
    </w:pPr>
    <w:rPr>
      <w:sz w:val="16"/>
      <w:szCs w:val="16"/>
      <w:lang w:val="x-none"/>
    </w:rPr>
  </w:style>
  <w:style w:type="character" w:customStyle="1" w:styleId="BodyText3Char">
    <w:name w:val="Body Text 3 Char"/>
    <w:link w:val="BodyText3"/>
    <w:uiPriority w:val="99"/>
    <w:semiHidden/>
    <w:locked/>
    <w:rPr>
      <w:rFonts w:cs="Times New Roman"/>
      <w:sz w:val="16"/>
      <w:szCs w:val="16"/>
      <w:lang w:val="x-none" w:eastAsia="en-US"/>
    </w:rPr>
  </w:style>
  <w:style w:type="paragraph" w:styleId="BalloonText">
    <w:name w:val="Balloon Text"/>
    <w:basedOn w:val="Normal"/>
    <w:link w:val="BalloonTextChar"/>
    <w:uiPriority w:val="99"/>
    <w:rPr>
      <w:rFonts w:ascii="Tahoma" w:hAnsi="Tahoma"/>
      <w:sz w:val="16"/>
      <w:szCs w:val="16"/>
      <w:lang w:val="x-none"/>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character" w:styleId="CommentReference">
    <w:name w:val="annotation reference"/>
    <w:uiPriority w:val="99"/>
    <w:semiHidden/>
    <w:unhideWhenUsed/>
    <w:rsid w:val="00E06082"/>
    <w:rPr>
      <w:sz w:val="18"/>
      <w:szCs w:val="18"/>
    </w:rPr>
  </w:style>
  <w:style w:type="paragraph" w:styleId="CommentText">
    <w:name w:val="annotation text"/>
    <w:basedOn w:val="Normal"/>
    <w:link w:val="CommentTextChar"/>
    <w:uiPriority w:val="99"/>
    <w:semiHidden/>
    <w:unhideWhenUsed/>
    <w:rsid w:val="00E06082"/>
    <w:rPr>
      <w:lang w:val="x-none" w:eastAsia="x-none"/>
    </w:rPr>
  </w:style>
  <w:style w:type="character" w:customStyle="1" w:styleId="CommentTextChar">
    <w:name w:val="Comment Text Char"/>
    <w:link w:val="CommentText"/>
    <w:uiPriority w:val="99"/>
    <w:semiHidden/>
    <w:rsid w:val="00E06082"/>
    <w:rPr>
      <w:sz w:val="24"/>
      <w:szCs w:val="24"/>
    </w:rPr>
  </w:style>
  <w:style w:type="paragraph" w:styleId="CommentSubject">
    <w:name w:val="annotation subject"/>
    <w:basedOn w:val="CommentText"/>
    <w:next w:val="CommentText"/>
    <w:link w:val="CommentSubjectChar"/>
    <w:uiPriority w:val="99"/>
    <w:semiHidden/>
    <w:unhideWhenUsed/>
    <w:rsid w:val="00E06082"/>
    <w:rPr>
      <w:b/>
      <w:bCs/>
    </w:rPr>
  </w:style>
  <w:style w:type="character" w:customStyle="1" w:styleId="CommentSubjectChar">
    <w:name w:val="Comment Subject Char"/>
    <w:link w:val="CommentSubject"/>
    <w:uiPriority w:val="99"/>
    <w:semiHidden/>
    <w:rsid w:val="00E06082"/>
    <w:rPr>
      <w:b/>
      <w:bCs/>
      <w:sz w:val="24"/>
      <w:szCs w:val="24"/>
    </w:rPr>
  </w:style>
  <w:style w:type="paragraph" w:customStyle="1" w:styleId="ColorfulShading-Accent11">
    <w:name w:val="Colorful Shading - Accent 11"/>
    <w:hidden/>
    <w:uiPriority w:val="71"/>
    <w:rsid w:val="006637EF"/>
    <w:rPr>
      <w:sz w:val="24"/>
      <w:szCs w:val="24"/>
      <w:lang w:eastAsia="en-US"/>
    </w:rPr>
  </w:style>
  <w:style w:type="character" w:styleId="Hyperlink">
    <w:name w:val="Hyperlink"/>
    <w:basedOn w:val="DefaultParagraphFont"/>
    <w:uiPriority w:val="99"/>
    <w:semiHidden/>
    <w:unhideWhenUsed/>
    <w:rsid w:val="008C5752"/>
    <w:rPr>
      <w:color w:val="0563C1"/>
      <w:u w:val="single"/>
    </w:rPr>
  </w:style>
  <w:style w:type="character" w:styleId="FollowedHyperlink">
    <w:name w:val="FollowedHyperlink"/>
    <w:basedOn w:val="DefaultParagraphFont"/>
    <w:uiPriority w:val="99"/>
    <w:semiHidden/>
    <w:unhideWhenUsed/>
    <w:rsid w:val="008C5752"/>
    <w:rPr>
      <w:color w:val="954F72"/>
      <w:u w:val="single"/>
    </w:rPr>
  </w:style>
  <w:style w:type="paragraph" w:customStyle="1" w:styleId="msonormal0">
    <w:name w:val="msonormal"/>
    <w:basedOn w:val="Normal"/>
    <w:rsid w:val="008C5752"/>
    <w:pPr>
      <w:spacing w:before="100" w:beforeAutospacing="1" w:after="100" w:afterAutospacing="1"/>
      <w:ind w:left="0" w:firstLine="0"/>
    </w:pPr>
    <w:rPr>
      <w:lang w:eastAsia="en-AU"/>
    </w:rPr>
  </w:style>
  <w:style w:type="paragraph" w:customStyle="1" w:styleId="font5">
    <w:name w:val="font5"/>
    <w:basedOn w:val="Normal"/>
    <w:rsid w:val="008C5752"/>
    <w:pPr>
      <w:spacing w:before="100" w:beforeAutospacing="1" w:after="100" w:afterAutospacing="1"/>
      <w:ind w:left="0" w:firstLine="0"/>
    </w:pPr>
    <w:rPr>
      <w:rFonts w:ascii="Arial" w:hAnsi="Arial" w:cs="Arial"/>
      <w:b/>
      <w:bCs/>
      <w:i/>
      <w:iCs/>
      <w:color w:val="000000"/>
      <w:sz w:val="22"/>
      <w:szCs w:val="22"/>
      <w:lang w:eastAsia="en-AU"/>
    </w:rPr>
  </w:style>
  <w:style w:type="paragraph" w:customStyle="1" w:styleId="xl65">
    <w:name w:val="xl65"/>
    <w:basedOn w:val="Normal"/>
    <w:rsid w:val="008C5752"/>
    <w:pPr>
      <w:spacing w:before="100" w:beforeAutospacing="1" w:after="100" w:afterAutospacing="1"/>
      <w:ind w:left="0" w:firstLine="0"/>
      <w:jc w:val="center"/>
      <w:textAlignment w:val="center"/>
    </w:pPr>
    <w:rPr>
      <w:rFonts w:ascii="Arial" w:hAnsi="Arial" w:cs="Arial"/>
      <w:b/>
      <w:bCs/>
      <w:lang w:eastAsia="en-AU"/>
    </w:rPr>
  </w:style>
  <w:style w:type="paragraph" w:customStyle="1" w:styleId="xl66">
    <w:name w:val="xl66"/>
    <w:basedOn w:val="Normal"/>
    <w:rsid w:val="008C5752"/>
    <w:pPr>
      <w:pBdr>
        <w:top w:val="single" w:sz="4" w:space="0" w:color="auto"/>
        <w:bottom w:val="single" w:sz="4" w:space="0" w:color="auto"/>
      </w:pBdr>
      <w:spacing w:before="100" w:beforeAutospacing="1" w:after="100" w:afterAutospacing="1"/>
      <w:ind w:left="0" w:firstLine="0"/>
      <w:jc w:val="center"/>
      <w:textAlignment w:val="center"/>
    </w:pPr>
    <w:rPr>
      <w:rFonts w:ascii="Arial" w:hAnsi="Arial" w:cs="Arial"/>
      <w:b/>
      <w:bCs/>
      <w:lang w:eastAsia="en-AU"/>
    </w:rPr>
  </w:style>
  <w:style w:type="paragraph" w:customStyle="1" w:styleId="xl67">
    <w:name w:val="xl67"/>
    <w:basedOn w:val="Normal"/>
    <w:rsid w:val="008C5752"/>
    <w:pPr>
      <w:spacing w:before="100" w:beforeAutospacing="1" w:after="100" w:afterAutospacing="1"/>
      <w:ind w:left="0" w:firstLine="0"/>
      <w:jc w:val="right"/>
      <w:textAlignment w:val="center"/>
    </w:pPr>
    <w:rPr>
      <w:b/>
      <w:bCs/>
      <w:lang w:eastAsia="en-AU"/>
    </w:rPr>
  </w:style>
  <w:style w:type="paragraph" w:customStyle="1" w:styleId="xl68">
    <w:name w:val="xl68"/>
    <w:basedOn w:val="Normal"/>
    <w:rsid w:val="008C5752"/>
    <w:pPr>
      <w:spacing w:before="100" w:beforeAutospacing="1" w:after="100" w:afterAutospacing="1"/>
      <w:ind w:left="0" w:firstLine="0"/>
      <w:jc w:val="right"/>
      <w:textAlignment w:val="top"/>
    </w:pPr>
    <w:rPr>
      <w:i/>
      <w:iCs/>
      <w:lang w:eastAsia="en-AU"/>
    </w:rPr>
  </w:style>
  <w:style w:type="paragraph" w:customStyle="1" w:styleId="xl69">
    <w:name w:val="xl69"/>
    <w:basedOn w:val="Normal"/>
    <w:rsid w:val="008C5752"/>
    <w:pPr>
      <w:spacing w:before="100" w:beforeAutospacing="1" w:after="100" w:afterAutospacing="1"/>
      <w:ind w:left="0" w:firstLine="0"/>
      <w:jc w:val="right"/>
      <w:textAlignment w:val="top"/>
    </w:pPr>
    <w:rPr>
      <w:b/>
      <w:bCs/>
      <w:lang w:eastAsia="en-AU"/>
    </w:rPr>
  </w:style>
  <w:style w:type="paragraph" w:customStyle="1" w:styleId="xl70">
    <w:name w:val="xl70"/>
    <w:basedOn w:val="Normal"/>
    <w:rsid w:val="008C5752"/>
    <w:pPr>
      <w:spacing w:before="100" w:beforeAutospacing="1" w:after="100" w:afterAutospacing="1"/>
      <w:ind w:left="0" w:firstLine="0"/>
    </w:pPr>
    <w:rPr>
      <w:lang w:eastAsia="en-AU"/>
    </w:rPr>
  </w:style>
  <w:style w:type="paragraph" w:customStyle="1" w:styleId="xl71">
    <w:name w:val="xl71"/>
    <w:basedOn w:val="Normal"/>
    <w:rsid w:val="008C5752"/>
    <w:pPr>
      <w:spacing w:before="100" w:beforeAutospacing="1" w:after="100" w:afterAutospacing="1"/>
      <w:ind w:left="0" w:firstLine="0"/>
      <w:textAlignment w:val="top"/>
    </w:pPr>
    <w:rPr>
      <w:lang w:eastAsia="en-AU"/>
    </w:rPr>
  </w:style>
  <w:style w:type="paragraph" w:customStyle="1" w:styleId="xl72">
    <w:name w:val="xl72"/>
    <w:basedOn w:val="Normal"/>
    <w:rsid w:val="008C5752"/>
    <w:pPr>
      <w:spacing w:before="100" w:beforeAutospacing="1" w:after="100" w:afterAutospacing="1"/>
      <w:ind w:left="0" w:firstLine="0"/>
      <w:jc w:val="center"/>
    </w:pPr>
    <w:rPr>
      <w:i/>
      <w:i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1884">
      <w:marLeft w:val="0"/>
      <w:marRight w:val="0"/>
      <w:marTop w:val="0"/>
      <w:marBottom w:val="0"/>
      <w:divBdr>
        <w:top w:val="none" w:sz="0" w:space="0" w:color="auto"/>
        <w:left w:val="none" w:sz="0" w:space="0" w:color="auto"/>
        <w:bottom w:val="none" w:sz="0" w:space="0" w:color="auto"/>
        <w:right w:val="none" w:sz="0" w:space="0" w:color="auto"/>
      </w:divBdr>
    </w:div>
    <w:div w:id="74131885">
      <w:marLeft w:val="0"/>
      <w:marRight w:val="0"/>
      <w:marTop w:val="0"/>
      <w:marBottom w:val="0"/>
      <w:divBdr>
        <w:top w:val="none" w:sz="0" w:space="0" w:color="auto"/>
        <w:left w:val="none" w:sz="0" w:space="0" w:color="auto"/>
        <w:bottom w:val="none" w:sz="0" w:space="0" w:color="auto"/>
        <w:right w:val="none" w:sz="0" w:space="0" w:color="auto"/>
      </w:divBdr>
    </w:div>
    <w:div w:id="74131886">
      <w:marLeft w:val="0"/>
      <w:marRight w:val="0"/>
      <w:marTop w:val="0"/>
      <w:marBottom w:val="0"/>
      <w:divBdr>
        <w:top w:val="none" w:sz="0" w:space="0" w:color="auto"/>
        <w:left w:val="none" w:sz="0" w:space="0" w:color="auto"/>
        <w:bottom w:val="none" w:sz="0" w:space="0" w:color="auto"/>
        <w:right w:val="none" w:sz="0" w:space="0" w:color="auto"/>
      </w:divBdr>
    </w:div>
    <w:div w:id="74131887">
      <w:marLeft w:val="0"/>
      <w:marRight w:val="0"/>
      <w:marTop w:val="0"/>
      <w:marBottom w:val="0"/>
      <w:divBdr>
        <w:top w:val="none" w:sz="0" w:space="0" w:color="auto"/>
        <w:left w:val="none" w:sz="0" w:space="0" w:color="auto"/>
        <w:bottom w:val="none" w:sz="0" w:space="0" w:color="auto"/>
        <w:right w:val="none" w:sz="0" w:space="0" w:color="auto"/>
      </w:divBdr>
    </w:div>
    <w:div w:id="74131888">
      <w:marLeft w:val="0"/>
      <w:marRight w:val="0"/>
      <w:marTop w:val="0"/>
      <w:marBottom w:val="0"/>
      <w:divBdr>
        <w:top w:val="none" w:sz="0" w:space="0" w:color="auto"/>
        <w:left w:val="none" w:sz="0" w:space="0" w:color="auto"/>
        <w:bottom w:val="none" w:sz="0" w:space="0" w:color="auto"/>
        <w:right w:val="none" w:sz="0" w:space="0" w:color="auto"/>
      </w:divBdr>
    </w:div>
    <w:div w:id="74131889">
      <w:marLeft w:val="0"/>
      <w:marRight w:val="0"/>
      <w:marTop w:val="0"/>
      <w:marBottom w:val="0"/>
      <w:divBdr>
        <w:top w:val="none" w:sz="0" w:space="0" w:color="auto"/>
        <w:left w:val="none" w:sz="0" w:space="0" w:color="auto"/>
        <w:bottom w:val="none" w:sz="0" w:space="0" w:color="auto"/>
        <w:right w:val="none" w:sz="0" w:space="0" w:color="auto"/>
      </w:divBdr>
    </w:div>
    <w:div w:id="74131890">
      <w:marLeft w:val="0"/>
      <w:marRight w:val="0"/>
      <w:marTop w:val="0"/>
      <w:marBottom w:val="0"/>
      <w:divBdr>
        <w:top w:val="none" w:sz="0" w:space="0" w:color="auto"/>
        <w:left w:val="none" w:sz="0" w:space="0" w:color="auto"/>
        <w:bottom w:val="none" w:sz="0" w:space="0" w:color="auto"/>
        <w:right w:val="none" w:sz="0" w:space="0" w:color="auto"/>
      </w:divBdr>
    </w:div>
    <w:div w:id="74131891">
      <w:marLeft w:val="0"/>
      <w:marRight w:val="0"/>
      <w:marTop w:val="0"/>
      <w:marBottom w:val="0"/>
      <w:divBdr>
        <w:top w:val="none" w:sz="0" w:space="0" w:color="auto"/>
        <w:left w:val="none" w:sz="0" w:space="0" w:color="auto"/>
        <w:bottom w:val="none" w:sz="0" w:space="0" w:color="auto"/>
        <w:right w:val="none" w:sz="0" w:space="0" w:color="auto"/>
      </w:divBdr>
    </w:div>
    <w:div w:id="74131892">
      <w:marLeft w:val="0"/>
      <w:marRight w:val="0"/>
      <w:marTop w:val="0"/>
      <w:marBottom w:val="0"/>
      <w:divBdr>
        <w:top w:val="none" w:sz="0" w:space="0" w:color="auto"/>
        <w:left w:val="none" w:sz="0" w:space="0" w:color="auto"/>
        <w:bottom w:val="none" w:sz="0" w:space="0" w:color="auto"/>
        <w:right w:val="none" w:sz="0" w:space="0" w:color="auto"/>
      </w:divBdr>
    </w:div>
    <w:div w:id="74131893">
      <w:marLeft w:val="0"/>
      <w:marRight w:val="0"/>
      <w:marTop w:val="0"/>
      <w:marBottom w:val="0"/>
      <w:divBdr>
        <w:top w:val="none" w:sz="0" w:space="0" w:color="auto"/>
        <w:left w:val="none" w:sz="0" w:space="0" w:color="auto"/>
        <w:bottom w:val="none" w:sz="0" w:space="0" w:color="auto"/>
        <w:right w:val="none" w:sz="0" w:space="0" w:color="auto"/>
      </w:divBdr>
    </w:div>
    <w:div w:id="74131894">
      <w:marLeft w:val="0"/>
      <w:marRight w:val="0"/>
      <w:marTop w:val="0"/>
      <w:marBottom w:val="0"/>
      <w:divBdr>
        <w:top w:val="none" w:sz="0" w:space="0" w:color="auto"/>
        <w:left w:val="none" w:sz="0" w:space="0" w:color="auto"/>
        <w:bottom w:val="none" w:sz="0" w:space="0" w:color="auto"/>
        <w:right w:val="none" w:sz="0" w:space="0" w:color="auto"/>
      </w:divBdr>
    </w:div>
    <w:div w:id="74131895">
      <w:marLeft w:val="0"/>
      <w:marRight w:val="0"/>
      <w:marTop w:val="0"/>
      <w:marBottom w:val="0"/>
      <w:divBdr>
        <w:top w:val="none" w:sz="0" w:space="0" w:color="auto"/>
        <w:left w:val="none" w:sz="0" w:space="0" w:color="auto"/>
        <w:bottom w:val="none" w:sz="0" w:space="0" w:color="auto"/>
        <w:right w:val="none" w:sz="0" w:space="0" w:color="auto"/>
      </w:divBdr>
    </w:div>
    <w:div w:id="74131896">
      <w:marLeft w:val="0"/>
      <w:marRight w:val="0"/>
      <w:marTop w:val="0"/>
      <w:marBottom w:val="0"/>
      <w:divBdr>
        <w:top w:val="none" w:sz="0" w:space="0" w:color="auto"/>
        <w:left w:val="none" w:sz="0" w:space="0" w:color="auto"/>
        <w:bottom w:val="none" w:sz="0" w:space="0" w:color="auto"/>
        <w:right w:val="none" w:sz="0" w:space="0" w:color="auto"/>
      </w:divBdr>
    </w:div>
    <w:div w:id="74131897">
      <w:marLeft w:val="0"/>
      <w:marRight w:val="0"/>
      <w:marTop w:val="0"/>
      <w:marBottom w:val="0"/>
      <w:divBdr>
        <w:top w:val="none" w:sz="0" w:space="0" w:color="auto"/>
        <w:left w:val="none" w:sz="0" w:space="0" w:color="auto"/>
        <w:bottom w:val="none" w:sz="0" w:space="0" w:color="auto"/>
        <w:right w:val="none" w:sz="0" w:space="0" w:color="auto"/>
      </w:divBdr>
    </w:div>
    <w:div w:id="74131898">
      <w:marLeft w:val="0"/>
      <w:marRight w:val="0"/>
      <w:marTop w:val="0"/>
      <w:marBottom w:val="0"/>
      <w:divBdr>
        <w:top w:val="none" w:sz="0" w:space="0" w:color="auto"/>
        <w:left w:val="none" w:sz="0" w:space="0" w:color="auto"/>
        <w:bottom w:val="none" w:sz="0" w:space="0" w:color="auto"/>
        <w:right w:val="none" w:sz="0" w:space="0" w:color="auto"/>
      </w:divBdr>
    </w:div>
    <w:div w:id="74131899">
      <w:marLeft w:val="0"/>
      <w:marRight w:val="0"/>
      <w:marTop w:val="0"/>
      <w:marBottom w:val="0"/>
      <w:divBdr>
        <w:top w:val="none" w:sz="0" w:space="0" w:color="auto"/>
        <w:left w:val="none" w:sz="0" w:space="0" w:color="auto"/>
        <w:bottom w:val="none" w:sz="0" w:space="0" w:color="auto"/>
        <w:right w:val="none" w:sz="0" w:space="0" w:color="auto"/>
      </w:divBdr>
    </w:div>
    <w:div w:id="74131900">
      <w:marLeft w:val="0"/>
      <w:marRight w:val="0"/>
      <w:marTop w:val="0"/>
      <w:marBottom w:val="0"/>
      <w:divBdr>
        <w:top w:val="none" w:sz="0" w:space="0" w:color="auto"/>
        <w:left w:val="none" w:sz="0" w:space="0" w:color="auto"/>
        <w:bottom w:val="none" w:sz="0" w:space="0" w:color="auto"/>
        <w:right w:val="none" w:sz="0" w:space="0" w:color="auto"/>
      </w:divBdr>
    </w:div>
    <w:div w:id="74131901">
      <w:marLeft w:val="0"/>
      <w:marRight w:val="0"/>
      <w:marTop w:val="0"/>
      <w:marBottom w:val="0"/>
      <w:divBdr>
        <w:top w:val="none" w:sz="0" w:space="0" w:color="auto"/>
        <w:left w:val="none" w:sz="0" w:space="0" w:color="auto"/>
        <w:bottom w:val="none" w:sz="0" w:space="0" w:color="auto"/>
        <w:right w:val="none" w:sz="0" w:space="0" w:color="auto"/>
      </w:divBdr>
    </w:div>
    <w:div w:id="74131902">
      <w:marLeft w:val="0"/>
      <w:marRight w:val="0"/>
      <w:marTop w:val="0"/>
      <w:marBottom w:val="0"/>
      <w:divBdr>
        <w:top w:val="none" w:sz="0" w:space="0" w:color="auto"/>
        <w:left w:val="none" w:sz="0" w:space="0" w:color="auto"/>
        <w:bottom w:val="none" w:sz="0" w:space="0" w:color="auto"/>
        <w:right w:val="none" w:sz="0" w:space="0" w:color="auto"/>
      </w:divBdr>
    </w:div>
    <w:div w:id="74131903">
      <w:marLeft w:val="0"/>
      <w:marRight w:val="0"/>
      <w:marTop w:val="0"/>
      <w:marBottom w:val="0"/>
      <w:divBdr>
        <w:top w:val="none" w:sz="0" w:space="0" w:color="auto"/>
        <w:left w:val="none" w:sz="0" w:space="0" w:color="auto"/>
        <w:bottom w:val="none" w:sz="0" w:space="0" w:color="auto"/>
        <w:right w:val="none" w:sz="0" w:space="0" w:color="auto"/>
      </w:divBdr>
    </w:div>
    <w:div w:id="74131904">
      <w:marLeft w:val="0"/>
      <w:marRight w:val="0"/>
      <w:marTop w:val="0"/>
      <w:marBottom w:val="0"/>
      <w:divBdr>
        <w:top w:val="none" w:sz="0" w:space="0" w:color="auto"/>
        <w:left w:val="none" w:sz="0" w:space="0" w:color="auto"/>
        <w:bottom w:val="none" w:sz="0" w:space="0" w:color="auto"/>
        <w:right w:val="none" w:sz="0" w:space="0" w:color="auto"/>
      </w:divBdr>
    </w:div>
    <w:div w:id="74131905">
      <w:marLeft w:val="0"/>
      <w:marRight w:val="0"/>
      <w:marTop w:val="0"/>
      <w:marBottom w:val="0"/>
      <w:divBdr>
        <w:top w:val="none" w:sz="0" w:space="0" w:color="auto"/>
        <w:left w:val="none" w:sz="0" w:space="0" w:color="auto"/>
        <w:bottom w:val="none" w:sz="0" w:space="0" w:color="auto"/>
        <w:right w:val="none" w:sz="0" w:space="0" w:color="auto"/>
      </w:divBdr>
    </w:div>
    <w:div w:id="74131906">
      <w:marLeft w:val="0"/>
      <w:marRight w:val="0"/>
      <w:marTop w:val="0"/>
      <w:marBottom w:val="0"/>
      <w:divBdr>
        <w:top w:val="none" w:sz="0" w:space="0" w:color="auto"/>
        <w:left w:val="none" w:sz="0" w:space="0" w:color="auto"/>
        <w:bottom w:val="none" w:sz="0" w:space="0" w:color="auto"/>
        <w:right w:val="none" w:sz="0" w:space="0" w:color="auto"/>
      </w:divBdr>
    </w:div>
    <w:div w:id="74131907">
      <w:marLeft w:val="0"/>
      <w:marRight w:val="0"/>
      <w:marTop w:val="0"/>
      <w:marBottom w:val="0"/>
      <w:divBdr>
        <w:top w:val="none" w:sz="0" w:space="0" w:color="auto"/>
        <w:left w:val="none" w:sz="0" w:space="0" w:color="auto"/>
        <w:bottom w:val="none" w:sz="0" w:space="0" w:color="auto"/>
        <w:right w:val="none" w:sz="0" w:space="0" w:color="auto"/>
      </w:divBdr>
    </w:div>
    <w:div w:id="74131908">
      <w:marLeft w:val="0"/>
      <w:marRight w:val="0"/>
      <w:marTop w:val="0"/>
      <w:marBottom w:val="0"/>
      <w:divBdr>
        <w:top w:val="none" w:sz="0" w:space="0" w:color="auto"/>
        <w:left w:val="none" w:sz="0" w:space="0" w:color="auto"/>
        <w:bottom w:val="none" w:sz="0" w:space="0" w:color="auto"/>
        <w:right w:val="none" w:sz="0" w:space="0" w:color="auto"/>
      </w:divBdr>
    </w:div>
    <w:div w:id="74131909">
      <w:marLeft w:val="0"/>
      <w:marRight w:val="0"/>
      <w:marTop w:val="0"/>
      <w:marBottom w:val="0"/>
      <w:divBdr>
        <w:top w:val="none" w:sz="0" w:space="0" w:color="auto"/>
        <w:left w:val="none" w:sz="0" w:space="0" w:color="auto"/>
        <w:bottom w:val="none" w:sz="0" w:space="0" w:color="auto"/>
        <w:right w:val="none" w:sz="0" w:space="0" w:color="auto"/>
      </w:divBdr>
    </w:div>
    <w:div w:id="74131910">
      <w:marLeft w:val="0"/>
      <w:marRight w:val="0"/>
      <w:marTop w:val="0"/>
      <w:marBottom w:val="0"/>
      <w:divBdr>
        <w:top w:val="none" w:sz="0" w:space="0" w:color="auto"/>
        <w:left w:val="none" w:sz="0" w:space="0" w:color="auto"/>
        <w:bottom w:val="none" w:sz="0" w:space="0" w:color="auto"/>
        <w:right w:val="none" w:sz="0" w:space="0" w:color="auto"/>
      </w:divBdr>
    </w:div>
    <w:div w:id="74131911">
      <w:marLeft w:val="0"/>
      <w:marRight w:val="0"/>
      <w:marTop w:val="0"/>
      <w:marBottom w:val="0"/>
      <w:divBdr>
        <w:top w:val="none" w:sz="0" w:space="0" w:color="auto"/>
        <w:left w:val="none" w:sz="0" w:space="0" w:color="auto"/>
        <w:bottom w:val="none" w:sz="0" w:space="0" w:color="auto"/>
        <w:right w:val="none" w:sz="0" w:space="0" w:color="auto"/>
      </w:divBdr>
    </w:div>
    <w:div w:id="74131912">
      <w:marLeft w:val="0"/>
      <w:marRight w:val="0"/>
      <w:marTop w:val="0"/>
      <w:marBottom w:val="0"/>
      <w:divBdr>
        <w:top w:val="none" w:sz="0" w:space="0" w:color="auto"/>
        <w:left w:val="none" w:sz="0" w:space="0" w:color="auto"/>
        <w:bottom w:val="none" w:sz="0" w:space="0" w:color="auto"/>
        <w:right w:val="none" w:sz="0" w:space="0" w:color="auto"/>
      </w:divBdr>
    </w:div>
    <w:div w:id="74131913">
      <w:marLeft w:val="0"/>
      <w:marRight w:val="0"/>
      <w:marTop w:val="0"/>
      <w:marBottom w:val="0"/>
      <w:divBdr>
        <w:top w:val="none" w:sz="0" w:space="0" w:color="auto"/>
        <w:left w:val="none" w:sz="0" w:space="0" w:color="auto"/>
        <w:bottom w:val="none" w:sz="0" w:space="0" w:color="auto"/>
        <w:right w:val="none" w:sz="0" w:space="0" w:color="auto"/>
      </w:divBdr>
    </w:div>
    <w:div w:id="74131914">
      <w:marLeft w:val="0"/>
      <w:marRight w:val="0"/>
      <w:marTop w:val="0"/>
      <w:marBottom w:val="0"/>
      <w:divBdr>
        <w:top w:val="none" w:sz="0" w:space="0" w:color="auto"/>
        <w:left w:val="none" w:sz="0" w:space="0" w:color="auto"/>
        <w:bottom w:val="none" w:sz="0" w:space="0" w:color="auto"/>
        <w:right w:val="none" w:sz="0" w:space="0" w:color="auto"/>
      </w:divBdr>
    </w:div>
    <w:div w:id="74131915">
      <w:marLeft w:val="0"/>
      <w:marRight w:val="0"/>
      <w:marTop w:val="0"/>
      <w:marBottom w:val="0"/>
      <w:divBdr>
        <w:top w:val="none" w:sz="0" w:space="0" w:color="auto"/>
        <w:left w:val="none" w:sz="0" w:space="0" w:color="auto"/>
        <w:bottom w:val="none" w:sz="0" w:space="0" w:color="auto"/>
        <w:right w:val="none" w:sz="0" w:space="0" w:color="auto"/>
      </w:divBdr>
    </w:div>
    <w:div w:id="74131916">
      <w:marLeft w:val="0"/>
      <w:marRight w:val="0"/>
      <w:marTop w:val="0"/>
      <w:marBottom w:val="0"/>
      <w:divBdr>
        <w:top w:val="none" w:sz="0" w:space="0" w:color="auto"/>
        <w:left w:val="none" w:sz="0" w:space="0" w:color="auto"/>
        <w:bottom w:val="none" w:sz="0" w:space="0" w:color="auto"/>
        <w:right w:val="none" w:sz="0" w:space="0" w:color="auto"/>
      </w:divBdr>
    </w:div>
    <w:div w:id="74131917">
      <w:marLeft w:val="0"/>
      <w:marRight w:val="0"/>
      <w:marTop w:val="0"/>
      <w:marBottom w:val="0"/>
      <w:divBdr>
        <w:top w:val="none" w:sz="0" w:space="0" w:color="auto"/>
        <w:left w:val="none" w:sz="0" w:space="0" w:color="auto"/>
        <w:bottom w:val="none" w:sz="0" w:space="0" w:color="auto"/>
        <w:right w:val="none" w:sz="0" w:space="0" w:color="auto"/>
      </w:divBdr>
    </w:div>
    <w:div w:id="74131918">
      <w:marLeft w:val="0"/>
      <w:marRight w:val="0"/>
      <w:marTop w:val="0"/>
      <w:marBottom w:val="0"/>
      <w:divBdr>
        <w:top w:val="none" w:sz="0" w:space="0" w:color="auto"/>
        <w:left w:val="none" w:sz="0" w:space="0" w:color="auto"/>
        <w:bottom w:val="none" w:sz="0" w:space="0" w:color="auto"/>
        <w:right w:val="none" w:sz="0" w:space="0" w:color="auto"/>
      </w:divBdr>
    </w:div>
    <w:div w:id="74131919">
      <w:marLeft w:val="0"/>
      <w:marRight w:val="0"/>
      <w:marTop w:val="0"/>
      <w:marBottom w:val="0"/>
      <w:divBdr>
        <w:top w:val="none" w:sz="0" w:space="0" w:color="auto"/>
        <w:left w:val="none" w:sz="0" w:space="0" w:color="auto"/>
        <w:bottom w:val="none" w:sz="0" w:space="0" w:color="auto"/>
        <w:right w:val="none" w:sz="0" w:space="0" w:color="auto"/>
      </w:divBdr>
    </w:div>
    <w:div w:id="74131920">
      <w:marLeft w:val="0"/>
      <w:marRight w:val="0"/>
      <w:marTop w:val="0"/>
      <w:marBottom w:val="0"/>
      <w:divBdr>
        <w:top w:val="none" w:sz="0" w:space="0" w:color="auto"/>
        <w:left w:val="none" w:sz="0" w:space="0" w:color="auto"/>
        <w:bottom w:val="none" w:sz="0" w:space="0" w:color="auto"/>
        <w:right w:val="none" w:sz="0" w:space="0" w:color="auto"/>
      </w:divBdr>
    </w:div>
    <w:div w:id="74131921">
      <w:marLeft w:val="0"/>
      <w:marRight w:val="0"/>
      <w:marTop w:val="0"/>
      <w:marBottom w:val="0"/>
      <w:divBdr>
        <w:top w:val="none" w:sz="0" w:space="0" w:color="auto"/>
        <w:left w:val="none" w:sz="0" w:space="0" w:color="auto"/>
        <w:bottom w:val="none" w:sz="0" w:space="0" w:color="auto"/>
        <w:right w:val="none" w:sz="0" w:space="0" w:color="auto"/>
      </w:divBdr>
    </w:div>
    <w:div w:id="74131922">
      <w:marLeft w:val="0"/>
      <w:marRight w:val="0"/>
      <w:marTop w:val="0"/>
      <w:marBottom w:val="0"/>
      <w:divBdr>
        <w:top w:val="none" w:sz="0" w:space="0" w:color="auto"/>
        <w:left w:val="none" w:sz="0" w:space="0" w:color="auto"/>
        <w:bottom w:val="none" w:sz="0" w:space="0" w:color="auto"/>
        <w:right w:val="none" w:sz="0" w:space="0" w:color="auto"/>
      </w:divBdr>
    </w:div>
    <w:div w:id="74131923">
      <w:marLeft w:val="0"/>
      <w:marRight w:val="0"/>
      <w:marTop w:val="0"/>
      <w:marBottom w:val="0"/>
      <w:divBdr>
        <w:top w:val="none" w:sz="0" w:space="0" w:color="auto"/>
        <w:left w:val="none" w:sz="0" w:space="0" w:color="auto"/>
        <w:bottom w:val="none" w:sz="0" w:space="0" w:color="auto"/>
        <w:right w:val="none" w:sz="0" w:space="0" w:color="auto"/>
      </w:divBdr>
    </w:div>
    <w:div w:id="74131924">
      <w:marLeft w:val="0"/>
      <w:marRight w:val="0"/>
      <w:marTop w:val="0"/>
      <w:marBottom w:val="0"/>
      <w:divBdr>
        <w:top w:val="none" w:sz="0" w:space="0" w:color="auto"/>
        <w:left w:val="none" w:sz="0" w:space="0" w:color="auto"/>
        <w:bottom w:val="none" w:sz="0" w:space="0" w:color="auto"/>
        <w:right w:val="none" w:sz="0" w:space="0" w:color="auto"/>
      </w:divBdr>
    </w:div>
    <w:div w:id="74131925">
      <w:marLeft w:val="0"/>
      <w:marRight w:val="0"/>
      <w:marTop w:val="0"/>
      <w:marBottom w:val="0"/>
      <w:divBdr>
        <w:top w:val="none" w:sz="0" w:space="0" w:color="auto"/>
        <w:left w:val="none" w:sz="0" w:space="0" w:color="auto"/>
        <w:bottom w:val="none" w:sz="0" w:space="0" w:color="auto"/>
        <w:right w:val="none" w:sz="0" w:space="0" w:color="auto"/>
      </w:divBdr>
    </w:div>
    <w:div w:id="74131926">
      <w:marLeft w:val="0"/>
      <w:marRight w:val="0"/>
      <w:marTop w:val="0"/>
      <w:marBottom w:val="0"/>
      <w:divBdr>
        <w:top w:val="none" w:sz="0" w:space="0" w:color="auto"/>
        <w:left w:val="none" w:sz="0" w:space="0" w:color="auto"/>
        <w:bottom w:val="none" w:sz="0" w:space="0" w:color="auto"/>
        <w:right w:val="none" w:sz="0" w:space="0" w:color="auto"/>
      </w:divBdr>
    </w:div>
    <w:div w:id="74131927">
      <w:marLeft w:val="0"/>
      <w:marRight w:val="0"/>
      <w:marTop w:val="0"/>
      <w:marBottom w:val="0"/>
      <w:divBdr>
        <w:top w:val="none" w:sz="0" w:space="0" w:color="auto"/>
        <w:left w:val="none" w:sz="0" w:space="0" w:color="auto"/>
        <w:bottom w:val="none" w:sz="0" w:space="0" w:color="auto"/>
        <w:right w:val="none" w:sz="0" w:space="0" w:color="auto"/>
      </w:divBdr>
    </w:div>
    <w:div w:id="74131928">
      <w:marLeft w:val="0"/>
      <w:marRight w:val="0"/>
      <w:marTop w:val="0"/>
      <w:marBottom w:val="0"/>
      <w:divBdr>
        <w:top w:val="none" w:sz="0" w:space="0" w:color="auto"/>
        <w:left w:val="none" w:sz="0" w:space="0" w:color="auto"/>
        <w:bottom w:val="none" w:sz="0" w:space="0" w:color="auto"/>
        <w:right w:val="none" w:sz="0" w:space="0" w:color="auto"/>
      </w:divBdr>
    </w:div>
    <w:div w:id="74131929">
      <w:marLeft w:val="0"/>
      <w:marRight w:val="0"/>
      <w:marTop w:val="0"/>
      <w:marBottom w:val="0"/>
      <w:divBdr>
        <w:top w:val="none" w:sz="0" w:space="0" w:color="auto"/>
        <w:left w:val="none" w:sz="0" w:space="0" w:color="auto"/>
        <w:bottom w:val="none" w:sz="0" w:space="0" w:color="auto"/>
        <w:right w:val="none" w:sz="0" w:space="0" w:color="auto"/>
      </w:divBdr>
    </w:div>
    <w:div w:id="74131930">
      <w:marLeft w:val="0"/>
      <w:marRight w:val="0"/>
      <w:marTop w:val="0"/>
      <w:marBottom w:val="0"/>
      <w:divBdr>
        <w:top w:val="none" w:sz="0" w:space="0" w:color="auto"/>
        <w:left w:val="none" w:sz="0" w:space="0" w:color="auto"/>
        <w:bottom w:val="none" w:sz="0" w:space="0" w:color="auto"/>
        <w:right w:val="none" w:sz="0" w:space="0" w:color="auto"/>
      </w:divBdr>
    </w:div>
    <w:div w:id="74131931">
      <w:marLeft w:val="0"/>
      <w:marRight w:val="0"/>
      <w:marTop w:val="0"/>
      <w:marBottom w:val="0"/>
      <w:divBdr>
        <w:top w:val="none" w:sz="0" w:space="0" w:color="auto"/>
        <w:left w:val="none" w:sz="0" w:space="0" w:color="auto"/>
        <w:bottom w:val="none" w:sz="0" w:space="0" w:color="auto"/>
        <w:right w:val="none" w:sz="0" w:space="0" w:color="auto"/>
      </w:divBdr>
    </w:div>
    <w:div w:id="74131932">
      <w:marLeft w:val="0"/>
      <w:marRight w:val="0"/>
      <w:marTop w:val="0"/>
      <w:marBottom w:val="0"/>
      <w:divBdr>
        <w:top w:val="none" w:sz="0" w:space="0" w:color="auto"/>
        <w:left w:val="none" w:sz="0" w:space="0" w:color="auto"/>
        <w:bottom w:val="none" w:sz="0" w:space="0" w:color="auto"/>
        <w:right w:val="none" w:sz="0" w:space="0" w:color="auto"/>
      </w:divBdr>
    </w:div>
    <w:div w:id="74131933">
      <w:marLeft w:val="0"/>
      <w:marRight w:val="0"/>
      <w:marTop w:val="0"/>
      <w:marBottom w:val="0"/>
      <w:divBdr>
        <w:top w:val="none" w:sz="0" w:space="0" w:color="auto"/>
        <w:left w:val="none" w:sz="0" w:space="0" w:color="auto"/>
        <w:bottom w:val="none" w:sz="0" w:space="0" w:color="auto"/>
        <w:right w:val="none" w:sz="0" w:space="0" w:color="auto"/>
      </w:divBdr>
    </w:div>
    <w:div w:id="74131934">
      <w:marLeft w:val="0"/>
      <w:marRight w:val="0"/>
      <w:marTop w:val="0"/>
      <w:marBottom w:val="0"/>
      <w:divBdr>
        <w:top w:val="none" w:sz="0" w:space="0" w:color="auto"/>
        <w:left w:val="none" w:sz="0" w:space="0" w:color="auto"/>
        <w:bottom w:val="none" w:sz="0" w:space="0" w:color="auto"/>
        <w:right w:val="none" w:sz="0" w:space="0" w:color="auto"/>
      </w:divBdr>
    </w:div>
    <w:div w:id="74131935">
      <w:marLeft w:val="0"/>
      <w:marRight w:val="0"/>
      <w:marTop w:val="0"/>
      <w:marBottom w:val="0"/>
      <w:divBdr>
        <w:top w:val="none" w:sz="0" w:space="0" w:color="auto"/>
        <w:left w:val="none" w:sz="0" w:space="0" w:color="auto"/>
        <w:bottom w:val="none" w:sz="0" w:space="0" w:color="auto"/>
        <w:right w:val="none" w:sz="0" w:space="0" w:color="auto"/>
      </w:divBdr>
    </w:div>
    <w:div w:id="74131936">
      <w:marLeft w:val="0"/>
      <w:marRight w:val="0"/>
      <w:marTop w:val="0"/>
      <w:marBottom w:val="0"/>
      <w:divBdr>
        <w:top w:val="none" w:sz="0" w:space="0" w:color="auto"/>
        <w:left w:val="none" w:sz="0" w:space="0" w:color="auto"/>
        <w:bottom w:val="none" w:sz="0" w:space="0" w:color="auto"/>
        <w:right w:val="none" w:sz="0" w:space="0" w:color="auto"/>
      </w:divBdr>
    </w:div>
    <w:div w:id="74131937">
      <w:marLeft w:val="0"/>
      <w:marRight w:val="0"/>
      <w:marTop w:val="0"/>
      <w:marBottom w:val="0"/>
      <w:divBdr>
        <w:top w:val="none" w:sz="0" w:space="0" w:color="auto"/>
        <w:left w:val="none" w:sz="0" w:space="0" w:color="auto"/>
        <w:bottom w:val="none" w:sz="0" w:space="0" w:color="auto"/>
        <w:right w:val="none" w:sz="0" w:space="0" w:color="auto"/>
      </w:divBdr>
    </w:div>
    <w:div w:id="74131938">
      <w:marLeft w:val="0"/>
      <w:marRight w:val="0"/>
      <w:marTop w:val="0"/>
      <w:marBottom w:val="0"/>
      <w:divBdr>
        <w:top w:val="none" w:sz="0" w:space="0" w:color="auto"/>
        <w:left w:val="none" w:sz="0" w:space="0" w:color="auto"/>
        <w:bottom w:val="none" w:sz="0" w:space="0" w:color="auto"/>
        <w:right w:val="none" w:sz="0" w:space="0" w:color="auto"/>
      </w:divBdr>
    </w:div>
    <w:div w:id="74131939">
      <w:marLeft w:val="0"/>
      <w:marRight w:val="0"/>
      <w:marTop w:val="0"/>
      <w:marBottom w:val="0"/>
      <w:divBdr>
        <w:top w:val="none" w:sz="0" w:space="0" w:color="auto"/>
        <w:left w:val="none" w:sz="0" w:space="0" w:color="auto"/>
        <w:bottom w:val="none" w:sz="0" w:space="0" w:color="auto"/>
        <w:right w:val="none" w:sz="0" w:space="0" w:color="auto"/>
      </w:divBdr>
    </w:div>
    <w:div w:id="74131940">
      <w:marLeft w:val="0"/>
      <w:marRight w:val="0"/>
      <w:marTop w:val="0"/>
      <w:marBottom w:val="0"/>
      <w:divBdr>
        <w:top w:val="none" w:sz="0" w:space="0" w:color="auto"/>
        <w:left w:val="none" w:sz="0" w:space="0" w:color="auto"/>
        <w:bottom w:val="none" w:sz="0" w:space="0" w:color="auto"/>
        <w:right w:val="none" w:sz="0" w:space="0" w:color="auto"/>
      </w:divBdr>
    </w:div>
    <w:div w:id="74131941">
      <w:marLeft w:val="0"/>
      <w:marRight w:val="0"/>
      <w:marTop w:val="0"/>
      <w:marBottom w:val="0"/>
      <w:divBdr>
        <w:top w:val="none" w:sz="0" w:space="0" w:color="auto"/>
        <w:left w:val="none" w:sz="0" w:space="0" w:color="auto"/>
        <w:bottom w:val="none" w:sz="0" w:space="0" w:color="auto"/>
        <w:right w:val="none" w:sz="0" w:space="0" w:color="auto"/>
      </w:divBdr>
    </w:div>
    <w:div w:id="74131942">
      <w:marLeft w:val="0"/>
      <w:marRight w:val="0"/>
      <w:marTop w:val="0"/>
      <w:marBottom w:val="0"/>
      <w:divBdr>
        <w:top w:val="none" w:sz="0" w:space="0" w:color="auto"/>
        <w:left w:val="none" w:sz="0" w:space="0" w:color="auto"/>
        <w:bottom w:val="none" w:sz="0" w:space="0" w:color="auto"/>
        <w:right w:val="none" w:sz="0" w:space="0" w:color="auto"/>
      </w:divBdr>
    </w:div>
    <w:div w:id="74131943">
      <w:marLeft w:val="0"/>
      <w:marRight w:val="0"/>
      <w:marTop w:val="0"/>
      <w:marBottom w:val="0"/>
      <w:divBdr>
        <w:top w:val="none" w:sz="0" w:space="0" w:color="auto"/>
        <w:left w:val="none" w:sz="0" w:space="0" w:color="auto"/>
        <w:bottom w:val="none" w:sz="0" w:space="0" w:color="auto"/>
        <w:right w:val="none" w:sz="0" w:space="0" w:color="auto"/>
      </w:divBdr>
    </w:div>
    <w:div w:id="74131944">
      <w:marLeft w:val="0"/>
      <w:marRight w:val="0"/>
      <w:marTop w:val="0"/>
      <w:marBottom w:val="0"/>
      <w:divBdr>
        <w:top w:val="none" w:sz="0" w:space="0" w:color="auto"/>
        <w:left w:val="none" w:sz="0" w:space="0" w:color="auto"/>
        <w:bottom w:val="none" w:sz="0" w:space="0" w:color="auto"/>
        <w:right w:val="none" w:sz="0" w:space="0" w:color="auto"/>
      </w:divBdr>
    </w:div>
    <w:div w:id="74131945">
      <w:marLeft w:val="0"/>
      <w:marRight w:val="0"/>
      <w:marTop w:val="0"/>
      <w:marBottom w:val="0"/>
      <w:divBdr>
        <w:top w:val="none" w:sz="0" w:space="0" w:color="auto"/>
        <w:left w:val="none" w:sz="0" w:space="0" w:color="auto"/>
        <w:bottom w:val="none" w:sz="0" w:space="0" w:color="auto"/>
        <w:right w:val="none" w:sz="0" w:space="0" w:color="auto"/>
      </w:divBdr>
    </w:div>
    <w:div w:id="74131946">
      <w:marLeft w:val="0"/>
      <w:marRight w:val="0"/>
      <w:marTop w:val="0"/>
      <w:marBottom w:val="0"/>
      <w:divBdr>
        <w:top w:val="none" w:sz="0" w:space="0" w:color="auto"/>
        <w:left w:val="none" w:sz="0" w:space="0" w:color="auto"/>
        <w:bottom w:val="none" w:sz="0" w:space="0" w:color="auto"/>
        <w:right w:val="none" w:sz="0" w:space="0" w:color="auto"/>
      </w:divBdr>
    </w:div>
    <w:div w:id="74131947">
      <w:marLeft w:val="0"/>
      <w:marRight w:val="0"/>
      <w:marTop w:val="0"/>
      <w:marBottom w:val="0"/>
      <w:divBdr>
        <w:top w:val="none" w:sz="0" w:space="0" w:color="auto"/>
        <w:left w:val="none" w:sz="0" w:space="0" w:color="auto"/>
        <w:bottom w:val="none" w:sz="0" w:space="0" w:color="auto"/>
        <w:right w:val="none" w:sz="0" w:space="0" w:color="auto"/>
      </w:divBdr>
    </w:div>
    <w:div w:id="74131948">
      <w:marLeft w:val="0"/>
      <w:marRight w:val="0"/>
      <w:marTop w:val="0"/>
      <w:marBottom w:val="0"/>
      <w:divBdr>
        <w:top w:val="none" w:sz="0" w:space="0" w:color="auto"/>
        <w:left w:val="none" w:sz="0" w:space="0" w:color="auto"/>
        <w:bottom w:val="none" w:sz="0" w:space="0" w:color="auto"/>
        <w:right w:val="none" w:sz="0" w:space="0" w:color="auto"/>
      </w:divBdr>
    </w:div>
    <w:div w:id="74131949">
      <w:marLeft w:val="0"/>
      <w:marRight w:val="0"/>
      <w:marTop w:val="0"/>
      <w:marBottom w:val="0"/>
      <w:divBdr>
        <w:top w:val="none" w:sz="0" w:space="0" w:color="auto"/>
        <w:left w:val="none" w:sz="0" w:space="0" w:color="auto"/>
        <w:bottom w:val="none" w:sz="0" w:space="0" w:color="auto"/>
        <w:right w:val="none" w:sz="0" w:space="0" w:color="auto"/>
      </w:divBdr>
    </w:div>
    <w:div w:id="74131950">
      <w:marLeft w:val="0"/>
      <w:marRight w:val="0"/>
      <w:marTop w:val="0"/>
      <w:marBottom w:val="0"/>
      <w:divBdr>
        <w:top w:val="none" w:sz="0" w:space="0" w:color="auto"/>
        <w:left w:val="none" w:sz="0" w:space="0" w:color="auto"/>
        <w:bottom w:val="none" w:sz="0" w:space="0" w:color="auto"/>
        <w:right w:val="none" w:sz="0" w:space="0" w:color="auto"/>
      </w:divBdr>
    </w:div>
    <w:div w:id="74131951">
      <w:marLeft w:val="0"/>
      <w:marRight w:val="0"/>
      <w:marTop w:val="0"/>
      <w:marBottom w:val="0"/>
      <w:divBdr>
        <w:top w:val="none" w:sz="0" w:space="0" w:color="auto"/>
        <w:left w:val="none" w:sz="0" w:space="0" w:color="auto"/>
        <w:bottom w:val="none" w:sz="0" w:space="0" w:color="auto"/>
        <w:right w:val="none" w:sz="0" w:space="0" w:color="auto"/>
      </w:divBdr>
    </w:div>
    <w:div w:id="74131952">
      <w:marLeft w:val="0"/>
      <w:marRight w:val="0"/>
      <w:marTop w:val="0"/>
      <w:marBottom w:val="0"/>
      <w:divBdr>
        <w:top w:val="none" w:sz="0" w:space="0" w:color="auto"/>
        <w:left w:val="none" w:sz="0" w:space="0" w:color="auto"/>
        <w:bottom w:val="none" w:sz="0" w:space="0" w:color="auto"/>
        <w:right w:val="none" w:sz="0" w:space="0" w:color="auto"/>
      </w:divBdr>
    </w:div>
    <w:div w:id="74131953">
      <w:marLeft w:val="0"/>
      <w:marRight w:val="0"/>
      <w:marTop w:val="0"/>
      <w:marBottom w:val="0"/>
      <w:divBdr>
        <w:top w:val="none" w:sz="0" w:space="0" w:color="auto"/>
        <w:left w:val="none" w:sz="0" w:space="0" w:color="auto"/>
        <w:bottom w:val="none" w:sz="0" w:space="0" w:color="auto"/>
        <w:right w:val="none" w:sz="0" w:space="0" w:color="auto"/>
      </w:divBdr>
    </w:div>
    <w:div w:id="74131954">
      <w:marLeft w:val="0"/>
      <w:marRight w:val="0"/>
      <w:marTop w:val="0"/>
      <w:marBottom w:val="0"/>
      <w:divBdr>
        <w:top w:val="none" w:sz="0" w:space="0" w:color="auto"/>
        <w:left w:val="none" w:sz="0" w:space="0" w:color="auto"/>
        <w:bottom w:val="none" w:sz="0" w:space="0" w:color="auto"/>
        <w:right w:val="none" w:sz="0" w:space="0" w:color="auto"/>
      </w:divBdr>
    </w:div>
    <w:div w:id="74131955">
      <w:marLeft w:val="0"/>
      <w:marRight w:val="0"/>
      <w:marTop w:val="0"/>
      <w:marBottom w:val="0"/>
      <w:divBdr>
        <w:top w:val="none" w:sz="0" w:space="0" w:color="auto"/>
        <w:left w:val="none" w:sz="0" w:space="0" w:color="auto"/>
        <w:bottom w:val="none" w:sz="0" w:space="0" w:color="auto"/>
        <w:right w:val="none" w:sz="0" w:space="0" w:color="auto"/>
      </w:divBdr>
    </w:div>
    <w:div w:id="74131956">
      <w:marLeft w:val="0"/>
      <w:marRight w:val="0"/>
      <w:marTop w:val="0"/>
      <w:marBottom w:val="0"/>
      <w:divBdr>
        <w:top w:val="none" w:sz="0" w:space="0" w:color="auto"/>
        <w:left w:val="none" w:sz="0" w:space="0" w:color="auto"/>
        <w:bottom w:val="none" w:sz="0" w:space="0" w:color="auto"/>
        <w:right w:val="none" w:sz="0" w:space="0" w:color="auto"/>
      </w:divBdr>
    </w:div>
    <w:div w:id="74131957">
      <w:marLeft w:val="0"/>
      <w:marRight w:val="0"/>
      <w:marTop w:val="0"/>
      <w:marBottom w:val="0"/>
      <w:divBdr>
        <w:top w:val="none" w:sz="0" w:space="0" w:color="auto"/>
        <w:left w:val="none" w:sz="0" w:space="0" w:color="auto"/>
        <w:bottom w:val="none" w:sz="0" w:space="0" w:color="auto"/>
        <w:right w:val="none" w:sz="0" w:space="0" w:color="auto"/>
      </w:divBdr>
    </w:div>
    <w:div w:id="74131958">
      <w:marLeft w:val="0"/>
      <w:marRight w:val="0"/>
      <w:marTop w:val="0"/>
      <w:marBottom w:val="0"/>
      <w:divBdr>
        <w:top w:val="none" w:sz="0" w:space="0" w:color="auto"/>
        <w:left w:val="none" w:sz="0" w:space="0" w:color="auto"/>
        <w:bottom w:val="none" w:sz="0" w:space="0" w:color="auto"/>
        <w:right w:val="none" w:sz="0" w:space="0" w:color="auto"/>
      </w:divBdr>
    </w:div>
    <w:div w:id="74131959">
      <w:marLeft w:val="0"/>
      <w:marRight w:val="0"/>
      <w:marTop w:val="0"/>
      <w:marBottom w:val="0"/>
      <w:divBdr>
        <w:top w:val="none" w:sz="0" w:space="0" w:color="auto"/>
        <w:left w:val="none" w:sz="0" w:space="0" w:color="auto"/>
        <w:bottom w:val="none" w:sz="0" w:space="0" w:color="auto"/>
        <w:right w:val="none" w:sz="0" w:space="0" w:color="auto"/>
      </w:divBdr>
    </w:div>
    <w:div w:id="74131960">
      <w:marLeft w:val="0"/>
      <w:marRight w:val="0"/>
      <w:marTop w:val="0"/>
      <w:marBottom w:val="0"/>
      <w:divBdr>
        <w:top w:val="none" w:sz="0" w:space="0" w:color="auto"/>
        <w:left w:val="none" w:sz="0" w:space="0" w:color="auto"/>
        <w:bottom w:val="none" w:sz="0" w:space="0" w:color="auto"/>
        <w:right w:val="none" w:sz="0" w:space="0" w:color="auto"/>
      </w:divBdr>
    </w:div>
    <w:div w:id="74131961">
      <w:marLeft w:val="0"/>
      <w:marRight w:val="0"/>
      <w:marTop w:val="0"/>
      <w:marBottom w:val="0"/>
      <w:divBdr>
        <w:top w:val="none" w:sz="0" w:space="0" w:color="auto"/>
        <w:left w:val="none" w:sz="0" w:space="0" w:color="auto"/>
        <w:bottom w:val="none" w:sz="0" w:space="0" w:color="auto"/>
        <w:right w:val="none" w:sz="0" w:space="0" w:color="auto"/>
      </w:divBdr>
    </w:div>
    <w:div w:id="74131962">
      <w:marLeft w:val="0"/>
      <w:marRight w:val="0"/>
      <w:marTop w:val="0"/>
      <w:marBottom w:val="0"/>
      <w:divBdr>
        <w:top w:val="none" w:sz="0" w:space="0" w:color="auto"/>
        <w:left w:val="none" w:sz="0" w:space="0" w:color="auto"/>
        <w:bottom w:val="none" w:sz="0" w:space="0" w:color="auto"/>
        <w:right w:val="none" w:sz="0" w:space="0" w:color="auto"/>
      </w:divBdr>
    </w:div>
    <w:div w:id="74131963">
      <w:marLeft w:val="0"/>
      <w:marRight w:val="0"/>
      <w:marTop w:val="0"/>
      <w:marBottom w:val="0"/>
      <w:divBdr>
        <w:top w:val="none" w:sz="0" w:space="0" w:color="auto"/>
        <w:left w:val="none" w:sz="0" w:space="0" w:color="auto"/>
        <w:bottom w:val="none" w:sz="0" w:space="0" w:color="auto"/>
        <w:right w:val="none" w:sz="0" w:space="0" w:color="auto"/>
      </w:divBdr>
    </w:div>
    <w:div w:id="74131964">
      <w:marLeft w:val="0"/>
      <w:marRight w:val="0"/>
      <w:marTop w:val="0"/>
      <w:marBottom w:val="0"/>
      <w:divBdr>
        <w:top w:val="none" w:sz="0" w:space="0" w:color="auto"/>
        <w:left w:val="none" w:sz="0" w:space="0" w:color="auto"/>
        <w:bottom w:val="none" w:sz="0" w:space="0" w:color="auto"/>
        <w:right w:val="none" w:sz="0" w:space="0" w:color="auto"/>
      </w:divBdr>
    </w:div>
    <w:div w:id="74131965">
      <w:marLeft w:val="0"/>
      <w:marRight w:val="0"/>
      <w:marTop w:val="0"/>
      <w:marBottom w:val="0"/>
      <w:divBdr>
        <w:top w:val="none" w:sz="0" w:space="0" w:color="auto"/>
        <w:left w:val="none" w:sz="0" w:space="0" w:color="auto"/>
        <w:bottom w:val="none" w:sz="0" w:space="0" w:color="auto"/>
        <w:right w:val="none" w:sz="0" w:space="0" w:color="auto"/>
      </w:divBdr>
    </w:div>
    <w:div w:id="74131966">
      <w:marLeft w:val="0"/>
      <w:marRight w:val="0"/>
      <w:marTop w:val="0"/>
      <w:marBottom w:val="0"/>
      <w:divBdr>
        <w:top w:val="none" w:sz="0" w:space="0" w:color="auto"/>
        <w:left w:val="none" w:sz="0" w:space="0" w:color="auto"/>
        <w:bottom w:val="none" w:sz="0" w:space="0" w:color="auto"/>
        <w:right w:val="none" w:sz="0" w:space="0" w:color="auto"/>
      </w:divBdr>
    </w:div>
    <w:div w:id="74131967">
      <w:marLeft w:val="0"/>
      <w:marRight w:val="0"/>
      <w:marTop w:val="0"/>
      <w:marBottom w:val="0"/>
      <w:divBdr>
        <w:top w:val="none" w:sz="0" w:space="0" w:color="auto"/>
        <w:left w:val="none" w:sz="0" w:space="0" w:color="auto"/>
        <w:bottom w:val="none" w:sz="0" w:space="0" w:color="auto"/>
        <w:right w:val="none" w:sz="0" w:space="0" w:color="auto"/>
      </w:divBdr>
    </w:div>
    <w:div w:id="74131968">
      <w:marLeft w:val="0"/>
      <w:marRight w:val="0"/>
      <w:marTop w:val="0"/>
      <w:marBottom w:val="0"/>
      <w:divBdr>
        <w:top w:val="none" w:sz="0" w:space="0" w:color="auto"/>
        <w:left w:val="none" w:sz="0" w:space="0" w:color="auto"/>
        <w:bottom w:val="none" w:sz="0" w:space="0" w:color="auto"/>
        <w:right w:val="none" w:sz="0" w:space="0" w:color="auto"/>
      </w:divBdr>
    </w:div>
    <w:div w:id="74131969">
      <w:marLeft w:val="0"/>
      <w:marRight w:val="0"/>
      <w:marTop w:val="0"/>
      <w:marBottom w:val="0"/>
      <w:divBdr>
        <w:top w:val="none" w:sz="0" w:space="0" w:color="auto"/>
        <w:left w:val="none" w:sz="0" w:space="0" w:color="auto"/>
        <w:bottom w:val="none" w:sz="0" w:space="0" w:color="auto"/>
        <w:right w:val="none" w:sz="0" w:space="0" w:color="auto"/>
      </w:divBdr>
    </w:div>
    <w:div w:id="74131970">
      <w:marLeft w:val="0"/>
      <w:marRight w:val="0"/>
      <w:marTop w:val="0"/>
      <w:marBottom w:val="0"/>
      <w:divBdr>
        <w:top w:val="none" w:sz="0" w:space="0" w:color="auto"/>
        <w:left w:val="none" w:sz="0" w:space="0" w:color="auto"/>
        <w:bottom w:val="none" w:sz="0" w:space="0" w:color="auto"/>
        <w:right w:val="none" w:sz="0" w:space="0" w:color="auto"/>
      </w:divBdr>
    </w:div>
    <w:div w:id="74131971">
      <w:marLeft w:val="0"/>
      <w:marRight w:val="0"/>
      <w:marTop w:val="0"/>
      <w:marBottom w:val="0"/>
      <w:divBdr>
        <w:top w:val="none" w:sz="0" w:space="0" w:color="auto"/>
        <w:left w:val="none" w:sz="0" w:space="0" w:color="auto"/>
        <w:bottom w:val="none" w:sz="0" w:space="0" w:color="auto"/>
        <w:right w:val="none" w:sz="0" w:space="0" w:color="auto"/>
      </w:divBdr>
    </w:div>
    <w:div w:id="74131972">
      <w:marLeft w:val="0"/>
      <w:marRight w:val="0"/>
      <w:marTop w:val="0"/>
      <w:marBottom w:val="0"/>
      <w:divBdr>
        <w:top w:val="none" w:sz="0" w:space="0" w:color="auto"/>
        <w:left w:val="none" w:sz="0" w:space="0" w:color="auto"/>
        <w:bottom w:val="none" w:sz="0" w:space="0" w:color="auto"/>
        <w:right w:val="none" w:sz="0" w:space="0" w:color="auto"/>
      </w:divBdr>
    </w:div>
    <w:div w:id="74131973">
      <w:marLeft w:val="0"/>
      <w:marRight w:val="0"/>
      <w:marTop w:val="0"/>
      <w:marBottom w:val="0"/>
      <w:divBdr>
        <w:top w:val="none" w:sz="0" w:space="0" w:color="auto"/>
        <w:left w:val="none" w:sz="0" w:space="0" w:color="auto"/>
        <w:bottom w:val="none" w:sz="0" w:space="0" w:color="auto"/>
        <w:right w:val="none" w:sz="0" w:space="0" w:color="auto"/>
      </w:divBdr>
    </w:div>
    <w:div w:id="74131974">
      <w:marLeft w:val="0"/>
      <w:marRight w:val="0"/>
      <w:marTop w:val="0"/>
      <w:marBottom w:val="0"/>
      <w:divBdr>
        <w:top w:val="none" w:sz="0" w:space="0" w:color="auto"/>
        <w:left w:val="none" w:sz="0" w:space="0" w:color="auto"/>
        <w:bottom w:val="none" w:sz="0" w:space="0" w:color="auto"/>
        <w:right w:val="none" w:sz="0" w:space="0" w:color="auto"/>
      </w:divBdr>
    </w:div>
    <w:div w:id="74131975">
      <w:marLeft w:val="0"/>
      <w:marRight w:val="0"/>
      <w:marTop w:val="0"/>
      <w:marBottom w:val="0"/>
      <w:divBdr>
        <w:top w:val="none" w:sz="0" w:space="0" w:color="auto"/>
        <w:left w:val="none" w:sz="0" w:space="0" w:color="auto"/>
        <w:bottom w:val="none" w:sz="0" w:space="0" w:color="auto"/>
        <w:right w:val="none" w:sz="0" w:space="0" w:color="auto"/>
      </w:divBdr>
    </w:div>
    <w:div w:id="74131976">
      <w:marLeft w:val="0"/>
      <w:marRight w:val="0"/>
      <w:marTop w:val="0"/>
      <w:marBottom w:val="0"/>
      <w:divBdr>
        <w:top w:val="none" w:sz="0" w:space="0" w:color="auto"/>
        <w:left w:val="none" w:sz="0" w:space="0" w:color="auto"/>
        <w:bottom w:val="none" w:sz="0" w:space="0" w:color="auto"/>
        <w:right w:val="none" w:sz="0" w:space="0" w:color="auto"/>
      </w:divBdr>
    </w:div>
    <w:div w:id="74131977">
      <w:marLeft w:val="0"/>
      <w:marRight w:val="0"/>
      <w:marTop w:val="0"/>
      <w:marBottom w:val="0"/>
      <w:divBdr>
        <w:top w:val="none" w:sz="0" w:space="0" w:color="auto"/>
        <w:left w:val="none" w:sz="0" w:space="0" w:color="auto"/>
        <w:bottom w:val="none" w:sz="0" w:space="0" w:color="auto"/>
        <w:right w:val="none" w:sz="0" w:space="0" w:color="auto"/>
      </w:divBdr>
    </w:div>
    <w:div w:id="74131978">
      <w:marLeft w:val="0"/>
      <w:marRight w:val="0"/>
      <w:marTop w:val="0"/>
      <w:marBottom w:val="0"/>
      <w:divBdr>
        <w:top w:val="none" w:sz="0" w:space="0" w:color="auto"/>
        <w:left w:val="none" w:sz="0" w:space="0" w:color="auto"/>
        <w:bottom w:val="none" w:sz="0" w:space="0" w:color="auto"/>
        <w:right w:val="none" w:sz="0" w:space="0" w:color="auto"/>
      </w:divBdr>
    </w:div>
    <w:div w:id="74131979">
      <w:marLeft w:val="0"/>
      <w:marRight w:val="0"/>
      <w:marTop w:val="0"/>
      <w:marBottom w:val="0"/>
      <w:divBdr>
        <w:top w:val="none" w:sz="0" w:space="0" w:color="auto"/>
        <w:left w:val="none" w:sz="0" w:space="0" w:color="auto"/>
        <w:bottom w:val="none" w:sz="0" w:space="0" w:color="auto"/>
        <w:right w:val="none" w:sz="0" w:space="0" w:color="auto"/>
      </w:divBdr>
    </w:div>
    <w:div w:id="74131980">
      <w:marLeft w:val="0"/>
      <w:marRight w:val="0"/>
      <w:marTop w:val="0"/>
      <w:marBottom w:val="0"/>
      <w:divBdr>
        <w:top w:val="none" w:sz="0" w:space="0" w:color="auto"/>
        <w:left w:val="none" w:sz="0" w:space="0" w:color="auto"/>
        <w:bottom w:val="none" w:sz="0" w:space="0" w:color="auto"/>
        <w:right w:val="none" w:sz="0" w:space="0" w:color="auto"/>
      </w:divBdr>
    </w:div>
    <w:div w:id="74131981">
      <w:marLeft w:val="0"/>
      <w:marRight w:val="0"/>
      <w:marTop w:val="0"/>
      <w:marBottom w:val="0"/>
      <w:divBdr>
        <w:top w:val="none" w:sz="0" w:space="0" w:color="auto"/>
        <w:left w:val="none" w:sz="0" w:space="0" w:color="auto"/>
        <w:bottom w:val="none" w:sz="0" w:space="0" w:color="auto"/>
        <w:right w:val="none" w:sz="0" w:space="0" w:color="auto"/>
      </w:divBdr>
    </w:div>
    <w:div w:id="74131982">
      <w:marLeft w:val="0"/>
      <w:marRight w:val="0"/>
      <w:marTop w:val="0"/>
      <w:marBottom w:val="0"/>
      <w:divBdr>
        <w:top w:val="none" w:sz="0" w:space="0" w:color="auto"/>
        <w:left w:val="none" w:sz="0" w:space="0" w:color="auto"/>
        <w:bottom w:val="none" w:sz="0" w:space="0" w:color="auto"/>
        <w:right w:val="none" w:sz="0" w:space="0" w:color="auto"/>
      </w:divBdr>
    </w:div>
    <w:div w:id="74131983">
      <w:marLeft w:val="0"/>
      <w:marRight w:val="0"/>
      <w:marTop w:val="0"/>
      <w:marBottom w:val="0"/>
      <w:divBdr>
        <w:top w:val="none" w:sz="0" w:space="0" w:color="auto"/>
        <w:left w:val="none" w:sz="0" w:space="0" w:color="auto"/>
        <w:bottom w:val="none" w:sz="0" w:space="0" w:color="auto"/>
        <w:right w:val="none" w:sz="0" w:space="0" w:color="auto"/>
      </w:divBdr>
    </w:div>
    <w:div w:id="74131984">
      <w:marLeft w:val="0"/>
      <w:marRight w:val="0"/>
      <w:marTop w:val="0"/>
      <w:marBottom w:val="0"/>
      <w:divBdr>
        <w:top w:val="none" w:sz="0" w:space="0" w:color="auto"/>
        <w:left w:val="none" w:sz="0" w:space="0" w:color="auto"/>
        <w:bottom w:val="none" w:sz="0" w:space="0" w:color="auto"/>
        <w:right w:val="none" w:sz="0" w:space="0" w:color="auto"/>
      </w:divBdr>
    </w:div>
    <w:div w:id="74131985">
      <w:marLeft w:val="0"/>
      <w:marRight w:val="0"/>
      <w:marTop w:val="0"/>
      <w:marBottom w:val="0"/>
      <w:divBdr>
        <w:top w:val="none" w:sz="0" w:space="0" w:color="auto"/>
        <w:left w:val="none" w:sz="0" w:space="0" w:color="auto"/>
        <w:bottom w:val="none" w:sz="0" w:space="0" w:color="auto"/>
        <w:right w:val="none" w:sz="0" w:space="0" w:color="auto"/>
      </w:divBdr>
    </w:div>
    <w:div w:id="74131986">
      <w:marLeft w:val="0"/>
      <w:marRight w:val="0"/>
      <w:marTop w:val="0"/>
      <w:marBottom w:val="0"/>
      <w:divBdr>
        <w:top w:val="none" w:sz="0" w:space="0" w:color="auto"/>
        <w:left w:val="none" w:sz="0" w:space="0" w:color="auto"/>
        <w:bottom w:val="none" w:sz="0" w:space="0" w:color="auto"/>
        <w:right w:val="none" w:sz="0" w:space="0" w:color="auto"/>
      </w:divBdr>
    </w:div>
    <w:div w:id="74131987">
      <w:marLeft w:val="0"/>
      <w:marRight w:val="0"/>
      <w:marTop w:val="0"/>
      <w:marBottom w:val="0"/>
      <w:divBdr>
        <w:top w:val="none" w:sz="0" w:space="0" w:color="auto"/>
        <w:left w:val="none" w:sz="0" w:space="0" w:color="auto"/>
        <w:bottom w:val="none" w:sz="0" w:space="0" w:color="auto"/>
        <w:right w:val="none" w:sz="0" w:space="0" w:color="auto"/>
      </w:divBdr>
    </w:div>
    <w:div w:id="74131988">
      <w:marLeft w:val="0"/>
      <w:marRight w:val="0"/>
      <w:marTop w:val="0"/>
      <w:marBottom w:val="0"/>
      <w:divBdr>
        <w:top w:val="none" w:sz="0" w:space="0" w:color="auto"/>
        <w:left w:val="none" w:sz="0" w:space="0" w:color="auto"/>
        <w:bottom w:val="none" w:sz="0" w:space="0" w:color="auto"/>
        <w:right w:val="none" w:sz="0" w:space="0" w:color="auto"/>
      </w:divBdr>
    </w:div>
    <w:div w:id="74131989">
      <w:marLeft w:val="0"/>
      <w:marRight w:val="0"/>
      <w:marTop w:val="0"/>
      <w:marBottom w:val="0"/>
      <w:divBdr>
        <w:top w:val="none" w:sz="0" w:space="0" w:color="auto"/>
        <w:left w:val="none" w:sz="0" w:space="0" w:color="auto"/>
        <w:bottom w:val="none" w:sz="0" w:space="0" w:color="auto"/>
        <w:right w:val="none" w:sz="0" w:space="0" w:color="auto"/>
      </w:divBdr>
    </w:div>
    <w:div w:id="74131990">
      <w:marLeft w:val="0"/>
      <w:marRight w:val="0"/>
      <w:marTop w:val="0"/>
      <w:marBottom w:val="0"/>
      <w:divBdr>
        <w:top w:val="none" w:sz="0" w:space="0" w:color="auto"/>
        <w:left w:val="none" w:sz="0" w:space="0" w:color="auto"/>
        <w:bottom w:val="none" w:sz="0" w:space="0" w:color="auto"/>
        <w:right w:val="none" w:sz="0" w:space="0" w:color="auto"/>
      </w:divBdr>
    </w:div>
    <w:div w:id="74131991">
      <w:marLeft w:val="0"/>
      <w:marRight w:val="0"/>
      <w:marTop w:val="0"/>
      <w:marBottom w:val="0"/>
      <w:divBdr>
        <w:top w:val="none" w:sz="0" w:space="0" w:color="auto"/>
        <w:left w:val="none" w:sz="0" w:space="0" w:color="auto"/>
        <w:bottom w:val="none" w:sz="0" w:space="0" w:color="auto"/>
        <w:right w:val="none" w:sz="0" w:space="0" w:color="auto"/>
      </w:divBdr>
    </w:div>
    <w:div w:id="74131992">
      <w:marLeft w:val="0"/>
      <w:marRight w:val="0"/>
      <w:marTop w:val="0"/>
      <w:marBottom w:val="0"/>
      <w:divBdr>
        <w:top w:val="none" w:sz="0" w:space="0" w:color="auto"/>
        <w:left w:val="none" w:sz="0" w:space="0" w:color="auto"/>
        <w:bottom w:val="none" w:sz="0" w:space="0" w:color="auto"/>
        <w:right w:val="none" w:sz="0" w:space="0" w:color="auto"/>
      </w:divBdr>
    </w:div>
    <w:div w:id="74131993">
      <w:marLeft w:val="0"/>
      <w:marRight w:val="0"/>
      <w:marTop w:val="0"/>
      <w:marBottom w:val="0"/>
      <w:divBdr>
        <w:top w:val="none" w:sz="0" w:space="0" w:color="auto"/>
        <w:left w:val="none" w:sz="0" w:space="0" w:color="auto"/>
        <w:bottom w:val="none" w:sz="0" w:space="0" w:color="auto"/>
        <w:right w:val="none" w:sz="0" w:space="0" w:color="auto"/>
      </w:divBdr>
    </w:div>
    <w:div w:id="74131994">
      <w:marLeft w:val="0"/>
      <w:marRight w:val="0"/>
      <w:marTop w:val="0"/>
      <w:marBottom w:val="0"/>
      <w:divBdr>
        <w:top w:val="none" w:sz="0" w:space="0" w:color="auto"/>
        <w:left w:val="none" w:sz="0" w:space="0" w:color="auto"/>
        <w:bottom w:val="none" w:sz="0" w:space="0" w:color="auto"/>
        <w:right w:val="none" w:sz="0" w:space="0" w:color="auto"/>
      </w:divBdr>
    </w:div>
    <w:div w:id="74131995">
      <w:marLeft w:val="0"/>
      <w:marRight w:val="0"/>
      <w:marTop w:val="0"/>
      <w:marBottom w:val="0"/>
      <w:divBdr>
        <w:top w:val="none" w:sz="0" w:space="0" w:color="auto"/>
        <w:left w:val="none" w:sz="0" w:space="0" w:color="auto"/>
        <w:bottom w:val="none" w:sz="0" w:space="0" w:color="auto"/>
        <w:right w:val="none" w:sz="0" w:space="0" w:color="auto"/>
      </w:divBdr>
    </w:div>
    <w:div w:id="74131996">
      <w:marLeft w:val="0"/>
      <w:marRight w:val="0"/>
      <w:marTop w:val="0"/>
      <w:marBottom w:val="0"/>
      <w:divBdr>
        <w:top w:val="none" w:sz="0" w:space="0" w:color="auto"/>
        <w:left w:val="none" w:sz="0" w:space="0" w:color="auto"/>
        <w:bottom w:val="none" w:sz="0" w:space="0" w:color="auto"/>
        <w:right w:val="none" w:sz="0" w:space="0" w:color="auto"/>
      </w:divBdr>
    </w:div>
    <w:div w:id="74131997">
      <w:marLeft w:val="0"/>
      <w:marRight w:val="0"/>
      <w:marTop w:val="0"/>
      <w:marBottom w:val="0"/>
      <w:divBdr>
        <w:top w:val="none" w:sz="0" w:space="0" w:color="auto"/>
        <w:left w:val="none" w:sz="0" w:space="0" w:color="auto"/>
        <w:bottom w:val="none" w:sz="0" w:space="0" w:color="auto"/>
        <w:right w:val="none" w:sz="0" w:space="0" w:color="auto"/>
      </w:divBdr>
    </w:div>
    <w:div w:id="74131998">
      <w:marLeft w:val="0"/>
      <w:marRight w:val="0"/>
      <w:marTop w:val="0"/>
      <w:marBottom w:val="0"/>
      <w:divBdr>
        <w:top w:val="none" w:sz="0" w:space="0" w:color="auto"/>
        <w:left w:val="none" w:sz="0" w:space="0" w:color="auto"/>
        <w:bottom w:val="none" w:sz="0" w:space="0" w:color="auto"/>
        <w:right w:val="none" w:sz="0" w:space="0" w:color="auto"/>
      </w:divBdr>
    </w:div>
    <w:div w:id="74131999">
      <w:marLeft w:val="0"/>
      <w:marRight w:val="0"/>
      <w:marTop w:val="0"/>
      <w:marBottom w:val="0"/>
      <w:divBdr>
        <w:top w:val="none" w:sz="0" w:space="0" w:color="auto"/>
        <w:left w:val="none" w:sz="0" w:space="0" w:color="auto"/>
        <w:bottom w:val="none" w:sz="0" w:space="0" w:color="auto"/>
        <w:right w:val="none" w:sz="0" w:space="0" w:color="auto"/>
      </w:divBdr>
    </w:div>
    <w:div w:id="74132000">
      <w:marLeft w:val="0"/>
      <w:marRight w:val="0"/>
      <w:marTop w:val="0"/>
      <w:marBottom w:val="0"/>
      <w:divBdr>
        <w:top w:val="none" w:sz="0" w:space="0" w:color="auto"/>
        <w:left w:val="none" w:sz="0" w:space="0" w:color="auto"/>
        <w:bottom w:val="none" w:sz="0" w:space="0" w:color="auto"/>
        <w:right w:val="none" w:sz="0" w:space="0" w:color="auto"/>
      </w:divBdr>
    </w:div>
    <w:div w:id="74132001">
      <w:marLeft w:val="0"/>
      <w:marRight w:val="0"/>
      <w:marTop w:val="0"/>
      <w:marBottom w:val="0"/>
      <w:divBdr>
        <w:top w:val="none" w:sz="0" w:space="0" w:color="auto"/>
        <w:left w:val="none" w:sz="0" w:space="0" w:color="auto"/>
        <w:bottom w:val="none" w:sz="0" w:space="0" w:color="auto"/>
        <w:right w:val="none" w:sz="0" w:space="0" w:color="auto"/>
      </w:divBdr>
    </w:div>
    <w:div w:id="74132002">
      <w:marLeft w:val="0"/>
      <w:marRight w:val="0"/>
      <w:marTop w:val="0"/>
      <w:marBottom w:val="0"/>
      <w:divBdr>
        <w:top w:val="none" w:sz="0" w:space="0" w:color="auto"/>
        <w:left w:val="none" w:sz="0" w:space="0" w:color="auto"/>
        <w:bottom w:val="none" w:sz="0" w:space="0" w:color="auto"/>
        <w:right w:val="none" w:sz="0" w:space="0" w:color="auto"/>
      </w:divBdr>
    </w:div>
    <w:div w:id="74132003">
      <w:marLeft w:val="0"/>
      <w:marRight w:val="0"/>
      <w:marTop w:val="0"/>
      <w:marBottom w:val="0"/>
      <w:divBdr>
        <w:top w:val="none" w:sz="0" w:space="0" w:color="auto"/>
        <w:left w:val="none" w:sz="0" w:space="0" w:color="auto"/>
        <w:bottom w:val="none" w:sz="0" w:space="0" w:color="auto"/>
        <w:right w:val="none" w:sz="0" w:space="0" w:color="auto"/>
      </w:divBdr>
    </w:div>
    <w:div w:id="74132004">
      <w:marLeft w:val="0"/>
      <w:marRight w:val="0"/>
      <w:marTop w:val="0"/>
      <w:marBottom w:val="0"/>
      <w:divBdr>
        <w:top w:val="none" w:sz="0" w:space="0" w:color="auto"/>
        <w:left w:val="none" w:sz="0" w:space="0" w:color="auto"/>
        <w:bottom w:val="none" w:sz="0" w:space="0" w:color="auto"/>
        <w:right w:val="none" w:sz="0" w:space="0" w:color="auto"/>
      </w:divBdr>
    </w:div>
    <w:div w:id="74132005">
      <w:marLeft w:val="0"/>
      <w:marRight w:val="0"/>
      <w:marTop w:val="0"/>
      <w:marBottom w:val="0"/>
      <w:divBdr>
        <w:top w:val="none" w:sz="0" w:space="0" w:color="auto"/>
        <w:left w:val="none" w:sz="0" w:space="0" w:color="auto"/>
        <w:bottom w:val="none" w:sz="0" w:space="0" w:color="auto"/>
        <w:right w:val="none" w:sz="0" w:space="0" w:color="auto"/>
      </w:divBdr>
    </w:div>
    <w:div w:id="74132006">
      <w:marLeft w:val="0"/>
      <w:marRight w:val="0"/>
      <w:marTop w:val="0"/>
      <w:marBottom w:val="0"/>
      <w:divBdr>
        <w:top w:val="none" w:sz="0" w:space="0" w:color="auto"/>
        <w:left w:val="none" w:sz="0" w:space="0" w:color="auto"/>
        <w:bottom w:val="none" w:sz="0" w:space="0" w:color="auto"/>
        <w:right w:val="none" w:sz="0" w:space="0" w:color="auto"/>
      </w:divBdr>
    </w:div>
    <w:div w:id="74132007">
      <w:marLeft w:val="0"/>
      <w:marRight w:val="0"/>
      <w:marTop w:val="0"/>
      <w:marBottom w:val="0"/>
      <w:divBdr>
        <w:top w:val="none" w:sz="0" w:space="0" w:color="auto"/>
        <w:left w:val="none" w:sz="0" w:space="0" w:color="auto"/>
        <w:bottom w:val="none" w:sz="0" w:space="0" w:color="auto"/>
        <w:right w:val="none" w:sz="0" w:space="0" w:color="auto"/>
      </w:divBdr>
    </w:div>
    <w:div w:id="74132008">
      <w:marLeft w:val="0"/>
      <w:marRight w:val="0"/>
      <w:marTop w:val="0"/>
      <w:marBottom w:val="0"/>
      <w:divBdr>
        <w:top w:val="none" w:sz="0" w:space="0" w:color="auto"/>
        <w:left w:val="none" w:sz="0" w:space="0" w:color="auto"/>
        <w:bottom w:val="none" w:sz="0" w:space="0" w:color="auto"/>
        <w:right w:val="none" w:sz="0" w:space="0" w:color="auto"/>
      </w:divBdr>
    </w:div>
    <w:div w:id="74132009">
      <w:marLeft w:val="0"/>
      <w:marRight w:val="0"/>
      <w:marTop w:val="0"/>
      <w:marBottom w:val="0"/>
      <w:divBdr>
        <w:top w:val="none" w:sz="0" w:space="0" w:color="auto"/>
        <w:left w:val="none" w:sz="0" w:space="0" w:color="auto"/>
        <w:bottom w:val="none" w:sz="0" w:space="0" w:color="auto"/>
        <w:right w:val="none" w:sz="0" w:space="0" w:color="auto"/>
      </w:divBdr>
    </w:div>
    <w:div w:id="74132010">
      <w:marLeft w:val="0"/>
      <w:marRight w:val="0"/>
      <w:marTop w:val="0"/>
      <w:marBottom w:val="0"/>
      <w:divBdr>
        <w:top w:val="none" w:sz="0" w:space="0" w:color="auto"/>
        <w:left w:val="none" w:sz="0" w:space="0" w:color="auto"/>
        <w:bottom w:val="none" w:sz="0" w:space="0" w:color="auto"/>
        <w:right w:val="none" w:sz="0" w:space="0" w:color="auto"/>
      </w:divBdr>
    </w:div>
    <w:div w:id="74132011">
      <w:marLeft w:val="0"/>
      <w:marRight w:val="0"/>
      <w:marTop w:val="0"/>
      <w:marBottom w:val="0"/>
      <w:divBdr>
        <w:top w:val="none" w:sz="0" w:space="0" w:color="auto"/>
        <w:left w:val="none" w:sz="0" w:space="0" w:color="auto"/>
        <w:bottom w:val="none" w:sz="0" w:space="0" w:color="auto"/>
        <w:right w:val="none" w:sz="0" w:space="0" w:color="auto"/>
      </w:divBdr>
    </w:div>
    <w:div w:id="74132012">
      <w:marLeft w:val="0"/>
      <w:marRight w:val="0"/>
      <w:marTop w:val="0"/>
      <w:marBottom w:val="0"/>
      <w:divBdr>
        <w:top w:val="none" w:sz="0" w:space="0" w:color="auto"/>
        <w:left w:val="none" w:sz="0" w:space="0" w:color="auto"/>
        <w:bottom w:val="none" w:sz="0" w:space="0" w:color="auto"/>
        <w:right w:val="none" w:sz="0" w:space="0" w:color="auto"/>
      </w:divBdr>
    </w:div>
    <w:div w:id="74132013">
      <w:marLeft w:val="0"/>
      <w:marRight w:val="0"/>
      <w:marTop w:val="0"/>
      <w:marBottom w:val="0"/>
      <w:divBdr>
        <w:top w:val="none" w:sz="0" w:space="0" w:color="auto"/>
        <w:left w:val="none" w:sz="0" w:space="0" w:color="auto"/>
        <w:bottom w:val="none" w:sz="0" w:space="0" w:color="auto"/>
        <w:right w:val="none" w:sz="0" w:space="0" w:color="auto"/>
      </w:divBdr>
    </w:div>
    <w:div w:id="74132014">
      <w:marLeft w:val="0"/>
      <w:marRight w:val="0"/>
      <w:marTop w:val="0"/>
      <w:marBottom w:val="0"/>
      <w:divBdr>
        <w:top w:val="none" w:sz="0" w:space="0" w:color="auto"/>
        <w:left w:val="none" w:sz="0" w:space="0" w:color="auto"/>
        <w:bottom w:val="none" w:sz="0" w:space="0" w:color="auto"/>
        <w:right w:val="none" w:sz="0" w:space="0" w:color="auto"/>
      </w:divBdr>
    </w:div>
    <w:div w:id="74132015">
      <w:marLeft w:val="0"/>
      <w:marRight w:val="0"/>
      <w:marTop w:val="0"/>
      <w:marBottom w:val="0"/>
      <w:divBdr>
        <w:top w:val="none" w:sz="0" w:space="0" w:color="auto"/>
        <w:left w:val="none" w:sz="0" w:space="0" w:color="auto"/>
        <w:bottom w:val="none" w:sz="0" w:space="0" w:color="auto"/>
        <w:right w:val="none" w:sz="0" w:space="0" w:color="auto"/>
      </w:divBdr>
    </w:div>
    <w:div w:id="74132016">
      <w:marLeft w:val="0"/>
      <w:marRight w:val="0"/>
      <w:marTop w:val="0"/>
      <w:marBottom w:val="0"/>
      <w:divBdr>
        <w:top w:val="none" w:sz="0" w:space="0" w:color="auto"/>
        <w:left w:val="none" w:sz="0" w:space="0" w:color="auto"/>
        <w:bottom w:val="none" w:sz="0" w:space="0" w:color="auto"/>
        <w:right w:val="none" w:sz="0" w:space="0" w:color="auto"/>
      </w:divBdr>
    </w:div>
    <w:div w:id="74132017">
      <w:marLeft w:val="0"/>
      <w:marRight w:val="0"/>
      <w:marTop w:val="0"/>
      <w:marBottom w:val="0"/>
      <w:divBdr>
        <w:top w:val="none" w:sz="0" w:space="0" w:color="auto"/>
        <w:left w:val="none" w:sz="0" w:space="0" w:color="auto"/>
        <w:bottom w:val="none" w:sz="0" w:space="0" w:color="auto"/>
        <w:right w:val="none" w:sz="0" w:space="0" w:color="auto"/>
      </w:divBdr>
    </w:div>
    <w:div w:id="74132018">
      <w:marLeft w:val="0"/>
      <w:marRight w:val="0"/>
      <w:marTop w:val="0"/>
      <w:marBottom w:val="0"/>
      <w:divBdr>
        <w:top w:val="none" w:sz="0" w:space="0" w:color="auto"/>
        <w:left w:val="none" w:sz="0" w:space="0" w:color="auto"/>
        <w:bottom w:val="none" w:sz="0" w:space="0" w:color="auto"/>
        <w:right w:val="none" w:sz="0" w:space="0" w:color="auto"/>
      </w:divBdr>
    </w:div>
    <w:div w:id="74132019">
      <w:marLeft w:val="0"/>
      <w:marRight w:val="0"/>
      <w:marTop w:val="0"/>
      <w:marBottom w:val="0"/>
      <w:divBdr>
        <w:top w:val="none" w:sz="0" w:space="0" w:color="auto"/>
        <w:left w:val="none" w:sz="0" w:space="0" w:color="auto"/>
        <w:bottom w:val="none" w:sz="0" w:space="0" w:color="auto"/>
        <w:right w:val="none" w:sz="0" w:space="0" w:color="auto"/>
      </w:divBdr>
    </w:div>
    <w:div w:id="74132020">
      <w:marLeft w:val="0"/>
      <w:marRight w:val="0"/>
      <w:marTop w:val="0"/>
      <w:marBottom w:val="0"/>
      <w:divBdr>
        <w:top w:val="none" w:sz="0" w:space="0" w:color="auto"/>
        <w:left w:val="none" w:sz="0" w:space="0" w:color="auto"/>
        <w:bottom w:val="none" w:sz="0" w:space="0" w:color="auto"/>
        <w:right w:val="none" w:sz="0" w:space="0" w:color="auto"/>
      </w:divBdr>
    </w:div>
    <w:div w:id="74132021">
      <w:marLeft w:val="0"/>
      <w:marRight w:val="0"/>
      <w:marTop w:val="0"/>
      <w:marBottom w:val="0"/>
      <w:divBdr>
        <w:top w:val="none" w:sz="0" w:space="0" w:color="auto"/>
        <w:left w:val="none" w:sz="0" w:space="0" w:color="auto"/>
        <w:bottom w:val="none" w:sz="0" w:space="0" w:color="auto"/>
        <w:right w:val="none" w:sz="0" w:space="0" w:color="auto"/>
      </w:divBdr>
    </w:div>
    <w:div w:id="74132022">
      <w:marLeft w:val="0"/>
      <w:marRight w:val="0"/>
      <w:marTop w:val="0"/>
      <w:marBottom w:val="0"/>
      <w:divBdr>
        <w:top w:val="none" w:sz="0" w:space="0" w:color="auto"/>
        <w:left w:val="none" w:sz="0" w:space="0" w:color="auto"/>
        <w:bottom w:val="none" w:sz="0" w:space="0" w:color="auto"/>
        <w:right w:val="none" w:sz="0" w:space="0" w:color="auto"/>
      </w:divBdr>
    </w:div>
    <w:div w:id="74132023">
      <w:marLeft w:val="0"/>
      <w:marRight w:val="0"/>
      <w:marTop w:val="0"/>
      <w:marBottom w:val="0"/>
      <w:divBdr>
        <w:top w:val="none" w:sz="0" w:space="0" w:color="auto"/>
        <w:left w:val="none" w:sz="0" w:space="0" w:color="auto"/>
        <w:bottom w:val="none" w:sz="0" w:space="0" w:color="auto"/>
        <w:right w:val="none" w:sz="0" w:space="0" w:color="auto"/>
      </w:divBdr>
    </w:div>
    <w:div w:id="74132024">
      <w:marLeft w:val="0"/>
      <w:marRight w:val="0"/>
      <w:marTop w:val="0"/>
      <w:marBottom w:val="0"/>
      <w:divBdr>
        <w:top w:val="none" w:sz="0" w:space="0" w:color="auto"/>
        <w:left w:val="none" w:sz="0" w:space="0" w:color="auto"/>
        <w:bottom w:val="none" w:sz="0" w:space="0" w:color="auto"/>
        <w:right w:val="none" w:sz="0" w:space="0" w:color="auto"/>
      </w:divBdr>
    </w:div>
    <w:div w:id="74132025">
      <w:marLeft w:val="0"/>
      <w:marRight w:val="0"/>
      <w:marTop w:val="0"/>
      <w:marBottom w:val="0"/>
      <w:divBdr>
        <w:top w:val="none" w:sz="0" w:space="0" w:color="auto"/>
        <w:left w:val="none" w:sz="0" w:space="0" w:color="auto"/>
        <w:bottom w:val="none" w:sz="0" w:space="0" w:color="auto"/>
        <w:right w:val="none" w:sz="0" w:space="0" w:color="auto"/>
      </w:divBdr>
    </w:div>
    <w:div w:id="74132026">
      <w:marLeft w:val="0"/>
      <w:marRight w:val="0"/>
      <w:marTop w:val="0"/>
      <w:marBottom w:val="0"/>
      <w:divBdr>
        <w:top w:val="none" w:sz="0" w:space="0" w:color="auto"/>
        <w:left w:val="none" w:sz="0" w:space="0" w:color="auto"/>
        <w:bottom w:val="none" w:sz="0" w:space="0" w:color="auto"/>
        <w:right w:val="none" w:sz="0" w:space="0" w:color="auto"/>
      </w:divBdr>
    </w:div>
    <w:div w:id="74132027">
      <w:marLeft w:val="0"/>
      <w:marRight w:val="0"/>
      <w:marTop w:val="0"/>
      <w:marBottom w:val="0"/>
      <w:divBdr>
        <w:top w:val="none" w:sz="0" w:space="0" w:color="auto"/>
        <w:left w:val="none" w:sz="0" w:space="0" w:color="auto"/>
        <w:bottom w:val="none" w:sz="0" w:space="0" w:color="auto"/>
        <w:right w:val="none" w:sz="0" w:space="0" w:color="auto"/>
      </w:divBdr>
    </w:div>
    <w:div w:id="74132028">
      <w:marLeft w:val="0"/>
      <w:marRight w:val="0"/>
      <w:marTop w:val="0"/>
      <w:marBottom w:val="0"/>
      <w:divBdr>
        <w:top w:val="none" w:sz="0" w:space="0" w:color="auto"/>
        <w:left w:val="none" w:sz="0" w:space="0" w:color="auto"/>
        <w:bottom w:val="none" w:sz="0" w:space="0" w:color="auto"/>
        <w:right w:val="none" w:sz="0" w:space="0" w:color="auto"/>
      </w:divBdr>
    </w:div>
    <w:div w:id="74132029">
      <w:marLeft w:val="0"/>
      <w:marRight w:val="0"/>
      <w:marTop w:val="0"/>
      <w:marBottom w:val="0"/>
      <w:divBdr>
        <w:top w:val="none" w:sz="0" w:space="0" w:color="auto"/>
        <w:left w:val="none" w:sz="0" w:space="0" w:color="auto"/>
        <w:bottom w:val="none" w:sz="0" w:space="0" w:color="auto"/>
        <w:right w:val="none" w:sz="0" w:space="0" w:color="auto"/>
      </w:divBdr>
    </w:div>
    <w:div w:id="74132030">
      <w:marLeft w:val="0"/>
      <w:marRight w:val="0"/>
      <w:marTop w:val="0"/>
      <w:marBottom w:val="0"/>
      <w:divBdr>
        <w:top w:val="none" w:sz="0" w:space="0" w:color="auto"/>
        <w:left w:val="none" w:sz="0" w:space="0" w:color="auto"/>
        <w:bottom w:val="none" w:sz="0" w:space="0" w:color="auto"/>
        <w:right w:val="none" w:sz="0" w:space="0" w:color="auto"/>
      </w:divBdr>
    </w:div>
    <w:div w:id="74132031">
      <w:marLeft w:val="0"/>
      <w:marRight w:val="0"/>
      <w:marTop w:val="0"/>
      <w:marBottom w:val="0"/>
      <w:divBdr>
        <w:top w:val="none" w:sz="0" w:space="0" w:color="auto"/>
        <w:left w:val="none" w:sz="0" w:space="0" w:color="auto"/>
        <w:bottom w:val="none" w:sz="0" w:space="0" w:color="auto"/>
        <w:right w:val="none" w:sz="0" w:space="0" w:color="auto"/>
      </w:divBdr>
    </w:div>
    <w:div w:id="74132032">
      <w:marLeft w:val="0"/>
      <w:marRight w:val="0"/>
      <w:marTop w:val="0"/>
      <w:marBottom w:val="0"/>
      <w:divBdr>
        <w:top w:val="none" w:sz="0" w:space="0" w:color="auto"/>
        <w:left w:val="none" w:sz="0" w:space="0" w:color="auto"/>
        <w:bottom w:val="none" w:sz="0" w:space="0" w:color="auto"/>
        <w:right w:val="none" w:sz="0" w:space="0" w:color="auto"/>
      </w:divBdr>
    </w:div>
    <w:div w:id="74132033">
      <w:marLeft w:val="0"/>
      <w:marRight w:val="0"/>
      <w:marTop w:val="0"/>
      <w:marBottom w:val="0"/>
      <w:divBdr>
        <w:top w:val="none" w:sz="0" w:space="0" w:color="auto"/>
        <w:left w:val="none" w:sz="0" w:space="0" w:color="auto"/>
        <w:bottom w:val="none" w:sz="0" w:space="0" w:color="auto"/>
        <w:right w:val="none" w:sz="0" w:space="0" w:color="auto"/>
      </w:divBdr>
    </w:div>
    <w:div w:id="74132034">
      <w:marLeft w:val="0"/>
      <w:marRight w:val="0"/>
      <w:marTop w:val="0"/>
      <w:marBottom w:val="0"/>
      <w:divBdr>
        <w:top w:val="none" w:sz="0" w:space="0" w:color="auto"/>
        <w:left w:val="none" w:sz="0" w:space="0" w:color="auto"/>
        <w:bottom w:val="none" w:sz="0" w:space="0" w:color="auto"/>
        <w:right w:val="none" w:sz="0" w:space="0" w:color="auto"/>
      </w:divBdr>
    </w:div>
    <w:div w:id="74132035">
      <w:marLeft w:val="0"/>
      <w:marRight w:val="0"/>
      <w:marTop w:val="0"/>
      <w:marBottom w:val="0"/>
      <w:divBdr>
        <w:top w:val="none" w:sz="0" w:space="0" w:color="auto"/>
        <w:left w:val="none" w:sz="0" w:space="0" w:color="auto"/>
        <w:bottom w:val="none" w:sz="0" w:space="0" w:color="auto"/>
        <w:right w:val="none" w:sz="0" w:space="0" w:color="auto"/>
      </w:divBdr>
    </w:div>
    <w:div w:id="74132036">
      <w:marLeft w:val="0"/>
      <w:marRight w:val="0"/>
      <w:marTop w:val="0"/>
      <w:marBottom w:val="0"/>
      <w:divBdr>
        <w:top w:val="none" w:sz="0" w:space="0" w:color="auto"/>
        <w:left w:val="none" w:sz="0" w:space="0" w:color="auto"/>
        <w:bottom w:val="none" w:sz="0" w:space="0" w:color="auto"/>
        <w:right w:val="none" w:sz="0" w:space="0" w:color="auto"/>
      </w:divBdr>
    </w:div>
    <w:div w:id="74132037">
      <w:marLeft w:val="0"/>
      <w:marRight w:val="0"/>
      <w:marTop w:val="0"/>
      <w:marBottom w:val="0"/>
      <w:divBdr>
        <w:top w:val="none" w:sz="0" w:space="0" w:color="auto"/>
        <w:left w:val="none" w:sz="0" w:space="0" w:color="auto"/>
        <w:bottom w:val="none" w:sz="0" w:space="0" w:color="auto"/>
        <w:right w:val="none" w:sz="0" w:space="0" w:color="auto"/>
      </w:divBdr>
    </w:div>
    <w:div w:id="74132038">
      <w:marLeft w:val="0"/>
      <w:marRight w:val="0"/>
      <w:marTop w:val="0"/>
      <w:marBottom w:val="0"/>
      <w:divBdr>
        <w:top w:val="none" w:sz="0" w:space="0" w:color="auto"/>
        <w:left w:val="none" w:sz="0" w:space="0" w:color="auto"/>
        <w:bottom w:val="none" w:sz="0" w:space="0" w:color="auto"/>
        <w:right w:val="none" w:sz="0" w:space="0" w:color="auto"/>
      </w:divBdr>
    </w:div>
    <w:div w:id="74132039">
      <w:marLeft w:val="0"/>
      <w:marRight w:val="0"/>
      <w:marTop w:val="0"/>
      <w:marBottom w:val="0"/>
      <w:divBdr>
        <w:top w:val="none" w:sz="0" w:space="0" w:color="auto"/>
        <w:left w:val="none" w:sz="0" w:space="0" w:color="auto"/>
        <w:bottom w:val="none" w:sz="0" w:space="0" w:color="auto"/>
        <w:right w:val="none" w:sz="0" w:space="0" w:color="auto"/>
      </w:divBdr>
    </w:div>
    <w:div w:id="74132040">
      <w:marLeft w:val="0"/>
      <w:marRight w:val="0"/>
      <w:marTop w:val="0"/>
      <w:marBottom w:val="0"/>
      <w:divBdr>
        <w:top w:val="none" w:sz="0" w:space="0" w:color="auto"/>
        <w:left w:val="none" w:sz="0" w:space="0" w:color="auto"/>
        <w:bottom w:val="none" w:sz="0" w:space="0" w:color="auto"/>
        <w:right w:val="none" w:sz="0" w:space="0" w:color="auto"/>
      </w:divBdr>
    </w:div>
    <w:div w:id="74132041">
      <w:marLeft w:val="0"/>
      <w:marRight w:val="0"/>
      <w:marTop w:val="0"/>
      <w:marBottom w:val="0"/>
      <w:divBdr>
        <w:top w:val="none" w:sz="0" w:space="0" w:color="auto"/>
        <w:left w:val="none" w:sz="0" w:space="0" w:color="auto"/>
        <w:bottom w:val="none" w:sz="0" w:space="0" w:color="auto"/>
        <w:right w:val="none" w:sz="0" w:space="0" w:color="auto"/>
      </w:divBdr>
    </w:div>
    <w:div w:id="74132042">
      <w:marLeft w:val="0"/>
      <w:marRight w:val="0"/>
      <w:marTop w:val="0"/>
      <w:marBottom w:val="0"/>
      <w:divBdr>
        <w:top w:val="none" w:sz="0" w:space="0" w:color="auto"/>
        <w:left w:val="none" w:sz="0" w:space="0" w:color="auto"/>
        <w:bottom w:val="none" w:sz="0" w:space="0" w:color="auto"/>
        <w:right w:val="none" w:sz="0" w:space="0" w:color="auto"/>
      </w:divBdr>
    </w:div>
    <w:div w:id="74132043">
      <w:marLeft w:val="0"/>
      <w:marRight w:val="0"/>
      <w:marTop w:val="0"/>
      <w:marBottom w:val="0"/>
      <w:divBdr>
        <w:top w:val="none" w:sz="0" w:space="0" w:color="auto"/>
        <w:left w:val="none" w:sz="0" w:space="0" w:color="auto"/>
        <w:bottom w:val="none" w:sz="0" w:space="0" w:color="auto"/>
        <w:right w:val="none" w:sz="0" w:space="0" w:color="auto"/>
      </w:divBdr>
    </w:div>
    <w:div w:id="74132044">
      <w:marLeft w:val="0"/>
      <w:marRight w:val="0"/>
      <w:marTop w:val="0"/>
      <w:marBottom w:val="0"/>
      <w:divBdr>
        <w:top w:val="none" w:sz="0" w:space="0" w:color="auto"/>
        <w:left w:val="none" w:sz="0" w:space="0" w:color="auto"/>
        <w:bottom w:val="none" w:sz="0" w:space="0" w:color="auto"/>
        <w:right w:val="none" w:sz="0" w:space="0" w:color="auto"/>
      </w:divBdr>
    </w:div>
    <w:div w:id="74132045">
      <w:marLeft w:val="0"/>
      <w:marRight w:val="0"/>
      <w:marTop w:val="0"/>
      <w:marBottom w:val="0"/>
      <w:divBdr>
        <w:top w:val="none" w:sz="0" w:space="0" w:color="auto"/>
        <w:left w:val="none" w:sz="0" w:space="0" w:color="auto"/>
        <w:bottom w:val="none" w:sz="0" w:space="0" w:color="auto"/>
        <w:right w:val="none" w:sz="0" w:space="0" w:color="auto"/>
      </w:divBdr>
    </w:div>
    <w:div w:id="74132046">
      <w:marLeft w:val="0"/>
      <w:marRight w:val="0"/>
      <w:marTop w:val="0"/>
      <w:marBottom w:val="0"/>
      <w:divBdr>
        <w:top w:val="none" w:sz="0" w:space="0" w:color="auto"/>
        <w:left w:val="none" w:sz="0" w:space="0" w:color="auto"/>
        <w:bottom w:val="none" w:sz="0" w:space="0" w:color="auto"/>
        <w:right w:val="none" w:sz="0" w:space="0" w:color="auto"/>
      </w:divBdr>
    </w:div>
    <w:div w:id="74132047">
      <w:marLeft w:val="0"/>
      <w:marRight w:val="0"/>
      <w:marTop w:val="0"/>
      <w:marBottom w:val="0"/>
      <w:divBdr>
        <w:top w:val="none" w:sz="0" w:space="0" w:color="auto"/>
        <w:left w:val="none" w:sz="0" w:space="0" w:color="auto"/>
        <w:bottom w:val="none" w:sz="0" w:space="0" w:color="auto"/>
        <w:right w:val="none" w:sz="0" w:space="0" w:color="auto"/>
      </w:divBdr>
    </w:div>
    <w:div w:id="74132048">
      <w:marLeft w:val="0"/>
      <w:marRight w:val="0"/>
      <w:marTop w:val="0"/>
      <w:marBottom w:val="0"/>
      <w:divBdr>
        <w:top w:val="none" w:sz="0" w:space="0" w:color="auto"/>
        <w:left w:val="none" w:sz="0" w:space="0" w:color="auto"/>
        <w:bottom w:val="none" w:sz="0" w:space="0" w:color="auto"/>
        <w:right w:val="none" w:sz="0" w:space="0" w:color="auto"/>
      </w:divBdr>
    </w:div>
    <w:div w:id="74132049">
      <w:marLeft w:val="0"/>
      <w:marRight w:val="0"/>
      <w:marTop w:val="0"/>
      <w:marBottom w:val="0"/>
      <w:divBdr>
        <w:top w:val="none" w:sz="0" w:space="0" w:color="auto"/>
        <w:left w:val="none" w:sz="0" w:space="0" w:color="auto"/>
        <w:bottom w:val="none" w:sz="0" w:space="0" w:color="auto"/>
        <w:right w:val="none" w:sz="0" w:space="0" w:color="auto"/>
      </w:divBdr>
    </w:div>
    <w:div w:id="74132050">
      <w:marLeft w:val="0"/>
      <w:marRight w:val="0"/>
      <w:marTop w:val="0"/>
      <w:marBottom w:val="0"/>
      <w:divBdr>
        <w:top w:val="none" w:sz="0" w:space="0" w:color="auto"/>
        <w:left w:val="none" w:sz="0" w:space="0" w:color="auto"/>
        <w:bottom w:val="none" w:sz="0" w:space="0" w:color="auto"/>
        <w:right w:val="none" w:sz="0" w:space="0" w:color="auto"/>
      </w:divBdr>
    </w:div>
    <w:div w:id="74132051">
      <w:marLeft w:val="0"/>
      <w:marRight w:val="0"/>
      <w:marTop w:val="0"/>
      <w:marBottom w:val="0"/>
      <w:divBdr>
        <w:top w:val="none" w:sz="0" w:space="0" w:color="auto"/>
        <w:left w:val="none" w:sz="0" w:space="0" w:color="auto"/>
        <w:bottom w:val="none" w:sz="0" w:space="0" w:color="auto"/>
        <w:right w:val="none" w:sz="0" w:space="0" w:color="auto"/>
      </w:divBdr>
    </w:div>
    <w:div w:id="74132052">
      <w:marLeft w:val="0"/>
      <w:marRight w:val="0"/>
      <w:marTop w:val="0"/>
      <w:marBottom w:val="0"/>
      <w:divBdr>
        <w:top w:val="none" w:sz="0" w:space="0" w:color="auto"/>
        <w:left w:val="none" w:sz="0" w:space="0" w:color="auto"/>
        <w:bottom w:val="none" w:sz="0" w:space="0" w:color="auto"/>
        <w:right w:val="none" w:sz="0" w:space="0" w:color="auto"/>
      </w:divBdr>
    </w:div>
    <w:div w:id="74132053">
      <w:marLeft w:val="0"/>
      <w:marRight w:val="0"/>
      <w:marTop w:val="0"/>
      <w:marBottom w:val="0"/>
      <w:divBdr>
        <w:top w:val="none" w:sz="0" w:space="0" w:color="auto"/>
        <w:left w:val="none" w:sz="0" w:space="0" w:color="auto"/>
        <w:bottom w:val="none" w:sz="0" w:space="0" w:color="auto"/>
        <w:right w:val="none" w:sz="0" w:space="0" w:color="auto"/>
      </w:divBdr>
    </w:div>
    <w:div w:id="74132054">
      <w:marLeft w:val="0"/>
      <w:marRight w:val="0"/>
      <w:marTop w:val="0"/>
      <w:marBottom w:val="0"/>
      <w:divBdr>
        <w:top w:val="none" w:sz="0" w:space="0" w:color="auto"/>
        <w:left w:val="none" w:sz="0" w:space="0" w:color="auto"/>
        <w:bottom w:val="none" w:sz="0" w:space="0" w:color="auto"/>
        <w:right w:val="none" w:sz="0" w:space="0" w:color="auto"/>
      </w:divBdr>
    </w:div>
    <w:div w:id="74132055">
      <w:marLeft w:val="0"/>
      <w:marRight w:val="0"/>
      <w:marTop w:val="0"/>
      <w:marBottom w:val="0"/>
      <w:divBdr>
        <w:top w:val="none" w:sz="0" w:space="0" w:color="auto"/>
        <w:left w:val="none" w:sz="0" w:space="0" w:color="auto"/>
        <w:bottom w:val="none" w:sz="0" w:space="0" w:color="auto"/>
        <w:right w:val="none" w:sz="0" w:space="0" w:color="auto"/>
      </w:divBdr>
    </w:div>
    <w:div w:id="74132056">
      <w:marLeft w:val="0"/>
      <w:marRight w:val="0"/>
      <w:marTop w:val="0"/>
      <w:marBottom w:val="0"/>
      <w:divBdr>
        <w:top w:val="none" w:sz="0" w:space="0" w:color="auto"/>
        <w:left w:val="none" w:sz="0" w:space="0" w:color="auto"/>
        <w:bottom w:val="none" w:sz="0" w:space="0" w:color="auto"/>
        <w:right w:val="none" w:sz="0" w:space="0" w:color="auto"/>
      </w:divBdr>
    </w:div>
    <w:div w:id="74132057">
      <w:marLeft w:val="0"/>
      <w:marRight w:val="0"/>
      <w:marTop w:val="0"/>
      <w:marBottom w:val="0"/>
      <w:divBdr>
        <w:top w:val="none" w:sz="0" w:space="0" w:color="auto"/>
        <w:left w:val="none" w:sz="0" w:space="0" w:color="auto"/>
        <w:bottom w:val="none" w:sz="0" w:space="0" w:color="auto"/>
        <w:right w:val="none" w:sz="0" w:space="0" w:color="auto"/>
      </w:divBdr>
    </w:div>
    <w:div w:id="74132058">
      <w:marLeft w:val="0"/>
      <w:marRight w:val="0"/>
      <w:marTop w:val="0"/>
      <w:marBottom w:val="0"/>
      <w:divBdr>
        <w:top w:val="none" w:sz="0" w:space="0" w:color="auto"/>
        <w:left w:val="none" w:sz="0" w:space="0" w:color="auto"/>
        <w:bottom w:val="none" w:sz="0" w:space="0" w:color="auto"/>
        <w:right w:val="none" w:sz="0" w:space="0" w:color="auto"/>
      </w:divBdr>
    </w:div>
    <w:div w:id="74132059">
      <w:marLeft w:val="0"/>
      <w:marRight w:val="0"/>
      <w:marTop w:val="0"/>
      <w:marBottom w:val="0"/>
      <w:divBdr>
        <w:top w:val="none" w:sz="0" w:space="0" w:color="auto"/>
        <w:left w:val="none" w:sz="0" w:space="0" w:color="auto"/>
        <w:bottom w:val="none" w:sz="0" w:space="0" w:color="auto"/>
        <w:right w:val="none" w:sz="0" w:space="0" w:color="auto"/>
      </w:divBdr>
    </w:div>
    <w:div w:id="74132060">
      <w:marLeft w:val="0"/>
      <w:marRight w:val="0"/>
      <w:marTop w:val="0"/>
      <w:marBottom w:val="0"/>
      <w:divBdr>
        <w:top w:val="none" w:sz="0" w:space="0" w:color="auto"/>
        <w:left w:val="none" w:sz="0" w:space="0" w:color="auto"/>
        <w:bottom w:val="none" w:sz="0" w:space="0" w:color="auto"/>
        <w:right w:val="none" w:sz="0" w:space="0" w:color="auto"/>
      </w:divBdr>
    </w:div>
    <w:div w:id="74132061">
      <w:marLeft w:val="0"/>
      <w:marRight w:val="0"/>
      <w:marTop w:val="0"/>
      <w:marBottom w:val="0"/>
      <w:divBdr>
        <w:top w:val="none" w:sz="0" w:space="0" w:color="auto"/>
        <w:left w:val="none" w:sz="0" w:space="0" w:color="auto"/>
        <w:bottom w:val="none" w:sz="0" w:space="0" w:color="auto"/>
        <w:right w:val="none" w:sz="0" w:space="0" w:color="auto"/>
      </w:divBdr>
    </w:div>
    <w:div w:id="74132062">
      <w:marLeft w:val="0"/>
      <w:marRight w:val="0"/>
      <w:marTop w:val="0"/>
      <w:marBottom w:val="0"/>
      <w:divBdr>
        <w:top w:val="none" w:sz="0" w:space="0" w:color="auto"/>
        <w:left w:val="none" w:sz="0" w:space="0" w:color="auto"/>
        <w:bottom w:val="none" w:sz="0" w:space="0" w:color="auto"/>
        <w:right w:val="none" w:sz="0" w:space="0" w:color="auto"/>
      </w:divBdr>
    </w:div>
    <w:div w:id="74132063">
      <w:marLeft w:val="0"/>
      <w:marRight w:val="0"/>
      <w:marTop w:val="0"/>
      <w:marBottom w:val="0"/>
      <w:divBdr>
        <w:top w:val="none" w:sz="0" w:space="0" w:color="auto"/>
        <w:left w:val="none" w:sz="0" w:space="0" w:color="auto"/>
        <w:bottom w:val="none" w:sz="0" w:space="0" w:color="auto"/>
        <w:right w:val="none" w:sz="0" w:space="0" w:color="auto"/>
      </w:divBdr>
    </w:div>
    <w:div w:id="74132064">
      <w:marLeft w:val="0"/>
      <w:marRight w:val="0"/>
      <w:marTop w:val="0"/>
      <w:marBottom w:val="0"/>
      <w:divBdr>
        <w:top w:val="none" w:sz="0" w:space="0" w:color="auto"/>
        <w:left w:val="none" w:sz="0" w:space="0" w:color="auto"/>
        <w:bottom w:val="none" w:sz="0" w:space="0" w:color="auto"/>
        <w:right w:val="none" w:sz="0" w:space="0" w:color="auto"/>
      </w:divBdr>
    </w:div>
    <w:div w:id="74132065">
      <w:marLeft w:val="0"/>
      <w:marRight w:val="0"/>
      <w:marTop w:val="0"/>
      <w:marBottom w:val="0"/>
      <w:divBdr>
        <w:top w:val="none" w:sz="0" w:space="0" w:color="auto"/>
        <w:left w:val="none" w:sz="0" w:space="0" w:color="auto"/>
        <w:bottom w:val="none" w:sz="0" w:space="0" w:color="auto"/>
        <w:right w:val="none" w:sz="0" w:space="0" w:color="auto"/>
      </w:divBdr>
    </w:div>
    <w:div w:id="74132066">
      <w:marLeft w:val="0"/>
      <w:marRight w:val="0"/>
      <w:marTop w:val="0"/>
      <w:marBottom w:val="0"/>
      <w:divBdr>
        <w:top w:val="none" w:sz="0" w:space="0" w:color="auto"/>
        <w:left w:val="none" w:sz="0" w:space="0" w:color="auto"/>
        <w:bottom w:val="none" w:sz="0" w:space="0" w:color="auto"/>
        <w:right w:val="none" w:sz="0" w:space="0" w:color="auto"/>
      </w:divBdr>
    </w:div>
    <w:div w:id="74132067">
      <w:marLeft w:val="0"/>
      <w:marRight w:val="0"/>
      <w:marTop w:val="0"/>
      <w:marBottom w:val="0"/>
      <w:divBdr>
        <w:top w:val="none" w:sz="0" w:space="0" w:color="auto"/>
        <w:left w:val="none" w:sz="0" w:space="0" w:color="auto"/>
        <w:bottom w:val="none" w:sz="0" w:space="0" w:color="auto"/>
        <w:right w:val="none" w:sz="0" w:space="0" w:color="auto"/>
      </w:divBdr>
    </w:div>
    <w:div w:id="74132068">
      <w:marLeft w:val="0"/>
      <w:marRight w:val="0"/>
      <w:marTop w:val="0"/>
      <w:marBottom w:val="0"/>
      <w:divBdr>
        <w:top w:val="none" w:sz="0" w:space="0" w:color="auto"/>
        <w:left w:val="none" w:sz="0" w:space="0" w:color="auto"/>
        <w:bottom w:val="none" w:sz="0" w:space="0" w:color="auto"/>
        <w:right w:val="none" w:sz="0" w:space="0" w:color="auto"/>
      </w:divBdr>
    </w:div>
    <w:div w:id="74132069">
      <w:marLeft w:val="0"/>
      <w:marRight w:val="0"/>
      <w:marTop w:val="0"/>
      <w:marBottom w:val="0"/>
      <w:divBdr>
        <w:top w:val="none" w:sz="0" w:space="0" w:color="auto"/>
        <w:left w:val="none" w:sz="0" w:space="0" w:color="auto"/>
        <w:bottom w:val="none" w:sz="0" w:space="0" w:color="auto"/>
        <w:right w:val="none" w:sz="0" w:space="0" w:color="auto"/>
      </w:divBdr>
    </w:div>
    <w:div w:id="74132070">
      <w:marLeft w:val="0"/>
      <w:marRight w:val="0"/>
      <w:marTop w:val="0"/>
      <w:marBottom w:val="0"/>
      <w:divBdr>
        <w:top w:val="none" w:sz="0" w:space="0" w:color="auto"/>
        <w:left w:val="none" w:sz="0" w:space="0" w:color="auto"/>
        <w:bottom w:val="none" w:sz="0" w:space="0" w:color="auto"/>
        <w:right w:val="none" w:sz="0" w:space="0" w:color="auto"/>
      </w:divBdr>
    </w:div>
    <w:div w:id="74132071">
      <w:marLeft w:val="0"/>
      <w:marRight w:val="0"/>
      <w:marTop w:val="0"/>
      <w:marBottom w:val="0"/>
      <w:divBdr>
        <w:top w:val="none" w:sz="0" w:space="0" w:color="auto"/>
        <w:left w:val="none" w:sz="0" w:space="0" w:color="auto"/>
        <w:bottom w:val="none" w:sz="0" w:space="0" w:color="auto"/>
        <w:right w:val="none" w:sz="0" w:space="0" w:color="auto"/>
      </w:divBdr>
    </w:div>
    <w:div w:id="74132072">
      <w:marLeft w:val="0"/>
      <w:marRight w:val="0"/>
      <w:marTop w:val="0"/>
      <w:marBottom w:val="0"/>
      <w:divBdr>
        <w:top w:val="none" w:sz="0" w:space="0" w:color="auto"/>
        <w:left w:val="none" w:sz="0" w:space="0" w:color="auto"/>
        <w:bottom w:val="none" w:sz="0" w:space="0" w:color="auto"/>
        <w:right w:val="none" w:sz="0" w:space="0" w:color="auto"/>
      </w:divBdr>
    </w:div>
    <w:div w:id="74132073">
      <w:marLeft w:val="0"/>
      <w:marRight w:val="0"/>
      <w:marTop w:val="0"/>
      <w:marBottom w:val="0"/>
      <w:divBdr>
        <w:top w:val="none" w:sz="0" w:space="0" w:color="auto"/>
        <w:left w:val="none" w:sz="0" w:space="0" w:color="auto"/>
        <w:bottom w:val="none" w:sz="0" w:space="0" w:color="auto"/>
        <w:right w:val="none" w:sz="0" w:space="0" w:color="auto"/>
      </w:divBdr>
    </w:div>
    <w:div w:id="74132074">
      <w:marLeft w:val="0"/>
      <w:marRight w:val="0"/>
      <w:marTop w:val="0"/>
      <w:marBottom w:val="0"/>
      <w:divBdr>
        <w:top w:val="none" w:sz="0" w:space="0" w:color="auto"/>
        <w:left w:val="none" w:sz="0" w:space="0" w:color="auto"/>
        <w:bottom w:val="none" w:sz="0" w:space="0" w:color="auto"/>
        <w:right w:val="none" w:sz="0" w:space="0" w:color="auto"/>
      </w:divBdr>
    </w:div>
    <w:div w:id="74132075">
      <w:marLeft w:val="0"/>
      <w:marRight w:val="0"/>
      <w:marTop w:val="0"/>
      <w:marBottom w:val="0"/>
      <w:divBdr>
        <w:top w:val="none" w:sz="0" w:space="0" w:color="auto"/>
        <w:left w:val="none" w:sz="0" w:space="0" w:color="auto"/>
        <w:bottom w:val="none" w:sz="0" w:space="0" w:color="auto"/>
        <w:right w:val="none" w:sz="0" w:space="0" w:color="auto"/>
      </w:divBdr>
    </w:div>
    <w:div w:id="74132076">
      <w:marLeft w:val="0"/>
      <w:marRight w:val="0"/>
      <w:marTop w:val="0"/>
      <w:marBottom w:val="0"/>
      <w:divBdr>
        <w:top w:val="none" w:sz="0" w:space="0" w:color="auto"/>
        <w:left w:val="none" w:sz="0" w:space="0" w:color="auto"/>
        <w:bottom w:val="none" w:sz="0" w:space="0" w:color="auto"/>
        <w:right w:val="none" w:sz="0" w:space="0" w:color="auto"/>
      </w:divBdr>
    </w:div>
    <w:div w:id="74132077">
      <w:marLeft w:val="0"/>
      <w:marRight w:val="0"/>
      <w:marTop w:val="0"/>
      <w:marBottom w:val="0"/>
      <w:divBdr>
        <w:top w:val="none" w:sz="0" w:space="0" w:color="auto"/>
        <w:left w:val="none" w:sz="0" w:space="0" w:color="auto"/>
        <w:bottom w:val="none" w:sz="0" w:space="0" w:color="auto"/>
        <w:right w:val="none" w:sz="0" w:space="0" w:color="auto"/>
      </w:divBdr>
    </w:div>
    <w:div w:id="74132078">
      <w:marLeft w:val="0"/>
      <w:marRight w:val="0"/>
      <w:marTop w:val="0"/>
      <w:marBottom w:val="0"/>
      <w:divBdr>
        <w:top w:val="none" w:sz="0" w:space="0" w:color="auto"/>
        <w:left w:val="none" w:sz="0" w:space="0" w:color="auto"/>
        <w:bottom w:val="none" w:sz="0" w:space="0" w:color="auto"/>
        <w:right w:val="none" w:sz="0" w:space="0" w:color="auto"/>
      </w:divBdr>
    </w:div>
    <w:div w:id="74132079">
      <w:marLeft w:val="0"/>
      <w:marRight w:val="0"/>
      <w:marTop w:val="0"/>
      <w:marBottom w:val="0"/>
      <w:divBdr>
        <w:top w:val="none" w:sz="0" w:space="0" w:color="auto"/>
        <w:left w:val="none" w:sz="0" w:space="0" w:color="auto"/>
        <w:bottom w:val="none" w:sz="0" w:space="0" w:color="auto"/>
        <w:right w:val="none" w:sz="0" w:space="0" w:color="auto"/>
      </w:divBdr>
    </w:div>
    <w:div w:id="74132080">
      <w:marLeft w:val="0"/>
      <w:marRight w:val="0"/>
      <w:marTop w:val="0"/>
      <w:marBottom w:val="0"/>
      <w:divBdr>
        <w:top w:val="none" w:sz="0" w:space="0" w:color="auto"/>
        <w:left w:val="none" w:sz="0" w:space="0" w:color="auto"/>
        <w:bottom w:val="none" w:sz="0" w:space="0" w:color="auto"/>
        <w:right w:val="none" w:sz="0" w:space="0" w:color="auto"/>
      </w:divBdr>
    </w:div>
    <w:div w:id="74132081">
      <w:marLeft w:val="0"/>
      <w:marRight w:val="0"/>
      <w:marTop w:val="0"/>
      <w:marBottom w:val="0"/>
      <w:divBdr>
        <w:top w:val="none" w:sz="0" w:space="0" w:color="auto"/>
        <w:left w:val="none" w:sz="0" w:space="0" w:color="auto"/>
        <w:bottom w:val="none" w:sz="0" w:space="0" w:color="auto"/>
        <w:right w:val="none" w:sz="0" w:space="0" w:color="auto"/>
      </w:divBdr>
    </w:div>
    <w:div w:id="74132082">
      <w:marLeft w:val="0"/>
      <w:marRight w:val="0"/>
      <w:marTop w:val="0"/>
      <w:marBottom w:val="0"/>
      <w:divBdr>
        <w:top w:val="none" w:sz="0" w:space="0" w:color="auto"/>
        <w:left w:val="none" w:sz="0" w:space="0" w:color="auto"/>
        <w:bottom w:val="none" w:sz="0" w:space="0" w:color="auto"/>
        <w:right w:val="none" w:sz="0" w:space="0" w:color="auto"/>
      </w:divBdr>
    </w:div>
    <w:div w:id="74132083">
      <w:marLeft w:val="0"/>
      <w:marRight w:val="0"/>
      <w:marTop w:val="0"/>
      <w:marBottom w:val="0"/>
      <w:divBdr>
        <w:top w:val="none" w:sz="0" w:space="0" w:color="auto"/>
        <w:left w:val="none" w:sz="0" w:space="0" w:color="auto"/>
        <w:bottom w:val="none" w:sz="0" w:space="0" w:color="auto"/>
        <w:right w:val="none" w:sz="0" w:space="0" w:color="auto"/>
      </w:divBdr>
    </w:div>
    <w:div w:id="74132084">
      <w:marLeft w:val="0"/>
      <w:marRight w:val="0"/>
      <w:marTop w:val="0"/>
      <w:marBottom w:val="0"/>
      <w:divBdr>
        <w:top w:val="none" w:sz="0" w:space="0" w:color="auto"/>
        <w:left w:val="none" w:sz="0" w:space="0" w:color="auto"/>
        <w:bottom w:val="none" w:sz="0" w:space="0" w:color="auto"/>
        <w:right w:val="none" w:sz="0" w:space="0" w:color="auto"/>
      </w:divBdr>
    </w:div>
    <w:div w:id="74132085">
      <w:marLeft w:val="0"/>
      <w:marRight w:val="0"/>
      <w:marTop w:val="0"/>
      <w:marBottom w:val="0"/>
      <w:divBdr>
        <w:top w:val="none" w:sz="0" w:space="0" w:color="auto"/>
        <w:left w:val="none" w:sz="0" w:space="0" w:color="auto"/>
        <w:bottom w:val="none" w:sz="0" w:space="0" w:color="auto"/>
        <w:right w:val="none" w:sz="0" w:space="0" w:color="auto"/>
      </w:divBdr>
    </w:div>
    <w:div w:id="74132086">
      <w:marLeft w:val="0"/>
      <w:marRight w:val="0"/>
      <w:marTop w:val="0"/>
      <w:marBottom w:val="0"/>
      <w:divBdr>
        <w:top w:val="none" w:sz="0" w:space="0" w:color="auto"/>
        <w:left w:val="none" w:sz="0" w:space="0" w:color="auto"/>
        <w:bottom w:val="none" w:sz="0" w:space="0" w:color="auto"/>
        <w:right w:val="none" w:sz="0" w:space="0" w:color="auto"/>
      </w:divBdr>
    </w:div>
    <w:div w:id="74132087">
      <w:marLeft w:val="0"/>
      <w:marRight w:val="0"/>
      <w:marTop w:val="0"/>
      <w:marBottom w:val="0"/>
      <w:divBdr>
        <w:top w:val="none" w:sz="0" w:space="0" w:color="auto"/>
        <w:left w:val="none" w:sz="0" w:space="0" w:color="auto"/>
        <w:bottom w:val="none" w:sz="0" w:space="0" w:color="auto"/>
        <w:right w:val="none" w:sz="0" w:space="0" w:color="auto"/>
      </w:divBdr>
    </w:div>
    <w:div w:id="74132088">
      <w:marLeft w:val="0"/>
      <w:marRight w:val="0"/>
      <w:marTop w:val="0"/>
      <w:marBottom w:val="0"/>
      <w:divBdr>
        <w:top w:val="none" w:sz="0" w:space="0" w:color="auto"/>
        <w:left w:val="none" w:sz="0" w:space="0" w:color="auto"/>
        <w:bottom w:val="none" w:sz="0" w:space="0" w:color="auto"/>
        <w:right w:val="none" w:sz="0" w:space="0" w:color="auto"/>
      </w:divBdr>
    </w:div>
    <w:div w:id="74132089">
      <w:marLeft w:val="0"/>
      <w:marRight w:val="0"/>
      <w:marTop w:val="0"/>
      <w:marBottom w:val="0"/>
      <w:divBdr>
        <w:top w:val="none" w:sz="0" w:space="0" w:color="auto"/>
        <w:left w:val="none" w:sz="0" w:space="0" w:color="auto"/>
        <w:bottom w:val="none" w:sz="0" w:space="0" w:color="auto"/>
        <w:right w:val="none" w:sz="0" w:space="0" w:color="auto"/>
      </w:divBdr>
    </w:div>
    <w:div w:id="74132090">
      <w:marLeft w:val="0"/>
      <w:marRight w:val="0"/>
      <w:marTop w:val="0"/>
      <w:marBottom w:val="0"/>
      <w:divBdr>
        <w:top w:val="none" w:sz="0" w:space="0" w:color="auto"/>
        <w:left w:val="none" w:sz="0" w:space="0" w:color="auto"/>
        <w:bottom w:val="none" w:sz="0" w:space="0" w:color="auto"/>
        <w:right w:val="none" w:sz="0" w:space="0" w:color="auto"/>
      </w:divBdr>
    </w:div>
    <w:div w:id="74132091">
      <w:marLeft w:val="0"/>
      <w:marRight w:val="0"/>
      <w:marTop w:val="0"/>
      <w:marBottom w:val="0"/>
      <w:divBdr>
        <w:top w:val="none" w:sz="0" w:space="0" w:color="auto"/>
        <w:left w:val="none" w:sz="0" w:space="0" w:color="auto"/>
        <w:bottom w:val="none" w:sz="0" w:space="0" w:color="auto"/>
        <w:right w:val="none" w:sz="0" w:space="0" w:color="auto"/>
      </w:divBdr>
    </w:div>
    <w:div w:id="74132092">
      <w:marLeft w:val="0"/>
      <w:marRight w:val="0"/>
      <w:marTop w:val="0"/>
      <w:marBottom w:val="0"/>
      <w:divBdr>
        <w:top w:val="none" w:sz="0" w:space="0" w:color="auto"/>
        <w:left w:val="none" w:sz="0" w:space="0" w:color="auto"/>
        <w:bottom w:val="none" w:sz="0" w:space="0" w:color="auto"/>
        <w:right w:val="none" w:sz="0" w:space="0" w:color="auto"/>
      </w:divBdr>
    </w:div>
    <w:div w:id="74132093">
      <w:marLeft w:val="0"/>
      <w:marRight w:val="0"/>
      <w:marTop w:val="0"/>
      <w:marBottom w:val="0"/>
      <w:divBdr>
        <w:top w:val="none" w:sz="0" w:space="0" w:color="auto"/>
        <w:left w:val="none" w:sz="0" w:space="0" w:color="auto"/>
        <w:bottom w:val="none" w:sz="0" w:space="0" w:color="auto"/>
        <w:right w:val="none" w:sz="0" w:space="0" w:color="auto"/>
      </w:divBdr>
    </w:div>
    <w:div w:id="74132094">
      <w:marLeft w:val="0"/>
      <w:marRight w:val="0"/>
      <w:marTop w:val="0"/>
      <w:marBottom w:val="0"/>
      <w:divBdr>
        <w:top w:val="none" w:sz="0" w:space="0" w:color="auto"/>
        <w:left w:val="none" w:sz="0" w:space="0" w:color="auto"/>
        <w:bottom w:val="none" w:sz="0" w:space="0" w:color="auto"/>
        <w:right w:val="none" w:sz="0" w:space="0" w:color="auto"/>
      </w:divBdr>
    </w:div>
    <w:div w:id="74132095">
      <w:marLeft w:val="0"/>
      <w:marRight w:val="0"/>
      <w:marTop w:val="0"/>
      <w:marBottom w:val="0"/>
      <w:divBdr>
        <w:top w:val="none" w:sz="0" w:space="0" w:color="auto"/>
        <w:left w:val="none" w:sz="0" w:space="0" w:color="auto"/>
        <w:bottom w:val="none" w:sz="0" w:space="0" w:color="auto"/>
        <w:right w:val="none" w:sz="0" w:space="0" w:color="auto"/>
      </w:divBdr>
    </w:div>
    <w:div w:id="74132096">
      <w:marLeft w:val="0"/>
      <w:marRight w:val="0"/>
      <w:marTop w:val="0"/>
      <w:marBottom w:val="0"/>
      <w:divBdr>
        <w:top w:val="none" w:sz="0" w:space="0" w:color="auto"/>
        <w:left w:val="none" w:sz="0" w:space="0" w:color="auto"/>
        <w:bottom w:val="none" w:sz="0" w:space="0" w:color="auto"/>
        <w:right w:val="none" w:sz="0" w:space="0" w:color="auto"/>
      </w:divBdr>
    </w:div>
    <w:div w:id="74132097">
      <w:marLeft w:val="0"/>
      <w:marRight w:val="0"/>
      <w:marTop w:val="0"/>
      <w:marBottom w:val="0"/>
      <w:divBdr>
        <w:top w:val="none" w:sz="0" w:space="0" w:color="auto"/>
        <w:left w:val="none" w:sz="0" w:space="0" w:color="auto"/>
        <w:bottom w:val="none" w:sz="0" w:space="0" w:color="auto"/>
        <w:right w:val="none" w:sz="0" w:space="0" w:color="auto"/>
      </w:divBdr>
    </w:div>
    <w:div w:id="74132098">
      <w:marLeft w:val="0"/>
      <w:marRight w:val="0"/>
      <w:marTop w:val="0"/>
      <w:marBottom w:val="0"/>
      <w:divBdr>
        <w:top w:val="none" w:sz="0" w:space="0" w:color="auto"/>
        <w:left w:val="none" w:sz="0" w:space="0" w:color="auto"/>
        <w:bottom w:val="none" w:sz="0" w:space="0" w:color="auto"/>
        <w:right w:val="none" w:sz="0" w:space="0" w:color="auto"/>
      </w:divBdr>
    </w:div>
    <w:div w:id="74132099">
      <w:marLeft w:val="0"/>
      <w:marRight w:val="0"/>
      <w:marTop w:val="0"/>
      <w:marBottom w:val="0"/>
      <w:divBdr>
        <w:top w:val="none" w:sz="0" w:space="0" w:color="auto"/>
        <w:left w:val="none" w:sz="0" w:space="0" w:color="auto"/>
        <w:bottom w:val="none" w:sz="0" w:space="0" w:color="auto"/>
        <w:right w:val="none" w:sz="0" w:space="0" w:color="auto"/>
      </w:divBdr>
    </w:div>
    <w:div w:id="74132100">
      <w:marLeft w:val="0"/>
      <w:marRight w:val="0"/>
      <w:marTop w:val="0"/>
      <w:marBottom w:val="0"/>
      <w:divBdr>
        <w:top w:val="none" w:sz="0" w:space="0" w:color="auto"/>
        <w:left w:val="none" w:sz="0" w:space="0" w:color="auto"/>
        <w:bottom w:val="none" w:sz="0" w:space="0" w:color="auto"/>
        <w:right w:val="none" w:sz="0" w:space="0" w:color="auto"/>
      </w:divBdr>
    </w:div>
    <w:div w:id="74132101">
      <w:marLeft w:val="0"/>
      <w:marRight w:val="0"/>
      <w:marTop w:val="0"/>
      <w:marBottom w:val="0"/>
      <w:divBdr>
        <w:top w:val="none" w:sz="0" w:space="0" w:color="auto"/>
        <w:left w:val="none" w:sz="0" w:space="0" w:color="auto"/>
        <w:bottom w:val="none" w:sz="0" w:space="0" w:color="auto"/>
        <w:right w:val="none" w:sz="0" w:space="0" w:color="auto"/>
      </w:divBdr>
    </w:div>
    <w:div w:id="74132102">
      <w:marLeft w:val="0"/>
      <w:marRight w:val="0"/>
      <w:marTop w:val="0"/>
      <w:marBottom w:val="0"/>
      <w:divBdr>
        <w:top w:val="none" w:sz="0" w:space="0" w:color="auto"/>
        <w:left w:val="none" w:sz="0" w:space="0" w:color="auto"/>
        <w:bottom w:val="none" w:sz="0" w:space="0" w:color="auto"/>
        <w:right w:val="none" w:sz="0" w:space="0" w:color="auto"/>
      </w:divBdr>
    </w:div>
    <w:div w:id="74132103">
      <w:marLeft w:val="0"/>
      <w:marRight w:val="0"/>
      <w:marTop w:val="0"/>
      <w:marBottom w:val="0"/>
      <w:divBdr>
        <w:top w:val="none" w:sz="0" w:space="0" w:color="auto"/>
        <w:left w:val="none" w:sz="0" w:space="0" w:color="auto"/>
        <w:bottom w:val="none" w:sz="0" w:space="0" w:color="auto"/>
        <w:right w:val="none" w:sz="0" w:space="0" w:color="auto"/>
      </w:divBdr>
    </w:div>
    <w:div w:id="74132104">
      <w:marLeft w:val="0"/>
      <w:marRight w:val="0"/>
      <w:marTop w:val="0"/>
      <w:marBottom w:val="0"/>
      <w:divBdr>
        <w:top w:val="none" w:sz="0" w:space="0" w:color="auto"/>
        <w:left w:val="none" w:sz="0" w:space="0" w:color="auto"/>
        <w:bottom w:val="none" w:sz="0" w:space="0" w:color="auto"/>
        <w:right w:val="none" w:sz="0" w:space="0" w:color="auto"/>
      </w:divBdr>
    </w:div>
    <w:div w:id="74132105">
      <w:marLeft w:val="0"/>
      <w:marRight w:val="0"/>
      <w:marTop w:val="0"/>
      <w:marBottom w:val="0"/>
      <w:divBdr>
        <w:top w:val="none" w:sz="0" w:space="0" w:color="auto"/>
        <w:left w:val="none" w:sz="0" w:space="0" w:color="auto"/>
        <w:bottom w:val="none" w:sz="0" w:space="0" w:color="auto"/>
        <w:right w:val="none" w:sz="0" w:space="0" w:color="auto"/>
      </w:divBdr>
    </w:div>
    <w:div w:id="74132106">
      <w:marLeft w:val="0"/>
      <w:marRight w:val="0"/>
      <w:marTop w:val="0"/>
      <w:marBottom w:val="0"/>
      <w:divBdr>
        <w:top w:val="none" w:sz="0" w:space="0" w:color="auto"/>
        <w:left w:val="none" w:sz="0" w:space="0" w:color="auto"/>
        <w:bottom w:val="none" w:sz="0" w:space="0" w:color="auto"/>
        <w:right w:val="none" w:sz="0" w:space="0" w:color="auto"/>
      </w:divBdr>
    </w:div>
    <w:div w:id="74132107">
      <w:marLeft w:val="0"/>
      <w:marRight w:val="0"/>
      <w:marTop w:val="0"/>
      <w:marBottom w:val="0"/>
      <w:divBdr>
        <w:top w:val="none" w:sz="0" w:space="0" w:color="auto"/>
        <w:left w:val="none" w:sz="0" w:space="0" w:color="auto"/>
        <w:bottom w:val="none" w:sz="0" w:space="0" w:color="auto"/>
        <w:right w:val="none" w:sz="0" w:space="0" w:color="auto"/>
      </w:divBdr>
    </w:div>
    <w:div w:id="74132108">
      <w:marLeft w:val="0"/>
      <w:marRight w:val="0"/>
      <w:marTop w:val="0"/>
      <w:marBottom w:val="0"/>
      <w:divBdr>
        <w:top w:val="none" w:sz="0" w:space="0" w:color="auto"/>
        <w:left w:val="none" w:sz="0" w:space="0" w:color="auto"/>
        <w:bottom w:val="none" w:sz="0" w:space="0" w:color="auto"/>
        <w:right w:val="none" w:sz="0" w:space="0" w:color="auto"/>
      </w:divBdr>
    </w:div>
    <w:div w:id="74132109">
      <w:marLeft w:val="0"/>
      <w:marRight w:val="0"/>
      <w:marTop w:val="0"/>
      <w:marBottom w:val="0"/>
      <w:divBdr>
        <w:top w:val="none" w:sz="0" w:space="0" w:color="auto"/>
        <w:left w:val="none" w:sz="0" w:space="0" w:color="auto"/>
        <w:bottom w:val="none" w:sz="0" w:space="0" w:color="auto"/>
        <w:right w:val="none" w:sz="0" w:space="0" w:color="auto"/>
      </w:divBdr>
    </w:div>
    <w:div w:id="74132110">
      <w:marLeft w:val="0"/>
      <w:marRight w:val="0"/>
      <w:marTop w:val="0"/>
      <w:marBottom w:val="0"/>
      <w:divBdr>
        <w:top w:val="none" w:sz="0" w:space="0" w:color="auto"/>
        <w:left w:val="none" w:sz="0" w:space="0" w:color="auto"/>
        <w:bottom w:val="none" w:sz="0" w:space="0" w:color="auto"/>
        <w:right w:val="none" w:sz="0" w:space="0" w:color="auto"/>
      </w:divBdr>
    </w:div>
    <w:div w:id="74132111">
      <w:marLeft w:val="0"/>
      <w:marRight w:val="0"/>
      <w:marTop w:val="0"/>
      <w:marBottom w:val="0"/>
      <w:divBdr>
        <w:top w:val="none" w:sz="0" w:space="0" w:color="auto"/>
        <w:left w:val="none" w:sz="0" w:space="0" w:color="auto"/>
        <w:bottom w:val="none" w:sz="0" w:space="0" w:color="auto"/>
        <w:right w:val="none" w:sz="0" w:space="0" w:color="auto"/>
      </w:divBdr>
    </w:div>
    <w:div w:id="74132112">
      <w:marLeft w:val="0"/>
      <w:marRight w:val="0"/>
      <w:marTop w:val="0"/>
      <w:marBottom w:val="0"/>
      <w:divBdr>
        <w:top w:val="none" w:sz="0" w:space="0" w:color="auto"/>
        <w:left w:val="none" w:sz="0" w:space="0" w:color="auto"/>
        <w:bottom w:val="none" w:sz="0" w:space="0" w:color="auto"/>
        <w:right w:val="none" w:sz="0" w:space="0" w:color="auto"/>
      </w:divBdr>
    </w:div>
    <w:div w:id="74132113">
      <w:marLeft w:val="0"/>
      <w:marRight w:val="0"/>
      <w:marTop w:val="0"/>
      <w:marBottom w:val="0"/>
      <w:divBdr>
        <w:top w:val="none" w:sz="0" w:space="0" w:color="auto"/>
        <w:left w:val="none" w:sz="0" w:space="0" w:color="auto"/>
        <w:bottom w:val="none" w:sz="0" w:space="0" w:color="auto"/>
        <w:right w:val="none" w:sz="0" w:space="0" w:color="auto"/>
      </w:divBdr>
    </w:div>
    <w:div w:id="74132114">
      <w:marLeft w:val="0"/>
      <w:marRight w:val="0"/>
      <w:marTop w:val="0"/>
      <w:marBottom w:val="0"/>
      <w:divBdr>
        <w:top w:val="none" w:sz="0" w:space="0" w:color="auto"/>
        <w:left w:val="none" w:sz="0" w:space="0" w:color="auto"/>
        <w:bottom w:val="none" w:sz="0" w:space="0" w:color="auto"/>
        <w:right w:val="none" w:sz="0" w:space="0" w:color="auto"/>
      </w:divBdr>
    </w:div>
    <w:div w:id="74132115">
      <w:marLeft w:val="0"/>
      <w:marRight w:val="0"/>
      <w:marTop w:val="0"/>
      <w:marBottom w:val="0"/>
      <w:divBdr>
        <w:top w:val="none" w:sz="0" w:space="0" w:color="auto"/>
        <w:left w:val="none" w:sz="0" w:space="0" w:color="auto"/>
        <w:bottom w:val="none" w:sz="0" w:space="0" w:color="auto"/>
        <w:right w:val="none" w:sz="0" w:space="0" w:color="auto"/>
      </w:divBdr>
    </w:div>
    <w:div w:id="74132116">
      <w:marLeft w:val="0"/>
      <w:marRight w:val="0"/>
      <w:marTop w:val="0"/>
      <w:marBottom w:val="0"/>
      <w:divBdr>
        <w:top w:val="none" w:sz="0" w:space="0" w:color="auto"/>
        <w:left w:val="none" w:sz="0" w:space="0" w:color="auto"/>
        <w:bottom w:val="none" w:sz="0" w:space="0" w:color="auto"/>
        <w:right w:val="none" w:sz="0" w:space="0" w:color="auto"/>
      </w:divBdr>
    </w:div>
    <w:div w:id="74132117">
      <w:marLeft w:val="0"/>
      <w:marRight w:val="0"/>
      <w:marTop w:val="0"/>
      <w:marBottom w:val="0"/>
      <w:divBdr>
        <w:top w:val="none" w:sz="0" w:space="0" w:color="auto"/>
        <w:left w:val="none" w:sz="0" w:space="0" w:color="auto"/>
        <w:bottom w:val="none" w:sz="0" w:space="0" w:color="auto"/>
        <w:right w:val="none" w:sz="0" w:space="0" w:color="auto"/>
      </w:divBdr>
    </w:div>
    <w:div w:id="74132118">
      <w:marLeft w:val="0"/>
      <w:marRight w:val="0"/>
      <w:marTop w:val="0"/>
      <w:marBottom w:val="0"/>
      <w:divBdr>
        <w:top w:val="none" w:sz="0" w:space="0" w:color="auto"/>
        <w:left w:val="none" w:sz="0" w:space="0" w:color="auto"/>
        <w:bottom w:val="none" w:sz="0" w:space="0" w:color="auto"/>
        <w:right w:val="none" w:sz="0" w:space="0" w:color="auto"/>
      </w:divBdr>
    </w:div>
    <w:div w:id="74132119">
      <w:marLeft w:val="0"/>
      <w:marRight w:val="0"/>
      <w:marTop w:val="0"/>
      <w:marBottom w:val="0"/>
      <w:divBdr>
        <w:top w:val="none" w:sz="0" w:space="0" w:color="auto"/>
        <w:left w:val="none" w:sz="0" w:space="0" w:color="auto"/>
        <w:bottom w:val="none" w:sz="0" w:space="0" w:color="auto"/>
        <w:right w:val="none" w:sz="0" w:space="0" w:color="auto"/>
      </w:divBdr>
    </w:div>
    <w:div w:id="74132120">
      <w:marLeft w:val="0"/>
      <w:marRight w:val="0"/>
      <w:marTop w:val="0"/>
      <w:marBottom w:val="0"/>
      <w:divBdr>
        <w:top w:val="none" w:sz="0" w:space="0" w:color="auto"/>
        <w:left w:val="none" w:sz="0" w:space="0" w:color="auto"/>
        <w:bottom w:val="none" w:sz="0" w:space="0" w:color="auto"/>
        <w:right w:val="none" w:sz="0" w:space="0" w:color="auto"/>
      </w:divBdr>
    </w:div>
    <w:div w:id="74132121">
      <w:marLeft w:val="0"/>
      <w:marRight w:val="0"/>
      <w:marTop w:val="0"/>
      <w:marBottom w:val="0"/>
      <w:divBdr>
        <w:top w:val="none" w:sz="0" w:space="0" w:color="auto"/>
        <w:left w:val="none" w:sz="0" w:space="0" w:color="auto"/>
        <w:bottom w:val="none" w:sz="0" w:space="0" w:color="auto"/>
        <w:right w:val="none" w:sz="0" w:space="0" w:color="auto"/>
      </w:divBdr>
    </w:div>
    <w:div w:id="74132122">
      <w:marLeft w:val="0"/>
      <w:marRight w:val="0"/>
      <w:marTop w:val="0"/>
      <w:marBottom w:val="0"/>
      <w:divBdr>
        <w:top w:val="none" w:sz="0" w:space="0" w:color="auto"/>
        <w:left w:val="none" w:sz="0" w:space="0" w:color="auto"/>
        <w:bottom w:val="none" w:sz="0" w:space="0" w:color="auto"/>
        <w:right w:val="none" w:sz="0" w:space="0" w:color="auto"/>
      </w:divBdr>
    </w:div>
    <w:div w:id="74132123">
      <w:marLeft w:val="0"/>
      <w:marRight w:val="0"/>
      <w:marTop w:val="0"/>
      <w:marBottom w:val="0"/>
      <w:divBdr>
        <w:top w:val="none" w:sz="0" w:space="0" w:color="auto"/>
        <w:left w:val="none" w:sz="0" w:space="0" w:color="auto"/>
        <w:bottom w:val="none" w:sz="0" w:space="0" w:color="auto"/>
        <w:right w:val="none" w:sz="0" w:space="0" w:color="auto"/>
      </w:divBdr>
    </w:div>
    <w:div w:id="127402783">
      <w:bodyDiv w:val="1"/>
      <w:marLeft w:val="0"/>
      <w:marRight w:val="0"/>
      <w:marTop w:val="0"/>
      <w:marBottom w:val="0"/>
      <w:divBdr>
        <w:top w:val="none" w:sz="0" w:space="0" w:color="auto"/>
        <w:left w:val="none" w:sz="0" w:space="0" w:color="auto"/>
        <w:bottom w:val="none" w:sz="0" w:space="0" w:color="auto"/>
        <w:right w:val="none" w:sz="0" w:space="0" w:color="auto"/>
      </w:divBdr>
    </w:div>
    <w:div w:id="149904637">
      <w:bodyDiv w:val="1"/>
      <w:marLeft w:val="0"/>
      <w:marRight w:val="0"/>
      <w:marTop w:val="0"/>
      <w:marBottom w:val="0"/>
      <w:divBdr>
        <w:top w:val="none" w:sz="0" w:space="0" w:color="auto"/>
        <w:left w:val="none" w:sz="0" w:space="0" w:color="auto"/>
        <w:bottom w:val="none" w:sz="0" w:space="0" w:color="auto"/>
        <w:right w:val="none" w:sz="0" w:space="0" w:color="auto"/>
      </w:divBdr>
    </w:div>
    <w:div w:id="192499882">
      <w:bodyDiv w:val="1"/>
      <w:marLeft w:val="0"/>
      <w:marRight w:val="0"/>
      <w:marTop w:val="0"/>
      <w:marBottom w:val="0"/>
      <w:divBdr>
        <w:top w:val="none" w:sz="0" w:space="0" w:color="auto"/>
        <w:left w:val="none" w:sz="0" w:space="0" w:color="auto"/>
        <w:bottom w:val="none" w:sz="0" w:space="0" w:color="auto"/>
        <w:right w:val="none" w:sz="0" w:space="0" w:color="auto"/>
      </w:divBdr>
    </w:div>
    <w:div w:id="227544109">
      <w:bodyDiv w:val="1"/>
      <w:marLeft w:val="0"/>
      <w:marRight w:val="0"/>
      <w:marTop w:val="0"/>
      <w:marBottom w:val="0"/>
      <w:divBdr>
        <w:top w:val="none" w:sz="0" w:space="0" w:color="auto"/>
        <w:left w:val="none" w:sz="0" w:space="0" w:color="auto"/>
        <w:bottom w:val="none" w:sz="0" w:space="0" w:color="auto"/>
        <w:right w:val="none" w:sz="0" w:space="0" w:color="auto"/>
      </w:divBdr>
    </w:div>
    <w:div w:id="289870269">
      <w:bodyDiv w:val="1"/>
      <w:marLeft w:val="0"/>
      <w:marRight w:val="0"/>
      <w:marTop w:val="0"/>
      <w:marBottom w:val="0"/>
      <w:divBdr>
        <w:top w:val="none" w:sz="0" w:space="0" w:color="auto"/>
        <w:left w:val="none" w:sz="0" w:space="0" w:color="auto"/>
        <w:bottom w:val="none" w:sz="0" w:space="0" w:color="auto"/>
        <w:right w:val="none" w:sz="0" w:space="0" w:color="auto"/>
      </w:divBdr>
    </w:div>
    <w:div w:id="341933889">
      <w:bodyDiv w:val="1"/>
      <w:marLeft w:val="0"/>
      <w:marRight w:val="0"/>
      <w:marTop w:val="0"/>
      <w:marBottom w:val="0"/>
      <w:divBdr>
        <w:top w:val="none" w:sz="0" w:space="0" w:color="auto"/>
        <w:left w:val="none" w:sz="0" w:space="0" w:color="auto"/>
        <w:bottom w:val="none" w:sz="0" w:space="0" w:color="auto"/>
        <w:right w:val="none" w:sz="0" w:space="0" w:color="auto"/>
      </w:divBdr>
    </w:div>
    <w:div w:id="359162872">
      <w:bodyDiv w:val="1"/>
      <w:marLeft w:val="0"/>
      <w:marRight w:val="0"/>
      <w:marTop w:val="0"/>
      <w:marBottom w:val="0"/>
      <w:divBdr>
        <w:top w:val="none" w:sz="0" w:space="0" w:color="auto"/>
        <w:left w:val="none" w:sz="0" w:space="0" w:color="auto"/>
        <w:bottom w:val="none" w:sz="0" w:space="0" w:color="auto"/>
        <w:right w:val="none" w:sz="0" w:space="0" w:color="auto"/>
      </w:divBdr>
    </w:div>
    <w:div w:id="364525559">
      <w:bodyDiv w:val="1"/>
      <w:marLeft w:val="0"/>
      <w:marRight w:val="0"/>
      <w:marTop w:val="0"/>
      <w:marBottom w:val="0"/>
      <w:divBdr>
        <w:top w:val="none" w:sz="0" w:space="0" w:color="auto"/>
        <w:left w:val="none" w:sz="0" w:space="0" w:color="auto"/>
        <w:bottom w:val="none" w:sz="0" w:space="0" w:color="auto"/>
        <w:right w:val="none" w:sz="0" w:space="0" w:color="auto"/>
      </w:divBdr>
    </w:div>
    <w:div w:id="485976271">
      <w:bodyDiv w:val="1"/>
      <w:marLeft w:val="0"/>
      <w:marRight w:val="0"/>
      <w:marTop w:val="0"/>
      <w:marBottom w:val="0"/>
      <w:divBdr>
        <w:top w:val="none" w:sz="0" w:space="0" w:color="auto"/>
        <w:left w:val="none" w:sz="0" w:space="0" w:color="auto"/>
        <w:bottom w:val="none" w:sz="0" w:space="0" w:color="auto"/>
        <w:right w:val="none" w:sz="0" w:space="0" w:color="auto"/>
      </w:divBdr>
    </w:div>
    <w:div w:id="488598679">
      <w:bodyDiv w:val="1"/>
      <w:marLeft w:val="0"/>
      <w:marRight w:val="0"/>
      <w:marTop w:val="0"/>
      <w:marBottom w:val="0"/>
      <w:divBdr>
        <w:top w:val="none" w:sz="0" w:space="0" w:color="auto"/>
        <w:left w:val="none" w:sz="0" w:space="0" w:color="auto"/>
        <w:bottom w:val="none" w:sz="0" w:space="0" w:color="auto"/>
        <w:right w:val="none" w:sz="0" w:space="0" w:color="auto"/>
      </w:divBdr>
    </w:div>
    <w:div w:id="522086885">
      <w:bodyDiv w:val="1"/>
      <w:marLeft w:val="0"/>
      <w:marRight w:val="0"/>
      <w:marTop w:val="0"/>
      <w:marBottom w:val="0"/>
      <w:divBdr>
        <w:top w:val="none" w:sz="0" w:space="0" w:color="auto"/>
        <w:left w:val="none" w:sz="0" w:space="0" w:color="auto"/>
        <w:bottom w:val="none" w:sz="0" w:space="0" w:color="auto"/>
        <w:right w:val="none" w:sz="0" w:space="0" w:color="auto"/>
      </w:divBdr>
    </w:div>
    <w:div w:id="545146348">
      <w:bodyDiv w:val="1"/>
      <w:marLeft w:val="0"/>
      <w:marRight w:val="0"/>
      <w:marTop w:val="0"/>
      <w:marBottom w:val="0"/>
      <w:divBdr>
        <w:top w:val="none" w:sz="0" w:space="0" w:color="auto"/>
        <w:left w:val="none" w:sz="0" w:space="0" w:color="auto"/>
        <w:bottom w:val="none" w:sz="0" w:space="0" w:color="auto"/>
        <w:right w:val="none" w:sz="0" w:space="0" w:color="auto"/>
      </w:divBdr>
    </w:div>
    <w:div w:id="553345969">
      <w:bodyDiv w:val="1"/>
      <w:marLeft w:val="0"/>
      <w:marRight w:val="0"/>
      <w:marTop w:val="0"/>
      <w:marBottom w:val="0"/>
      <w:divBdr>
        <w:top w:val="none" w:sz="0" w:space="0" w:color="auto"/>
        <w:left w:val="none" w:sz="0" w:space="0" w:color="auto"/>
        <w:bottom w:val="none" w:sz="0" w:space="0" w:color="auto"/>
        <w:right w:val="none" w:sz="0" w:space="0" w:color="auto"/>
      </w:divBdr>
    </w:div>
    <w:div w:id="609236920">
      <w:bodyDiv w:val="1"/>
      <w:marLeft w:val="0"/>
      <w:marRight w:val="0"/>
      <w:marTop w:val="0"/>
      <w:marBottom w:val="0"/>
      <w:divBdr>
        <w:top w:val="none" w:sz="0" w:space="0" w:color="auto"/>
        <w:left w:val="none" w:sz="0" w:space="0" w:color="auto"/>
        <w:bottom w:val="none" w:sz="0" w:space="0" w:color="auto"/>
        <w:right w:val="none" w:sz="0" w:space="0" w:color="auto"/>
      </w:divBdr>
    </w:div>
    <w:div w:id="611518427">
      <w:bodyDiv w:val="1"/>
      <w:marLeft w:val="0"/>
      <w:marRight w:val="0"/>
      <w:marTop w:val="0"/>
      <w:marBottom w:val="0"/>
      <w:divBdr>
        <w:top w:val="none" w:sz="0" w:space="0" w:color="auto"/>
        <w:left w:val="none" w:sz="0" w:space="0" w:color="auto"/>
        <w:bottom w:val="none" w:sz="0" w:space="0" w:color="auto"/>
        <w:right w:val="none" w:sz="0" w:space="0" w:color="auto"/>
      </w:divBdr>
    </w:div>
    <w:div w:id="664892884">
      <w:bodyDiv w:val="1"/>
      <w:marLeft w:val="0"/>
      <w:marRight w:val="0"/>
      <w:marTop w:val="0"/>
      <w:marBottom w:val="0"/>
      <w:divBdr>
        <w:top w:val="none" w:sz="0" w:space="0" w:color="auto"/>
        <w:left w:val="none" w:sz="0" w:space="0" w:color="auto"/>
        <w:bottom w:val="none" w:sz="0" w:space="0" w:color="auto"/>
        <w:right w:val="none" w:sz="0" w:space="0" w:color="auto"/>
      </w:divBdr>
    </w:div>
    <w:div w:id="697512983">
      <w:bodyDiv w:val="1"/>
      <w:marLeft w:val="0"/>
      <w:marRight w:val="0"/>
      <w:marTop w:val="0"/>
      <w:marBottom w:val="0"/>
      <w:divBdr>
        <w:top w:val="none" w:sz="0" w:space="0" w:color="auto"/>
        <w:left w:val="none" w:sz="0" w:space="0" w:color="auto"/>
        <w:bottom w:val="none" w:sz="0" w:space="0" w:color="auto"/>
        <w:right w:val="none" w:sz="0" w:space="0" w:color="auto"/>
      </w:divBdr>
    </w:div>
    <w:div w:id="778914526">
      <w:bodyDiv w:val="1"/>
      <w:marLeft w:val="0"/>
      <w:marRight w:val="0"/>
      <w:marTop w:val="0"/>
      <w:marBottom w:val="0"/>
      <w:divBdr>
        <w:top w:val="none" w:sz="0" w:space="0" w:color="auto"/>
        <w:left w:val="none" w:sz="0" w:space="0" w:color="auto"/>
        <w:bottom w:val="none" w:sz="0" w:space="0" w:color="auto"/>
        <w:right w:val="none" w:sz="0" w:space="0" w:color="auto"/>
      </w:divBdr>
    </w:div>
    <w:div w:id="845438343">
      <w:bodyDiv w:val="1"/>
      <w:marLeft w:val="0"/>
      <w:marRight w:val="0"/>
      <w:marTop w:val="0"/>
      <w:marBottom w:val="0"/>
      <w:divBdr>
        <w:top w:val="none" w:sz="0" w:space="0" w:color="auto"/>
        <w:left w:val="none" w:sz="0" w:space="0" w:color="auto"/>
        <w:bottom w:val="none" w:sz="0" w:space="0" w:color="auto"/>
        <w:right w:val="none" w:sz="0" w:space="0" w:color="auto"/>
      </w:divBdr>
    </w:div>
    <w:div w:id="927036998">
      <w:bodyDiv w:val="1"/>
      <w:marLeft w:val="0"/>
      <w:marRight w:val="0"/>
      <w:marTop w:val="0"/>
      <w:marBottom w:val="0"/>
      <w:divBdr>
        <w:top w:val="none" w:sz="0" w:space="0" w:color="auto"/>
        <w:left w:val="none" w:sz="0" w:space="0" w:color="auto"/>
        <w:bottom w:val="none" w:sz="0" w:space="0" w:color="auto"/>
        <w:right w:val="none" w:sz="0" w:space="0" w:color="auto"/>
      </w:divBdr>
    </w:div>
    <w:div w:id="1003513829">
      <w:bodyDiv w:val="1"/>
      <w:marLeft w:val="0"/>
      <w:marRight w:val="0"/>
      <w:marTop w:val="0"/>
      <w:marBottom w:val="0"/>
      <w:divBdr>
        <w:top w:val="none" w:sz="0" w:space="0" w:color="auto"/>
        <w:left w:val="none" w:sz="0" w:space="0" w:color="auto"/>
        <w:bottom w:val="none" w:sz="0" w:space="0" w:color="auto"/>
        <w:right w:val="none" w:sz="0" w:space="0" w:color="auto"/>
      </w:divBdr>
    </w:div>
    <w:div w:id="1048531504">
      <w:bodyDiv w:val="1"/>
      <w:marLeft w:val="0"/>
      <w:marRight w:val="0"/>
      <w:marTop w:val="0"/>
      <w:marBottom w:val="0"/>
      <w:divBdr>
        <w:top w:val="none" w:sz="0" w:space="0" w:color="auto"/>
        <w:left w:val="none" w:sz="0" w:space="0" w:color="auto"/>
        <w:bottom w:val="none" w:sz="0" w:space="0" w:color="auto"/>
        <w:right w:val="none" w:sz="0" w:space="0" w:color="auto"/>
      </w:divBdr>
    </w:div>
    <w:div w:id="1160851238">
      <w:bodyDiv w:val="1"/>
      <w:marLeft w:val="0"/>
      <w:marRight w:val="0"/>
      <w:marTop w:val="0"/>
      <w:marBottom w:val="0"/>
      <w:divBdr>
        <w:top w:val="none" w:sz="0" w:space="0" w:color="auto"/>
        <w:left w:val="none" w:sz="0" w:space="0" w:color="auto"/>
        <w:bottom w:val="none" w:sz="0" w:space="0" w:color="auto"/>
        <w:right w:val="none" w:sz="0" w:space="0" w:color="auto"/>
      </w:divBdr>
    </w:div>
    <w:div w:id="1301495752">
      <w:bodyDiv w:val="1"/>
      <w:marLeft w:val="0"/>
      <w:marRight w:val="0"/>
      <w:marTop w:val="0"/>
      <w:marBottom w:val="0"/>
      <w:divBdr>
        <w:top w:val="none" w:sz="0" w:space="0" w:color="auto"/>
        <w:left w:val="none" w:sz="0" w:space="0" w:color="auto"/>
        <w:bottom w:val="none" w:sz="0" w:space="0" w:color="auto"/>
        <w:right w:val="none" w:sz="0" w:space="0" w:color="auto"/>
      </w:divBdr>
    </w:div>
    <w:div w:id="1320497360">
      <w:bodyDiv w:val="1"/>
      <w:marLeft w:val="0"/>
      <w:marRight w:val="0"/>
      <w:marTop w:val="0"/>
      <w:marBottom w:val="0"/>
      <w:divBdr>
        <w:top w:val="none" w:sz="0" w:space="0" w:color="auto"/>
        <w:left w:val="none" w:sz="0" w:space="0" w:color="auto"/>
        <w:bottom w:val="none" w:sz="0" w:space="0" w:color="auto"/>
        <w:right w:val="none" w:sz="0" w:space="0" w:color="auto"/>
      </w:divBdr>
    </w:div>
    <w:div w:id="1354378281">
      <w:bodyDiv w:val="1"/>
      <w:marLeft w:val="0"/>
      <w:marRight w:val="0"/>
      <w:marTop w:val="0"/>
      <w:marBottom w:val="0"/>
      <w:divBdr>
        <w:top w:val="none" w:sz="0" w:space="0" w:color="auto"/>
        <w:left w:val="none" w:sz="0" w:space="0" w:color="auto"/>
        <w:bottom w:val="none" w:sz="0" w:space="0" w:color="auto"/>
        <w:right w:val="none" w:sz="0" w:space="0" w:color="auto"/>
      </w:divBdr>
    </w:div>
    <w:div w:id="1384714676">
      <w:bodyDiv w:val="1"/>
      <w:marLeft w:val="0"/>
      <w:marRight w:val="0"/>
      <w:marTop w:val="0"/>
      <w:marBottom w:val="0"/>
      <w:divBdr>
        <w:top w:val="none" w:sz="0" w:space="0" w:color="auto"/>
        <w:left w:val="none" w:sz="0" w:space="0" w:color="auto"/>
        <w:bottom w:val="none" w:sz="0" w:space="0" w:color="auto"/>
        <w:right w:val="none" w:sz="0" w:space="0" w:color="auto"/>
      </w:divBdr>
    </w:div>
    <w:div w:id="1400786949">
      <w:bodyDiv w:val="1"/>
      <w:marLeft w:val="0"/>
      <w:marRight w:val="0"/>
      <w:marTop w:val="0"/>
      <w:marBottom w:val="0"/>
      <w:divBdr>
        <w:top w:val="none" w:sz="0" w:space="0" w:color="auto"/>
        <w:left w:val="none" w:sz="0" w:space="0" w:color="auto"/>
        <w:bottom w:val="none" w:sz="0" w:space="0" w:color="auto"/>
        <w:right w:val="none" w:sz="0" w:space="0" w:color="auto"/>
      </w:divBdr>
    </w:div>
    <w:div w:id="1458839860">
      <w:bodyDiv w:val="1"/>
      <w:marLeft w:val="0"/>
      <w:marRight w:val="0"/>
      <w:marTop w:val="0"/>
      <w:marBottom w:val="0"/>
      <w:divBdr>
        <w:top w:val="none" w:sz="0" w:space="0" w:color="auto"/>
        <w:left w:val="none" w:sz="0" w:space="0" w:color="auto"/>
        <w:bottom w:val="none" w:sz="0" w:space="0" w:color="auto"/>
        <w:right w:val="none" w:sz="0" w:space="0" w:color="auto"/>
      </w:divBdr>
    </w:div>
    <w:div w:id="1507211543">
      <w:bodyDiv w:val="1"/>
      <w:marLeft w:val="0"/>
      <w:marRight w:val="0"/>
      <w:marTop w:val="0"/>
      <w:marBottom w:val="0"/>
      <w:divBdr>
        <w:top w:val="none" w:sz="0" w:space="0" w:color="auto"/>
        <w:left w:val="none" w:sz="0" w:space="0" w:color="auto"/>
        <w:bottom w:val="none" w:sz="0" w:space="0" w:color="auto"/>
        <w:right w:val="none" w:sz="0" w:space="0" w:color="auto"/>
      </w:divBdr>
    </w:div>
    <w:div w:id="1549103563">
      <w:bodyDiv w:val="1"/>
      <w:marLeft w:val="0"/>
      <w:marRight w:val="0"/>
      <w:marTop w:val="0"/>
      <w:marBottom w:val="0"/>
      <w:divBdr>
        <w:top w:val="none" w:sz="0" w:space="0" w:color="auto"/>
        <w:left w:val="none" w:sz="0" w:space="0" w:color="auto"/>
        <w:bottom w:val="none" w:sz="0" w:space="0" w:color="auto"/>
        <w:right w:val="none" w:sz="0" w:space="0" w:color="auto"/>
      </w:divBdr>
    </w:div>
    <w:div w:id="1605384359">
      <w:bodyDiv w:val="1"/>
      <w:marLeft w:val="0"/>
      <w:marRight w:val="0"/>
      <w:marTop w:val="0"/>
      <w:marBottom w:val="0"/>
      <w:divBdr>
        <w:top w:val="none" w:sz="0" w:space="0" w:color="auto"/>
        <w:left w:val="none" w:sz="0" w:space="0" w:color="auto"/>
        <w:bottom w:val="none" w:sz="0" w:space="0" w:color="auto"/>
        <w:right w:val="none" w:sz="0" w:space="0" w:color="auto"/>
      </w:divBdr>
    </w:div>
    <w:div w:id="1631865558">
      <w:bodyDiv w:val="1"/>
      <w:marLeft w:val="0"/>
      <w:marRight w:val="0"/>
      <w:marTop w:val="0"/>
      <w:marBottom w:val="0"/>
      <w:divBdr>
        <w:top w:val="none" w:sz="0" w:space="0" w:color="auto"/>
        <w:left w:val="none" w:sz="0" w:space="0" w:color="auto"/>
        <w:bottom w:val="none" w:sz="0" w:space="0" w:color="auto"/>
        <w:right w:val="none" w:sz="0" w:space="0" w:color="auto"/>
      </w:divBdr>
    </w:div>
    <w:div w:id="1691487749">
      <w:bodyDiv w:val="1"/>
      <w:marLeft w:val="0"/>
      <w:marRight w:val="0"/>
      <w:marTop w:val="0"/>
      <w:marBottom w:val="0"/>
      <w:divBdr>
        <w:top w:val="none" w:sz="0" w:space="0" w:color="auto"/>
        <w:left w:val="none" w:sz="0" w:space="0" w:color="auto"/>
        <w:bottom w:val="none" w:sz="0" w:space="0" w:color="auto"/>
        <w:right w:val="none" w:sz="0" w:space="0" w:color="auto"/>
      </w:divBdr>
    </w:div>
    <w:div w:id="1773550043">
      <w:bodyDiv w:val="1"/>
      <w:marLeft w:val="0"/>
      <w:marRight w:val="0"/>
      <w:marTop w:val="0"/>
      <w:marBottom w:val="0"/>
      <w:divBdr>
        <w:top w:val="none" w:sz="0" w:space="0" w:color="auto"/>
        <w:left w:val="none" w:sz="0" w:space="0" w:color="auto"/>
        <w:bottom w:val="none" w:sz="0" w:space="0" w:color="auto"/>
        <w:right w:val="none" w:sz="0" w:space="0" w:color="auto"/>
      </w:divBdr>
    </w:div>
    <w:div w:id="1816869315">
      <w:bodyDiv w:val="1"/>
      <w:marLeft w:val="0"/>
      <w:marRight w:val="0"/>
      <w:marTop w:val="0"/>
      <w:marBottom w:val="0"/>
      <w:divBdr>
        <w:top w:val="none" w:sz="0" w:space="0" w:color="auto"/>
        <w:left w:val="none" w:sz="0" w:space="0" w:color="auto"/>
        <w:bottom w:val="none" w:sz="0" w:space="0" w:color="auto"/>
        <w:right w:val="none" w:sz="0" w:space="0" w:color="auto"/>
      </w:divBdr>
    </w:div>
    <w:div w:id="1847985798">
      <w:bodyDiv w:val="1"/>
      <w:marLeft w:val="0"/>
      <w:marRight w:val="0"/>
      <w:marTop w:val="0"/>
      <w:marBottom w:val="0"/>
      <w:divBdr>
        <w:top w:val="none" w:sz="0" w:space="0" w:color="auto"/>
        <w:left w:val="none" w:sz="0" w:space="0" w:color="auto"/>
        <w:bottom w:val="none" w:sz="0" w:space="0" w:color="auto"/>
        <w:right w:val="none" w:sz="0" w:space="0" w:color="auto"/>
      </w:divBdr>
    </w:div>
    <w:div w:id="1874610392">
      <w:bodyDiv w:val="1"/>
      <w:marLeft w:val="0"/>
      <w:marRight w:val="0"/>
      <w:marTop w:val="0"/>
      <w:marBottom w:val="0"/>
      <w:divBdr>
        <w:top w:val="none" w:sz="0" w:space="0" w:color="auto"/>
        <w:left w:val="none" w:sz="0" w:space="0" w:color="auto"/>
        <w:bottom w:val="none" w:sz="0" w:space="0" w:color="auto"/>
        <w:right w:val="none" w:sz="0" w:space="0" w:color="auto"/>
      </w:divBdr>
    </w:div>
    <w:div w:id="1902330823">
      <w:bodyDiv w:val="1"/>
      <w:marLeft w:val="0"/>
      <w:marRight w:val="0"/>
      <w:marTop w:val="0"/>
      <w:marBottom w:val="0"/>
      <w:divBdr>
        <w:top w:val="none" w:sz="0" w:space="0" w:color="auto"/>
        <w:left w:val="none" w:sz="0" w:space="0" w:color="auto"/>
        <w:bottom w:val="none" w:sz="0" w:space="0" w:color="auto"/>
        <w:right w:val="none" w:sz="0" w:space="0" w:color="auto"/>
      </w:divBdr>
    </w:div>
    <w:div w:id="1944149511">
      <w:bodyDiv w:val="1"/>
      <w:marLeft w:val="0"/>
      <w:marRight w:val="0"/>
      <w:marTop w:val="0"/>
      <w:marBottom w:val="0"/>
      <w:divBdr>
        <w:top w:val="none" w:sz="0" w:space="0" w:color="auto"/>
        <w:left w:val="none" w:sz="0" w:space="0" w:color="auto"/>
        <w:bottom w:val="none" w:sz="0" w:space="0" w:color="auto"/>
        <w:right w:val="none" w:sz="0" w:space="0" w:color="auto"/>
      </w:divBdr>
    </w:div>
    <w:div w:id="2020892467">
      <w:bodyDiv w:val="1"/>
      <w:marLeft w:val="0"/>
      <w:marRight w:val="0"/>
      <w:marTop w:val="0"/>
      <w:marBottom w:val="0"/>
      <w:divBdr>
        <w:top w:val="none" w:sz="0" w:space="0" w:color="auto"/>
        <w:left w:val="none" w:sz="0" w:space="0" w:color="auto"/>
        <w:bottom w:val="none" w:sz="0" w:space="0" w:color="auto"/>
        <w:right w:val="none" w:sz="0" w:space="0" w:color="auto"/>
      </w:divBdr>
    </w:div>
    <w:div w:id="2094812603">
      <w:bodyDiv w:val="1"/>
      <w:marLeft w:val="0"/>
      <w:marRight w:val="0"/>
      <w:marTop w:val="0"/>
      <w:marBottom w:val="0"/>
      <w:divBdr>
        <w:top w:val="none" w:sz="0" w:space="0" w:color="auto"/>
        <w:left w:val="none" w:sz="0" w:space="0" w:color="auto"/>
        <w:bottom w:val="none" w:sz="0" w:space="0" w:color="auto"/>
        <w:right w:val="none" w:sz="0" w:space="0" w:color="auto"/>
      </w:divBdr>
    </w:div>
    <w:div w:id="213208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F3454E83-F20E-463A-8D36-B3E7C283A411}">
  <ds:schemaRefs>
    <ds:schemaRef ds:uri="http://schemas.openxmlformats.org/officeDocument/2006/bibliography"/>
  </ds:schemaRefs>
</ds:datastoreItem>
</file>

<file path=customXml/itemProps2.xml><?xml version="1.0" encoding="utf-8"?>
<ds:datastoreItem xmlns:ds="http://schemas.openxmlformats.org/officeDocument/2006/customXml" ds:itemID="{AF824BD5-A5DC-4027-86BF-D129739E8E2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5806</Words>
  <Characters>35777</Characters>
  <Application>Microsoft Office Word</Application>
  <DocSecurity>0</DocSecurity>
  <Lines>2555</Lines>
  <Paragraphs>1890</Paragraphs>
  <ScaleCrop>false</ScaleCrop>
  <HeadingPairs>
    <vt:vector size="2" baseType="variant">
      <vt:variant>
        <vt:lpstr>Title</vt:lpstr>
      </vt:variant>
      <vt:variant>
        <vt:i4>1</vt:i4>
      </vt:variant>
    </vt:vector>
  </HeadingPairs>
  <TitlesOfParts>
    <vt:vector size="1" baseType="lpstr">
      <vt:lpstr/>
    </vt:vector>
  </TitlesOfParts>
  <Company>TAMS</Company>
  <LinksUpToDate>false</LinksUpToDate>
  <CharactersWithSpaces>39693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cp:lastModifiedBy>Moxon, KarenL</cp:lastModifiedBy>
  <cp:revision>5</cp:revision>
  <cp:lastPrinted>2018-05-21T04:04:00Z</cp:lastPrinted>
  <dcterms:created xsi:type="dcterms:W3CDTF">2022-06-23T06:16:00Z</dcterms:created>
  <dcterms:modified xsi:type="dcterms:W3CDTF">2022-06-27T04:51:00Z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A32812004</vt:lpwstr>
  </property>
  <property fmtid="{D5CDD505-2E9C-101B-9397-08002B2CF9AE}" pid="3" name="Objective-Title">
    <vt:lpwstr>A14 - 2022-XX - Environment Protection (Fees) Determination</vt:lpwstr>
  </property>
  <property fmtid="{D5CDD505-2E9C-101B-9397-08002B2CF9AE}" pid="4" name="Objective-Comment">
    <vt:lpwstr/>
  </property>
  <property fmtid="{D5CDD505-2E9C-101B-9397-08002B2CF9AE}" pid="5" name="Objective-CreationStamp">
    <vt:filetime>2022-02-08T06:50:01Z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2022-06-12T21:53:52Z</vt:filetime>
  </property>
  <property fmtid="{D5CDD505-2E9C-101B-9397-08002B2CF9AE}" pid="9" name="Objective-ModificationStamp">
    <vt:filetime>2022-06-12T21:53:52Z</vt:filetime>
  </property>
  <property fmtid="{D5CDD505-2E9C-101B-9397-08002B2CF9AE}" pid="10" name="Objective-Owner">
    <vt:lpwstr>Sara Banks</vt:lpwstr>
  </property>
  <property fmtid="{D5CDD505-2E9C-101B-9397-08002B2CF9AE}" pid="11" name="Objective-Path">
    <vt:lpwstr>Whole of ACT Government:EPSDD - Environment Planning and Sustainable Development Directorate:07. Ministerial, Cabinet and Government Relations:06. Ministerials:2022 - Ministerial and Chief Ministerial Briefs / Correspondence:Corporate Services and Operations  (Chief Operating Officer):04. April:22/38062 Ministerial - Information Brief - Vassarotti - EPSDD 2022-23 Fees and Charges:Att A10-18 - Disallowable Instruments:</vt:lpwstr>
  </property>
  <property fmtid="{D5CDD505-2E9C-101B-9397-08002B2CF9AE}" pid="12" name="Objective-Parent">
    <vt:lpwstr>Att A10-18 - Disallowable Instruments</vt:lpwstr>
  </property>
  <property fmtid="{D5CDD505-2E9C-101B-9397-08002B2CF9AE}" pid="13" name="Objective-State">
    <vt:lpwstr>Published</vt:lpwstr>
  </property>
  <property fmtid="{D5CDD505-2E9C-101B-9397-08002B2CF9AE}" pid="14" name="Objective-Version">
    <vt:lpwstr>10.0</vt:lpwstr>
  </property>
  <property fmtid="{D5CDD505-2E9C-101B-9397-08002B2CF9AE}" pid="15" name="Objective-VersionNumber">
    <vt:r8>13</vt:r8>
  </property>
  <property fmtid="{D5CDD505-2E9C-101B-9397-08002B2CF9AE}" pid="16" name="Objective-VersionComment">
    <vt:lpwstr/>
  </property>
  <property fmtid="{D5CDD505-2E9C-101B-9397-08002B2CF9AE}" pid="17" name="Objective-FileNumber">
    <vt:lpwstr>1-2022/38062</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ocIndexRef">
    <vt:lpwstr>377b1c39-75c8-4463-a502-094a0ea6eb7d</vt:lpwstr>
  </property>
  <property fmtid="{D5CDD505-2E9C-101B-9397-08002B2CF9AE}" pid="33" name="bjSaver">
    <vt:lpwstr>CapjvNmSw8UGjc9t0jmcjFBRQxcNwbTe</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y fmtid="{D5CDD505-2E9C-101B-9397-08002B2CF9AE}" pid="39" name="Objective-Owner Agency">
    <vt:lpwstr>EPSDD</vt:lpwstr>
  </property>
  <property fmtid="{D5CDD505-2E9C-101B-9397-08002B2CF9AE}" pid="40" name="Objective-Document Type">
    <vt:lpwstr>0-Document</vt:lpwstr>
  </property>
  <property fmtid="{D5CDD505-2E9C-101B-9397-08002B2CF9AE}" pid="41" name="Objective-Language">
    <vt:lpwstr>English (en)</vt:lpwstr>
  </property>
  <property fmtid="{D5CDD505-2E9C-101B-9397-08002B2CF9AE}" pid="42" name="Objective-Jurisdiction">
    <vt:lpwstr>ACT</vt:lpwstr>
  </property>
  <property fmtid="{D5CDD505-2E9C-101B-9397-08002B2CF9AE}" pid="43" name="Objective-Customers">
    <vt:lpwstr/>
  </property>
  <property fmtid="{D5CDD505-2E9C-101B-9397-08002B2CF9AE}" pid="44" name="Objective-Places">
    <vt:lpwstr/>
  </property>
  <property fmtid="{D5CDD505-2E9C-101B-9397-08002B2CF9AE}" pid="45" name="Objective-Transaction Reference">
    <vt:lpwstr/>
  </property>
  <property fmtid="{D5CDD505-2E9C-101B-9397-08002B2CF9AE}" pid="46" name="Objective-Document Created By">
    <vt:lpwstr/>
  </property>
  <property fmtid="{D5CDD505-2E9C-101B-9397-08002B2CF9AE}" pid="47" name="Objective-Document Created On">
    <vt:lpwstr/>
  </property>
  <property fmtid="{D5CDD505-2E9C-101B-9397-08002B2CF9AE}" pid="48" name="Objective-Covers Period From">
    <vt:lpwstr/>
  </property>
  <property fmtid="{D5CDD505-2E9C-101B-9397-08002B2CF9AE}" pid="49" name="Objective-Covers Period To">
    <vt:lpwstr/>
  </property>
  <property fmtid="{D5CDD505-2E9C-101B-9397-08002B2CF9AE}" pid="50" name="CHECKEDOUTFROMJMS">
    <vt:lpwstr/>
  </property>
  <property fmtid="{D5CDD505-2E9C-101B-9397-08002B2CF9AE}" pid="51" name="DMSID">
    <vt:lpwstr>1335104</vt:lpwstr>
  </property>
  <property fmtid="{D5CDD505-2E9C-101B-9397-08002B2CF9AE}" pid="52" name="JMSREQUIREDCHECKIN">
    <vt:lpwstr/>
  </property>
</Properties>
</file>