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384EE5AC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F920A8">
        <w:t>Off the Plan</w:t>
      </w:r>
      <w:r w:rsidR="008656B2">
        <w:t xml:space="preserve"> Unit</w:t>
      </w:r>
      <w:r w:rsidRPr="002D439E">
        <w:t xml:space="preserve"> 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>) Determination 202</w:t>
      </w:r>
      <w:r w:rsidR="00E002B0">
        <w:t>3</w:t>
      </w:r>
      <w:r w:rsidR="00FC6AF3">
        <w:t xml:space="preserve"> (No 2)</w:t>
      </w:r>
    </w:p>
    <w:p w14:paraId="1BE84D55" w14:textId="7AD69421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E002B0">
        <w:rPr>
          <w:rFonts w:ascii="Arial" w:hAnsi="Arial" w:cs="Arial"/>
          <w:b/>
          <w:bCs/>
          <w:iCs/>
        </w:rPr>
        <w:t>3</w:t>
      </w:r>
      <w:r w:rsidRPr="008B1004">
        <w:rPr>
          <w:rFonts w:ascii="Arial" w:hAnsi="Arial" w:cs="Arial"/>
          <w:b/>
          <w:bCs/>
        </w:rPr>
        <w:t>–</w:t>
      </w:r>
      <w:r w:rsidR="00D26528">
        <w:rPr>
          <w:rFonts w:ascii="Arial" w:hAnsi="Arial" w:cs="Arial"/>
          <w:b/>
          <w:bCs/>
        </w:rPr>
        <w:t>275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2FECE6B6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F920A8">
        <w:rPr>
          <w:i/>
        </w:rPr>
        <w:t xml:space="preserve">Off the Plan </w:t>
      </w:r>
      <w:r w:rsidR="008656B2">
        <w:rPr>
          <w:i/>
        </w:rPr>
        <w:t xml:space="preserve">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>) Determination 202</w:t>
      </w:r>
      <w:r w:rsidR="00E002B0">
        <w:rPr>
          <w:i/>
        </w:rPr>
        <w:t>3</w:t>
      </w:r>
      <w:r w:rsidR="00FC6AF3">
        <w:rPr>
          <w:i/>
        </w:rPr>
        <w:t xml:space="preserve"> (No 2)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5CC725CF" w:rsidR="00F10CB2" w:rsidRPr="008071CE" w:rsidRDefault="00F10CB2" w:rsidP="00D47F13">
      <w:pPr>
        <w:spacing w:before="140"/>
        <w:ind w:left="720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762377">
        <w:t>27 November 2023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10BE83A2" w14:textId="1A273D8B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 xml:space="preserve">see the </w:t>
      </w:r>
      <w:r w:rsidR="002008F5" w:rsidRPr="00E36389">
        <w:rPr>
          <w:i/>
          <w:iCs/>
        </w:rPr>
        <w:t>Duties Act 1999</w:t>
      </w:r>
      <w:r w:rsidRPr="008071CE">
        <w:t>, section 20.</w:t>
      </w:r>
    </w:p>
    <w:p w14:paraId="42DFEE8D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23CF7556" w14:textId="77777777" w:rsidR="00C732A5" w:rsidRPr="008071CE" w:rsidRDefault="00C732A5" w:rsidP="00C732A5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8D51D1C" w14:textId="77777777" w:rsidR="00C732A5" w:rsidRDefault="00C732A5" w:rsidP="00C732A5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5AAFDE95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</w:t>
      </w:r>
      <w:r w:rsidRPr="00037777">
        <w:t>home</w:t>
      </w:r>
      <w:r w:rsidRPr="008071CE">
        <w:t xml:space="preserve"> a person primarily occupies on an ongoing and permanent basis as the person’s settled or usual home. </w:t>
      </w:r>
    </w:p>
    <w:p w14:paraId="27FAEA39" w14:textId="55EC1253" w:rsidR="00C732A5" w:rsidRDefault="00C732A5" w:rsidP="00C732A5">
      <w:pPr>
        <w:spacing w:before="140"/>
        <w:ind w:left="720"/>
        <w:rPr>
          <w:b/>
          <w:i/>
        </w:rPr>
      </w:pPr>
      <w:bookmarkStart w:id="1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1"/>
    <w:p w14:paraId="563FD1D4" w14:textId="77777777" w:rsidR="00DA6669" w:rsidRDefault="00DA6669">
      <w:pPr>
        <w:rPr>
          <w:b/>
          <w:i/>
        </w:rPr>
      </w:pPr>
      <w:r>
        <w:rPr>
          <w:b/>
          <w:i/>
        </w:rPr>
        <w:br w:type="page"/>
      </w:r>
    </w:p>
    <w:p w14:paraId="0D538158" w14:textId="77777777" w:rsidR="005A1D41" w:rsidRPr="00037777" w:rsidRDefault="005A1D41" w:rsidP="005A1D41">
      <w:pPr>
        <w:keepNext/>
        <w:spacing w:before="140"/>
        <w:ind w:left="720"/>
      </w:pPr>
      <w:r>
        <w:rPr>
          <w:b/>
          <w:i/>
        </w:rPr>
        <w:lastRenderedPageBreak/>
        <w:t>residential unit</w:t>
      </w:r>
      <w:r w:rsidRPr="00037777">
        <w:t xml:space="preserve"> means a unit in a units plan that—</w:t>
      </w:r>
    </w:p>
    <w:p w14:paraId="5795BC19" w14:textId="77777777" w:rsidR="005A1D41" w:rsidRPr="00037777" w:rsidRDefault="005A1D41" w:rsidP="005A1D41">
      <w:pPr>
        <w:keepNext/>
        <w:spacing w:before="140"/>
        <w:ind w:left="1440" w:hanging="720"/>
      </w:pPr>
      <w:r w:rsidRPr="00037777">
        <w:t>(a)</w:t>
      </w:r>
      <w:r w:rsidRPr="00037777">
        <w:tab/>
        <w:t>may lawfully be used as a place of residence; and</w:t>
      </w:r>
    </w:p>
    <w:p w14:paraId="265DEE97" w14:textId="77777777" w:rsidR="005A1D41" w:rsidRPr="00037777" w:rsidRDefault="005A1D41" w:rsidP="005A1D41">
      <w:pPr>
        <w:spacing w:before="140"/>
        <w:ind w:left="1440" w:hanging="720"/>
      </w:pPr>
      <w:r w:rsidRPr="00037777">
        <w:t>(b)</w:t>
      </w:r>
      <w:r w:rsidRPr="00037777">
        <w:tab/>
        <w:t>is, in the Commissioner’s opinion, a suitable building for use as a place of residence.</w:t>
      </w:r>
    </w:p>
    <w:p w14:paraId="7C96D2B8" w14:textId="77777777" w:rsidR="005A1D41" w:rsidRPr="00037777" w:rsidRDefault="005A1D41" w:rsidP="005A1D41">
      <w:pPr>
        <w:spacing w:before="140"/>
        <w:ind w:left="1440" w:hanging="720"/>
      </w:pPr>
      <w:r w:rsidRPr="00037777">
        <w:rPr>
          <w:bCs/>
          <w:i/>
          <w:sz w:val="20"/>
        </w:rPr>
        <w:t>Note</w:t>
      </w:r>
      <w:r w:rsidRPr="00037777">
        <w:rPr>
          <w:bCs/>
          <w:i/>
          <w:sz w:val="20"/>
        </w:rPr>
        <w:tab/>
      </w:r>
      <w:r w:rsidRPr="00037777">
        <w:rPr>
          <w:b/>
          <w:bCs/>
          <w:i/>
          <w:sz w:val="20"/>
        </w:rPr>
        <w:t>Commissioner</w:t>
      </w:r>
      <w:r w:rsidRPr="00037777">
        <w:rPr>
          <w:bCs/>
          <w:i/>
          <w:sz w:val="20"/>
        </w:rPr>
        <w:t xml:space="preserve"> </w:t>
      </w:r>
      <w:r w:rsidRPr="00037777">
        <w:rPr>
          <w:bCs/>
          <w:sz w:val="20"/>
        </w:rPr>
        <w:t>means the Commissioner for ACT Revenue.</w:t>
      </w:r>
    </w:p>
    <w:p w14:paraId="3799743B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 xml:space="preserve">, of an eligible transaction, means the date that liability for duty arises under the </w:t>
      </w:r>
      <w:r w:rsidRPr="00E36389">
        <w:rPr>
          <w:i/>
          <w:iCs/>
        </w:rPr>
        <w:t>Duties Act 1999</w:t>
      </w:r>
      <w:r w:rsidRPr="008071CE">
        <w:t>, section 11.</w:t>
      </w:r>
    </w:p>
    <w:p w14:paraId="6C285B04" w14:textId="193608ED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Pr="00E50059">
        <w:t>means</w:t>
      </w:r>
      <w:r w:rsidR="009D5C24">
        <w:t xml:space="preserve"> </w:t>
      </w:r>
      <w:r w:rsidR="00675BD6">
        <w:t xml:space="preserve">the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77777777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Pr="009A0C05">
        <w:rPr>
          <w:i/>
          <w:iCs/>
        </w:rPr>
        <w:t>Duties Act 1999</w:t>
      </w:r>
      <w:r w:rsidRPr="008071CE">
        <w:t>, dictionary.</w:t>
      </w:r>
    </w:p>
    <w:p w14:paraId="51DBB1A8" w14:textId="4F1C717C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D0550F">
        <w:t>dictionary</w:t>
      </w:r>
      <w:r>
        <w:t>.</w:t>
      </w:r>
    </w:p>
    <w:p w14:paraId="44464079" w14:textId="1A5548EA" w:rsidR="00A41682" w:rsidRPr="008071CE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9092978" w14:textId="77777777" w:rsidR="00B7637B" w:rsidRPr="008071CE" w:rsidRDefault="00577422" w:rsidP="00972FAF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5C16FE79" w:rsidR="007B56A8" w:rsidRDefault="00B7637B" w:rsidP="008A548C">
      <w:pPr>
        <w:spacing w:before="140"/>
        <w:ind w:left="709" w:firstLine="11"/>
        <w:rPr>
          <w:rFonts w:ascii="Arial" w:hAnsi="Arial" w:cs="Arial"/>
          <w:b/>
          <w:bCs/>
        </w:rPr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 xml:space="preserve">a </w:t>
      </w:r>
      <w:r w:rsidR="00037777">
        <w:t>residential unit</w:t>
      </w:r>
      <w:r w:rsidR="007266D2">
        <w:t xml:space="preserve"> with a dutiable value of less than or equal </w:t>
      </w:r>
      <w:r w:rsidR="007266D2" w:rsidRPr="00972FAF">
        <w:t>to $</w:t>
      </w:r>
      <w:r w:rsidR="00FC6AF3">
        <w:t>8</w:t>
      </w:r>
      <w:r w:rsidR="00FC6AF3" w:rsidRPr="00DF3ACD">
        <w:t>00</w:t>
      </w:r>
      <w:r w:rsidR="00FC6AF3" w:rsidRPr="00972FAF">
        <w:t> </w:t>
      </w:r>
      <w:r w:rsidR="007266D2" w:rsidRPr="00972FAF">
        <w:t>000</w:t>
      </w:r>
      <w:r w:rsidR="00E50059" w:rsidRPr="00F27B9D">
        <w:t>.</w:t>
      </w:r>
    </w:p>
    <w:p w14:paraId="6707C7DA" w14:textId="22E38139" w:rsidR="006651D6" w:rsidRPr="008071CE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8071CE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7E7387A5" w14:textId="502432E3" w:rsidR="00AB180F" w:rsidRDefault="000D098C" w:rsidP="00AB180F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AB180F">
        <w:t xml:space="preserve"> </w:t>
      </w:r>
      <w:r w:rsidR="00AB180F" w:rsidRPr="008071CE">
        <w:t>a transfer</w:t>
      </w:r>
      <w:r w:rsidR="00B1120B">
        <w:t xml:space="preserve"> of eligible property</w:t>
      </w:r>
      <w:r w:rsidR="00AB180F">
        <w:t xml:space="preserve">: </w:t>
      </w:r>
    </w:p>
    <w:p w14:paraId="37CF49DD" w14:textId="5F9A96D2" w:rsidR="00AB180F" w:rsidRDefault="00AB180F" w:rsidP="00AB180F">
      <w:pPr>
        <w:pStyle w:val="ListParagraph"/>
        <w:numPr>
          <w:ilvl w:val="0"/>
          <w:numId w:val="41"/>
        </w:numPr>
        <w:spacing w:before="140"/>
      </w:pPr>
      <w:r w:rsidRPr="008071CE">
        <w:t>with</w:t>
      </w:r>
      <w:r>
        <w:t xml:space="preserve"> </w:t>
      </w:r>
      <w:r w:rsidR="00EC11C1" w:rsidRPr="008071CE">
        <w:t xml:space="preserve">a transaction date on or after </w:t>
      </w:r>
      <w:r w:rsidR="001D7E97">
        <w:t xml:space="preserve">27 November </w:t>
      </w:r>
      <w:r w:rsidR="009D5C24">
        <w:t>202</w:t>
      </w:r>
      <w:r w:rsidR="00E002B0">
        <w:t>3</w:t>
      </w:r>
      <w:r>
        <w:t>; and</w:t>
      </w:r>
    </w:p>
    <w:p w14:paraId="1854C630" w14:textId="77777777" w:rsidR="00037777" w:rsidRPr="00037777" w:rsidRDefault="00037777" w:rsidP="00037777">
      <w:pPr>
        <w:pStyle w:val="ListParagraph"/>
        <w:spacing w:before="140"/>
        <w:ind w:left="1512"/>
        <w:rPr>
          <w:sz w:val="14"/>
          <w:szCs w:val="14"/>
        </w:rPr>
      </w:pPr>
    </w:p>
    <w:p w14:paraId="7E94AF9F" w14:textId="48DCE8D0" w:rsidR="00787DE8" w:rsidRDefault="00AB180F" w:rsidP="00037777">
      <w:pPr>
        <w:pStyle w:val="ListParagraph"/>
        <w:numPr>
          <w:ilvl w:val="0"/>
          <w:numId w:val="41"/>
        </w:numPr>
        <w:spacing w:before="140"/>
        <w:ind w:left="1514" w:hanging="794"/>
      </w:pPr>
      <w:r>
        <w:t xml:space="preserve">where </w:t>
      </w:r>
      <w:r w:rsidR="002005CE" w:rsidRPr="007207D1">
        <w:t xml:space="preserve">at least 1 </w:t>
      </w:r>
      <w:r w:rsidR="00AF7496" w:rsidRPr="007207D1">
        <w:t>transferee</w:t>
      </w:r>
      <w:r w:rsidR="002005CE" w:rsidRPr="007207D1">
        <w:t xml:space="preserve"> will</w:t>
      </w:r>
      <w:r>
        <w:t xml:space="preserve"> </w:t>
      </w:r>
      <w:r w:rsidR="002005CE" w:rsidRPr="007207D1">
        <w:t>occupy the eligible property</w:t>
      </w:r>
      <w:r>
        <w:t xml:space="preserve">, </w:t>
      </w:r>
      <w:r w:rsidR="002005CE" w:rsidRPr="007207D1">
        <w:t xml:space="preserve">as the </w:t>
      </w:r>
      <w:r w:rsidR="00DF2DA6" w:rsidRPr="007207D1">
        <w:t>transferee’s</w:t>
      </w:r>
      <w:r w:rsidR="002005CE" w:rsidRPr="007207D1">
        <w:t xml:space="preserve"> principal place of residence</w:t>
      </w:r>
      <w:r>
        <w:t xml:space="preserve">, </w:t>
      </w:r>
      <w:r w:rsidR="00D84096" w:rsidRPr="007207D1">
        <w:t>within 1 year after the residence start date</w:t>
      </w:r>
      <w:r>
        <w:t xml:space="preserve"> </w:t>
      </w:r>
      <w:r w:rsidR="002005CE" w:rsidRPr="007207D1">
        <w:t>for the durat</w:t>
      </w:r>
      <w:r w:rsidR="0009650B" w:rsidRPr="007207D1">
        <w:t>ion of the residence period</w:t>
      </w:r>
      <w:r w:rsidR="007207D1">
        <w:t>.</w:t>
      </w:r>
      <w:r w:rsidR="00787DE8" w:rsidRPr="007207D1">
        <w:tab/>
      </w:r>
    </w:p>
    <w:p w14:paraId="3206D713" w14:textId="5C603AD5" w:rsidR="00376717" w:rsidRPr="008071CE" w:rsidRDefault="00BA4C30" w:rsidP="00BC7B2A">
      <w:pPr>
        <w:spacing w:before="140"/>
        <w:ind w:left="709" w:hanging="709"/>
      </w:pPr>
      <w:r w:rsidRPr="008071CE" w:rsidDel="00BA4C30">
        <w:t xml:space="preserve"> </w:t>
      </w:r>
      <w:r w:rsidR="004E2205" w:rsidRPr="008071CE">
        <w:t>(2)</w:t>
      </w:r>
      <w:r w:rsidR="004E2205"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events:</w:t>
      </w:r>
    </w:p>
    <w:p w14:paraId="4B75C905" w14:textId="047EF8BD" w:rsidR="001D304E" w:rsidRPr="008071CE" w:rsidRDefault="001D304E" w:rsidP="001D304E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9E2C64">
        <w:t xml:space="preserve"> or</w:t>
      </w:r>
    </w:p>
    <w:p w14:paraId="00ADABD9" w14:textId="064C1772" w:rsidR="001D304E" w:rsidRPr="008071CE" w:rsidRDefault="001D304E" w:rsidP="001D304E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731807">
        <w:t>the transferee first becomes aware</w:t>
      </w:r>
      <w:r w:rsidRPr="008071CE">
        <w:t xml:space="preserve"> that the transaction is not </w:t>
      </w:r>
      <w:r w:rsidR="004330EC">
        <w:t xml:space="preserve">an </w:t>
      </w:r>
      <w:r w:rsidRPr="008071CE">
        <w:t>eligible</w:t>
      </w:r>
      <w:r w:rsidR="004330EC">
        <w:t xml:space="preserve"> transaction</w:t>
      </w:r>
      <w:r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52A1E36F" w14:textId="7253F541" w:rsidR="00AE76C3" w:rsidRDefault="007434D7" w:rsidP="007207D1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245B3D" w:rsidRPr="008071CE">
        <w:rPr>
          <w:sz w:val="20"/>
        </w:rPr>
        <w:t>no</w:t>
      </w:r>
      <w:r w:rsidR="006C3DCE" w:rsidRPr="008071CE">
        <w:rPr>
          <w:sz w:val="20"/>
        </w:rPr>
        <w:t xml:space="preserve"> </w:t>
      </w:r>
      <w:r w:rsidR="00AF7496" w:rsidRPr="008071CE">
        <w:rPr>
          <w:sz w:val="20"/>
        </w:rPr>
        <w:t>transferee</w:t>
      </w:r>
      <w:r w:rsidR="006C3DCE" w:rsidRPr="008071CE">
        <w:rPr>
          <w:sz w:val="20"/>
        </w:rPr>
        <w:t xml:space="preserve"> </w:t>
      </w:r>
      <w:r w:rsidR="00245B3D" w:rsidRPr="008071CE">
        <w:rPr>
          <w:sz w:val="20"/>
        </w:rPr>
        <w:t>can</w:t>
      </w:r>
      <w:r w:rsidR="000F6CF3" w:rsidRPr="008071CE">
        <w:rPr>
          <w:sz w:val="20"/>
        </w:rPr>
        <w:t xml:space="preserve"> occupy the eligible property as a </w:t>
      </w:r>
      <w:r w:rsidRPr="008071CE">
        <w:rPr>
          <w:sz w:val="20"/>
        </w:rPr>
        <w:t>principal place of residence.</w:t>
      </w:r>
    </w:p>
    <w:p w14:paraId="121ABD6A" w14:textId="46EE6CC7" w:rsidR="002A5218" w:rsidRDefault="002A5218">
      <w:pPr>
        <w:rPr>
          <w:b/>
          <w:i/>
        </w:rPr>
      </w:pPr>
      <w:r>
        <w:rPr>
          <w:b/>
          <w:i/>
        </w:rPr>
        <w:br w:type="page"/>
      </w:r>
    </w:p>
    <w:p w14:paraId="43CFDBB2" w14:textId="77777777" w:rsidR="00613D48" w:rsidRDefault="00613D48" w:rsidP="007207D1">
      <w:pPr>
        <w:ind w:left="714" w:firstLine="6"/>
        <w:rPr>
          <w:b/>
          <w:i/>
        </w:rPr>
      </w:pPr>
    </w:p>
    <w:p w14:paraId="6CE06AD3" w14:textId="0FD04234" w:rsidR="00613D48" w:rsidRDefault="00613D48" w:rsidP="00613D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071CE"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786F0068" w14:textId="77777777" w:rsidR="00613D48" w:rsidRDefault="00613D48" w:rsidP="00613D48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556F9B61" w14:textId="77777777" w:rsidR="00613D48" w:rsidRPr="00236883" w:rsidRDefault="00613D48" w:rsidP="00613D48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5A8ACFC" w14:textId="77777777" w:rsidR="00613D48" w:rsidRPr="00236883" w:rsidRDefault="00613D48" w:rsidP="00613D48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230103BC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78F90202" w14:textId="77777777" w:rsidR="00613D48" w:rsidRPr="0075114B" w:rsidRDefault="00613D48" w:rsidP="00613D48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3CF0835" w14:textId="77777777" w:rsidR="00613D48" w:rsidRPr="00236883" w:rsidRDefault="00613D48" w:rsidP="00613D48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387A87EF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FBDBBE2" w14:textId="77777777" w:rsidR="00613D48" w:rsidRPr="00236883" w:rsidRDefault="00613D48" w:rsidP="00613D48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3CDDA1B2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1D910647" w14:textId="77777777" w:rsidR="00613D48" w:rsidRPr="0075114B" w:rsidRDefault="00613D48" w:rsidP="00613D48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FAA98C0" w14:textId="5755E8A9" w:rsidR="00613D48" w:rsidRPr="00D718C4" w:rsidRDefault="00613D48" w:rsidP="00613D48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</w:t>
      </w:r>
      <w:r w:rsidR="008A548C">
        <w:t xml:space="preserve"> start</w:t>
      </w:r>
      <w:r w:rsidRPr="00D718C4">
        <w:t xml:space="preserve"> date, if—</w:t>
      </w:r>
    </w:p>
    <w:p w14:paraId="2EB2D81D" w14:textId="0586B834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subsection </w:t>
      </w:r>
      <w:r w:rsidR="006645C1">
        <w:t>6 (</w:t>
      </w:r>
      <w:r w:rsidR="008A548C">
        <w:t>1</w:t>
      </w:r>
      <w:r w:rsidR="006645C1">
        <w:t>)</w:t>
      </w:r>
      <w:r w:rsidRPr="00236883">
        <w:t>; and</w:t>
      </w:r>
    </w:p>
    <w:p w14:paraId="1E19ACA0" w14:textId="25EFB90E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5A0032AA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39864AA0" w14:textId="677BEB3B" w:rsidR="00613D48" w:rsidRPr="008A548C" w:rsidRDefault="00613D48" w:rsidP="008A548C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786CE98B" w14:textId="77777777" w:rsidR="00787DE8" w:rsidRDefault="00787DE8" w:rsidP="00972FAF">
      <w:pPr>
        <w:spacing w:before="120"/>
        <w:rPr>
          <w:rFonts w:ascii="Arial" w:hAnsi="Arial" w:cs="Arial"/>
          <w:b/>
          <w:bCs/>
        </w:rPr>
      </w:pPr>
    </w:p>
    <w:p w14:paraId="43C93915" w14:textId="4EA7183A" w:rsidR="00B934A6" w:rsidRPr="008071CE" w:rsidRDefault="00613D48" w:rsidP="00D274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934A6" w:rsidRPr="008071CE">
        <w:rPr>
          <w:rFonts w:ascii="Arial" w:hAnsi="Arial" w:cs="Arial"/>
          <w:b/>
          <w:bCs/>
        </w:rPr>
        <w:tab/>
        <w:t>Determination</w:t>
      </w:r>
    </w:p>
    <w:p w14:paraId="566E492D" w14:textId="67487754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0E3AC6" w:rsidRPr="00820CE5">
        <w:t>I</w:t>
      </w:r>
      <w:r w:rsidR="000E3AC6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 xml:space="preserve">under the </w:t>
      </w:r>
      <w:r w:rsidR="00E023DE" w:rsidRPr="00820CE5">
        <w:rPr>
          <w:i/>
          <w:iCs/>
        </w:rPr>
        <w:t>Duties Act 1999</w:t>
      </w:r>
      <w:r w:rsidRPr="000C74A9">
        <w:t>.</w:t>
      </w:r>
    </w:p>
    <w:p w14:paraId="03D623B7" w14:textId="77777777" w:rsidR="00DA6669" w:rsidRPr="008071CE" w:rsidRDefault="00DA6669" w:rsidP="00BC7B2A">
      <w:pPr>
        <w:spacing w:before="140"/>
        <w:ind w:left="720" w:hanging="436"/>
      </w:pPr>
    </w:p>
    <w:p w14:paraId="0365E2A4" w14:textId="42206FE0" w:rsidR="00DA6669" w:rsidRPr="008071CE" w:rsidRDefault="00613D48" w:rsidP="00DA66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A6669" w:rsidRPr="008071CE">
        <w:rPr>
          <w:rFonts w:ascii="Arial" w:hAnsi="Arial" w:cs="Arial"/>
          <w:b/>
          <w:bCs/>
        </w:rPr>
        <w:tab/>
      </w:r>
      <w:r w:rsidR="00DA6669">
        <w:rPr>
          <w:rFonts w:ascii="Arial" w:hAnsi="Arial" w:cs="Arial"/>
          <w:b/>
          <w:bCs/>
        </w:rPr>
        <w:t>Revocation</w:t>
      </w:r>
    </w:p>
    <w:p w14:paraId="3FBD8BCD" w14:textId="3B2A684F" w:rsidR="00DA6669" w:rsidRDefault="00DA6669" w:rsidP="00DA6669">
      <w:pPr>
        <w:spacing w:before="140"/>
        <w:ind w:left="720"/>
        <w:rPr>
          <w:iCs/>
        </w:rPr>
      </w:pPr>
      <w:r>
        <w:t>This instrument</w:t>
      </w:r>
      <w:r w:rsidR="00972FAF">
        <w:t xml:space="preserve"> revokes the </w:t>
      </w:r>
      <w:bookmarkStart w:id="2" w:name="_Hlk96696372"/>
      <w:r w:rsidR="00972FAF" w:rsidRPr="002D439E">
        <w:rPr>
          <w:i/>
        </w:rPr>
        <w:t>Taxation Administration (</w:t>
      </w:r>
      <w:r w:rsidR="00972FAF">
        <w:rPr>
          <w:i/>
        </w:rPr>
        <w:t xml:space="preserve">Off the Plan Unit </w:t>
      </w:r>
      <w:r w:rsidR="00972FAF" w:rsidRPr="002D439E">
        <w:rPr>
          <w:i/>
        </w:rPr>
        <w:t>Duty</w:t>
      </w:r>
      <w:r w:rsidR="00972FAF">
        <w:rPr>
          <w:i/>
        </w:rPr>
        <w:t xml:space="preserve"> </w:t>
      </w:r>
      <w:r w:rsidR="002C0A19">
        <w:rPr>
          <w:i/>
        </w:rPr>
        <w:t xml:space="preserve">Exemption </w:t>
      </w:r>
      <w:r w:rsidR="00972FAF">
        <w:rPr>
          <w:i/>
        </w:rPr>
        <w:t>Scheme</w:t>
      </w:r>
      <w:r w:rsidR="00972FAF" w:rsidRPr="002D439E">
        <w:rPr>
          <w:i/>
        </w:rPr>
        <w:t>) Determination 202</w:t>
      </w:r>
      <w:bookmarkEnd w:id="2"/>
      <w:r w:rsidR="00FC6AF3">
        <w:rPr>
          <w:i/>
        </w:rPr>
        <w:t>3</w:t>
      </w:r>
      <w:r w:rsidR="00972FAF">
        <w:rPr>
          <w:iCs/>
        </w:rPr>
        <w:t>, DI202</w:t>
      </w:r>
      <w:r w:rsidR="00FC6AF3">
        <w:rPr>
          <w:iCs/>
        </w:rPr>
        <w:t>3</w:t>
      </w:r>
      <w:r w:rsidR="00972FAF">
        <w:rPr>
          <w:iCs/>
        </w:rPr>
        <w:t>-</w:t>
      </w:r>
      <w:r w:rsidR="00FC6AF3">
        <w:rPr>
          <w:iCs/>
        </w:rPr>
        <w:t>164.</w:t>
      </w:r>
    </w:p>
    <w:p w14:paraId="5E4C807F" w14:textId="0981FC9F" w:rsidR="00271C1C" w:rsidRDefault="00271C1C" w:rsidP="000E3AC6">
      <w:pPr>
        <w:rPr>
          <w:iCs/>
        </w:rPr>
      </w:pPr>
      <w:r>
        <w:rPr>
          <w:iCs/>
        </w:rPr>
        <w:br w:type="page"/>
      </w:r>
    </w:p>
    <w:p w14:paraId="3412FC49" w14:textId="4B12D2E5" w:rsidR="00E023DE" w:rsidRPr="00F253C3" w:rsidRDefault="008F5BE9" w:rsidP="00E023DE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321C0F34" w14:textId="77777777" w:rsidR="00E023DE" w:rsidRPr="00033023" w:rsidRDefault="00E023DE" w:rsidP="00972FAF">
      <w:pPr>
        <w:spacing w:before="140"/>
        <w:ind w:left="720"/>
        <w:rPr>
          <w:bCs/>
        </w:rPr>
      </w:pP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6CEF7E00" w:rsidR="00FF7804" w:rsidRDefault="00271C1C" w:rsidP="004715CA">
      <w:pPr>
        <w:tabs>
          <w:tab w:val="left" w:pos="4320"/>
        </w:tabs>
      </w:pPr>
      <w:r>
        <w:t xml:space="preserve"> </w:t>
      </w:r>
      <w:r w:rsidR="00D26528">
        <w:t>24</w:t>
      </w:r>
      <w:r>
        <w:t xml:space="preserve"> November 2023</w:t>
      </w:r>
      <w:r w:rsidR="00FF7804">
        <w:t xml:space="preserve"> 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2A08" w14:textId="77777777" w:rsidR="00DF3BE4" w:rsidRDefault="00DF3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A202" w14:textId="13485A96" w:rsidR="00B464B5" w:rsidRPr="00DF3BE4" w:rsidRDefault="00DF3BE4" w:rsidP="00DF3BE4">
    <w:pPr>
      <w:pStyle w:val="Footer"/>
      <w:jc w:val="center"/>
      <w:rPr>
        <w:rFonts w:cs="Arial"/>
        <w:sz w:val="14"/>
      </w:rPr>
    </w:pPr>
    <w:r w:rsidRPr="00DF3B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F57D" w14:textId="7325FC2E" w:rsidR="00B464B5" w:rsidRPr="00DF3BE4" w:rsidRDefault="00DF3BE4" w:rsidP="00DF3BE4">
    <w:pPr>
      <w:pStyle w:val="Footer"/>
      <w:jc w:val="center"/>
      <w:rPr>
        <w:rFonts w:cs="Arial"/>
        <w:sz w:val="14"/>
      </w:rPr>
    </w:pPr>
    <w:r w:rsidRPr="00DF3BE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5776" w14:textId="77777777" w:rsidR="00DF3BE4" w:rsidRDefault="00DF3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F5C9" w14:textId="77777777" w:rsidR="00DF3BE4" w:rsidRDefault="00DF3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1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0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0"/>
  </w:num>
  <w:num w:numId="5" w16cid:durableId="875973205">
    <w:abstractNumId w:val="35"/>
  </w:num>
  <w:num w:numId="6" w16cid:durableId="647324422">
    <w:abstractNumId w:val="4"/>
  </w:num>
  <w:num w:numId="7" w16cid:durableId="1606157351">
    <w:abstractNumId w:val="18"/>
  </w:num>
  <w:num w:numId="8" w16cid:durableId="1109084598">
    <w:abstractNumId w:val="19"/>
  </w:num>
  <w:num w:numId="9" w16cid:durableId="767504698">
    <w:abstractNumId w:val="17"/>
  </w:num>
  <w:num w:numId="10" w16cid:durableId="1396516102">
    <w:abstractNumId w:val="1"/>
  </w:num>
  <w:num w:numId="11" w16cid:durableId="231887903">
    <w:abstractNumId w:val="34"/>
  </w:num>
  <w:num w:numId="12" w16cid:durableId="723524672">
    <w:abstractNumId w:val="22"/>
  </w:num>
  <w:num w:numId="13" w16cid:durableId="1957590884">
    <w:abstractNumId w:val="28"/>
  </w:num>
  <w:num w:numId="14" w16cid:durableId="681005559">
    <w:abstractNumId w:val="11"/>
  </w:num>
  <w:num w:numId="15" w16cid:durableId="331836174">
    <w:abstractNumId w:val="25"/>
  </w:num>
  <w:num w:numId="16" w16cid:durableId="1824077614">
    <w:abstractNumId w:val="32"/>
  </w:num>
  <w:num w:numId="17" w16cid:durableId="57292674">
    <w:abstractNumId w:val="36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39"/>
  </w:num>
  <w:num w:numId="22" w16cid:durableId="2141536047">
    <w:abstractNumId w:val="26"/>
  </w:num>
  <w:num w:numId="23" w16cid:durableId="1517038698">
    <w:abstractNumId w:val="41"/>
  </w:num>
  <w:num w:numId="24" w16cid:durableId="1101296220">
    <w:abstractNumId w:val="29"/>
  </w:num>
  <w:num w:numId="25" w16cid:durableId="676225846">
    <w:abstractNumId w:val="27"/>
  </w:num>
  <w:num w:numId="26" w16cid:durableId="2071881430">
    <w:abstractNumId w:val="16"/>
  </w:num>
  <w:num w:numId="27" w16cid:durableId="380179842">
    <w:abstractNumId w:val="37"/>
  </w:num>
  <w:num w:numId="28" w16cid:durableId="295331307">
    <w:abstractNumId w:val="23"/>
  </w:num>
  <w:num w:numId="29" w16cid:durableId="636296193">
    <w:abstractNumId w:val="13"/>
  </w:num>
  <w:num w:numId="30" w16cid:durableId="1827697152">
    <w:abstractNumId w:val="21"/>
  </w:num>
  <w:num w:numId="31" w16cid:durableId="1713578040">
    <w:abstractNumId w:val="3"/>
  </w:num>
  <w:num w:numId="32" w16cid:durableId="895118387">
    <w:abstractNumId w:val="33"/>
  </w:num>
  <w:num w:numId="33" w16cid:durableId="2057847212">
    <w:abstractNumId w:val="30"/>
  </w:num>
  <w:num w:numId="34" w16cid:durableId="189077763">
    <w:abstractNumId w:val="38"/>
  </w:num>
  <w:num w:numId="35" w16cid:durableId="118186649">
    <w:abstractNumId w:val="15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1"/>
  </w:num>
  <w:num w:numId="39" w16cid:durableId="1506625598">
    <w:abstractNumId w:val="9"/>
  </w:num>
  <w:num w:numId="40" w16cid:durableId="150369537">
    <w:abstractNumId w:val="24"/>
  </w:num>
  <w:num w:numId="41" w16cid:durableId="1745104525">
    <w:abstractNumId w:val="14"/>
  </w:num>
  <w:num w:numId="42" w16cid:durableId="623464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53B4"/>
    <w:rsid w:val="000E1B95"/>
    <w:rsid w:val="000E3AC6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453"/>
    <w:rsid w:val="001A12B6"/>
    <w:rsid w:val="001A42D5"/>
    <w:rsid w:val="001A7CE7"/>
    <w:rsid w:val="001B43D0"/>
    <w:rsid w:val="001B4427"/>
    <w:rsid w:val="001B45F2"/>
    <w:rsid w:val="001C77F1"/>
    <w:rsid w:val="001D0A21"/>
    <w:rsid w:val="001D0F63"/>
    <w:rsid w:val="001D304E"/>
    <w:rsid w:val="001D7E97"/>
    <w:rsid w:val="001E0541"/>
    <w:rsid w:val="001E288E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40F1F"/>
    <w:rsid w:val="002424BD"/>
    <w:rsid w:val="0024411A"/>
    <w:rsid w:val="00244C1A"/>
    <w:rsid w:val="00245966"/>
    <w:rsid w:val="00245B3D"/>
    <w:rsid w:val="00256B08"/>
    <w:rsid w:val="00261FFC"/>
    <w:rsid w:val="002638BD"/>
    <w:rsid w:val="00264EF5"/>
    <w:rsid w:val="00265308"/>
    <w:rsid w:val="00265ED2"/>
    <w:rsid w:val="00271C1C"/>
    <w:rsid w:val="00272832"/>
    <w:rsid w:val="002772EC"/>
    <w:rsid w:val="00277345"/>
    <w:rsid w:val="00280A37"/>
    <w:rsid w:val="00281661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2142"/>
    <w:rsid w:val="002B27A1"/>
    <w:rsid w:val="002B7E19"/>
    <w:rsid w:val="002C05C4"/>
    <w:rsid w:val="002C0A19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27E6"/>
    <w:rsid w:val="00313AC5"/>
    <w:rsid w:val="00314E1A"/>
    <w:rsid w:val="0032462A"/>
    <w:rsid w:val="00324CA3"/>
    <w:rsid w:val="0032656F"/>
    <w:rsid w:val="00326B5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3419"/>
    <w:rsid w:val="00376717"/>
    <w:rsid w:val="00377C06"/>
    <w:rsid w:val="00383F07"/>
    <w:rsid w:val="003848BE"/>
    <w:rsid w:val="00385D10"/>
    <w:rsid w:val="00386357"/>
    <w:rsid w:val="00391C27"/>
    <w:rsid w:val="00393435"/>
    <w:rsid w:val="003936AF"/>
    <w:rsid w:val="003A21F5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141DE"/>
    <w:rsid w:val="00422BD0"/>
    <w:rsid w:val="004245CD"/>
    <w:rsid w:val="00424F04"/>
    <w:rsid w:val="00425755"/>
    <w:rsid w:val="004330EC"/>
    <w:rsid w:val="0043606A"/>
    <w:rsid w:val="00441252"/>
    <w:rsid w:val="00441E40"/>
    <w:rsid w:val="00442401"/>
    <w:rsid w:val="00445FCE"/>
    <w:rsid w:val="00446B20"/>
    <w:rsid w:val="00456082"/>
    <w:rsid w:val="00460A43"/>
    <w:rsid w:val="00462CE2"/>
    <w:rsid w:val="00466D98"/>
    <w:rsid w:val="0047134A"/>
    <w:rsid w:val="004715CA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C3C9C"/>
    <w:rsid w:val="004C71A5"/>
    <w:rsid w:val="004D0689"/>
    <w:rsid w:val="004D164A"/>
    <w:rsid w:val="004D7654"/>
    <w:rsid w:val="004E2205"/>
    <w:rsid w:val="004E4EFF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419F"/>
    <w:rsid w:val="005361DA"/>
    <w:rsid w:val="00542819"/>
    <w:rsid w:val="00542F77"/>
    <w:rsid w:val="0054367F"/>
    <w:rsid w:val="005517E2"/>
    <w:rsid w:val="00552C8F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C15"/>
    <w:rsid w:val="006A2B6E"/>
    <w:rsid w:val="006A3892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3AEE"/>
    <w:rsid w:val="006F44ED"/>
    <w:rsid w:val="007019B4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377"/>
    <w:rsid w:val="007628C7"/>
    <w:rsid w:val="00762BD5"/>
    <w:rsid w:val="007640BA"/>
    <w:rsid w:val="00766BFE"/>
    <w:rsid w:val="00767221"/>
    <w:rsid w:val="007705A4"/>
    <w:rsid w:val="007728DD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D7D"/>
    <w:rsid w:val="007D204B"/>
    <w:rsid w:val="007D29E3"/>
    <w:rsid w:val="007E5F2A"/>
    <w:rsid w:val="007E6CEA"/>
    <w:rsid w:val="007F2C9D"/>
    <w:rsid w:val="007F3AD2"/>
    <w:rsid w:val="007F5696"/>
    <w:rsid w:val="007F75AE"/>
    <w:rsid w:val="00801CB7"/>
    <w:rsid w:val="00802239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0D60"/>
    <w:rsid w:val="008957C8"/>
    <w:rsid w:val="008A4A4E"/>
    <w:rsid w:val="008A548C"/>
    <w:rsid w:val="008B09AF"/>
    <w:rsid w:val="008B1004"/>
    <w:rsid w:val="008B36C2"/>
    <w:rsid w:val="008B513A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5BE9"/>
    <w:rsid w:val="008F771D"/>
    <w:rsid w:val="008F7769"/>
    <w:rsid w:val="00903A5E"/>
    <w:rsid w:val="00903DD0"/>
    <w:rsid w:val="00905B3B"/>
    <w:rsid w:val="0091057D"/>
    <w:rsid w:val="00910963"/>
    <w:rsid w:val="009141A3"/>
    <w:rsid w:val="00915FC3"/>
    <w:rsid w:val="00917A4B"/>
    <w:rsid w:val="009253E0"/>
    <w:rsid w:val="009270D7"/>
    <w:rsid w:val="00930C9B"/>
    <w:rsid w:val="00932F9F"/>
    <w:rsid w:val="00935E87"/>
    <w:rsid w:val="00950805"/>
    <w:rsid w:val="00950AF7"/>
    <w:rsid w:val="00952421"/>
    <w:rsid w:val="00952FAF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8304B"/>
    <w:rsid w:val="0098433B"/>
    <w:rsid w:val="00984B27"/>
    <w:rsid w:val="00991FD4"/>
    <w:rsid w:val="00992B28"/>
    <w:rsid w:val="00993704"/>
    <w:rsid w:val="009A0C05"/>
    <w:rsid w:val="009A1CFB"/>
    <w:rsid w:val="009A250D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4D18"/>
    <w:rsid w:val="00A00DDE"/>
    <w:rsid w:val="00A021A0"/>
    <w:rsid w:val="00A02708"/>
    <w:rsid w:val="00A02BBB"/>
    <w:rsid w:val="00A0329C"/>
    <w:rsid w:val="00A0363E"/>
    <w:rsid w:val="00A0585C"/>
    <w:rsid w:val="00A05C0B"/>
    <w:rsid w:val="00A10906"/>
    <w:rsid w:val="00A270E2"/>
    <w:rsid w:val="00A327AD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9382F"/>
    <w:rsid w:val="00A97D3A"/>
    <w:rsid w:val="00AA261F"/>
    <w:rsid w:val="00AA37BF"/>
    <w:rsid w:val="00AA7BC8"/>
    <w:rsid w:val="00AB0CE8"/>
    <w:rsid w:val="00AB180F"/>
    <w:rsid w:val="00AB7E94"/>
    <w:rsid w:val="00AC105D"/>
    <w:rsid w:val="00AC38E8"/>
    <w:rsid w:val="00AC60BF"/>
    <w:rsid w:val="00AC7E83"/>
    <w:rsid w:val="00AD0D59"/>
    <w:rsid w:val="00AD2250"/>
    <w:rsid w:val="00AD394E"/>
    <w:rsid w:val="00AD7890"/>
    <w:rsid w:val="00AE0D26"/>
    <w:rsid w:val="00AE76C3"/>
    <w:rsid w:val="00AF5242"/>
    <w:rsid w:val="00AF59D1"/>
    <w:rsid w:val="00AF6804"/>
    <w:rsid w:val="00AF7496"/>
    <w:rsid w:val="00AF7B66"/>
    <w:rsid w:val="00B0021D"/>
    <w:rsid w:val="00B02084"/>
    <w:rsid w:val="00B06948"/>
    <w:rsid w:val="00B1120B"/>
    <w:rsid w:val="00B14B50"/>
    <w:rsid w:val="00B21E98"/>
    <w:rsid w:val="00B248A5"/>
    <w:rsid w:val="00B27DB4"/>
    <w:rsid w:val="00B30B9A"/>
    <w:rsid w:val="00B42194"/>
    <w:rsid w:val="00B464B5"/>
    <w:rsid w:val="00B47B7C"/>
    <w:rsid w:val="00B47F76"/>
    <w:rsid w:val="00B56AE3"/>
    <w:rsid w:val="00B61E53"/>
    <w:rsid w:val="00B63053"/>
    <w:rsid w:val="00B65248"/>
    <w:rsid w:val="00B65A41"/>
    <w:rsid w:val="00B7637B"/>
    <w:rsid w:val="00B77D01"/>
    <w:rsid w:val="00B827F0"/>
    <w:rsid w:val="00B9084B"/>
    <w:rsid w:val="00B91086"/>
    <w:rsid w:val="00B919E7"/>
    <w:rsid w:val="00B91E0C"/>
    <w:rsid w:val="00B934A6"/>
    <w:rsid w:val="00B96564"/>
    <w:rsid w:val="00BA1315"/>
    <w:rsid w:val="00BA2193"/>
    <w:rsid w:val="00BA25B9"/>
    <w:rsid w:val="00BA4C30"/>
    <w:rsid w:val="00BA52F5"/>
    <w:rsid w:val="00BB241F"/>
    <w:rsid w:val="00BB72C9"/>
    <w:rsid w:val="00BC2C13"/>
    <w:rsid w:val="00BC786B"/>
    <w:rsid w:val="00BC7B2A"/>
    <w:rsid w:val="00BD20DE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550F"/>
    <w:rsid w:val="00D07C7E"/>
    <w:rsid w:val="00D101B0"/>
    <w:rsid w:val="00D103C9"/>
    <w:rsid w:val="00D16848"/>
    <w:rsid w:val="00D24774"/>
    <w:rsid w:val="00D25EC1"/>
    <w:rsid w:val="00D26528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F15B7"/>
    <w:rsid w:val="00DF2DA6"/>
    <w:rsid w:val="00DF3178"/>
    <w:rsid w:val="00DF3ACD"/>
    <w:rsid w:val="00DF3BE4"/>
    <w:rsid w:val="00DF4E7B"/>
    <w:rsid w:val="00DF5C11"/>
    <w:rsid w:val="00DF678D"/>
    <w:rsid w:val="00E002B0"/>
    <w:rsid w:val="00E006E8"/>
    <w:rsid w:val="00E023DE"/>
    <w:rsid w:val="00E02AC5"/>
    <w:rsid w:val="00E12554"/>
    <w:rsid w:val="00E13F42"/>
    <w:rsid w:val="00E23F7E"/>
    <w:rsid w:val="00E24DD4"/>
    <w:rsid w:val="00E250DE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662"/>
    <w:rsid w:val="00E73A6B"/>
    <w:rsid w:val="00E76251"/>
    <w:rsid w:val="00E7655C"/>
    <w:rsid w:val="00E838D8"/>
    <w:rsid w:val="00E83BD8"/>
    <w:rsid w:val="00E8483A"/>
    <w:rsid w:val="00E85C4A"/>
    <w:rsid w:val="00E92B39"/>
    <w:rsid w:val="00EA4F8C"/>
    <w:rsid w:val="00EA5EA2"/>
    <w:rsid w:val="00EA647B"/>
    <w:rsid w:val="00EB3936"/>
    <w:rsid w:val="00EB4292"/>
    <w:rsid w:val="00EC11C1"/>
    <w:rsid w:val="00EC2EED"/>
    <w:rsid w:val="00EC5B03"/>
    <w:rsid w:val="00ED3EC7"/>
    <w:rsid w:val="00ED59D7"/>
    <w:rsid w:val="00ED7015"/>
    <w:rsid w:val="00EE03DB"/>
    <w:rsid w:val="00EE381A"/>
    <w:rsid w:val="00EE4639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4458"/>
    <w:rsid w:val="00F253C3"/>
    <w:rsid w:val="00F26399"/>
    <w:rsid w:val="00F27B9D"/>
    <w:rsid w:val="00F30904"/>
    <w:rsid w:val="00F30FBF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B6CDE"/>
    <w:rsid w:val="00FC0EBB"/>
    <w:rsid w:val="00FC2F59"/>
    <w:rsid w:val="00FC69F3"/>
    <w:rsid w:val="00FC6AF3"/>
    <w:rsid w:val="00FC6E07"/>
    <w:rsid w:val="00FD00E1"/>
    <w:rsid w:val="00FD2252"/>
    <w:rsid w:val="00FD3D9C"/>
    <w:rsid w:val="00FD54E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3959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2022-03-03T23:25:00Z</cp:lastPrinted>
  <dcterms:created xsi:type="dcterms:W3CDTF">2023-11-24T05:39:00Z</dcterms:created>
  <dcterms:modified xsi:type="dcterms:W3CDTF">2023-11-24T05:39:00Z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</Properties>
</file>