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2718" w14:textId="77777777" w:rsidR="003F7097" w:rsidRPr="009E1130" w:rsidRDefault="003F7097" w:rsidP="003F7097">
      <w:pPr>
        <w:spacing w:before="120"/>
        <w:rPr>
          <w:rFonts w:ascii="Arial" w:hAnsi="Arial" w:cs="Arial"/>
        </w:rPr>
      </w:pPr>
      <w:r w:rsidRPr="009E1130">
        <w:rPr>
          <w:rFonts w:ascii="Arial" w:hAnsi="Arial" w:cs="Arial"/>
        </w:rPr>
        <w:t>Australian Capital Territory</w:t>
      </w:r>
    </w:p>
    <w:p w14:paraId="72B59816" w14:textId="77777777" w:rsidR="003F7097" w:rsidRPr="009E1130" w:rsidRDefault="003F7097" w:rsidP="003F7097">
      <w:pPr>
        <w:pStyle w:val="Billname"/>
        <w:spacing w:before="700"/>
        <w:ind w:right="-193"/>
      </w:pPr>
      <w:r w:rsidRPr="009E1130">
        <w:t>Planning (</w:t>
      </w:r>
      <w:r>
        <w:t>Re</w:t>
      </w:r>
      <w:r w:rsidR="0062273A">
        <w:t>duction</w:t>
      </w:r>
      <w:r w:rsidR="00D97798">
        <w:t xml:space="preserve"> </w:t>
      </w:r>
      <w:r>
        <w:t xml:space="preserve">of </w:t>
      </w:r>
      <w:r w:rsidRPr="009E1130">
        <w:t>Lease Variation Charge</w:t>
      </w:r>
      <w:r>
        <w:t>s</w:t>
      </w:r>
      <w:r w:rsidR="007B7073">
        <w:t xml:space="preserve"> for Environmental Remediation</w:t>
      </w:r>
      <w:r w:rsidRPr="009E1130">
        <w:t>) Determination 20</w:t>
      </w:r>
      <w:r w:rsidR="0062273A">
        <w:t>23</w:t>
      </w:r>
    </w:p>
    <w:p w14:paraId="3B987210" w14:textId="77777777" w:rsidR="003F7097" w:rsidRPr="009E1130" w:rsidRDefault="003F7097" w:rsidP="003F7097">
      <w:pPr>
        <w:spacing w:before="300"/>
        <w:rPr>
          <w:rFonts w:ascii="Arial" w:hAnsi="Arial" w:cs="Arial"/>
          <w:b/>
          <w:bCs/>
          <w:vertAlign w:val="superscript"/>
        </w:rPr>
      </w:pPr>
      <w:r w:rsidRPr="009E1130">
        <w:rPr>
          <w:rFonts w:ascii="Arial" w:hAnsi="Arial" w:cs="Arial"/>
          <w:b/>
          <w:bCs/>
        </w:rPr>
        <w:t>Disallowable instrument DI</w:t>
      </w:r>
      <w:r w:rsidRPr="009E1130">
        <w:rPr>
          <w:rFonts w:ascii="Arial" w:hAnsi="Arial" w:cs="Arial"/>
          <w:b/>
          <w:bCs/>
          <w:iCs/>
        </w:rPr>
        <w:t>20</w:t>
      </w:r>
      <w:r w:rsidR="0062273A">
        <w:rPr>
          <w:rFonts w:ascii="Arial" w:hAnsi="Arial" w:cs="Arial"/>
          <w:b/>
          <w:bCs/>
          <w:iCs/>
        </w:rPr>
        <w:t>23</w:t>
      </w:r>
      <w:r w:rsidRPr="009E1130">
        <w:rPr>
          <w:rFonts w:ascii="Arial" w:hAnsi="Arial" w:cs="Arial"/>
          <w:b/>
          <w:bCs/>
        </w:rPr>
        <w:t>–</w:t>
      </w:r>
      <w:r w:rsidR="007A37E8">
        <w:rPr>
          <w:rFonts w:ascii="Arial" w:hAnsi="Arial" w:cs="Arial"/>
          <w:b/>
          <w:bCs/>
        </w:rPr>
        <w:t>280</w:t>
      </w:r>
    </w:p>
    <w:p w14:paraId="625CA335" w14:textId="77777777" w:rsidR="003F7097" w:rsidRDefault="003F7097" w:rsidP="003F7097">
      <w:pPr>
        <w:pStyle w:val="madeunder"/>
        <w:spacing w:before="300" w:after="0"/>
      </w:pPr>
      <w:r w:rsidRPr="009E1130">
        <w:t xml:space="preserve">made under the  </w:t>
      </w:r>
    </w:p>
    <w:p w14:paraId="16EE0877" w14:textId="77777777" w:rsidR="003F7097" w:rsidRPr="009E1130" w:rsidRDefault="003F7097" w:rsidP="003F7097">
      <w:pPr>
        <w:pStyle w:val="CoverActName"/>
        <w:spacing w:before="300" w:after="0"/>
        <w:rPr>
          <w:rFonts w:cs="Arial"/>
          <w:sz w:val="20"/>
        </w:rPr>
      </w:pPr>
      <w:r w:rsidRPr="009E1130">
        <w:rPr>
          <w:rFonts w:cs="Arial"/>
          <w:bCs/>
          <w:i/>
          <w:sz w:val="20"/>
        </w:rPr>
        <w:t xml:space="preserve">Planning </w:t>
      </w:r>
      <w:r w:rsidR="00245C95">
        <w:rPr>
          <w:rFonts w:cs="Arial"/>
          <w:bCs/>
          <w:i/>
          <w:sz w:val="20"/>
        </w:rPr>
        <w:t>Act 2023</w:t>
      </w:r>
      <w:r w:rsidRPr="009E1130">
        <w:rPr>
          <w:rFonts w:cs="Arial"/>
          <w:bCs/>
          <w:sz w:val="20"/>
        </w:rPr>
        <w:t xml:space="preserve">, s </w:t>
      </w:r>
      <w:r w:rsidR="0062273A">
        <w:rPr>
          <w:rFonts w:cs="Arial"/>
          <w:bCs/>
          <w:sz w:val="20"/>
        </w:rPr>
        <w:t xml:space="preserve">338 </w:t>
      </w:r>
      <w:r w:rsidRPr="009E1130">
        <w:rPr>
          <w:rFonts w:cs="Arial"/>
          <w:bCs/>
          <w:sz w:val="20"/>
        </w:rPr>
        <w:t>(</w:t>
      </w:r>
      <w:r>
        <w:rPr>
          <w:rFonts w:cs="Arial"/>
          <w:bCs/>
          <w:sz w:val="20"/>
        </w:rPr>
        <w:t>Re</w:t>
      </w:r>
      <w:r w:rsidR="0062273A">
        <w:rPr>
          <w:rFonts w:cs="Arial"/>
          <w:bCs/>
          <w:sz w:val="20"/>
        </w:rPr>
        <w:t>duction</w:t>
      </w:r>
      <w:r>
        <w:rPr>
          <w:rFonts w:cs="Arial"/>
          <w:bCs/>
          <w:sz w:val="20"/>
        </w:rPr>
        <w:t xml:space="preserve"> of lease variation charges)</w:t>
      </w:r>
      <w:r w:rsidRPr="009E1130">
        <w:rPr>
          <w:rFonts w:cs="Arial"/>
          <w:bCs/>
          <w:sz w:val="20"/>
        </w:rPr>
        <w:t xml:space="preserve"> </w:t>
      </w:r>
    </w:p>
    <w:p w14:paraId="44C77966" w14:textId="77777777" w:rsidR="003F7097" w:rsidRPr="009E1130" w:rsidRDefault="003F7097" w:rsidP="003F7097">
      <w:pPr>
        <w:pStyle w:val="N-line3"/>
        <w:pBdr>
          <w:bottom w:val="none" w:sz="0" w:space="0" w:color="auto"/>
        </w:pBdr>
      </w:pPr>
    </w:p>
    <w:p w14:paraId="3389126D" w14:textId="77777777" w:rsidR="003F7097" w:rsidRDefault="003F7097" w:rsidP="003F7097">
      <w:pPr>
        <w:pStyle w:val="N-line3"/>
        <w:pBdr>
          <w:top w:val="single" w:sz="12" w:space="1" w:color="auto"/>
          <w:bottom w:val="none" w:sz="0" w:space="0" w:color="auto"/>
        </w:pBdr>
      </w:pPr>
    </w:p>
    <w:p w14:paraId="2C94A74E" w14:textId="77777777" w:rsidR="003F7097" w:rsidRPr="009E1130" w:rsidRDefault="003F7097" w:rsidP="003F7097">
      <w:pPr>
        <w:spacing w:before="300"/>
        <w:ind w:left="720" w:hanging="720"/>
        <w:rPr>
          <w:rFonts w:ascii="Arial" w:hAnsi="Arial" w:cs="Arial"/>
          <w:b/>
          <w:bCs/>
        </w:rPr>
      </w:pPr>
      <w:r w:rsidRPr="009E1130">
        <w:rPr>
          <w:rFonts w:ascii="Arial" w:hAnsi="Arial" w:cs="Arial"/>
          <w:b/>
          <w:bCs/>
        </w:rPr>
        <w:t>1</w:t>
      </w:r>
      <w:r w:rsidRPr="009E1130">
        <w:rPr>
          <w:rFonts w:ascii="Arial" w:hAnsi="Arial" w:cs="Arial"/>
          <w:b/>
          <w:bCs/>
        </w:rPr>
        <w:tab/>
        <w:t>Name of instrument</w:t>
      </w:r>
    </w:p>
    <w:p w14:paraId="5DE32EA8" w14:textId="77777777" w:rsidR="00370B0A" w:rsidRDefault="00865660" w:rsidP="001342EE">
      <w:pPr>
        <w:spacing w:before="140" w:after="0" w:line="240" w:lineRule="auto"/>
        <w:ind w:left="720"/>
        <w:rPr>
          <w:rFonts w:ascii="Times New Roman" w:hAnsi="Times New Roman"/>
          <w:i/>
          <w:iCs/>
          <w:sz w:val="20"/>
          <w:szCs w:val="20"/>
        </w:rPr>
      </w:pPr>
      <w:r w:rsidRPr="00CD6B7D">
        <w:rPr>
          <w:rFonts w:ascii="Times New Roman" w:hAnsi="Times New Roman"/>
          <w:sz w:val="24"/>
          <w:szCs w:val="20"/>
        </w:rPr>
        <w:t xml:space="preserve">This instrument is the </w:t>
      </w:r>
      <w:r w:rsidRPr="001342EE">
        <w:rPr>
          <w:rFonts w:ascii="Times New Roman" w:hAnsi="Times New Roman"/>
          <w:i/>
          <w:iCs/>
          <w:sz w:val="24"/>
          <w:szCs w:val="20"/>
        </w:rPr>
        <w:t>Planning (Re</w:t>
      </w:r>
      <w:r w:rsidR="0062273A" w:rsidRPr="001342EE">
        <w:rPr>
          <w:rFonts w:ascii="Times New Roman" w:hAnsi="Times New Roman"/>
          <w:i/>
          <w:iCs/>
          <w:sz w:val="24"/>
          <w:szCs w:val="20"/>
        </w:rPr>
        <w:t xml:space="preserve">duction </w:t>
      </w:r>
      <w:r w:rsidRPr="001342EE">
        <w:rPr>
          <w:rFonts w:ascii="Times New Roman" w:hAnsi="Times New Roman"/>
          <w:i/>
          <w:iCs/>
          <w:sz w:val="24"/>
          <w:szCs w:val="20"/>
        </w:rPr>
        <w:t>of Lease</w:t>
      </w:r>
      <w:r w:rsidR="003F7097" w:rsidRPr="001342EE">
        <w:rPr>
          <w:rFonts w:ascii="Times New Roman" w:hAnsi="Times New Roman"/>
          <w:i/>
          <w:iCs/>
          <w:sz w:val="24"/>
          <w:szCs w:val="20"/>
        </w:rPr>
        <w:t xml:space="preserve"> </w:t>
      </w:r>
      <w:r w:rsidRPr="001342EE">
        <w:rPr>
          <w:rFonts w:ascii="Times New Roman" w:hAnsi="Times New Roman"/>
          <w:i/>
          <w:iCs/>
          <w:sz w:val="24"/>
          <w:szCs w:val="20"/>
        </w:rPr>
        <w:t>Variation Charge for Environmental Remedi</w:t>
      </w:r>
      <w:r w:rsidR="003F7097" w:rsidRPr="001342EE">
        <w:rPr>
          <w:rFonts w:ascii="Times New Roman" w:hAnsi="Times New Roman"/>
          <w:i/>
          <w:iCs/>
          <w:sz w:val="24"/>
          <w:szCs w:val="20"/>
        </w:rPr>
        <w:t>ation) Determination 20</w:t>
      </w:r>
      <w:r w:rsidR="0062273A" w:rsidRPr="001342EE">
        <w:rPr>
          <w:rFonts w:ascii="Times New Roman" w:hAnsi="Times New Roman"/>
          <w:i/>
          <w:iCs/>
          <w:sz w:val="24"/>
          <w:szCs w:val="20"/>
        </w:rPr>
        <w:t>23</w:t>
      </w:r>
      <w:r w:rsidR="003F7097" w:rsidRPr="00CD6B7D">
        <w:rPr>
          <w:rFonts w:ascii="Times New Roman" w:hAnsi="Times New Roman"/>
          <w:sz w:val="24"/>
          <w:szCs w:val="20"/>
        </w:rPr>
        <w:t>.</w:t>
      </w:r>
    </w:p>
    <w:p w14:paraId="6F81BC45" w14:textId="77777777" w:rsidR="00865660" w:rsidRPr="003F7097" w:rsidRDefault="00865660" w:rsidP="001342EE">
      <w:pPr>
        <w:spacing w:before="360"/>
        <w:ind w:left="720" w:hanging="720"/>
        <w:rPr>
          <w:rFonts w:ascii="Arial" w:hAnsi="Arial" w:cs="Arial"/>
          <w:b/>
          <w:bCs/>
        </w:rPr>
      </w:pPr>
      <w:r w:rsidRPr="003F7097">
        <w:rPr>
          <w:rFonts w:ascii="Arial" w:hAnsi="Arial" w:cs="Arial"/>
          <w:b/>
          <w:bCs/>
        </w:rPr>
        <w:t>2</w:t>
      </w:r>
      <w:r w:rsidR="003F7097">
        <w:rPr>
          <w:rFonts w:ascii="Arial" w:hAnsi="Arial" w:cs="Arial"/>
          <w:b/>
          <w:bCs/>
        </w:rPr>
        <w:tab/>
      </w:r>
      <w:r w:rsidRPr="003F7097">
        <w:rPr>
          <w:rFonts w:ascii="Arial" w:hAnsi="Arial" w:cs="Arial"/>
          <w:b/>
          <w:bCs/>
        </w:rPr>
        <w:t>Commencement</w:t>
      </w:r>
    </w:p>
    <w:p w14:paraId="5F2089B7" w14:textId="77777777" w:rsidR="00865660" w:rsidRDefault="00865660" w:rsidP="00CD6B7D">
      <w:pPr>
        <w:spacing w:before="140"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Pr="00CD6B7D">
        <w:rPr>
          <w:rFonts w:ascii="Times New Roman" w:hAnsi="Times New Roman"/>
          <w:sz w:val="24"/>
          <w:szCs w:val="20"/>
        </w:rPr>
        <w:t>instrument</w:t>
      </w:r>
      <w:r>
        <w:rPr>
          <w:rFonts w:ascii="Times New Roman" w:hAnsi="Times New Roman"/>
          <w:sz w:val="24"/>
          <w:szCs w:val="24"/>
        </w:rPr>
        <w:t xml:space="preserve"> commences on the</w:t>
      </w:r>
      <w:r w:rsidR="003F7097">
        <w:rPr>
          <w:rFonts w:ascii="Times New Roman" w:hAnsi="Times New Roman"/>
          <w:sz w:val="24"/>
          <w:szCs w:val="24"/>
        </w:rPr>
        <w:t xml:space="preserve"> </w:t>
      </w:r>
      <w:r w:rsidR="00445AEA">
        <w:rPr>
          <w:rFonts w:ascii="Times New Roman" w:hAnsi="Times New Roman"/>
          <w:sz w:val="24"/>
          <w:szCs w:val="24"/>
        </w:rPr>
        <w:t xml:space="preserve">commencement of </w:t>
      </w:r>
      <w:r w:rsidR="00F876A0">
        <w:rPr>
          <w:rFonts w:ascii="Times New Roman" w:hAnsi="Times New Roman"/>
          <w:sz w:val="24"/>
          <w:szCs w:val="24"/>
        </w:rPr>
        <w:t>the Act, d</w:t>
      </w:r>
      <w:r w:rsidR="00445AEA">
        <w:rPr>
          <w:rFonts w:ascii="Times New Roman" w:hAnsi="Times New Roman"/>
          <w:sz w:val="24"/>
          <w:szCs w:val="24"/>
        </w:rPr>
        <w:t xml:space="preserve">ivision 10.7.3 </w:t>
      </w:r>
      <w:r w:rsidR="00F876A0" w:rsidRPr="001342EE">
        <w:rPr>
          <w:rFonts w:ascii="Times New Roman" w:hAnsi="Times New Roman"/>
          <w:sz w:val="24"/>
          <w:szCs w:val="24"/>
        </w:rPr>
        <w:t xml:space="preserve">(Variation of nominal rent leases). </w:t>
      </w:r>
    </w:p>
    <w:p w14:paraId="7E502BFC" w14:textId="77777777" w:rsidR="00D14262" w:rsidRPr="001342EE" w:rsidRDefault="00865660" w:rsidP="001342EE">
      <w:pPr>
        <w:spacing w:before="360"/>
        <w:ind w:left="720" w:hanging="720"/>
        <w:rPr>
          <w:rFonts w:ascii="Times New Roman" w:hAnsi="Times New Roman"/>
          <w:b/>
          <w:bCs/>
        </w:rPr>
      </w:pPr>
      <w:r w:rsidRPr="003F7097">
        <w:rPr>
          <w:rFonts w:ascii="Arial" w:hAnsi="Arial" w:cs="Arial"/>
          <w:b/>
          <w:bCs/>
        </w:rPr>
        <w:t>3</w:t>
      </w:r>
      <w:r w:rsidR="003F7097">
        <w:rPr>
          <w:rFonts w:ascii="Arial" w:hAnsi="Arial" w:cs="Arial"/>
          <w:b/>
          <w:bCs/>
        </w:rPr>
        <w:tab/>
      </w:r>
      <w:r w:rsidR="003D2389" w:rsidRPr="00AF3DC4">
        <w:rPr>
          <w:rFonts w:ascii="Arial" w:hAnsi="Arial" w:cs="Arial"/>
          <w:b/>
          <w:bCs/>
        </w:rPr>
        <w:t>Definitions</w:t>
      </w:r>
    </w:p>
    <w:p w14:paraId="64B46213" w14:textId="77777777" w:rsidR="003D2389" w:rsidRPr="001342EE" w:rsidRDefault="003D2389" w:rsidP="001342EE">
      <w:pPr>
        <w:spacing w:before="120" w:after="60" w:line="240" w:lineRule="auto"/>
        <w:ind w:left="720" w:hanging="11"/>
        <w:rPr>
          <w:rFonts w:ascii="Times New Roman" w:hAnsi="Times New Roman"/>
          <w:sz w:val="24"/>
          <w:szCs w:val="20"/>
        </w:rPr>
      </w:pPr>
      <w:r w:rsidRPr="00245C95">
        <w:rPr>
          <w:rFonts w:ascii="Times New Roman" w:hAnsi="Times New Roman"/>
        </w:rPr>
        <w:tab/>
      </w:r>
      <w:r w:rsidRPr="001342EE">
        <w:rPr>
          <w:rFonts w:ascii="Times New Roman" w:hAnsi="Times New Roman"/>
          <w:sz w:val="24"/>
          <w:szCs w:val="20"/>
        </w:rPr>
        <w:t xml:space="preserve">In this instrument: </w:t>
      </w:r>
    </w:p>
    <w:p w14:paraId="772352BC" w14:textId="77777777" w:rsidR="004641BC" w:rsidRPr="001342EE" w:rsidRDefault="003D2389" w:rsidP="001342EE">
      <w:pPr>
        <w:spacing w:before="120" w:after="60" w:line="240" w:lineRule="auto"/>
        <w:ind w:left="720" w:hanging="11"/>
        <w:rPr>
          <w:rFonts w:ascii="Times New Roman" w:hAnsi="Times New Roman"/>
          <w:b/>
          <w:bCs/>
          <w:i/>
          <w:iCs/>
          <w:sz w:val="24"/>
          <w:szCs w:val="20"/>
        </w:rPr>
      </w:pPr>
      <w:r w:rsidRPr="00245C95">
        <w:rPr>
          <w:rFonts w:ascii="Times New Roman" w:hAnsi="Times New Roman"/>
          <w:b/>
          <w:bCs/>
          <w:i/>
          <w:iCs/>
          <w:sz w:val="24"/>
          <w:szCs w:val="20"/>
        </w:rPr>
        <w:tab/>
      </w:r>
      <w:r w:rsidR="004641BC" w:rsidRPr="001342EE">
        <w:rPr>
          <w:rFonts w:ascii="Times New Roman" w:hAnsi="Times New Roman"/>
          <w:b/>
          <w:bCs/>
          <w:i/>
          <w:iCs/>
          <w:sz w:val="24"/>
          <w:szCs w:val="20"/>
        </w:rPr>
        <w:t xml:space="preserve">Act </w:t>
      </w:r>
      <w:r w:rsidR="004641BC" w:rsidRPr="001342EE">
        <w:rPr>
          <w:rFonts w:ascii="Times New Roman" w:hAnsi="Times New Roman"/>
          <w:sz w:val="24"/>
          <w:szCs w:val="20"/>
        </w:rPr>
        <w:t xml:space="preserve">means the </w:t>
      </w:r>
      <w:r w:rsidR="004641BC" w:rsidRPr="001342EE">
        <w:rPr>
          <w:rFonts w:ascii="Times New Roman" w:hAnsi="Times New Roman"/>
          <w:i/>
          <w:iCs/>
          <w:sz w:val="24"/>
          <w:szCs w:val="20"/>
        </w:rPr>
        <w:t>Planning Act 2023</w:t>
      </w:r>
      <w:r w:rsidR="004641BC" w:rsidRPr="001342EE">
        <w:rPr>
          <w:rFonts w:ascii="Times New Roman" w:hAnsi="Times New Roman"/>
          <w:sz w:val="24"/>
          <w:szCs w:val="20"/>
        </w:rPr>
        <w:t>.</w:t>
      </w:r>
      <w:r w:rsidR="004641BC" w:rsidRPr="001342EE">
        <w:rPr>
          <w:rFonts w:ascii="Times New Roman" w:hAnsi="Times New Roman"/>
          <w:b/>
          <w:bCs/>
          <w:i/>
          <w:iCs/>
          <w:sz w:val="24"/>
          <w:szCs w:val="20"/>
        </w:rPr>
        <w:t xml:space="preserve"> </w:t>
      </w:r>
    </w:p>
    <w:p w14:paraId="2129DC5A" w14:textId="77777777" w:rsidR="003708CC" w:rsidRPr="001342EE" w:rsidRDefault="003708CC" w:rsidP="001342EE">
      <w:pPr>
        <w:spacing w:before="120" w:after="60" w:line="240" w:lineRule="auto"/>
        <w:ind w:left="720" w:hanging="11"/>
        <w:rPr>
          <w:rFonts w:ascii="Times New Roman" w:hAnsi="Times New Roman"/>
          <w:sz w:val="24"/>
          <w:szCs w:val="20"/>
        </w:rPr>
      </w:pPr>
      <w:r w:rsidRPr="00245C95">
        <w:rPr>
          <w:rFonts w:ascii="Times New Roman" w:hAnsi="Times New Roman"/>
          <w:b/>
          <w:bCs/>
          <w:i/>
          <w:iCs/>
          <w:sz w:val="24"/>
          <w:szCs w:val="20"/>
        </w:rPr>
        <w:tab/>
      </w:r>
      <w:r w:rsidR="00AF3DC4">
        <w:rPr>
          <w:rFonts w:ascii="Times New Roman" w:hAnsi="Times New Roman"/>
          <w:b/>
          <w:bCs/>
          <w:i/>
          <w:iCs/>
          <w:sz w:val="24"/>
          <w:szCs w:val="20"/>
        </w:rPr>
        <w:t>chargeable variation</w:t>
      </w:r>
      <w:r w:rsidR="00AF3DC4" w:rsidRPr="00A877A4">
        <w:rPr>
          <w:rFonts w:ascii="Times New Roman" w:hAnsi="Times New Roman"/>
          <w:sz w:val="24"/>
          <w:szCs w:val="20"/>
        </w:rPr>
        <w:t>—</w:t>
      </w:r>
      <w:r w:rsidR="00AF3DC4">
        <w:rPr>
          <w:rFonts w:ascii="Times New Roman" w:hAnsi="Times New Roman"/>
          <w:sz w:val="24"/>
          <w:szCs w:val="20"/>
        </w:rPr>
        <w:t xml:space="preserve">see the Act, dictionary. </w:t>
      </w:r>
    </w:p>
    <w:p w14:paraId="5DF72B74" w14:textId="77777777" w:rsidR="00954613" w:rsidRDefault="00954613" w:rsidP="00954613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environmental audit</w:t>
      </w:r>
      <w:r w:rsidRPr="00CC31F8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see </w:t>
      </w:r>
      <w:r w:rsidRPr="001342EE">
        <w:rPr>
          <w:rFonts w:ascii="Times New Roman" w:hAnsi="Times New Roman"/>
          <w:i/>
          <w:iCs/>
          <w:sz w:val="24"/>
          <w:szCs w:val="24"/>
        </w:rPr>
        <w:t>Environment Protection Act</w:t>
      </w:r>
      <w:r w:rsidR="00BF304E" w:rsidRPr="001342EE">
        <w:rPr>
          <w:rFonts w:ascii="Times New Roman" w:hAnsi="Times New Roman"/>
          <w:i/>
          <w:iCs/>
          <w:sz w:val="24"/>
          <w:szCs w:val="24"/>
        </w:rPr>
        <w:t xml:space="preserve"> 1997</w:t>
      </w:r>
      <w:r>
        <w:rPr>
          <w:rFonts w:ascii="Times New Roman" w:hAnsi="Times New Roman"/>
          <w:sz w:val="24"/>
          <w:szCs w:val="24"/>
        </w:rPr>
        <w:t>, dictionary.</w:t>
      </w:r>
    </w:p>
    <w:p w14:paraId="6E4AFB45" w14:textId="77777777" w:rsidR="00954613" w:rsidRDefault="00954613" w:rsidP="00954613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environment protection authority </w:t>
      </w:r>
      <w:r>
        <w:rPr>
          <w:rFonts w:ascii="Times New Roman" w:hAnsi="Times New Roman"/>
          <w:sz w:val="24"/>
          <w:szCs w:val="24"/>
        </w:rPr>
        <w:t xml:space="preserve">means the authority established under section 11 of the </w:t>
      </w:r>
      <w:r w:rsidRPr="001342EE">
        <w:rPr>
          <w:rFonts w:ascii="Times New Roman" w:hAnsi="Times New Roman"/>
          <w:i/>
          <w:iCs/>
          <w:sz w:val="24"/>
          <w:szCs w:val="24"/>
        </w:rPr>
        <w:t>Environment Protection Act</w:t>
      </w:r>
      <w:r w:rsidR="00BF304E" w:rsidRPr="001342EE">
        <w:rPr>
          <w:rFonts w:ascii="Times New Roman" w:hAnsi="Times New Roman"/>
          <w:i/>
          <w:iCs/>
          <w:sz w:val="24"/>
          <w:szCs w:val="24"/>
        </w:rPr>
        <w:t xml:space="preserve"> 1997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4D96891E" w14:textId="77777777" w:rsidR="003D2389" w:rsidRDefault="003D2389" w:rsidP="003708CC">
      <w:pPr>
        <w:spacing w:before="120" w:after="60" w:line="240" w:lineRule="auto"/>
        <w:ind w:left="720" w:hanging="11"/>
        <w:rPr>
          <w:rFonts w:ascii="Times New Roman" w:hAnsi="Times New Roman"/>
          <w:b/>
          <w:bCs/>
          <w:i/>
          <w:iCs/>
          <w:sz w:val="24"/>
          <w:szCs w:val="20"/>
        </w:rPr>
      </w:pPr>
      <w:r w:rsidRPr="001342EE">
        <w:rPr>
          <w:rFonts w:ascii="Times New Roman" w:hAnsi="Times New Roman"/>
          <w:b/>
          <w:bCs/>
          <w:i/>
          <w:iCs/>
          <w:sz w:val="24"/>
          <w:szCs w:val="20"/>
        </w:rPr>
        <w:t>lease variation charge</w:t>
      </w:r>
      <w:r w:rsidR="004641BC" w:rsidRPr="00245C95">
        <w:rPr>
          <w:rFonts w:ascii="Times New Roman" w:hAnsi="Times New Roman"/>
          <w:sz w:val="24"/>
          <w:szCs w:val="20"/>
        </w:rPr>
        <w:t>—</w:t>
      </w:r>
      <w:r w:rsidR="004641BC" w:rsidRPr="001342EE">
        <w:rPr>
          <w:rFonts w:ascii="Times New Roman" w:hAnsi="Times New Roman"/>
          <w:sz w:val="24"/>
          <w:szCs w:val="20"/>
        </w:rPr>
        <w:t>see the Act, dictionary.</w:t>
      </w:r>
      <w:r w:rsidR="004641BC" w:rsidRPr="001342EE">
        <w:rPr>
          <w:rFonts w:ascii="Times New Roman" w:hAnsi="Times New Roman"/>
          <w:b/>
          <w:bCs/>
          <w:i/>
          <w:iCs/>
          <w:sz w:val="24"/>
          <w:szCs w:val="20"/>
        </w:rPr>
        <w:t xml:space="preserve"> </w:t>
      </w:r>
    </w:p>
    <w:p w14:paraId="231711E7" w14:textId="77777777" w:rsidR="00954613" w:rsidRDefault="00F106FF" w:rsidP="00954613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bCs/>
          <w:i/>
          <w:iCs/>
          <w:sz w:val="24"/>
          <w:szCs w:val="20"/>
        </w:rPr>
        <w:t xml:space="preserve">nominal rent lease </w:t>
      </w:r>
      <w:r w:rsidRPr="00A877A4">
        <w:rPr>
          <w:rFonts w:ascii="Times New Roman" w:hAnsi="Times New Roman"/>
          <w:sz w:val="24"/>
          <w:szCs w:val="20"/>
        </w:rPr>
        <w:t>—</w:t>
      </w:r>
      <w:r>
        <w:rPr>
          <w:rFonts w:ascii="Times New Roman" w:hAnsi="Times New Roman"/>
          <w:sz w:val="24"/>
          <w:szCs w:val="20"/>
        </w:rPr>
        <w:t xml:space="preserve">see the Act, dictionary. </w:t>
      </w:r>
    </w:p>
    <w:p w14:paraId="471681C4" w14:textId="77777777" w:rsidR="00954613" w:rsidRDefault="00954613" w:rsidP="00954613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remediation</w:t>
      </w:r>
      <w:r w:rsidRPr="001342EE">
        <w:rPr>
          <w:rFonts w:ascii="Times New Roman" w:hAnsi="Times New Roman"/>
          <w:i/>
          <w:iCs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see the </w:t>
      </w:r>
      <w:r w:rsidRPr="001342EE">
        <w:rPr>
          <w:rFonts w:ascii="Times New Roman" w:hAnsi="Times New Roman"/>
          <w:i/>
          <w:iCs/>
          <w:sz w:val="24"/>
          <w:szCs w:val="24"/>
        </w:rPr>
        <w:t>Environment Protection Act</w:t>
      </w:r>
      <w:r w:rsidR="00BF304E" w:rsidRPr="001342EE">
        <w:rPr>
          <w:rFonts w:ascii="Times New Roman" w:hAnsi="Times New Roman"/>
          <w:i/>
          <w:iCs/>
          <w:sz w:val="24"/>
          <w:szCs w:val="24"/>
        </w:rPr>
        <w:t xml:space="preserve"> 1997</w:t>
      </w:r>
      <w:r>
        <w:rPr>
          <w:rFonts w:ascii="Times New Roman" w:hAnsi="Times New Roman"/>
          <w:sz w:val="24"/>
          <w:szCs w:val="24"/>
        </w:rPr>
        <w:t>, dictionary.</w:t>
      </w:r>
    </w:p>
    <w:p w14:paraId="457D148B" w14:textId="77777777" w:rsidR="00954613" w:rsidRDefault="00954613" w:rsidP="00954613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service station </w:t>
      </w:r>
      <w:r>
        <w:rPr>
          <w:rFonts w:ascii="Times New Roman" w:hAnsi="Times New Roman"/>
          <w:sz w:val="24"/>
          <w:szCs w:val="24"/>
        </w:rPr>
        <w:t>means an entity whose function or purpose includes, but need not be limited to, one or more of the following:</w:t>
      </w:r>
    </w:p>
    <w:p w14:paraId="6A89F841" w14:textId="77777777" w:rsidR="00954613" w:rsidRPr="00370B0A" w:rsidRDefault="00954613" w:rsidP="009546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370B0A">
        <w:rPr>
          <w:rFonts w:ascii="Times New Roman" w:hAnsi="Times New Roman"/>
          <w:sz w:val="24"/>
          <w:szCs w:val="24"/>
        </w:rPr>
        <w:t>fuelling motor vehicles through the use of fuel pumps or similar;</w:t>
      </w:r>
    </w:p>
    <w:p w14:paraId="4A05B4B2" w14:textId="77777777" w:rsidR="00954613" w:rsidRDefault="00954613" w:rsidP="009546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service or repair of motor vehicles (other than body building, panel beating or spray painting);</w:t>
      </w:r>
    </w:p>
    <w:p w14:paraId="57F1FDC2" w14:textId="77777777" w:rsidR="001342EE" w:rsidRDefault="00134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9A0E74C" w14:textId="77777777" w:rsidR="001342EE" w:rsidRDefault="001342EE" w:rsidP="001342EE">
      <w:pPr>
        <w:pStyle w:val="ListParagraph"/>
        <w:autoSpaceDE w:val="0"/>
        <w:autoSpaceDN w:val="0"/>
        <w:adjustRightInd w:val="0"/>
        <w:spacing w:before="120" w:after="120" w:line="240" w:lineRule="auto"/>
        <w:ind w:left="1429"/>
        <w:contextualSpacing w:val="0"/>
        <w:rPr>
          <w:rFonts w:ascii="Times New Roman" w:hAnsi="Times New Roman"/>
          <w:sz w:val="24"/>
          <w:szCs w:val="24"/>
        </w:rPr>
      </w:pPr>
    </w:p>
    <w:p w14:paraId="2CD63710" w14:textId="77777777" w:rsidR="001342EE" w:rsidRDefault="001342EE" w:rsidP="001342EE">
      <w:pPr>
        <w:pStyle w:val="ListParagraph"/>
        <w:autoSpaceDE w:val="0"/>
        <w:autoSpaceDN w:val="0"/>
        <w:adjustRightInd w:val="0"/>
        <w:spacing w:before="120" w:after="120" w:line="240" w:lineRule="auto"/>
        <w:ind w:left="1429"/>
        <w:contextualSpacing w:val="0"/>
        <w:rPr>
          <w:rFonts w:ascii="Times New Roman" w:hAnsi="Times New Roman"/>
          <w:sz w:val="24"/>
          <w:szCs w:val="24"/>
        </w:rPr>
      </w:pPr>
    </w:p>
    <w:p w14:paraId="310B1C62" w14:textId="77777777" w:rsidR="00954613" w:rsidRDefault="00954613" w:rsidP="009546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sale or distribution of fuel for motor vehicles; or</w:t>
      </w:r>
    </w:p>
    <w:p w14:paraId="124C9E97" w14:textId="77777777" w:rsidR="00954613" w:rsidRDefault="00954613" w:rsidP="009546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storage of fuel for motor vehicles.</w:t>
      </w:r>
    </w:p>
    <w:p w14:paraId="206CC92B" w14:textId="77777777" w:rsidR="00954613" w:rsidRDefault="00954613" w:rsidP="00954613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the land </w:t>
      </w:r>
      <w:r>
        <w:rPr>
          <w:rFonts w:ascii="Times New Roman" w:hAnsi="Times New Roman"/>
          <w:sz w:val="24"/>
          <w:szCs w:val="24"/>
        </w:rPr>
        <w:t>means the land under the lease that is the subject of the lease variation</w:t>
      </w:r>
      <w:r w:rsidR="0051073D">
        <w:rPr>
          <w:rFonts w:ascii="Times New Roman" w:hAnsi="Times New Roman"/>
          <w:sz w:val="24"/>
          <w:szCs w:val="24"/>
        </w:rPr>
        <w:t xml:space="preserve"> </w:t>
      </w:r>
      <w:r w:rsidR="0051073D" w:rsidRPr="00D97798">
        <w:rPr>
          <w:rFonts w:ascii="Times New Roman" w:hAnsi="Times New Roman"/>
          <w:sz w:val="24"/>
          <w:szCs w:val="24"/>
        </w:rPr>
        <w:t>charge</w:t>
      </w:r>
      <w:r>
        <w:rPr>
          <w:rFonts w:ascii="Times New Roman" w:hAnsi="Times New Roman"/>
          <w:sz w:val="24"/>
          <w:szCs w:val="24"/>
        </w:rPr>
        <w:t>.</w:t>
      </w:r>
    </w:p>
    <w:p w14:paraId="086E46F3" w14:textId="77777777" w:rsidR="00954613" w:rsidRPr="00370B0A" w:rsidRDefault="00954613" w:rsidP="0095461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iCs/>
          <w:sz w:val="20"/>
          <w:szCs w:val="20"/>
        </w:rPr>
      </w:pPr>
      <w:r w:rsidRPr="00370B0A">
        <w:rPr>
          <w:rFonts w:ascii="Times New Roman" w:hAnsi="Times New Roman"/>
          <w:i/>
          <w:iCs/>
          <w:sz w:val="20"/>
          <w:szCs w:val="20"/>
        </w:rPr>
        <w:t xml:space="preserve">Note </w:t>
      </w:r>
      <w:r w:rsidRPr="00370B0A">
        <w:rPr>
          <w:rFonts w:ascii="Times New Roman" w:hAnsi="Times New Roman"/>
          <w:iCs/>
          <w:sz w:val="20"/>
          <w:szCs w:val="20"/>
        </w:rPr>
        <w:t xml:space="preserve">The </w:t>
      </w:r>
      <w:r w:rsidRPr="001342EE">
        <w:rPr>
          <w:rFonts w:ascii="Times New Roman" w:hAnsi="Times New Roman"/>
          <w:i/>
          <w:sz w:val="20"/>
          <w:szCs w:val="20"/>
        </w:rPr>
        <w:t>Environment Protection Act</w:t>
      </w:r>
      <w:r w:rsidR="00D61396" w:rsidRPr="001342EE">
        <w:rPr>
          <w:rFonts w:ascii="Times New Roman" w:hAnsi="Times New Roman"/>
          <w:i/>
          <w:sz w:val="20"/>
          <w:szCs w:val="20"/>
        </w:rPr>
        <w:t xml:space="preserve"> 1997</w:t>
      </w:r>
      <w:r>
        <w:rPr>
          <w:rFonts w:ascii="Times New Roman" w:hAnsi="Times New Roman"/>
          <w:iCs/>
          <w:sz w:val="20"/>
          <w:szCs w:val="20"/>
        </w:rPr>
        <w:t>,</w:t>
      </w:r>
      <w:r w:rsidRPr="00370B0A"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>d</w:t>
      </w:r>
      <w:r w:rsidRPr="00370B0A">
        <w:rPr>
          <w:rFonts w:ascii="Times New Roman" w:hAnsi="Times New Roman"/>
          <w:iCs/>
          <w:sz w:val="20"/>
          <w:szCs w:val="20"/>
        </w:rPr>
        <w:t>ictionary states that remediation:</w:t>
      </w:r>
    </w:p>
    <w:p w14:paraId="09A480F8" w14:textId="77777777" w:rsidR="00954613" w:rsidRPr="00370B0A" w:rsidRDefault="00954613" w:rsidP="0095461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iCs/>
          <w:sz w:val="20"/>
          <w:szCs w:val="20"/>
        </w:rPr>
      </w:pPr>
      <w:r w:rsidRPr="00370B0A">
        <w:rPr>
          <w:rFonts w:ascii="Times New Roman" w:hAnsi="Times New Roman"/>
          <w:iCs/>
          <w:sz w:val="20"/>
          <w:szCs w:val="20"/>
        </w:rPr>
        <w:t>In relation to contaminated land, includes –</w:t>
      </w:r>
    </w:p>
    <w:p w14:paraId="06F44F69" w14:textId="77777777" w:rsidR="00954613" w:rsidRPr="00370B0A" w:rsidRDefault="00954613" w:rsidP="00954613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iCs/>
          <w:sz w:val="20"/>
          <w:szCs w:val="20"/>
        </w:rPr>
      </w:pPr>
      <w:r w:rsidRPr="00370B0A">
        <w:rPr>
          <w:rFonts w:ascii="Times New Roman" w:hAnsi="Times New Roman"/>
          <w:iCs/>
          <w:sz w:val="20"/>
          <w:szCs w:val="20"/>
        </w:rPr>
        <w:t>preparing a long-term management plan (if any) for the land; and</w:t>
      </w:r>
    </w:p>
    <w:p w14:paraId="65973427" w14:textId="77777777" w:rsidR="00954613" w:rsidRPr="00370B0A" w:rsidRDefault="00954613" w:rsidP="00954613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iCs/>
          <w:sz w:val="20"/>
          <w:szCs w:val="20"/>
        </w:rPr>
      </w:pPr>
      <w:r w:rsidRPr="00370B0A">
        <w:rPr>
          <w:rFonts w:ascii="Times New Roman" w:hAnsi="Times New Roman"/>
          <w:iCs/>
          <w:sz w:val="20"/>
          <w:szCs w:val="20"/>
        </w:rPr>
        <w:t>removing, dispersing, destroying, reducing, mitigating or containing the contamination of the land; and</w:t>
      </w:r>
    </w:p>
    <w:p w14:paraId="74B8A12B" w14:textId="77777777" w:rsidR="00F106FF" w:rsidRPr="001342EE" w:rsidRDefault="00954613" w:rsidP="001342EE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iCs/>
          <w:sz w:val="20"/>
          <w:szCs w:val="20"/>
        </w:rPr>
      </w:pPr>
      <w:r w:rsidRPr="00370B0A">
        <w:rPr>
          <w:rFonts w:ascii="Times New Roman" w:hAnsi="Times New Roman"/>
          <w:iCs/>
          <w:sz w:val="20"/>
          <w:szCs w:val="20"/>
        </w:rPr>
        <w:t>eliminating or reducing any hazard arising from the contamination of the land (including by preventing the entry of people or animals on the land).</w:t>
      </w:r>
    </w:p>
    <w:p w14:paraId="6A0BE920" w14:textId="77777777" w:rsidR="00865660" w:rsidRPr="003F7097" w:rsidRDefault="00D14262" w:rsidP="001342EE">
      <w:pPr>
        <w:spacing w:befor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865660" w:rsidRPr="003F7097">
        <w:rPr>
          <w:rFonts w:ascii="Arial" w:hAnsi="Arial" w:cs="Arial"/>
          <w:b/>
          <w:bCs/>
        </w:rPr>
        <w:t>Determination of circumstances which apply to the</w:t>
      </w:r>
      <w:r w:rsidR="003F7097">
        <w:rPr>
          <w:rFonts w:ascii="Arial" w:hAnsi="Arial" w:cs="Arial"/>
          <w:b/>
          <w:bCs/>
        </w:rPr>
        <w:t xml:space="preserve"> </w:t>
      </w:r>
      <w:r w:rsidR="00865660" w:rsidRPr="003F7097">
        <w:rPr>
          <w:rFonts w:ascii="Arial" w:hAnsi="Arial" w:cs="Arial"/>
          <w:b/>
          <w:bCs/>
        </w:rPr>
        <w:t>variation</w:t>
      </w:r>
      <w:r w:rsidR="00BE18FE" w:rsidRPr="00D14262">
        <w:rPr>
          <w:rFonts w:ascii="Arial" w:hAnsi="Arial" w:cs="Arial"/>
          <w:b/>
          <w:bCs/>
        </w:rPr>
        <w:t>—</w:t>
      </w:r>
      <w:r w:rsidR="00865660" w:rsidRPr="003F7097">
        <w:rPr>
          <w:rFonts w:ascii="Arial" w:hAnsi="Arial" w:cs="Arial"/>
          <w:b/>
          <w:bCs/>
        </w:rPr>
        <w:t xml:space="preserve">s </w:t>
      </w:r>
      <w:r w:rsidR="0062273A">
        <w:rPr>
          <w:rFonts w:ascii="Arial" w:hAnsi="Arial" w:cs="Arial"/>
          <w:b/>
          <w:bCs/>
        </w:rPr>
        <w:t>33</w:t>
      </w:r>
      <w:r w:rsidR="00865660" w:rsidRPr="003F7097">
        <w:rPr>
          <w:rFonts w:ascii="Arial" w:hAnsi="Arial" w:cs="Arial"/>
          <w:b/>
          <w:bCs/>
        </w:rPr>
        <w:t>8 (</w:t>
      </w:r>
      <w:r w:rsidR="003F7097">
        <w:rPr>
          <w:rFonts w:ascii="Arial" w:hAnsi="Arial" w:cs="Arial"/>
          <w:b/>
          <w:bCs/>
        </w:rPr>
        <w:t>1</w:t>
      </w:r>
      <w:r w:rsidR="00865660" w:rsidRPr="003F7097">
        <w:rPr>
          <w:rFonts w:ascii="Arial" w:hAnsi="Arial" w:cs="Arial"/>
          <w:b/>
          <w:bCs/>
        </w:rPr>
        <w:t>)</w:t>
      </w:r>
    </w:p>
    <w:p w14:paraId="65FB703A" w14:textId="77777777" w:rsidR="00865660" w:rsidRDefault="003F7097" w:rsidP="00CD6B7D">
      <w:pPr>
        <w:pStyle w:val="ListParagraph"/>
        <w:numPr>
          <w:ilvl w:val="0"/>
          <w:numId w:val="4"/>
        </w:numPr>
        <w:spacing w:before="120" w:after="12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Pursuant to s</w:t>
      </w:r>
      <w:r w:rsidR="002215CA">
        <w:rPr>
          <w:rFonts w:ascii="Times New Roman" w:hAnsi="Times New Roman"/>
          <w:sz w:val="24"/>
          <w:szCs w:val="24"/>
        </w:rPr>
        <w:t>ection</w:t>
      </w:r>
      <w:r w:rsidR="00865660">
        <w:rPr>
          <w:rFonts w:ascii="Times New Roman" w:hAnsi="Times New Roman"/>
          <w:sz w:val="24"/>
          <w:szCs w:val="24"/>
        </w:rPr>
        <w:t xml:space="preserve"> </w:t>
      </w:r>
      <w:r w:rsidR="0062273A">
        <w:rPr>
          <w:rFonts w:ascii="Times New Roman" w:hAnsi="Times New Roman"/>
          <w:sz w:val="24"/>
          <w:szCs w:val="24"/>
        </w:rPr>
        <w:t>33</w:t>
      </w:r>
      <w:r w:rsidR="0086566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86566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="000F052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of the </w:t>
      </w:r>
      <w:r w:rsidRPr="001342EE">
        <w:rPr>
          <w:rFonts w:ascii="Times New Roman" w:hAnsi="Times New Roman"/>
          <w:sz w:val="24"/>
          <w:szCs w:val="24"/>
        </w:rPr>
        <w:t>Act</w:t>
      </w:r>
      <w:r w:rsidRPr="00370B0A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</w:rPr>
        <w:t xml:space="preserve"> </w:t>
      </w:r>
      <w:r w:rsidR="00865660">
        <w:rPr>
          <w:rFonts w:ascii="Times New Roman" w:hAnsi="Times New Roman"/>
          <w:sz w:val="24"/>
          <w:szCs w:val="24"/>
        </w:rPr>
        <w:t>I, the Minister, determine the following</w:t>
      </w:r>
      <w:r>
        <w:rPr>
          <w:rFonts w:ascii="Times New Roman" w:hAnsi="Times New Roman"/>
          <w:sz w:val="24"/>
          <w:szCs w:val="24"/>
        </w:rPr>
        <w:t xml:space="preserve"> </w:t>
      </w:r>
      <w:r w:rsidR="00865660">
        <w:rPr>
          <w:rFonts w:ascii="Times New Roman" w:hAnsi="Times New Roman"/>
          <w:sz w:val="24"/>
          <w:szCs w:val="24"/>
        </w:rPr>
        <w:t xml:space="preserve">circumstances </w:t>
      </w:r>
      <w:r>
        <w:rPr>
          <w:rFonts w:ascii="Times New Roman" w:hAnsi="Times New Roman"/>
          <w:sz w:val="24"/>
          <w:szCs w:val="24"/>
        </w:rPr>
        <w:t xml:space="preserve">in which an amount of a lease variation charge for a chargeable variation of a nominal rent lease must be </w:t>
      </w:r>
      <w:r w:rsidR="00F106FF">
        <w:rPr>
          <w:rFonts w:ascii="Times New Roman" w:hAnsi="Times New Roman"/>
          <w:sz w:val="24"/>
          <w:szCs w:val="24"/>
        </w:rPr>
        <w:t>reduced</w:t>
      </w:r>
      <w:r w:rsidR="00865660">
        <w:rPr>
          <w:rFonts w:ascii="Times New Roman" w:hAnsi="Times New Roman"/>
          <w:sz w:val="24"/>
          <w:szCs w:val="24"/>
        </w:rPr>
        <w:t>:</w:t>
      </w:r>
    </w:p>
    <w:p w14:paraId="7A0D47B8" w14:textId="77777777" w:rsidR="00865660" w:rsidRDefault="00CD6B7D" w:rsidP="00370B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865660">
        <w:rPr>
          <w:rFonts w:ascii="Times New Roman" w:hAnsi="Times New Roman"/>
          <w:sz w:val="24"/>
          <w:szCs w:val="24"/>
        </w:rPr>
        <w:t xml:space="preserve">he Environment Protection Authority has given the </w:t>
      </w:r>
      <w:r w:rsidR="0062273A" w:rsidRPr="001342EE">
        <w:rPr>
          <w:rFonts w:ascii="Times New Roman" w:hAnsi="Times New Roman"/>
          <w:sz w:val="24"/>
          <w:szCs w:val="24"/>
        </w:rPr>
        <w:t>Territory Planning</w:t>
      </w:r>
      <w:r w:rsidR="00865660" w:rsidRPr="008A6F22">
        <w:rPr>
          <w:rFonts w:ascii="Times New Roman" w:hAnsi="Times New Roman"/>
          <w:sz w:val="24"/>
          <w:szCs w:val="24"/>
        </w:rPr>
        <w:t xml:space="preserve"> Authority</w:t>
      </w:r>
      <w:r w:rsidR="00865660">
        <w:rPr>
          <w:rFonts w:ascii="Times New Roman" w:hAnsi="Times New Roman"/>
          <w:sz w:val="24"/>
          <w:szCs w:val="24"/>
        </w:rPr>
        <w:t xml:space="preserve"> an endorsement of an environmental audit of the land</w:t>
      </w:r>
      <w:r w:rsidR="003F7097">
        <w:rPr>
          <w:rFonts w:ascii="Times New Roman" w:hAnsi="Times New Roman"/>
          <w:sz w:val="24"/>
          <w:szCs w:val="24"/>
        </w:rPr>
        <w:t xml:space="preserve"> </w:t>
      </w:r>
      <w:r w:rsidR="00865660">
        <w:rPr>
          <w:rFonts w:ascii="Times New Roman" w:hAnsi="Times New Roman"/>
          <w:sz w:val="24"/>
          <w:szCs w:val="24"/>
        </w:rPr>
        <w:t>and the endorsement verifies that the audit:</w:t>
      </w:r>
    </w:p>
    <w:p w14:paraId="6A855833" w14:textId="77777777" w:rsidR="00865660" w:rsidRPr="00CD6B7D" w:rsidRDefault="00865660" w:rsidP="00370B0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2552" w:hanging="425"/>
        <w:contextualSpacing w:val="0"/>
        <w:rPr>
          <w:rFonts w:ascii="Times New Roman" w:hAnsi="Times New Roman"/>
          <w:sz w:val="24"/>
          <w:szCs w:val="24"/>
        </w:rPr>
      </w:pPr>
      <w:r w:rsidRPr="00CD6B7D">
        <w:rPr>
          <w:rFonts w:ascii="Times New Roman" w:hAnsi="Times New Roman"/>
          <w:sz w:val="24"/>
          <w:szCs w:val="24"/>
        </w:rPr>
        <w:t xml:space="preserve">satisfies the requirements of the </w:t>
      </w:r>
      <w:r w:rsidRPr="00CD6B7D">
        <w:rPr>
          <w:rFonts w:ascii="Times New Roman" w:hAnsi="Times New Roman"/>
          <w:i/>
          <w:iCs/>
          <w:sz w:val="24"/>
          <w:szCs w:val="24"/>
        </w:rPr>
        <w:t>Environment Protection Act</w:t>
      </w:r>
      <w:r w:rsidR="003F7097" w:rsidRPr="00CD6B7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D6B7D">
        <w:rPr>
          <w:rFonts w:ascii="Times New Roman" w:hAnsi="Times New Roman"/>
          <w:i/>
          <w:iCs/>
          <w:sz w:val="24"/>
          <w:szCs w:val="24"/>
        </w:rPr>
        <w:t>1997</w:t>
      </w:r>
      <w:r w:rsidRPr="00CD6B7D">
        <w:rPr>
          <w:rFonts w:ascii="Times New Roman" w:hAnsi="Times New Roman"/>
          <w:sz w:val="24"/>
          <w:szCs w:val="24"/>
        </w:rPr>
        <w:t>;</w:t>
      </w:r>
    </w:p>
    <w:p w14:paraId="18958E32" w14:textId="77777777" w:rsidR="00865660" w:rsidRDefault="00865660" w:rsidP="00370B0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2552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affirms that an assessment of the land to determine whether</w:t>
      </w:r>
      <w:r w:rsidR="003F7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remediation to make the land suitable for the purposes</w:t>
      </w:r>
      <w:r w:rsidR="003F7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authorised by the lease as varied has been undertaken;</w:t>
      </w:r>
    </w:p>
    <w:p w14:paraId="3C7CDCB2" w14:textId="77777777" w:rsidR="00865660" w:rsidRDefault="00865660" w:rsidP="00370B0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2552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affirms that remediation of the land or part of the land was</w:t>
      </w:r>
      <w:r w:rsidR="003F7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required and the required remediation has been undertaken;</w:t>
      </w:r>
      <w:r w:rsidR="003F7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</w:p>
    <w:p w14:paraId="1D2B6BE9" w14:textId="77777777" w:rsidR="00865660" w:rsidRPr="00D97798" w:rsidRDefault="00865660" w:rsidP="00370B0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2552" w:hanging="425"/>
        <w:contextualSpacing w:val="0"/>
        <w:rPr>
          <w:rFonts w:ascii="Times New Roman" w:hAnsi="Times New Roman"/>
          <w:sz w:val="24"/>
          <w:szCs w:val="24"/>
        </w:rPr>
      </w:pPr>
      <w:r w:rsidRPr="00370B0A">
        <w:rPr>
          <w:rFonts w:ascii="Times New Roman" w:hAnsi="Times New Roman"/>
          <w:sz w:val="24"/>
          <w:szCs w:val="24"/>
        </w:rPr>
        <w:t>affirms that the assessment and remediation has been</w:t>
      </w:r>
      <w:r w:rsidR="003F7097" w:rsidRPr="00370B0A">
        <w:rPr>
          <w:rFonts w:ascii="Times New Roman" w:hAnsi="Times New Roman"/>
          <w:sz w:val="24"/>
          <w:szCs w:val="24"/>
        </w:rPr>
        <w:t xml:space="preserve"> </w:t>
      </w:r>
      <w:r w:rsidRPr="00370B0A">
        <w:rPr>
          <w:rFonts w:ascii="Times New Roman" w:hAnsi="Times New Roman"/>
          <w:sz w:val="24"/>
          <w:szCs w:val="24"/>
        </w:rPr>
        <w:t xml:space="preserve">undertaken and completed as required by the </w:t>
      </w:r>
      <w:bookmarkStart w:id="0" w:name="_Hlk148345909"/>
      <w:r w:rsidRPr="001342EE">
        <w:rPr>
          <w:rFonts w:ascii="Times New Roman" w:hAnsi="Times New Roman"/>
          <w:i/>
          <w:iCs/>
          <w:sz w:val="24"/>
          <w:szCs w:val="24"/>
        </w:rPr>
        <w:t>Environment</w:t>
      </w:r>
      <w:r w:rsidR="003F7097" w:rsidRPr="001342E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342EE">
        <w:rPr>
          <w:rFonts w:ascii="Times New Roman" w:hAnsi="Times New Roman"/>
          <w:i/>
          <w:iCs/>
          <w:sz w:val="24"/>
          <w:szCs w:val="24"/>
        </w:rPr>
        <w:t>Protection (Contaminated Sites) Environment</w:t>
      </w:r>
      <w:r w:rsidR="00370B0A" w:rsidRPr="001342E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342EE">
        <w:rPr>
          <w:rFonts w:ascii="Times New Roman" w:hAnsi="Times New Roman"/>
          <w:i/>
          <w:iCs/>
          <w:sz w:val="24"/>
          <w:szCs w:val="24"/>
        </w:rPr>
        <w:t xml:space="preserve">Protection Policy </w:t>
      </w:r>
      <w:r w:rsidR="0062273A" w:rsidRPr="001342EE">
        <w:rPr>
          <w:rFonts w:ascii="Times New Roman" w:hAnsi="Times New Roman"/>
          <w:i/>
          <w:iCs/>
          <w:sz w:val="24"/>
          <w:szCs w:val="24"/>
        </w:rPr>
        <w:t>2017</w:t>
      </w:r>
      <w:r w:rsidR="00CC31F8">
        <w:rPr>
          <w:rFonts w:ascii="Times New Roman" w:hAnsi="Times New Roman"/>
          <w:sz w:val="24"/>
          <w:szCs w:val="24"/>
        </w:rPr>
        <w:t>,</w:t>
      </w:r>
      <w:r w:rsidR="0062273A" w:rsidRPr="001342EE">
        <w:rPr>
          <w:rFonts w:ascii="Times New Roman" w:hAnsi="Times New Roman"/>
          <w:sz w:val="24"/>
          <w:szCs w:val="24"/>
        </w:rPr>
        <w:t xml:space="preserve"> </w:t>
      </w:r>
      <w:r w:rsidRPr="00D97798">
        <w:rPr>
          <w:rFonts w:ascii="Times New Roman" w:hAnsi="Times New Roman"/>
          <w:sz w:val="24"/>
          <w:szCs w:val="24"/>
        </w:rPr>
        <w:t>NI201</w:t>
      </w:r>
      <w:r w:rsidR="0062273A" w:rsidRPr="001342EE">
        <w:rPr>
          <w:rFonts w:ascii="Times New Roman" w:hAnsi="Times New Roman"/>
          <w:sz w:val="24"/>
          <w:szCs w:val="24"/>
        </w:rPr>
        <w:t>7-698</w:t>
      </w:r>
      <w:r w:rsidRPr="00D97798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D97798">
        <w:rPr>
          <w:rFonts w:ascii="Times New Roman" w:hAnsi="Times New Roman"/>
          <w:sz w:val="24"/>
          <w:szCs w:val="24"/>
        </w:rPr>
        <w:t>made under the</w:t>
      </w:r>
      <w:r w:rsidR="003F7097" w:rsidRPr="00D97798">
        <w:rPr>
          <w:rFonts w:ascii="Times New Roman" w:hAnsi="Times New Roman"/>
          <w:sz w:val="24"/>
          <w:szCs w:val="24"/>
        </w:rPr>
        <w:t xml:space="preserve"> </w:t>
      </w:r>
      <w:r w:rsidR="003F7097" w:rsidRPr="001342EE">
        <w:rPr>
          <w:rFonts w:ascii="Times New Roman" w:hAnsi="Times New Roman"/>
          <w:i/>
          <w:iCs/>
          <w:sz w:val="24"/>
          <w:szCs w:val="24"/>
        </w:rPr>
        <w:t>Environment Protection Act</w:t>
      </w:r>
      <w:r w:rsidR="00471AEF" w:rsidRPr="001342EE">
        <w:rPr>
          <w:rFonts w:ascii="Times New Roman" w:hAnsi="Times New Roman"/>
          <w:i/>
          <w:iCs/>
          <w:sz w:val="24"/>
          <w:szCs w:val="24"/>
        </w:rPr>
        <w:t xml:space="preserve"> 1997</w:t>
      </w:r>
      <w:r w:rsidR="0062273A" w:rsidRPr="001342EE">
        <w:rPr>
          <w:rFonts w:ascii="Times New Roman" w:hAnsi="Times New Roman"/>
          <w:sz w:val="24"/>
          <w:szCs w:val="24"/>
        </w:rPr>
        <w:t xml:space="preserve">, </w:t>
      </w:r>
      <w:r w:rsidR="0062273A" w:rsidRPr="00D97798">
        <w:rPr>
          <w:rFonts w:ascii="Times New Roman" w:hAnsi="Times New Roman"/>
          <w:sz w:val="24"/>
          <w:szCs w:val="24"/>
        </w:rPr>
        <w:t>section 27 (Making of environment protection policy)</w:t>
      </w:r>
      <w:r w:rsidR="003F7097" w:rsidRPr="00D97798">
        <w:rPr>
          <w:rFonts w:ascii="Times New Roman" w:hAnsi="Times New Roman"/>
          <w:sz w:val="24"/>
          <w:szCs w:val="24"/>
        </w:rPr>
        <w:t xml:space="preserve">; </w:t>
      </w:r>
    </w:p>
    <w:p w14:paraId="25D79BEB" w14:textId="77777777" w:rsidR="00865660" w:rsidRDefault="00865660" w:rsidP="00370B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lease to be varied authorises the land or part of the land to be used</w:t>
      </w:r>
      <w:r w:rsidR="003F7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the purpose of a service station, however expressed, and the lease</w:t>
      </w:r>
      <w:r w:rsidR="003F7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varied does not authorise the land or part of the land to be used for</w:t>
      </w:r>
      <w:r w:rsidR="003F7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purpose</w:t>
      </w:r>
      <w:r w:rsidR="003F7097">
        <w:rPr>
          <w:rFonts w:ascii="Times New Roman" w:hAnsi="Times New Roman"/>
          <w:sz w:val="24"/>
          <w:szCs w:val="24"/>
        </w:rPr>
        <w:t>;</w:t>
      </w:r>
    </w:p>
    <w:p w14:paraId="5B854AC7" w14:textId="77777777" w:rsidR="003F7097" w:rsidRPr="00D97798" w:rsidRDefault="005A6AFA" w:rsidP="00370B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hanging="720"/>
        <w:contextualSpacing w:val="0"/>
        <w:rPr>
          <w:rFonts w:ascii="Times New Roman" w:hAnsi="Times New Roman"/>
          <w:iCs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3F7097">
        <w:rPr>
          <w:rFonts w:ascii="Times New Roman" w:hAnsi="Times New Roman"/>
          <w:sz w:val="24"/>
          <w:szCs w:val="24"/>
        </w:rPr>
        <w:t xml:space="preserve">development application for the chargeable variation is approved by the grant of a development approval </w:t>
      </w:r>
      <w:r w:rsidR="003F7097" w:rsidRPr="00D97798">
        <w:rPr>
          <w:rFonts w:ascii="Times New Roman" w:hAnsi="Times New Roman"/>
          <w:sz w:val="24"/>
          <w:szCs w:val="24"/>
        </w:rPr>
        <w:t>under s</w:t>
      </w:r>
      <w:r w:rsidR="002215CA" w:rsidRPr="001342EE">
        <w:rPr>
          <w:rFonts w:ascii="Times New Roman" w:hAnsi="Times New Roman"/>
          <w:sz w:val="24"/>
          <w:szCs w:val="24"/>
        </w:rPr>
        <w:t>ection</w:t>
      </w:r>
      <w:r w:rsidR="003F7097" w:rsidRPr="00D97798">
        <w:rPr>
          <w:rFonts w:ascii="Times New Roman" w:hAnsi="Times New Roman"/>
          <w:sz w:val="24"/>
          <w:szCs w:val="24"/>
        </w:rPr>
        <w:t xml:space="preserve"> </w:t>
      </w:r>
      <w:r w:rsidR="0062273A" w:rsidRPr="00D97798">
        <w:rPr>
          <w:rFonts w:ascii="Times New Roman" w:hAnsi="Times New Roman"/>
          <w:sz w:val="24"/>
          <w:szCs w:val="24"/>
        </w:rPr>
        <w:t>1</w:t>
      </w:r>
      <w:r w:rsidR="0062273A" w:rsidRPr="001342EE">
        <w:rPr>
          <w:rFonts w:ascii="Times New Roman" w:hAnsi="Times New Roman"/>
          <w:sz w:val="24"/>
          <w:szCs w:val="24"/>
        </w:rPr>
        <w:t>85</w:t>
      </w:r>
      <w:r w:rsidR="0062273A" w:rsidRPr="00D97798">
        <w:rPr>
          <w:rFonts w:ascii="Times New Roman" w:hAnsi="Times New Roman"/>
          <w:sz w:val="24"/>
          <w:szCs w:val="24"/>
        </w:rPr>
        <w:t xml:space="preserve"> </w:t>
      </w:r>
      <w:r w:rsidR="003F7097" w:rsidRPr="00D97798">
        <w:rPr>
          <w:rFonts w:ascii="Times New Roman" w:hAnsi="Times New Roman"/>
          <w:sz w:val="24"/>
          <w:szCs w:val="24"/>
        </w:rPr>
        <w:t xml:space="preserve">of the </w:t>
      </w:r>
      <w:r w:rsidR="003F7097" w:rsidRPr="001342EE">
        <w:rPr>
          <w:rFonts w:ascii="Times New Roman" w:hAnsi="Times New Roman"/>
        </w:rPr>
        <w:t>Act</w:t>
      </w:r>
      <w:r w:rsidR="003F7097" w:rsidRPr="00D97798">
        <w:rPr>
          <w:rFonts w:ascii="Times New Roman" w:hAnsi="Times New Roman"/>
          <w:i/>
          <w:iCs/>
        </w:rPr>
        <w:t xml:space="preserve"> </w:t>
      </w:r>
      <w:r w:rsidR="003F7097" w:rsidRPr="00D97798">
        <w:rPr>
          <w:rFonts w:ascii="Times New Roman" w:hAnsi="Times New Roman"/>
          <w:iCs/>
        </w:rPr>
        <w:t>; and</w:t>
      </w:r>
    </w:p>
    <w:p w14:paraId="2392AE47" w14:textId="77777777" w:rsidR="003F7097" w:rsidRDefault="005A6AFA" w:rsidP="00370B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3F7097">
        <w:rPr>
          <w:rFonts w:ascii="Times New Roman" w:hAnsi="Times New Roman"/>
          <w:sz w:val="24"/>
          <w:szCs w:val="24"/>
        </w:rPr>
        <w:t>development approval includes a condition that the lessee carry out remediation of the land under the lease.</w:t>
      </w:r>
    </w:p>
    <w:p w14:paraId="4D34A88B" w14:textId="77777777" w:rsidR="00F876A0" w:rsidRPr="001342EE" w:rsidRDefault="00F876A0" w:rsidP="00134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832B2A9" w14:textId="77777777" w:rsidR="001342EE" w:rsidRDefault="001342EE" w:rsidP="003F7097">
      <w:pPr>
        <w:spacing w:before="300"/>
        <w:ind w:left="720" w:hanging="720"/>
        <w:rPr>
          <w:rFonts w:ascii="Arial" w:hAnsi="Arial" w:cs="Arial"/>
          <w:b/>
          <w:bCs/>
        </w:rPr>
      </w:pPr>
    </w:p>
    <w:p w14:paraId="4BFCF940" w14:textId="77777777" w:rsidR="00865660" w:rsidRPr="003F7097" w:rsidRDefault="00D14262" w:rsidP="003F709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370B0A">
        <w:rPr>
          <w:rFonts w:ascii="Arial" w:hAnsi="Arial" w:cs="Arial"/>
          <w:b/>
          <w:bCs/>
        </w:rPr>
        <w:tab/>
      </w:r>
      <w:r w:rsidR="00865660" w:rsidRPr="003F7097">
        <w:rPr>
          <w:rFonts w:ascii="Arial" w:hAnsi="Arial" w:cs="Arial"/>
          <w:b/>
          <w:bCs/>
        </w:rPr>
        <w:t>Determination of t</w:t>
      </w:r>
      <w:r w:rsidR="00555E32">
        <w:rPr>
          <w:rFonts w:ascii="Arial" w:hAnsi="Arial" w:cs="Arial"/>
          <w:b/>
          <w:bCs/>
        </w:rPr>
        <w:t xml:space="preserve">he amount to be </w:t>
      </w:r>
      <w:r w:rsidR="00C66223">
        <w:rPr>
          <w:rFonts w:ascii="Arial" w:hAnsi="Arial" w:cs="Arial"/>
          <w:b/>
          <w:bCs/>
        </w:rPr>
        <w:t>reduced</w:t>
      </w:r>
      <w:r w:rsidR="001342EE" w:rsidRPr="00D14262">
        <w:rPr>
          <w:rFonts w:ascii="Arial" w:hAnsi="Arial" w:cs="Arial"/>
          <w:b/>
          <w:bCs/>
        </w:rPr>
        <w:t>—</w:t>
      </w:r>
      <w:r w:rsidR="00865660" w:rsidRPr="003F7097">
        <w:rPr>
          <w:rFonts w:ascii="Arial" w:hAnsi="Arial" w:cs="Arial"/>
          <w:b/>
          <w:bCs/>
        </w:rPr>
        <w:t xml:space="preserve">s </w:t>
      </w:r>
      <w:r w:rsidR="0062273A">
        <w:rPr>
          <w:rFonts w:ascii="Arial" w:hAnsi="Arial" w:cs="Arial"/>
          <w:b/>
          <w:bCs/>
        </w:rPr>
        <w:t>33</w:t>
      </w:r>
      <w:r w:rsidR="00865660" w:rsidRPr="003F7097">
        <w:rPr>
          <w:rFonts w:ascii="Arial" w:hAnsi="Arial" w:cs="Arial"/>
          <w:b/>
          <w:bCs/>
        </w:rPr>
        <w:t>8 (</w:t>
      </w:r>
      <w:r w:rsidR="00555E32">
        <w:rPr>
          <w:rFonts w:ascii="Arial" w:hAnsi="Arial" w:cs="Arial"/>
          <w:b/>
          <w:bCs/>
        </w:rPr>
        <w:t>2</w:t>
      </w:r>
      <w:r w:rsidR="00865660" w:rsidRPr="003F7097">
        <w:rPr>
          <w:rFonts w:ascii="Arial" w:hAnsi="Arial" w:cs="Arial"/>
          <w:b/>
          <w:bCs/>
        </w:rPr>
        <w:t>)</w:t>
      </w:r>
    </w:p>
    <w:p w14:paraId="42F2EFD4" w14:textId="77777777" w:rsidR="00865660" w:rsidRDefault="00865660" w:rsidP="001342E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Pursuant</w:t>
      </w:r>
      <w:r w:rsidR="00555E32">
        <w:rPr>
          <w:rFonts w:ascii="Times New Roman" w:hAnsi="Times New Roman"/>
          <w:sz w:val="24"/>
          <w:szCs w:val="24"/>
        </w:rPr>
        <w:t xml:space="preserve"> to s</w:t>
      </w:r>
      <w:r w:rsidR="002215CA">
        <w:rPr>
          <w:rFonts w:ascii="Times New Roman" w:hAnsi="Times New Roman"/>
          <w:sz w:val="24"/>
          <w:szCs w:val="24"/>
        </w:rPr>
        <w:t>ection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62273A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8 (</w:t>
      </w:r>
      <w:r w:rsidR="00555E3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555E32" w:rsidRPr="00555E32">
        <w:rPr>
          <w:rFonts w:ascii="Times New Roman" w:hAnsi="Times New Roman"/>
          <w:sz w:val="24"/>
          <w:szCs w:val="24"/>
        </w:rPr>
        <w:t xml:space="preserve"> </w:t>
      </w:r>
      <w:r w:rsidR="00555E32">
        <w:rPr>
          <w:rFonts w:ascii="Times New Roman" w:hAnsi="Times New Roman"/>
          <w:sz w:val="24"/>
          <w:szCs w:val="24"/>
        </w:rPr>
        <w:t xml:space="preserve">of the </w:t>
      </w:r>
      <w:r w:rsidR="00555E32" w:rsidRPr="001342EE">
        <w:rPr>
          <w:rFonts w:ascii="Times New Roman" w:hAnsi="Times New Roman"/>
        </w:rPr>
        <w:t>Act</w:t>
      </w:r>
      <w:r>
        <w:rPr>
          <w:rFonts w:ascii="Times New Roman" w:hAnsi="Times New Roman"/>
          <w:sz w:val="24"/>
          <w:szCs w:val="24"/>
        </w:rPr>
        <w:t>, I, the Treasurer, determine the amount of the</w:t>
      </w:r>
      <w:r w:rsidR="00555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lease variation charge for the chargeable variation </w:t>
      </w:r>
      <w:r w:rsidR="00BE18FE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to be re</w:t>
      </w:r>
      <w:r w:rsidR="00BE18FE">
        <w:rPr>
          <w:rFonts w:ascii="Times New Roman" w:hAnsi="Times New Roman"/>
          <w:sz w:val="24"/>
          <w:szCs w:val="24"/>
        </w:rPr>
        <w:t>duced</w:t>
      </w:r>
      <w:r>
        <w:rPr>
          <w:rFonts w:ascii="Times New Roman" w:hAnsi="Times New Roman"/>
          <w:sz w:val="24"/>
          <w:szCs w:val="24"/>
        </w:rPr>
        <w:t xml:space="preserve"> is an amount</w:t>
      </w:r>
      <w:r w:rsidR="00555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equal to 100% of the charge.</w:t>
      </w:r>
    </w:p>
    <w:p w14:paraId="7CE78136" w14:textId="77777777" w:rsidR="00555E32" w:rsidRDefault="00555E32" w:rsidP="0055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54F5B8" w14:textId="77777777" w:rsidR="00A658B4" w:rsidRDefault="00A658B4" w:rsidP="0055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636C7C" w14:textId="77777777" w:rsidR="00A658B4" w:rsidRDefault="00A658B4" w:rsidP="0055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45A650" w14:textId="77777777" w:rsidR="00471B84" w:rsidRDefault="00471B84" w:rsidP="0055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0A4007" w14:textId="77777777" w:rsidR="00EC592A" w:rsidRDefault="00EC592A" w:rsidP="00EC5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Mick Gentleman</w:t>
      </w:r>
    </w:p>
    <w:p w14:paraId="724714C5" w14:textId="77777777" w:rsidR="00EC592A" w:rsidRDefault="00EC592A" w:rsidP="00EC5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 for Planning and Land Management</w:t>
      </w:r>
    </w:p>
    <w:p w14:paraId="2BF4CDAB" w14:textId="77777777" w:rsidR="00EC592A" w:rsidRDefault="00EC592A" w:rsidP="00EC5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82D596" w14:textId="77777777" w:rsidR="00EC592A" w:rsidRDefault="00EC592A" w:rsidP="00EC5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November 2023</w:t>
      </w:r>
    </w:p>
    <w:p w14:paraId="5B48CBBC" w14:textId="77777777" w:rsidR="00EC592A" w:rsidRDefault="00EC592A" w:rsidP="00EC5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BCC8E3" w14:textId="77777777" w:rsidR="00EC592A" w:rsidRDefault="00EC592A" w:rsidP="00EC5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735AEB" w14:textId="77777777" w:rsidR="00471B84" w:rsidRDefault="00471B84" w:rsidP="00EC5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73DAE3" w14:textId="77777777" w:rsidR="00471B84" w:rsidRDefault="00471B84" w:rsidP="00EC5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A1177F" w14:textId="77777777" w:rsidR="00EC592A" w:rsidRDefault="00EC592A" w:rsidP="00EC5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Andrew Barr</w:t>
      </w:r>
    </w:p>
    <w:p w14:paraId="290F4598" w14:textId="77777777" w:rsidR="00EC592A" w:rsidRDefault="00EC592A" w:rsidP="00EC5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</w:t>
      </w:r>
    </w:p>
    <w:p w14:paraId="49EDA5C5" w14:textId="77777777" w:rsidR="00EC592A" w:rsidRDefault="00EC592A" w:rsidP="00EC592A">
      <w:pPr>
        <w:autoSpaceDE w:val="0"/>
        <w:autoSpaceDN w:val="0"/>
        <w:adjustRightInd w:val="0"/>
        <w:spacing w:after="0" w:line="240" w:lineRule="auto"/>
      </w:pPr>
    </w:p>
    <w:p w14:paraId="3CFD5055" w14:textId="77777777" w:rsidR="00EC592A" w:rsidRDefault="00EC592A" w:rsidP="00EC592A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  <w:r w:rsidR="00F96318"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sz w:val="24"/>
          <w:szCs w:val="24"/>
        </w:rPr>
        <w:t>November 2023</w:t>
      </w:r>
    </w:p>
    <w:p w14:paraId="5CFF9795" w14:textId="77777777" w:rsidR="00615404" w:rsidRDefault="00615404" w:rsidP="00EC5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15404" w:rsidSect="00725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A240" w14:textId="77777777" w:rsidR="00775945" w:rsidRDefault="00775945" w:rsidP="00BA4660">
      <w:pPr>
        <w:spacing w:after="0" w:line="240" w:lineRule="auto"/>
      </w:pPr>
      <w:r>
        <w:separator/>
      </w:r>
    </w:p>
  </w:endnote>
  <w:endnote w:type="continuationSeparator" w:id="0">
    <w:p w14:paraId="78FD3008" w14:textId="77777777" w:rsidR="00775945" w:rsidRDefault="00775945" w:rsidP="00BA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356D" w14:textId="77777777" w:rsidR="00C21FE8" w:rsidRDefault="00C21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719D" w14:textId="77777777" w:rsidR="00BA4660" w:rsidRPr="00C21FE8" w:rsidRDefault="00C21FE8" w:rsidP="00C21FE8">
    <w:pPr>
      <w:pStyle w:val="Footer"/>
      <w:jc w:val="center"/>
      <w:rPr>
        <w:rFonts w:ascii="Arial" w:hAnsi="Arial" w:cs="Arial"/>
        <w:sz w:val="14"/>
      </w:rPr>
    </w:pPr>
    <w:r w:rsidRPr="00C21FE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1F05" w14:textId="77777777" w:rsidR="00C21FE8" w:rsidRDefault="00C21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0CA3" w14:textId="77777777" w:rsidR="00775945" w:rsidRDefault="00775945" w:rsidP="00BA4660">
      <w:pPr>
        <w:spacing w:after="0" w:line="240" w:lineRule="auto"/>
      </w:pPr>
      <w:r>
        <w:separator/>
      </w:r>
    </w:p>
  </w:footnote>
  <w:footnote w:type="continuationSeparator" w:id="0">
    <w:p w14:paraId="50DBF43C" w14:textId="77777777" w:rsidR="00775945" w:rsidRDefault="00775945" w:rsidP="00BA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A490" w14:textId="77777777" w:rsidR="00C21FE8" w:rsidRDefault="00C21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D3BF" w14:textId="77777777" w:rsidR="00C21FE8" w:rsidRDefault="00C21F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4E38" w14:textId="77777777" w:rsidR="00C21FE8" w:rsidRDefault="00C21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01BF"/>
    <w:multiLevelType w:val="hybridMultilevel"/>
    <w:tmpl w:val="FFFFFFFF"/>
    <w:lvl w:ilvl="0" w:tplc="700AAE76">
      <w:start w:val="1"/>
      <w:numFmt w:val="lowerLetter"/>
      <w:lvlText w:val="(%1)"/>
      <w:lvlJc w:val="left"/>
      <w:pPr>
        <w:ind w:left="1440" w:hanging="360"/>
      </w:pPr>
      <w:rPr>
        <w:rFonts w:cs="Times New Roman" w:hint="eastAsia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700AAE76">
      <w:start w:val="1"/>
      <w:numFmt w:val="lowerLetter"/>
      <w:lvlText w:val="(%3)"/>
      <w:lvlJc w:val="left"/>
      <w:pPr>
        <w:ind w:left="2880" w:hanging="180"/>
      </w:pPr>
      <w:rPr>
        <w:rFonts w:cs="Times New Roman" w:hint="eastAsia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10858B9"/>
    <w:multiLevelType w:val="hybridMultilevel"/>
    <w:tmpl w:val="FFFFFFFF"/>
    <w:lvl w:ilvl="0" w:tplc="CCC2D8E2">
      <w:start w:val="1"/>
      <w:numFmt w:val="lowerRoman"/>
      <w:lvlText w:val="(%1)"/>
      <w:lvlJc w:val="left"/>
      <w:pPr>
        <w:ind w:left="1429" w:hanging="720"/>
      </w:pPr>
      <w:rPr>
        <w:rFonts w:cs="Times New Roman" w:hint="eastAsia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1A87459"/>
    <w:multiLevelType w:val="hybridMultilevel"/>
    <w:tmpl w:val="FFFFFFFF"/>
    <w:lvl w:ilvl="0" w:tplc="657826A4">
      <w:start w:val="1"/>
      <w:numFmt w:val="decimal"/>
      <w:lvlText w:val="(%1)"/>
      <w:lvlJc w:val="left"/>
      <w:pPr>
        <w:ind w:left="1429" w:hanging="720"/>
      </w:pPr>
      <w:rPr>
        <w:rFonts w:cs="Times New Roman" w:hint="eastAsia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FAE24F7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B11E1"/>
    <w:multiLevelType w:val="hybridMultilevel"/>
    <w:tmpl w:val="FFFFFFFF"/>
    <w:lvl w:ilvl="0" w:tplc="E4D8E13E">
      <w:start w:val="1"/>
      <w:numFmt w:val="lowerLetter"/>
      <w:lvlText w:val="(%1)"/>
      <w:lvlJc w:val="left"/>
      <w:pPr>
        <w:ind w:left="2138" w:hanging="360"/>
      </w:pPr>
      <w:rPr>
        <w:rFonts w:cs="Times New Roman" w:hint="eastAsia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" w15:restartNumberingAfterBreak="0">
    <w:nsid w:val="4EAD115B"/>
    <w:multiLevelType w:val="hybridMultilevel"/>
    <w:tmpl w:val="FFFFFFFF"/>
    <w:lvl w:ilvl="0" w:tplc="69BE21CC">
      <w:start w:val="1"/>
      <w:numFmt w:val="lowerLetter"/>
      <w:lvlText w:val="(%1)"/>
      <w:lvlJc w:val="left"/>
      <w:pPr>
        <w:ind w:left="2123" w:hanging="705"/>
      </w:pPr>
      <w:rPr>
        <w:rFonts w:cs="Times New Roman" w:hint="eastAsia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 w15:restartNumberingAfterBreak="0">
    <w:nsid w:val="575528CF"/>
    <w:multiLevelType w:val="hybridMultilevel"/>
    <w:tmpl w:val="FFFFFFFF"/>
    <w:lvl w:ilvl="0" w:tplc="AEB60838">
      <w:start w:val="1"/>
      <w:numFmt w:val="lowerRoman"/>
      <w:lvlText w:val="(%1)"/>
      <w:lvlJc w:val="left"/>
      <w:pPr>
        <w:ind w:left="142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682F0F84"/>
    <w:multiLevelType w:val="hybridMultilevel"/>
    <w:tmpl w:val="FFFFFFFF"/>
    <w:lvl w:ilvl="0" w:tplc="8CDEC490">
      <w:start w:val="1"/>
      <w:numFmt w:val="decimal"/>
      <w:lvlText w:val="(%1)"/>
      <w:lvlJc w:val="left"/>
      <w:pPr>
        <w:ind w:left="1429" w:hanging="360"/>
      </w:pPr>
      <w:rPr>
        <w:rFonts w:cs="Times New Roman" w:hint="default"/>
      </w:rPr>
    </w:lvl>
    <w:lvl w:ilvl="1" w:tplc="41F4BD70">
      <w:start w:val="1"/>
      <w:numFmt w:val="lowerRoman"/>
      <w:lvlText w:val="(%2)"/>
      <w:lvlJc w:val="left"/>
      <w:pPr>
        <w:ind w:left="2509" w:hanging="720"/>
      </w:pPr>
      <w:rPr>
        <w:rFonts w:cs="Times New Roman" w:hint="eastAsia"/>
      </w:r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7E3F12E1"/>
    <w:multiLevelType w:val="hybridMultilevel"/>
    <w:tmpl w:val="FFFFFFFF"/>
    <w:lvl w:ilvl="0" w:tplc="AEB60838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AEB60838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EEEEE61E">
      <w:start w:val="1"/>
      <w:numFmt w:val="lowerLetter"/>
      <w:lvlText w:val="(%3)"/>
      <w:lvlJc w:val="left"/>
      <w:pPr>
        <w:ind w:left="2340" w:hanging="360"/>
      </w:pPr>
      <w:rPr>
        <w:rFonts w:cs="Times New Roman" w:hint="eastAsia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441352">
    <w:abstractNumId w:val="3"/>
  </w:num>
  <w:num w:numId="2" w16cid:durableId="826365209">
    <w:abstractNumId w:val="4"/>
  </w:num>
  <w:num w:numId="3" w16cid:durableId="1969243681">
    <w:abstractNumId w:val="5"/>
  </w:num>
  <w:num w:numId="4" w16cid:durableId="283077543">
    <w:abstractNumId w:val="7"/>
  </w:num>
  <w:num w:numId="5" w16cid:durableId="1011906187">
    <w:abstractNumId w:val="2"/>
  </w:num>
  <w:num w:numId="6" w16cid:durableId="2104960128">
    <w:abstractNumId w:val="8"/>
  </w:num>
  <w:num w:numId="7" w16cid:durableId="2096592117">
    <w:abstractNumId w:val="6"/>
  </w:num>
  <w:num w:numId="8" w16cid:durableId="1005134231">
    <w:abstractNumId w:val="1"/>
  </w:num>
  <w:num w:numId="9" w16cid:durableId="1674868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65660"/>
    <w:rsid w:val="0003611B"/>
    <w:rsid w:val="00086199"/>
    <w:rsid w:val="000F0523"/>
    <w:rsid w:val="001342EE"/>
    <w:rsid w:val="001417BA"/>
    <w:rsid w:val="001A74CC"/>
    <w:rsid w:val="001B75BA"/>
    <w:rsid w:val="002215CA"/>
    <w:rsid w:val="00245C95"/>
    <w:rsid w:val="00273671"/>
    <w:rsid w:val="002F65C5"/>
    <w:rsid w:val="003708CC"/>
    <w:rsid w:val="00370B0A"/>
    <w:rsid w:val="003D2389"/>
    <w:rsid w:val="003F7097"/>
    <w:rsid w:val="0040373B"/>
    <w:rsid w:val="004212A8"/>
    <w:rsid w:val="00445AEA"/>
    <w:rsid w:val="004641BC"/>
    <w:rsid w:val="00471AEF"/>
    <w:rsid w:val="00471B84"/>
    <w:rsid w:val="0051073D"/>
    <w:rsid w:val="0051786B"/>
    <w:rsid w:val="00555E32"/>
    <w:rsid w:val="00583775"/>
    <w:rsid w:val="00590EBD"/>
    <w:rsid w:val="005A6AFA"/>
    <w:rsid w:val="005C52AF"/>
    <w:rsid w:val="005F73D4"/>
    <w:rsid w:val="00611E9D"/>
    <w:rsid w:val="00615404"/>
    <w:rsid w:val="0062273A"/>
    <w:rsid w:val="006838E6"/>
    <w:rsid w:val="006E1CF9"/>
    <w:rsid w:val="007254AE"/>
    <w:rsid w:val="007540E7"/>
    <w:rsid w:val="00774D6A"/>
    <w:rsid w:val="00775945"/>
    <w:rsid w:val="007A37E8"/>
    <w:rsid w:val="007A4E5E"/>
    <w:rsid w:val="007B7073"/>
    <w:rsid w:val="00865660"/>
    <w:rsid w:val="0088217F"/>
    <w:rsid w:val="00885436"/>
    <w:rsid w:val="00896910"/>
    <w:rsid w:val="008A6F22"/>
    <w:rsid w:val="00950152"/>
    <w:rsid w:val="00954613"/>
    <w:rsid w:val="0099085F"/>
    <w:rsid w:val="009C13B2"/>
    <w:rsid w:val="009D2813"/>
    <w:rsid w:val="009E1130"/>
    <w:rsid w:val="00A05637"/>
    <w:rsid w:val="00A24CA8"/>
    <w:rsid w:val="00A658B4"/>
    <w:rsid w:val="00A877A4"/>
    <w:rsid w:val="00AC57AA"/>
    <w:rsid w:val="00AF3DC4"/>
    <w:rsid w:val="00B21B1F"/>
    <w:rsid w:val="00B93334"/>
    <w:rsid w:val="00BA0BD6"/>
    <w:rsid w:val="00BA4660"/>
    <w:rsid w:val="00BE18FE"/>
    <w:rsid w:val="00BF304E"/>
    <w:rsid w:val="00C20DA0"/>
    <w:rsid w:val="00C21FE8"/>
    <w:rsid w:val="00C46D18"/>
    <w:rsid w:val="00C66223"/>
    <w:rsid w:val="00C80EE0"/>
    <w:rsid w:val="00CA245A"/>
    <w:rsid w:val="00CC31F8"/>
    <w:rsid w:val="00CD6B7D"/>
    <w:rsid w:val="00CE2FEE"/>
    <w:rsid w:val="00D14262"/>
    <w:rsid w:val="00D17476"/>
    <w:rsid w:val="00D409D5"/>
    <w:rsid w:val="00D61396"/>
    <w:rsid w:val="00D734F0"/>
    <w:rsid w:val="00D97798"/>
    <w:rsid w:val="00DB0C13"/>
    <w:rsid w:val="00E02BF7"/>
    <w:rsid w:val="00EC592A"/>
    <w:rsid w:val="00EE66BD"/>
    <w:rsid w:val="00F106FF"/>
    <w:rsid w:val="00F51720"/>
    <w:rsid w:val="00F876A0"/>
    <w:rsid w:val="00F96318"/>
    <w:rsid w:val="00F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0E752"/>
  <w14:defaultImageDpi w14:val="0"/>
  <w15:docId w15:val="{E41C20C2-93EC-42E8-A0FE-CC39E769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4A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3F7097"/>
    <w:pPr>
      <w:tabs>
        <w:tab w:val="left" w:pos="2400"/>
        <w:tab w:val="left" w:pos="2880"/>
      </w:tabs>
      <w:spacing w:before="1220" w:after="100" w:line="240" w:lineRule="auto"/>
    </w:pPr>
    <w:rPr>
      <w:rFonts w:ascii="Arial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3F7097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madeunder">
    <w:name w:val="made under"/>
    <w:basedOn w:val="Normal"/>
    <w:rsid w:val="003F7097"/>
    <w:pPr>
      <w:spacing w:before="180" w:after="6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3F7097"/>
    <w:pPr>
      <w:tabs>
        <w:tab w:val="left" w:pos="2600"/>
      </w:tabs>
      <w:spacing w:before="200" w:after="60" w:line="240" w:lineRule="auto"/>
      <w:jc w:val="both"/>
    </w:pPr>
    <w:rPr>
      <w:rFonts w:ascii="Arial" w:hAnsi="Arial"/>
      <w:b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F70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E32"/>
    <w:rPr>
      <w:rFonts w:cs="Times New Roman"/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D6B7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A4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466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A4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4660"/>
    <w:rPr>
      <w:rFonts w:cs="Times New Roman"/>
    </w:rPr>
  </w:style>
  <w:style w:type="paragraph" w:styleId="Revision">
    <w:name w:val="Revision"/>
    <w:hidden/>
    <w:uiPriority w:val="99"/>
    <w:semiHidden/>
    <w:rsid w:val="0062273A"/>
    <w:pPr>
      <w:spacing w:after="0" w:line="240" w:lineRule="auto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6227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2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73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2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273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3264</Characters>
  <Application>Microsoft Office Word</Application>
  <DocSecurity>0</DocSecurity>
  <Lines>85</Lines>
  <Paragraphs>57</Paragraphs>
  <ScaleCrop>false</ScaleCrop>
  <Company>ACT Government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dcterms:created xsi:type="dcterms:W3CDTF">2023-11-24T07:47:00Z</dcterms:created>
  <dcterms:modified xsi:type="dcterms:W3CDTF">2023-11-24T07:47:00Z</dcterms:modified>
</cp:coreProperties>
</file>