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E19FD7" w14:textId="3CACC9A2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5BDEC07" w14:textId="78AF3BF9" w:rsidR="00F10CB2" w:rsidRPr="00677BF8" w:rsidRDefault="001C737C">
      <w:pPr>
        <w:pStyle w:val="Billname"/>
        <w:spacing w:before="700"/>
        <w:rPr>
          <w:strike/>
        </w:rPr>
      </w:pPr>
      <w:r>
        <w:t>Public Place Names</w:t>
      </w:r>
      <w:r w:rsidR="00F10CB2">
        <w:t xml:space="preserve"> </w:t>
      </w:r>
      <w:r w:rsidR="00F10CB2" w:rsidRPr="008F7B3E">
        <w:t>(</w:t>
      </w:r>
      <w:r w:rsidR="00677BF8" w:rsidRPr="008F7B3E">
        <w:t>Campbell</w:t>
      </w:r>
      <w:r w:rsidR="00F10CB2" w:rsidRPr="008F7B3E">
        <w:t xml:space="preserve">) </w:t>
      </w:r>
      <w:r>
        <w:t>Determination</w:t>
      </w:r>
      <w:r w:rsidR="00B30B9A">
        <w:t xml:space="preserve"> </w:t>
      </w:r>
      <w:r w:rsidR="00F2126A">
        <w:t>202</w:t>
      </w:r>
      <w:r w:rsidR="008C3537">
        <w:t>3</w:t>
      </w:r>
      <w:r w:rsidR="0003574C">
        <w:t xml:space="preserve"> </w:t>
      </w:r>
    </w:p>
    <w:p w14:paraId="621471C0" w14:textId="69C8CEDD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F2126A">
        <w:rPr>
          <w:rFonts w:ascii="Arial" w:hAnsi="Arial" w:cs="Arial"/>
          <w:b/>
          <w:bCs/>
        </w:rPr>
        <w:t>202</w:t>
      </w:r>
      <w:r w:rsidR="008C3537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–</w:t>
      </w:r>
      <w:r w:rsidR="003F754A">
        <w:rPr>
          <w:rFonts w:ascii="Arial" w:hAnsi="Arial" w:cs="Arial"/>
          <w:b/>
          <w:bCs/>
        </w:rPr>
        <w:t>85</w:t>
      </w:r>
    </w:p>
    <w:p w14:paraId="455CCF35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1485F2C8" w14:textId="77777777" w:rsidR="00F10CB2" w:rsidRDefault="001C737C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Place Names Act 1989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3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>Minister to determine names</w:t>
      </w:r>
      <w:r w:rsidR="00F10CB2">
        <w:rPr>
          <w:rFonts w:cs="Arial"/>
          <w:sz w:val="20"/>
        </w:rPr>
        <w:t>)</w:t>
      </w:r>
    </w:p>
    <w:p w14:paraId="71BFA3EB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6000503A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0712A39B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11B1F50" w14:textId="72C06D42" w:rsidR="00F10CB2" w:rsidRPr="00F2126A" w:rsidRDefault="00F10CB2" w:rsidP="00D47F13">
      <w:pPr>
        <w:spacing w:before="140"/>
        <w:ind w:left="720"/>
        <w:rPr>
          <w:i/>
          <w:iCs/>
        </w:rPr>
      </w:pPr>
      <w:r>
        <w:t xml:space="preserve">This instrument is the </w:t>
      </w:r>
      <w:r w:rsidR="00F2126A" w:rsidRPr="00F2126A">
        <w:rPr>
          <w:i/>
          <w:iCs/>
        </w:rPr>
        <w:t>Public Place Names (</w:t>
      </w:r>
      <w:r w:rsidR="00974E8E">
        <w:rPr>
          <w:i/>
          <w:iCs/>
        </w:rPr>
        <w:t>Campbell</w:t>
      </w:r>
      <w:r w:rsidR="00F2126A" w:rsidRPr="00F2126A">
        <w:rPr>
          <w:i/>
          <w:iCs/>
        </w:rPr>
        <w:t>) Determination 202</w:t>
      </w:r>
      <w:r w:rsidR="008C3537">
        <w:rPr>
          <w:i/>
          <w:iCs/>
        </w:rPr>
        <w:t>3</w:t>
      </w:r>
      <w:r w:rsidR="00677BF8">
        <w:rPr>
          <w:i/>
          <w:iCs/>
        </w:rPr>
        <w:t>.</w:t>
      </w:r>
      <w:r w:rsidR="0003574C" w:rsidRPr="0003574C">
        <w:t xml:space="preserve"> </w:t>
      </w:r>
    </w:p>
    <w:p w14:paraId="388D2E22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B2FA1C0" w14:textId="77777777" w:rsidR="00F10CB2" w:rsidRDefault="00F10CB2" w:rsidP="00D47F13">
      <w:pPr>
        <w:spacing w:before="140"/>
        <w:ind w:left="720"/>
      </w:pPr>
      <w:r>
        <w:t xml:space="preserve">This instrument commences on </w:t>
      </w:r>
      <w:r w:rsidR="00492788">
        <w:t xml:space="preserve">the day </w:t>
      </w:r>
      <w:r w:rsidR="00492788" w:rsidRPr="00F2126A">
        <w:t xml:space="preserve">after </w:t>
      </w:r>
      <w:r w:rsidR="000C501D" w:rsidRPr="00F2126A">
        <w:t xml:space="preserve">its </w:t>
      </w:r>
      <w:r w:rsidR="00492788" w:rsidRPr="00F2126A">
        <w:t>notification</w:t>
      </w:r>
      <w:r w:rsidR="000C501D" w:rsidRPr="00F2126A">
        <w:t xml:space="preserve"> day</w:t>
      </w:r>
      <w:r w:rsidRPr="00F2126A">
        <w:t>.</w:t>
      </w:r>
      <w:r>
        <w:t xml:space="preserve"> </w:t>
      </w:r>
    </w:p>
    <w:p w14:paraId="0D5CFC99" w14:textId="5B2C84F8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737C">
        <w:rPr>
          <w:rFonts w:ascii="Arial" w:hAnsi="Arial" w:cs="Arial"/>
          <w:b/>
          <w:bCs/>
        </w:rPr>
        <w:t>Determination of Place Name</w:t>
      </w:r>
    </w:p>
    <w:p w14:paraId="435335C0" w14:textId="55F61202" w:rsidR="00E358BC" w:rsidRPr="00970517" w:rsidRDefault="00E358BC" w:rsidP="00E358BC">
      <w:pPr>
        <w:spacing w:before="140"/>
        <w:ind w:left="720"/>
      </w:pPr>
      <w:r>
        <w:t xml:space="preserve">I determine the </w:t>
      </w:r>
      <w:r w:rsidR="00A502EA">
        <w:t xml:space="preserve">place </w:t>
      </w:r>
      <w:r>
        <w:t xml:space="preserve">name </w:t>
      </w:r>
      <w:r w:rsidR="00A502EA">
        <w:t xml:space="preserve">as </w:t>
      </w:r>
      <w:r>
        <w:t xml:space="preserve">indicated in the schedule. </w:t>
      </w:r>
    </w:p>
    <w:p w14:paraId="6A41DB1E" w14:textId="77777777" w:rsidR="00D47F13" w:rsidRDefault="00F236C5" w:rsidP="00232478">
      <w:pPr>
        <w:tabs>
          <w:tab w:val="left" w:pos="4320"/>
        </w:tabs>
        <w:spacing w:before="720"/>
      </w:pPr>
      <w:r>
        <w:t>Ben Ponton</w:t>
      </w:r>
    </w:p>
    <w:p w14:paraId="7B7FFBF7" w14:textId="0652386F" w:rsidR="00F10CB2" w:rsidRPr="003A69AA" w:rsidRDefault="001C737C" w:rsidP="00D47F13">
      <w:pPr>
        <w:tabs>
          <w:tab w:val="left" w:pos="4320"/>
        </w:tabs>
      </w:pPr>
      <w:r>
        <w:t>Delegate of the Minister</w:t>
      </w:r>
      <w:r w:rsidR="008F060D">
        <w:t xml:space="preserve"> for Planning and Land Management </w:t>
      </w:r>
    </w:p>
    <w:bookmarkEnd w:id="0"/>
    <w:p w14:paraId="77F22C69" w14:textId="1CBFE8BA" w:rsidR="00F10CB2" w:rsidRDefault="003F754A" w:rsidP="00232478">
      <w:pPr>
        <w:tabs>
          <w:tab w:val="left" w:pos="4320"/>
        </w:tabs>
      </w:pPr>
      <w:r>
        <w:t>15</w:t>
      </w:r>
      <w:r w:rsidR="000B54E7">
        <w:t xml:space="preserve"> May 2023</w:t>
      </w:r>
    </w:p>
    <w:p w14:paraId="75C3907F" w14:textId="77777777" w:rsidR="001F1298" w:rsidRDefault="001F1298" w:rsidP="00232478">
      <w:pPr>
        <w:tabs>
          <w:tab w:val="left" w:pos="4320"/>
        </w:tabs>
      </w:pPr>
    </w:p>
    <w:p w14:paraId="615F047F" w14:textId="77777777" w:rsidR="00AA02C9" w:rsidRDefault="00AA02C9" w:rsidP="00232478">
      <w:pPr>
        <w:tabs>
          <w:tab w:val="left" w:pos="4320"/>
        </w:tabs>
      </w:pPr>
    </w:p>
    <w:p w14:paraId="153C6CAF" w14:textId="77777777" w:rsidR="001056A5" w:rsidRDefault="001056A5">
      <w:pPr>
        <w:sectPr w:rsidR="001056A5" w:rsidSect="001056A5">
          <w:footerReference w:type="default" r:id="rId8"/>
          <w:footerReference w:type="first" r:id="rId9"/>
          <w:pgSz w:w="11907" w:h="16839" w:code="9"/>
          <w:pgMar w:top="1440" w:right="1800" w:bottom="1440" w:left="1800" w:header="720" w:footer="720" w:gutter="0"/>
          <w:pgNumType w:start="1"/>
          <w:cols w:space="720"/>
          <w:docGrid w:linePitch="326"/>
        </w:sectPr>
      </w:pPr>
    </w:p>
    <w:p w14:paraId="4A22224E" w14:textId="257888B7" w:rsidR="003D7174" w:rsidRPr="00042410" w:rsidRDefault="002A039C" w:rsidP="002A039C">
      <w:pPr>
        <w:rPr>
          <w:b/>
          <w:bCs/>
          <w:color w:val="FF0000"/>
          <w:szCs w:val="28"/>
        </w:rPr>
      </w:pPr>
      <w:r w:rsidRPr="00513572">
        <w:rPr>
          <w:b/>
          <w:bCs/>
          <w:szCs w:val="28"/>
        </w:rPr>
        <w:lastRenderedPageBreak/>
        <w:t>SCHEDULE</w:t>
      </w:r>
    </w:p>
    <w:p w14:paraId="1A8AF509" w14:textId="7ED0E55B" w:rsidR="008A3808" w:rsidRPr="00F2126A" w:rsidRDefault="008A3808" w:rsidP="008A3808">
      <w:pPr>
        <w:pStyle w:val="Heading2"/>
        <w:pBdr>
          <w:bottom w:val="single" w:sz="12" w:space="24" w:color="auto"/>
        </w:pBdr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 w:val="0"/>
          <w:sz w:val="24"/>
          <w:szCs w:val="24"/>
        </w:rPr>
        <w:t xml:space="preserve">(See </w:t>
      </w:r>
      <w:r w:rsidR="00373830">
        <w:rPr>
          <w:rFonts w:ascii="Times New Roman" w:hAnsi="Times New Roman" w:cs="Times New Roman"/>
          <w:i w:val="0"/>
          <w:sz w:val="24"/>
          <w:szCs w:val="24"/>
        </w:rPr>
        <w:t>s 3</w:t>
      </w:r>
      <w:r>
        <w:rPr>
          <w:rFonts w:ascii="Times New Roman" w:hAnsi="Times New Roman" w:cs="Times New Roman"/>
          <w:i w:val="0"/>
          <w:sz w:val="24"/>
          <w:szCs w:val="24"/>
        </w:rPr>
        <w:t>)</w:t>
      </w:r>
    </w:p>
    <w:p w14:paraId="5FE726EB" w14:textId="77777777" w:rsidR="002A039C" w:rsidRDefault="002A039C" w:rsidP="002A039C"/>
    <w:p w14:paraId="70505619" w14:textId="79EE6672" w:rsidR="00B63A10" w:rsidRPr="00B63A10" w:rsidRDefault="00AA02C9" w:rsidP="00AA02C9">
      <w:pPr>
        <w:spacing w:before="120" w:after="120"/>
        <w:rPr>
          <w:b/>
          <w:bCs/>
          <w:noProof/>
          <w:szCs w:val="24"/>
        </w:rPr>
      </w:pPr>
      <w:r w:rsidRPr="00AA02C9">
        <w:rPr>
          <w:b/>
          <w:bCs/>
          <w:szCs w:val="24"/>
        </w:rPr>
        <w:t xml:space="preserve">Division of </w:t>
      </w:r>
      <w:r w:rsidR="00974E8E">
        <w:rPr>
          <w:b/>
          <w:bCs/>
          <w:szCs w:val="24"/>
        </w:rPr>
        <w:t>Campbell</w:t>
      </w:r>
      <w:r w:rsidR="0003574C">
        <w:rPr>
          <w:b/>
          <w:bCs/>
          <w:szCs w:val="24"/>
        </w:rPr>
        <w:t xml:space="preserve"> - </w:t>
      </w:r>
      <w:r w:rsidR="00974E8E" w:rsidRPr="00974E8E">
        <w:rPr>
          <w:b/>
          <w:bCs/>
          <w:szCs w:val="24"/>
        </w:rPr>
        <w:t>Defence personnel</w:t>
      </w:r>
    </w:p>
    <w:p w14:paraId="1153541D" w14:textId="1AE8C6E2" w:rsidR="00607875" w:rsidRDefault="00607875" w:rsidP="00607875">
      <w:pPr>
        <w:spacing w:before="120" w:after="120"/>
        <w:rPr>
          <w:bCs/>
          <w:noProof/>
        </w:rPr>
      </w:pPr>
      <w:r w:rsidRPr="00B63A10">
        <w:rPr>
          <w:bCs/>
          <w:noProof/>
        </w:rPr>
        <w:t xml:space="preserve">The location of the </w:t>
      </w:r>
      <w:r w:rsidR="003A69AA" w:rsidRPr="00005DE9">
        <w:rPr>
          <w:bCs/>
          <w:noProof/>
        </w:rPr>
        <w:t>public place</w:t>
      </w:r>
      <w:r w:rsidR="003A69AA" w:rsidRPr="003A69AA">
        <w:rPr>
          <w:bCs/>
          <w:noProof/>
        </w:rPr>
        <w:t xml:space="preserve"> </w:t>
      </w:r>
      <w:r>
        <w:rPr>
          <w:bCs/>
          <w:noProof/>
        </w:rPr>
        <w:t>with the following name</w:t>
      </w:r>
      <w:r w:rsidRPr="00B63A10">
        <w:rPr>
          <w:bCs/>
          <w:noProof/>
        </w:rPr>
        <w:t xml:space="preserve"> is indicated on the associated </w:t>
      </w:r>
      <w:r>
        <w:rPr>
          <w:bCs/>
          <w:noProof/>
        </w:rPr>
        <w:t>diagram</w:t>
      </w:r>
      <w:r w:rsidRPr="00B63A10">
        <w:rPr>
          <w:bCs/>
          <w:noProof/>
        </w:rPr>
        <w:t>.</w:t>
      </w:r>
    </w:p>
    <w:tbl>
      <w:tblPr>
        <w:tblW w:w="8897" w:type="dxa"/>
        <w:tblLayout w:type="fixed"/>
        <w:tblLook w:val="0000" w:firstRow="0" w:lastRow="0" w:firstColumn="0" w:lastColumn="0" w:noHBand="0" w:noVBand="0"/>
      </w:tblPr>
      <w:tblGrid>
        <w:gridCol w:w="1985"/>
        <w:gridCol w:w="1843"/>
        <w:gridCol w:w="5069"/>
      </w:tblGrid>
      <w:tr w:rsidR="00AA02C9" w14:paraId="0035353E" w14:textId="77777777" w:rsidTr="00005DE9">
        <w:trPr>
          <w:cantSplit/>
        </w:trPr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14F90C9E" w14:textId="2F581190" w:rsidR="00AA02C9" w:rsidRPr="00CE3399" w:rsidRDefault="00AA02C9" w:rsidP="00C953EE">
            <w:pPr>
              <w:pStyle w:val="Heading2"/>
              <w:spacing w:before="120" w:after="120"/>
              <w:jc w:val="left"/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</w:pPr>
            <w:r w:rsidRPr="00CE3399"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  <w:t>NAME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3165C365" w14:textId="77777777" w:rsidR="00AA02C9" w:rsidRPr="002929A6" w:rsidRDefault="00AA02C9" w:rsidP="00F2126A">
            <w:pPr>
              <w:spacing w:before="120" w:after="120"/>
              <w:rPr>
                <w:szCs w:val="24"/>
              </w:rPr>
            </w:pPr>
            <w:r w:rsidRPr="002929A6">
              <w:rPr>
                <w:b/>
                <w:bCs/>
                <w:szCs w:val="24"/>
              </w:rPr>
              <w:t>ORIGIN</w:t>
            </w:r>
          </w:p>
        </w:tc>
        <w:tc>
          <w:tcPr>
            <w:tcW w:w="5069" w:type="dxa"/>
            <w:tcBorders>
              <w:top w:val="nil"/>
              <w:left w:val="nil"/>
              <w:bottom w:val="nil"/>
              <w:right w:val="nil"/>
            </w:tcBorders>
          </w:tcPr>
          <w:p w14:paraId="2805C3CC" w14:textId="77777777" w:rsidR="00AA02C9" w:rsidRPr="002929A6" w:rsidRDefault="00AA02C9" w:rsidP="00F2126A">
            <w:pPr>
              <w:pStyle w:val="CoverActName"/>
              <w:tabs>
                <w:tab w:val="clear" w:pos="2600"/>
              </w:tabs>
              <w:spacing w:before="120" w:after="120"/>
              <w:jc w:val="left"/>
              <w:rPr>
                <w:rFonts w:ascii="Times New Roman" w:hAnsi="Times New Roman"/>
                <w:szCs w:val="24"/>
                <w:lang w:val="en-GB"/>
              </w:rPr>
            </w:pPr>
            <w:r w:rsidRPr="002929A6">
              <w:rPr>
                <w:rFonts w:ascii="Times New Roman" w:hAnsi="Times New Roman"/>
                <w:szCs w:val="24"/>
                <w:lang w:val="en-GB"/>
              </w:rPr>
              <w:t>SIGNIFICANCE</w:t>
            </w:r>
          </w:p>
        </w:tc>
      </w:tr>
      <w:tr w:rsidR="00856F40" w14:paraId="200C6F37" w14:textId="77777777" w:rsidTr="00005DE9">
        <w:trPr>
          <w:cantSplit/>
        </w:trPr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14:paraId="53AB1D36" w14:textId="6018F9E2" w:rsidR="00042410" w:rsidRDefault="00974E8E" w:rsidP="00974E8E">
            <w:pPr>
              <w:spacing w:before="120"/>
              <w:rPr>
                <w:b/>
                <w:iCs/>
                <w:szCs w:val="24"/>
              </w:rPr>
            </w:pPr>
            <w:r w:rsidRPr="00974E8E">
              <w:rPr>
                <w:b/>
                <w:iCs/>
                <w:szCs w:val="24"/>
              </w:rPr>
              <w:t xml:space="preserve">Violet McKenzie </w:t>
            </w:r>
            <w:r>
              <w:rPr>
                <w:b/>
                <w:iCs/>
                <w:szCs w:val="24"/>
              </w:rPr>
              <w:t>Park</w:t>
            </w:r>
          </w:p>
          <w:p w14:paraId="3013D7D9" w14:textId="7252FD71" w:rsidR="0003574C" w:rsidRPr="00D440AD" w:rsidRDefault="0003574C" w:rsidP="00974E8E">
            <w:pPr>
              <w:spacing w:before="120"/>
              <w:rPr>
                <w:iCs/>
                <w:color w:val="FF0000"/>
                <w:lang w:val="en-GB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nil"/>
            </w:tcBorders>
          </w:tcPr>
          <w:p w14:paraId="23B0C3BF" w14:textId="77777777" w:rsidR="00AF56B5" w:rsidRPr="00677BF8" w:rsidRDefault="00AF56B5" w:rsidP="00AF56B5">
            <w:pPr>
              <w:spacing w:before="120"/>
              <w:rPr>
                <w:bCs/>
                <w:iCs/>
                <w:szCs w:val="24"/>
              </w:rPr>
            </w:pPr>
            <w:r w:rsidRPr="00677BF8">
              <w:rPr>
                <w:bCs/>
                <w:iCs/>
                <w:szCs w:val="24"/>
              </w:rPr>
              <w:t xml:space="preserve">Florence Violet McKenzie OBE </w:t>
            </w:r>
          </w:p>
          <w:p w14:paraId="4F523FAA" w14:textId="77777777" w:rsidR="00AF56B5" w:rsidRDefault="00AF56B5" w:rsidP="00AF56B5">
            <w:pPr>
              <w:spacing w:before="120"/>
              <w:rPr>
                <w:bCs/>
                <w:iCs/>
                <w:szCs w:val="24"/>
              </w:rPr>
            </w:pPr>
            <w:r w:rsidRPr="00860A0C">
              <w:rPr>
                <w:bCs/>
                <w:iCs/>
                <w:szCs w:val="24"/>
              </w:rPr>
              <w:t>(1890–1982)</w:t>
            </w:r>
            <w:r>
              <w:rPr>
                <w:bCs/>
                <w:iCs/>
                <w:szCs w:val="24"/>
              </w:rPr>
              <w:br w:type="textWrapping" w:clear="all"/>
            </w:r>
          </w:p>
          <w:p w14:paraId="21614F53" w14:textId="77777777" w:rsidR="00AF56B5" w:rsidRPr="00F15628" w:rsidRDefault="00AF56B5" w:rsidP="00AF56B5">
            <w:pPr>
              <w:rPr>
                <w:b/>
                <w:iCs/>
                <w:sz w:val="4"/>
                <w:szCs w:val="4"/>
              </w:rPr>
            </w:pPr>
            <w:r>
              <w:rPr>
                <w:lang w:val="en-US"/>
              </w:rPr>
              <w:t>(</w:t>
            </w:r>
            <w:r w:rsidRPr="003B3B67">
              <w:rPr>
                <w:color w:val="222222"/>
                <w:szCs w:val="24"/>
                <w:shd w:val="clear" w:color="auto" w:fill="FFFFFF"/>
              </w:rPr>
              <w:t>née</w:t>
            </w:r>
            <w:r w:rsidRPr="003B3B67">
              <w:rPr>
                <w:szCs w:val="24"/>
                <w:lang w:val="en-US"/>
              </w:rPr>
              <w:t xml:space="preserve"> </w:t>
            </w:r>
            <w:r>
              <w:rPr>
                <w:szCs w:val="24"/>
                <w:lang w:val="en-US"/>
              </w:rPr>
              <w:t>Wallace)</w:t>
            </w:r>
            <w:r>
              <w:rPr>
                <w:szCs w:val="24"/>
                <w:lang w:val="en-US"/>
              </w:rPr>
              <w:br w:type="textWrapping" w:clear="all"/>
            </w:r>
          </w:p>
          <w:p w14:paraId="2D2CF294" w14:textId="77777777" w:rsidR="00AF56B5" w:rsidRPr="00816178" w:rsidRDefault="00AF56B5" w:rsidP="00AF56B5">
            <w:pPr>
              <w:spacing w:before="120"/>
              <w:rPr>
                <w:bCs/>
                <w:iCs/>
                <w:szCs w:val="24"/>
              </w:rPr>
            </w:pPr>
            <w:r w:rsidRPr="00816178">
              <w:rPr>
                <w:bCs/>
                <w:iCs/>
                <w:szCs w:val="24"/>
              </w:rPr>
              <w:t>(F.V Wallace)</w:t>
            </w:r>
          </w:p>
          <w:p w14:paraId="0940E82F" w14:textId="72BC78C1" w:rsidR="0099593E" w:rsidRDefault="0099593E" w:rsidP="00ED1030">
            <w:pPr>
              <w:spacing w:before="120"/>
              <w:rPr>
                <w:b/>
                <w:iCs/>
                <w:szCs w:val="24"/>
              </w:rPr>
            </w:pPr>
          </w:p>
          <w:p w14:paraId="28163182" w14:textId="77777777" w:rsidR="0099593E" w:rsidRDefault="0099593E" w:rsidP="00ED1030">
            <w:pPr>
              <w:spacing w:before="120"/>
              <w:rPr>
                <w:b/>
                <w:iCs/>
                <w:szCs w:val="24"/>
              </w:rPr>
            </w:pPr>
          </w:p>
          <w:p w14:paraId="2873CC7C" w14:textId="77777777" w:rsidR="0099593E" w:rsidRDefault="0099593E" w:rsidP="00ED1030">
            <w:pPr>
              <w:spacing w:before="120"/>
              <w:rPr>
                <w:b/>
                <w:iCs/>
                <w:szCs w:val="24"/>
              </w:rPr>
            </w:pPr>
          </w:p>
          <w:p w14:paraId="5ED55CC2" w14:textId="77777777" w:rsidR="0099593E" w:rsidRDefault="0099593E" w:rsidP="00816178">
            <w:pPr>
              <w:spacing w:before="120"/>
              <w:rPr>
                <w:bCs/>
                <w:iCs/>
                <w:szCs w:val="24"/>
              </w:rPr>
            </w:pPr>
          </w:p>
          <w:p w14:paraId="53C0EB16" w14:textId="77777777" w:rsidR="003A69AA" w:rsidRDefault="003A69AA" w:rsidP="00816178">
            <w:pPr>
              <w:spacing w:before="120"/>
              <w:rPr>
                <w:bCs/>
                <w:iCs/>
                <w:szCs w:val="24"/>
              </w:rPr>
            </w:pPr>
          </w:p>
          <w:p w14:paraId="1746F772" w14:textId="77777777" w:rsidR="003A69AA" w:rsidRDefault="003A69AA" w:rsidP="00816178">
            <w:pPr>
              <w:spacing w:before="120"/>
              <w:rPr>
                <w:bCs/>
                <w:iCs/>
                <w:szCs w:val="24"/>
              </w:rPr>
            </w:pPr>
          </w:p>
          <w:p w14:paraId="562DC334" w14:textId="77777777" w:rsidR="003A69AA" w:rsidRDefault="003A69AA" w:rsidP="00816178">
            <w:pPr>
              <w:spacing w:before="120"/>
              <w:rPr>
                <w:bCs/>
                <w:iCs/>
                <w:szCs w:val="24"/>
              </w:rPr>
            </w:pPr>
          </w:p>
          <w:p w14:paraId="74806899" w14:textId="77777777" w:rsidR="003A69AA" w:rsidRDefault="003A69AA" w:rsidP="00816178">
            <w:pPr>
              <w:spacing w:before="120"/>
              <w:rPr>
                <w:bCs/>
                <w:iCs/>
                <w:szCs w:val="24"/>
              </w:rPr>
            </w:pPr>
          </w:p>
          <w:p w14:paraId="2A616D5F" w14:textId="77777777" w:rsidR="003A69AA" w:rsidRDefault="003A69AA" w:rsidP="00816178">
            <w:pPr>
              <w:spacing w:before="120"/>
              <w:rPr>
                <w:bCs/>
                <w:iCs/>
                <w:szCs w:val="24"/>
              </w:rPr>
            </w:pPr>
          </w:p>
          <w:p w14:paraId="7D69C12E" w14:textId="77777777" w:rsidR="003A69AA" w:rsidRDefault="003A69AA" w:rsidP="00816178">
            <w:pPr>
              <w:spacing w:before="120"/>
              <w:rPr>
                <w:bCs/>
                <w:iCs/>
                <w:szCs w:val="24"/>
              </w:rPr>
            </w:pPr>
          </w:p>
          <w:p w14:paraId="044C6E83" w14:textId="7AD9CE06" w:rsidR="003A69AA" w:rsidRPr="003A69AA" w:rsidRDefault="003A69AA" w:rsidP="00816178">
            <w:pPr>
              <w:spacing w:before="120"/>
              <w:rPr>
                <w:bCs/>
                <w:iCs/>
                <w:color w:val="FF0000"/>
                <w:szCs w:val="24"/>
              </w:rPr>
            </w:pPr>
          </w:p>
        </w:tc>
        <w:tc>
          <w:tcPr>
            <w:tcW w:w="5069" w:type="dxa"/>
            <w:tcBorders>
              <w:top w:val="nil"/>
              <w:left w:val="nil"/>
              <w:bottom w:val="nil"/>
              <w:right w:val="nil"/>
            </w:tcBorders>
          </w:tcPr>
          <w:p w14:paraId="67B23671" w14:textId="77777777" w:rsidR="003A69AA" w:rsidRPr="003A69AA" w:rsidRDefault="003A69AA" w:rsidP="00687589">
            <w:pPr>
              <w:pStyle w:val="NormalWeb"/>
              <w:shd w:val="clear" w:color="auto" w:fill="FFFFFF"/>
              <w:spacing w:before="0" w:beforeAutospacing="0" w:after="0" w:afterAutospacing="0"/>
              <w:rPr>
                <w:b/>
                <w:iCs/>
                <w:sz w:val="12"/>
                <w:szCs w:val="12"/>
              </w:rPr>
            </w:pPr>
          </w:p>
          <w:p w14:paraId="35AABE8F" w14:textId="43FB39B3" w:rsidR="00816178" w:rsidRDefault="00816178" w:rsidP="00687589">
            <w:pPr>
              <w:pStyle w:val="NormalWeb"/>
              <w:shd w:val="clear" w:color="auto" w:fill="FFFFFF"/>
              <w:spacing w:before="0" w:beforeAutospacing="0" w:after="0" w:afterAutospacing="0"/>
            </w:pPr>
            <w:r>
              <w:t>Electrical engineer</w:t>
            </w:r>
            <w:r w:rsidR="00EA08A8">
              <w:t>,</w:t>
            </w:r>
            <w:r>
              <w:t xml:space="preserve"> </w:t>
            </w:r>
            <w:r w:rsidR="00EA08A8">
              <w:t>s</w:t>
            </w:r>
            <w:r>
              <w:t>ignals trainer</w:t>
            </w:r>
            <w:r w:rsidR="00B259BC">
              <w:t>, women’s advocate</w:t>
            </w:r>
          </w:p>
          <w:p w14:paraId="1EDC53FB" w14:textId="77777777" w:rsidR="00687589" w:rsidRPr="00687589" w:rsidRDefault="00687589" w:rsidP="00687589">
            <w:pPr>
              <w:pStyle w:val="NormalWeb"/>
              <w:shd w:val="clear" w:color="auto" w:fill="FFFFFF"/>
              <w:spacing w:before="0" w:beforeAutospacing="0" w:after="0" w:afterAutospacing="0"/>
              <w:rPr>
                <w:sz w:val="16"/>
                <w:szCs w:val="16"/>
              </w:rPr>
            </w:pPr>
          </w:p>
          <w:p w14:paraId="3EFDF618" w14:textId="6C1CFF94" w:rsidR="00EA08A8" w:rsidRDefault="00AF56B5" w:rsidP="00EA08A8">
            <w:pPr>
              <w:pStyle w:val="NormalWeb"/>
              <w:shd w:val="clear" w:color="auto" w:fill="FFFFFF"/>
              <w:spacing w:before="0" w:beforeAutospacing="0" w:after="0" w:afterAutospacing="0"/>
            </w:pPr>
            <w:r>
              <w:t xml:space="preserve">Florence </w:t>
            </w:r>
            <w:r w:rsidR="00EA08A8" w:rsidRPr="00EA08A8">
              <w:t>Violet McKenzie</w:t>
            </w:r>
            <w:r w:rsidR="00715772" w:rsidRPr="00715772">
              <w:t xml:space="preserve">, </w:t>
            </w:r>
            <w:r w:rsidRPr="00124A8F">
              <w:t>née</w:t>
            </w:r>
            <w:r>
              <w:t xml:space="preserve"> Wallace, </w:t>
            </w:r>
            <w:r w:rsidR="00715772" w:rsidRPr="00715772">
              <w:t xml:space="preserve">known affectionately as </w:t>
            </w:r>
            <w:r w:rsidR="003A69AA">
              <w:t>‘</w:t>
            </w:r>
            <w:r w:rsidR="00715772" w:rsidRPr="00715772">
              <w:t>Mrs Mac</w:t>
            </w:r>
            <w:r w:rsidR="003A69AA">
              <w:t>’</w:t>
            </w:r>
            <w:r w:rsidR="00715772">
              <w:t>,</w:t>
            </w:r>
            <w:r w:rsidR="00715772" w:rsidRPr="00715772">
              <w:t xml:space="preserve"> </w:t>
            </w:r>
            <w:r w:rsidR="00EA08A8" w:rsidRPr="00EA08A8">
              <w:t xml:space="preserve">made an important contribution to the Women’s Royal Australian Naval Service (WRANS) during the Second World War. </w:t>
            </w:r>
            <w:r w:rsidR="00687589">
              <w:br/>
            </w:r>
            <w:r w:rsidR="00EA08A8" w:rsidRPr="00EA08A8">
              <w:t xml:space="preserve">A pioneer in Australian radio and electrical engineering, she was committed to technical education and training, especially for women. </w:t>
            </w:r>
            <w:r w:rsidR="00816178">
              <w:t xml:space="preserve">McKenzie </w:t>
            </w:r>
            <w:r w:rsidR="00884978">
              <w:t>set</w:t>
            </w:r>
            <w:r w:rsidR="00816178">
              <w:t xml:space="preserve"> up her own electrical contracting business</w:t>
            </w:r>
            <w:r w:rsidR="00884978" w:rsidRPr="000A230F">
              <w:t>,</w:t>
            </w:r>
            <w:r w:rsidR="000A230F">
              <w:t xml:space="preserve"> graduating with a </w:t>
            </w:r>
            <w:r w:rsidR="00816178">
              <w:t xml:space="preserve">Diploma in Electrical Engineering </w:t>
            </w:r>
            <w:r w:rsidR="000A230F">
              <w:t xml:space="preserve">from </w:t>
            </w:r>
            <w:r w:rsidR="00816178">
              <w:t>Sydney Technical College</w:t>
            </w:r>
            <w:r w:rsidR="00997586">
              <w:t>.</w:t>
            </w:r>
            <w:r w:rsidR="000A230F">
              <w:t xml:space="preserve"> </w:t>
            </w:r>
            <w:r w:rsidR="00816178">
              <w:t xml:space="preserve">In </w:t>
            </w:r>
            <w:r w:rsidR="000A230F">
              <w:t xml:space="preserve">the early 1920s </w:t>
            </w:r>
            <w:r w:rsidR="00816178" w:rsidRPr="000A230F">
              <w:t>she</w:t>
            </w:r>
            <w:r w:rsidR="00816178">
              <w:t xml:space="preserve"> opened ‘The Wireless Shop’ in Sydney’s Royal Arcade and co-founded</w:t>
            </w:r>
            <w:r>
              <w:t xml:space="preserve"> </w:t>
            </w:r>
            <w:r w:rsidR="00816178">
              <w:t>‘</w:t>
            </w:r>
            <w:r w:rsidR="00816178" w:rsidRPr="00EA08A8">
              <w:t>The Wireless Weekly’</w:t>
            </w:r>
            <w:r w:rsidR="000A230F">
              <w:t xml:space="preserve"> (1922)</w:t>
            </w:r>
            <w:r w:rsidR="00816178" w:rsidRPr="00EA08A8">
              <w:t xml:space="preserve">, Australia’s first weekly radio magazine. </w:t>
            </w:r>
            <w:r w:rsidR="00EA08A8" w:rsidRPr="00B259BC">
              <w:t>McKenzie became a certifi</w:t>
            </w:r>
            <w:r w:rsidR="00687589" w:rsidRPr="00B259BC">
              <w:t>ed</w:t>
            </w:r>
            <w:r w:rsidR="00EA08A8" w:rsidRPr="00B259BC">
              <w:t xml:space="preserve"> radio telegraphist, a member of the Wireless Institute of Australia, and </w:t>
            </w:r>
            <w:r w:rsidR="000A230F" w:rsidRPr="00B259BC">
              <w:t xml:space="preserve">the </w:t>
            </w:r>
            <w:r w:rsidR="00EA08A8" w:rsidRPr="00B259BC">
              <w:t>holder of an amateur wireless licence.</w:t>
            </w:r>
            <w:r w:rsidR="00EA08A8" w:rsidRPr="00EA08A8">
              <w:t xml:space="preserve"> </w:t>
            </w:r>
            <w:r w:rsidR="00816178" w:rsidRPr="000A230F">
              <w:t>In 1938</w:t>
            </w:r>
            <w:r>
              <w:t>,</w:t>
            </w:r>
            <w:r w:rsidR="00816178" w:rsidRPr="000A230F">
              <w:t xml:space="preserve"> </w:t>
            </w:r>
            <w:r w:rsidR="00687589" w:rsidRPr="000A230F">
              <w:t>she</w:t>
            </w:r>
            <w:r w:rsidR="00816178">
              <w:t xml:space="preserve"> was elected treasurer of the Australian Women’s Flying Club and began training female pilots in Morse code. With war looming, McKenzie established the Women's Emergency Signalling Corps</w:t>
            </w:r>
            <w:r w:rsidR="003A69AA">
              <w:t>,</w:t>
            </w:r>
            <w:r w:rsidR="00816178">
              <w:t xml:space="preserve"> offering free training in Morse code, visual signalling and international code</w:t>
            </w:r>
            <w:r w:rsidR="003C220E">
              <w:t>.</w:t>
            </w:r>
            <w:r w:rsidR="00816178">
              <w:t xml:space="preserve"> McKenzie campaigned tirelessly to have her female trainees accepted into the armed forces. </w:t>
            </w:r>
            <w:r w:rsidR="00816178" w:rsidRPr="000A230F">
              <w:t>In 1941,</w:t>
            </w:r>
            <w:r w:rsidR="00816178">
              <w:t xml:space="preserve"> she accompanied fourteen of her trainees to HMAS Harman </w:t>
            </w:r>
            <w:r w:rsidR="00715772" w:rsidRPr="00715772">
              <w:t xml:space="preserve">communications station </w:t>
            </w:r>
            <w:r w:rsidR="00816178">
              <w:t>in Canberra</w:t>
            </w:r>
            <w:r w:rsidR="000A230F">
              <w:t>.</w:t>
            </w:r>
            <w:r w:rsidR="00B259BC">
              <w:t xml:space="preserve"> F</w:t>
            </w:r>
            <w:r w:rsidR="00816178">
              <w:t xml:space="preserve">rom the initial intake, WRANS expanded to more than </w:t>
            </w:r>
            <w:r w:rsidR="00816178" w:rsidRPr="000A230F">
              <w:t>2,</w:t>
            </w:r>
            <w:r w:rsidR="00CA2E74" w:rsidRPr="000A230F">
              <w:t>5</w:t>
            </w:r>
            <w:r w:rsidR="00816178" w:rsidRPr="000A230F">
              <w:t>00 personnel</w:t>
            </w:r>
            <w:r w:rsidR="00816178">
              <w:t xml:space="preserve"> by the end of the Second World War</w:t>
            </w:r>
            <w:r w:rsidR="000A230F">
              <w:t xml:space="preserve">. Thousands of </w:t>
            </w:r>
            <w:r w:rsidR="00005DE9">
              <w:t>men and women</w:t>
            </w:r>
            <w:r w:rsidR="00816178">
              <w:t xml:space="preserve"> passed through her signal instruction school and in 1950, McKenzie</w:t>
            </w:r>
            <w:r w:rsidR="00B259BC">
              <w:t xml:space="preserve"> w</w:t>
            </w:r>
            <w:r w:rsidR="00816178">
              <w:t>as appointed an Officer of the Order of the British Empire</w:t>
            </w:r>
            <w:r w:rsidR="000A230F">
              <w:t xml:space="preserve"> for her work with the Women’s Emergency Signal Corps</w:t>
            </w:r>
            <w:r w:rsidR="00816178">
              <w:t>.</w:t>
            </w:r>
          </w:p>
          <w:p w14:paraId="0338406E" w14:textId="17E172CE" w:rsidR="00B259BC" w:rsidRPr="00EA08A8" w:rsidRDefault="00B259BC" w:rsidP="00EA08A8">
            <w:pPr>
              <w:pStyle w:val="NormalWeb"/>
              <w:shd w:val="clear" w:color="auto" w:fill="FFFFFF"/>
              <w:spacing w:before="0" w:beforeAutospacing="0" w:after="0" w:afterAutospacing="0"/>
            </w:pPr>
          </w:p>
        </w:tc>
      </w:tr>
    </w:tbl>
    <w:p w14:paraId="0895E04D" w14:textId="5F75F25C" w:rsidR="001804C9" w:rsidRPr="003A69AA" w:rsidRDefault="001804C9">
      <w:r>
        <w:br w:type="page"/>
      </w:r>
      <w:r w:rsidR="00F342ED">
        <w:rPr>
          <w:noProof/>
        </w:rPr>
        <w:lastRenderedPageBreak/>
        <w:drawing>
          <wp:inline distT="0" distB="0" distL="0" distR="0" wp14:anchorId="45F83546" wp14:editId="5BBAA2B0">
            <wp:extent cx="5274945" cy="7461250"/>
            <wp:effectExtent l="0" t="0" r="1905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4945" cy="7461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804C9" w:rsidRPr="003A69AA" w:rsidSect="00AA02C9">
      <w:headerReference w:type="even" r:id="rId11"/>
      <w:headerReference w:type="default" r:id="rId12"/>
      <w:footerReference w:type="default" r:id="rId13"/>
      <w:headerReference w:type="first" r:id="rId14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D7E864" w14:textId="77777777" w:rsidR="00926488" w:rsidRDefault="00926488" w:rsidP="00F10CB2">
      <w:r>
        <w:separator/>
      </w:r>
    </w:p>
  </w:endnote>
  <w:endnote w:type="continuationSeparator" w:id="0">
    <w:p w14:paraId="69C7C295" w14:textId="77777777" w:rsidR="00926488" w:rsidRDefault="00926488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8A87B6" w14:textId="368BFDB3" w:rsidR="002A039C" w:rsidRPr="0097317A" w:rsidRDefault="0097317A" w:rsidP="0097317A">
    <w:pPr>
      <w:pStyle w:val="Footer"/>
      <w:tabs>
        <w:tab w:val="clear" w:pos="2880"/>
      </w:tabs>
      <w:jc w:val="center"/>
      <w:rPr>
        <w:rFonts w:ascii="Arial" w:hAnsi="Arial" w:cs="Arial"/>
        <w:sz w:val="14"/>
      </w:rPr>
    </w:pPr>
    <w:r w:rsidRPr="0097317A">
      <w:rPr>
        <w:rFonts w:ascii="Arial" w:hAnsi="Arial"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837B8B" w14:textId="77777777" w:rsidR="00D82258" w:rsidRPr="0097317A" w:rsidRDefault="00D82258" w:rsidP="00D82258">
    <w:pPr>
      <w:pStyle w:val="Footer"/>
      <w:jc w:val="center"/>
      <w:rPr>
        <w:rFonts w:ascii="Arial" w:hAnsi="Arial" w:cs="Arial"/>
        <w:sz w:val="14"/>
      </w:rPr>
    </w:pPr>
    <w:r w:rsidRPr="0097317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CE9FDB" w14:textId="33909904" w:rsidR="001056A5" w:rsidRPr="0097317A" w:rsidRDefault="0097317A" w:rsidP="0097317A">
    <w:pPr>
      <w:pStyle w:val="Footer"/>
      <w:jc w:val="center"/>
      <w:rPr>
        <w:rFonts w:ascii="Arial" w:hAnsi="Arial" w:cs="Arial"/>
        <w:sz w:val="14"/>
      </w:rPr>
    </w:pPr>
    <w:r w:rsidRPr="0097317A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7CF07" w14:textId="77777777" w:rsidR="00926488" w:rsidRDefault="00926488" w:rsidP="00F10CB2">
      <w:r>
        <w:separator/>
      </w:r>
    </w:p>
  </w:footnote>
  <w:footnote w:type="continuationSeparator" w:id="0">
    <w:p w14:paraId="455CCC60" w14:textId="77777777" w:rsidR="00926488" w:rsidRDefault="00926488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E66F93" w14:textId="0D7B4CC9" w:rsidR="00E57808" w:rsidRDefault="00E5780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30DF58" w14:textId="4E3D6F18" w:rsidR="00E57808" w:rsidRPr="003C220E" w:rsidRDefault="00E57808" w:rsidP="003C220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C3B5BC" w14:textId="7050293A" w:rsidR="00E57808" w:rsidRDefault="00E5780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8840D6D"/>
    <w:multiLevelType w:val="hybridMultilevel"/>
    <w:tmpl w:val="BBE4BD48"/>
    <w:lvl w:ilvl="0" w:tplc="0C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104684C"/>
    <w:multiLevelType w:val="hybridMultilevel"/>
    <w:tmpl w:val="8CDA286E"/>
    <w:lvl w:ilvl="0" w:tplc="0C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87822867">
    <w:abstractNumId w:val="2"/>
  </w:num>
  <w:num w:numId="2" w16cid:durableId="1287658296">
    <w:abstractNumId w:val="0"/>
  </w:num>
  <w:num w:numId="3" w16cid:durableId="1418556216">
    <w:abstractNumId w:val="3"/>
  </w:num>
  <w:num w:numId="4" w16cid:durableId="1958830055">
    <w:abstractNumId w:val="8"/>
  </w:num>
  <w:num w:numId="5" w16cid:durableId="2018145995">
    <w:abstractNumId w:val="9"/>
  </w:num>
  <w:num w:numId="6" w16cid:durableId="2112163201">
    <w:abstractNumId w:val="1"/>
  </w:num>
  <w:num w:numId="7" w16cid:durableId="362368470">
    <w:abstractNumId w:val="6"/>
  </w:num>
  <w:num w:numId="8" w16cid:durableId="1463306329">
    <w:abstractNumId w:val="7"/>
  </w:num>
  <w:num w:numId="9" w16cid:durableId="142626061">
    <w:abstractNumId w:val="5"/>
  </w:num>
  <w:num w:numId="10" w16cid:durableId="1055589897">
    <w:abstractNumId w:val="10"/>
  </w:num>
  <w:num w:numId="11" w16cid:durableId="43983896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05DE9"/>
    <w:rsid w:val="000105B8"/>
    <w:rsid w:val="00017B3A"/>
    <w:rsid w:val="00022B16"/>
    <w:rsid w:val="0003574C"/>
    <w:rsid w:val="00040AE5"/>
    <w:rsid w:val="00042410"/>
    <w:rsid w:val="0004515E"/>
    <w:rsid w:val="00052732"/>
    <w:rsid w:val="00061F2D"/>
    <w:rsid w:val="00086835"/>
    <w:rsid w:val="0009746C"/>
    <w:rsid w:val="000A1A69"/>
    <w:rsid w:val="000A230F"/>
    <w:rsid w:val="000A5FA6"/>
    <w:rsid w:val="000B54E7"/>
    <w:rsid w:val="000C3F28"/>
    <w:rsid w:val="000C501D"/>
    <w:rsid w:val="000D215D"/>
    <w:rsid w:val="000E77FF"/>
    <w:rsid w:val="00100BB4"/>
    <w:rsid w:val="001056A5"/>
    <w:rsid w:val="00110288"/>
    <w:rsid w:val="00111262"/>
    <w:rsid w:val="00111D4A"/>
    <w:rsid w:val="00127A6F"/>
    <w:rsid w:val="00132E8D"/>
    <w:rsid w:val="00134786"/>
    <w:rsid w:val="001466F4"/>
    <w:rsid w:val="00174EEE"/>
    <w:rsid w:val="001804C9"/>
    <w:rsid w:val="00194AC7"/>
    <w:rsid w:val="001A1511"/>
    <w:rsid w:val="001A3A7F"/>
    <w:rsid w:val="001C737C"/>
    <w:rsid w:val="001E031E"/>
    <w:rsid w:val="001F1298"/>
    <w:rsid w:val="001F6437"/>
    <w:rsid w:val="001F7C45"/>
    <w:rsid w:val="00205E99"/>
    <w:rsid w:val="00206187"/>
    <w:rsid w:val="00232478"/>
    <w:rsid w:val="00236879"/>
    <w:rsid w:val="00246B60"/>
    <w:rsid w:val="00261A4B"/>
    <w:rsid w:val="0026624A"/>
    <w:rsid w:val="00267FC1"/>
    <w:rsid w:val="00280345"/>
    <w:rsid w:val="00281B3A"/>
    <w:rsid w:val="002A039C"/>
    <w:rsid w:val="002A1136"/>
    <w:rsid w:val="002A311E"/>
    <w:rsid w:val="002B0B22"/>
    <w:rsid w:val="002B7D4C"/>
    <w:rsid w:val="002C57D7"/>
    <w:rsid w:val="002F6099"/>
    <w:rsid w:val="00301C79"/>
    <w:rsid w:val="0033153A"/>
    <w:rsid w:val="0034498D"/>
    <w:rsid w:val="00373830"/>
    <w:rsid w:val="00377D72"/>
    <w:rsid w:val="003A3667"/>
    <w:rsid w:val="003A69AA"/>
    <w:rsid w:val="003B011C"/>
    <w:rsid w:val="003C220E"/>
    <w:rsid w:val="003C330F"/>
    <w:rsid w:val="003C3A9F"/>
    <w:rsid w:val="003C486B"/>
    <w:rsid w:val="003D387B"/>
    <w:rsid w:val="003D7174"/>
    <w:rsid w:val="003F4625"/>
    <w:rsid w:val="003F754A"/>
    <w:rsid w:val="00401A39"/>
    <w:rsid w:val="00430486"/>
    <w:rsid w:val="004432EB"/>
    <w:rsid w:val="004433E7"/>
    <w:rsid w:val="00445322"/>
    <w:rsid w:val="00445CC9"/>
    <w:rsid w:val="00481934"/>
    <w:rsid w:val="0048280B"/>
    <w:rsid w:val="00482CBF"/>
    <w:rsid w:val="00492788"/>
    <w:rsid w:val="004B4C6E"/>
    <w:rsid w:val="004D2F41"/>
    <w:rsid w:val="004D3A4B"/>
    <w:rsid w:val="004F78B8"/>
    <w:rsid w:val="00506803"/>
    <w:rsid w:val="00513572"/>
    <w:rsid w:val="00522381"/>
    <w:rsid w:val="00522E41"/>
    <w:rsid w:val="00525B68"/>
    <w:rsid w:val="005269F4"/>
    <w:rsid w:val="005373CD"/>
    <w:rsid w:val="0054410C"/>
    <w:rsid w:val="0056310D"/>
    <w:rsid w:val="00576D89"/>
    <w:rsid w:val="00580D29"/>
    <w:rsid w:val="00586DEB"/>
    <w:rsid w:val="005961A3"/>
    <w:rsid w:val="005C68F2"/>
    <w:rsid w:val="005D55E0"/>
    <w:rsid w:val="005D68B8"/>
    <w:rsid w:val="005F1DF0"/>
    <w:rsid w:val="005F75A1"/>
    <w:rsid w:val="00607875"/>
    <w:rsid w:val="00613B8E"/>
    <w:rsid w:val="006250CF"/>
    <w:rsid w:val="00627F0C"/>
    <w:rsid w:val="00631BB8"/>
    <w:rsid w:val="00634EE8"/>
    <w:rsid w:val="006352B5"/>
    <w:rsid w:val="00664E74"/>
    <w:rsid w:val="006668F6"/>
    <w:rsid w:val="00667281"/>
    <w:rsid w:val="00673E71"/>
    <w:rsid w:val="00677BF8"/>
    <w:rsid w:val="00685113"/>
    <w:rsid w:val="006857DF"/>
    <w:rsid w:val="00687589"/>
    <w:rsid w:val="00694985"/>
    <w:rsid w:val="006A3A2F"/>
    <w:rsid w:val="006A7641"/>
    <w:rsid w:val="006B5BF7"/>
    <w:rsid w:val="006D45B9"/>
    <w:rsid w:val="006D5F4B"/>
    <w:rsid w:val="006F7F81"/>
    <w:rsid w:val="00704DC3"/>
    <w:rsid w:val="00715772"/>
    <w:rsid w:val="00715FC7"/>
    <w:rsid w:val="0072003E"/>
    <w:rsid w:val="007209FD"/>
    <w:rsid w:val="00722A82"/>
    <w:rsid w:val="007312E4"/>
    <w:rsid w:val="0077162F"/>
    <w:rsid w:val="00784B87"/>
    <w:rsid w:val="00796AAF"/>
    <w:rsid w:val="007A3299"/>
    <w:rsid w:val="007A3E23"/>
    <w:rsid w:val="007B2E24"/>
    <w:rsid w:val="007C3B22"/>
    <w:rsid w:val="007D12D4"/>
    <w:rsid w:val="008015FC"/>
    <w:rsid w:val="008036F7"/>
    <w:rsid w:val="008050F6"/>
    <w:rsid w:val="00816178"/>
    <w:rsid w:val="0081764A"/>
    <w:rsid w:val="00824EB1"/>
    <w:rsid w:val="00831684"/>
    <w:rsid w:val="00856B3C"/>
    <w:rsid w:val="00856F40"/>
    <w:rsid w:val="00860A0C"/>
    <w:rsid w:val="00881A5D"/>
    <w:rsid w:val="00884978"/>
    <w:rsid w:val="00894148"/>
    <w:rsid w:val="008A1D96"/>
    <w:rsid w:val="008A3808"/>
    <w:rsid w:val="008B556F"/>
    <w:rsid w:val="008C0B90"/>
    <w:rsid w:val="008C0BB9"/>
    <w:rsid w:val="008C3537"/>
    <w:rsid w:val="008D2491"/>
    <w:rsid w:val="008E4A39"/>
    <w:rsid w:val="008F060D"/>
    <w:rsid w:val="008F1F59"/>
    <w:rsid w:val="008F60A5"/>
    <w:rsid w:val="008F7B3E"/>
    <w:rsid w:val="009070F7"/>
    <w:rsid w:val="00911B48"/>
    <w:rsid w:val="00926488"/>
    <w:rsid w:val="009265D4"/>
    <w:rsid w:val="00970517"/>
    <w:rsid w:val="0097317A"/>
    <w:rsid w:val="00974E8E"/>
    <w:rsid w:val="00976161"/>
    <w:rsid w:val="009876DB"/>
    <w:rsid w:val="00992908"/>
    <w:rsid w:val="0099593E"/>
    <w:rsid w:val="00997586"/>
    <w:rsid w:val="009A5D0A"/>
    <w:rsid w:val="009B3A1B"/>
    <w:rsid w:val="009D38CC"/>
    <w:rsid w:val="00A0180A"/>
    <w:rsid w:val="00A0585C"/>
    <w:rsid w:val="00A07BFA"/>
    <w:rsid w:val="00A24199"/>
    <w:rsid w:val="00A35959"/>
    <w:rsid w:val="00A43FE7"/>
    <w:rsid w:val="00A502EA"/>
    <w:rsid w:val="00A722A1"/>
    <w:rsid w:val="00A74247"/>
    <w:rsid w:val="00A85124"/>
    <w:rsid w:val="00A86146"/>
    <w:rsid w:val="00A9655D"/>
    <w:rsid w:val="00AA02C9"/>
    <w:rsid w:val="00AA31E1"/>
    <w:rsid w:val="00AB1916"/>
    <w:rsid w:val="00AF56B5"/>
    <w:rsid w:val="00AF6C1B"/>
    <w:rsid w:val="00AF73C6"/>
    <w:rsid w:val="00B021A5"/>
    <w:rsid w:val="00B1549F"/>
    <w:rsid w:val="00B20EB8"/>
    <w:rsid w:val="00B259BC"/>
    <w:rsid w:val="00B30B9A"/>
    <w:rsid w:val="00B433E3"/>
    <w:rsid w:val="00B50CC6"/>
    <w:rsid w:val="00B62F10"/>
    <w:rsid w:val="00B63A10"/>
    <w:rsid w:val="00B63CD3"/>
    <w:rsid w:val="00B6603C"/>
    <w:rsid w:val="00B83522"/>
    <w:rsid w:val="00B96911"/>
    <w:rsid w:val="00BA52F5"/>
    <w:rsid w:val="00BA623D"/>
    <w:rsid w:val="00BB241F"/>
    <w:rsid w:val="00BB56BD"/>
    <w:rsid w:val="00BC72A3"/>
    <w:rsid w:val="00BD02C6"/>
    <w:rsid w:val="00BE0790"/>
    <w:rsid w:val="00BE1738"/>
    <w:rsid w:val="00BE43E1"/>
    <w:rsid w:val="00C010E0"/>
    <w:rsid w:val="00C07027"/>
    <w:rsid w:val="00C24A92"/>
    <w:rsid w:val="00C26E3A"/>
    <w:rsid w:val="00C3272D"/>
    <w:rsid w:val="00C34DD1"/>
    <w:rsid w:val="00C3703D"/>
    <w:rsid w:val="00C41B1B"/>
    <w:rsid w:val="00C42348"/>
    <w:rsid w:val="00C46165"/>
    <w:rsid w:val="00C6302E"/>
    <w:rsid w:val="00C65523"/>
    <w:rsid w:val="00C953EE"/>
    <w:rsid w:val="00CA1106"/>
    <w:rsid w:val="00CA2E74"/>
    <w:rsid w:val="00CB5F60"/>
    <w:rsid w:val="00CD4E55"/>
    <w:rsid w:val="00CD790E"/>
    <w:rsid w:val="00CE1152"/>
    <w:rsid w:val="00CE3399"/>
    <w:rsid w:val="00CF28EB"/>
    <w:rsid w:val="00D16615"/>
    <w:rsid w:val="00D17C9A"/>
    <w:rsid w:val="00D31726"/>
    <w:rsid w:val="00D36CFC"/>
    <w:rsid w:val="00D440AD"/>
    <w:rsid w:val="00D4498E"/>
    <w:rsid w:val="00D47F13"/>
    <w:rsid w:val="00D50C04"/>
    <w:rsid w:val="00D51209"/>
    <w:rsid w:val="00D76A73"/>
    <w:rsid w:val="00D82258"/>
    <w:rsid w:val="00D82524"/>
    <w:rsid w:val="00D9612A"/>
    <w:rsid w:val="00DA402D"/>
    <w:rsid w:val="00DA422B"/>
    <w:rsid w:val="00DB1051"/>
    <w:rsid w:val="00DB3594"/>
    <w:rsid w:val="00DC5E3D"/>
    <w:rsid w:val="00DD30C0"/>
    <w:rsid w:val="00DE0FBF"/>
    <w:rsid w:val="00DF1D10"/>
    <w:rsid w:val="00DF5D68"/>
    <w:rsid w:val="00E04D5C"/>
    <w:rsid w:val="00E064EC"/>
    <w:rsid w:val="00E17231"/>
    <w:rsid w:val="00E2014F"/>
    <w:rsid w:val="00E358BC"/>
    <w:rsid w:val="00E46452"/>
    <w:rsid w:val="00E477EB"/>
    <w:rsid w:val="00E57808"/>
    <w:rsid w:val="00E660D4"/>
    <w:rsid w:val="00E6751B"/>
    <w:rsid w:val="00E73B47"/>
    <w:rsid w:val="00E73C6D"/>
    <w:rsid w:val="00E76673"/>
    <w:rsid w:val="00E904CF"/>
    <w:rsid w:val="00E91A33"/>
    <w:rsid w:val="00E95CBC"/>
    <w:rsid w:val="00EA08A8"/>
    <w:rsid w:val="00EA4988"/>
    <w:rsid w:val="00EB10B0"/>
    <w:rsid w:val="00EC0DDF"/>
    <w:rsid w:val="00ED1030"/>
    <w:rsid w:val="00F0488B"/>
    <w:rsid w:val="00F10CB2"/>
    <w:rsid w:val="00F149FF"/>
    <w:rsid w:val="00F15AC3"/>
    <w:rsid w:val="00F2126A"/>
    <w:rsid w:val="00F236C5"/>
    <w:rsid w:val="00F342ED"/>
    <w:rsid w:val="00F46980"/>
    <w:rsid w:val="00F56AED"/>
    <w:rsid w:val="00F778F4"/>
    <w:rsid w:val="00F77C2A"/>
    <w:rsid w:val="00F83156"/>
    <w:rsid w:val="00F8371F"/>
    <w:rsid w:val="00FB42F5"/>
    <w:rsid w:val="00FB4806"/>
    <w:rsid w:val="00FB4856"/>
    <w:rsid w:val="00FE5037"/>
    <w:rsid w:val="00FE50FF"/>
    <w:rsid w:val="00FE5857"/>
    <w:rsid w:val="00FF73DF"/>
    <w:rsid w:val="00FF7C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3FDACF0"/>
  <w15:docId w15:val="{4FB4717D-5267-4DB7-B0CC-7F37108A4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02C9"/>
    <w:pPr>
      <w:tabs>
        <w:tab w:val="left" w:pos="1701"/>
        <w:tab w:val="left" w:pos="2880"/>
      </w:tabs>
    </w:pPr>
    <w:rPr>
      <w:snapToGrid w:val="0"/>
      <w:sz w:val="20"/>
      <w:szCs w:val="24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BalloonText">
    <w:name w:val="Balloon Text"/>
    <w:basedOn w:val="Normal"/>
    <w:link w:val="BalloonTextChar"/>
    <w:uiPriority w:val="99"/>
    <w:semiHidden/>
    <w:unhideWhenUsed/>
    <w:rsid w:val="00A7424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4247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AA02C9"/>
    <w:rPr>
      <w:snapToGrid w:val="0"/>
      <w:szCs w:val="24"/>
      <w:lang w:eastAsia="en-US"/>
    </w:rPr>
  </w:style>
  <w:style w:type="character" w:styleId="Strong">
    <w:name w:val="Strong"/>
    <w:basedOn w:val="DefaultParagraphFont"/>
    <w:uiPriority w:val="22"/>
    <w:qFormat/>
    <w:rsid w:val="00E660D4"/>
    <w:rPr>
      <w:b/>
      <w:bCs/>
    </w:rPr>
  </w:style>
  <w:style w:type="paragraph" w:styleId="PlainText">
    <w:name w:val="Plain Text"/>
    <w:basedOn w:val="Normal"/>
    <w:link w:val="PlainTextChar"/>
    <w:uiPriority w:val="99"/>
    <w:semiHidden/>
    <w:unhideWhenUsed/>
    <w:rsid w:val="00EC0DDF"/>
    <w:rPr>
      <w:rFonts w:ascii="Calibri" w:eastAsiaTheme="minorHAnsi" w:hAnsi="Calibri" w:cstheme="minorBidi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EC0DDF"/>
    <w:rPr>
      <w:rFonts w:ascii="Calibri" w:eastAsiaTheme="minorHAnsi" w:hAnsi="Calibri" w:cstheme="minorBidi"/>
      <w:sz w:val="22"/>
      <w:szCs w:val="21"/>
      <w:lang w:eastAsia="en-US"/>
    </w:rPr>
  </w:style>
  <w:style w:type="character" w:customStyle="1" w:styleId="Heading2Char">
    <w:name w:val="Heading 2 Char"/>
    <w:basedOn w:val="DefaultParagraphFont"/>
    <w:link w:val="Heading2"/>
    <w:rsid w:val="00280345"/>
    <w:rPr>
      <w:rFonts w:ascii="Arial" w:hAnsi="Arial" w:cs="Arial"/>
      <w:i/>
      <w:iCs/>
      <w:sz w:val="16"/>
      <w:szCs w:val="16"/>
      <w:lang w:eastAsia="en-US"/>
    </w:rPr>
  </w:style>
  <w:style w:type="paragraph" w:customStyle="1" w:styleId="Default">
    <w:name w:val="Default"/>
    <w:rsid w:val="00280345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character" w:customStyle="1" w:styleId="apple-converted-space">
    <w:name w:val="apple-converted-space"/>
    <w:basedOn w:val="DefaultParagraphFont"/>
    <w:rsid w:val="00D51209"/>
  </w:style>
  <w:style w:type="character" w:customStyle="1" w:styleId="-h">
    <w:name w:val="-h"/>
    <w:basedOn w:val="DefaultParagraphFont"/>
    <w:rsid w:val="00525B68"/>
  </w:style>
  <w:style w:type="character" w:styleId="UnresolvedMention">
    <w:name w:val="Unresolved Mention"/>
    <w:basedOn w:val="DefaultParagraphFont"/>
    <w:uiPriority w:val="99"/>
    <w:semiHidden/>
    <w:unhideWhenUsed/>
    <w:rsid w:val="00D440A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CE1152"/>
    <w:pPr>
      <w:spacing w:before="100" w:beforeAutospacing="1" w:after="100" w:afterAutospacing="1"/>
    </w:pPr>
    <w:rPr>
      <w:szCs w:val="24"/>
      <w:lang w:eastAsia="en-AU"/>
    </w:rPr>
  </w:style>
  <w:style w:type="paragraph" w:styleId="Revision">
    <w:name w:val="Revision"/>
    <w:hidden/>
    <w:uiPriority w:val="99"/>
    <w:semiHidden/>
    <w:rsid w:val="00052732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180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26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23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18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32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61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53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4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36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5BBAC9-2F3D-47E6-BF9E-22A89A2F83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364</Words>
  <Characters>2086</Characters>
  <Application>Microsoft Office Word</Application>
  <DocSecurity>0</DocSecurity>
  <Lines>65</Lines>
  <Paragraphs>54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2396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Moxon, KarenL</cp:lastModifiedBy>
  <cp:revision>5</cp:revision>
  <cp:lastPrinted>2023-02-14T02:55:00Z</cp:lastPrinted>
  <dcterms:created xsi:type="dcterms:W3CDTF">2023-05-16T00:08:00Z</dcterms:created>
  <dcterms:modified xsi:type="dcterms:W3CDTF">2023-05-16T00:38:00Z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A41493400</vt:lpwstr>
  </property>
  <property fmtid="{D5CDD505-2E9C-101B-9397-08002B2CF9AE}" pid="4" name="Objective-Title">
    <vt:lpwstr>Public Place Names (Campbell) Determination 2023</vt:lpwstr>
  </property>
  <property fmtid="{D5CDD505-2E9C-101B-9397-08002B2CF9AE}" pid="5" name="Objective-Comment">
    <vt:lpwstr/>
  </property>
  <property fmtid="{D5CDD505-2E9C-101B-9397-08002B2CF9AE}" pid="6" name="Objective-CreationStamp">
    <vt:filetime>2023-03-29T06:51:26Z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2023-05-16T00:02:37Z</vt:filetime>
  </property>
  <property fmtid="{D5CDD505-2E9C-101B-9397-08002B2CF9AE}" pid="11" name="Objective-Owner">
    <vt:lpwstr>Anthony Mollett</vt:lpwstr>
  </property>
  <property fmtid="{D5CDD505-2E9C-101B-9397-08002B2CF9AE}" pid="12" name="Objective-Path">
    <vt:lpwstr>Whole of ACT Government:EPSDD - Environment Planning and Sustainable Development Directorate:07. Ministerial, Cabinet and Government Relations:07. Executive Briefs &amp; Correspondence:Director-General, Chief Planning Executive and Utilities Technical Regulator:2012 - 2021 Director General Briefs and Correspondence:2015 - Director-General Correspondence:Office of the Surveyor-General:Public Place Names Briefs:23/22521 Public Place Names (Campbell) Determination 2023:</vt:lpwstr>
  </property>
  <property fmtid="{D5CDD505-2E9C-101B-9397-08002B2CF9AE}" pid="13" name="Objective-Parent">
    <vt:lpwstr>23/22521 Public Place Names (Campbell) Determination 2023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38.1</vt:lpwstr>
  </property>
  <property fmtid="{D5CDD505-2E9C-101B-9397-08002B2CF9AE}" pid="16" name="Objective-VersionNumber">
    <vt:r8>40</vt:r8>
  </property>
  <property fmtid="{D5CDD505-2E9C-101B-9397-08002B2CF9AE}" pid="17" name="Objective-VersionComment">
    <vt:lpwstr/>
  </property>
  <property fmtid="{D5CDD505-2E9C-101B-9397-08002B2CF9AE}" pid="18" name="Objective-FileNumber">
    <vt:lpwstr>1-2023/22521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