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999F" w14:textId="77777777" w:rsidR="00362C25" w:rsidRDefault="00362C25" w:rsidP="00362C2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904569C" w14:textId="4CC23571" w:rsidR="00362C25" w:rsidRDefault="00362C25" w:rsidP="00362C25">
      <w:pPr>
        <w:pStyle w:val="Billname"/>
        <w:spacing w:before="700"/>
      </w:pPr>
      <w:r>
        <w:t>Building and Construction Industry Training Levy (Governing Board) Appointment 2024 (No</w:t>
      </w:r>
      <w:r w:rsidR="00F50234">
        <w:t> </w:t>
      </w:r>
      <w:r>
        <w:t>3)</w:t>
      </w:r>
    </w:p>
    <w:p w14:paraId="567B5D3C" w14:textId="5B5BC40E" w:rsidR="00362C25" w:rsidRDefault="00362C25" w:rsidP="00362C25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Pr="0074559D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4–</w:t>
      </w:r>
      <w:r w:rsidR="009E6C5C">
        <w:rPr>
          <w:rFonts w:ascii="Arial" w:hAnsi="Arial" w:cs="Arial"/>
          <w:b/>
          <w:bCs/>
        </w:rPr>
        <w:t>201</w:t>
      </w:r>
    </w:p>
    <w:p w14:paraId="55B4BA56" w14:textId="77777777" w:rsidR="00362C25" w:rsidRDefault="00362C25" w:rsidP="00362C25">
      <w:pPr>
        <w:pStyle w:val="madeunder"/>
        <w:spacing w:before="300" w:after="0"/>
      </w:pPr>
      <w:r>
        <w:t xml:space="preserve">made under the  </w:t>
      </w:r>
    </w:p>
    <w:p w14:paraId="115D5288" w14:textId="77777777" w:rsidR="00362C25" w:rsidRDefault="00362C25" w:rsidP="00362C25">
      <w:pPr>
        <w:pStyle w:val="CoverActName"/>
        <w:spacing w:before="100" w:beforeAutospacing="1" w:after="100" w:afterAutospacing="1"/>
        <w:rPr>
          <w:rFonts w:cs="Arial"/>
          <w:sz w:val="20"/>
        </w:rPr>
      </w:pPr>
      <w:r>
        <w:rPr>
          <w:rFonts w:cs="Arial"/>
          <w:i/>
          <w:sz w:val="20"/>
        </w:rPr>
        <w:t>Building and Construction Industry Training Levy Act 1999</w:t>
      </w:r>
      <w:r>
        <w:rPr>
          <w:rFonts w:cs="Arial"/>
          <w:sz w:val="20"/>
        </w:rPr>
        <w:t>, Section 6 (</w:t>
      </w:r>
      <w:r w:rsidRPr="00416834">
        <w:rPr>
          <w:rFonts w:cs="Arial"/>
          <w:sz w:val="20"/>
        </w:rPr>
        <w:t>Establishment of governing board</w:t>
      </w:r>
      <w:r>
        <w:rPr>
          <w:rFonts w:cs="Arial"/>
          <w:sz w:val="20"/>
        </w:rPr>
        <w:t>)</w:t>
      </w:r>
    </w:p>
    <w:p w14:paraId="4433E45A" w14:textId="77777777" w:rsidR="00362C25" w:rsidRPr="00D01524" w:rsidRDefault="00362C25" w:rsidP="00362C25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0"/>
        </w:rPr>
      </w:pPr>
      <w:r w:rsidRPr="00D01524">
        <w:rPr>
          <w:rFonts w:ascii="Arial" w:hAnsi="Arial" w:cs="Arial"/>
          <w:b/>
          <w:i/>
          <w:sz w:val="20"/>
          <w:lang w:eastAsia="en-AU"/>
        </w:rPr>
        <w:t>Financial Management Act 1996</w:t>
      </w:r>
      <w:r w:rsidRPr="00D01524">
        <w:rPr>
          <w:rFonts w:ascii="Arial" w:hAnsi="Arial" w:cs="Arial"/>
          <w:b/>
          <w:sz w:val="20"/>
          <w:lang w:eastAsia="en-AU"/>
        </w:rPr>
        <w:t>, Section 78 (Appointment of governing board members generally)</w:t>
      </w:r>
    </w:p>
    <w:p w14:paraId="15CC2C56" w14:textId="77777777" w:rsidR="00362C25" w:rsidRDefault="00362C25" w:rsidP="00362C25">
      <w:pPr>
        <w:pStyle w:val="N-line3"/>
        <w:pBdr>
          <w:bottom w:val="none" w:sz="0" w:space="0" w:color="auto"/>
        </w:pBdr>
      </w:pPr>
    </w:p>
    <w:p w14:paraId="54CD9856" w14:textId="77777777" w:rsidR="00362C25" w:rsidRDefault="00362C25" w:rsidP="00362C25">
      <w:pPr>
        <w:pStyle w:val="N-line3"/>
        <w:pBdr>
          <w:top w:val="single" w:sz="12" w:space="1" w:color="auto"/>
          <w:bottom w:val="none" w:sz="0" w:space="0" w:color="auto"/>
        </w:pBdr>
      </w:pPr>
    </w:p>
    <w:p w14:paraId="6E5A04D0" w14:textId="77777777" w:rsidR="00362C25" w:rsidRDefault="00362C25" w:rsidP="00362C2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E779D25" w14:textId="4DD067B4" w:rsidR="00362C25" w:rsidRDefault="00362C25" w:rsidP="00362C25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Building and Construction Industry Training Levy (Governing Board) Appointment</w:t>
      </w:r>
      <w:r w:rsidRPr="0074559D">
        <w:rPr>
          <w:i/>
          <w:iCs/>
        </w:rPr>
        <w:t xml:space="preserve"> 202</w:t>
      </w:r>
      <w:r>
        <w:rPr>
          <w:i/>
          <w:iCs/>
        </w:rPr>
        <w:t>4</w:t>
      </w:r>
      <w:r w:rsidRPr="0074559D">
        <w:rPr>
          <w:i/>
          <w:iCs/>
        </w:rPr>
        <w:t xml:space="preserve"> (No </w:t>
      </w:r>
      <w:r>
        <w:rPr>
          <w:i/>
          <w:iCs/>
        </w:rPr>
        <w:t>3</w:t>
      </w:r>
      <w:r w:rsidRPr="0074559D">
        <w:rPr>
          <w:i/>
          <w:iCs/>
        </w:rPr>
        <w:t>)</w:t>
      </w:r>
      <w:r w:rsidRPr="0074559D">
        <w:t>.</w:t>
      </w:r>
    </w:p>
    <w:p w14:paraId="1DD45867" w14:textId="77777777" w:rsidR="00362C25" w:rsidRDefault="00362C25" w:rsidP="00362C2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6503797" w14:textId="77777777" w:rsidR="00362C25" w:rsidRDefault="00362C25" w:rsidP="00362C25">
      <w:pPr>
        <w:spacing w:before="140"/>
        <w:ind w:left="720"/>
      </w:pPr>
      <w:r>
        <w:t xml:space="preserve">This instrument commences on 1 July 2024. </w:t>
      </w:r>
    </w:p>
    <w:p w14:paraId="7E718354" w14:textId="77777777" w:rsidR="00362C25" w:rsidRDefault="00362C25" w:rsidP="00362C2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3C827DF" w14:textId="13F8605E" w:rsidR="00362C25" w:rsidRDefault="00362C25" w:rsidP="00362C25">
      <w:pPr>
        <w:spacing w:before="140"/>
        <w:ind w:left="720"/>
        <w:rPr>
          <w:color w:val="000000" w:themeColor="text1"/>
        </w:rPr>
      </w:pPr>
      <w:r w:rsidRPr="00C101BA">
        <w:t xml:space="preserve">I </w:t>
      </w:r>
      <w:r w:rsidRPr="00B85460">
        <w:rPr>
          <w:color w:val="000000" w:themeColor="text1"/>
        </w:rPr>
        <w:t xml:space="preserve">appoint </w:t>
      </w:r>
      <w:r w:rsidR="00393320">
        <w:rPr>
          <w:color w:val="000000" w:themeColor="text1"/>
        </w:rPr>
        <w:t xml:space="preserve">Michelle </w:t>
      </w:r>
      <w:proofErr w:type="spellStart"/>
      <w:r w:rsidR="00393320">
        <w:rPr>
          <w:color w:val="000000" w:themeColor="text1"/>
        </w:rPr>
        <w:t>Tifan</w:t>
      </w:r>
      <w:proofErr w:type="spellEnd"/>
      <w:r>
        <w:rPr>
          <w:color w:val="000000" w:themeColor="text1"/>
        </w:rPr>
        <w:t xml:space="preserve"> </w:t>
      </w:r>
      <w:r w:rsidRPr="00B85460">
        <w:rPr>
          <w:color w:val="000000" w:themeColor="text1"/>
        </w:rPr>
        <w:t xml:space="preserve">as a </w:t>
      </w:r>
      <w:r>
        <w:t>member</w:t>
      </w:r>
      <w:r w:rsidRPr="004342BE">
        <w:t xml:space="preserve"> </w:t>
      </w:r>
      <w:r>
        <w:t xml:space="preserve">of the </w:t>
      </w:r>
      <w:r w:rsidRPr="003A7BDD">
        <w:rPr>
          <w:iCs/>
        </w:rPr>
        <w:t xml:space="preserve">Building and Construction Industry Training Fund </w:t>
      </w:r>
      <w:r>
        <w:rPr>
          <w:iCs/>
        </w:rPr>
        <w:t xml:space="preserve">Governing </w:t>
      </w:r>
      <w:r w:rsidRPr="003A7BDD">
        <w:rPr>
          <w:iCs/>
        </w:rPr>
        <w:t>Board</w:t>
      </w:r>
      <w:r w:rsidRPr="00C101BA">
        <w:t xml:space="preserve"> for a period </w:t>
      </w:r>
      <w:r w:rsidRPr="00B85460">
        <w:rPr>
          <w:color w:val="000000" w:themeColor="text1"/>
        </w:rPr>
        <w:t>of three years.</w:t>
      </w:r>
    </w:p>
    <w:p w14:paraId="10AE87AE" w14:textId="77777777" w:rsidR="00362C25" w:rsidRDefault="00362C25" w:rsidP="00362C25">
      <w:pPr>
        <w:spacing w:before="140"/>
        <w:ind w:left="720"/>
      </w:pPr>
    </w:p>
    <w:p w14:paraId="1297E6BF" w14:textId="77777777" w:rsidR="00362C25" w:rsidRDefault="00362C25" w:rsidP="00362C25">
      <w:pPr>
        <w:tabs>
          <w:tab w:val="left" w:pos="4320"/>
        </w:tabs>
        <w:spacing w:before="720"/>
      </w:pPr>
      <w:r>
        <w:t>Chris Steel MLA</w:t>
      </w:r>
    </w:p>
    <w:p w14:paraId="687BDA44" w14:textId="77777777" w:rsidR="00362C25" w:rsidRDefault="00362C25" w:rsidP="00362C25">
      <w:pPr>
        <w:tabs>
          <w:tab w:val="left" w:pos="4320"/>
        </w:tabs>
      </w:pPr>
      <w:r>
        <w:t xml:space="preserve">Minister for Skills and Training </w:t>
      </w:r>
    </w:p>
    <w:p w14:paraId="72715B56" w14:textId="056C951E" w:rsidR="00362C25" w:rsidRDefault="00031F0D" w:rsidP="00362C25">
      <w:pPr>
        <w:tabs>
          <w:tab w:val="left" w:pos="4320"/>
        </w:tabs>
      </w:pPr>
      <w:r>
        <w:t>26</w:t>
      </w:r>
      <w:r w:rsidR="00362C25">
        <w:t xml:space="preserve"> June 2024</w:t>
      </w:r>
    </w:p>
    <w:p w14:paraId="01C9DD05" w14:textId="77777777" w:rsidR="00362C25" w:rsidRDefault="00362C25" w:rsidP="00362C25"/>
    <w:p w14:paraId="702A7D16" w14:textId="77777777" w:rsidR="00362C25" w:rsidRDefault="00362C25" w:rsidP="00362C25"/>
    <w:sectPr w:rsidR="00362C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1082" w14:textId="77777777" w:rsidR="00DD78FF" w:rsidRDefault="00DD78FF" w:rsidP="00DD78FF">
      <w:r>
        <w:separator/>
      </w:r>
    </w:p>
  </w:endnote>
  <w:endnote w:type="continuationSeparator" w:id="0">
    <w:p w14:paraId="2E987694" w14:textId="77777777" w:rsidR="00DD78FF" w:rsidRDefault="00DD78FF" w:rsidP="00DD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A06C" w14:textId="77777777" w:rsidR="00DD78FF" w:rsidRDefault="00DD7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D81D" w14:textId="7DA03A40" w:rsidR="00DD78FF" w:rsidRPr="00DD78FF" w:rsidRDefault="00DD78FF" w:rsidP="00DD78FF">
    <w:pPr>
      <w:pStyle w:val="Footer"/>
      <w:jc w:val="center"/>
      <w:rPr>
        <w:rFonts w:ascii="Arial" w:hAnsi="Arial" w:cs="Arial"/>
        <w:sz w:val="14"/>
      </w:rPr>
    </w:pPr>
    <w:r w:rsidRPr="00DD78F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7BFC" w14:textId="77777777" w:rsidR="00DD78FF" w:rsidRDefault="00DD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BD99" w14:textId="77777777" w:rsidR="00DD78FF" w:rsidRDefault="00DD78FF" w:rsidP="00DD78FF">
      <w:r>
        <w:separator/>
      </w:r>
    </w:p>
  </w:footnote>
  <w:footnote w:type="continuationSeparator" w:id="0">
    <w:p w14:paraId="19E1F179" w14:textId="77777777" w:rsidR="00DD78FF" w:rsidRDefault="00DD78FF" w:rsidP="00DD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72C7" w14:textId="77777777" w:rsidR="00DD78FF" w:rsidRDefault="00DD7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7B48" w14:textId="77777777" w:rsidR="00DD78FF" w:rsidRDefault="00DD7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3396" w14:textId="77777777" w:rsidR="00DD78FF" w:rsidRDefault="00DD7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25"/>
    <w:rsid w:val="00031F0D"/>
    <w:rsid w:val="000A452E"/>
    <w:rsid w:val="00362C25"/>
    <w:rsid w:val="00393320"/>
    <w:rsid w:val="006E1932"/>
    <w:rsid w:val="007E1DA8"/>
    <w:rsid w:val="00801E69"/>
    <w:rsid w:val="00830601"/>
    <w:rsid w:val="009E6C5C"/>
    <w:rsid w:val="00B604D4"/>
    <w:rsid w:val="00C27490"/>
    <w:rsid w:val="00C435F9"/>
    <w:rsid w:val="00DD78FF"/>
    <w:rsid w:val="00E7547E"/>
    <w:rsid w:val="00F5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160A8"/>
  <w15:chartTrackingRefBased/>
  <w15:docId w15:val="{387077C0-3E5F-4F11-84E9-90117F04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362C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362C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62C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362C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DD78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8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78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8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662</Characters>
  <Application>Microsoft Office Word</Application>
  <DocSecurity>0</DocSecurity>
  <Lines>25</Lines>
  <Paragraphs>15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Dowd, ChloeA</dc:creator>
  <cp:keywords/>
  <dc:description/>
  <cp:lastModifiedBy>PCODCS</cp:lastModifiedBy>
  <cp:revision>4</cp:revision>
  <dcterms:created xsi:type="dcterms:W3CDTF">2024-06-27T03:55:00Z</dcterms:created>
  <dcterms:modified xsi:type="dcterms:W3CDTF">2024-06-27T03:55:00Z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2024-05-05T23:57:13Z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e40057bb-500b-46cf-888d-f8f1492af3f5</vt:lpwstr>
  </property>
  <property fmtid="{D5CDD505-2E9C-101B-9397-08002B2CF9AE}" pid="8" name="MSIP_Label_69af8531-eb46-4968-8cb3-105d2f5ea87e_ContentBits">
    <vt:lpwstr>0</vt:lpwstr>
  </property>
</Properties>
</file>