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867E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6914CA" w14:textId="7326D04C" w:rsidR="0053694A" w:rsidRDefault="0053694A" w:rsidP="0053694A">
      <w:pPr>
        <w:pStyle w:val="Billname"/>
        <w:spacing w:before="700"/>
      </w:pPr>
      <w:r>
        <w:t>Crimes (Sentence Administration) (Sentence Administration Board) Appointment 2024 (No 2)</w:t>
      </w:r>
    </w:p>
    <w:p w14:paraId="524F5E33" w14:textId="2B1C55B8" w:rsidR="0053694A" w:rsidRDefault="0053694A" w:rsidP="0053694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2024</w:t>
      </w:r>
      <w:r>
        <w:rPr>
          <w:rFonts w:ascii="Arial" w:hAnsi="Arial" w:cs="Arial"/>
          <w:b/>
          <w:bCs/>
        </w:rPr>
        <w:t>–</w:t>
      </w:r>
      <w:r w:rsidR="004505A3">
        <w:rPr>
          <w:rFonts w:ascii="Arial" w:hAnsi="Arial" w:cs="Arial"/>
          <w:b/>
          <w:bCs/>
        </w:rPr>
        <w:t>266</w:t>
      </w:r>
    </w:p>
    <w:p w14:paraId="49DDBC0B" w14:textId="77777777" w:rsidR="0053694A" w:rsidRDefault="0053694A" w:rsidP="0053694A">
      <w:pPr>
        <w:pStyle w:val="madeunder"/>
        <w:spacing w:before="300" w:after="0"/>
      </w:pPr>
      <w:r>
        <w:t xml:space="preserve">made under the  </w:t>
      </w:r>
    </w:p>
    <w:p w14:paraId="5A83D2F4" w14:textId="77777777" w:rsidR="0053694A" w:rsidRDefault="0053694A" w:rsidP="0053694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Crimes (Sentence Administration) Act 2005, s 174 (Appointment of Board Members)</w:t>
      </w:r>
    </w:p>
    <w:p w14:paraId="0E40B622" w14:textId="77777777" w:rsidR="0053694A" w:rsidRDefault="0053694A" w:rsidP="0053694A">
      <w:pPr>
        <w:pStyle w:val="N-line3"/>
        <w:pBdr>
          <w:bottom w:val="none" w:sz="0" w:space="0" w:color="auto"/>
        </w:pBdr>
        <w:spacing w:before="60"/>
      </w:pPr>
    </w:p>
    <w:p w14:paraId="6397E182" w14:textId="77777777" w:rsidR="0053694A" w:rsidRDefault="0053694A" w:rsidP="0053694A">
      <w:pPr>
        <w:pStyle w:val="N-line3"/>
        <w:pBdr>
          <w:top w:val="single" w:sz="12" w:space="1" w:color="auto"/>
          <w:bottom w:val="none" w:sz="0" w:space="0" w:color="auto"/>
        </w:pBdr>
      </w:pPr>
    </w:p>
    <w:p w14:paraId="54B32A0B" w14:textId="77777777" w:rsidR="0053694A" w:rsidRDefault="0053694A" w:rsidP="0053694A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860BE76" w14:textId="62FECE1E" w:rsidR="0053694A" w:rsidRDefault="0053694A" w:rsidP="0053694A">
      <w:pPr>
        <w:spacing w:before="140"/>
        <w:ind w:left="720"/>
      </w:pPr>
      <w:r>
        <w:t>This instrument is the Crimes (Sentence Administration) (Sentence Administration Board) Appointment 2024 (No 2)</w:t>
      </w:r>
      <w:r w:rsidRPr="00627F0C">
        <w:rPr>
          <w:bCs/>
          <w:iCs/>
        </w:rPr>
        <w:t>.</w:t>
      </w:r>
    </w:p>
    <w:p w14:paraId="3277A63C" w14:textId="77777777" w:rsidR="0053694A" w:rsidRDefault="0053694A" w:rsidP="0053694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3311EE5" w14:textId="77777777" w:rsidR="0053694A" w:rsidRDefault="0053694A" w:rsidP="0053694A">
      <w:pPr>
        <w:spacing w:before="140"/>
        <w:ind w:left="720"/>
      </w:pPr>
      <w:r>
        <w:t xml:space="preserve">This instrument commences on the day after notification. </w:t>
      </w:r>
    </w:p>
    <w:p w14:paraId="7E7AFB86" w14:textId="77777777" w:rsidR="0053694A" w:rsidRDefault="0053694A" w:rsidP="0053694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165A84C7" w14:textId="04A92E50" w:rsidR="00F10CB2" w:rsidRDefault="00CD5BDA" w:rsidP="0053694A">
      <w:pPr>
        <w:spacing w:before="140"/>
        <w:ind w:left="720"/>
      </w:pPr>
      <w:r>
        <w:t xml:space="preserve">In accordance with section 174(1)(c) of the </w:t>
      </w:r>
      <w:r>
        <w:rPr>
          <w:i/>
          <w:iCs/>
        </w:rPr>
        <w:t xml:space="preserve">Crimes (Sentence Administration) Act </w:t>
      </w:r>
      <w:r w:rsidRPr="00CD5BDA">
        <w:rPr>
          <w:i/>
          <w:iCs/>
        </w:rPr>
        <w:t>2005</w:t>
      </w:r>
      <w:r>
        <w:t>, t</w:t>
      </w:r>
      <w:r w:rsidRPr="00CD5BDA">
        <w:t>his</w:t>
      </w:r>
      <w:r>
        <w:t xml:space="preserve"> </w:t>
      </w:r>
      <w:r w:rsidR="0053694A">
        <w:t>instrument appoints the Chief Police Officer</w:t>
      </w:r>
      <w:r>
        <w:t xml:space="preserve"> </w:t>
      </w:r>
      <w:r>
        <w:rPr>
          <w:i/>
          <w:iCs/>
        </w:rPr>
        <w:t>ex officio</w:t>
      </w:r>
      <w:r w:rsidR="0053694A">
        <w:t xml:space="preserve"> as a </w:t>
      </w:r>
      <w:r w:rsidR="00506EED">
        <w:t xml:space="preserve">non-judicial </w:t>
      </w:r>
      <w:r w:rsidR="0053694A">
        <w:t>member of the Sentence Administration Board.</w:t>
      </w:r>
    </w:p>
    <w:p w14:paraId="29A4743A" w14:textId="4314F5CB" w:rsidR="00D47F13" w:rsidRDefault="0053694A" w:rsidP="00232478">
      <w:pPr>
        <w:tabs>
          <w:tab w:val="left" w:pos="4320"/>
        </w:tabs>
        <w:spacing w:before="720"/>
      </w:pPr>
      <w:r>
        <w:t>Shane Rattenbury</w:t>
      </w:r>
    </w:p>
    <w:p w14:paraId="250B95CF" w14:textId="10392A4F" w:rsidR="00F10CB2" w:rsidRDefault="0053694A" w:rsidP="00D47F13">
      <w:pPr>
        <w:tabs>
          <w:tab w:val="left" w:pos="4320"/>
        </w:tabs>
      </w:pPr>
      <w:r>
        <w:t>Attorney-General</w:t>
      </w:r>
    </w:p>
    <w:bookmarkEnd w:id="0"/>
    <w:p w14:paraId="487EFDA4" w14:textId="5E3E0D71" w:rsidR="00F10CB2" w:rsidRDefault="0053694A" w:rsidP="00232478">
      <w:pPr>
        <w:tabs>
          <w:tab w:val="left" w:pos="4320"/>
        </w:tabs>
      </w:pPr>
      <w:r>
        <w:t xml:space="preserve"> </w:t>
      </w:r>
    </w:p>
    <w:p w14:paraId="164EB532" w14:textId="2C7AC346" w:rsidR="004505A3" w:rsidRDefault="004505A3" w:rsidP="00232478">
      <w:pPr>
        <w:tabs>
          <w:tab w:val="left" w:pos="4320"/>
        </w:tabs>
      </w:pPr>
      <w:r>
        <w:t>15 August 2024</w:t>
      </w:r>
    </w:p>
    <w:sectPr w:rsidR="004505A3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5BBF" w14:textId="77777777" w:rsidR="00760108" w:rsidRDefault="00760108" w:rsidP="00F10CB2">
      <w:r>
        <w:separator/>
      </w:r>
    </w:p>
  </w:endnote>
  <w:endnote w:type="continuationSeparator" w:id="0">
    <w:p w14:paraId="4A881FCF" w14:textId="77777777" w:rsidR="00760108" w:rsidRDefault="0076010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CC78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487F" w14:textId="52EB8820" w:rsidR="00704DC3" w:rsidRPr="00871892" w:rsidRDefault="00871892" w:rsidP="00871892">
    <w:pPr>
      <w:pStyle w:val="Footer"/>
      <w:jc w:val="center"/>
      <w:rPr>
        <w:rFonts w:cs="Arial"/>
        <w:sz w:val="14"/>
      </w:rPr>
    </w:pPr>
    <w:r w:rsidRPr="0087189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D431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6BDF7" w14:textId="77777777" w:rsidR="00760108" w:rsidRDefault="00760108" w:rsidP="00F10CB2">
      <w:r>
        <w:separator/>
      </w:r>
    </w:p>
  </w:footnote>
  <w:footnote w:type="continuationSeparator" w:id="0">
    <w:p w14:paraId="03EE66F3" w14:textId="77777777" w:rsidR="00760108" w:rsidRDefault="0076010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BA58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C8A4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7F02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6768705">
    <w:abstractNumId w:val="2"/>
  </w:num>
  <w:num w:numId="2" w16cid:durableId="1634484757">
    <w:abstractNumId w:val="0"/>
  </w:num>
  <w:num w:numId="3" w16cid:durableId="1305504054">
    <w:abstractNumId w:val="3"/>
  </w:num>
  <w:num w:numId="4" w16cid:durableId="1686059542">
    <w:abstractNumId w:val="7"/>
  </w:num>
  <w:num w:numId="5" w16cid:durableId="1856727775">
    <w:abstractNumId w:val="8"/>
  </w:num>
  <w:num w:numId="6" w16cid:durableId="1311670185">
    <w:abstractNumId w:val="1"/>
  </w:num>
  <w:num w:numId="7" w16cid:durableId="157775938">
    <w:abstractNumId w:val="5"/>
  </w:num>
  <w:num w:numId="8" w16cid:durableId="1575360800">
    <w:abstractNumId w:val="6"/>
  </w:num>
  <w:num w:numId="9" w16cid:durableId="1565065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53720"/>
    <w:rsid w:val="000A1A69"/>
    <w:rsid w:val="00194AC7"/>
    <w:rsid w:val="00232478"/>
    <w:rsid w:val="002F155D"/>
    <w:rsid w:val="004505A3"/>
    <w:rsid w:val="00506EED"/>
    <w:rsid w:val="0053694A"/>
    <w:rsid w:val="00627F0C"/>
    <w:rsid w:val="00667281"/>
    <w:rsid w:val="00704DC3"/>
    <w:rsid w:val="0072003E"/>
    <w:rsid w:val="00760108"/>
    <w:rsid w:val="00804FA9"/>
    <w:rsid w:val="00871892"/>
    <w:rsid w:val="00A0585C"/>
    <w:rsid w:val="00B30B9A"/>
    <w:rsid w:val="00BA52F5"/>
    <w:rsid w:val="00BB241F"/>
    <w:rsid w:val="00C40FA7"/>
    <w:rsid w:val="00C41B1B"/>
    <w:rsid w:val="00CD4E55"/>
    <w:rsid w:val="00CD5BDA"/>
    <w:rsid w:val="00D47F13"/>
    <w:rsid w:val="00E556F2"/>
    <w:rsid w:val="00F10CB2"/>
    <w:rsid w:val="00F15AC3"/>
    <w:rsid w:val="00F8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23631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CD5BD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632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2024-08-16T02:04:00Z</dcterms:created>
  <dcterms:modified xsi:type="dcterms:W3CDTF">2024-08-16T02:04:00Z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2024-07-26T03:08:56Z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6a7ce73b-d016-4c66-ac79-c4feafb91afa</vt:lpwstr>
  </property>
  <property fmtid="{D5CDD505-2E9C-101B-9397-08002B2CF9AE}" pid="8" name="MSIP_Label_69af8531-eb46-4968-8cb3-105d2f5ea87e_ContentBits">
    <vt:lpwstr>0</vt:lpwstr>
  </property>
</Properties>
</file>