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C529" w14:textId="77777777" w:rsidR="00FF3881" w:rsidRDefault="00FF3881" w:rsidP="00FF388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869ACE2" w14:textId="0F3DCFB2" w:rsidR="00FF3881" w:rsidRDefault="00FF3881" w:rsidP="00FF3881">
      <w:pPr>
        <w:pStyle w:val="Billname"/>
        <w:spacing w:before="700"/>
      </w:pPr>
      <w:r>
        <w:t>Veterinary Practice (Professional Bod</w:t>
      </w:r>
      <w:r w:rsidR="00035C95">
        <w:t>i</w:t>
      </w:r>
      <w:r>
        <w:t>es) Declaration 2025 (No 1)</w:t>
      </w:r>
    </w:p>
    <w:p w14:paraId="791A1EA8" w14:textId="3E094863" w:rsidR="00FF3881" w:rsidRDefault="00FF3881" w:rsidP="00FF3881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DI2025</w:t>
      </w:r>
      <w:r w:rsidR="00891151">
        <w:rPr>
          <w:rFonts w:ascii="Arial" w:hAnsi="Arial" w:cs="Arial"/>
          <w:b/>
          <w:bCs/>
        </w:rPr>
        <w:t xml:space="preserve"> </w:t>
      </w:r>
      <w:r w:rsidR="00787EED">
        <w:rPr>
          <w:rFonts w:ascii="Arial" w:hAnsi="Arial" w:cs="Arial"/>
          <w:b/>
          <w:bCs/>
        </w:rPr>
        <w:t>-</w:t>
      </w:r>
      <w:r w:rsidR="00423FFF">
        <w:rPr>
          <w:rFonts w:ascii="Arial" w:hAnsi="Arial" w:cs="Arial"/>
          <w:b/>
          <w:bCs/>
        </w:rPr>
        <w:t>191</w:t>
      </w:r>
    </w:p>
    <w:p w14:paraId="4D1B2184" w14:textId="77777777" w:rsidR="00C023FB" w:rsidRDefault="00C023FB" w:rsidP="00C023FB">
      <w:pPr>
        <w:pStyle w:val="madeunder"/>
        <w:spacing w:before="300" w:after="0"/>
      </w:pPr>
      <w:r>
        <w:t xml:space="preserve">made under the  </w:t>
      </w:r>
    </w:p>
    <w:p w14:paraId="24E1A83C" w14:textId="7463961D" w:rsidR="00C023FB" w:rsidRDefault="00C023FB" w:rsidP="00C023FB">
      <w:pPr>
        <w:pStyle w:val="CoverActName"/>
        <w:spacing w:before="320" w:after="0"/>
        <w:rPr>
          <w:rFonts w:cs="Arial"/>
          <w:sz w:val="20"/>
        </w:rPr>
      </w:pPr>
      <w:r w:rsidRPr="003766C6">
        <w:rPr>
          <w:rFonts w:cs="Arial"/>
          <w:i/>
          <w:iCs/>
          <w:sz w:val="20"/>
        </w:rPr>
        <w:t>Veterinary Practice Act 2018</w:t>
      </w:r>
      <w:r>
        <w:rPr>
          <w:rFonts w:cs="Arial"/>
          <w:sz w:val="20"/>
        </w:rPr>
        <w:t xml:space="preserve">, section 96 (Consultation about appointment to board) </w:t>
      </w:r>
    </w:p>
    <w:p w14:paraId="3FE9B5ED" w14:textId="77777777" w:rsidR="00C023FB" w:rsidRDefault="00C023FB" w:rsidP="00C023FB">
      <w:pPr>
        <w:pStyle w:val="N-line3"/>
        <w:pBdr>
          <w:bottom w:val="none" w:sz="0" w:space="0" w:color="auto"/>
        </w:pBdr>
        <w:spacing w:before="60"/>
      </w:pPr>
    </w:p>
    <w:p w14:paraId="03F51DBE" w14:textId="77777777" w:rsidR="00C023FB" w:rsidRDefault="00C023FB" w:rsidP="00C023FB">
      <w:pPr>
        <w:pStyle w:val="N-line3"/>
        <w:pBdr>
          <w:top w:val="single" w:sz="12" w:space="1" w:color="auto"/>
          <w:bottom w:val="none" w:sz="0" w:space="0" w:color="auto"/>
        </w:pBdr>
      </w:pPr>
    </w:p>
    <w:p w14:paraId="693F51A9" w14:textId="77777777" w:rsidR="00FF3881" w:rsidRPr="00787EED" w:rsidRDefault="00FF3881" w:rsidP="00FF3881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787EED">
        <w:rPr>
          <w:rFonts w:ascii="Arial" w:hAnsi="Arial" w:cs="Arial"/>
          <w:b/>
          <w:bCs/>
        </w:rPr>
        <w:t>1</w:t>
      </w:r>
      <w:r w:rsidRPr="00787EED">
        <w:rPr>
          <w:rFonts w:ascii="Arial" w:hAnsi="Arial" w:cs="Arial"/>
          <w:b/>
          <w:bCs/>
        </w:rPr>
        <w:tab/>
        <w:t>Name of instrument</w:t>
      </w:r>
    </w:p>
    <w:p w14:paraId="3D2CA3C0" w14:textId="5719AFB6" w:rsidR="00FF3881" w:rsidRPr="00787EED" w:rsidRDefault="00FF3881" w:rsidP="00FF3881">
      <w:pPr>
        <w:spacing w:before="140"/>
        <w:ind w:left="720"/>
        <w:rPr>
          <w:rFonts w:ascii="Arial" w:hAnsi="Arial" w:cs="Arial"/>
        </w:rPr>
      </w:pPr>
      <w:r w:rsidRPr="00787EED">
        <w:rPr>
          <w:rFonts w:ascii="Arial" w:hAnsi="Arial" w:cs="Arial"/>
        </w:rPr>
        <w:t xml:space="preserve">This instrument is the </w:t>
      </w:r>
      <w:r w:rsidRPr="00787EED">
        <w:rPr>
          <w:rFonts w:ascii="Arial" w:hAnsi="Arial" w:cs="Arial"/>
          <w:i/>
          <w:iCs/>
        </w:rPr>
        <w:t>Veterinary Practice (Professional Bodies) Declaration 2025</w:t>
      </w:r>
      <w:r w:rsidR="00A903AE" w:rsidRPr="00787EED">
        <w:rPr>
          <w:rFonts w:ascii="Arial" w:hAnsi="Arial" w:cs="Arial"/>
          <w:i/>
          <w:iCs/>
        </w:rPr>
        <w:t xml:space="preserve"> (No</w:t>
      </w:r>
      <w:r w:rsidR="00787EED">
        <w:rPr>
          <w:rFonts w:ascii="Arial" w:hAnsi="Arial" w:cs="Arial"/>
          <w:i/>
          <w:iCs/>
        </w:rPr>
        <w:t> </w:t>
      </w:r>
      <w:r w:rsidR="00A903AE" w:rsidRPr="00787EED">
        <w:rPr>
          <w:rFonts w:ascii="Arial" w:hAnsi="Arial" w:cs="Arial"/>
          <w:i/>
          <w:iCs/>
        </w:rPr>
        <w:t>1)</w:t>
      </w:r>
      <w:r w:rsidRPr="00787EED">
        <w:rPr>
          <w:rFonts w:ascii="Arial" w:hAnsi="Arial" w:cs="Arial"/>
        </w:rPr>
        <w:t xml:space="preserve">. </w:t>
      </w:r>
    </w:p>
    <w:p w14:paraId="6EEC7BEE" w14:textId="77777777" w:rsidR="00FF3881" w:rsidRPr="00787EED" w:rsidRDefault="00FF3881" w:rsidP="00FF3881">
      <w:pPr>
        <w:spacing w:before="300"/>
        <w:ind w:left="720" w:hanging="720"/>
        <w:rPr>
          <w:rFonts w:ascii="Arial" w:hAnsi="Arial" w:cs="Arial"/>
          <w:b/>
          <w:bCs/>
        </w:rPr>
      </w:pPr>
      <w:r w:rsidRPr="00787EED">
        <w:rPr>
          <w:rFonts w:ascii="Arial" w:hAnsi="Arial" w:cs="Arial"/>
          <w:b/>
          <w:bCs/>
        </w:rPr>
        <w:t>2</w:t>
      </w:r>
      <w:r w:rsidRPr="00787EED">
        <w:rPr>
          <w:rFonts w:ascii="Arial" w:hAnsi="Arial" w:cs="Arial"/>
          <w:b/>
          <w:bCs/>
        </w:rPr>
        <w:tab/>
        <w:t xml:space="preserve">Commencement </w:t>
      </w:r>
    </w:p>
    <w:p w14:paraId="015B59AB" w14:textId="65DC5B54" w:rsidR="00FF3881" w:rsidRPr="00787EED" w:rsidRDefault="00FF3881" w:rsidP="007F4F30">
      <w:pPr>
        <w:spacing w:before="140"/>
        <w:ind w:left="720"/>
        <w:rPr>
          <w:rFonts w:ascii="Arial" w:hAnsi="Arial" w:cs="Arial"/>
        </w:rPr>
      </w:pPr>
      <w:r w:rsidRPr="00787EED">
        <w:rPr>
          <w:rFonts w:ascii="Arial" w:hAnsi="Arial" w:cs="Arial"/>
        </w:rPr>
        <w:t>This instrument commences on</w:t>
      </w:r>
      <w:r w:rsidR="007F4F30" w:rsidRPr="00787EED">
        <w:rPr>
          <w:rFonts w:ascii="Arial" w:hAnsi="Arial" w:cs="Arial"/>
        </w:rPr>
        <w:t xml:space="preserve"> the commencement of the </w:t>
      </w:r>
      <w:r w:rsidR="007F4F30" w:rsidRPr="00787EED">
        <w:rPr>
          <w:rFonts w:ascii="Arial" w:hAnsi="Arial" w:cs="Arial"/>
          <w:i/>
          <w:iCs/>
        </w:rPr>
        <w:t>Veterinary Practice Amendment Act 2025</w:t>
      </w:r>
      <w:r w:rsidR="007F4F30" w:rsidRPr="00787EED">
        <w:rPr>
          <w:rFonts w:ascii="Arial" w:hAnsi="Arial" w:cs="Arial"/>
        </w:rPr>
        <w:t>, section 12.</w:t>
      </w:r>
      <w:r w:rsidR="003766C6" w:rsidRPr="00787EED">
        <w:rPr>
          <w:rFonts w:ascii="Arial" w:hAnsi="Arial" w:cs="Arial"/>
        </w:rPr>
        <w:t xml:space="preserve"> </w:t>
      </w:r>
    </w:p>
    <w:p w14:paraId="311C6B5A" w14:textId="4D98CE71" w:rsidR="00FF3881" w:rsidRPr="00787EED" w:rsidRDefault="00FF3881" w:rsidP="00FF3881">
      <w:pPr>
        <w:spacing w:before="300"/>
        <w:ind w:left="720" w:hanging="720"/>
        <w:rPr>
          <w:rFonts w:ascii="Arial" w:hAnsi="Arial" w:cs="Arial"/>
          <w:b/>
          <w:bCs/>
        </w:rPr>
      </w:pPr>
      <w:r w:rsidRPr="00787EED">
        <w:rPr>
          <w:rFonts w:ascii="Arial" w:hAnsi="Arial" w:cs="Arial"/>
          <w:b/>
          <w:bCs/>
        </w:rPr>
        <w:t>3</w:t>
      </w:r>
      <w:r w:rsidRPr="00787EED">
        <w:rPr>
          <w:rFonts w:ascii="Arial" w:hAnsi="Arial" w:cs="Arial"/>
          <w:b/>
          <w:bCs/>
        </w:rPr>
        <w:tab/>
        <w:t xml:space="preserve">Professional Bodies Declaration </w:t>
      </w:r>
    </w:p>
    <w:p w14:paraId="07374300" w14:textId="4D0B803E" w:rsidR="00D02B16" w:rsidRPr="00787EED" w:rsidRDefault="00FF3881" w:rsidP="00B71BA1">
      <w:pPr>
        <w:spacing w:before="140"/>
        <w:ind w:left="720"/>
        <w:rPr>
          <w:rFonts w:ascii="Arial" w:hAnsi="Arial" w:cs="Arial"/>
        </w:rPr>
      </w:pPr>
      <w:r w:rsidRPr="00787EED">
        <w:rPr>
          <w:rFonts w:ascii="Arial" w:hAnsi="Arial" w:cs="Arial"/>
        </w:rPr>
        <w:t xml:space="preserve">I declare the entities listed in Schedule 1 to be professional bodies for consulting on appointments </w:t>
      </w:r>
      <w:r w:rsidR="00A903AE" w:rsidRPr="00787EED">
        <w:rPr>
          <w:rFonts w:ascii="Arial" w:hAnsi="Arial" w:cs="Arial"/>
        </w:rPr>
        <w:t>to the Veterinary Practitioners Board</w:t>
      </w:r>
      <w:r w:rsidRPr="00787EED">
        <w:rPr>
          <w:rFonts w:ascii="Arial" w:hAnsi="Arial" w:cs="Arial"/>
        </w:rPr>
        <w:t xml:space="preserve">. </w:t>
      </w:r>
    </w:p>
    <w:p w14:paraId="1F47A2B9" w14:textId="1B769F39" w:rsidR="00FE6D26" w:rsidRPr="00787EED" w:rsidRDefault="003540DE" w:rsidP="00BB0E77">
      <w:pPr>
        <w:tabs>
          <w:tab w:val="left" w:pos="4320"/>
        </w:tabs>
        <w:spacing w:before="720" w:after="0"/>
        <w:rPr>
          <w:rFonts w:ascii="Arial" w:hAnsi="Arial" w:cs="Arial"/>
        </w:rPr>
      </w:pPr>
      <w:r w:rsidRPr="00787EED">
        <w:rPr>
          <w:rFonts w:ascii="Arial" w:hAnsi="Arial" w:cs="Arial"/>
        </w:rPr>
        <w:t>Tara Cheyne MLA</w:t>
      </w:r>
    </w:p>
    <w:p w14:paraId="1A3A53F3" w14:textId="33B9DC94" w:rsidR="00FE6D26" w:rsidRPr="00787EED" w:rsidRDefault="003540DE" w:rsidP="00BB0E77">
      <w:pPr>
        <w:tabs>
          <w:tab w:val="left" w:pos="4320"/>
        </w:tabs>
        <w:spacing w:after="0"/>
        <w:rPr>
          <w:rFonts w:ascii="Arial" w:hAnsi="Arial" w:cs="Arial"/>
        </w:rPr>
      </w:pPr>
      <w:r w:rsidRPr="00787EED">
        <w:rPr>
          <w:rFonts w:ascii="Arial" w:hAnsi="Arial" w:cs="Arial"/>
        </w:rPr>
        <w:t xml:space="preserve">Minister for City and Government Services </w:t>
      </w:r>
    </w:p>
    <w:p w14:paraId="086E7529" w14:textId="2777B613" w:rsidR="003766C6" w:rsidRPr="00787EED" w:rsidRDefault="00423FFF" w:rsidP="00B70307">
      <w:pPr>
        <w:tabs>
          <w:tab w:val="left" w:pos="43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7 </w:t>
      </w:r>
      <w:r w:rsidR="007F4F30" w:rsidRPr="007944EA">
        <w:rPr>
          <w:rFonts w:ascii="Arial" w:hAnsi="Arial" w:cs="Arial"/>
        </w:rPr>
        <w:t>July 202</w:t>
      </w:r>
      <w:r w:rsidR="007944EA">
        <w:rPr>
          <w:rFonts w:ascii="Arial" w:hAnsi="Arial" w:cs="Arial"/>
        </w:rPr>
        <w:t>5</w:t>
      </w:r>
    </w:p>
    <w:p w14:paraId="27F2B01E" w14:textId="77777777" w:rsidR="00B70307" w:rsidRDefault="00B703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9AE0F61" w14:textId="5C118A47" w:rsidR="00C61450" w:rsidRPr="003540DE" w:rsidRDefault="00537E5F" w:rsidP="00C61450">
      <w:pPr>
        <w:rPr>
          <w:rFonts w:ascii="Arial" w:hAnsi="Arial" w:cs="Arial"/>
          <w:b/>
          <w:bCs/>
        </w:rPr>
      </w:pPr>
      <w:r w:rsidRPr="003540DE">
        <w:rPr>
          <w:rFonts w:ascii="Arial" w:hAnsi="Arial" w:cs="Arial"/>
          <w:b/>
          <w:bCs/>
        </w:rPr>
        <w:lastRenderedPageBreak/>
        <w:t xml:space="preserve">Schedule 1 </w:t>
      </w:r>
    </w:p>
    <w:tbl>
      <w:tblPr>
        <w:tblW w:w="682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9"/>
      </w:tblGrid>
      <w:tr w:rsidR="00C61450" w:rsidRPr="003540DE" w14:paraId="5F40DCA5" w14:textId="77777777" w:rsidTr="00537E5F">
        <w:trPr>
          <w:trHeight w:val="485"/>
          <w:jc w:val="center"/>
        </w:trPr>
        <w:tc>
          <w:tcPr>
            <w:tcW w:w="6829" w:type="dxa"/>
            <w:tcBorders>
              <w:bottom w:val="single" w:sz="12" w:space="0" w:color="auto"/>
            </w:tcBorders>
            <w:tcMar>
              <w:top w:w="0" w:type="dxa"/>
              <w:left w:w="93" w:type="dxa"/>
              <w:bottom w:w="0" w:type="dxa"/>
              <w:right w:w="93" w:type="dxa"/>
            </w:tcMar>
            <w:hideMark/>
          </w:tcPr>
          <w:p w14:paraId="4590CE23" w14:textId="61566112" w:rsidR="00C61450" w:rsidRPr="003540DE" w:rsidRDefault="00A903AE" w:rsidP="00C61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Professional bodies and entities </w:t>
            </w:r>
          </w:p>
        </w:tc>
      </w:tr>
      <w:tr w:rsidR="00C61450" w:rsidRPr="003540DE" w14:paraId="5E23D47F" w14:textId="77777777" w:rsidTr="00537E5F">
        <w:trPr>
          <w:trHeight w:val="485"/>
          <w:jc w:val="center"/>
        </w:trPr>
        <w:tc>
          <w:tcPr>
            <w:tcW w:w="6829" w:type="dxa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565D8E2A" w14:textId="77777777" w:rsidR="00C61450" w:rsidRPr="003540DE" w:rsidRDefault="00C61450" w:rsidP="00C61450">
            <w:pPr>
              <w:rPr>
                <w:rFonts w:ascii="Arial" w:hAnsi="Arial" w:cs="Arial"/>
              </w:rPr>
            </w:pPr>
            <w:r w:rsidRPr="003540DE">
              <w:rPr>
                <w:rFonts w:ascii="Arial" w:hAnsi="Arial" w:cs="Arial"/>
                <w:b/>
                <w:bCs/>
              </w:rPr>
              <w:t>Non-veterinary positions</w:t>
            </w:r>
          </w:p>
        </w:tc>
      </w:tr>
      <w:tr w:rsidR="00C61450" w:rsidRPr="003540DE" w14:paraId="3CE92170" w14:textId="77777777" w:rsidTr="00537E5F">
        <w:trPr>
          <w:trHeight w:val="485"/>
          <w:jc w:val="center"/>
        </w:trPr>
        <w:tc>
          <w:tcPr>
            <w:tcW w:w="6829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1F9BF3EA" w14:textId="77777777" w:rsidR="00C61450" w:rsidRPr="003540DE" w:rsidRDefault="00C61450" w:rsidP="00C61450">
            <w:pPr>
              <w:rPr>
                <w:rFonts w:ascii="Arial" w:hAnsi="Arial" w:cs="Arial"/>
              </w:rPr>
            </w:pPr>
            <w:r w:rsidRPr="003540DE">
              <w:rPr>
                <w:rFonts w:ascii="Arial" w:hAnsi="Arial" w:cs="Arial"/>
              </w:rPr>
              <w:t>ACT Law Society</w:t>
            </w:r>
          </w:p>
        </w:tc>
      </w:tr>
      <w:tr w:rsidR="00C61450" w:rsidRPr="003540DE" w14:paraId="6A644F32" w14:textId="77777777" w:rsidTr="00537E5F">
        <w:trPr>
          <w:trHeight w:val="485"/>
          <w:jc w:val="center"/>
        </w:trPr>
        <w:tc>
          <w:tcPr>
            <w:tcW w:w="6829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56B49FD3" w14:textId="77777777" w:rsidR="00C61450" w:rsidRPr="003540DE" w:rsidRDefault="00C61450" w:rsidP="00C61450">
            <w:pPr>
              <w:rPr>
                <w:rFonts w:ascii="Arial" w:hAnsi="Arial" w:cs="Arial"/>
              </w:rPr>
            </w:pPr>
            <w:r w:rsidRPr="003540DE">
              <w:rPr>
                <w:rFonts w:ascii="Arial" w:hAnsi="Arial" w:cs="Arial"/>
              </w:rPr>
              <w:t>ANU Law Society</w:t>
            </w:r>
          </w:p>
        </w:tc>
      </w:tr>
      <w:tr w:rsidR="00C61450" w:rsidRPr="003540DE" w14:paraId="01CC120D" w14:textId="77777777" w:rsidTr="00537E5F">
        <w:trPr>
          <w:trHeight w:val="485"/>
          <w:jc w:val="center"/>
        </w:trPr>
        <w:tc>
          <w:tcPr>
            <w:tcW w:w="6829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253F206F" w14:textId="77777777" w:rsidR="00C61450" w:rsidRPr="003540DE" w:rsidRDefault="00C61450" w:rsidP="00C61450">
            <w:pPr>
              <w:rPr>
                <w:rFonts w:ascii="Arial" w:hAnsi="Arial" w:cs="Arial"/>
              </w:rPr>
            </w:pPr>
            <w:r w:rsidRPr="003540DE">
              <w:rPr>
                <w:rFonts w:ascii="Arial" w:hAnsi="Arial" w:cs="Arial"/>
              </w:rPr>
              <w:t>ACT Human Rights Commission</w:t>
            </w:r>
          </w:p>
        </w:tc>
      </w:tr>
      <w:tr w:rsidR="00C61450" w:rsidRPr="003540DE" w14:paraId="1E15D49E" w14:textId="77777777" w:rsidTr="00537E5F">
        <w:trPr>
          <w:trHeight w:val="485"/>
          <w:jc w:val="center"/>
        </w:trPr>
        <w:tc>
          <w:tcPr>
            <w:tcW w:w="6829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0CDD3A64" w14:textId="77777777" w:rsidR="00C61450" w:rsidRPr="003540DE" w:rsidRDefault="00C61450" w:rsidP="00C61450">
            <w:pPr>
              <w:rPr>
                <w:rFonts w:ascii="Arial" w:hAnsi="Arial" w:cs="Arial"/>
              </w:rPr>
            </w:pPr>
            <w:r w:rsidRPr="003540DE">
              <w:rPr>
                <w:rFonts w:ascii="Arial" w:hAnsi="Arial" w:cs="Arial"/>
                <w:b/>
                <w:bCs/>
              </w:rPr>
              <w:t>Veterinary Practitioner positions</w:t>
            </w:r>
          </w:p>
        </w:tc>
      </w:tr>
      <w:tr w:rsidR="00C61450" w:rsidRPr="003540DE" w14:paraId="462CBC7F" w14:textId="77777777" w:rsidTr="00537E5F">
        <w:trPr>
          <w:trHeight w:val="485"/>
          <w:jc w:val="center"/>
        </w:trPr>
        <w:tc>
          <w:tcPr>
            <w:tcW w:w="6829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468A640A" w14:textId="77777777" w:rsidR="00C61450" w:rsidRPr="003540DE" w:rsidRDefault="00C61450" w:rsidP="00C61450">
            <w:pPr>
              <w:rPr>
                <w:rFonts w:ascii="Arial" w:hAnsi="Arial" w:cs="Arial"/>
              </w:rPr>
            </w:pPr>
            <w:r w:rsidRPr="003540DE">
              <w:rPr>
                <w:rFonts w:ascii="Arial" w:hAnsi="Arial" w:cs="Arial"/>
              </w:rPr>
              <w:t>Australian Veterinary Association (ACT)</w:t>
            </w:r>
          </w:p>
        </w:tc>
      </w:tr>
      <w:tr w:rsidR="00C61450" w:rsidRPr="003540DE" w14:paraId="13669506" w14:textId="77777777" w:rsidTr="00537E5F">
        <w:trPr>
          <w:trHeight w:val="485"/>
          <w:jc w:val="center"/>
        </w:trPr>
        <w:tc>
          <w:tcPr>
            <w:tcW w:w="6829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3D4822A9" w14:textId="77777777" w:rsidR="00C61450" w:rsidRPr="003540DE" w:rsidRDefault="00C61450" w:rsidP="00C61450">
            <w:pPr>
              <w:rPr>
                <w:rFonts w:ascii="Arial" w:hAnsi="Arial" w:cs="Arial"/>
              </w:rPr>
            </w:pPr>
            <w:r w:rsidRPr="003540DE">
              <w:rPr>
                <w:rFonts w:ascii="Arial" w:hAnsi="Arial" w:cs="Arial"/>
              </w:rPr>
              <w:t>Charles Sturt University Wagga</w:t>
            </w:r>
          </w:p>
        </w:tc>
      </w:tr>
      <w:tr w:rsidR="00C61450" w:rsidRPr="003540DE" w14:paraId="178C22DE" w14:textId="77777777" w:rsidTr="00537E5F">
        <w:trPr>
          <w:trHeight w:val="485"/>
          <w:jc w:val="center"/>
        </w:trPr>
        <w:tc>
          <w:tcPr>
            <w:tcW w:w="6829" w:type="dxa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616FC2AC" w14:textId="77777777" w:rsidR="00C61450" w:rsidRPr="003540DE" w:rsidRDefault="00C61450" w:rsidP="00C61450">
            <w:pPr>
              <w:rPr>
                <w:rFonts w:ascii="Arial" w:hAnsi="Arial" w:cs="Arial"/>
              </w:rPr>
            </w:pPr>
            <w:r w:rsidRPr="003540DE">
              <w:rPr>
                <w:rFonts w:ascii="Arial" w:hAnsi="Arial" w:cs="Arial"/>
              </w:rPr>
              <w:t>University of Sydney</w:t>
            </w:r>
          </w:p>
        </w:tc>
      </w:tr>
    </w:tbl>
    <w:p w14:paraId="46AD4DDD" w14:textId="77777777" w:rsidR="00B74FA2" w:rsidRDefault="00B74FA2" w:rsidP="00D02B16"/>
    <w:sectPr w:rsidR="00B74F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30B1F" w14:textId="77777777" w:rsidR="00304B3F" w:rsidRDefault="00304B3F" w:rsidP="00304B3F">
      <w:pPr>
        <w:spacing w:after="0" w:line="240" w:lineRule="auto"/>
      </w:pPr>
      <w:r>
        <w:separator/>
      </w:r>
    </w:p>
  </w:endnote>
  <w:endnote w:type="continuationSeparator" w:id="0">
    <w:p w14:paraId="62439FB7" w14:textId="77777777" w:rsidR="00304B3F" w:rsidRDefault="00304B3F" w:rsidP="0030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3C7B" w14:textId="77777777" w:rsidR="00304B3F" w:rsidRDefault="00304B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3198" w14:textId="30D107B8" w:rsidR="00304B3F" w:rsidRPr="00304B3F" w:rsidRDefault="00304B3F" w:rsidP="00304B3F">
    <w:pPr>
      <w:pStyle w:val="Footer"/>
      <w:jc w:val="center"/>
      <w:rPr>
        <w:rFonts w:ascii="Arial" w:hAnsi="Arial" w:cs="Arial"/>
        <w:sz w:val="14"/>
      </w:rPr>
    </w:pPr>
    <w:r w:rsidRPr="00304B3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271B6" w14:textId="77777777" w:rsidR="00304B3F" w:rsidRDefault="00304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7FDAB" w14:textId="77777777" w:rsidR="00304B3F" w:rsidRDefault="00304B3F" w:rsidP="00304B3F">
      <w:pPr>
        <w:spacing w:after="0" w:line="240" w:lineRule="auto"/>
      </w:pPr>
      <w:r>
        <w:separator/>
      </w:r>
    </w:p>
  </w:footnote>
  <w:footnote w:type="continuationSeparator" w:id="0">
    <w:p w14:paraId="28124E42" w14:textId="77777777" w:rsidR="00304B3F" w:rsidRDefault="00304B3F" w:rsidP="0030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213D" w14:textId="77777777" w:rsidR="00304B3F" w:rsidRDefault="00304B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98FC" w14:textId="77777777" w:rsidR="00304B3F" w:rsidRDefault="00304B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869A" w14:textId="77777777" w:rsidR="00304B3F" w:rsidRDefault="00304B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50"/>
    <w:rsid w:val="00035C95"/>
    <w:rsid w:val="00060915"/>
    <w:rsid w:val="00061EE6"/>
    <w:rsid w:val="00085DCB"/>
    <w:rsid w:val="000D3610"/>
    <w:rsid w:val="000F073B"/>
    <w:rsid w:val="00164303"/>
    <w:rsid w:val="00181D2F"/>
    <w:rsid w:val="0021119A"/>
    <w:rsid w:val="002D4078"/>
    <w:rsid w:val="00304B3F"/>
    <w:rsid w:val="00333BED"/>
    <w:rsid w:val="00335FD3"/>
    <w:rsid w:val="003540DE"/>
    <w:rsid w:val="00375C44"/>
    <w:rsid w:val="003766C6"/>
    <w:rsid w:val="00402AF8"/>
    <w:rsid w:val="00423FFF"/>
    <w:rsid w:val="00461878"/>
    <w:rsid w:val="004F5B60"/>
    <w:rsid w:val="005254CF"/>
    <w:rsid w:val="00537E5F"/>
    <w:rsid w:val="006E59C7"/>
    <w:rsid w:val="006F56BB"/>
    <w:rsid w:val="00772B62"/>
    <w:rsid w:val="00787EED"/>
    <w:rsid w:val="007944EA"/>
    <w:rsid w:val="007D1E93"/>
    <w:rsid w:val="007F4F30"/>
    <w:rsid w:val="00891151"/>
    <w:rsid w:val="008A3DB4"/>
    <w:rsid w:val="0090050A"/>
    <w:rsid w:val="009A0181"/>
    <w:rsid w:val="009A1C30"/>
    <w:rsid w:val="00A052DA"/>
    <w:rsid w:val="00A06602"/>
    <w:rsid w:val="00A51643"/>
    <w:rsid w:val="00A8118F"/>
    <w:rsid w:val="00A903AE"/>
    <w:rsid w:val="00B6043A"/>
    <w:rsid w:val="00B70307"/>
    <w:rsid w:val="00B71BA1"/>
    <w:rsid w:val="00B74FA2"/>
    <w:rsid w:val="00BB0E77"/>
    <w:rsid w:val="00BB412F"/>
    <w:rsid w:val="00BE00DA"/>
    <w:rsid w:val="00C023FB"/>
    <w:rsid w:val="00C10B18"/>
    <w:rsid w:val="00C61450"/>
    <w:rsid w:val="00CA1709"/>
    <w:rsid w:val="00CA5CD1"/>
    <w:rsid w:val="00CE2E9E"/>
    <w:rsid w:val="00D02B16"/>
    <w:rsid w:val="00D700EC"/>
    <w:rsid w:val="00DD3A70"/>
    <w:rsid w:val="00E35862"/>
    <w:rsid w:val="00EC5935"/>
    <w:rsid w:val="00F3410F"/>
    <w:rsid w:val="00F45422"/>
    <w:rsid w:val="00FE6D26"/>
    <w:rsid w:val="00FF371E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8EB3C"/>
  <w15:chartTrackingRefBased/>
  <w15:docId w15:val="{A8258842-0B65-4730-9375-47CCCD28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45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E2E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75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C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C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C44"/>
    <w:rPr>
      <w:b/>
      <w:bCs/>
      <w:sz w:val="20"/>
      <w:szCs w:val="20"/>
    </w:rPr>
  </w:style>
  <w:style w:type="paragraph" w:customStyle="1" w:styleId="Billname">
    <w:name w:val="Billname"/>
    <w:basedOn w:val="Normal"/>
    <w:rsid w:val="00FF3881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kern w:val="0"/>
      <w:sz w:val="40"/>
      <w:szCs w:val="20"/>
      <w14:ligatures w14:val="none"/>
    </w:rPr>
  </w:style>
  <w:style w:type="paragraph" w:customStyle="1" w:styleId="N-line3">
    <w:name w:val="N-line3"/>
    <w:basedOn w:val="Normal"/>
    <w:next w:val="Normal"/>
    <w:rsid w:val="00FF3881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madeunder">
    <w:name w:val="made under"/>
    <w:basedOn w:val="Normal"/>
    <w:rsid w:val="00FF3881"/>
    <w:pPr>
      <w:spacing w:before="180" w:after="6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CoverActName">
    <w:name w:val="CoverActName"/>
    <w:basedOn w:val="Normal"/>
    <w:rsid w:val="00FF3881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4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B3F"/>
  </w:style>
  <w:style w:type="paragraph" w:styleId="Footer">
    <w:name w:val="footer"/>
    <w:basedOn w:val="Normal"/>
    <w:link w:val="FooterChar"/>
    <w:uiPriority w:val="99"/>
    <w:unhideWhenUsed/>
    <w:rsid w:val="00304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4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A50550610</value>
    </field>
    <field name="Objective-Title">
      <value order="0">Attachment A - Disallowable Instrument - Veterinary Practice Amendment 2025</value>
    </field>
    <field name="Objective-Description">
      <value order="0"/>
    </field>
    <field name="Objective-CreationStamp">
      <value order="0">2025-03-06T01:24:26Z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2025-07-07T06:42:16Z</value>
    </field>
    <field name="Objective-Owner">
      <value order="0">Angelique Milevski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C2025/00233 - Disallowable Instrument - Veterinary Practice (Professional Bodies) Declaration - Minister Brief</value>
    </field>
    <field name="Objective-Parent">
      <value order="0">TCBS - MIN C2025/00233 - Disallowable Instrument - Veterinary Practice (Professional Bodies) Declaration - Minister Brief</value>
    </field>
    <field name="Objective-State">
      <value order="0">Being Edited</value>
    </field>
    <field name="Objective-VersionId">
      <value order="0">vA68965392</value>
    </field>
    <field name="Objective-Version">
      <value order="0">8.1</value>
    </field>
    <field name="Objective-VersionNumber">
      <value order="0">12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0F1E178-CDEF-4048-A65D-8057CEC8D9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828</Characters>
  <Application>Microsoft Office Word</Application>
  <DocSecurity>0</DocSecurity>
  <Lines>31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Milevski, Angelique</dc:creator>
  <cp:keywords/>
  <dc:description/>
  <cp:lastModifiedBy>PCODCS</cp:lastModifiedBy>
  <cp:revision>4</cp:revision>
  <dcterms:created xsi:type="dcterms:W3CDTF">2025-07-07T07:13:00Z</dcterms:created>
  <dcterms:modified xsi:type="dcterms:W3CDTF">2025-07-07T07:13:00Z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2025-02-28T03:54:34Z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bd8984b6-868a-459e-8a13-116e1635cedc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A50550610</vt:lpwstr>
  </property>
  <property fmtid="{D5CDD505-2E9C-101B-9397-08002B2CF9AE}" pid="10" name="Objective-Title">
    <vt:lpwstr>Attachment A - Disallowable Instrument - Veterinary Practice Amendment 2025</vt:lpwstr>
  </property>
  <property fmtid="{D5CDD505-2E9C-101B-9397-08002B2CF9AE}" pid="11" name="Objective-Description">
    <vt:lpwstr/>
  </property>
  <property fmtid="{D5CDD505-2E9C-101B-9397-08002B2CF9AE}" pid="12" name="Objective-CreationStamp">
    <vt:filetime>2025-03-06T01:24:26Z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2025-07-07T06:44:48Z</vt:filetime>
  </property>
  <property fmtid="{D5CDD505-2E9C-101B-9397-08002B2CF9AE}" pid="16" name="Objective-ModificationStamp">
    <vt:filetime>2025-07-07T06:44:48Z</vt:filetime>
  </property>
  <property fmtid="{D5CDD505-2E9C-101B-9397-08002B2CF9AE}" pid="17" name="Objective-Owner">
    <vt:lpwstr>Angelique Milevski</vt:lpwstr>
  </property>
  <property fmtid="{D5CDD505-2E9C-101B-9397-08002B2CF9AE}" pid="18" name="Objective-Path">
    <vt:lpwstr>Whole of ACT Government:TCCS STRUCTURE - Content Restriction Hierarchy:01. Assembly, Cabinet, Ministerial:03. Ministerials:03. Complete:Information Brief (Minister):2025 Information Brief (Minister) (TCCS):TCBS - MIN C2025/00233 - Disallowable Instrument - Veterinary Practice (Professional Bodies) Declaration - Minister Brief:</vt:lpwstr>
  </property>
  <property fmtid="{D5CDD505-2E9C-101B-9397-08002B2CF9AE}" pid="19" name="Objective-Parent">
    <vt:lpwstr>TCBS - MIN C2025/00233 - Disallowable Instrument - Veterinary Practice (Professional Bodies) Declaration - Minister Brief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vA68965392</vt:lpwstr>
  </property>
  <property fmtid="{D5CDD505-2E9C-101B-9397-08002B2CF9AE}" pid="22" name="Objective-Version">
    <vt:lpwstr>9.0</vt:lpwstr>
  </property>
  <property fmtid="{D5CDD505-2E9C-101B-9397-08002B2CF9AE}" pid="23" name="Objective-VersionNumber">
    <vt:r8>12</vt:r8>
  </property>
  <property fmtid="{D5CDD505-2E9C-101B-9397-08002B2CF9AE}" pid="24" name="Objective-VersionComment">
    <vt:lpwstr/>
  </property>
  <property fmtid="{D5CDD505-2E9C-101B-9397-08002B2CF9AE}" pid="25" name="Objective-FileNumber">
    <vt:lpwstr>1-2024/134851</vt:lpwstr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wner Agency">
    <vt:lpwstr>TCCS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Status">
    <vt:lpwstr/>
  </property>
  <property fmtid="{D5CDD505-2E9C-101B-9397-08002B2CF9AE}" pid="40" name="Objective-Comment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</Properties>
</file>