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048D5" w14:textId="77777777" w:rsidR="00B96899" w:rsidRPr="00976676" w:rsidRDefault="00443EE0" w:rsidP="00A35659">
      <w:pPr>
        <w:pStyle w:val="ACTheader"/>
        <w:ind w:left="0"/>
        <w:rPr>
          <w:rFonts w:ascii="Arial" w:hAnsi="Arial"/>
        </w:rPr>
      </w:pPr>
      <w:r w:rsidRPr="00976676">
        <w:rPr>
          <w:rFonts w:ascii="Arial" w:hAnsi="Arial"/>
        </w:rPr>
        <w:t>A</w:t>
      </w:r>
      <w:r w:rsidR="00312A58" w:rsidRPr="00976676">
        <w:rPr>
          <w:rFonts w:ascii="Arial" w:hAnsi="Arial"/>
        </w:rPr>
        <w:t>ustralian Capital Territory</w:t>
      </w:r>
    </w:p>
    <w:p w14:paraId="28C961A4" w14:textId="249BD706" w:rsidR="00312A58" w:rsidRPr="00976676" w:rsidRDefault="008D400B" w:rsidP="00A35659">
      <w:pPr>
        <w:pStyle w:val="InstrumentTitle"/>
        <w:spacing w:before="700" w:after="0"/>
        <w:ind w:left="0"/>
        <w:rPr>
          <w:rFonts w:ascii="Arial" w:hAnsi="Arial"/>
        </w:rPr>
      </w:pPr>
      <w:r w:rsidRPr="00976676">
        <w:rPr>
          <w:rFonts w:ascii="Arial" w:hAnsi="Arial"/>
        </w:rPr>
        <w:t xml:space="preserve">Nature Conservation </w:t>
      </w:r>
      <w:r w:rsidR="00E06747" w:rsidRPr="00976676">
        <w:rPr>
          <w:rFonts w:ascii="Arial" w:hAnsi="Arial"/>
        </w:rPr>
        <w:t>(</w:t>
      </w:r>
      <w:r w:rsidR="0088153B">
        <w:rPr>
          <w:rFonts w:ascii="Arial" w:hAnsi="Arial"/>
        </w:rPr>
        <w:t>Protected</w:t>
      </w:r>
      <w:r w:rsidR="00F30759" w:rsidRPr="00976676">
        <w:rPr>
          <w:rFonts w:ascii="Arial" w:hAnsi="Arial"/>
        </w:rPr>
        <w:t xml:space="preserve"> </w:t>
      </w:r>
      <w:r w:rsidR="009B126C">
        <w:rPr>
          <w:rFonts w:ascii="Arial" w:hAnsi="Arial"/>
        </w:rPr>
        <w:t xml:space="preserve">Native </w:t>
      </w:r>
      <w:r w:rsidR="00F30759" w:rsidRPr="00976676">
        <w:rPr>
          <w:rFonts w:ascii="Arial" w:hAnsi="Arial"/>
        </w:rPr>
        <w:t>Species</w:t>
      </w:r>
      <w:r w:rsidR="00A35659">
        <w:rPr>
          <w:rFonts w:ascii="Arial" w:hAnsi="Arial"/>
        </w:rPr>
        <w:t xml:space="preserve"> List</w:t>
      </w:r>
      <w:r w:rsidR="000F1234">
        <w:rPr>
          <w:rFonts w:ascii="Arial" w:hAnsi="Arial"/>
        </w:rPr>
        <w:t>)</w:t>
      </w:r>
      <w:r w:rsidR="00B06809">
        <w:rPr>
          <w:rFonts w:ascii="Arial" w:hAnsi="Arial"/>
        </w:rPr>
        <w:t xml:space="preserve"> </w:t>
      </w:r>
      <w:r w:rsidR="00B06809" w:rsidRPr="00976676">
        <w:rPr>
          <w:rFonts w:ascii="Arial" w:hAnsi="Arial"/>
        </w:rPr>
        <w:t>Criteria</w:t>
      </w:r>
      <w:r w:rsidR="002E09BE" w:rsidRPr="00976676">
        <w:rPr>
          <w:rFonts w:ascii="Arial" w:hAnsi="Arial"/>
        </w:rPr>
        <w:t xml:space="preserve"> </w:t>
      </w:r>
      <w:r w:rsidR="0088153B">
        <w:rPr>
          <w:rFonts w:ascii="Arial" w:hAnsi="Arial"/>
        </w:rPr>
        <w:t xml:space="preserve">and Processes </w:t>
      </w:r>
      <w:r w:rsidR="00427392" w:rsidRPr="00976676">
        <w:rPr>
          <w:rFonts w:ascii="Arial" w:hAnsi="Arial"/>
        </w:rPr>
        <w:t>20</w:t>
      </w:r>
      <w:r w:rsidR="00427392">
        <w:rPr>
          <w:rFonts w:ascii="Arial" w:hAnsi="Arial"/>
        </w:rPr>
        <w:t>25</w:t>
      </w:r>
    </w:p>
    <w:p w14:paraId="147E9780" w14:textId="121B9BC2" w:rsidR="00326668" w:rsidRPr="00976676" w:rsidRDefault="00301235" w:rsidP="00A35659">
      <w:pPr>
        <w:pStyle w:val="NIorDInumber"/>
        <w:spacing w:before="340"/>
        <w:ind w:left="0"/>
        <w:rPr>
          <w:rFonts w:ascii="Arial" w:hAnsi="Arial"/>
        </w:rPr>
      </w:pPr>
      <w:r w:rsidRPr="00976676">
        <w:rPr>
          <w:rFonts w:ascii="Arial" w:hAnsi="Arial"/>
        </w:rPr>
        <w:t>Disallowable</w:t>
      </w:r>
      <w:r w:rsidR="000410C7" w:rsidRPr="00976676">
        <w:rPr>
          <w:rFonts w:ascii="Arial" w:hAnsi="Arial"/>
        </w:rPr>
        <w:t xml:space="preserve"> </w:t>
      </w:r>
      <w:r w:rsidR="002415E0">
        <w:rPr>
          <w:rFonts w:ascii="Arial" w:hAnsi="Arial"/>
        </w:rPr>
        <w:t>i</w:t>
      </w:r>
      <w:r w:rsidR="00A71E5F" w:rsidRPr="00976676">
        <w:rPr>
          <w:rFonts w:ascii="Arial" w:hAnsi="Arial"/>
        </w:rPr>
        <w:t xml:space="preserve">nstrument </w:t>
      </w:r>
      <w:r w:rsidR="00427392" w:rsidRPr="00976676">
        <w:rPr>
          <w:rFonts w:ascii="Arial" w:hAnsi="Arial"/>
        </w:rPr>
        <w:t>DI20</w:t>
      </w:r>
      <w:r w:rsidR="00427392">
        <w:rPr>
          <w:rFonts w:ascii="Arial" w:hAnsi="Arial"/>
        </w:rPr>
        <w:t>25</w:t>
      </w:r>
      <w:r w:rsidR="00326668" w:rsidRPr="00976676">
        <w:rPr>
          <w:rFonts w:ascii="Arial" w:hAnsi="Arial"/>
        </w:rPr>
        <w:t>—</w:t>
      </w:r>
      <w:r w:rsidR="00C6028A">
        <w:rPr>
          <w:rFonts w:ascii="Arial" w:hAnsi="Arial"/>
        </w:rPr>
        <w:t>307</w:t>
      </w:r>
    </w:p>
    <w:p w14:paraId="6A960BC1" w14:textId="77777777" w:rsidR="00312A58" w:rsidRDefault="00312A58" w:rsidP="00A35659">
      <w:pPr>
        <w:pStyle w:val="madeunderthe"/>
        <w:spacing w:before="300"/>
        <w:ind w:left="0"/>
      </w:pPr>
      <w:r w:rsidRPr="008D400B">
        <w:t>made under</w:t>
      </w:r>
      <w:r w:rsidR="00326668" w:rsidRPr="008D400B">
        <w:t xml:space="preserve"> the</w:t>
      </w:r>
    </w:p>
    <w:p w14:paraId="5866EC5A" w14:textId="5E542671" w:rsidR="00E06747" w:rsidRPr="00976676" w:rsidRDefault="008D400B" w:rsidP="00A35659">
      <w:pPr>
        <w:pStyle w:val="CoverActName"/>
        <w:spacing w:before="320" w:after="0"/>
        <w:ind w:left="0"/>
        <w:jc w:val="left"/>
        <w:rPr>
          <w:sz w:val="20"/>
          <w:szCs w:val="20"/>
          <w:vertAlign w:val="superscript"/>
        </w:rPr>
      </w:pPr>
      <w:r w:rsidRPr="002415E0">
        <w:rPr>
          <w:sz w:val="20"/>
          <w:szCs w:val="20"/>
        </w:rPr>
        <w:t xml:space="preserve">Nature Conservation </w:t>
      </w:r>
      <w:r w:rsidR="00A71E5F" w:rsidRPr="002415E0">
        <w:rPr>
          <w:sz w:val="20"/>
          <w:szCs w:val="20"/>
        </w:rPr>
        <w:t xml:space="preserve">Act </w:t>
      </w:r>
      <w:r w:rsidR="00E06747" w:rsidRPr="002415E0">
        <w:rPr>
          <w:sz w:val="20"/>
          <w:szCs w:val="20"/>
        </w:rPr>
        <w:t>201</w:t>
      </w:r>
      <w:r w:rsidR="00A42D93" w:rsidRPr="002415E0">
        <w:rPr>
          <w:sz w:val="20"/>
          <w:szCs w:val="20"/>
        </w:rPr>
        <w:t>4</w:t>
      </w:r>
      <w:r w:rsidR="00976676" w:rsidRPr="00976676">
        <w:rPr>
          <w:sz w:val="20"/>
          <w:szCs w:val="20"/>
        </w:rPr>
        <w:t>, s</w:t>
      </w:r>
      <w:r w:rsidR="00A35659">
        <w:rPr>
          <w:sz w:val="20"/>
          <w:szCs w:val="20"/>
        </w:rPr>
        <w:t xml:space="preserve"> </w:t>
      </w:r>
      <w:r w:rsidR="0088153B">
        <w:rPr>
          <w:sz w:val="20"/>
          <w:szCs w:val="20"/>
        </w:rPr>
        <w:t>113</w:t>
      </w:r>
      <w:r w:rsidRPr="00976676">
        <w:rPr>
          <w:sz w:val="20"/>
          <w:szCs w:val="20"/>
        </w:rPr>
        <w:t xml:space="preserve"> </w:t>
      </w:r>
      <w:r w:rsidR="00E06747" w:rsidRPr="00976676">
        <w:rPr>
          <w:sz w:val="20"/>
          <w:szCs w:val="20"/>
        </w:rPr>
        <w:t>(</w:t>
      </w:r>
      <w:r w:rsidR="008363C0">
        <w:rPr>
          <w:sz w:val="20"/>
          <w:szCs w:val="20"/>
        </w:rPr>
        <w:t>Minister to develop criteria and processes for protected native species list</w:t>
      </w:r>
      <w:r w:rsidR="00E06747" w:rsidRPr="00976676">
        <w:rPr>
          <w:sz w:val="20"/>
          <w:szCs w:val="20"/>
        </w:rPr>
        <w:t>)</w:t>
      </w:r>
    </w:p>
    <w:p w14:paraId="7F862E08" w14:textId="77777777" w:rsidR="00326668" w:rsidRDefault="00326668" w:rsidP="00A35659">
      <w:pPr>
        <w:pStyle w:val="N-line3"/>
        <w:pBdr>
          <w:bottom w:val="none" w:sz="0" w:space="0" w:color="auto"/>
        </w:pBdr>
        <w:spacing w:before="60"/>
        <w:ind w:left="0"/>
      </w:pPr>
    </w:p>
    <w:p w14:paraId="59A0D3FA" w14:textId="77777777" w:rsidR="00326668" w:rsidRDefault="00326668" w:rsidP="002415E0">
      <w:pPr>
        <w:pStyle w:val="N-line3"/>
        <w:pBdr>
          <w:top w:val="single" w:sz="12" w:space="1" w:color="auto"/>
          <w:bottom w:val="none" w:sz="0" w:space="0" w:color="auto"/>
        </w:pBdr>
        <w:ind w:left="0"/>
      </w:pPr>
    </w:p>
    <w:p w14:paraId="09F10D64" w14:textId="77777777" w:rsidR="00326668" w:rsidRPr="004A154F" w:rsidRDefault="00326668" w:rsidP="00A35659">
      <w:pPr>
        <w:pStyle w:val="Heading1"/>
        <w:keepNext w:val="0"/>
        <w:spacing w:before="60"/>
        <w:ind w:left="0"/>
      </w:pPr>
      <w:r w:rsidRPr="004A154F">
        <w:t>1</w:t>
      </w:r>
      <w:r w:rsidRPr="004A154F">
        <w:tab/>
        <w:t>Name of instrument</w:t>
      </w:r>
    </w:p>
    <w:p w14:paraId="7F9B7A8F" w14:textId="2641A53E" w:rsidR="0088153B" w:rsidRPr="0088153B" w:rsidRDefault="00326668" w:rsidP="00A35659">
      <w:pPr>
        <w:pStyle w:val="sectiontext"/>
        <w:spacing w:before="140"/>
        <w:ind w:left="720"/>
        <w:rPr>
          <w:i/>
        </w:rPr>
      </w:pPr>
      <w:r w:rsidRPr="0088153B">
        <w:t>This instrument is the</w:t>
      </w:r>
      <w:r w:rsidRPr="0088153B">
        <w:rPr>
          <w:i/>
        </w:rPr>
        <w:t xml:space="preserve"> </w:t>
      </w:r>
      <w:r w:rsidR="0088153B">
        <w:rPr>
          <w:i/>
        </w:rPr>
        <w:t>Nature Conservation (</w:t>
      </w:r>
      <w:r w:rsidR="0088153B" w:rsidRPr="0088153B">
        <w:rPr>
          <w:i/>
        </w:rPr>
        <w:t>Protected Native Species</w:t>
      </w:r>
      <w:r w:rsidR="00A35659">
        <w:rPr>
          <w:i/>
        </w:rPr>
        <w:t xml:space="preserve"> List</w:t>
      </w:r>
      <w:r w:rsidR="0088153B" w:rsidRPr="0088153B">
        <w:rPr>
          <w:i/>
        </w:rPr>
        <w:t>) Criteria and Processes 20</w:t>
      </w:r>
      <w:r w:rsidR="00D90FB7">
        <w:rPr>
          <w:i/>
        </w:rPr>
        <w:t>25</w:t>
      </w:r>
      <w:r w:rsidR="003B440D">
        <w:rPr>
          <w:i/>
        </w:rPr>
        <w:t>.</w:t>
      </w:r>
    </w:p>
    <w:p w14:paraId="0AB9B9DC" w14:textId="77777777" w:rsidR="00A42D93" w:rsidRPr="004A154F" w:rsidRDefault="00A42D93" w:rsidP="00A35659">
      <w:pPr>
        <w:pStyle w:val="Heading1"/>
        <w:keepNext w:val="0"/>
        <w:spacing w:before="300"/>
        <w:ind w:left="0"/>
      </w:pPr>
      <w:r w:rsidRPr="00A42D93">
        <w:rPr>
          <w:bCs w:val="0"/>
        </w:rPr>
        <w:t>2</w:t>
      </w:r>
      <w:r>
        <w:rPr>
          <w:b w:val="0"/>
          <w:bCs w:val="0"/>
        </w:rPr>
        <w:tab/>
      </w:r>
      <w:r>
        <w:t>Commencement</w:t>
      </w:r>
    </w:p>
    <w:p w14:paraId="121BF4C8" w14:textId="77777777" w:rsidR="00A42D93" w:rsidRDefault="00A42D93" w:rsidP="00A35659">
      <w:pPr>
        <w:pStyle w:val="sectiontext"/>
        <w:spacing w:before="140"/>
        <w:ind w:left="720"/>
      </w:pPr>
      <w:r w:rsidRPr="00326668">
        <w:t>This instrument commences on</w:t>
      </w:r>
      <w:r>
        <w:t xml:space="preserve"> the day after its </w:t>
      </w:r>
      <w:r w:rsidR="005B51ED">
        <w:t>notifi</w:t>
      </w:r>
      <w:r w:rsidR="00D37841">
        <w:t>cation day</w:t>
      </w:r>
      <w:r>
        <w:t>.</w:t>
      </w:r>
    </w:p>
    <w:p w14:paraId="558A578D" w14:textId="77777777" w:rsidR="00A42D93" w:rsidRPr="00A42D93" w:rsidRDefault="004A154F" w:rsidP="00A35659">
      <w:pPr>
        <w:pStyle w:val="sectiontext"/>
        <w:spacing w:before="300"/>
        <w:ind w:left="0"/>
      </w:pPr>
      <w:r w:rsidRPr="00A42D93">
        <w:rPr>
          <w:rFonts w:ascii="Arial" w:hAnsi="Arial" w:cs="Arial"/>
          <w:b/>
        </w:rPr>
        <w:t>3</w:t>
      </w:r>
      <w:r w:rsidRPr="00A42D93">
        <w:rPr>
          <w:rFonts w:ascii="Arial" w:hAnsi="Arial" w:cs="Arial"/>
          <w:b/>
        </w:rPr>
        <w:tab/>
      </w:r>
      <w:r w:rsidR="00D37841">
        <w:rPr>
          <w:rFonts w:ascii="Arial" w:hAnsi="Arial" w:cs="Arial"/>
          <w:b/>
          <w:bCs/>
        </w:rPr>
        <w:t>Protected native species list criteria</w:t>
      </w:r>
    </w:p>
    <w:p w14:paraId="374D8D39" w14:textId="3686FF24" w:rsidR="008363C0" w:rsidRDefault="00A163BE" w:rsidP="00A35659">
      <w:pPr>
        <w:pStyle w:val="Amain"/>
        <w:tabs>
          <w:tab w:val="clear" w:pos="500"/>
          <w:tab w:val="clear" w:pos="700"/>
        </w:tabs>
        <w:spacing w:before="140"/>
        <w:ind w:left="720" w:firstLine="0"/>
        <w:jc w:val="left"/>
      </w:pPr>
      <w:r>
        <w:t>S</w:t>
      </w:r>
      <w:r w:rsidR="0082790E">
        <w:t>chedule</w:t>
      </w:r>
      <w:r w:rsidR="008363C0">
        <w:t xml:space="preserve"> 1</w:t>
      </w:r>
      <w:r w:rsidR="00D37841">
        <w:t xml:space="preserve"> set</w:t>
      </w:r>
      <w:r w:rsidR="00A44E8D">
        <w:t>s</w:t>
      </w:r>
      <w:r w:rsidR="00D37841">
        <w:t xml:space="preserve"> out the criteria</w:t>
      </w:r>
      <w:r w:rsidR="00A35659">
        <w:t xml:space="preserve"> </w:t>
      </w:r>
      <w:r w:rsidR="00D37841">
        <w:t>to be used in deciding whether a species is eligible to be included in a category on the protected native species list</w:t>
      </w:r>
      <w:r w:rsidR="002133A4">
        <w:t>.</w:t>
      </w:r>
      <w:r w:rsidR="008363C0">
        <w:t xml:space="preserve"> </w:t>
      </w:r>
    </w:p>
    <w:p w14:paraId="352F84BF" w14:textId="77777777" w:rsidR="00D37841" w:rsidRPr="00A42D93" w:rsidRDefault="00D37841" w:rsidP="00A35659">
      <w:pPr>
        <w:pStyle w:val="sectiontext"/>
        <w:spacing w:before="300"/>
        <w:ind w:left="0"/>
      </w:pPr>
      <w:r>
        <w:rPr>
          <w:rFonts w:ascii="Arial" w:hAnsi="Arial" w:cs="Arial"/>
          <w:b/>
        </w:rPr>
        <w:t>4</w:t>
      </w:r>
      <w:r w:rsidRPr="00A42D93">
        <w:rPr>
          <w:rFonts w:ascii="Arial" w:hAnsi="Arial" w:cs="Arial"/>
          <w:b/>
        </w:rPr>
        <w:tab/>
      </w:r>
      <w:r>
        <w:rPr>
          <w:rFonts w:ascii="Arial" w:hAnsi="Arial" w:cs="Arial"/>
          <w:b/>
          <w:bCs/>
        </w:rPr>
        <w:t>Protected native species list processes</w:t>
      </w:r>
    </w:p>
    <w:p w14:paraId="7B046056" w14:textId="69CCBA68" w:rsidR="00D37841" w:rsidRDefault="00D37841" w:rsidP="008644D8">
      <w:pPr>
        <w:pStyle w:val="Amain"/>
        <w:tabs>
          <w:tab w:val="clear" w:pos="500"/>
          <w:tab w:val="clear" w:pos="700"/>
        </w:tabs>
        <w:spacing w:before="140"/>
        <w:ind w:left="720" w:firstLine="0"/>
        <w:jc w:val="left"/>
      </w:pPr>
      <w:r>
        <w:t>Schedule 2 set</w:t>
      </w:r>
      <w:r w:rsidR="00B70CA3">
        <w:t>s</w:t>
      </w:r>
      <w:r>
        <w:t xml:space="preserve"> out the processes to be </w:t>
      </w:r>
      <w:r w:rsidR="00A44E8D">
        <w:t xml:space="preserve">followed </w:t>
      </w:r>
      <w:r>
        <w:t xml:space="preserve">in deciding whether a species is eligible to be included in a category on the protected native species list. </w:t>
      </w:r>
    </w:p>
    <w:p w14:paraId="71F0B1FC" w14:textId="60E33C7D" w:rsidR="00AD6BA6" w:rsidRPr="008644D8" w:rsidRDefault="008644D8" w:rsidP="008644D8">
      <w:pPr>
        <w:pStyle w:val="sectiontext"/>
        <w:spacing w:before="300"/>
        <w:ind w:left="0"/>
        <w:rPr>
          <w:rFonts w:ascii="Arial" w:hAnsi="Arial" w:cs="Arial"/>
          <w:b/>
        </w:rPr>
      </w:pPr>
      <w:r w:rsidRPr="008644D8">
        <w:rPr>
          <w:rFonts w:ascii="Arial" w:hAnsi="Arial" w:cs="Arial"/>
          <w:b/>
        </w:rPr>
        <w:t>5</w:t>
      </w:r>
      <w:r w:rsidRPr="008644D8">
        <w:rPr>
          <w:rFonts w:ascii="Arial" w:hAnsi="Arial" w:cs="Arial"/>
          <w:b/>
        </w:rPr>
        <w:tab/>
        <w:t>Revocation</w:t>
      </w:r>
    </w:p>
    <w:p w14:paraId="2DAC7A0D" w14:textId="2EBB54A4" w:rsidR="008644D8" w:rsidRDefault="008644D8" w:rsidP="008644D8">
      <w:pPr>
        <w:pStyle w:val="Amain"/>
        <w:tabs>
          <w:tab w:val="clear" w:pos="500"/>
          <w:tab w:val="clear" w:pos="700"/>
        </w:tabs>
        <w:spacing w:before="140"/>
        <w:ind w:left="720" w:firstLine="0"/>
        <w:jc w:val="left"/>
      </w:pPr>
      <w:r>
        <w:t xml:space="preserve">This instrument revokes the </w:t>
      </w:r>
      <w:r w:rsidRPr="008644D8">
        <w:rPr>
          <w:i/>
          <w:iCs/>
        </w:rPr>
        <w:t>Nature Conservation (Protected Native Species) Criteria and Processes 2017</w:t>
      </w:r>
      <w:r>
        <w:t xml:space="preserve"> (DI2017-294).</w:t>
      </w:r>
    </w:p>
    <w:p w14:paraId="39E8FC5F" w14:textId="6570FDD5" w:rsidR="00AD6BA6" w:rsidRDefault="00AD6BA6" w:rsidP="002415E0">
      <w:pPr>
        <w:pStyle w:val="sectiontext"/>
      </w:pPr>
    </w:p>
    <w:p w14:paraId="3A268AAD" w14:textId="2C69F7B4" w:rsidR="008D400B" w:rsidRDefault="002B715D" w:rsidP="008644D8">
      <w:pPr>
        <w:spacing w:before="700"/>
        <w:ind w:left="0"/>
        <w:rPr>
          <w:rFonts w:ascii="Times New Roman" w:hAnsi="Times New Roman" w:cs="Times New Roman"/>
        </w:rPr>
      </w:pPr>
      <w:r>
        <w:rPr>
          <w:rFonts w:ascii="Times New Roman" w:hAnsi="Times New Roman" w:cs="Times New Roman"/>
        </w:rPr>
        <w:t>Suzanne Orr</w:t>
      </w:r>
      <w:r w:rsidR="00A35659">
        <w:rPr>
          <w:rFonts w:ascii="Times New Roman" w:hAnsi="Times New Roman" w:cs="Times New Roman"/>
        </w:rPr>
        <w:t xml:space="preserve"> MLA</w:t>
      </w:r>
    </w:p>
    <w:p w14:paraId="73A2D13B" w14:textId="4C524EFF" w:rsidR="00764E37" w:rsidRDefault="00764E37" w:rsidP="002415E0">
      <w:pPr>
        <w:ind w:left="0"/>
        <w:rPr>
          <w:rFonts w:ascii="Times New Roman" w:hAnsi="Times New Roman" w:cs="Times New Roman"/>
        </w:rPr>
      </w:pPr>
      <w:r>
        <w:rPr>
          <w:rFonts w:ascii="Times New Roman" w:hAnsi="Times New Roman" w:cs="Times New Roman"/>
        </w:rPr>
        <w:t xml:space="preserve">Minister for </w:t>
      </w:r>
      <w:r w:rsidR="00EB1607">
        <w:rPr>
          <w:rFonts w:ascii="Times New Roman" w:hAnsi="Times New Roman" w:cs="Times New Roman"/>
        </w:rPr>
        <w:t xml:space="preserve">Climate Change, </w:t>
      </w:r>
      <w:r w:rsidR="00443EE0">
        <w:rPr>
          <w:rFonts w:ascii="Times New Roman" w:hAnsi="Times New Roman" w:cs="Times New Roman"/>
        </w:rPr>
        <w:t>Environment</w:t>
      </w:r>
      <w:r w:rsidR="00EB1607">
        <w:rPr>
          <w:rFonts w:ascii="Times New Roman" w:hAnsi="Times New Roman" w:cs="Times New Roman"/>
        </w:rPr>
        <w:t>, Energy</w:t>
      </w:r>
      <w:r w:rsidR="00687483">
        <w:rPr>
          <w:rFonts w:ascii="Times New Roman" w:hAnsi="Times New Roman" w:cs="Times New Roman"/>
        </w:rPr>
        <w:t xml:space="preserve"> and </w:t>
      </w:r>
      <w:r w:rsidR="00EB1607">
        <w:rPr>
          <w:rFonts w:ascii="Times New Roman" w:hAnsi="Times New Roman" w:cs="Times New Roman"/>
        </w:rPr>
        <w:t>Water</w:t>
      </w:r>
    </w:p>
    <w:p w14:paraId="01931778" w14:textId="12294FF8" w:rsidR="00C85922" w:rsidRPr="008D400B" w:rsidRDefault="00C85922" w:rsidP="002415E0">
      <w:pPr>
        <w:ind w:left="0"/>
        <w:rPr>
          <w:rFonts w:ascii="Times New Roman" w:hAnsi="Times New Roman" w:cs="Times New Roman"/>
        </w:rPr>
      </w:pPr>
      <w:r>
        <w:rPr>
          <w:rFonts w:ascii="Times New Roman" w:hAnsi="Times New Roman" w:cs="Times New Roman"/>
        </w:rPr>
        <w:t>27/11/25</w:t>
      </w:r>
    </w:p>
    <w:p w14:paraId="4841C217" w14:textId="334B4637" w:rsidR="0088153B" w:rsidRDefault="0088153B">
      <w:pPr>
        <w:ind w:left="0"/>
        <w:rPr>
          <w:rFonts w:ascii="Times New Roman" w:hAnsi="Times New Roman" w:cs="Times New Roman"/>
        </w:rPr>
      </w:pPr>
    </w:p>
    <w:p w14:paraId="1DBFB75C" w14:textId="7FCE5231" w:rsidR="0088153B" w:rsidRDefault="0088153B">
      <w:pPr>
        <w:ind w:left="0"/>
        <w:rPr>
          <w:rFonts w:ascii="Times New Roman" w:hAnsi="Times New Roman" w:cs="Times New Roman"/>
        </w:rPr>
      </w:pPr>
    </w:p>
    <w:p w14:paraId="5EEA1771" w14:textId="77777777" w:rsidR="003F4B79" w:rsidRDefault="003F4B79">
      <w:pPr>
        <w:ind w:left="0"/>
        <w:rPr>
          <w:rFonts w:ascii="Times New Roman" w:hAnsi="Times New Roman" w:cs="Times New Roman"/>
        </w:rPr>
      </w:pPr>
      <w:r>
        <w:rPr>
          <w:rFonts w:ascii="Times New Roman" w:hAnsi="Times New Roman" w:cs="Times New Roman"/>
        </w:rPr>
        <w:br w:type="page"/>
      </w:r>
    </w:p>
    <w:p w14:paraId="55922DC8" w14:textId="77777777" w:rsidR="005E759B" w:rsidRDefault="00BA6B44" w:rsidP="00C075C4">
      <w:pPr>
        <w:pBdr>
          <w:bottom w:val="single" w:sz="4" w:space="1" w:color="auto"/>
        </w:pBdr>
        <w:ind w:left="0"/>
        <w:rPr>
          <w:rFonts w:ascii="Arial" w:hAnsi="Arial"/>
          <w:b/>
          <w:bCs/>
          <w:color w:val="auto"/>
          <w:lang w:eastAsia="en-AU"/>
        </w:rPr>
      </w:pPr>
      <w:r>
        <w:rPr>
          <w:rFonts w:ascii="Arial" w:hAnsi="Arial"/>
          <w:b/>
          <w:bCs/>
          <w:color w:val="auto"/>
          <w:lang w:eastAsia="en-AU"/>
        </w:rPr>
        <w:lastRenderedPageBreak/>
        <w:t xml:space="preserve">SCHEDULE </w:t>
      </w:r>
      <w:r w:rsidR="0088153B">
        <w:rPr>
          <w:rFonts w:ascii="Arial" w:hAnsi="Arial"/>
          <w:b/>
          <w:bCs/>
          <w:color w:val="auto"/>
          <w:lang w:eastAsia="en-AU"/>
        </w:rPr>
        <w:t>1</w:t>
      </w:r>
    </w:p>
    <w:p w14:paraId="63F3226D" w14:textId="77777777" w:rsidR="005E759B" w:rsidRPr="003F4B79" w:rsidRDefault="003F4B79" w:rsidP="00C075C4">
      <w:pPr>
        <w:pBdr>
          <w:bottom w:val="single" w:sz="4" w:space="1" w:color="auto"/>
        </w:pBdr>
        <w:spacing w:after="120"/>
        <w:ind w:left="0"/>
        <w:rPr>
          <w:rFonts w:ascii="Arial" w:hAnsi="Arial"/>
          <w:bCs/>
          <w:color w:val="auto"/>
          <w:sz w:val="20"/>
          <w:szCs w:val="20"/>
          <w:lang w:eastAsia="en-AU"/>
        </w:rPr>
      </w:pPr>
      <w:r>
        <w:rPr>
          <w:rFonts w:ascii="Arial" w:hAnsi="Arial"/>
          <w:bCs/>
          <w:color w:val="auto"/>
          <w:sz w:val="20"/>
          <w:szCs w:val="20"/>
          <w:lang w:eastAsia="en-AU"/>
        </w:rPr>
        <w:t>(see s</w:t>
      </w:r>
      <w:r w:rsidR="002A2ACE">
        <w:rPr>
          <w:rFonts w:ascii="Arial" w:hAnsi="Arial"/>
          <w:bCs/>
          <w:color w:val="auto"/>
          <w:sz w:val="20"/>
          <w:szCs w:val="20"/>
          <w:lang w:eastAsia="en-AU"/>
        </w:rPr>
        <w:t xml:space="preserve">ection </w:t>
      </w:r>
      <w:r>
        <w:rPr>
          <w:rFonts w:ascii="Arial" w:hAnsi="Arial"/>
          <w:bCs/>
          <w:color w:val="auto"/>
          <w:sz w:val="20"/>
          <w:szCs w:val="20"/>
          <w:lang w:eastAsia="en-AU"/>
        </w:rPr>
        <w:t>3</w:t>
      </w:r>
      <w:r>
        <w:rPr>
          <w:rFonts w:ascii="Arial" w:hAnsi="Arial"/>
          <w:sz w:val="20"/>
          <w:szCs w:val="20"/>
        </w:rPr>
        <w:t>)</w:t>
      </w:r>
    </w:p>
    <w:p w14:paraId="017CA876" w14:textId="77777777" w:rsidR="00816FF6" w:rsidRDefault="00816FF6" w:rsidP="001D1CB4">
      <w:pPr>
        <w:ind w:left="0"/>
        <w:rPr>
          <w:rFonts w:ascii="Times New Roman" w:hAnsi="Times New Roman" w:cs="Times New Roman"/>
        </w:rPr>
      </w:pPr>
      <w:bookmarkStart w:id="0" w:name="pt.2-div.2"/>
      <w:bookmarkStart w:id="1" w:name="pt.2-div.2-sec.5"/>
      <w:bookmarkEnd w:id="0"/>
      <w:bookmarkEnd w:id="1"/>
    </w:p>
    <w:p w14:paraId="265769D2" w14:textId="77777777" w:rsidR="00D17FEC" w:rsidRDefault="0088153B" w:rsidP="001D1CB4">
      <w:pPr>
        <w:ind w:left="0"/>
        <w:rPr>
          <w:rFonts w:ascii="Times New Roman" w:hAnsi="Times New Roman" w:cs="Times New Roman"/>
        </w:rPr>
      </w:pPr>
      <w:r>
        <w:rPr>
          <w:rFonts w:ascii="Arial" w:hAnsi="Arial"/>
          <w:b/>
          <w:bCs/>
          <w:color w:val="auto"/>
          <w:lang w:eastAsia="en-AU"/>
        </w:rPr>
        <w:t>PROTECTED</w:t>
      </w:r>
      <w:r w:rsidR="00D17FEC">
        <w:rPr>
          <w:rFonts w:ascii="Arial" w:hAnsi="Arial"/>
          <w:b/>
          <w:bCs/>
          <w:color w:val="auto"/>
          <w:lang w:eastAsia="en-AU"/>
        </w:rPr>
        <w:t xml:space="preserve"> NATIVE </w:t>
      </w:r>
      <w:r w:rsidR="00D17FEC" w:rsidRPr="00263034">
        <w:rPr>
          <w:rFonts w:ascii="Arial" w:hAnsi="Arial"/>
          <w:b/>
          <w:bCs/>
          <w:color w:val="auto"/>
          <w:lang w:eastAsia="en-AU"/>
        </w:rPr>
        <w:t>SPECIES</w:t>
      </w:r>
      <w:r w:rsidR="00D17FEC">
        <w:rPr>
          <w:rFonts w:ascii="Arial" w:hAnsi="Arial"/>
          <w:b/>
          <w:bCs/>
          <w:color w:val="auto"/>
          <w:lang w:eastAsia="en-AU"/>
        </w:rPr>
        <w:t xml:space="preserve"> </w:t>
      </w:r>
      <w:r w:rsidR="001E333C">
        <w:rPr>
          <w:rFonts w:ascii="Arial" w:hAnsi="Arial"/>
          <w:b/>
          <w:bCs/>
          <w:color w:val="auto"/>
          <w:lang w:eastAsia="en-AU"/>
        </w:rPr>
        <w:t xml:space="preserve">LIST </w:t>
      </w:r>
      <w:r w:rsidR="00D17FEC">
        <w:rPr>
          <w:rFonts w:ascii="Arial" w:hAnsi="Arial"/>
          <w:b/>
          <w:bCs/>
          <w:color w:val="auto"/>
          <w:lang w:eastAsia="en-AU"/>
        </w:rPr>
        <w:t>CRITERIA</w:t>
      </w:r>
    </w:p>
    <w:p w14:paraId="0283648D" w14:textId="77777777" w:rsidR="007D5E51" w:rsidRDefault="007D5E51" w:rsidP="007D5E51">
      <w:pPr>
        <w:autoSpaceDE w:val="0"/>
        <w:autoSpaceDN w:val="0"/>
        <w:adjustRightInd w:val="0"/>
        <w:spacing w:before="120"/>
        <w:rPr>
          <w:rFonts w:ascii="Times New Roman" w:hAnsi="Times New Roman" w:cs="Times New Roman"/>
        </w:rPr>
      </w:pPr>
    </w:p>
    <w:p w14:paraId="05B52A3D" w14:textId="77777777" w:rsidR="007A3B54" w:rsidRDefault="00F90788" w:rsidP="00163EE6">
      <w:pPr>
        <w:spacing w:after="120"/>
        <w:ind w:left="709" w:hanging="709"/>
        <w:rPr>
          <w:rFonts w:ascii="Arial" w:hAnsi="Arial"/>
          <w:b/>
          <w:color w:val="auto"/>
          <w:lang w:eastAsia="en-AU"/>
        </w:rPr>
      </w:pPr>
      <w:r>
        <w:rPr>
          <w:rFonts w:ascii="Arial" w:hAnsi="Arial"/>
          <w:b/>
          <w:color w:val="auto"/>
          <w:lang w:eastAsia="en-AU"/>
        </w:rPr>
        <w:t>1</w:t>
      </w:r>
      <w:r>
        <w:rPr>
          <w:rFonts w:ascii="Arial" w:hAnsi="Arial"/>
          <w:b/>
          <w:color w:val="auto"/>
          <w:lang w:eastAsia="en-AU"/>
        </w:rPr>
        <w:tab/>
      </w:r>
      <w:r w:rsidR="00CF39DE">
        <w:rPr>
          <w:rFonts w:ascii="Arial" w:hAnsi="Arial"/>
          <w:b/>
          <w:color w:val="auto"/>
          <w:lang w:eastAsia="en-AU"/>
        </w:rPr>
        <w:t xml:space="preserve">Criteria for </w:t>
      </w:r>
      <w:r w:rsidR="009B2556">
        <w:rPr>
          <w:rFonts w:ascii="Arial" w:hAnsi="Arial"/>
          <w:b/>
          <w:color w:val="auto"/>
          <w:lang w:eastAsia="en-AU"/>
        </w:rPr>
        <w:t>listing a restricted trade species</w:t>
      </w:r>
    </w:p>
    <w:p w14:paraId="12221A0E" w14:textId="77777777" w:rsidR="00CD2884" w:rsidRPr="005151B5" w:rsidRDefault="00816FF6" w:rsidP="0088153B">
      <w:pPr>
        <w:spacing w:after="120"/>
        <w:ind w:left="0"/>
        <w:rPr>
          <w:rFonts w:ascii="Times New Roman" w:hAnsi="Times New Roman" w:cs="Times New Roman"/>
        </w:rPr>
      </w:pPr>
      <w:r w:rsidRPr="005151B5">
        <w:rPr>
          <w:rFonts w:ascii="Times New Roman" w:hAnsi="Times New Roman" w:cs="Times New Roman"/>
        </w:rPr>
        <w:t xml:space="preserve">To </w:t>
      </w:r>
      <w:r w:rsidR="00EC0C38" w:rsidRPr="005151B5">
        <w:rPr>
          <w:rFonts w:ascii="Times New Roman" w:hAnsi="Times New Roman" w:cs="Times New Roman"/>
        </w:rPr>
        <w:t xml:space="preserve">be </w:t>
      </w:r>
      <w:r w:rsidR="009B2556">
        <w:rPr>
          <w:rFonts w:ascii="Times New Roman" w:hAnsi="Times New Roman" w:cs="Times New Roman"/>
        </w:rPr>
        <w:t xml:space="preserve">eligible to be </w:t>
      </w:r>
      <w:r w:rsidR="00EC0C38" w:rsidRPr="005151B5">
        <w:rPr>
          <w:rFonts w:ascii="Times New Roman" w:hAnsi="Times New Roman" w:cs="Times New Roman"/>
        </w:rPr>
        <w:t xml:space="preserve">listed </w:t>
      </w:r>
      <w:r w:rsidR="0088153B" w:rsidRPr="005151B5">
        <w:rPr>
          <w:rFonts w:ascii="Times New Roman" w:hAnsi="Times New Roman" w:cs="Times New Roman"/>
        </w:rPr>
        <w:t xml:space="preserve">in the restricted trade </w:t>
      </w:r>
      <w:r w:rsidR="00267264" w:rsidRPr="005151B5">
        <w:rPr>
          <w:rFonts w:ascii="Times New Roman" w:hAnsi="Times New Roman" w:cs="Times New Roman"/>
        </w:rPr>
        <w:t xml:space="preserve">category </w:t>
      </w:r>
      <w:r w:rsidR="003B440D">
        <w:rPr>
          <w:rFonts w:ascii="Times New Roman" w:hAnsi="Times New Roman" w:cs="Times New Roman"/>
        </w:rPr>
        <w:t>o</w:t>
      </w:r>
      <w:r w:rsidR="00763DE5">
        <w:rPr>
          <w:rFonts w:ascii="Times New Roman" w:hAnsi="Times New Roman" w:cs="Times New Roman"/>
        </w:rPr>
        <w:t>n</w:t>
      </w:r>
      <w:r w:rsidR="003B440D">
        <w:rPr>
          <w:rFonts w:ascii="Times New Roman" w:hAnsi="Times New Roman" w:cs="Times New Roman"/>
        </w:rPr>
        <w:t xml:space="preserve"> the </w:t>
      </w:r>
      <w:r w:rsidR="00822813">
        <w:rPr>
          <w:rFonts w:ascii="Times New Roman" w:hAnsi="Times New Roman" w:cs="Times New Roman"/>
        </w:rPr>
        <w:t xml:space="preserve">protected native species </w:t>
      </w:r>
      <w:r w:rsidR="003B440D">
        <w:rPr>
          <w:rFonts w:ascii="Times New Roman" w:hAnsi="Times New Roman" w:cs="Times New Roman"/>
        </w:rPr>
        <w:t>list, a</w:t>
      </w:r>
      <w:r w:rsidR="0088153B" w:rsidRPr="005151B5">
        <w:rPr>
          <w:rFonts w:ascii="Times New Roman" w:hAnsi="Times New Roman" w:cs="Times New Roman"/>
        </w:rPr>
        <w:t xml:space="preserve"> </w:t>
      </w:r>
      <w:r w:rsidR="00D37841">
        <w:rPr>
          <w:rFonts w:ascii="Times New Roman" w:hAnsi="Times New Roman" w:cs="Times New Roman"/>
        </w:rPr>
        <w:t>species</w:t>
      </w:r>
      <w:r w:rsidR="003B440D">
        <w:rPr>
          <w:rFonts w:ascii="Times New Roman" w:hAnsi="Times New Roman" w:cs="Times New Roman"/>
        </w:rPr>
        <w:t xml:space="preserve"> </w:t>
      </w:r>
      <w:r w:rsidR="0088153B" w:rsidRPr="005151B5">
        <w:rPr>
          <w:rFonts w:ascii="Times New Roman" w:hAnsi="Times New Roman" w:cs="Times New Roman"/>
        </w:rPr>
        <w:t>must</w:t>
      </w:r>
      <w:r w:rsidR="008363C0" w:rsidRPr="005151B5">
        <w:rPr>
          <w:rFonts w:ascii="Times New Roman" w:hAnsi="Times New Roman" w:cs="Times New Roman"/>
        </w:rPr>
        <w:t xml:space="preserve"> </w:t>
      </w:r>
      <w:r w:rsidR="003B440D">
        <w:rPr>
          <w:rFonts w:ascii="Times New Roman" w:hAnsi="Times New Roman" w:cs="Times New Roman"/>
        </w:rPr>
        <w:t xml:space="preserve">meet </w:t>
      </w:r>
      <w:r w:rsidR="00635F0F">
        <w:rPr>
          <w:rFonts w:ascii="Times New Roman" w:hAnsi="Times New Roman" w:cs="Times New Roman"/>
        </w:rPr>
        <w:t>at least one of the following criteria</w:t>
      </w:r>
      <w:r w:rsidR="00267264">
        <w:rPr>
          <w:rFonts w:ascii="Times New Roman" w:hAnsi="Times New Roman" w:cs="Times New Roman"/>
        </w:rPr>
        <w:t>:</w:t>
      </w:r>
    </w:p>
    <w:p w14:paraId="414E3A2B" w14:textId="77777777" w:rsidR="007D5E51" w:rsidRDefault="00E56033" w:rsidP="00763DE5">
      <w:pPr>
        <w:pStyle w:val="ListParagraph"/>
        <w:numPr>
          <w:ilvl w:val="0"/>
          <w:numId w:val="29"/>
        </w:numPr>
        <w:ind w:left="426" w:hanging="426"/>
        <w:rPr>
          <w:rFonts w:ascii="Times New Roman" w:hAnsi="Times New Roman" w:cs="Times New Roman"/>
          <w:bCs/>
          <w:iCs/>
          <w:color w:val="000000" w:themeColor="text1"/>
        </w:rPr>
      </w:pPr>
      <w:r>
        <w:rPr>
          <w:rFonts w:ascii="Times New Roman" w:hAnsi="Times New Roman" w:cs="Times New Roman"/>
          <w:bCs/>
          <w:iCs/>
          <w:color w:val="000000" w:themeColor="text1"/>
        </w:rPr>
        <w:t xml:space="preserve">The </w:t>
      </w:r>
      <w:r w:rsidR="00D37841">
        <w:rPr>
          <w:rFonts w:ascii="Times New Roman" w:hAnsi="Times New Roman" w:cs="Times New Roman"/>
          <w:bCs/>
          <w:iCs/>
          <w:color w:val="000000" w:themeColor="text1"/>
        </w:rPr>
        <w:t>species</w:t>
      </w:r>
      <w:r>
        <w:rPr>
          <w:rFonts w:ascii="Times New Roman" w:hAnsi="Times New Roman" w:cs="Times New Roman"/>
          <w:bCs/>
          <w:iCs/>
          <w:color w:val="000000" w:themeColor="text1"/>
        </w:rPr>
        <w:t xml:space="preserve"> is native to Australia and</w:t>
      </w:r>
      <w:r w:rsidR="007D5E51" w:rsidRPr="008C5C8E">
        <w:rPr>
          <w:rFonts w:ascii="Times New Roman" w:hAnsi="Times New Roman" w:cs="Times New Roman"/>
          <w:bCs/>
          <w:iCs/>
          <w:color w:val="000000" w:themeColor="text1"/>
        </w:rPr>
        <w:t xml:space="preserve"> is listed in </w:t>
      </w:r>
      <w:r w:rsidR="00F76C8E" w:rsidRPr="008C5C8E">
        <w:rPr>
          <w:rFonts w:ascii="Times New Roman" w:hAnsi="Times New Roman" w:cs="Times New Roman"/>
          <w:bCs/>
          <w:iCs/>
          <w:color w:val="000000" w:themeColor="text1"/>
        </w:rPr>
        <w:t xml:space="preserve">the </w:t>
      </w:r>
      <w:r w:rsidR="007D5E51" w:rsidRPr="008C5C8E">
        <w:rPr>
          <w:rFonts w:ascii="Times New Roman" w:hAnsi="Times New Roman" w:cs="Times New Roman"/>
          <w:bCs/>
          <w:iCs/>
          <w:color w:val="000000" w:themeColor="text1"/>
        </w:rPr>
        <w:t>Appendi</w:t>
      </w:r>
      <w:r w:rsidR="00F76C8E" w:rsidRPr="008C5C8E">
        <w:rPr>
          <w:rFonts w:ascii="Times New Roman" w:hAnsi="Times New Roman" w:cs="Times New Roman"/>
          <w:bCs/>
          <w:iCs/>
          <w:color w:val="000000" w:themeColor="text1"/>
        </w:rPr>
        <w:t xml:space="preserve">ces </w:t>
      </w:r>
      <w:r w:rsidR="007D5E51" w:rsidRPr="008C5C8E">
        <w:rPr>
          <w:rFonts w:ascii="Times New Roman" w:hAnsi="Times New Roman" w:cs="Times New Roman"/>
          <w:bCs/>
          <w:iCs/>
          <w:color w:val="000000" w:themeColor="text1"/>
        </w:rPr>
        <w:t>of the Convention on International Trade in Endangered Species of Wild Flora and Fauna (CITES)</w:t>
      </w:r>
      <w:r w:rsidR="00B02A92" w:rsidRPr="008C5C8E">
        <w:rPr>
          <w:rFonts w:ascii="Times New Roman" w:hAnsi="Times New Roman" w:cs="Times New Roman"/>
          <w:bCs/>
          <w:iCs/>
          <w:color w:val="000000" w:themeColor="text1"/>
        </w:rPr>
        <w:t xml:space="preserve"> as in force from time to time</w:t>
      </w:r>
      <w:r w:rsidR="007D5E51" w:rsidRPr="008C5C8E">
        <w:rPr>
          <w:rFonts w:ascii="Times New Roman" w:hAnsi="Times New Roman" w:cs="Times New Roman"/>
          <w:bCs/>
          <w:iCs/>
          <w:color w:val="000000" w:themeColor="text1"/>
        </w:rPr>
        <w:t>.</w:t>
      </w:r>
    </w:p>
    <w:p w14:paraId="711A6793" w14:textId="77777777" w:rsidR="00AB014C" w:rsidRPr="006E6DBB" w:rsidRDefault="00AB014C" w:rsidP="00AB014C">
      <w:pPr>
        <w:pStyle w:val="ListParagraph"/>
        <w:spacing w:after="120"/>
        <w:rPr>
          <w:rFonts w:ascii="Times New Roman" w:hAnsi="Times New Roman" w:cs="Times New Roman"/>
          <w:sz w:val="20"/>
          <w:szCs w:val="20"/>
          <w:lang w:eastAsia="en-AU"/>
        </w:rPr>
      </w:pPr>
      <w:r w:rsidRPr="006E6DBB">
        <w:rPr>
          <w:rFonts w:ascii="Times New Roman" w:hAnsi="Times New Roman" w:cs="Times New Roman"/>
          <w:sz w:val="20"/>
          <w:szCs w:val="20"/>
          <w:lang w:eastAsia="en-AU"/>
        </w:rPr>
        <w:t xml:space="preserve">Note: </w:t>
      </w:r>
      <w:r>
        <w:rPr>
          <w:rFonts w:ascii="Times New Roman" w:hAnsi="Times New Roman" w:cs="Times New Roman"/>
          <w:sz w:val="20"/>
          <w:szCs w:val="20"/>
          <w:lang w:eastAsia="en-AU"/>
        </w:rPr>
        <w:t>Species</w:t>
      </w:r>
      <w:r w:rsidR="00822813">
        <w:rPr>
          <w:rFonts w:ascii="Times New Roman" w:hAnsi="Times New Roman" w:cs="Times New Roman"/>
          <w:sz w:val="20"/>
          <w:szCs w:val="20"/>
          <w:lang w:eastAsia="en-AU"/>
        </w:rPr>
        <w:t xml:space="preserve"> (s. 15) and native species (s.16) are defined in the </w:t>
      </w:r>
      <w:r w:rsidR="00C10D4B" w:rsidRPr="00C10D4B">
        <w:rPr>
          <w:rFonts w:ascii="Times New Roman" w:hAnsi="Times New Roman" w:cs="Times New Roman"/>
          <w:i/>
          <w:sz w:val="20"/>
          <w:szCs w:val="20"/>
          <w:lang w:eastAsia="en-AU"/>
        </w:rPr>
        <w:t>Nature Conservation Act</w:t>
      </w:r>
      <w:r w:rsidR="00A44E8D">
        <w:rPr>
          <w:rFonts w:ascii="Times New Roman" w:hAnsi="Times New Roman" w:cs="Times New Roman"/>
          <w:i/>
          <w:sz w:val="20"/>
          <w:szCs w:val="20"/>
          <w:lang w:eastAsia="en-AU"/>
        </w:rPr>
        <w:t xml:space="preserve"> 2014 </w:t>
      </w:r>
      <w:r w:rsidR="00C10D4B" w:rsidRPr="00C10D4B">
        <w:rPr>
          <w:rFonts w:ascii="Times New Roman" w:hAnsi="Times New Roman" w:cs="Times New Roman"/>
          <w:sz w:val="20"/>
          <w:szCs w:val="20"/>
          <w:lang w:eastAsia="en-AU"/>
        </w:rPr>
        <w:t>(NC Act)</w:t>
      </w:r>
      <w:r w:rsidR="00C10D4B" w:rsidRPr="00C10D4B">
        <w:rPr>
          <w:rFonts w:ascii="Times New Roman" w:hAnsi="Times New Roman" w:cs="Times New Roman"/>
          <w:i/>
          <w:sz w:val="20"/>
          <w:szCs w:val="20"/>
          <w:lang w:eastAsia="en-AU"/>
        </w:rPr>
        <w:t>.</w:t>
      </w:r>
      <w:r w:rsidR="00822813">
        <w:rPr>
          <w:rFonts w:ascii="Times New Roman" w:hAnsi="Times New Roman" w:cs="Times New Roman"/>
          <w:sz w:val="20"/>
          <w:szCs w:val="20"/>
          <w:lang w:eastAsia="en-AU"/>
        </w:rPr>
        <w:t xml:space="preserve">  The term species includes a subspecies and a variety.</w:t>
      </w:r>
    </w:p>
    <w:p w14:paraId="1D045815" w14:textId="77777777" w:rsidR="007151D0" w:rsidRPr="008C5C8E" w:rsidRDefault="007151D0" w:rsidP="00763DE5">
      <w:pPr>
        <w:pStyle w:val="ListParagraph"/>
        <w:numPr>
          <w:ilvl w:val="0"/>
          <w:numId w:val="29"/>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 xml:space="preserve">The </w:t>
      </w:r>
      <w:r w:rsidR="00D37841">
        <w:rPr>
          <w:rFonts w:ascii="Times New Roman" w:hAnsi="Times New Roman" w:cs="Times New Roman"/>
          <w:bCs/>
          <w:iCs/>
          <w:color w:val="000000" w:themeColor="text1"/>
        </w:rPr>
        <w:t>species</w:t>
      </w:r>
      <w:r w:rsidR="004A7E4C">
        <w:rPr>
          <w:rFonts w:ascii="Times New Roman" w:hAnsi="Times New Roman" w:cs="Times New Roman"/>
          <w:bCs/>
          <w:iCs/>
          <w:color w:val="000000" w:themeColor="text1"/>
        </w:rPr>
        <w:t xml:space="preserve"> </w:t>
      </w:r>
      <w:r w:rsidRPr="008C5C8E">
        <w:rPr>
          <w:rFonts w:ascii="Times New Roman" w:hAnsi="Times New Roman" w:cs="Times New Roman"/>
          <w:bCs/>
          <w:iCs/>
          <w:color w:val="000000" w:themeColor="text1"/>
        </w:rPr>
        <w:t xml:space="preserve">is listed as a threatened </w:t>
      </w:r>
      <w:r w:rsidR="00E56033">
        <w:rPr>
          <w:rFonts w:ascii="Times New Roman" w:hAnsi="Times New Roman" w:cs="Times New Roman"/>
          <w:bCs/>
          <w:iCs/>
          <w:color w:val="000000" w:themeColor="text1"/>
        </w:rPr>
        <w:t xml:space="preserve">native species </w:t>
      </w:r>
      <w:r w:rsidR="00AF4801" w:rsidRPr="008C5C8E">
        <w:rPr>
          <w:rFonts w:ascii="Times New Roman" w:hAnsi="Times New Roman" w:cs="Times New Roman"/>
          <w:bCs/>
          <w:iCs/>
          <w:color w:val="000000" w:themeColor="text1"/>
        </w:rPr>
        <w:t xml:space="preserve">or rare </w:t>
      </w:r>
      <w:r w:rsidR="00267264" w:rsidRPr="008C5C8E">
        <w:rPr>
          <w:rFonts w:ascii="Times New Roman" w:hAnsi="Times New Roman" w:cs="Times New Roman"/>
          <w:bCs/>
          <w:iCs/>
          <w:color w:val="000000" w:themeColor="text1"/>
        </w:rPr>
        <w:t xml:space="preserve">(or otherwise protected) </w:t>
      </w:r>
      <w:r w:rsidRPr="008C5C8E">
        <w:rPr>
          <w:rFonts w:ascii="Times New Roman" w:hAnsi="Times New Roman" w:cs="Times New Roman"/>
          <w:bCs/>
          <w:iCs/>
          <w:color w:val="000000" w:themeColor="text1"/>
        </w:rPr>
        <w:t>species in another jurisdiction within Australia</w:t>
      </w:r>
      <w:r w:rsidR="00040330" w:rsidRPr="008C5C8E">
        <w:rPr>
          <w:rFonts w:ascii="Times New Roman" w:hAnsi="Times New Roman" w:cs="Times New Roman"/>
          <w:bCs/>
          <w:iCs/>
          <w:color w:val="000000" w:themeColor="text1"/>
        </w:rPr>
        <w:t>.</w:t>
      </w:r>
      <w:r w:rsidR="00AF4801" w:rsidRPr="008C5C8E">
        <w:rPr>
          <w:rFonts w:ascii="Times New Roman" w:hAnsi="Times New Roman" w:cs="Times New Roman"/>
          <w:bCs/>
          <w:iCs/>
          <w:color w:val="000000" w:themeColor="text1"/>
        </w:rPr>
        <w:t xml:space="preserve"> </w:t>
      </w:r>
    </w:p>
    <w:p w14:paraId="4AB3E3D6" w14:textId="77777777" w:rsidR="00EB4339" w:rsidRPr="006E6DBB" w:rsidRDefault="00EB4339" w:rsidP="00EB4339">
      <w:pPr>
        <w:pStyle w:val="ListParagraph"/>
        <w:spacing w:after="120"/>
        <w:rPr>
          <w:rFonts w:ascii="Times New Roman" w:hAnsi="Times New Roman" w:cs="Times New Roman"/>
          <w:sz w:val="20"/>
          <w:szCs w:val="20"/>
          <w:lang w:eastAsia="en-AU"/>
        </w:rPr>
      </w:pPr>
      <w:r w:rsidRPr="006E6DBB">
        <w:rPr>
          <w:rFonts w:ascii="Times New Roman" w:hAnsi="Times New Roman" w:cs="Times New Roman"/>
          <w:sz w:val="20"/>
          <w:szCs w:val="20"/>
          <w:lang w:eastAsia="en-AU"/>
        </w:rPr>
        <w:t xml:space="preserve">Note: </w:t>
      </w:r>
      <w:r w:rsidR="00F76C8E" w:rsidRPr="006E6DBB">
        <w:rPr>
          <w:rFonts w:ascii="Times New Roman" w:hAnsi="Times New Roman" w:cs="Times New Roman"/>
          <w:sz w:val="20"/>
          <w:szCs w:val="20"/>
          <w:lang w:eastAsia="en-AU"/>
        </w:rPr>
        <w:t xml:space="preserve">Listed </w:t>
      </w:r>
      <w:r w:rsidR="00991B98" w:rsidRPr="006E6DBB">
        <w:rPr>
          <w:rFonts w:ascii="Times New Roman" w:hAnsi="Times New Roman" w:cs="Times New Roman"/>
          <w:sz w:val="20"/>
          <w:szCs w:val="20"/>
          <w:lang w:eastAsia="en-AU"/>
        </w:rPr>
        <w:t>T</w:t>
      </w:r>
      <w:r w:rsidRPr="006E6DBB">
        <w:rPr>
          <w:rFonts w:ascii="Times New Roman" w:hAnsi="Times New Roman" w:cs="Times New Roman"/>
          <w:sz w:val="20"/>
          <w:szCs w:val="20"/>
          <w:lang w:eastAsia="en-AU"/>
        </w:rPr>
        <w:t xml:space="preserve">hreatened </w:t>
      </w:r>
      <w:r w:rsidR="00E56033">
        <w:rPr>
          <w:rFonts w:ascii="Times New Roman" w:hAnsi="Times New Roman" w:cs="Times New Roman"/>
          <w:sz w:val="20"/>
          <w:szCs w:val="20"/>
          <w:lang w:eastAsia="en-AU"/>
        </w:rPr>
        <w:t xml:space="preserve">Native </w:t>
      </w:r>
      <w:r w:rsidR="00991B98" w:rsidRPr="006E6DBB">
        <w:rPr>
          <w:rFonts w:ascii="Times New Roman" w:hAnsi="Times New Roman" w:cs="Times New Roman"/>
          <w:sz w:val="20"/>
          <w:szCs w:val="20"/>
          <w:lang w:eastAsia="en-AU"/>
        </w:rPr>
        <w:t>S</w:t>
      </w:r>
      <w:r w:rsidRPr="006E6DBB">
        <w:rPr>
          <w:rFonts w:ascii="Times New Roman" w:hAnsi="Times New Roman" w:cs="Times New Roman"/>
          <w:sz w:val="20"/>
          <w:szCs w:val="20"/>
          <w:lang w:eastAsia="en-AU"/>
        </w:rPr>
        <w:t xml:space="preserve">pecies </w:t>
      </w:r>
      <w:r w:rsidR="00F76C8E" w:rsidRPr="006E6DBB">
        <w:rPr>
          <w:rFonts w:ascii="Times New Roman" w:hAnsi="Times New Roman" w:cs="Times New Roman"/>
          <w:sz w:val="20"/>
          <w:szCs w:val="20"/>
          <w:lang w:eastAsia="en-AU"/>
        </w:rPr>
        <w:t>(NC Act, s. 63 (1)</w:t>
      </w:r>
      <w:r w:rsidR="006E6DBB">
        <w:rPr>
          <w:rFonts w:ascii="Times New Roman" w:hAnsi="Times New Roman" w:cs="Times New Roman"/>
          <w:sz w:val="20"/>
          <w:szCs w:val="20"/>
          <w:lang w:eastAsia="en-AU"/>
        </w:rPr>
        <w:t>)</w:t>
      </w:r>
      <w:r w:rsidR="00F76C8E" w:rsidRPr="006E6DBB">
        <w:rPr>
          <w:rFonts w:ascii="Times New Roman" w:hAnsi="Times New Roman" w:cs="Times New Roman"/>
          <w:sz w:val="20"/>
          <w:szCs w:val="20"/>
          <w:lang w:eastAsia="en-AU"/>
        </w:rPr>
        <w:t xml:space="preserve"> </w:t>
      </w:r>
      <w:r w:rsidRPr="006E6DBB">
        <w:rPr>
          <w:rFonts w:ascii="Times New Roman" w:hAnsi="Times New Roman" w:cs="Times New Roman"/>
          <w:sz w:val="20"/>
          <w:szCs w:val="20"/>
          <w:lang w:eastAsia="en-AU"/>
        </w:rPr>
        <w:t xml:space="preserve">require a licence for trade and they would not </w:t>
      </w:r>
      <w:r w:rsidR="00A44E8D">
        <w:rPr>
          <w:rFonts w:ascii="Times New Roman" w:hAnsi="Times New Roman" w:cs="Times New Roman"/>
          <w:sz w:val="20"/>
          <w:szCs w:val="20"/>
          <w:lang w:eastAsia="en-AU"/>
        </w:rPr>
        <w:t xml:space="preserve">normally </w:t>
      </w:r>
      <w:r w:rsidRPr="006E6DBB">
        <w:rPr>
          <w:rFonts w:ascii="Times New Roman" w:hAnsi="Times New Roman" w:cs="Times New Roman"/>
          <w:sz w:val="20"/>
          <w:szCs w:val="20"/>
          <w:lang w:eastAsia="en-AU"/>
        </w:rPr>
        <w:t xml:space="preserve">be listed </w:t>
      </w:r>
      <w:r w:rsidR="006E6DBB">
        <w:rPr>
          <w:rFonts w:ascii="Times New Roman" w:hAnsi="Times New Roman" w:cs="Times New Roman"/>
          <w:sz w:val="20"/>
          <w:szCs w:val="20"/>
          <w:lang w:eastAsia="en-AU"/>
        </w:rPr>
        <w:t>on</w:t>
      </w:r>
      <w:r w:rsidRPr="006E6DBB">
        <w:rPr>
          <w:rFonts w:ascii="Times New Roman" w:hAnsi="Times New Roman" w:cs="Times New Roman"/>
          <w:sz w:val="20"/>
          <w:szCs w:val="20"/>
          <w:lang w:eastAsia="en-AU"/>
        </w:rPr>
        <w:t xml:space="preserve"> the Protected </w:t>
      </w:r>
      <w:r w:rsidR="00E56033">
        <w:rPr>
          <w:rFonts w:ascii="Times New Roman" w:hAnsi="Times New Roman" w:cs="Times New Roman"/>
          <w:sz w:val="20"/>
          <w:szCs w:val="20"/>
          <w:lang w:eastAsia="en-AU"/>
        </w:rPr>
        <w:t xml:space="preserve">Native </w:t>
      </w:r>
      <w:r w:rsidRPr="006E6DBB">
        <w:rPr>
          <w:rFonts w:ascii="Times New Roman" w:hAnsi="Times New Roman" w:cs="Times New Roman"/>
          <w:sz w:val="20"/>
          <w:szCs w:val="20"/>
          <w:lang w:eastAsia="en-AU"/>
        </w:rPr>
        <w:t xml:space="preserve">Species List as they have a higher level of protection through the </w:t>
      </w:r>
      <w:r w:rsidR="00B02A92" w:rsidRPr="006E6DBB">
        <w:rPr>
          <w:rFonts w:ascii="Times New Roman" w:hAnsi="Times New Roman" w:cs="Times New Roman"/>
          <w:sz w:val="20"/>
          <w:szCs w:val="20"/>
          <w:lang w:eastAsia="en-AU"/>
        </w:rPr>
        <w:t xml:space="preserve">threatened </w:t>
      </w:r>
      <w:r w:rsidR="00E56033">
        <w:rPr>
          <w:rFonts w:ascii="Times New Roman" w:hAnsi="Times New Roman" w:cs="Times New Roman"/>
          <w:sz w:val="20"/>
          <w:szCs w:val="20"/>
          <w:lang w:eastAsia="en-AU"/>
        </w:rPr>
        <w:t xml:space="preserve">native </w:t>
      </w:r>
      <w:r w:rsidR="00B02A92" w:rsidRPr="006E6DBB">
        <w:rPr>
          <w:rFonts w:ascii="Times New Roman" w:hAnsi="Times New Roman" w:cs="Times New Roman"/>
          <w:sz w:val="20"/>
          <w:szCs w:val="20"/>
          <w:lang w:eastAsia="en-AU"/>
        </w:rPr>
        <w:t xml:space="preserve">species </w:t>
      </w:r>
      <w:r w:rsidRPr="006E6DBB">
        <w:rPr>
          <w:rFonts w:ascii="Times New Roman" w:hAnsi="Times New Roman" w:cs="Times New Roman"/>
          <w:sz w:val="20"/>
          <w:szCs w:val="20"/>
          <w:lang w:eastAsia="en-AU"/>
        </w:rPr>
        <w:t xml:space="preserve">listing which affords special protection status.  </w:t>
      </w:r>
      <w:r w:rsidR="00984865" w:rsidRPr="006E6DBB">
        <w:rPr>
          <w:rFonts w:ascii="Times New Roman" w:hAnsi="Times New Roman" w:cs="Times New Roman"/>
          <w:sz w:val="20"/>
          <w:szCs w:val="20"/>
          <w:lang w:eastAsia="en-AU"/>
        </w:rPr>
        <w:t xml:space="preserve">Species listed as threatened or migratory under the </w:t>
      </w:r>
      <w:r w:rsidR="00984865" w:rsidRPr="00FD78F1">
        <w:rPr>
          <w:rFonts w:ascii="Times New Roman" w:hAnsi="Times New Roman" w:cs="Times New Roman"/>
          <w:i/>
          <w:sz w:val="20"/>
          <w:szCs w:val="20"/>
          <w:lang w:eastAsia="en-AU"/>
        </w:rPr>
        <w:t>E</w:t>
      </w:r>
      <w:r w:rsidR="00B02A92" w:rsidRPr="00FD78F1">
        <w:rPr>
          <w:rFonts w:ascii="Times New Roman" w:hAnsi="Times New Roman" w:cs="Times New Roman"/>
          <w:i/>
          <w:sz w:val="20"/>
          <w:szCs w:val="20"/>
          <w:lang w:eastAsia="en-AU"/>
        </w:rPr>
        <w:t xml:space="preserve">nvironment </w:t>
      </w:r>
      <w:r w:rsidR="00984865" w:rsidRPr="00FD78F1">
        <w:rPr>
          <w:rFonts w:ascii="Times New Roman" w:hAnsi="Times New Roman" w:cs="Times New Roman"/>
          <w:i/>
          <w:sz w:val="20"/>
          <w:szCs w:val="20"/>
          <w:lang w:eastAsia="en-AU"/>
        </w:rPr>
        <w:t>P</w:t>
      </w:r>
      <w:r w:rsidR="00B02A92" w:rsidRPr="00FD78F1">
        <w:rPr>
          <w:rFonts w:ascii="Times New Roman" w:hAnsi="Times New Roman" w:cs="Times New Roman"/>
          <w:i/>
          <w:sz w:val="20"/>
          <w:szCs w:val="20"/>
          <w:lang w:eastAsia="en-AU"/>
        </w:rPr>
        <w:t xml:space="preserve">rotection and </w:t>
      </w:r>
      <w:r w:rsidR="00984865" w:rsidRPr="00FD78F1">
        <w:rPr>
          <w:rFonts w:ascii="Times New Roman" w:hAnsi="Times New Roman" w:cs="Times New Roman"/>
          <w:i/>
          <w:sz w:val="20"/>
          <w:szCs w:val="20"/>
          <w:lang w:eastAsia="en-AU"/>
        </w:rPr>
        <w:t>B</w:t>
      </w:r>
      <w:r w:rsidR="00B02A92" w:rsidRPr="00FD78F1">
        <w:rPr>
          <w:rFonts w:ascii="Times New Roman" w:hAnsi="Times New Roman" w:cs="Times New Roman"/>
          <w:i/>
          <w:sz w:val="20"/>
          <w:szCs w:val="20"/>
          <w:lang w:eastAsia="en-AU"/>
        </w:rPr>
        <w:t xml:space="preserve">iodiversity </w:t>
      </w:r>
      <w:r w:rsidR="00984865" w:rsidRPr="00FD78F1">
        <w:rPr>
          <w:rFonts w:ascii="Times New Roman" w:hAnsi="Times New Roman" w:cs="Times New Roman"/>
          <w:i/>
          <w:sz w:val="20"/>
          <w:szCs w:val="20"/>
          <w:lang w:eastAsia="en-AU"/>
        </w:rPr>
        <w:t>C</w:t>
      </w:r>
      <w:r w:rsidR="00B02A92" w:rsidRPr="00FD78F1">
        <w:rPr>
          <w:rFonts w:ascii="Times New Roman" w:hAnsi="Times New Roman" w:cs="Times New Roman"/>
          <w:i/>
          <w:sz w:val="20"/>
          <w:szCs w:val="20"/>
          <w:lang w:eastAsia="en-AU"/>
        </w:rPr>
        <w:t xml:space="preserve">onservation </w:t>
      </w:r>
      <w:r w:rsidR="00984865" w:rsidRPr="00FD78F1">
        <w:rPr>
          <w:rFonts w:ascii="Times New Roman" w:hAnsi="Times New Roman" w:cs="Times New Roman"/>
          <w:i/>
          <w:sz w:val="20"/>
          <w:szCs w:val="20"/>
          <w:lang w:eastAsia="en-AU"/>
        </w:rPr>
        <w:t xml:space="preserve">Act </w:t>
      </w:r>
      <w:r w:rsidR="00B02A92" w:rsidRPr="00FD78F1">
        <w:rPr>
          <w:rFonts w:ascii="Times New Roman" w:hAnsi="Times New Roman" w:cs="Times New Roman"/>
          <w:i/>
          <w:sz w:val="20"/>
          <w:szCs w:val="20"/>
          <w:lang w:eastAsia="en-AU"/>
        </w:rPr>
        <w:t>1999</w:t>
      </w:r>
      <w:r w:rsidR="00B02A92" w:rsidRPr="006E6DBB">
        <w:rPr>
          <w:rFonts w:ascii="Times New Roman" w:hAnsi="Times New Roman" w:cs="Times New Roman"/>
          <w:sz w:val="20"/>
          <w:szCs w:val="20"/>
          <w:lang w:eastAsia="en-AU"/>
        </w:rPr>
        <w:t xml:space="preserve"> (Cth) </w:t>
      </w:r>
      <w:r w:rsidR="00FD78F1">
        <w:rPr>
          <w:rFonts w:ascii="Times New Roman" w:hAnsi="Times New Roman" w:cs="Times New Roman"/>
          <w:sz w:val="20"/>
          <w:lang w:eastAsia="en-AU"/>
        </w:rPr>
        <w:t xml:space="preserve">(EPBC Act) </w:t>
      </w:r>
      <w:r w:rsidR="00B02A92" w:rsidRPr="006E6DBB">
        <w:rPr>
          <w:rFonts w:ascii="Times New Roman" w:hAnsi="Times New Roman" w:cs="Times New Roman"/>
          <w:sz w:val="20"/>
          <w:szCs w:val="20"/>
          <w:lang w:eastAsia="en-AU"/>
        </w:rPr>
        <w:t xml:space="preserve">also </w:t>
      </w:r>
      <w:r w:rsidR="00984865" w:rsidRPr="006E6DBB">
        <w:rPr>
          <w:rFonts w:ascii="Times New Roman" w:hAnsi="Times New Roman" w:cs="Times New Roman"/>
          <w:sz w:val="20"/>
          <w:szCs w:val="20"/>
          <w:lang w:eastAsia="en-AU"/>
        </w:rPr>
        <w:t>have special protection status which affords a higher level of protection.</w:t>
      </w:r>
    </w:p>
    <w:p w14:paraId="72386A25" w14:textId="77777777" w:rsidR="00AF4801" w:rsidRPr="008C5C8E" w:rsidRDefault="00AF4801" w:rsidP="00763DE5">
      <w:pPr>
        <w:pStyle w:val="ListParagraph"/>
        <w:numPr>
          <w:ilvl w:val="0"/>
          <w:numId w:val="29"/>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 xml:space="preserve">The </w:t>
      </w:r>
      <w:r w:rsidR="00D37841">
        <w:rPr>
          <w:rFonts w:ascii="Times New Roman" w:hAnsi="Times New Roman" w:cs="Times New Roman"/>
          <w:bCs/>
          <w:iCs/>
          <w:color w:val="000000" w:themeColor="text1"/>
        </w:rPr>
        <w:t>species</w:t>
      </w:r>
      <w:r w:rsidR="00E56033">
        <w:rPr>
          <w:rFonts w:ascii="Times New Roman" w:hAnsi="Times New Roman" w:cs="Times New Roman"/>
          <w:bCs/>
          <w:iCs/>
          <w:color w:val="000000" w:themeColor="text1"/>
        </w:rPr>
        <w:t xml:space="preserve"> </w:t>
      </w:r>
      <w:r w:rsidR="008971A3" w:rsidRPr="008C5C8E">
        <w:rPr>
          <w:rFonts w:ascii="Times New Roman" w:hAnsi="Times New Roman" w:cs="Times New Roman"/>
          <w:bCs/>
          <w:iCs/>
          <w:color w:val="000000" w:themeColor="text1"/>
        </w:rPr>
        <w:t xml:space="preserve">is a </w:t>
      </w:r>
      <w:r w:rsidR="00A20AB7" w:rsidRPr="008C5C8E">
        <w:rPr>
          <w:rFonts w:ascii="Times New Roman" w:hAnsi="Times New Roman" w:cs="Times New Roman"/>
          <w:bCs/>
          <w:iCs/>
          <w:color w:val="000000" w:themeColor="text1"/>
        </w:rPr>
        <w:t xml:space="preserve">native </w:t>
      </w:r>
      <w:r w:rsidR="008971A3" w:rsidRPr="008C5C8E">
        <w:rPr>
          <w:rFonts w:ascii="Times New Roman" w:hAnsi="Times New Roman" w:cs="Times New Roman"/>
          <w:bCs/>
          <w:iCs/>
          <w:color w:val="000000" w:themeColor="text1"/>
        </w:rPr>
        <w:t xml:space="preserve">invertebrate or </w:t>
      </w:r>
      <w:r w:rsidR="009B2556">
        <w:rPr>
          <w:rFonts w:ascii="Times New Roman" w:hAnsi="Times New Roman" w:cs="Times New Roman"/>
          <w:bCs/>
          <w:iCs/>
          <w:color w:val="000000" w:themeColor="text1"/>
        </w:rPr>
        <w:t xml:space="preserve">native </w:t>
      </w:r>
      <w:r w:rsidR="008971A3" w:rsidRPr="008C5C8E">
        <w:rPr>
          <w:rFonts w:ascii="Times New Roman" w:hAnsi="Times New Roman" w:cs="Times New Roman"/>
          <w:bCs/>
          <w:iCs/>
          <w:color w:val="000000" w:themeColor="text1"/>
        </w:rPr>
        <w:t xml:space="preserve">fish species and </w:t>
      </w:r>
      <w:r w:rsidR="009B2556">
        <w:rPr>
          <w:rFonts w:ascii="Times New Roman" w:hAnsi="Times New Roman" w:cs="Times New Roman"/>
          <w:bCs/>
          <w:iCs/>
          <w:color w:val="000000" w:themeColor="text1"/>
        </w:rPr>
        <w:t xml:space="preserve">expert opinion </w:t>
      </w:r>
      <w:r w:rsidR="00822813">
        <w:rPr>
          <w:rFonts w:ascii="Times New Roman" w:hAnsi="Times New Roman" w:cs="Times New Roman"/>
          <w:bCs/>
          <w:iCs/>
          <w:color w:val="000000" w:themeColor="text1"/>
        </w:rPr>
        <w:t xml:space="preserve">is </w:t>
      </w:r>
      <w:r w:rsidR="00A44E8D">
        <w:rPr>
          <w:rFonts w:ascii="Times New Roman" w:hAnsi="Times New Roman" w:cs="Times New Roman"/>
          <w:bCs/>
          <w:iCs/>
          <w:color w:val="000000" w:themeColor="text1"/>
        </w:rPr>
        <w:t xml:space="preserve">provided stating </w:t>
      </w:r>
      <w:r w:rsidR="00B93F53">
        <w:rPr>
          <w:rFonts w:ascii="Times New Roman" w:hAnsi="Times New Roman" w:cs="Times New Roman"/>
          <w:bCs/>
          <w:iCs/>
          <w:color w:val="000000" w:themeColor="text1"/>
        </w:rPr>
        <w:t>that unrestricted tr</w:t>
      </w:r>
      <w:r w:rsidR="00EB4339" w:rsidRPr="008C5C8E">
        <w:rPr>
          <w:rFonts w:ascii="Times New Roman" w:hAnsi="Times New Roman" w:cs="Times New Roman"/>
          <w:bCs/>
          <w:iCs/>
          <w:color w:val="000000" w:themeColor="text1"/>
        </w:rPr>
        <w:t xml:space="preserve">ade </w:t>
      </w:r>
      <w:r w:rsidRPr="008C5C8E">
        <w:rPr>
          <w:rFonts w:ascii="Times New Roman" w:hAnsi="Times New Roman" w:cs="Times New Roman"/>
          <w:bCs/>
          <w:iCs/>
          <w:color w:val="000000" w:themeColor="text1"/>
        </w:rPr>
        <w:t xml:space="preserve">in the species </w:t>
      </w:r>
      <w:r w:rsidR="00B93F53">
        <w:rPr>
          <w:rFonts w:ascii="Times New Roman" w:hAnsi="Times New Roman" w:cs="Times New Roman"/>
          <w:bCs/>
          <w:iCs/>
          <w:color w:val="000000" w:themeColor="text1"/>
        </w:rPr>
        <w:t xml:space="preserve">is likely to have a negative impact on populations of the species </w:t>
      </w:r>
      <w:r w:rsidR="00EB4339" w:rsidRPr="008C5C8E">
        <w:rPr>
          <w:rFonts w:ascii="Times New Roman" w:hAnsi="Times New Roman" w:cs="Times New Roman"/>
          <w:bCs/>
          <w:iCs/>
          <w:color w:val="000000" w:themeColor="text1"/>
        </w:rPr>
        <w:t>i</w:t>
      </w:r>
      <w:r w:rsidRPr="008C5C8E">
        <w:rPr>
          <w:rFonts w:ascii="Times New Roman" w:hAnsi="Times New Roman" w:cs="Times New Roman"/>
          <w:bCs/>
          <w:iCs/>
          <w:color w:val="000000" w:themeColor="text1"/>
        </w:rPr>
        <w:t>n the wild</w:t>
      </w:r>
      <w:r w:rsidR="001575E8" w:rsidRPr="008C5C8E">
        <w:rPr>
          <w:rFonts w:ascii="Times New Roman" w:hAnsi="Times New Roman" w:cs="Times New Roman"/>
          <w:bCs/>
          <w:iCs/>
          <w:color w:val="000000" w:themeColor="text1"/>
        </w:rPr>
        <w:t>.</w:t>
      </w:r>
    </w:p>
    <w:p w14:paraId="794D12BC" w14:textId="77777777" w:rsidR="00DA0885" w:rsidRPr="006E6DBB" w:rsidRDefault="00DA0885" w:rsidP="00DA0885">
      <w:pPr>
        <w:pStyle w:val="ListParagraph"/>
        <w:spacing w:after="120"/>
        <w:rPr>
          <w:rFonts w:ascii="Times New Roman" w:hAnsi="Times New Roman" w:cs="Times New Roman"/>
          <w:sz w:val="20"/>
          <w:lang w:eastAsia="en-AU"/>
        </w:rPr>
      </w:pPr>
      <w:r w:rsidRPr="006E6DBB">
        <w:rPr>
          <w:rFonts w:ascii="Times New Roman" w:hAnsi="Times New Roman" w:cs="Times New Roman"/>
          <w:sz w:val="20"/>
          <w:lang w:eastAsia="en-AU"/>
        </w:rPr>
        <w:t>Note</w:t>
      </w:r>
      <w:r w:rsidR="00B70CA3">
        <w:rPr>
          <w:rFonts w:ascii="Times New Roman" w:hAnsi="Times New Roman" w:cs="Times New Roman"/>
          <w:sz w:val="20"/>
          <w:lang w:eastAsia="en-AU"/>
        </w:rPr>
        <w:t xml:space="preserve"> 1</w:t>
      </w:r>
      <w:r w:rsidRPr="006E6DBB">
        <w:rPr>
          <w:rFonts w:ascii="Times New Roman" w:hAnsi="Times New Roman" w:cs="Times New Roman"/>
          <w:sz w:val="20"/>
          <w:lang w:eastAsia="en-AU"/>
        </w:rPr>
        <w:t xml:space="preserve">: </w:t>
      </w:r>
      <w:r w:rsidR="006E6DBB" w:rsidRPr="006E6DBB">
        <w:rPr>
          <w:rFonts w:ascii="Times New Roman" w:hAnsi="Times New Roman" w:cs="Times New Roman"/>
          <w:sz w:val="20"/>
          <w:lang w:eastAsia="en-AU"/>
        </w:rPr>
        <w:t xml:space="preserve">Invertebrates </w:t>
      </w:r>
      <w:r w:rsidRPr="006E6DBB">
        <w:rPr>
          <w:rFonts w:ascii="Times New Roman" w:hAnsi="Times New Roman" w:cs="Times New Roman"/>
          <w:sz w:val="20"/>
          <w:lang w:eastAsia="en-AU"/>
        </w:rPr>
        <w:t xml:space="preserve">and fish do not have ‘protection’ under the NC Act </w:t>
      </w:r>
      <w:r w:rsidR="00A44E8D">
        <w:rPr>
          <w:rFonts w:ascii="Times New Roman" w:hAnsi="Times New Roman" w:cs="Times New Roman"/>
          <w:sz w:val="20"/>
          <w:lang w:eastAsia="en-AU"/>
        </w:rPr>
        <w:t xml:space="preserve">(s. 11) </w:t>
      </w:r>
      <w:r w:rsidRPr="006E6DBB">
        <w:rPr>
          <w:rFonts w:ascii="Times New Roman" w:hAnsi="Times New Roman" w:cs="Times New Roman"/>
          <w:sz w:val="20"/>
          <w:lang w:eastAsia="en-AU"/>
        </w:rPr>
        <w:t>unless they are listed as protected or as threatened</w:t>
      </w:r>
      <w:r w:rsidR="00E56033">
        <w:rPr>
          <w:rFonts w:ascii="Times New Roman" w:hAnsi="Times New Roman" w:cs="Times New Roman"/>
          <w:sz w:val="20"/>
          <w:lang w:eastAsia="en-AU"/>
        </w:rPr>
        <w:t xml:space="preserve"> native species</w:t>
      </w:r>
      <w:r w:rsidRPr="006E6DBB">
        <w:rPr>
          <w:rFonts w:ascii="Times New Roman" w:hAnsi="Times New Roman" w:cs="Times New Roman"/>
          <w:sz w:val="20"/>
          <w:lang w:eastAsia="en-AU"/>
        </w:rPr>
        <w:t>.  Native animals are by definition ‘protected’ from being taken without a licence under the NC Act.</w:t>
      </w:r>
    </w:p>
    <w:p w14:paraId="1CD4BBE6" w14:textId="77777777" w:rsidR="00B02A92" w:rsidRPr="006E6DBB" w:rsidRDefault="00B02A92" w:rsidP="00B02A92">
      <w:pPr>
        <w:pStyle w:val="ListParagraph"/>
        <w:spacing w:after="120"/>
        <w:rPr>
          <w:rFonts w:ascii="Times New Roman" w:hAnsi="Times New Roman" w:cs="Times New Roman"/>
          <w:sz w:val="20"/>
          <w:lang w:eastAsia="en-AU"/>
        </w:rPr>
      </w:pPr>
      <w:r w:rsidRPr="006E6DBB">
        <w:rPr>
          <w:rFonts w:ascii="Times New Roman" w:hAnsi="Times New Roman" w:cs="Times New Roman"/>
          <w:sz w:val="20"/>
          <w:lang w:eastAsia="en-AU"/>
        </w:rPr>
        <w:t>Note</w:t>
      </w:r>
      <w:r w:rsidR="00656D9A">
        <w:rPr>
          <w:rFonts w:ascii="Times New Roman" w:hAnsi="Times New Roman" w:cs="Times New Roman"/>
          <w:sz w:val="20"/>
          <w:lang w:eastAsia="en-AU"/>
        </w:rPr>
        <w:t xml:space="preserve"> 2</w:t>
      </w:r>
      <w:r w:rsidRPr="006E6DBB">
        <w:rPr>
          <w:rFonts w:ascii="Times New Roman" w:hAnsi="Times New Roman" w:cs="Times New Roman"/>
          <w:sz w:val="20"/>
          <w:lang w:eastAsia="en-AU"/>
        </w:rPr>
        <w:t xml:space="preserve">: Listed Threatened </w:t>
      </w:r>
      <w:r w:rsidR="00E56033">
        <w:rPr>
          <w:rFonts w:ascii="Times New Roman" w:hAnsi="Times New Roman" w:cs="Times New Roman"/>
          <w:sz w:val="20"/>
          <w:lang w:eastAsia="en-AU"/>
        </w:rPr>
        <w:t xml:space="preserve">Native </w:t>
      </w:r>
      <w:r w:rsidRPr="006E6DBB">
        <w:rPr>
          <w:rFonts w:ascii="Times New Roman" w:hAnsi="Times New Roman" w:cs="Times New Roman"/>
          <w:sz w:val="20"/>
          <w:lang w:eastAsia="en-AU"/>
        </w:rPr>
        <w:t xml:space="preserve">Species (NC Act, s. 63 (1) require a licence for trade and they would not </w:t>
      </w:r>
      <w:r w:rsidR="00A44E8D">
        <w:rPr>
          <w:rFonts w:ascii="Times New Roman" w:hAnsi="Times New Roman" w:cs="Times New Roman"/>
          <w:sz w:val="20"/>
          <w:lang w:eastAsia="en-AU"/>
        </w:rPr>
        <w:t xml:space="preserve">normally </w:t>
      </w:r>
      <w:r w:rsidRPr="006E6DBB">
        <w:rPr>
          <w:rFonts w:ascii="Times New Roman" w:hAnsi="Times New Roman" w:cs="Times New Roman"/>
          <w:sz w:val="20"/>
          <w:lang w:eastAsia="en-AU"/>
        </w:rPr>
        <w:t xml:space="preserve">be listed in the Protected </w:t>
      </w:r>
      <w:r w:rsidR="00E56033">
        <w:rPr>
          <w:rFonts w:ascii="Times New Roman" w:hAnsi="Times New Roman" w:cs="Times New Roman"/>
          <w:sz w:val="20"/>
          <w:lang w:eastAsia="en-AU"/>
        </w:rPr>
        <w:t xml:space="preserve">Native </w:t>
      </w:r>
      <w:r w:rsidRPr="006E6DBB">
        <w:rPr>
          <w:rFonts w:ascii="Times New Roman" w:hAnsi="Times New Roman" w:cs="Times New Roman"/>
          <w:sz w:val="20"/>
          <w:lang w:eastAsia="en-AU"/>
        </w:rPr>
        <w:t xml:space="preserve">Species List as they have a higher level of protection through the threatened </w:t>
      </w:r>
      <w:r w:rsidR="00E56033">
        <w:rPr>
          <w:rFonts w:ascii="Times New Roman" w:hAnsi="Times New Roman" w:cs="Times New Roman"/>
          <w:sz w:val="20"/>
          <w:lang w:eastAsia="en-AU"/>
        </w:rPr>
        <w:t xml:space="preserve">native </w:t>
      </w:r>
      <w:r w:rsidRPr="006E6DBB">
        <w:rPr>
          <w:rFonts w:ascii="Times New Roman" w:hAnsi="Times New Roman" w:cs="Times New Roman"/>
          <w:sz w:val="20"/>
          <w:lang w:eastAsia="en-AU"/>
        </w:rPr>
        <w:t xml:space="preserve">species listing which affords special protection status.  Species listed as threatened or migratory under </w:t>
      </w:r>
      <w:r w:rsidR="002C6B6D">
        <w:rPr>
          <w:rFonts w:ascii="Times New Roman" w:hAnsi="Times New Roman" w:cs="Times New Roman"/>
          <w:sz w:val="20"/>
          <w:lang w:eastAsia="en-AU"/>
        </w:rPr>
        <w:t>the</w:t>
      </w:r>
      <w:r w:rsidR="00C10D4B" w:rsidRPr="00C10D4B">
        <w:rPr>
          <w:rFonts w:ascii="Times New Roman" w:hAnsi="Times New Roman" w:cs="Times New Roman"/>
          <w:i/>
          <w:sz w:val="20"/>
          <w:lang w:eastAsia="en-AU"/>
        </w:rPr>
        <w:t xml:space="preserve"> </w:t>
      </w:r>
      <w:r w:rsidR="00A44E8D">
        <w:rPr>
          <w:rFonts w:ascii="Times New Roman" w:hAnsi="Times New Roman" w:cs="Times New Roman"/>
          <w:sz w:val="20"/>
          <w:lang w:eastAsia="en-AU"/>
        </w:rPr>
        <w:t xml:space="preserve">EPBC Act </w:t>
      </w:r>
      <w:r w:rsidRPr="006E6DBB">
        <w:rPr>
          <w:rFonts w:ascii="Times New Roman" w:hAnsi="Times New Roman" w:cs="Times New Roman"/>
          <w:sz w:val="20"/>
          <w:lang w:eastAsia="en-AU"/>
        </w:rPr>
        <w:t>also have special protection status which affords a higher level of protection.</w:t>
      </w:r>
    </w:p>
    <w:p w14:paraId="283914F0" w14:textId="77777777" w:rsidR="00822813" w:rsidRPr="008C5C8E" w:rsidRDefault="008971A3" w:rsidP="00822813">
      <w:pPr>
        <w:pStyle w:val="ListParagraph"/>
        <w:numPr>
          <w:ilvl w:val="0"/>
          <w:numId w:val="29"/>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 xml:space="preserve">The </w:t>
      </w:r>
      <w:r w:rsidR="00822813">
        <w:rPr>
          <w:rFonts w:ascii="Times New Roman" w:hAnsi="Times New Roman" w:cs="Times New Roman"/>
          <w:bCs/>
          <w:iCs/>
          <w:color w:val="000000" w:themeColor="text1"/>
        </w:rPr>
        <w:t xml:space="preserve">native </w:t>
      </w:r>
      <w:r w:rsidR="00D37841">
        <w:rPr>
          <w:rFonts w:ascii="Times New Roman" w:hAnsi="Times New Roman" w:cs="Times New Roman"/>
          <w:bCs/>
          <w:iCs/>
          <w:color w:val="000000" w:themeColor="text1"/>
        </w:rPr>
        <w:t>species</w:t>
      </w:r>
      <w:r w:rsidR="00E56033" w:rsidRPr="008C5C8E">
        <w:rPr>
          <w:rFonts w:ascii="Times New Roman" w:hAnsi="Times New Roman" w:cs="Times New Roman"/>
          <w:bCs/>
          <w:iCs/>
          <w:color w:val="000000" w:themeColor="text1"/>
        </w:rPr>
        <w:t xml:space="preserve"> </w:t>
      </w:r>
      <w:r w:rsidRPr="008C5C8E">
        <w:rPr>
          <w:rFonts w:ascii="Times New Roman" w:hAnsi="Times New Roman" w:cs="Times New Roman"/>
          <w:bCs/>
          <w:iCs/>
          <w:color w:val="000000" w:themeColor="text1"/>
        </w:rPr>
        <w:t xml:space="preserve">is a plant </w:t>
      </w:r>
      <w:r w:rsidR="00822813" w:rsidRPr="008C5C8E">
        <w:rPr>
          <w:rFonts w:ascii="Times New Roman" w:hAnsi="Times New Roman" w:cs="Times New Roman"/>
          <w:bCs/>
          <w:iCs/>
          <w:color w:val="000000" w:themeColor="text1"/>
        </w:rPr>
        <w:t xml:space="preserve">and </w:t>
      </w:r>
      <w:r w:rsidR="00822813">
        <w:rPr>
          <w:rFonts w:ascii="Times New Roman" w:hAnsi="Times New Roman" w:cs="Times New Roman"/>
          <w:bCs/>
          <w:iCs/>
          <w:color w:val="000000" w:themeColor="text1"/>
        </w:rPr>
        <w:t xml:space="preserve">expert opinion is </w:t>
      </w:r>
      <w:r w:rsidR="00482DA8">
        <w:rPr>
          <w:rFonts w:ascii="Times New Roman" w:hAnsi="Times New Roman" w:cs="Times New Roman"/>
          <w:bCs/>
          <w:iCs/>
          <w:color w:val="000000" w:themeColor="text1"/>
        </w:rPr>
        <w:t xml:space="preserve">provided stating </w:t>
      </w:r>
      <w:r w:rsidR="00822813">
        <w:rPr>
          <w:rFonts w:ascii="Times New Roman" w:hAnsi="Times New Roman" w:cs="Times New Roman"/>
          <w:bCs/>
          <w:iCs/>
          <w:color w:val="000000" w:themeColor="text1"/>
        </w:rPr>
        <w:t>that unrestricted tr</w:t>
      </w:r>
      <w:r w:rsidR="00822813" w:rsidRPr="008C5C8E">
        <w:rPr>
          <w:rFonts w:ascii="Times New Roman" w:hAnsi="Times New Roman" w:cs="Times New Roman"/>
          <w:bCs/>
          <w:iCs/>
          <w:color w:val="000000" w:themeColor="text1"/>
        </w:rPr>
        <w:t xml:space="preserve">ade in the species </w:t>
      </w:r>
      <w:r w:rsidR="00822813">
        <w:rPr>
          <w:rFonts w:ascii="Times New Roman" w:hAnsi="Times New Roman" w:cs="Times New Roman"/>
          <w:bCs/>
          <w:iCs/>
          <w:color w:val="000000" w:themeColor="text1"/>
        </w:rPr>
        <w:t xml:space="preserve">is likely to have a negative impact on populations of the species </w:t>
      </w:r>
      <w:r w:rsidR="00822813" w:rsidRPr="008C5C8E">
        <w:rPr>
          <w:rFonts w:ascii="Times New Roman" w:hAnsi="Times New Roman" w:cs="Times New Roman"/>
          <w:bCs/>
          <w:iCs/>
          <w:color w:val="000000" w:themeColor="text1"/>
        </w:rPr>
        <w:t>in the wild.</w:t>
      </w:r>
    </w:p>
    <w:p w14:paraId="30E4FF60" w14:textId="77777777" w:rsidR="00B02A92" w:rsidRPr="00822813" w:rsidRDefault="00B02A92" w:rsidP="00822813">
      <w:pPr>
        <w:pStyle w:val="ListParagraph"/>
        <w:spacing w:after="120"/>
        <w:ind w:left="426"/>
        <w:rPr>
          <w:rFonts w:ascii="Times New Roman" w:hAnsi="Times New Roman" w:cs="Times New Roman"/>
          <w:sz w:val="20"/>
          <w:lang w:eastAsia="en-AU"/>
        </w:rPr>
      </w:pPr>
      <w:r w:rsidRPr="00822813">
        <w:rPr>
          <w:rFonts w:ascii="Times New Roman" w:hAnsi="Times New Roman" w:cs="Times New Roman"/>
          <w:sz w:val="20"/>
          <w:lang w:eastAsia="en-AU"/>
        </w:rPr>
        <w:t xml:space="preserve">Note: Listed Threatened </w:t>
      </w:r>
      <w:r w:rsidR="00E56033" w:rsidRPr="00822813">
        <w:rPr>
          <w:rFonts w:ascii="Times New Roman" w:hAnsi="Times New Roman" w:cs="Times New Roman"/>
          <w:sz w:val="20"/>
          <w:lang w:eastAsia="en-AU"/>
        </w:rPr>
        <w:t xml:space="preserve">Native </w:t>
      </w:r>
      <w:r w:rsidRPr="00822813">
        <w:rPr>
          <w:rFonts w:ascii="Times New Roman" w:hAnsi="Times New Roman" w:cs="Times New Roman"/>
          <w:sz w:val="20"/>
          <w:lang w:eastAsia="en-AU"/>
        </w:rPr>
        <w:t>Species (NC Act, s. 63 (1)</w:t>
      </w:r>
      <w:r w:rsidR="006E6DBB" w:rsidRPr="00822813">
        <w:rPr>
          <w:rFonts w:ascii="Times New Roman" w:hAnsi="Times New Roman" w:cs="Times New Roman"/>
          <w:sz w:val="20"/>
          <w:lang w:eastAsia="en-AU"/>
        </w:rPr>
        <w:t xml:space="preserve">) </w:t>
      </w:r>
      <w:r w:rsidRPr="00822813">
        <w:rPr>
          <w:rFonts w:ascii="Times New Roman" w:hAnsi="Times New Roman" w:cs="Times New Roman"/>
          <w:sz w:val="20"/>
          <w:lang w:eastAsia="en-AU"/>
        </w:rPr>
        <w:t>require a licence for trade and they would not</w:t>
      </w:r>
      <w:r w:rsidR="00482DA8">
        <w:rPr>
          <w:rFonts w:ascii="Times New Roman" w:hAnsi="Times New Roman" w:cs="Times New Roman"/>
          <w:sz w:val="20"/>
          <w:lang w:eastAsia="en-AU"/>
        </w:rPr>
        <w:t xml:space="preserve"> normally</w:t>
      </w:r>
      <w:r w:rsidRPr="00822813">
        <w:rPr>
          <w:rFonts w:ascii="Times New Roman" w:hAnsi="Times New Roman" w:cs="Times New Roman"/>
          <w:sz w:val="20"/>
          <w:lang w:eastAsia="en-AU"/>
        </w:rPr>
        <w:t xml:space="preserve"> be listed in the Protected </w:t>
      </w:r>
      <w:r w:rsidR="00E56033" w:rsidRPr="00822813">
        <w:rPr>
          <w:rFonts w:ascii="Times New Roman" w:hAnsi="Times New Roman" w:cs="Times New Roman"/>
          <w:sz w:val="20"/>
          <w:lang w:eastAsia="en-AU"/>
        </w:rPr>
        <w:t xml:space="preserve">Native </w:t>
      </w:r>
      <w:r w:rsidRPr="00822813">
        <w:rPr>
          <w:rFonts w:ascii="Times New Roman" w:hAnsi="Times New Roman" w:cs="Times New Roman"/>
          <w:sz w:val="20"/>
          <w:lang w:eastAsia="en-AU"/>
        </w:rPr>
        <w:t xml:space="preserve">Species List as they have a higher level of protection through the threatened species listing which affords special protection status.  Species listed as threatened or migratory under the </w:t>
      </w:r>
      <w:r w:rsidR="00482DA8">
        <w:rPr>
          <w:rFonts w:ascii="Times New Roman" w:hAnsi="Times New Roman" w:cs="Times New Roman"/>
          <w:sz w:val="20"/>
          <w:lang w:eastAsia="en-AU"/>
        </w:rPr>
        <w:t xml:space="preserve">EPBC Act </w:t>
      </w:r>
      <w:r w:rsidRPr="00822813">
        <w:rPr>
          <w:rFonts w:ascii="Times New Roman" w:hAnsi="Times New Roman" w:cs="Times New Roman"/>
          <w:sz w:val="20"/>
          <w:lang w:eastAsia="en-AU"/>
        </w:rPr>
        <w:t>also have special protection status which affords a higher level of protection.</w:t>
      </w:r>
    </w:p>
    <w:p w14:paraId="5C25C497" w14:textId="77777777" w:rsidR="006E6DBB" w:rsidRPr="006E6DBB" w:rsidRDefault="006E6DBB" w:rsidP="006E6DBB">
      <w:pPr>
        <w:pStyle w:val="ListParagraph"/>
        <w:spacing w:after="120"/>
        <w:rPr>
          <w:rFonts w:ascii="Times New Roman" w:hAnsi="Times New Roman" w:cs="Times New Roman"/>
          <w:sz w:val="20"/>
          <w:lang w:eastAsia="en-AU"/>
        </w:rPr>
      </w:pPr>
    </w:p>
    <w:p w14:paraId="2FF3AFF8" w14:textId="77777777" w:rsidR="00971CFD" w:rsidRDefault="001575E8" w:rsidP="00482DA8">
      <w:pPr>
        <w:keepNext/>
        <w:autoSpaceDE w:val="0"/>
        <w:autoSpaceDN w:val="0"/>
        <w:adjustRightInd w:val="0"/>
        <w:spacing w:before="120"/>
        <w:ind w:left="709" w:hanging="709"/>
        <w:rPr>
          <w:rFonts w:ascii="Arial" w:hAnsi="Arial"/>
          <w:b/>
          <w:bCs/>
        </w:rPr>
      </w:pPr>
      <w:r w:rsidRPr="001575E8">
        <w:rPr>
          <w:rFonts w:ascii="Arial" w:hAnsi="Arial"/>
          <w:b/>
        </w:rPr>
        <w:t>2</w:t>
      </w:r>
      <w:r w:rsidR="00040330">
        <w:rPr>
          <w:rFonts w:ascii="Arial" w:hAnsi="Arial"/>
          <w:b/>
        </w:rPr>
        <w:tab/>
      </w:r>
      <w:r w:rsidR="00EE08F5" w:rsidRPr="00040330">
        <w:rPr>
          <w:rFonts w:ascii="Arial" w:hAnsi="Arial"/>
          <w:b/>
        </w:rPr>
        <w:t xml:space="preserve">Criteria </w:t>
      </w:r>
      <w:r w:rsidR="001E2D6B" w:rsidRPr="00040330">
        <w:rPr>
          <w:rFonts w:ascii="Arial" w:hAnsi="Arial"/>
          <w:b/>
        </w:rPr>
        <w:t xml:space="preserve">for </w:t>
      </w:r>
      <w:r w:rsidR="001E2D6B">
        <w:rPr>
          <w:rFonts w:ascii="Arial" w:hAnsi="Arial"/>
          <w:b/>
        </w:rPr>
        <w:t>l</w:t>
      </w:r>
      <w:r w:rsidR="001E2D6B" w:rsidRPr="00040330">
        <w:rPr>
          <w:rFonts w:ascii="Arial" w:hAnsi="Arial"/>
          <w:b/>
        </w:rPr>
        <w:t xml:space="preserve">isting a </w:t>
      </w:r>
      <w:r w:rsidR="001E2D6B">
        <w:rPr>
          <w:rFonts w:ascii="Arial" w:hAnsi="Arial"/>
          <w:b/>
        </w:rPr>
        <w:t>r</w:t>
      </w:r>
      <w:r w:rsidR="001E2D6B" w:rsidRPr="00040330">
        <w:rPr>
          <w:rFonts w:ascii="Arial" w:hAnsi="Arial"/>
          <w:b/>
        </w:rPr>
        <w:t xml:space="preserve">are </w:t>
      </w:r>
      <w:r w:rsidR="001E2D6B">
        <w:rPr>
          <w:rFonts w:ascii="Arial" w:hAnsi="Arial"/>
          <w:b/>
        </w:rPr>
        <w:t>s</w:t>
      </w:r>
      <w:r w:rsidR="001E2D6B" w:rsidRPr="00040330">
        <w:rPr>
          <w:rFonts w:ascii="Arial" w:hAnsi="Arial"/>
          <w:b/>
        </w:rPr>
        <w:t xml:space="preserve">pecies </w:t>
      </w:r>
    </w:p>
    <w:p w14:paraId="32B29223" w14:textId="77777777" w:rsidR="00C10D4B" w:rsidRDefault="00B426EE" w:rsidP="00C10D4B">
      <w:pPr>
        <w:keepNext/>
        <w:autoSpaceDE w:val="0"/>
        <w:autoSpaceDN w:val="0"/>
        <w:adjustRightInd w:val="0"/>
        <w:spacing w:before="120"/>
        <w:ind w:left="0"/>
        <w:rPr>
          <w:rFonts w:ascii="Times New Roman" w:hAnsi="Times New Roman" w:cs="Times New Roman"/>
        </w:rPr>
      </w:pPr>
      <w:r w:rsidRPr="009030D0">
        <w:rPr>
          <w:rFonts w:ascii="Times New Roman" w:hAnsi="Times New Roman" w:cs="Times New Roman"/>
        </w:rPr>
        <w:t xml:space="preserve">To be </w:t>
      </w:r>
      <w:r w:rsidR="00822813">
        <w:rPr>
          <w:rFonts w:ascii="Times New Roman" w:hAnsi="Times New Roman" w:cs="Times New Roman"/>
        </w:rPr>
        <w:t>eligible to be</w:t>
      </w:r>
      <w:r w:rsidR="003B19BE">
        <w:rPr>
          <w:rFonts w:ascii="Times New Roman" w:hAnsi="Times New Roman" w:cs="Times New Roman"/>
        </w:rPr>
        <w:t xml:space="preserve"> listed in the </w:t>
      </w:r>
      <w:r w:rsidR="006E6DBB">
        <w:rPr>
          <w:rFonts w:ascii="Times New Roman" w:hAnsi="Times New Roman" w:cs="Times New Roman"/>
        </w:rPr>
        <w:t>r</w:t>
      </w:r>
      <w:r>
        <w:rPr>
          <w:rFonts w:ascii="Times New Roman" w:hAnsi="Times New Roman" w:cs="Times New Roman"/>
        </w:rPr>
        <w:t xml:space="preserve">are </w:t>
      </w:r>
      <w:r w:rsidR="003B19BE">
        <w:rPr>
          <w:rFonts w:ascii="Times New Roman" w:hAnsi="Times New Roman" w:cs="Times New Roman"/>
        </w:rPr>
        <w:t>category o</w:t>
      </w:r>
      <w:r w:rsidR="00763DE5">
        <w:rPr>
          <w:rFonts w:ascii="Times New Roman" w:hAnsi="Times New Roman" w:cs="Times New Roman"/>
        </w:rPr>
        <w:t>n</w:t>
      </w:r>
      <w:r w:rsidR="003B19BE">
        <w:rPr>
          <w:rFonts w:ascii="Times New Roman" w:hAnsi="Times New Roman" w:cs="Times New Roman"/>
        </w:rPr>
        <w:t xml:space="preserve"> the </w:t>
      </w:r>
      <w:r w:rsidR="00822813">
        <w:rPr>
          <w:rFonts w:ascii="Times New Roman" w:hAnsi="Times New Roman" w:cs="Times New Roman"/>
        </w:rPr>
        <w:t xml:space="preserve">protected native species </w:t>
      </w:r>
      <w:r w:rsidR="003B19BE">
        <w:rPr>
          <w:rFonts w:ascii="Times New Roman" w:hAnsi="Times New Roman" w:cs="Times New Roman"/>
        </w:rPr>
        <w:t>list,</w:t>
      </w:r>
      <w:r w:rsidRPr="009030D0">
        <w:rPr>
          <w:rFonts w:ascii="Times New Roman" w:hAnsi="Times New Roman" w:cs="Times New Roman"/>
        </w:rPr>
        <w:t xml:space="preserve"> a </w:t>
      </w:r>
      <w:r w:rsidR="00D37841">
        <w:rPr>
          <w:rFonts w:ascii="Times New Roman" w:hAnsi="Times New Roman" w:cs="Times New Roman"/>
        </w:rPr>
        <w:t>species</w:t>
      </w:r>
      <w:r w:rsidRPr="009030D0">
        <w:rPr>
          <w:rFonts w:ascii="Times New Roman" w:hAnsi="Times New Roman" w:cs="Times New Roman"/>
        </w:rPr>
        <w:t xml:space="preserve"> must</w:t>
      </w:r>
      <w:r w:rsidR="00822813">
        <w:rPr>
          <w:rFonts w:ascii="Times New Roman" w:hAnsi="Times New Roman" w:cs="Times New Roman"/>
        </w:rPr>
        <w:t xml:space="preserve"> not be a </w:t>
      </w:r>
      <w:r w:rsidR="00635F0F">
        <w:rPr>
          <w:rFonts w:ascii="Times New Roman" w:hAnsi="Times New Roman" w:cs="Times New Roman"/>
        </w:rPr>
        <w:t xml:space="preserve">listed </w:t>
      </w:r>
      <w:r w:rsidR="00822813">
        <w:rPr>
          <w:rFonts w:ascii="Times New Roman" w:hAnsi="Times New Roman" w:cs="Times New Roman"/>
        </w:rPr>
        <w:t>threatened native species</w:t>
      </w:r>
      <w:r w:rsidR="001E2D6B">
        <w:rPr>
          <w:rFonts w:ascii="Times New Roman" w:hAnsi="Times New Roman" w:cs="Times New Roman"/>
        </w:rPr>
        <w:t>,</w:t>
      </w:r>
      <w:r w:rsidR="00822813">
        <w:rPr>
          <w:rFonts w:ascii="Times New Roman" w:hAnsi="Times New Roman" w:cs="Times New Roman"/>
        </w:rPr>
        <w:t xml:space="preserve"> or have special protection status.  It must be rare </w:t>
      </w:r>
      <w:r w:rsidR="00554AFE">
        <w:rPr>
          <w:rFonts w:ascii="Times New Roman" w:hAnsi="Times New Roman" w:cs="Times New Roman"/>
        </w:rPr>
        <w:t>i</w:t>
      </w:r>
      <w:r w:rsidR="00482DA8">
        <w:rPr>
          <w:rFonts w:ascii="Times New Roman" w:hAnsi="Times New Roman" w:cs="Times New Roman"/>
        </w:rPr>
        <w:t xml:space="preserve">n the ACT </w:t>
      </w:r>
      <w:r w:rsidR="00822813">
        <w:rPr>
          <w:rFonts w:ascii="Times New Roman" w:hAnsi="Times New Roman" w:cs="Times New Roman"/>
        </w:rPr>
        <w:t xml:space="preserve">as evidenced by </w:t>
      </w:r>
      <w:r w:rsidR="00635F0F">
        <w:rPr>
          <w:rFonts w:ascii="Times New Roman" w:hAnsi="Times New Roman" w:cs="Times New Roman"/>
        </w:rPr>
        <w:t>at least one</w:t>
      </w:r>
      <w:r w:rsidR="00822813">
        <w:rPr>
          <w:rFonts w:ascii="Times New Roman" w:hAnsi="Times New Roman" w:cs="Times New Roman"/>
        </w:rPr>
        <w:t xml:space="preserve"> of the following criteria</w:t>
      </w:r>
      <w:r w:rsidR="003B19BE">
        <w:rPr>
          <w:rFonts w:ascii="Times New Roman" w:hAnsi="Times New Roman" w:cs="Times New Roman"/>
        </w:rPr>
        <w:t>:</w:t>
      </w:r>
    </w:p>
    <w:p w14:paraId="079D28C7" w14:textId="301C0672" w:rsidR="001D0165" w:rsidRDefault="00B426EE" w:rsidP="00763DE5">
      <w:pPr>
        <w:pStyle w:val="ListParagraph"/>
        <w:numPr>
          <w:ilvl w:val="0"/>
          <w:numId w:val="30"/>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T</w:t>
      </w:r>
      <w:r w:rsidR="0088153B" w:rsidRPr="008C5C8E">
        <w:rPr>
          <w:rFonts w:ascii="Times New Roman" w:hAnsi="Times New Roman" w:cs="Times New Roman"/>
          <w:bCs/>
          <w:iCs/>
          <w:color w:val="000000" w:themeColor="text1"/>
        </w:rPr>
        <w:t xml:space="preserve">he </w:t>
      </w:r>
      <w:r w:rsidR="00D37841">
        <w:rPr>
          <w:rFonts w:ascii="Times New Roman" w:hAnsi="Times New Roman" w:cs="Times New Roman"/>
          <w:bCs/>
          <w:iCs/>
          <w:color w:val="000000" w:themeColor="text1"/>
        </w:rPr>
        <w:t>species</w:t>
      </w:r>
      <w:r w:rsidR="003B19BE" w:rsidRPr="008C5C8E">
        <w:rPr>
          <w:rFonts w:ascii="Times New Roman" w:hAnsi="Times New Roman" w:cs="Times New Roman"/>
          <w:bCs/>
          <w:iCs/>
          <w:color w:val="000000" w:themeColor="text1"/>
        </w:rPr>
        <w:t xml:space="preserve"> </w:t>
      </w:r>
      <w:r w:rsidR="000D1847" w:rsidRPr="008C5C8E">
        <w:rPr>
          <w:rFonts w:ascii="Times New Roman" w:hAnsi="Times New Roman" w:cs="Times New Roman"/>
          <w:bCs/>
          <w:iCs/>
          <w:color w:val="000000" w:themeColor="text1"/>
        </w:rPr>
        <w:t>has</w:t>
      </w:r>
      <w:r w:rsidR="00E04CD0" w:rsidRPr="008C5C8E">
        <w:rPr>
          <w:rFonts w:ascii="Times New Roman" w:hAnsi="Times New Roman" w:cs="Times New Roman"/>
          <w:bCs/>
          <w:iCs/>
          <w:color w:val="000000" w:themeColor="text1"/>
        </w:rPr>
        <w:t xml:space="preserve"> a </w:t>
      </w:r>
      <w:r w:rsidR="007151D0" w:rsidRPr="008C5C8E">
        <w:rPr>
          <w:rFonts w:ascii="Times New Roman" w:hAnsi="Times New Roman" w:cs="Times New Roman"/>
          <w:bCs/>
          <w:iCs/>
          <w:color w:val="000000" w:themeColor="text1"/>
        </w:rPr>
        <w:t>small distribution</w:t>
      </w:r>
      <w:r w:rsidR="008A6B25" w:rsidRPr="008C5C8E">
        <w:rPr>
          <w:rFonts w:ascii="Times New Roman" w:hAnsi="Times New Roman" w:cs="Times New Roman"/>
          <w:bCs/>
          <w:iCs/>
          <w:color w:val="000000" w:themeColor="text1"/>
        </w:rPr>
        <w:t xml:space="preserve"> [area of occupancy</w:t>
      </w:r>
      <w:r w:rsidR="00FD1F8F" w:rsidRPr="008C5C8E">
        <w:rPr>
          <w:rFonts w:ascii="Times New Roman" w:hAnsi="Times New Roman" w:cs="Times New Roman"/>
          <w:bCs/>
          <w:iCs/>
          <w:color w:val="000000" w:themeColor="text1"/>
        </w:rPr>
        <w:t xml:space="preserve"> and</w:t>
      </w:r>
      <w:r w:rsidR="004A7E4C">
        <w:rPr>
          <w:rFonts w:ascii="Times New Roman" w:hAnsi="Times New Roman" w:cs="Times New Roman"/>
          <w:bCs/>
          <w:iCs/>
          <w:color w:val="000000" w:themeColor="text1"/>
        </w:rPr>
        <w:t>/or</w:t>
      </w:r>
      <w:r w:rsidR="00FD1F8F" w:rsidRPr="008C5C8E">
        <w:rPr>
          <w:rFonts w:ascii="Times New Roman" w:hAnsi="Times New Roman" w:cs="Times New Roman"/>
          <w:bCs/>
          <w:iCs/>
          <w:color w:val="000000" w:themeColor="text1"/>
        </w:rPr>
        <w:t xml:space="preserve"> extent of occurrence</w:t>
      </w:r>
      <w:r w:rsidR="008A6B25" w:rsidRPr="008C5C8E">
        <w:rPr>
          <w:rFonts w:ascii="Times New Roman" w:hAnsi="Times New Roman" w:cs="Times New Roman"/>
          <w:bCs/>
          <w:iCs/>
          <w:color w:val="000000" w:themeColor="text1"/>
        </w:rPr>
        <w:t xml:space="preserve">].  </w:t>
      </w:r>
      <w:r w:rsidR="00E508BE">
        <w:rPr>
          <w:rFonts w:ascii="Times New Roman" w:hAnsi="Times New Roman" w:cs="Times New Roman"/>
          <w:bCs/>
          <w:iCs/>
          <w:color w:val="000000" w:themeColor="text1"/>
        </w:rPr>
        <w:t>Small distribution thresholds for the ACT are A</w:t>
      </w:r>
      <w:r w:rsidR="00240EA0">
        <w:rPr>
          <w:rFonts w:ascii="Times New Roman" w:hAnsi="Times New Roman" w:cs="Times New Roman"/>
          <w:bCs/>
          <w:iCs/>
          <w:color w:val="000000" w:themeColor="text1"/>
        </w:rPr>
        <w:t>OO &lt; 50 km</w:t>
      </w:r>
      <w:r w:rsidR="00240EA0" w:rsidRPr="001B1E41">
        <w:rPr>
          <w:rFonts w:ascii="Times New Roman" w:hAnsi="Times New Roman" w:cs="Times New Roman"/>
          <w:bCs/>
          <w:iCs/>
          <w:color w:val="000000" w:themeColor="text1"/>
          <w:vertAlign w:val="superscript"/>
        </w:rPr>
        <w:t>2</w:t>
      </w:r>
      <w:r w:rsidR="00240EA0">
        <w:rPr>
          <w:rFonts w:ascii="Times New Roman" w:hAnsi="Times New Roman" w:cs="Times New Roman"/>
          <w:bCs/>
          <w:iCs/>
          <w:color w:val="000000" w:themeColor="text1"/>
        </w:rPr>
        <w:t xml:space="preserve"> and</w:t>
      </w:r>
      <w:r w:rsidR="00931000">
        <w:rPr>
          <w:rFonts w:ascii="Times New Roman" w:hAnsi="Times New Roman" w:cs="Times New Roman"/>
          <w:bCs/>
          <w:iCs/>
          <w:color w:val="000000" w:themeColor="text1"/>
        </w:rPr>
        <w:t>/or</w:t>
      </w:r>
      <w:r w:rsidR="00240EA0">
        <w:rPr>
          <w:rFonts w:ascii="Times New Roman" w:hAnsi="Times New Roman" w:cs="Times New Roman"/>
          <w:bCs/>
          <w:iCs/>
          <w:color w:val="000000" w:themeColor="text1"/>
        </w:rPr>
        <w:t xml:space="preserve"> EOO</w:t>
      </w:r>
      <w:r w:rsidR="001B1E41">
        <w:rPr>
          <w:rFonts w:ascii="Times New Roman" w:hAnsi="Times New Roman" w:cs="Times New Roman"/>
          <w:bCs/>
          <w:iCs/>
          <w:color w:val="000000" w:themeColor="text1"/>
        </w:rPr>
        <w:t xml:space="preserve"> &lt; 500 sq km</w:t>
      </w:r>
      <w:r w:rsidR="001B1E41" w:rsidRPr="001B1E41">
        <w:rPr>
          <w:rFonts w:ascii="Times New Roman" w:hAnsi="Times New Roman" w:cs="Times New Roman"/>
          <w:bCs/>
          <w:iCs/>
          <w:color w:val="000000" w:themeColor="text1"/>
          <w:vertAlign w:val="superscript"/>
        </w:rPr>
        <w:t>2</w:t>
      </w:r>
      <w:r w:rsidR="00F26CE9">
        <w:rPr>
          <w:rFonts w:ascii="Times New Roman" w:hAnsi="Times New Roman" w:cs="Times New Roman"/>
          <w:bCs/>
          <w:iCs/>
          <w:color w:val="000000" w:themeColor="text1"/>
        </w:rPr>
        <w:t>.</w:t>
      </w:r>
    </w:p>
    <w:p w14:paraId="33320886" w14:textId="16DE62A5" w:rsidR="001D0165" w:rsidRDefault="00A20DDC" w:rsidP="00763DE5">
      <w:pPr>
        <w:pStyle w:val="ListParagraph"/>
        <w:numPr>
          <w:ilvl w:val="0"/>
          <w:numId w:val="30"/>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lastRenderedPageBreak/>
        <w:t xml:space="preserve">There is a single and/or small population in the </w:t>
      </w:r>
      <w:r w:rsidR="00805498" w:rsidRPr="008C5C8E">
        <w:rPr>
          <w:rFonts w:ascii="Times New Roman" w:hAnsi="Times New Roman" w:cs="Times New Roman"/>
          <w:bCs/>
          <w:iCs/>
          <w:color w:val="000000" w:themeColor="text1"/>
        </w:rPr>
        <w:t>ACT.</w:t>
      </w:r>
      <w:r w:rsidR="00414EAD">
        <w:rPr>
          <w:rFonts w:ascii="Times New Roman" w:hAnsi="Times New Roman" w:cs="Times New Roman"/>
          <w:bCs/>
          <w:iCs/>
          <w:color w:val="000000" w:themeColor="text1"/>
        </w:rPr>
        <w:t xml:space="preserve"> Small population threshold in the ACT i</w:t>
      </w:r>
      <w:r w:rsidR="00543291">
        <w:rPr>
          <w:rFonts w:ascii="Times New Roman" w:hAnsi="Times New Roman" w:cs="Times New Roman"/>
          <w:bCs/>
          <w:iCs/>
          <w:color w:val="000000" w:themeColor="text1"/>
        </w:rPr>
        <w:t>s &lt;1,000 mature individuals.</w:t>
      </w:r>
    </w:p>
    <w:p w14:paraId="217DD94B" w14:textId="77777777" w:rsidR="006E6DBB" w:rsidRDefault="00B02A92" w:rsidP="00635F0F">
      <w:pPr>
        <w:pStyle w:val="ListParagraph"/>
        <w:spacing w:after="120"/>
        <w:ind w:left="426"/>
        <w:rPr>
          <w:rFonts w:ascii="Times New Roman" w:hAnsi="Times New Roman" w:cs="Times New Roman"/>
          <w:sz w:val="20"/>
          <w:lang w:eastAsia="en-AU"/>
        </w:rPr>
      </w:pPr>
      <w:r w:rsidRPr="006E6DBB">
        <w:rPr>
          <w:rFonts w:ascii="Times New Roman" w:hAnsi="Times New Roman" w:cs="Times New Roman"/>
          <w:sz w:val="20"/>
          <w:lang w:eastAsia="en-AU"/>
        </w:rPr>
        <w:t xml:space="preserve">Note:  </w:t>
      </w:r>
      <w:r w:rsidR="006E6DBB" w:rsidRPr="006E6DBB">
        <w:rPr>
          <w:rFonts w:ascii="Times New Roman" w:hAnsi="Times New Roman" w:cs="Times New Roman"/>
          <w:sz w:val="20"/>
          <w:lang w:eastAsia="en-AU"/>
        </w:rPr>
        <w:t xml:space="preserve">Assessment </w:t>
      </w:r>
      <w:r w:rsidRPr="006E6DBB">
        <w:rPr>
          <w:rFonts w:ascii="Times New Roman" w:hAnsi="Times New Roman" w:cs="Times New Roman"/>
          <w:sz w:val="20"/>
          <w:lang w:eastAsia="en-AU"/>
        </w:rPr>
        <w:t xml:space="preserve">against </w:t>
      </w:r>
      <w:r w:rsidR="00EF3B4C" w:rsidRPr="006E6DBB">
        <w:rPr>
          <w:rFonts w:ascii="Times New Roman" w:hAnsi="Times New Roman" w:cs="Times New Roman"/>
          <w:sz w:val="20"/>
          <w:lang w:eastAsia="en-AU"/>
        </w:rPr>
        <w:t>this criterion</w:t>
      </w:r>
      <w:r w:rsidRPr="006E6DBB">
        <w:rPr>
          <w:rFonts w:ascii="Times New Roman" w:hAnsi="Times New Roman" w:cs="Times New Roman"/>
          <w:sz w:val="20"/>
          <w:lang w:eastAsia="en-AU"/>
        </w:rPr>
        <w:t xml:space="preserve"> should take into account the variability of the population and historic abundance.</w:t>
      </w:r>
    </w:p>
    <w:p w14:paraId="4F7D3888" w14:textId="51AF1997" w:rsidR="007762DC" w:rsidRPr="006E6DBB" w:rsidRDefault="007762DC" w:rsidP="00635F0F">
      <w:pPr>
        <w:pStyle w:val="ListParagraph"/>
        <w:spacing w:after="120"/>
        <w:ind w:left="426"/>
        <w:rPr>
          <w:rFonts w:ascii="Times New Roman" w:hAnsi="Times New Roman" w:cs="Times New Roman"/>
          <w:sz w:val="20"/>
        </w:rPr>
      </w:pPr>
      <w:r>
        <w:rPr>
          <w:rFonts w:ascii="Times New Roman" w:hAnsi="Times New Roman" w:cs="Times New Roman"/>
          <w:sz w:val="20"/>
          <w:lang w:eastAsia="en-AU"/>
        </w:rPr>
        <w:t xml:space="preserve">Note: </w:t>
      </w:r>
      <w:r w:rsidR="007F6977">
        <w:rPr>
          <w:rFonts w:ascii="Times New Roman" w:hAnsi="Times New Roman" w:cs="Times New Roman"/>
          <w:sz w:val="20"/>
          <w:lang w:eastAsia="en-AU"/>
        </w:rPr>
        <w:t xml:space="preserve">Population is defined as </w:t>
      </w:r>
      <w:r w:rsidR="00E91564">
        <w:rPr>
          <w:rFonts w:ascii="Times New Roman" w:hAnsi="Times New Roman" w:cs="Times New Roman"/>
          <w:sz w:val="20"/>
          <w:lang w:eastAsia="en-AU"/>
        </w:rPr>
        <w:t xml:space="preserve">the total </w:t>
      </w:r>
      <w:r w:rsidR="007F6977">
        <w:rPr>
          <w:rFonts w:ascii="Times New Roman" w:hAnsi="Times New Roman" w:cs="Times New Roman"/>
          <w:sz w:val="20"/>
          <w:lang w:eastAsia="en-AU"/>
        </w:rPr>
        <w:t>number</w:t>
      </w:r>
      <w:r w:rsidR="000F3DF5">
        <w:rPr>
          <w:rFonts w:ascii="Times New Roman" w:hAnsi="Times New Roman" w:cs="Times New Roman"/>
          <w:sz w:val="20"/>
          <w:lang w:eastAsia="en-AU"/>
        </w:rPr>
        <w:t xml:space="preserve"> of mature individuals</w:t>
      </w:r>
      <w:r w:rsidR="00E91564">
        <w:rPr>
          <w:rFonts w:ascii="Times New Roman" w:hAnsi="Times New Roman" w:cs="Times New Roman"/>
          <w:sz w:val="20"/>
          <w:lang w:eastAsia="en-AU"/>
        </w:rPr>
        <w:t xml:space="preserve"> in all areas</w:t>
      </w:r>
      <w:r w:rsidR="00773945">
        <w:rPr>
          <w:rFonts w:ascii="Times New Roman" w:hAnsi="Times New Roman" w:cs="Times New Roman"/>
          <w:sz w:val="20"/>
          <w:lang w:eastAsia="en-AU"/>
        </w:rPr>
        <w:t xml:space="preserve"> (or all subpopulations)</w:t>
      </w:r>
      <w:r w:rsidR="00E91564">
        <w:rPr>
          <w:rFonts w:ascii="Times New Roman" w:hAnsi="Times New Roman" w:cs="Times New Roman"/>
          <w:sz w:val="20"/>
          <w:lang w:eastAsia="en-AU"/>
        </w:rPr>
        <w:t>.</w:t>
      </w:r>
    </w:p>
    <w:p w14:paraId="7405D933" w14:textId="77777777" w:rsidR="001D0165" w:rsidRDefault="00805498" w:rsidP="00763DE5">
      <w:pPr>
        <w:pStyle w:val="ListParagraph"/>
        <w:numPr>
          <w:ilvl w:val="0"/>
          <w:numId w:val="30"/>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 xml:space="preserve">The </w:t>
      </w:r>
      <w:r w:rsidR="00D37841">
        <w:rPr>
          <w:rFonts w:ascii="Times New Roman" w:hAnsi="Times New Roman" w:cs="Times New Roman"/>
          <w:bCs/>
          <w:iCs/>
          <w:color w:val="000000" w:themeColor="text1"/>
        </w:rPr>
        <w:t>species</w:t>
      </w:r>
      <w:r w:rsidR="003B19BE" w:rsidRPr="008C5C8E">
        <w:rPr>
          <w:rFonts w:ascii="Times New Roman" w:hAnsi="Times New Roman" w:cs="Times New Roman"/>
          <w:bCs/>
          <w:iCs/>
          <w:color w:val="000000" w:themeColor="text1"/>
        </w:rPr>
        <w:t xml:space="preserve"> </w:t>
      </w:r>
      <w:r w:rsidRPr="008C5C8E">
        <w:rPr>
          <w:rFonts w:ascii="Times New Roman" w:hAnsi="Times New Roman" w:cs="Times New Roman"/>
          <w:bCs/>
          <w:iCs/>
          <w:color w:val="000000" w:themeColor="text1"/>
        </w:rPr>
        <w:t>is endemic to the ACT</w:t>
      </w:r>
      <w:r w:rsidR="00CB5144" w:rsidRPr="008C5C8E">
        <w:rPr>
          <w:rFonts w:ascii="Times New Roman" w:hAnsi="Times New Roman" w:cs="Times New Roman"/>
          <w:bCs/>
          <w:iCs/>
          <w:color w:val="000000" w:themeColor="text1"/>
        </w:rPr>
        <w:t xml:space="preserve"> </w:t>
      </w:r>
      <w:r w:rsidR="003B19BE">
        <w:rPr>
          <w:rFonts w:ascii="Times New Roman" w:hAnsi="Times New Roman" w:cs="Times New Roman"/>
          <w:bCs/>
          <w:iCs/>
          <w:color w:val="000000" w:themeColor="text1"/>
        </w:rPr>
        <w:t>and/</w:t>
      </w:r>
      <w:r w:rsidR="00CB5144" w:rsidRPr="008C5C8E">
        <w:rPr>
          <w:rFonts w:ascii="Times New Roman" w:hAnsi="Times New Roman" w:cs="Times New Roman"/>
          <w:bCs/>
          <w:iCs/>
          <w:color w:val="000000" w:themeColor="text1"/>
        </w:rPr>
        <w:t xml:space="preserve">or </w:t>
      </w:r>
      <w:r w:rsidR="003B19BE">
        <w:rPr>
          <w:rFonts w:ascii="Times New Roman" w:hAnsi="Times New Roman" w:cs="Times New Roman"/>
          <w:bCs/>
          <w:iCs/>
          <w:color w:val="000000" w:themeColor="text1"/>
        </w:rPr>
        <w:t xml:space="preserve">the surrounding </w:t>
      </w:r>
      <w:r w:rsidR="004A7E4C">
        <w:rPr>
          <w:rFonts w:ascii="Times New Roman" w:hAnsi="Times New Roman" w:cs="Times New Roman"/>
          <w:bCs/>
          <w:iCs/>
          <w:color w:val="000000" w:themeColor="text1"/>
        </w:rPr>
        <w:t>bio</w:t>
      </w:r>
      <w:r w:rsidR="003B19BE">
        <w:rPr>
          <w:rFonts w:ascii="Times New Roman" w:hAnsi="Times New Roman" w:cs="Times New Roman"/>
          <w:bCs/>
          <w:iCs/>
          <w:color w:val="000000" w:themeColor="text1"/>
        </w:rPr>
        <w:t>region</w:t>
      </w:r>
      <w:r w:rsidR="004A7E4C">
        <w:rPr>
          <w:rFonts w:ascii="Times New Roman" w:hAnsi="Times New Roman" w:cs="Times New Roman"/>
          <w:bCs/>
          <w:iCs/>
          <w:color w:val="000000" w:themeColor="text1"/>
        </w:rPr>
        <w:t>s</w:t>
      </w:r>
      <w:r w:rsidR="00635F0F">
        <w:rPr>
          <w:rFonts w:ascii="Times New Roman" w:hAnsi="Times New Roman" w:cs="Times New Roman"/>
          <w:bCs/>
          <w:iCs/>
          <w:color w:val="000000" w:themeColor="text1"/>
        </w:rPr>
        <w:t xml:space="preserve"> of which the ACT is a part</w:t>
      </w:r>
      <w:r w:rsidR="003B19BE">
        <w:rPr>
          <w:rFonts w:ascii="Times New Roman" w:hAnsi="Times New Roman" w:cs="Times New Roman"/>
          <w:bCs/>
          <w:iCs/>
          <w:color w:val="000000" w:themeColor="text1"/>
        </w:rPr>
        <w:t>.</w:t>
      </w:r>
    </w:p>
    <w:p w14:paraId="1F6A7A42" w14:textId="0086BB17" w:rsidR="001D0165" w:rsidRDefault="0095383B" w:rsidP="00763DE5">
      <w:pPr>
        <w:pStyle w:val="ListParagraph"/>
        <w:numPr>
          <w:ilvl w:val="0"/>
          <w:numId w:val="30"/>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 xml:space="preserve">The </w:t>
      </w:r>
      <w:r w:rsidR="00D37841">
        <w:rPr>
          <w:rFonts w:ascii="Times New Roman" w:hAnsi="Times New Roman" w:cs="Times New Roman"/>
          <w:bCs/>
          <w:iCs/>
          <w:color w:val="000000" w:themeColor="text1"/>
        </w:rPr>
        <w:t>species</w:t>
      </w:r>
      <w:r w:rsidR="003B19BE" w:rsidRPr="008C5C8E">
        <w:rPr>
          <w:rFonts w:ascii="Times New Roman" w:hAnsi="Times New Roman" w:cs="Times New Roman"/>
          <w:bCs/>
          <w:iCs/>
          <w:color w:val="000000" w:themeColor="text1"/>
        </w:rPr>
        <w:t xml:space="preserve"> </w:t>
      </w:r>
      <w:r w:rsidRPr="008C5C8E">
        <w:rPr>
          <w:rFonts w:ascii="Times New Roman" w:hAnsi="Times New Roman" w:cs="Times New Roman"/>
          <w:bCs/>
          <w:iCs/>
          <w:color w:val="000000" w:themeColor="text1"/>
        </w:rPr>
        <w:t>has a</w:t>
      </w:r>
      <w:r w:rsidR="003B19BE">
        <w:rPr>
          <w:rFonts w:ascii="Times New Roman" w:hAnsi="Times New Roman" w:cs="Times New Roman"/>
          <w:bCs/>
          <w:iCs/>
          <w:color w:val="000000" w:themeColor="text1"/>
        </w:rPr>
        <w:t>n</w:t>
      </w:r>
      <w:r w:rsidRPr="008C5C8E">
        <w:rPr>
          <w:rFonts w:ascii="Times New Roman" w:hAnsi="Times New Roman" w:cs="Times New Roman"/>
          <w:bCs/>
          <w:iCs/>
          <w:color w:val="000000" w:themeColor="text1"/>
        </w:rPr>
        <w:t xml:space="preserve"> estimated population of less than </w:t>
      </w:r>
      <w:r w:rsidR="004B4D60" w:rsidRPr="008C5C8E">
        <w:rPr>
          <w:rFonts w:ascii="Times New Roman" w:hAnsi="Times New Roman" w:cs="Times New Roman"/>
          <w:bCs/>
          <w:iCs/>
          <w:color w:val="000000" w:themeColor="text1"/>
        </w:rPr>
        <w:t>10,</w:t>
      </w:r>
      <w:r w:rsidR="00A20DDC" w:rsidRPr="008C5C8E">
        <w:rPr>
          <w:rFonts w:ascii="Times New Roman" w:hAnsi="Times New Roman" w:cs="Times New Roman"/>
          <w:bCs/>
          <w:iCs/>
          <w:color w:val="000000" w:themeColor="text1"/>
        </w:rPr>
        <w:t>000</w:t>
      </w:r>
      <w:r w:rsidRPr="008C5C8E">
        <w:rPr>
          <w:rFonts w:ascii="Times New Roman" w:hAnsi="Times New Roman" w:cs="Times New Roman"/>
          <w:bCs/>
          <w:iCs/>
          <w:color w:val="000000" w:themeColor="text1"/>
        </w:rPr>
        <w:t xml:space="preserve"> individuals across </w:t>
      </w:r>
      <w:r w:rsidR="003B19BE">
        <w:rPr>
          <w:rFonts w:ascii="Times New Roman" w:hAnsi="Times New Roman" w:cs="Times New Roman"/>
          <w:bCs/>
          <w:iCs/>
          <w:color w:val="000000" w:themeColor="text1"/>
        </w:rPr>
        <w:t>its</w:t>
      </w:r>
      <w:r w:rsidR="00A20DDC" w:rsidRPr="008C5C8E">
        <w:rPr>
          <w:rFonts w:ascii="Times New Roman" w:hAnsi="Times New Roman" w:cs="Times New Roman"/>
          <w:bCs/>
          <w:iCs/>
          <w:color w:val="000000" w:themeColor="text1"/>
        </w:rPr>
        <w:t xml:space="preserve"> </w:t>
      </w:r>
      <w:r w:rsidR="00405388" w:rsidRPr="008C5C8E">
        <w:rPr>
          <w:rFonts w:ascii="Times New Roman" w:hAnsi="Times New Roman" w:cs="Times New Roman"/>
          <w:bCs/>
          <w:iCs/>
          <w:color w:val="000000" w:themeColor="text1"/>
        </w:rPr>
        <w:t xml:space="preserve">extent of </w:t>
      </w:r>
      <w:r w:rsidR="004235B6" w:rsidRPr="008C5C8E">
        <w:rPr>
          <w:rFonts w:ascii="Times New Roman" w:hAnsi="Times New Roman" w:cs="Times New Roman"/>
          <w:bCs/>
          <w:iCs/>
          <w:color w:val="000000" w:themeColor="text1"/>
        </w:rPr>
        <w:t>occurrence</w:t>
      </w:r>
      <w:r w:rsidR="00A20DDC" w:rsidRPr="008C5C8E">
        <w:rPr>
          <w:rFonts w:ascii="Times New Roman" w:hAnsi="Times New Roman" w:cs="Times New Roman"/>
          <w:bCs/>
          <w:iCs/>
          <w:color w:val="000000" w:themeColor="text1"/>
        </w:rPr>
        <w:t xml:space="preserve"> </w:t>
      </w:r>
      <w:r w:rsidRPr="008C5C8E">
        <w:rPr>
          <w:rFonts w:ascii="Times New Roman" w:hAnsi="Times New Roman" w:cs="Times New Roman"/>
          <w:bCs/>
          <w:iCs/>
          <w:color w:val="000000" w:themeColor="text1"/>
        </w:rPr>
        <w:t xml:space="preserve">and </w:t>
      </w:r>
      <w:r w:rsidR="009A6DB3" w:rsidRPr="008C5C8E">
        <w:rPr>
          <w:rFonts w:ascii="Times New Roman" w:hAnsi="Times New Roman" w:cs="Times New Roman"/>
          <w:bCs/>
          <w:iCs/>
          <w:color w:val="000000" w:themeColor="text1"/>
        </w:rPr>
        <w:t>a</w:t>
      </w:r>
      <w:r w:rsidR="00A20DDC" w:rsidRPr="008C5C8E">
        <w:rPr>
          <w:rFonts w:ascii="Times New Roman" w:hAnsi="Times New Roman" w:cs="Times New Roman"/>
          <w:bCs/>
          <w:iCs/>
          <w:color w:val="000000" w:themeColor="text1"/>
        </w:rPr>
        <w:t xml:space="preserve"> significant proportion </w:t>
      </w:r>
      <w:r w:rsidR="00C33D36">
        <w:rPr>
          <w:rFonts w:ascii="Times New Roman" w:hAnsi="Times New Roman" w:cs="Times New Roman"/>
          <w:bCs/>
          <w:iCs/>
          <w:color w:val="000000" w:themeColor="text1"/>
        </w:rPr>
        <w:t xml:space="preserve">(&gt; 50%) </w:t>
      </w:r>
      <w:r w:rsidR="00A20DDC" w:rsidRPr="008C5C8E">
        <w:rPr>
          <w:rFonts w:ascii="Times New Roman" w:hAnsi="Times New Roman" w:cs="Times New Roman"/>
          <w:bCs/>
          <w:iCs/>
          <w:color w:val="000000" w:themeColor="text1"/>
        </w:rPr>
        <w:t xml:space="preserve">of the known </w:t>
      </w:r>
      <w:r w:rsidR="003B19BE">
        <w:rPr>
          <w:rFonts w:ascii="Times New Roman" w:hAnsi="Times New Roman" w:cs="Times New Roman"/>
          <w:bCs/>
          <w:iCs/>
          <w:color w:val="000000" w:themeColor="text1"/>
        </w:rPr>
        <w:t xml:space="preserve">total </w:t>
      </w:r>
      <w:r w:rsidR="00A20DDC" w:rsidRPr="008C5C8E">
        <w:rPr>
          <w:rFonts w:ascii="Times New Roman" w:hAnsi="Times New Roman" w:cs="Times New Roman"/>
          <w:bCs/>
          <w:iCs/>
          <w:color w:val="000000" w:themeColor="text1"/>
        </w:rPr>
        <w:t>population occurs in the ACT</w:t>
      </w:r>
      <w:r w:rsidR="009A6DB3" w:rsidRPr="008C5C8E">
        <w:rPr>
          <w:rFonts w:ascii="Times New Roman" w:hAnsi="Times New Roman" w:cs="Times New Roman"/>
          <w:bCs/>
          <w:iCs/>
          <w:color w:val="000000" w:themeColor="text1"/>
        </w:rPr>
        <w:t>.</w:t>
      </w:r>
      <w:r w:rsidR="00A20DDC" w:rsidRPr="008C5C8E">
        <w:rPr>
          <w:rFonts w:ascii="Times New Roman" w:hAnsi="Times New Roman" w:cs="Times New Roman"/>
          <w:bCs/>
          <w:iCs/>
          <w:color w:val="000000" w:themeColor="text1"/>
        </w:rPr>
        <w:t xml:space="preserve"> </w:t>
      </w:r>
    </w:p>
    <w:p w14:paraId="05617127" w14:textId="2EADFE5B" w:rsidR="008B7EB2" w:rsidRPr="006E6DBB" w:rsidRDefault="008B7EB2" w:rsidP="00707676">
      <w:pPr>
        <w:pStyle w:val="ListParagraph"/>
        <w:spacing w:after="120"/>
        <w:ind w:left="426"/>
        <w:rPr>
          <w:rFonts w:ascii="Times New Roman" w:hAnsi="Times New Roman" w:cs="Times New Roman"/>
          <w:sz w:val="20"/>
        </w:rPr>
      </w:pPr>
      <w:r>
        <w:rPr>
          <w:rFonts w:ascii="Times New Roman" w:hAnsi="Times New Roman" w:cs="Times New Roman"/>
          <w:sz w:val="20"/>
          <w:lang w:eastAsia="en-AU"/>
        </w:rPr>
        <w:t>Note: Population is defined as the total number of mature individuals in all areas (or all subpopulations).</w:t>
      </w:r>
    </w:p>
    <w:p w14:paraId="52E0EBD9" w14:textId="77777777" w:rsidR="0030456F" w:rsidRPr="008C5C8E" w:rsidRDefault="0030456F" w:rsidP="008B7EB2">
      <w:pPr>
        <w:pStyle w:val="ListParagraph"/>
        <w:ind w:left="852" w:hanging="426"/>
        <w:rPr>
          <w:rFonts w:ascii="Times New Roman" w:hAnsi="Times New Roman" w:cs="Times New Roman"/>
          <w:bCs/>
          <w:iCs/>
          <w:color w:val="000000" w:themeColor="text1"/>
        </w:rPr>
      </w:pPr>
    </w:p>
    <w:p w14:paraId="19C4D4AD" w14:textId="77777777" w:rsidR="00B919AE" w:rsidRDefault="00306DDC" w:rsidP="00FB4AF9">
      <w:pPr>
        <w:keepNext/>
        <w:autoSpaceDE w:val="0"/>
        <w:autoSpaceDN w:val="0"/>
        <w:adjustRightInd w:val="0"/>
        <w:spacing w:before="120"/>
        <w:ind w:left="709" w:hanging="709"/>
        <w:rPr>
          <w:rFonts w:ascii="Arial" w:hAnsi="Arial"/>
          <w:b/>
        </w:rPr>
      </w:pPr>
      <w:r>
        <w:rPr>
          <w:rFonts w:ascii="Arial" w:hAnsi="Arial"/>
          <w:b/>
        </w:rPr>
        <w:t xml:space="preserve">3 </w:t>
      </w:r>
      <w:r>
        <w:rPr>
          <w:rFonts w:ascii="Arial" w:hAnsi="Arial"/>
          <w:b/>
        </w:rPr>
        <w:tab/>
      </w:r>
      <w:r w:rsidR="00515A7E">
        <w:rPr>
          <w:rFonts w:ascii="Arial" w:hAnsi="Arial"/>
          <w:b/>
        </w:rPr>
        <w:t>C</w:t>
      </w:r>
      <w:r w:rsidR="006E6DBB" w:rsidRPr="00263034">
        <w:rPr>
          <w:rFonts w:ascii="Arial" w:hAnsi="Arial"/>
          <w:b/>
        </w:rPr>
        <w:t xml:space="preserve">riteria </w:t>
      </w:r>
      <w:r w:rsidR="001E2D6B" w:rsidRPr="00263034">
        <w:rPr>
          <w:rFonts w:ascii="Arial" w:hAnsi="Arial"/>
          <w:b/>
        </w:rPr>
        <w:t xml:space="preserve">for </w:t>
      </w:r>
      <w:r w:rsidR="001E2D6B">
        <w:rPr>
          <w:rFonts w:ascii="Arial" w:hAnsi="Arial"/>
          <w:b/>
        </w:rPr>
        <w:t>listing</w:t>
      </w:r>
      <w:r w:rsidR="001E2D6B" w:rsidRPr="00263034">
        <w:rPr>
          <w:rFonts w:ascii="Arial" w:hAnsi="Arial"/>
          <w:b/>
        </w:rPr>
        <w:t xml:space="preserve"> a</w:t>
      </w:r>
      <w:r w:rsidR="001E2D6B">
        <w:rPr>
          <w:rFonts w:ascii="Arial" w:hAnsi="Arial"/>
          <w:b/>
        </w:rPr>
        <w:t xml:space="preserve"> data deficient species</w:t>
      </w:r>
    </w:p>
    <w:p w14:paraId="2F1FB974" w14:textId="77777777" w:rsidR="00635F0F" w:rsidRDefault="00656D9A" w:rsidP="00635F0F">
      <w:pPr>
        <w:autoSpaceDE w:val="0"/>
        <w:autoSpaceDN w:val="0"/>
        <w:adjustRightInd w:val="0"/>
        <w:spacing w:before="120"/>
        <w:ind w:left="0"/>
        <w:rPr>
          <w:rFonts w:ascii="Times New Roman" w:hAnsi="Times New Roman" w:cs="Times New Roman"/>
        </w:rPr>
      </w:pPr>
      <w:r>
        <w:rPr>
          <w:rFonts w:ascii="Times New Roman" w:hAnsi="Times New Roman" w:cs="Times New Roman"/>
          <w:color w:val="auto"/>
          <w:lang w:eastAsia="en-AU"/>
        </w:rPr>
        <w:t xml:space="preserve">A native species is eligible to be included in the data deficient category in the protected native species list if there is insufficient information about species in the ACT for the species to be eligible to be a threatened native species or included in any other category in the protected native species list.  </w:t>
      </w:r>
      <w:r w:rsidR="001E2D6B">
        <w:rPr>
          <w:rFonts w:ascii="Times New Roman" w:hAnsi="Times New Roman" w:cs="Times New Roman"/>
        </w:rPr>
        <w:t>To be eligible to be listed as data</w:t>
      </w:r>
      <w:r w:rsidR="001E2D6B" w:rsidRPr="005151B5">
        <w:rPr>
          <w:rFonts w:ascii="Times New Roman" w:hAnsi="Times New Roman" w:cs="Times New Roman"/>
        </w:rPr>
        <w:t xml:space="preserve"> </w:t>
      </w:r>
      <w:r w:rsidR="001E2D6B">
        <w:rPr>
          <w:rFonts w:ascii="Times New Roman" w:hAnsi="Times New Roman" w:cs="Times New Roman"/>
        </w:rPr>
        <w:t xml:space="preserve">deficient species, the species </w:t>
      </w:r>
      <w:r w:rsidR="001E2D6B" w:rsidRPr="005151B5">
        <w:rPr>
          <w:rFonts w:ascii="Times New Roman" w:hAnsi="Times New Roman" w:cs="Times New Roman"/>
        </w:rPr>
        <w:t xml:space="preserve">must </w:t>
      </w:r>
      <w:r w:rsidR="001E2D6B">
        <w:rPr>
          <w:rFonts w:ascii="Times New Roman" w:hAnsi="Times New Roman" w:cs="Times New Roman"/>
        </w:rPr>
        <w:t>meet at least one of the following criteria</w:t>
      </w:r>
      <w:r w:rsidR="00635F0F">
        <w:rPr>
          <w:rFonts w:ascii="Times New Roman" w:hAnsi="Times New Roman" w:cs="Times New Roman"/>
        </w:rPr>
        <w:t>:</w:t>
      </w:r>
    </w:p>
    <w:p w14:paraId="6F1A715A" w14:textId="77777777" w:rsidR="00330FCF" w:rsidRDefault="00040330" w:rsidP="00330FCF">
      <w:pPr>
        <w:pStyle w:val="ListParagraph"/>
        <w:numPr>
          <w:ilvl w:val="0"/>
          <w:numId w:val="31"/>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 xml:space="preserve">There is </w:t>
      </w:r>
      <w:r w:rsidR="00306DDC" w:rsidRPr="008C5C8E">
        <w:rPr>
          <w:rFonts w:ascii="Times New Roman" w:hAnsi="Times New Roman" w:cs="Times New Roman"/>
          <w:bCs/>
          <w:iCs/>
          <w:color w:val="000000" w:themeColor="text1"/>
        </w:rPr>
        <w:t>insufficient or inadequate information available to make a direct or indirect assessment of risk of extinction based on its distribution, population status, threats or other attributes</w:t>
      </w:r>
      <w:r w:rsidR="001E2D6B">
        <w:rPr>
          <w:rFonts w:ascii="Times New Roman" w:hAnsi="Times New Roman" w:cs="Times New Roman"/>
          <w:bCs/>
          <w:iCs/>
          <w:color w:val="000000" w:themeColor="text1"/>
        </w:rPr>
        <w:t xml:space="preserve"> because: </w:t>
      </w:r>
    </w:p>
    <w:p w14:paraId="647B7E35" w14:textId="77777777" w:rsidR="002D2D25" w:rsidRPr="002D2D25" w:rsidRDefault="001E2D6B" w:rsidP="008C5C8E">
      <w:pPr>
        <w:pStyle w:val="ListParagraph"/>
        <w:numPr>
          <w:ilvl w:val="1"/>
          <w:numId w:val="27"/>
        </w:numPr>
        <w:spacing w:after="120"/>
        <w:rPr>
          <w:rFonts w:ascii="Times New Roman" w:hAnsi="Times New Roman" w:cs="Times New Roman"/>
        </w:rPr>
      </w:pPr>
      <w:r>
        <w:rPr>
          <w:rFonts w:ascii="Times New Roman" w:hAnsi="Times New Roman" w:cs="Times New Roman"/>
        </w:rPr>
        <w:t>t</w:t>
      </w:r>
      <w:r w:rsidR="002D2D25" w:rsidRPr="002D2D25">
        <w:rPr>
          <w:rFonts w:ascii="Times New Roman" w:hAnsi="Times New Roman" w:cs="Times New Roman"/>
        </w:rPr>
        <w:t xml:space="preserve">he distribution [extent of </w:t>
      </w:r>
      <w:r w:rsidR="005151B5" w:rsidRPr="002D2D25">
        <w:rPr>
          <w:rFonts w:ascii="Times New Roman" w:hAnsi="Times New Roman" w:cs="Times New Roman"/>
        </w:rPr>
        <w:t>occurrence</w:t>
      </w:r>
      <w:r w:rsidR="002D2D25" w:rsidRPr="002D2D25">
        <w:rPr>
          <w:rFonts w:ascii="Times New Roman" w:hAnsi="Times New Roman" w:cs="Times New Roman"/>
        </w:rPr>
        <w:t xml:space="preserve">/area of occupancy] is </w:t>
      </w:r>
      <w:r w:rsidR="00B919AE" w:rsidRPr="002D2D25">
        <w:rPr>
          <w:rFonts w:ascii="Times New Roman" w:hAnsi="Times New Roman" w:cs="Times New Roman"/>
        </w:rPr>
        <w:t>poorly known</w:t>
      </w:r>
      <w:r>
        <w:rPr>
          <w:rFonts w:ascii="Times New Roman" w:hAnsi="Times New Roman" w:cs="Times New Roman"/>
        </w:rPr>
        <w:t>; or</w:t>
      </w:r>
    </w:p>
    <w:p w14:paraId="70A5A279" w14:textId="77777777" w:rsidR="002D2D25" w:rsidRPr="002D2D25" w:rsidRDefault="001E2D6B" w:rsidP="008C5C8E">
      <w:pPr>
        <w:pStyle w:val="ListParagraph"/>
        <w:numPr>
          <w:ilvl w:val="1"/>
          <w:numId w:val="27"/>
        </w:numPr>
        <w:spacing w:after="120"/>
        <w:rPr>
          <w:rFonts w:ascii="Times New Roman" w:hAnsi="Times New Roman" w:cs="Times New Roman"/>
        </w:rPr>
      </w:pPr>
      <w:r>
        <w:rPr>
          <w:rFonts w:ascii="Times New Roman" w:hAnsi="Times New Roman" w:cs="Times New Roman"/>
        </w:rPr>
        <w:t xml:space="preserve">the </w:t>
      </w:r>
      <w:r w:rsidR="00D37841">
        <w:rPr>
          <w:rFonts w:ascii="Times New Roman" w:hAnsi="Times New Roman" w:cs="Times New Roman"/>
        </w:rPr>
        <w:t>species</w:t>
      </w:r>
      <w:r w:rsidR="003A3D90" w:rsidRPr="002D2D25">
        <w:rPr>
          <w:rFonts w:ascii="Times New Roman" w:hAnsi="Times New Roman" w:cs="Times New Roman"/>
        </w:rPr>
        <w:t xml:space="preserve"> </w:t>
      </w:r>
      <w:r w:rsidR="002D2D25">
        <w:rPr>
          <w:rFonts w:ascii="Times New Roman" w:hAnsi="Times New Roman" w:cs="Times New Roman"/>
        </w:rPr>
        <w:t xml:space="preserve">is </w:t>
      </w:r>
      <w:r w:rsidR="00B919AE" w:rsidRPr="002D2D25">
        <w:rPr>
          <w:rFonts w:ascii="Times New Roman" w:hAnsi="Times New Roman" w:cs="Times New Roman"/>
        </w:rPr>
        <w:t>known from one or a few locations (generally five or less)</w:t>
      </w:r>
      <w:r w:rsidR="00A72C4A">
        <w:rPr>
          <w:rFonts w:ascii="Times New Roman" w:hAnsi="Times New Roman" w:cs="Times New Roman"/>
        </w:rPr>
        <w:t xml:space="preserve"> in the </w:t>
      </w:r>
      <w:r>
        <w:rPr>
          <w:rFonts w:ascii="Times New Roman" w:hAnsi="Times New Roman" w:cs="Times New Roman"/>
        </w:rPr>
        <w:t>surrounding bioregions of which the ACT is a part</w:t>
      </w:r>
      <w:r w:rsidR="00600AC8">
        <w:rPr>
          <w:rFonts w:ascii="Times New Roman" w:hAnsi="Times New Roman" w:cs="Times New Roman"/>
        </w:rPr>
        <w:t>.</w:t>
      </w:r>
    </w:p>
    <w:p w14:paraId="1D56F964" w14:textId="77777777" w:rsidR="001D0165" w:rsidRDefault="00515A7E" w:rsidP="00FB4AF9">
      <w:pPr>
        <w:pStyle w:val="ListParagraph"/>
        <w:numPr>
          <w:ilvl w:val="0"/>
          <w:numId w:val="31"/>
        </w:numPr>
        <w:ind w:left="426" w:hanging="426"/>
        <w:rPr>
          <w:rFonts w:ascii="Times New Roman" w:hAnsi="Times New Roman" w:cs="Times New Roman"/>
          <w:bCs/>
          <w:iCs/>
          <w:color w:val="000000" w:themeColor="text1"/>
        </w:rPr>
      </w:pPr>
      <w:r>
        <w:rPr>
          <w:rFonts w:ascii="Times New Roman" w:hAnsi="Times New Roman" w:cs="Times New Roman"/>
          <w:bCs/>
          <w:iCs/>
          <w:color w:val="000000" w:themeColor="text1"/>
        </w:rPr>
        <w:t>T</w:t>
      </w:r>
      <w:r w:rsidR="00306DDC" w:rsidRPr="008C5C8E">
        <w:rPr>
          <w:rFonts w:ascii="Times New Roman" w:hAnsi="Times New Roman" w:cs="Times New Roman"/>
          <w:bCs/>
          <w:iCs/>
          <w:color w:val="000000" w:themeColor="text1"/>
        </w:rPr>
        <w:t>he available data is very uncertain because of natural variability</w:t>
      </w:r>
      <w:r w:rsidR="002F49BE" w:rsidRPr="008C5C8E">
        <w:rPr>
          <w:rFonts w:ascii="Times New Roman" w:hAnsi="Times New Roman" w:cs="Times New Roman"/>
          <w:bCs/>
          <w:iCs/>
          <w:color w:val="000000" w:themeColor="text1"/>
        </w:rPr>
        <w:t>, measurement</w:t>
      </w:r>
      <w:r w:rsidR="00306DDC" w:rsidRPr="008C5C8E">
        <w:rPr>
          <w:rFonts w:ascii="Times New Roman" w:hAnsi="Times New Roman" w:cs="Times New Roman"/>
          <w:bCs/>
          <w:iCs/>
          <w:color w:val="000000" w:themeColor="text1"/>
        </w:rPr>
        <w:t xml:space="preserve"> error or other reasons.</w:t>
      </w:r>
    </w:p>
    <w:p w14:paraId="2CAA2781" w14:textId="77777777" w:rsidR="001D0165" w:rsidRDefault="00306DDC" w:rsidP="00FB4AF9">
      <w:pPr>
        <w:pStyle w:val="ListParagraph"/>
        <w:numPr>
          <w:ilvl w:val="0"/>
          <w:numId w:val="31"/>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 xml:space="preserve">The </w:t>
      </w:r>
      <w:r w:rsidR="00D37841">
        <w:rPr>
          <w:rFonts w:ascii="Times New Roman" w:hAnsi="Times New Roman" w:cs="Times New Roman"/>
          <w:bCs/>
          <w:iCs/>
          <w:color w:val="000000" w:themeColor="text1"/>
        </w:rPr>
        <w:t>species</w:t>
      </w:r>
      <w:r w:rsidR="003A3D90" w:rsidRPr="008C5C8E">
        <w:rPr>
          <w:rFonts w:ascii="Times New Roman" w:hAnsi="Times New Roman" w:cs="Times New Roman"/>
          <w:bCs/>
          <w:iCs/>
          <w:color w:val="000000" w:themeColor="text1"/>
        </w:rPr>
        <w:t xml:space="preserve"> </w:t>
      </w:r>
      <w:r w:rsidRPr="008C5C8E">
        <w:rPr>
          <w:rFonts w:ascii="Times New Roman" w:hAnsi="Times New Roman" w:cs="Times New Roman"/>
          <w:bCs/>
          <w:iCs/>
          <w:color w:val="000000" w:themeColor="text1"/>
        </w:rPr>
        <w:t>is of unknown provenance</w:t>
      </w:r>
      <w:r w:rsidR="00515A7E">
        <w:rPr>
          <w:rFonts w:ascii="Times New Roman" w:hAnsi="Times New Roman" w:cs="Times New Roman"/>
          <w:bCs/>
          <w:iCs/>
          <w:color w:val="000000" w:themeColor="text1"/>
        </w:rPr>
        <w:t>,</w:t>
      </w:r>
      <w:r w:rsidRPr="008C5C8E">
        <w:rPr>
          <w:rFonts w:ascii="Times New Roman" w:hAnsi="Times New Roman" w:cs="Times New Roman"/>
          <w:bCs/>
          <w:iCs/>
          <w:color w:val="000000" w:themeColor="text1"/>
        </w:rPr>
        <w:t xml:space="preserve"> where the </w:t>
      </w:r>
      <w:r w:rsidR="00D37841">
        <w:rPr>
          <w:rFonts w:ascii="Times New Roman" w:hAnsi="Times New Roman" w:cs="Times New Roman"/>
          <w:bCs/>
          <w:iCs/>
          <w:color w:val="000000" w:themeColor="text1"/>
        </w:rPr>
        <w:t>species</w:t>
      </w:r>
      <w:r w:rsidRPr="008C5C8E">
        <w:rPr>
          <w:rFonts w:ascii="Times New Roman" w:hAnsi="Times New Roman" w:cs="Times New Roman"/>
          <w:bCs/>
          <w:iCs/>
          <w:color w:val="000000" w:themeColor="text1"/>
        </w:rPr>
        <w:t xml:space="preserve"> is known only from one or more specimens with no</w:t>
      </w:r>
      <w:r w:rsidR="001E2D6B">
        <w:rPr>
          <w:rFonts w:ascii="Times New Roman" w:hAnsi="Times New Roman" w:cs="Times New Roman"/>
          <w:bCs/>
          <w:iCs/>
          <w:color w:val="000000" w:themeColor="text1"/>
        </w:rPr>
        <w:t>,</w:t>
      </w:r>
      <w:r w:rsidRPr="008C5C8E">
        <w:rPr>
          <w:rFonts w:ascii="Times New Roman" w:hAnsi="Times New Roman" w:cs="Times New Roman"/>
          <w:bCs/>
          <w:iCs/>
          <w:color w:val="000000" w:themeColor="text1"/>
        </w:rPr>
        <w:t xml:space="preserve"> or extremely uncertain</w:t>
      </w:r>
      <w:r w:rsidR="001E2D6B">
        <w:rPr>
          <w:rFonts w:ascii="Times New Roman" w:hAnsi="Times New Roman" w:cs="Times New Roman"/>
          <w:bCs/>
          <w:iCs/>
          <w:color w:val="000000" w:themeColor="text1"/>
        </w:rPr>
        <w:t>,</w:t>
      </w:r>
      <w:r w:rsidRPr="008C5C8E">
        <w:rPr>
          <w:rFonts w:ascii="Times New Roman" w:hAnsi="Times New Roman" w:cs="Times New Roman"/>
          <w:bCs/>
          <w:iCs/>
          <w:color w:val="000000" w:themeColor="text1"/>
        </w:rPr>
        <w:t xml:space="preserve"> locality information, so that it is not possible to make any further inference about its status</w:t>
      </w:r>
      <w:r w:rsidR="00C73A65">
        <w:rPr>
          <w:rFonts w:ascii="Times New Roman" w:hAnsi="Times New Roman" w:cs="Times New Roman"/>
          <w:bCs/>
          <w:iCs/>
          <w:color w:val="000000" w:themeColor="text1"/>
        </w:rPr>
        <w:t>.</w:t>
      </w:r>
    </w:p>
    <w:p w14:paraId="16BA3FDB" w14:textId="77777777" w:rsidR="001D0165" w:rsidRDefault="00040330" w:rsidP="00FB4AF9">
      <w:pPr>
        <w:pStyle w:val="ListParagraph"/>
        <w:numPr>
          <w:ilvl w:val="0"/>
          <w:numId w:val="31"/>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 xml:space="preserve">The </w:t>
      </w:r>
      <w:r w:rsidR="00D37841">
        <w:rPr>
          <w:rFonts w:ascii="Times New Roman" w:hAnsi="Times New Roman" w:cs="Times New Roman"/>
          <w:bCs/>
          <w:iCs/>
          <w:color w:val="000000" w:themeColor="text1"/>
        </w:rPr>
        <w:t>species</w:t>
      </w:r>
      <w:r w:rsidR="003A3D90" w:rsidRPr="008C5C8E">
        <w:rPr>
          <w:rFonts w:ascii="Times New Roman" w:hAnsi="Times New Roman" w:cs="Times New Roman"/>
          <w:bCs/>
          <w:iCs/>
          <w:color w:val="000000" w:themeColor="text1"/>
        </w:rPr>
        <w:t xml:space="preserve"> </w:t>
      </w:r>
      <w:r w:rsidRPr="008C5C8E">
        <w:rPr>
          <w:rFonts w:ascii="Times New Roman" w:hAnsi="Times New Roman" w:cs="Times New Roman"/>
          <w:bCs/>
          <w:iCs/>
          <w:color w:val="000000" w:themeColor="text1"/>
        </w:rPr>
        <w:t>is</w:t>
      </w:r>
      <w:r w:rsidR="002D2D25" w:rsidRPr="008C5C8E">
        <w:rPr>
          <w:rFonts w:ascii="Times New Roman" w:hAnsi="Times New Roman" w:cs="Times New Roman"/>
          <w:bCs/>
          <w:iCs/>
          <w:color w:val="000000" w:themeColor="text1"/>
        </w:rPr>
        <w:t xml:space="preserve"> comparatively well known from one or more locations, but do</w:t>
      </w:r>
      <w:r w:rsidRPr="008C5C8E">
        <w:rPr>
          <w:rFonts w:ascii="Times New Roman" w:hAnsi="Times New Roman" w:cs="Times New Roman"/>
          <w:bCs/>
          <w:iCs/>
          <w:color w:val="000000" w:themeColor="text1"/>
        </w:rPr>
        <w:t>es</w:t>
      </w:r>
      <w:r w:rsidR="002D2D25" w:rsidRPr="008C5C8E">
        <w:rPr>
          <w:rFonts w:ascii="Times New Roman" w:hAnsi="Times New Roman" w:cs="Times New Roman"/>
          <w:bCs/>
          <w:iCs/>
          <w:color w:val="000000" w:themeColor="text1"/>
        </w:rPr>
        <w:t xml:space="preserve"> not meet adequacy of survey requirements for assessment and listing in other categories </w:t>
      </w:r>
      <w:r w:rsidR="001E2D6B">
        <w:rPr>
          <w:rFonts w:ascii="Times New Roman" w:hAnsi="Times New Roman" w:cs="Times New Roman"/>
          <w:bCs/>
          <w:iCs/>
          <w:color w:val="000000" w:themeColor="text1"/>
        </w:rPr>
        <w:t>of the protected native species list or for the threatened species list</w:t>
      </w:r>
      <w:r w:rsidR="00C73A65">
        <w:rPr>
          <w:rFonts w:ascii="Times New Roman" w:hAnsi="Times New Roman" w:cs="Times New Roman"/>
          <w:bCs/>
          <w:iCs/>
          <w:color w:val="000000" w:themeColor="text1"/>
        </w:rPr>
        <w:t>.</w:t>
      </w:r>
      <w:r w:rsidR="001E2D6B">
        <w:rPr>
          <w:rFonts w:ascii="Times New Roman" w:hAnsi="Times New Roman" w:cs="Times New Roman"/>
          <w:bCs/>
          <w:iCs/>
          <w:color w:val="000000" w:themeColor="text1"/>
        </w:rPr>
        <w:t xml:space="preserve"> </w:t>
      </w:r>
    </w:p>
    <w:p w14:paraId="02306CAF" w14:textId="77777777" w:rsidR="001D0165" w:rsidRDefault="00306DDC" w:rsidP="00FB4AF9">
      <w:pPr>
        <w:pStyle w:val="ListParagraph"/>
        <w:numPr>
          <w:ilvl w:val="0"/>
          <w:numId w:val="31"/>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 xml:space="preserve">There is taxonomic uncertainty </w:t>
      </w:r>
      <w:r w:rsidR="00287D14" w:rsidRPr="008C5C8E">
        <w:rPr>
          <w:rFonts w:ascii="Times New Roman" w:hAnsi="Times New Roman" w:cs="Times New Roman"/>
          <w:bCs/>
          <w:iCs/>
          <w:color w:val="000000" w:themeColor="text1"/>
        </w:rPr>
        <w:t xml:space="preserve">or there is a </w:t>
      </w:r>
      <w:r w:rsidRPr="008C5C8E">
        <w:rPr>
          <w:rFonts w:ascii="Times New Roman" w:hAnsi="Times New Roman" w:cs="Times New Roman"/>
          <w:bCs/>
          <w:iCs/>
          <w:color w:val="000000" w:themeColor="text1"/>
        </w:rPr>
        <w:t>lack of information on distribution, status, ecology and threats because there are very few specimens and/or records.</w:t>
      </w:r>
      <w:r w:rsidR="00B919AE" w:rsidRPr="008C5C8E">
        <w:rPr>
          <w:rFonts w:ascii="Times New Roman" w:hAnsi="Times New Roman" w:cs="Times New Roman"/>
          <w:bCs/>
          <w:iCs/>
          <w:color w:val="000000" w:themeColor="text1"/>
        </w:rPr>
        <w:t xml:space="preserve">   </w:t>
      </w:r>
    </w:p>
    <w:p w14:paraId="16C62AED" w14:textId="77777777" w:rsidR="001D0165" w:rsidRDefault="00040330" w:rsidP="00FB4AF9">
      <w:pPr>
        <w:pStyle w:val="ListParagraph"/>
        <w:numPr>
          <w:ilvl w:val="0"/>
          <w:numId w:val="31"/>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The s</w:t>
      </w:r>
      <w:r w:rsidR="005151B5" w:rsidRPr="008C5C8E">
        <w:rPr>
          <w:rFonts w:ascii="Times New Roman" w:hAnsi="Times New Roman" w:cs="Times New Roman"/>
          <w:bCs/>
          <w:iCs/>
          <w:color w:val="000000" w:themeColor="text1"/>
        </w:rPr>
        <w:t>pecies</w:t>
      </w:r>
      <w:r w:rsidR="002D2D25" w:rsidRPr="008C5C8E">
        <w:rPr>
          <w:rFonts w:ascii="Times New Roman" w:hAnsi="Times New Roman" w:cs="Times New Roman"/>
          <w:bCs/>
          <w:iCs/>
          <w:color w:val="000000" w:themeColor="text1"/>
        </w:rPr>
        <w:t xml:space="preserve"> </w:t>
      </w:r>
      <w:r w:rsidRPr="008C5C8E">
        <w:rPr>
          <w:rFonts w:ascii="Times New Roman" w:hAnsi="Times New Roman" w:cs="Times New Roman"/>
          <w:bCs/>
          <w:iCs/>
          <w:color w:val="000000" w:themeColor="text1"/>
        </w:rPr>
        <w:t xml:space="preserve">is </w:t>
      </w:r>
      <w:r w:rsidR="002D2D25" w:rsidRPr="008C5C8E">
        <w:rPr>
          <w:rFonts w:ascii="Times New Roman" w:hAnsi="Times New Roman" w:cs="Times New Roman"/>
          <w:bCs/>
          <w:iCs/>
          <w:color w:val="000000" w:themeColor="text1"/>
        </w:rPr>
        <w:t xml:space="preserve">cryptic </w:t>
      </w:r>
      <w:r w:rsidRPr="008C5C8E">
        <w:rPr>
          <w:rFonts w:ascii="Times New Roman" w:hAnsi="Times New Roman" w:cs="Times New Roman"/>
          <w:bCs/>
          <w:iCs/>
          <w:color w:val="000000" w:themeColor="text1"/>
        </w:rPr>
        <w:t xml:space="preserve">or </w:t>
      </w:r>
      <w:r w:rsidR="002D2D25" w:rsidRPr="008C5C8E">
        <w:rPr>
          <w:rFonts w:ascii="Times New Roman" w:hAnsi="Times New Roman" w:cs="Times New Roman"/>
          <w:bCs/>
          <w:iCs/>
          <w:color w:val="000000" w:themeColor="text1"/>
        </w:rPr>
        <w:t>difficult to survey adequately</w:t>
      </w:r>
      <w:r w:rsidR="00306DDC" w:rsidRPr="008C5C8E">
        <w:rPr>
          <w:rFonts w:ascii="Times New Roman" w:hAnsi="Times New Roman" w:cs="Times New Roman"/>
          <w:bCs/>
          <w:iCs/>
          <w:color w:val="000000" w:themeColor="text1"/>
        </w:rPr>
        <w:t xml:space="preserve">, or </w:t>
      </w:r>
      <w:r w:rsidRPr="008C5C8E">
        <w:rPr>
          <w:rFonts w:ascii="Times New Roman" w:hAnsi="Times New Roman" w:cs="Times New Roman"/>
          <w:bCs/>
          <w:iCs/>
          <w:color w:val="000000" w:themeColor="text1"/>
        </w:rPr>
        <w:t xml:space="preserve">the populations are </w:t>
      </w:r>
      <w:r w:rsidR="00306DDC" w:rsidRPr="008C5C8E">
        <w:rPr>
          <w:rFonts w:ascii="Times New Roman" w:hAnsi="Times New Roman" w:cs="Times New Roman"/>
          <w:bCs/>
          <w:iCs/>
          <w:color w:val="000000" w:themeColor="text1"/>
        </w:rPr>
        <w:t xml:space="preserve">geographically inaccessible or unable to </w:t>
      </w:r>
      <w:r w:rsidR="00554AFE">
        <w:rPr>
          <w:rFonts w:ascii="Times New Roman" w:hAnsi="Times New Roman" w:cs="Times New Roman"/>
          <w:bCs/>
          <w:iCs/>
          <w:color w:val="000000" w:themeColor="text1"/>
        </w:rPr>
        <w:t xml:space="preserve">be </w:t>
      </w:r>
      <w:r w:rsidR="00306DDC" w:rsidRPr="008C5C8E">
        <w:rPr>
          <w:rFonts w:ascii="Times New Roman" w:hAnsi="Times New Roman" w:cs="Times New Roman"/>
          <w:bCs/>
          <w:iCs/>
          <w:color w:val="000000" w:themeColor="text1"/>
        </w:rPr>
        <w:t>assess</w:t>
      </w:r>
      <w:r w:rsidR="00554AFE">
        <w:rPr>
          <w:rFonts w:ascii="Times New Roman" w:hAnsi="Times New Roman" w:cs="Times New Roman"/>
          <w:bCs/>
          <w:iCs/>
          <w:color w:val="000000" w:themeColor="text1"/>
        </w:rPr>
        <w:t>ed</w:t>
      </w:r>
      <w:r w:rsidR="00306DDC" w:rsidRPr="008C5C8E">
        <w:rPr>
          <w:rFonts w:ascii="Times New Roman" w:hAnsi="Times New Roman" w:cs="Times New Roman"/>
          <w:bCs/>
          <w:iCs/>
          <w:color w:val="000000" w:themeColor="text1"/>
        </w:rPr>
        <w:t xml:space="preserve"> for other reasons.</w:t>
      </w:r>
    </w:p>
    <w:p w14:paraId="2A4CCF5A" w14:textId="09FF7FEA" w:rsidR="00306DDC" w:rsidRPr="00DD4D0E" w:rsidRDefault="009A6DB3" w:rsidP="00DD4D0E">
      <w:pPr>
        <w:pStyle w:val="ListParagraph"/>
        <w:numPr>
          <w:ilvl w:val="0"/>
          <w:numId w:val="31"/>
        </w:numPr>
        <w:ind w:left="426" w:hanging="426"/>
        <w:rPr>
          <w:rFonts w:ascii="Times New Roman" w:hAnsi="Times New Roman" w:cs="Times New Roman"/>
          <w:bCs/>
          <w:iCs/>
          <w:color w:val="000000" w:themeColor="text1"/>
        </w:rPr>
      </w:pPr>
      <w:r w:rsidRPr="008C5C8E">
        <w:rPr>
          <w:rFonts w:ascii="Times New Roman" w:hAnsi="Times New Roman" w:cs="Times New Roman"/>
          <w:bCs/>
          <w:iCs/>
          <w:color w:val="000000" w:themeColor="text1"/>
        </w:rPr>
        <w:t xml:space="preserve">There is very little information known about a </w:t>
      </w:r>
      <w:r w:rsidR="00D37841">
        <w:rPr>
          <w:rFonts w:ascii="Times New Roman" w:hAnsi="Times New Roman" w:cs="Times New Roman"/>
          <w:bCs/>
          <w:iCs/>
          <w:color w:val="000000" w:themeColor="text1"/>
        </w:rPr>
        <w:t>species</w:t>
      </w:r>
      <w:r w:rsidRPr="008C5C8E">
        <w:rPr>
          <w:rFonts w:ascii="Times New Roman" w:hAnsi="Times New Roman" w:cs="Times New Roman"/>
          <w:bCs/>
          <w:iCs/>
          <w:color w:val="000000" w:themeColor="text1"/>
        </w:rPr>
        <w:t xml:space="preserve">, but the available information indicates that the </w:t>
      </w:r>
      <w:r w:rsidR="00D37841">
        <w:rPr>
          <w:rFonts w:ascii="Times New Roman" w:hAnsi="Times New Roman" w:cs="Times New Roman"/>
          <w:bCs/>
          <w:iCs/>
          <w:color w:val="000000" w:themeColor="text1"/>
        </w:rPr>
        <w:t>species</w:t>
      </w:r>
      <w:r w:rsidRPr="008C5C8E">
        <w:rPr>
          <w:rFonts w:ascii="Times New Roman" w:hAnsi="Times New Roman" w:cs="Times New Roman"/>
          <w:bCs/>
          <w:iCs/>
          <w:color w:val="000000" w:themeColor="text1"/>
        </w:rPr>
        <w:t xml:space="preserve"> may be declining or threatened</w:t>
      </w:r>
    </w:p>
    <w:p w14:paraId="228A0C3C" w14:textId="77777777" w:rsidR="007658A8" w:rsidRDefault="007658A8">
      <w:pPr>
        <w:ind w:left="0"/>
        <w:rPr>
          <w:rFonts w:ascii="Arial" w:hAnsi="Arial"/>
          <w:b/>
          <w:bCs/>
          <w:color w:val="auto"/>
          <w:lang w:eastAsia="en-AU"/>
        </w:rPr>
      </w:pPr>
      <w:r>
        <w:rPr>
          <w:rFonts w:ascii="Arial" w:hAnsi="Arial"/>
          <w:b/>
          <w:bCs/>
          <w:color w:val="auto"/>
          <w:lang w:eastAsia="en-AU"/>
        </w:rPr>
        <w:br w:type="page"/>
      </w:r>
    </w:p>
    <w:p w14:paraId="36E611F8" w14:textId="21C520DA" w:rsidR="008363C0" w:rsidRDefault="008363C0" w:rsidP="008363C0">
      <w:pPr>
        <w:pBdr>
          <w:bottom w:val="single" w:sz="4" w:space="1" w:color="auto"/>
        </w:pBdr>
        <w:ind w:left="0"/>
        <w:rPr>
          <w:rFonts w:ascii="Arial" w:hAnsi="Arial"/>
          <w:b/>
          <w:bCs/>
          <w:color w:val="auto"/>
          <w:lang w:eastAsia="en-AU"/>
        </w:rPr>
      </w:pPr>
      <w:r>
        <w:rPr>
          <w:rFonts w:ascii="Arial" w:hAnsi="Arial"/>
          <w:b/>
          <w:bCs/>
          <w:color w:val="auto"/>
          <w:lang w:eastAsia="en-AU"/>
        </w:rPr>
        <w:lastRenderedPageBreak/>
        <w:t>SCHEDULE 2</w:t>
      </w:r>
    </w:p>
    <w:p w14:paraId="334C38F4" w14:textId="77777777" w:rsidR="008363C0" w:rsidRPr="003F4B79" w:rsidRDefault="008363C0" w:rsidP="008363C0">
      <w:pPr>
        <w:pBdr>
          <w:bottom w:val="single" w:sz="4" w:space="1" w:color="auto"/>
        </w:pBdr>
        <w:spacing w:after="120"/>
        <w:ind w:left="0"/>
        <w:rPr>
          <w:rFonts w:ascii="Arial" w:hAnsi="Arial"/>
          <w:bCs/>
          <w:color w:val="auto"/>
          <w:sz w:val="20"/>
          <w:szCs w:val="20"/>
          <w:lang w:eastAsia="en-AU"/>
        </w:rPr>
      </w:pPr>
      <w:r>
        <w:rPr>
          <w:rFonts w:ascii="Arial" w:hAnsi="Arial"/>
          <w:bCs/>
          <w:color w:val="auto"/>
          <w:sz w:val="20"/>
          <w:szCs w:val="20"/>
          <w:lang w:eastAsia="en-AU"/>
        </w:rPr>
        <w:t xml:space="preserve">(see section </w:t>
      </w:r>
      <w:r w:rsidR="001E2D6B">
        <w:rPr>
          <w:rFonts w:ascii="Arial" w:hAnsi="Arial"/>
          <w:bCs/>
          <w:color w:val="auto"/>
          <w:sz w:val="20"/>
          <w:szCs w:val="20"/>
          <w:lang w:eastAsia="en-AU"/>
        </w:rPr>
        <w:t>4</w:t>
      </w:r>
      <w:r>
        <w:rPr>
          <w:rFonts w:ascii="Arial" w:hAnsi="Arial"/>
          <w:sz w:val="20"/>
          <w:szCs w:val="20"/>
        </w:rPr>
        <w:t>)</w:t>
      </w:r>
    </w:p>
    <w:p w14:paraId="0E31A4A9" w14:textId="77777777" w:rsidR="008363C0" w:rsidRDefault="008363C0" w:rsidP="008363C0">
      <w:pPr>
        <w:ind w:left="0"/>
        <w:rPr>
          <w:rFonts w:ascii="Times New Roman" w:hAnsi="Times New Roman" w:cs="Times New Roman"/>
        </w:rPr>
      </w:pPr>
    </w:p>
    <w:p w14:paraId="2186ADD4" w14:textId="77777777" w:rsidR="008E5D12" w:rsidRPr="008363C0" w:rsidRDefault="008363C0" w:rsidP="008363C0">
      <w:pPr>
        <w:ind w:left="0"/>
        <w:rPr>
          <w:rFonts w:ascii="Arial" w:hAnsi="Arial"/>
          <w:b/>
          <w:bCs/>
          <w:color w:val="auto"/>
          <w:lang w:eastAsia="en-AU"/>
        </w:rPr>
      </w:pPr>
      <w:r w:rsidRPr="008363C0">
        <w:rPr>
          <w:rFonts w:ascii="Arial" w:hAnsi="Arial"/>
          <w:b/>
          <w:bCs/>
          <w:color w:val="auto"/>
          <w:lang w:eastAsia="en-AU"/>
        </w:rPr>
        <w:t xml:space="preserve">PROTECTED NATIVE SPECIES </w:t>
      </w:r>
      <w:r w:rsidR="001E333C">
        <w:rPr>
          <w:rFonts w:ascii="Arial" w:hAnsi="Arial"/>
          <w:b/>
          <w:bCs/>
          <w:color w:val="auto"/>
          <w:lang w:eastAsia="en-AU"/>
        </w:rPr>
        <w:t xml:space="preserve">LIST </w:t>
      </w:r>
      <w:r w:rsidRPr="008363C0">
        <w:rPr>
          <w:rFonts w:ascii="Arial" w:hAnsi="Arial"/>
          <w:b/>
          <w:bCs/>
          <w:color w:val="auto"/>
          <w:lang w:eastAsia="en-AU"/>
        </w:rPr>
        <w:t>PROCESSES</w:t>
      </w:r>
    </w:p>
    <w:p w14:paraId="46C76DF7" w14:textId="77777777" w:rsidR="008363C0" w:rsidRPr="004F2177" w:rsidRDefault="008363C0" w:rsidP="001D1CB4">
      <w:pPr>
        <w:spacing w:after="120"/>
        <w:ind w:left="0"/>
        <w:rPr>
          <w:rFonts w:ascii="Times New Roman" w:hAnsi="Times New Roman" w:cs="Times New Roman"/>
        </w:rPr>
      </w:pPr>
    </w:p>
    <w:p w14:paraId="6BD26F4D" w14:textId="77777777" w:rsidR="00F107BE" w:rsidRPr="00DA0885" w:rsidRDefault="004A692B" w:rsidP="00FB4AF9">
      <w:pPr>
        <w:pStyle w:val="ListParagraph"/>
        <w:keepNext/>
        <w:numPr>
          <w:ilvl w:val="0"/>
          <w:numId w:val="10"/>
        </w:numPr>
        <w:autoSpaceDE w:val="0"/>
        <w:autoSpaceDN w:val="0"/>
        <w:adjustRightInd w:val="0"/>
        <w:spacing w:before="120"/>
        <w:ind w:left="709" w:hanging="709"/>
        <w:rPr>
          <w:rFonts w:ascii="Arial" w:hAnsi="Arial"/>
          <w:b/>
        </w:rPr>
      </w:pPr>
      <w:r w:rsidRPr="00DA0885">
        <w:rPr>
          <w:rFonts w:ascii="Arial" w:hAnsi="Arial"/>
          <w:b/>
        </w:rPr>
        <w:t>Administration</w:t>
      </w:r>
      <w:r w:rsidR="00F107BE" w:rsidRPr="00DA0885">
        <w:rPr>
          <w:rFonts w:ascii="Arial" w:hAnsi="Arial"/>
          <w:b/>
        </w:rPr>
        <w:t xml:space="preserve"> </w:t>
      </w:r>
    </w:p>
    <w:p w14:paraId="0304BD42" w14:textId="77777777" w:rsidR="00116974" w:rsidRDefault="00FE6A21" w:rsidP="00330FCF">
      <w:pPr>
        <w:pStyle w:val="ListParagraph"/>
        <w:numPr>
          <w:ilvl w:val="0"/>
          <w:numId w:val="32"/>
        </w:numPr>
        <w:ind w:left="426" w:hanging="426"/>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 xml:space="preserve">Administration of the processes outlined in this Schedule is the </w:t>
      </w:r>
      <w:r w:rsidR="00CF318F" w:rsidRPr="00EF3B4C">
        <w:rPr>
          <w:rFonts w:ascii="Times New Roman" w:hAnsi="Times New Roman" w:cs="Times New Roman"/>
          <w:bCs/>
          <w:iCs/>
          <w:color w:val="000000" w:themeColor="text1"/>
        </w:rPr>
        <w:t xml:space="preserve">responsibility of </w:t>
      </w:r>
      <w:r w:rsidRPr="00EF3B4C">
        <w:rPr>
          <w:rFonts w:ascii="Times New Roman" w:hAnsi="Times New Roman" w:cs="Times New Roman"/>
          <w:bCs/>
          <w:iCs/>
          <w:color w:val="000000" w:themeColor="text1"/>
        </w:rPr>
        <w:t>the Secretary to the Scientific Committee and associated support staff</w:t>
      </w:r>
      <w:r w:rsidR="00CF318F" w:rsidRPr="00EF3B4C">
        <w:rPr>
          <w:rFonts w:ascii="Times New Roman" w:hAnsi="Times New Roman" w:cs="Times New Roman"/>
          <w:bCs/>
          <w:iCs/>
          <w:color w:val="000000" w:themeColor="text1"/>
        </w:rPr>
        <w:t>, except where specific roles are identified</w:t>
      </w:r>
      <w:r w:rsidRPr="00EF3B4C">
        <w:rPr>
          <w:rFonts w:ascii="Times New Roman" w:hAnsi="Times New Roman" w:cs="Times New Roman"/>
          <w:bCs/>
          <w:iCs/>
          <w:color w:val="000000" w:themeColor="text1"/>
        </w:rPr>
        <w:t>.</w:t>
      </w:r>
    </w:p>
    <w:p w14:paraId="67DD502F" w14:textId="77777777" w:rsidR="00116974" w:rsidRDefault="00CF318F" w:rsidP="00330FCF">
      <w:pPr>
        <w:pStyle w:val="ListParagraph"/>
        <w:numPr>
          <w:ilvl w:val="0"/>
          <w:numId w:val="32"/>
        </w:numPr>
        <w:ind w:left="426" w:hanging="426"/>
        <w:rPr>
          <w:rFonts w:ascii="Times New Roman" w:hAnsi="Times New Roman" w:cs="Times New Roman"/>
          <w:bCs/>
          <w:iCs/>
          <w:color w:val="000000" w:themeColor="text1"/>
        </w:rPr>
      </w:pPr>
      <w:r w:rsidRPr="00C73A65">
        <w:rPr>
          <w:rFonts w:ascii="Times New Roman" w:hAnsi="Times New Roman" w:cs="Times New Roman"/>
          <w:bCs/>
          <w:iCs/>
          <w:color w:val="000000" w:themeColor="text1"/>
        </w:rPr>
        <w:t xml:space="preserve">Correspondence should be addressed to the Secretariat of the ACT </w:t>
      </w:r>
      <w:r w:rsidR="00B11794" w:rsidRPr="00C73A65">
        <w:rPr>
          <w:rFonts w:ascii="Times New Roman" w:hAnsi="Times New Roman" w:cs="Times New Roman"/>
          <w:bCs/>
          <w:iCs/>
          <w:color w:val="000000" w:themeColor="text1"/>
        </w:rPr>
        <w:t>Scientific Committee</w:t>
      </w:r>
      <w:r w:rsidR="00DA0885" w:rsidRPr="00C73A65">
        <w:rPr>
          <w:rFonts w:ascii="Times New Roman" w:hAnsi="Times New Roman" w:cs="Times New Roman"/>
          <w:bCs/>
          <w:iCs/>
          <w:color w:val="000000" w:themeColor="text1"/>
        </w:rPr>
        <w:t>,</w:t>
      </w:r>
      <w:r w:rsidR="00EF3B4C" w:rsidRPr="00C73A65">
        <w:rPr>
          <w:rFonts w:ascii="Times New Roman" w:hAnsi="Times New Roman" w:cs="Times New Roman"/>
          <w:bCs/>
          <w:iCs/>
          <w:color w:val="000000" w:themeColor="text1"/>
        </w:rPr>
        <w:t xml:space="preserve"> </w:t>
      </w:r>
      <w:hyperlink r:id="rId9" w:history="1">
        <w:r w:rsidR="00EF3B4C" w:rsidRPr="00C73A65">
          <w:rPr>
            <w:rFonts w:ascii="Times New Roman" w:hAnsi="Times New Roman" w:cs="Times New Roman"/>
            <w:bCs/>
            <w:iCs/>
            <w:color w:val="000000" w:themeColor="text1"/>
            <w:u w:val="single"/>
          </w:rPr>
          <w:t>ScientificCommittee@act.gov.au</w:t>
        </w:r>
      </w:hyperlink>
      <w:r w:rsidR="00EF3B4C" w:rsidRPr="00C73A65">
        <w:rPr>
          <w:rFonts w:ascii="Times New Roman" w:hAnsi="Times New Roman" w:cs="Times New Roman"/>
          <w:bCs/>
          <w:iCs/>
          <w:color w:val="000000" w:themeColor="text1"/>
          <w:u w:val="single"/>
        </w:rPr>
        <w:t xml:space="preserve"> </w:t>
      </w:r>
    </w:p>
    <w:p w14:paraId="305A18A8" w14:textId="77777777" w:rsidR="00116974" w:rsidRPr="00FD78F1" w:rsidRDefault="00FE6A21" w:rsidP="00330FCF">
      <w:pPr>
        <w:pStyle w:val="ListParagraph"/>
        <w:numPr>
          <w:ilvl w:val="0"/>
          <w:numId w:val="32"/>
        </w:numPr>
        <w:ind w:left="426" w:hanging="426"/>
        <w:rPr>
          <w:rFonts w:ascii="Times New Roman" w:hAnsi="Times New Roman" w:cs="Times New Roman"/>
          <w:bCs/>
          <w:iCs/>
          <w:color w:val="000000" w:themeColor="text1"/>
        </w:rPr>
      </w:pPr>
      <w:r w:rsidRPr="00FD78F1">
        <w:rPr>
          <w:rFonts w:ascii="Times New Roman" w:hAnsi="Times New Roman" w:cs="Times New Roman"/>
          <w:bCs/>
          <w:iCs/>
          <w:color w:val="000000" w:themeColor="text1"/>
        </w:rPr>
        <w:t>A record of each nomination, assessment</w:t>
      </w:r>
      <w:r w:rsidR="00B11794" w:rsidRPr="00FD78F1">
        <w:rPr>
          <w:rFonts w:ascii="Times New Roman" w:hAnsi="Times New Roman" w:cs="Times New Roman"/>
          <w:bCs/>
          <w:iCs/>
          <w:color w:val="000000" w:themeColor="text1"/>
        </w:rPr>
        <w:t>,</w:t>
      </w:r>
      <w:r w:rsidRPr="00FD78F1">
        <w:rPr>
          <w:rFonts w:ascii="Times New Roman" w:hAnsi="Times New Roman" w:cs="Times New Roman"/>
          <w:bCs/>
          <w:iCs/>
          <w:color w:val="000000" w:themeColor="text1"/>
        </w:rPr>
        <w:t xml:space="preserve"> recommendation and Minister’s decision will be maintained and be available for inspection, on application to the Secretary of the ACT </w:t>
      </w:r>
      <w:r w:rsidR="00B11794" w:rsidRPr="00FD78F1">
        <w:rPr>
          <w:rFonts w:ascii="Times New Roman" w:hAnsi="Times New Roman" w:cs="Times New Roman"/>
          <w:bCs/>
          <w:iCs/>
          <w:color w:val="000000" w:themeColor="text1"/>
        </w:rPr>
        <w:t>Scientific</w:t>
      </w:r>
      <w:r w:rsidRPr="00FD78F1">
        <w:rPr>
          <w:rFonts w:ascii="Times New Roman" w:hAnsi="Times New Roman" w:cs="Times New Roman"/>
          <w:bCs/>
          <w:iCs/>
          <w:color w:val="000000" w:themeColor="text1"/>
        </w:rPr>
        <w:t xml:space="preserve"> Committee.</w:t>
      </w:r>
    </w:p>
    <w:p w14:paraId="0B70BFFF" w14:textId="77777777" w:rsidR="00330FCF" w:rsidRPr="00C73A65" w:rsidRDefault="00FE6A21" w:rsidP="00330FCF">
      <w:pPr>
        <w:pStyle w:val="ListParagraph"/>
        <w:numPr>
          <w:ilvl w:val="0"/>
          <w:numId w:val="32"/>
        </w:numPr>
        <w:ind w:left="426" w:hanging="426"/>
        <w:rPr>
          <w:rFonts w:ascii="Times New Roman" w:hAnsi="Times New Roman" w:cs="Times New Roman"/>
          <w:bCs/>
          <w:iCs/>
          <w:color w:val="000000" w:themeColor="text1"/>
        </w:rPr>
      </w:pPr>
      <w:r w:rsidRPr="00C73A65">
        <w:rPr>
          <w:rFonts w:ascii="Times New Roman" w:hAnsi="Times New Roman" w:cs="Times New Roman"/>
          <w:bCs/>
          <w:iCs/>
          <w:color w:val="000000" w:themeColor="text1"/>
        </w:rPr>
        <w:t xml:space="preserve">The Protected </w:t>
      </w:r>
      <w:r w:rsidR="00B11794" w:rsidRPr="00C73A65">
        <w:rPr>
          <w:rFonts w:ascii="Times New Roman" w:hAnsi="Times New Roman" w:cs="Times New Roman"/>
          <w:bCs/>
          <w:iCs/>
          <w:color w:val="000000" w:themeColor="text1"/>
        </w:rPr>
        <w:t>N</w:t>
      </w:r>
      <w:r w:rsidRPr="00C73A65">
        <w:rPr>
          <w:rFonts w:ascii="Times New Roman" w:hAnsi="Times New Roman" w:cs="Times New Roman"/>
          <w:bCs/>
          <w:iCs/>
          <w:color w:val="000000" w:themeColor="text1"/>
        </w:rPr>
        <w:t>ative Species</w:t>
      </w:r>
      <w:r w:rsidR="00600AC8" w:rsidRPr="00C73A65">
        <w:rPr>
          <w:rFonts w:ascii="Times New Roman" w:hAnsi="Times New Roman" w:cs="Times New Roman"/>
          <w:bCs/>
          <w:iCs/>
          <w:color w:val="000000" w:themeColor="text1"/>
        </w:rPr>
        <w:t xml:space="preserve"> List</w:t>
      </w:r>
      <w:r w:rsidRPr="00C73A65">
        <w:rPr>
          <w:rFonts w:ascii="Times New Roman" w:hAnsi="Times New Roman" w:cs="Times New Roman"/>
          <w:bCs/>
          <w:iCs/>
          <w:color w:val="000000" w:themeColor="text1"/>
        </w:rPr>
        <w:t xml:space="preserve"> is notified on the ACT Legislation Register. </w:t>
      </w:r>
    </w:p>
    <w:p w14:paraId="7F8260BD" w14:textId="77777777" w:rsidR="00FE6A21" w:rsidRPr="00C73A65" w:rsidRDefault="00FE6A21" w:rsidP="00FB4AF9">
      <w:pPr>
        <w:ind w:left="426" w:hanging="426"/>
        <w:rPr>
          <w:rFonts w:ascii="Times New Roman" w:hAnsi="Times New Roman" w:cs="Times New Roman"/>
          <w:bCs/>
          <w:iCs/>
          <w:color w:val="000000" w:themeColor="text1"/>
        </w:rPr>
      </w:pPr>
    </w:p>
    <w:p w14:paraId="47C64153" w14:textId="77777777" w:rsidR="007517A1" w:rsidRPr="007658A8" w:rsidRDefault="007517A1" w:rsidP="00FB4AF9">
      <w:pPr>
        <w:pStyle w:val="ListParagraph"/>
        <w:keepNext/>
        <w:numPr>
          <w:ilvl w:val="0"/>
          <w:numId w:val="10"/>
        </w:numPr>
        <w:autoSpaceDE w:val="0"/>
        <w:autoSpaceDN w:val="0"/>
        <w:adjustRightInd w:val="0"/>
        <w:spacing w:before="120"/>
        <w:ind w:left="709" w:hanging="709"/>
        <w:rPr>
          <w:rFonts w:ascii="Arial" w:hAnsi="Arial"/>
          <w:b/>
        </w:rPr>
      </w:pPr>
      <w:r w:rsidRPr="007658A8">
        <w:rPr>
          <w:rFonts w:ascii="Arial" w:hAnsi="Arial"/>
          <w:b/>
        </w:rPr>
        <w:t xml:space="preserve">Nominations </w:t>
      </w:r>
    </w:p>
    <w:p w14:paraId="1BC4E100" w14:textId="77777777" w:rsidR="00F107BE" w:rsidRPr="00FD78F1" w:rsidRDefault="00F107BE" w:rsidP="00FB4AF9">
      <w:pPr>
        <w:pStyle w:val="ListParagraph"/>
        <w:numPr>
          <w:ilvl w:val="0"/>
          <w:numId w:val="13"/>
        </w:numPr>
        <w:ind w:left="426" w:hanging="426"/>
        <w:rPr>
          <w:rFonts w:ascii="Times New Roman" w:hAnsi="Times New Roman" w:cs="Times New Roman"/>
          <w:bCs/>
          <w:iCs/>
          <w:color w:val="000000" w:themeColor="text1"/>
        </w:rPr>
      </w:pPr>
      <w:r w:rsidRPr="00FD78F1">
        <w:rPr>
          <w:rFonts w:ascii="Times New Roman" w:hAnsi="Times New Roman" w:cs="Times New Roman"/>
          <w:bCs/>
          <w:iCs/>
          <w:color w:val="000000" w:themeColor="text1"/>
        </w:rPr>
        <w:t>Nominations can be made by any person including the Scientific Committee.</w:t>
      </w:r>
    </w:p>
    <w:p w14:paraId="6AF87A4A" w14:textId="77777777" w:rsidR="00F107BE" w:rsidRPr="00EF3B4C" w:rsidRDefault="00F107BE" w:rsidP="00EB3252">
      <w:pPr>
        <w:pStyle w:val="ListParagraph"/>
        <w:ind w:left="426"/>
        <w:rPr>
          <w:rFonts w:ascii="Times New Roman" w:hAnsi="Times New Roman" w:cs="Times New Roman"/>
          <w:bCs/>
          <w:iCs/>
          <w:color w:val="000000" w:themeColor="text1"/>
          <w:sz w:val="20"/>
          <w:szCs w:val="20"/>
        </w:rPr>
      </w:pPr>
      <w:r w:rsidRPr="00FD78F1">
        <w:rPr>
          <w:rFonts w:ascii="Times New Roman" w:hAnsi="Times New Roman" w:cs="Times New Roman"/>
          <w:bCs/>
          <w:iCs/>
          <w:color w:val="000000" w:themeColor="text1"/>
          <w:sz w:val="20"/>
          <w:szCs w:val="20"/>
        </w:rPr>
        <w:t>Note: nominations would normally</w:t>
      </w:r>
      <w:r w:rsidRPr="00C73A65">
        <w:rPr>
          <w:rFonts w:ascii="Times New Roman" w:hAnsi="Times New Roman" w:cs="Times New Roman"/>
          <w:bCs/>
          <w:iCs/>
          <w:color w:val="000000" w:themeColor="text1"/>
          <w:sz w:val="20"/>
          <w:szCs w:val="20"/>
        </w:rPr>
        <w:t xml:space="preserve"> be made by Conservation Officers, or other Public Servants responsible for i</w:t>
      </w:r>
      <w:r w:rsidRPr="00EF3B4C">
        <w:rPr>
          <w:rFonts w:ascii="Times New Roman" w:hAnsi="Times New Roman" w:cs="Times New Roman"/>
          <w:bCs/>
          <w:iCs/>
          <w:color w:val="000000" w:themeColor="text1"/>
          <w:sz w:val="20"/>
          <w:szCs w:val="20"/>
        </w:rPr>
        <w:t>mplementing the</w:t>
      </w:r>
      <w:r w:rsidR="002424AC">
        <w:rPr>
          <w:rFonts w:ascii="Times New Roman" w:hAnsi="Times New Roman" w:cs="Times New Roman"/>
          <w:bCs/>
          <w:iCs/>
          <w:color w:val="000000" w:themeColor="text1"/>
          <w:sz w:val="20"/>
          <w:szCs w:val="20"/>
        </w:rPr>
        <w:t xml:space="preserve"> </w:t>
      </w:r>
      <w:r w:rsidR="00944AEF" w:rsidRPr="00944AEF">
        <w:rPr>
          <w:rFonts w:ascii="Times New Roman" w:hAnsi="Times New Roman" w:cs="Times New Roman"/>
          <w:bCs/>
          <w:iCs/>
          <w:color w:val="000000" w:themeColor="text1"/>
          <w:sz w:val="20"/>
          <w:szCs w:val="20"/>
        </w:rPr>
        <w:t>NC Act</w:t>
      </w:r>
      <w:r w:rsidRPr="00EF3B4C">
        <w:rPr>
          <w:rFonts w:ascii="Times New Roman" w:hAnsi="Times New Roman" w:cs="Times New Roman"/>
          <w:bCs/>
          <w:i/>
          <w:iCs/>
          <w:color w:val="000000" w:themeColor="text1"/>
          <w:sz w:val="20"/>
          <w:szCs w:val="20"/>
        </w:rPr>
        <w:t xml:space="preserve">; </w:t>
      </w:r>
      <w:r w:rsidRPr="00EF3B4C">
        <w:rPr>
          <w:rFonts w:ascii="Times New Roman" w:hAnsi="Times New Roman" w:cs="Times New Roman"/>
          <w:bCs/>
          <w:iCs/>
          <w:color w:val="000000" w:themeColor="text1"/>
          <w:sz w:val="20"/>
          <w:szCs w:val="20"/>
        </w:rPr>
        <w:t xml:space="preserve">the </w:t>
      </w:r>
      <w:r w:rsidRPr="00EF3B4C">
        <w:rPr>
          <w:rFonts w:ascii="Times New Roman" w:hAnsi="Times New Roman" w:cs="Times New Roman"/>
          <w:bCs/>
          <w:i/>
          <w:iCs/>
          <w:color w:val="000000" w:themeColor="text1"/>
          <w:sz w:val="20"/>
          <w:szCs w:val="20"/>
        </w:rPr>
        <w:t>Environment Protection Act 1997;</w:t>
      </w:r>
      <w:r w:rsidRPr="00EF3B4C">
        <w:rPr>
          <w:rFonts w:ascii="Times New Roman" w:hAnsi="Times New Roman" w:cs="Times New Roman"/>
          <w:bCs/>
          <w:iCs/>
          <w:color w:val="000000" w:themeColor="text1"/>
          <w:sz w:val="20"/>
          <w:szCs w:val="20"/>
        </w:rPr>
        <w:t xml:space="preserve"> the </w:t>
      </w:r>
      <w:r w:rsidRPr="00EF3B4C">
        <w:rPr>
          <w:rFonts w:ascii="Times New Roman" w:hAnsi="Times New Roman" w:cs="Times New Roman"/>
          <w:bCs/>
          <w:i/>
          <w:iCs/>
          <w:color w:val="000000" w:themeColor="text1"/>
          <w:sz w:val="20"/>
          <w:szCs w:val="20"/>
        </w:rPr>
        <w:t>Fisheries Act 2000;</w:t>
      </w:r>
      <w:r w:rsidRPr="00EF3B4C">
        <w:rPr>
          <w:rFonts w:ascii="Times New Roman" w:hAnsi="Times New Roman" w:cs="Times New Roman"/>
          <w:bCs/>
          <w:iCs/>
          <w:color w:val="000000" w:themeColor="text1"/>
          <w:sz w:val="20"/>
          <w:szCs w:val="20"/>
        </w:rPr>
        <w:t xml:space="preserve"> the </w:t>
      </w:r>
      <w:r w:rsidRPr="00EF3B4C">
        <w:rPr>
          <w:rFonts w:ascii="Times New Roman" w:hAnsi="Times New Roman" w:cs="Times New Roman"/>
          <w:bCs/>
          <w:i/>
          <w:iCs/>
          <w:color w:val="000000" w:themeColor="text1"/>
          <w:sz w:val="20"/>
          <w:szCs w:val="20"/>
        </w:rPr>
        <w:t>Water Resources Act 2007</w:t>
      </w:r>
      <w:r w:rsidRPr="00EF3B4C">
        <w:rPr>
          <w:rFonts w:ascii="Times New Roman" w:hAnsi="Times New Roman" w:cs="Times New Roman"/>
          <w:bCs/>
          <w:iCs/>
          <w:color w:val="000000" w:themeColor="text1"/>
          <w:sz w:val="20"/>
          <w:szCs w:val="20"/>
        </w:rPr>
        <w:t xml:space="preserve"> or other Environmental legislation, including Commonwealth and other jurisdictions’ legislation.</w:t>
      </w:r>
    </w:p>
    <w:p w14:paraId="5978590D" w14:textId="77777777" w:rsidR="00F42095" w:rsidRPr="004F2177" w:rsidRDefault="00F42095" w:rsidP="00FB4AF9">
      <w:pPr>
        <w:pStyle w:val="ListParagraph"/>
        <w:numPr>
          <w:ilvl w:val="0"/>
          <w:numId w:val="13"/>
        </w:numPr>
        <w:ind w:left="426" w:hanging="426"/>
        <w:rPr>
          <w:rFonts w:ascii="Times New Roman" w:hAnsi="Times New Roman" w:cs="Times New Roman"/>
          <w:bCs/>
          <w:iCs/>
          <w:color w:val="000000" w:themeColor="text1"/>
        </w:rPr>
      </w:pPr>
      <w:r w:rsidRPr="004F2177">
        <w:rPr>
          <w:rFonts w:ascii="Times New Roman" w:hAnsi="Times New Roman" w:cs="Times New Roman"/>
          <w:bCs/>
          <w:iCs/>
          <w:color w:val="000000" w:themeColor="text1"/>
        </w:rPr>
        <w:t xml:space="preserve">Nominations should include the full name and address of the nominator(s): </w:t>
      </w:r>
    </w:p>
    <w:p w14:paraId="78FD1E69" w14:textId="77777777" w:rsidR="007D5E51" w:rsidRPr="00EF3B4C" w:rsidRDefault="00C73A65" w:rsidP="00FB4AF9">
      <w:pPr>
        <w:pStyle w:val="ListParagraph"/>
        <w:numPr>
          <w:ilvl w:val="1"/>
          <w:numId w:val="12"/>
        </w:numPr>
        <w:ind w:left="993"/>
        <w:rPr>
          <w:rFonts w:ascii="Times New Roman" w:hAnsi="Times New Roman" w:cs="Times New Roman"/>
          <w:bCs/>
          <w:iCs/>
          <w:color w:val="000000" w:themeColor="text1"/>
        </w:rPr>
      </w:pPr>
      <w:r>
        <w:rPr>
          <w:rFonts w:ascii="Times New Roman" w:hAnsi="Times New Roman" w:cs="Times New Roman"/>
          <w:bCs/>
          <w:iCs/>
          <w:color w:val="000000" w:themeColor="text1"/>
        </w:rPr>
        <w:t>n</w:t>
      </w:r>
      <w:r w:rsidR="00F42095" w:rsidRPr="00EF3B4C">
        <w:rPr>
          <w:rFonts w:ascii="Times New Roman" w:hAnsi="Times New Roman" w:cs="Times New Roman"/>
          <w:bCs/>
          <w:iCs/>
          <w:color w:val="000000" w:themeColor="text1"/>
        </w:rPr>
        <w:t>ominations may be submitted by individuals or groups</w:t>
      </w:r>
      <w:r w:rsidR="00116974">
        <w:rPr>
          <w:rFonts w:ascii="Times New Roman" w:hAnsi="Times New Roman" w:cs="Times New Roman"/>
          <w:bCs/>
          <w:iCs/>
          <w:color w:val="000000" w:themeColor="text1"/>
        </w:rPr>
        <w:t>;</w:t>
      </w:r>
      <w:r w:rsidR="00F42095" w:rsidRPr="00EF3B4C">
        <w:rPr>
          <w:rFonts w:ascii="Times New Roman" w:hAnsi="Times New Roman" w:cs="Times New Roman"/>
          <w:bCs/>
          <w:iCs/>
          <w:color w:val="000000" w:themeColor="text1"/>
        </w:rPr>
        <w:t xml:space="preserve">  </w:t>
      </w:r>
    </w:p>
    <w:p w14:paraId="2184A86B" w14:textId="77777777" w:rsidR="007D5E51" w:rsidRPr="00EF3B4C" w:rsidRDefault="00C73A65" w:rsidP="00FB4AF9">
      <w:pPr>
        <w:pStyle w:val="ListParagraph"/>
        <w:numPr>
          <w:ilvl w:val="1"/>
          <w:numId w:val="12"/>
        </w:numPr>
        <w:ind w:left="993"/>
        <w:rPr>
          <w:rFonts w:ascii="Times New Roman" w:hAnsi="Times New Roman" w:cs="Times New Roman"/>
          <w:bCs/>
          <w:iCs/>
          <w:color w:val="000000" w:themeColor="text1"/>
        </w:rPr>
      </w:pPr>
      <w:r>
        <w:rPr>
          <w:rFonts w:ascii="Times New Roman" w:hAnsi="Times New Roman" w:cs="Times New Roman"/>
          <w:bCs/>
          <w:iCs/>
          <w:color w:val="000000" w:themeColor="text1"/>
        </w:rPr>
        <w:t>a</w:t>
      </w:r>
      <w:r w:rsidR="00F42095" w:rsidRPr="00EF3B4C">
        <w:rPr>
          <w:rFonts w:ascii="Times New Roman" w:hAnsi="Times New Roman" w:cs="Times New Roman"/>
          <w:bCs/>
          <w:iCs/>
          <w:color w:val="000000" w:themeColor="text1"/>
        </w:rPr>
        <w:t xml:space="preserve"> group of people may appoint one person to make a nomination on its behalf, but must show evidence </w:t>
      </w:r>
      <w:r w:rsidR="00B11794" w:rsidRPr="00EF3B4C">
        <w:rPr>
          <w:rFonts w:ascii="Times New Roman" w:hAnsi="Times New Roman" w:cs="Times New Roman"/>
          <w:bCs/>
          <w:iCs/>
          <w:color w:val="000000" w:themeColor="text1"/>
        </w:rPr>
        <w:t>they have</w:t>
      </w:r>
      <w:r w:rsidR="00F42095" w:rsidRPr="00EF3B4C">
        <w:rPr>
          <w:rFonts w:ascii="Times New Roman" w:hAnsi="Times New Roman" w:cs="Times New Roman"/>
          <w:bCs/>
          <w:iCs/>
          <w:color w:val="000000" w:themeColor="text1"/>
        </w:rPr>
        <w:t xml:space="preserve"> been appointed by the group.</w:t>
      </w:r>
    </w:p>
    <w:p w14:paraId="793DD786" w14:textId="77777777" w:rsidR="00F42095" w:rsidRDefault="00F42095" w:rsidP="00FB4AF9">
      <w:pPr>
        <w:pStyle w:val="ListParagraph"/>
        <w:numPr>
          <w:ilvl w:val="0"/>
          <w:numId w:val="13"/>
        </w:numPr>
        <w:ind w:left="426" w:hanging="426"/>
        <w:rPr>
          <w:rFonts w:ascii="Times New Roman" w:hAnsi="Times New Roman" w:cs="Times New Roman"/>
          <w:bCs/>
          <w:iCs/>
          <w:color w:val="000000" w:themeColor="text1"/>
        </w:rPr>
      </w:pPr>
      <w:r w:rsidRPr="004F2177">
        <w:rPr>
          <w:rFonts w:ascii="Times New Roman" w:hAnsi="Times New Roman" w:cs="Times New Roman"/>
          <w:bCs/>
          <w:iCs/>
          <w:color w:val="000000" w:themeColor="text1"/>
        </w:rPr>
        <w:t>Nominations should be made to the Secretary, Scientific Committee (as appointed by the Director-General, NC Act</w:t>
      </w:r>
      <w:r w:rsidR="00116974">
        <w:rPr>
          <w:rFonts w:ascii="Times New Roman" w:hAnsi="Times New Roman" w:cs="Times New Roman"/>
          <w:bCs/>
          <w:iCs/>
          <w:color w:val="000000" w:themeColor="text1"/>
        </w:rPr>
        <w:t>,</w:t>
      </w:r>
      <w:r w:rsidRPr="004F2177">
        <w:rPr>
          <w:rFonts w:ascii="Times New Roman" w:hAnsi="Times New Roman" w:cs="Times New Roman"/>
          <w:bCs/>
          <w:iCs/>
          <w:color w:val="000000" w:themeColor="text1"/>
        </w:rPr>
        <w:t xml:space="preserve"> s. 38).  </w:t>
      </w:r>
    </w:p>
    <w:p w14:paraId="54823AE5" w14:textId="77777777" w:rsidR="005B1F83" w:rsidRPr="00EF3B4C" w:rsidRDefault="005B1F83" w:rsidP="00FB4AF9">
      <w:pPr>
        <w:pStyle w:val="ListParagraph"/>
        <w:numPr>
          <w:ilvl w:val="0"/>
          <w:numId w:val="13"/>
        </w:numPr>
        <w:ind w:left="426" w:hanging="426"/>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 xml:space="preserve">Nominations </w:t>
      </w:r>
      <w:r w:rsidR="00F107BE" w:rsidRPr="00EF3B4C">
        <w:rPr>
          <w:rFonts w:ascii="Times New Roman" w:hAnsi="Times New Roman" w:cs="Times New Roman"/>
          <w:bCs/>
          <w:iCs/>
          <w:color w:val="000000" w:themeColor="text1"/>
        </w:rPr>
        <w:t xml:space="preserve">should </w:t>
      </w:r>
      <w:r w:rsidRPr="00EF3B4C">
        <w:rPr>
          <w:rFonts w:ascii="Times New Roman" w:hAnsi="Times New Roman" w:cs="Times New Roman"/>
          <w:bCs/>
          <w:iCs/>
          <w:color w:val="000000" w:themeColor="text1"/>
        </w:rPr>
        <w:t>include adequate information for the species to be assessed</w:t>
      </w:r>
      <w:r w:rsidR="00F107BE" w:rsidRPr="00EF3B4C">
        <w:rPr>
          <w:rFonts w:ascii="Times New Roman" w:hAnsi="Times New Roman" w:cs="Times New Roman"/>
          <w:bCs/>
          <w:iCs/>
          <w:color w:val="000000" w:themeColor="text1"/>
        </w:rPr>
        <w:t xml:space="preserve"> </w:t>
      </w:r>
      <w:r w:rsidR="00A20DDC" w:rsidRPr="00EF3B4C">
        <w:rPr>
          <w:rFonts w:ascii="Times New Roman" w:hAnsi="Times New Roman" w:cs="Times New Roman"/>
          <w:bCs/>
          <w:iCs/>
          <w:color w:val="000000" w:themeColor="text1"/>
        </w:rPr>
        <w:t xml:space="preserve">(see </w:t>
      </w:r>
      <w:r w:rsidR="00A72C4A" w:rsidRPr="00EF3B4C">
        <w:rPr>
          <w:rFonts w:ascii="Times New Roman" w:hAnsi="Times New Roman" w:cs="Times New Roman"/>
          <w:bCs/>
          <w:iCs/>
          <w:color w:val="000000" w:themeColor="text1"/>
        </w:rPr>
        <w:t>Section 5</w:t>
      </w:r>
      <w:r w:rsidR="009A6DB3" w:rsidRPr="00EF3B4C">
        <w:rPr>
          <w:rFonts w:ascii="Times New Roman" w:hAnsi="Times New Roman" w:cs="Times New Roman"/>
          <w:bCs/>
          <w:iCs/>
          <w:color w:val="000000" w:themeColor="text1"/>
        </w:rPr>
        <w:t>, Information Requirements</w:t>
      </w:r>
      <w:r w:rsidR="00A20DDC" w:rsidRPr="00EF3B4C">
        <w:rPr>
          <w:rFonts w:ascii="Times New Roman" w:hAnsi="Times New Roman" w:cs="Times New Roman"/>
          <w:bCs/>
          <w:iCs/>
          <w:color w:val="000000" w:themeColor="text1"/>
        </w:rPr>
        <w:t>).</w:t>
      </w:r>
    </w:p>
    <w:p w14:paraId="231A4FEA" w14:textId="77777777" w:rsidR="00047BBF" w:rsidRPr="00EF3B4C" w:rsidRDefault="005B1F83" w:rsidP="00FB4AF9">
      <w:pPr>
        <w:pStyle w:val="ListParagraph"/>
        <w:numPr>
          <w:ilvl w:val="0"/>
          <w:numId w:val="13"/>
        </w:numPr>
        <w:ind w:left="426" w:hanging="426"/>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A nomination may be rejected if</w:t>
      </w:r>
      <w:r w:rsidR="0075622F">
        <w:rPr>
          <w:rFonts w:ascii="Times New Roman" w:hAnsi="Times New Roman" w:cs="Times New Roman"/>
          <w:bCs/>
          <w:iCs/>
          <w:color w:val="000000" w:themeColor="text1"/>
        </w:rPr>
        <w:t>:</w:t>
      </w:r>
    </w:p>
    <w:p w14:paraId="43788CFD" w14:textId="77777777" w:rsidR="00047BBF" w:rsidRPr="00EF3B4C" w:rsidRDefault="005B1F83" w:rsidP="00FB4AF9">
      <w:pPr>
        <w:pStyle w:val="ListParagraph"/>
        <w:numPr>
          <w:ilvl w:val="0"/>
          <w:numId w:val="14"/>
        </w:numPr>
        <w:ind w:left="993"/>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 xml:space="preserve">it fails to satisfy the </w:t>
      </w:r>
      <w:r w:rsidR="00F107BE" w:rsidRPr="00EF3B4C">
        <w:rPr>
          <w:rFonts w:ascii="Times New Roman" w:hAnsi="Times New Roman" w:cs="Times New Roman"/>
          <w:bCs/>
          <w:iCs/>
          <w:color w:val="000000" w:themeColor="text1"/>
        </w:rPr>
        <w:t xml:space="preserve">eligibility </w:t>
      </w:r>
      <w:r w:rsidRPr="00EF3B4C">
        <w:rPr>
          <w:rFonts w:ascii="Times New Roman" w:hAnsi="Times New Roman" w:cs="Times New Roman"/>
          <w:bCs/>
          <w:iCs/>
          <w:color w:val="000000" w:themeColor="text1"/>
        </w:rPr>
        <w:t xml:space="preserve">requirements of the </w:t>
      </w:r>
      <w:r w:rsidR="00330FCF" w:rsidRPr="00330FCF">
        <w:rPr>
          <w:rFonts w:ascii="Times New Roman" w:hAnsi="Times New Roman" w:cs="Times New Roman"/>
          <w:bCs/>
          <w:i/>
          <w:iCs/>
          <w:color w:val="000000" w:themeColor="text1"/>
        </w:rPr>
        <w:t>Nature Conservation Act 2014</w:t>
      </w:r>
      <w:r w:rsidRPr="00EF3B4C">
        <w:rPr>
          <w:rFonts w:ascii="Times New Roman" w:hAnsi="Times New Roman" w:cs="Times New Roman"/>
          <w:bCs/>
          <w:iCs/>
          <w:color w:val="000000" w:themeColor="text1"/>
        </w:rPr>
        <w:t xml:space="preserve"> </w:t>
      </w:r>
      <w:r w:rsidR="00F107BE" w:rsidRPr="00EF3B4C">
        <w:rPr>
          <w:rFonts w:ascii="Times New Roman" w:hAnsi="Times New Roman" w:cs="Times New Roman"/>
          <w:bCs/>
          <w:iCs/>
          <w:color w:val="000000" w:themeColor="text1"/>
        </w:rPr>
        <w:t>(s. 1</w:t>
      </w:r>
      <w:r w:rsidR="001E2D6B">
        <w:rPr>
          <w:rFonts w:ascii="Times New Roman" w:hAnsi="Times New Roman" w:cs="Times New Roman"/>
          <w:bCs/>
          <w:iCs/>
          <w:color w:val="000000" w:themeColor="text1"/>
        </w:rPr>
        <w:t>1</w:t>
      </w:r>
      <w:r w:rsidR="00F107BE" w:rsidRPr="00EF3B4C">
        <w:rPr>
          <w:rFonts w:ascii="Times New Roman" w:hAnsi="Times New Roman" w:cs="Times New Roman"/>
          <w:bCs/>
          <w:iCs/>
          <w:color w:val="000000" w:themeColor="text1"/>
        </w:rPr>
        <w:t xml:space="preserve">2) </w:t>
      </w:r>
      <w:r w:rsidRPr="00EF3B4C">
        <w:rPr>
          <w:rFonts w:ascii="Times New Roman" w:hAnsi="Times New Roman" w:cs="Times New Roman"/>
          <w:bCs/>
          <w:iCs/>
          <w:color w:val="000000" w:themeColor="text1"/>
        </w:rPr>
        <w:t xml:space="preserve">or the </w:t>
      </w:r>
      <w:r w:rsidR="00554AFE">
        <w:rPr>
          <w:rFonts w:ascii="Times New Roman" w:hAnsi="Times New Roman" w:cs="Times New Roman"/>
          <w:bCs/>
          <w:iCs/>
          <w:color w:val="000000" w:themeColor="text1"/>
        </w:rPr>
        <w:t xml:space="preserve">Protected Native Species List </w:t>
      </w:r>
      <w:r w:rsidRPr="00EF3B4C">
        <w:rPr>
          <w:rFonts w:ascii="Times New Roman" w:hAnsi="Times New Roman" w:cs="Times New Roman"/>
          <w:bCs/>
          <w:iCs/>
          <w:color w:val="000000" w:themeColor="text1"/>
        </w:rPr>
        <w:t>criteria (Schedule</w:t>
      </w:r>
      <w:r w:rsidR="00554AFE">
        <w:rPr>
          <w:rFonts w:ascii="Times New Roman" w:hAnsi="Times New Roman" w:cs="Times New Roman"/>
          <w:bCs/>
          <w:iCs/>
          <w:color w:val="000000" w:themeColor="text1"/>
        </w:rPr>
        <w:t> </w:t>
      </w:r>
      <w:r w:rsidR="00F107BE" w:rsidRPr="00EF3B4C">
        <w:rPr>
          <w:rFonts w:ascii="Times New Roman" w:hAnsi="Times New Roman" w:cs="Times New Roman"/>
          <w:bCs/>
          <w:iCs/>
          <w:color w:val="000000" w:themeColor="text1"/>
        </w:rPr>
        <w:t>1</w:t>
      </w:r>
      <w:r w:rsidRPr="00EF3B4C">
        <w:rPr>
          <w:rFonts w:ascii="Times New Roman" w:hAnsi="Times New Roman" w:cs="Times New Roman"/>
          <w:bCs/>
          <w:iCs/>
          <w:color w:val="000000" w:themeColor="text1"/>
        </w:rPr>
        <w:t>)</w:t>
      </w:r>
      <w:r w:rsidR="00CF318F" w:rsidRPr="00EF3B4C">
        <w:rPr>
          <w:rFonts w:ascii="Times New Roman" w:hAnsi="Times New Roman" w:cs="Times New Roman"/>
          <w:bCs/>
          <w:iCs/>
          <w:color w:val="000000" w:themeColor="text1"/>
        </w:rPr>
        <w:t>;</w:t>
      </w:r>
      <w:r w:rsidR="00047BBF" w:rsidRPr="00EF3B4C">
        <w:rPr>
          <w:rFonts w:ascii="Times New Roman" w:hAnsi="Times New Roman" w:cs="Times New Roman"/>
          <w:bCs/>
          <w:iCs/>
          <w:color w:val="000000" w:themeColor="text1"/>
        </w:rPr>
        <w:t xml:space="preserve"> </w:t>
      </w:r>
    </w:p>
    <w:p w14:paraId="02C59C9B" w14:textId="77777777" w:rsidR="00047BBF" w:rsidRPr="00EF3B4C" w:rsidRDefault="00047BBF" w:rsidP="00FB4AF9">
      <w:pPr>
        <w:pStyle w:val="ListParagraph"/>
        <w:numPr>
          <w:ilvl w:val="0"/>
          <w:numId w:val="14"/>
        </w:numPr>
        <w:ind w:left="993"/>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the nominator acts in a mischievous or frivolous fashion, e.g. constantly re-nominating the same item without adequate new evidence;</w:t>
      </w:r>
    </w:p>
    <w:p w14:paraId="72159FDA" w14:textId="77777777" w:rsidR="00047BBF" w:rsidRPr="00EF3B4C" w:rsidRDefault="00047BBF" w:rsidP="00FB4AF9">
      <w:pPr>
        <w:pStyle w:val="ListParagraph"/>
        <w:numPr>
          <w:ilvl w:val="0"/>
          <w:numId w:val="14"/>
        </w:numPr>
        <w:ind w:left="993"/>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the nomination is not accompanied by adequate information (see below);</w:t>
      </w:r>
    </w:p>
    <w:p w14:paraId="42A25B38" w14:textId="77777777" w:rsidR="00226ED1" w:rsidRPr="00EF3B4C" w:rsidRDefault="00226ED1" w:rsidP="00FB4AF9">
      <w:pPr>
        <w:pStyle w:val="ListParagraph"/>
        <w:numPr>
          <w:ilvl w:val="0"/>
          <w:numId w:val="14"/>
        </w:numPr>
        <w:ind w:left="993"/>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 xml:space="preserve">the subject of the nomination is </w:t>
      </w:r>
      <w:r w:rsidR="009A6DB3" w:rsidRPr="00EF3B4C">
        <w:rPr>
          <w:rFonts w:ascii="Times New Roman" w:hAnsi="Times New Roman" w:cs="Times New Roman"/>
          <w:bCs/>
          <w:iCs/>
          <w:color w:val="000000" w:themeColor="text1"/>
        </w:rPr>
        <w:t>extinct</w:t>
      </w:r>
      <w:r w:rsidRPr="00EF3B4C">
        <w:rPr>
          <w:rFonts w:ascii="Times New Roman" w:hAnsi="Times New Roman" w:cs="Times New Roman"/>
          <w:bCs/>
          <w:iCs/>
          <w:color w:val="000000" w:themeColor="text1"/>
        </w:rPr>
        <w:t>;</w:t>
      </w:r>
      <w:r w:rsidR="00CF318F" w:rsidRPr="00EF3B4C">
        <w:rPr>
          <w:rFonts w:ascii="Times New Roman" w:hAnsi="Times New Roman" w:cs="Times New Roman"/>
          <w:bCs/>
          <w:iCs/>
          <w:color w:val="000000" w:themeColor="text1"/>
        </w:rPr>
        <w:t xml:space="preserve"> or </w:t>
      </w:r>
    </w:p>
    <w:p w14:paraId="699248D6" w14:textId="77777777" w:rsidR="00047BBF" w:rsidRPr="00A163BE" w:rsidRDefault="00047BBF" w:rsidP="00FB4AF9">
      <w:pPr>
        <w:pStyle w:val="ListParagraph"/>
        <w:numPr>
          <w:ilvl w:val="0"/>
          <w:numId w:val="14"/>
        </w:numPr>
        <w:ind w:left="993"/>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for the rare categor</w:t>
      </w:r>
      <w:r w:rsidR="002424AC">
        <w:rPr>
          <w:rFonts w:ascii="Times New Roman" w:hAnsi="Times New Roman" w:cs="Times New Roman"/>
          <w:bCs/>
          <w:iCs/>
          <w:color w:val="000000" w:themeColor="text1"/>
        </w:rPr>
        <w:t>y</w:t>
      </w:r>
      <w:r w:rsidR="00A163BE">
        <w:rPr>
          <w:rFonts w:ascii="Times New Roman" w:hAnsi="Times New Roman" w:cs="Times New Roman"/>
          <w:bCs/>
          <w:iCs/>
          <w:color w:val="000000" w:themeColor="text1"/>
        </w:rPr>
        <w:t xml:space="preserve">, </w:t>
      </w:r>
      <w:r w:rsidRPr="00A163BE">
        <w:rPr>
          <w:rFonts w:ascii="Times New Roman" w:hAnsi="Times New Roman" w:cs="Times New Roman"/>
          <w:bCs/>
          <w:iCs/>
          <w:color w:val="000000" w:themeColor="text1"/>
        </w:rPr>
        <w:t>the subject of the nomination is not normally considered to be native to the ACT region</w:t>
      </w:r>
      <w:r w:rsidR="00226ED1" w:rsidRPr="00A163BE">
        <w:rPr>
          <w:rFonts w:ascii="Times New Roman" w:hAnsi="Times New Roman" w:cs="Times New Roman"/>
          <w:bCs/>
          <w:iCs/>
          <w:color w:val="000000" w:themeColor="text1"/>
        </w:rPr>
        <w:t>.</w:t>
      </w:r>
      <w:r w:rsidRPr="00A163BE">
        <w:rPr>
          <w:rFonts w:ascii="Times New Roman" w:hAnsi="Times New Roman" w:cs="Times New Roman"/>
          <w:bCs/>
          <w:iCs/>
          <w:color w:val="000000" w:themeColor="text1"/>
        </w:rPr>
        <w:t xml:space="preserve"> </w:t>
      </w:r>
    </w:p>
    <w:p w14:paraId="2C011D40" w14:textId="77777777" w:rsidR="00921A64" w:rsidRPr="00A163BE" w:rsidRDefault="00921A64" w:rsidP="007517A1">
      <w:pPr>
        <w:ind w:left="-207"/>
        <w:rPr>
          <w:rFonts w:ascii="Times New Roman" w:hAnsi="Times New Roman" w:cs="Times New Roman"/>
          <w:bCs/>
          <w:iCs/>
          <w:color w:val="000000" w:themeColor="text1"/>
          <w:u w:val="single"/>
        </w:rPr>
      </w:pPr>
    </w:p>
    <w:p w14:paraId="41CBDC1E" w14:textId="77777777" w:rsidR="007517A1" w:rsidRPr="00A163BE" w:rsidRDefault="007517A1" w:rsidP="00FB4AF9">
      <w:pPr>
        <w:pStyle w:val="ListParagraph"/>
        <w:keepNext/>
        <w:numPr>
          <w:ilvl w:val="0"/>
          <w:numId w:val="10"/>
        </w:numPr>
        <w:autoSpaceDE w:val="0"/>
        <w:autoSpaceDN w:val="0"/>
        <w:adjustRightInd w:val="0"/>
        <w:spacing w:before="120"/>
        <w:ind w:left="709" w:hanging="709"/>
        <w:rPr>
          <w:rFonts w:ascii="Arial" w:hAnsi="Arial"/>
          <w:b/>
        </w:rPr>
      </w:pPr>
      <w:r w:rsidRPr="00A163BE">
        <w:rPr>
          <w:rFonts w:ascii="Arial" w:hAnsi="Arial"/>
          <w:b/>
        </w:rPr>
        <w:t>Assessment without nomination</w:t>
      </w:r>
    </w:p>
    <w:p w14:paraId="44C849C2" w14:textId="77777777" w:rsidR="00F107BE" w:rsidRPr="00EF3B4C" w:rsidRDefault="00193B7D" w:rsidP="00FB4AF9">
      <w:pPr>
        <w:pStyle w:val="ListParagraph"/>
        <w:numPr>
          <w:ilvl w:val="0"/>
          <w:numId w:val="15"/>
        </w:numPr>
        <w:ind w:left="426" w:hanging="426"/>
        <w:rPr>
          <w:rFonts w:ascii="Times New Roman" w:hAnsi="Times New Roman" w:cs="Times New Roman"/>
          <w:bCs/>
          <w:iCs/>
          <w:color w:val="000000" w:themeColor="text1"/>
        </w:rPr>
      </w:pPr>
      <w:r w:rsidRPr="00A163BE">
        <w:rPr>
          <w:rFonts w:ascii="Times New Roman" w:hAnsi="Times New Roman" w:cs="Times New Roman"/>
          <w:bCs/>
          <w:iCs/>
          <w:color w:val="000000" w:themeColor="text1"/>
        </w:rPr>
        <w:t xml:space="preserve">A species may </w:t>
      </w:r>
      <w:r w:rsidRPr="00EF3B4C">
        <w:rPr>
          <w:rFonts w:ascii="Times New Roman" w:hAnsi="Times New Roman" w:cs="Times New Roman"/>
          <w:bCs/>
          <w:iCs/>
          <w:color w:val="000000" w:themeColor="text1"/>
        </w:rPr>
        <w:t>be assessed without nomination</w:t>
      </w:r>
      <w:r w:rsidR="00B11794" w:rsidRPr="00EF3B4C">
        <w:rPr>
          <w:rFonts w:ascii="Times New Roman" w:hAnsi="Times New Roman" w:cs="Times New Roman"/>
          <w:bCs/>
          <w:iCs/>
          <w:color w:val="000000" w:themeColor="text1"/>
        </w:rPr>
        <w:t>:</w:t>
      </w:r>
    </w:p>
    <w:p w14:paraId="52C26FAB" w14:textId="77777777" w:rsidR="00F42095" w:rsidRPr="00EF3B4C" w:rsidRDefault="00193B7D" w:rsidP="00FB4AF9">
      <w:pPr>
        <w:pStyle w:val="ListParagraph"/>
        <w:numPr>
          <w:ilvl w:val="0"/>
          <w:numId w:val="16"/>
        </w:numPr>
        <w:ind w:left="993"/>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if it is has been assessed for threatened species listing</w:t>
      </w:r>
      <w:r w:rsidR="00F42095" w:rsidRPr="00EF3B4C">
        <w:rPr>
          <w:rFonts w:ascii="Times New Roman" w:hAnsi="Times New Roman" w:cs="Times New Roman"/>
          <w:bCs/>
          <w:iCs/>
          <w:color w:val="000000" w:themeColor="text1"/>
        </w:rPr>
        <w:t xml:space="preserve"> (NC Act, </w:t>
      </w:r>
      <w:r w:rsidR="009A6DB3" w:rsidRPr="00EF3B4C">
        <w:rPr>
          <w:rFonts w:ascii="Times New Roman" w:hAnsi="Times New Roman" w:cs="Times New Roman"/>
          <w:bCs/>
          <w:iCs/>
          <w:color w:val="000000" w:themeColor="text1"/>
        </w:rPr>
        <w:t>Chapter </w:t>
      </w:r>
      <w:r w:rsidR="00F42095" w:rsidRPr="00EF3B4C">
        <w:rPr>
          <w:rFonts w:ascii="Times New Roman" w:hAnsi="Times New Roman" w:cs="Times New Roman"/>
          <w:bCs/>
          <w:iCs/>
          <w:color w:val="000000" w:themeColor="text1"/>
        </w:rPr>
        <w:t>4)</w:t>
      </w:r>
      <w:r w:rsidR="007517A1" w:rsidRPr="00EF3B4C">
        <w:rPr>
          <w:rFonts w:ascii="Times New Roman" w:hAnsi="Times New Roman" w:cs="Times New Roman"/>
          <w:bCs/>
          <w:iCs/>
          <w:color w:val="000000" w:themeColor="text1"/>
        </w:rPr>
        <w:t>,</w:t>
      </w:r>
      <w:r w:rsidR="00F42095" w:rsidRPr="00EF3B4C">
        <w:rPr>
          <w:rFonts w:ascii="Times New Roman" w:hAnsi="Times New Roman" w:cs="Times New Roman"/>
          <w:bCs/>
          <w:iCs/>
          <w:color w:val="000000" w:themeColor="text1"/>
        </w:rPr>
        <w:t xml:space="preserve"> and has been identified as ‘data deficient’</w:t>
      </w:r>
      <w:r w:rsidR="00116974">
        <w:rPr>
          <w:rFonts w:ascii="Times New Roman" w:hAnsi="Times New Roman" w:cs="Times New Roman"/>
          <w:bCs/>
          <w:iCs/>
          <w:color w:val="000000" w:themeColor="text1"/>
        </w:rPr>
        <w:t xml:space="preserve">; </w:t>
      </w:r>
    </w:p>
    <w:p w14:paraId="0842C4F2" w14:textId="77777777" w:rsidR="00193B7D" w:rsidRPr="00116974" w:rsidRDefault="00A163BE" w:rsidP="00116974">
      <w:pPr>
        <w:pStyle w:val="ListParagraph"/>
        <w:numPr>
          <w:ilvl w:val="0"/>
          <w:numId w:val="16"/>
        </w:numPr>
        <w:ind w:left="993"/>
        <w:rPr>
          <w:rFonts w:ascii="Times New Roman" w:hAnsi="Times New Roman" w:cs="Times New Roman"/>
          <w:bCs/>
          <w:iCs/>
          <w:color w:val="000000" w:themeColor="text1"/>
        </w:rPr>
      </w:pPr>
      <w:r>
        <w:rPr>
          <w:rFonts w:ascii="Times New Roman" w:hAnsi="Times New Roman" w:cs="Times New Roman"/>
          <w:bCs/>
          <w:iCs/>
          <w:color w:val="000000" w:themeColor="text1"/>
        </w:rPr>
        <w:t xml:space="preserve">if it </w:t>
      </w:r>
      <w:r w:rsidR="00F42095" w:rsidRPr="00EF3B4C">
        <w:rPr>
          <w:rFonts w:ascii="Times New Roman" w:hAnsi="Times New Roman" w:cs="Times New Roman"/>
          <w:bCs/>
          <w:iCs/>
          <w:color w:val="000000" w:themeColor="text1"/>
        </w:rPr>
        <w:t xml:space="preserve">has been assessed </w:t>
      </w:r>
      <w:r w:rsidR="009A6DB3" w:rsidRPr="00EF3B4C">
        <w:rPr>
          <w:rFonts w:ascii="Times New Roman" w:hAnsi="Times New Roman" w:cs="Times New Roman"/>
          <w:bCs/>
          <w:iCs/>
          <w:color w:val="000000" w:themeColor="text1"/>
        </w:rPr>
        <w:t>against the criteria for</w:t>
      </w:r>
      <w:r w:rsidR="007517A1" w:rsidRPr="00EF3B4C">
        <w:rPr>
          <w:rFonts w:ascii="Times New Roman" w:hAnsi="Times New Roman" w:cs="Times New Roman"/>
          <w:bCs/>
          <w:iCs/>
          <w:color w:val="000000" w:themeColor="text1"/>
        </w:rPr>
        <w:t xml:space="preserve"> the ‘rare category’ of the protected species list</w:t>
      </w:r>
      <w:r w:rsidR="00193B7D" w:rsidRPr="00EF3B4C">
        <w:rPr>
          <w:rFonts w:ascii="Times New Roman" w:hAnsi="Times New Roman" w:cs="Times New Roman"/>
          <w:bCs/>
          <w:iCs/>
          <w:color w:val="000000" w:themeColor="text1"/>
        </w:rPr>
        <w:t xml:space="preserve"> and has been identified as ‘data deficient’</w:t>
      </w:r>
      <w:r w:rsidR="0075622F">
        <w:rPr>
          <w:rFonts w:ascii="Times New Roman" w:hAnsi="Times New Roman" w:cs="Times New Roman"/>
          <w:bCs/>
          <w:iCs/>
          <w:color w:val="000000" w:themeColor="text1"/>
        </w:rPr>
        <w:t>;</w:t>
      </w:r>
    </w:p>
    <w:p w14:paraId="048A38E1" w14:textId="77777777" w:rsidR="00F42095" w:rsidRPr="00EF3B4C" w:rsidRDefault="00B11794" w:rsidP="00FB4AF9">
      <w:pPr>
        <w:pStyle w:val="ListParagraph"/>
        <w:numPr>
          <w:ilvl w:val="0"/>
          <w:numId w:val="16"/>
        </w:numPr>
        <w:ind w:left="993"/>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i</w:t>
      </w:r>
      <w:r w:rsidR="00F42095" w:rsidRPr="00EF3B4C">
        <w:rPr>
          <w:rFonts w:ascii="Times New Roman" w:hAnsi="Times New Roman" w:cs="Times New Roman"/>
          <w:bCs/>
          <w:iCs/>
          <w:color w:val="000000" w:themeColor="text1"/>
        </w:rPr>
        <w:t xml:space="preserve">f it is proposed to be moved from one category to another category within the Protected </w:t>
      </w:r>
      <w:r w:rsidR="00A163BE">
        <w:rPr>
          <w:rFonts w:ascii="Times New Roman" w:hAnsi="Times New Roman" w:cs="Times New Roman"/>
          <w:bCs/>
          <w:iCs/>
          <w:color w:val="000000" w:themeColor="text1"/>
        </w:rPr>
        <w:t xml:space="preserve">Native </w:t>
      </w:r>
      <w:r w:rsidR="00F42095" w:rsidRPr="00EF3B4C">
        <w:rPr>
          <w:rFonts w:ascii="Times New Roman" w:hAnsi="Times New Roman" w:cs="Times New Roman"/>
          <w:bCs/>
          <w:iCs/>
          <w:color w:val="000000" w:themeColor="text1"/>
        </w:rPr>
        <w:t>Species List</w:t>
      </w:r>
      <w:r w:rsidR="0075622F">
        <w:rPr>
          <w:rFonts w:ascii="Times New Roman" w:hAnsi="Times New Roman" w:cs="Times New Roman"/>
          <w:bCs/>
          <w:iCs/>
          <w:color w:val="000000" w:themeColor="text1"/>
        </w:rPr>
        <w:t>;</w:t>
      </w:r>
      <w:r w:rsidR="00F42095" w:rsidRPr="00EF3B4C">
        <w:rPr>
          <w:rFonts w:ascii="Times New Roman" w:hAnsi="Times New Roman" w:cs="Times New Roman"/>
          <w:bCs/>
          <w:iCs/>
          <w:color w:val="000000" w:themeColor="text1"/>
        </w:rPr>
        <w:t xml:space="preserve"> </w:t>
      </w:r>
    </w:p>
    <w:p w14:paraId="45B4D5B9" w14:textId="77777777" w:rsidR="00F42095" w:rsidRPr="00EF3B4C" w:rsidRDefault="00F42095" w:rsidP="00FB4AF9">
      <w:pPr>
        <w:pStyle w:val="ListParagraph"/>
        <w:numPr>
          <w:ilvl w:val="0"/>
          <w:numId w:val="16"/>
        </w:numPr>
        <w:ind w:left="993"/>
        <w:rPr>
          <w:rFonts w:ascii="Times New Roman" w:hAnsi="Times New Roman" w:cs="Times New Roman"/>
          <w:bCs/>
          <w:iCs/>
          <w:color w:val="000000" w:themeColor="text1"/>
        </w:rPr>
      </w:pPr>
      <w:r w:rsidRPr="00EF3B4C">
        <w:rPr>
          <w:rFonts w:ascii="Times New Roman" w:hAnsi="Times New Roman" w:cs="Times New Roman"/>
          <w:bCs/>
          <w:iCs/>
          <w:color w:val="000000" w:themeColor="text1"/>
        </w:rPr>
        <w:lastRenderedPageBreak/>
        <w:t xml:space="preserve">if it has been listed as a threatened species under the NC Act and </w:t>
      </w:r>
      <w:r w:rsidR="00B11794" w:rsidRPr="00EF3B4C">
        <w:rPr>
          <w:rFonts w:ascii="Times New Roman" w:hAnsi="Times New Roman" w:cs="Times New Roman"/>
          <w:bCs/>
          <w:iCs/>
          <w:color w:val="000000" w:themeColor="text1"/>
        </w:rPr>
        <w:t xml:space="preserve">needs to </w:t>
      </w:r>
      <w:r w:rsidRPr="00EF3B4C">
        <w:rPr>
          <w:rFonts w:ascii="Times New Roman" w:hAnsi="Times New Roman" w:cs="Times New Roman"/>
          <w:bCs/>
          <w:iCs/>
          <w:color w:val="000000" w:themeColor="text1"/>
        </w:rPr>
        <w:t>be removed from th</w:t>
      </w:r>
      <w:r w:rsidR="00B11794" w:rsidRPr="00EF3B4C">
        <w:rPr>
          <w:rFonts w:ascii="Times New Roman" w:hAnsi="Times New Roman" w:cs="Times New Roman"/>
          <w:bCs/>
          <w:iCs/>
          <w:color w:val="000000" w:themeColor="text1"/>
        </w:rPr>
        <w:t xml:space="preserve">e </w:t>
      </w:r>
      <w:r w:rsidR="00A163BE">
        <w:rPr>
          <w:rFonts w:ascii="Times New Roman" w:hAnsi="Times New Roman" w:cs="Times New Roman"/>
          <w:bCs/>
          <w:iCs/>
          <w:color w:val="000000" w:themeColor="text1"/>
        </w:rPr>
        <w:t>P</w:t>
      </w:r>
      <w:r w:rsidR="00B11794" w:rsidRPr="00EF3B4C">
        <w:rPr>
          <w:rFonts w:ascii="Times New Roman" w:hAnsi="Times New Roman" w:cs="Times New Roman"/>
          <w:bCs/>
          <w:iCs/>
          <w:color w:val="000000" w:themeColor="text1"/>
        </w:rPr>
        <w:t xml:space="preserve">rotected </w:t>
      </w:r>
      <w:r w:rsidR="00A163BE">
        <w:rPr>
          <w:rFonts w:ascii="Times New Roman" w:hAnsi="Times New Roman" w:cs="Times New Roman"/>
          <w:bCs/>
          <w:iCs/>
          <w:color w:val="000000" w:themeColor="text1"/>
        </w:rPr>
        <w:t>Native S</w:t>
      </w:r>
      <w:r w:rsidR="00B11794" w:rsidRPr="00EF3B4C">
        <w:rPr>
          <w:rFonts w:ascii="Times New Roman" w:hAnsi="Times New Roman" w:cs="Times New Roman"/>
          <w:bCs/>
          <w:iCs/>
          <w:color w:val="000000" w:themeColor="text1"/>
        </w:rPr>
        <w:t>pecies</w:t>
      </w:r>
      <w:r w:rsidRPr="00EF3B4C">
        <w:rPr>
          <w:rFonts w:ascii="Times New Roman" w:hAnsi="Times New Roman" w:cs="Times New Roman"/>
          <w:bCs/>
          <w:iCs/>
          <w:color w:val="000000" w:themeColor="text1"/>
        </w:rPr>
        <w:t xml:space="preserve"> </w:t>
      </w:r>
      <w:r w:rsidR="00A163BE">
        <w:rPr>
          <w:rFonts w:ascii="Times New Roman" w:hAnsi="Times New Roman" w:cs="Times New Roman"/>
          <w:bCs/>
          <w:iCs/>
          <w:color w:val="000000" w:themeColor="text1"/>
        </w:rPr>
        <w:t>L</w:t>
      </w:r>
      <w:r w:rsidRPr="00EF3B4C">
        <w:rPr>
          <w:rFonts w:ascii="Times New Roman" w:hAnsi="Times New Roman" w:cs="Times New Roman"/>
          <w:bCs/>
          <w:iCs/>
          <w:color w:val="000000" w:themeColor="text1"/>
        </w:rPr>
        <w:t>ist</w:t>
      </w:r>
      <w:r w:rsidR="0075622F">
        <w:rPr>
          <w:rFonts w:ascii="Times New Roman" w:hAnsi="Times New Roman" w:cs="Times New Roman"/>
          <w:bCs/>
          <w:iCs/>
          <w:color w:val="000000" w:themeColor="text1"/>
        </w:rPr>
        <w:t>;</w:t>
      </w:r>
      <w:r w:rsidRPr="00EF3B4C">
        <w:rPr>
          <w:rFonts w:ascii="Times New Roman" w:hAnsi="Times New Roman" w:cs="Times New Roman"/>
          <w:bCs/>
          <w:iCs/>
          <w:color w:val="000000" w:themeColor="text1"/>
        </w:rPr>
        <w:t xml:space="preserve"> </w:t>
      </w:r>
    </w:p>
    <w:p w14:paraId="4577E6B5" w14:textId="77777777" w:rsidR="00F42095" w:rsidRPr="00EF3B4C" w:rsidRDefault="00B11794" w:rsidP="00FB4AF9">
      <w:pPr>
        <w:pStyle w:val="ListParagraph"/>
        <w:numPr>
          <w:ilvl w:val="0"/>
          <w:numId w:val="16"/>
        </w:numPr>
        <w:ind w:left="993"/>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i</w:t>
      </w:r>
      <w:r w:rsidR="00F42095" w:rsidRPr="00EF3B4C">
        <w:rPr>
          <w:rFonts w:ascii="Times New Roman" w:hAnsi="Times New Roman" w:cs="Times New Roman"/>
          <w:bCs/>
          <w:iCs/>
          <w:color w:val="000000" w:themeColor="text1"/>
        </w:rPr>
        <w:t>f it is listed as threatened</w:t>
      </w:r>
      <w:r w:rsidR="00A72C4A" w:rsidRPr="00EF3B4C">
        <w:rPr>
          <w:rFonts w:ascii="Times New Roman" w:hAnsi="Times New Roman" w:cs="Times New Roman"/>
          <w:bCs/>
          <w:iCs/>
          <w:color w:val="000000" w:themeColor="text1"/>
        </w:rPr>
        <w:t>, protected</w:t>
      </w:r>
      <w:r w:rsidR="00F42095" w:rsidRPr="00EF3B4C">
        <w:rPr>
          <w:rFonts w:ascii="Times New Roman" w:hAnsi="Times New Roman" w:cs="Times New Roman"/>
          <w:bCs/>
          <w:iCs/>
          <w:color w:val="000000" w:themeColor="text1"/>
        </w:rPr>
        <w:t xml:space="preserve"> or rare in another jurisdiction and is proposed for the ‘restricted trade’ category</w:t>
      </w:r>
      <w:r w:rsidR="0075622F">
        <w:rPr>
          <w:rFonts w:ascii="Times New Roman" w:hAnsi="Times New Roman" w:cs="Times New Roman"/>
          <w:bCs/>
          <w:iCs/>
          <w:color w:val="000000" w:themeColor="text1"/>
        </w:rPr>
        <w:t>; or</w:t>
      </w:r>
    </w:p>
    <w:p w14:paraId="23DA990E" w14:textId="77777777" w:rsidR="005B72CD" w:rsidRPr="00EF3B4C" w:rsidRDefault="009A6DB3" w:rsidP="00FB4AF9">
      <w:pPr>
        <w:pStyle w:val="ListParagraph"/>
        <w:numPr>
          <w:ilvl w:val="0"/>
          <w:numId w:val="16"/>
        </w:numPr>
        <w:ind w:left="993"/>
        <w:rPr>
          <w:rFonts w:ascii="Times New Roman" w:hAnsi="Times New Roman" w:cs="Times New Roman"/>
          <w:bCs/>
          <w:iCs/>
          <w:color w:val="000000" w:themeColor="text1"/>
        </w:rPr>
      </w:pPr>
      <w:r w:rsidRPr="00EF3B4C">
        <w:rPr>
          <w:rFonts w:ascii="Times New Roman" w:hAnsi="Times New Roman" w:cs="Times New Roman"/>
          <w:bCs/>
          <w:iCs/>
          <w:color w:val="000000" w:themeColor="text1"/>
        </w:rPr>
        <w:t>a</w:t>
      </w:r>
      <w:r w:rsidR="005B72CD" w:rsidRPr="00EF3B4C">
        <w:rPr>
          <w:rFonts w:ascii="Times New Roman" w:hAnsi="Times New Roman" w:cs="Times New Roman"/>
          <w:bCs/>
          <w:iCs/>
          <w:color w:val="000000" w:themeColor="text1"/>
        </w:rPr>
        <w:t>t the discretion of the Scientific Committee</w:t>
      </w:r>
      <w:r w:rsidR="0075622F">
        <w:rPr>
          <w:rFonts w:ascii="Times New Roman" w:hAnsi="Times New Roman" w:cs="Times New Roman"/>
          <w:bCs/>
          <w:iCs/>
          <w:color w:val="000000" w:themeColor="text1"/>
        </w:rPr>
        <w:t>.</w:t>
      </w:r>
    </w:p>
    <w:p w14:paraId="142E65C3" w14:textId="77777777" w:rsidR="005B1F83" w:rsidRPr="004F2177" w:rsidRDefault="005B1F83" w:rsidP="00FB4AF9">
      <w:pPr>
        <w:ind w:left="993"/>
        <w:rPr>
          <w:rFonts w:ascii="Times New Roman" w:hAnsi="Times New Roman" w:cs="Times New Roman"/>
          <w:bCs/>
          <w:iCs/>
          <w:color w:val="000000" w:themeColor="text1"/>
        </w:rPr>
      </w:pPr>
    </w:p>
    <w:p w14:paraId="53029BBE" w14:textId="77777777" w:rsidR="00DA0885" w:rsidRPr="00DA0885" w:rsidRDefault="00DA0885" w:rsidP="00FB4AF9">
      <w:pPr>
        <w:pStyle w:val="ListParagraph"/>
        <w:keepNext/>
        <w:numPr>
          <w:ilvl w:val="0"/>
          <w:numId w:val="10"/>
        </w:numPr>
        <w:autoSpaceDE w:val="0"/>
        <w:autoSpaceDN w:val="0"/>
        <w:adjustRightInd w:val="0"/>
        <w:spacing w:before="120"/>
        <w:ind w:left="709" w:hanging="709"/>
        <w:rPr>
          <w:rFonts w:ascii="Arial" w:hAnsi="Arial"/>
          <w:b/>
        </w:rPr>
      </w:pPr>
      <w:r w:rsidRPr="00DA0885">
        <w:rPr>
          <w:rFonts w:ascii="Arial" w:hAnsi="Arial"/>
          <w:b/>
        </w:rPr>
        <w:t xml:space="preserve">Taxonomy </w:t>
      </w:r>
    </w:p>
    <w:p w14:paraId="261DA0D1" w14:textId="77777777" w:rsidR="00DA0885" w:rsidRPr="001525AD" w:rsidRDefault="00DA0885" w:rsidP="00FB4AF9">
      <w:pPr>
        <w:pStyle w:val="ListParagraph"/>
        <w:numPr>
          <w:ilvl w:val="0"/>
          <w:numId w:val="17"/>
        </w:numPr>
        <w:ind w:left="426" w:hanging="426"/>
        <w:rPr>
          <w:rFonts w:ascii="Times New Roman" w:hAnsi="Times New Roman" w:cs="Times New Roman"/>
          <w:bCs/>
          <w:iCs/>
          <w:color w:val="000000" w:themeColor="text1"/>
        </w:rPr>
      </w:pPr>
      <w:r w:rsidRPr="001525AD">
        <w:rPr>
          <w:rFonts w:ascii="Times New Roman" w:hAnsi="Times New Roman" w:cs="Times New Roman"/>
          <w:bCs/>
          <w:iCs/>
          <w:color w:val="000000" w:themeColor="text1"/>
        </w:rPr>
        <w:t xml:space="preserve">For assessments of conventionally accepted </w:t>
      </w:r>
      <w:r w:rsidR="009A6DB3" w:rsidRPr="001525AD">
        <w:rPr>
          <w:rFonts w:ascii="Times New Roman" w:hAnsi="Times New Roman" w:cs="Times New Roman"/>
          <w:bCs/>
          <w:iCs/>
          <w:color w:val="000000" w:themeColor="text1"/>
        </w:rPr>
        <w:t xml:space="preserve">flora </w:t>
      </w:r>
      <w:r w:rsidR="00D37841">
        <w:rPr>
          <w:rFonts w:ascii="Times New Roman" w:hAnsi="Times New Roman" w:cs="Times New Roman"/>
          <w:bCs/>
          <w:iCs/>
          <w:color w:val="000000" w:themeColor="text1"/>
        </w:rPr>
        <w:t>species</w:t>
      </w:r>
      <w:r w:rsidR="009A6DB3" w:rsidRPr="001525AD">
        <w:rPr>
          <w:rFonts w:ascii="Times New Roman" w:hAnsi="Times New Roman" w:cs="Times New Roman"/>
          <w:bCs/>
          <w:iCs/>
          <w:color w:val="000000" w:themeColor="text1"/>
        </w:rPr>
        <w:t xml:space="preserve"> t</w:t>
      </w:r>
      <w:r w:rsidRPr="001525AD">
        <w:rPr>
          <w:rFonts w:ascii="Times New Roman" w:hAnsi="Times New Roman" w:cs="Times New Roman"/>
          <w:bCs/>
          <w:iCs/>
          <w:color w:val="000000" w:themeColor="text1"/>
        </w:rPr>
        <w:t>he accepted taxonomic authority will be the Council of Heads of Australasian Herbaria</w:t>
      </w:r>
      <w:r w:rsidR="0075622F">
        <w:rPr>
          <w:rFonts w:ascii="Times New Roman" w:hAnsi="Times New Roman" w:cs="Times New Roman"/>
          <w:bCs/>
          <w:iCs/>
          <w:color w:val="000000" w:themeColor="text1"/>
        </w:rPr>
        <w:t>:</w:t>
      </w:r>
      <w:r w:rsidRPr="001525AD">
        <w:rPr>
          <w:rFonts w:ascii="Times New Roman" w:hAnsi="Times New Roman" w:cs="Times New Roman"/>
          <w:bCs/>
          <w:iCs/>
          <w:color w:val="000000" w:themeColor="text1"/>
        </w:rPr>
        <w:t xml:space="preserve"> </w:t>
      </w:r>
    </w:p>
    <w:p w14:paraId="59AF2EC4" w14:textId="77777777" w:rsidR="00BB7836" w:rsidRPr="001525AD" w:rsidRDefault="0075622F" w:rsidP="001C0665">
      <w:pPr>
        <w:pStyle w:val="ListParagraph"/>
        <w:numPr>
          <w:ilvl w:val="0"/>
          <w:numId w:val="18"/>
        </w:numPr>
        <w:rPr>
          <w:rFonts w:ascii="Times New Roman" w:hAnsi="Times New Roman" w:cs="Times New Roman"/>
          <w:bCs/>
          <w:iCs/>
          <w:color w:val="000000" w:themeColor="text1"/>
        </w:rPr>
      </w:pPr>
      <w:r>
        <w:rPr>
          <w:rFonts w:ascii="Times New Roman" w:hAnsi="Times New Roman" w:cs="Times New Roman"/>
          <w:bCs/>
          <w:iCs/>
          <w:color w:val="000000" w:themeColor="text1"/>
        </w:rPr>
        <w:t>w</w:t>
      </w:r>
      <w:r w:rsidR="00BB7836" w:rsidRPr="001525AD">
        <w:rPr>
          <w:rFonts w:ascii="Times New Roman" w:hAnsi="Times New Roman" w:cs="Times New Roman"/>
          <w:bCs/>
          <w:iCs/>
          <w:color w:val="000000" w:themeColor="text1"/>
        </w:rPr>
        <w:t xml:space="preserve">here there is disputed taxonomy, a taxonomy and nomenclature accepted by the Scientific Committee based on the latest scientific evidence can be used to list protected species.  </w:t>
      </w:r>
    </w:p>
    <w:p w14:paraId="30A201ED" w14:textId="77777777" w:rsidR="00DA0885" w:rsidRPr="001525AD" w:rsidRDefault="009A6DB3" w:rsidP="00FB4AF9">
      <w:pPr>
        <w:pStyle w:val="ListParagraph"/>
        <w:numPr>
          <w:ilvl w:val="0"/>
          <w:numId w:val="17"/>
        </w:numPr>
        <w:ind w:left="426" w:hanging="426"/>
        <w:rPr>
          <w:rFonts w:ascii="Times New Roman" w:hAnsi="Times New Roman" w:cs="Times New Roman"/>
          <w:bCs/>
          <w:iCs/>
          <w:color w:val="000000" w:themeColor="text1"/>
        </w:rPr>
      </w:pPr>
      <w:r w:rsidRPr="001525AD">
        <w:rPr>
          <w:rFonts w:ascii="Times New Roman" w:hAnsi="Times New Roman" w:cs="Times New Roman"/>
          <w:bCs/>
          <w:iCs/>
          <w:color w:val="000000" w:themeColor="text1"/>
        </w:rPr>
        <w:t xml:space="preserve">For assessments of conventionally accepted fauna </w:t>
      </w:r>
      <w:r w:rsidR="00D37841">
        <w:rPr>
          <w:rFonts w:ascii="Times New Roman" w:hAnsi="Times New Roman" w:cs="Times New Roman"/>
          <w:bCs/>
          <w:iCs/>
          <w:color w:val="000000" w:themeColor="text1"/>
        </w:rPr>
        <w:t>species</w:t>
      </w:r>
      <w:r w:rsidRPr="001525AD">
        <w:rPr>
          <w:rFonts w:ascii="Times New Roman" w:hAnsi="Times New Roman" w:cs="Times New Roman"/>
          <w:bCs/>
          <w:iCs/>
          <w:color w:val="000000" w:themeColor="text1"/>
        </w:rPr>
        <w:t xml:space="preserve"> the accepted taxonomic authority </w:t>
      </w:r>
      <w:r w:rsidR="00DA0885" w:rsidRPr="001525AD">
        <w:rPr>
          <w:rFonts w:ascii="Times New Roman" w:hAnsi="Times New Roman" w:cs="Times New Roman"/>
          <w:bCs/>
          <w:iCs/>
          <w:color w:val="000000" w:themeColor="text1"/>
        </w:rPr>
        <w:t xml:space="preserve">will </w:t>
      </w:r>
      <w:r w:rsidR="00BB7836" w:rsidRPr="001525AD">
        <w:rPr>
          <w:rFonts w:ascii="Times New Roman" w:hAnsi="Times New Roman" w:cs="Times New Roman"/>
          <w:bCs/>
          <w:iCs/>
          <w:color w:val="000000" w:themeColor="text1"/>
        </w:rPr>
        <w:t xml:space="preserve">be </w:t>
      </w:r>
      <w:r w:rsidR="00DA0885" w:rsidRPr="001525AD">
        <w:rPr>
          <w:rFonts w:ascii="Times New Roman" w:hAnsi="Times New Roman" w:cs="Times New Roman"/>
          <w:bCs/>
          <w:iCs/>
          <w:color w:val="000000" w:themeColor="text1"/>
        </w:rPr>
        <w:t>the Australian Faunal Directory</w:t>
      </w:r>
      <w:r w:rsidR="0075622F">
        <w:rPr>
          <w:rFonts w:ascii="Times New Roman" w:hAnsi="Times New Roman" w:cs="Times New Roman"/>
          <w:bCs/>
          <w:iCs/>
          <w:color w:val="000000" w:themeColor="text1"/>
        </w:rPr>
        <w:t>:</w:t>
      </w:r>
      <w:r w:rsidR="00DA0885" w:rsidRPr="001525AD">
        <w:rPr>
          <w:rFonts w:ascii="Times New Roman" w:hAnsi="Times New Roman" w:cs="Times New Roman"/>
          <w:bCs/>
          <w:iCs/>
          <w:color w:val="000000" w:themeColor="text1"/>
        </w:rPr>
        <w:t xml:space="preserve"> </w:t>
      </w:r>
    </w:p>
    <w:p w14:paraId="5230AA14" w14:textId="77777777" w:rsidR="00DA0885" w:rsidRDefault="0075622F" w:rsidP="001C0665">
      <w:pPr>
        <w:pStyle w:val="ListParagraph"/>
        <w:numPr>
          <w:ilvl w:val="0"/>
          <w:numId w:val="19"/>
        </w:numPr>
        <w:rPr>
          <w:rFonts w:ascii="Times New Roman" w:hAnsi="Times New Roman" w:cs="Times New Roman"/>
          <w:bCs/>
          <w:iCs/>
          <w:color w:val="000000" w:themeColor="text1"/>
        </w:rPr>
      </w:pPr>
      <w:r>
        <w:rPr>
          <w:rFonts w:ascii="Times New Roman" w:hAnsi="Times New Roman" w:cs="Times New Roman"/>
          <w:bCs/>
          <w:iCs/>
          <w:color w:val="000000" w:themeColor="text1"/>
        </w:rPr>
        <w:t>w</w:t>
      </w:r>
      <w:r w:rsidR="00BB7836" w:rsidRPr="001525AD">
        <w:rPr>
          <w:rFonts w:ascii="Times New Roman" w:hAnsi="Times New Roman" w:cs="Times New Roman"/>
          <w:bCs/>
          <w:iCs/>
          <w:color w:val="000000" w:themeColor="text1"/>
        </w:rPr>
        <w:t xml:space="preserve">here there is disputed taxonomy, a </w:t>
      </w:r>
      <w:r w:rsidR="00DA0885" w:rsidRPr="001525AD">
        <w:rPr>
          <w:rFonts w:ascii="Times New Roman" w:hAnsi="Times New Roman" w:cs="Times New Roman"/>
          <w:bCs/>
          <w:iCs/>
          <w:color w:val="000000" w:themeColor="text1"/>
        </w:rPr>
        <w:t>taxonomy and nomenclature accepted by the Scientific Committee based on the latest scientific evidence</w:t>
      </w:r>
      <w:r w:rsidR="00BB7836" w:rsidRPr="001525AD">
        <w:rPr>
          <w:rFonts w:ascii="Times New Roman" w:hAnsi="Times New Roman" w:cs="Times New Roman"/>
          <w:bCs/>
          <w:iCs/>
          <w:color w:val="000000" w:themeColor="text1"/>
        </w:rPr>
        <w:t xml:space="preserve"> can be used to list protected species</w:t>
      </w:r>
      <w:r w:rsidR="00DA0885" w:rsidRPr="001525AD">
        <w:rPr>
          <w:rFonts w:ascii="Times New Roman" w:hAnsi="Times New Roman" w:cs="Times New Roman"/>
          <w:bCs/>
          <w:iCs/>
          <w:color w:val="000000" w:themeColor="text1"/>
        </w:rPr>
        <w:t xml:space="preserve">.  </w:t>
      </w:r>
    </w:p>
    <w:p w14:paraId="2FF997F5" w14:textId="77777777" w:rsidR="0055583C" w:rsidRDefault="00BB7836">
      <w:pPr>
        <w:pStyle w:val="ListParagraph"/>
        <w:ind w:left="426"/>
        <w:rPr>
          <w:rFonts w:ascii="Times New Roman" w:hAnsi="Times New Roman" w:cs="Times New Roman"/>
          <w:bCs/>
          <w:iCs/>
          <w:color w:val="000000" w:themeColor="text1"/>
          <w:sz w:val="20"/>
          <w:szCs w:val="20"/>
        </w:rPr>
      </w:pPr>
      <w:r w:rsidRPr="002424AC">
        <w:rPr>
          <w:rFonts w:ascii="Times New Roman" w:hAnsi="Times New Roman" w:cs="Times New Roman"/>
          <w:bCs/>
          <w:iCs/>
          <w:color w:val="000000" w:themeColor="text1"/>
          <w:sz w:val="20"/>
          <w:szCs w:val="20"/>
        </w:rPr>
        <w:t xml:space="preserve">Note: Section </w:t>
      </w:r>
      <w:r w:rsidR="00937AFE" w:rsidRPr="002424AC">
        <w:rPr>
          <w:rFonts w:ascii="Times New Roman" w:hAnsi="Times New Roman" w:cs="Times New Roman"/>
          <w:bCs/>
          <w:iCs/>
          <w:color w:val="000000" w:themeColor="text1"/>
          <w:sz w:val="20"/>
          <w:szCs w:val="20"/>
        </w:rPr>
        <w:t>16 (b)</w:t>
      </w:r>
      <w:r w:rsidRPr="002424AC">
        <w:rPr>
          <w:rFonts w:ascii="Times New Roman" w:hAnsi="Times New Roman" w:cs="Times New Roman"/>
          <w:bCs/>
          <w:iCs/>
          <w:color w:val="000000" w:themeColor="text1"/>
          <w:sz w:val="20"/>
          <w:szCs w:val="20"/>
        </w:rPr>
        <w:t xml:space="preserve"> of the NC Act </w:t>
      </w:r>
      <w:r w:rsidR="002424AC" w:rsidRPr="002424AC">
        <w:rPr>
          <w:rFonts w:ascii="Times New Roman" w:hAnsi="Times New Roman" w:cs="Times New Roman"/>
          <w:bCs/>
          <w:iCs/>
          <w:color w:val="000000" w:themeColor="text1"/>
          <w:sz w:val="20"/>
          <w:szCs w:val="20"/>
        </w:rPr>
        <w:t xml:space="preserve">provides that a native species </w:t>
      </w:r>
      <w:r w:rsidR="00C10D4B" w:rsidRPr="00C10D4B">
        <w:rPr>
          <w:rFonts w:ascii="Times New Roman" w:hAnsi="Times New Roman" w:cs="Times New Roman"/>
          <w:bCs/>
          <w:iCs/>
          <w:color w:val="000000" w:themeColor="text1"/>
          <w:sz w:val="20"/>
          <w:szCs w:val="20"/>
        </w:rPr>
        <w:t>includes a species prescribed by regulation to be a native species</w:t>
      </w:r>
      <w:r w:rsidRPr="002424AC">
        <w:rPr>
          <w:rFonts w:ascii="Times New Roman" w:hAnsi="Times New Roman" w:cs="Times New Roman"/>
          <w:bCs/>
          <w:iCs/>
          <w:color w:val="000000" w:themeColor="text1"/>
          <w:sz w:val="20"/>
          <w:szCs w:val="20"/>
        </w:rPr>
        <w:t>. This can be used in situations of disputed</w:t>
      </w:r>
      <w:r w:rsidRPr="00FD78F1">
        <w:rPr>
          <w:rFonts w:ascii="Times New Roman" w:hAnsi="Times New Roman" w:cs="Times New Roman"/>
          <w:bCs/>
          <w:iCs/>
          <w:color w:val="000000" w:themeColor="text1"/>
          <w:sz w:val="20"/>
          <w:szCs w:val="20"/>
        </w:rPr>
        <w:t xml:space="preserve"> taxonomy.</w:t>
      </w:r>
    </w:p>
    <w:p w14:paraId="154771EA" w14:textId="77777777" w:rsidR="00BB7836" w:rsidRPr="00BB7836" w:rsidRDefault="00BB7836" w:rsidP="00BB7836">
      <w:pPr>
        <w:autoSpaceDE w:val="0"/>
        <w:autoSpaceDN w:val="0"/>
        <w:adjustRightInd w:val="0"/>
        <w:ind w:left="720"/>
        <w:rPr>
          <w:rFonts w:ascii="Times New Roman" w:hAnsi="Times New Roman" w:cs="Times New Roman"/>
          <w:color w:val="000000" w:themeColor="text1"/>
        </w:rPr>
      </w:pPr>
    </w:p>
    <w:p w14:paraId="70E9E4AA" w14:textId="77777777" w:rsidR="00DA0885" w:rsidRPr="001525AD" w:rsidRDefault="00DA0885" w:rsidP="00FB4AF9">
      <w:pPr>
        <w:pStyle w:val="ListParagraph"/>
        <w:numPr>
          <w:ilvl w:val="0"/>
          <w:numId w:val="17"/>
        </w:numPr>
        <w:ind w:left="426" w:hanging="426"/>
        <w:rPr>
          <w:rFonts w:ascii="Times New Roman" w:hAnsi="Times New Roman" w:cs="Times New Roman"/>
          <w:bCs/>
          <w:iCs/>
          <w:color w:val="000000" w:themeColor="text1"/>
        </w:rPr>
      </w:pPr>
      <w:r w:rsidRPr="001525AD">
        <w:rPr>
          <w:rFonts w:ascii="Times New Roman" w:hAnsi="Times New Roman" w:cs="Times New Roman"/>
          <w:bCs/>
          <w:iCs/>
          <w:color w:val="000000" w:themeColor="text1"/>
        </w:rPr>
        <w:t xml:space="preserve">For assessments of </w:t>
      </w:r>
      <w:r w:rsidR="00D37841">
        <w:rPr>
          <w:rFonts w:ascii="Times New Roman" w:hAnsi="Times New Roman" w:cs="Times New Roman"/>
          <w:bCs/>
          <w:iCs/>
          <w:color w:val="000000" w:themeColor="text1"/>
        </w:rPr>
        <w:t>species</w:t>
      </w:r>
      <w:r w:rsidRPr="001525AD">
        <w:rPr>
          <w:rFonts w:ascii="Times New Roman" w:hAnsi="Times New Roman" w:cs="Times New Roman"/>
          <w:bCs/>
          <w:iCs/>
          <w:color w:val="000000" w:themeColor="text1"/>
        </w:rPr>
        <w:t xml:space="preserve"> that are not conventionally accepted (i.e. not described)</w:t>
      </w:r>
      <w:r w:rsidR="0075622F">
        <w:rPr>
          <w:rFonts w:ascii="Times New Roman" w:hAnsi="Times New Roman" w:cs="Times New Roman"/>
          <w:bCs/>
          <w:iCs/>
          <w:color w:val="000000" w:themeColor="text1"/>
        </w:rPr>
        <w:t>:</w:t>
      </w:r>
    </w:p>
    <w:p w14:paraId="57F6329C" w14:textId="77777777" w:rsidR="00DA0885" w:rsidRPr="001525AD" w:rsidRDefault="0075622F" w:rsidP="00FB4AF9">
      <w:pPr>
        <w:pStyle w:val="ListParagraph"/>
        <w:numPr>
          <w:ilvl w:val="0"/>
          <w:numId w:val="21"/>
        </w:numPr>
        <w:ind w:left="993"/>
        <w:rPr>
          <w:rFonts w:ascii="Times New Roman" w:hAnsi="Times New Roman" w:cs="Times New Roman"/>
          <w:bCs/>
          <w:iCs/>
          <w:color w:val="000000" w:themeColor="text1"/>
        </w:rPr>
      </w:pPr>
      <w:r>
        <w:rPr>
          <w:rFonts w:ascii="Times New Roman" w:hAnsi="Times New Roman" w:cs="Times New Roman"/>
          <w:bCs/>
          <w:iCs/>
          <w:color w:val="000000" w:themeColor="text1"/>
        </w:rPr>
        <w:t>a</w:t>
      </w:r>
      <w:r w:rsidR="00DA0885" w:rsidRPr="001525AD">
        <w:rPr>
          <w:rFonts w:ascii="Times New Roman" w:hAnsi="Times New Roman" w:cs="Times New Roman"/>
          <w:bCs/>
          <w:iCs/>
          <w:color w:val="000000" w:themeColor="text1"/>
        </w:rPr>
        <w:t xml:space="preserve"> taxonomic diagnosis and description of the </w:t>
      </w:r>
      <w:r w:rsidR="00D37841">
        <w:rPr>
          <w:rFonts w:ascii="Times New Roman" w:hAnsi="Times New Roman" w:cs="Times New Roman"/>
          <w:bCs/>
          <w:iCs/>
          <w:color w:val="000000" w:themeColor="text1"/>
        </w:rPr>
        <w:t>species</w:t>
      </w:r>
      <w:r w:rsidR="00DA0885" w:rsidRPr="001525AD">
        <w:rPr>
          <w:rFonts w:ascii="Times New Roman" w:hAnsi="Times New Roman" w:cs="Times New Roman"/>
          <w:bCs/>
          <w:iCs/>
          <w:color w:val="000000" w:themeColor="text1"/>
        </w:rPr>
        <w:t xml:space="preserve"> in forms suitable for publication in conventional scientific literature should be provided. </w:t>
      </w:r>
    </w:p>
    <w:p w14:paraId="1B007765" w14:textId="77777777" w:rsidR="00DA0885" w:rsidRPr="001525AD" w:rsidRDefault="0075622F" w:rsidP="00FB4AF9">
      <w:pPr>
        <w:pStyle w:val="ListParagraph"/>
        <w:numPr>
          <w:ilvl w:val="0"/>
          <w:numId w:val="21"/>
        </w:numPr>
        <w:ind w:left="993"/>
        <w:rPr>
          <w:rFonts w:ascii="Times New Roman" w:hAnsi="Times New Roman" w:cs="Times New Roman"/>
          <w:bCs/>
          <w:iCs/>
          <w:color w:val="000000" w:themeColor="text1"/>
        </w:rPr>
      </w:pPr>
      <w:r w:rsidRPr="001525AD">
        <w:rPr>
          <w:rFonts w:ascii="Times New Roman" w:hAnsi="Times New Roman" w:cs="Times New Roman"/>
          <w:bCs/>
          <w:iCs/>
          <w:color w:val="000000" w:themeColor="text1"/>
        </w:rPr>
        <w:t xml:space="preserve">if </w:t>
      </w:r>
      <w:r w:rsidR="00DA0885" w:rsidRPr="001525AD">
        <w:rPr>
          <w:rFonts w:ascii="Times New Roman" w:hAnsi="Times New Roman" w:cs="Times New Roman"/>
          <w:bCs/>
          <w:iCs/>
          <w:color w:val="000000" w:themeColor="text1"/>
        </w:rPr>
        <w:t xml:space="preserve">such information is not available, then the following </w:t>
      </w:r>
      <w:r w:rsidR="002424AC">
        <w:rPr>
          <w:rFonts w:ascii="Times New Roman" w:hAnsi="Times New Roman" w:cs="Times New Roman"/>
          <w:bCs/>
          <w:iCs/>
          <w:color w:val="000000" w:themeColor="text1"/>
        </w:rPr>
        <w:t>should</w:t>
      </w:r>
      <w:r w:rsidR="002424AC" w:rsidRPr="001525AD">
        <w:rPr>
          <w:rFonts w:ascii="Times New Roman" w:hAnsi="Times New Roman" w:cs="Times New Roman"/>
          <w:bCs/>
          <w:iCs/>
          <w:color w:val="000000" w:themeColor="text1"/>
        </w:rPr>
        <w:t xml:space="preserve"> </w:t>
      </w:r>
      <w:r w:rsidR="00DA0885" w:rsidRPr="001525AD">
        <w:rPr>
          <w:rFonts w:ascii="Times New Roman" w:hAnsi="Times New Roman" w:cs="Times New Roman"/>
          <w:bCs/>
          <w:iCs/>
          <w:color w:val="000000" w:themeColor="text1"/>
        </w:rPr>
        <w:t xml:space="preserve">be included in the assessment documentation: </w:t>
      </w:r>
    </w:p>
    <w:p w14:paraId="7BF126AB" w14:textId="77777777" w:rsidR="00B41BFA" w:rsidRDefault="00DA0885" w:rsidP="007320D1">
      <w:pPr>
        <w:pStyle w:val="ListParagraph"/>
        <w:numPr>
          <w:ilvl w:val="4"/>
          <w:numId w:val="33"/>
        </w:numPr>
        <w:ind w:left="1417" w:hanging="283"/>
        <w:rPr>
          <w:rFonts w:ascii="Times New Roman" w:hAnsi="Times New Roman" w:cs="Times New Roman"/>
          <w:bCs/>
          <w:iCs/>
          <w:color w:val="000000" w:themeColor="text1"/>
        </w:rPr>
      </w:pPr>
      <w:r w:rsidRPr="001525AD">
        <w:rPr>
          <w:rFonts w:ascii="Times New Roman" w:hAnsi="Times New Roman" w:cs="Times New Roman"/>
          <w:bCs/>
          <w:iCs/>
          <w:color w:val="000000" w:themeColor="text1"/>
        </w:rPr>
        <w:t xml:space="preserve">evidence that a scientific institution (such as state/territory museum or herbarium) has a voucher specimen of the species/subspecies; and </w:t>
      </w:r>
    </w:p>
    <w:p w14:paraId="6D656B2D" w14:textId="77777777" w:rsidR="00B41BFA" w:rsidRDefault="00DA0885" w:rsidP="007320D1">
      <w:pPr>
        <w:pStyle w:val="ListParagraph"/>
        <w:numPr>
          <w:ilvl w:val="4"/>
          <w:numId w:val="33"/>
        </w:numPr>
        <w:ind w:left="1417" w:hanging="283"/>
        <w:rPr>
          <w:rFonts w:ascii="Times New Roman" w:hAnsi="Times New Roman" w:cs="Times New Roman"/>
          <w:bCs/>
          <w:iCs/>
          <w:color w:val="000000" w:themeColor="text1"/>
        </w:rPr>
      </w:pPr>
      <w:r w:rsidRPr="001525AD">
        <w:rPr>
          <w:rFonts w:ascii="Times New Roman" w:hAnsi="Times New Roman" w:cs="Times New Roman"/>
          <w:bCs/>
          <w:iCs/>
          <w:color w:val="000000" w:themeColor="text1"/>
        </w:rPr>
        <w:t>a written statement signed by a taxonomist or other person who has relevant expertise, confirming the validity of the new species/subspecies.</w:t>
      </w:r>
    </w:p>
    <w:p w14:paraId="66CD7D54" w14:textId="77777777" w:rsidR="00DA0885" w:rsidRPr="001525AD" w:rsidRDefault="00DA0885" w:rsidP="00FB4AF9">
      <w:pPr>
        <w:pStyle w:val="ListParagraph"/>
        <w:numPr>
          <w:ilvl w:val="0"/>
          <w:numId w:val="17"/>
        </w:numPr>
        <w:ind w:left="426" w:hanging="426"/>
        <w:rPr>
          <w:rFonts w:ascii="Times New Roman" w:hAnsi="Times New Roman" w:cs="Times New Roman"/>
          <w:bCs/>
          <w:iCs/>
          <w:color w:val="000000" w:themeColor="text1"/>
        </w:rPr>
      </w:pPr>
      <w:r w:rsidRPr="001525AD">
        <w:rPr>
          <w:rFonts w:ascii="Times New Roman" w:hAnsi="Times New Roman" w:cs="Times New Roman"/>
          <w:bCs/>
          <w:iCs/>
          <w:color w:val="000000" w:themeColor="text1"/>
        </w:rPr>
        <w:t xml:space="preserve">The taxonomic level used in a nomination should be the most general that incorporates all related items that are eligible to be included. For example, if both a subspecies and a species need to be included in </w:t>
      </w:r>
      <w:r w:rsidR="00656D9A">
        <w:rPr>
          <w:rFonts w:ascii="Times New Roman" w:hAnsi="Times New Roman" w:cs="Times New Roman"/>
          <w:bCs/>
          <w:iCs/>
          <w:color w:val="000000" w:themeColor="text1"/>
        </w:rPr>
        <w:t xml:space="preserve">the </w:t>
      </w:r>
      <w:r w:rsidR="00937AFE">
        <w:rPr>
          <w:rFonts w:ascii="Times New Roman" w:hAnsi="Times New Roman" w:cs="Times New Roman"/>
          <w:bCs/>
          <w:iCs/>
          <w:color w:val="000000" w:themeColor="text1"/>
        </w:rPr>
        <w:t>protected native species list</w:t>
      </w:r>
      <w:r w:rsidRPr="001525AD">
        <w:rPr>
          <w:rFonts w:ascii="Times New Roman" w:hAnsi="Times New Roman" w:cs="Times New Roman"/>
          <w:bCs/>
          <w:iCs/>
          <w:color w:val="000000" w:themeColor="text1"/>
        </w:rPr>
        <w:t>, only the species should be nominated because its listing automatically includes the subspecies.</w:t>
      </w:r>
    </w:p>
    <w:p w14:paraId="744DF394" w14:textId="77777777" w:rsidR="00DA0885" w:rsidRPr="001525AD" w:rsidRDefault="00DA0885" w:rsidP="00937AFE">
      <w:pPr>
        <w:pStyle w:val="ListParagraph"/>
        <w:keepNext/>
        <w:numPr>
          <w:ilvl w:val="0"/>
          <w:numId w:val="17"/>
        </w:numPr>
        <w:ind w:left="425" w:hanging="425"/>
        <w:rPr>
          <w:rFonts w:ascii="Times New Roman" w:hAnsi="Times New Roman" w:cs="Times New Roman"/>
          <w:bCs/>
          <w:iCs/>
          <w:color w:val="000000" w:themeColor="text1"/>
        </w:rPr>
      </w:pPr>
      <w:r w:rsidRPr="001525AD">
        <w:rPr>
          <w:rFonts w:ascii="Times New Roman" w:hAnsi="Times New Roman" w:cs="Times New Roman"/>
          <w:bCs/>
          <w:iCs/>
          <w:color w:val="000000" w:themeColor="text1"/>
        </w:rPr>
        <w:t>A nomination below the subspecies level (e.g. variety</w:t>
      </w:r>
      <w:r w:rsidR="00937AFE">
        <w:rPr>
          <w:rFonts w:ascii="Times New Roman" w:hAnsi="Times New Roman" w:cs="Times New Roman"/>
          <w:bCs/>
          <w:iCs/>
          <w:color w:val="000000" w:themeColor="text1"/>
        </w:rPr>
        <w:t xml:space="preserve"> or </w:t>
      </w:r>
      <w:r w:rsidR="00937AFE" w:rsidRPr="001525AD">
        <w:rPr>
          <w:rFonts w:ascii="Times New Roman" w:hAnsi="Times New Roman" w:cs="Times New Roman"/>
          <w:bCs/>
          <w:iCs/>
          <w:color w:val="000000" w:themeColor="text1"/>
        </w:rPr>
        <w:t>race</w:t>
      </w:r>
      <w:r w:rsidRPr="001525AD">
        <w:rPr>
          <w:rFonts w:ascii="Times New Roman" w:hAnsi="Times New Roman" w:cs="Times New Roman"/>
          <w:bCs/>
          <w:iCs/>
          <w:color w:val="000000" w:themeColor="text1"/>
        </w:rPr>
        <w:t>) may only be eligible for listing if there is a special nature conservation need to conserve the item. Evidence of this need must be stated in the nomination.</w:t>
      </w:r>
    </w:p>
    <w:p w14:paraId="6D865C77" w14:textId="77777777" w:rsidR="00BB7836" w:rsidRPr="00FD78F1" w:rsidRDefault="00BB7836" w:rsidP="00FD78F1">
      <w:pPr>
        <w:pStyle w:val="ListParagraph"/>
        <w:ind w:left="426"/>
        <w:rPr>
          <w:rFonts w:ascii="Times New Roman" w:hAnsi="Times New Roman" w:cs="Times New Roman"/>
          <w:bCs/>
          <w:iCs/>
          <w:color w:val="000000" w:themeColor="text1"/>
          <w:sz w:val="20"/>
          <w:szCs w:val="20"/>
        </w:rPr>
      </w:pPr>
      <w:r w:rsidRPr="00FD78F1">
        <w:rPr>
          <w:rFonts w:ascii="Times New Roman" w:hAnsi="Times New Roman" w:cs="Times New Roman"/>
          <w:bCs/>
          <w:iCs/>
          <w:color w:val="000000" w:themeColor="text1"/>
          <w:sz w:val="20"/>
          <w:szCs w:val="20"/>
        </w:rPr>
        <w:t>Note</w:t>
      </w:r>
      <w:r w:rsidR="00937AFE" w:rsidRPr="00FD78F1">
        <w:rPr>
          <w:rFonts w:ascii="Times New Roman" w:hAnsi="Times New Roman" w:cs="Times New Roman"/>
          <w:bCs/>
          <w:iCs/>
          <w:color w:val="000000" w:themeColor="text1"/>
          <w:sz w:val="20"/>
          <w:szCs w:val="20"/>
        </w:rPr>
        <w:t>1</w:t>
      </w:r>
      <w:r w:rsidRPr="00FD78F1">
        <w:rPr>
          <w:rFonts w:ascii="Times New Roman" w:hAnsi="Times New Roman" w:cs="Times New Roman"/>
          <w:bCs/>
          <w:iCs/>
          <w:color w:val="000000" w:themeColor="text1"/>
          <w:sz w:val="20"/>
          <w:szCs w:val="20"/>
        </w:rPr>
        <w:t xml:space="preserve">:  </w:t>
      </w:r>
      <w:r w:rsidR="001E333C" w:rsidRPr="002424AC">
        <w:rPr>
          <w:rFonts w:ascii="Times New Roman" w:hAnsi="Times New Roman" w:cs="Times New Roman"/>
          <w:bCs/>
          <w:iCs/>
          <w:color w:val="000000" w:themeColor="text1"/>
          <w:sz w:val="20"/>
          <w:szCs w:val="20"/>
        </w:rPr>
        <w:t xml:space="preserve">Section 16 (b) of the NC Act provides that a native species includes a species prescribed by regulation to be a native species. </w:t>
      </w:r>
      <w:r w:rsidR="001E333C">
        <w:rPr>
          <w:rFonts w:ascii="Times New Roman" w:hAnsi="Times New Roman" w:cs="Times New Roman"/>
          <w:bCs/>
          <w:iCs/>
          <w:color w:val="000000" w:themeColor="text1"/>
          <w:sz w:val="20"/>
          <w:szCs w:val="20"/>
        </w:rPr>
        <w:t xml:space="preserve"> </w:t>
      </w:r>
      <w:r w:rsidRPr="00FD78F1">
        <w:rPr>
          <w:rFonts w:ascii="Times New Roman" w:hAnsi="Times New Roman" w:cs="Times New Roman"/>
          <w:bCs/>
          <w:iCs/>
          <w:color w:val="000000" w:themeColor="text1"/>
          <w:sz w:val="20"/>
          <w:szCs w:val="20"/>
        </w:rPr>
        <w:t>This can be used in situations of disputed taxonomy.</w:t>
      </w:r>
    </w:p>
    <w:p w14:paraId="56962A0E" w14:textId="77777777" w:rsidR="00937AFE" w:rsidRPr="00FD78F1" w:rsidRDefault="00937AFE" w:rsidP="00FD78F1">
      <w:pPr>
        <w:pStyle w:val="ListParagraph"/>
        <w:ind w:left="426"/>
        <w:rPr>
          <w:rFonts w:ascii="Times New Roman" w:hAnsi="Times New Roman" w:cs="Times New Roman"/>
          <w:bCs/>
          <w:iCs/>
          <w:color w:val="000000" w:themeColor="text1"/>
          <w:sz w:val="20"/>
          <w:szCs w:val="20"/>
        </w:rPr>
      </w:pPr>
      <w:r w:rsidRPr="00FD78F1">
        <w:rPr>
          <w:rFonts w:ascii="Times New Roman" w:hAnsi="Times New Roman" w:cs="Times New Roman"/>
          <w:bCs/>
          <w:iCs/>
          <w:color w:val="000000" w:themeColor="text1"/>
          <w:sz w:val="20"/>
          <w:szCs w:val="20"/>
        </w:rPr>
        <w:t>Note 2:</w:t>
      </w:r>
      <w:r w:rsidR="001E333C" w:rsidRPr="00FD78F1">
        <w:rPr>
          <w:rFonts w:ascii="Times New Roman" w:hAnsi="Times New Roman" w:cs="Times New Roman"/>
          <w:bCs/>
          <w:iCs/>
          <w:color w:val="000000" w:themeColor="text1"/>
          <w:sz w:val="20"/>
          <w:szCs w:val="20"/>
        </w:rPr>
        <w:t xml:space="preserve"> </w:t>
      </w:r>
      <w:r w:rsidRPr="00FD78F1">
        <w:rPr>
          <w:rFonts w:ascii="Times New Roman" w:hAnsi="Times New Roman" w:cs="Times New Roman"/>
          <w:bCs/>
          <w:iCs/>
          <w:color w:val="000000" w:themeColor="text1"/>
          <w:sz w:val="20"/>
          <w:szCs w:val="20"/>
        </w:rPr>
        <w:t>Race is the faunal equivalent of the term variety which applies to plants.</w:t>
      </w:r>
    </w:p>
    <w:p w14:paraId="59D8396B" w14:textId="77777777" w:rsidR="00FB4AF9" w:rsidRPr="001E333C" w:rsidRDefault="00FB4AF9" w:rsidP="00FB4AF9">
      <w:pPr>
        <w:autoSpaceDE w:val="0"/>
        <w:autoSpaceDN w:val="0"/>
        <w:adjustRightInd w:val="0"/>
        <w:ind w:left="426" w:hanging="426"/>
        <w:rPr>
          <w:rFonts w:ascii="Times New Roman" w:hAnsi="Times New Roman" w:cs="Times New Roman"/>
          <w:color w:val="000000" w:themeColor="text1"/>
          <w:sz w:val="20"/>
          <w:szCs w:val="20"/>
        </w:rPr>
      </w:pPr>
    </w:p>
    <w:p w14:paraId="571FB202" w14:textId="77777777" w:rsidR="00DB2009" w:rsidRDefault="00DB2009" w:rsidP="0075622F">
      <w:pPr>
        <w:pStyle w:val="ListParagraph"/>
        <w:keepNext/>
        <w:numPr>
          <w:ilvl w:val="0"/>
          <w:numId w:val="10"/>
        </w:numPr>
        <w:autoSpaceDE w:val="0"/>
        <w:autoSpaceDN w:val="0"/>
        <w:adjustRightInd w:val="0"/>
        <w:spacing w:before="120"/>
        <w:ind w:left="709" w:hanging="709"/>
        <w:rPr>
          <w:rFonts w:ascii="Arial" w:hAnsi="Arial"/>
          <w:b/>
        </w:rPr>
      </w:pPr>
      <w:r w:rsidRPr="00DA0885">
        <w:rPr>
          <w:rFonts w:ascii="Arial" w:hAnsi="Arial"/>
          <w:b/>
        </w:rPr>
        <w:t>Information requirements</w:t>
      </w:r>
    </w:p>
    <w:p w14:paraId="75FCE565" w14:textId="77777777" w:rsidR="0012750C" w:rsidRPr="0012750C" w:rsidRDefault="0012750C" w:rsidP="0075622F">
      <w:pPr>
        <w:keepNext/>
        <w:ind w:left="426" w:hanging="426"/>
        <w:rPr>
          <w:rFonts w:ascii="Times New Roman" w:hAnsi="Times New Roman" w:cs="Times New Roman"/>
          <w:bCs/>
          <w:iCs/>
          <w:color w:val="000000" w:themeColor="text1"/>
          <w:u w:val="single"/>
        </w:rPr>
      </w:pPr>
      <w:r w:rsidRPr="0012750C">
        <w:rPr>
          <w:rFonts w:ascii="Times New Roman" w:hAnsi="Times New Roman" w:cs="Times New Roman"/>
          <w:bCs/>
          <w:iCs/>
          <w:color w:val="000000" w:themeColor="text1"/>
          <w:u w:val="single"/>
        </w:rPr>
        <w:t>Basic requirements</w:t>
      </w:r>
      <w:r w:rsidR="0075622F">
        <w:rPr>
          <w:rFonts w:ascii="Times New Roman" w:hAnsi="Times New Roman" w:cs="Times New Roman"/>
          <w:bCs/>
          <w:iCs/>
          <w:color w:val="000000" w:themeColor="text1"/>
          <w:u w:val="single"/>
        </w:rPr>
        <w:t>:</w:t>
      </w:r>
    </w:p>
    <w:p w14:paraId="01F93866" w14:textId="77777777" w:rsidR="007D5E51" w:rsidRPr="0012750C" w:rsidRDefault="00CF318F" w:rsidP="00FB4AF9">
      <w:pPr>
        <w:pStyle w:val="ListParagraph"/>
        <w:numPr>
          <w:ilvl w:val="0"/>
          <w:numId w:val="20"/>
        </w:numPr>
        <w:ind w:left="426" w:hanging="426"/>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The f</w:t>
      </w:r>
      <w:r w:rsidR="00F7307A" w:rsidRPr="0012750C">
        <w:rPr>
          <w:rFonts w:ascii="Times New Roman" w:hAnsi="Times New Roman" w:cs="Times New Roman"/>
          <w:bCs/>
          <w:iCs/>
          <w:color w:val="000000" w:themeColor="text1"/>
        </w:rPr>
        <w:t xml:space="preserve">ollowing information is required to assess a species for inclusion on </w:t>
      </w:r>
      <w:r w:rsidR="002F49BE" w:rsidRPr="0012750C">
        <w:rPr>
          <w:rFonts w:ascii="Times New Roman" w:hAnsi="Times New Roman" w:cs="Times New Roman"/>
          <w:bCs/>
          <w:iCs/>
          <w:color w:val="000000" w:themeColor="text1"/>
        </w:rPr>
        <w:t>the Protected</w:t>
      </w:r>
      <w:r w:rsidR="00F7307A" w:rsidRPr="0012750C">
        <w:rPr>
          <w:rFonts w:ascii="Times New Roman" w:hAnsi="Times New Roman" w:cs="Times New Roman"/>
          <w:bCs/>
          <w:iCs/>
          <w:color w:val="000000" w:themeColor="text1"/>
        </w:rPr>
        <w:t xml:space="preserve"> Species list:</w:t>
      </w:r>
    </w:p>
    <w:p w14:paraId="50F55953" w14:textId="77777777" w:rsidR="0032158A" w:rsidRPr="0012750C" w:rsidRDefault="0075622F" w:rsidP="00FB4AF9">
      <w:pPr>
        <w:pStyle w:val="ListParagraph"/>
        <w:numPr>
          <w:ilvl w:val="0"/>
          <w:numId w:val="22"/>
        </w:numPr>
        <w:ind w:left="993"/>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name (common and scientific)</w:t>
      </w:r>
      <w:r>
        <w:rPr>
          <w:rFonts w:ascii="Times New Roman" w:hAnsi="Times New Roman" w:cs="Times New Roman"/>
          <w:bCs/>
          <w:iCs/>
          <w:color w:val="000000" w:themeColor="text1"/>
        </w:rPr>
        <w:t>;</w:t>
      </w:r>
      <w:r w:rsidRPr="0012750C">
        <w:rPr>
          <w:rFonts w:ascii="Times New Roman" w:hAnsi="Times New Roman" w:cs="Times New Roman"/>
          <w:bCs/>
          <w:iCs/>
          <w:color w:val="000000" w:themeColor="text1"/>
        </w:rPr>
        <w:t xml:space="preserve"> </w:t>
      </w:r>
    </w:p>
    <w:p w14:paraId="6F70AECD" w14:textId="77777777" w:rsidR="0032158A" w:rsidRPr="0012750C" w:rsidRDefault="0075622F" w:rsidP="00FB4AF9">
      <w:pPr>
        <w:pStyle w:val="ListParagraph"/>
        <w:numPr>
          <w:ilvl w:val="0"/>
          <w:numId w:val="22"/>
        </w:numPr>
        <w:ind w:left="993"/>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taxonomy (see section 4)</w:t>
      </w:r>
      <w:r>
        <w:rPr>
          <w:rFonts w:ascii="Times New Roman" w:hAnsi="Times New Roman" w:cs="Times New Roman"/>
          <w:bCs/>
          <w:iCs/>
          <w:color w:val="000000" w:themeColor="text1"/>
        </w:rPr>
        <w:t>;</w:t>
      </w:r>
      <w:r w:rsidRPr="0012750C">
        <w:rPr>
          <w:rFonts w:ascii="Times New Roman" w:hAnsi="Times New Roman" w:cs="Times New Roman"/>
          <w:bCs/>
          <w:iCs/>
          <w:color w:val="000000" w:themeColor="text1"/>
        </w:rPr>
        <w:t xml:space="preserve"> </w:t>
      </w:r>
    </w:p>
    <w:p w14:paraId="50EEE3A9" w14:textId="77777777" w:rsidR="0032158A" w:rsidRPr="0012750C" w:rsidRDefault="0075622F" w:rsidP="00FB4AF9">
      <w:pPr>
        <w:pStyle w:val="ListParagraph"/>
        <w:numPr>
          <w:ilvl w:val="0"/>
          <w:numId w:val="22"/>
        </w:numPr>
        <w:ind w:left="993"/>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description</w:t>
      </w:r>
      <w:r>
        <w:rPr>
          <w:rFonts w:ascii="Times New Roman" w:hAnsi="Times New Roman" w:cs="Times New Roman"/>
          <w:bCs/>
          <w:iCs/>
          <w:color w:val="000000" w:themeColor="text1"/>
        </w:rPr>
        <w:t>;</w:t>
      </w:r>
    </w:p>
    <w:p w14:paraId="77A0A787" w14:textId="77777777" w:rsidR="0032158A" w:rsidRPr="0012750C" w:rsidRDefault="0075622F" w:rsidP="00FB4AF9">
      <w:pPr>
        <w:pStyle w:val="ListParagraph"/>
        <w:numPr>
          <w:ilvl w:val="0"/>
          <w:numId w:val="22"/>
        </w:numPr>
        <w:ind w:left="993"/>
        <w:rPr>
          <w:rFonts w:ascii="Times New Roman" w:hAnsi="Times New Roman" w:cs="Times New Roman"/>
          <w:bCs/>
          <w:iCs/>
          <w:color w:val="000000" w:themeColor="text1"/>
        </w:rPr>
      </w:pPr>
      <w:r w:rsidRPr="0012750C">
        <w:rPr>
          <w:rFonts w:ascii="Times New Roman" w:hAnsi="Times New Roman" w:cs="Times New Roman"/>
          <w:bCs/>
          <w:iCs/>
          <w:color w:val="000000" w:themeColor="text1"/>
        </w:rPr>
        <w:lastRenderedPageBreak/>
        <w:t>preliminary assessment of available information against the criteria for the appropriate category, including a statement on the standard of scientific evidence and adequacy of survey</w:t>
      </w:r>
      <w:r>
        <w:rPr>
          <w:rFonts w:ascii="Times New Roman" w:hAnsi="Times New Roman" w:cs="Times New Roman"/>
          <w:bCs/>
          <w:iCs/>
          <w:color w:val="000000" w:themeColor="text1"/>
        </w:rPr>
        <w:t>;</w:t>
      </w:r>
      <w:r w:rsidRPr="0012750C">
        <w:rPr>
          <w:rFonts w:ascii="Times New Roman" w:hAnsi="Times New Roman" w:cs="Times New Roman"/>
          <w:bCs/>
          <w:iCs/>
          <w:color w:val="000000" w:themeColor="text1"/>
        </w:rPr>
        <w:t xml:space="preserve"> </w:t>
      </w:r>
    </w:p>
    <w:p w14:paraId="6947DDC7" w14:textId="77777777" w:rsidR="0032158A" w:rsidRPr="0012750C" w:rsidRDefault="0075622F" w:rsidP="00FB4AF9">
      <w:pPr>
        <w:pStyle w:val="ListParagraph"/>
        <w:numPr>
          <w:ilvl w:val="0"/>
          <w:numId w:val="22"/>
        </w:numPr>
        <w:ind w:left="993"/>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recommendation of the proposed category of protected species resulting from the preliminary data gathering</w:t>
      </w:r>
      <w:r>
        <w:rPr>
          <w:rFonts w:ascii="Times New Roman" w:hAnsi="Times New Roman" w:cs="Times New Roman"/>
          <w:bCs/>
          <w:iCs/>
          <w:color w:val="000000" w:themeColor="text1"/>
        </w:rPr>
        <w:t>; and</w:t>
      </w:r>
    </w:p>
    <w:p w14:paraId="0513FF53" w14:textId="77777777" w:rsidR="0032158A" w:rsidRDefault="0075622F" w:rsidP="00FB4AF9">
      <w:pPr>
        <w:pStyle w:val="ListParagraph"/>
        <w:numPr>
          <w:ilvl w:val="0"/>
          <w:numId w:val="22"/>
        </w:numPr>
        <w:ind w:left="993"/>
        <w:rPr>
          <w:rFonts w:ascii="Times New Roman" w:hAnsi="Times New Roman" w:cs="Times New Roman"/>
          <w:color w:val="000000" w:themeColor="text1"/>
        </w:rPr>
      </w:pPr>
      <w:r w:rsidRPr="0012750C">
        <w:rPr>
          <w:rFonts w:ascii="Times New Roman" w:hAnsi="Times New Roman" w:cs="Times New Roman"/>
          <w:bCs/>
          <w:iCs/>
          <w:color w:val="000000" w:themeColor="text1"/>
        </w:rPr>
        <w:t>references cited</w:t>
      </w:r>
      <w:r>
        <w:rPr>
          <w:rFonts w:ascii="Times New Roman" w:hAnsi="Times New Roman" w:cs="Times New Roman"/>
          <w:bCs/>
          <w:iCs/>
          <w:color w:val="000000" w:themeColor="text1"/>
        </w:rPr>
        <w:t>.</w:t>
      </w:r>
      <w:r w:rsidRPr="0012750C">
        <w:rPr>
          <w:rFonts w:ascii="Times New Roman" w:hAnsi="Times New Roman" w:cs="Times New Roman"/>
          <w:bCs/>
          <w:iCs/>
          <w:color w:val="000000" w:themeColor="text1"/>
        </w:rPr>
        <w:t xml:space="preserve"> </w:t>
      </w:r>
    </w:p>
    <w:p w14:paraId="6B36D96F" w14:textId="77777777" w:rsidR="00CF1328" w:rsidRPr="004F2177" w:rsidRDefault="00CF1328" w:rsidP="00CF1328">
      <w:pPr>
        <w:pStyle w:val="ListParagraph"/>
        <w:ind w:left="513"/>
        <w:rPr>
          <w:rFonts w:ascii="Times New Roman" w:hAnsi="Times New Roman" w:cs="Times New Roman"/>
          <w:color w:val="000000" w:themeColor="text1"/>
        </w:rPr>
      </w:pPr>
    </w:p>
    <w:p w14:paraId="32405FB3" w14:textId="77777777" w:rsidR="00CF1328" w:rsidRPr="0012750C" w:rsidRDefault="00F107BE" w:rsidP="00FB4AF9">
      <w:pPr>
        <w:ind w:left="426" w:hanging="426"/>
        <w:rPr>
          <w:rFonts w:ascii="Times New Roman" w:hAnsi="Times New Roman" w:cs="Times New Roman"/>
          <w:bCs/>
          <w:iCs/>
          <w:color w:val="000000" w:themeColor="text1"/>
          <w:u w:val="single"/>
        </w:rPr>
      </w:pPr>
      <w:r w:rsidRPr="0012750C">
        <w:rPr>
          <w:rFonts w:ascii="Times New Roman" w:hAnsi="Times New Roman" w:cs="Times New Roman"/>
          <w:bCs/>
          <w:iCs/>
          <w:color w:val="000000" w:themeColor="text1"/>
          <w:u w:val="single"/>
        </w:rPr>
        <w:t xml:space="preserve">Additional </w:t>
      </w:r>
      <w:r w:rsidR="007A0C1E" w:rsidRPr="0012750C">
        <w:rPr>
          <w:rFonts w:ascii="Times New Roman" w:hAnsi="Times New Roman" w:cs="Times New Roman"/>
          <w:bCs/>
          <w:iCs/>
          <w:color w:val="000000" w:themeColor="text1"/>
          <w:u w:val="single"/>
        </w:rPr>
        <w:t xml:space="preserve">information </w:t>
      </w:r>
      <w:r w:rsidRPr="0012750C">
        <w:rPr>
          <w:rFonts w:ascii="Times New Roman" w:hAnsi="Times New Roman" w:cs="Times New Roman"/>
          <w:bCs/>
          <w:iCs/>
          <w:color w:val="000000" w:themeColor="text1"/>
          <w:u w:val="single"/>
        </w:rPr>
        <w:t>requirements f</w:t>
      </w:r>
      <w:r w:rsidR="00CF1328" w:rsidRPr="0012750C">
        <w:rPr>
          <w:rFonts w:ascii="Times New Roman" w:hAnsi="Times New Roman" w:cs="Times New Roman"/>
          <w:bCs/>
          <w:iCs/>
          <w:color w:val="000000" w:themeColor="text1"/>
          <w:u w:val="single"/>
        </w:rPr>
        <w:t xml:space="preserve">or trade restricted species </w:t>
      </w:r>
    </w:p>
    <w:p w14:paraId="6AA430EA" w14:textId="77777777" w:rsidR="00CF1328" w:rsidRPr="0012750C" w:rsidRDefault="004A692B" w:rsidP="00FB4AF9">
      <w:pPr>
        <w:pStyle w:val="ListParagraph"/>
        <w:numPr>
          <w:ilvl w:val="0"/>
          <w:numId w:val="20"/>
        </w:numPr>
        <w:ind w:left="426" w:hanging="426"/>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A</w:t>
      </w:r>
      <w:r w:rsidR="00F107BE" w:rsidRPr="0012750C">
        <w:rPr>
          <w:rFonts w:ascii="Times New Roman" w:hAnsi="Times New Roman" w:cs="Times New Roman"/>
          <w:bCs/>
          <w:iCs/>
          <w:color w:val="000000" w:themeColor="text1"/>
        </w:rPr>
        <w:t xml:space="preserve"> statement outlining the circumstances </w:t>
      </w:r>
      <w:r w:rsidR="00CF1328" w:rsidRPr="0012750C">
        <w:rPr>
          <w:rFonts w:ascii="Times New Roman" w:hAnsi="Times New Roman" w:cs="Times New Roman"/>
          <w:bCs/>
          <w:iCs/>
          <w:color w:val="000000" w:themeColor="text1"/>
        </w:rPr>
        <w:t>that require trade to be restricted</w:t>
      </w:r>
      <w:r w:rsidR="00671472" w:rsidRPr="0012750C">
        <w:rPr>
          <w:rFonts w:ascii="Times New Roman" w:hAnsi="Times New Roman" w:cs="Times New Roman"/>
          <w:bCs/>
          <w:iCs/>
          <w:color w:val="000000" w:themeColor="text1"/>
        </w:rPr>
        <w:t>.</w:t>
      </w:r>
    </w:p>
    <w:p w14:paraId="37F56783" w14:textId="77777777" w:rsidR="0012750C" w:rsidRDefault="0012750C" w:rsidP="00FB4AF9">
      <w:pPr>
        <w:ind w:left="426" w:hanging="426"/>
        <w:rPr>
          <w:rFonts w:ascii="Times New Roman" w:hAnsi="Times New Roman" w:cs="Times New Roman"/>
          <w:bCs/>
          <w:iCs/>
          <w:color w:val="000000" w:themeColor="text1"/>
          <w:u w:val="single"/>
        </w:rPr>
      </w:pPr>
    </w:p>
    <w:p w14:paraId="5C90D2A5" w14:textId="77777777" w:rsidR="00CF1328" w:rsidRPr="0012750C" w:rsidRDefault="007A0C1E" w:rsidP="00FB4AF9">
      <w:pPr>
        <w:ind w:left="426" w:hanging="426"/>
        <w:rPr>
          <w:rFonts w:ascii="Times New Roman" w:hAnsi="Times New Roman" w:cs="Times New Roman"/>
          <w:bCs/>
          <w:iCs/>
          <w:color w:val="000000" w:themeColor="text1"/>
          <w:u w:val="single"/>
        </w:rPr>
      </w:pPr>
      <w:r w:rsidRPr="0012750C">
        <w:rPr>
          <w:rFonts w:ascii="Times New Roman" w:hAnsi="Times New Roman" w:cs="Times New Roman"/>
          <w:bCs/>
          <w:iCs/>
          <w:color w:val="000000" w:themeColor="text1"/>
          <w:u w:val="single"/>
        </w:rPr>
        <w:t>Additional information requirements f</w:t>
      </w:r>
      <w:r w:rsidR="00CF1328" w:rsidRPr="0012750C">
        <w:rPr>
          <w:rFonts w:ascii="Times New Roman" w:hAnsi="Times New Roman" w:cs="Times New Roman"/>
          <w:bCs/>
          <w:iCs/>
          <w:color w:val="000000" w:themeColor="text1"/>
          <w:u w:val="single"/>
        </w:rPr>
        <w:t xml:space="preserve">or rare species </w:t>
      </w:r>
    </w:p>
    <w:p w14:paraId="3AEDFDC7" w14:textId="77777777" w:rsidR="0032158A" w:rsidRPr="0012750C" w:rsidRDefault="0075622F" w:rsidP="00FB4AF9">
      <w:pPr>
        <w:pStyle w:val="ListParagraph"/>
        <w:numPr>
          <w:ilvl w:val="0"/>
          <w:numId w:val="20"/>
        </w:numPr>
        <w:ind w:left="426" w:hanging="426"/>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The </w:t>
      </w:r>
      <w:r w:rsidR="00CF1328" w:rsidRPr="0012750C">
        <w:rPr>
          <w:rFonts w:ascii="Times New Roman" w:hAnsi="Times New Roman" w:cs="Times New Roman"/>
          <w:bCs/>
          <w:iCs/>
          <w:color w:val="000000" w:themeColor="text1"/>
        </w:rPr>
        <w:t>distribution and abundance</w:t>
      </w:r>
      <w:r w:rsidR="00F107BE" w:rsidRPr="0012750C">
        <w:rPr>
          <w:rFonts w:ascii="Times New Roman" w:hAnsi="Times New Roman" w:cs="Times New Roman"/>
          <w:bCs/>
          <w:iCs/>
          <w:color w:val="000000" w:themeColor="text1"/>
        </w:rPr>
        <w:t xml:space="preserve"> of the species </w:t>
      </w:r>
      <w:r w:rsidR="00CF1328" w:rsidRPr="0012750C">
        <w:rPr>
          <w:rFonts w:ascii="Times New Roman" w:hAnsi="Times New Roman" w:cs="Times New Roman"/>
          <w:bCs/>
          <w:iCs/>
          <w:color w:val="000000" w:themeColor="text1"/>
        </w:rPr>
        <w:t xml:space="preserve">locally and relative to its full </w:t>
      </w:r>
      <w:r w:rsidR="00405388" w:rsidRPr="0012750C">
        <w:rPr>
          <w:rFonts w:ascii="Times New Roman" w:hAnsi="Times New Roman" w:cs="Times New Roman"/>
          <w:bCs/>
          <w:iCs/>
          <w:color w:val="000000" w:themeColor="text1"/>
        </w:rPr>
        <w:t xml:space="preserve">extent of </w:t>
      </w:r>
      <w:r w:rsidR="005C3B1C" w:rsidRPr="0012750C">
        <w:rPr>
          <w:rFonts w:ascii="Times New Roman" w:hAnsi="Times New Roman" w:cs="Times New Roman"/>
          <w:bCs/>
          <w:iCs/>
          <w:color w:val="000000" w:themeColor="text1"/>
        </w:rPr>
        <w:t>occurrence</w:t>
      </w:r>
      <w:r w:rsidR="0012750C">
        <w:rPr>
          <w:rFonts w:ascii="Times New Roman" w:hAnsi="Times New Roman" w:cs="Times New Roman"/>
          <w:bCs/>
          <w:iCs/>
          <w:color w:val="000000" w:themeColor="text1"/>
        </w:rPr>
        <w:t xml:space="preserve"> (</w:t>
      </w:r>
      <w:r w:rsidR="001D5222" w:rsidRPr="0012750C">
        <w:rPr>
          <w:rFonts w:ascii="Times New Roman" w:hAnsi="Times New Roman" w:cs="Times New Roman"/>
          <w:bCs/>
          <w:iCs/>
          <w:color w:val="000000" w:themeColor="text1"/>
        </w:rPr>
        <w:t>where known</w:t>
      </w:r>
      <w:r w:rsidR="0012750C">
        <w:rPr>
          <w:rFonts w:ascii="Times New Roman" w:hAnsi="Times New Roman" w:cs="Times New Roman"/>
          <w:bCs/>
          <w:iCs/>
          <w:color w:val="000000" w:themeColor="text1"/>
        </w:rPr>
        <w:t>)</w:t>
      </w:r>
      <w:r>
        <w:rPr>
          <w:rFonts w:ascii="Times New Roman" w:hAnsi="Times New Roman" w:cs="Times New Roman"/>
          <w:bCs/>
          <w:iCs/>
          <w:color w:val="000000" w:themeColor="text1"/>
        </w:rPr>
        <w:t>.</w:t>
      </w:r>
    </w:p>
    <w:p w14:paraId="572D7C1B" w14:textId="77777777" w:rsidR="0032158A" w:rsidRDefault="005F3AAD" w:rsidP="0012750C">
      <w:pPr>
        <w:autoSpaceDE w:val="0"/>
        <w:autoSpaceDN w:val="0"/>
        <w:adjustRightInd w:val="0"/>
        <w:ind w:left="720"/>
        <w:rPr>
          <w:rFonts w:ascii="Times New Roman" w:hAnsi="Times New Roman" w:cs="Times New Roman"/>
          <w:color w:val="000000" w:themeColor="text1"/>
          <w:sz w:val="20"/>
          <w:szCs w:val="20"/>
        </w:rPr>
      </w:pPr>
      <w:r w:rsidRPr="0012750C">
        <w:rPr>
          <w:rFonts w:ascii="Times New Roman" w:hAnsi="Times New Roman" w:cs="Times New Roman"/>
          <w:color w:val="000000" w:themeColor="text1"/>
          <w:sz w:val="20"/>
          <w:szCs w:val="20"/>
        </w:rPr>
        <w:t xml:space="preserve">Note:  Distribution could include a </w:t>
      </w:r>
      <w:r w:rsidR="007250A2" w:rsidRPr="0012750C">
        <w:rPr>
          <w:rFonts w:ascii="Times New Roman" w:hAnsi="Times New Roman" w:cs="Times New Roman"/>
          <w:color w:val="000000" w:themeColor="text1"/>
          <w:sz w:val="20"/>
          <w:szCs w:val="20"/>
        </w:rPr>
        <w:t xml:space="preserve">GIS map of the species' distribution, preferably shown as polygons (but point occurrences may also be displayed). </w:t>
      </w:r>
    </w:p>
    <w:p w14:paraId="06FEF639" w14:textId="77777777" w:rsidR="0012750C" w:rsidRDefault="0012750C" w:rsidP="0012750C">
      <w:pPr>
        <w:autoSpaceDE w:val="0"/>
        <w:autoSpaceDN w:val="0"/>
        <w:adjustRightInd w:val="0"/>
        <w:ind w:left="720"/>
        <w:rPr>
          <w:rFonts w:ascii="Times New Roman" w:hAnsi="Times New Roman" w:cs="Times New Roman"/>
          <w:color w:val="000000" w:themeColor="text1"/>
          <w:sz w:val="20"/>
          <w:szCs w:val="20"/>
        </w:rPr>
      </w:pPr>
    </w:p>
    <w:p w14:paraId="7E389716" w14:textId="77777777" w:rsidR="0032158A" w:rsidRPr="0012750C" w:rsidRDefault="0075622F" w:rsidP="00FB4AF9">
      <w:pPr>
        <w:pStyle w:val="ListParagraph"/>
        <w:numPr>
          <w:ilvl w:val="0"/>
          <w:numId w:val="20"/>
        </w:numPr>
        <w:ind w:left="426" w:hanging="426"/>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The </w:t>
      </w:r>
      <w:r w:rsidR="00CF1328" w:rsidRPr="0012750C">
        <w:rPr>
          <w:rFonts w:ascii="Times New Roman" w:hAnsi="Times New Roman" w:cs="Times New Roman"/>
          <w:bCs/>
          <w:iCs/>
          <w:color w:val="000000" w:themeColor="text1"/>
        </w:rPr>
        <w:t xml:space="preserve">estimated population size, locally and relative to its full </w:t>
      </w:r>
      <w:r w:rsidR="00405388" w:rsidRPr="0012750C">
        <w:rPr>
          <w:rFonts w:ascii="Times New Roman" w:hAnsi="Times New Roman" w:cs="Times New Roman"/>
          <w:bCs/>
          <w:iCs/>
          <w:color w:val="000000" w:themeColor="text1"/>
        </w:rPr>
        <w:t xml:space="preserve">extent of </w:t>
      </w:r>
      <w:r w:rsidR="005C3B1C" w:rsidRPr="0012750C">
        <w:rPr>
          <w:rFonts w:ascii="Times New Roman" w:hAnsi="Times New Roman" w:cs="Times New Roman"/>
          <w:bCs/>
          <w:iCs/>
          <w:color w:val="000000" w:themeColor="text1"/>
        </w:rPr>
        <w:t>occurrence</w:t>
      </w:r>
      <w:r w:rsidR="0012750C">
        <w:rPr>
          <w:rFonts w:ascii="Times New Roman" w:hAnsi="Times New Roman" w:cs="Times New Roman"/>
          <w:bCs/>
          <w:iCs/>
          <w:color w:val="000000" w:themeColor="text1"/>
        </w:rPr>
        <w:t xml:space="preserve"> (where known)</w:t>
      </w:r>
      <w:r w:rsidR="001D5222" w:rsidRPr="0012750C">
        <w:rPr>
          <w:rFonts w:ascii="Times New Roman" w:hAnsi="Times New Roman" w:cs="Times New Roman"/>
          <w:bCs/>
          <w:iCs/>
          <w:color w:val="000000" w:themeColor="text1"/>
        </w:rPr>
        <w:t xml:space="preserve"> and any population trend data</w:t>
      </w:r>
      <w:r>
        <w:rPr>
          <w:rFonts w:ascii="Times New Roman" w:hAnsi="Times New Roman" w:cs="Times New Roman"/>
          <w:bCs/>
          <w:iCs/>
          <w:color w:val="000000" w:themeColor="text1"/>
        </w:rPr>
        <w:t>.</w:t>
      </w:r>
      <w:r w:rsidR="00CF1328" w:rsidRPr="0012750C">
        <w:rPr>
          <w:rFonts w:ascii="Times New Roman" w:hAnsi="Times New Roman" w:cs="Times New Roman"/>
          <w:bCs/>
          <w:iCs/>
          <w:color w:val="000000" w:themeColor="text1"/>
        </w:rPr>
        <w:t xml:space="preserve"> </w:t>
      </w:r>
    </w:p>
    <w:p w14:paraId="5C09118A" w14:textId="77777777" w:rsidR="0032158A" w:rsidRPr="0012750C" w:rsidRDefault="007250A2" w:rsidP="0012750C">
      <w:pPr>
        <w:autoSpaceDE w:val="0"/>
        <w:autoSpaceDN w:val="0"/>
        <w:adjustRightInd w:val="0"/>
        <w:ind w:left="720"/>
        <w:rPr>
          <w:rFonts w:ascii="Times New Roman" w:hAnsi="Times New Roman" w:cs="Times New Roman"/>
          <w:color w:val="000000" w:themeColor="text1"/>
          <w:sz w:val="20"/>
          <w:szCs w:val="20"/>
        </w:rPr>
      </w:pPr>
      <w:r w:rsidRPr="0012750C">
        <w:rPr>
          <w:rFonts w:ascii="Times New Roman" w:hAnsi="Times New Roman" w:cs="Times New Roman"/>
          <w:color w:val="000000" w:themeColor="text1"/>
          <w:sz w:val="20"/>
          <w:szCs w:val="20"/>
        </w:rPr>
        <w:t xml:space="preserve">Note: A detailed description of the population (size and trends) should include current population trends (improving, deteriorating, stable and uncertain, or not assessed), and an indication of the basis for estimating the population (observed, surveyed, modelled, estimated, inferred, suspected) and the level of certainty relating to the estimation. </w:t>
      </w:r>
    </w:p>
    <w:p w14:paraId="62F2C05C" w14:textId="77777777" w:rsidR="001D5222" w:rsidRPr="0012750C" w:rsidRDefault="0075622F" w:rsidP="00FB4AF9">
      <w:pPr>
        <w:pStyle w:val="ListParagraph"/>
        <w:numPr>
          <w:ilvl w:val="0"/>
          <w:numId w:val="20"/>
        </w:numPr>
        <w:ind w:left="426" w:hanging="426"/>
        <w:rPr>
          <w:rFonts w:ascii="Times New Roman" w:hAnsi="Times New Roman" w:cs="Times New Roman"/>
          <w:bCs/>
          <w:iCs/>
          <w:color w:val="000000" w:themeColor="text1"/>
        </w:rPr>
      </w:pPr>
      <w:r>
        <w:rPr>
          <w:rFonts w:ascii="Times New Roman" w:hAnsi="Times New Roman" w:cs="Times New Roman"/>
          <w:bCs/>
          <w:iCs/>
          <w:color w:val="000000" w:themeColor="text1"/>
        </w:rPr>
        <w:t>A</w:t>
      </w:r>
      <w:r w:rsidRPr="0012750C">
        <w:rPr>
          <w:rFonts w:ascii="Times New Roman" w:hAnsi="Times New Roman" w:cs="Times New Roman"/>
          <w:bCs/>
          <w:iCs/>
          <w:color w:val="000000" w:themeColor="text1"/>
        </w:rPr>
        <w:t xml:space="preserve">ny </w:t>
      </w:r>
      <w:r w:rsidR="001D5222" w:rsidRPr="0012750C">
        <w:rPr>
          <w:rFonts w:ascii="Times New Roman" w:hAnsi="Times New Roman" w:cs="Times New Roman"/>
          <w:bCs/>
          <w:iCs/>
          <w:color w:val="000000" w:themeColor="text1"/>
        </w:rPr>
        <w:t xml:space="preserve">available historical distribution, abundance or population data to support the </w:t>
      </w:r>
      <w:r w:rsidR="00E23B1F" w:rsidRPr="0012750C">
        <w:rPr>
          <w:rFonts w:ascii="Times New Roman" w:hAnsi="Times New Roman" w:cs="Times New Roman"/>
          <w:bCs/>
          <w:iCs/>
          <w:color w:val="000000" w:themeColor="text1"/>
        </w:rPr>
        <w:t>listing</w:t>
      </w:r>
      <w:r>
        <w:rPr>
          <w:rFonts w:ascii="Times New Roman" w:hAnsi="Times New Roman" w:cs="Times New Roman"/>
          <w:bCs/>
          <w:iCs/>
          <w:color w:val="000000" w:themeColor="text1"/>
        </w:rPr>
        <w:t>.</w:t>
      </w:r>
    </w:p>
    <w:p w14:paraId="15CA7279" w14:textId="77777777" w:rsidR="0032158A" w:rsidRPr="0012750C" w:rsidRDefault="0075622F" w:rsidP="00FB4AF9">
      <w:pPr>
        <w:pStyle w:val="ListParagraph"/>
        <w:numPr>
          <w:ilvl w:val="0"/>
          <w:numId w:val="20"/>
        </w:numPr>
        <w:ind w:left="426" w:hanging="426"/>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Any </w:t>
      </w:r>
      <w:r w:rsidR="00F107BE" w:rsidRPr="0012750C">
        <w:rPr>
          <w:rFonts w:ascii="Times New Roman" w:hAnsi="Times New Roman" w:cs="Times New Roman"/>
          <w:bCs/>
          <w:iCs/>
          <w:color w:val="000000" w:themeColor="text1"/>
        </w:rPr>
        <w:t xml:space="preserve">other </w:t>
      </w:r>
      <w:r w:rsidR="00CF1328" w:rsidRPr="0012750C">
        <w:rPr>
          <w:rFonts w:ascii="Times New Roman" w:hAnsi="Times New Roman" w:cs="Times New Roman"/>
          <w:bCs/>
          <w:iCs/>
          <w:color w:val="000000" w:themeColor="text1"/>
        </w:rPr>
        <w:t xml:space="preserve">relevant </w:t>
      </w:r>
      <w:r w:rsidR="00F107BE" w:rsidRPr="0012750C">
        <w:rPr>
          <w:rFonts w:ascii="Times New Roman" w:hAnsi="Times New Roman" w:cs="Times New Roman"/>
          <w:bCs/>
          <w:iCs/>
          <w:color w:val="000000" w:themeColor="text1"/>
        </w:rPr>
        <w:t xml:space="preserve">information about its </w:t>
      </w:r>
      <w:r w:rsidR="00CF1328" w:rsidRPr="0012750C">
        <w:rPr>
          <w:rFonts w:ascii="Times New Roman" w:hAnsi="Times New Roman" w:cs="Times New Roman"/>
          <w:bCs/>
          <w:iCs/>
          <w:color w:val="000000" w:themeColor="text1"/>
        </w:rPr>
        <w:t>biology/ecology</w:t>
      </w:r>
      <w:r w:rsidR="00F107BE" w:rsidRPr="0012750C">
        <w:rPr>
          <w:rFonts w:ascii="Times New Roman" w:hAnsi="Times New Roman" w:cs="Times New Roman"/>
          <w:bCs/>
          <w:iCs/>
          <w:color w:val="000000" w:themeColor="text1"/>
        </w:rPr>
        <w:t xml:space="preserve"> including threats to its continued persistence</w:t>
      </w:r>
      <w:r>
        <w:rPr>
          <w:rFonts w:ascii="Times New Roman" w:hAnsi="Times New Roman" w:cs="Times New Roman"/>
          <w:bCs/>
          <w:iCs/>
          <w:color w:val="000000" w:themeColor="text1"/>
        </w:rPr>
        <w:t>.</w:t>
      </w:r>
    </w:p>
    <w:p w14:paraId="129658C3" w14:textId="77777777" w:rsidR="004A692B" w:rsidRPr="004F2177" w:rsidRDefault="004A692B" w:rsidP="00FB4AF9">
      <w:pPr>
        <w:ind w:left="426" w:hanging="426"/>
        <w:rPr>
          <w:rFonts w:ascii="Times New Roman" w:hAnsi="Times New Roman" w:cs="Times New Roman"/>
          <w:color w:val="000000" w:themeColor="text1"/>
          <w:u w:val="single"/>
        </w:rPr>
      </w:pPr>
    </w:p>
    <w:p w14:paraId="2CD7EB49" w14:textId="77777777" w:rsidR="00CF1328" w:rsidRPr="0012750C" w:rsidRDefault="007A0C1E" w:rsidP="00FB4AF9">
      <w:pPr>
        <w:keepNext/>
        <w:ind w:left="426" w:hanging="426"/>
        <w:rPr>
          <w:rFonts w:ascii="Times New Roman" w:hAnsi="Times New Roman" w:cs="Times New Roman"/>
          <w:bCs/>
          <w:iCs/>
          <w:color w:val="000000" w:themeColor="text1"/>
          <w:u w:val="single"/>
        </w:rPr>
      </w:pPr>
      <w:r w:rsidRPr="0012750C">
        <w:rPr>
          <w:rFonts w:ascii="Times New Roman" w:hAnsi="Times New Roman" w:cs="Times New Roman"/>
          <w:bCs/>
          <w:iCs/>
          <w:color w:val="000000" w:themeColor="text1"/>
          <w:u w:val="single"/>
        </w:rPr>
        <w:t>Additional information requirements f</w:t>
      </w:r>
      <w:r w:rsidR="00CF1328" w:rsidRPr="0012750C">
        <w:rPr>
          <w:rFonts w:ascii="Times New Roman" w:hAnsi="Times New Roman" w:cs="Times New Roman"/>
          <w:bCs/>
          <w:iCs/>
          <w:color w:val="000000" w:themeColor="text1"/>
          <w:u w:val="single"/>
        </w:rPr>
        <w:t xml:space="preserve">or data deficient </w:t>
      </w:r>
    </w:p>
    <w:p w14:paraId="726A1D11" w14:textId="77777777" w:rsidR="007D5E51" w:rsidRPr="0012750C" w:rsidRDefault="0075622F" w:rsidP="00FB4AF9">
      <w:pPr>
        <w:pStyle w:val="ListParagraph"/>
        <w:numPr>
          <w:ilvl w:val="0"/>
          <w:numId w:val="20"/>
        </w:numPr>
        <w:ind w:left="426" w:hanging="426"/>
        <w:rPr>
          <w:rFonts w:ascii="Times New Roman" w:hAnsi="Times New Roman" w:cs="Times New Roman"/>
          <w:bCs/>
          <w:iCs/>
          <w:color w:val="000000" w:themeColor="text1"/>
        </w:rPr>
      </w:pPr>
      <w:r>
        <w:rPr>
          <w:rFonts w:ascii="Times New Roman" w:hAnsi="Times New Roman" w:cs="Times New Roman"/>
          <w:bCs/>
          <w:iCs/>
          <w:color w:val="000000" w:themeColor="text1"/>
        </w:rPr>
        <w:t>A</w:t>
      </w:r>
      <w:r w:rsidRPr="0012750C">
        <w:rPr>
          <w:rFonts w:ascii="Times New Roman" w:hAnsi="Times New Roman" w:cs="Times New Roman"/>
          <w:bCs/>
          <w:iCs/>
          <w:color w:val="000000" w:themeColor="text1"/>
        </w:rPr>
        <w:t xml:space="preserve">n </w:t>
      </w:r>
      <w:r w:rsidR="00CF1328" w:rsidRPr="0012750C">
        <w:rPr>
          <w:rFonts w:ascii="Times New Roman" w:hAnsi="Times New Roman" w:cs="Times New Roman"/>
          <w:bCs/>
          <w:iCs/>
          <w:color w:val="000000" w:themeColor="text1"/>
        </w:rPr>
        <w:t>outline of the survey or assessment process that has led to its nomination/assessment as data deficient</w:t>
      </w:r>
      <w:r>
        <w:rPr>
          <w:rFonts w:ascii="Times New Roman" w:hAnsi="Times New Roman" w:cs="Times New Roman"/>
          <w:bCs/>
          <w:iCs/>
          <w:color w:val="000000" w:themeColor="text1"/>
        </w:rPr>
        <w:t>.</w:t>
      </w:r>
    </w:p>
    <w:p w14:paraId="6BEA154D" w14:textId="77777777" w:rsidR="00833CE0" w:rsidRDefault="00833CE0" w:rsidP="0012750C">
      <w:pPr>
        <w:autoSpaceDE w:val="0"/>
        <w:autoSpaceDN w:val="0"/>
        <w:adjustRightInd w:val="0"/>
        <w:ind w:left="720"/>
        <w:rPr>
          <w:rFonts w:ascii="Times New Roman" w:hAnsi="Times New Roman" w:cs="Times New Roman"/>
          <w:color w:val="000000" w:themeColor="text1"/>
          <w:sz w:val="20"/>
          <w:szCs w:val="20"/>
        </w:rPr>
      </w:pPr>
      <w:r w:rsidRPr="0012750C">
        <w:rPr>
          <w:rFonts w:ascii="Times New Roman" w:hAnsi="Times New Roman" w:cs="Times New Roman"/>
          <w:color w:val="000000" w:themeColor="text1"/>
          <w:sz w:val="20"/>
          <w:szCs w:val="20"/>
        </w:rPr>
        <w:t>Note</w:t>
      </w:r>
      <w:r w:rsidR="0075622F">
        <w:rPr>
          <w:rFonts w:ascii="Times New Roman" w:hAnsi="Times New Roman" w:cs="Times New Roman"/>
          <w:color w:val="000000" w:themeColor="text1"/>
          <w:sz w:val="20"/>
          <w:szCs w:val="20"/>
        </w:rPr>
        <w:t xml:space="preserve"> 1</w:t>
      </w:r>
      <w:r w:rsidRPr="0012750C">
        <w:rPr>
          <w:rFonts w:ascii="Times New Roman" w:hAnsi="Times New Roman" w:cs="Times New Roman"/>
          <w:color w:val="000000" w:themeColor="text1"/>
          <w:sz w:val="20"/>
          <w:szCs w:val="20"/>
        </w:rPr>
        <w:t xml:space="preserve">: To be </w:t>
      </w:r>
      <w:r w:rsidR="00937AFE">
        <w:rPr>
          <w:rFonts w:ascii="Times New Roman" w:hAnsi="Times New Roman" w:cs="Times New Roman"/>
          <w:color w:val="000000" w:themeColor="text1"/>
          <w:sz w:val="20"/>
          <w:szCs w:val="20"/>
        </w:rPr>
        <w:t xml:space="preserve">eligible for listing </w:t>
      </w:r>
      <w:r w:rsidRPr="0012750C">
        <w:rPr>
          <w:rFonts w:ascii="Times New Roman" w:hAnsi="Times New Roman" w:cs="Times New Roman"/>
          <w:color w:val="000000" w:themeColor="text1"/>
          <w:sz w:val="20"/>
          <w:szCs w:val="20"/>
        </w:rPr>
        <w:t xml:space="preserve">as data deficient the species should first be assessed for listing in the threatened species list (National and Regional Categories) or against the </w:t>
      </w:r>
      <w:r w:rsidR="005B72CD" w:rsidRPr="0012750C">
        <w:rPr>
          <w:rFonts w:ascii="Times New Roman" w:hAnsi="Times New Roman" w:cs="Times New Roman"/>
          <w:color w:val="000000" w:themeColor="text1"/>
          <w:sz w:val="20"/>
          <w:szCs w:val="20"/>
        </w:rPr>
        <w:t xml:space="preserve">Protected </w:t>
      </w:r>
      <w:r w:rsidR="001E333C">
        <w:rPr>
          <w:rFonts w:ascii="Times New Roman" w:hAnsi="Times New Roman" w:cs="Times New Roman"/>
          <w:color w:val="000000" w:themeColor="text1"/>
          <w:sz w:val="20"/>
          <w:szCs w:val="20"/>
        </w:rPr>
        <w:t xml:space="preserve">Native </w:t>
      </w:r>
      <w:r w:rsidR="005B72CD" w:rsidRPr="0012750C">
        <w:rPr>
          <w:rFonts w:ascii="Times New Roman" w:hAnsi="Times New Roman" w:cs="Times New Roman"/>
          <w:color w:val="000000" w:themeColor="text1"/>
          <w:sz w:val="20"/>
          <w:szCs w:val="20"/>
        </w:rPr>
        <w:t xml:space="preserve">Species </w:t>
      </w:r>
      <w:r w:rsidR="001E333C">
        <w:rPr>
          <w:rFonts w:ascii="Times New Roman" w:hAnsi="Times New Roman" w:cs="Times New Roman"/>
          <w:color w:val="000000" w:themeColor="text1"/>
          <w:sz w:val="20"/>
          <w:szCs w:val="20"/>
        </w:rPr>
        <w:t>List</w:t>
      </w:r>
      <w:r w:rsidR="005B72CD" w:rsidRPr="0012750C">
        <w:rPr>
          <w:rFonts w:ascii="Times New Roman" w:hAnsi="Times New Roman" w:cs="Times New Roman"/>
          <w:color w:val="000000" w:themeColor="text1"/>
          <w:sz w:val="20"/>
          <w:szCs w:val="20"/>
        </w:rPr>
        <w:t xml:space="preserve"> Criteria</w:t>
      </w:r>
      <w:r w:rsidRPr="0012750C">
        <w:rPr>
          <w:rFonts w:ascii="Times New Roman" w:hAnsi="Times New Roman" w:cs="Times New Roman"/>
          <w:color w:val="000000" w:themeColor="text1"/>
          <w:sz w:val="20"/>
          <w:szCs w:val="20"/>
        </w:rPr>
        <w:t xml:space="preserve">.  </w:t>
      </w:r>
      <w:r w:rsidR="0012750C">
        <w:rPr>
          <w:rFonts w:ascii="Times New Roman" w:hAnsi="Times New Roman" w:cs="Times New Roman"/>
          <w:color w:val="000000" w:themeColor="text1"/>
          <w:sz w:val="20"/>
          <w:szCs w:val="20"/>
        </w:rPr>
        <w:t xml:space="preserve"> </w:t>
      </w:r>
      <w:r w:rsidRPr="0012750C">
        <w:rPr>
          <w:rFonts w:ascii="Times New Roman" w:hAnsi="Times New Roman" w:cs="Times New Roman"/>
          <w:color w:val="000000" w:themeColor="text1"/>
          <w:sz w:val="20"/>
          <w:szCs w:val="20"/>
        </w:rPr>
        <w:t>The outcome of the assessment may indicate that there is inadequate information to make an assessment of risk of extinction or species rarity based on distribution, population status or other attributes. Where this is the case the species may be listed as data deficient.</w:t>
      </w:r>
    </w:p>
    <w:p w14:paraId="0E401C31" w14:textId="77777777" w:rsidR="00833CE0" w:rsidRPr="0012750C" w:rsidRDefault="00DA0885" w:rsidP="0012750C">
      <w:pPr>
        <w:autoSpaceDE w:val="0"/>
        <w:autoSpaceDN w:val="0"/>
        <w:adjustRightInd w:val="0"/>
        <w:ind w:left="720"/>
        <w:rPr>
          <w:rFonts w:ascii="Times New Roman" w:hAnsi="Times New Roman" w:cs="Times New Roman"/>
          <w:color w:val="000000" w:themeColor="text1"/>
          <w:sz w:val="20"/>
          <w:szCs w:val="20"/>
        </w:rPr>
      </w:pPr>
      <w:r w:rsidRPr="0012750C">
        <w:rPr>
          <w:rFonts w:ascii="Times New Roman" w:hAnsi="Times New Roman" w:cs="Times New Roman"/>
          <w:color w:val="000000" w:themeColor="text1"/>
          <w:sz w:val="20"/>
          <w:szCs w:val="20"/>
        </w:rPr>
        <w:t>Note</w:t>
      </w:r>
      <w:r w:rsidR="0075622F">
        <w:rPr>
          <w:rFonts w:ascii="Times New Roman" w:hAnsi="Times New Roman" w:cs="Times New Roman"/>
          <w:color w:val="000000" w:themeColor="text1"/>
          <w:sz w:val="20"/>
          <w:szCs w:val="20"/>
        </w:rPr>
        <w:t xml:space="preserve"> 2</w:t>
      </w:r>
      <w:r w:rsidRPr="0012750C">
        <w:rPr>
          <w:rFonts w:ascii="Times New Roman" w:hAnsi="Times New Roman" w:cs="Times New Roman"/>
          <w:color w:val="000000" w:themeColor="text1"/>
          <w:sz w:val="20"/>
          <w:szCs w:val="20"/>
        </w:rPr>
        <w:t xml:space="preserve">: </w:t>
      </w:r>
      <w:r w:rsidR="00D37841">
        <w:rPr>
          <w:rFonts w:ascii="Times New Roman" w:hAnsi="Times New Roman" w:cs="Times New Roman"/>
          <w:color w:val="000000" w:themeColor="text1"/>
          <w:sz w:val="20"/>
          <w:szCs w:val="20"/>
        </w:rPr>
        <w:t>Species</w:t>
      </w:r>
      <w:r w:rsidR="00833CE0" w:rsidRPr="0012750C">
        <w:rPr>
          <w:rFonts w:ascii="Times New Roman" w:hAnsi="Times New Roman" w:cs="Times New Roman"/>
          <w:color w:val="000000" w:themeColor="text1"/>
          <w:sz w:val="20"/>
          <w:szCs w:val="20"/>
        </w:rPr>
        <w:t xml:space="preserve"> identified as data deficient are flagged for further survey and/or taxonomic research and kept under review.</w:t>
      </w:r>
    </w:p>
    <w:p w14:paraId="4C8648F6" w14:textId="77777777" w:rsidR="00DB2009" w:rsidRPr="004F2177" w:rsidRDefault="00DB2009" w:rsidP="00FB4AF9">
      <w:pPr>
        <w:ind w:left="0"/>
        <w:rPr>
          <w:rFonts w:ascii="Times New Roman" w:hAnsi="Times New Roman" w:cs="Times New Roman"/>
          <w:bCs/>
          <w:iCs/>
          <w:highlight w:val="yellow"/>
        </w:rPr>
      </w:pPr>
    </w:p>
    <w:p w14:paraId="56A9D1F1" w14:textId="77777777" w:rsidR="007517A1" w:rsidRPr="00DA0885" w:rsidRDefault="007517A1" w:rsidP="00FB4AF9">
      <w:pPr>
        <w:pStyle w:val="ListParagraph"/>
        <w:keepNext/>
        <w:numPr>
          <w:ilvl w:val="0"/>
          <w:numId w:val="10"/>
        </w:numPr>
        <w:autoSpaceDE w:val="0"/>
        <w:autoSpaceDN w:val="0"/>
        <w:adjustRightInd w:val="0"/>
        <w:spacing w:before="120"/>
        <w:ind w:left="709" w:hanging="709"/>
        <w:rPr>
          <w:rFonts w:ascii="Arial" w:hAnsi="Arial"/>
          <w:b/>
        </w:rPr>
      </w:pPr>
      <w:r w:rsidRPr="00DA0885">
        <w:rPr>
          <w:rFonts w:ascii="Arial" w:hAnsi="Arial"/>
          <w:b/>
        </w:rPr>
        <w:t>Assessment</w:t>
      </w:r>
    </w:p>
    <w:p w14:paraId="4BE7FCD1" w14:textId="77777777" w:rsidR="00C966C5" w:rsidRPr="0012750C" w:rsidRDefault="005B1F83" w:rsidP="00FB4AF9">
      <w:pPr>
        <w:pStyle w:val="ListParagraph"/>
        <w:numPr>
          <w:ilvl w:val="0"/>
          <w:numId w:val="23"/>
        </w:numPr>
        <w:ind w:left="426" w:hanging="426"/>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Nominations </w:t>
      </w:r>
      <w:r w:rsidR="001E333C">
        <w:rPr>
          <w:rFonts w:ascii="Times New Roman" w:hAnsi="Times New Roman" w:cs="Times New Roman"/>
          <w:bCs/>
          <w:iCs/>
          <w:color w:val="000000" w:themeColor="text1"/>
        </w:rPr>
        <w:t>will</w:t>
      </w:r>
      <w:r w:rsidR="001E333C" w:rsidRPr="0012750C">
        <w:rPr>
          <w:rFonts w:ascii="Times New Roman" w:hAnsi="Times New Roman" w:cs="Times New Roman"/>
          <w:bCs/>
          <w:iCs/>
          <w:color w:val="000000" w:themeColor="text1"/>
        </w:rPr>
        <w:t xml:space="preserve"> </w:t>
      </w:r>
      <w:r w:rsidRPr="0012750C">
        <w:rPr>
          <w:rFonts w:ascii="Times New Roman" w:hAnsi="Times New Roman" w:cs="Times New Roman"/>
          <w:bCs/>
          <w:iCs/>
          <w:color w:val="000000" w:themeColor="text1"/>
        </w:rPr>
        <w:t xml:space="preserve">be </w:t>
      </w:r>
      <w:r w:rsidR="00193B7D" w:rsidRPr="0012750C">
        <w:rPr>
          <w:rFonts w:ascii="Times New Roman" w:hAnsi="Times New Roman" w:cs="Times New Roman"/>
          <w:bCs/>
          <w:iCs/>
          <w:color w:val="000000" w:themeColor="text1"/>
        </w:rPr>
        <w:t xml:space="preserve">assessed </w:t>
      </w:r>
      <w:r w:rsidRPr="0012750C">
        <w:rPr>
          <w:rFonts w:ascii="Times New Roman" w:hAnsi="Times New Roman" w:cs="Times New Roman"/>
          <w:bCs/>
          <w:iCs/>
          <w:color w:val="000000" w:themeColor="text1"/>
        </w:rPr>
        <w:t>by the Scientific Committe</w:t>
      </w:r>
      <w:r w:rsidR="00193B7D" w:rsidRPr="0012750C">
        <w:rPr>
          <w:rFonts w:ascii="Times New Roman" w:hAnsi="Times New Roman" w:cs="Times New Roman"/>
          <w:bCs/>
          <w:iCs/>
          <w:color w:val="000000" w:themeColor="text1"/>
        </w:rPr>
        <w:t xml:space="preserve">e </w:t>
      </w:r>
      <w:r w:rsidR="00C966C5" w:rsidRPr="0012750C">
        <w:rPr>
          <w:rFonts w:ascii="Times New Roman" w:hAnsi="Times New Roman" w:cs="Times New Roman"/>
          <w:bCs/>
          <w:iCs/>
          <w:color w:val="000000" w:themeColor="text1"/>
        </w:rPr>
        <w:t>(the Committee) against:</w:t>
      </w:r>
    </w:p>
    <w:p w14:paraId="1DDAB7D8" w14:textId="77777777" w:rsidR="00F55F55" w:rsidRPr="0012750C" w:rsidRDefault="00071955" w:rsidP="00FB4AF9">
      <w:pPr>
        <w:pStyle w:val="ListParagraph"/>
        <w:numPr>
          <w:ilvl w:val="1"/>
          <w:numId w:val="23"/>
        </w:numPr>
        <w:ind w:left="993"/>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the </w:t>
      </w:r>
      <w:r w:rsidR="00F55F55" w:rsidRPr="0012750C">
        <w:rPr>
          <w:rFonts w:ascii="Times New Roman" w:hAnsi="Times New Roman" w:cs="Times New Roman"/>
          <w:bCs/>
          <w:iCs/>
          <w:color w:val="000000" w:themeColor="text1"/>
        </w:rPr>
        <w:t>eligibility requirements of the Act</w:t>
      </w:r>
      <w:r w:rsidR="00C966C5" w:rsidRPr="0012750C">
        <w:rPr>
          <w:rFonts w:ascii="Times New Roman" w:hAnsi="Times New Roman" w:cs="Times New Roman"/>
          <w:bCs/>
          <w:iCs/>
          <w:color w:val="000000" w:themeColor="text1"/>
        </w:rPr>
        <w:t>;</w:t>
      </w:r>
      <w:r w:rsidR="00F55F55" w:rsidRPr="0012750C">
        <w:rPr>
          <w:rFonts w:ascii="Times New Roman" w:hAnsi="Times New Roman" w:cs="Times New Roman"/>
          <w:bCs/>
          <w:iCs/>
          <w:color w:val="000000" w:themeColor="text1"/>
        </w:rPr>
        <w:t xml:space="preserve"> </w:t>
      </w:r>
      <w:r w:rsidR="0075622F">
        <w:rPr>
          <w:rFonts w:ascii="Times New Roman" w:hAnsi="Times New Roman" w:cs="Times New Roman"/>
          <w:bCs/>
          <w:iCs/>
          <w:color w:val="000000" w:themeColor="text1"/>
        </w:rPr>
        <w:t>and</w:t>
      </w:r>
    </w:p>
    <w:p w14:paraId="6ACB8BBE" w14:textId="77777777" w:rsidR="00071955" w:rsidRPr="0012750C" w:rsidRDefault="001E333C" w:rsidP="00FB4AF9">
      <w:pPr>
        <w:pStyle w:val="ListParagraph"/>
        <w:numPr>
          <w:ilvl w:val="1"/>
          <w:numId w:val="23"/>
        </w:numPr>
        <w:ind w:left="993"/>
        <w:rPr>
          <w:rFonts w:ascii="Times New Roman" w:hAnsi="Times New Roman" w:cs="Times New Roman"/>
          <w:bCs/>
          <w:iCs/>
          <w:color w:val="000000" w:themeColor="text1"/>
        </w:rPr>
      </w:pPr>
      <w:r>
        <w:rPr>
          <w:rFonts w:ascii="Times New Roman" w:hAnsi="Times New Roman" w:cs="Times New Roman"/>
          <w:bCs/>
          <w:iCs/>
          <w:color w:val="000000" w:themeColor="text1"/>
        </w:rPr>
        <w:t>Protected Native Species List Criteria (</w:t>
      </w:r>
      <w:r w:rsidR="00071955" w:rsidRPr="0012750C">
        <w:rPr>
          <w:rFonts w:ascii="Times New Roman" w:hAnsi="Times New Roman" w:cs="Times New Roman"/>
          <w:bCs/>
          <w:iCs/>
          <w:color w:val="000000" w:themeColor="text1"/>
        </w:rPr>
        <w:t>Schedule 1</w:t>
      </w:r>
      <w:r>
        <w:rPr>
          <w:rFonts w:ascii="Times New Roman" w:hAnsi="Times New Roman" w:cs="Times New Roman"/>
          <w:bCs/>
          <w:iCs/>
          <w:color w:val="000000" w:themeColor="text1"/>
        </w:rPr>
        <w:t>)</w:t>
      </w:r>
      <w:r w:rsidR="0075622F">
        <w:rPr>
          <w:rFonts w:ascii="Times New Roman" w:hAnsi="Times New Roman" w:cs="Times New Roman"/>
          <w:bCs/>
          <w:iCs/>
          <w:color w:val="000000" w:themeColor="text1"/>
        </w:rPr>
        <w:t>.</w:t>
      </w:r>
    </w:p>
    <w:p w14:paraId="1DBCF3A8" w14:textId="77777777" w:rsidR="00C966C5" w:rsidRPr="0012750C" w:rsidRDefault="00C966C5" w:rsidP="00FB4AF9">
      <w:pPr>
        <w:pStyle w:val="ListParagraph"/>
        <w:numPr>
          <w:ilvl w:val="0"/>
          <w:numId w:val="23"/>
        </w:numPr>
        <w:ind w:left="426" w:hanging="426"/>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The Committee may request nominations to be peer reviewed</w:t>
      </w:r>
      <w:r w:rsidR="00656D9A">
        <w:rPr>
          <w:rFonts w:ascii="Times New Roman" w:hAnsi="Times New Roman" w:cs="Times New Roman"/>
          <w:bCs/>
          <w:iCs/>
          <w:color w:val="000000" w:themeColor="text1"/>
        </w:rPr>
        <w:t>.</w:t>
      </w:r>
    </w:p>
    <w:p w14:paraId="74DC42C7" w14:textId="77777777" w:rsidR="00C966C5" w:rsidRPr="0012750C" w:rsidRDefault="00C966C5" w:rsidP="00FB4AF9">
      <w:pPr>
        <w:pStyle w:val="ListParagraph"/>
        <w:numPr>
          <w:ilvl w:val="0"/>
          <w:numId w:val="23"/>
        </w:numPr>
        <w:ind w:left="426" w:hanging="426"/>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The Committee may consult with the public or any relevant experts in forming their advice.</w:t>
      </w:r>
    </w:p>
    <w:p w14:paraId="40FAC8D3" w14:textId="77777777" w:rsidR="00C966C5" w:rsidRPr="0012750C" w:rsidRDefault="00C966C5" w:rsidP="00FD78F1">
      <w:pPr>
        <w:pStyle w:val="ListParagraph"/>
        <w:keepNext/>
        <w:numPr>
          <w:ilvl w:val="0"/>
          <w:numId w:val="23"/>
        </w:numPr>
        <w:ind w:left="425" w:hanging="425"/>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The Committee may consider:  </w:t>
      </w:r>
    </w:p>
    <w:p w14:paraId="6FF71C4B" w14:textId="77777777" w:rsidR="00071955" w:rsidRPr="0012750C" w:rsidRDefault="00193B7D" w:rsidP="00FB4AF9">
      <w:pPr>
        <w:pStyle w:val="ListParagraph"/>
        <w:numPr>
          <w:ilvl w:val="1"/>
          <w:numId w:val="23"/>
        </w:numPr>
        <w:ind w:left="993"/>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the </w:t>
      </w:r>
      <w:r w:rsidR="00DB2009" w:rsidRPr="0012750C">
        <w:rPr>
          <w:rFonts w:ascii="Times New Roman" w:hAnsi="Times New Roman" w:cs="Times New Roman"/>
          <w:bCs/>
          <w:iCs/>
          <w:color w:val="000000" w:themeColor="text1"/>
        </w:rPr>
        <w:t xml:space="preserve">information included in the </w:t>
      </w:r>
      <w:r w:rsidRPr="0012750C">
        <w:rPr>
          <w:rFonts w:ascii="Times New Roman" w:hAnsi="Times New Roman" w:cs="Times New Roman"/>
          <w:bCs/>
          <w:iCs/>
          <w:color w:val="000000" w:themeColor="text1"/>
        </w:rPr>
        <w:t>nomination</w:t>
      </w:r>
      <w:r w:rsidR="00071955" w:rsidRPr="0012750C">
        <w:rPr>
          <w:rFonts w:ascii="Times New Roman" w:hAnsi="Times New Roman" w:cs="Times New Roman"/>
          <w:bCs/>
          <w:iCs/>
          <w:color w:val="000000" w:themeColor="text1"/>
        </w:rPr>
        <w:t xml:space="preserve"> (where a nomination is provided); </w:t>
      </w:r>
      <w:r w:rsidR="0075622F">
        <w:rPr>
          <w:rFonts w:ascii="Times New Roman" w:hAnsi="Times New Roman" w:cs="Times New Roman"/>
          <w:bCs/>
          <w:iCs/>
          <w:color w:val="000000" w:themeColor="text1"/>
        </w:rPr>
        <w:t xml:space="preserve">and </w:t>
      </w:r>
    </w:p>
    <w:p w14:paraId="76055AAF" w14:textId="77777777" w:rsidR="00E04CD0" w:rsidRPr="0012750C" w:rsidRDefault="00071955" w:rsidP="00FB4AF9">
      <w:pPr>
        <w:pStyle w:val="ListParagraph"/>
        <w:numPr>
          <w:ilvl w:val="1"/>
          <w:numId w:val="23"/>
        </w:numPr>
        <w:ind w:left="993"/>
        <w:rPr>
          <w:rFonts w:ascii="Times New Roman" w:hAnsi="Times New Roman" w:cs="Times New Roman"/>
          <w:bCs/>
          <w:iCs/>
          <w:color w:val="000000" w:themeColor="text1"/>
        </w:rPr>
      </w:pPr>
      <w:r w:rsidRPr="0012750C">
        <w:rPr>
          <w:rFonts w:ascii="Times New Roman" w:hAnsi="Times New Roman" w:cs="Times New Roman"/>
          <w:bCs/>
          <w:iCs/>
          <w:color w:val="000000" w:themeColor="text1"/>
        </w:rPr>
        <w:lastRenderedPageBreak/>
        <w:t xml:space="preserve">any additional </w:t>
      </w:r>
      <w:r w:rsidR="00C966C5" w:rsidRPr="0012750C">
        <w:rPr>
          <w:rFonts w:ascii="Times New Roman" w:hAnsi="Times New Roman" w:cs="Times New Roman"/>
          <w:bCs/>
          <w:iCs/>
          <w:color w:val="000000" w:themeColor="text1"/>
        </w:rPr>
        <w:t xml:space="preserve">information </w:t>
      </w:r>
      <w:r w:rsidRPr="0012750C">
        <w:rPr>
          <w:rFonts w:ascii="Times New Roman" w:hAnsi="Times New Roman" w:cs="Times New Roman"/>
          <w:bCs/>
          <w:iCs/>
          <w:color w:val="000000" w:themeColor="text1"/>
        </w:rPr>
        <w:t xml:space="preserve">the Committee considers </w:t>
      </w:r>
      <w:r w:rsidR="00E04CD0" w:rsidRPr="0012750C">
        <w:rPr>
          <w:rFonts w:ascii="Times New Roman" w:hAnsi="Times New Roman" w:cs="Times New Roman"/>
          <w:bCs/>
          <w:iCs/>
          <w:color w:val="000000" w:themeColor="text1"/>
        </w:rPr>
        <w:t>necessary</w:t>
      </w:r>
      <w:r w:rsidR="00C966C5" w:rsidRPr="0012750C">
        <w:rPr>
          <w:rFonts w:ascii="Times New Roman" w:hAnsi="Times New Roman" w:cs="Times New Roman"/>
          <w:bCs/>
          <w:iCs/>
          <w:color w:val="000000" w:themeColor="text1"/>
        </w:rPr>
        <w:t>, including outcomes of any peer review conducted, expert advice or public consultation</w:t>
      </w:r>
      <w:r w:rsidR="007320D1">
        <w:rPr>
          <w:rFonts w:ascii="Times New Roman" w:hAnsi="Times New Roman" w:cs="Times New Roman"/>
          <w:bCs/>
          <w:iCs/>
          <w:color w:val="000000" w:themeColor="text1"/>
        </w:rPr>
        <w:t>.</w:t>
      </w:r>
    </w:p>
    <w:p w14:paraId="4674EC14" w14:textId="77777777" w:rsidR="00C966C5" w:rsidRPr="0012750C" w:rsidRDefault="00C966C5" w:rsidP="00FB4AF9">
      <w:pPr>
        <w:pStyle w:val="ListParagraph"/>
        <w:numPr>
          <w:ilvl w:val="0"/>
          <w:numId w:val="23"/>
        </w:numPr>
        <w:ind w:left="426" w:hanging="426"/>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The Secretary for the Committee may assist the Committee in undertaking assessments, seeking additional information, organising peer reviews, undertaking consultations on behalf of the Committee, or in other ways as agreed between the Chair of the Committee and the Secretary. </w:t>
      </w:r>
    </w:p>
    <w:p w14:paraId="0E918287" w14:textId="77777777" w:rsidR="00071955" w:rsidRPr="004F2177" w:rsidRDefault="00071955" w:rsidP="00FB4AF9">
      <w:pPr>
        <w:ind w:left="426" w:hanging="426"/>
        <w:rPr>
          <w:rFonts w:ascii="Times New Roman" w:hAnsi="Times New Roman" w:cs="Times New Roman"/>
          <w:i/>
          <w:iCs/>
        </w:rPr>
      </w:pPr>
    </w:p>
    <w:p w14:paraId="7F491E8D" w14:textId="77777777" w:rsidR="00071955" w:rsidRPr="00937AFE" w:rsidRDefault="00CF2FED" w:rsidP="00FB4AF9">
      <w:pPr>
        <w:pStyle w:val="ListParagraph"/>
        <w:keepNext/>
        <w:numPr>
          <w:ilvl w:val="0"/>
          <w:numId w:val="10"/>
        </w:numPr>
        <w:autoSpaceDE w:val="0"/>
        <w:autoSpaceDN w:val="0"/>
        <w:adjustRightInd w:val="0"/>
        <w:spacing w:before="120"/>
        <w:ind w:left="709" w:hanging="709"/>
        <w:rPr>
          <w:rFonts w:ascii="Arial" w:hAnsi="Arial"/>
          <w:b/>
        </w:rPr>
      </w:pPr>
      <w:r w:rsidRPr="00DA0885">
        <w:rPr>
          <w:rFonts w:ascii="Arial" w:hAnsi="Arial"/>
          <w:b/>
        </w:rPr>
        <w:t xml:space="preserve">Advice to Minister </w:t>
      </w:r>
      <w:r w:rsidR="00937AFE" w:rsidRPr="00937AFE">
        <w:rPr>
          <w:rFonts w:ascii="Arial" w:hAnsi="Arial"/>
          <w:b/>
        </w:rPr>
        <w:t>about including species in the protected native species list</w:t>
      </w:r>
    </w:p>
    <w:p w14:paraId="3325F931" w14:textId="77777777" w:rsidR="004F2177" w:rsidRPr="0012750C" w:rsidRDefault="00CF2FED" w:rsidP="00FB4AF9">
      <w:pPr>
        <w:pStyle w:val="ListParagraph"/>
        <w:numPr>
          <w:ilvl w:val="0"/>
          <w:numId w:val="24"/>
        </w:numPr>
        <w:ind w:left="426" w:hanging="426"/>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The Committee may provide advice to the Minister about the nominations and assessments that have been undertaken; and recommend </w:t>
      </w:r>
      <w:r w:rsidR="004F2177" w:rsidRPr="0012750C">
        <w:rPr>
          <w:rFonts w:ascii="Times New Roman" w:hAnsi="Times New Roman" w:cs="Times New Roman"/>
          <w:bCs/>
          <w:iCs/>
          <w:color w:val="000000" w:themeColor="text1"/>
        </w:rPr>
        <w:t>that</w:t>
      </w:r>
      <w:r w:rsidR="009D2F7E">
        <w:rPr>
          <w:rFonts w:ascii="Times New Roman" w:hAnsi="Times New Roman" w:cs="Times New Roman"/>
          <w:bCs/>
          <w:iCs/>
          <w:color w:val="000000" w:themeColor="text1"/>
        </w:rPr>
        <w:t xml:space="preserve"> a </w:t>
      </w:r>
      <w:r w:rsidR="00D37841">
        <w:rPr>
          <w:rFonts w:ascii="Times New Roman" w:hAnsi="Times New Roman" w:cs="Times New Roman"/>
          <w:bCs/>
          <w:iCs/>
          <w:color w:val="000000" w:themeColor="text1"/>
        </w:rPr>
        <w:t>species</w:t>
      </w:r>
      <w:r w:rsidR="009D2F7E">
        <w:rPr>
          <w:rFonts w:ascii="Times New Roman" w:hAnsi="Times New Roman" w:cs="Times New Roman"/>
          <w:bCs/>
          <w:iCs/>
          <w:color w:val="000000" w:themeColor="text1"/>
        </w:rPr>
        <w:t xml:space="preserve"> be</w:t>
      </w:r>
      <w:r w:rsidR="004F2177" w:rsidRPr="0012750C">
        <w:rPr>
          <w:rFonts w:ascii="Times New Roman" w:hAnsi="Times New Roman" w:cs="Times New Roman"/>
          <w:bCs/>
          <w:iCs/>
          <w:color w:val="000000" w:themeColor="text1"/>
        </w:rPr>
        <w:t>:</w:t>
      </w:r>
    </w:p>
    <w:p w14:paraId="52D58AEA" w14:textId="77777777" w:rsidR="004F2177" w:rsidRPr="0012750C" w:rsidRDefault="004F2177" w:rsidP="00FB4AF9">
      <w:pPr>
        <w:pStyle w:val="ListParagraph"/>
        <w:numPr>
          <w:ilvl w:val="1"/>
          <w:numId w:val="23"/>
        </w:numPr>
        <w:ind w:left="993"/>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included </w:t>
      </w:r>
      <w:r w:rsidR="00CF2FED" w:rsidRPr="0012750C">
        <w:rPr>
          <w:rFonts w:ascii="Times New Roman" w:hAnsi="Times New Roman" w:cs="Times New Roman"/>
          <w:bCs/>
          <w:iCs/>
          <w:color w:val="000000" w:themeColor="text1"/>
        </w:rPr>
        <w:t xml:space="preserve">on the </w:t>
      </w:r>
      <w:r w:rsidR="00937AFE">
        <w:rPr>
          <w:rFonts w:ascii="Times New Roman" w:hAnsi="Times New Roman" w:cs="Times New Roman"/>
          <w:bCs/>
          <w:iCs/>
          <w:color w:val="000000" w:themeColor="text1"/>
        </w:rPr>
        <w:t xml:space="preserve">protected native species </w:t>
      </w:r>
      <w:r w:rsidR="00CF2FED" w:rsidRPr="0012750C">
        <w:rPr>
          <w:rFonts w:ascii="Times New Roman" w:hAnsi="Times New Roman" w:cs="Times New Roman"/>
          <w:bCs/>
          <w:iCs/>
          <w:color w:val="000000" w:themeColor="text1"/>
        </w:rPr>
        <w:t>list</w:t>
      </w:r>
      <w:r w:rsidR="0075622F">
        <w:rPr>
          <w:rFonts w:ascii="Times New Roman" w:hAnsi="Times New Roman" w:cs="Times New Roman"/>
          <w:bCs/>
          <w:iCs/>
          <w:color w:val="000000" w:themeColor="text1"/>
        </w:rPr>
        <w:t>;</w:t>
      </w:r>
      <w:r w:rsidR="00CF2FED" w:rsidRPr="0012750C">
        <w:rPr>
          <w:rFonts w:ascii="Times New Roman" w:hAnsi="Times New Roman" w:cs="Times New Roman"/>
          <w:bCs/>
          <w:iCs/>
          <w:color w:val="000000" w:themeColor="text1"/>
        </w:rPr>
        <w:t xml:space="preserve"> </w:t>
      </w:r>
    </w:p>
    <w:p w14:paraId="653F2319" w14:textId="77777777" w:rsidR="004F2177" w:rsidRPr="0012750C" w:rsidRDefault="004F2177" w:rsidP="00FB4AF9">
      <w:pPr>
        <w:pStyle w:val="ListParagraph"/>
        <w:numPr>
          <w:ilvl w:val="1"/>
          <w:numId w:val="23"/>
        </w:numPr>
        <w:ind w:left="993"/>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transferred into a different </w:t>
      </w:r>
      <w:r w:rsidR="00CF2FED" w:rsidRPr="0012750C">
        <w:rPr>
          <w:rFonts w:ascii="Times New Roman" w:hAnsi="Times New Roman" w:cs="Times New Roman"/>
          <w:bCs/>
          <w:iCs/>
          <w:color w:val="000000" w:themeColor="text1"/>
        </w:rPr>
        <w:t>categor</w:t>
      </w:r>
      <w:r w:rsidRPr="0012750C">
        <w:rPr>
          <w:rFonts w:ascii="Times New Roman" w:hAnsi="Times New Roman" w:cs="Times New Roman"/>
          <w:bCs/>
          <w:iCs/>
          <w:color w:val="000000" w:themeColor="text1"/>
        </w:rPr>
        <w:t>y</w:t>
      </w:r>
      <w:r w:rsidR="00CF2FED" w:rsidRPr="0012750C">
        <w:rPr>
          <w:rFonts w:ascii="Times New Roman" w:hAnsi="Times New Roman" w:cs="Times New Roman"/>
          <w:bCs/>
          <w:iCs/>
          <w:color w:val="000000" w:themeColor="text1"/>
        </w:rPr>
        <w:t xml:space="preserve"> on </w:t>
      </w:r>
      <w:r w:rsidR="00656D9A">
        <w:rPr>
          <w:rFonts w:ascii="Times New Roman" w:hAnsi="Times New Roman" w:cs="Times New Roman"/>
          <w:bCs/>
          <w:iCs/>
          <w:color w:val="000000" w:themeColor="text1"/>
        </w:rPr>
        <w:t xml:space="preserve">the </w:t>
      </w:r>
      <w:r w:rsidR="00937AFE">
        <w:rPr>
          <w:rFonts w:ascii="Times New Roman" w:hAnsi="Times New Roman" w:cs="Times New Roman"/>
          <w:bCs/>
          <w:iCs/>
          <w:color w:val="000000" w:themeColor="text1"/>
        </w:rPr>
        <w:t>protected native species list</w:t>
      </w:r>
      <w:r w:rsidR="0075622F">
        <w:rPr>
          <w:rFonts w:ascii="Times New Roman" w:hAnsi="Times New Roman" w:cs="Times New Roman"/>
          <w:bCs/>
          <w:iCs/>
          <w:color w:val="000000" w:themeColor="text1"/>
        </w:rPr>
        <w:t>;</w:t>
      </w:r>
      <w:r w:rsidR="00CF2FED" w:rsidRPr="0012750C">
        <w:rPr>
          <w:rFonts w:ascii="Times New Roman" w:hAnsi="Times New Roman" w:cs="Times New Roman"/>
          <w:bCs/>
          <w:iCs/>
          <w:color w:val="000000" w:themeColor="text1"/>
        </w:rPr>
        <w:t xml:space="preserve"> or </w:t>
      </w:r>
    </w:p>
    <w:p w14:paraId="42326C18" w14:textId="77777777" w:rsidR="004F2177" w:rsidRPr="0012750C" w:rsidRDefault="004F2177" w:rsidP="00FB4AF9">
      <w:pPr>
        <w:pStyle w:val="ListParagraph"/>
        <w:numPr>
          <w:ilvl w:val="1"/>
          <w:numId w:val="23"/>
        </w:numPr>
        <w:ind w:left="993"/>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removed </w:t>
      </w:r>
      <w:r w:rsidR="00CF2FED" w:rsidRPr="0012750C">
        <w:rPr>
          <w:rFonts w:ascii="Times New Roman" w:hAnsi="Times New Roman" w:cs="Times New Roman"/>
          <w:bCs/>
          <w:iCs/>
          <w:color w:val="000000" w:themeColor="text1"/>
        </w:rPr>
        <w:t xml:space="preserve">from </w:t>
      </w:r>
      <w:r w:rsidR="00656D9A">
        <w:rPr>
          <w:rFonts w:ascii="Times New Roman" w:hAnsi="Times New Roman" w:cs="Times New Roman"/>
          <w:bCs/>
          <w:iCs/>
          <w:color w:val="000000" w:themeColor="text1"/>
        </w:rPr>
        <w:t xml:space="preserve">the </w:t>
      </w:r>
      <w:r w:rsidR="00937AFE">
        <w:rPr>
          <w:rFonts w:ascii="Times New Roman" w:hAnsi="Times New Roman" w:cs="Times New Roman"/>
          <w:bCs/>
          <w:iCs/>
          <w:color w:val="000000" w:themeColor="text1"/>
        </w:rPr>
        <w:t>protected native species list</w:t>
      </w:r>
      <w:r w:rsidR="008C7F70" w:rsidRPr="0012750C">
        <w:rPr>
          <w:rFonts w:ascii="Times New Roman" w:hAnsi="Times New Roman" w:cs="Times New Roman"/>
          <w:bCs/>
          <w:iCs/>
          <w:color w:val="000000" w:themeColor="text1"/>
        </w:rPr>
        <w:t>.</w:t>
      </w:r>
    </w:p>
    <w:p w14:paraId="2369B1C8" w14:textId="77777777" w:rsidR="004F2177" w:rsidRPr="0012750C" w:rsidRDefault="004F2177" w:rsidP="00FB4AF9">
      <w:pPr>
        <w:autoSpaceDE w:val="0"/>
        <w:autoSpaceDN w:val="0"/>
        <w:adjustRightInd w:val="0"/>
        <w:ind w:left="993"/>
        <w:rPr>
          <w:rFonts w:ascii="Times New Roman" w:hAnsi="Times New Roman" w:cs="Times New Roman"/>
          <w:color w:val="000000" w:themeColor="text1"/>
          <w:sz w:val="20"/>
          <w:szCs w:val="20"/>
        </w:rPr>
      </w:pPr>
      <w:r w:rsidRPr="0012750C">
        <w:rPr>
          <w:rFonts w:ascii="Times New Roman" w:hAnsi="Times New Roman" w:cs="Times New Roman"/>
          <w:color w:val="000000" w:themeColor="text1"/>
          <w:sz w:val="20"/>
          <w:szCs w:val="20"/>
        </w:rPr>
        <w:t>Note</w:t>
      </w:r>
      <w:r w:rsidR="008C5C8E">
        <w:rPr>
          <w:rFonts w:ascii="Times New Roman" w:hAnsi="Times New Roman" w:cs="Times New Roman"/>
          <w:color w:val="000000" w:themeColor="text1"/>
          <w:sz w:val="20"/>
          <w:szCs w:val="20"/>
        </w:rPr>
        <w:t>: A</w:t>
      </w:r>
      <w:r w:rsidRPr="0012750C">
        <w:rPr>
          <w:rFonts w:ascii="Times New Roman" w:hAnsi="Times New Roman" w:cs="Times New Roman"/>
          <w:color w:val="000000" w:themeColor="text1"/>
          <w:sz w:val="20"/>
          <w:szCs w:val="20"/>
        </w:rPr>
        <w:t xml:space="preserve"> </w:t>
      </w:r>
      <w:r w:rsidR="00D37841">
        <w:rPr>
          <w:rFonts w:ascii="Times New Roman" w:hAnsi="Times New Roman" w:cs="Times New Roman"/>
          <w:color w:val="000000" w:themeColor="text1"/>
          <w:sz w:val="20"/>
          <w:szCs w:val="20"/>
        </w:rPr>
        <w:t>species</w:t>
      </w:r>
      <w:r w:rsidR="009D2F7E">
        <w:rPr>
          <w:rFonts w:ascii="Times New Roman" w:hAnsi="Times New Roman" w:cs="Times New Roman"/>
          <w:color w:val="000000" w:themeColor="text1"/>
          <w:sz w:val="20"/>
          <w:szCs w:val="20"/>
        </w:rPr>
        <w:t xml:space="preserve"> </w:t>
      </w:r>
      <w:r w:rsidRPr="0012750C">
        <w:rPr>
          <w:rFonts w:ascii="Times New Roman" w:hAnsi="Times New Roman" w:cs="Times New Roman"/>
          <w:color w:val="000000" w:themeColor="text1"/>
          <w:sz w:val="20"/>
          <w:szCs w:val="20"/>
        </w:rPr>
        <w:t xml:space="preserve">may be removed from </w:t>
      </w:r>
      <w:r w:rsidR="00937AFE">
        <w:rPr>
          <w:rFonts w:ascii="Times New Roman" w:hAnsi="Times New Roman" w:cs="Times New Roman"/>
          <w:color w:val="000000" w:themeColor="text1"/>
          <w:sz w:val="20"/>
          <w:szCs w:val="20"/>
        </w:rPr>
        <w:t>protected native species list</w:t>
      </w:r>
      <w:r w:rsidRPr="0012750C">
        <w:rPr>
          <w:rFonts w:ascii="Times New Roman" w:hAnsi="Times New Roman" w:cs="Times New Roman"/>
          <w:color w:val="000000" w:themeColor="text1"/>
          <w:sz w:val="20"/>
          <w:szCs w:val="20"/>
        </w:rPr>
        <w:t xml:space="preserve"> </w:t>
      </w:r>
      <w:r w:rsidR="009978DB" w:rsidRPr="0012750C">
        <w:rPr>
          <w:rFonts w:ascii="Times New Roman" w:hAnsi="Times New Roman" w:cs="Times New Roman"/>
          <w:color w:val="000000" w:themeColor="text1"/>
          <w:sz w:val="20"/>
          <w:szCs w:val="20"/>
        </w:rPr>
        <w:t>because</w:t>
      </w:r>
      <w:r w:rsidRPr="0012750C">
        <w:rPr>
          <w:rFonts w:ascii="Times New Roman" w:hAnsi="Times New Roman" w:cs="Times New Roman"/>
          <w:color w:val="000000" w:themeColor="text1"/>
          <w:sz w:val="20"/>
          <w:szCs w:val="20"/>
        </w:rPr>
        <w:t xml:space="preserve"> it is no longer eligible (e.g</w:t>
      </w:r>
      <w:r w:rsidR="00CF2FED" w:rsidRPr="0012750C">
        <w:rPr>
          <w:rFonts w:ascii="Times New Roman" w:hAnsi="Times New Roman" w:cs="Times New Roman"/>
          <w:color w:val="000000" w:themeColor="text1"/>
          <w:sz w:val="20"/>
          <w:szCs w:val="20"/>
        </w:rPr>
        <w:t>.</w:t>
      </w:r>
      <w:r w:rsidRPr="0012750C">
        <w:rPr>
          <w:rFonts w:ascii="Times New Roman" w:hAnsi="Times New Roman" w:cs="Times New Roman"/>
          <w:color w:val="000000" w:themeColor="text1"/>
          <w:sz w:val="20"/>
          <w:szCs w:val="20"/>
        </w:rPr>
        <w:t xml:space="preserve"> </w:t>
      </w:r>
      <w:r w:rsidR="00D37841" w:rsidRPr="0012750C">
        <w:rPr>
          <w:rFonts w:ascii="Times New Roman" w:hAnsi="Times New Roman" w:cs="Times New Roman"/>
          <w:color w:val="000000" w:themeColor="text1"/>
          <w:sz w:val="20"/>
          <w:szCs w:val="20"/>
        </w:rPr>
        <w:t xml:space="preserve">if </w:t>
      </w:r>
      <w:r w:rsidRPr="0012750C">
        <w:rPr>
          <w:rFonts w:ascii="Times New Roman" w:hAnsi="Times New Roman" w:cs="Times New Roman"/>
          <w:color w:val="000000" w:themeColor="text1"/>
          <w:sz w:val="20"/>
          <w:szCs w:val="20"/>
        </w:rPr>
        <w:t xml:space="preserve">a </w:t>
      </w:r>
      <w:r w:rsidR="00D37841">
        <w:rPr>
          <w:rFonts w:ascii="Times New Roman" w:hAnsi="Times New Roman" w:cs="Times New Roman"/>
          <w:color w:val="000000" w:themeColor="text1"/>
          <w:sz w:val="20"/>
          <w:szCs w:val="20"/>
        </w:rPr>
        <w:t>species</w:t>
      </w:r>
      <w:r w:rsidR="009D2F7E" w:rsidRPr="0012750C">
        <w:rPr>
          <w:rFonts w:ascii="Times New Roman" w:hAnsi="Times New Roman" w:cs="Times New Roman"/>
          <w:color w:val="000000" w:themeColor="text1"/>
          <w:sz w:val="20"/>
          <w:szCs w:val="20"/>
        </w:rPr>
        <w:t xml:space="preserve"> </w:t>
      </w:r>
      <w:r w:rsidRPr="0012750C">
        <w:rPr>
          <w:rFonts w:ascii="Times New Roman" w:hAnsi="Times New Roman" w:cs="Times New Roman"/>
          <w:color w:val="000000" w:themeColor="text1"/>
          <w:sz w:val="20"/>
          <w:szCs w:val="20"/>
        </w:rPr>
        <w:t xml:space="preserve">is listed as a </w:t>
      </w:r>
      <w:r w:rsidR="009978DB" w:rsidRPr="0012750C">
        <w:rPr>
          <w:rFonts w:ascii="Times New Roman" w:hAnsi="Times New Roman" w:cs="Times New Roman"/>
          <w:color w:val="000000" w:themeColor="text1"/>
          <w:sz w:val="20"/>
          <w:szCs w:val="20"/>
        </w:rPr>
        <w:t>threatened</w:t>
      </w:r>
      <w:r w:rsidRPr="0012750C">
        <w:rPr>
          <w:rFonts w:ascii="Times New Roman" w:hAnsi="Times New Roman" w:cs="Times New Roman"/>
          <w:color w:val="000000" w:themeColor="text1"/>
          <w:sz w:val="20"/>
          <w:szCs w:val="20"/>
        </w:rPr>
        <w:t xml:space="preserve"> </w:t>
      </w:r>
      <w:r w:rsidR="009D2F7E">
        <w:rPr>
          <w:rFonts w:ascii="Times New Roman" w:hAnsi="Times New Roman" w:cs="Times New Roman"/>
          <w:color w:val="000000" w:themeColor="text1"/>
          <w:sz w:val="20"/>
          <w:szCs w:val="20"/>
        </w:rPr>
        <w:t xml:space="preserve">native </w:t>
      </w:r>
      <w:r w:rsidR="009978DB" w:rsidRPr="0012750C">
        <w:rPr>
          <w:rFonts w:ascii="Times New Roman" w:hAnsi="Times New Roman" w:cs="Times New Roman"/>
          <w:color w:val="000000" w:themeColor="text1"/>
          <w:sz w:val="20"/>
          <w:szCs w:val="20"/>
        </w:rPr>
        <w:t>species</w:t>
      </w:r>
      <w:r w:rsidRPr="0012750C">
        <w:rPr>
          <w:rFonts w:ascii="Times New Roman" w:hAnsi="Times New Roman" w:cs="Times New Roman"/>
          <w:color w:val="000000" w:themeColor="text1"/>
          <w:sz w:val="20"/>
          <w:szCs w:val="20"/>
        </w:rPr>
        <w:t xml:space="preserve"> it is no </w:t>
      </w:r>
      <w:r w:rsidR="009978DB" w:rsidRPr="0012750C">
        <w:rPr>
          <w:rFonts w:ascii="Times New Roman" w:hAnsi="Times New Roman" w:cs="Times New Roman"/>
          <w:color w:val="000000" w:themeColor="text1"/>
          <w:sz w:val="20"/>
          <w:szCs w:val="20"/>
        </w:rPr>
        <w:t>longer</w:t>
      </w:r>
      <w:r w:rsidRPr="0012750C">
        <w:rPr>
          <w:rFonts w:ascii="Times New Roman" w:hAnsi="Times New Roman" w:cs="Times New Roman"/>
          <w:color w:val="000000" w:themeColor="text1"/>
          <w:sz w:val="20"/>
          <w:szCs w:val="20"/>
        </w:rPr>
        <w:t xml:space="preserve"> </w:t>
      </w:r>
      <w:r w:rsidR="009978DB" w:rsidRPr="0012750C">
        <w:rPr>
          <w:rFonts w:ascii="Times New Roman" w:hAnsi="Times New Roman" w:cs="Times New Roman"/>
          <w:color w:val="000000" w:themeColor="text1"/>
          <w:sz w:val="20"/>
          <w:szCs w:val="20"/>
        </w:rPr>
        <w:t>eligible</w:t>
      </w:r>
      <w:r w:rsidRPr="0012750C">
        <w:rPr>
          <w:rFonts w:ascii="Times New Roman" w:hAnsi="Times New Roman" w:cs="Times New Roman"/>
          <w:color w:val="000000" w:themeColor="text1"/>
          <w:sz w:val="20"/>
          <w:szCs w:val="20"/>
        </w:rPr>
        <w:t xml:space="preserve"> to be listed as a protected </w:t>
      </w:r>
      <w:r w:rsidR="009D2F7E">
        <w:rPr>
          <w:rFonts w:ascii="Times New Roman" w:hAnsi="Times New Roman" w:cs="Times New Roman"/>
          <w:color w:val="000000" w:themeColor="text1"/>
          <w:sz w:val="20"/>
          <w:szCs w:val="20"/>
        </w:rPr>
        <w:t xml:space="preserve">native </w:t>
      </w:r>
      <w:r w:rsidRPr="0012750C">
        <w:rPr>
          <w:rFonts w:ascii="Times New Roman" w:hAnsi="Times New Roman" w:cs="Times New Roman"/>
          <w:color w:val="000000" w:themeColor="text1"/>
          <w:sz w:val="20"/>
          <w:szCs w:val="20"/>
        </w:rPr>
        <w:t xml:space="preserve">species under the </w:t>
      </w:r>
      <w:r w:rsidR="008C7F70" w:rsidRPr="0012750C">
        <w:rPr>
          <w:rFonts w:ascii="Times New Roman" w:hAnsi="Times New Roman" w:cs="Times New Roman"/>
          <w:color w:val="000000" w:themeColor="text1"/>
          <w:sz w:val="20"/>
          <w:szCs w:val="20"/>
        </w:rPr>
        <w:t>r</w:t>
      </w:r>
      <w:r w:rsidRPr="0012750C">
        <w:rPr>
          <w:rFonts w:ascii="Times New Roman" w:hAnsi="Times New Roman" w:cs="Times New Roman"/>
          <w:color w:val="000000" w:themeColor="text1"/>
          <w:sz w:val="20"/>
          <w:szCs w:val="20"/>
        </w:rPr>
        <w:t xml:space="preserve">are or data deficient categories. A </w:t>
      </w:r>
      <w:r w:rsidR="00D37841">
        <w:rPr>
          <w:rFonts w:ascii="Times New Roman" w:hAnsi="Times New Roman" w:cs="Times New Roman"/>
          <w:color w:val="000000" w:themeColor="text1"/>
          <w:sz w:val="20"/>
          <w:szCs w:val="20"/>
        </w:rPr>
        <w:t>species</w:t>
      </w:r>
      <w:r w:rsidR="009D2F7E" w:rsidRPr="0012750C">
        <w:rPr>
          <w:rFonts w:ascii="Times New Roman" w:hAnsi="Times New Roman" w:cs="Times New Roman"/>
          <w:color w:val="000000" w:themeColor="text1"/>
          <w:sz w:val="20"/>
          <w:szCs w:val="20"/>
        </w:rPr>
        <w:t xml:space="preserve"> </w:t>
      </w:r>
      <w:r w:rsidRPr="0012750C">
        <w:rPr>
          <w:rFonts w:ascii="Times New Roman" w:hAnsi="Times New Roman" w:cs="Times New Roman"/>
          <w:color w:val="000000" w:themeColor="text1"/>
          <w:sz w:val="20"/>
          <w:szCs w:val="20"/>
        </w:rPr>
        <w:t xml:space="preserve">may also be </w:t>
      </w:r>
      <w:r w:rsidR="009978DB" w:rsidRPr="0012750C">
        <w:rPr>
          <w:rFonts w:ascii="Times New Roman" w:hAnsi="Times New Roman" w:cs="Times New Roman"/>
          <w:color w:val="000000" w:themeColor="text1"/>
          <w:sz w:val="20"/>
          <w:szCs w:val="20"/>
        </w:rPr>
        <w:t>removed</w:t>
      </w:r>
      <w:r w:rsidRPr="0012750C">
        <w:rPr>
          <w:rFonts w:ascii="Times New Roman" w:hAnsi="Times New Roman" w:cs="Times New Roman"/>
          <w:color w:val="000000" w:themeColor="text1"/>
          <w:sz w:val="20"/>
          <w:szCs w:val="20"/>
        </w:rPr>
        <w:t xml:space="preserve"> if it no longer meets the criteria to be a protected </w:t>
      </w:r>
      <w:r w:rsidR="009D2F7E">
        <w:rPr>
          <w:rFonts w:ascii="Times New Roman" w:hAnsi="Times New Roman" w:cs="Times New Roman"/>
          <w:color w:val="000000" w:themeColor="text1"/>
          <w:sz w:val="20"/>
          <w:szCs w:val="20"/>
        </w:rPr>
        <w:t xml:space="preserve">native </w:t>
      </w:r>
      <w:r w:rsidRPr="0012750C">
        <w:rPr>
          <w:rFonts w:ascii="Times New Roman" w:hAnsi="Times New Roman" w:cs="Times New Roman"/>
          <w:color w:val="000000" w:themeColor="text1"/>
          <w:sz w:val="20"/>
          <w:szCs w:val="20"/>
        </w:rPr>
        <w:t>species.</w:t>
      </w:r>
    </w:p>
    <w:p w14:paraId="28D61010" w14:textId="77777777" w:rsidR="001216DD" w:rsidRPr="0012750C" w:rsidRDefault="001216DD" w:rsidP="00FB4AF9">
      <w:pPr>
        <w:pStyle w:val="ListParagraph"/>
        <w:numPr>
          <w:ilvl w:val="0"/>
          <w:numId w:val="24"/>
        </w:numPr>
        <w:ind w:left="426" w:hanging="426"/>
        <w:rPr>
          <w:rFonts w:ascii="Times New Roman" w:hAnsi="Times New Roman" w:cs="Times New Roman"/>
          <w:bCs/>
          <w:iCs/>
          <w:color w:val="000000" w:themeColor="text1"/>
        </w:rPr>
      </w:pPr>
      <w:r w:rsidRPr="0012750C">
        <w:rPr>
          <w:rFonts w:ascii="Times New Roman" w:hAnsi="Times New Roman" w:cs="Times New Roman"/>
          <w:bCs/>
          <w:iCs/>
          <w:color w:val="000000" w:themeColor="text1"/>
        </w:rPr>
        <w:t xml:space="preserve">The Minister may seek, and consider, the advice of the Conservator of Flora and Fauna, or any other person the Minister considers appropriate before making a decision to include a species in any category of </w:t>
      </w:r>
      <w:r w:rsidR="001E333C">
        <w:rPr>
          <w:rFonts w:ascii="Times New Roman" w:hAnsi="Times New Roman" w:cs="Times New Roman"/>
          <w:bCs/>
          <w:iCs/>
          <w:color w:val="000000" w:themeColor="text1"/>
        </w:rPr>
        <w:t xml:space="preserve">the </w:t>
      </w:r>
      <w:r w:rsidR="00937AFE">
        <w:rPr>
          <w:rFonts w:ascii="Times New Roman" w:hAnsi="Times New Roman" w:cs="Times New Roman"/>
          <w:bCs/>
          <w:iCs/>
          <w:color w:val="000000" w:themeColor="text1"/>
        </w:rPr>
        <w:t>protected native species list</w:t>
      </w:r>
      <w:r w:rsidRPr="0012750C">
        <w:rPr>
          <w:rFonts w:ascii="Times New Roman" w:hAnsi="Times New Roman" w:cs="Times New Roman"/>
          <w:bCs/>
          <w:iCs/>
          <w:color w:val="000000" w:themeColor="text1"/>
        </w:rPr>
        <w:t xml:space="preserve">. </w:t>
      </w:r>
    </w:p>
    <w:p w14:paraId="3732F773" w14:textId="77777777" w:rsidR="00E04CD0" w:rsidRDefault="00E04CD0" w:rsidP="00FB4AF9">
      <w:pPr>
        <w:ind w:left="426" w:hanging="426"/>
        <w:rPr>
          <w:rFonts w:asciiTheme="minorHAnsi" w:hAnsiTheme="minorHAnsi"/>
          <w:iCs/>
          <w:highlight w:val="yellow"/>
        </w:rPr>
      </w:pPr>
    </w:p>
    <w:p w14:paraId="394BD51D" w14:textId="77777777" w:rsidR="00FD78F1" w:rsidRPr="004A692B" w:rsidRDefault="00FD78F1" w:rsidP="00FB4AF9">
      <w:pPr>
        <w:ind w:left="426" w:hanging="426"/>
        <w:rPr>
          <w:rFonts w:asciiTheme="minorHAnsi" w:hAnsiTheme="minorHAnsi"/>
          <w:iCs/>
          <w:highlight w:val="yellow"/>
        </w:rPr>
      </w:pPr>
    </w:p>
    <w:sectPr w:rsidR="00FD78F1" w:rsidRPr="004A692B" w:rsidSect="00A35659">
      <w:headerReference w:type="even" r:id="rId10"/>
      <w:headerReference w:type="default" r:id="rId11"/>
      <w:footerReference w:type="even" r:id="rId12"/>
      <w:footerReference w:type="default" r:id="rId13"/>
      <w:headerReference w:type="first" r:id="rId14"/>
      <w:footerReference w:type="first" r:id="rId15"/>
      <w:pgSz w:w="11907" w:h="16840" w:code="9"/>
      <w:pgMar w:top="1440" w:right="1797" w:bottom="1440" w:left="1797"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E3EEA" w14:textId="77777777" w:rsidR="00633D62" w:rsidRDefault="00633D62" w:rsidP="001F7B6D">
      <w:r>
        <w:separator/>
      </w:r>
    </w:p>
  </w:endnote>
  <w:endnote w:type="continuationSeparator" w:id="0">
    <w:p w14:paraId="426DD49E" w14:textId="77777777" w:rsidR="00633D62" w:rsidRDefault="00633D62" w:rsidP="001F7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1)">
    <w:altName w:val="Arial"/>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0AA9" w14:textId="77777777" w:rsidR="00D75F86" w:rsidRDefault="00D75F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03E66" w14:textId="77777777" w:rsidR="002F49BE" w:rsidRDefault="00CA6231">
    <w:pPr>
      <w:pStyle w:val="Footer"/>
      <w:jc w:val="right"/>
      <w:rPr>
        <w:noProof/>
      </w:rPr>
    </w:pPr>
    <w:r>
      <w:fldChar w:fldCharType="begin"/>
    </w:r>
    <w:r>
      <w:instrText xml:space="preserve"> PAGE   \* MERGEFORMAT </w:instrText>
    </w:r>
    <w:r>
      <w:fldChar w:fldCharType="separate"/>
    </w:r>
    <w:r w:rsidR="00CB3675">
      <w:rPr>
        <w:noProof/>
      </w:rPr>
      <w:t>3</w:t>
    </w:r>
    <w:r>
      <w:rPr>
        <w:noProof/>
      </w:rPr>
      <w:fldChar w:fldCharType="end"/>
    </w:r>
  </w:p>
  <w:p w14:paraId="5E351413" w14:textId="354FFE3C" w:rsidR="00D75F86" w:rsidRPr="00D75F86" w:rsidRDefault="00D75F86" w:rsidP="00D75F86">
    <w:pPr>
      <w:pStyle w:val="Footer"/>
      <w:jc w:val="center"/>
      <w:rPr>
        <w:rFonts w:ascii="Arial" w:hAnsi="Arial"/>
        <w:sz w:val="14"/>
      </w:rPr>
    </w:pPr>
    <w:r w:rsidRPr="00D75F86">
      <w:rPr>
        <w:rFonts w:ascii="Arial" w:hAnsi="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E7F731" w14:textId="1D9AD3E2" w:rsidR="002F49BE" w:rsidRPr="00D75F86" w:rsidRDefault="00D75F86" w:rsidP="00D75F86">
    <w:pPr>
      <w:tabs>
        <w:tab w:val="center" w:pos="4153"/>
        <w:tab w:val="right" w:pos="8306"/>
      </w:tabs>
      <w:autoSpaceDE w:val="0"/>
      <w:autoSpaceDN w:val="0"/>
      <w:ind w:left="0"/>
      <w:jc w:val="center"/>
      <w:rPr>
        <w:rFonts w:ascii="Arial" w:hAnsi="Arial"/>
        <w:sz w:val="14"/>
      </w:rPr>
    </w:pPr>
    <w:r w:rsidRPr="00D75F86">
      <w:rPr>
        <w:rFonts w:ascii="Arial" w:hAnsi="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59D20" w14:textId="77777777" w:rsidR="00633D62" w:rsidRDefault="00633D62" w:rsidP="001F7B6D">
      <w:r>
        <w:separator/>
      </w:r>
    </w:p>
  </w:footnote>
  <w:footnote w:type="continuationSeparator" w:id="0">
    <w:p w14:paraId="06BF425B" w14:textId="77777777" w:rsidR="00633D62" w:rsidRDefault="00633D62" w:rsidP="001F7B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FE9C1" w14:textId="77777777" w:rsidR="00D75F86" w:rsidRDefault="00D75F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A93B" w14:textId="77777777" w:rsidR="00D75F86" w:rsidRDefault="00D75F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E65E6" w14:textId="77777777" w:rsidR="002F49BE" w:rsidRDefault="002F49BE">
    <w:pPr>
      <w:pStyle w:val="Header"/>
      <w:tabs>
        <w:tab w:val="left" w:pos="5280"/>
        <w:tab w:val="right" w:pos="8125"/>
      </w:tabs>
      <w:ind w:left="0"/>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0733"/>
    <w:multiLevelType w:val="hybridMultilevel"/>
    <w:tmpl w:val="A5009094"/>
    <w:lvl w:ilvl="0" w:tplc="451EDE38">
      <w:start w:val="1"/>
      <w:numFmt w:val="lowerLetter"/>
      <w:lvlText w:val="(%1)"/>
      <w:lvlJc w:val="left"/>
      <w:pPr>
        <w:ind w:left="720" w:hanging="360"/>
      </w:pPr>
      <w:rPr>
        <w:rFonts w:hint="default"/>
      </w:rPr>
    </w:lvl>
    <w:lvl w:ilvl="1" w:tplc="0C090019">
      <w:start w:val="1"/>
      <w:numFmt w:val="lowerLetter"/>
      <w:lvlText w:val="%2."/>
      <w:lvlJc w:val="left"/>
      <w:pPr>
        <w:ind w:left="36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2C02E35"/>
    <w:multiLevelType w:val="hybridMultilevel"/>
    <w:tmpl w:val="B00AE984"/>
    <w:lvl w:ilvl="0" w:tplc="20EE9A2A">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3772520"/>
    <w:multiLevelType w:val="hybridMultilevel"/>
    <w:tmpl w:val="02AA8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51D69DA"/>
    <w:multiLevelType w:val="hybridMultilevel"/>
    <w:tmpl w:val="2562AA88"/>
    <w:lvl w:ilvl="0" w:tplc="20EE9A2A">
      <w:start w:val="1"/>
      <w:numFmt w:val="lowerLetter"/>
      <w:lvlText w:val="(%1)"/>
      <w:lvlJc w:val="left"/>
      <w:pPr>
        <w:ind w:left="720" w:hanging="360"/>
      </w:pPr>
      <w:rPr>
        <w:rFonts w:hint="default"/>
      </w:rPr>
    </w:lvl>
    <w:lvl w:ilvl="1" w:tplc="0C090001">
      <w:start w:val="1"/>
      <w:numFmt w:val="bullet"/>
      <w:lvlText w:val=""/>
      <w:lvlJc w:val="left"/>
      <w:pPr>
        <w:ind w:left="36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7696C88"/>
    <w:multiLevelType w:val="hybridMultilevel"/>
    <w:tmpl w:val="70701994"/>
    <w:lvl w:ilvl="0" w:tplc="20EE9A2A">
      <w:start w:val="1"/>
      <w:numFmt w:val="lowerLetter"/>
      <w:lvlText w:val="(%1)"/>
      <w:lvlJc w:val="left"/>
      <w:pPr>
        <w:ind w:left="360" w:hanging="360"/>
      </w:pPr>
      <w:rPr>
        <w:rFonts w:hint="default"/>
      </w:rPr>
    </w:lvl>
    <w:lvl w:ilvl="1" w:tplc="0C090019">
      <w:start w:val="1"/>
      <w:numFmt w:val="lowerLetter"/>
      <w:lvlText w:val="%2."/>
      <w:lvlJc w:val="left"/>
      <w:pPr>
        <w:ind w:left="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4C209A"/>
    <w:multiLevelType w:val="hybridMultilevel"/>
    <w:tmpl w:val="EA4861A8"/>
    <w:lvl w:ilvl="0" w:tplc="20EE9A2A">
      <w:start w:val="1"/>
      <w:numFmt w:val="lowerLetter"/>
      <w:lvlText w:val="(%1)"/>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17803D25"/>
    <w:multiLevelType w:val="hybridMultilevel"/>
    <w:tmpl w:val="4C96A9B0"/>
    <w:lvl w:ilvl="0" w:tplc="0C09001B">
      <w:start w:val="1"/>
      <w:numFmt w:val="lowerRoman"/>
      <w:lvlText w:val="%1."/>
      <w:lvlJc w:val="right"/>
      <w:pPr>
        <w:ind w:left="873" w:hanging="360"/>
      </w:p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7" w15:restartNumberingAfterBreak="0">
    <w:nsid w:val="1D29768D"/>
    <w:multiLevelType w:val="hybridMultilevel"/>
    <w:tmpl w:val="37982D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1DD70170"/>
    <w:multiLevelType w:val="hybridMultilevel"/>
    <w:tmpl w:val="15884698"/>
    <w:lvl w:ilvl="0" w:tplc="0C09001B">
      <w:start w:val="1"/>
      <w:numFmt w:val="lowerRoman"/>
      <w:lvlText w:val="%1."/>
      <w:lvlJc w:val="right"/>
      <w:pPr>
        <w:ind w:left="873" w:hanging="360"/>
      </w:p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15">
      <w:start w:val="1"/>
      <w:numFmt w:val="upperLetter"/>
      <w:lvlText w:val="%4."/>
      <w:lvlJc w:val="left"/>
      <w:pPr>
        <w:ind w:left="3033" w:hanging="360"/>
      </w:pPr>
      <w:rPr>
        <w:rFonts w:hint="default"/>
      </w:rPr>
    </w:lvl>
    <w:lvl w:ilvl="4" w:tplc="0C090019">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9" w15:restartNumberingAfterBreak="0">
    <w:nsid w:val="1F6D3D8B"/>
    <w:multiLevelType w:val="hybridMultilevel"/>
    <w:tmpl w:val="70701994"/>
    <w:lvl w:ilvl="0" w:tplc="20EE9A2A">
      <w:start w:val="1"/>
      <w:numFmt w:val="lowerLetter"/>
      <w:lvlText w:val="(%1)"/>
      <w:lvlJc w:val="left"/>
      <w:pPr>
        <w:ind w:left="720" w:hanging="360"/>
      </w:pPr>
      <w:rPr>
        <w:rFonts w:hint="default"/>
      </w:rPr>
    </w:lvl>
    <w:lvl w:ilvl="1" w:tplc="0C090019">
      <w:start w:val="1"/>
      <w:numFmt w:val="lowerLetter"/>
      <w:lvlText w:val="%2."/>
      <w:lvlJc w:val="left"/>
      <w:pPr>
        <w:ind w:left="36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9E2884"/>
    <w:multiLevelType w:val="hybridMultilevel"/>
    <w:tmpl w:val="4C96A9B0"/>
    <w:lvl w:ilvl="0" w:tplc="0C09001B">
      <w:start w:val="1"/>
      <w:numFmt w:val="lowerRoman"/>
      <w:lvlText w:val="%1."/>
      <w:lvlJc w:val="right"/>
      <w:pPr>
        <w:ind w:left="873" w:hanging="360"/>
      </w:p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11" w15:restartNumberingAfterBreak="0">
    <w:nsid w:val="2A117A5A"/>
    <w:multiLevelType w:val="hybridMultilevel"/>
    <w:tmpl w:val="79CAAAA0"/>
    <w:lvl w:ilvl="0" w:tplc="451EDE38">
      <w:start w:val="1"/>
      <w:numFmt w:val="lowerLetter"/>
      <w:lvlText w:val="(%1)"/>
      <w:lvlJc w:val="left"/>
      <w:pPr>
        <w:ind w:left="153" w:hanging="360"/>
      </w:pPr>
      <w:rPr>
        <w:rFonts w:hint="default"/>
      </w:rPr>
    </w:lvl>
    <w:lvl w:ilvl="1" w:tplc="20EE9A2A">
      <w:start w:val="1"/>
      <w:numFmt w:val="lowerLetter"/>
      <w:lvlText w:val="(%2)"/>
      <w:lvlJc w:val="lef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2" w15:restartNumberingAfterBreak="0">
    <w:nsid w:val="2E941E2B"/>
    <w:multiLevelType w:val="hybridMultilevel"/>
    <w:tmpl w:val="DCA4FBEC"/>
    <w:lvl w:ilvl="0" w:tplc="E94CAA04">
      <w:start w:val="1"/>
      <w:numFmt w:val="lowerLetter"/>
      <w:lvlText w:val="(%1)"/>
      <w:lvlJc w:val="left"/>
      <w:pPr>
        <w:ind w:left="153" w:hanging="360"/>
      </w:pPr>
      <w:rPr>
        <w:rFonts w:hint="default"/>
      </w:rPr>
    </w:lvl>
    <w:lvl w:ilvl="1" w:tplc="20EE9A2A">
      <w:start w:val="1"/>
      <w:numFmt w:val="lowerLetter"/>
      <w:lvlText w:val="(%2)"/>
      <w:lvlJc w:val="lef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3" w15:restartNumberingAfterBreak="0">
    <w:nsid w:val="2EF9339F"/>
    <w:multiLevelType w:val="hybridMultilevel"/>
    <w:tmpl w:val="79CAAAA0"/>
    <w:lvl w:ilvl="0" w:tplc="451EDE38">
      <w:start w:val="1"/>
      <w:numFmt w:val="lowerLetter"/>
      <w:lvlText w:val="(%1)"/>
      <w:lvlJc w:val="left"/>
      <w:pPr>
        <w:ind w:left="153" w:hanging="360"/>
      </w:pPr>
      <w:rPr>
        <w:rFonts w:hint="default"/>
      </w:rPr>
    </w:lvl>
    <w:lvl w:ilvl="1" w:tplc="20EE9A2A">
      <w:start w:val="1"/>
      <w:numFmt w:val="lowerLetter"/>
      <w:lvlText w:val="(%2)"/>
      <w:lvlJc w:val="lef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4" w15:restartNumberingAfterBreak="0">
    <w:nsid w:val="33626140"/>
    <w:multiLevelType w:val="hybridMultilevel"/>
    <w:tmpl w:val="79CAAAA0"/>
    <w:lvl w:ilvl="0" w:tplc="451EDE38">
      <w:start w:val="1"/>
      <w:numFmt w:val="lowerLetter"/>
      <w:lvlText w:val="(%1)"/>
      <w:lvlJc w:val="left"/>
      <w:pPr>
        <w:ind w:left="153" w:hanging="360"/>
      </w:pPr>
      <w:rPr>
        <w:rFonts w:hint="default"/>
      </w:rPr>
    </w:lvl>
    <w:lvl w:ilvl="1" w:tplc="20EE9A2A">
      <w:start w:val="1"/>
      <w:numFmt w:val="lowerLetter"/>
      <w:lvlText w:val="(%2)"/>
      <w:lvlJc w:val="lef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5" w15:restartNumberingAfterBreak="0">
    <w:nsid w:val="34AC6CFF"/>
    <w:multiLevelType w:val="multilevel"/>
    <w:tmpl w:val="6DA0FA04"/>
    <w:lvl w:ilvl="0">
      <w:start w:val="1"/>
      <w:numFmt w:val="decimal"/>
      <w:pStyle w:val="LegalScheduleLevel1"/>
      <w:lvlText w:val="%1."/>
      <w:lvlJc w:val="left"/>
      <w:pPr>
        <w:tabs>
          <w:tab w:val="num" w:pos="851"/>
        </w:tabs>
        <w:ind w:left="851" w:hanging="851"/>
      </w:pPr>
      <w:rPr>
        <w:rFonts w:ascii="Arial" w:hAnsi="Arial" w:cs="Times New Roman" w:hint="default"/>
        <w:b/>
        <w:sz w:val="32"/>
      </w:rPr>
    </w:lvl>
    <w:lvl w:ilvl="1">
      <w:start w:val="1"/>
      <w:numFmt w:val="decimal"/>
      <w:pStyle w:val="LegalScheduleLevel2"/>
      <w:lvlText w:val="%1.%2"/>
      <w:lvlJc w:val="left"/>
      <w:pPr>
        <w:tabs>
          <w:tab w:val="num" w:pos="851"/>
        </w:tabs>
        <w:ind w:left="851" w:hanging="851"/>
      </w:pPr>
      <w:rPr>
        <w:rFonts w:cs="Times New Roman" w:hint="default"/>
        <w:b/>
        <w:i w:val="0"/>
      </w:rPr>
    </w:lvl>
    <w:lvl w:ilvl="2">
      <w:start w:val="1"/>
      <w:numFmt w:val="lowerLetter"/>
      <w:pStyle w:val="LegalScheduleLevel3"/>
      <w:lvlText w:val="(%3)"/>
      <w:lvlJc w:val="left"/>
      <w:pPr>
        <w:tabs>
          <w:tab w:val="num" w:pos="1985"/>
        </w:tabs>
        <w:ind w:left="1985" w:hanging="567"/>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3"/>
      <w:numFmt w:val="lowerRoman"/>
      <w:pStyle w:val="LegalScheduleLevel4"/>
      <w:lvlText w:val="(%4)"/>
      <w:lvlJc w:val="left"/>
      <w:pPr>
        <w:tabs>
          <w:tab w:val="num" w:pos="1985"/>
        </w:tabs>
        <w:ind w:left="1985" w:hanging="567"/>
      </w:pPr>
      <w:rPr>
        <w:rFonts w:cs="Times New Roman" w:hint="default"/>
        <w:b w:val="0"/>
        <w:i w:val="0"/>
        <w:sz w:val="22"/>
      </w:rPr>
    </w:lvl>
    <w:lvl w:ilvl="4">
      <w:start w:val="1"/>
      <w:numFmt w:val="upperLetter"/>
      <w:pStyle w:val="LegalScheduleLevel5"/>
      <w:lvlText w:val="(%5)"/>
      <w:lvlJc w:val="left"/>
      <w:pPr>
        <w:tabs>
          <w:tab w:val="num" w:pos="2552"/>
        </w:tabs>
        <w:ind w:left="2552" w:hanging="567"/>
      </w:pPr>
      <w:rPr>
        <w:rFonts w:ascii="Arial" w:hAnsi="Arial" w:cs="Times New Roman" w:hint="default"/>
        <w:b w:val="0"/>
        <w:i w:val="0"/>
        <w:sz w:val="22"/>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15:restartNumberingAfterBreak="0">
    <w:nsid w:val="367902E8"/>
    <w:multiLevelType w:val="hybridMultilevel"/>
    <w:tmpl w:val="4C96A9B0"/>
    <w:lvl w:ilvl="0" w:tplc="0C09001B">
      <w:start w:val="1"/>
      <w:numFmt w:val="lowerRoman"/>
      <w:lvlText w:val="%1."/>
      <w:lvlJc w:val="right"/>
      <w:pPr>
        <w:ind w:left="873" w:hanging="360"/>
      </w:p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17" w15:restartNumberingAfterBreak="0">
    <w:nsid w:val="396E632B"/>
    <w:multiLevelType w:val="hybridMultilevel"/>
    <w:tmpl w:val="6EE81D1A"/>
    <w:lvl w:ilvl="0" w:tplc="0C090001">
      <w:start w:val="1"/>
      <w:numFmt w:val="bullet"/>
      <w:lvlText w:val=""/>
      <w:lvlJc w:val="left"/>
      <w:pPr>
        <w:ind w:left="153" w:hanging="360"/>
      </w:pPr>
      <w:rPr>
        <w:rFonts w:ascii="Symbol" w:hAnsi="Symbol" w:hint="default"/>
      </w:rPr>
    </w:lvl>
    <w:lvl w:ilvl="1" w:tplc="20EE9A2A">
      <w:start w:val="1"/>
      <w:numFmt w:val="lowerLetter"/>
      <w:lvlText w:val="(%2)"/>
      <w:lvlJc w:val="lef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8" w15:restartNumberingAfterBreak="0">
    <w:nsid w:val="44053F5A"/>
    <w:multiLevelType w:val="hybridMultilevel"/>
    <w:tmpl w:val="B82E69D6"/>
    <w:lvl w:ilvl="0" w:tplc="451EDE38">
      <w:start w:val="1"/>
      <w:numFmt w:val="lowerLetter"/>
      <w:lvlText w:val="(%1)"/>
      <w:lvlJc w:val="left"/>
      <w:pPr>
        <w:ind w:left="153" w:hanging="360"/>
      </w:pPr>
      <w:rPr>
        <w:rFonts w:hint="default"/>
      </w:rPr>
    </w:lvl>
    <w:lvl w:ilvl="1" w:tplc="0C09001B">
      <w:start w:val="1"/>
      <w:numFmt w:val="lowerRoman"/>
      <w:lvlText w:val="%2."/>
      <w:lvlJc w:val="righ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19" w15:restartNumberingAfterBreak="0">
    <w:nsid w:val="47E43E9F"/>
    <w:multiLevelType w:val="hybridMultilevel"/>
    <w:tmpl w:val="32C2CA40"/>
    <w:lvl w:ilvl="0" w:tplc="451EDE38">
      <w:start w:val="1"/>
      <w:numFmt w:val="lowerLetter"/>
      <w:lvlText w:val="(%1)"/>
      <w:lvlJc w:val="left"/>
      <w:pPr>
        <w:ind w:left="153" w:hanging="360"/>
      </w:pPr>
      <w:rPr>
        <w:rFonts w:hint="default"/>
      </w:rPr>
    </w:lvl>
    <w:lvl w:ilvl="1" w:tplc="20EE9A2A">
      <w:start w:val="1"/>
      <w:numFmt w:val="lowerLetter"/>
      <w:lvlText w:val="(%2)"/>
      <w:lvlJc w:val="lef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0" w15:restartNumberingAfterBreak="0">
    <w:nsid w:val="48E83C17"/>
    <w:multiLevelType w:val="hybridMultilevel"/>
    <w:tmpl w:val="A342C260"/>
    <w:lvl w:ilvl="0" w:tplc="451EDE38">
      <w:start w:val="1"/>
      <w:numFmt w:val="lowerLetter"/>
      <w:lvlText w:val="(%1)"/>
      <w:lvlJc w:val="left"/>
      <w:pPr>
        <w:ind w:left="153" w:hanging="360"/>
      </w:pPr>
      <w:rPr>
        <w:rFonts w:hint="default"/>
      </w:rPr>
    </w:lvl>
    <w:lvl w:ilvl="1" w:tplc="20EE9A2A">
      <w:start w:val="1"/>
      <w:numFmt w:val="lowerLetter"/>
      <w:lvlText w:val="(%2)"/>
      <w:lvlJc w:val="lef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1" w15:restartNumberingAfterBreak="0">
    <w:nsid w:val="4ADE6DE0"/>
    <w:multiLevelType w:val="hybridMultilevel"/>
    <w:tmpl w:val="4C96A9B0"/>
    <w:lvl w:ilvl="0" w:tplc="0C09001B">
      <w:start w:val="1"/>
      <w:numFmt w:val="lowerRoman"/>
      <w:lvlText w:val="%1."/>
      <w:lvlJc w:val="right"/>
      <w:pPr>
        <w:ind w:left="873" w:hanging="360"/>
      </w:p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22" w15:restartNumberingAfterBreak="0">
    <w:nsid w:val="4ECA6C36"/>
    <w:multiLevelType w:val="hybridMultilevel"/>
    <w:tmpl w:val="C2804A90"/>
    <w:lvl w:ilvl="0" w:tplc="632C1B02">
      <w:start w:val="1"/>
      <w:numFmt w:val="decimal"/>
      <w:lvlText w:val="%1"/>
      <w:lvlJc w:val="left"/>
      <w:pPr>
        <w:ind w:left="153" w:hanging="360"/>
      </w:pPr>
      <w:rPr>
        <w:rFonts w:hint="default"/>
      </w:rPr>
    </w:lvl>
    <w:lvl w:ilvl="1" w:tplc="0C090019">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3" w15:restartNumberingAfterBreak="0">
    <w:nsid w:val="51753CF2"/>
    <w:multiLevelType w:val="multilevel"/>
    <w:tmpl w:val="644AFAC4"/>
    <w:styleLink w:val="Style1"/>
    <w:lvl w:ilvl="0">
      <w:start w:val="1"/>
      <w:numFmt w:val="lowerLetter"/>
      <w:lvlText w:val="(%1)"/>
      <w:lvlJc w:val="left"/>
      <w:pPr>
        <w:tabs>
          <w:tab w:val="num" w:pos="1418"/>
        </w:tabs>
        <w:ind w:left="1418" w:hanging="567"/>
      </w:pPr>
      <w:rPr>
        <w:rFonts w:ascii="Calibri" w:hAnsi="Calibri" w:cs="Times New Roman" w:hint="default"/>
      </w:rPr>
    </w:lvl>
    <w:lvl w:ilvl="1">
      <w:start w:val="1"/>
      <w:numFmt w:val="lowerRoman"/>
      <w:lvlText w:val="(%2)"/>
      <w:lvlJc w:val="left"/>
      <w:pPr>
        <w:tabs>
          <w:tab w:val="num" w:pos="1985"/>
        </w:tabs>
        <w:ind w:left="1985" w:hanging="567"/>
      </w:pPr>
      <w:rPr>
        <w:rFonts w:ascii="Calibri" w:hAnsi="Calibri" w:cs="Times New Roman" w:hint="default"/>
      </w:rPr>
    </w:lvl>
    <w:lvl w:ilvl="2">
      <w:start w:val="1"/>
      <w:numFmt w:val="none"/>
      <w:lvlText w:val=""/>
      <w:lvlJc w:val="left"/>
      <w:pPr>
        <w:tabs>
          <w:tab w:val="num" w:pos="2177"/>
        </w:tabs>
        <w:ind w:left="2177" w:hanging="680"/>
      </w:pPr>
      <w:rPr>
        <w:rFonts w:cs="Times New Roman" w:hint="default"/>
      </w:rPr>
    </w:lvl>
    <w:lvl w:ilvl="3">
      <w:start w:val="1"/>
      <w:numFmt w:val="none"/>
      <w:lvlText w:val=""/>
      <w:lvlJc w:val="left"/>
      <w:pPr>
        <w:tabs>
          <w:tab w:val="num" w:pos="496"/>
        </w:tabs>
        <w:ind w:left="136" w:firstLine="0"/>
      </w:pPr>
      <w:rPr>
        <w:rFonts w:cs="Times New Roman" w:hint="default"/>
      </w:rPr>
    </w:lvl>
    <w:lvl w:ilvl="4">
      <w:start w:val="1"/>
      <w:numFmt w:val="none"/>
      <w:lvlText w:val=""/>
      <w:lvlJc w:val="left"/>
      <w:pPr>
        <w:tabs>
          <w:tab w:val="num" w:pos="496"/>
        </w:tabs>
        <w:ind w:left="136" w:firstLine="0"/>
      </w:pPr>
      <w:rPr>
        <w:rFonts w:cs="Times New Roman" w:hint="default"/>
      </w:rPr>
    </w:lvl>
    <w:lvl w:ilvl="5">
      <w:start w:val="1"/>
      <w:numFmt w:val="none"/>
      <w:lvlText w:val=""/>
      <w:lvlJc w:val="left"/>
      <w:pPr>
        <w:tabs>
          <w:tab w:val="num" w:pos="496"/>
        </w:tabs>
        <w:ind w:left="136" w:firstLine="0"/>
      </w:pPr>
      <w:rPr>
        <w:rFonts w:cs="Times New Roman" w:hint="default"/>
      </w:rPr>
    </w:lvl>
    <w:lvl w:ilvl="6">
      <w:start w:val="1"/>
      <w:numFmt w:val="none"/>
      <w:lvlText w:val=""/>
      <w:lvlJc w:val="left"/>
      <w:pPr>
        <w:tabs>
          <w:tab w:val="num" w:pos="496"/>
        </w:tabs>
        <w:ind w:left="136" w:firstLine="0"/>
      </w:pPr>
      <w:rPr>
        <w:rFonts w:cs="Times New Roman" w:hint="default"/>
      </w:rPr>
    </w:lvl>
    <w:lvl w:ilvl="7">
      <w:start w:val="1"/>
      <w:numFmt w:val="none"/>
      <w:lvlText w:val=""/>
      <w:lvlJc w:val="left"/>
      <w:pPr>
        <w:tabs>
          <w:tab w:val="num" w:pos="496"/>
        </w:tabs>
        <w:ind w:left="136" w:firstLine="0"/>
      </w:pPr>
      <w:rPr>
        <w:rFonts w:cs="Times New Roman" w:hint="default"/>
      </w:rPr>
    </w:lvl>
    <w:lvl w:ilvl="8">
      <w:start w:val="1"/>
      <w:numFmt w:val="none"/>
      <w:lvlText w:val=""/>
      <w:lvlJc w:val="left"/>
      <w:pPr>
        <w:tabs>
          <w:tab w:val="num" w:pos="496"/>
        </w:tabs>
        <w:ind w:left="136" w:firstLine="0"/>
      </w:pPr>
      <w:rPr>
        <w:rFonts w:cs="Times New Roman" w:hint="default"/>
      </w:rPr>
    </w:lvl>
  </w:abstractNum>
  <w:abstractNum w:abstractNumId="24" w15:restartNumberingAfterBreak="0">
    <w:nsid w:val="51EF7E7B"/>
    <w:multiLevelType w:val="hybridMultilevel"/>
    <w:tmpl w:val="34CE304A"/>
    <w:lvl w:ilvl="0" w:tplc="20EE9A2A">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4551828"/>
    <w:multiLevelType w:val="hybridMultilevel"/>
    <w:tmpl w:val="A342C260"/>
    <w:lvl w:ilvl="0" w:tplc="451EDE38">
      <w:start w:val="1"/>
      <w:numFmt w:val="lowerLetter"/>
      <w:lvlText w:val="(%1)"/>
      <w:lvlJc w:val="left"/>
      <w:pPr>
        <w:ind w:left="153" w:hanging="360"/>
      </w:pPr>
      <w:rPr>
        <w:rFonts w:hint="default"/>
      </w:rPr>
    </w:lvl>
    <w:lvl w:ilvl="1" w:tplc="20EE9A2A">
      <w:start w:val="1"/>
      <w:numFmt w:val="lowerLetter"/>
      <w:lvlText w:val="(%2)"/>
      <w:lvlJc w:val="lef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6" w15:restartNumberingAfterBreak="0">
    <w:nsid w:val="5F03306D"/>
    <w:multiLevelType w:val="hybridMultilevel"/>
    <w:tmpl w:val="ADF65D12"/>
    <w:lvl w:ilvl="0" w:tplc="451EDE38">
      <w:start w:val="1"/>
      <w:numFmt w:val="lowerLetter"/>
      <w:lvlText w:val="(%1)"/>
      <w:lvlJc w:val="left"/>
      <w:pPr>
        <w:ind w:left="153" w:hanging="360"/>
      </w:pPr>
      <w:rPr>
        <w:rFonts w:hint="default"/>
      </w:rPr>
    </w:lvl>
    <w:lvl w:ilvl="1" w:tplc="20EE9A2A">
      <w:start w:val="1"/>
      <w:numFmt w:val="lowerLetter"/>
      <w:lvlText w:val="(%2)"/>
      <w:lvlJc w:val="lef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7" w15:restartNumberingAfterBreak="0">
    <w:nsid w:val="60AD0918"/>
    <w:multiLevelType w:val="hybridMultilevel"/>
    <w:tmpl w:val="1402CCE6"/>
    <w:lvl w:ilvl="0" w:tplc="451EDE38">
      <w:start w:val="1"/>
      <w:numFmt w:val="lowerLetter"/>
      <w:lvlText w:val="(%1)"/>
      <w:lvlJc w:val="left"/>
      <w:pPr>
        <w:ind w:left="153" w:hanging="360"/>
      </w:pPr>
      <w:rPr>
        <w:rFonts w:hint="default"/>
      </w:rPr>
    </w:lvl>
    <w:lvl w:ilvl="1" w:tplc="0C09001B">
      <w:start w:val="1"/>
      <w:numFmt w:val="lowerRoman"/>
      <w:lvlText w:val="%2."/>
      <w:lvlJc w:val="righ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8" w15:restartNumberingAfterBreak="0">
    <w:nsid w:val="61890102"/>
    <w:multiLevelType w:val="hybridMultilevel"/>
    <w:tmpl w:val="79CAAAA0"/>
    <w:lvl w:ilvl="0" w:tplc="451EDE38">
      <w:start w:val="1"/>
      <w:numFmt w:val="lowerLetter"/>
      <w:lvlText w:val="(%1)"/>
      <w:lvlJc w:val="left"/>
      <w:pPr>
        <w:ind w:left="153" w:hanging="360"/>
      </w:pPr>
      <w:rPr>
        <w:rFonts w:hint="default"/>
      </w:rPr>
    </w:lvl>
    <w:lvl w:ilvl="1" w:tplc="20EE9A2A">
      <w:start w:val="1"/>
      <w:numFmt w:val="lowerLetter"/>
      <w:lvlText w:val="(%2)"/>
      <w:lvlJc w:val="lef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29" w15:restartNumberingAfterBreak="0">
    <w:nsid w:val="65456429"/>
    <w:multiLevelType w:val="multilevel"/>
    <w:tmpl w:val="DAB01D80"/>
    <w:lvl w:ilvl="0">
      <w:start w:val="1"/>
      <w:numFmt w:val="decimal"/>
      <w:pStyle w:val="ListNumber"/>
      <w:lvlText w:val="%1."/>
      <w:lvlJc w:val="left"/>
      <w:pPr>
        <w:ind w:left="369" w:hanging="369"/>
      </w:pPr>
      <w:rPr>
        <w:rFonts w:ascii="Arial" w:hAnsi="Arial" w:cs="Times New Roman" w:hint="default"/>
        <w:sz w:val="22"/>
      </w:rPr>
    </w:lvl>
    <w:lvl w:ilvl="1">
      <w:start w:val="1"/>
      <w:numFmt w:val="lowerLetter"/>
      <w:pStyle w:val="ListNumber2"/>
      <w:lvlText w:val="%2."/>
      <w:lvlJc w:val="left"/>
      <w:pPr>
        <w:ind w:left="738" w:hanging="369"/>
      </w:pPr>
      <w:rPr>
        <w:rFonts w:cs="Times New Roman" w:hint="default"/>
      </w:rPr>
    </w:lvl>
    <w:lvl w:ilvl="2">
      <w:start w:val="1"/>
      <w:numFmt w:val="lowerRoman"/>
      <w:pStyle w:val="ListNumber3"/>
      <w:lvlText w:val="%3."/>
      <w:lvlJc w:val="left"/>
      <w:pPr>
        <w:ind w:left="1107" w:hanging="369"/>
      </w:pPr>
      <w:rPr>
        <w:rFonts w:cs="Times New Roman" w:hint="default"/>
      </w:rPr>
    </w:lvl>
    <w:lvl w:ilvl="3">
      <w:start w:val="1"/>
      <w:numFmt w:val="none"/>
      <w:pStyle w:val="ListNumber4"/>
      <w:lvlText w:val="%4"/>
      <w:lvlJc w:val="left"/>
      <w:pPr>
        <w:ind w:left="1476" w:hanging="369"/>
      </w:pPr>
      <w:rPr>
        <w:rFonts w:cs="Times New Roman" w:hint="default"/>
      </w:rPr>
    </w:lvl>
    <w:lvl w:ilvl="4">
      <w:start w:val="1"/>
      <w:numFmt w:val="none"/>
      <w:pStyle w:val="ListNumber5"/>
      <w:lvlText w:val=""/>
      <w:lvlJc w:val="left"/>
      <w:pPr>
        <w:ind w:left="1845" w:hanging="369"/>
      </w:pPr>
      <w:rPr>
        <w:rFonts w:cs="Times New Roman" w:hint="default"/>
      </w:rPr>
    </w:lvl>
    <w:lvl w:ilvl="5">
      <w:start w:val="1"/>
      <w:numFmt w:val="none"/>
      <w:lvlText w:val=""/>
      <w:lvlJc w:val="left"/>
      <w:pPr>
        <w:ind w:left="2214" w:hanging="369"/>
      </w:pPr>
      <w:rPr>
        <w:rFonts w:cs="Times New Roman" w:hint="default"/>
      </w:rPr>
    </w:lvl>
    <w:lvl w:ilvl="6">
      <w:start w:val="1"/>
      <w:numFmt w:val="none"/>
      <w:lvlText w:val=""/>
      <w:lvlJc w:val="left"/>
      <w:pPr>
        <w:ind w:left="2583" w:hanging="369"/>
      </w:pPr>
      <w:rPr>
        <w:rFonts w:cs="Times New Roman" w:hint="default"/>
      </w:rPr>
    </w:lvl>
    <w:lvl w:ilvl="7">
      <w:start w:val="1"/>
      <w:numFmt w:val="none"/>
      <w:lvlText w:val=""/>
      <w:lvlJc w:val="left"/>
      <w:pPr>
        <w:ind w:left="2952" w:hanging="369"/>
      </w:pPr>
      <w:rPr>
        <w:rFonts w:cs="Times New Roman" w:hint="default"/>
      </w:rPr>
    </w:lvl>
    <w:lvl w:ilvl="8">
      <w:start w:val="1"/>
      <w:numFmt w:val="none"/>
      <w:lvlText w:val=""/>
      <w:lvlJc w:val="left"/>
      <w:pPr>
        <w:ind w:left="3321" w:hanging="369"/>
      </w:pPr>
      <w:rPr>
        <w:rFonts w:cs="Times New Roman" w:hint="default"/>
      </w:rPr>
    </w:lvl>
  </w:abstractNum>
  <w:abstractNum w:abstractNumId="30" w15:restartNumberingAfterBreak="0">
    <w:nsid w:val="69C90119"/>
    <w:multiLevelType w:val="hybridMultilevel"/>
    <w:tmpl w:val="E8F0C42A"/>
    <w:lvl w:ilvl="0" w:tplc="0C09001B">
      <w:start w:val="1"/>
      <w:numFmt w:val="lowerRoman"/>
      <w:lvlText w:val="%1."/>
      <w:lvlJc w:val="right"/>
      <w:pPr>
        <w:ind w:left="873" w:hanging="360"/>
      </w:p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tentative="1">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31" w15:restartNumberingAfterBreak="0">
    <w:nsid w:val="76E16476"/>
    <w:multiLevelType w:val="hybridMultilevel"/>
    <w:tmpl w:val="B82E69D6"/>
    <w:lvl w:ilvl="0" w:tplc="451EDE38">
      <w:start w:val="1"/>
      <w:numFmt w:val="lowerLetter"/>
      <w:lvlText w:val="(%1)"/>
      <w:lvlJc w:val="left"/>
      <w:pPr>
        <w:ind w:left="153" w:hanging="360"/>
      </w:pPr>
      <w:rPr>
        <w:rFonts w:hint="default"/>
      </w:rPr>
    </w:lvl>
    <w:lvl w:ilvl="1" w:tplc="0C09001B">
      <w:start w:val="1"/>
      <w:numFmt w:val="lowerRoman"/>
      <w:lvlText w:val="%2."/>
      <w:lvlJc w:val="right"/>
      <w:pPr>
        <w:ind w:left="873" w:hanging="360"/>
      </w:pPr>
      <w:rPr>
        <w:rFonts w:hint="default"/>
      </w:rPr>
    </w:lvl>
    <w:lvl w:ilvl="2" w:tplc="0C09001B">
      <w:start w:val="1"/>
      <w:numFmt w:val="lowerRoman"/>
      <w:lvlText w:val="%3."/>
      <w:lvlJc w:val="right"/>
      <w:pPr>
        <w:ind w:left="1593" w:hanging="180"/>
      </w:pPr>
    </w:lvl>
    <w:lvl w:ilvl="3" w:tplc="0C09000F" w:tentative="1">
      <w:start w:val="1"/>
      <w:numFmt w:val="decimal"/>
      <w:lvlText w:val="%4."/>
      <w:lvlJc w:val="left"/>
      <w:pPr>
        <w:ind w:left="2313" w:hanging="360"/>
      </w:pPr>
    </w:lvl>
    <w:lvl w:ilvl="4" w:tplc="0C090019" w:tentative="1">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32" w15:restartNumberingAfterBreak="0">
    <w:nsid w:val="76E1785E"/>
    <w:multiLevelType w:val="hybridMultilevel"/>
    <w:tmpl w:val="E8F0C42A"/>
    <w:lvl w:ilvl="0" w:tplc="0C09001B">
      <w:start w:val="1"/>
      <w:numFmt w:val="lowerRoman"/>
      <w:lvlText w:val="%1."/>
      <w:lvlJc w:val="right"/>
      <w:pPr>
        <w:ind w:left="873" w:hanging="360"/>
      </w:pPr>
    </w:lvl>
    <w:lvl w:ilvl="1" w:tplc="0C090019" w:tentative="1">
      <w:start w:val="1"/>
      <w:numFmt w:val="lowerLetter"/>
      <w:lvlText w:val="%2."/>
      <w:lvlJc w:val="left"/>
      <w:pPr>
        <w:ind w:left="1593" w:hanging="360"/>
      </w:pPr>
    </w:lvl>
    <w:lvl w:ilvl="2" w:tplc="0C09001B" w:tentative="1">
      <w:start w:val="1"/>
      <w:numFmt w:val="lowerRoman"/>
      <w:lvlText w:val="%3."/>
      <w:lvlJc w:val="right"/>
      <w:pPr>
        <w:ind w:left="2313" w:hanging="180"/>
      </w:pPr>
    </w:lvl>
    <w:lvl w:ilvl="3" w:tplc="0C09000F">
      <w:start w:val="1"/>
      <w:numFmt w:val="decimal"/>
      <w:lvlText w:val="%4."/>
      <w:lvlJc w:val="left"/>
      <w:pPr>
        <w:ind w:left="3033" w:hanging="360"/>
      </w:pPr>
    </w:lvl>
    <w:lvl w:ilvl="4" w:tplc="0C090019" w:tentative="1">
      <w:start w:val="1"/>
      <w:numFmt w:val="lowerLetter"/>
      <w:lvlText w:val="%5."/>
      <w:lvlJc w:val="left"/>
      <w:pPr>
        <w:ind w:left="3753" w:hanging="360"/>
      </w:pPr>
    </w:lvl>
    <w:lvl w:ilvl="5" w:tplc="0C09001B" w:tentative="1">
      <w:start w:val="1"/>
      <w:numFmt w:val="lowerRoman"/>
      <w:lvlText w:val="%6."/>
      <w:lvlJc w:val="right"/>
      <w:pPr>
        <w:ind w:left="4473" w:hanging="180"/>
      </w:pPr>
    </w:lvl>
    <w:lvl w:ilvl="6" w:tplc="0C09000F" w:tentative="1">
      <w:start w:val="1"/>
      <w:numFmt w:val="decimal"/>
      <w:lvlText w:val="%7."/>
      <w:lvlJc w:val="left"/>
      <w:pPr>
        <w:ind w:left="5193" w:hanging="360"/>
      </w:pPr>
    </w:lvl>
    <w:lvl w:ilvl="7" w:tplc="0C090019" w:tentative="1">
      <w:start w:val="1"/>
      <w:numFmt w:val="lowerLetter"/>
      <w:lvlText w:val="%8."/>
      <w:lvlJc w:val="left"/>
      <w:pPr>
        <w:ind w:left="5913" w:hanging="360"/>
      </w:pPr>
    </w:lvl>
    <w:lvl w:ilvl="8" w:tplc="0C09001B" w:tentative="1">
      <w:start w:val="1"/>
      <w:numFmt w:val="lowerRoman"/>
      <w:lvlText w:val="%9."/>
      <w:lvlJc w:val="right"/>
      <w:pPr>
        <w:ind w:left="6633" w:hanging="180"/>
      </w:pPr>
    </w:lvl>
  </w:abstractNum>
  <w:abstractNum w:abstractNumId="33" w15:restartNumberingAfterBreak="0">
    <w:nsid w:val="782036D9"/>
    <w:multiLevelType w:val="hybridMultilevel"/>
    <w:tmpl w:val="37982DF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00067034">
    <w:abstractNumId w:val="15"/>
  </w:num>
  <w:num w:numId="2" w16cid:durableId="851071198">
    <w:abstractNumId w:val="29"/>
  </w:num>
  <w:num w:numId="3" w16cid:durableId="1946646921">
    <w:abstractNumId w:val="9"/>
  </w:num>
  <w:num w:numId="4" w16cid:durableId="227805939">
    <w:abstractNumId w:val="1"/>
  </w:num>
  <w:num w:numId="5" w16cid:durableId="1723092371">
    <w:abstractNumId w:val="7"/>
  </w:num>
  <w:num w:numId="6" w16cid:durableId="966812364">
    <w:abstractNumId w:val="23"/>
  </w:num>
  <w:num w:numId="7" w16cid:durableId="1861969003">
    <w:abstractNumId w:val="5"/>
  </w:num>
  <w:num w:numId="8" w16cid:durableId="1324090119">
    <w:abstractNumId w:val="3"/>
  </w:num>
  <w:num w:numId="9" w16cid:durableId="1388993230">
    <w:abstractNumId w:val="33"/>
  </w:num>
  <w:num w:numId="10" w16cid:durableId="47192982">
    <w:abstractNumId w:val="22"/>
  </w:num>
  <w:num w:numId="11" w16cid:durableId="1666932509">
    <w:abstractNumId w:val="28"/>
  </w:num>
  <w:num w:numId="12" w16cid:durableId="259728310">
    <w:abstractNumId w:val="27"/>
  </w:num>
  <w:num w:numId="13" w16cid:durableId="904417541">
    <w:abstractNumId w:val="25"/>
  </w:num>
  <w:num w:numId="14" w16cid:durableId="1475365300">
    <w:abstractNumId w:val="16"/>
  </w:num>
  <w:num w:numId="15" w16cid:durableId="422654483">
    <w:abstractNumId w:val="20"/>
  </w:num>
  <w:num w:numId="16" w16cid:durableId="661010111">
    <w:abstractNumId w:val="6"/>
  </w:num>
  <w:num w:numId="17" w16cid:durableId="1990942115">
    <w:abstractNumId w:val="19"/>
  </w:num>
  <w:num w:numId="18" w16cid:durableId="2098407413">
    <w:abstractNumId w:val="10"/>
  </w:num>
  <w:num w:numId="19" w16cid:durableId="1080718361">
    <w:abstractNumId w:val="21"/>
  </w:num>
  <w:num w:numId="20" w16cid:durableId="370805743">
    <w:abstractNumId w:val="26"/>
  </w:num>
  <w:num w:numId="21" w16cid:durableId="284043709">
    <w:abstractNumId w:val="32"/>
  </w:num>
  <w:num w:numId="22" w16cid:durableId="5331842">
    <w:abstractNumId w:val="30"/>
  </w:num>
  <w:num w:numId="23" w16cid:durableId="595096769">
    <w:abstractNumId w:val="31"/>
  </w:num>
  <w:num w:numId="24" w16cid:durableId="1780564740">
    <w:abstractNumId w:val="18"/>
  </w:num>
  <w:num w:numId="25" w16cid:durableId="1886063428">
    <w:abstractNumId w:val="0"/>
  </w:num>
  <w:num w:numId="26" w16cid:durableId="1286349406">
    <w:abstractNumId w:val="4"/>
  </w:num>
  <w:num w:numId="27" w16cid:durableId="198588262">
    <w:abstractNumId w:val="24"/>
  </w:num>
  <w:num w:numId="28" w16cid:durableId="1759138761">
    <w:abstractNumId w:val="17"/>
  </w:num>
  <w:num w:numId="29" w16cid:durableId="885260846">
    <w:abstractNumId w:val="14"/>
  </w:num>
  <w:num w:numId="30" w16cid:durableId="373623476">
    <w:abstractNumId w:val="13"/>
  </w:num>
  <w:num w:numId="31" w16cid:durableId="701788380">
    <w:abstractNumId w:val="11"/>
  </w:num>
  <w:num w:numId="32" w16cid:durableId="1475949469">
    <w:abstractNumId w:val="12"/>
  </w:num>
  <w:num w:numId="33" w16cid:durableId="1628388118">
    <w:abstractNumId w:val="8"/>
  </w:num>
  <w:num w:numId="34" w16cid:durableId="2055275656">
    <w:abstractNumId w:val="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8751506-BF81-4D41-8B90-6BF45BB1F49D}"/>
    <w:docVar w:name="dgnword-eventsink" w:val="340795240"/>
  </w:docVars>
  <w:rsids>
    <w:rsidRoot w:val="00312A58"/>
    <w:rsid w:val="000010E0"/>
    <w:rsid w:val="00005EA5"/>
    <w:rsid w:val="0001377D"/>
    <w:rsid w:val="000150B0"/>
    <w:rsid w:val="00026AD9"/>
    <w:rsid w:val="0003021B"/>
    <w:rsid w:val="0003758A"/>
    <w:rsid w:val="00037F0C"/>
    <w:rsid w:val="00040330"/>
    <w:rsid w:val="00040468"/>
    <w:rsid w:val="00040AB5"/>
    <w:rsid w:val="000410C7"/>
    <w:rsid w:val="00043E6C"/>
    <w:rsid w:val="0004432C"/>
    <w:rsid w:val="00045C85"/>
    <w:rsid w:val="000476D1"/>
    <w:rsid w:val="00047BBF"/>
    <w:rsid w:val="00052846"/>
    <w:rsid w:val="00055A19"/>
    <w:rsid w:val="00055FCA"/>
    <w:rsid w:val="00057D4B"/>
    <w:rsid w:val="000606DD"/>
    <w:rsid w:val="00061C71"/>
    <w:rsid w:val="00062401"/>
    <w:rsid w:val="00063115"/>
    <w:rsid w:val="00063F9E"/>
    <w:rsid w:val="000671EA"/>
    <w:rsid w:val="00071955"/>
    <w:rsid w:val="00072416"/>
    <w:rsid w:val="00075B25"/>
    <w:rsid w:val="00075E40"/>
    <w:rsid w:val="000779B6"/>
    <w:rsid w:val="00077FA7"/>
    <w:rsid w:val="00080C5B"/>
    <w:rsid w:val="000810CD"/>
    <w:rsid w:val="0008324E"/>
    <w:rsid w:val="00083C56"/>
    <w:rsid w:val="00086683"/>
    <w:rsid w:val="00090D35"/>
    <w:rsid w:val="00091402"/>
    <w:rsid w:val="00095D60"/>
    <w:rsid w:val="00095E0E"/>
    <w:rsid w:val="00097D2F"/>
    <w:rsid w:val="000A05B5"/>
    <w:rsid w:val="000A1F4C"/>
    <w:rsid w:val="000A3A72"/>
    <w:rsid w:val="000A3C36"/>
    <w:rsid w:val="000A6415"/>
    <w:rsid w:val="000A7BD1"/>
    <w:rsid w:val="000B10DB"/>
    <w:rsid w:val="000B1E92"/>
    <w:rsid w:val="000B3141"/>
    <w:rsid w:val="000C0087"/>
    <w:rsid w:val="000C11F8"/>
    <w:rsid w:val="000C4353"/>
    <w:rsid w:val="000C54B9"/>
    <w:rsid w:val="000C6494"/>
    <w:rsid w:val="000D15C3"/>
    <w:rsid w:val="000D1847"/>
    <w:rsid w:val="000D4DB7"/>
    <w:rsid w:val="000D7704"/>
    <w:rsid w:val="000E0330"/>
    <w:rsid w:val="000E0663"/>
    <w:rsid w:val="000E11C7"/>
    <w:rsid w:val="000E2573"/>
    <w:rsid w:val="000E3ECE"/>
    <w:rsid w:val="000E3FAA"/>
    <w:rsid w:val="000E66C9"/>
    <w:rsid w:val="000E72EC"/>
    <w:rsid w:val="000F1234"/>
    <w:rsid w:val="000F3DF5"/>
    <w:rsid w:val="000F4DC3"/>
    <w:rsid w:val="000F7761"/>
    <w:rsid w:val="0010055F"/>
    <w:rsid w:val="00100C64"/>
    <w:rsid w:val="00105DB5"/>
    <w:rsid w:val="0011273E"/>
    <w:rsid w:val="001137D7"/>
    <w:rsid w:val="00116974"/>
    <w:rsid w:val="00117D48"/>
    <w:rsid w:val="00120A6D"/>
    <w:rsid w:val="001211CD"/>
    <w:rsid w:val="001216DD"/>
    <w:rsid w:val="00122BAD"/>
    <w:rsid w:val="0012750C"/>
    <w:rsid w:val="00131CE0"/>
    <w:rsid w:val="00134584"/>
    <w:rsid w:val="00136F38"/>
    <w:rsid w:val="00141705"/>
    <w:rsid w:val="00144F43"/>
    <w:rsid w:val="001466E7"/>
    <w:rsid w:val="001525AD"/>
    <w:rsid w:val="001575E8"/>
    <w:rsid w:val="00163DC4"/>
    <w:rsid w:val="00163EE6"/>
    <w:rsid w:val="00164E2B"/>
    <w:rsid w:val="00165305"/>
    <w:rsid w:val="00166AAB"/>
    <w:rsid w:val="00171592"/>
    <w:rsid w:val="00173708"/>
    <w:rsid w:val="001755EF"/>
    <w:rsid w:val="00186DF7"/>
    <w:rsid w:val="00186FA3"/>
    <w:rsid w:val="0019032D"/>
    <w:rsid w:val="001916FD"/>
    <w:rsid w:val="00193682"/>
    <w:rsid w:val="001938B1"/>
    <w:rsid w:val="00193B7D"/>
    <w:rsid w:val="001947C0"/>
    <w:rsid w:val="001A349E"/>
    <w:rsid w:val="001A496E"/>
    <w:rsid w:val="001A5BB4"/>
    <w:rsid w:val="001B1E41"/>
    <w:rsid w:val="001B6FA6"/>
    <w:rsid w:val="001B77B1"/>
    <w:rsid w:val="001B7934"/>
    <w:rsid w:val="001C01D8"/>
    <w:rsid w:val="001C0665"/>
    <w:rsid w:val="001C2900"/>
    <w:rsid w:val="001D0165"/>
    <w:rsid w:val="001D1CB4"/>
    <w:rsid w:val="001D46CB"/>
    <w:rsid w:val="001D5222"/>
    <w:rsid w:val="001D5468"/>
    <w:rsid w:val="001E2D6B"/>
    <w:rsid w:val="001E333C"/>
    <w:rsid w:val="001F2C22"/>
    <w:rsid w:val="001F37B7"/>
    <w:rsid w:val="001F56B4"/>
    <w:rsid w:val="001F7B6D"/>
    <w:rsid w:val="001F7DB2"/>
    <w:rsid w:val="0020369E"/>
    <w:rsid w:val="00204A82"/>
    <w:rsid w:val="00207248"/>
    <w:rsid w:val="00210A7D"/>
    <w:rsid w:val="002133A4"/>
    <w:rsid w:val="0022198E"/>
    <w:rsid w:val="00222A3F"/>
    <w:rsid w:val="00222DAA"/>
    <w:rsid w:val="00225B0A"/>
    <w:rsid w:val="002260A9"/>
    <w:rsid w:val="00226ED1"/>
    <w:rsid w:val="00230059"/>
    <w:rsid w:val="00233289"/>
    <w:rsid w:val="002373D7"/>
    <w:rsid w:val="00240114"/>
    <w:rsid w:val="00240EA0"/>
    <w:rsid w:val="002415E0"/>
    <w:rsid w:val="00241725"/>
    <w:rsid w:val="002424AC"/>
    <w:rsid w:val="00243AB3"/>
    <w:rsid w:val="00243AD6"/>
    <w:rsid w:val="00256E6B"/>
    <w:rsid w:val="00260631"/>
    <w:rsid w:val="00263034"/>
    <w:rsid w:val="00263B35"/>
    <w:rsid w:val="00267264"/>
    <w:rsid w:val="00274941"/>
    <w:rsid w:val="002761A4"/>
    <w:rsid w:val="002815D0"/>
    <w:rsid w:val="00285BB9"/>
    <w:rsid w:val="00287D14"/>
    <w:rsid w:val="00292E15"/>
    <w:rsid w:val="00295522"/>
    <w:rsid w:val="002A2ACE"/>
    <w:rsid w:val="002A363A"/>
    <w:rsid w:val="002A3CFA"/>
    <w:rsid w:val="002A4AB5"/>
    <w:rsid w:val="002A5104"/>
    <w:rsid w:val="002A6E80"/>
    <w:rsid w:val="002B0ADE"/>
    <w:rsid w:val="002B22C8"/>
    <w:rsid w:val="002B715D"/>
    <w:rsid w:val="002C0BC5"/>
    <w:rsid w:val="002C2958"/>
    <w:rsid w:val="002C6B6D"/>
    <w:rsid w:val="002D2BDE"/>
    <w:rsid w:val="002D2D25"/>
    <w:rsid w:val="002D4864"/>
    <w:rsid w:val="002D7684"/>
    <w:rsid w:val="002D78D9"/>
    <w:rsid w:val="002E025F"/>
    <w:rsid w:val="002E09BE"/>
    <w:rsid w:val="002E17BF"/>
    <w:rsid w:val="002E4F4E"/>
    <w:rsid w:val="002E7A6A"/>
    <w:rsid w:val="002E7C19"/>
    <w:rsid w:val="002E7CF4"/>
    <w:rsid w:val="002F49BE"/>
    <w:rsid w:val="00301235"/>
    <w:rsid w:val="00302BE7"/>
    <w:rsid w:val="0030456F"/>
    <w:rsid w:val="00306DDC"/>
    <w:rsid w:val="00307360"/>
    <w:rsid w:val="003073A3"/>
    <w:rsid w:val="003112C0"/>
    <w:rsid w:val="003119E2"/>
    <w:rsid w:val="00312A58"/>
    <w:rsid w:val="00313A33"/>
    <w:rsid w:val="0031618B"/>
    <w:rsid w:val="00316865"/>
    <w:rsid w:val="00317B6A"/>
    <w:rsid w:val="003205B4"/>
    <w:rsid w:val="0032158A"/>
    <w:rsid w:val="00326668"/>
    <w:rsid w:val="00330512"/>
    <w:rsid w:val="003306DB"/>
    <w:rsid w:val="00330CB8"/>
    <w:rsid w:val="00330FCF"/>
    <w:rsid w:val="00342DB9"/>
    <w:rsid w:val="003433AD"/>
    <w:rsid w:val="00354611"/>
    <w:rsid w:val="00355766"/>
    <w:rsid w:val="00355FCE"/>
    <w:rsid w:val="00361ED4"/>
    <w:rsid w:val="00362DAF"/>
    <w:rsid w:val="003638EC"/>
    <w:rsid w:val="00372398"/>
    <w:rsid w:val="003736BD"/>
    <w:rsid w:val="00375571"/>
    <w:rsid w:val="003756E7"/>
    <w:rsid w:val="00376F7C"/>
    <w:rsid w:val="003772CF"/>
    <w:rsid w:val="00381AE6"/>
    <w:rsid w:val="0038518E"/>
    <w:rsid w:val="00385F35"/>
    <w:rsid w:val="003904A0"/>
    <w:rsid w:val="003925FE"/>
    <w:rsid w:val="00393314"/>
    <w:rsid w:val="0039380B"/>
    <w:rsid w:val="00395373"/>
    <w:rsid w:val="003957BF"/>
    <w:rsid w:val="00395D46"/>
    <w:rsid w:val="00396A81"/>
    <w:rsid w:val="00397609"/>
    <w:rsid w:val="003A3D90"/>
    <w:rsid w:val="003A70C7"/>
    <w:rsid w:val="003B19BE"/>
    <w:rsid w:val="003B416B"/>
    <w:rsid w:val="003B440D"/>
    <w:rsid w:val="003B4826"/>
    <w:rsid w:val="003B72BE"/>
    <w:rsid w:val="003B780B"/>
    <w:rsid w:val="003C6016"/>
    <w:rsid w:val="003C6918"/>
    <w:rsid w:val="003C7D6F"/>
    <w:rsid w:val="003D4DEF"/>
    <w:rsid w:val="003D5E40"/>
    <w:rsid w:val="003D7F64"/>
    <w:rsid w:val="003E10AA"/>
    <w:rsid w:val="003E1457"/>
    <w:rsid w:val="003E380C"/>
    <w:rsid w:val="003E4559"/>
    <w:rsid w:val="003E5DBC"/>
    <w:rsid w:val="003F4B79"/>
    <w:rsid w:val="003F54A6"/>
    <w:rsid w:val="003F5C14"/>
    <w:rsid w:val="00403521"/>
    <w:rsid w:val="0040457D"/>
    <w:rsid w:val="00405388"/>
    <w:rsid w:val="00413C51"/>
    <w:rsid w:val="0041402A"/>
    <w:rsid w:val="00414EAD"/>
    <w:rsid w:val="004154A1"/>
    <w:rsid w:val="00415B2D"/>
    <w:rsid w:val="00421593"/>
    <w:rsid w:val="004235B6"/>
    <w:rsid w:val="00426306"/>
    <w:rsid w:val="00427392"/>
    <w:rsid w:val="00431DA4"/>
    <w:rsid w:val="00432BF9"/>
    <w:rsid w:val="00435F83"/>
    <w:rsid w:val="0043672E"/>
    <w:rsid w:val="00436C79"/>
    <w:rsid w:val="00437753"/>
    <w:rsid w:val="00443EE0"/>
    <w:rsid w:val="00444774"/>
    <w:rsid w:val="00446EE5"/>
    <w:rsid w:val="00451473"/>
    <w:rsid w:val="004518E6"/>
    <w:rsid w:val="004550E8"/>
    <w:rsid w:val="004554C4"/>
    <w:rsid w:val="00455872"/>
    <w:rsid w:val="00455A05"/>
    <w:rsid w:val="0046550E"/>
    <w:rsid w:val="00481E84"/>
    <w:rsid w:val="00482DA8"/>
    <w:rsid w:val="00482FED"/>
    <w:rsid w:val="004870CF"/>
    <w:rsid w:val="004A154F"/>
    <w:rsid w:val="004A451C"/>
    <w:rsid w:val="004A50E0"/>
    <w:rsid w:val="004A692B"/>
    <w:rsid w:val="004A7E4C"/>
    <w:rsid w:val="004B0144"/>
    <w:rsid w:val="004B44D6"/>
    <w:rsid w:val="004B4D60"/>
    <w:rsid w:val="004B624F"/>
    <w:rsid w:val="004C14AE"/>
    <w:rsid w:val="004C172F"/>
    <w:rsid w:val="004C19D7"/>
    <w:rsid w:val="004C2B98"/>
    <w:rsid w:val="004D4400"/>
    <w:rsid w:val="004D7DA5"/>
    <w:rsid w:val="004E3577"/>
    <w:rsid w:val="004E444D"/>
    <w:rsid w:val="004E55FF"/>
    <w:rsid w:val="004E7C31"/>
    <w:rsid w:val="004F0501"/>
    <w:rsid w:val="004F0F17"/>
    <w:rsid w:val="004F2177"/>
    <w:rsid w:val="00500BC9"/>
    <w:rsid w:val="00500F75"/>
    <w:rsid w:val="00504E64"/>
    <w:rsid w:val="00506E36"/>
    <w:rsid w:val="00510027"/>
    <w:rsid w:val="00512D47"/>
    <w:rsid w:val="00512EE9"/>
    <w:rsid w:val="005151B5"/>
    <w:rsid w:val="00515A7E"/>
    <w:rsid w:val="00516358"/>
    <w:rsid w:val="005177FC"/>
    <w:rsid w:val="00521E27"/>
    <w:rsid w:val="005222DD"/>
    <w:rsid w:val="00524499"/>
    <w:rsid w:val="005244D8"/>
    <w:rsid w:val="005248CB"/>
    <w:rsid w:val="00532EC9"/>
    <w:rsid w:val="00536DA2"/>
    <w:rsid w:val="005377F3"/>
    <w:rsid w:val="00540670"/>
    <w:rsid w:val="00543291"/>
    <w:rsid w:val="00550A52"/>
    <w:rsid w:val="00550C42"/>
    <w:rsid w:val="00554AFE"/>
    <w:rsid w:val="0055583C"/>
    <w:rsid w:val="00555EF9"/>
    <w:rsid w:val="00556443"/>
    <w:rsid w:val="00556644"/>
    <w:rsid w:val="00557BF2"/>
    <w:rsid w:val="00560B44"/>
    <w:rsid w:val="0056377F"/>
    <w:rsid w:val="0057572E"/>
    <w:rsid w:val="00580A63"/>
    <w:rsid w:val="00583C34"/>
    <w:rsid w:val="00584898"/>
    <w:rsid w:val="005950BD"/>
    <w:rsid w:val="00597AF5"/>
    <w:rsid w:val="005A0E32"/>
    <w:rsid w:val="005A23EB"/>
    <w:rsid w:val="005A29A2"/>
    <w:rsid w:val="005A6C59"/>
    <w:rsid w:val="005B1F83"/>
    <w:rsid w:val="005B4728"/>
    <w:rsid w:val="005B4E4F"/>
    <w:rsid w:val="005B51ED"/>
    <w:rsid w:val="005B6B76"/>
    <w:rsid w:val="005B72CD"/>
    <w:rsid w:val="005C268D"/>
    <w:rsid w:val="005C3B1C"/>
    <w:rsid w:val="005C3BD1"/>
    <w:rsid w:val="005D22F0"/>
    <w:rsid w:val="005D3149"/>
    <w:rsid w:val="005D5E34"/>
    <w:rsid w:val="005D734A"/>
    <w:rsid w:val="005E284B"/>
    <w:rsid w:val="005E2BD4"/>
    <w:rsid w:val="005E5AC6"/>
    <w:rsid w:val="005E6807"/>
    <w:rsid w:val="005E759B"/>
    <w:rsid w:val="005F346E"/>
    <w:rsid w:val="005F3AAD"/>
    <w:rsid w:val="00600AC8"/>
    <w:rsid w:val="00602FAC"/>
    <w:rsid w:val="006041A3"/>
    <w:rsid w:val="006064CC"/>
    <w:rsid w:val="00607F2F"/>
    <w:rsid w:val="006107C7"/>
    <w:rsid w:val="00613545"/>
    <w:rsid w:val="00621BFC"/>
    <w:rsid w:val="00624067"/>
    <w:rsid w:val="006256AA"/>
    <w:rsid w:val="00625BED"/>
    <w:rsid w:val="00626BB2"/>
    <w:rsid w:val="006330D8"/>
    <w:rsid w:val="00633D62"/>
    <w:rsid w:val="00635F0F"/>
    <w:rsid w:val="006415BA"/>
    <w:rsid w:val="00643B3A"/>
    <w:rsid w:val="00647688"/>
    <w:rsid w:val="00647892"/>
    <w:rsid w:val="00647AD8"/>
    <w:rsid w:val="00647C4A"/>
    <w:rsid w:val="00650F51"/>
    <w:rsid w:val="00655AFA"/>
    <w:rsid w:val="00656D9A"/>
    <w:rsid w:val="00661448"/>
    <w:rsid w:val="0066202C"/>
    <w:rsid w:val="00666249"/>
    <w:rsid w:val="006667EB"/>
    <w:rsid w:val="00671472"/>
    <w:rsid w:val="0067518F"/>
    <w:rsid w:val="00675EC9"/>
    <w:rsid w:val="00683536"/>
    <w:rsid w:val="00683A24"/>
    <w:rsid w:val="00687483"/>
    <w:rsid w:val="0069124F"/>
    <w:rsid w:val="00691B81"/>
    <w:rsid w:val="00693E4D"/>
    <w:rsid w:val="00697F8F"/>
    <w:rsid w:val="006A0619"/>
    <w:rsid w:val="006A5671"/>
    <w:rsid w:val="006A5895"/>
    <w:rsid w:val="006A6B95"/>
    <w:rsid w:val="006B0176"/>
    <w:rsid w:val="006B3A58"/>
    <w:rsid w:val="006B3B1A"/>
    <w:rsid w:val="006B4322"/>
    <w:rsid w:val="006C13D5"/>
    <w:rsid w:val="006C1B2D"/>
    <w:rsid w:val="006C2737"/>
    <w:rsid w:val="006D1EB2"/>
    <w:rsid w:val="006D76AA"/>
    <w:rsid w:val="006E4F81"/>
    <w:rsid w:val="006E6050"/>
    <w:rsid w:val="006E6470"/>
    <w:rsid w:val="006E6DBB"/>
    <w:rsid w:val="006E75C4"/>
    <w:rsid w:val="006F7A40"/>
    <w:rsid w:val="007059F7"/>
    <w:rsid w:val="00705E71"/>
    <w:rsid w:val="00705E88"/>
    <w:rsid w:val="00707676"/>
    <w:rsid w:val="007116CA"/>
    <w:rsid w:val="0071198B"/>
    <w:rsid w:val="007140D8"/>
    <w:rsid w:val="007151D0"/>
    <w:rsid w:val="00715EB8"/>
    <w:rsid w:val="00716A06"/>
    <w:rsid w:val="007224D3"/>
    <w:rsid w:val="007239F6"/>
    <w:rsid w:val="007250A2"/>
    <w:rsid w:val="0073207E"/>
    <w:rsid w:val="007320D1"/>
    <w:rsid w:val="00735CE9"/>
    <w:rsid w:val="0074052A"/>
    <w:rsid w:val="007405A1"/>
    <w:rsid w:val="00746B1B"/>
    <w:rsid w:val="0075159A"/>
    <w:rsid w:val="007517A1"/>
    <w:rsid w:val="00753071"/>
    <w:rsid w:val="00754063"/>
    <w:rsid w:val="0075438C"/>
    <w:rsid w:val="0075622F"/>
    <w:rsid w:val="007570BD"/>
    <w:rsid w:val="00761A58"/>
    <w:rsid w:val="00763DE5"/>
    <w:rsid w:val="00764E37"/>
    <w:rsid w:val="007658A8"/>
    <w:rsid w:val="00772150"/>
    <w:rsid w:val="0077232D"/>
    <w:rsid w:val="0077380C"/>
    <w:rsid w:val="00773945"/>
    <w:rsid w:val="00775E00"/>
    <w:rsid w:val="007762DC"/>
    <w:rsid w:val="00776854"/>
    <w:rsid w:val="00776A9E"/>
    <w:rsid w:val="0078147D"/>
    <w:rsid w:val="00782994"/>
    <w:rsid w:val="00787DE2"/>
    <w:rsid w:val="00794223"/>
    <w:rsid w:val="00794F26"/>
    <w:rsid w:val="007A0C1E"/>
    <w:rsid w:val="007A28DA"/>
    <w:rsid w:val="007A3B54"/>
    <w:rsid w:val="007A443E"/>
    <w:rsid w:val="007A4C5E"/>
    <w:rsid w:val="007A7D98"/>
    <w:rsid w:val="007C03D4"/>
    <w:rsid w:val="007C18C9"/>
    <w:rsid w:val="007C2673"/>
    <w:rsid w:val="007C34A8"/>
    <w:rsid w:val="007C6290"/>
    <w:rsid w:val="007D3A8F"/>
    <w:rsid w:val="007D3D4C"/>
    <w:rsid w:val="007D4131"/>
    <w:rsid w:val="007D4415"/>
    <w:rsid w:val="007D5E51"/>
    <w:rsid w:val="007D5F4E"/>
    <w:rsid w:val="007D7DCB"/>
    <w:rsid w:val="007F08F4"/>
    <w:rsid w:val="007F6977"/>
    <w:rsid w:val="00805498"/>
    <w:rsid w:val="008054A5"/>
    <w:rsid w:val="00806D17"/>
    <w:rsid w:val="00807174"/>
    <w:rsid w:val="00813389"/>
    <w:rsid w:val="008157A6"/>
    <w:rsid w:val="00816FF6"/>
    <w:rsid w:val="0081784B"/>
    <w:rsid w:val="00822813"/>
    <w:rsid w:val="0082579C"/>
    <w:rsid w:val="00826595"/>
    <w:rsid w:val="0082790E"/>
    <w:rsid w:val="0083156E"/>
    <w:rsid w:val="0083298C"/>
    <w:rsid w:val="00832E39"/>
    <w:rsid w:val="00833572"/>
    <w:rsid w:val="00833CE0"/>
    <w:rsid w:val="0083594C"/>
    <w:rsid w:val="008363C0"/>
    <w:rsid w:val="00844491"/>
    <w:rsid w:val="00850EE0"/>
    <w:rsid w:val="00852511"/>
    <w:rsid w:val="00853C6F"/>
    <w:rsid w:val="008644D8"/>
    <w:rsid w:val="0086611F"/>
    <w:rsid w:val="0087003F"/>
    <w:rsid w:val="00870330"/>
    <w:rsid w:val="008706B1"/>
    <w:rsid w:val="0087509B"/>
    <w:rsid w:val="008777D3"/>
    <w:rsid w:val="0088153B"/>
    <w:rsid w:val="00883337"/>
    <w:rsid w:val="008865DA"/>
    <w:rsid w:val="008904E1"/>
    <w:rsid w:val="00891FC1"/>
    <w:rsid w:val="00892EFC"/>
    <w:rsid w:val="00893641"/>
    <w:rsid w:val="008971A3"/>
    <w:rsid w:val="008A6B25"/>
    <w:rsid w:val="008B5A7D"/>
    <w:rsid w:val="008B7479"/>
    <w:rsid w:val="008B7EB2"/>
    <w:rsid w:val="008C17EF"/>
    <w:rsid w:val="008C5C8E"/>
    <w:rsid w:val="008C5CC5"/>
    <w:rsid w:val="008C6436"/>
    <w:rsid w:val="008C7F70"/>
    <w:rsid w:val="008D174A"/>
    <w:rsid w:val="008D2D21"/>
    <w:rsid w:val="008D400B"/>
    <w:rsid w:val="008D5916"/>
    <w:rsid w:val="008E05CB"/>
    <w:rsid w:val="008E5376"/>
    <w:rsid w:val="008E5D12"/>
    <w:rsid w:val="008E633E"/>
    <w:rsid w:val="008E7847"/>
    <w:rsid w:val="008F261D"/>
    <w:rsid w:val="00900FE3"/>
    <w:rsid w:val="00901E63"/>
    <w:rsid w:val="0090352E"/>
    <w:rsid w:val="009107B7"/>
    <w:rsid w:val="00912644"/>
    <w:rsid w:val="00914B3E"/>
    <w:rsid w:val="009173C8"/>
    <w:rsid w:val="0091763E"/>
    <w:rsid w:val="00921A64"/>
    <w:rsid w:val="00923B32"/>
    <w:rsid w:val="00931000"/>
    <w:rsid w:val="00934247"/>
    <w:rsid w:val="00935A61"/>
    <w:rsid w:val="00936414"/>
    <w:rsid w:val="00937AFE"/>
    <w:rsid w:val="00943007"/>
    <w:rsid w:val="00943DC3"/>
    <w:rsid w:val="00944AEF"/>
    <w:rsid w:val="0094524E"/>
    <w:rsid w:val="00950D1B"/>
    <w:rsid w:val="0095383B"/>
    <w:rsid w:val="00960DAB"/>
    <w:rsid w:val="00965F05"/>
    <w:rsid w:val="00966C72"/>
    <w:rsid w:val="009718D7"/>
    <w:rsid w:val="00971CFD"/>
    <w:rsid w:val="00975DCE"/>
    <w:rsid w:val="00976676"/>
    <w:rsid w:val="00980821"/>
    <w:rsid w:val="00983D92"/>
    <w:rsid w:val="00984480"/>
    <w:rsid w:val="00984865"/>
    <w:rsid w:val="00986376"/>
    <w:rsid w:val="00991B98"/>
    <w:rsid w:val="00992225"/>
    <w:rsid w:val="009957E2"/>
    <w:rsid w:val="009976F8"/>
    <w:rsid w:val="009978DB"/>
    <w:rsid w:val="009A0757"/>
    <w:rsid w:val="009A07DA"/>
    <w:rsid w:val="009A390A"/>
    <w:rsid w:val="009A3F3A"/>
    <w:rsid w:val="009A6DB3"/>
    <w:rsid w:val="009A7320"/>
    <w:rsid w:val="009B126C"/>
    <w:rsid w:val="009B22D2"/>
    <w:rsid w:val="009B2556"/>
    <w:rsid w:val="009B33F7"/>
    <w:rsid w:val="009B5A4D"/>
    <w:rsid w:val="009C29DD"/>
    <w:rsid w:val="009C2C08"/>
    <w:rsid w:val="009C31B6"/>
    <w:rsid w:val="009C6772"/>
    <w:rsid w:val="009D06B3"/>
    <w:rsid w:val="009D2F7E"/>
    <w:rsid w:val="009D791E"/>
    <w:rsid w:val="009E09F9"/>
    <w:rsid w:val="009E1332"/>
    <w:rsid w:val="009E3E2F"/>
    <w:rsid w:val="009E6046"/>
    <w:rsid w:val="009E653D"/>
    <w:rsid w:val="009F0F77"/>
    <w:rsid w:val="009F2DBD"/>
    <w:rsid w:val="009F34E0"/>
    <w:rsid w:val="009F69FC"/>
    <w:rsid w:val="009F7C1A"/>
    <w:rsid w:val="00A0021D"/>
    <w:rsid w:val="00A00AAF"/>
    <w:rsid w:val="00A02795"/>
    <w:rsid w:val="00A0370C"/>
    <w:rsid w:val="00A067F0"/>
    <w:rsid w:val="00A06C68"/>
    <w:rsid w:val="00A06FE1"/>
    <w:rsid w:val="00A07590"/>
    <w:rsid w:val="00A07FAD"/>
    <w:rsid w:val="00A13C2E"/>
    <w:rsid w:val="00A163BE"/>
    <w:rsid w:val="00A20AB7"/>
    <w:rsid w:val="00A20DDC"/>
    <w:rsid w:val="00A21F21"/>
    <w:rsid w:val="00A27A59"/>
    <w:rsid w:val="00A316E7"/>
    <w:rsid w:val="00A31EC3"/>
    <w:rsid w:val="00A3360F"/>
    <w:rsid w:val="00A35659"/>
    <w:rsid w:val="00A3757F"/>
    <w:rsid w:val="00A42D93"/>
    <w:rsid w:val="00A44E8D"/>
    <w:rsid w:val="00A503A2"/>
    <w:rsid w:val="00A52E1B"/>
    <w:rsid w:val="00A54B8A"/>
    <w:rsid w:val="00A604A8"/>
    <w:rsid w:val="00A61040"/>
    <w:rsid w:val="00A61F24"/>
    <w:rsid w:val="00A6396F"/>
    <w:rsid w:val="00A7041A"/>
    <w:rsid w:val="00A70ACB"/>
    <w:rsid w:val="00A71E5F"/>
    <w:rsid w:val="00A72C4A"/>
    <w:rsid w:val="00A742F8"/>
    <w:rsid w:val="00A7464A"/>
    <w:rsid w:val="00A7559F"/>
    <w:rsid w:val="00A779D0"/>
    <w:rsid w:val="00A8349A"/>
    <w:rsid w:val="00A85E10"/>
    <w:rsid w:val="00A8651D"/>
    <w:rsid w:val="00A86874"/>
    <w:rsid w:val="00AA235B"/>
    <w:rsid w:val="00AA477D"/>
    <w:rsid w:val="00AA4B2A"/>
    <w:rsid w:val="00AA5B9D"/>
    <w:rsid w:val="00AA7D38"/>
    <w:rsid w:val="00AB014C"/>
    <w:rsid w:val="00AB0464"/>
    <w:rsid w:val="00AB36FA"/>
    <w:rsid w:val="00AB5F30"/>
    <w:rsid w:val="00AB6479"/>
    <w:rsid w:val="00AD085E"/>
    <w:rsid w:val="00AD0C91"/>
    <w:rsid w:val="00AD3974"/>
    <w:rsid w:val="00AD56BF"/>
    <w:rsid w:val="00AD5A55"/>
    <w:rsid w:val="00AD6BA6"/>
    <w:rsid w:val="00AE0AA2"/>
    <w:rsid w:val="00AE143E"/>
    <w:rsid w:val="00AE150D"/>
    <w:rsid w:val="00AE1B2F"/>
    <w:rsid w:val="00AE3D65"/>
    <w:rsid w:val="00AE5E77"/>
    <w:rsid w:val="00AF4801"/>
    <w:rsid w:val="00AF671A"/>
    <w:rsid w:val="00B004A4"/>
    <w:rsid w:val="00B00DE7"/>
    <w:rsid w:val="00B01890"/>
    <w:rsid w:val="00B02A92"/>
    <w:rsid w:val="00B05828"/>
    <w:rsid w:val="00B05A8E"/>
    <w:rsid w:val="00B061A0"/>
    <w:rsid w:val="00B06809"/>
    <w:rsid w:val="00B11794"/>
    <w:rsid w:val="00B14761"/>
    <w:rsid w:val="00B16D5C"/>
    <w:rsid w:val="00B227F8"/>
    <w:rsid w:val="00B235DA"/>
    <w:rsid w:val="00B263BD"/>
    <w:rsid w:val="00B30AA5"/>
    <w:rsid w:val="00B3745B"/>
    <w:rsid w:val="00B37551"/>
    <w:rsid w:val="00B378A2"/>
    <w:rsid w:val="00B41BFA"/>
    <w:rsid w:val="00B426EE"/>
    <w:rsid w:val="00B53CCB"/>
    <w:rsid w:val="00B5545E"/>
    <w:rsid w:val="00B55F3C"/>
    <w:rsid w:val="00B55FC3"/>
    <w:rsid w:val="00B5748A"/>
    <w:rsid w:val="00B67294"/>
    <w:rsid w:val="00B675CD"/>
    <w:rsid w:val="00B70CA3"/>
    <w:rsid w:val="00B73D6D"/>
    <w:rsid w:val="00B76C2A"/>
    <w:rsid w:val="00B77941"/>
    <w:rsid w:val="00B847BA"/>
    <w:rsid w:val="00B84B87"/>
    <w:rsid w:val="00B86BCA"/>
    <w:rsid w:val="00B874EF"/>
    <w:rsid w:val="00B919AE"/>
    <w:rsid w:val="00B93F53"/>
    <w:rsid w:val="00B947F2"/>
    <w:rsid w:val="00B96899"/>
    <w:rsid w:val="00BA2525"/>
    <w:rsid w:val="00BA2E4D"/>
    <w:rsid w:val="00BA4346"/>
    <w:rsid w:val="00BA6B44"/>
    <w:rsid w:val="00BA72DC"/>
    <w:rsid w:val="00BB2AD2"/>
    <w:rsid w:val="00BB31D0"/>
    <w:rsid w:val="00BB3FF2"/>
    <w:rsid w:val="00BB636B"/>
    <w:rsid w:val="00BB6E49"/>
    <w:rsid w:val="00BB7836"/>
    <w:rsid w:val="00BC1F8B"/>
    <w:rsid w:val="00BC4784"/>
    <w:rsid w:val="00BC5301"/>
    <w:rsid w:val="00BC58A3"/>
    <w:rsid w:val="00BD2A28"/>
    <w:rsid w:val="00BD4691"/>
    <w:rsid w:val="00BD5FD0"/>
    <w:rsid w:val="00BD68EC"/>
    <w:rsid w:val="00BD7F92"/>
    <w:rsid w:val="00BE1E5A"/>
    <w:rsid w:val="00BE27DD"/>
    <w:rsid w:val="00BF0D49"/>
    <w:rsid w:val="00BF1710"/>
    <w:rsid w:val="00BF1D6F"/>
    <w:rsid w:val="00BF1E74"/>
    <w:rsid w:val="00BF69B0"/>
    <w:rsid w:val="00C00569"/>
    <w:rsid w:val="00C075C4"/>
    <w:rsid w:val="00C07E1B"/>
    <w:rsid w:val="00C10998"/>
    <w:rsid w:val="00C10D4B"/>
    <w:rsid w:val="00C14070"/>
    <w:rsid w:val="00C156E7"/>
    <w:rsid w:val="00C17924"/>
    <w:rsid w:val="00C23D6D"/>
    <w:rsid w:val="00C30F45"/>
    <w:rsid w:val="00C33D36"/>
    <w:rsid w:val="00C36FC7"/>
    <w:rsid w:val="00C4102A"/>
    <w:rsid w:val="00C41998"/>
    <w:rsid w:val="00C44497"/>
    <w:rsid w:val="00C45431"/>
    <w:rsid w:val="00C457B5"/>
    <w:rsid w:val="00C47F81"/>
    <w:rsid w:val="00C51440"/>
    <w:rsid w:val="00C51514"/>
    <w:rsid w:val="00C543A0"/>
    <w:rsid w:val="00C546EC"/>
    <w:rsid w:val="00C54DDE"/>
    <w:rsid w:val="00C56FFA"/>
    <w:rsid w:val="00C6028A"/>
    <w:rsid w:val="00C61668"/>
    <w:rsid w:val="00C717B0"/>
    <w:rsid w:val="00C732B3"/>
    <w:rsid w:val="00C73A65"/>
    <w:rsid w:val="00C8500E"/>
    <w:rsid w:val="00C85922"/>
    <w:rsid w:val="00C86795"/>
    <w:rsid w:val="00C90EB7"/>
    <w:rsid w:val="00C91869"/>
    <w:rsid w:val="00C9375C"/>
    <w:rsid w:val="00C9608A"/>
    <w:rsid w:val="00C966C5"/>
    <w:rsid w:val="00C96C4E"/>
    <w:rsid w:val="00C97D29"/>
    <w:rsid w:val="00CA2D91"/>
    <w:rsid w:val="00CA6197"/>
    <w:rsid w:val="00CA6231"/>
    <w:rsid w:val="00CA670C"/>
    <w:rsid w:val="00CA6D04"/>
    <w:rsid w:val="00CA7761"/>
    <w:rsid w:val="00CA7E11"/>
    <w:rsid w:val="00CB1292"/>
    <w:rsid w:val="00CB3675"/>
    <w:rsid w:val="00CB5144"/>
    <w:rsid w:val="00CB6AD9"/>
    <w:rsid w:val="00CC0381"/>
    <w:rsid w:val="00CC338E"/>
    <w:rsid w:val="00CC5E97"/>
    <w:rsid w:val="00CD1460"/>
    <w:rsid w:val="00CD2884"/>
    <w:rsid w:val="00CD423B"/>
    <w:rsid w:val="00CD505C"/>
    <w:rsid w:val="00CD79DC"/>
    <w:rsid w:val="00CE280A"/>
    <w:rsid w:val="00CE41D4"/>
    <w:rsid w:val="00CE6055"/>
    <w:rsid w:val="00CE7008"/>
    <w:rsid w:val="00CF0DE6"/>
    <w:rsid w:val="00CF1328"/>
    <w:rsid w:val="00CF2FED"/>
    <w:rsid w:val="00CF318F"/>
    <w:rsid w:val="00CF39DE"/>
    <w:rsid w:val="00D03565"/>
    <w:rsid w:val="00D06E9B"/>
    <w:rsid w:val="00D074CE"/>
    <w:rsid w:val="00D10733"/>
    <w:rsid w:val="00D126A3"/>
    <w:rsid w:val="00D1522A"/>
    <w:rsid w:val="00D17DB0"/>
    <w:rsid w:val="00D17FEC"/>
    <w:rsid w:val="00D21D22"/>
    <w:rsid w:val="00D226B0"/>
    <w:rsid w:val="00D24D3D"/>
    <w:rsid w:val="00D2547D"/>
    <w:rsid w:val="00D26144"/>
    <w:rsid w:val="00D32E56"/>
    <w:rsid w:val="00D33E23"/>
    <w:rsid w:val="00D33F05"/>
    <w:rsid w:val="00D37841"/>
    <w:rsid w:val="00D37AD5"/>
    <w:rsid w:val="00D40592"/>
    <w:rsid w:val="00D41690"/>
    <w:rsid w:val="00D45C20"/>
    <w:rsid w:val="00D52075"/>
    <w:rsid w:val="00D5243F"/>
    <w:rsid w:val="00D539EA"/>
    <w:rsid w:val="00D54195"/>
    <w:rsid w:val="00D629B5"/>
    <w:rsid w:val="00D65511"/>
    <w:rsid w:val="00D65982"/>
    <w:rsid w:val="00D65C6E"/>
    <w:rsid w:val="00D6613C"/>
    <w:rsid w:val="00D67701"/>
    <w:rsid w:val="00D74E2E"/>
    <w:rsid w:val="00D75F86"/>
    <w:rsid w:val="00D80742"/>
    <w:rsid w:val="00D833B8"/>
    <w:rsid w:val="00D8681F"/>
    <w:rsid w:val="00D90FB7"/>
    <w:rsid w:val="00D9560B"/>
    <w:rsid w:val="00DA0885"/>
    <w:rsid w:val="00DA4914"/>
    <w:rsid w:val="00DA5860"/>
    <w:rsid w:val="00DB2009"/>
    <w:rsid w:val="00DB384F"/>
    <w:rsid w:val="00DB3C9D"/>
    <w:rsid w:val="00DB722E"/>
    <w:rsid w:val="00DC4204"/>
    <w:rsid w:val="00DC5D82"/>
    <w:rsid w:val="00DC6872"/>
    <w:rsid w:val="00DD07FB"/>
    <w:rsid w:val="00DD12EC"/>
    <w:rsid w:val="00DD4D0E"/>
    <w:rsid w:val="00DD5796"/>
    <w:rsid w:val="00DE1270"/>
    <w:rsid w:val="00DE2339"/>
    <w:rsid w:val="00DE2356"/>
    <w:rsid w:val="00DE4EA5"/>
    <w:rsid w:val="00DE50B1"/>
    <w:rsid w:val="00DE73DC"/>
    <w:rsid w:val="00DE7FFB"/>
    <w:rsid w:val="00DF3ACA"/>
    <w:rsid w:val="00DF5537"/>
    <w:rsid w:val="00DF65BD"/>
    <w:rsid w:val="00DF6DB2"/>
    <w:rsid w:val="00E01770"/>
    <w:rsid w:val="00E02259"/>
    <w:rsid w:val="00E03909"/>
    <w:rsid w:val="00E04CD0"/>
    <w:rsid w:val="00E06747"/>
    <w:rsid w:val="00E14FAE"/>
    <w:rsid w:val="00E166E6"/>
    <w:rsid w:val="00E16B78"/>
    <w:rsid w:val="00E16C61"/>
    <w:rsid w:val="00E175DC"/>
    <w:rsid w:val="00E23B1F"/>
    <w:rsid w:val="00E251D6"/>
    <w:rsid w:val="00E255EE"/>
    <w:rsid w:val="00E328F5"/>
    <w:rsid w:val="00E3416E"/>
    <w:rsid w:val="00E3690D"/>
    <w:rsid w:val="00E37A38"/>
    <w:rsid w:val="00E40378"/>
    <w:rsid w:val="00E4051E"/>
    <w:rsid w:val="00E4332E"/>
    <w:rsid w:val="00E4388C"/>
    <w:rsid w:val="00E44AE2"/>
    <w:rsid w:val="00E44D8A"/>
    <w:rsid w:val="00E45699"/>
    <w:rsid w:val="00E50813"/>
    <w:rsid w:val="00E508BE"/>
    <w:rsid w:val="00E544C8"/>
    <w:rsid w:val="00E56033"/>
    <w:rsid w:val="00E57083"/>
    <w:rsid w:val="00E571F8"/>
    <w:rsid w:val="00E576DD"/>
    <w:rsid w:val="00E6189C"/>
    <w:rsid w:val="00E65B74"/>
    <w:rsid w:val="00E7159B"/>
    <w:rsid w:val="00E716AB"/>
    <w:rsid w:val="00E72EEA"/>
    <w:rsid w:val="00E801C0"/>
    <w:rsid w:val="00E91564"/>
    <w:rsid w:val="00E927BD"/>
    <w:rsid w:val="00E931BD"/>
    <w:rsid w:val="00E96B62"/>
    <w:rsid w:val="00EA5167"/>
    <w:rsid w:val="00EA6E5C"/>
    <w:rsid w:val="00EB0141"/>
    <w:rsid w:val="00EB05AB"/>
    <w:rsid w:val="00EB0F06"/>
    <w:rsid w:val="00EB14A8"/>
    <w:rsid w:val="00EB1607"/>
    <w:rsid w:val="00EB3252"/>
    <w:rsid w:val="00EB4339"/>
    <w:rsid w:val="00EB6546"/>
    <w:rsid w:val="00EC0C38"/>
    <w:rsid w:val="00EC3880"/>
    <w:rsid w:val="00EC59CC"/>
    <w:rsid w:val="00EC60F6"/>
    <w:rsid w:val="00EC61D7"/>
    <w:rsid w:val="00EC6F27"/>
    <w:rsid w:val="00ED7A77"/>
    <w:rsid w:val="00EE010C"/>
    <w:rsid w:val="00EE0371"/>
    <w:rsid w:val="00EE08F5"/>
    <w:rsid w:val="00EE7ED1"/>
    <w:rsid w:val="00EF2DDB"/>
    <w:rsid w:val="00EF3B4C"/>
    <w:rsid w:val="00EF79D8"/>
    <w:rsid w:val="00F00364"/>
    <w:rsid w:val="00F01A24"/>
    <w:rsid w:val="00F107BE"/>
    <w:rsid w:val="00F1179D"/>
    <w:rsid w:val="00F12138"/>
    <w:rsid w:val="00F159AB"/>
    <w:rsid w:val="00F15D30"/>
    <w:rsid w:val="00F21B16"/>
    <w:rsid w:val="00F22DED"/>
    <w:rsid w:val="00F26C00"/>
    <w:rsid w:val="00F26CE9"/>
    <w:rsid w:val="00F27EB4"/>
    <w:rsid w:val="00F30759"/>
    <w:rsid w:val="00F32299"/>
    <w:rsid w:val="00F3619C"/>
    <w:rsid w:val="00F36964"/>
    <w:rsid w:val="00F36CF8"/>
    <w:rsid w:val="00F3700E"/>
    <w:rsid w:val="00F37B1A"/>
    <w:rsid w:val="00F42095"/>
    <w:rsid w:val="00F45ECD"/>
    <w:rsid w:val="00F470C8"/>
    <w:rsid w:val="00F47818"/>
    <w:rsid w:val="00F50955"/>
    <w:rsid w:val="00F50EF1"/>
    <w:rsid w:val="00F524B6"/>
    <w:rsid w:val="00F539C6"/>
    <w:rsid w:val="00F5400A"/>
    <w:rsid w:val="00F543E9"/>
    <w:rsid w:val="00F55A19"/>
    <w:rsid w:val="00F55F55"/>
    <w:rsid w:val="00F574E7"/>
    <w:rsid w:val="00F630AC"/>
    <w:rsid w:val="00F63EF4"/>
    <w:rsid w:val="00F7249F"/>
    <w:rsid w:val="00F7250A"/>
    <w:rsid w:val="00F7307A"/>
    <w:rsid w:val="00F7426B"/>
    <w:rsid w:val="00F757D7"/>
    <w:rsid w:val="00F7690B"/>
    <w:rsid w:val="00F76C8E"/>
    <w:rsid w:val="00F8204B"/>
    <w:rsid w:val="00F87AA7"/>
    <w:rsid w:val="00F9020B"/>
    <w:rsid w:val="00F90788"/>
    <w:rsid w:val="00F9442C"/>
    <w:rsid w:val="00F96D90"/>
    <w:rsid w:val="00F96E45"/>
    <w:rsid w:val="00F975B1"/>
    <w:rsid w:val="00FA04DF"/>
    <w:rsid w:val="00FA2960"/>
    <w:rsid w:val="00FA40D9"/>
    <w:rsid w:val="00FA6A17"/>
    <w:rsid w:val="00FA7618"/>
    <w:rsid w:val="00FA77A5"/>
    <w:rsid w:val="00FB3205"/>
    <w:rsid w:val="00FB4AF9"/>
    <w:rsid w:val="00FB5F2E"/>
    <w:rsid w:val="00FC2418"/>
    <w:rsid w:val="00FC4619"/>
    <w:rsid w:val="00FC7238"/>
    <w:rsid w:val="00FD1F8F"/>
    <w:rsid w:val="00FD78F1"/>
    <w:rsid w:val="00FE3F64"/>
    <w:rsid w:val="00FE45E3"/>
    <w:rsid w:val="00FE65AD"/>
    <w:rsid w:val="00FE6A21"/>
    <w:rsid w:val="00FF1A91"/>
    <w:rsid w:val="00FF33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34C956F"/>
  <w15:docId w15:val="{64D36BA6-549D-4F95-8FBF-701FA802A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0E8"/>
    <w:pPr>
      <w:ind w:left="-567"/>
    </w:pPr>
    <w:rPr>
      <w:rFonts w:ascii="Arial (W1)" w:hAnsi="Arial (W1)" w:cs="Arial"/>
      <w:color w:val="000000"/>
      <w:sz w:val="24"/>
      <w:szCs w:val="24"/>
      <w:lang w:eastAsia="en-US"/>
    </w:rPr>
  </w:style>
  <w:style w:type="paragraph" w:styleId="Heading1">
    <w:name w:val="heading 1"/>
    <w:basedOn w:val="Normal"/>
    <w:next w:val="sectiontext"/>
    <w:link w:val="Heading1Char"/>
    <w:uiPriority w:val="9"/>
    <w:qFormat/>
    <w:rsid w:val="00FC4619"/>
    <w:pPr>
      <w:keepNext/>
      <w:spacing w:before="240" w:after="60"/>
      <w:outlineLvl w:val="0"/>
    </w:pPr>
    <w:rPr>
      <w:rFonts w:ascii="Arial" w:hAnsi="Arial"/>
      <w:b/>
      <w:bCs/>
      <w:kern w:val="32"/>
      <w:szCs w:val="32"/>
    </w:rPr>
  </w:style>
  <w:style w:type="paragraph" w:styleId="Heading2">
    <w:name w:val="heading 2"/>
    <w:basedOn w:val="Normal"/>
    <w:next w:val="Normal"/>
    <w:link w:val="Heading2Char"/>
    <w:uiPriority w:val="9"/>
    <w:semiHidden/>
    <w:unhideWhenUsed/>
    <w:qFormat/>
    <w:rsid w:val="000E033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E571F8"/>
    <w:rPr>
      <w:rFonts w:ascii="Cambria" w:hAnsi="Cambria" w:cs="Times New Roman"/>
      <w:b/>
      <w:bCs/>
      <w:color w:val="000000"/>
      <w:kern w:val="32"/>
      <w:sz w:val="32"/>
      <w:szCs w:val="32"/>
      <w:lang w:eastAsia="en-US"/>
    </w:rPr>
  </w:style>
  <w:style w:type="character" w:customStyle="1" w:styleId="Heading2Char">
    <w:name w:val="Heading 2 Char"/>
    <w:basedOn w:val="DefaultParagraphFont"/>
    <w:link w:val="Heading2"/>
    <w:uiPriority w:val="9"/>
    <w:semiHidden/>
    <w:locked/>
    <w:rsid w:val="000E0330"/>
    <w:rPr>
      <w:rFonts w:asciiTheme="majorHAnsi" w:eastAsiaTheme="majorEastAsia" w:hAnsiTheme="majorHAnsi" w:cstheme="majorBidi"/>
      <w:b/>
      <w:bCs/>
      <w:color w:val="4F81BD" w:themeColor="accent1"/>
      <w:sz w:val="26"/>
      <w:szCs w:val="26"/>
      <w:lang w:eastAsia="en-US"/>
    </w:rPr>
  </w:style>
  <w:style w:type="paragraph" w:customStyle="1" w:styleId="N-line3">
    <w:name w:val="N-line3"/>
    <w:basedOn w:val="Normal"/>
    <w:next w:val="Normal"/>
    <w:rsid w:val="00326668"/>
    <w:pPr>
      <w:pBdr>
        <w:bottom w:val="single" w:sz="12" w:space="1" w:color="auto"/>
      </w:pBdr>
      <w:jc w:val="both"/>
    </w:pPr>
    <w:rPr>
      <w:rFonts w:ascii="Times New Roman" w:hAnsi="Times New Roman" w:cs="Times New Roman"/>
      <w:color w:val="auto"/>
      <w:szCs w:val="20"/>
    </w:rPr>
  </w:style>
  <w:style w:type="paragraph" w:customStyle="1" w:styleId="InstrumentTitle">
    <w:name w:val="Instrument Title"/>
    <w:basedOn w:val="Normal"/>
    <w:next w:val="NIorDInumber"/>
    <w:rsid w:val="00FC4619"/>
    <w:pPr>
      <w:spacing w:before="600" w:after="120"/>
    </w:pPr>
    <w:rPr>
      <w:b/>
      <w:sz w:val="40"/>
      <w:szCs w:val="40"/>
    </w:rPr>
  </w:style>
  <w:style w:type="paragraph" w:customStyle="1" w:styleId="ACTheader">
    <w:name w:val="ACT header"/>
    <w:basedOn w:val="Normal"/>
    <w:next w:val="InstrumentTitle"/>
    <w:rsid w:val="00FC4619"/>
    <w:pPr>
      <w:spacing w:before="120"/>
    </w:pPr>
  </w:style>
  <w:style w:type="paragraph" w:customStyle="1" w:styleId="NIorDInumber">
    <w:name w:val="NI or DI number"/>
    <w:basedOn w:val="Normal"/>
    <w:next w:val="madeunderthe"/>
    <w:rsid w:val="00FC4619"/>
    <w:pPr>
      <w:spacing w:before="240" w:after="60"/>
    </w:pPr>
    <w:rPr>
      <w:b/>
    </w:rPr>
  </w:style>
  <w:style w:type="paragraph" w:customStyle="1" w:styleId="madeunderthe">
    <w:name w:val="made under the"/>
    <w:basedOn w:val="Normal"/>
    <w:next w:val="Actsourceofpower"/>
    <w:rsid w:val="00FC4619"/>
    <w:pPr>
      <w:spacing w:before="240" w:after="60"/>
    </w:pPr>
    <w:rPr>
      <w:rFonts w:ascii="Times New Roman" w:hAnsi="Times New Roman" w:cs="Times New Roman"/>
    </w:rPr>
  </w:style>
  <w:style w:type="paragraph" w:customStyle="1" w:styleId="Actsourceofpower">
    <w:name w:val="Act source of power"/>
    <w:basedOn w:val="Normal"/>
    <w:next w:val="Normal"/>
    <w:rsid w:val="00FC4619"/>
    <w:pPr>
      <w:spacing w:before="240" w:after="60"/>
    </w:pPr>
    <w:rPr>
      <w:b/>
      <w:sz w:val="20"/>
      <w:szCs w:val="20"/>
    </w:rPr>
  </w:style>
  <w:style w:type="paragraph" w:customStyle="1" w:styleId="sectiontext">
    <w:name w:val="section text"/>
    <w:basedOn w:val="Normal"/>
    <w:rsid w:val="00FC4619"/>
    <w:pPr>
      <w:spacing w:before="80" w:after="60"/>
      <w:ind w:left="709"/>
    </w:pPr>
    <w:rPr>
      <w:rFonts w:ascii="Times New Roman" w:hAnsi="Times New Roman" w:cs="Times New Roman"/>
    </w:rPr>
  </w:style>
  <w:style w:type="paragraph" w:customStyle="1" w:styleId="note">
    <w:name w:val="note"/>
    <w:basedOn w:val="sectiontext"/>
    <w:next w:val="sectiontext"/>
    <w:rsid w:val="00083C56"/>
    <w:rPr>
      <w:sz w:val="20"/>
      <w:szCs w:val="20"/>
    </w:rPr>
  </w:style>
  <w:style w:type="paragraph" w:customStyle="1" w:styleId="signatureblock">
    <w:name w:val="signature block"/>
    <w:basedOn w:val="sectiontext"/>
    <w:next w:val="Normal"/>
    <w:rsid w:val="00FC4619"/>
    <w:pPr>
      <w:spacing w:before="0" w:after="0"/>
      <w:ind w:left="0"/>
    </w:pPr>
  </w:style>
  <w:style w:type="paragraph" w:customStyle="1" w:styleId="subsection">
    <w:name w:val="subsection"/>
    <w:basedOn w:val="sectiontext"/>
    <w:next w:val="sectiontext"/>
    <w:rsid w:val="00FC4619"/>
    <w:pPr>
      <w:ind w:hanging="425"/>
    </w:pPr>
  </w:style>
  <w:style w:type="paragraph" w:customStyle="1" w:styleId="paragraph">
    <w:name w:val="paragraph"/>
    <w:basedOn w:val="sectiontext"/>
    <w:rsid w:val="00550A52"/>
  </w:style>
  <w:style w:type="paragraph" w:customStyle="1" w:styleId="subparagraph">
    <w:name w:val="subparagraph"/>
    <w:basedOn w:val="paragraph"/>
    <w:rsid w:val="00550A52"/>
    <w:pPr>
      <w:ind w:left="2127" w:hanging="709"/>
    </w:pPr>
  </w:style>
  <w:style w:type="paragraph" w:customStyle="1" w:styleId="sub-subparagraph">
    <w:name w:val="sub-subparagraph"/>
    <w:basedOn w:val="subparagraph"/>
    <w:rsid w:val="00550A52"/>
    <w:pPr>
      <w:ind w:left="2835" w:hanging="708"/>
    </w:pPr>
  </w:style>
  <w:style w:type="paragraph" w:styleId="BalloonText">
    <w:name w:val="Balloon Text"/>
    <w:basedOn w:val="Normal"/>
    <w:link w:val="BalloonTextChar"/>
    <w:uiPriority w:val="99"/>
    <w:rsid w:val="00AB36FA"/>
    <w:rPr>
      <w:rFonts w:ascii="Tahoma" w:hAnsi="Tahoma" w:cs="Tahoma"/>
      <w:sz w:val="16"/>
      <w:szCs w:val="16"/>
    </w:rPr>
  </w:style>
  <w:style w:type="character" w:customStyle="1" w:styleId="BalloonTextChar">
    <w:name w:val="Balloon Text Char"/>
    <w:basedOn w:val="DefaultParagraphFont"/>
    <w:link w:val="BalloonText"/>
    <w:uiPriority w:val="99"/>
    <w:locked/>
    <w:rsid w:val="00AB36FA"/>
    <w:rPr>
      <w:rFonts w:ascii="Tahoma" w:hAnsi="Tahoma" w:cs="Tahoma"/>
      <w:color w:val="000000"/>
      <w:sz w:val="16"/>
      <w:szCs w:val="16"/>
      <w:lang w:eastAsia="en-US"/>
    </w:rPr>
  </w:style>
  <w:style w:type="table" w:styleId="TableGrid">
    <w:name w:val="Table Grid"/>
    <w:basedOn w:val="TableNormal"/>
    <w:uiPriority w:val="59"/>
    <w:rsid w:val="00597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F7B6D"/>
    <w:pPr>
      <w:tabs>
        <w:tab w:val="center" w:pos="4513"/>
        <w:tab w:val="right" w:pos="9026"/>
      </w:tabs>
    </w:pPr>
  </w:style>
  <w:style w:type="character" w:customStyle="1" w:styleId="HeaderChar">
    <w:name w:val="Header Char"/>
    <w:basedOn w:val="DefaultParagraphFont"/>
    <w:link w:val="Header"/>
    <w:uiPriority w:val="99"/>
    <w:locked/>
    <w:rsid w:val="001F7B6D"/>
    <w:rPr>
      <w:rFonts w:ascii="Arial (W1)" w:hAnsi="Arial (W1)" w:cs="Arial"/>
      <w:color w:val="000000"/>
      <w:sz w:val="24"/>
      <w:szCs w:val="24"/>
      <w:lang w:eastAsia="en-US"/>
    </w:rPr>
  </w:style>
  <w:style w:type="paragraph" w:styleId="Footer">
    <w:name w:val="footer"/>
    <w:basedOn w:val="Normal"/>
    <w:link w:val="FooterChar"/>
    <w:uiPriority w:val="99"/>
    <w:rsid w:val="001F7B6D"/>
    <w:pPr>
      <w:tabs>
        <w:tab w:val="center" w:pos="4513"/>
        <w:tab w:val="right" w:pos="9026"/>
      </w:tabs>
    </w:pPr>
  </w:style>
  <w:style w:type="character" w:customStyle="1" w:styleId="FooterChar">
    <w:name w:val="Footer Char"/>
    <w:basedOn w:val="DefaultParagraphFont"/>
    <w:link w:val="Footer"/>
    <w:uiPriority w:val="99"/>
    <w:locked/>
    <w:rsid w:val="001F7B6D"/>
    <w:rPr>
      <w:rFonts w:ascii="Arial (W1)" w:hAnsi="Arial (W1)" w:cs="Arial"/>
      <w:color w:val="000000"/>
      <w:sz w:val="24"/>
      <w:szCs w:val="24"/>
      <w:lang w:eastAsia="en-US"/>
    </w:rPr>
  </w:style>
  <w:style w:type="paragraph" w:customStyle="1" w:styleId="CoverActName">
    <w:name w:val="CoverActName"/>
    <w:basedOn w:val="Normal"/>
    <w:uiPriority w:val="99"/>
    <w:rsid w:val="00E06747"/>
    <w:pPr>
      <w:tabs>
        <w:tab w:val="left" w:pos="2600"/>
      </w:tabs>
      <w:spacing w:before="200" w:after="60"/>
      <w:jc w:val="both"/>
    </w:pPr>
    <w:rPr>
      <w:rFonts w:ascii="Arial" w:hAnsi="Arial"/>
      <w:b/>
      <w:bCs/>
      <w:color w:val="auto"/>
    </w:rPr>
  </w:style>
  <w:style w:type="paragraph" w:customStyle="1" w:styleId="BillBasic">
    <w:name w:val="BillBasic"/>
    <w:uiPriority w:val="99"/>
    <w:rsid w:val="00E06747"/>
    <w:pPr>
      <w:spacing w:before="80" w:after="60"/>
      <w:ind w:left="-567"/>
      <w:jc w:val="both"/>
    </w:pPr>
    <w:rPr>
      <w:sz w:val="24"/>
      <w:szCs w:val="24"/>
      <w:lang w:eastAsia="en-US"/>
    </w:rPr>
  </w:style>
  <w:style w:type="paragraph" w:customStyle="1" w:styleId="Amain">
    <w:name w:val="A main"/>
    <w:basedOn w:val="BillBasic"/>
    <w:rsid w:val="00E06747"/>
    <w:pPr>
      <w:tabs>
        <w:tab w:val="right" w:pos="500"/>
        <w:tab w:val="left" w:pos="700"/>
      </w:tabs>
      <w:ind w:left="700" w:hanging="700"/>
      <w:outlineLvl w:val="5"/>
    </w:pPr>
  </w:style>
  <w:style w:type="paragraph" w:customStyle="1" w:styleId="headingparagraph">
    <w:name w:val="headingparagraph"/>
    <w:basedOn w:val="Normal"/>
    <w:rsid w:val="003756E7"/>
    <w:pPr>
      <w:spacing w:before="160" w:after="200"/>
      <w:ind w:left="340" w:hanging="340"/>
    </w:pPr>
    <w:rPr>
      <w:rFonts w:ascii="Arial" w:hAnsi="Arial"/>
      <w:color w:val="auto"/>
      <w:lang w:eastAsia="en-AU"/>
    </w:rPr>
  </w:style>
  <w:style w:type="paragraph" w:styleId="ListParagraph">
    <w:name w:val="List Paragraph"/>
    <w:basedOn w:val="Normal"/>
    <w:uiPriority w:val="34"/>
    <w:qFormat/>
    <w:rsid w:val="003A70C7"/>
    <w:pPr>
      <w:ind w:left="720"/>
    </w:pPr>
  </w:style>
  <w:style w:type="paragraph" w:customStyle="1" w:styleId="Apara">
    <w:name w:val="A para"/>
    <w:basedOn w:val="BillBasic"/>
    <w:link w:val="AparaChar"/>
    <w:rsid w:val="00F574E7"/>
    <w:pPr>
      <w:tabs>
        <w:tab w:val="right" w:pos="1400"/>
        <w:tab w:val="left" w:pos="1600"/>
      </w:tabs>
      <w:spacing w:before="140" w:after="0"/>
      <w:ind w:left="1600" w:hanging="1600"/>
      <w:outlineLvl w:val="6"/>
    </w:pPr>
    <w:rPr>
      <w:szCs w:val="20"/>
    </w:rPr>
  </w:style>
  <w:style w:type="character" w:customStyle="1" w:styleId="AparaChar">
    <w:name w:val="A para Char"/>
    <w:basedOn w:val="DefaultParagraphFont"/>
    <w:link w:val="Apara"/>
    <w:locked/>
    <w:rsid w:val="00F574E7"/>
    <w:rPr>
      <w:rFonts w:cs="Times New Roman"/>
      <w:sz w:val="24"/>
      <w:lang w:eastAsia="en-US"/>
    </w:rPr>
  </w:style>
  <w:style w:type="paragraph" w:customStyle="1" w:styleId="Asubpara">
    <w:name w:val="A subpara"/>
    <w:basedOn w:val="BillBasic"/>
    <w:rsid w:val="00F574E7"/>
    <w:pPr>
      <w:tabs>
        <w:tab w:val="right" w:pos="1900"/>
        <w:tab w:val="left" w:pos="2100"/>
      </w:tabs>
      <w:spacing w:before="140" w:after="0"/>
      <w:ind w:left="2100" w:hanging="2100"/>
      <w:outlineLvl w:val="7"/>
    </w:pPr>
    <w:rPr>
      <w:szCs w:val="20"/>
    </w:rPr>
  </w:style>
  <w:style w:type="paragraph" w:customStyle="1" w:styleId="Amainreturn">
    <w:name w:val="A main return"/>
    <w:basedOn w:val="BillBasic"/>
    <w:link w:val="AmainreturnChar"/>
    <w:rsid w:val="002A5104"/>
    <w:pPr>
      <w:spacing w:before="140" w:after="0"/>
      <w:ind w:left="1100"/>
    </w:pPr>
    <w:rPr>
      <w:szCs w:val="20"/>
    </w:rPr>
  </w:style>
  <w:style w:type="paragraph" w:customStyle="1" w:styleId="AH5Sec">
    <w:name w:val="A H5 Sec"/>
    <w:basedOn w:val="Normal"/>
    <w:next w:val="Amain"/>
    <w:link w:val="AH5SecChar"/>
    <w:rsid w:val="002A5104"/>
    <w:pPr>
      <w:keepNext/>
      <w:tabs>
        <w:tab w:val="left" w:pos="1100"/>
      </w:tabs>
      <w:spacing w:before="240"/>
      <w:ind w:left="1100" w:hanging="1100"/>
      <w:outlineLvl w:val="4"/>
    </w:pPr>
    <w:rPr>
      <w:rFonts w:ascii="Arial" w:hAnsi="Arial" w:cs="Times New Roman"/>
      <w:b/>
      <w:color w:val="auto"/>
      <w:szCs w:val="20"/>
    </w:rPr>
  </w:style>
  <w:style w:type="character" w:customStyle="1" w:styleId="AmainreturnChar">
    <w:name w:val="A main return Char"/>
    <w:basedOn w:val="DefaultParagraphFont"/>
    <w:link w:val="Amainreturn"/>
    <w:locked/>
    <w:rsid w:val="002A5104"/>
    <w:rPr>
      <w:rFonts w:cs="Times New Roman"/>
      <w:sz w:val="24"/>
      <w:lang w:eastAsia="en-US"/>
    </w:rPr>
  </w:style>
  <w:style w:type="character" w:customStyle="1" w:styleId="AH5SecChar">
    <w:name w:val="A H5 Sec Char"/>
    <w:basedOn w:val="DefaultParagraphFont"/>
    <w:link w:val="AH5Sec"/>
    <w:locked/>
    <w:rsid w:val="002A5104"/>
    <w:rPr>
      <w:rFonts w:ascii="Arial" w:hAnsi="Arial" w:cs="Times New Roman"/>
      <w:b/>
      <w:sz w:val="24"/>
      <w:lang w:eastAsia="en-US"/>
    </w:rPr>
  </w:style>
  <w:style w:type="paragraph" w:customStyle="1" w:styleId="paragraphsub">
    <w:name w:val="paragraphsub"/>
    <w:basedOn w:val="Normal"/>
    <w:rsid w:val="003B72BE"/>
    <w:pPr>
      <w:spacing w:before="100" w:beforeAutospacing="1" w:after="100" w:afterAutospacing="1"/>
    </w:pPr>
    <w:rPr>
      <w:rFonts w:ascii="Times New Roman" w:hAnsi="Times New Roman" w:cs="Times New Roman"/>
      <w:color w:val="auto"/>
      <w:lang w:eastAsia="en-AU"/>
    </w:rPr>
  </w:style>
  <w:style w:type="paragraph" w:styleId="BodyText2">
    <w:name w:val="Body Text 2"/>
    <w:basedOn w:val="Normal"/>
    <w:link w:val="BodyText2Char"/>
    <w:uiPriority w:val="99"/>
    <w:rsid w:val="006A5895"/>
    <w:pPr>
      <w:ind w:left="360"/>
    </w:pPr>
    <w:rPr>
      <w:rFonts w:ascii="Arial" w:hAnsi="Arial"/>
      <w:i/>
      <w:iCs/>
    </w:rPr>
  </w:style>
  <w:style w:type="character" w:customStyle="1" w:styleId="BodyText2Char">
    <w:name w:val="Body Text 2 Char"/>
    <w:basedOn w:val="DefaultParagraphFont"/>
    <w:link w:val="BodyText2"/>
    <w:uiPriority w:val="99"/>
    <w:locked/>
    <w:rsid w:val="006A5895"/>
    <w:rPr>
      <w:rFonts w:ascii="Arial" w:hAnsi="Arial" w:cs="Arial"/>
      <w:i/>
      <w:iCs/>
      <w:color w:val="000000"/>
      <w:sz w:val="24"/>
      <w:szCs w:val="24"/>
      <w:lang w:eastAsia="en-US"/>
    </w:rPr>
  </w:style>
  <w:style w:type="character" w:styleId="CommentReference">
    <w:name w:val="annotation reference"/>
    <w:basedOn w:val="DefaultParagraphFont"/>
    <w:rsid w:val="006D1EB2"/>
    <w:rPr>
      <w:rFonts w:cs="Times New Roman"/>
      <w:sz w:val="16"/>
      <w:szCs w:val="16"/>
    </w:rPr>
  </w:style>
  <w:style w:type="paragraph" w:styleId="CommentText">
    <w:name w:val="annotation text"/>
    <w:basedOn w:val="Normal"/>
    <w:link w:val="CommentTextChar"/>
    <w:rsid w:val="006D1EB2"/>
    <w:rPr>
      <w:sz w:val="20"/>
      <w:szCs w:val="20"/>
    </w:rPr>
  </w:style>
  <w:style w:type="character" w:customStyle="1" w:styleId="CommentTextChar">
    <w:name w:val="Comment Text Char"/>
    <w:basedOn w:val="DefaultParagraphFont"/>
    <w:link w:val="CommentText"/>
    <w:locked/>
    <w:rsid w:val="006D1EB2"/>
    <w:rPr>
      <w:rFonts w:ascii="Arial (W1)" w:hAnsi="Arial (W1)" w:cs="Arial"/>
      <w:color w:val="000000"/>
      <w:lang w:eastAsia="en-US"/>
    </w:rPr>
  </w:style>
  <w:style w:type="paragraph" w:styleId="CommentSubject">
    <w:name w:val="annotation subject"/>
    <w:basedOn w:val="CommentText"/>
    <w:next w:val="CommentText"/>
    <w:link w:val="CommentSubjectChar"/>
    <w:uiPriority w:val="99"/>
    <w:rsid w:val="006D1EB2"/>
    <w:rPr>
      <w:b/>
      <w:bCs/>
    </w:rPr>
  </w:style>
  <w:style w:type="character" w:customStyle="1" w:styleId="CommentSubjectChar">
    <w:name w:val="Comment Subject Char"/>
    <w:basedOn w:val="CommentTextChar"/>
    <w:link w:val="CommentSubject"/>
    <w:uiPriority w:val="99"/>
    <w:locked/>
    <w:rsid w:val="006D1EB2"/>
    <w:rPr>
      <w:rFonts w:ascii="Arial (W1)" w:hAnsi="Arial (W1)" w:cs="Arial"/>
      <w:b/>
      <w:bCs/>
      <w:color w:val="000000"/>
      <w:lang w:eastAsia="en-US"/>
    </w:rPr>
  </w:style>
  <w:style w:type="paragraph" w:styleId="FootnoteText">
    <w:name w:val="footnote text"/>
    <w:basedOn w:val="Normal"/>
    <w:link w:val="FootnoteTextChar"/>
    <w:uiPriority w:val="99"/>
    <w:unhideWhenUsed/>
    <w:rsid w:val="00521E27"/>
    <w:pPr>
      <w:spacing w:after="200" w:line="276" w:lineRule="auto"/>
      <w:ind w:left="0"/>
    </w:pPr>
    <w:rPr>
      <w:rFonts w:ascii="Calibri" w:hAnsi="Calibri" w:cs="Times New Roman"/>
      <w:color w:val="auto"/>
      <w:sz w:val="20"/>
      <w:szCs w:val="20"/>
    </w:rPr>
  </w:style>
  <w:style w:type="character" w:customStyle="1" w:styleId="FootnoteTextChar">
    <w:name w:val="Footnote Text Char"/>
    <w:basedOn w:val="DefaultParagraphFont"/>
    <w:link w:val="FootnoteText"/>
    <w:uiPriority w:val="99"/>
    <w:locked/>
    <w:rsid w:val="00521E27"/>
    <w:rPr>
      <w:rFonts w:ascii="Calibri" w:hAnsi="Calibri" w:cs="Times New Roman"/>
      <w:lang w:eastAsia="en-US"/>
    </w:rPr>
  </w:style>
  <w:style w:type="character" w:styleId="FootnoteReference">
    <w:name w:val="footnote reference"/>
    <w:basedOn w:val="DefaultParagraphFont"/>
    <w:uiPriority w:val="99"/>
    <w:unhideWhenUsed/>
    <w:rsid w:val="00521E27"/>
    <w:rPr>
      <w:rFonts w:cs="Times New Roman"/>
      <w:vertAlign w:val="superscript"/>
    </w:rPr>
  </w:style>
  <w:style w:type="paragraph" w:customStyle="1" w:styleId="Default">
    <w:name w:val="Default"/>
    <w:rsid w:val="00C47F81"/>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rsid w:val="00555EF9"/>
    <w:rPr>
      <w:rFonts w:cs="Times New Roman"/>
      <w:color w:val="0000FF" w:themeColor="hyperlink"/>
      <w:u w:val="single"/>
    </w:rPr>
  </w:style>
  <w:style w:type="paragraph" w:customStyle="1" w:styleId="LegalBodyText3">
    <w:name w:val="Legal Body Text 3"/>
    <w:basedOn w:val="Normal"/>
    <w:qFormat/>
    <w:rsid w:val="00055FCA"/>
    <w:pPr>
      <w:tabs>
        <w:tab w:val="left" w:pos="1418"/>
      </w:tabs>
      <w:spacing w:before="120" w:after="120"/>
      <w:ind w:left="1418"/>
    </w:pPr>
    <w:rPr>
      <w:rFonts w:ascii="Arial" w:hAnsi="Arial"/>
      <w:color w:val="auto"/>
      <w:sz w:val="22"/>
      <w:szCs w:val="22"/>
      <w:lang w:eastAsia="zh-CN" w:bidi="th-TH"/>
    </w:rPr>
  </w:style>
  <w:style w:type="paragraph" w:customStyle="1" w:styleId="LegalScheduleLevel1">
    <w:name w:val="Legal Schedule Level 1"/>
    <w:basedOn w:val="Normal"/>
    <w:qFormat/>
    <w:rsid w:val="00055FCA"/>
    <w:pPr>
      <w:numPr>
        <w:numId w:val="1"/>
      </w:numPr>
      <w:spacing w:before="240" w:after="240"/>
    </w:pPr>
    <w:rPr>
      <w:rFonts w:ascii="Arial" w:hAnsi="Arial"/>
      <w:b/>
      <w:color w:val="auto"/>
      <w:sz w:val="32"/>
      <w:szCs w:val="32"/>
    </w:rPr>
  </w:style>
  <w:style w:type="paragraph" w:customStyle="1" w:styleId="LegalScheduleLevel2">
    <w:name w:val="Legal Schedule Level 2"/>
    <w:basedOn w:val="Normal"/>
    <w:qFormat/>
    <w:rsid w:val="00055FCA"/>
    <w:pPr>
      <w:keepNext/>
      <w:keepLines/>
      <w:numPr>
        <w:ilvl w:val="1"/>
        <w:numId w:val="1"/>
      </w:numPr>
      <w:spacing w:before="60" w:after="60" w:line="280" w:lineRule="exact"/>
      <w:outlineLvl w:val="2"/>
    </w:pPr>
    <w:rPr>
      <w:rFonts w:ascii="Arial" w:hAnsi="Arial"/>
      <w:b/>
      <w:bCs/>
      <w:color w:val="auto"/>
      <w:w w:val="95"/>
      <w:lang w:eastAsia="zh-CN" w:bidi="th-TH"/>
    </w:rPr>
  </w:style>
  <w:style w:type="paragraph" w:customStyle="1" w:styleId="LegalScheduleLevel3">
    <w:name w:val="Legal Schedule Level 3"/>
    <w:basedOn w:val="Normal"/>
    <w:qFormat/>
    <w:rsid w:val="00055FCA"/>
    <w:pPr>
      <w:numPr>
        <w:ilvl w:val="2"/>
        <w:numId w:val="1"/>
      </w:numPr>
      <w:spacing w:after="140" w:line="280" w:lineRule="atLeast"/>
      <w:outlineLvl w:val="3"/>
    </w:pPr>
    <w:rPr>
      <w:rFonts w:ascii="Arial" w:hAnsi="Arial"/>
      <w:color w:val="auto"/>
      <w:sz w:val="22"/>
      <w:szCs w:val="22"/>
      <w:lang w:eastAsia="zh-CN" w:bidi="th-TH"/>
    </w:rPr>
  </w:style>
  <w:style w:type="paragraph" w:customStyle="1" w:styleId="LegalScheduleLevel4">
    <w:name w:val="Legal Schedule Level 4"/>
    <w:basedOn w:val="Normal"/>
    <w:qFormat/>
    <w:rsid w:val="00055FCA"/>
    <w:pPr>
      <w:numPr>
        <w:ilvl w:val="3"/>
        <w:numId w:val="1"/>
      </w:numPr>
      <w:spacing w:after="140" w:line="280" w:lineRule="atLeast"/>
      <w:outlineLvl w:val="3"/>
    </w:pPr>
    <w:rPr>
      <w:rFonts w:ascii="Arial" w:hAnsi="Arial"/>
      <w:color w:val="auto"/>
      <w:sz w:val="22"/>
      <w:szCs w:val="22"/>
      <w:lang w:eastAsia="zh-CN" w:bidi="th-TH"/>
    </w:rPr>
  </w:style>
  <w:style w:type="paragraph" w:customStyle="1" w:styleId="LegalScheduleLevel5">
    <w:name w:val="Legal Schedule Level 5"/>
    <w:basedOn w:val="Normal"/>
    <w:qFormat/>
    <w:rsid w:val="00055FCA"/>
    <w:pPr>
      <w:numPr>
        <w:ilvl w:val="4"/>
        <w:numId w:val="1"/>
      </w:numPr>
      <w:spacing w:after="140" w:line="280" w:lineRule="atLeast"/>
      <w:outlineLvl w:val="4"/>
    </w:pPr>
    <w:rPr>
      <w:rFonts w:ascii="Arial" w:hAnsi="Arial"/>
      <w:color w:val="auto"/>
      <w:sz w:val="22"/>
      <w:szCs w:val="22"/>
      <w:lang w:eastAsia="zh-CN" w:bidi="th-TH"/>
    </w:rPr>
  </w:style>
  <w:style w:type="character" w:styleId="FollowedHyperlink">
    <w:name w:val="FollowedHyperlink"/>
    <w:basedOn w:val="DefaultParagraphFont"/>
    <w:uiPriority w:val="99"/>
    <w:rsid w:val="00787DE2"/>
    <w:rPr>
      <w:rFonts w:cs="Times New Roman"/>
      <w:color w:val="800080" w:themeColor="followedHyperlink"/>
      <w:u w:val="single"/>
    </w:rPr>
  </w:style>
  <w:style w:type="paragraph" w:customStyle="1" w:styleId="LegalBodyText2">
    <w:name w:val="Legal Body Text 2"/>
    <w:basedOn w:val="Normal"/>
    <w:qFormat/>
    <w:rsid w:val="00936414"/>
    <w:pPr>
      <w:tabs>
        <w:tab w:val="left" w:pos="851"/>
      </w:tabs>
      <w:spacing w:before="120" w:after="120"/>
      <w:ind w:left="851"/>
    </w:pPr>
    <w:rPr>
      <w:rFonts w:ascii="Arial" w:hAnsi="Arial"/>
      <w:color w:val="auto"/>
      <w:sz w:val="22"/>
      <w:szCs w:val="22"/>
    </w:rPr>
  </w:style>
  <w:style w:type="paragraph" w:styleId="Subtitle">
    <w:name w:val="Subtitle"/>
    <w:basedOn w:val="Normal"/>
    <w:next w:val="Normal"/>
    <w:link w:val="SubtitleChar"/>
    <w:uiPriority w:val="11"/>
    <w:qFormat/>
    <w:rsid w:val="00936414"/>
    <w:pPr>
      <w:numPr>
        <w:ilvl w:val="1"/>
      </w:numPr>
      <w:spacing w:after="140" w:line="280" w:lineRule="atLeast"/>
      <w:ind w:left="-567"/>
    </w:pPr>
    <w:rPr>
      <w:rFonts w:ascii="Cambria" w:hAnsi="Cambria" w:cs="Times New Roman"/>
      <w:i/>
      <w:iCs/>
      <w:color w:val="4F81BD"/>
      <w:spacing w:val="15"/>
      <w:lang w:eastAsia="zh-CN" w:bidi="th-TH"/>
    </w:rPr>
  </w:style>
  <w:style w:type="character" w:customStyle="1" w:styleId="SubtitleChar">
    <w:name w:val="Subtitle Char"/>
    <w:basedOn w:val="DefaultParagraphFont"/>
    <w:link w:val="Subtitle"/>
    <w:uiPriority w:val="11"/>
    <w:locked/>
    <w:rsid w:val="00936414"/>
    <w:rPr>
      <w:rFonts w:ascii="Cambria" w:hAnsi="Cambria" w:cs="Times New Roman"/>
      <w:i/>
      <w:iCs/>
      <w:color w:val="4F81BD"/>
      <w:spacing w:val="15"/>
      <w:sz w:val="24"/>
      <w:szCs w:val="24"/>
      <w:lang w:eastAsia="zh-CN" w:bidi="th-TH"/>
    </w:rPr>
  </w:style>
  <w:style w:type="paragraph" w:styleId="ListNumber">
    <w:name w:val="List Number"/>
    <w:basedOn w:val="Normal"/>
    <w:uiPriority w:val="99"/>
    <w:qFormat/>
    <w:rsid w:val="00761A58"/>
    <w:pPr>
      <w:numPr>
        <w:numId w:val="2"/>
      </w:numPr>
      <w:spacing w:after="200" w:line="276" w:lineRule="auto"/>
    </w:pPr>
    <w:rPr>
      <w:rFonts w:ascii="Arial" w:hAnsi="Arial" w:cs="Times New Roman"/>
      <w:color w:val="auto"/>
      <w:sz w:val="22"/>
      <w:szCs w:val="22"/>
    </w:rPr>
  </w:style>
  <w:style w:type="paragraph" w:styleId="ListNumber2">
    <w:name w:val="List Number 2"/>
    <w:basedOn w:val="Normal"/>
    <w:uiPriority w:val="99"/>
    <w:rsid w:val="00761A58"/>
    <w:pPr>
      <w:numPr>
        <w:ilvl w:val="1"/>
        <w:numId w:val="2"/>
      </w:numPr>
      <w:spacing w:after="200" w:line="276" w:lineRule="auto"/>
    </w:pPr>
    <w:rPr>
      <w:rFonts w:ascii="Arial" w:hAnsi="Arial" w:cs="Times New Roman"/>
      <w:color w:val="auto"/>
      <w:sz w:val="22"/>
      <w:szCs w:val="22"/>
    </w:rPr>
  </w:style>
  <w:style w:type="paragraph" w:styleId="ListNumber3">
    <w:name w:val="List Number 3"/>
    <w:basedOn w:val="Normal"/>
    <w:uiPriority w:val="99"/>
    <w:rsid w:val="00761A58"/>
    <w:pPr>
      <w:numPr>
        <w:ilvl w:val="2"/>
        <w:numId w:val="2"/>
      </w:numPr>
      <w:spacing w:after="200" w:line="276" w:lineRule="auto"/>
    </w:pPr>
    <w:rPr>
      <w:rFonts w:ascii="Arial" w:hAnsi="Arial" w:cs="Times New Roman"/>
      <w:color w:val="auto"/>
      <w:sz w:val="22"/>
      <w:szCs w:val="22"/>
    </w:rPr>
  </w:style>
  <w:style w:type="paragraph" w:styleId="ListNumber4">
    <w:name w:val="List Number 4"/>
    <w:basedOn w:val="Normal"/>
    <w:uiPriority w:val="99"/>
    <w:rsid w:val="00761A58"/>
    <w:pPr>
      <w:numPr>
        <w:ilvl w:val="3"/>
        <w:numId w:val="2"/>
      </w:numPr>
      <w:spacing w:after="200" w:line="276" w:lineRule="auto"/>
    </w:pPr>
    <w:rPr>
      <w:rFonts w:ascii="Arial" w:hAnsi="Arial" w:cs="Times New Roman"/>
      <w:color w:val="auto"/>
      <w:sz w:val="22"/>
      <w:szCs w:val="22"/>
    </w:rPr>
  </w:style>
  <w:style w:type="paragraph" w:styleId="ListNumber5">
    <w:name w:val="List Number 5"/>
    <w:basedOn w:val="Normal"/>
    <w:uiPriority w:val="99"/>
    <w:rsid w:val="00761A58"/>
    <w:pPr>
      <w:numPr>
        <w:ilvl w:val="4"/>
        <w:numId w:val="2"/>
      </w:numPr>
      <w:spacing w:after="200" w:line="276" w:lineRule="auto"/>
    </w:pPr>
    <w:rPr>
      <w:rFonts w:ascii="Arial" w:hAnsi="Arial" w:cs="Times New Roman"/>
      <w:color w:val="auto"/>
      <w:sz w:val="22"/>
      <w:szCs w:val="22"/>
    </w:rPr>
  </w:style>
  <w:style w:type="paragraph" w:styleId="Revision">
    <w:name w:val="Revision"/>
    <w:hidden/>
    <w:uiPriority w:val="99"/>
    <w:semiHidden/>
    <w:rsid w:val="00900FE3"/>
    <w:rPr>
      <w:rFonts w:ascii="Arial (W1)" w:hAnsi="Arial (W1)" w:cs="Arial"/>
      <w:color w:val="000000"/>
      <w:sz w:val="24"/>
      <w:szCs w:val="24"/>
      <w:lang w:eastAsia="en-US"/>
    </w:rPr>
  </w:style>
  <w:style w:type="paragraph" w:styleId="BodyText">
    <w:name w:val="Body Text"/>
    <w:basedOn w:val="Normal"/>
    <w:link w:val="BodyTextChar"/>
    <w:uiPriority w:val="99"/>
    <w:rsid w:val="00E04CD0"/>
    <w:pPr>
      <w:spacing w:after="120"/>
    </w:pPr>
  </w:style>
  <w:style w:type="character" w:customStyle="1" w:styleId="BodyTextChar">
    <w:name w:val="Body Text Char"/>
    <w:basedOn w:val="DefaultParagraphFont"/>
    <w:link w:val="BodyText"/>
    <w:uiPriority w:val="99"/>
    <w:locked/>
    <w:rsid w:val="00E04CD0"/>
    <w:rPr>
      <w:rFonts w:ascii="Arial (W1)" w:hAnsi="Arial (W1)" w:cs="Arial"/>
      <w:color w:val="000000"/>
      <w:sz w:val="24"/>
      <w:szCs w:val="24"/>
      <w:lang w:eastAsia="en-US"/>
    </w:rPr>
  </w:style>
  <w:style w:type="character" w:styleId="PageNumber">
    <w:name w:val="page number"/>
    <w:basedOn w:val="DefaultParagraphFont"/>
    <w:uiPriority w:val="99"/>
    <w:rsid w:val="00E04CD0"/>
    <w:rPr>
      <w:rFonts w:cs="Times New Roman"/>
    </w:rPr>
  </w:style>
  <w:style w:type="paragraph" w:styleId="NormalWeb">
    <w:name w:val="Normal (Web)"/>
    <w:basedOn w:val="Normal"/>
    <w:uiPriority w:val="99"/>
    <w:unhideWhenUsed/>
    <w:rsid w:val="000E0330"/>
    <w:pPr>
      <w:spacing w:before="100" w:beforeAutospacing="1" w:after="100" w:afterAutospacing="1"/>
      <w:ind w:left="0"/>
    </w:pPr>
    <w:rPr>
      <w:rFonts w:ascii="Times New Roman" w:hAnsi="Times New Roman" w:cs="Times New Roman"/>
      <w:color w:val="auto"/>
      <w:lang w:eastAsia="en-AU"/>
    </w:rPr>
  </w:style>
  <w:style w:type="numbering" w:customStyle="1" w:styleId="Style1">
    <w:name w:val="Style1"/>
    <w:uiPriority w:val="99"/>
    <w:rsid w:val="000A3A72"/>
    <w:pPr>
      <w:numPr>
        <w:numId w:val="6"/>
      </w:numPr>
    </w:pPr>
  </w:style>
  <w:style w:type="character" w:customStyle="1" w:styleId="tgc">
    <w:name w:val="_tgc"/>
    <w:basedOn w:val="DefaultParagraphFont"/>
    <w:rsid w:val="004235B6"/>
  </w:style>
  <w:style w:type="character" w:styleId="Emphasis">
    <w:name w:val="Emphasis"/>
    <w:basedOn w:val="DefaultParagraphFont"/>
    <w:uiPriority w:val="20"/>
    <w:qFormat/>
    <w:rsid w:val="00A72C4A"/>
    <w:rPr>
      <w:i/>
      <w:iCs/>
    </w:rPr>
  </w:style>
  <w:style w:type="character" w:styleId="Strong">
    <w:name w:val="Strong"/>
    <w:basedOn w:val="DefaultParagraphFont"/>
    <w:uiPriority w:val="22"/>
    <w:qFormat/>
    <w:rsid w:val="00A72C4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791315">
      <w:marLeft w:val="0"/>
      <w:marRight w:val="0"/>
      <w:marTop w:val="0"/>
      <w:marBottom w:val="0"/>
      <w:divBdr>
        <w:top w:val="none" w:sz="0" w:space="0" w:color="auto"/>
        <w:left w:val="none" w:sz="0" w:space="0" w:color="auto"/>
        <w:bottom w:val="none" w:sz="0" w:space="0" w:color="auto"/>
        <w:right w:val="none" w:sz="0" w:space="0" w:color="auto"/>
      </w:divBdr>
      <w:divsChild>
        <w:div w:id="345791321">
          <w:marLeft w:val="0"/>
          <w:marRight w:val="0"/>
          <w:marTop w:val="0"/>
          <w:marBottom w:val="0"/>
          <w:divBdr>
            <w:top w:val="none" w:sz="0" w:space="0" w:color="auto"/>
            <w:left w:val="none" w:sz="0" w:space="0" w:color="auto"/>
            <w:bottom w:val="none" w:sz="0" w:space="0" w:color="auto"/>
            <w:right w:val="none" w:sz="0" w:space="0" w:color="auto"/>
          </w:divBdr>
          <w:divsChild>
            <w:div w:id="345791314">
              <w:marLeft w:val="0"/>
              <w:marRight w:val="0"/>
              <w:marTop w:val="0"/>
              <w:marBottom w:val="0"/>
              <w:divBdr>
                <w:top w:val="none" w:sz="0" w:space="0" w:color="auto"/>
                <w:left w:val="none" w:sz="0" w:space="0" w:color="auto"/>
                <w:bottom w:val="none" w:sz="0" w:space="0" w:color="auto"/>
                <w:right w:val="none" w:sz="0" w:space="0" w:color="auto"/>
              </w:divBdr>
              <w:divsChild>
                <w:div w:id="345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91317">
      <w:marLeft w:val="0"/>
      <w:marRight w:val="0"/>
      <w:marTop w:val="0"/>
      <w:marBottom w:val="0"/>
      <w:divBdr>
        <w:top w:val="none" w:sz="0" w:space="0" w:color="auto"/>
        <w:left w:val="none" w:sz="0" w:space="0" w:color="auto"/>
        <w:bottom w:val="none" w:sz="0" w:space="0" w:color="auto"/>
        <w:right w:val="none" w:sz="0" w:space="0" w:color="auto"/>
      </w:divBdr>
      <w:divsChild>
        <w:div w:id="345791316">
          <w:marLeft w:val="0"/>
          <w:marRight w:val="0"/>
          <w:marTop w:val="0"/>
          <w:marBottom w:val="0"/>
          <w:divBdr>
            <w:top w:val="none" w:sz="0" w:space="0" w:color="auto"/>
            <w:left w:val="none" w:sz="0" w:space="0" w:color="auto"/>
            <w:bottom w:val="none" w:sz="0" w:space="0" w:color="auto"/>
            <w:right w:val="none" w:sz="0" w:space="0" w:color="auto"/>
          </w:divBdr>
          <w:divsChild>
            <w:div w:id="345791319">
              <w:marLeft w:val="0"/>
              <w:marRight w:val="0"/>
              <w:marTop w:val="0"/>
              <w:marBottom w:val="0"/>
              <w:divBdr>
                <w:top w:val="none" w:sz="0" w:space="0" w:color="auto"/>
                <w:left w:val="none" w:sz="0" w:space="0" w:color="auto"/>
                <w:bottom w:val="none" w:sz="0" w:space="0" w:color="auto"/>
                <w:right w:val="none" w:sz="0" w:space="0" w:color="auto"/>
              </w:divBdr>
              <w:divsChild>
                <w:div w:id="34579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91357">
      <w:marLeft w:val="0"/>
      <w:marRight w:val="0"/>
      <w:marTop w:val="0"/>
      <w:marBottom w:val="0"/>
      <w:divBdr>
        <w:top w:val="none" w:sz="0" w:space="0" w:color="auto"/>
        <w:left w:val="none" w:sz="0" w:space="0" w:color="auto"/>
        <w:bottom w:val="none" w:sz="0" w:space="0" w:color="auto"/>
        <w:right w:val="none" w:sz="0" w:space="0" w:color="auto"/>
      </w:divBdr>
    </w:div>
    <w:div w:id="345791368">
      <w:marLeft w:val="0"/>
      <w:marRight w:val="0"/>
      <w:marTop w:val="0"/>
      <w:marBottom w:val="0"/>
      <w:divBdr>
        <w:top w:val="none" w:sz="0" w:space="0" w:color="auto"/>
        <w:left w:val="none" w:sz="0" w:space="0" w:color="auto"/>
        <w:bottom w:val="none" w:sz="0" w:space="0" w:color="auto"/>
        <w:right w:val="single" w:sz="6" w:space="6" w:color="FFFFFF"/>
      </w:divBdr>
      <w:divsChild>
        <w:div w:id="345791344">
          <w:marLeft w:val="0"/>
          <w:marRight w:val="0"/>
          <w:marTop w:val="0"/>
          <w:marBottom w:val="0"/>
          <w:divBdr>
            <w:top w:val="none" w:sz="0" w:space="0" w:color="auto"/>
            <w:left w:val="none" w:sz="0" w:space="0" w:color="auto"/>
            <w:bottom w:val="none" w:sz="0" w:space="0" w:color="auto"/>
            <w:right w:val="none" w:sz="0" w:space="0" w:color="auto"/>
          </w:divBdr>
          <w:divsChild>
            <w:div w:id="345791378">
              <w:marLeft w:val="0"/>
              <w:marRight w:val="0"/>
              <w:marTop w:val="0"/>
              <w:marBottom w:val="0"/>
              <w:divBdr>
                <w:top w:val="none" w:sz="0" w:space="0" w:color="auto"/>
                <w:left w:val="none" w:sz="0" w:space="0" w:color="auto"/>
                <w:bottom w:val="none" w:sz="0" w:space="0" w:color="auto"/>
                <w:right w:val="none" w:sz="0" w:space="0" w:color="auto"/>
              </w:divBdr>
              <w:divsChild>
                <w:div w:id="345791365">
                  <w:marLeft w:val="340"/>
                  <w:marRight w:val="0"/>
                  <w:marTop w:val="160"/>
                  <w:marBottom w:val="200"/>
                  <w:divBdr>
                    <w:top w:val="none" w:sz="0" w:space="0" w:color="auto"/>
                    <w:left w:val="none" w:sz="0" w:space="0" w:color="auto"/>
                    <w:bottom w:val="none" w:sz="0" w:space="0" w:color="auto"/>
                    <w:right w:val="none" w:sz="0" w:space="0" w:color="auto"/>
                  </w:divBdr>
                  <w:divsChild>
                    <w:div w:id="345791326">
                      <w:marLeft w:val="340"/>
                      <w:marRight w:val="0"/>
                      <w:marTop w:val="160"/>
                      <w:marBottom w:val="200"/>
                      <w:divBdr>
                        <w:top w:val="none" w:sz="0" w:space="0" w:color="auto"/>
                        <w:left w:val="none" w:sz="0" w:space="0" w:color="auto"/>
                        <w:bottom w:val="none" w:sz="0" w:space="0" w:color="auto"/>
                        <w:right w:val="none" w:sz="0" w:space="0" w:color="auto"/>
                      </w:divBdr>
                    </w:div>
                    <w:div w:id="345791372">
                      <w:marLeft w:val="340"/>
                      <w:marRight w:val="0"/>
                      <w:marTop w:val="160"/>
                      <w:marBottom w:val="200"/>
                      <w:divBdr>
                        <w:top w:val="none" w:sz="0" w:space="0" w:color="auto"/>
                        <w:left w:val="none" w:sz="0" w:space="0" w:color="auto"/>
                        <w:bottom w:val="none" w:sz="0" w:space="0" w:color="auto"/>
                        <w:right w:val="none" w:sz="0" w:space="0" w:color="auto"/>
                      </w:divBdr>
                    </w:div>
                    <w:div w:id="345791377">
                      <w:marLeft w:val="340"/>
                      <w:marRight w:val="0"/>
                      <w:marTop w:val="160"/>
                      <w:marBottom w:val="200"/>
                      <w:divBdr>
                        <w:top w:val="none" w:sz="0" w:space="0" w:color="auto"/>
                        <w:left w:val="none" w:sz="0" w:space="0" w:color="auto"/>
                        <w:bottom w:val="none" w:sz="0" w:space="0" w:color="auto"/>
                        <w:right w:val="none" w:sz="0" w:space="0" w:color="auto"/>
                      </w:divBdr>
                    </w:div>
                    <w:div w:id="345791379">
                      <w:marLeft w:val="340"/>
                      <w:marRight w:val="0"/>
                      <w:marTop w:val="160"/>
                      <w:marBottom w:val="200"/>
                      <w:divBdr>
                        <w:top w:val="none" w:sz="0" w:space="0" w:color="auto"/>
                        <w:left w:val="none" w:sz="0" w:space="0" w:color="auto"/>
                        <w:bottom w:val="none" w:sz="0" w:space="0" w:color="auto"/>
                        <w:right w:val="none" w:sz="0" w:space="0" w:color="auto"/>
                      </w:divBdr>
                    </w:div>
                    <w:div w:id="345791389">
                      <w:marLeft w:val="340"/>
                      <w:marRight w:val="0"/>
                      <w:marTop w:val="160"/>
                      <w:marBottom w:val="200"/>
                      <w:divBdr>
                        <w:top w:val="none" w:sz="0" w:space="0" w:color="auto"/>
                        <w:left w:val="none" w:sz="0" w:space="0" w:color="auto"/>
                        <w:bottom w:val="none" w:sz="0" w:space="0" w:color="auto"/>
                        <w:right w:val="none" w:sz="0" w:space="0" w:color="auto"/>
                      </w:divBdr>
                    </w:div>
                    <w:div w:id="345791392">
                      <w:marLeft w:val="340"/>
                      <w:marRight w:val="0"/>
                      <w:marTop w:val="160"/>
                      <w:marBottom w:val="200"/>
                      <w:divBdr>
                        <w:top w:val="none" w:sz="0" w:space="0" w:color="auto"/>
                        <w:left w:val="none" w:sz="0" w:space="0" w:color="auto"/>
                        <w:bottom w:val="none" w:sz="0" w:space="0" w:color="auto"/>
                        <w:right w:val="none" w:sz="0" w:space="0" w:color="auto"/>
                      </w:divBdr>
                    </w:div>
                    <w:div w:id="345791419">
                      <w:marLeft w:val="340"/>
                      <w:marRight w:val="0"/>
                      <w:marTop w:val="160"/>
                      <w:marBottom w:val="200"/>
                      <w:divBdr>
                        <w:top w:val="none" w:sz="0" w:space="0" w:color="auto"/>
                        <w:left w:val="none" w:sz="0" w:space="0" w:color="auto"/>
                        <w:bottom w:val="none" w:sz="0" w:space="0" w:color="auto"/>
                        <w:right w:val="none" w:sz="0" w:space="0" w:color="auto"/>
                      </w:divBdr>
                    </w:div>
                  </w:divsChild>
                </w:div>
                <w:div w:id="345791397">
                  <w:marLeft w:val="340"/>
                  <w:marRight w:val="0"/>
                  <w:marTop w:val="160"/>
                  <w:marBottom w:val="200"/>
                  <w:divBdr>
                    <w:top w:val="none" w:sz="0" w:space="0" w:color="auto"/>
                    <w:left w:val="none" w:sz="0" w:space="0" w:color="auto"/>
                    <w:bottom w:val="none" w:sz="0" w:space="0" w:color="auto"/>
                    <w:right w:val="none" w:sz="0" w:space="0" w:color="auto"/>
                  </w:divBdr>
                  <w:divsChild>
                    <w:div w:id="345791329">
                      <w:marLeft w:val="340"/>
                      <w:marRight w:val="0"/>
                      <w:marTop w:val="160"/>
                      <w:marBottom w:val="200"/>
                      <w:divBdr>
                        <w:top w:val="none" w:sz="0" w:space="0" w:color="auto"/>
                        <w:left w:val="none" w:sz="0" w:space="0" w:color="auto"/>
                        <w:bottom w:val="none" w:sz="0" w:space="0" w:color="auto"/>
                        <w:right w:val="none" w:sz="0" w:space="0" w:color="auto"/>
                      </w:divBdr>
                    </w:div>
                    <w:div w:id="345791331">
                      <w:marLeft w:val="340"/>
                      <w:marRight w:val="0"/>
                      <w:marTop w:val="160"/>
                      <w:marBottom w:val="200"/>
                      <w:divBdr>
                        <w:top w:val="none" w:sz="0" w:space="0" w:color="auto"/>
                        <w:left w:val="none" w:sz="0" w:space="0" w:color="auto"/>
                        <w:bottom w:val="none" w:sz="0" w:space="0" w:color="auto"/>
                        <w:right w:val="none" w:sz="0" w:space="0" w:color="auto"/>
                      </w:divBdr>
                    </w:div>
                    <w:div w:id="345791380">
                      <w:marLeft w:val="340"/>
                      <w:marRight w:val="0"/>
                      <w:marTop w:val="160"/>
                      <w:marBottom w:val="200"/>
                      <w:divBdr>
                        <w:top w:val="none" w:sz="0" w:space="0" w:color="auto"/>
                        <w:left w:val="none" w:sz="0" w:space="0" w:color="auto"/>
                        <w:bottom w:val="none" w:sz="0" w:space="0" w:color="auto"/>
                        <w:right w:val="none" w:sz="0" w:space="0" w:color="auto"/>
                      </w:divBdr>
                    </w:div>
                  </w:divsChild>
                </w:div>
                <w:div w:id="345791402">
                  <w:marLeft w:val="340"/>
                  <w:marRight w:val="0"/>
                  <w:marTop w:val="160"/>
                  <w:marBottom w:val="200"/>
                  <w:divBdr>
                    <w:top w:val="none" w:sz="0" w:space="0" w:color="auto"/>
                    <w:left w:val="none" w:sz="0" w:space="0" w:color="auto"/>
                    <w:bottom w:val="none" w:sz="0" w:space="0" w:color="auto"/>
                    <w:right w:val="none" w:sz="0" w:space="0" w:color="auto"/>
                  </w:divBdr>
                  <w:divsChild>
                    <w:div w:id="345791338">
                      <w:marLeft w:val="340"/>
                      <w:marRight w:val="0"/>
                      <w:marTop w:val="160"/>
                      <w:marBottom w:val="200"/>
                      <w:divBdr>
                        <w:top w:val="none" w:sz="0" w:space="0" w:color="auto"/>
                        <w:left w:val="none" w:sz="0" w:space="0" w:color="auto"/>
                        <w:bottom w:val="none" w:sz="0" w:space="0" w:color="auto"/>
                        <w:right w:val="none" w:sz="0" w:space="0" w:color="auto"/>
                      </w:divBdr>
                    </w:div>
                    <w:div w:id="345791415">
                      <w:marLeft w:val="340"/>
                      <w:marRight w:val="0"/>
                      <w:marTop w:val="160"/>
                      <w:marBottom w:val="200"/>
                      <w:divBdr>
                        <w:top w:val="none" w:sz="0" w:space="0" w:color="auto"/>
                        <w:left w:val="none" w:sz="0" w:space="0" w:color="auto"/>
                        <w:bottom w:val="none" w:sz="0" w:space="0" w:color="auto"/>
                        <w:right w:val="none" w:sz="0" w:space="0" w:color="auto"/>
                      </w:divBdr>
                    </w:div>
                  </w:divsChild>
                </w:div>
                <w:div w:id="345791404">
                  <w:marLeft w:val="340"/>
                  <w:marRight w:val="0"/>
                  <w:marTop w:val="160"/>
                  <w:marBottom w:val="200"/>
                  <w:divBdr>
                    <w:top w:val="none" w:sz="0" w:space="0" w:color="auto"/>
                    <w:left w:val="none" w:sz="0" w:space="0" w:color="auto"/>
                    <w:bottom w:val="none" w:sz="0" w:space="0" w:color="auto"/>
                    <w:right w:val="none" w:sz="0" w:space="0" w:color="auto"/>
                  </w:divBdr>
                  <w:divsChild>
                    <w:div w:id="345791358">
                      <w:marLeft w:val="340"/>
                      <w:marRight w:val="0"/>
                      <w:marTop w:val="160"/>
                      <w:marBottom w:val="200"/>
                      <w:divBdr>
                        <w:top w:val="none" w:sz="0" w:space="0" w:color="auto"/>
                        <w:left w:val="none" w:sz="0" w:space="0" w:color="auto"/>
                        <w:bottom w:val="none" w:sz="0" w:space="0" w:color="auto"/>
                        <w:right w:val="none" w:sz="0" w:space="0" w:color="auto"/>
                      </w:divBdr>
                    </w:div>
                    <w:div w:id="345791376">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345791373">
      <w:marLeft w:val="0"/>
      <w:marRight w:val="0"/>
      <w:marTop w:val="0"/>
      <w:marBottom w:val="0"/>
      <w:divBdr>
        <w:top w:val="none" w:sz="0" w:space="0" w:color="auto"/>
        <w:left w:val="none" w:sz="0" w:space="0" w:color="auto"/>
        <w:bottom w:val="none" w:sz="0" w:space="0" w:color="auto"/>
        <w:right w:val="none" w:sz="0" w:space="0" w:color="auto"/>
      </w:divBdr>
    </w:div>
    <w:div w:id="345791384">
      <w:marLeft w:val="0"/>
      <w:marRight w:val="0"/>
      <w:marTop w:val="0"/>
      <w:marBottom w:val="0"/>
      <w:divBdr>
        <w:top w:val="none" w:sz="0" w:space="0" w:color="auto"/>
        <w:left w:val="none" w:sz="0" w:space="0" w:color="auto"/>
        <w:bottom w:val="none" w:sz="0" w:space="0" w:color="auto"/>
        <w:right w:val="single" w:sz="6" w:space="6" w:color="FFFFFF"/>
      </w:divBdr>
      <w:divsChild>
        <w:div w:id="345791369">
          <w:marLeft w:val="0"/>
          <w:marRight w:val="0"/>
          <w:marTop w:val="0"/>
          <w:marBottom w:val="0"/>
          <w:divBdr>
            <w:top w:val="none" w:sz="0" w:space="0" w:color="auto"/>
            <w:left w:val="none" w:sz="0" w:space="0" w:color="auto"/>
            <w:bottom w:val="none" w:sz="0" w:space="0" w:color="auto"/>
            <w:right w:val="none" w:sz="0" w:space="0" w:color="auto"/>
          </w:divBdr>
          <w:divsChild>
            <w:div w:id="345791361">
              <w:marLeft w:val="0"/>
              <w:marRight w:val="0"/>
              <w:marTop w:val="0"/>
              <w:marBottom w:val="0"/>
              <w:divBdr>
                <w:top w:val="none" w:sz="0" w:space="0" w:color="auto"/>
                <w:left w:val="none" w:sz="0" w:space="0" w:color="auto"/>
                <w:bottom w:val="none" w:sz="0" w:space="0" w:color="auto"/>
                <w:right w:val="none" w:sz="0" w:space="0" w:color="auto"/>
              </w:divBdr>
              <w:divsChild>
                <w:div w:id="345791330">
                  <w:marLeft w:val="340"/>
                  <w:marRight w:val="0"/>
                  <w:marTop w:val="160"/>
                  <w:marBottom w:val="200"/>
                  <w:divBdr>
                    <w:top w:val="none" w:sz="0" w:space="0" w:color="auto"/>
                    <w:left w:val="none" w:sz="0" w:space="0" w:color="auto"/>
                    <w:bottom w:val="none" w:sz="0" w:space="0" w:color="auto"/>
                    <w:right w:val="none" w:sz="0" w:space="0" w:color="auto"/>
                  </w:divBdr>
                  <w:divsChild>
                    <w:div w:id="345791339">
                      <w:marLeft w:val="340"/>
                      <w:marRight w:val="0"/>
                      <w:marTop w:val="160"/>
                      <w:marBottom w:val="200"/>
                      <w:divBdr>
                        <w:top w:val="none" w:sz="0" w:space="0" w:color="auto"/>
                        <w:left w:val="none" w:sz="0" w:space="0" w:color="auto"/>
                        <w:bottom w:val="none" w:sz="0" w:space="0" w:color="auto"/>
                        <w:right w:val="none" w:sz="0" w:space="0" w:color="auto"/>
                      </w:divBdr>
                    </w:div>
                    <w:div w:id="345791348">
                      <w:marLeft w:val="340"/>
                      <w:marRight w:val="0"/>
                      <w:marTop w:val="160"/>
                      <w:marBottom w:val="200"/>
                      <w:divBdr>
                        <w:top w:val="none" w:sz="0" w:space="0" w:color="auto"/>
                        <w:left w:val="none" w:sz="0" w:space="0" w:color="auto"/>
                        <w:bottom w:val="none" w:sz="0" w:space="0" w:color="auto"/>
                        <w:right w:val="none" w:sz="0" w:space="0" w:color="auto"/>
                      </w:divBdr>
                    </w:div>
                  </w:divsChild>
                </w:div>
                <w:div w:id="345791335">
                  <w:marLeft w:val="340"/>
                  <w:marRight w:val="0"/>
                  <w:marTop w:val="160"/>
                  <w:marBottom w:val="200"/>
                  <w:divBdr>
                    <w:top w:val="none" w:sz="0" w:space="0" w:color="auto"/>
                    <w:left w:val="none" w:sz="0" w:space="0" w:color="auto"/>
                    <w:bottom w:val="none" w:sz="0" w:space="0" w:color="auto"/>
                    <w:right w:val="none" w:sz="0" w:space="0" w:color="auto"/>
                  </w:divBdr>
                  <w:divsChild>
                    <w:div w:id="345791343">
                      <w:marLeft w:val="340"/>
                      <w:marRight w:val="0"/>
                      <w:marTop w:val="160"/>
                      <w:marBottom w:val="200"/>
                      <w:divBdr>
                        <w:top w:val="none" w:sz="0" w:space="0" w:color="auto"/>
                        <w:left w:val="none" w:sz="0" w:space="0" w:color="auto"/>
                        <w:bottom w:val="none" w:sz="0" w:space="0" w:color="auto"/>
                        <w:right w:val="none" w:sz="0" w:space="0" w:color="auto"/>
                      </w:divBdr>
                    </w:div>
                    <w:div w:id="345791350">
                      <w:marLeft w:val="340"/>
                      <w:marRight w:val="0"/>
                      <w:marTop w:val="160"/>
                      <w:marBottom w:val="200"/>
                      <w:divBdr>
                        <w:top w:val="none" w:sz="0" w:space="0" w:color="auto"/>
                        <w:left w:val="none" w:sz="0" w:space="0" w:color="auto"/>
                        <w:bottom w:val="none" w:sz="0" w:space="0" w:color="auto"/>
                        <w:right w:val="none" w:sz="0" w:space="0" w:color="auto"/>
                      </w:divBdr>
                    </w:div>
                    <w:div w:id="345791388">
                      <w:marLeft w:val="340"/>
                      <w:marRight w:val="0"/>
                      <w:marTop w:val="160"/>
                      <w:marBottom w:val="200"/>
                      <w:divBdr>
                        <w:top w:val="none" w:sz="0" w:space="0" w:color="auto"/>
                        <w:left w:val="none" w:sz="0" w:space="0" w:color="auto"/>
                        <w:bottom w:val="none" w:sz="0" w:space="0" w:color="auto"/>
                        <w:right w:val="none" w:sz="0" w:space="0" w:color="auto"/>
                      </w:divBdr>
                    </w:div>
                  </w:divsChild>
                </w:div>
                <w:div w:id="345791342">
                  <w:marLeft w:val="340"/>
                  <w:marRight w:val="0"/>
                  <w:marTop w:val="160"/>
                  <w:marBottom w:val="200"/>
                  <w:divBdr>
                    <w:top w:val="none" w:sz="0" w:space="0" w:color="auto"/>
                    <w:left w:val="none" w:sz="0" w:space="0" w:color="auto"/>
                    <w:bottom w:val="none" w:sz="0" w:space="0" w:color="auto"/>
                    <w:right w:val="none" w:sz="0" w:space="0" w:color="auto"/>
                  </w:divBdr>
                  <w:divsChild>
                    <w:div w:id="345791328">
                      <w:marLeft w:val="340"/>
                      <w:marRight w:val="0"/>
                      <w:marTop w:val="160"/>
                      <w:marBottom w:val="200"/>
                      <w:divBdr>
                        <w:top w:val="none" w:sz="0" w:space="0" w:color="auto"/>
                        <w:left w:val="none" w:sz="0" w:space="0" w:color="auto"/>
                        <w:bottom w:val="none" w:sz="0" w:space="0" w:color="auto"/>
                        <w:right w:val="none" w:sz="0" w:space="0" w:color="auto"/>
                      </w:divBdr>
                    </w:div>
                    <w:div w:id="345791383">
                      <w:marLeft w:val="340"/>
                      <w:marRight w:val="0"/>
                      <w:marTop w:val="160"/>
                      <w:marBottom w:val="200"/>
                      <w:divBdr>
                        <w:top w:val="none" w:sz="0" w:space="0" w:color="auto"/>
                        <w:left w:val="none" w:sz="0" w:space="0" w:color="auto"/>
                        <w:bottom w:val="none" w:sz="0" w:space="0" w:color="auto"/>
                        <w:right w:val="none" w:sz="0" w:space="0" w:color="auto"/>
                      </w:divBdr>
                    </w:div>
                  </w:divsChild>
                </w:div>
                <w:div w:id="345791394">
                  <w:marLeft w:val="340"/>
                  <w:marRight w:val="0"/>
                  <w:marTop w:val="160"/>
                  <w:marBottom w:val="200"/>
                  <w:divBdr>
                    <w:top w:val="none" w:sz="0" w:space="0" w:color="auto"/>
                    <w:left w:val="none" w:sz="0" w:space="0" w:color="auto"/>
                    <w:bottom w:val="none" w:sz="0" w:space="0" w:color="auto"/>
                    <w:right w:val="none" w:sz="0" w:space="0" w:color="auto"/>
                  </w:divBdr>
                  <w:divsChild>
                    <w:div w:id="345791324">
                      <w:marLeft w:val="340"/>
                      <w:marRight w:val="0"/>
                      <w:marTop w:val="160"/>
                      <w:marBottom w:val="200"/>
                      <w:divBdr>
                        <w:top w:val="none" w:sz="0" w:space="0" w:color="auto"/>
                        <w:left w:val="none" w:sz="0" w:space="0" w:color="auto"/>
                        <w:bottom w:val="none" w:sz="0" w:space="0" w:color="auto"/>
                        <w:right w:val="none" w:sz="0" w:space="0" w:color="auto"/>
                      </w:divBdr>
                    </w:div>
                    <w:div w:id="345791337">
                      <w:marLeft w:val="340"/>
                      <w:marRight w:val="0"/>
                      <w:marTop w:val="160"/>
                      <w:marBottom w:val="200"/>
                      <w:divBdr>
                        <w:top w:val="none" w:sz="0" w:space="0" w:color="auto"/>
                        <w:left w:val="none" w:sz="0" w:space="0" w:color="auto"/>
                        <w:bottom w:val="none" w:sz="0" w:space="0" w:color="auto"/>
                        <w:right w:val="none" w:sz="0" w:space="0" w:color="auto"/>
                      </w:divBdr>
                    </w:div>
                    <w:div w:id="345791341">
                      <w:marLeft w:val="340"/>
                      <w:marRight w:val="0"/>
                      <w:marTop w:val="160"/>
                      <w:marBottom w:val="200"/>
                      <w:divBdr>
                        <w:top w:val="none" w:sz="0" w:space="0" w:color="auto"/>
                        <w:left w:val="none" w:sz="0" w:space="0" w:color="auto"/>
                        <w:bottom w:val="none" w:sz="0" w:space="0" w:color="auto"/>
                        <w:right w:val="none" w:sz="0" w:space="0" w:color="auto"/>
                      </w:divBdr>
                    </w:div>
                    <w:div w:id="345791370">
                      <w:marLeft w:val="340"/>
                      <w:marRight w:val="0"/>
                      <w:marTop w:val="160"/>
                      <w:marBottom w:val="200"/>
                      <w:divBdr>
                        <w:top w:val="none" w:sz="0" w:space="0" w:color="auto"/>
                        <w:left w:val="none" w:sz="0" w:space="0" w:color="auto"/>
                        <w:bottom w:val="none" w:sz="0" w:space="0" w:color="auto"/>
                        <w:right w:val="none" w:sz="0" w:space="0" w:color="auto"/>
                      </w:divBdr>
                    </w:div>
                    <w:div w:id="345791398">
                      <w:marLeft w:val="340"/>
                      <w:marRight w:val="0"/>
                      <w:marTop w:val="160"/>
                      <w:marBottom w:val="200"/>
                      <w:divBdr>
                        <w:top w:val="none" w:sz="0" w:space="0" w:color="auto"/>
                        <w:left w:val="none" w:sz="0" w:space="0" w:color="auto"/>
                        <w:bottom w:val="none" w:sz="0" w:space="0" w:color="auto"/>
                        <w:right w:val="none" w:sz="0" w:space="0" w:color="auto"/>
                      </w:divBdr>
                    </w:div>
                    <w:div w:id="345791403">
                      <w:marLeft w:val="340"/>
                      <w:marRight w:val="0"/>
                      <w:marTop w:val="160"/>
                      <w:marBottom w:val="200"/>
                      <w:divBdr>
                        <w:top w:val="none" w:sz="0" w:space="0" w:color="auto"/>
                        <w:left w:val="none" w:sz="0" w:space="0" w:color="auto"/>
                        <w:bottom w:val="none" w:sz="0" w:space="0" w:color="auto"/>
                        <w:right w:val="none" w:sz="0" w:space="0" w:color="auto"/>
                      </w:divBdr>
                    </w:div>
                    <w:div w:id="345791417">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 w:id="345791405">
      <w:marLeft w:val="0"/>
      <w:marRight w:val="0"/>
      <w:marTop w:val="0"/>
      <w:marBottom w:val="0"/>
      <w:divBdr>
        <w:top w:val="none" w:sz="0" w:space="0" w:color="auto"/>
        <w:left w:val="none" w:sz="0" w:space="0" w:color="auto"/>
        <w:bottom w:val="none" w:sz="0" w:space="0" w:color="auto"/>
        <w:right w:val="single" w:sz="6" w:space="6" w:color="FFFFFF"/>
      </w:divBdr>
      <w:divsChild>
        <w:div w:id="345791401">
          <w:marLeft w:val="0"/>
          <w:marRight w:val="0"/>
          <w:marTop w:val="0"/>
          <w:marBottom w:val="0"/>
          <w:divBdr>
            <w:top w:val="none" w:sz="0" w:space="0" w:color="auto"/>
            <w:left w:val="none" w:sz="0" w:space="0" w:color="auto"/>
            <w:bottom w:val="none" w:sz="0" w:space="0" w:color="auto"/>
            <w:right w:val="none" w:sz="0" w:space="0" w:color="auto"/>
          </w:divBdr>
          <w:divsChild>
            <w:div w:id="345791360">
              <w:marLeft w:val="0"/>
              <w:marRight w:val="0"/>
              <w:marTop w:val="0"/>
              <w:marBottom w:val="0"/>
              <w:divBdr>
                <w:top w:val="none" w:sz="0" w:space="0" w:color="auto"/>
                <w:left w:val="none" w:sz="0" w:space="0" w:color="auto"/>
                <w:bottom w:val="none" w:sz="0" w:space="0" w:color="auto"/>
                <w:right w:val="none" w:sz="0" w:space="0" w:color="auto"/>
              </w:divBdr>
              <w:divsChild>
                <w:div w:id="345791323">
                  <w:marLeft w:val="340"/>
                  <w:marRight w:val="0"/>
                  <w:marTop w:val="160"/>
                  <w:marBottom w:val="200"/>
                  <w:divBdr>
                    <w:top w:val="none" w:sz="0" w:space="0" w:color="auto"/>
                    <w:left w:val="none" w:sz="0" w:space="0" w:color="auto"/>
                    <w:bottom w:val="none" w:sz="0" w:space="0" w:color="auto"/>
                    <w:right w:val="none" w:sz="0" w:space="0" w:color="auto"/>
                  </w:divBdr>
                  <w:divsChild>
                    <w:div w:id="345791347">
                      <w:marLeft w:val="340"/>
                      <w:marRight w:val="0"/>
                      <w:marTop w:val="160"/>
                      <w:marBottom w:val="200"/>
                      <w:divBdr>
                        <w:top w:val="none" w:sz="0" w:space="0" w:color="auto"/>
                        <w:left w:val="none" w:sz="0" w:space="0" w:color="auto"/>
                        <w:bottom w:val="none" w:sz="0" w:space="0" w:color="auto"/>
                        <w:right w:val="none" w:sz="0" w:space="0" w:color="auto"/>
                      </w:divBdr>
                      <w:divsChild>
                        <w:div w:id="345791322">
                          <w:marLeft w:val="340"/>
                          <w:marRight w:val="0"/>
                          <w:marTop w:val="160"/>
                          <w:marBottom w:val="200"/>
                          <w:divBdr>
                            <w:top w:val="none" w:sz="0" w:space="0" w:color="auto"/>
                            <w:left w:val="none" w:sz="0" w:space="0" w:color="auto"/>
                            <w:bottom w:val="none" w:sz="0" w:space="0" w:color="auto"/>
                            <w:right w:val="none" w:sz="0" w:space="0" w:color="auto"/>
                          </w:divBdr>
                        </w:div>
                        <w:div w:id="345791413">
                          <w:marLeft w:val="340"/>
                          <w:marRight w:val="0"/>
                          <w:marTop w:val="160"/>
                          <w:marBottom w:val="200"/>
                          <w:divBdr>
                            <w:top w:val="none" w:sz="0" w:space="0" w:color="auto"/>
                            <w:left w:val="none" w:sz="0" w:space="0" w:color="auto"/>
                            <w:bottom w:val="none" w:sz="0" w:space="0" w:color="auto"/>
                            <w:right w:val="none" w:sz="0" w:space="0" w:color="auto"/>
                          </w:divBdr>
                        </w:div>
                      </w:divsChild>
                    </w:div>
                    <w:div w:id="345791359">
                      <w:marLeft w:val="340"/>
                      <w:marRight w:val="0"/>
                      <w:marTop w:val="160"/>
                      <w:marBottom w:val="200"/>
                      <w:divBdr>
                        <w:top w:val="none" w:sz="0" w:space="0" w:color="auto"/>
                        <w:left w:val="none" w:sz="0" w:space="0" w:color="auto"/>
                        <w:bottom w:val="none" w:sz="0" w:space="0" w:color="auto"/>
                        <w:right w:val="none" w:sz="0" w:space="0" w:color="auto"/>
                      </w:divBdr>
                    </w:div>
                    <w:div w:id="345791400">
                      <w:marLeft w:val="340"/>
                      <w:marRight w:val="0"/>
                      <w:marTop w:val="160"/>
                      <w:marBottom w:val="200"/>
                      <w:divBdr>
                        <w:top w:val="none" w:sz="0" w:space="0" w:color="auto"/>
                        <w:left w:val="none" w:sz="0" w:space="0" w:color="auto"/>
                        <w:bottom w:val="none" w:sz="0" w:space="0" w:color="auto"/>
                        <w:right w:val="none" w:sz="0" w:space="0" w:color="auto"/>
                      </w:divBdr>
                    </w:div>
                  </w:divsChild>
                </w:div>
                <w:div w:id="345791354">
                  <w:marLeft w:val="340"/>
                  <w:marRight w:val="0"/>
                  <w:marTop w:val="160"/>
                  <w:marBottom w:val="200"/>
                  <w:divBdr>
                    <w:top w:val="none" w:sz="0" w:space="0" w:color="auto"/>
                    <w:left w:val="none" w:sz="0" w:space="0" w:color="auto"/>
                    <w:bottom w:val="none" w:sz="0" w:space="0" w:color="auto"/>
                    <w:right w:val="none" w:sz="0" w:space="0" w:color="auto"/>
                  </w:divBdr>
                </w:div>
                <w:div w:id="345791362">
                  <w:marLeft w:val="340"/>
                  <w:marRight w:val="0"/>
                  <w:marTop w:val="160"/>
                  <w:marBottom w:val="200"/>
                  <w:divBdr>
                    <w:top w:val="none" w:sz="0" w:space="0" w:color="auto"/>
                    <w:left w:val="none" w:sz="0" w:space="0" w:color="auto"/>
                    <w:bottom w:val="none" w:sz="0" w:space="0" w:color="auto"/>
                    <w:right w:val="none" w:sz="0" w:space="0" w:color="auto"/>
                  </w:divBdr>
                  <w:divsChild>
                    <w:div w:id="345791390">
                      <w:marLeft w:val="340"/>
                      <w:marRight w:val="0"/>
                      <w:marTop w:val="160"/>
                      <w:marBottom w:val="200"/>
                      <w:divBdr>
                        <w:top w:val="none" w:sz="0" w:space="0" w:color="auto"/>
                        <w:left w:val="none" w:sz="0" w:space="0" w:color="auto"/>
                        <w:bottom w:val="none" w:sz="0" w:space="0" w:color="auto"/>
                        <w:right w:val="none" w:sz="0" w:space="0" w:color="auto"/>
                      </w:divBdr>
                    </w:div>
                    <w:div w:id="345791408">
                      <w:marLeft w:val="340"/>
                      <w:marRight w:val="0"/>
                      <w:marTop w:val="160"/>
                      <w:marBottom w:val="200"/>
                      <w:divBdr>
                        <w:top w:val="none" w:sz="0" w:space="0" w:color="auto"/>
                        <w:left w:val="none" w:sz="0" w:space="0" w:color="auto"/>
                        <w:bottom w:val="none" w:sz="0" w:space="0" w:color="auto"/>
                        <w:right w:val="none" w:sz="0" w:space="0" w:color="auto"/>
                      </w:divBdr>
                    </w:div>
                  </w:divsChild>
                </w:div>
                <w:div w:id="345791385">
                  <w:marLeft w:val="340"/>
                  <w:marRight w:val="0"/>
                  <w:marTop w:val="160"/>
                  <w:marBottom w:val="200"/>
                  <w:divBdr>
                    <w:top w:val="none" w:sz="0" w:space="0" w:color="auto"/>
                    <w:left w:val="none" w:sz="0" w:space="0" w:color="auto"/>
                    <w:bottom w:val="none" w:sz="0" w:space="0" w:color="auto"/>
                    <w:right w:val="none" w:sz="0" w:space="0" w:color="auto"/>
                  </w:divBdr>
                  <w:divsChild>
                    <w:div w:id="345791336">
                      <w:marLeft w:val="340"/>
                      <w:marRight w:val="0"/>
                      <w:marTop w:val="160"/>
                      <w:marBottom w:val="200"/>
                      <w:divBdr>
                        <w:top w:val="none" w:sz="0" w:space="0" w:color="auto"/>
                        <w:left w:val="none" w:sz="0" w:space="0" w:color="auto"/>
                        <w:bottom w:val="none" w:sz="0" w:space="0" w:color="auto"/>
                        <w:right w:val="none" w:sz="0" w:space="0" w:color="auto"/>
                      </w:divBdr>
                    </w:div>
                    <w:div w:id="345791351">
                      <w:marLeft w:val="340"/>
                      <w:marRight w:val="0"/>
                      <w:marTop w:val="160"/>
                      <w:marBottom w:val="200"/>
                      <w:divBdr>
                        <w:top w:val="none" w:sz="0" w:space="0" w:color="auto"/>
                        <w:left w:val="none" w:sz="0" w:space="0" w:color="auto"/>
                        <w:bottom w:val="none" w:sz="0" w:space="0" w:color="auto"/>
                        <w:right w:val="none" w:sz="0" w:space="0" w:color="auto"/>
                      </w:divBdr>
                    </w:div>
                  </w:divsChild>
                </w:div>
                <w:div w:id="345791387">
                  <w:marLeft w:val="340"/>
                  <w:marRight w:val="0"/>
                  <w:marTop w:val="160"/>
                  <w:marBottom w:val="200"/>
                  <w:divBdr>
                    <w:top w:val="none" w:sz="0" w:space="0" w:color="auto"/>
                    <w:left w:val="none" w:sz="0" w:space="0" w:color="auto"/>
                    <w:bottom w:val="none" w:sz="0" w:space="0" w:color="auto"/>
                    <w:right w:val="none" w:sz="0" w:space="0" w:color="auto"/>
                  </w:divBdr>
                  <w:divsChild>
                    <w:div w:id="345791334">
                      <w:marLeft w:val="340"/>
                      <w:marRight w:val="0"/>
                      <w:marTop w:val="160"/>
                      <w:marBottom w:val="200"/>
                      <w:divBdr>
                        <w:top w:val="none" w:sz="0" w:space="0" w:color="auto"/>
                        <w:left w:val="none" w:sz="0" w:space="0" w:color="auto"/>
                        <w:bottom w:val="none" w:sz="0" w:space="0" w:color="auto"/>
                        <w:right w:val="none" w:sz="0" w:space="0" w:color="auto"/>
                      </w:divBdr>
                    </w:div>
                    <w:div w:id="345791374">
                      <w:marLeft w:val="340"/>
                      <w:marRight w:val="0"/>
                      <w:marTop w:val="160"/>
                      <w:marBottom w:val="200"/>
                      <w:divBdr>
                        <w:top w:val="none" w:sz="0" w:space="0" w:color="auto"/>
                        <w:left w:val="none" w:sz="0" w:space="0" w:color="auto"/>
                        <w:bottom w:val="none" w:sz="0" w:space="0" w:color="auto"/>
                        <w:right w:val="none" w:sz="0" w:space="0" w:color="auto"/>
                      </w:divBdr>
                    </w:div>
                    <w:div w:id="345791412">
                      <w:marLeft w:val="340"/>
                      <w:marRight w:val="0"/>
                      <w:marTop w:val="160"/>
                      <w:marBottom w:val="200"/>
                      <w:divBdr>
                        <w:top w:val="none" w:sz="0" w:space="0" w:color="auto"/>
                        <w:left w:val="none" w:sz="0" w:space="0" w:color="auto"/>
                        <w:bottom w:val="none" w:sz="0" w:space="0" w:color="auto"/>
                        <w:right w:val="none" w:sz="0" w:space="0" w:color="auto"/>
                      </w:divBdr>
                    </w:div>
                  </w:divsChild>
                </w:div>
                <w:div w:id="345791414">
                  <w:marLeft w:val="340"/>
                  <w:marRight w:val="0"/>
                  <w:marTop w:val="160"/>
                  <w:marBottom w:val="200"/>
                  <w:divBdr>
                    <w:top w:val="none" w:sz="0" w:space="0" w:color="auto"/>
                    <w:left w:val="none" w:sz="0" w:space="0" w:color="auto"/>
                    <w:bottom w:val="none" w:sz="0" w:space="0" w:color="auto"/>
                    <w:right w:val="none" w:sz="0" w:space="0" w:color="auto"/>
                  </w:divBdr>
                  <w:divsChild>
                    <w:div w:id="345791325">
                      <w:marLeft w:val="340"/>
                      <w:marRight w:val="0"/>
                      <w:marTop w:val="160"/>
                      <w:marBottom w:val="200"/>
                      <w:divBdr>
                        <w:top w:val="none" w:sz="0" w:space="0" w:color="auto"/>
                        <w:left w:val="none" w:sz="0" w:space="0" w:color="auto"/>
                        <w:bottom w:val="none" w:sz="0" w:space="0" w:color="auto"/>
                        <w:right w:val="none" w:sz="0" w:space="0" w:color="auto"/>
                      </w:divBdr>
                    </w:div>
                    <w:div w:id="345791371">
                      <w:marLeft w:val="340"/>
                      <w:marRight w:val="0"/>
                      <w:marTop w:val="160"/>
                      <w:marBottom w:val="200"/>
                      <w:divBdr>
                        <w:top w:val="none" w:sz="0" w:space="0" w:color="auto"/>
                        <w:left w:val="none" w:sz="0" w:space="0" w:color="auto"/>
                        <w:bottom w:val="none" w:sz="0" w:space="0" w:color="auto"/>
                        <w:right w:val="none" w:sz="0" w:space="0" w:color="auto"/>
                      </w:divBdr>
                    </w:div>
                    <w:div w:id="345791382">
                      <w:marLeft w:val="340"/>
                      <w:marRight w:val="0"/>
                      <w:marTop w:val="160"/>
                      <w:marBottom w:val="200"/>
                      <w:divBdr>
                        <w:top w:val="none" w:sz="0" w:space="0" w:color="auto"/>
                        <w:left w:val="none" w:sz="0" w:space="0" w:color="auto"/>
                        <w:bottom w:val="none" w:sz="0" w:space="0" w:color="auto"/>
                        <w:right w:val="none" w:sz="0" w:space="0" w:color="auto"/>
                      </w:divBdr>
                      <w:divsChild>
                        <w:div w:id="345791340">
                          <w:marLeft w:val="340"/>
                          <w:marRight w:val="0"/>
                          <w:marTop w:val="160"/>
                          <w:marBottom w:val="200"/>
                          <w:divBdr>
                            <w:top w:val="none" w:sz="0" w:space="0" w:color="auto"/>
                            <w:left w:val="none" w:sz="0" w:space="0" w:color="auto"/>
                            <w:bottom w:val="none" w:sz="0" w:space="0" w:color="auto"/>
                            <w:right w:val="none" w:sz="0" w:space="0" w:color="auto"/>
                          </w:divBdr>
                        </w:div>
                        <w:div w:id="345791355">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 w:id="345791407">
      <w:marLeft w:val="0"/>
      <w:marRight w:val="0"/>
      <w:marTop w:val="0"/>
      <w:marBottom w:val="0"/>
      <w:divBdr>
        <w:top w:val="none" w:sz="0" w:space="0" w:color="auto"/>
        <w:left w:val="none" w:sz="0" w:space="0" w:color="auto"/>
        <w:bottom w:val="none" w:sz="0" w:space="0" w:color="auto"/>
        <w:right w:val="none" w:sz="0" w:space="0" w:color="auto"/>
      </w:divBdr>
      <w:divsChild>
        <w:div w:id="345791353">
          <w:marLeft w:val="0"/>
          <w:marRight w:val="0"/>
          <w:marTop w:val="0"/>
          <w:marBottom w:val="0"/>
          <w:divBdr>
            <w:top w:val="none" w:sz="0" w:space="0" w:color="auto"/>
            <w:left w:val="none" w:sz="0" w:space="0" w:color="auto"/>
            <w:bottom w:val="none" w:sz="0" w:space="0" w:color="auto"/>
            <w:right w:val="none" w:sz="0" w:space="0" w:color="auto"/>
          </w:divBdr>
          <w:divsChild>
            <w:div w:id="345791411">
              <w:marLeft w:val="0"/>
              <w:marRight w:val="0"/>
              <w:marTop w:val="0"/>
              <w:marBottom w:val="0"/>
              <w:divBdr>
                <w:top w:val="none" w:sz="0" w:space="0" w:color="auto"/>
                <w:left w:val="none" w:sz="0" w:space="0" w:color="auto"/>
                <w:bottom w:val="none" w:sz="0" w:space="0" w:color="auto"/>
                <w:right w:val="none" w:sz="0" w:space="0" w:color="auto"/>
              </w:divBdr>
              <w:divsChild>
                <w:div w:id="345791409">
                  <w:marLeft w:val="0"/>
                  <w:marRight w:val="0"/>
                  <w:marTop w:val="0"/>
                  <w:marBottom w:val="0"/>
                  <w:divBdr>
                    <w:top w:val="none" w:sz="0" w:space="0" w:color="auto"/>
                    <w:left w:val="none" w:sz="0" w:space="0" w:color="auto"/>
                    <w:bottom w:val="none" w:sz="0" w:space="0" w:color="auto"/>
                    <w:right w:val="none" w:sz="0" w:space="0" w:color="auto"/>
                  </w:divBdr>
                  <w:divsChild>
                    <w:div w:id="345791367">
                      <w:marLeft w:val="0"/>
                      <w:marRight w:val="0"/>
                      <w:marTop w:val="0"/>
                      <w:marBottom w:val="0"/>
                      <w:divBdr>
                        <w:top w:val="none" w:sz="0" w:space="0" w:color="auto"/>
                        <w:left w:val="none" w:sz="0" w:space="0" w:color="auto"/>
                        <w:bottom w:val="none" w:sz="0" w:space="0" w:color="auto"/>
                        <w:right w:val="none" w:sz="0" w:space="0" w:color="auto"/>
                      </w:divBdr>
                      <w:divsChild>
                        <w:div w:id="345791416">
                          <w:marLeft w:val="0"/>
                          <w:marRight w:val="0"/>
                          <w:marTop w:val="0"/>
                          <w:marBottom w:val="0"/>
                          <w:divBdr>
                            <w:top w:val="single" w:sz="6" w:space="0" w:color="828282"/>
                            <w:left w:val="single" w:sz="6" w:space="0" w:color="828282"/>
                            <w:bottom w:val="single" w:sz="6" w:space="0" w:color="828282"/>
                            <w:right w:val="single" w:sz="6" w:space="0" w:color="828282"/>
                          </w:divBdr>
                          <w:divsChild>
                            <w:div w:id="345791395">
                              <w:marLeft w:val="0"/>
                              <w:marRight w:val="0"/>
                              <w:marTop w:val="0"/>
                              <w:marBottom w:val="0"/>
                              <w:divBdr>
                                <w:top w:val="none" w:sz="0" w:space="0" w:color="auto"/>
                                <w:left w:val="none" w:sz="0" w:space="0" w:color="auto"/>
                                <w:bottom w:val="none" w:sz="0" w:space="0" w:color="auto"/>
                                <w:right w:val="none" w:sz="0" w:space="0" w:color="auto"/>
                              </w:divBdr>
                              <w:divsChild>
                                <w:div w:id="345791375">
                                  <w:marLeft w:val="0"/>
                                  <w:marRight w:val="0"/>
                                  <w:marTop w:val="0"/>
                                  <w:marBottom w:val="0"/>
                                  <w:divBdr>
                                    <w:top w:val="none" w:sz="0" w:space="0" w:color="auto"/>
                                    <w:left w:val="none" w:sz="0" w:space="0" w:color="auto"/>
                                    <w:bottom w:val="none" w:sz="0" w:space="0" w:color="auto"/>
                                    <w:right w:val="none" w:sz="0" w:space="0" w:color="auto"/>
                                  </w:divBdr>
                                  <w:divsChild>
                                    <w:div w:id="345791345">
                                      <w:marLeft w:val="0"/>
                                      <w:marRight w:val="0"/>
                                      <w:marTop w:val="0"/>
                                      <w:marBottom w:val="0"/>
                                      <w:divBdr>
                                        <w:top w:val="none" w:sz="0" w:space="0" w:color="auto"/>
                                        <w:left w:val="none" w:sz="0" w:space="0" w:color="auto"/>
                                        <w:bottom w:val="none" w:sz="0" w:space="0" w:color="auto"/>
                                        <w:right w:val="none" w:sz="0" w:space="0" w:color="auto"/>
                                      </w:divBdr>
                                      <w:divsChild>
                                        <w:div w:id="345791346">
                                          <w:marLeft w:val="0"/>
                                          <w:marRight w:val="0"/>
                                          <w:marTop w:val="0"/>
                                          <w:marBottom w:val="0"/>
                                          <w:divBdr>
                                            <w:top w:val="none" w:sz="0" w:space="0" w:color="auto"/>
                                            <w:left w:val="none" w:sz="0" w:space="0" w:color="auto"/>
                                            <w:bottom w:val="none" w:sz="0" w:space="0" w:color="auto"/>
                                            <w:right w:val="none" w:sz="0" w:space="0" w:color="auto"/>
                                          </w:divBdr>
                                          <w:divsChild>
                                            <w:div w:id="345791393">
                                              <w:marLeft w:val="0"/>
                                              <w:marRight w:val="0"/>
                                              <w:marTop w:val="0"/>
                                              <w:marBottom w:val="0"/>
                                              <w:divBdr>
                                                <w:top w:val="none" w:sz="0" w:space="0" w:color="auto"/>
                                                <w:left w:val="none" w:sz="0" w:space="0" w:color="auto"/>
                                                <w:bottom w:val="none" w:sz="0" w:space="0" w:color="auto"/>
                                                <w:right w:val="none" w:sz="0" w:space="0" w:color="auto"/>
                                              </w:divBdr>
                                              <w:divsChild>
                                                <w:div w:id="34579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45791418">
      <w:marLeft w:val="0"/>
      <w:marRight w:val="0"/>
      <w:marTop w:val="0"/>
      <w:marBottom w:val="0"/>
      <w:divBdr>
        <w:top w:val="none" w:sz="0" w:space="0" w:color="auto"/>
        <w:left w:val="none" w:sz="0" w:space="0" w:color="auto"/>
        <w:bottom w:val="none" w:sz="0" w:space="0" w:color="auto"/>
        <w:right w:val="single" w:sz="6" w:space="6" w:color="FFFFFF"/>
      </w:divBdr>
      <w:divsChild>
        <w:div w:id="345791327">
          <w:marLeft w:val="0"/>
          <w:marRight w:val="0"/>
          <w:marTop w:val="0"/>
          <w:marBottom w:val="0"/>
          <w:divBdr>
            <w:top w:val="none" w:sz="0" w:space="0" w:color="auto"/>
            <w:left w:val="none" w:sz="0" w:space="0" w:color="auto"/>
            <w:bottom w:val="none" w:sz="0" w:space="0" w:color="auto"/>
            <w:right w:val="none" w:sz="0" w:space="0" w:color="auto"/>
          </w:divBdr>
          <w:divsChild>
            <w:div w:id="345791410">
              <w:marLeft w:val="0"/>
              <w:marRight w:val="0"/>
              <w:marTop w:val="0"/>
              <w:marBottom w:val="0"/>
              <w:divBdr>
                <w:top w:val="none" w:sz="0" w:space="0" w:color="auto"/>
                <w:left w:val="none" w:sz="0" w:space="0" w:color="auto"/>
                <w:bottom w:val="none" w:sz="0" w:space="0" w:color="auto"/>
                <w:right w:val="none" w:sz="0" w:space="0" w:color="auto"/>
              </w:divBdr>
              <w:divsChild>
                <w:div w:id="345791352">
                  <w:marLeft w:val="340"/>
                  <w:marRight w:val="0"/>
                  <w:marTop w:val="160"/>
                  <w:marBottom w:val="200"/>
                  <w:divBdr>
                    <w:top w:val="none" w:sz="0" w:space="0" w:color="auto"/>
                    <w:left w:val="none" w:sz="0" w:space="0" w:color="auto"/>
                    <w:bottom w:val="none" w:sz="0" w:space="0" w:color="auto"/>
                    <w:right w:val="none" w:sz="0" w:space="0" w:color="auto"/>
                  </w:divBdr>
                </w:div>
                <w:div w:id="345791356">
                  <w:marLeft w:val="340"/>
                  <w:marRight w:val="0"/>
                  <w:marTop w:val="160"/>
                  <w:marBottom w:val="200"/>
                  <w:divBdr>
                    <w:top w:val="none" w:sz="0" w:space="0" w:color="auto"/>
                    <w:left w:val="none" w:sz="0" w:space="0" w:color="auto"/>
                    <w:bottom w:val="none" w:sz="0" w:space="0" w:color="auto"/>
                    <w:right w:val="none" w:sz="0" w:space="0" w:color="auto"/>
                  </w:divBdr>
                  <w:divsChild>
                    <w:div w:id="345791364">
                      <w:marLeft w:val="340"/>
                      <w:marRight w:val="0"/>
                      <w:marTop w:val="160"/>
                      <w:marBottom w:val="200"/>
                      <w:divBdr>
                        <w:top w:val="none" w:sz="0" w:space="0" w:color="auto"/>
                        <w:left w:val="none" w:sz="0" w:space="0" w:color="auto"/>
                        <w:bottom w:val="none" w:sz="0" w:space="0" w:color="auto"/>
                        <w:right w:val="none" w:sz="0" w:space="0" w:color="auto"/>
                      </w:divBdr>
                      <w:divsChild>
                        <w:div w:id="345791381">
                          <w:marLeft w:val="340"/>
                          <w:marRight w:val="0"/>
                          <w:marTop w:val="160"/>
                          <w:marBottom w:val="200"/>
                          <w:divBdr>
                            <w:top w:val="none" w:sz="0" w:space="0" w:color="auto"/>
                            <w:left w:val="none" w:sz="0" w:space="0" w:color="auto"/>
                            <w:bottom w:val="none" w:sz="0" w:space="0" w:color="auto"/>
                            <w:right w:val="none" w:sz="0" w:space="0" w:color="auto"/>
                          </w:divBdr>
                        </w:div>
                        <w:div w:id="345791406">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 w:id="345791366">
                  <w:marLeft w:val="340"/>
                  <w:marRight w:val="0"/>
                  <w:marTop w:val="160"/>
                  <w:marBottom w:val="200"/>
                  <w:divBdr>
                    <w:top w:val="none" w:sz="0" w:space="0" w:color="auto"/>
                    <w:left w:val="none" w:sz="0" w:space="0" w:color="auto"/>
                    <w:bottom w:val="none" w:sz="0" w:space="0" w:color="auto"/>
                    <w:right w:val="none" w:sz="0" w:space="0" w:color="auto"/>
                  </w:divBdr>
                  <w:divsChild>
                    <w:div w:id="345791349">
                      <w:marLeft w:val="340"/>
                      <w:marRight w:val="0"/>
                      <w:marTop w:val="160"/>
                      <w:marBottom w:val="200"/>
                      <w:divBdr>
                        <w:top w:val="none" w:sz="0" w:space="0" w:color="auto"/>
                        <w:left w:val="none" w:sz="0" w:space="0" w:color="auto"/>
                        <w:bottom w:val="none" w:sz="0" w:space="0" w:color="auto"/>
                        <w:right w:val="none" w:sz="0" w:space="0" w:color="auto"/>
                      </w:divBdr>
                    </w:div>
                    <w:div w:id="345791399">
                      <w:marLeft w:val="340"/>
                      <w:marRight w:val="0"/>
                      <w:marTop w:val="160"/>
                      <w:marBottom w:val="200"/>
                      <w:divBdr>
                        <w:top w:val="none" w:sz="0" w:space="0" w:color="auto"/>
                        <w:left w:val="none" w:sz="0" w:space="0" w:color="auto"/>
                        <w:bottom w:val="none" w:sz="0" w:space="0" w:color="auto"/>
                        <w:right w:val="none" w:sz="0" w:space="0" w:color="auto"/>
                      </w:divBdr>
                    </w:div>
                  </w:divsChild>
                </w:div>
                <w:div w:id="345791386">
                  <w:marLeft w:val="340"/>
                  <w:marRight w:val="0"/>
                  <w:marTop w:val="160"/>
                  <w:marBottom w:val="200"/>
                  <w:divBdr>
                    <w:top w:val="none" w:sz="0" w:space="0" w:color="auto"/>
                    <w:left w:val="none" w:sz="0" w:space="0" w:color="auto"/>
                    <w:bottom w:val="none" w:sz="0" w:space="0" w:color="auto"/>
                    <w:right w:val="none" w:sz="0" w:space="0" w:color="auto"/>
                  </w:divBdr>
                  <w:divsChild>
                    <w:div w:id="345791333">
                      <w:marLeft w:val="340"/>
                      <w:marRight w:val="0"/>
                      <w:marTop w:val="160"/>
                      <w:marBottom w:val="200"/>
                      <w:divBdr>
                        <w:top w:val="none" w:sz="0" w:space="0" w:color="auto"/>
                        <w:left w:val="none" w:sz="0" w:space="0" w:color="auto"/>
                        <w:bottom w:val="none" w:sz="0" w:space="0" w:color="auto"/>
                        <w:right w:val="none" w:sz="0" w:space="0" w:color="auto"/>
                      </w:divBdr>
                      <w:divsChild>
                        <w:div w:id="345791332">
                          <w:marLeft w:val="340"/>
                          <w:marRight w:val="0"/>
                          <w:marTop w:val="160"/>
                          <w:marBottom w:val="200"/>
                          <w:divBdr>
                            <w:top w:val="none" w:sz="0" w:space="0" w:color="auto"/>
                            <w:left w:val="none" w:sz="0" w:space="0" w:color="auto"/>
                            <w:bottom w:val="none" w:sz="0" w:space="0" w:color="auto"/>
                            <w:right w:val="none" w:sz="0" w:space="0" w:color="auto"/>
                          </w:divBdr>
                        </w:div>
                        <w:div w:id="345791363">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 w:id="345791391">
                  <w:marLeft w:val="340"/>
                  <w:marRight w:val="0"/>
                  <w:marTop w:val="160"/>
                  <w:marBottom w:val="200"/>
                  <w:divBdr>
                    <w:top w:val="none" w:sz="0" w:space="0" w:color="auto"/>
                    <w:left w:val="none" w:sz="0" w:space="0" w:color="auto"/>
                    <w:bottom w:val="none" w:sz="0" w:space="0" w:color="auto"/>
                    <w:right w:val="none" w:sz="0" w:space="0" w:color="auto"/>
                  </w:divBdr>
                </w:div>
              </w:divsChild>
            </w:div>
          </w:divsChild>
        </w:div>
      </w:divsChild>
    </w:div>
    <w:div w:id="1339042972">
      <w:bodyDiv w:val="1"/>
      <w:marLeft w:val="0"/>
      <w:marRight w:val="0"/>
      <w:marTop w:val="0"/>
      <w:marBottom w:val="0"/>
      <w:divBdr>
        <w:top w:val="none" w:sz="0" w:space="0" w:color="auto"/>
        <w:left w:val="none" w:sz="0" w:space="0" w:color="auto"/>
        <w:bottom w:val="none" w:sz="0" w:space="0" w:color="auto"/>
        <w:right w:val="none" w:sz="0" w:space="0" w:color="auto"/>
      </w:divBdr>
      <w:divsChild>
        <w:div w:id="46954770">
          <w:marLeft w:val="0"/>
          <w:marRight w:val="0"/>
          <w:marTop w:val="0"/>
          <w:marBottom w:val="0"/>
          <w:divBdr>
            <w:top w:val="none" w:sz="0" w:space="0" w:color="auto"/>
            <w:left w:val="none" w:sz="0" w:space="0" w:color="auto"/>
            <w:bottom w:val="none" w:sz="0" w:space="0" w:color="auto"/>
            <w:right w:val="none" w:sz="0" w:space="0" w:color="auto"/>
          </w:divBdr>
          <w:divsChild>
            <w:div w:id="1665742952">
              <w:marLeft w:val="0"/>
              <w:marRight w:val="0"/>
              <w:marTop w:val="0"/>
              <w:marBottom w:val="0"/>
              <w:divBdr>
                <w:top w:val="none" w:sz="0" w:space="0" w:color="auto"/>
                <w:left w:val="none" w:sz="0" w:space="0" w:color="auto"/>
                <w:bottom w:val="none" w:sz="0" w:space="0" w:color="auto"/>
                <w:right w:val="none" w:sz="0" w:space="0" w:color="auto"/>
              </w:divBdr>
              <w:divsChild>
                <w:div w:id="226302880">
                  <w:marLeft w:val="0"/>
                  <w:marRight w:val="0"/>
                  <w:marTop w:val="0"/>
                  <w:marBottom w:val="0"/>
                  <w:divBdr>
                    <w:top w:val="none" w:sz="0" w:space="0" w:color="auto"/>
                    <w:left w:val="none" w:sz="0" w:space="0" w:color="auto"/>
                    <w:bottom w:val="none" w:sz="0" w:space="0" w:color="auto"/>
                    <w:right w:val="none" w:sz="0" w:space="0" w:color="auto"/>
                  </w:divBdr>
                  <w:divsChild>
                    <w:div w:id="1497695706">
                      <w:marLeft w:val="120"/>
                      <w:marRight w:val="120"/>
                      <w:marTop w:val="0"/>
                      <w:marBottom w:val="0"/>
                      <w:divBdr>
                        <w:top w:val="none" w:sz="0" w:space="0" w:color="auto"/>
                        <w:left w:val="none" w:sz="0" w:space="0" w:color="auto"/>
                        <w:bottom w:val="none" w:sz="0" w:space="0" w:color="auto"/>
                        <w:right w:val="none" w:sz="0" w:space="0" w:color="auto"/>
                      </w:divBdr>
                      <w:divsChild>
                        <w:div w:id="245503790">
                          <w:marLeft w:val="0"/>
                          <w:marRight w:val="0"/>
                          <w:marTop w:val="0"/>
                          <w:marBottom w:val="0"/>
                          <w:divBdr>
                            <w:top w:val="none" w:sz="0" w:space="0" w:color="auto"/>
                            <w:left w:val="none" w:sz="0" w:space="0" w:color="auto"/>
                            <w:bottom w:val="none" w:sz="0" w:space="0" w:color="auto"/>
                            <w:right w:val="none" w:sz="0" w:space="0" w:color="auto"/>
                          </w:divBdr>
                          <w:divsChild>
                            <w:div w:id="772171223">
                              <w:marLeft w:val="0"/>
                              <w:marRight w:val="0"/>
                              <w:marTop w:val="0"/>
                              <w:marBottom w:val="240"/>
                              <w:divBdr>
                                <w:top w:val="none" w:sz="0" w:space="0" w:color="auto"/>
                                <w:left w:val="none" w:sz="0" w:space="0" w:color="auto"/>
                                <w:bottom w:val="none" w:sz="0" w:space="0" w:color="auto"/>
                                <w:right w:val="none" w:sz="0" w:space="0" w:color="auto"/>
                              </w:divBdr>
                              <w:divsChild>
                                <w:div w:id="59207372">
                                  <w:marLeft w:val="0"/>
                                  <w:marRight w:val="0"/>
                                  <w:marTop w:val="0"/>
                                  <w:marBottom w:val="0"/>
                                  <w:divBdr>
                                    <w:top w:val="none" w:sz="0" w:space="0" w:color="auto"/>
                                    <w:left w:val="none" w:sz="0" w:space="0" w:color="auto"/>
                                    <w:bottom w:val="none" w:sz="0" w:space="0" w:color="auto"/>
                                    <w:right w:val="none" w:sz="0" w:space="0" w:color="auto"/>
                                  </w:divBdr>
                                  <w:divsChild>
                                    <w:div w:id="230777853">
                                      <w:marLeft w:val="0"/>
                                      <w:marRight w:val="0"/>
                                      <w:marTop w:val="0"/>
                                      <w:marBottom w:val="0"/>
                                      <w:divBdr>
                                        <w:top w:val="none" w:sz="0" w:space="0" w:color="auto"/>
                                        <w:left w:val="none" w:sz="0" w:space="0" w:color="auto"/>
                                        <w:bottom w:val="none" w:sz="0" w:space="0" w:color="auto"/>
                                        <w:right w:val="none" w:sz="0" w:space="0" w:color="auto"/>
                                      </w:divBdr>
                                      <w:divsChild>
                                        <w:div w:id="1344476725">
                                          <w:marLeft w:val="0"/>
                                          <w:marRight w:val="0"/>
                                          <w:marTop w:val="0"/>
                                          <w:marBottom w:val="0"/>
                                          <w:divBdr>
                                            <w:top w:val="none" w:sz="0" w:space="0" w:color="auto"/>
                                            <w:left w:val="none" w:sz="0" w:space="0" w:color="auto"/>
                                            <w:bottom w:val="none" w:sz="0" w:space="0" w:color="auto"/>
                                            <w:right w:val="none" w:sz="0" w:space="0" w:color="auto"/>
                                          </w:divBdr>
                                          <w:divsChild>
                                            <w:div w:id="1778671525">
                                              <w:marLeft w:val="0"/>
                                              <w:marRight w:val="0"/>
                                              <w:marTop w:val="0"/>
                                              <w:marBottom w:val="0"/>
                                              <w:divBdr>
                                                <w:top w:val="none" w:sz="0" w:space="0" w:color="auto"/>
                                                <w:left w:val="none" w:sz="0" w:space="0" w:color="auto"/>
                                                <w:bottom w:val="none" w:sz="0" w:space="0" w:color="auto"/>
                                                <w:right w:val="none" w:sz="0" w:space="0" w:color="auto"/>
                                              </w:divBdr>
                                              <w:divsChild>
                                                <w:div w:id="1317681369">
                                                  <w:marLeft w:val="0"/>
                                                  <w:marRight w:val="0"/>
                                                  <w:marTop w:val="0"/>
                                                  <w:marBottom w:val="0"/>
                                                  <w:divBdr>
                                                    <w:top w:val="none" w:sz="0" w:space="0" w:color="auto"/>
                                                    <w:left w:val="none" w:sz="0" w:space="0" w:color="auto"/>
                                                    <w:bottom w:val="none" w:sz="0" w:space="0" w:color="auto"/>
                                                    <w:right w:val="none" w:sz="0" w:space="0" w:color="auto"/>
                                                  </w:divBdr>
                                                  <w:divsChild>
                                                    <w:div w:id="1973946821">
                                                      <w:marLeft w:val="0"/>
                                                      <w:marRight w:val="0"/>
                                                      <w:marTop w:val="0"/>
                                                      <w:marBottom w:val="0"/>
                                                      <w:divBdr>
                                                        <w:top w:val="none" w:sz="0" w:space="0" w:color="auto"/>
                                                        <w:left w:val="none" w:sz="0" w:space="0" w:color="auto"/>
                                                        <w:bottom w:val="none" w:sz="0" w:space="0" w:color="auto"/>
                                                        <w:right w:val="none" w:sz="0" w:space="0" w:color="auto"/>
                                                      </w:divBdr>
                                                      <w:divsChild>
                                                        <w:div w:id="1598633947">
                                                          <w:marLeft w:val="0"/>
                                                          <w:marRight w:val="0"/>
                                                          <w:marTop w:val="0"/>
                                                          <w:marBottom w:val="240"/>
                                                          <w:divBdr>
                                                            <w:top w:val="none" w:sz="0" w:space="0" w:color="auto"/>
                                                            <w:left w:val="none" w:sz="0" w:space="0" w:color="auto"/>
                                                            <w:bottom w:val="none" w:sz="0" w:space="0" w:color="auto"/>
                                                            <w:right w:val="none" w:sz="0" w:space="0" w:color="auto"/>
                                                          </w:divBdr>
                                                          <w:divsChild>
                                                            <w:div w:id="24137376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ScientificCommittee@act.gov.a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etadata xmlns="http://www.objective.com/ecm/document/metadata/4FEB93B0D38B3BDFE05400144FFB2061" version="1.0.0">
  <systemFields>
    <field name="Objective-Id">
      <value order="0">A58028909</value>
    </field>
    <field name="Objective-Title">
      <value order="0">Attachment A_Nature Conservation (Protected Native Species) Criteria and Processes 2025 - Disallowable Instrument DRAFT</value>
    </field>
    <field name="Objective-Description">
      <value order="0"/>
    </field>
    <field name="Objective-CreationStamp">
      <value order="0">2025-10-24T05:40:24Z</value>
    </field>
    <field name="Objective-IsApproved">
      <value order="0">false</value>
    </field>
    <field name="Objective-IsPublished">
      <value order="0">true</value>
    </field>
    <field name="Objective-DatePublished">
      <value order="0">2025-11-07T00:38:12Z</value>
    </field>
    <field name="Objective-ModificationStamp">
      <value order="0">2025-11-07T00:38:12Z</value>
    </field>
    <field name="Objective-Owner">
      <value order="0">Rheyda Arguelles</value>
    </field>
    <field name="Objective-Path">
      <value order="0">Whole of ACT Government:EPSDD - Environment Planning and Sustainable Development Directorate:07. Ministerial, Cabinet and Government Relations:06. Ministerials:2025 - Ministerial Briefs and Correspondence:Environment, Heritage and Parks (And Conservator):25/0433463 Ministerial-Information Brief - Orr - Updating the Nature Conservation Act (Protected Native Species List) Criteria and Processes</value>
    </field>
    <field name="Objective-Parent">
      <value order="0">25/0433463 Ministerial-Information Brief - Orr - Updating the Nature Conservation Act (Protected Native Species List) Criteria and Processes</value>
    </field>
    <field name="Objective-State">
      <value order="0">Published</value>
    </field>
    <field name="Objective-VersionId">
      <value order="0">vA73935297</value>
    </field>
    <field name="Objective-Version">
      <value order="0">5.0</value>
    </field>
    <field name="Objective-VersionNumber">
      <value order="0">13</value>
    </field>
    <field name="Objective-VersionComment">
      <value order="0"/>
    </field>
    <field name="Objective-FileNumber">
      <value order="0">1-2025/0433463</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46AC91A1-8663-4C97-A88D-FC561380D4A2}">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2650</Words>
  <Characters>14185</Characters>
  <Application>Microsoft Office Word</Application>
  <DocSecurity>0</DocSecurity>
  <Lines>292</Lines>
  <Paragraphs>136</Paragraphs>
  <ScaleCrop>false</ScaleCrop>
  <HeadingPairs>
    <vt:vector size="2" baseType="variant">
      <vt:variant>
        <vt:lpstr>Title</vt:lpstr>
      </vt:variant>
      <vt:variant>
        <vt:i4>1</vt:i4>
      </vt:variant>
    </vt:vector>
  </HeadingPairs>
  <TitlesOfParts>
    <vt:vector size="1" baseType="lpstr">
      <vt:lpstr>Basic Instrument Template</vt:lpstr>
    </vt:vector>
  </TitlesOfParts>
  <Company>Territory and Municipal Servcies</Company>
  <LinksUpToDate>false</LinksUpToDate>
  <CharactersWithSpaces>16765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Basic Instrument Template</dc:title>
  <dc:creator>ACT Government</dc:creator>
  <cp:lastModifiedBy>Stonham, Joshua</cp:lastModifiedBy>
  <cp:revision>5</cp:revision>
  <cp:lastPrinted>2017-05-02T06:38:00Z</cp:lastPrinted>
  <dcterms:created xsi:type="dcterms:W3CDTF">2025-11-28T04:25:00Z</dcterms:created>
  <dcterms:modified xsi:type="dcterms:W3CDTF">2025-11-28T04:25:00Z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A58028909</vt:lpwstr>
  </property>
  <property fmtid="{D5CDD505-2E9C-101B-9397-08002B2CF9AE}" pid="4" name="Objective-Title">
    <vt:lpwstr>Attachment A_Nature Conservation (Protected Native Species) Criteria and Processes 2025 - Disallowable Instrument DRAFT</vt:lpwstr>
  </property>
  <property fmtid="{D5CDD505-2E9C-101B-9397-08002B2CF9AE}" pid="5" name="Objective-Comment">
    <vt:lpwstr/>
  </property>
  <property fmtid="{D5CDD505-2E9C-101B-9397-08002B2CF9AE}" pid="6" name="Objective-CreationStamp">
    <vt:filetime>2025-10-24T05:40:24Z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2025-11-07T00:38:12Z</vt:filetime>
  </property>
  <property fmtid="{D5CDD505-2E9C-101B-9397-08002B2CF9AE}" pid="10" name="Objective-ModificationStamp">
    <vt:filetime>2025-11-07T00:38:12Z</vt:filetime>
  </property>
  <property fmtid="{D5CDD505-2E9C-101B-9397-08002B2CF9AE}" pid="11" name="Objective-Owner">
    <vt:lpwstr>Rheyda Arguelles</vt:lpwstr>
  </property>
  <property fmtid="{D5CDD505-2E9C-101B-9397-08002B2CF9AE}" pid="12" name="Objective-Path">
    <vt:lpwstr>Whole of ACT Government:EPSDD - Environment Planning and Sustainable Development Directorate:07. Ministerial, Cabinet and Government Relations:06. Ministerials:2025 - Ministerial Briefs and Correspondence:Environment, Heritage and Parks (And Conservator):25/0433463 Ministerial-Information Brief - Orr - Updating the Nature Conservation Act (Protected Native Species List) Criteria and Processes:</vt:lpwstr>
  </property>
  <property fmtid="{D5CDD505-2E9C-101B-9397-08002B2CF9AE}" pid="13" name="Objective-Parent">
    <vt:lpwstr>25/0433463 Ministerial-Information Brief - Orr - Updating the Nature Conservation Act (Protected Native Species List) Criteria and Processes</vt:lpwstr>
  </property>
  <property fmtid="{D5CDD505-2E9C-101B-9397-08002B2CF9AE}" pid="14" name="Objective-State">
    <vt:lpwstr>Published</vt:lpwstr>
  </property>
  <property fmtid="{D5CDD505-2E9C-101B-9397-08002B2CF9AE}" pid="15" name="Objective-Version">
    <vt:lpwstr>5.0</vt:lpwstr>
  </property>
  <property fmtid="{D5CDD505-2E9C-101B-9397-08002B2CF9AE}" pid="16" name="Objective-VersionNumber">
    <vt:r8>13</vt:r8>
  </property>
  <property fmtid="{D5CDD505-2E9C-101B-9397-08002B2CF9AE}" pid="17" name="Objective-VersionComment">
    <vt:lpwstr/>
  </property>
  <property fmtid="{D5CDD505-2E9C-101B-9397-08002B2CF9AE}" pid="18" name="Objective-FileNumber">
    <vt:lpwstr>1-2025/0433463</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wner Agency [system]">
    <vt:lpwstr>EPD</vt:lpwstr>
  </property>
  <property fmtid="{D5CDD505-2E9C-101B-9397-08002B2CF9AE}" pid="22" name="Objective-Document Type [system]">
    <vt:lpwstr>0-Document</vt:lpwstr>
  </property>
  <property fmtid="{D5CDD505-2E9C-101B-9397-08002B2CF9AE}" pid="23" name="Objective-Language [system]">
    <vt:lpwstr>English (en)</vt:lpwstr>
  </property>
  <property fmtid="{D5CDD505-2E9C-101B-9397-08002B2CF9AE}" pid="24" name="Objective-Jurisdiction [system]">
    <vt:lpwstr>ACT</vt:lpwstr>
  </property>
  <property fmtid="{D5CDD505-2E9C-101B-9397-08002B2CF9AE}" pid="25" name="Objective-Customers [system]">
    <vt:lpwstr/>
  </property>
  <property fmtid="{D5CDD505-2E9C-101B-9397-08002B2CF9AE}" pid="26" name="Objective-Places [system]">
    <vt:lpwstr/>
  </property>
  <property fmtid="{D5CDD505-2E9C-101B-9397-08002B2CF9AE}" pid="27" name="Objective-Transaction Reference [system]">
    <vt:lpwstr/>
  </property>
  <property fmtid="{D5CDD505-2E9C-101B-9397-08002B2CF9AE}" pid="28" name="Objective-Document Created By [system]">
    <vt:lpwstr/>
  </property>
  <property fmtid="{D5CDD505-2E9C-101B-9397-08002B2CF9AE}" pid="29" name="Objective-Document Created On [system]">
    <vt:lpwstr/>
  </property>
  <property fmtid="{D5CDD505-2E9C-101B-9397-08002B2CF9AE}" pid="30" name="Objective-Covers Period From [system]">
    <vt:lpwstr/>
  </property>
  <property fmtid="{D5CDD505-2E9C-101B-9397-08002B2CF9AE}" pid="31" name="Objective-Covers Period To [system]">
    <vt:lpwstr/>
  </property>
  <property fmtid="{D5CDD505-2E9C-101B-9397-08002B2CF9AE}" pid="32" name="Objective-Description">
    <vt:lpwstr/>
  </property>
  <property fmtid="{D5CDD505-2E9C-101B-9397-08002B2CF9AE}" pid="33" name="Objective-VersionId">
    <vt:lpwstr>vA73935297</vt:lpwstr>
  </property>
  <property fmtid="{D5CDD505-2E9C-101B-9397-08002B2CF9AE}" pid="34" name="Objective-Owner Agency">
    <vt:lpwstr>EPSDD</vt:lpwstr>
  </property>
  <property fmtid="{D5CDD505-2E9C-101B-9397-08002B2CF9AE}" pid="35" name="Objective-Document Type">
    <vt:lpwstr>0-Document</vt:lpwstr>
  </property>
  <property fmtid="{D5CDD505-2E9C-101B-9397-08002B2CF9AE}" pid="36" name="Objective-Language">
    <vt:lpwstr>English (en)</vt:lpwstr>
  </property>
  <property fmtid="{D5CDD505-2E9C-101B-9397-08002B2CF9AE}" pid="37" name="Objective-Jurisdiction">
    <vt:lpwstr>ACT</vt:lpwstr>
  </property>
  <property fmtid="{D5CDD505-2E9C-101B-9397-08002B2CF9AE}" pid="38" name="Objective-Customers">
    <vt:lpwstr/>
  </property>
  <property fmtid="{D5CDD505-2E9C-101B-9397-08002B2CF9AE}" pid="39" name="Objective-Places">
    <vt:lpwstr/>
  </property>
  <property fmtid="{D5CDD505-2E9C-101B-9397-08002B2CF9AE}" pid="40" name="Objective-Transaction Reference">
    <vt:lpwstr/>
  </property>
  <property fmtid="{D5CDD505-2E9C-101B-9397-08002B2CF9AE}" pid="41" name="Objective-Document Created By">
    <vt:lpwstr/>
  </property>
  <property fmtid="{D5CDD505-2E9C-101B-9397-08002B2CF9AE}" pid="42" name="Objective-Document Created On">
    <vt:lpwstr/>
  </property>
  <property fmtid="{D5CDD505-2E9C-101B-9397-08002B2CF9AE}" pid="43" name="Objective-Covers Period From">
    <vt:lpwstr/>
  </property>
  <property fmtid="{D5CDD505-2E9C-101B-9397-08002B2CF9AE}" pid="44" name="Objective-Covers Period To">
    <vt:lpwstr/>
  </property>
  <property fmtid="{D5CDD505-2E9C-101B-9397-08002B2CF9AE}" pid="45" name="Objective-Status">
    <vt:lpwstr/>
  </property>
  <property fmtid="{D5CDD505-2E9C-101B-9397-08002B2CF9AE}" pid="46" name="Objective-S28 Exemption Number">
    <vt:lpwstr/>
  </property>
  <property fmtid="{D5CDD505-2E9C-101B-9397-08002B2CF9AE}" pid="47" name="Objective-S28 Exemption">
    <vt:lpwstr/>
  </property>
  <property fmtid="{D5CDD505-2E9C-101B-9397-08002B2CF9AE}" pid="48" name="Objective-S28 Exemption Reason">
    <vt:lpwstr/>
  </property>
  <property fmtid="{D5CDD505-2E9C-101B-9397-08002B2CF9AE}" pid="49" name="Objective-S28 Comments if partial exemption">
    <vt:lpwstr/>
  </property>
  <property fmtid="{D5CDD505-2E9C-101B-9397-08002B2CF9AE}" pid="50" name="Objective-S28 Date Approved">
    <vt:lpwstr/>
  </property>
  <property fmtid="{D5CDD505-2E9C-101B-9397-08002B2CF9AE}" pid="51" name="MSIP_Label_69af8531-eb46-4968-8cb3-105d2f5ea87e_Enabled">
    <vt:lpwstr>true</vt:lpwstr>
  </property>
  <property fmtid="{D5CDD505-2E9C-101B-9397-08002B2CF9AE}" pid="52" name="MSIP_Label_69af8531-eb46-4968-8cb3-105d2f5ea87e_SetDate">
    <vt:lpwstr>2025-10-24T04:16:32Z</vt:lpwstr>
  </property>
  <property fmtid="{D5CDD505-2E9C-101B-9397-08002B2CF9AE}" pid="53" name="MSIP_Label_69af8531-eb46-4968-8cb3-105d2f5ea87e_Method">
    <vt:lpwstr>Standard</vt:lpwstr>
  </property>
  <property fmtid="{D5CDD505-2E9C-101B-9397-08002B2CF9AE}" pid="54" name="MSIP_Label_69af8531-eb46-4968-8cb3-105d2f5ea87e_Name">
    <vt:lpwstr>Official - No Marking</vt:lpwstr>
  </property>
  <property fmtid="{D5CDD505-2E9C-101B-9397-08002B2CF9AE}" pid="55" name="MSIP_Label_69af8531-eb46-4968-8cb3-105d2f5ea87e_SiteId">
    <vt:lpwstr>b46c1908-0334-4236-b978-585ee88e4199</vt:lpwstr>
  </property>
  <property fmtid="{D5CDD505-2E9C-101B-9397-08002B2CF9AE}" pid="56" name="MSIP_Label_69af8531-eb46-4968-8cb3-105d2f5ea87e_ActionId">
    <vt:lpwstr>cd210c6d-860a-4101-af3b-3af4b9ca0859</vt:lpwstr>
  </property>
  <property fmtid="{D5CDD505-2E9C-101B-9397-08002B2CF9AE}" pid="57" name="MSIP_Label_69af8531-eb46-4968-8cb3-105d2f5ea87e_ContentBits">
    <vt:lpwstr>0</vt:lpwstr>
  </property>
  <property fmtid="{D5CDD505-2E9C-101B-9397-08002B2CF9AE}" pid="58" name="MSIP_Label_69af8531-eb46-4968-8cb3-105d2f5ea87e_Tag">
    <vt:lpwstr>10, 3, 0, 1</vt:lpwstr>
  </property>
</Properties>
</file>