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6837" w14:textId="312AAAC8" w:rsidR="00CA682D" w:rsidRPr="00C21DC6" w:rsidRDefault="00CA682D">
      <w:pPr>
        <w:spacing w:before="120"/>
        <w:rPr>
          <w:rFonts w:ascii="Arial" w:hAnsi="Arial" w:cs="Arial"/>
        </w:rPr>
      </w:pPr>
      <w:bookmarkStart w:id="0" w:name="_Toc44738651"/>
      <w:r w:rsidRPr="00C21DC6">
        <w:rPr>
          <w:rFonts w:ascii="Arial" w:hAnsi="Arial" w:cs="Arial"/>
        </w:rPr>
        <w:t>Australian Capital Territory</w:t>
      </w:r>
    </w:p>
    <w:p w14:paraId="50D7E0B8" w14:textId="1AEC7042" w:rsidR="00CA682D" w:rsidRPr="00C21DC6" w:rsidRDefault="00F928DF" w:rsidP="00EA0702">
      <w:pPr>
        <w:pStyle w:val="Billname"/>
        <w:spacing w:before="240"/>
      </w:pPr>
      <w:r w:rsidRPr="00C21DC6">
        <w:t>Planning (Re</w:t>
      </w:r>
      <w:r w:rsidR="004D1589" w:rsidRPr="00C21DC6">
        <w:t>duction</w:t>
      </w:r>
      <w:r w:rsidRPr="00C21DC6">
        <w:t xml:space="preserve"> </w:t>
      </w:r>
      <w:r w:rsidR="006C22E3" w:rsidRPr="00C21DC6">
        <w:t xml:space="preserve">and Deferral </w:t>
      </w:r>
      <w:r w:rsidRPr="00C21DC6">
        <w:t>of Lease Variation Charges</w:t>
      </w:r>
      <w:r w:rsidR="00F53BFD" w:rsidRPr="00C21DC6">
        <w:t>—</w:t>
      </w:r>
      <w:r w:rsidR="004D1589" w:rsidRPr="00C21DC6">
        <w:t xml:space="preserve">RZ1 </w:t>
      </w:r>
      <w:r w:rsidR="00BD53CC" w:rsidRPr="00C21DC6">
        <w:t>and</w:t>
      </w:r>
      <w:r w:rsidR="004D1589" w:rsidRPr="00C21DC6">
        <w:t xml:space="preserve"> RZ2</w:t>
      </w:r>
      <w:r w:rsidR="00B64225" w:rsidRPr="00C21DC6">
        <w:t>)</w:t>
      </w:r>
      <w:r w:rsidR="00150022" w:rsidRPr="00C21DC6">
        <w:t xml:space="preserve"> Determination </w:t>
      </w:r>
      <w:r w:rsidR="004D1589" w:rsidRPr="00C21DC6">
        <w:t>2026</w:t>
      </w:r>
    </w:p>
    <w:p w14:paraId="04D4CB6A" w14:textId="279BCF18" w:rsidR="00CA682D" w:rsidRPr="00C21DC6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21DC6">
        <w:rPr>
          <w:rFonts w:ascii="Arial" w:hAnsi="Arial" w:cs="Arial"/>
          <w:b/>
          <w:bCs/>
        </w:rPr>
        <w:t>Disallowable instrument DI</w:t>
      </w:r>
      <w:r w:rsidR="00DE55E9" w:rsidRPr="00C21DC6">
        <w:rPr>
          <w:rFonts w:ascii="Arial" w:hAnsi="Arial" w:cs="Arial"/>
          <w:b/>
          <w:bCs/>
          <w:iCs/>
        </w:rPr>
        <w:t>20</w:t>
      </w:r>
      <w:r w:rsidR="00513078" w:rsidRPr="00C21DC6">
        <w:rPr>
          <w:rFonts w:ascii="Arial" w:hAnsi="Arial" w:cs="Arial"/>
          <w:b/>
          <w:bCs/>
          <w:iCs/>
        </w:rPr>
        <w:t>2</w:t>
      </w:r>
      <w:r w:rsidR="004D1589" w:rsidRPr="00C21DC6">
        <w:rPr>
          <w:rFonts w:ascii="Arial" w:hAnsi="Arial" w:cs="Arial"/>
          <w:b/>
          <w:bCs/>
          <w:iCs/>
        </w:rPr>
        <w:t>6</w:t>
      </w:r>
      <w:r w:rsidRPr="00C21DC6">
        <w:rPr>
          <w:rFonts w:ascii="Arial" w:hAnsi="Arial" w:cs="Arial"/>
          <w:b/>
          <w:bCs/>
        </w:rPr>
        <w:t>–</w:t>
      </w:r>
      <w:r w:rsidR="00176313">
        <w:rPr>
          <w:rFonts w:ascii="Arial" w:hAnsi="Arial" w:cs="Arial"/>
          <w:b/>
          <w:bCs/>
        </w:rPr>
        <w:t>143</w:t>
      </w:r>
    </w:p>
    <w:p w14:paraId="728C4971" w14:textId="77777777" w:rsidR="00CA682D" w:rsidRPr="00C21DC6" w:rsidRDefault="00CA682D">
      <w:pPr>
        <w:pStyle w:val="madeunder"/>
        <w:spacing w:before="240" w:after="120"/>
      </w:pPr>
      <w:r w:rsidRPr="00C21DC6">
        <w:t xml:space="preserve">made under the  </w:t>
      </w:r>
    </w:p>
    <w:p w14:paraId="23F89216" w14:textId="796F26D9" w:rsidR="004D1589" w:rsidRPr="00C21DC6" w:rsidRDefault="004D1589" w:rsidP="004D1589">
      <w:pPr>
        <w:pStyle w:val="CoverActName"/>
        <w:spacing w:before="300" w:after="0"/>
        <w:rPr>
          <w:rFonts w:cs="Arial"/>
          <w:sz w:val="20"/>
        </w:rPr>
      </w:pPr>
      <w:r w:rsidRPr="00C21DC6">
        <w:rPr>
          <w:rFonts w:cs="Arial"/>
          <w:bCs/>
          <w:i/>
          <w:sz w:val="20"/>
        </w:rPr>
        <w:t>Planning Act 2023</w:t>
      </w:r>
      <w:r w:rsidRPr="00C21DC6">
        <w:rPr>
          <w:rFonts w:cs="Arial"/>
          <w:bCs/>
          <w:sz w:val="20"/>
        </w:rPr>
        <w:t xml:space="preserve">, s 338 (Reduction of lease variation charges) </w:t>
      </w:r>
      <w:r w:rsidR="00D92A68" w:rsidRPr="00C21DC6">
        <w:rPr>
          <w:rFonts w:cs="Arial"/>
          <w:bCs/>
          <w:sz w:val="20"/>
        </w:rPr>
        <w:t>and s 343</w:t>
      </w:r>
      <w:r w:rsidR="00C94D66" w:rsidRPr="00C21DC6">
        <w:rPr>
          <w:rFonts w:cs="Arial"/>
          <w:bCs/>
          <w:sz w:val="20"/>
        </w:rPr>
        <w:t> </w:t>
      </w:r>
      <w:r w:rsidR="00D92A68" w:rsidRPr="00C21DC6">
        <w:rPr>
          <w:rFonts w:cs="Arial"/>
          <w:bCs/>
          <w:sz w:val="20"/>
        </w:rPr>
        <w:t>(1)</w:t>
      </w:r>
      <w:r w:rsidR="00C94D66" w:rsidRPr="00C21DC6">
        <w:rPr>
          <w:rFonts w:cs="Arial"/>
          <w:bCs/>
          <w:sz w:val="20"/>
        </w:rPr>
        <w:t> </w:t>
      </w:r>
      <w:r w:rsidR="00D92A68" w:rsidRPr="00C21DC6">
        <w:rPr>
          <w:rFonts w:cs="Arial"/>
          <w:bCs/>
          <w:sz w:val="20"/>
        </w:rPr>
        <w:t>(a)</w:t>
      </w:r>
      <w:r w:rsidR="0003248E" w:rsidRPr="00C21DC6">
        <w:rPr>
          <w:rFonts w:cs="Arial"/>
          <w:bCs/>
          <w:sz w:val="20"/>
        </w:rPr>
        <w:t xml:space="preserve"> </w:t>
      </w:r>
      <w:bookmarkStart w:id="1" w:name="_Toc229560777"/>
      <w:r w:rsidR="0003248E" w:rsidRPr="00C21DC6">
        <w:rPr>
          <w:rFonts w:cs="Arial"/>
          <w:bCs/>
          <w:sz w:val="20"/>
        </w:rPr>
        <w:t>(Approval to defer payment of lease variation charges</w:t>
      </w:r>
      <w:bookmarkEnd w:id="1"/>
      <w:r w:rsidR="0003248E" w:rsidRPr="00C21DC6">
        <w:rPr>
          <w:rFonts w:cs="Arial"/>
          <w:bCs/>
          <w:sz w:val="20"/>
        </w:rPr>
        <w:t>)</w:t>
      </w:r>
    </w:p>
    <w:p w14:paraId="5E699F92" w14:textId="77777777" w:rsidR="00CA682D" w:rsidRPr="00C21DC6" w:rsidRDefault="00CA682D" w:rsidP="00513078">
      <w:pPr>
        <w:pStyle w:val="N-line3"/>
        <w:pBdr>
          <w:bottom w:val="none" w:sz="0" w:space="0" w:color="auto"/>
        </w:pBdr>
        <w:jc w:val="left"/>
      </w:pPr>
    </w:p>
    <w:p w14:paraId="151B854D" w14:textId="77777777" w:rsidR="00CA682D" w:rsidRPr="00C21DC6" w:rsidRDefault="00CA682D" w:rsidP="00513078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5BD5859B" w14:textId="77777777" w:rsidR="00CA682D" w:rsidRPr="00C21DC6" w:rsidRDefault="00CA682D" w:rsidP="003B1BF1">
      <w:pPr>
        <w:spacing w:before="240" w:after="60"/>
        <w:ind w:left="720" w:hanging="720"/>
        <w:jc w:val="both"/>
        <w:rPr>
          <w:rFonts w:ascii="Arial" w:hAnsi="Arial" w:cs="Arial"/>
          <w:b/>
          <w:bCs/>
        </w:rPr>
      </w:pPr>
      <w:r w:rsidRPr="00C21DC6">
        <w:rPr>
          <w:rFonts w:ascii="Arial" w:hAnsi="Arial" w:cs="Arial"/>
          <w:b/>
          <w:bCs/>
        </w:rPr>
        <w:t>1</w:t>
      </w:r>
      <w:r w:rsidRPr="00C21DC6">
        <w:rPr>
          <w:rFonts w:ascii="Arial" w:hAnsi="Arial" w:cs="Arial"/>
          <w:b/>
          <w:bCs/>
        </w:rPr>
        <w:tab/>
        <w:t>Name of instrument</w:t>
      </w:r>
    </w:p>
    <w:p w14:paraId="297372B6" w14:textId="78FBFF73" w:rsidR="00CA682D" w:rsidRPr="00C21DC6" w:rsidRDefault="00CA682D" w:rsidP="003B1BF1">
      <w:pPr>
        <w:spacing w:before="140"/>
        <w:ind w:left="720"/>
        <w:jc w:val="both"/>
        <w:rPr>
          <w:bCs/>
          <w:iCs/>
        </w:rPr>
      </w:pPr>
      <w:r w:rsidRPr="00C21DC6">
        <w:t xml:space="preserve">This instrument is the </w:t>
      </w:r>
      <w:r w:rsidR="00D954EA" w:rsidRPr="00C21DC6">
        <w:rPr>
          <w:i/>
        </w:rPr>
        <w:t>Planning (</w:t>
      </w:r>
      <w:r w:rsidR="00F86E58" w:rsidRPr="00C21DC6">
        <w:rPr>
          <w:i/>
        </w:rPr>
        <w:t xml:space="preserve">Reduction </w:t>
      </w:r>
      <w:r w:rsidR="00C94D66" w:rsidRPr="00C21DC6">
        <w:rPr>
          <w:i/>
        </w:rPr>
        <w:t xml:space="preserve">and Deferral </w:t>
      </w:r>
      <w:r w:rsidR="00D954EA" w:rsidRPr="00C21DC6">
        <w:rPr>
          <w:i/>
        </w:rPr>
        <w:t>of Lease Variation Charge</w:t>
      </w:r>
      <w:r w:rsidR="00F82DDB" w:rsidRPr="00C21DC6">
        <w:rPr>
          <w:i/>
        </w:rPr>
        <w:t>s</w:t>
      </w:r>
      <w:r w:rsidR="00F74F9E" w:rsidRPr="00C21DC6">
        <w:rPr>
          <w:i/>
        </w:rPr>
        <w:t>—</w:t>
      </w:r>
      <w:r w:rsidR="00F86E58" w:rsidRPr="00C21DC6">
        <w:rPr>
          <w:i/>
        </w:rPr>
        <w:t>RZ1 &amp; RZ2</w:t>
      </w:r>
      <w:r w:rsidR="00D954EA" w:rsidRPr="00C21DC6">
        <w:rPr>
          <w:i/>
        </w:rPr>
        <w:t>) Determination 20</w:t>
      </w:r>
      <w:r w:rsidR="00513078" w:rsidRPr="00C21DC6">
        <w:rPr>
          <w:i/>
        </w:rPr>
        <w:t>2</w:t>
      </w:r>
      <w:r w:rsidR="00F86E58" w:rsidRPr="00C21DC6">
        <w:rPr>
          <w:i/>
        </w:rPr>
        <w:t>6</w:t>
      </w:r>
      <w:r w:rsidRPr="00C21DC6">
        <w:rPr>
          <w:bCs/>
          <w:iCs/>
        </w:rPr>
        <w:t>.</w:t>
      </w:r>
    </w:p>
    <w:p w14:paraId="4D047D11" w14:textId="77777777" w:rsidR="00CA682D" w:rsidRPr="00C21DC6" w:rsidRDefault="00CA682D" w:rsidP="003B1BF1">
      <w:pPr>
        <w:spacing w:before="360"/>
        <w:ind w:left="720" w:hanging="720"/>
        <w:jc w:val="both"/>
        <w:rPr>
          <w:rFonts w:ascii="Arial" w:hAnsi="Arial" w:cs="Arial"/>
          <w:b/>
          <w:bCs/>
        </w:rPr>
      </w:pPr>
      <w:r w:rsidRPr="00C21DC6">
        <w:rPr>
          <w:rFonts w:ascii="Arial" w:hAnsi="Arial" w:cs="Arial"/>
          <w:b/>
          <w:bCs/>
        </w:rPr>
        <w:t>2</w:t>
      </w:r>
      <w:r w:rsidRPr="00C21DC6">
        <w:rPr>
          <w:rFonts w:ascii="Arial" w:hAnsi="Arial" w:cs="Arial"/>
          <w:b/>
          <w:bCs/>
        </w:rPr>
        <w:tab/>
        <w:t xml:space="preserve">Commencement </w:t>
      </w:r>
    </w:p>
    <w:p w14:paraId="403EE3EC" w14:textId="6686B3B3" w:rsidR="00CA682D" w:rsidRPr="00C21DC6" w:rsidRDefault="00CA682D" w:rsidP="003B1BF1">
      <w:pPr>
        <w:spacing w:before="140"/>
        <w:ind w:left="720"/>
        <w:jc w:val="both"/>
      </w:pPr>
      <w:r w:rsidRPr="00C21DC6">
        <w:t xml:space="preserve">This </w:t>
      </w:r>
      <w:r w:rsidR="00A51EF2" w:rsidRPr="00C21DC6">
        <w:t xml:space="preserve">instrument </w:t>
      </w:r>
      <w:r w:rsidR="00F86E58" w:rsidRPr="00C21DC6">
        <w:t>commences on 1 July 2026.</w:t>
      </w:r>
      <w:r w:rsidRPr="00C21DC6">
        <w:t xml:space="preserve"> </w:t>
      </w:r>
    </w:p>
    <w:p w14:paraId="47BA9A0B" w14:textId="77777777" w:rsidR="00E54F4D" w:rsidRPr="00C21DC6" w:rsidRDefault="00E54F4D" w:rsidP="003B1BF1">
      <w:pPr>
        <w:spacing w:before="360"/>
        <w:ind w:left="720" w:hanging="720"/>
        <w:jc w:val="both"/>
        <w:rPr>
          <w:rFonts w:ascii="Arial" w:hAnsi="Arial" w:cs="Arial"/>
          <w:b/>
          <w:bCs/>
        </w:rPr>
      </w:pPr>
      <w:r w:rsidRPr="00C21DC6">
        <w:rPr>
          <w:rFonts w:ascii="Arial" w:hAnsi="Arial" w:cs="Arial"/>
          <w:b/>
          <w:bCs/>
        </w:rPr>
        <w:t>3</w:t>
      </w:r>
      <w:r w:rsidRPr="00C21DC6">
        <w:rPr>
          <w:rFonts w:ascii="Arial" w:hAnsi="Arial" w:cs="Arial"/>
          <w:b/>
          <w:bCs/>
        </w:rPr>
        <w:tab/>
        <w:t>Definition</w:t>
      </w:r>
      <w:r w:rsidR="00A63AD1" w:rsidRPr="00C21DC6">
        <w:rPr>
          <w:rFonts w:ascii="Arial" w:hAnsi="Arial" w:cs="Arial"/>
          <w:b/>
          <w:bCs/>
        </w:rPr>
        <w:t>s</w:t>
      </w:r>
    </w:p>
    <w:p w14:paraId="54B0A4EA" w14:textId="16BD2BD1" w:rsidR="003549CC" w:rsidRPr="00C21DC6" w:rsidRDefault="00A63AD1" w:rsidP="003B6C29">
      <w:pPr>
        <w:spacing w:before="240" w:after="60"/>
        <w:ind w:left="720"/>
        <w:jc w:val="both"/>
        <w:rPr>
          <w:bCs/>
          <w:iCs/>
        </w:rPr>
      </w:pPr>
      <w:r w:rsidRPr="00C21DC6">
        <w:t>In this instrument:</w:t>
      </w:r>
    </w:p>
    <w:p w14:paraId="7FD169D8" w14:textId="33793D1C" w:rsidR="00F407BC" w:rsidRPr="00C21DC6" w:rsidRDefault="00F407BC" w:rsidP="003B1BF1">
      <w:pPr>
        <w:spacing w:before="140"/>
        <w:ind w:left="720"/>
        <w:jc w:val="both"/>
        <w:rPr>
          <w:bCs/>
          <w:iCs/>
        </w:rPr>
      </w:pPr>
      <w:r w:rsidRPr="00C21DC6">
        <w:rPr>
          <w:b/>
          <w:i/>
        </w:rPr>
        <w:t>RZ1</w:t>
      </w:r>
      <w:r w:rsidRPr="00C21DC6">
        <w:rPr>
          <w:b/>
          <w:iCs/>
        </w:rPr>
        <w:t xml:space="preserve"> </w:t>
      </w:r>
      <w:r w:rsidR="00A51EF2" w:rsidRPr="00C21DC6">
        <w:rPr>
          <w:bCs/>
          <w:iCs/>
        </w:rPr>
        <w:t xml:space="preserve">means </w:t>
      </w:r>
      <w:r w:rsidR="005A1B5C" w:rsidRPr="00C21DC6">
        <w:rPr>
          <w:bCs/>
          <w:iCs/>
        </w:rPr>
        <w:t xml:space="preserve">the zone identified </w:t>
      </w:r>
      <w:r w:rsidR="00DA0FBB" w:rsidRPr="00C21DC6">
        <w:rPr>
          <w:bCs/>
          <w:iCs/>
        </w:rPr>
        <w:t xml:space="preserve">in the territory plan </w:t>
      </w:r>
      <w:r w:rsidR="005A1B5C" w:rsidRPr="00C21DC6">
        <w:rPr>
          <w:bCs/>
          <w:iCs/>
        </w:rPr>
        <w:t xml:space="preserve">as </w:t>
      </w:r>
      <w:r w:rsidR="00A51EF2" w:rsidRPr="00C21DC6">
        <w:rPr>
          <w:bCs/>
          <w:iCs/>
        </w:rPr>
        <w:t>RZ1</w:t>
      </w:r>
      <w:r w:rsidR="00662583" w:rsidRPr="00C21DC6">
        <w:rPr>
          <w:bCs/>
          <w:iCs/>
        </w:rPr>
        <w:t>.</w:t>
      </w:r>
    </w:p>
    <w:p w14:paraId="70111067" w14:textId="2E9ACC69" w:rsidR="00F407BC" w:rsidRPr="00C21DC6" w:rsidRDefault="00F407BC" w:rsidP="003B1BF1">
      <w:pPr>
        <w:spacing w:before="140"/>
        <w:ind w:left="720"/>
        <w:jc w:val="both"/>
        <w:rPr>
          <w:bCs/>
          <w:iCs/>
        </w:rPr>
      </w:pPr>
      <w:r w:rsidRPr="00C21DC6">
        <w:rPr>
          <w:b/>
          <w:i/>
        </w:rPr>
        <w:t>RZ2</w:t>
      </w:r>
      <w:r w:rsidR="00BE2A8D" w:rsidRPr="00C21DC6">
        <w:rPr>
          <w:b/>
          <w:iCs/>
        </w:rPr>
        <w:t xml:space="preserve"> </w:t>
      </w:r>
      <w:r w:rsidR="00A51EF2" w:rsidRPr="00C21DC6">
        <w:rPr>
          <w:bCs/>
          <w:iCs/>
        </w:rPr>
        <w:t xml:space="preserve">means </w:t>
      </w:r>
      <w:r w:rsidR="005A1B5C" w:rsidRPr="00C21DC6">
        <w:rPr>
          <w:bCs/>
          <w:iCs/>
        </w:rPr>
        <w:t>the zone identified</w:t>
      </w:r>
      <w:r w:rsidR="00DA0FBB" w:rsidRPr="00C21DC6">
        <w:rPr>
          <w:bCs/>
          <w:iCs/>
        </w:rPr>
        <w:t xml:space="preserve"> in the territory plan </w:t>
      </w:r>
      <w:r w:rsidR="005A1B5C" w:rsidRPr="00C21DC6">
        <w:rPr>
          <w:bCs/>
          <w:iCs/>
        </w:rPr>
        <w:t xml:space="preserve">as </w:t>
      </w:r>
      <w:r w:rsidR="00A51EF2" w:rsidRPr="00C21DC6">
        <w:rPr>
          <w:bCs/>
          <w:iCs/>
        </w:rPr>
        <w:t>RZ2</w:t>
      </w:r>
      <w:r w:rsidR="00662583" w:rsidRPr="00C21DC6">
        <w:rPr>
          <w:bCs/>
          <w:iCs/>
        </w:rPr>
        <w:t xml:space="preserve">. </w:t>
      </w:r>
    </w:p>
    <w:p w14:paraId="30C64859" w14:textId="6EE6D765" w:rsidR="00B429B5" w:rsidRPr="00C21DC6" w:rsidRDefault="00B429B5" w:rsidP="003B1BF1">
      <w:pPr>
        <w:pStyle w:val="BodyText"/>
        <w:spacing w:before="140" w:after="0"/>
        <w:ind w:left="1440" w:hanging="720"/>
        <w:jc w:val="both"/>
        <w:rPr>
          <w:spacing w:val="-2"/>
        </w:rPr>
      </w:pPr>
      <w:r w:rsidRPr="00C21DC6">
        <w:rPr>
          <w:rStyle w:val="charItals"/>
          <w:sz w:val="20"/>
        </w:rPr>
        <w:t>Note</w:t>
      </w:r>
      <w:r w:rsidRPr="00C21DC6">
        <w:rPr>
          <w:rStyle w:val="charItals"/>
        </w:rPr>
        <w:tab/>
      </w:r>
      <w:r w:rsidRPr="00C21DC6">
        <w:rPr>
          <w:color w:val="000000"/>
          <w:sz w:val="20"/>
          <w:lang w:eastAsia="en-AU"/>
        </w:rPr>
        <w:t>Terms used in this instrument have the same meaning that they have in th</w:t>
      </w:r>
      <w:r w:rsidR="00662583" w:rsidRPr="00C21DC6">
        <w:rPr>
          <w:color w:val="000000"/>
          <w:sz w:val="20"/>
          <w:lang w:eastAsia="en-AU"/>
        </w:rPr>
        <w:t xml:space="preserve">e </w:t>
      </w:r>
      <w:r w:rsidR="00662583" w:rsidRPr="00C21DC6">
        <w:rPr>
          <w:i/>
          <w:iCs/>
          <w:color w:val="000000"/>
          <w:sz w:val="20"/>
          <w:lang w:eastAsia="en-AU"/>
        </w:rPr>
        <w:t xml:space="preserve">Planning </w:t>
      </w:r>
      <w:r w:rsidR="0025180D" w:rsidRPr="00C21DC6">
        <w:rPr>
          <w:i/>
          <w:iCs/>
          <w:color w:val="000000"/>
          <w:sz w:val="20"/>
          <w:lang w:eastAsia="en-AU"/>
        </w:rPr>
        <w:t>Act</w:t>
      </w:r>
      <w:r w:rsidR="00662583" w:rsidRPr="00C21DC6">
        <w:rPr>
          <w:i/>
          <w:iCs/>
          <w:color w:val="000000"/>
          <w:sz w:val="20"/>
          <w:lang w:eastAsia="en-AU"/>
        </w:rPr>
        <w:t xml:space="preserve"> 2023</w:t>
      </w:r>
      <w:r w:rsidR="0025180D" w:rsidRPr="00C21DC6">
        <w:rPr>
          <w:color w:val="000000"/>
          <w:sz w:val="20"/>
          <w:lang w:eastAsia="en-AU"/>
        </w:rPr>
        <w:t xml:space="preserve"> </w:t>
      </w:r>
      <w:r w:rsidR="00B445FA" w:rsidRPr="00C21DC6">
        <w:rPr>
          <w:color w:val="000000"/>
          <w:sz w:val="20"/>
          <w:lang w:eastAsia="en-AU"/>
        </w:rPr>
        <w:t xml:space="preserve">(see </w:t>
      </w:r>
      <w:r w:rsidR="00B445FA" w:rsidRPr="00955966">
        <w:rPr>
          <w:i/>
          <w:iCs/>
          <w:color w:val="000000"/>
          <w:sz w:val="20"/>
          <w:lang w:eastAsia="en-AU"/>
        </w:rPr>
        <w:t>Legislation Act</w:t>
      </w:r>
      <w:r w:rsidR="00955966" w:rsidRPr="00955966">
        <w:rPr>
          <w:i/>
          <w:iCs/>
          <w:color w:val="000000"/>
          <w:sz w:val="20"/>
          <w:lang w:eastAsia="en-AU"/>
        </w:rPr>
        <w:t xml:space="preserve"> 2001</w:t>
      </w:r>
      <w:r w:rsidR="00B445FA" w:rsidRPr="00C21DC6">
        <w:rPr>
          <w:color w:val="000000"/>
          <w:sz w:val="20"/>
          <w:lang w:eastAsia="en-AU"/>
        </w:rPr>
        <w:t>, s 148).</w:t>
      </w:r>
      <w:r w:rsidRPr="00C21DC6">
        <w:rPr>
          <w:color w:val="000000"/>
          <w:sz w:val="20"/>
          <w:lang w:eastAsia="en-AU"/>
        </w:rPr>
        <w:t xml:space="preserve"> </w:t>
      </w:r>
    </w:p>
    <w:p w14:paraId="56A7E905" w14:textId="61B28B32" w:rsidR="00ED2404" w:rsidRPr="00C21DC6" w:rsidRDefault="00ED2404" w:rsidP="003B1BF1">
      <w:pPr>
        <w:spacing w:before="360"/>
        <w:ind w:left="720" w:hanging="720"/>
        <w:jc w:val="both"/>
        <w:rPr>
          <w:rFonts w:ascii="Arial" w:hAnsi="Arial" w:cs="Arial"/>
          <w:b/>
          <w:bCs/>
        </w:rPr>
      </w:pPr>
      <w:r w:rsidRPr="00C21DC6">
        <w:rPr>
          <w:rFonts w:ascii="Arial" w:hAnsi="Arial" w:cs="Arial"/>
          <w:b/>
          <w:bCs/>
        </w:rPr>
        <w:t>4</w:t>
      </w:r>
      <w:r>
        <w:tab/>
      </w:r>
      <w:r w:rsidRPr="00C21DC6">
        <w:rPr>
          <w:rFonts w:ascii="Arial" w:hAnsi="Arial" w:cs="Arial"/>
          <w:b/>
          <w:bCs/>
        </w:rPr>
        <w:t>Determination of circumstances—s 338 (1)</w:t>
      </w:r>
    </w:p>
    <w:p w14:paraId="484D2EB4" w14:textId="538112A1" w:rsidR="0020342F" w:rsidRPr="00C21DC6" w:rsidRDefault="00806839" w:rsidP="007525D5">
      <w:pPr>
        <w:keepNext/>
        <w:tabs>
          <w:tab w:val="left" w:pos="846"/>
        </w:tabs>
        <w:spacing w:before="138"/>
        <w:ind w:left="904" w:right="993"/>
        <w:jc w:val="both"/>
        <w:rPr>
          <w:color w:val="000000" w:themeColor="text1"/>
        </w:rPr>
      </w:pPr>
      <w:r>
        <w:t>As</w:t>
      </w:r>
      <w:r w:rsidRPr="00C21DC6">
        <w:t xml:space="preserve"> </w:t>
      </w:r>
      <w:r w:rsidR="00EE75D4" w:rsidRPr="00C21DC6">
        <w:t xml:space="preserve">Minister for Planning and </w:t>
      </w:r>
      <w:r w:rsidR="004E776E" w:rsidRPr="00C21DC6">
        <w:t>Sustainable Development</w:t>
      </w:r>
      <w:r w:rsidR="00EE75D4" w:rsidRPr="00C21DC6">
        <w:t>,</w:t>
      </w:r>
      <w:r w:rsidRPr="00C21DC6">
        <w:t xml:space="preserve"> I</w:t>
      </w:r>
      <w:r w:rsidR="004D34AD" w:rsidRPr="00C21DC6">
        <w:t xml:space="preserve"> </w:t>
      </w:r>
      <w:r w:rsidR="00EE75D4" w:rsidRPr="00C21DC6">
        <w:t xml:space="preserve">determine </w:t>
      </w:r>
      <w:r w:rsidR="008A0AB2" w:rsidRPr="00C21DC6">
        <w:t xml:space="preserve">that </w:t>
      </w:r>
      <w:r w:rsidR="00EE75D4" w:rsidRPr="00C21DC6">
        <w:t>the amount of lease variation charge</w:t>
      </w:r>
      <w:r w:rsidRPr="00C21DC6">
        <w:t xml:space="preserve"> applying under part 10.7 of the Act</w:t>
      </w:r>
      <w:r w:rsidR="00EE75D4" w:rsidRPr="00C21DC6">
        <w:t xml:space="preserve"> </w:t>
      </w:r>
      <w:r w:rsidRPr="00C21DC6">
        <w:t xml:space="preserve">to a chargeable variation </w:t>
      </w:r>
      <w:r w:rsidR="00EE75D4" w:rsidRPr="00C21DC6">
        <w:t xml:space="preserve">of a nominal rent lease must be </w:t>
      </w:r>
      <w:r w:rsidR="00230393" w:rsidRPr="00C21DC6">
        <w:t>reduced</w:t>
      </w:r>
      <w:r w:rsidR="008A0AB2" w:rsidRPr="00C21DC6">
        <w:t xml:space="preserve"> if</w:t>
      </w:r>
      <w:r w:rsidR="00EE75D4" w:rsidRPr="00C21DC6">
        <w:t>:</w:t>
      </w:r>
    </w:p>
    <w:p w14:paraId="25857388" w14:textId="5A2FD4A5" w:rsidR="00670B60" w:rsidRPr="00C21DC6" w:rsidRDefault="00585881" w:rsidP="007525D5">
      <w:pPr>
        <w:spacing w:before="140"/>
        <w:ind w:left="1560" w:hanging="720"/>
        <w:jc w:val="both"/>
      </w:pPr>
      <w:r>
        <w:t>(a)</w:t>
      </w:r>
      <w:r>
        <w:tab/>
      </w:r>
      <w:r w:rsidR="00E62F5B">
        <w:t>the chargeable variation is a standard chargeable variation</w:t>
      </w:r>
      <w:r w:rsidR="008A0AB2">
        <w:t xml:space="preserve"> for</w:t>
      </w:r>
      <w:r w:rsidR="291A8D5D">
        <w:t xml:space="preserve"> </w:t>
      </w:r>
      <w:r w:rsidR="008A0AB2">
        <w:t>a development proposal</w:t>
      </w:r>
      <w:r w:rsidR="009E65E3">
        <w:t xml:space="preserve"> </w:t>
      </w:r>
      <w:r w:rsidR="0042347B">
        <w:t xml:space="preserve">to add </w:t>
      </w:r>
      <w:r w:rsidR="007A6DBD">
        <w:t>1 </w:t>
      </w:r>
      <w:r w:rsidR="009E65E3">
        <w:t xml:space="preserve">or </w:t>
      </w:r>
      <w:r>
        <w:t>more</w:t>
      </w:r>
      <w:r w:rsidR="00E11AF3">
        <w:t xml:space="preserve"> dwellings on the land under the leas</w:t>
      </w:r>
      <w:r w:rsidR="003B1BF1">
        <w:t>e</w:t>
      </w:r>
      <w:r w:rsidR="004B728A">
        <w:t xml:space="preserve"> </w:t>
      </w:r>
      <w:r w:rsidR="002E697C">
        <w:t>in RZ1 or RZ2</w:t>
      </w:r>
      <w:r w:rsidR="00E11AF3">
        <w:t>; and</w:t>
      </w:r>
      <w:r w:rsidR="00366E81">
        <w:t xml:space="preserve"> </w:t>
      </w:r>
    </w:p>
    <w:p w14:paraId="7940554E" w14:textId="6392B2BA" w:rsidR="00FF1802" w:rsidRPr="00C21DC6" w:rsidRDefault="00670B60" w:rsidP="007525D5">
      <w:pPr>
        <w:spacing w:before="140"/>
        <w:ind w:left="1560" w:hanging="720"/>
        <w:jc w:val="both"/>
      </w:pPr>
      <w:r w:rsidRPr="00C21DC6">
        <w:t>(b)</w:t>
      </w:r>
      <w:r w:rsidRPr="00C21DC6">
        <w:tab/>
      </w:r>
      <w:r w:rsidR="001075AE" w:rsidRPr="00C21DC6">
        <w:t xml:space="preserve">the development application </w:t>
      </w:r>
      <w:r w:rsidR="002842DC" w:rsidRPr="00C21DC6">
        <w:t xml:space="preserve">for the </w:t>
      </w:r>
      <w:r w:rsidR="00CE0000" w:rsidRPr="00C21DC6">
        <w:t xml:space="preserve">variation </w:t>
      </w:r>
      <w:r w:rsidR="00FF1802" w:rsidRPr="00C21DC6">
        <w:t xml:space="preserve">is approved </w:t>
      </w:r>
      <w:r w:rsidR="00BA7D7E" w:rsidRPr="00C21DC6">
        <w:t xml:space="preserve">under chapter 7 of the Act </w:t>
      </w:r>
      <w:r w:rsidR="00FF1802" w:rsidRPr="00C21DC6">
        <w:t>before 30 June 2029;</w:t>
      </w:r>
      <w:r w:rsidR="00605FFC" w:rsidRPr="00C21DC6">
        <w:t xml:space="preserve"> and</w:t>
      </w:r>
    </w:p>
    <w:p w14:paraId="1F70FFE6" w14:textId="7A71D5D6" w:rsidR="00497BE8" w:rsidRPr="00C21DC6" w:rsidRDefault="00EE75D4" w:rsidP="007525D5">
      <w:pPr>
        <w:spacing w:before="140"/>
        <w:ind w:left="1560" w:hanging="720"/>
        <w:jc w:val="both"/>
      </w:pPr>
      <w:r w:rsidRPr="00C21DC6">
        <w:t>(</w:t>
      </w:r>
      <w:r w:rsidR="00A5406D" w:rsidRPr="00C21DC6">
        <w:t>c</w:t>
      </w:r>
      <w:r w:rsidRPr="00C21DC6">
        <w:t>)</w:t>
      </w:r>
      <w:r w:rsidRPr="00C21DC6">
        <w:tab/>
        <w:t xml:space="preserve">an application to defer payment of the lease variation charge </w:t>
      </w:r>
      <w:r w:rsidR="003901DC" w:rsidRPr="00C21DC6">
        <w:t xml:space="preserve">under section 342 of the Act </w:t>
      </w:r>
      <w:r w:rsidRPr="00C21DC6">
        <w:t xml:space="preserve">is </w:t>
      </w:r>
      <w:r w:rsidR="00702DF0" w:rsidRPr="00C21DC6">
        <w:t xml:space="preserve">made to the </w:t>
      </w:r>
      <w:r w:rsidR="00497BE8" w:rsidRPr="00C21DC6">
        <w:t>c</w:t>
      </w:r>
      <w:r w:rsidR="00702DF0" w:rsidRPr="00C21DC6">
        <w:t xml:space="preserve">ommissioner for </w:t>
      </w:r>
      <w:r w:rsidR="00A5406D" w:rsidRPr="00C21DC6">
        <w:t>r</w:t>
      </w:r>
      <w:r w:rsidR="00702DF0" w:rsidRPr="00C21DC6">
        <w:t xml:space="preserve">evenue </w:t>
      </w:r>
      <w:r w:rsidRPr="00C21DC6">
        <w:t xml:space="preserve">on or </w:t>
      </w:r>
      <w:r w:rsidR="00040F64" w:rsidRPr="00C21DC6">
        <w:t>after</w:t>
      </w:r>
      <w:r w:rsidRPr="00C21DC6">
        <w:t xml:space="preserve"> </w:t>
      </w:r>
      <w:r w:rsidR="00040F64" w:rsidRPr="00C21DC6">
        <w:t>10 Jun</w:t>
      </w:r>
      <w:r w:rsidR="00EC3284" w:rsidRPr="00C21DC6">
        <w:t>e</w:t>
      </w:r>
      <w:r w:rsidR="008B24E2" w:rsidRPr="00C21DC6">
        <w:t xml:space="preserve"> 2026</w:t>
      </w:r>
      <w:r w:rsidR="00497BE8" w:rsidRPr="00C21DC6">
        <w:t>;</w:t>
      </w:r>
      <w:r w:rsidR="003901DC" w:rsidRPr="00C21DC6">
        <w:t xml:space="preserve"> and</w:t>
      </w:r>
    </w:p>
    <w:p w14:paraId="0B464D36" w14:textId="7C256887" w:rsidR="00A5406D" w:rsidRPr="00C21DC6" w:rsidRDefault="00497BE8" w:rsidP="007525D5">
      <w:pPr>
        <w:spacing w:before="140"/>
        <w:ind w:left="1560" w:hanging="720"/>
        <w:jc w:val="both"/>
      </w:pPr>
      <w:r w:rsidRPr="00C21DC6">
        <w:lastRenderedPageBreak/>
        <w:t>(</w:t>
      </w:r>
      <w:r w:rsidR="00A5406D" w:rsidRPr="00C21DC6">
        <w:t>d</w:t>
      </w:r>
      <w:r w:rsidRPr="00C21DC6">
        <w:t>)</w:t>
      </w:r>
      <w:r w:rsidRPr="00C21DC6">
        <w:tab/>
        <w:t>the commissioner approves the application mentioned in paragraph (</w:t>
      </w:r>
      <w:r w:rsidR="00A24B6F" w:rsidRPr="00C21DC6">
        <w:t>c</w:t>
      </w:r>
      <w:r w:rsidRPr="00C21DC6">
        <w:t>)</w:t>
      </w:r>
      <w:r w:rsidR="00EE75D4" w:rsidRPr="00C21DC6">
        <w:t>;</w:t>
      </w:r>
      <w:r w:rsidR="007E47E7" w:rsidRPr="00C21DC6">
        <w:t xml:space="preserve"> </w:t>
      </w:r>
      <w:r w:rsidR="003901DC" w:rsidRPr="00C21DC6">
        <w:t>and</w:t>
      </w:r>
    </w:p>
    <w:p w14:paraId="28B50B8A" w14:textId="37464727" w:rsidR="007545CA" w:rsidRPr="00C21DC6" w:rsidRDefault="00EE75D4" w:rsidP="007525D5">
      <w:pPr>
        <w:spacing w:before="140"/>
        <w:ind w:left="1560" w:hanging="720"/>
        <w:jc w:val="both"/>
      </w:pPr>
      <w:r>
        <w:t>(</w:t>
      </w:r>
      <w:r w:rsidR="008E247B">
        <w:t>e</w:t>
      </w:r>
      <w:r>
        <w:t>)</w:t>
      </w:r>
      <w:r>
        <w:tab/>
      </w:r>
      <w:r w:rsidR="006B419D">
        <w:t xml:space="preserve">a certificate of occupancy </w:t>
      </w:r>
      <w:r w:rsidR="004B728A">
        <w:t xml:space="preserve">is </w:t>
      </w:r>
      <w:r w:rsidR="006B419D">
        <w:t xml:space="preserve">issued for </w:t>
      </w:r>
      <w:r w:rsidR="002F3FCA">
        <w:t xml:space="preserve">each </w:t>
      </w:r>
      <w:r w:rsidR="00397A21">
        <w:t xml:space="preserve">additional </w:t>
      </w:r>
      <w:r w:rsidR="006B419D">
        <w:t xml:space="preserve">dwelling </w:t>
      </w:r>
      <w:r w:rsidR="007545CA">
        <w:t xml:space="preserve">by </w:t>
      </w:r>
      <w:r w:rsidR="00B07C73">
        <w:t>31</w:t>
      </w:r>
      <w:r w:rsidR="00872466">
        <w:t> </w:t>
      </w:r>
      <w:r w:rsidR="00B07C73">
        <w:t xml:space="preserve">December 2030. </w:t>
      </w:r>
    </w:p>
    <w:p w14:paraId="5F6F797C" w14:textId="644DD827" w:rsidR="00096B5B" w:rsidRPr="00C21DC6" w:rsidRDefault="00BD34ED" w:rsidP="003B6C29">
      <w:pPr>
        <w:spacing w:before="360"/>
        <w:ind w:left="720" w:hanging="720"/>
        <w:jc w:val="both"/>
      </w:pPr>
      <w:r w:rsidRPr="00C21DC6">
        <w:rPr>
          <w:rFonts w:ascii="Arial" w:hAnsi="Arial" w:cs="Arial"/>
          <w:b/>
          <w:bCs/>
        </w:rPr>
        <w:t>5</w:t>
      </w:r>
      <w:r w:rsidR="00E828C8" w:rsidRPr="00C21DC6">
        <w:rPr>
          <w:rFonts w:ascii="Arial" w:hAnsi="Arial" w:cs="Arial"/>
          <w:b/>
          <w:bCs/>
        </w:rPr>
        <w:tab/>
      </w:r>
      <w:r w:rsidR="00AB1B8C" w:rsidRPr="00C21DC6">
        <w:rPr>
          <w:rFonts w:ascii="Arial" w:hAnsi="Arial" w:cs="Arial"/>
          <w:b/>
          <w:bCs/>
        </w:rPr>
        <w:t>Determination of amount</w:t>
      </w:r>
      <w:r w:rsidR="008359C3" w:rsidRPr="00C21DC6">
        <w:rPr>
          <w:rFonts w:ascii="Arial" w:hAnsi="Arial" w:cs="Arial"/>
          <w:b/>
          <w:bCs/>
        </w:rPr>
        <w:t xml:space="preserve"> </w:t>
      </w:r>
      <w:r w:rsidR="00AB1B8C" w:rsidRPr="00C21DC6">
        <w:rPr>
          <w:rFonts w:ascii="Arial" w:hAnsi="Arial" w:cs="Arial"/>
          <w:b/>
          <w:bCs/>
        </w:rPr>
        <w:t xml:space="preserve">to be </w:t>
      </w:r>
      <w:r w:rsidR="00273D21" w:rsidRPr="00C21DC6">
        <w:rPr>
          <w:rFonts w:ascii="Arial" w:hAnsi="Arial" w:cs="Arial"/>
          <w:b/>
          <w:bCs/>
        </w:rPr>
        <w:t>reduced</w:t>
      </w:r>
      <w:r w:rsidR="009C3DD5" w:rsidRPr="00C21DC6">
        <w:rPr>
          <w:rFonts w:ascii="Arial" w:hAnsi="Arial" w:cs="Arial"/>
          <w:b/>
          <w:bCs/>
        </w:rPr>
        <w:t>—s </w:t>
      </w:r>
      <w:r w:rsidR="008B24E2" w:rsidRPr="00C21DC6">
        <w:rPr>
          <w:rFonts w:ascii="Arial" w:hAnsi="Arial" w:cs="Arial"/>
          <w:b/>
          <w:bCs/>
        </w:rPr>
        <w:t>338</w:t>
      </w:r>
      <w:r w:rsidR="009C3DD5" w:rsidRPr="00C21DC6">
        <w:rPr>
          <w:rFonts w:ascii="Arial" w:hAnsi="Arial" w:cs="Arial"/>
          <w:b/>
          <w:bCs/>
        </w:rPr>
        <w:t xml:space="preserve"> (</w:t>
      </w:r>
      <w:r w:rsidR="008B24E2" w:rsidRPr="00C21DC6">
        <w:rPr>
          <w:rFonts w:ascii="Arial" w:hAnsi="Arial" w:cs="Arial"/>
          <w:b/>
          <w:bCs/>
        </w:rPr>
        <w:t>2</w:t>
      </w:r>
      <w:r w:rsidR="009C3DD5" w:rsidRPr="00C21DC6">
        <w:rPr>
          <w:rFonts w:ascii="Arial" w:hAnsi="Arial" w:cs="Arial"/>
          <w:b/>
          <w:bCs/>
        </w:rPr>
        <w:t>)</w:t>
      </w:r>
    </w:p>
    <w:p w14:paraId="52946BFA" w14:textId="1AA64BB5" w:rsidR="007F6812" w:rsidRPr="00C21DC6" w:rsidRDefault="00B95E16" w:rsidP="007E47E7">
      <w:pPr>
        <w:spacing w:before="140"/>
        <w:ind w:left="720"/>
      </w:pPr>
      <w:r w:rsidRPr="00C21DC6">
        <w:t>As</w:t>
      </w:r>
      <w:r w:rsidR="00225F01" w:rsidRPr="00C21DC6">
        <w:t xml:space="preserve"> </w:t>
      </w:r>
      <w:r w:rsidR="008A74BE" w:rsidRPr="00C21DC6">
        <w:t>Treasurer,</w:t>
      </w:r>
      <w:r w:rsidR="00014209" w:rsidRPr="00C21DC6">
        <w:t xml:space="preserve"> </w:t>
      </w:r>
      <w:r w:rsidRPr="00C21DC6">
        <w:t xml:space="preserve">I </w:t>
      </w:r>
      <w:r w:rsidR="00096B5B" w:rsidRPr="00C21DC6">
        <w:t xml:space="preserve">determine </w:t>
      </w:r>
      <w:r w:rsidR="00F25EFE" w:rsidRPr="00C21DC6">
        <w:t>that</w:t>
      </w:r>
      <w:r w:rsidR="006B6E81" w:rsidRPr="00C21DC6">
        <w:t xml:space="preserve"> a</w:t>
      </w:r>
      <w:r w:rsidR="00096B5B" w:rsidRPr="00C21DC6">
        <w:t xml:space="preserve"> lease variation charge </w:t>
      </w:r>
      <w:r w:rsidR="006B6E81" w:rsidRPr="00C21DC6">
        <w:t xml:space="preserve">subject to a reduction under clause 4 </w:t>
      </w:r>
      <w:r w:rsidR="00F25EFE" w:rsidRPr="00C21DC6">
        <w:t>must</w:t>
      </w:r>
      <w:r w:rsidR="002F7C65" w:rsidRPr="00C21DC6">
        <w:t xml:space="preserve"> </w:t>
      </w:r>
      <w:r w:rsidR="00F25EFE" w:rsidRPr="00C21DC6">
        <w:t xml:space="preserve">be </w:t>
      </w:r>
      <w:r w:rsidR="00F51886" w:rsidRPr="00C21DC6">
        <w:t>reduced</w:t>
      </w:r>
      <w:r w:rsidR="00096B5B" w:rsidRPr="00C21DC6">
        <w:t xml:space="preserve"> </w:t>
      </w:r>
      <w:r w:rsidR="00F51886" w:rsidRPr="00C21DC6">
        <w:t>by</w:t>
      </w:r>
      <w:r w:rsidR="00BD34ED" w:rsidRPr="00C21DC6">
        <w:t xml:space="preserve"> </w:t>
      </w:r>
      <w:r w:rsidR="008B24E2" w:rsidRPr="00C21DC6">
        <w:t>50</w:t>
      </w:r>
      <w:r w:rsidR="007F6812" w:rsidRPr="00C21DC6">
        <w:t>%</w:t>
      </w:r>
      <w:r w:rsidR="00F25EFE" w:rsidRPr="00C21DC6">
        <w:t xml:space="preserve"> of the charge</w:t>
      </w:r>
      <w:r w:rsidR="007F6812" w:rsidRPr="00C21DC6">
        <w:t>.</w:t>
      </w:r>
    </w:p>
    <w:p w14:paraId="76F8CC96" w14:textId="0D69BE16" w:rsidR="00AD5031" w:rsidRPr="00C21DC6" w:rsidRDefault="00BD34ED" w:rsidP="007E47E7">
      <w:pPr>
        <w:spacing w:before="360"/>
        <w:ind w:left="720" w:hanging="720"/>
        <w:rPr>
          <w:rFonts w:ascii="Arial" w:hAnsi="Arial" w:cs="Arial"/>
          <w:b/>
          <w:bCs/>
        </w:rPr>
      </w:pPr>
      <w:r w:rsidRPr="00C21DC6">
        <w:rPr>
          <w:rFonts w:ascii="Arial" w:hAnsi="Arial" w:cs="Arial"/>
          <w:b/>
          <w:bCs/>
        </w:rPr>
        <w:t>6</w:t>
      </w:r>
      <w:r w:rsidR="00A14126" w:rsidRPr="00C21DC6">
        <w:rPr>
          <w:rFonts w:ascii="Arial" w:hAnsi="Arial" w:cs="Arial"/>
          <w:b/>
          <w:bCs/>
        </w:rPr>
        <w:tab/>
      </w:r>
      <w:r w:rsidR="00AD5031" w:rsidRPr="00C21DC6">
        <w:rPr>
          <w:rFonts w:ascii="Arial" w:hAnsi="Arial" w:cs="Arial"/>
          <w:b/>
          <w:bCs/>
        </w:rPr>
        <w:t>Determination of amount to be deferred</w:t>
      </w:r>
      <w:r w:rsidR="00804612" w:rsidRPr="00C21DC6">
        <w:rPr>
          <w:rFonts w:ascii="Arial" w:hAnsi="Arial" w:cs="Arial"/>
          <w:b/>
          <w:bCs/>
        </w:rPr>
        <w:t>—</w:t>
      </w:r>
      <w:r w:rsidR="00AD5031" w:rsidRPr="00C21DC6">
        <w:rPr>
          <w:rFonts w:ascii="Arial" w:hAnsi="Arial" w:cs="Arial"/>
          <w:b/>
          <w:bCs/>
        </w:rPr>
        <w:t>s 343 (1)</w:t>
      </w:r>
      <w:r w:rsidR="00804612" w:rsidRPr="00C21DC6">
        <w:rPr>
          <w:rFonts w:ascii="Arial" w:hAnsi="Arial" w:cs="Arial"/>
          <w:b/>
          <w:bCs/>
        </w:rPr>
        <w:t xml:space="preserve"> </w:t>
      </w:r>
      <w:r w:rsidR="00AD5031" w:rsidRPr="00C21DC6">
        <w:rPr>
          <w:rFonts w:ascii="Arial" w:hAnsi="Arial" w:cs="Arial"/>
          <w:b/>
          <w:bCs/>
        </w:rPr>
        <w:t>(a)</w:t>
      </w:r>
    </w:p>
    <w:p w14:paraId="480FAECA" w14:textId="732252AE" w:rsidR="00AD5031" w:rsidRPr="00C21DC6" w:rsidRDefault="00885FCB" w:rsidP="007525D5">
      <w:pPr>
        <w:spacing w:before="360"/>
        <w:ind w:left="720"/>
        <w:jc w:val="both"/>
      </w:pPr>
      <w:r w:rsidRPr="00C21DC6">
        <w:t>As Treasurer</w:t>
      </w:r>
      <w:r w:rsidR="00AD5031" w:rsidRPr="00C21DC6">
        <w:t xml:space="preserve">, I determine </w:t>
      </w:r>
      <w:r w:rsidR="006B6E81" w:rsidRPr="00C21DC6">
        <w:t xml:space="preserve">that, for a lease variation charge subject to a reduction under </w:t>
      </w:r>
      <w:r w:rsidR="0014092F">
        <w:t>section</w:t>
      </w:r>
      <w:r w:rsidR="0014092F" w:rsidRPr="00C21DC6">
        <w:t> </w:t>
      </w:r>
      <w:r w:rsidR="006B6E81" w:rsidRPr="00C21DC6">
        <w:t xml:space="preserve">4, </w:t>
      </w:r>
      <w:r w:rsidR="00AD5031" w:rsidRPr="00C21DC6">
        <w:t xml:space="preserve">the </w:t>
      </w:r>
      <w:r w:rsidR="000A527A" w:rsidRPr="00C21DC6">
        <w:t xml:space="preserve">total </w:t>
      </w:r>
      <w:r w:rsidR="00AD5031" w:rsidRPr="00C21DC6">
        <w:t>lease variation charge to be deferred</w:t>
      </w:r>
      <w:r w:rsidR="00630056" w:rsidRPr="00C21DC6">
        <w:t xml:space="preserve"> </w:t>
      </w:r>
      <w:r w:rsidR="00AD5031" w:rsidRPr="00C21DC6">
        <w:t>is at least $1.</w:t>
      </w:r>
    </w:p>
    <w:p w14:paraId="35273D4C" w14:textId="10027F57" w:rsidR="00A14126" w:rsidRPr="00C21DC6" w:rsidRDefault="00AD5031" w:rsidP="003B6C29">
      <w:pPr>
        <w:spacing w:before="360"/>
        <w:ind w:left="720" w:hanging="720"/>
        <w:jc w:val="both"/>
        <w:rPr>
          <w:rFonts w:ascii="Arial" w:hAnsi="Arial" w:cs="Arial"/>
          <w:b/>
          <w:bCs/>
        </w:rPr>
      </w:pPr>
      <w:r w:rsidRPr="00C21DC6">
        <w:rPr>
          <w:rFonts w:ascii="Arial" w:hAnsi="Arial" w:cs="Arial"/>
          <w:b/>
          <w:bCs/>
        </w:rPr>
        <w:t>7</w:t>
      </w:r>
      <w:r w:rsidRPr="00C21DC6">
        <w:rPr>
          <w:rFonts w:ascii="Arial" w:hAnsi="Arial" w:cs="Arial"/>
          <w:b/>
          <w:bCs/>
        </w:rPr>
        <w:tab/>
      </w:r>
      <w:r w:rsidR="00A14126" w:rsidRPr="00C21DC6">
        <w:rPr>
          <w:rFonts w:ascii="Arial" w:hAnsi="Arial" w:cs="Arial"/>
          <w:b/>
          <w:bCs/>
        </w:rPr>
        <w:t>Expiry</w:t>
      </w:r>
    </w:p>
    <w:p w14:paraId="3D675CEF" w14:textId="730893B3" w:rsidR="00CA682D" w:rsidRPr="00C21DC6" w:rsidRDefault="002D7600" w:rsidP="007E47E7">
      <w:pPr>
        <w:spacing w:before="140"/>
        <w:ind w:left="720"/>
      </w:pPr>
      <w:r w:rsidRPr="00C21DC6">
        <w:t xml:space="preserve">This instrument expires </w:t>
      </w:r>
      <w:r w:rsidR="00C5029A" w:rsidRPr="00C21DC6">
        <w:t xml:space="preserve">on </w:t>
      </w:r>
      <w:r w:rsidR="006D72D0" w:rsidRPr="00C21DC6">
        <w:t>31 December 2030</w:t>
      </w:r>
      <w:r w:rsidR="00A14126" w:rsidRPr="00C21DC6">
        <w:t>.</w:t>
      </w:r>
    </w:p>
    <w:p w14:paraId="42FB6571" w14:textId="77777777" w:rsidR="008116EB" w:rsidRPr="00C21DC6" w:rsidRDefault="008116EB" w:rsidP="008116EB">
      <w:pPr>
        <w:tabs>
          <w:tab w:val="left" w:pos="3828"/>
        </w:tabs>
        <w:spacing w:before="480"/>
      </w:pPr>
    </w:p>
    <w:p w14:paraId="4589E866" w14:textId="3F2B72A7" w:rsidR="00014209" w:rsidRPr="00C21DC6" w:rsidRDefault="00014209" w:rsidP="006560E1">
      <w:pPr>
        <w:tabs>
          <w:tab w:val="left" w:pos="3828"/>
        </w:tabs>
      </w:pPr>
      <w:r w:rsidRPr="00C21DC6">
        <w:t>Chris Steel</w:t>
      </w:r>
      <w:r w:rsidR="007525D5">
        <w:t xml:space="preserve"> MLA</w:t>
      </w:r>
    </w:p>
    <w:p w14:paraId="5D4C3C41" w14:textId="23F4A2D5" w:rsidR="00F86550" w:rsidRPr="00C21DC6" w:rsidRDefault="00F86550" w:rsidP="006560E1">
      <w:pPr>
        <w:tabs>
          <w:tab w:val="left" w:pos="3828"/>
        </w:tabs>
      </w:pPr>
      <w:r w:rsidRPr="00C21DC6">
        <w:t>Treasurer</w:t>
      </w:r>
      <w:r w:rsidR="00654E2D" w:rsidRPr="00C21DC6">
        <w:t xml:space="preserve"> </w:t>
      </w:r>
      <w:r w:rsidR="00BB52D0" w:rsidRPr="00C21DC6">
        <w:t>and</w:t>
      </w:r>
      <w:r w:rsidR="00654E2D" w:rsidRPr="00C21DC6">
        <w:t xml:space="preserve"> Minister for Planning </w:t>
      </w:r>
      <w:r w:rsidR="00BB52D0" w:rsidRPr="00C21DC6">
        <w:t>and</w:t>
      </w:r>
      <w:r w:rsidR="00654E2D" w:rsidRPr="00C21DC6">
        <w:t xml:space="preserve"> Sustainable Development</w:t>
      </w:r>
    </w:p>
    <w:p w14:paraId="03294A19" w14:textId="6FBB4C3A" w:rsidR="004455DD" w:rsidRDefault="00176313" w:rsidP="006560E1">
      <w:pPr>
        <w:tabs>
          <w:tab w:val="left" w:pos="3828"/>
        </w:tabs>
      </w:pPr>
      <w:r>
        <w:t xml:space="preserve">24 </w:t>
      </w:r>
      <w:r w:rsidR="00F86550" w:rsidRPr="00C21DC6">
        <w:t>June 2026</w:t>
      </w:r>
      <w:r w:rsidR="00CA682D" w:rsidRPr="00D440BF">
        <w:br/>
      </w:r>
      <w:bookmarkEnd w:id="0"/>
      <w:r w:rsidR="00513078">
        <w:t xml:space="preserve">   </w:t>
      </w:r>
    </w:p>
    <w:sectPr w:rsidR="004455DD" w:rsidSect="00811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9547" w14:textId="77777777" w:rsidR="006731E5" w:rsidRDefault="006731E5">
      <w:r>
        <w:separator/>
      </w:r>
    </w:p>
  </w:endnote>
  <w:endnote w:type="continuationSeparator" w:id="0">
    <w:p w14:paraId="0B0CA0AB" w14:textId="77777777" w:rsidR="006731E5" w:rsidRDefault="0067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B4E1" w14:textId="77777777" w:rsidR="00487BBC" w:rsidRDefault="00487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1E37" w14:textId="3BED1FB1" w:rsidR="00F8287B" w:rsidRPr="00487BBC" w:rsidRDefault="00487BBC" w:rsidP="00487BBC">
    <w:pPr>
      <w:pStyle w:val="Footer"/>
      <w:jc w:val="center"/>
      <w:rPr>
        <w:rFonts w:cs="Arial"/>
        <w:sz w:val="14"/>
      </w:rPr>
    </w:pPr>
    <w:r w:rsidRPr="00487B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0A53" w14:textId="77777777" w:rsidR="00487BBC" w:rsidRDefault="0048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C5D6" w14:textId="77777777" w:rsidR="006731E5" w:rsidRDefault="006731E5">
      <w:r>
        <w:separator/>
      </w:r>
    </w:p>
  </w:footnote>
  <w:footnote w:type="continuationSeparator" w:id="0">
    <w:p w14:paraId="0653B158" w14:textId="77777777" w:rsidR="006731E5" w:rsidRDefault="0067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CBF0" w14:textId="77777777" w:rsidR="00487BBC" w:rsidRDefault="00487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3787" w14:textId="77777777" w:rsidR="00487BBC" w:rsidRDefault="00487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3EA1" w14:textId="77777777" w:rsidR="00487BBC" w:rsidRDefault="00487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FA45B0"/>
    <w:multiLevelType w:val="hybridMultilevel"/>
    <w:tmpl w:val="FFFFFFFF"/>
    <w:lvl w:ilvl="0" w:tplc="6D6E82AE">
      <w:start w:val="1"/>
      <w:numFmt w:val="decimal"/>
      <w:lvlText w:val="%1."/>
      <w:lvlJc w:val="left"/>
      <w:pPr>
        <w:ind w:left="720" w:hanging="360"/>
      </w:pPr>
    </w:lvl>
    <w:lvl w:ilvl="1" w:tplc="EC483A22">
      <w:start w:val="1"/>
      <w:numFmt w:val="lowerLetter"/>
      <w:lvlText w:val="(%2)"/>
      <w:lvlJc w:val="left"/>
      <w:pPr>
        <w:ind w:left="1576" w:hanging="730"/>
      </w:pPr>
      <w:rPr>
        <w:rFonts w:ascii="Times New Roman" w:hAnsi="Times New Roman" w:hint="default"/>
      </w:rPr>
    </w:lvl>
    <w:lvl w:ilvl="2" w:tplc="94DC278C">
      <w:start w:val="1"/>
      <w:numFmt w:val="lowerRoman"/>
      <w:lvlText w:val="%3."/>
      <w:lvlJc w:val="right"/>
      <w:pPr>
        <w:ind w:left="2160" w:hanging="180"/>
      </w:pPr>
    </w:lvl>
    <w:lvl w:ilvl="3" w:tplc="7D1E538C">
      <w:start w:val="1"/>
      <w:numFmt w:val="decimal"/>
      <w:lvlText w:val="%4."/>
      <w:lvlJc w:val="left"/>
      <w:pPr>
        <w:ind w:left="2880" w:hanging="360"/>
      </w:pPr>
    </w:lvl>
    <w:lvl w:ilvl="4" w:tplc="A74A5672">
      <w:start w:val="1"/>
      <w:numFmt w:val="lowerLetter"/>
      <w:lvlText w:val="%5."/>
      <w:lvlJc w:val="left"/>
      <w:pPr>
        <w:ind w:left="3600" w:hanging="360"/>
      </w:pPr>
    </w:lvl>
    <w:lvl w:ilvl="5" w:tplc="E7FA12F0">
      <w:start w:val="1"/>
      <w:numFmt w:val="lowerRoman"/>
      <w:lvlText w:val="%6."/>
      <w:lvlJc w:val="right"/>
      <w:pPr>
        <w:ind w:left="4320" w:hanging="180"/>
      </w:pPr>
    </w:lvl>
    <w:lvl w:ilvl="6" w:tplc="BDE69552">
      <w:start w:val="1"/>
      <w:numFmt w:val="decimal"/>
      <w:lvlText w:val="%7."/>
      <w:lvlJc w:val="left"/>
      <w:pPr>
        <w:ind w:left="5040" w:hanging="360"/>
      </w:pPr>
    </w:lvl>
    <w:lvl w:ilvl="7" w:tplc="EE7470CA">
      <w:start w:val="1"/>
      <w:numFmt w:val="lowerLetter"/>
      <w:lvlText w:val="%8."/>
      <w:lvlJc w:val="left"/>
      <w:pPr>
        <w:ind w:left="5760" w:hanging="360"/>
      </w:pPr>
    </w:lvl>
    <w:lvl w:ilvl="8" w:tplc="4F1E8C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A08BDE"/>
    <w:multiLevelType w:val="hybridMultilevel"/>
    <w:tmpl w:val="FFFFFFFF"/>
    <w:lvl w:ilvl="0" w:tplc="A67C673E">
      <w:start w:val="1"/>
      <w:numFmt w:val="decimal"/>
      <w:lvlText w:val="(%1)"/>
      <w:lvlJc w:val="left"/>
      <w:pPr>
        <w:ind w:left="846" w:hanging="732"/>
      </w:pPr>
      <w:rPr>
        <w:rFonts w:ascii="Times New Roman" w:hAnsi="Times New Roman" w:hint="default"/>
      </w:rPr>
    </w:lvl>
    <w:lvl w:ilvl="1" w:tplc="11A2C38C">
      <w:start w:val="1"/>
      <w:numFmt w:val="lowerLetter"/>
      <w:lvlText w:val="%2."/>
      <w:lvlJc w:val="left"/>
      <w:pPr>
        <w:ind w:left="1440" w:hanging="360"/>
      </w:pPr>
    </w:lvl>
    <w:lvl w:ilvl="2" w:tplc="46DAAC4E">
      <w:start w:val="1"/>
      <w:numFmt w:val="lowerRoman"/>
      <w:lvlText w:val="%3."/>
      <w:lvlJc w:val="right"/>
      <w:pPr>
        <w:ind w:left="2160" w:hanging="180"/>
      </w:pPr>
    </w:lvl>
    <w:lvl w:ilvl="3" w:tplc="9C9A65AC">
      <w:start w:val="1"/>
      <w:numFmt w:val="decimal"/>
      <w:lvlText w:val="%4."/>
      <w:lvlJc w:val="left"/>
      <w:pPr>
        <w:ind w:left="2880" w:hanging="360"/>
      </w:pPr>
    </w:lvl>
    <w:lvl w:ilvl="4" w:tplc="1298963E">
      <w:start w:val="1"/>
      <w:numFmt w:val="lowerLetter"/>
      <w:lvlText w:val="%5."/>
      <w:lvlJc w:val="left"/>
      <w:pPr>
        <w:ind w:left="3600" w:hanging="360"/>
      </w:pPr>
    </w:lvl>
    <w:lvl w:ilvl="5" w:tplc="426A6410">
      <w:start w:val="1"/>
      <w:numFmt w:val="lowerRoman"/>
      <w:lvlText w:val="%6."/>
      <w:lvlJc w:val="right"/>
      <w:pPr>
        <w:ind w:left="4320" w:hanging="180"/>
      </w:pPr>
    </w:lvl>
    <w:lvl w:ilvl="6" w:tplc="41EEC3CE">
      <w:start w:val="1"/>
      <w:numFmt w:val="decimal"/>
      <w:lvlText w:val="%7."/>
      <w:lvlJc w:val="left"/>
      <w:pPr>
        <w:ind w:left="5040" w:hanging="360"/>
      </w:pPr>
    </w:lvl>
    <w:lvl w:ilvl="7" w:tplc="3B4064FE">
      <w:start w:val="1"/>
      <w:numFmt w:val="lowerLetter"/>
      <w:lvlText w:val="%8."/>
      <w:lvlJc w:val="left"/>
      <w:pPr>
        <w:ind w:left="5760" w:hanging="360"/>
      </w:pPr>
    </w:lvl>
    <w:lvl w:ilvl="8" w:tplc="CBC873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A65"/>
    <w:multiLevelType w:val="hybridMultilevel"/>
    <w:tmpl w:val="D704662E"/>
    <w:lvl w:ilvl="0" w:tplc="E0781CF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805B96"/>
    <w:multiLevelType w:val="hybridMultilevel"/>
    <w:tmpl w:val="48D68E08"/>
    <w:lvl w:ilvl="0" w:tplc="E18A2A0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C67EA3"/>
    <w:multiLevelType w:val="hybridMultilevel"/>
    <w:tmpl w:val="8CBC762A"/>
    <w:lvl w:ilvl="0" w:tplc="4E9AC08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11A0"/>
    <w:multiLevelType w:val="hybridMultilevel"/>
    <w:tmpl w:val="A94C415C"/>
    <w:lvl w:ilvl="0" w:tplc="C5C6E5E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73EF428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 w:tplc="E0FCD4E6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25716E1"/>
    <w:multiLevelType w:val="hybridMultilevel"/>
    <w:tmpl w:val="A5F67EE4"/>
    <w:lvl w:ilvl="0" w:tplc="F6441A9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61410F9"/>
    <w:multiLevelType w:val="hybridMultilevel"/>
    <w:tmpl w:val="9EC22638"/>
    <w:lvl w:ilvl="0" w:tplc="44F86300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831818"/>
    <w:multiLevelType w:val="hybridMultilevel"/>
    <w:tmpl w:val="220C7E46"/>
    <w:lvl w:ilvl="0" w:tplc="44F86300">
      <w:start w:val="1"/>
      <w:numFmt w:val="lowerRoman"/>
      <w:lvlText w:val="(%1)"/>
      <w:lvlJc w:val="left"/>
      <w:pPr>
        <w:ind w:left="28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871BCD"/>
    <w:multiLevelType w:val="hybridMultilevel"/>
    <w:tmpl w:val="D0DE6E0A"/>
    <w:lvl w:ilvl="0" w:tplc="FFFFFFFF">
      <w:start w:val="1"/>
      <w:numFmt w:val="decimal"/>
      <w:lvlText w:val="(%1)"/>
      <w:lvlJc w:val="left"/>
      <w:pPr>
        <w:ind w:left="107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336" w:hanging="3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73" w:hanging="3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810" w:hanging="3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46" w:hanging="3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83" w:hanging="3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993" w:hanging="301"/>
      </w:pPr>
      <w:rPr>
        <w:rFonts w:hint="default"/>
        <w:lang w:val="en-US" w:eastAsia="en-US" w:bidi="ar-SA"/>
      </w:rPr>
    </w:lvl>
  </w:abstractNum>
  <w:abstractNum w:abstractNumId="14" w15:restartNumberingAfterBreak="0">
    <w:nsid w:val="2C393D14"/>
    <w:multiLevelType w:val="hybridMultilevel"/>
    <w:tmpl w:val="C0283E18"/>
    <w:lvl w:ilvl="0" w:tplc="44F86300">
      <w:start w:val="1"/>
      <w:numFmt w:val="lowerRoman"/>
      <w:lvlText w:val="(%1)"/>
      <w:lvlJc w:val="left"/>
      <w:pPr>
        <w:ind w:left="25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280" w:hanging="360"/>
      </w:pPr>
    </w:lvl>
    <w:lvl w:ilvl="2" w:tplc="0C09001B" w:tentative="1">
      <w:start w:val="1"/>
      <w:numFmt w:val="lowerRoman"/>
      <w:lvlText w:val="%3."/>
      <w:lvlJc w:val="right"/>
      <w:pPr>
        <w:ind w:left="4000" w:hanging="180"/>
      </w:pPr>
    </w:lvl>
    <w:lvl w:ilvl="3" w:tplc="0C09000F" w:tentative="1">
      <w:start w:val="1"/>
      <w:numFmt w:val="decimal"/>
      <w:lvlText w:val="%4."/>
      <w:lvlJc w:val="left"/>
      <w:pPr>
        <w:ind w:left="4720" w:hanging="360"/>
      </w:pPr>
    </w:lvl>
    <w:lvl w:ilvl="4" w:tplc="0C090019" w:tentative="1">
      <w:start w:val="1"/>
      <w:numFmt w:val="lowerLetter"/>
      <w:lvlText w:val="%5."/>
      <w:lvlJc w:val="left"/>
      <w:pPr>
        <w:ind w:left="5440" w:hanging="360"/>
      </w:pPr>
    </w:lvl>
    <w:lvl w:ilvl="5" w:tplc="0C09001B" w:tentative="1">
      <w:start w:val="1"/>
      <w:numFmt w:val="lowerRoman"/>
      <w:lvlText w:val="%6."/>
      <w:lvlJc w:val="right"/>
      <w:pPr>
        <w:ind w:left="6160" w:hanging="180"/>
      </w:pPr>
    </w:lvl>
    <w:lvl w:ilvl="6" w:tplc="0C09000F" w:tentative="1">
      <w:start w:val="1"/>
      <w:numFmt w:val="decimal"/>
      <w:lvlText w:val="%7."/>
      <w:lvlJc w:val="left"/>
      <w:pPr>
        <w:ind w:left="6880" w:hanging="360"/>
      </w:pPr>
    </w:lvl>
    <w:lvl w:ilvl="7" w:tplc="0C090019" w:tentative="1">
      <w:start w:val="1"/>
      <w:numFmt w:val="lowerLetter"/>
      <w:lvlText w:val="%8."/>
      <w:lvlJc w:val="left"/>
      <w:pPr>
        <w:ind w:left="7600" w:hanging="360"/>
      </w:pPr>
    </w:lvl>
    <w:lvl w:ilvl="8" w:tplc="0C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7FA3983"/>
    <w:multiLevelType w:val="hybridMultilevel"/>
    <w:tmpl w:val="26AAAC4C"/>
    <w:lvl w:ilvl="0" w:tplc="44EC98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66B6"/>
    <w:multiLevelType w:val="hybridMultilevel"/>
    <w:tmpl w:val="82DA45F8"/>
    <w:lvl w:ilvl="0" w:tplc="5AA4DD5A">
      <w:start w:val="1"/>
      <w:numFmt w:val="lowerRoman"/>
      <w:lvlText w:val="(%1)"/>
      <w:lvlJc w:val="left"/>
      <w:pPr>
        <w:ind w:left="287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38" w:hanging="360"/>
      </w:pPr>
    </w:lvl>
    <w:lvl w:ilvl="2" w:tplc="0C09001B" w:tentative="1">
      <w:start w:val="1"/>
      <w:numFmt w:val="lowerRoman"/>
      <w:lvlText w:val="%3."/>
      <w:lvlJc w:val="right"/>
      <w:pPr>
        <w:ind w:left="3958" w:hanging="180"/>
      </w:pPr>
    </w:lvl>
    <w:lvl w:ilvl="3" w:tplc="0C09000F" w:tentative="1">
      <w:start w:val="1"/>
      <w:numFmt w:val="decimal"/>
      <w:lvlText w:val="%4."/>
      <w:lvlJc w:val="left"/>
      <w:pPr>
        <w:ind w:left="4678" w:hanging="360"/>
      </w:pPr>
    </w:lvl>
    <w:lvl w:ilvl="4" w:tplc="0C090019" w:tentative="1">
      <w:start w:val="1"/>
      <w:numFmt w:val="lowerLetter"/>
      <w:lvlText w:val="%5."/>
      <w:lvlJc w:val="left"/>
      <w:pPr>
        <w:ind w:left="5398" w:hanging="360"/>
      </w:pPr>
    </w:lvl>
    <w:lvl w:ilvl="5" w:tplc="0C09001B" w:tentative="1">
      <w:start w:val="1"/>
      <w:numFmt w:val="lowerRoman"/>
      <w:lvlText w:val="%6."/>
      <w:lvlJc w:val="right"/>
      <w:pPr>
        <w:ind w:left="6118" w:hanging="180"/>
      </w:pPr>
    </w:lvl>
    <w:lvl w:ilvl="6" w:tplc="0C09000F" w:tentative="1">
      <w:start w:val="1"/>
      <w:numFmt w:val="decimal"/>
      <w:lvlText w:val="%7."/>
      <w:lvlJc w:val="left"/>
      <w:pPr>
        <w:ind w:left="6838" w:hanging="360"/>
      </w:pPr>
    </w:lvl>
    <w:lvl w:ilvl="7" w:tplc="0C090019" w:tentative="1">
      <w:start w:val="1"/>
      <w:numFmt w:val="lowerLetter"/>
      <w:lvlText w:val="%8."/>
      <w:lvlJc w:val="left"/>
      <w:pPr>
        <w:ind w:left="7558" w:hanging="360"/>
      </w:pPr>
    </w:lvl>
    <w:lvl w:ilvl="8" w:tplc="0C09001B" w:tentative="1">
      <w:start w:val="1"/>
      <w:numFmt w:val="lowerRoman"/>
      <w:lvlText w:val="%9."/>
      <w:lvlJc w:val="right"/>
      <w:pPr>
        <w:ind w:left="8278" w:hanging="180"/>
      </w:pPr>
    </w:lvl>
  </w:abstractNum>
  <w:abstractNum w:abstractNumId="20" w15:restartNumberingAfterBreak="0">
    <w:nsid w:val="465B4A03"/>
    <w:multiLevelType w:val="hybridMultilevel"/>
    <w:tmpl w:val="10669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009B4"/>
    <w:multiLevelType w:val="hybridMultilevel"/>
    <w:tmpl w:val="BC685B84"/>
    <w:lvl w:ilvl="0" w:tplc="C16029D2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6E3143"/>
    <w:multiLevelType w:val="hybridMultilevel"/>
    <w:tmpl w:val="2CA8A85E"/>
    <w:lvl w:ilvl="0" w:tplc="E7867DA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F30591"/>
    <w:multiLevelType w:val="multilevel"/>
    <w:tmpl w:val="8218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E556D7"/>
    <w:multiLevelType w:val="hybridMultilevel"/>
    <w:tmpl w:val="2CA8A85E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DE768AE"/>
    <w:multiLevelType w:val="hybridMultilevel"/>
    <w:tmpl w:val="37761672"/>
    <w:lvl w:ilvl="0" w:tplc="8DD0C7A0">
      <w:start w:val="1"/>
      <w:numFmt w:val="decimal"/>
      <w:lvlText w:val="%1"/>
      <w:lvlJc w:val="left"/>
      <w:pPr>
        <w:ind w:left="856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C420A866">
      <w:start w:val="1"/>
      <w:numFmt w:val="lowerLetter"/>
      <w:lvlText w:val="(%2)"/>
      <w:lvlJc w:val="left"/>
      <w:pPr>
        <w:ind w:left="157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FBD4867A">
      <w:numFmt w:val="bullet"/>
      <w:lvlText w:val="•"/>
      <w:lvlJc w:val="left"/>
      <w:pPr>
        <w:ind w:left="2382" w:hanging="730"/>
      </w:pPr>
      <w:rPr>
        <w:rFonts w:hint="default"/>
        <w:lang w:val="en-US" w:eastAsia="en-US" w:bidi="ar-SA"/>
      </w:rPr>
    </w:lvl>
    <w:lvl w:ilvl="3" w:tplc="7AC0AE7C">
      <w:numFmt w:val="bullet"/>
      <w:lvlText w:val="•"/>
      <w:lvlJc w:val="left"/>
      <w:pPr>
        <w:ind w:left="3185" w:hanging="730"/>
      </w:pPr>
      <w:rPr>
        <w:rFonts w:hint="default"/>
        <w:lang w:val="en-US" w:eastAsia="en-US" w:bidi="ar-SA"/>
      </w:rPr>
    </w:lvl>
    <w:lvl w:ilvl="4" w:tplc="7CA89EF4">
      <w:numFmt w:val="bullet"/>
      <w:lvlText w:val="•"/>
      <w:lvlJc w:val="left"/>
      <w:pPr>
        <w:ind w:left="3988" w:hanging="730"/>
      </w:pPr>
      <w:rPr>
        <w:rFonts w:hint="default"/>
        <w:lang w:val="en-US" w:eastAsia="en-US" w:bidi="ar-SA"/>
      </w:rPr>
    </w:lvl>
    <w:lvl w:ilvl="5" w:tplc="7B88B1C2">
      <w:numFmt w:val="bullet"/>
      <w:lvlText w:val="•"/>
      <w:lvlJc w:val="left"/>
      <w:pPr>
        <w:ind w:left="4791" w:hanging="730"/>
      </w:pPr>
      <w:rPr>
        <w:rFonts w:hint="default"/>
        <w:lang w:val="en-US" w:eastAsia="en-US" w:bidi="ar-SA"/>
      </w:rPr>
    </w:lvl>
    <w:lvl w:ilvl="6" w:tplc="E528D778">
      <w:numFmt w:val="bullet"/>
      <w:lvlText w:val="•"/>
      <w:lvlJc w:val="left"/>
      <w:pPr>
        <w:ind w:left="5594" w:hanging="730"/>
      </w:pPr>
      <w:rPr>
        <w:rFonts w:hint="default"/>
        <w:lang w:val="en-US" w:eastAsia="en-US" w:bidi="ar-SA"/>
      </w:rPr>
    </w:lvl>
    <w:lvl w:ilvl="7" w:tplc="B17A046A">
      <w:numFmt w:val="bullet"/>
      <w:lvlText w:val="•"/>
      <w:lvlJc w:val="left"/>
      <w:pPr>
        <w:ind w:left="6397" w:hanging="730"/>
      </w:pPr>
      <w:rPr>
        <w:rFonts w:hint="default"/>
        <w:lang w:val="en-US" w:eastAsia="en-US" w:bidi="ar-SA"/>
      </w:rPr>
    </w:lvl>
    <w:lvl w:ilvl="8" w:tplc="D8AA88FC">
      <w:numFmt w:val="bullet"/>
      <w:lvlText w:val="•"/>
      <w:lvlJc w:val="left"/>
      <w:pPr>
        <w:ind w:left="7200" w:hanging="730"/>
      </w:pPr>
      <w:rPr>
        <w:rFonts w:hint="default"/>
        <w:lang w:val="en-US" w:eastAsia="en-US" w:bidi="ar-SA"/>
      </w:rPr>
    </w:lvl>
  </w:abstractNum>
  <w:num w:numId="1" w16cid:durableId="1063600826">
    <w:abstractNumId w:val="8"/>
  </w:num>
  <w:num w:numId="2" w16cid:durableId="1114984677">
    <w:abstractNumId w:val="19"/>
  </w:num>
  <w:num w:numId="3" w16cid:durableId="1264680514">
    <w:abstractNumId w:val="4"/>
  </w:num>
  <w:num w:numId="4" w16cid:durableId="1300301592">
    <w:abstractNumId w:val="16"/>
  </w:num>
  <w:num w:numId="5" w16cid:durableId="1334141555">
    <w:abstractNumId w:val="14"/>
  </w:num>
  <w:num w:numId="6" w16cid:durableId="1347244409">
    <w:abstractNumId w:val="25"/>
  </w:num>
  <w:num w:numId="7" w16cid:durableId="1364011673">
    <w:abstractNumId w:val="10"/>
  </w:num>
  <w:num w:numId="8" w16cid:durableId="141390403">
    <w:abstractNumId w:val="1"/>
  </w:num>
  <w:num w:numId="9" w16cid:durableId="1481580970">
    <w:abstractNumId w:val="0"/>
  </w:num>
  <w:num w:numId="10" w16cid:durableId="1487090522">
    <w:abstractNumId w:val="13"/>
  </w:num>
  <w:num w:numId="11" w16cid:durableId="1503472062">
    <w:abstractNumId w:val="20"/>
  </w:num>
  <w:num w:numId="12" w16cid:durableId="1619945590">
    <w:abstractNumId w:val="22"/>
  </w:num>
  <w:num w:numId="13" w16cid:durableId="1937668922">
    <w:abstractNumId w:val="18"/>
  </w:num>
  <w:num w:numId="14" w16cid:durableId="2036104964">
    <w:abstractNumId w:val="3"/>
  </w:num>
  <w:num w:numId="15" w16cid:durableId="24986382">
    <w:abstractNumId w:val="9"/>
  </w:num>
  <w:num w:numId="16" w16cid:durableId="279267033">
    <w:abstractNumId w:val="15"/>
  </w:num>
  <w:num w:numId="17" w16cid:durableId="362169631">
    <w:abstractNumId w:val="7"/>
  </w:num>
  <w:num w:numId="18" w16cid:durableId="372076470">
    <w:abstractNumId w:val="6"/>
  </w:num>
  <w:num w:numId="19" w16cid:durableId="378406755">
    <w:abstractNumId w:val="24"/>
  </w:num>
  <w:num w:numId="20" w16cid:durableId="438331534">
    <w:abstractNumId w:val="21"/>
  </w:num>
  <w:num w:numId="21" w16cid:durableId="455221419">
    <w:abstractNumId w:val="23"/>
  </w:num>
  <w:num w:numId="22" w16cid:durableId="513880351">
    <w:abstractNumId w:val="5"/>
  </w:num>
  <w:num w:numId="23" w16cid:durableId="594753868">
    <w:abstractNumId w:val="26"/>
  </w:num>
  <w:num w:numId="24" w16cid:durableId="596443846">
    <w:abstractNumId w:val="2"/>
  </w:num>
  <w:num w:numId="25" w16cid:durableId="725878955">
    <w:abstractNumId w:val="11"/>
  </w:num>
  <w:num w:numId="26" w16cid:durableId="815223941">
    <w:abstractNumId w:val="12"/>
  </w:num>
  <w:num w:numId="27" w16cid:durableId="980842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1C2E"/>
    <w:rsid w:val="000025F2"/>
    <w:rsid w:val="00006150"/>
    <w:rsid w:val="00010125"/>
    <w:rsid w:val="00010E56"/>
    <w:rsid w:val="00011F26"/>
    <w:rsid w:val="00012374"/>
    <w:rsid w:val="00014209"/>
    <w:rsid w:val="00014319"/>
    <w:rsid w:val="00014FBC"/>
    <w:rsid w:val="000164B6"/>
    <w:rsid w:val="00021230"/>
    <w:rsid w:val="00021D91"/>
    <w:rsid w:val="00023D0D"/>
    <w:rsid w:val="00025053"/>
    <w:rsid w:val="000315D8"/>
    <w:rsid w:val="0003248E"/>
    <w:rsid w:val="00034A28"/>
    <w:rsid w:val="000350EE"/>
    <w:rsid w:val="00040F64"/>
    <w:rsid w:val="000502A8"/>
    <w:rsid w:val="00052598"/>
    <w:rsid w:val="00052CC5"/>
    <w:rsid w:val="00052F97"/>
    <w:rsid w:val="00054AB3"/>
    <w:rsid w:val="00054D95"/>
    <w:rsid w:val="00055259"/>
    <w:rsid w:val="000611F4"/>
    <w:rsid w:val="00062346"/>
    <w:rsid w:val="00064ACA"/>
    <w:rsid w:val="00065423"/>
    <w:rsid w:val="000749B9"/>
    <w:rsid w:val="00074F6A"/>
    <w:rsid w:val="00077354"/>
    <w:rsid w:val="00080457"/>
    <w:rsid w:val="00080D4A"/>
    <w:rsid w:val="00082031"/>
    <w:rsid w:val="000945F3"/>
    <w:rsid w:val="00094BCE"/>
    <w:rsid w:val="00095CE5"/>
    <w:rsid w:val="00096B5B"/>
    <w:rsid w:val="00097637"/>
    <w:rsid w:val="000A236E"/>
    <w:rsid w:val="000A527A"/>
    <w:rsid w:val="000A59DD"/>
    <w:rsid w:val="000A6D91"/>
    <w:rsid w:val="000B0D5D"/>
    <w:rsid w:val="000B2145"/>
    <w:rsid w:val="000B4A63"/>
    <w:rsid w:val="000B6F16"/>
    <w:rsid w:val="000C032D"/>
    <w:rsid w:val="000C0BA6"/>
    <w:rsid w:val="000C343C"/>
    <w:rsid w:val="000C4C78"/>
    <w:rsid w:val="000C5176"/>
    <w:rsid w:val="000C5661"/>
    <w:rsid w:val="000D0704"/>
    <w:rsid w:val="000D177D"/>
    <w:rsid w:val="000D55EB"/>
    <w:rsid w:val="000E0305"/>
    <w:rsid w:val="000E0AE0"/>
    <w:rsid w:val="000E1ED4"/>
    <w:rsid w:val="000E200C"/>
    <w:rsid w:val="000E4708"/>
    <w:rsid w:val="000E72FD"/>
    <w:rsid w:val="000F05B0"/>
    <w:rsid w:val="000F268E"/>
    <w:rsid w:val="000F272E"/>
    <w:rsid w:val="000F34D6"/>
    <w:rsid w:val="000F4D05"/>
    <w:rsid w:val="000F5C30"/>
    <w:rsid w:val="000F78C5"/>
    <w:rsid w:val="00103030"/>
    <w:rsid w:val="001036FB"/>
    <w:rsid w:val="00104103"/>
    <w:rsid w:val="0010689C"/>
    <w:rsid w:val="001068F1"/>
    <w:rsid w:val="001075AE"/>
    <w:rsid w:val="00115BAD"/>
    <w:rsid w:val="00121D1B"/>
    <w:rsid w:val="00121EA6"/>
    <w:rsid w:val="00123089"/>
    <w:rsid w:val="00123C8E"/>
    <w:rsid w:val="00125B58"/>
    <w:rsid w:val="00125CE8"/>
    <w:rsid w:val="001264BE"/>
    <w:rsid w:val="0013231D"/>
    <w:rsid w:val="001332EE"/>
    <w:rsid w:val="001353A7"/>
    <w:rsid w:val="001404F9"/>
    <w:rsid w:val="0014092F"/>
    <w:rsid w:val="0014358E"/>
    <w:rsid w:val="00150022"/>
    <w:rsid w:val="001518B3"/>
    <w:rsid w:val="0015203A"/>
    <w:rsid w:val="001554AB"/>
    <w:rsid w:val="00163048"/>
    <w:rsid w:val="001648EC"/>
    <w:rsid w:val="0016701F"/>
    <w:rsid w:val="001674A3"/>
    <w:rsid w:val="00169140"/>
    <w:rsid w:val="001758A8"/>
    <w:rsid w:val="0017610A"/>
    <w:rsid w:val="00176313"/>
    <w:rsid w:val="001767B7"/>
    <w:rsid w:val="0018148D"/>
    <w:rsid w:val="00182B04"/>
    <w:rsid w:val="00183183"/>
    <w:rsid w:val="001843CB"/>
    <w:rsid w:val="0018685A"/>
    <w:rsid w:val="00187493"/>
    <w:rsid w:val="001918D7"/>
    <w:rsid w:val="00193190"/>
    <w:rsid w:val="00194037"/>
    <w:rsid w:val="00195721"/>
    <w:rsid w:val="00195751"/>
    <w:rsid w:val="00195D38"/>
    <w:rsid w:val="0019615A"/>
    <w:rsid w:val="001A1B64"/>
    <w:rsid w:val="001A28E8"/>
    <w:rsid w:val="001A387D"/>
    <w:rsid w:val="001A556E"/>
    <w:rsid w:val="001A5A3F"/>
    <w:rsid w:val="001A63FA"/>
    <w:rsid w:val="001B3174"/>
    <w:rsid w:val="001B3758"/>
    <w:rsid w:val="001B4C5F"/>
    <w:rsid w:val="001B7313"/>
    <w:rsid w:val="001C48D4"/>
    <w:rsid w:val="001C48F5"/>
    <w:rsid w:val="001C5E8F"/>
    <w:rsid w:val="001C6013"/>
    <w:rsid w:val="001D0EE0"/>
    <w:rsid w:val="001D101B"/>
    <w:rsid w:val="001D24DC"/>
    <w:rsid w:val="001D2894"/>
    <w:rsid w:val="001D4D92"/>
    <w:rsid w:val="001D65ED"/>
    <w:rsid w:val="001D6E86"/>
    <w:rsid w:val="001D71BE"/>
    <w:rsid w:val="001E1BB4"/>
    <w:rsid w:val="001E3898"/>
    <w:rsid w:val="001E4E66"/>
    <w:rsid w:val="001E6F5A"/>
    <w:rsid w:val="001E7E3E"/>
    <w:rsid w:val="001F28A5"/>
    <w:rsid w:val="001F29A9"/>
    <w:rsid w:val="001F2D4F"/>
    <w:rsid w:val="001F342A"/>
    <w:rsid w:val="001F4A26"/>
    <w:rsid w:val="001F641B"/>
    <w:rsid w:val="00200CED"/>
    <w:rsid w:val="00201400"/>
    <w:rsid w:val="0020342F"/>
    <w:rsid w:val="0020391A"/>
    <w:rsid w:val="002072D7"/>
    <w:rsid w:val="0020768F"/>
    <w:rsid w:val="00213A5F"/>
    <w:rsid w:val="002172F5"/>
    <w:rsid w:val="00222816"/>
    <w:rsid w:val="00223123"/>
    <w:rsid w:val="00225ADB"/>
    <w:rsid w:val="00225F01"/>
    <w:rsid w:val="00225F51"/>
    <w:rsid w:val="002267CE"/>
    <w:rsid w:val="00227077"/>
    <w:rsid w:val="00230393"/>
    <w:rsid w:val="0023162B"/>
    <w:rsid w:val="00232332"/>
    <w:rsid w:val="00232A5E"/>
    <w:rsid w:val="00233090"/>
    <w:rsid w:val="00233CFF"/>
    <w:rsid w:val="00235C9A"/>
    <w:rsid w:val="00237338"/>
    <w:rsid w:val="00246988"/>
    <w:rsid w:val="00247E6E"/>
    <w:rsid w:val="0025180D"/>
    <w:rsid w:val="0025405F"/>
    <w:rsid w:val="002550D0"/>
    <w:rsid w:val="0025656C"/>
    <w:rsid w:val="00260113"/>
    <w:rsid w:val="00260DEB"/>
    <w:rsid w:val="00261034"/>
    <w:rsid w:val="002624D4"/>
    <w:rsid w:val="00264ACD"/>
    <w:rsid w:val="0026601F"/>
    <w:rsid w:val="0027329D"/>
    <w:rsid w:val="00273D21"/>
    <w:rsid w:val="002769FB"/>
    <w:rsid w:val="002812E5"/>
    <w:rsid w:val="00282199"/>
    <w:rsid w:val="0028290C"/>
    <w:rsid w:val="00283E43"/>
    <w:rsid w:val="002842DC"/>
    <w:rsid w:val="00284956"/>
    <w:rsid w:val="0028676B"/>
    <w:rsid w:val="00290A6E"/>
    <w:rsid w:val="00294F5D"/>
    <w:rsid w:val="002952D6"/>
    <w:rsid w:val="002A1A47"/>
    <w:rsid w:val="002A24A0"/>
    <w:rsid w:val="002A3C23"/>
    <w:rsid w:val="002A6386"/>
    <w:rsid w:val="002A6747"/>
    <w:rsid w:val="002B1011"/>
    <w:rsid w:val="002B23FB"/>
    <w:rsid w:val="002B4C9D"/>
    <w:rsid w:val="002B5803"/>
    <w:rsid w:val="002C3B66"/>
    <w:rsid w:val="002C7F1A"/>
    <w:rsid w:val="002D2522"/>
    <w:rsid w:val="002D2D67"/>
    <w:rsid w:val="002D4146"/>
    <w:rsid w:val="002D4C51"/>
    <w:rsid w:val="002D51B6"/>
    <w:rsid w:val="002D5341"/>
    <w:rsid w:val="002D60D0"/>
    <w:rsid w:val="002D7600"/>
    <w:rsid w:val="002E2601"/>
    <w:rsid w:val="002E424D"/>
    <w:rsid w:val="002E4DA1"/>
    <w:rsid w:val="002E697C"/>
    <w:rsid w:val="002F21DE"/>
    <w:rsid w:val="002F3FCA"/>
    <w:rsid w:val="002F436C"/>
    <w:rsid w:val="002F6C94"/>
    <w:rsid w:val="002F7C65"/>
    <w:rsid w:val="003038A1"/>
    <w:rsid w:val="003038B4"/>
    <w:rsid w:val="003108E8"/>
    <w:rsid w:val="0031188F"/>
    <w:rsid w:val="00312EEF"/>
    <w:rsid w:val="003147E2"/>
    <w:rsid w:val="00315B67"/>
    <w:rsid w:val="00316A11"/>
    <w:rsid w:val="00316B3E"/>
    <w:rsid w:val="00321134"/>
    <w:rsid w:val="00322695"/>
    <w:rsid w:val="0032394F"/>
    <w:rsid w:val="00324EE1"/>
    <w:rsid w:val="00326EC5"/>
    <w:rsid w:val="00331CE0"/>
    <w:rsid w:val="0033227F"/>
    <w:rsid w:val="003365DC"/>
    <w:rsid w:val="00336E3E"/>
    <w:rsid w:val="00342AA7"/>
    <w:rsid w:val="00343301"/>
    <w:rsid w:val="003503CB"/>
    <w:rsid w:val="00350A88"/>
    <w:rsid w:val="0035123D"/>
    <w:rsid w:val="00352370"/>
    <w:rsid w:val="003549CC"/>
    <w:rsid w:val="00355B85"/>
    <w:rsid w:val="00356A19"/>
    <w:rsid w:val="0036126B"/>
    <w:rsid w:val="0036531C"/>
    <w:rsid w:val="00366E81"/>
    <w:rsid w:val="00367BE1"/>
    <w:rsid w:val="0037106B"/>
    <w:rsid w:val="0037135A"/>
    <w:rsid w:val="00372C60"/>
    <w:rsid w:val="00374DD7"/>
    <w:rsid w:val="003752B0"/>
    <w:rsid w:val="0037702F"/>
    <w:rsid w:val="003771CC"/>
    <w:rsid w:val="003809C2"/>
    <w:rsid w:val="00380CBE"/>
    <w:rsid w:val="003843E3"/>
    <w:rsid w:val="00385E92"/>
    <w:rsid w:val="00386BCD"/>
    <w:rsid w:val="003901DC"/>
    <w:rsid w:val="00392FA7"/>
    <w:rsid w:val="003933B9"/>
    <w:rsid w:val="003936DE"/>
    <w:rsid w:val="003951BA"/>
    <w:rsid w:val="0039631D"/>
    <w:rsid w:val="00397068"/>
    <w:rsid w:val="00397A21"/>
    <w:rsid w:val="003A2564"/>
    <w:rsid w:val="003A288F"/>
    <w:rsid w:val="003A4D69"/>
    <w:rsid w:val="003A6CBB"/>
    <w:rsid w:val="003A7D81"/>
    <w:rsid w:val="003B1BF1"/>
    <w:rsid w:val="003B23B2"/>
    <w:rsid w:val="003B6C29"/>
    <w:rsid w:val="003B7D5B"/>
    <w:rsid w:val="003C00A7"/>
    <w:rsid w:val="003C01E9"/>
    <w:rsid w:val="003C27EE"/>
    <w:rsid w:val="003C424F"/>
    <w:rsid w:val="003C44D6"/>
    <w:rsid w:val="003D3CE9"/>
    <w:rsid w:val="003D7141"/>
    <w:rsid w:val="003D7D31"/>
    <w:rsid w:val="003D7F93"/>
    <w:rsid w:val="003E0D85"/>
    <w:rsid w:val="003E109E"/>
    <w:rsid w:val="003E3175"/>
    <w:rsid w:val="003E39F9"/>
    <w:rsid w:val="003E4454"/>
    <w:rsid w:val="003E667E"/>
    <w:rsid w:val="003E6D6B"/>
    <w:rsid w:val="003F149D"/>
    <w:rsid w:val="003F1876"/>
    <w:rsid w:val="003F1A61"/>
    <w:rsid w:val="003F34AC"/>
    <w:rsid w:val="003F4FC2"/>
    <w:rsid w:val="003F63D2"/>
    <w:rsid w:val="0040063E"/>
    <w:rsid w:val="00400FC5"/>
    <w:rsid w:val="00403CFD"/>
    <w:rsid w:val="0040674E"/>
    <w:rsid w:val="00411449"/>
    <w:rsid w:val="00411D2A"/>
    <w:rsid w:val="00413883"/>
    <w:rsid w:val="004155F1"/>
    <w:rsid w:val="00415625"/>
    <w:rsid w:val="0042347B"/>
    <w:rsid w:val="00425E1B"/>
    <w:rsid w:val="0043449C"/>
    <w:rsid w:val="004400BE"/>
    <w:rsid w:val="00440136"/>
    <w:rsid w:val="0044179A"/>
    <w:rsid w:val="004455DD"/>
    <w:rsid w:val="00446A39"/>
    <w:rsid w:val="00447636"/>
    <w:rsid w:val="00447DF9"/>
    <w:rsid w:val="00447E9B"/>
    <w:rsid w:val="004501CD"/>
    <w:rsid w:val="00452A24"/>
    <w:rsid w:val="004531C2"/>
    <w:rsid w:val="004577AE"/>
    <w:rsid w:val="00461B0B"/>
    <w:rsid w:val="00480267"/>
    <w:rsid w:val="004815C6"/>
    <w:rsid w:val="00482324"/>
    <w:rsid w:val="0048341A"/>
    <w:rsid w:val="00484AE3"/>
    <w:rsid w:val="00484E74"/>
    <w:rsid w:val="00487BBC"/>
    <w:rsid w:val="00490DDA"/>
    <w:rsid w:val="004928DE"/>
    <w:rsid w:val="004972CE"/>
    <w:rsid w:val="00497BE8"/>
    <w:rsid w:val="004A1046"/>
    <w:rsid w:val="004B0A7E"/>
    <w:rsid w:val="004B34C0"/>
    <w:rsid w:val="004B38FA"/>
    <w:rsid w:val="004B4F72"/>
    <w:rsid w:val="004B728A"/>
    <w:rsid w:val="004C1A43"/>
    <w:rsid w:val="004C2733"/>
    <w:rsid w:val="004C4AC8"/>
    <w:rsid w:val="004C71E7"/>
    <w:rsid w:val="004C77DE"/>
    <w:rsid w:val="004D1589"/>
    <w:rsid w:val="004D2280"/>
    <w:rsid w:val="004D34AD"/>
    <w:rsid w:val="004D3DF8"/>
    <w:rsid w:val="004D4067"/>
    <w:rsid w:val="004D4A89"/>
    <w:rsid w:val="004D4BD5"/>
    <w:rsid w:val="004E3E53"/>
    <w:rsid w:val="004E60FB"/>
    <w:rsid w:val="004E6925"/>
    <w:rsid w:val="004E776E"/>
    <w:rsid w:val="004F251E"/>
    <w:rsid w:val="004F2755"/>
    <w:rsid w:val="004F519D"/>
    <w:rsid w:val="00500AC4"/>
    <w:rsid w:val="00504876"/>
    <w:rsid w:val="00504CD6"/>
    <w:rsid w:val="00505A03"/>
    <w:rsid w:val="00506A68"/>
    <w:rsid w:val="0051211F"/>
    <w:rsid w:val="00513078"/>
    <w:rsid w:val="00515123"/>
    <w:rsid w:val="00521F28"/>
    <w:rsid w:val="00522A61"/>
    <w:rsid w:val="005254C5"/>
    <w:rsid w:val="00526892"/>
    <w:rsid w:val="00527C0F"/>
    <w:rsid w:val="005319C8"/>
    <w:rsid w:val="00532983"/>
    <w:rsid w:val="005373DB"/>
    <w:rsid w:val="0053770E"/>
    <w:rsid w:val="00546FCF"/>
    <w:rsid w:val="00547588"/>
    <w:rsid w:val="00550A7D"/>
    <w:rsid w:val="00550E01"/>
    <w:rsid w:val="0055103F"/>
    <w:rsid w:val="00553457"/>
    <w:rsid w:val="00563BC6"/>
    <w:rsid w:val="00564796"/>
    <w:rsid w:val="0056722C"/>
    <w:rsid w:val="0057173F"/>
    <w:rsid w:val="0057249D"/>
    <w:rsid w:val="0057259C"/>
    <w:rsid w:val="00572BDB"/>
    <w:rsid w:val="00573A92"/>
    <w:rsid w:val="005742BE"/>
    <w:rsid w:val="0058333A"/>
    <w:rsid w:val="0058439E"/>
    <w:rsid w:val="00584DC7"/>
    <w:rsid w:val="00585881"/>
    <w:rsid w:val="00590261"/>
    <w:rsid w:val="0059107E"/>
    <w:rsid w:val="0059197F"/>
    <w:rsid w:val="00591A8F"/>
    <w:rsid w:val="0059288A"/>
    <w:rsid w:val="005962EA"/>
    <w:rsid w:val="005A0817"/>
    <w:rsid w:val="005A1B5C"/>
    <w:rsid w:val="005A2270"/>
    <w:rsid w:val="005A35FE"/>
    <w:rsid w:val="005A77F9"/>
    <w:rsid w:val="005B00EA"/>
    <w:rsid w:val="005B4105"/>
    <w:rsid w:val="005B540C"/>
    <w:rsid w:val="005B578B"/>
    <w:rsid w:val="005B6EF2"/>
    <w:rsid w:val="005B774E"/>
    <w:rsid w:val="005B7DD2"/>
    <w:rsid w:val="005C4C50"/>
    <w:rsid w:val="005C5EA5"/>
    <w:rsid w:val="005C6448"/>
    <w:rsid w:val="005C6A68"/>
    <w:rsid w:val="005D18EC"/>
    <w:rsid w:val="005D2050"/>
    <w:rsid w:val="005D2B2B"/>
    <w:rsid w:val="005D68A8"/>
    <w:rsid w:val="005E0042"/>
    <w:rsid w:val="005F03BB"/>
    <w:rsid w:val="005F544B"/>
    <w:rsid w:val="00601E42"/>
    <w:rsid w:val="00603BAA"/>
    <w:rsid w:val="00605285"/>
    <w:rsid w:val="00605FFC"/>
    <w:rsid w:val="00606803"/>
    <w:rsid w:val="00610180"/>
    <w:rsid w:val="006104BB"/>
    <w:rsid w:val="00610EFD"/>
    <w:rsid w:val="00611295"/>
    <w:rsid w:val="00611933"/>
    <w:rsid w:val="00614F69"/>
    <w:rsid w:val="00616567"/>
    <w:rsid w:val="00623743"/>
    <w:rsid w:val="00630056"/>
    <w:rsid w:val="00633280"/>
    <w:rsid w:val="006343F5"/>
    <w:rsid w:val="0063449A"/>
    <w:rsid w:val="00634C31"/>
    <w:rsid w:val="00634DED"/>
    <w:rsid w:val="006424B2"/>
    <w:rsid w:val="006459D9"/>
    <w:rsid w:val="006471E4"/>
    <w:rsid w:val="00647246"/>
    <w:rsid w:val="00654CA6"/>
    <w:rsid w:val="00654E2D"/>
    <w:rsid w:val="006560E1"/>
    <w:rsid w:val="00657D7A"/>
    <w:rsid w:val="00662583"/>
    <w:rsid w:val="0066338B"/>
    <w:rsid w:val="00665016"/>
    <w:rsid w:val="00666FF3"/>
    <w:rsid w:val="00667C5D"/>
    <w:rsid w:val="00670B60"/>
    <w:rsid w:val="006731E5"/>
    <w:rsid w:val="00673705"/>
    <w:rsid w:val="006774D2"/>
    <w:rsid w:val="006849B9"/>
    <w:rsid w:val="006868A9"/>
    <w:rsid w:val="006870E2"/>
    <w:rsid w:val="006901A4"/>
    <w:rsid w:val="00693F4C"/>
    <w:rsid w:val="00693F6C"/>
    <w:rsid w:val="00694532"/>
    <w:rsid w:val="00694627"/>
    <w:rsid w:val="006953EB"/>
    <w:rsid w:val="00697F12"/>
    <w:rsid w:val="006A1165"/>
    <w:rsid w:val="006A1D48"/>
    <w:rsid w:val="006A2EAA"/>
    <w:rsid w:val="006A30D6"/>
    <w:rsid w:val="006A3A08"/>
    <w:rsid w:val="006A478B"/>
    <w:rsid w:val="006A4EDD"/>
    <w:rsid w:val="006B0BBE"/>
    <w:rsid w:val="006B0F80"/>
    <w:rsid w:val="006B3284"/>
    <w:rsid w:val="006B419D"/>
    <w:rsid w:val="006B6E81"/>
    <w:rsid w:val="006B7B3E"/>
    <w:rsid w:val="006C0A49"/>
    <w:rsid w:val="006C22E3"/>
    <w:rsid w:val="006C2AFB"/>
    <w:rsid w:val="006C33DD"/>
    <w:rsid w:val="006C3E84"/>
    <w:rsid w:val="006C7D3F"/>
    <w:rsid w:val="006D36D0"/>
    <w:rsid w:val="006D59A1"/>
    <w:rsid w:val="006D7147"/>
    <w:rsid w:val="006D72D0"/>
    <w:rsid w:val="006D7B24"/>
    <w:rsid w:val="006D7E68"/>
    <w:rsid w:val="006E085B"/>
    <w:rsid w:val="006E18D0"/>
    <w:rsid w:val="006E6170"/>
    <w:rsid w:val="006E7F01"/>
    <w:rsid w:val="006F10A6"/>
    <w:rsid w:val="006F1B72"/>
    <w:rsid w:val="006F4ED2"/>
    <w:rsid w:val="006F7283"/>
    <w:rsid w:val="007003D1"/>
    <w:rsid w:val="0070119A"/>
    <w:rsid w:val="00702DF0"/>
    <w:rsid w:val="00706ACD"/>
    <w:rsid w:val="0071093C"/>
    <w:rsid w:val="00712846"/>
    <w:rsid w:val="00713A7C"/>
    <w:rsid w:val="00721341"/>
    <w:rsid w:val="0072453A"/>
    <w:rsid w:val="00725DF4"/>
    <w:rsid w:val="00726B52"/>
    <w:rsid w:val="0073071C"/>
    <w:rsid w:val="00730AE1"/>
    <w:rsid w:val="00730DF3"/>
    <w:rsid w:val="007348A2"/>
    <w:rsid w:val="007349EA"/>
    <w:rsid w:val="0073768F"/>
    <w:rsid w:val="00740767"/>
    <w:rsid w:val="00741E12"/>
    <w:rsid w:val="00742087"/>
    <w:rsid w:val="00744124"/>
    <w:rsid w:val="00744A6E"/>
    <w:rsid w:val="00746920"/>
    <w:rsid w:val="00746AE4"/>
    <w:rsid w:val="0074756A"/>
    <w:rsid w:val="00747D7F"/>
    <w:rsid w:val="007525D5"/>
    <w:rsid w:val="007534BC"/>
    <w:rsid w:val="0075382C"/>
    <w:rsid w:val="00753C42"/>
    <w:rsid w:val="007545CA"/>
    <w:rsid w:val="00755453"/>
    <w:rsid w:val="00761B01"/>
    <w:rsid w:val="007622D0"/>
    <w:rsid w:val="00764239"/>
    <w:rsid w:val="007668A2"/>
    <w:rsid w:val="007669F6"/>
    <w:rsid w:val="00766B96"/>
    <w:rsid w:val="007706FF"/>
    <w:rsid w:val="00771A47"/>
    <w:rsid w:val="00773908"/>
    <w:rsid w:val="00773CBA"/>
    <w:rsid w:val="00774F0E"/>
    <w:rsid w:val="00776BFF"/>
    <w:rsid w:val="00781091"/>
    <w:rsid w:val="00782C29"/>
    <w:rsid w:val="00783388"/>
    <w:rsid w:val="0078551C"/>
    <w:rsid w:val="00786FD3"/>
    <w:rsid w:val="00787C3C"/>
    <w:rsid w:val="007919BF"/>
    <w:rsid w:val="007932CC"/>
    <w:rsid w:val="00794EA1"/>
    <w:rsid w:val="007A2211"/>
    <w:rsid w:val="007A2DF9"/>
    <w:rsid w:val="007A6DBD"/>
    <w:rsid w:val="007A7D05"/>
    <w:rsid w:val="007B0FBF"/>
    <w:rsid w:val="007B13CD"/>
    <w:rsid w:val="007B395A"/>
    <w:rsid w:val="007B3C94"/>
    <w:rsid w:val="007B5D2C"/>
    <w:rsid w:val="007B7962"/>
    <w:rsid w:val="007C0ED4"/>
    <w:rsid w:val="007C10BF"/>
    <w:rsid w:val="007C372D"/>
    <w:rsid w:val="007C45BE"/>
    <w:rsid w:val="007C4953"/>
    <w:rsid w:val="007C6FC5"/>
    <w:rsid w:val="007D0492"/>
    <w:rsid w:val="007D3520"/>
    <w:rsid w:val="007D3653"/>
    <w:rsid w:val="007D4F26"/>
    <w:rsid w:val="007D66AC"/>
    <w:rsid w:val="007D6AAE"/>
    <w:rsid w:val="007E1735"/>
    <w:rsid w:val="007E3130"/>
    <w:rsid w:val="007E47E7"/>
    <w:rsid w:val="007E5DE5"/>
    <w:rsid w:val="007E6773"/>
    <w:rsid w:val="007E6C66"/>
    <w:rsid w:val="007F1183"/>
    <w:rsid w:val="007F6812"/>
    <w:rsid w:val="007F6E97"/>
    <w:rsid w:val="00801ECF"/>
    <w:rsid w:val="00802764"/>
    <w:rsid w:val="008027A5"/>
    <w:rsid w:val="00804612"/>
    <w:rsid w:val="0080499C"/>
    <w:rsid w:val="00804E33"/>
    <w:rsid w:val="00806839"/>
    <w:rsid w:val="0080694B"/>
    <w:rsid w:val="008071CE"/>
    <w:rsid w:val="008116EB"/>
    <w:rsid w:val="00820B68"/>
    <w:rsid w:val="00822924"/>
    <w:rsid w:val="008314BC"/>
    <w:rsid w:val="00833C2B"/>
    <w:rsid w:val="008348EB"/>
    <w:rsid w:val="00835119"/>
    <w:rsid w:val="008359C3"/>
    <w:rsid w:val="00835F98"/>
    <w:rsid w:val="008370FE"/>
    <w:rsid w:val="00841DDC"/>
    <w:rsid w:val="00841FFB"/>
    <w:rsid w:val="0084394D"/>
    <w:rsid w:val="008450D6"/>
    <w:rsid w:val="00845650"/>
    <w:rsid w:val="00851707"/>
    <w:rsid w:val="00851E04"/>
    <w:rsid w:val="008524E1"/>
    <w:rsid w:val="00854A4C"/>
    <w:rsid w:val="008552F3"/>
    <w:rsid w:val="00860ED6"/>
    <w:rsid w:val="00861566"/>
    <w:rsid w:val="00862E19"/>
    <w:rsid w:val="0086305D"/>
    <w:rsid w:val="00863B64"/>
    <w:rsid w:val="0086585B"/>
    <w:rsid w:val="00865F98"/>
    <w:rsid w:val="0087083D"/>
    <w:rsid w:val="00871811"/>
    <w:rsid w:val="00872336"/>
    <w:rsid w:val="00872466"/>
    <w:rsid w:val="00873971"/>
    <w:rsid w:val="00876E7C"/>
    <w:rsid w:val="008770FD"/>
    <w:rsid w:val="00881215"/>
    <w:rsid w:val="00883CF0"/>
    <w:rsid w:val="00885C6B"/>
    <w:rsid w:val="00885FCB"/>
    <w:rsid w:val="00886EC5"/>
    <w:rsid w:val="00887580"/>
    <w:rsid w:val="00891DF0"/>
    <w:rsid w:val="00893360"/>
    <w:rsid w:val="00893CB6"/>
    <w:rsid w:val="00894AAF"/>
    <w:rsid w:val="00897003"/>
    <w:rsid w:val="00897AD6"/>
    <w:rsid w:val="008A074F"/>
    <w:rsid w:val="008A0AB2"/>
    <w:rsid w:val="008A4862"/>
    <w:rsid w:val="008A714E"/>
    <w:rsid w:val="008A74BE"/>
    <w:rsid w:val="008B0A0C"/>
    <w:rsid w:val="008B24E2"/>
    <w:rsid w:val="008B3E4B"/>
    <w:rsid w:val="008B4685"/>
    <w:rsid w:val="008B70F0"/>
    <w:rsid w:val="008C0638"/>
    <w:rsid w:val="008C197E"/>
    <w:rsid w:val="008C29BE"/>
    <w:rsid w:val="008C311A"/>
    <w:rsid w:val="008C3316"/>
    <w:rsid w:val="008C4B73"/>
    <w:rsid w:val="008C6F4D"/>
    <w:rsid w:val="008C7DE3"/>
    <w:rsid w:val="008D10F3"/>
    <w:rsid w:val="008D1432"/>
    <w:rsid w:val="008D2DA9"/>
    <w:rsid w:val="008D78D5"/>
    <w:rsid w:val="008E247B"/>
    <w:rsid w:val="008E2F9F"/>
    <w:rsid w:val="008E3108"/>
    <w:rsid w:val="008E34F8"/>
    <w:rsid w:val="008E62F5"/>
    <w:rsid w:val="008E6307"/>
    <w:rsid w:val="008E636C"/>
    <w:rsid w:val="008E772B"/>
    <w:rsid w:val="008F0657"/>
    <w:rsid w:val="008F0D5E"/>
    <w:rsid w:val="008F2B03"/>
    <w:rsid w:val="008F5FFF"/>
    <w:rsid w:val="008F6666"/>
    <w:rsid w:val="008F7055"/>
    <w:rsid w:val="008F77B9"/>
    <w:rsid w:val="00900EFF"/>
    <w:rsid w:val="0090422B"/>
    <w:rsid w:val="00905ED2"/>
    <w:rsid w:val="00907C2A"/>
    <w:rsid w:val="00913D03"/>
    <w:rsid w:val="009202B6"/>
    <w:rsid w:val="00920BF1"/>
    <w:rsid w:val="00920E0B"/>
    <w:rsid w:val="00922A3F"/>
    <w:rsid w:val="00924B4A"/>
    <w:rsid w:val="00924C48"/>
    <w:rsid w:val="00926927"/>
    <w:rsid w:val="00927752"/>
    <w:rsid w:val="00933174"/>
    <w:rsid w:val="0093459D"/>
    <w:rsid w:val="009361F1"/>
    <w:rsid w:val="0093640A"/>
    <w:rsid w:val="0093751C"/>
    <w:rsid w:val="009405AF"/>
    <w:rsid w:val="0094179F"/>
    <w:rsid w:val="009432F2"/>
    <w:rsid w:val="00943D77"/>
    <w:rsid w:val="00945075"/>
    <w:rsid w:val="009477C4"/>
    <w:rsid w:val="00950B48"/>
    <w:rsid w:val="00951043"/>
    <w:rsid w:val="00951A35"/>
    <w:rsid w:val="00952C23"/>
    <w:rsid w:val="00953B94"/>
    <w:rsid w:val="00953EAB"/>
    <w:rsid w:val="00955966"/>
    <w:rsid w:val="00960859"/>
    <w:rsid w:val="00960AC4"/>
    <w:rsid w:val="00960C28"/>
    <w:rsid w:val="0096146E"/>
    <w:rsid w:val="009618BC"/>
    <w:rsid w:val="00963B9A"/>
    <w:rsid w:val="00964C38"/>
    <w:rsid w:val="009657E5"/>
    <w:rsid w:val="00967C1B"/>
    <w:rsid w:val="00971D5F"/>
    <w:rsid w:val="009729A4"/>
    <w:rsid w:val="00972AC8"/>
    <w:rsid w:val="009737CF"/>
    <w:rsid w:val="00973DED"/>
    <w:rsid w:val="0097455C"/>
    <w:rsid w:val="00975B46"/>
    <w:rsid w:val="0098598C"/>
    <w:rsid w:val="00987175"/>
    <w:rsid w:val="0099101B"/>
    <w:rsid w:val="00991C10"/>
    <w:rsid w:val="00991C84"/>
    <w:rsid w:val="0099285B"/>
    <w:rsid w:val="00993EB7"/>
    <w:rsid w:val="00994D8F"/>
    <w:rsid w:val="00994FBC"/>
    <w:rsid w:val="00995616"/>
    <w:rsid w:val="009A1784"/>
    <w:rsid w:val="009A27CE"/>
    <w:rsid w:val="009A4082"/>
    <w:rsid w:val="009A496A"/>
    <w:rsid w:val="009A4C68"/>
    <w:rsid w:val="009A7266"/>
    <w:rsid w:val="009B1473"/>
    <w:rsid w:val="009B2DB4"/>
    <w:rsid w:val="009B36CB"/>
    <w:rsid w:val="009B5955"/>
    <w:rsid w:val="009B5ACF"/>
    <w:rsid w:val="009B5F3E"/>
    <w:rsid w:val="009C3DD5"/>
    <w:rsid w:val="009C6FE8"/>
    <w:rsid w:val="009D5F26"/>
    <w:rsid w:val="009E2DD3"/>
    <w:rsid w:val="009E3FEE"/>
    <w:rsid w:val="009E42C7"/>
    <w:rsid w:val="009E50F8"/>
    <w:rsid w:val="009E5FD6"/>
    <w:rsid w:val="009E65E3"/>
    <w:rsid w:val="009E768B"/>
    <w:rsid w:val="009F1E02"/>
    <w:rsid w:val="009F450C"/>
    <w:rsid w:val="009F5067"/>
    <w:rsid w:val="00A009C5"/>
    <w:rsid w:val="00A00CFE"/>
    <w:rsid w:val="00A0153B"/>
    <w:rsid w:val="00A01AA7"/>
    <w:rsid w:val="00A029B4"/>
    <w:rsid w:val="00A04835"/>
    <w:rsid w:val="00A04B6D"/>
    <w:rsid w:val="00A0573F"/>
    <w:rsid w:val="00A0664B"/>
    <w:rsid w:val="00A06C94"/>
    <w:rsid w:val="00A10AEB"/>
    <w:rsid w:val="00A11339"/>
    <w:rsid w:val="00A118DD"/>
    <w:rsid w:val="00A13BAD"/>
    <w:rsid w:val="00A14126"/>
    <w:rsid w:val="00A141A6"/>
    <w:rsid w:val="00A16452"/>
    <w:rsid w:val="00A20D68"/>
    <w:rsid w:val="00A2206C"/>
    <w:rsid w:val="00A24B6F"/>
    <w:rsid w:val="00A25D66"/>
    <w:rsid w:val="00A26FC0"/>
    <w:rsid w:val="00A33B3D"/>
    <w:rsid w:val="00A33B82"/>
    <w:rsid w:val="00A340D2"/>
    <w:rsid w:val="00A36968"/>
    <w:rsid w:val="00A40327"/>
    <w:rsid w:val="00A41B5F"/>
    <w:rsid w:val="00A41F06"/>
    <w:rsid w:val="00A433AA"/>
    <w:rsid w:val="00A51EF2"/>
    <w:rsid w:val="00A5406D"/>
    <w:rsid w:val="00A55106"/>
    <w:rsid w:val="00A563DA"/>
    <w:rsid w:val="00A61AF8"/>
    <w:rsid w:val="00A631D1"/>
    <w:rsid w:val="00A63AD1"/>
    <w:rsid w:val="00A72E2F"/>
    <w:rsid w:val="00A80EFF"/>
    <w:rsid w:val="00A81698"/>
    <w:rsid w:val="00A83DF0"/>
    <w:rsid w:val="00A85D83"/>
    <w:rsid w:val="00A86F5E"/>
    <w:rsid w:val="00A87329"/>
    <w:rsid w:val="00A8763C"/>
    <w:rsid w:val="00A90201"/>
    <w:rsid w:val="00A91FD8"/>
    <w:rsid w:val="00A964CA"/>
    <w:rsid w:val="00A97FAC"/>
    <w:rsid w:val="00AA01C8"/>
    <w:rsid w:val="00AA0DE8"/>
    <w:rsid w:val="00AA1023"/>
    <w:rsid w:val="00AA576D"/>
    <w:rsid w:val="00AB05B1"/>
    <w:rsid w:val="00AB1B8C"/>
    <w:rsid w:val="00AB1E90"/>
    <w:rsid w:val="00AB21D0"/>
    <w:rsid w:val="00AB2428"/>
    <w:rsid w:val="00AB3284"/>
    <w:rsid w:val="00AB3D3A"/>
    <w:rsid w:val="00AB4981"/>
    <w:rsid w:val="00AB5B7F"/>
    <w:rsid w:val="00AB5D59"/>
    <w:rsid w:val="00AC157D"/>
    <w:rsid w:val="00AC32F0"/>
    <w:rsid w:val="00AD01E9"/>
    <w:rsid w:val="00AD057E"/>
    <w:rsid w:val="00AD37C0"/>
    <w:rsid w:val="00AD3F94"/>
    <w:rsid w:val="00AD47B7"/>
    <w:rsid w:val="00AD5031"/>
    <w:rsid w:val="00AD545E"/>
    <w:rsid w:val="00AE0896"/>
    <w:rsid w:val="00AE0DFA"/>
    <w:rsid w:val="00AE11CF"/>
    <w:rsid w:val="00AE128F"/>
    <w:rsid w:val="00AE5BC0"/>
    <w:rsid w:val="00AF571E"/>
    <w:rsid w:val="00AF6B9B"/>
    <w:rsid w:val="00B01826"/>
    <w:rsid w:val="00B02394"/>
    <w:rsid w:val="00B06847"/>
    <w:rsid w:val="00B07C73"/>
    <w:rsid w:val="00B118A8"/>
    <w:rsid w:val="00B16356"/>
    <w:rsid w:val="00B1643F"/>
    <w:rsid w:val="00B23815"/>
    <w:rsid w:val="00B23A56"/>
    <w:rsid w:val="00B23BDB"/>
    <w:rsid w:val="00B23F1A"/>
    <w:rsid w:val="00B27B2F"/>
    <w:rsid w:val="00B32E7D"/>
    <w:rsid w:val="00B33468"/>
    <w:rsid w:val="00B3351B"/>
    <w:rsid w:val="00B337A1"/>
    <w:rsid w:val="00B33A7D"/>
    <w:rsid w:val="00B353A3"/>
    <w:rsid w:val="00B359C5"/>
    <w:rsid w:val="00B403BC"/>
    <w:rsid w:val="00B40BBE"/>
    <w:rsid w:val="00B42888"/>
    <w:rsid w:val="00B429B5"/>
    <w:rsid w:val="00B445FA"/>
    <w:rsid w:val="00B4551F"/>
    <w:rsid w:val="00B502C8"/>
    <w:rsid w:val="00B510D3"/>
    <w:rsid w:val="00B52947"/>
    <w:rsid w:val="00B529EE"/>
    <w:rsid w:val="00B618DF"/>
    <w:rsid w:val="00B63500"/>
    <w:rsid w:val="00B64225"/>
    <w:rsid w:val="00B64384"/>
    <w:rsid w:val="00B64EFE"/>
    <w:rsid w:val="00B71045"/>
    <w:rsid w:val="00B72572"/>
    <w:rsid w:val="00B74A11"/>
    <w:rsid w:val="00B7684D"/>
    <w:rsid w:val="00B777F6"/>
    <w:rsid w:val="00B77DA6"/>
    <w:rsid w:val="00B77F5A"/>
    <w:rsid w:val="00B8256E"/>
    <w:rsid w:val="00B84599"/>
    <w:rsid w:val="00B85F60"/>
    <w:rsid w:val="00B8649C"/>
    <w:rsid w:val="00B87DC8"/>
    <w:rsid w:val="00B944D1"/>
    <w:rsid w:val="00B94807"/>
    <w:rsid w:val="00B95E16"/>
    <w:rsid w:val="00BA00E9"/>
    <w:rsid w:val="00BA5D83"/>
    <w:rsid w:val="00BA6ABF"/>
    <w:rsid w:val="00BA7D7E"/>
    <w:rsid w:val="00BB128E"/>
    <w:rsid w:val="00BB28A3"/>
    <w:rsid w:val="00BB325F"/>
    <w:rsid w:val="00BB397E"/>
    <w:rsid w:val="00BB52D0"/>
    <w:rsid w:val="00BB6E37"/>
    <w:rsid w:val="00BC5145"/>
    <w:rsid w:val="00BD256D"/>
    <w:rsid w:val="00BD34ED"/>
    <w:rsid w:val="00BD53CC"/>
    <w:rsid w:val="00BE08DE"/>
    <w:rsid w:val="00BE133E"/>
    <w:rsid w:val="00BE1BF5"/>
    <w:rsid w:val="00BE1D7B"/>
    <w:rsid w:val="00BE2548"/>
    <w:rsid w:val="00BE2A8D"/>
    <w:rsid w:val="00BE30A1"/>
    <w:rsid w:val="00BE44EB"/>
    <w:rsid w:val="00BE5170"/>
    <w:rsid w:val="00BF2926"/>
    <w:rsid w:val="00BF40A7"/>
    <w:rsid w:val="00BF5F8E"/>
    <w:rsid w:val="00BF6797"/>
    <w:rsid w:val="00BF79B6"/>
    <w:rsid w:val="00C02AAD"/>
    <w:rsid w:val="00C0758C"/>
    <w:rsid w:val="00C11BA7"/>
    <w:rsid w:val="00C13571"/>
    <w:rsid w:val="00C143BE"/>
    <w:rsid w:val="00C14D8C"/>
    <w:rsid w:val="00C15496"/>
    <w:rsid w:val="00C17F12"/>
    <w:rsid w:val="00C20778"/>
    <w:rsid w:val="00C214F4"/>
    <w:rsid w:val="00C21DC6"/>
    <w:rsid w:val="00C2334C"/>
    <w:rsid w:val="00C23FF7"/>
    <w:rsid w:val="00C27877"/>
    <w:rsid w:val="00C31113"/>
    <w:rsid w:val="00C32979"/>
    <w:rsid w:val="00C3304C"/>
    <w:rsid w:val="00C34811"/>
    <w:rsid w:val="00C40240"/>
    <w:rsid w:val="00C45ED3"/>
    <w:rsid w:val="00C46BF2"/>
    <w:rsid w:val="00C477FD"/>
    <w:rsid w:val="00C5029A"/>
    <w:rsid w:val="00C51C45"/>
    <w:rsid w:val="00C53105"/>
    <w:rsid w:val="00C5320A"/>
    <w:rsid w:val="00C54422"/>
    <w:rsid w:val="00C54442"/>
    <w:rsid w:val="00C55F8B"/>
    <w:rsid w:val="00C57560"/>
    <w:rsid w:val="00C57665"/>
    <w:rsid w:val="00C60E91"/>
    <w:rsid w:val="00C63AA3"/>
    <w:rsid w:val="00C67255"/>
    <w:rsid w:val="00C748BE"/>
    <w:rsid w:val="00C75B59"/>
    <w:rsid w:val="00C75DBF"/>
    <w:rsid w:val="00C77634"/>
    <w:rsid w:val="00C80F87"/>
    <w:rsid w:val="00C827CF"/>
    <w:rsid w:val="00C83408"/>
    <w:rsid w:val="00C87983"/>
    <w:rsid w:val="00C94D66"/>
    <w:rsid w:val="00C95A55"/>
    <w:rsid w:val="00C95EE6"/>
    <w:rsid w:val="00C9706F"/>
    <w:rsid w:val="00CA0C0E"/>
    <w:rsid w:val="00CA1535"/>
    <w:rsid w:val="00CA273B"/>
    <w:rsid w:val="00CA2933"/>
    <w:rsid w:val="00CA51F4"/>
    <w:rsid w:val="00CA682D"/>
    <w:rsid w:val="00CB4E68"/>
    <w:rsid w:val="00CB7E32"/>
    <w:rsid w:val="00CD1E76"/>
    <w:rsid w:val="00CD555D"/>
    <w:rsid w:val="00CD6278"/>
    <w:rsid w:val="00CD7DB4"/>
    <w:rsid w:val="00CE0000"/>
    <w:rsid w:val="00CE1B49"/>
    <w:rsid w:val="00CE4347"/>
    <w:rsid w:val="00CE7738"/>
    <w:rsid w:val="00CF01A5"/>
    <w:rsid w:val="00CF3781"/>
    <w:rsid w:val="00D00DDE"/>
    <w:rsid w:val="00D01C0B"/>
    <w:rsid w:val="00D051E4"/>
    <w:rsid w:val="00D10231"/>
    <w:rsid w:val="00D102D5"/>
    <w:rsid w:val="00D117EC"/>
    <w:rsid w:val="00D12024"/>
    <w:rsid w:val="00D16689"/>
    <w:rsid w:val="00D17089"/>
    <w:rsid w:val="00D225D7"/>
    <w:rsid w:val="00D234D6"/>
    <w:rsid w:val="00D2353A"/>
    <w:rsid w:val="00D25625"/>
    <w:rsid w:val="00D26177"/>
    <w:rsid w:val="00D30794"/>
    <w:rsid w:val="00D32952"/>
    <w:rsid w:val="00D339B3"/>
    <w:rsid w:val="00D34AFA"/>
    <w:rsid w:val="00D34B5F"/>
    <w:rsid w:val="00D35565"/>
    <w:rsid w:val="00D357B0"/>
    <w:rsid w:val="00D35AC6"/>
    <w:rsid w:val="00D37519"/>
    <w:rsid w:val="00D37A1D"/>
    <w:rsid w:val="00D41B2A"/>
    <w:rsid w:val="00D440BF"/>
    <w:rsid w:val="00D44908"/>
    <w:rsid w:val="00D44B42"/>
    <w:rsid w:val="00D4509E"/>
    <w:rsid w:val="00D460BC"/>
    <w:rsid w:val="00D46A5F"/>
    <w:rsid w:val="00D52174"/>
    <w:rsid w:val="00D558F8"/>
    <w:rsid w:val="00D61447"/>
    <w:rsid w:val="00D621EE"/>
    <w:rsid w:val="00D64D95"/>
    <w:rsid w:val="00D65251"/>
    <w:rsid w:val="00D6791B"/>
    <w:rsid w:val="00D67DEB"/>
    <w:rsid w:val="00D7070A"/>
    <w:rsid w:val="00D721E5"/>
    <w:rsid w:val="00D7479E"/>
    <w:rsid w:val="00D75061"/>
    <w:rsid w:val="00D75173"/>
    <w:rsid w:val="00D757E9"/>
    <w:rsid w:val="00D76A4C"/>
    <w:rsid w:val="00D772F1"/>
    <w:rsid w:val="00D77C31"/>
    <w:rsid w:val="00D851F3"/>
    <w:rsid w:val="00D873CB"/>
    <w:rsid w:val="00D902A6"/>
    <w:rsid w:val="00D920D9"/>
    <w:rsid w:val="00D92A68"/>
    <w:rsid w:val="00D93A6D"/>
    <w:rsid w:val="00D954EA"/>
    <w:rsid w:val="00D956EE"/>
    <w:rsid w:val="00D958BD"/>
    <w:rsid w:val="00D95A9D"/>
    <w:rsid w:val="00D96993"/>
    <w:rsid w:val="00D970CA"/>
    <w:rsid w:val="00D976A1"/>
    <w:rsid w:val="00DA0FBB"/>
    <w:rsid w:val="00DA433A"/>
    <w:rsid w:val="00DB1282"/>
    <w:rsid w:val="00DB31BA"/>
    <w:rsid w:val="00DB3320"/>
    <w:rsid w:val="00DB6F0D"/>
    <w:rsid w:val="00DC3836"/>
    <w:rsid w:val="00DC5094"/>
    <w:rsid w:val="00DD07A0"/>
    <w:rsid w:val="00DD1402"/>
    <w:rsid w:val="00DD53BE"/>
    <w:rsid w:val="00DE55E9"/>
    <w:rsid w:val="00DF109F"/>
    <w:rsid w:val="00DF2138"/>
    <w:rsid w:val="00DF4F17"/>
    <w:rsid w:val="00DF5C60"/>
    <w:rsid w:val="00E00BFB"/>
    <w:rsid w:val="00E03E5B"/>
    <w:rsid w:val="00E0647B"/>
    <w:rsid w:val="00E10980"/>
    <w:rsid w:val="00E11AF3"/>
    <w:rsid w:val="00E1363C"/>
    <w:rsid w:val="00E15F88"/>
    <w:rsid w:val="00E20141"/>
    <w:rsid w:val="00E20408"/>
    <w:rsid w:val="00E205D4"/>
    <w:rsid w:val="00E21173"/>
    <w:rsid w:val="00E21941"/>
    <w:rsid w:val="00E2480E"/>
    <w:rsid w:val="00E25181"/>
    <w:rsid w:val="00E25BD1"/>
    <w:rsid w:val="00E27DE4"/>
    <w:rsid w:val="00E3118C"/>
    <w:rsid w:val="00E34C11"/>
    <w:rsid w:val="00E356CE"/>
    <w:rsid w:val="00E3771B"/>
    <w:rsid w:val="00E40231"/>
    <w:rsid w:val="00E42D6E"/>
    <w:rsid w:val="00E45483"/>
    <w:rsid w:val="00E461E9"/>
    <w:rsid w:val="00E54F4D"/>
    <w:rsid w:val="00E55830"/>
    <w:rsid w:val="00E56469"/>
    <w:rsid w:val="00E56628"/>
    <w:rsid w:val="00E570E0"/>
    <w:rsid w:val="00E62F5B"/>
    <w:rsid w:val="00E63167"/>
    <w:rsid w:val="00E673C8"/>
    <w:rsid w:val="00E74680"/>
    <w:rsid w:val="00E74B6E"/>
    <w:rsid w:val="00E8142B"/>
    <w:rsid w:val="00E828C8"/>
    <w:rsid w:val="00E83622"/>
    <w:rsid w:val="00E83F0F"/>
    <w:rsid w:val="00E86669"/>
    <w:rsid w:val="00E9039E"/>
    <w:rsid w:val="00E94D0D"/>
    <w:rsid w:val="00E97C8A"/>
    <w:rsid w:val="00EA0702"/>
    <w:rsid w:val="00EA09C4"/>
    <w:rsid w:val="00EA29C9"/>
    <w:rsid w:val="00EA2B05"/>
    <w:rsid w:val="00EB0FA1"/>
    <w:rsid w:val="00EB1DDC"/>
    <w:rsid w:val="00EB30B6"/>
    <w:rsid w:val="00EB678F"/>
    <w:rsid w:val="00EC23E9"/>
    <w:rsid w:val="00EC3284"/>
    <w:rsid w:val="00EC3510"/>
    <w:rsid w:val="00EC3604"/>
    <w:rsid w:val="00EC42ED"/>
    <w:rsid w:val="00EC4B7A"/>
    <w:rsid w:val="00EC55C0"/>
    <w:rsid w:val="00EC732B"/>
    <w:rsid w:val="00ED00A5"/>
    <w:rsid w:val="00ED2404"/>
    <w:rsid w:val="00ED31D2"/>
    <w:rsid w:val="00ED3E38"/>
    <w:rsid w:val="00ED702E"/>
    <w:rsid w:val="00EE21F7"/>
    <w:rsid w:val="00EE4814"/>
    <w:rsid w:val="00EE75D4"/>
    <w:rsid w:val="00EF60BD"/>
    <w:rsid w:val="00EF75F8"/>
    <w:rsid w:val="00F012EC"/>
    <w:rsid w:val="00F01FC1"/>
    <w:rsid w:val="00F0239B"/>
    <w:rsid w:val="00F04745"/>
    <w:rsid w:val="00F04E3A"/>
    <w:rsid w:val="00F10214"/>
    <w:rsid w:val="00F10A7A"/>
    <w:rsid w:val="00F11462"/>
    <w:rsid w:val="00F121B4"/>
    <w:rsid w:val="00F13022"/>
    <w:rsid w:val="00F223FC"/>
    <w:rsid w:val="00F23BE0"/>
    <w:rsid w:val="00F25A29"/>
    <w:rsid w:val="00F25EFE"/>
    <w:rsid w:val="00F265D0"/>
    <w:rsid w:val="00F27733"/>
    <w:rsid w:val="00F32FFA"/>
    <w:rsid w:val="00F34B41"/>
    <w:rsid w:val="00F34D77"/>
    <w:rsid w:val="00F350D6"/>
    <w:rsid w:val="00F378D1"/>
    <w:rsid w:val="00F407BC"/>
    <w:rsid w:val="00F40937"/>
    <w:rsid w:val="00F42241"/>
    <w:rsid w:val="00F51886"/>
    <w:rsid w:val="00F53BFD"/>
    <w:rsid w:val="00F56136"/>
    <w:rsid w:val="00F57BC8"/>
    <w:rsid w:val="00F6083B"/>
    <w:rsid w:val="00F60978"/>
    <w:rsid w:val="00F629A3"/>
    <w:rsid w:val="00F70440"/>
    <w:rsid w:val="00F70674"/>
    <w:rsid w:val="00F70CB9"/>
    <w:rsid w:val="00F73FCA"/>
    <w:rsid w:val="00F7490D"/>
    <w:rsid w:val="00F74F9E"/>
    <w:rsid w:val="00F80984"/>
    <w:rsid w:val="00F82333"/>
    <w:rsid w:val="00F8287B"/>
    <w:rsid w:val="00F82DDB"/>
    <w:rsid w:val="00F84851"/>
    <w:rsid w:val="00F856DB"/>
    <w:rsid w:val="00F86550"/>
    <w:rsid w:val="00F86E58"/>
    <w:rsid w:val="00F86EEE"/>
    <w:rsid w:val="00F87EBA"/>
    <w:rsid w:val="00F9085A"/>
    <w:rsid w:val="00F920E8"/>
    <w:rsid w:val="00F928DF"/>
    <w:rsid w:val="00F92E0B"/>
    <w:rsid w:val="00F93F02"/>
    <w:rsid w:val="00F95335"/>
    <w:rsid w:val="00F97521"/>
    <w:rsid w:val="00FA0433"/>
    <w:rsid w:val="00FA149E"/>
    <w:rsid w:val="00FA2F53"/>
    <w:rsid w:val="00FA5143"/>
    <w:rsid w:val="00FA6489"/>
    <w:rsid w:val="00FA7347"/>
    <w:rsid w:val="00FA7CBE"/>
    <w:rsid w:val="00FB064F"/>
    <w:rsid w:val="00FB11A2"/>
    <w:rsid w:val="00FB184C"/>
    <w:rsid w:val="00FB32A4"/>
    <w:rsid w:val="00FB39D9"/>
    <w:rsid w:val="00FB4345"/>
    <w:rsid w:val="00FB4DFA"/>
    <w:rsid w:val="00FB67EE"/>
    <w:rsid w:val="00FB739C"/>
    <w:rsid w:val="00FC0C83"/>
    <w:rsid w:val="00FC36DB"/>
    <w:rsid w:val="00FC55E1"/>
    <w:rsid w:val="00FC5B59"/>
    <w:rsid w:val="00FC7294"/>
    <w:rsid w:val="00FC7B14"/>
    <w:rsid w:val="00FD0EBB"/>
    <w:rsid w:val="00FD2684"/>
    <w:rsid w:val="00FD27CB"/>
    <w:rsid w:val="00FD30A1"/>
    <w:rsid w:val="00FD4BB3"/>
    <w:rsid w:val="00FD52DF"/>
    <w:rsid w:val="00FE1DAA"/>
    <w:rsid w:val="00FE1EA4"/>
    <w:rsid w:val="00FE2BD2"/>
    <w:rsid w:val="00FE5BD9"/>
    <w:rsid w:val="00FF1802"/>
    <w:rsid w:val="00FF2AFA"/>
    <w:rsid w:val="00FF40D4"/>
    <w:rsid w:val="00FF4AB4"/>
    <w:rsid w:val="00FF52CA"/>
    <w:rsid w:val="016B56AA"/>
    <w:rsid w:val="01A72CD0"/>
    <w:rsid w:val="01C61EB5"/>
    <w:rsid w:val="02004969"/>
    <w:rsid w:val="05BA9277"/>
    <w:rsid w:val="0AB3B35E"/>
    <w:rsid w:val="0F4DA51C"/>
    <w:rsid w:val="0F9E733A"/>
    <w:rsid w:val="0FC3E71D"/>
    <w:rsid w:val="0FF6D62F"/>
    <w:rsid w:val="113B16BB"/>
    <w:rsid w:val="1155D435"/>
    <w:rsid w:val="1243E237"/>
    <w:rsid w:val="13FBAC56"/>
    <w:rsid w:val="14254799"/>
    <w:rsid w:val="15560025"/>
    <w:rsid w:val="15CB3601"/>
    <w:rsid w:val="1B20C936"/>
    <w:rsid w:val="1BDD2EB5"/>
    <w:rsid w:val="1DA1E31D"/>
    <w:rsid w:val="1DA614DF"/>
    <w:rsid w:val="1F2E2898"/>
    <w:rsid w:val="1F625C3F"/>
    <w:rsid w:val="1FD57EBF"/>
    <w:rsid w:val="20D2B572"/>
    <w:rsid w:val="20FBB931"/>
    <w:rsid w:val="227C6233"/>
    <w:rsid w:val="2428D1C9"/>
    <w:rsid w:val="2470D4C5"/>
    <w:rsid w:val="25FF04BA"/>
    <w:rsid w:val="26AB9843"/>
    <w:rsid w:val="287D1CD9"/>
    <w:rsid w:val="2896A6C1"/>
    <w:rsid w:val="28D32CCE"/>
    <w:rsid w:val="291A8D5D"/>
    <w:rsid w:val="2C6F5669"/>
    <w:rsid w:val="2CC1275F"/>
    <w:rsid w:val="2D7D2829"/>
    <w:rsid w:val="2F58EE42"/>
    <w:rsid w:val="300F559C"/>
    <w:rsid w:val="303ED5C1"/>
    <w:rsid w:val="30663052"/>
    <w:rsid w:val="33228337"/>
    <w:rsid w:val="33EECB70"/>
    <w:rsid w:val="35672727"/>
    <w:rsid w:val="35E93041"/>
    <w:rsid w:val="3744F2B4"/>
    <w:rsid w:val="37704D4C"/>
    <w:rsid w:val="3780B9A2"/>
    <w:rsid w:val="378B1513"/>
    <w:rsid w:val="3918DF37"/>
    <w:rsid w:val="3B421D5C"/>
    <w:rsid w:val="3B810B29"/>
    <w:rsid w:val="3C2397FB"/>
    <w:rsid w:val="3D5DB2FF"/>
    <w:rsid w:val="414A9679"/>
    <w:rsid w:val="43F83F32"/>
    <w:rsid w:val="4404213D"/>
    <w:rsid w:val="441D4493"/>
    <w:rsid w:val="448D40A4"/>
    <w:rsid w:val="44966BCA"/>
    <w:rsid w:val="45464EBE"/>
    <w:rsid w:val="45CD4A41"/>
    <w:rsid w:val="45E73C39"/>
    <w:rsid w:val="48EE9FFE"/>
    <w:rsid w:val="4A2D8751"/>
    <w:rsid w:val="4AC782B3"/>
    <w:rsid w:val="4B7592F9"/>
    <w:rsid w:val="4BD8AA5C"/>
    <w:rsid w:val="4C129019"/>
    <w:rsid w:val="4CFA4E26"/>
    <w:rsid w:val="4E30A83C"/>
    <w:rsid w:val="5034E56D"/>
    <w:rsid w:val="5067A82C"/>
    <w:rsid w:val="52CA78F1"/>
    <w:rsid w:val="532F339B"/>
    <w:rsid w:val="53DC685D"/>
    <w:rsid w:val="545BCD55"/>
    <w:rsid w:val="54F7E3D7"/>
    <w:rsid w:val="5512C814"/>
    <w:rsid w:val="57D1B188"/>
    <w:rsid w:val="5820A5E1"/>
    <w:rsid w:val="5874777D"/>
    <w:rsid w:val="5AE147D4"/>
    <w:rsid w:val="5AF880CF"/>
    <w:rsid w:val="5B3B2E77"/>
    <w:rsid w:val="5C7B996F"/>
    <w:rsid w:val="5E4197C8"/>
    <w:rsid w:val="5F5CFFD8"/>
    <w:rsid w:val="60F0179C"/>
    <w:rsid w:val="61225E2C"/>
    <w:rsid w:val="62E2E01F"/>
    <w:rsid w:val="64247EE7"/>
    <w:rsid w:val="67B08C2A"/>
    <w:rsid w:val="68964B18"/>
    <w:rsid w:val="69FB654B"/>
    <w:rsid w:val="6CD1D9EE"/>
    <w:rsid w:val="6CF4B37C"/>
    <w:rsid w:val="6FF1BBAC"/>
    <w:rsid w:val="722B6DC6"/>
    <w:rsid w:val="7371A9A1"/>
    <w:rsid w:val="73DF669F"/>
    <w:rsid w:val="7485C2DD"/>
    <w:rsid w:val="74E8C148"/>
    <w:rsid w:val="757B5B5B"/>
    <w:rsid w:val="764D861A"/>
    <w:rsid w:val="77797214"/>
    <w:rsid w:val="77837679"/>
    <w:rsid w:val="79373995"/>
    <w:rsid w:val="79A79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9C713"/>
  <w14:defaultImageDpi w14:val="96"/>
  <w15:docId w15:val="{E3F8EC15-62B6-418A-8A68-A98FC08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link w:val="AparaChar"/>
    <w:pPr>
      <w:numPr>
        <w:ilvl w:val="6"/>
        <w:numId w:val="2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4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27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IMain">
    <w:name w:val="I Main"/>
    <w:basedOn w:val="Normal"/>
    <w:uiPriority w:val="99"/>
    <w:rsid w:val="00096B5B"/>
    <w:pPr>
      <w:tabs>
        <w:tab w:val="right" w:pos="900"/>
        <w:tab w:val="left" w:pos="1100"/>
      </w:tabs>
      <w:spacing w:before="80" w:after="60"/>
      <w:ind w:left="1100" w:hanging="1100"/>
      <w:jc w:val="both"/>
    </w:pPr>
  </w:style>
  <w:style w:type="character" w:customStyle="1" w:styleId="AparaChar">
    <w:name w:val="A para Char"/>
    <w:basedOn w:val="DefaultParagraphFont"/>
    <w:link w:val="Apara"/>
    <w:locked/>
    <w:rsid w:val="00EA0702"/>
    <w:rPr>
      <w:rFonts w:cs="Times New Roman"/>
      <w:sz w:val="24"/>
      <w:lang w:val="x-none" w:eastAsia="en-US"/>
    </w:rPr>
  </w:style>
  <w:style w:type="paragraph" w:customStyle="1" w:styleId="aExam">
    <w:name w:val="aExam"/>
    <w:basedOn w:val="Normal"/>
    <w:rsid w:val="001518B3"/>
    <w:pPr>
      <w:tabs>
        <w:tab w:val="left" w:pos="1100"/>
        <w:tab w:val="left" w:pos="2381"/>
      </w:tabs>
      <w:spacing w:before="60"/>
      <w:ind w:left="1100"/>
      <w:jc w:val="both"/>
    </w:pPr>
    <w:rPr>
      <w:sz w:val="20"/>
    </w:rPr>
  </w:style>
  <w:style w:type="paragraph" w:customStyle="1" w:styleId="aNote">
    <w:name w:val="aNote"/>
    <w:basedOn w:val="Normal"/>
    <w:link w:val="aNoteChar"/>
    <w:rsid w:val="001518B3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1518B3"/>
    <w:rPr>
      <w:rFonts w:cs="Times New Roman"/>
      <w:i/>
    </w:rPr>
  </w:style>
  <w:style w:type="paragraph" w:customStyle="1" w:styleId="aExamHdgss">
    <w:name w:val="aExamHdgss"/>
    <w:basedOn w:val="Normal"/>
    <w:next w:val="Normal"/>
    <w:rsid w:val="001518B3"/>
    <w:pPr>
      <w:keepNext/>
      <w:spacing w:before="140"/>
      <w:ind w:left="1100"/>
    </w:pPr>
    <w:rPr>
      <w:rFonts w:ascii="Arial" w:hAnsi="Arial"/>
      <w:b/>
      <w:sz w:val="18"/>
    </w:rPr>
  </w:style>
  <w:style w:type="character" w:customStyle="1" w:styleId="aNoteChar">
    <w:name w:val="aNote Char"/>
    <w:basedOn w:val="DefaultParagraphFont"/>
    <w:link w:val="aNote"/>
    <w:locked/>
    <w:rsid w:val="001518B3"/>
    <w:rPr>
      <w:rFonts w:cs="Times New Roman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518B3"/>
    <w:rPr>
      <w:rFonts w:cs="Times New Roman"/>
      <w:color w:val="0000FF"/>
      <w:u w:val="none"/>
    </w:rPr>
  </w:style>
  <w:style w:type="character" w:customStyle="1" w:styleId="charBoldItals">
    <w:name w:val="charBoldItals"/>
    <w:basedOn w:val="DefaultParagraphFont"/>
    <w:rsid w:val="003E0D85"/>
    <w:rPr>
      <w:rFonts w:cs="Times New Roman"/>
      <w:b/>
      <w:i/>
    </w:rPr>
  </w:style>
  <w:style w:type="paragraph" w:styleId="BalloonText">
    <w:name w:val="Balloon Text"/>
    <w:basedOn w:val="Normal"/>
    <w:link w:val="BalloonTextChar"/>
    <w:uiPriority w:val="99"/>
    <w:rsid w:val="0030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38A1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EF60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60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F60BD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F60BD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13231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65423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8676B"/>
    <w:pPr>
      <w:ind w:left="720"/>
    </w:pPr>
    <w:rPr>
      <w:rFonts w:ascii="Calibri" w:hAnsi="Calibri" w:cs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C154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5496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1837</Characters>
  <Application>Microsoft Office Word</Application>
  <DocSecurity>0</DocSecurity>
  <Lines>51</Lines>
  <Paragraphs>30</Paragraphs>
  <ScaleCrop>false</ScaleCrop>
  <Company>InTACT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2014-03-19T03:12:00Z</cp:lastPrinted>
  <dcterms:created xsi:type="dcterms:W3CDTF">2026-06-25T05:04:00Z</dcterms:created>
  <dcterms:modified xsi:type="dcterms:W3CDTF">2026-06-25T05:04:00Z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A9341426</vt:lpwstr>
  </property>
  <property fmtid="{D5CDD505-2E9C-101B-9397-08002B2CF9AE}" pid="3" name="Objective-Title">
    <vt:lpwstr>Attachment A - 20140325 - J2014-43-P&amp;D(RmssionLeaseVarChrgsBldgDvlpmt)Determination 2014 (No 1)-D11 (Final)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2014-02-12T14:00:00Z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2014-02-12T14:00:00Z</vt:filetime>
  </property>
  <property fmtid="{D5CDD505-2E9C-101B-9397-08002B2CF9AE}" pid="9" name="Objective-ModificationStamp">
    <vt:filetime>2014-02-12T14:00:00Z</vt:filetime>
  </property>
  <property fmtid="{D5CDD505-2E9C-101B-9397-08002B2CF9AE}" pid="10" name="Objective-Owner">
    <vt:lpwstr>Sherridan Marsh</vt:lpwstr>
  </property>
  <property fmtid="{D5CDD505-2E9C-101B-9397-08002B2CF9AE}" pid="11" name="Objective-Path">
    <vt:lpwstr>Whole of ACT Government:ESDD - Environment and Sustainable Development Directorate:07. Ministerial, Cabinet and Government Relations:06. Ministerials:2014 - Ministerial and Chief Ministerial Correspondence:Planning Delivery:PD - Ministerial Directorate Su</vt:lpwstr>
  </property>
  <property fmtid="{D5CDD505-2E9C-101B-9397-08002B2CF9AE}" pid="12" name="Objective-Parent">
    <vt:lpwstr>14/05930 - Ministerial-ACT Government Stimulus Package - DI for remissions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1-2014/05930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Owner Agency [system]">
    <vt:lpwstr>ESDD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> </vt:lpwstr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> </vt:lpwstr>
  </property>
  <property fmtid="{D5CDD505-2E9C-101B-9397-08002B2CF9AE}" pid="27" name="Objective-Transaction Reference [system]">
    <vt:lpwstr> </vt:lpwstr>
  </property>
  <property fmtid="{D5CDD505-2E9C-101B-9397-08002B2CF9AE}" pid="28" name="Objective-Document Created By [system]">
    <vt:lpwstr> </vt:lpwstr>
  </property>
  <property fmtid="{D5CDD505-2E9C-101B-9397-08002B2CF9AE}" pid="29" name="Objective-Document Created On [system]">
    <vt:lpwstr> </vt:lpwstr>
  </property>
  <property fmtid="{D5CDD505-2E9C-101B-9397-08002B2CF9AE}" pid="30" name="Objective-Covers Period From [system]">
    <vt:lpwstr> </vt:lpwstr>
  </property>
  <property fmtid="{D5CDD505-2E9C-101B-9397-08002B2CF9AE}" pid="31" name="Objective-Covers Period To [system]">
    <vt:lpwstr> 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2026-05-13T06:56:05Z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00f95cc4-e858-46a1-943b-c412063b8f4f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MSIP_Label_69af8531-eb46-4968-8cb3-105d2f5ea87e_Tag">
    <vt:lpwstr>10, 3, 0, 1</vt:lpwstr>
  </property>
</Properties>
</file>