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5C54" w:rsidRPr="00614BAA" w:rsidRDefault="00165C54">
      <w:pPr>
        <w:rPr>
          <w:rFonts w:ascii="Arial" w:hAnsi="Arial"/>
          <w:sz w:val="128"/>
        </w:rPr>
      </w:pPr>
      <w:bookmarkStart w:id="0" w:name="_GoBack"/>
      <w:bookmarkEnd w:id="0"/>
    </w:p>
    <w:p w:rsidR="00A76B0F" w:rsidRPr="00614BAA" w:rsidRDefault="00A76B0F">
      <w:pPr>
        <w:pStyle w:val="draft"/>
        <w:rPr>
          <w:rFonts w:ascii="Helvetica" w:hAnsi="Helvetica"/>
        </w:rPr>
      </w:pPr>
      <w:r w:rsidRPr="00614BAA">
        <w:t>EXPOSURE DRAFT</w:t>
      </w:r>
    </w:p>
    <w:p w:rsidR="00A76B0F" w:rsidRPr="00614BAA" w:rsidRDefault="003C7EF1" w:rsidP="00BC6DAB">
      <w:pPr>
        <w:spacing w:before="140"/>
        <w:rPr>
          <w:rFonts w:ascii="Arial" w:hAnsi="Arial" w:cs="Arial"/>
          <w:b/>
          <w:sz w:val="22"/>
          <w:szCs w:val="22"/>
        </w:rPr>
      </w:pPr>
      <w:bookmarkStart w:id="1" w:name="Sponsor"/>
      <w:r>
        <w:rPr>
          <w:rFonts w:ascii="Arial" w:hAnsi="Arial" w:cs="Arial"/>
          <w:b/>
          <w:sz w:val="22"/>
          <w:szCs w:val="22"/>
        </w:rPr>
        <w:t>Minister for</w:t>
      </w:r>
      <w:r w:rsidR="00A76B0F" w:rsidRPr="00614BAA">
        <w:rPr>
          <w:rFonts w:ascii="Arial" w:hAnsi="Arial" w:cs="Arial"/>
          <w:b/>
          <w:sz w:val="22"/>
          <w:szCs w:val="22"/>
        </w:rPr>
        <w:t xml:space="preserve"> City Services</w:t>
      </w:r>
      <w:bookmarkEnd w:id="1"/>
    </w:p>
    <w:p w:rsidR="00A76B0F" w:rsidRPr="00614BAA" w:rsidRDefault="00A76B0F">
      <w:pPr>
        <w:pStyle w:val="BillBasic"/>
      </w:pPr>
      <w:r w:rsidRPr="00614BAA">
        <w:t>(Prepared by Parliamentary Counsel’s Office)</w:t>
      </w:r>
    </w:p>
    <w:p w:rsidR="00CA6F9D" w:rsidRPr="00614BAA" w:rsidRDefault="004E17B7">
      <w:pPr>
        <w:pStyle w:val="Billname1"/>
      </w:pPr>
      <w:r>
        <w:fldChar w:fldCharType="begin"/>
      </w:r>
      <w:r>
        <w:instrText xml:space="preserve"> REF Citation \*charformat  \* MERGEFORMAT </w:instrText>
      </w:r>
      <w:r>
        <w:fldChar w:fldCharType="separate"/>
      </w:r>
      <w:r w:rsidR="008936DF" w:rsidRPr="00614BAA">
        <w:t>Animal Welfare Legislation Amendment Bill 2019</w:t>
      </w:r>
      <w:r>
        <w:fldChar w:fldCharType="end"/>
      </w:r>
    </w:p>
    <w:p w:rsidR="00CA6F9D" w:rsidRPr="00614BAA" w:rsidRDefault="00CA6F9D">
      <w:pPr>
        <w:pStyle w:val="ActNo"/>
      </w:pPr>
      <w:r w:rsidRPr="00614BAA">
        <w:fldChar w:fldCharType="begin"/>
      </w:r>
      <w:r w:rsidRPr="00614BAA">
        <w:instrText xml:space="preserve"> DOCPROPERTY "Category"  \* MERGEFORMAT </w:instrText>
      </w:r>
      <w:r w:rsidRPr="00614BAA">
        <w:fldChar w:fldCharType="end"/>
      </w:r>
    </w:p>
    <w:p w:rsidR="00CA6F9D" w:rsidRPr="00614BAA" w:rsidRDefault="00CA6F9D">
      <w:pPr>
        <w:pStyle w:val="Placeholder"/>
      </w:pPr>
      <w:r w:rsidRPr="00614BAA">
        <w:rPr>
          <w:rStyle w:val="charContents"/>
          <w:sz w:val="16"/>
        </w:rPr>
        <w:t xml:space="preserve">  </w:t>
      </w:r>
      <w:r w:rsidRPr="00614BAA">
        <w:rPr>
          <w:rStyle w:val="charPage"/>
        </w:rPr>
        <w:t xml:space="preserve">  </w:t>
      </w:r>
    </w:p>
    <w:p w:rsidR="00CA6F9D" w:rsidRPr="00614BAA" w:rsidRDefault="00CA6F9D">
      <w:pPr>
        <w:pStyle w:val="N-TOCheading"/>
      </w:pPr>
      <w:r w:rsidRPr="00614BAA">
        <w:rPr>
          <w:rStyle w:val="charContents"/>
        </w:rPr>
        <w:t>Contents</w:t>
      </w:r>
    </w:p>
    <w:p w:rsidR="00CA6F9D" w:rsidRPr="00614BAA" w:rsidRDefault="00CA6F9D">
      <w:pPr>
        <w:pStyle w:val="N-9pt"/>
      </w:pPr>
      <w:r w:rsidRPr="00614BAA">
        <w:tab/>
      </w:r>
      <w:r w:rsidRPr="00614BAA">
        <w:rPr>
          <w:rStyle w:val="charPage"/>
        </w:rPr>
        <w:t>Page</w:t>
      </w:r>
    </w:p>
    <w:p w:rsidR="00D95C44" w:rsidRDefault="00D95C44">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31955334" w:history="1">
        <w:r w:rsidRPr="008F6991">
          <w:t>Part 1</w:t>
        </w:r>
        <w:r>
          <w:rPr>
            <w:rFonts w:asciiTheme="minorHAnsi" w:eastAsiaTheme="minorEastAsia" w:hAnsiTheme="minorHAnsi" w:cstheme="minorBidi"/>
            <w:b w:val="0"/>
            <w:sz w:val="22"/>
            <w:szCs w:val="22"/>
            <w:lang w:eastAsia="en-AU"/>
          </w:rPr>
          <w:tab/>
        </w:r>
        <w:r w:rsidRPr="008F6991">
          <w:t>Preliminary</w:t>
        </w:r>
        <w:r w:rsidRPr="00D95C44">
          <w:rPr>
            <w:vanish/>
          </w:rPr>
          <w:tab/>
        </w:r>
        <w:r w:rsidRPr="00D95C44">
          <w:rPr>
            <w:vanish/>
          </w:rPr>
          <w:fldChar w:fldCharType="begin"/>
        </w:r>
        <w:r w:rsidRPr="00D95C44">
          <w:rPr>
            <w:vanish/>
          </w:rPr>
          <w:instrText xml:space="preserve"> PAGEREF _Toc531955334 \h </w:instrText>
        </w:r>
        <w:r w:rsidRPr="00D95C44">
          <w:rPr>
            <w:vanish/>
          </w:rPr>
        </w:r>
        <w:r w:rsidRPr="00D95C44">
          <w:rPr>
            <w:vanish/>
          </w:rPr>
          <w:fldChar w:fldCharType="separate"/>
        </w:r>
        <w:r w:rsidR="008936DF">
          <w:rPr>
            <w:vanish/>
          </w:rPr>
          <w:t>2</w:t>
        </w:r>
        <w:r w:rsidRPr="00D95C44">
          <w:rPr>
            <w:vanish/>
          </w:rPr>
          <w:fldChar w:fldCharType="end"/>
        </w:r>
      </w:hyperlink>
    </w:p>
    <w:p w:rsidR="00D95C44" w:rsidRDefault="00D95C44">
      <w:pPr>
        <w:pStyle w:val="TOC5"/>
        <w:rPr>
          <w:rFonts w:asciiTheme="minorHAnsi" w:eastAsiaTheme="minorEastAsia" w:hAnsiTheme="minorHAnsi" w:cstheme="minorBidi"/>
          <w:sz w:val="22"/>
          <w:szCs w:val="22"/>
          <w:lang w:eastAsia="en-AU"/>
        </w:rPr>
      </w:pPr>
      <w:r>
        <w:tab/>
      </w:r>
      <w:hyperlink w:anchor="_Toc531955335" w:history="1">
        <w:r w:rsidRPr="008F6991">
          <w:t>1</w:t>
        </w:r>
        <w:r>
          <w:rPr>
            <w:rFonts w:asciiTheme="minorHAnsi" w:eastAsiaTheme="minorEastAsia" w:hAnsiTheme="minorHAnsi" w:cstheme="minorBidi"/>
            <w:sz w:val="22"/>
            <w:szCs w:val="22"/>
            <w:lang w:eastAsia="en-AU"/>
          </w:rPr>
          <w:tab/>
        </w:r>
        <w:r w:rsidRPr="008F6991">
          <w:t>Name of Act</w:t>
        </w:r>
        <w:r>
          <w:tab/>
        </w:r>
        <w:r>
          <w:fldChar w:fldCharType="begin"/>
        </w:r>
        <w:r>
          <w:instrText xml:space="preserve"> PAGEREF _Toc531955335 \h </w:instrText>
        </w:r>
        <w:r>
          <w:fldChar w:fldCharType="separate"/>
        </w:r>
        <w:r w:rsidR="008936DF">
          <w:t>2</w:t>
        </w:r>
        <w:r>
          <w:fldChar w:fldCharType="end"/>
        </w:r>
      </w:hyperlink>
    </w:p>
    <w:p w:rsidR="00D95C44" w:rsidRDefault="00D95C44">
      <w:pPr>
        <w:pStyle w:val="TOC5"/>
        <w:rPr>
          <w:rFonts w:asciiTheme="minorHAnsi" w:eastAsiaTheme="minorEastAsia" w:hAnsiTheme="minorHAnsi" w:cstheme="minorBidi"/>
          <w:sz w:val="22"/>
          <w:szCs w:val="22"/>
          <w:lang w:eastAsia="en-AU"/>
        </w:rPr>
      </w:pPr>
      <w:r>
        <w:tab/>
      </w:r>
      <w:hyperlink w:anchor="_Toc531955336" w:history="1">
        <w:r w:rsidRPr="008F6991">
          <w:t>2</w:t>
        </w:r>
        <w:r>
          <w:rPr>
            <w:rFonts w:asciiTheme="minorHAnsi" w:eastAsiaTheme="minorEastAsia" w:hAnsiTheme="minorHAnsi" w:cstheme="minorBidi"/>
            <w:sz w:val="22"/>
            <w:szCs w:val="22"/>
            <w:lang w:eastAsia="en-AU"/>
          </w:rPr>
          <w:tab/>
        </w:r>
        <w:r w:rsidRPr="008F6991">
          <w:t>Commencement</w:t>
        </w:r>
        <w:r>
          <w:tab/>
        </w:r>
        <w:r>
          <w:fldChar w:fldCharType="begin"/>
        </w:r>
        <w:r>
          <w:instrText xml:space="preserve"> PAGEREF _Toc531955336 \h </w:instrText>
        </w:r>
        <w:r>
          <w:fldChar w:fldCharType="separate"/>
        </w:r>
        <w:r w:rsidR="008936DF">
          <w:t>2</w:t>
        </w:r>
        <w:r>
          <w:fldChar w:fldCharType="end"/>
        </w:r>
      </w:hyperlink>
    </w:p>
    <w:p w:rsidR="00D95C44" w:rsidRDefault="00D95C44">
      <w:pPr>
        <w:pStyle w:val="TOC5"/>
        <w:rPr>
          <w:rFonts w:asciiTheme="minorHAnsi" w:eastAsiaTheme="minorEastAsia" w:hAnsiTheme="minorHAnsi" w:cstheme="minorBidi"/>
          <w:sz w:val="22"/>
          <w:szCs w:val="22"/>
          <w:lang w:eastAsia="en-AU"/>
        </w:rPr>
      </w:pPr>
      <w:r>
        <w:tab/>
      </w:r>
      <w:hyperlink w:anchor="_Toc531955337" w:history="1">
        <w:r w:rsidRPr="008F6991">
          <w:t>3</w:t>
        </w:r>
        <w:r>
          <w:rPr>
            <w:rFonts w:asciiTheme="minorHAnsi" w:eastAsiaTheme="minorEastAsia" w:hAnsiTheme="minorHAnsi" w:cstheme="minorBidi"/>
            <w:sz w:val="22"/>
            <w:szCs w:val="22"/>
            <w:lang w:eastAsia="en-AU"/>
          </w:rPr>
          <w:tab/>
        </w:r>
        <w:r w:rsidRPr="008F6991">
          <w:t>Legislation amended</w:t>
        </w:r>
        <w:r>
          <w:tab/>
        </w:r>
        <w:r>
          <w:fldChar w:fldCharType="begin"/>
        </w:r>
        <w:r>
          <w:instrText xml:space="preserve"> PAGEREF _Toc531955337 \h </w:instrText>
        </w:r>
        <w:r>
          <w:fldChar w:fldCharType="separate"/>
        </w:r>
        <w:r w:rsidR="008936DF">
          <w:t>3</w:t>
        </w:r>
        <w:r>
          <w:fldChar w:fldCharType="end"/>
        </w:r>
      </w:hyperlink>
    </w:p>
    <w:p w:rsidR="00D95C44" w:rsidRDefault="00D95C44">
      <w:pPr>
        <w:pStyle w:val="TOC5"/>
        <w:rPr>
          <w:rFonts w:asciiTheme="minorHAnsi" w:eastAsiaTheme="minorEastAsia" w:hAnsiTheme="minorHAnsi" w:cstheme="minorBidi"/>
          <w:sz w:val="22"/>
          <w:szCs w:val="22"/>
          <w:lang w:eastAsia="en-AU"/>
        </w:rPr>
      </w:pPr>
      <w:r>
        <w:tab/>
      </w:r>
      <w:hyperlink w:anchor="_Toc531955338" w:history="1">
        <w:r w:rsidRPr="008F6991">
          <w:t>4</w:t>
        </w:r>
        <w:r>
          <w:rPr>
            <w:rFonts w:asciiTheme="minorHAnsi" w:eastAsiaTheme="minorEastAsia" w:hAnsiTheme="minorHAnsi" w:cstheme="minorBidi"/>
            <w:sz w:val="22"/>
            <w:szCs w:val="22"/>
            <w:lang w:eastAsia="en-AU"/>
          </w:rPr>
          <w:tab/>
        </w:r>
        <w:r w:rsidRPr="008F6991">
          <w:t>Legislation repealed</w:t>
        </w:r>
        <w:r>
          <w:tab/>
        </w:r>
        <w:r>
          <w:fldChar w:fldCharType="begin"/>
        </w:r>
        <w:r>
          <w:instrText xml:space="preserve"> PAGEREF _Toc531955338 \h </w:instrText>
        </w:r>
        <w:r>
          <w:fldChar w:fldCharType="separate"/>
        </w:r>
        <w:r w:rsidR="008936DF">
          <w:t>3</w:t>
        </w:r>
        <w:r>
          <w:fldChar w:fldCharType="end"/>
        </w:r>
      </w:hyperlink>
    </w:p>
    <w:p w:rsidR="00D95C44" w:rsidRDefault="004E17B7">
      <w:pPr>
        <w:pStyle w:val="TOC2"/>
        <w:rPr>
          <w:rFonts w:asciiTheme="minorHAnsi" w:eastAsiaTheme="minorEastAsia" w:hAnsiTheme="minorHAnsi" w:cstheme="minorBidi"/>
          <w:b w:val="0"/>
          <w:sz w:val="22"/>
          <w:szCs w:val="22"/>
          <w:lang w:eastAsia="en-AU"/>
        </w:rPr>
      </w:pPr>
      <w:hyperlink w:anchor="_Toc531955339" w:history="1">
        <w:r w:rsidR="00D95C44" w:rsidRPr="008F6991">
          <w:t>Part 2</w:t>
        </w:r>
        <w:r w:rsidR="00D95C44">
          <w:rPr>
            <w:rFonts w:asciiTheme="minorHAnsi" w:eastAsiaTheme="minorEastAsia" w:hAnsiTheme="minorHAnsi" w:cstheme="minorBidi"/>
            <w:b w:val="0"/>
            <w:sz w:val="22"/>
            <w:szCs w:val="22"/>
            <w:lang w:eastAsia="en-AU"/>
          </w:rPr>
          <w:tab/>
        </w:r>
        <w:r w:rsidR="00D95C44" w:rsidRPr="008F6991">
          <w:t>Animal Welfare Act 1992</w:t>
        </w:r>
        <w:r w:rsidR="00D95C44" w:rsidRPr="00D95C44">
          <w:rPr>
            <w:vanish/>
          </w:rPr>
          <w:tab/>
        </w:r>
        <w:r w:rsidR="00D95C44" w:rsidRPr="00D95C44">
          <w:rPr>
            <w:vanish/>
          </w:rPr>
          <w:fldChar w:fldCharType="begin"/>
        </w:r>
        <w:r w:rsidR="00D95C44" w:rsidRPr="00D95C44">
          <w:rPr>
            <w:vanish/>
          </w:rPr>
          <w:instrText xml:space="preserve"> PAGEREF _Toc531955339 \h </w:instrText>
        </w:r>
        <w:r w:rsidR="00D95C44" w:rsidRPr="00D95C44">
          <w:rPr>
            <w:vanish/>
          </w:rPr>
        </w:r>
        <w:r w:rsidR="00D95C44" w:rsidRPr="00D95C44">
          <w:rPr>
            <w:vanish/>
          </w:rPr>
          <w:fldChar w:fldCharType="separate"/>
        </w:r>
        <w:r w:rsidR="008936DF">
          <w:rPr>
            <w:vanish/>
          </w:rPr>
          <w:t>4</w:t>
        </w:r>
        <w:r w:rsidR="00D95C44" w:rsidRPr="00D95C44">
          <w:rPr>
            <w:vanish/>
          </w:rPr>
          <w:fldChar w:fldCharType="end"/>
        </w:r>
      </w:hyperlink>
    </w:p>
    <w:p w:rsidR="00D95C44" w:rsidRDefault="00D95C44">
      <w:pPr>
        <w:pStyle w:val="TOC5"/>
        <w:rPr>
          <w:rFonts w:asciiTheme="minorHAnsi" w:eastAsiaTheme="minorEastAsia" w:hAnsiTheme="minorHAnsi" w:cstheme="minorBidi"/>
          <w:sz w:val="22"/>
          <w:szCs w:val="22"/>
          <w:lang w:eastAsia="en-AU"/>
        </w:rPr>
      </w:pPr>
      <w:r>
        <w:tab/>
      </w:r>
      <w:hyperlink w:anchor="_Toc531955340" w:history="1">
        <w:r w:rsidRPr="008F6991">
          <w:t>5</w:t>
        </w:r>
        <w:r>
          <w:rPr>
            <w:rFonts w:asciiTheme="minorHAnsi" w:eastAsiaTheme="minorEastAsia" w:hAnsiTheme="minorHAnsi" w:cstheme="minorBidi"/>
            <w:sz w:val="22"/>
            <w:szCs w:val="22"/>
            <w:lang w:eastAsia="en-AU"/>
          </w:rPr>
          <w:tab/>
        </w:r>
        <w:r w:rsidRPr="008F6991">
          <w:t>Section 4A</w:t>
        </w:r>
        <w:r>
          <w:tab/>
        </w:r>
        <w:r>
          <w:fldChar w:fldCharType="begin"/>
        </w:r>
        <w:r>
          <w:instrText xml:space="preserve"> PAGEREF _Toc531955340 \h </w:instrText>
        </w:r>
        <w:r>
          <w:fldChar w:fldCharType="separate"/>
        </w:r>
        <w:r w:rsidR="008936DF">
          <w:t>4</w:t>
        </w:r>
        <w:r>
          <w:fldChar w:fldCharType="end"/>
        </w:r>
      </w:hyperlink>
    </w:p>
    <w:p w:rsidR="00D95C44" w:rsidRDefault="00D95C44">
      <w:pPr>
        <w:pStyle w:val="TOC5"/>
        <w:rPr>
          <w:rFonts w:asciiTheme="minorHAnsi" w:eastAsiaTheme="minorEastAsia" w:hAnsiTheme="minorHAnsi" w:cstheme="minorBidi"/>
          <w:sz w:val="22"/>
          <w:szCs w:val="22"/>
          <w:lang w:eastAsia="en-AU"/>
        </w:rPr>
      </w:pPr>
      <w:r>
        <w:tab/>
      </w:r>
      <w:hyperlink w:anchor="_Toc531955341" w:history="1">
        <w:r w:rsidRPr="008F6991">
          <w:t>6</w:t>
        </w:r>
        <w:r>
          <w:rPr>
            <w:rFonts w:asciiTheme="minorHAnsi" w:eastAsiaTheme="minorEastAsia" w:hAnsiTheme="minorHAnsi" w:cstheme="minorBidi"/>
            <w:sz w:val="22"/>
            <w:szCs w:val="22"/>
            <w:lang w:eastAsia="en-AU"/>
          </w:rPr>
          <w:tab/>
        </w:r>
        <w:r w:rsidRPr="008F6991">
          <w:t>Section 6A</w:t>
        </w:r>
        <w:r>
          <w:tab/>
        </w:r>
        <w:r>
          <w:fldChar w:fldCharType="begin"/>
        </w:r>
        <w:r>
          <w:instrText xml:space="preserve"> PAGEREF _Toc531955341 \h </w:instrText>
        </w:r>
        <w:r>
          <w:fldChar w:fldCharType="separate"/>
        </w:r>
        <w:r w:rsidR="008936DF">
          <w:t>5</w:t>
        </w:r>
        <w:r>
          <w:fldChar w:fldCharType="end"/>
        </w:r>
      </w:hyperlink>
    </w:p>
    <w:p w:rsidR="00D95C44" w:rsidRDefault="00D95C44">
      <w:pPr>
        <w:pStyle w:val="TOC5"/>
        <w:rPr>
          <w:rFonts w:asciiTheme="minorHAnsi" w:eastAsiaTheme="minorEastAsia" w:hAnsiTheme="minorHAnsi" w:cstheme="minorBidi"/>
          <w:sz w:val="22"/>
          <w:szCs w:val="22"/>
          <w:lang w:eastAsia="en-AU"/>
        </w:rPr>
      </w:pPr>
      <w:r>
        <w:tab/>
      </w:r>
      <w:hyperlink w:anchor="_Toc531955342" w:history="1">
        <w:r w:rsidRPr="008F6991">
          <w:t>7</w:t>
        </w:r>
        <w:r>
          <w:rPr>
            <w:rFonts w:asciiTheme="minorHAnsi" w:eastAsiaTheme="minorEastAsia" w:hAnsiTheme="minorHAnsi" w:cstheme="minorBidi"/>
            <w:sz w:val="22"/>
            <w:szCs w:val="22"/>
            <w:lang w:eastAsia="en-AU"/>
          </w:rPr>
          <w:tab/>
        </w:r>
        <w:r w:rsidRPr="008F6991">
          <w:t>Section 6B</w:t>
        </w:r>
        <w:r>
          <w:tab/>
        </w:r>
        <w:r>
          <w:fldChar w:fldCharType="begin"/>
        </w:r>
        <w:r>
          <w:instrText xml:space="preserve"> PAGEREF _Toc531955342 \h </w:instrText>
        </w:r>
        <w:r>
          <w:fldChar w:fldCharType="separate"/>
        </w:r>
        <w:r w:rsidR="008936DF">
          <w:t>5</w:t>
        </w:r>
        <w:r>
          <w:fldChar w:fldCharType="end"/>
        </w:r>
      </w:hyperlink>
    </w:p>
    <w:p w:rsidR="00D95C44" w:rsidRDefault="00D95C44">
      <w:pPr>
        <w:pStyle w:val="TOC5"/>
        <w:rPr>
          <w:rFonts w:asciiTheme="minorHAnsi" w:eastAsiaTheme="minorEastAsia" w:hAnsiTheme="minorHAnsi" w:cstheme="minorBidi"/>
          <w:sz w:val="22"/>
          <w:szCs w:val="22"/>
          <w:lang w:eastAsia="en-AU"/>
        </w:rPr>
      </w:pPr>
      <w:r>
        <w:tab/>
      </w:r>
      <w:hyperlink w:anchor="_Toc531955343" w:history="1">
        <w:r w:rsidRPr="00614BAA">
          <w:rPr>
            <w:rStyle w:val="CharSectNo"/>
          </w:rPr>
          <w:t>8</w:t>
        </w:r>
        <w:r w:rsidRPr="00614BAA">
          <w:tab/>
          <w:t>Cruelty</w:t>
        </w:r>
        <w:r>
          <w:br/>
        </w:r>
        <w:r w:rsidRPr="00614BAA">
          <w:t>Section 7, penalty</w:t>
        </w:r>
        <w:r>
          <w:tab/>
        </w:r>
        <w:r>
          <w:fldChar w:fldCharType="begin"/>
        </w:r>
        <w:r>
          <w:instrText xml:space="preserve"> PAGEREF _Toc531955343 \h </w:instrText>
        </w:r>
        <w:r>
          <w:fldChar w:fldCharType="separate"/>
        </w:r>
        <w:r w:rsidR="008936DF">
          <w:t>9</w:t>
        </w:r>
        <w:r>
          <w:fldChar w:fldCharType="end"/>
        </w:r>
      </w:hyperlink>
    </w:p>
    <w:p w:rsidR="00D95C44" w:rsidRDefault="00D95C44">
      <w:pPr>
        <w:pStyle w:val="TOC5"/>
        <w:rPr>
          <w:rFonts w:asciiTheme="minorHAnsi" w:eastAsiaTheme="minorEastAsia" w:hAnsiTheme="minorHAnsi" w:cstheme="minorBidi"/>
          <w:sz w:val="22"/>
          <w:szCs w:val="22"/>
          <w:lang w:eastAsia="en-AU"/>
        </w:rPr>
      </w:pPr>
      <w:r>
        <w:tab/>
      </w:r>
      <w:hyperlink w:anchor="_Toc531955344" w:history="1">
        <w:r w:rsidRPr="00614BAA">
          <w:rPr>
            <w:rStyle w:val="CharSectNo"/>
          </w:rPr>
          <w:t>9</w:t>
        </w:r>
        <w:r w:rsidRPr="00614BAA">
          <w:tab/>
          <w:t>Aggravated cruelty</w:t>
        </w:r>
        <w:r>
          <w:br/>
        </w:r>
        <w:r w:rsidRPr="00614BAA">
          <w:t>Section 7A (1), penalty</w:t>
        </w:r>
        <w:r>
          <w:tab/>
        </w:r>
        <w:r>
          <w:fldChar w:fldCharType="begin"/>
        </w:r>
        <w:r>
          <w:instrText xml:space="preserve"> PAGEREF _Toc531955344 \h </w:instrText>
        </w:r>
        <w:r>
          <w:fldChar w:fldCharType="separate"/>
        </w:r>
        <w:r w:rsidR="008936DF">
          <w:t>9</w:t>
        </w:r>
        <w:r>
          <w:fldChar w:fldCharType="end"/>
        </w:r>
      </w:hyperlink>
    </w:p>
    <w:p w:rsidR="00D95C44" w:rsidRDefault="00D95C44">
      <w:pPr>
        <w:pStyle w:val="TOC5"/>
        <w:rPr>
          <w:rFonts w:asciiTheme="minorHAnsi" w:eastAsiaTheme="minorEastAsia" w:hAnsiTheme="minorHAnsi" w:cstheme="minorBidi"/>
          <w:sz w:val="22"/>
          <w:szCs w:val="22"/>
          <w:lang w:eastAsia="en-AU"/>
        </w:rPr>
      </w:pPr>
      <w:r>
        <w:tab/>
      </w:r>
      <w:hyperlink w:anchor="_Toc531955345" w:history="1">
        <w:r w:rsidRPr="008F6991">
          <w:t>10</w:t>
        </w:r>
        <w:r>
          <w:rPr>
            <w:rFonts w:asciiTheme="minorHAnsi" w:eastAsiaTheme="minorEastAsia" w:hAnsiTheme="minorHAnsi" w:cstheme="minorBidi"/>
            <w:sz w:val="22"/>
            <w:szCs w:val="22"/>
            <w:lang w:eastAsia="en-AU"/>
          </w:rPr>
          <w:tab/>
        </w:r>
        <w:r w:rsidRPr="008F6991">
          <w:t>Section 7A (2), penalty</w:t>
        </w:r>
        <w:r>
          <w:tab/>
        </w:r>
        <w:r>
          <w:fldChar w:fldCharType="begin"/>
        </w:r>
        <w:r>
          <w:instrText xml:space="preserve"> PAGEREF _Toc531955345 \h </w:instrText>
        </w:r>
        <w:r>
          <w:fldChar w:fldCharType="separate"/>
        </w:r>
        <w:r w:rsidR="008936DF">
          <w:t>9</w:t>
        </w:r>
        <w:r>
          <w:fldChar w:fldCharType="end"/>
        </w:r>
      </w:hyperlink>
    </w:p>
    <w:p w:rsidR="00D95C44" w:rsidRDefault="00D95C44">
      <w:pPr>
        <w:pStyle w:val="TOC5"/>
        <w:rPr>
          <w:rFonts w:asciiTheme="minorHAnsi" w:eastAsiaTheme="minorEastAsia" w:hAnsiTheme="minorHAnsi" w:cstheme="minorBidi"/>
          <w:sz w:val="22"/>
          <w:szCs w:val="22"/>
          <w:lang w:eastAsia="en-AU"/>
        </w:rPr>
      </w:pPr>
      <w:r>
        <w:tab/>
      </w:r>
      <w:hyperlink w:anchor="_Toc531955346" w:history="1">
        <w:r w:rsidRPr="008F6991">
          <w:t>11</w:t>
        </w:r>
        <w:r>
          <w:rPr>
            <w:rFonts w:asciiTheme="minorHAnsi" w:eastAsiaTheme="minorEastAsia" w:hAnsiTheme="minorHAnsi" w:cstheme="minorBidi"/>
            <w:sz w:val="22"/>
            <w:szCs w:val="22"/>
            <w:lang w:eastAsia="en-AU"/>
          </w:rPr>
          <w:tab/>
        </w:r>
        <w:r w:rsidRPr="008F6991">
          <w:t>New section 7C</w:t>
        </w:r>
        <w:r>
          <w:tab/>
        </w:r>
        <w:r>
          <w:fldChar w:fldCharType="begin"/>
        </w:r>
        <w:r>
          <w:instrText xml:space="preserve"> PAGEREF _Toc531955346 \h </w:instrText>
        </w:r>
        <w:r>
          <w:fldChar w:fldCharType="separate"/>
        </w:r>
        <w:r w:rsidR="008936DF">
          <w:t>10</w:t>
        </w:r>
        <w:r>
          <w:fldChar w:fldCharType="end"/>
        </w:r>
      </w:hyperlink>
    </w:p>
    <w:p w:rsidR="00D95C44" w:rsidRDefault="00D95C44">
      <w:pPr>
        <w:pStyle w:val="TOC5"/>
        <w:rPr>
          <w:rFonts w:asciiTheme="minorHAnsi" w:eastAsiaTheme="minorEastAsia" w:hAnsiTheme="minorHAnsi" w:cstheme="minorBidi"/>
          <w:sz w:val="22"/>
          <w:szCs w:val="22"/>
          <w:lang w:eastAsia="en-AU"/>
        </w:rPr>
      </w:pPr>
      <w:r>
        <w:tab/>
      </w:r>
      <w:hyperlink w:anchor="_Toc531955347" w:history="1">
        <w:r w:rsidRPr="008F6991">
          <w:t>12</w:t>
        </w:r>
        <w:r>
          <w:rPr>
            <w:rFonts w:asciiTheme="minorHAnsi" w:eastAsiaTheme="minorEastAsia" w:hAnsiTheme="minorHAnsi" w:cstheme="minorBidi"/>
            <w:sz w:val="22"/>
            <w:szCs w:val="22"/>
            <w:lang w:eastAsia="en-AU"/>
          </w:rPr>
          <w:tab/>
        </w:r>
        <w:r w:rsidRPr="008F6991">
          <w:t>Section 9</w:t>
        </w:r>
        <w:r>
          <w:tab/>
        </w:r>
        <w:r>
          <w:fldChar w:fldCharType="begin"/>
        </w:r>
        <w:r>
          <w:instrText xml:space="preserve"> PAGEREF _Toc531955347 \h </w:instrText>
        </w:r>
        <w:r>
          <w:fldChar w:fldCharType="separate"/>
        </w:r>
        <w:r w:rsidR="008936DF">
          <w:t>11</w:t>
        </w:r>
        <w:r>
          <w:fldChar w:fldCharType="end"/>
        </w:r>
      </w:hyperlink>
    </w:p>
    <w:p w:rsidR="00D95C44" w:rsidRDefault="00D95C44">
      <w:pPr>
        <w:pStyle w:val="TOC5"/>
        <w:rPr>
          <w:rFonts w:asciiTheme="minorHAnsi" w:eastAsiaTheme="minorEastAsia" w:hAnsiTheme="minorHAnsi" w:cstheme="minorBidi"/>
          <w:sz w:val="22"/>
          <w:szCs w:val="22"/>
          <w:lang w:eastAsia="en-AU"/>
        </w:rPr>
      </w:pPr>
      <w:r>
        <w:tab/>
      </w:r>
      <w:hyperlink w:anchor="_Toc531955348" w:history="1">
        <w:r w:rsidRPr="00614BAA">
          <w:rPr>
            <w:rStyle w:val="CharSectNo"/>
          </w:rPr>
          <w:t>13</w:t>
        </w:r>
        <w:r w:rsidRPr="00614BAA">
          <w:tab/>
          <w:t>Alleviation of pain</w:t>
        </w:r>
        <w:r>
          <w:br/>
        </w:r>
        <w:r w:rsidRPr="00614BAA">
          <w:t>Section 10 (1)</w:t>
        </w:r>
        <w:r>
          <w:tab/>
        </w:r>
        <w:r>
          <w:fldChar w:fldCharType="begin"/>
        </w:r>
        <w:r>
          <w:instrText xml:space="preserve"> PAGEREF _Toc531955348 \h </w:instrText>
        </w:r>
        <w:r>
          <w:fldChar w:fldCharType="separate"/>
        </w:r>
        <w:r w:rsidR="008936DF">
          <w:t>12</w:t>
        </w:r>
        <w:r>
          <w:fldChar w:fldCharType="end"/>
        </w:r>
      </w:hyperlink>
    </w:p>
    <w:p w:rsidR="00D95C44" w:rsidRDefault="00D95C44">
      <w:pPr>
        <w:pStyle w:val="TOC5"/>
        <w:rPr>
          <w:rFonts w:asciiTheme="minorHAnsi" w:eastAsiaTheme="minorEastAsia" w:hAnsiTheme="minorHAnsi" w:cstheme="minorBidi"/>
          <w:sz w:val="22"/>
          <w:szCs w:val="22"/>
          <w:lang w:eastAsia="en-AU"/>
        </w:rPr>
      </w:pPr>
      <w:r>
        <w:tab/>
      </w:r>
      <w:hyperlink w:anchor="_Toc531955349" w:history="1">
        <w:r w:rsidRPr="008F6991">
          <w:t>14</w:t>
        </w:r>
        <w:r>
          <w:rPr>
            <w:rFonts w:asciiTheme="minorHAnsi" w:eastAsiaTheme="minorEastAsia" w:hAnsiTheme="minorHAnsi" w:cstheme="minorBidi"/>
            <w:sz w:val="22"/>
            <w:szCs w:val="22"/>
            <w:lang w:eastAsia="en-AU"/>
          </w:rPr>
          <w:tab/>
        </w:r>
        <w:r w:rsidRPr="008F6991">
          <w:t>Section 10 (2) and example and note</w:t>
        </w:r>
        <w:r>
          <w:tab/>
        </w:r>
        <w:r>
          <w:fldChar w:fldCharType="begin"/>
        </w:r>
        <w:r>
          <w:instrText xml:space="preserve"> PAGEREF _Toc531955349 \h </w:instrText>
        </w:r>
        <w:r>
          <w:fldChar w:fldCharType="separate"/>
        </w:r>
        <w:r w:rsidR="008936DF">
          <w:t>12</w:t>
        </w:r>
        <w:r>
          <w:fldChar w:fldCharType="end"/>
        </w:r>
      </w:hyperlink>
    </w:p>
    <w:p w:rsidR="00D95C44" w:rsidRDefault="00D95C44">
      <w:pPr>
        <w:pStyle w:val="TOC5"/>
        <w:rPr>
          <w:rFonts w:asciiTheme="minorHAnsi" w:eastAsiaTheme="minorEastAsia" w:hAnsiTheme="minorHAnsi" w:cstheme="minorBidi"/>
          <w:sz w:val="22"/>
          <w:szCs w:val="22"/>
          <w:lang w:eastAsia="en-AU"/>
        </w:rPr>
      </w:pPr>
      <w:r>
        <w:tab/>
      </w:r>
      <w:hyperlink w:anchor="_Toc531955350" w:history="1">
        <w:r w:rsidRPr="008F6991">
          <w:t>15</w:t>
        </w:r>
        <w:r>
          <w:rPr>
            <w:rFonts w:asciiTheme="minorHAnsi" w:eastAsiaTheme="minorEastAsia" w:hAnsiTheme="minorHAnsi" w:cstheme="minorBidi"/>
            <w:sz w:val="22"/>
            <w:szCs w:val="22"/>
            <w:lang w:eastAsia="en-AU"/>
          </w:rPr>
          <w:tab/>
        </w:r>
        <w:r w:rsidRPr="008F6991">
          <w:t>New section 10 (4)</w:t>
        </w:r>
        <w:r>
          <w:tab/>
        </w:r>
        <w:r>
          <w:fldChar w:fldCharType="begin"/>
        </w:r>
        <w:r>
          <w:instrText xml:space="preserve"> PAGEREF _Toc531955350 \h </w:instrText>
        </w:r>
        <w:r>
          <w:fldChar w:fldCharType="separate"/>
        </w:r>
        <w:r w:rsidR="008936DF">
          <w:t>13</w:t>
        </w:r>
        <w:r>
          <w:fldChar w:fldCharType="end"/>
        </w:r>
      </w:hyperlink>
    </w:p>
    <w:p w:rsidR="00D95C44" w:rsidRDefault="00D95C44">
      <w:pPr>
        <w:pStyle w:val="TOC5"/>
        <w:rPr>
          <w:rFonts w:asciiTheme="minorHAnsi" w:eastAsiaTheme="minorEastAsia" w:hAnsiTheme="minorHAnsi" w:cstheme="minorBidi"/>
          <w:sz w:val="22"/>
          <w:szCs w:val="22"/>
          <w:lang w:eastAsia="en-AU"/>
        </w:rPr>
      </w:pPr>
      <w:r>
        <w:tab/>
      </w:r>
      <w:hyperlink w:anchor="_Toc531955351" w:history="1">
        <w:r w:rsidRPr="008F6991">
          <w:t>16</w:t>
        </w:r>
        <w:r>
          <w:rPr>
            <w:rFonts w:asciiTheme="minorHAnsi" w:eastAsiaTheme="minorEastAsia" w:hAnsiTheme="minorHAnsi" w:cstheme="minorBidi"/>
            <w:sz w:val="22"/>
            <w:szCs w:val="22"/>
            <w:lang w:eastAsia="en-AU"/>
          </w:rPr>
          <w:tab/>
        </w:r>
        <w:r w:rsidRPr="008F6991">
          <w:t>Section 11</w:t>
        </w:r>
        <w:r>
          <w:tab/>
        </w:r>
        <w:r>
          <w:fldChar w:fldCharType="begin"/>
        </w:r>
        <w:r>
          <w:instrText xml:space="preserve"> PAGEREF _Toc531955351 \h </w:instrText>
        </w:r>
        <w:r>
          <w:fldChar w:fldCharType="separate"/>
        </w:r>
        <w:r w:rsidR="008936DF">
          <w:t>13</w:t>
        </w:r>
        <w:r>
          <w:fldChar w:fldCharType="end"/>
        </w:r>
      </w:hyperlink>
    </w:p>
    <w:p w:rsidR="00D95C44" w:rsidRDefault="00D95C44">
      <w:pPr>
        <w:pStyle w:val="TOC5"/>
        <w:rPr>
          <w:rFonts w:asciiTheme="minorHAnsi" w:eastAsiaTheme="minorEastAsia" w:hAnsiTheme="minorHAnsi" w:cstheme="minorBidi"/>
          <w:sz w:val="22"/>
          <w:szCs w:val="22"/>
          <w:lang w:eastAsia="en-AU"/>
        </w:rPr>
      </w:pPr>
      <w:r>
        <w:tab/>
      </w:r>
      <w:hyperlink w:anchor="_Toc531955352" w:history="1">
        <w:r w:rsidRPr="00614BAA">
          <w:rPr>
            <w:rStyle w:val="CharSectNo"/>
          </w:rPr>
          <w:t>17</w:t>
        </w:r>
        <w:r w:rsidRPr="00614BAA">
          <w:tab/>
          <w:t>Laying poison</w:t>
        </w:r>
        <w:r>
          <w:br/>
        </w:r>
        <w:r w:rsidRPr="00614BAA">
          <w:t>Section 12A (3) to (5)</w:t>
        </w:r>
        <w:r>
          <w:tab/>
        </w:r>
        <w:r>
          <w:fldChar w:fldCharType="begin"/>
        </w:r>
        <w:r>
          <w:instrText xml:space="preserve"> PAGEREF _Toc531955352 \h </w:instrText>
        </w:r>
        <w:r>
          <w:fldChar w:fldCharType="separate"/>
        </w:r>
        <w:r w:rsidR="008936DF">
          <w:t>14</w:t>
        </w:r>
        <w:r>
          <w:fldChar w:fldCharType="end"/>
        </w:r>
      </w:hyperlink>
    </w:p>
    <w:p w:rsidR="00D95C44" w:rsidRDefault="00D95C44">
      <w:pPr>
        <w:pStyle w:val="TOC5"/>
        <w:rPr>
          <w:rFonts w:asciiTheme="minorHAnsi" w:eastAsiaTheme="minorEastAsia" w:hAnsiTheme="minorHAnsi" w:cstheme="minorBidi"/>
          <w:sz w:val="22"/>
          <w:szCs w:val="22"/>
          <w:lang w:eastAsia="en-AU"/>
        </w:rPr>
      </w:pPr>
      <w:r>
        <w:tab/>
      </w:r>
      <w:hyperlink w:anchor="_Toc531955353" w:history="1">
        <w:r w:rsidRPr="00614BAA">
          <w:rPr>
            <w:rStyle w:val="CharSectNo"/>
          </w:rPr>
          <w:t>18</w:t>
        </w:r>
        <w:r w:rsidRPr="00614BAA">
          <w:tab/>
          <w:t>Electrical devices</w:t>
        </w:r>
        <w:r>
          <w:br/>
        </w:r>
        <w:r w:rsidRPr="00614BAA">
          <w:t>New section 13 (2)</w:t>
        </w:r>
        <w:r>
          <w:tab/>
        </w:r>
        <w:r>
          <w:fldChar w:fldCharType="begin"/>
        </w:r>
        <w:r>
          <w:instrText xml:space="preserve"> PAGEREF _Toc531955353 \h </w:instrText>
        </w:r>
        <w:r>
          <w:fldChar w:fldCharType="separate"/>
        </w:r>
        <w:r w:rsidR="008936DF">
          <w:t>15</w:t>
        </w:r>
        <w:r>
          <w:fldChar w:fldCharType="end"/>
        </w:r>
      </w:hyperlink>
    </w:p>
    <w:p w:rsidR="00D95C44" w:rsidRDefault="00D95C44">
      <w:pPr>
        <w:pStyle w:val="TOC5"/>
        <w:rPr>
          <w:rFonts w:asciiTheme="minorHAnsi" w:eastAsiaTheme="minorEastAsia" w:hAnsiTheme="minorHAnsi" w:cstheme="minorBidi"/>
          <w:sz w:val="22"/>
          <w:szCs w:val="22"/>
          <w:lang w:eastAsia="en-AU"/>
        </w:rPr>
      </w:pPr>
      <w:r>
        <w:tab/>
      </w:r>
      <w:hyperlink w:anchor="_Toc531955354" w:history="1">
        <w:r w:rsidRPr="00614BAA">
          <w:rPr>
            <w:rStyle w:val="CharSectNo"/>
          </w:rPr>
          <w:t>19</w:t>
        </w:r>
        <w:r w:rsidRPr="00614BAA">
          <w:tab/>
          <w:t>Use or possession of prohibited item</w:t>
        </w:r>
        <w:r>
          <w:br/>
        </w:r>
        <w:r w:rsidRPr="00614BAA">
          <w:t>Section 14 (1)</w:t>
        </w:r>
        <w:r>
          <w:tab/>
        </w:r>
        <w:r>
          <w:fldChar w:fldCharType="begin"/>
        </w:r>
        <w:r>
          <w:instrText xml:space="preserve"> PAGEREF _Toc531955354 \h </w:instrText>
        </w:r>
        <w:r>
          <w:fldChar w:fldCharType="separate"/>
        </w:r>
        <w:r w:rsidR="008936DF">
          <w:t>15</w:t>
        </w:r>
        <w:r>
          <w:fldChar w:fldCharType="end"/>
        </w:r>
      </w:hyperlink>
    </w:p>
    <w:p w:rsidR="00D95C44" w:rsidRDefault="00D95C44">
      <w:pPr>
        <w:pStyle w:val="TOC5"/>
        <w:rPr>
          <w:rFonts w:asciiTheme="minorHAnsi" w:eastAsiaTheme="minorEastAsia" w:hAnsiTheme="minorHAnsi" w:cstheme="minorBidi"/>
          <w:sz w:val="22"/>
          <w:szCs w:val="22"/>
          <w:lang w:eastAsia="en-AU"/>
        </w:rPr>
      </w:pPr>
      <w:r>
        <w:tab/>
      </w:r>
      <w:hyperlink w:anchor="_Toc531955355" w:history="1">
        <w:r w:rsidRPr="008F6991">
          <w:t>20</w:t>
        </w:r>
        <w:r>
          <w:rPr>
            <w:rFonts w:asciiTheme="minorHAnsi" w:eastAsiaTheme="minorEastAsia" w:hAnsiTheme="minorHAnsi" w:cstheme="minorBidi"/>
            <w:sz w:val="22"/>
            <w:szCs w:val="22"/>
            <w:lang w:eastAsia="en-AU"/>
          </w:rPr>
          <w:tab/>
        </w:r>
        <w:r w:rsidRPr="008F6991">
          <w:t>New section 14 (2A)</w:t>
        </w:r>
        <w:r>
          <w:tab/>
        </w:r>
        <w:r>
          <w:fldChar w:fldCharType="begin"/>
        </w:r>
        <w:r>
          <w:instrText xml:space="preserve"> PAGEREF _Toc531955355 \h </w:instrText>
        </w:r>
        <w:r>
          <w:fldChar w:fldCharType="separate"/>
        </w:r>
        <w:r w:rsidR="008936DF">
          <w:t>15</w:t>
        </w:r>
        <w:r>
          <w:fldChar w:fldCharType="end"/>
        </w:r>
      </w:hyperlink>
    </w:p>
    <w:p w:rsidR="00D95C44" w:rsidRDefault="00D95C44">
      <w:pPr>
        <w:pStyle w:val="TOC5"/>
        <w:rPr>
          <w:rFonts w:asciiTheme="minorHAnsi" w:eastAsiaTheme="minorEastAsia" w:hAnsiTheme="minorHAnsi" w:cstheme="minorBidi"/>
          <w:sz w:val="22"/>
          <w:szCs w:val="22"/>
          <w:lang w:eastAsia="en-AU"/>
        </w:rPr>
      </w:pPr>
      <w:r>
        <w:tab/>
      </w:r>
      <w:hyperlink w:anchor="_Toc531955356" w:history="1">
        <w:r w:rsidRPr="008F6991">
          <w:t>21</w:t>
        </w:r>
        <w:r>
          <w:rPr>
            <w:rFonts w:asciiTheme="minorHAnsi" w:eastAsiaTheme="minorEastAsia" w:hAnsiTheme="minorHAnsi" w:cstheme="minorBidi"/>
            <w:sz w:val="22"/>
            <w:szCs w:val="22"/>
            <w:lang w:eastAsia="en-AU"/>
          </w:rPr>
          <w:tab/>
        </w:r>
        <w:r w:rsidRPr="008F6991">
          <w:t>Section 14 (4)</w:t>
        </w:r>
        <w:r>
          <w:tab/>
        </w:r>
        <w:r>
          <w:fldChar w:fldCharType="begin"/>
        </w:r>
        <w:r>
          <w:instrText xml:space="preserve"> PAGEREF _Toc531955356 \h </w:instrText>
        </w:r>
        <w:r>
          <w:fldChar w:fldCharType="separate"/>
        </w:r>
        <w:r w:rsidR="008936DF">
          <w:t>15</w:t>
        </w:r>
        <w:r>
          <w:fldChar w:fldCharType="end"/>
        </w:r>
      </w:hyperlink>
    </w:p>
    <w:p w:rsidR="00D95C44" w:rsidRDefault="00D95C44">
      <w:pPr>
        <w:pStyle w:val="TOC5"/>
        <w:rPr>
          <w:rFonts w:asciiTheme="minorHAnsi" w:eastAsiaTheme="minorEastAsia" w:hAnsiTheme="minorHAnsi" w:cstheme="minorBidi"/>
          <w:sz w:val="22"/>
          <w:szCs w:val="22"/>
          <w:lang w:eastAsia="en-AU"/>
        </w:rPr>
      </w:pPr>
      <w:r>
        <w:tab/>
      </w:r>
      <w:hyperlink w:anchor="_Toc531955357" w:history="1">
        <w:r w:rsidRPr="008F6991">
          <w:t>22</w:t>
        </w:r>
        <w:r>
          <w:rPr>
            <w:rFonts w:asciiTheme="minorHAnsi" w:eastAsiaTheme="minorEastAsia" w:hAnsiTheme="minorHAnsi" w:cstheme="minorBidi"/>
            <w:sz w:val="22"/>
            <w:szCs w:val="22"/>
            <w:lang w:eastAsia="en-AU"/>
          </w:rPr>
          <w:tab/>
        </w:r>
        <w:r w:rsidRPr="008F6991">
          <w:t>Section 15</w:t>
        </w:r>
        <w:r>
          <w:tab/>
        </w:r>
        <w:r>
          <w:fldChar w:fldCharType="begin"/>
        </w:r>
        <w:r>
          <w:instrText xml:space="preserve"> PAGEREF _Toc531955357 \h </w:instrText>
        </w:r>
        <w:r>
          <w:fldChar w:fldCharType="separate"/>
        </w:r>
        <w:r w:rsidR="008936DF">
          <w:t>16</w:t>
        </w:r>
        <w:r>
          <w:fldChar w:fldCharType="end"/>
        </w:r>
      </w:hyperlink>
    </w:p>
    <w:p w:rsidR="00D95C44" w:rsidRDefault="00D95C44">
      <w:pPr>
        <w:pStyle w:val="TOC5"/>
        <w:rPr>
          <w:rFonts w:asciiTheme="minorHAnsi" w:eastAsiaTheme="minorEastAsia" w:hAnsiTheme="minorHAnsi" w:cstheme="minorBidi"/>
          <w:sz w:val="22"/>
          <w:szCs w:val="22"/>
          <w:lang w:eastAsia="en-AU"/>
        </w:rPr>
      </w:pPr>
      <w:r>
        <w:tab/>
      </w:r>
      <w:hyperlink w:anchor="_Toc531955358" w:history="1">
        <w:r w:rsidRPr="00614BAA">
          <w:rPr>
            <w:rStyle w:val="CharSectNo"/>
          </w:rPr>
          <w:t>23</w:t>
        </w:r>
        <w:r w:rsidRPr="00614BAA">
          <w:tab/>
          <w:t>Transport of dogs</w:t>
        </w:r>
        <w:r>
          <w:br/>
        </w:r>
        <w:r w:rsidRPr="00614BAA">
          <w:t>Section 15A (1), penalty</w:t>
        </w:r>
        <w:r>
          <w:tab/>
        </w:r>
        <w:r>
          <w:fldChar w:fldCharType="begin"/>
        </w:r>
        <w:r>
          <w:instrText xml:space="preserve"> PAGEREF _Toc531955358 \h </w:instrText>
        </w:r>
        <w:r>
          <w:fldChar w:fldCharType="separate"/>
        </w:r>
        <w:r w:rsidR="008936DF">
          <w:t>16</w:t>
        </w:r>
        <w:r>
          <w:fldChar w:fldCharType="end"/>
        </w:r>
      </w:hyperlink>
    </w:p>
    <w:p w:rsidR="00D95C44" w:rsidRDefault="00D95C44">
      <w:pPr>
        <w:pStyle w:val="TOC5"/>
        <w:rPr>
          <w:rFonts w:asciiTheme="minorHAnsi" w:eastAsiaTheme="minorEastAsia" w:hAnsiTheme="minorHAnsi" w:cstheme="minorBidi"/>
          <w:sz w:val="22"/>
          <w:szCs w:val="22"/>
          <w:lang w:eastAsia="en-AU"/>
        </w:rPr>
      </w:pPr>
      <w:r>
        <w:tab/>
      </w:r>
      <w:hyperlink w:anchor="_Toc531955359" w:history="1">
        <w:r w:rsidRPr="00614BAA">
          <w:rPr>
            <w:rStyle w:val="CharSectNo"/>
          </w:rPr>
          <w:t>24</w:t>
        </w:r>
        <w:r w:rsidRPr="00614BAA">
          <w:tab/>
          <w:t>Intensive breeding of cats or dogs</w:t>
        </w:r>
        <w:r>
          <w:br/>
        </w:r>
        <w:r w:rsidRPr="00614BAA">
          <w:t>Section 15B (4) to (7)</w:t>
        </w:r>
        <w:r>
          <w:tab/>
        </w:r>
        <w:r>
          <w:fldChar w:fldCharType="begin"/>
        </w:r>
        <w:r>
          <w:instrText xml:space="preserve"> PAGEREF _Toc531955359 \h </w:instrText>
        </w:r>
        <w:r>
          <w:fldChar w:fldCharType="separate"/>
        </w:r>
        <w:r w:rsidR="008936DF">
          <w:t>16</w:t>
        </w:r>
        <w:r>
          <w:fldChar w:fldCharType="end"/>
        </w:r>
      </w:hyperlink>
    </w:p>
    <w:p w:rsidR="00D95C44" w:rsidRDefault="00D95C44">
      <w:pPr>
        <w:pStyle w:val="TOC5"/>
        <w:rPr>
          <w:rFonts w:asciiTheme="minorHAnsi" w:eastAsiaTheme="minorEastAsia" w:hAnsiTheme="minorHAnsi" w:cstheme="minorBidi"/>
          <w:sz w:val="22"/>
          <w:szCs w:val="22"/>
          <w:lang w:eastAsia="en-AU"/>
        </w:rPr>
      </w:pPr>
      <w:r>
        <w:tab/>
      </w:r>
      <w:hyperlink w:anchor="_Toc531955360" w:history="1">
        <w:r w:rsidRPr="008F6991">
          <w:t>25</w:t>
        </w:r>
        <w:r>
          <w:rPr>
            <w:rFonts w:asciiTheme="minorHAnsi" w:eastAsiaTheme="minorEastAsia" w:hAnsiTheme="minorHAnsi" w:cstheme="minorBidi"/>
            <w:sz w:val="22"/>
            <w:szCs w:val="22"/>
            <w:lang w:eastAsia="en-AU"/>
          </w:rPr>
          <w:tab/>
        </w:r>
        <w:r w:rsidRPr="008F6991">
          <w:t>Sections 16 and 17</w:t>
        </w:r>
        <w:r>
          <w:tab/>
        </w:r>
        <w:r>
          <w:fldChar w:fldCharType="begin"/>
        </w:r>
        <w:r>
          <w:instrText xml:space="preserve"> PAGEREF _Toc531955360 \h </w:instrText>
        </w:r>
        <w:r>
          <w:fldChar w:fldCharType="separate"/>
        </w:r>
        <w:r w:rsidR="008936DF">
          <w:t>17</w:t>
        </w:r>
        <w:r>
          <w:fldChar w:fldCharType="end"/>
        </w:r>
      </w:hyperlink>
    </w:p>
    <w:p w:rsidR="00D95C44" w:rsidRDefault="00D95C44">
      <w:pPr>
        <w:pStyle w:val="TOC5"/>
        <w:rPr>
          <w:rFonts w:asciiTheme="minorHAnsi" w:eastAsiaTheme="minorEastAsia" w:hAnsiTheme="minorHAnsi" w:cstheme="minorBidi"/>
          <w:sz w:val="22"/>
          <w:szCs w:val="22"/>
          <w:lang w:eastAsia="en-AU"/>
        </w:rPr>
      </w:pPr>
      <w:r>
        <w:tab/>
      </w:r>
      <w:hyperlink w:anchor="_Toc531955361" w:history="1">
        <w:r w:rsidRPr="00614BAA">
          <w:rPr>
            <w:rStyle w:val="CharSectNo"/>
          </w:rPr>
          <w:t>26</w:t>
        </w:r>
        <w:r w:rsidRPr="00614BAA">
          <w:rPr>
            <w:rStyle w:val="charItals"/>
            <w:i w:val="0"/>
          </w:rPr>
          <w:tab/>
        </w:r>
        <w:r w:rsidRPr="00614BAA">
          <w:t>Rodeos and game parks</w:t>
        </w:r>
        <w:r>
          <w:br/>
        </w:r>
        <w:r w:rsidRPr="00614BAA">
          <w:t xml:space="preserve">Section 18 (3), new definition of </w:t>
        </w:r>
        <w:r w:rsidRPr="00614BAA">
          <w:rPr>
            <w:rStyle w:val="charItals"/>
          </w:rPr>
          <w:t>rodeo</w:t>
        </w:r>
        <w:r>
          <w:tab/>
        </w:r>
        <w:r>
          <w:fldChar w:fldCharType="begin"/>
        </w:r>
        <w:r>
          <w:instrText xml:space="preserve"> PAGEREF _Toc531955361 \h </w:instrText>
        </w:r>
        <w:r>
          <w:fldChar w:fldCharType="separate"/>
        </w:r>
        <w:r w:rsidR="008936DF">
          <w:t>20</w:t>
        </w:r>
        <w:r>
          <w:fldChar w:fldCharType="end"/>
        </w:r>
      </w:hyperlink>
    </w:p>
    <w:p w:rsidR="00D95C44" w:rsidRDefault="00D95C44">
      <w:pPr>
        <w:pStyle w:val="TOC5"/>
        <w:rPr>
          <w:rFonts w:asciiTheme="minorHAnsi" w:eastAsiaTheme="minorEastAsia" w:hAnsiTheme="minorHAnsi" w:cstheme="minorBidi"/>
          <w:sz w:val="22"/>
          <w:szCs w:val="22"/>
          <w:lang w:eastAsia="en-AU"/>
        </w:rPr>
      </w:pPr>
      <w:r>
        <w:lastRenderedPageBreak/>
        <w:tab/>
      </w:r>
      <w:hyperlink w:anchor="_Toc531955362" w:history="1">
        <w:r w:rsidRPr="00614BAA">
          <w:rPr>
            <w:rStyle w:val="CharSectNo"/>
          </w:rPr>
          <w:t>27</w:t>
        </w:r>
        <w:r w:rsidRPr="00614BAA">
          <w:tab/>
          <w:t>Medical and surgical procedures—people other than veterinary surgeons</w:t>
        </w:r>
        <w:r>
          <w:br/>
        </w:r>
        <w:r w:rsidRPr="00614BAA">
          <w:t>Section 19 (2) (c)</w:t>
        </w:r>
        <w:r>
          <w:tab/>
        </w:r>
        <w:r>
          <w:fldChar w:fldCharType="begin"/>
        </w:r>
        <w:r>
          <w:instrText xml:space="preserve"> PAGEREF _Toc531955362 \h </w:instrText>
        </w:r>
        <w:r>
          <w:fldChar w:fldCharType="separate"/>
        </w:r>
        <w:r w:rsidR="008936DF">
          <w:t>21</w:t>
        </w:r>
        <w:r>
          <w:fldChar w:fldCharType="end"/>
        </w:r>
      </w:hyperlink>
    </w:p>
    <w:p w:rsidR="00D95C44" w:rsidRDefault="00D95C44">
      <w:pPr>
        <w:pStyle w:val="TOC5"/>
        <w:rPr>
          <w:rFonts w:asciiTheme="minorHAnsi" w:eastAsiaTheme="minorEastAsia" w:hAnsiTheme="minorHAnsi" w:cstheme="minorBidi"/>
          <w:sz w:val="22"/>
          <w:szCs w:val="22"/>
          <w:lang w:eastAsia="en-AU"/>
        </w:rPr>
      </w:pPr>
      <w:r>
        <w:tab/>
      </w:r>
      <w:hyperlink w:anchor="_Toc531955363" w:history="1">
        <w:r w:rsidRPr="00614BAA">
          <w:rPr>
            <w:rStyle w:val="CharSectNo"/>
          </w:rPr>
          <w:t>28</w:t>
        </w:r>
        <w:r w:rsidRPr="00614BAA">
          <w:tab/>
          <w:t>Exception—conduct in accordance with approved code of practice or mandatory code of practice</w:t>
        </w:r>
        <w:r>
          <w:br/>
        </w:r>
        <w:r w:rsidRPr="00614BAA">
          <w:t>Section 20 (e)</w:t>
        </w:r>
        <w:r>
          <w:tab/>
        </w:r>
        <w:r>
          <w:fldChar w:fldCharType="begin"/>
        </w:r>
        <w:r>
          <w:instrText xml:space="preserve"> PAGEREF _Toc531955363 \h </w:instrText>
        </w:r>
        <w:r>
          <w:fldChar w:fldCharType="separate"/>
        </w:r>
        <w:r w:rsidR="008936DF">
          <w:t>21</w:t>
        </w:r>
        <w:r>
          <w:fldChar w:fldCharType="end"/>
        </w:r>
      </w:hyperlink>
    </w:p>
    <w:p w:rsidR="00D95C44" w:rsidRDefault="00D95C44">
      <w:pPr>
        <w:pStyle w:val="TOC5"/>
        <w:rPr>
          <w:rFonts w:asciiTheme="minorHAnsi" w:eastAsiaTheme="minorEastAsia" w:hAnsiTheme="minorHAnsi" w:cstheme="minorBidi"/>
          <w:sz w:val="22"/>
          <w:szCs w:val="22"/>
          <w:lang w:eastAsia="en-AU"/>
        </w:rPr>
      </w:pPr>
      <w:r>
        <w:tab/>
      </w:r>
      <w:hyperlink w:anchor="_Toc531955364" w:history="1">
        <w:r w:rsidRPr="00614BAA">
          <w:rPr>
            <w:rStyle w:val="CharSectNo"/>
          </w:rPr>
          <w:t>29</w:t>
        </w:r>
        <w:r w:rsidRPr="00614BAA">
          <w:tab/>
          <w:t>Contents</w:t>
        </w:r>
        <w:r>
          <w:br/>
        </w:r>
        <w:r w:rsidRPr="00614BAA">
          <w:t>New sections 21 (ta) to (tc)</w:t>
        </w:r>
        <w:r>
          <w:tab/>
        </w:r>
        <w:r>
          <w:fldChar w:fldCharType="begin"/>
        </w:r>
        <w:r>
          <w:instrText xml:space="preserve"> PAGEREF _Toc531955364 \h </w:instrText>
        </w:r>
        <w:r>
          <w:fldChar w:fldCharType="separate"/>
        </w:r>
        <w:r w:rsidR="008936DF">
          <w:t>21</w:t>
        </w:r>
        <w:r>
          <w:fldChar w:fldCharType="end"/>
        </w:r>
      </w:hyperlink>
    </w:p>
    <w:p w:rsidR="00D95C44" w:rsidRDefault="00D95C44">
      <w:pPr>
        <w:pStyle w:val="TOC5"/>
        <w:rPr>
          <w:rFonts w:asciiTheme="minorHAnsi" w:eastAsiaTheme="minorEastAsia" w:hAnsiTheme="minorHAnsi" w:cstheme="minorBidi"/>
          <w:sz w:val="22"/>
          <w:szCs w:val="22"/>
          <w:lang w:eastAsia="en-AU"/>
        </w:rPr>
      </w:pPr>
      <w:r>
        <w:tab/>
      </w:r>
      <w:hyperlink w:anchor="_Toc531955365" w:history="1">
        <w:r w:rsidRPr="00614BAA">
          <w:rPr>
            <w:rStyle w:val="CharSectNo"/>
          </w:rPr>
          <w:t>30</w:t>
        </w:r>
        <w:r w:rsidRPr="00614BAA">
          <w:tab/>
          <w:t>Failure to comply with mandatory code of practice</w:t>
        </w:r>
        <w:r>
          <w:br/>
        </w:r>
        <w:r w:rsidRPr="00614BAA">
          <w:t>Section 24B (2)</w:t>
        </w:r>
        <w:r>
          <w:tab/>
        </w:r>
        <w:r>
          <w:fldChar w:fldCharType="begin"/>
        </w:r>
        <w:r>
          <w:instrText xml:space="preserve"> PAGEREF _Toc531955365 \h </w:instrText>
        </w:r>
        <w:r>
          <w:fldChar w:fldCharType="separate"/>
        </w:r>
        <w:r w:rsidR="008936DF">
          <w:t>21</w:t>
        </w:r>
        <w:r>
          <w:fldChar w:fldCharType="end"/>
        </w:r>
      </w:hyperlink>
    </w:p>
    <w:p w:rsidR="00D95C44" w:rsidRDefault="00D95C44">
      <w:pPr>
        <w:pStyle w:val="TOC5"/>
        <w:rPr>
          <w:rFonts w:asciiTheme="minorHAnsi" w:eastAsiaTheme="minorEastAsia" w:hAnsiTheme="minorHAnsi" w:cstheme="minorBidi"/>
          <w:sz w:val="22"/>
          <w:szCs w:val="22"/>
          <w:lang w:eastAsia="en-AU"/>
        </w:rPr>
      </w:pPr>
      <w:r>
        <w:tab/>
      </w:r>
      <w:hyperlink w:anchor="_Toc531955366" w:history="1">
        <w:r w:rsidRPr="00614BAA">
          <w:rPr>
            <w:rStyle w:val="CharSectNo"/>
          </w:rPr>
          <w:t>31</w:t>
        </w:r>
        <w:r w:rsidRPr="00614BAA">
          <w:tab/>
          <w:t>Direction to comply with mandatory code</w:t>
        </w:r>
        <w:r>
          <w:br/>
        </w:r>
        <w:r w:rsidRPr="00614BAA">
          <w:t>Section 24C (1)</w:t>
        </w:r>
        <w:r>
          <w:tab/>
        </w:r>
        <w:r>
          <w:fldChar w:fldCharType="begin"/>
        </w:r>
        <w:r>
          <w:instrText xml:space="preserve"> PAGEREF _Toc531955366 \h </w:instrText>
        </w:r>
        <w:r>
          <w:fldChar w:fldCharType="separate"/>
        </w:r>
        <w:r w:rsidR="008936DF">
          <w:t>22</w:t>
        </w:r>
        <w:r>
          <w:fldChar w:fldCharType="end"/>
        </w:r>
      </w:hyperlink>
    </w:p>
    <w:p w:rsidR="00D95C44" w:rsidRDefault="00D95C44">
      <w:pPr>
        <w:pStyle w:val="TOC5"/>
        <w:rPr>
          <w:rFonts w:asciiTheme="minorHAnsi" w:eastAsiaTheme="minorEastAsia" w:hAnsiTheme="minorHAnsi" w:cstheme="minorBidi"/>
          <w:sz w:val="22"/>
          <w:szCs w:val="22"/>
          <w:lang w:eastAsia="en-AU"/>
        </w:rPr>
      </w:pPr>
      <w:r>
        <w:tab/>
      </w:r>
      <w:hyperlink w:anchor="_Toc531955367" w:history="1">
        <w:r w:rsidRPr="008F6991">
          <w:t>32</w:t>
        </w:r>
        <w:r>
          <w:rPr>
            <w:rFonts w:asciiTheme="minorHAnsi" w:eastAsiaTheme="minorEastAsia" w:hAnsiTheme="minorHAnsi" w:cstheme="minorBidi"/>
            <w:sz w:val="22"/>
            <w:szCs w:val="22"/>
            <w:lang w:eastAsia="en-AU"/>
          </w:rPr>
          <w:tab/>
        </w:r>
        <w:r w:rsidRPr="008F6991">
          <w:t>Section 24C (1) (b)</w:t>
        </w:r>
        <w:r>
          <w:tab/>
        </w:r>
        <w:r>
          <w:fldChar w:fldCharType="begin"/>
        </w:r>
        <w:r>
          <w:instrText xml:space="preserve"> PAGEREF _Toc531955367 \h </w:instrText>
        </w:r>
        <w:r>
          <w:fldChar w:fldCharType="separate"/>
        </w:r>
        <w:r w:rsidR="008936DF">
          <w:t>22</w:t>
        </w:r>
        <w:r>
          <w:fldChar w:fldCharType="end"/>
        </w:r>
      </w:hyperlink>
    </w:p>
    <w:p w:rsidR="00D95C44" w:rsidRDefault="00D95C44">
      <w:pPr>
        <w:pStyle w:val="TOC5"/>
        <w:rPr>
          <w:rFonts w:asciiTheme="minorHAnsi" w:eastAsiaTheme="minorEastAsia" w:hAnsiTheme="minorHAnsi" w:cstheme="minorBidi"/>
          <w:sz w:val="22"/>
          <w:szCs w:val="22"/>
          <w:lang w:eastAsia="en-AU"/>
        </w:rPr>
      </w:pPr>
      <w:r>
        <w:tab/>
      </w:r>
      <w:hyperlink w:anchor="_Toc531955368" w:history="1">
        <w:r w:rsidRPr="008F6991">
          <w:t>33</w:t>
        </w:r>
        <w:r>
          <w:rPr>
            <w:rFonts w:asciiTheme="minorHAnsi" w:eastAsiaTheme="minorEastAsia" w:hAnsiTheme="minorHAnsi" w:cstheme="minorBidi"/>
            <w:sz w:val="22"/>
            <w:szCs w:val="22"/>
            <w:lang w:eastAsia="en-AU"/>
          </w:rPr>
          <w:tab/>
        </w:r>
        <w:r w:rsidRPr="008F6991">
          <w:t>New section 24C (2) (aa)</w:t>
        </w:r>
        <w:r>
          <w:tab/>
        </w:r>
        <w:r>
          <w:fldChar w:fldCharType="begin"/>
        </w:r>
        <w:r>
          <w:instrText xml:space="preserve"> PAGEREF _Toc531955368 \h </w:instrText>
        </w:r>
        <w:r>
          <w:fldChar w:fldCharType="separate"/>
        </w:r>
        <w:r w:rsidR="008936DF">
          <w:t>22</w:t>
        </w:r>
        <w:r>
          <w:fldChar w:fldCharType="end"/>
        </w:r>
      </w:hyperlink>
    </w:p>
    <w:p w:rsidR="00D95C44" w:rsidRDefault="00D95C44">
      <w:pPr>
        <w:pStyle w:val="TOC5"/>
        <w:rPr>
          <w:rFonts w:asciiTheme="minorHAnsi" w:eastAsiaTheme="minorEastAsia" w:hAnsiTheme="minorHAnsi" w:cstheme="minorBidi"/>
          <w:sz w:val="22"/>
          <w:szCs w:val="22"/>
          <w:lang w:eastAsia="en-AU"/>
        </w:rPr>
      </w:pPr>
      <w:r>
        <w:tab/>
      </w:r>
      <w:hyperlink w:anchor="_Toc531955369" w:history="1">
        <w:r w:rsidRPr="008F6991">
          <w:t>34</w:t>
        </w:r>
        <w:r>
          <w:rPr>
            <w:rFonts w:asciiTheme="minorHAnsi" w:eastAsiaTheme="minorEastAsia" w:hAnsiTheme="minorHAnsi" w:cstheme="minorBidi"/>
            <w:sz w:val="22"/>
            <w:szCs w:val="22"/>
            <w:lang w:eastAsia="en-AU"/>
          </w:rPr>
          <w:tab/>
        </w:r>
        <w:r w:rsidRPr="008F6991">
          <w:t>Section 24C (2) (c)</w:t>
        </w:r>
        <w:r>
          <w:tab/>
        </w:r>
        <w:r>
          <w:fldChar w:fldCharType="begin"/>
        </w:r>
        <w:r>
          <w:instrText xml:space="preserve"> PAGEREF _Toc531955369 \h </w:instrText>
        </w:r>
        <w:r>
          <w:fldChar w:fldCharType="separate"/>
        </w:r>
        <w:r w:rsidR="008936DF">
          <w:t>22</w:t>
        </w:r>
        <w:r>
          <w:fldChar w:fldCharType="end"/>
        </w:r>
      </w:hyperlink>
    </w:p>
    <w:p w:rsidR="00D95C44" w:rsidRDefault="00D95C44">
      <w:pPr>
        <w:pStyle w:val="TOC5"/>
        <w:rPr>
          <w:rFonts w:asciiTheme="minorHAnsi" w:eastAsiaTheme="minorEastAsia" w:hAnsiTheme="minorHAnsi" w:cstheme="minorBidi"/>
          <w:sz w:val="22"/>
          <w:szCs w:val="22"/>
          <w:lang w:eastAsia="en-AU"/>
        </w:rPr>
      </w:pPr>
      <w:r>
        <w:tab/>
      </w:r>
      <w:hyperlink w:anchor="_Toc531955370" w:history="1">
        <w:r w:rsidRPr="008F6991">
          <w:t>35</w:t>
        </w:r>
        <w:r>
          <w:rPr>
            <w:rFonts w:asciiTheme="minorHAnsi" w:eastAsiaTheme="minorEastAsia" w:hAnsiTheme="minorHAnsi" w:cstheme="minorBidi"/>
            <w:sz w:val="22"/>
            <w:szCs w:val="22"/>
            <w:lang w:eastAsia="en-AU"/>
          </w:rPr>
          <w:tab/>
        </w:r>
        <w:r w:rsidRPr="008F6991">
          <w:t>New section 24D</w:t>
        </w:r>
        <w:r>
          <w:tab/>
        </w:r>
        <w:r>
          <w:fldChar w:fldCharType="begin"/>
        </w:r>
        <w:r>
          <w:instrText xml:space="preserve"> PAGEREF _Toc531955370 \h </w:instrText>
        </w:r>
        <w:r>
          <w:fldChar w:fldCharType="separate"/>
        </w:r>
        <w:r w:rsidR="008936DF">
          <w:t>23</w:t>
        </w:r>
        <w:r>
          <w:fldChar w:fldCharType="end"/>
        </w:r>
      </w:hyperlink>
    </w:p>
    <w:p w:rsidR="00D95C44" w:rsidRDefault="00D95C44">
      <w:pPr>
        <w:pStyle w:val="TOC5"/>
        <w:rPr>
          <w:rFonts w:asciiTheme="minorHAnsi" w:eastAsiaTheme="minorEastAsia" w:hAnsiTheme="minorHAnsi" w:cstheme="minorBidi"/>
          <w:sz w:val="22"/>
          <w:szCs w:val="22"/>
          <w:lang w:eastAsia="en-AU"/>
        </w:rPr>
      </w:pPr>
      <w:r>
        <w:tab/>
      </w:r>
      <w:hyperlink w:anchor="_Toc531955371" w:history="1">
        <w:r w:rsidRPr="008F6991">
          <w:t>36</w:t>
        </w:r>
        <w:r>
          <w:rPr>
            <w:rFonts w:asciiTheme="minorHAnsi" w:eastAsiaTheme="minorEastAsia" w:hAnsiTheme="minorHAnsi" w:cstheme="minorBidi"/>
            <w:sz w:val="22"/>
            <w:szCs w:val="22"/>
            <w:lang w:eastAsia="en-AU"/>
          </w:rPr>
          <w:tab/>
        </w:r>
        <w:r w:rsidRPr="008F6991">
          <w:t>New part 3A</w:t>
        </w:r>
        <w:r>
          <w:tab/>
        </w:r>
        <w:r>
          <w:fldChar w:fldCharType="begin"/>
        </w:r>
        <w:r>
          <w:instrText xml:space="preserve"> PAGEREF _Toc531955371 \h </w:instrText>
        </w:r>
        <w:r>
          <w:fldChar w:fldCharType="separate"/>
        </w:r>
        <w:r w:rsidR="008936DF">
          <w:t>23</w:t>
        </w:r>
        <w:r>
          <w:fldChar w:fldCharType="end"/>
        </w:r>
      </w:hyperlink>
    </w:p>
    <w:p w:rsidR="00D95C44" w:rsidRDefault="00D95C44">
      <w:pPr>
        <w:pStyle w:val="TOC5"/>
        <w:rPr>
          <w:rFonts w:asciiTheme="minorHAnsi" w:eastAsiaTheme="minorEastAsia" w:hAnsiTheme="minorHAnsi" w:cstheme="minorBidi"/>
          <w:sz w:val="22"/>
          <w:szCs w:val="22"/>
          <w:lang w:eastAsia="en-AU"/>
        </w:rPr>
      </w:pPr>
      <w:r>
        <w:tab/>
      </w:r>
      <w:hyperlink w:anchor="_Toc531955372" w:history="1">
        <w:r w:rsidRPr="00614BAA">
          <w:rPr>
            <w:rStyle w:val="CharSectNo"/>
          </w:rPr>
          <w:t>37</w:t>
        </w:r>
        <w:r w:rsidRPr="00614BAA">
          <w:tab/>
          <w:t>Licence conditions</w:t>
        </w:r>
        <w:r>
          <w:br/>
        </w:r>
        <w:r w:rsidRPr="00614BAA">
          <w:t>New section 28 (2) and (3)</w:t>
        </w:r>
        <w:r>
          <w:tab/>
        </w:r>
        <w:r>
          <w:fldChar w:fldCharType="begin"/>
        </w:r>
        <w:r>
          <w:instrText xml:space="preserve"> PAGEREF _Toc531955372 \h </w:instrText>
        </w:r>
        <w:r>
          <w:fldChar w:fldCharType="separate"/>
        </w:r>
        <w:r w:rsidR="008936DF">
          <w:t>34</w:t>
        </w:r>
        <w:r>
          <w:fldChar w:fldCharType="end"/>
        </w:r>
      </w:hyperlink>
    </w:p>
    <w:p w:rsidR="00D95C44" w:rsidRDefault="00D95C44">
      <w:pPr>
        <w:pStyle w:val="TOC5"/>
        <w:rPr>
          <w:rFonts w:asciiTheme="minorHAnsi" w:eastAsiaTheme="minorEastAsia" w:hAnsiTheme="minorHAnsi" w:cstheme="minorBidi"/>
          <w:sz w:val="22"/>
          <w:szCs w:val="22"/>
          <w:lang w:eastAsia="en-AU"/>
        </w:rPr>
      </w:pPr>
      <w:r>
        <w:tab/>
      </w:r>
      <w:hyperlink w:anchor="_Toc531955373" w:history="1">
        <w:r w:rsidRPr="008F6991">
          <w:t>38</w:t>
        </w:r>
        <w:r>
          <w:rPr>
            <w:rFonts w:asciiTheme="minorHAnsi" w:eastAsiaTheme="minorEastAsia" w:hAnsiTheme="minorHAnsi" w:cstheme="minorBidi"/>
            <w:sz w:val="22"/>
            <w:szCs w:val="22"/>
            <w:lang w:eastAsia="en-AU"/>
          </w:rPr>
          <w:tab/>
        </w:r>
        <w:r w:rsidRPr="008F6991">
          <w:t>New section 35A</w:t>
        </w:r>
        <w:r>
          <w:tab/>
        </w:r>
        <w:r>
          <w:fldChar w:fldCharType="begin"/>
        </w:r>
        <w:r>
          <w:instrText xml:space="preserve"> PAGEREF _Toc531955373 \h </w:instrText>
        </w:r>
        <w:r>
          <w:fldChar w:fldCharType="separate"/>
        </w:r>
        <w:r w:rsidR="008936DF">
          <w:t>34</w:t>
        </w:r>
        <w:r>
          <w:fldChar w:fldCharType="end"/>
        </w:r>
      </w:hyperlink>
    </w:p>
    <w:p w:rsidR="00D95C44" w:rsidRDefault="00D95C44">
      <w:pPr>
        <w:pStyle w:val="TOC5"/>
        <w:rPr>
          <w:rFonts w:asciiTheme="minorHAnsi" w:eastAsiaTheme="minorEastAsia" w:hAnsiTheme="minorHAnsi" w:cstheme="minorBidi"/>
          <w:sz w:val="22"/>
          <w:szCs w:val="22"/>
          <w:lang w:eastAsia="en-AU"/>
        </w:rPr>
      </w:pPr>
      <w:r>
        <w:tab/>
      </w:r>
      <w:hyperlink w:anchor="_Toc531955374" w:history="1">
        <w:r w:rsidRPr="00614BAA">
          <w:rPr>
            <w:rStyle w:val="CharSectNo"/>
          </w:rPr>
          <w:t>39</w:t>
        </w:r>
        <w:r w:rsidRPr="00614BAA">
          <w:tab/>
          <w:t>Application for authorisation</w:t>
        </w:r>
        <w:r>
          <w:br/>
        </w:r>
        <w:r w:rsidRPr="00614BAA">
          <w:t>Section 37 (1)</w:t>
        </w:r>
        <w:r>
          <w:tab/>
        </w:r>
        <w:r>
          <w:fldChar w:fldCharType="begin"/>
        </w:r>
        <w:r>
          <w:instrText xml:space="preserve"> PAGEREF _Toc531955374 \h </w:instrText>
        </w:r>
        <w:r>
          <w:fldChar w:fldCharType="separate"/>
        </w:r>
        <w:r w:rsidR="008936DF">
          <w:t>34</w:t>
        </w:r>
        <w:r>
          <w:fldChar w:fldCharType="end"/>
        </w:r>
      </w:hyperlink>
    </w:p>
    <w:p w:rsidR="00D95C44" w:rsidRDefault="00D95C44">
      <w:pPr>
        <w:pStyle w:val="TOC5"/>
        <w:rPr>
          <w:rFonts w:asciiTheme="minorHAnsi" w:eastAsiaTheme="minorEastAsia" w:hAnsiTheme="minorHAnsi" w:cstheme="minorBidi"/>
          <w:sz w:val="22"/>
          <w:szCs w:val="22"/>
          <w:lang w:eastAsia="en-AU"/>
        </w:rPr>
      </w:pPr>
      <w:r>
        <w:tab/>
      </w:r>
      <w:hyperlink w:anchor="_Toc531955375" w:history="1">
        <w:r w:rsidRPr="008F6991">
          <w:t>40</w:t>
        </w:r>
        <w:r>
          <w:rPr>
            <w:rFonts w:asciiTheme="minorHAnsi" w:eastAsiaTheme="minorEastAsia" w:hAnsiTheme="minorHAnsi" w:cstheme="minorBidi"/>
            <w:sz w:val="22"/>
            <w:szCs w:val="22"/>
            <w:lang w:eastAsia="en-AU"/>
          </w:rPr>
          <w:tab/>
        </w:r>
        <w:r w:rsidRPr="008F6991">
          <w:t>Section 37 (2)</w:t>
        </w:r>
        <w:r>
          <w:tab/>
        </w:r>
        <w:r>
          <w:fldChar w:fldCharType="begin"/>
        </w:r>
        <w:r>
          <w:instrText xml:space="preserve"> PAGEREF _Toc531955375 \h </w:instrText>
        </w:r>
        <w:r>
          <w:fldChar w:fldCharType="separate"/>
        </w:r>
        <w:r w:rsidR="008936DF">
          <w:t>35</w:t>
        </w:r>
        <w:r>
          <w:fldChar w:fldCharType="end"/>
        </w:r>
      </w:hyperlink>
    </w:p>
    <w:p w:rsidR="00D95C44" w:rsidRDefault="00D95C44">
      <w:pPr>
        <w:pStyle w:val="TOC5"/>
        <w:rPr>
          <w:rFonts w:asciiTheme="minorHAnsi" w:eastAsiaTheme="minorEastAsia" w:hAnsiTheme="minorHAnsi" w:cstheme="minorBidi"/>
          <w:sz w:val="22"/>
          <w:szCs w:val="22"/>
          <w:lang w:eastAsia="en-AU"/>
        </w:rPr>
      </w:pPr>
      <w:r>
        <w:tab/>
      </w:r>
      <w:hyperlink w:anchor="_Toc531955376" w:history="1">
        <w:r w:rsidRPr="008F6991">
          <w:t>41</w:t>
        </w:r>
        <w:r>
          <w:rPr>
            <w:rFonts w:asciiTheme="minorHAnsi" w:eastAsiaTheme="minorEastAsia" w:hAnsiTheme="minorHAnsi" w:cstheme="minorBidi"/>
            <w:sz w:val="22"/>
            <w:szCs w:val="22"/>
            <w:lang w:eastAsia="en-AU"/>
          </w:rPr>
          <w:tab/>
        </w:r>
        <w:r w:rsidRPr="008F6991">
          <w:t>Sections 37 (3) and 38 (1) and (2)</w:t>
        </w:r>
        <w:r>
          <w:tab/>
        </w:r>
        <w:r>
          <w:fldChar w:fldCharType="begin"/>
        </w:r>
        <w:r>
          <w:instrText xml:space="preserve"> PAGEREF _Toc531955376 \h </w:instrText>
        </w:r>
        <w:r>
          <w:fldChar w:fldCharType="separate"/>
        </w:r>
        <w:r w:rsidR="008936DF">
          <w:t>35</w:t>
        </w:r>
        <w:r>
          <w:fldChar w:fldCharType="end"/>
        </w:r>
      </w:hyperlink>
    </w:p>
    <w:p w:rsidR="00D95C44" w:rsidRDefault="00D95C44">
      <w:pPr>
        <w:pStyle w:val="TOC5"/>
        <w:rPr>
          <w:rFonts w:asciiTheme="minorHAnsi" w:eastAsiaTheme="minorEastAsia" w:hAnsiTheme="minorHAnsi" w:cstheme="minorBidi"/>
          <w:sz w:val="22"/>
          <w:szCs w:val="22"/>
          <w:lang w:eastAsia="en-AU"/>
        </w:rPr>
      </w:pPr>
      <w:r>
        <w:tab/>
      </w:r>
      <w:hyperlink w:anchor="_Toc531955377" w:history="1">
        <w:r w:rsidRPr="008F6991">
          <w:t>42</w:t>
        </w:r>
        <w:r>
          <w:rPr>
            <w:rFonts w:asciiTheme="minorHAnsi" w:eastAsiaTheme="minorEastAsia" w:hAnsiTheme="minorHAnsi" w:cstheme="minorBidi"/>
            <w:sz w:val="22"/>
            <w:szCs w:val="22"/>
            <w:lang w:eastAsia="en-AU"/>
          </w:rPr>
          <w:tab/>
        </w:r>
        <w:r w:rsidRPr="008F6991">
          <w:t>Section 38 (2) (a)</w:t>
        </w:r>
        <w:r>
          <w:tab/>
        </w:r>
        <w:r>
          <w:fldChar w:fldCharType="begin"/>
        </w:r>
        <w:r>
          <w:instrText xml:space="preserve"> PAGEREF _Toc531955377 \h </w:instrText>
        </w:r>
        <w:r>
          <w:fldChar w:fldCharType="separate"/>
        </w:r>
        <w:r w:rsidR="008936DF">
          <w:t>35</w:t>
        </w:r>
        <w:r>
          <w:fldChar w:fldCharType="end"/>
        </w:r>
      </w:hyperlink>
    </w:p>
    <w:p w:rsidR="00D95C44" w:rsidRDefault="00D95C44">
      <w:pPr>
        <w:pStyle w:val="TOC5"/>
        <w:rPr>
          <w:rFonts w:asciiTheme="minorHAnsi" w:eastAsiaTheme="minorEastAsia" w:hAnsiTheme="minorHAnsi" w:cstheme="minorBidi"/>
          <w:sz w:val="22"/>
          <w:szCs w:val="22"/>
          <w:lang w:eastAsia="en-AU"/>
        </w:rPr>
      </w:pPr>
      <w:r>
        <w:tab/>
      </w:r>
      <w:hyperlink w:anchor="_Toc531955378" w:history="1">
        <w:r w:rsidRPr="008F6991">
          <w:t>43</w:t>
        </w:r>
        <w:r>
          <w:rPr>
            <w:rFonts w:asciiTheme="minorHAnsi" w:eastAsiaTheme="minorEastAsia" w:hAnsiTheme="minorHAnsi" w:cstheme="minorBidi"/>
            <w:sz w:val="22"/>
            <w:szCs w:val="22"/>
            <w:lang w:eastAsia="en-AU"/>
          </w:rPr>
          <w:tab/>
        </w:r>
        <w:r w:rsidRPr="008F6991">
          <w:t>Section 38 (2) (d)</w:t>
        </w:r>
        <w:r>
          <w:tab/>
        </w:r>
        <w:r>
          <w:fldChar w:fldCharType="begin"/>
        </w:r>
        <w:r>
          <w:instrText xml:space="preserve"> PAGEREF _Toc531955378 \h </w:instrText>
        </w:r>
        <w:r>
          <w:fldChar w:fldCharType="separate"/>
        </w:r>
        <w:r w:rsidR="008936DF">
          <w:t>36</w:t>
        </w:r>
        <w:r>
          <w:fldChar w:fldCharType="end"/>
        </w:r>
      </w:hyperlink>
    </w:p>
    <w:p w:rsidR="00D95C44" w:rsidRDefault="00D95C44">
      <w:pPr>
        <w:pStyle w:val="TOC5"/>
        <w:rPr>
          <w:rFonts w:asciiTheme="minorHAnsi" w:eastAsiaTheme="minorEastAsia" w:hAnsiTheme="minorHAnsi" w:cstheme="minorBidi"/>
          <w:sz w:val="22"/>
          <w:szCs w:val="22"/>
          <w:lang w:eastAsia="en-AU"/>
        </w:rPr>
      </w:pPr>
      <w:r>
        <w:tab/>
      </w:r>
      <w:hyperlink w:anchor="_Toc531955379" w:history="1">
        <w:r w:rsidRPr="008F6991">
          <w:t>44</w:t>
        </w:r>
        <w:r>
          <w:rPr>
            <w:rFonts w:asciiTheme="minorHAnsi" w:eastAsiaTheme="minorEastAsia" w:hAnsiTheme="minorHAnsi" w:cstheme="minorBidi"/>
            <w:sz w:val="22"/>
            <w:szCs w:val="22"/>
            <w:lang w:eastAsia="en-AU"/>
          </w:rPr>
          <w:tab/>
        </w:r>
        <w:r w:rsidRPr="008F6991">
          <w:t>Section 38 (3)</w:t>
        </w:r>
        <w:r>
          <w:tab/>
        </w:r>
        <w:r>
          <w:fldChar w:fldCharType="begin"/>
        </w:r>
        <w:r>
          <w:instrText xml:space="preserve"> PAGEREF _Toc531955379 \h </w:instrText>
        </w:r>
        <w:r>
          <w:fldChar w:fldCharType="separate"/>
        </w:r>
        <w:r w:rsidR="008936DF">
          <w:t>36</w:t>
        </w:r>
        <w:r>
          <w:fldChar w:fldCharType="end"/>
        </w:r>
      </w:hyperlink>
    </w:p>
    <w:p w:rsidR="00D95C44" w:rsidRDefault="00D95C44">
      <w:pPr>
        <w:pStyle w:val="TOC5"/>
        <w:rPr>
          <w:rFonts w:asciiTheme="minorHAnsi" w:eastAsiaTheme="minorEastAsia" w:hAnsiTheme="minorHAnsi" w:cstheme="minorBidi"/>
          <w:sz w:val="22"/>
          <w:szCs w:val="22"/>
          <w:lang w:eastAsia="en-AU"/>
        </w:rPr>
      </w:pPr>
      <w:r>
        <w:tab/>
      </w:r>
      <w:hyperlink w:anchor="_Toc531955380" w:history="1">
        <w:r w:rsidRPr="00614BAA">
          <w:rPr>
            <w:rStyle w:val="CharSectNo"/>
          </w:rPr>
          <w:t>45</w:t>
        </w:r>
        <w:r w:rsidRPr="00614BAA">
          <w:tab/>
          <w:t>Authorisation conditions</w:t>
        </w:r>
        <w:r>
          <w:br/>
        </w:r>
        <w:r w:rsidRPr="00614BAA">
          <w:t>Section 39 (b) except examples and notes</w:t>
        </w:r>
        <w:r>
          <w:tab/>
        </w:r>
        <w:r>
          <w:fldChar w:fldCharType="begin"/>
        </w:r>
        <w:r>
          <w:instrText xml:space="preserve"> PAGEREF _Toc531955380 \h </w:instrText>
        </w:r>
        <w:r>
          <w:fldChar w:fldCharType="separate"/>
        </w:r>
        <w:r w:rsidR="008936DF">
          <w:t>36</w:t>
        </w:r>
        <w:r>
          <w:fldChar w:fldCharType="end"/>
        </w:r>
      </w:hyperlink>
    </w:p>
    <w:p w:rsidR="00D95C44" w:rsidRDefault="00D95C44">
      <w:pPr>
        <w:pStyle w:val="TOC5"/>
        <w:rPr>
          <w:rFonts w:asciiTheme="minorHAnsi" w:eastAsiaTheme="minorEastAsia" w:hAnsiTheme="minorHAnsi" w:cstheme="minorBidi"/>
          <w:sz w:val="22"/>
          <w:szCs w:val="22"/>
          <w:lang w:eastAsia="en-AU"/>
        </w:rPr>
      </w:pPr>
      <w:r>
        <w:tab/>
      </w:r>
      <w:hyperlink w:anchor="_Toc531955381" w:history="1">
        <w:r w:rsidRPr="008F6991">
          <w:t>46</w:t>
        </w:r>
        <w:r>
          <w:rPr>
            <w:rFonts w:asciiTheme="minorHAnsi" w:eastAsiaTheme="minorEastAsia" w:hAnsiTheme="minorHAnsi" w:cstheme="minorBidi"/>
            <w:sz w:val="22"/>
            <w:szCs w:val="22"/>
            <w:lang w:eastAsia="en-AU"/>
          </w:rPr>
          <w:tab/>
        </w:r>
        <w:r w:rsidRPr="008F6991">
          <w:t>Section 39, notes</w:t>
        </w:r>
        <w:r>
          <w:tab/>
        </w:r>
        <w:r>
          <w:fldChar w:fldCharType="begin"/>
        </w:r>
        <w:r>
          <w:instrText xml:space="preserve"> PAGEREF _Toc531955381 \h </w:instrText>
        </w:r>
        <w:r>
          <w:fldChar w:fldCharType="separate"/>
        </w:r>
        <w:r w:rsidR="008936DF">
          <w:t>36</w:t>
        </w:r>
        <w:r>
          <w:fldChar w:fldCharType="end"/>
        </w:r>
      </w:hyperlink>
    </w:p>
    <w:p w:rsidR="00D95C44" w:rsidRDefault="00D95C44">
      <w:pPr>
        <w:pStyle w:val="TOC5"/>
        <w:rPr>
          <w:rFonts w:asciiTheme="minorHAnsi" w:eastAsiaTheme="minorEastAsia" w:hAnsiTheme="minorHAnsi" w:cstheme="minorBidi"/>
          <w:sz w:val="22"/>
          <w:szCs w:val="22"/>
          <w:lang w:eastAsia="en-AU"/>
        </w:rPr>
      </w:pPr>
      <w:r>
        <w:tab/>
      </w:r>
      <w:hyperlink w:anchor="_Toc531955382" w:history="1">
        <w:r w:rsidRPr="008F6991">
          <w:t>47</w:t>
        </w:r>
        <w:r>
          <w:rPr>
            <w:rFonts w:asciiTheme="minorHAnsi" w:eastAsiaTheme="minorEastAsia" w:hAnsiTheme="minorHAnsi" w:cstheme="minorBidi"/>
            <w:sz w:val="22"/>
            <w:szCs w:val="22"/>
            <w:lang w:eastAsia="en-AU"/>
          </w:rPr>
          <w:tab/>
        </w:r>
        <w:r w:rsidRPr="008F6991">
          <w:t>New section 39 (2) and (3)</w:t>
        </w:r>
        <w:r>
          <w:tab/>
        </w:r>
        <w:r>
          <w:fldChar w:fldCharType="begin"/>
        </w:r>
        <w:r>
          <w:instrText xml:space="preserve"> PAGEREF _Toc531955382 \h </w:instrText>
        </w:r>
        <w:r>
          <w:fldChar w:fldCharType="separate"/>
        </w:r>
        <w:r w:rsidR="008936DF">
          <w:t>37</w:t>
        </w:r>
        <w:r>
          <w:fldChar w:fldCharType="end"/>
        </w:r>
      </w:hyperlink>
    </w:p>
    <w:p w:rsidR="00D95C44" w:rsidRDefault="00D95C44">
      <w:pPr>
        <w:pStyle w:val="TOC5"/>
        <w:rPr>
          <w:rFonts w:asciiTheme="minorHAnsi" w:eastAsiaTheme="minorEastAsia" w:hAnsiTheme="minorHAnsi" w:cstheme="minorBidi"/>
          <w:sz w:val="22"/>
          <w:szCs w:val="22"/>
          <w:lang w:eastAsia="en-AU"/>
        </w:rPr>
      </w:pPr>
      <w:r>
        <w:tab/>
      </w:r>
      <w:hyperlink w:anchor="_Toc531955383" w:history="1">
        <w:r w:rsidRPr="00614BAA">
          <w:rPr>
            <w:rStyle w:val="CharSectNo"/>
          </w:rPr>
          <w:t>48</w:t>
        </w:r>
        <w:r w:rsidRPr="00614BAA">
          <w:tab/>
          <w:t>Form of authorisation</w:t>
        </w:r>
        <w:r>
          <w:br/>
        </w:r>
        <w:r w:rsidRPr="00614BAA">
          <w:t>New section 40 (aa)</w:t>
        </w:r>
        <w:r>
          <w:tab/>
        </w:r>
        <w:r>
          <w:fldChar w:fldCharType="begin"/>
        </w:r>
        <w:r>
          <w:instrText xml:space="preserve"> PAGEREF _Toc531955383 \h </w:instrText>
        </w:r>
        <w:r>
          <w:fldChar w:fldCharType="separate"/>
        </w:r>
        <w:r w:rsidR="008936DF">
          <w:t>37</w:t>
        </w:r>
        <w:r>
          <w:fldChar w:fldCharType="end"/>
        </w:r>
      </w:hyperlink>
    </w:p>
    <w:p w:rsidR="00D95C44" w:rsidRDefault="00D95C44">
      <w:pPr>
        <w:pStyle w:val="TOC5"/>
        <w:rPr>
          <w:rFonts w:asciiTheme="minorHAnsi" w:eastAsiaTheme="minorEastAsia" w:hAnsiTheme="minorHAnsi" w:cstheme="minorBidi"/>
          <w:sz w:val="22"/>
          <w:szCs w:val="22"/>
          <w:lang w:eastAsia="en-AU"/>
        </w:rPr>
      </w:pPr>
      <w:r>
        <w:lastRenderedPageBreak/>
        <w:tab/>
      </w:r>
      <w:hyperlink w:anchor="_Toc531955384" w:history="1">
        <w:r w:rsidRPr="008F6991">
          <w:t>49</w:t>
        </w:r>
        <w:r>
          <w:rPr>
            <w:rFonts w:asciiTheme="minorHAnsi" w:eastAsiaTheme="minorEastAsia" w:hAnsiTheme="minorHAnsi" w:cstheme="minorBidi"/>
            <w:sz w:val="22"/>
            <w:szCs w:val="22"/>
            <w:lang w:eastAsia="en-AU"/>
          </w:rPr>
          <w:tab/>
        </w:r>
        <w:r w:rsidRPr="008F6991">
          <w:t>Section 40 (e)</w:t>
        </w:r>
        <w:r>
          <w:tab/>
        </w:r>
        <w:r>
          <w:fldChar w:fldCharType="begin"/>
        </w:r>
        <w:r>
          <w:instrText xml:space="preserve"> PAGEREF _Toc531955384 \h </w:instrText>
        </w:r>
        <w:r>
          <w:fldChar w:fldCharType="separate"/>
        </w:r>
        <w:r w:rsidR="008936DF">
          <w:t>37</w:t>
        </w:r>
        <w:r>
          <w:fldChar w:fldCharType="end"/>
        </w:r>
      </w:hyperlink>
    </w:p>
    <w:p w:rsidR="00D95C44" w:rsidRDefault="00D95C44">
      <w:pPr>
        <w:pStyle w:val="TOC5"/>
        <w:rPr>
          <w:rFonts w:asciiTheme="minorHAnsi" w:eastAsiaTheme="minorEastAsia" w:hAnsiTheme="minorHAnsi" w:cstheme="minorBidi"/>
          <w:sz w:val="22"/>
          <w:szCs w:val="22"/>
          <w:lang w:eastAsia="en-AU"/>
        </w:rPr>
      </w:pPr>
      <w:r>
        <w:tab/>
      </w:r>
      <w:hyperlink w:anchor="_Toc531955385" w:history="1">
        <w:r w:rsidRPr="008F6991">
          <w:t>50</w:t>
        </w:r>
        <w:r>
          <w:rPr>
            <w:rFonts w:asciiTheme="minorHAnsi" w:eastAsiaTheme="minorEastAsia" w:hAnsiTheme="minorHAnsi" w:cstheme="minorBidi"/>
            <w:sz w:val="22"/>
            <w:szCs w:val="22"/>
            <w:lang w:eastAsia="en-AU"/>
          </w:rPr>
          <w:tab/>
        </w:r>
        <w:r w:rsidRPr="008F6991">
          <w:t>Sections 42 and 43</w:t>
        </w:r>
        <w:r>
          <w:tab/>
        </w:r>
        <w:r>
          <w:fldChar w:fldCharType="begin"/>
        </w:r>
        <w:r>
          <w:instrText xml:space="preserve"> PAGEREF _Toc531955385 \h </w:instrText>
        </w:r>
        <w:r>
          <w:fldChar w:fldCharType="separate"/>
        </w:r>
        <w:r w:rsidR="008936DF">
          <w:t>37</w:t>
        </w:r>
        <w:r>
          <w:fldChar w:fldCharType="end"/>
        </w:r>
      </w:hyperlink>
    </w:p>
    <w:p w:rsidR="00D95C44" w:rsidRDefault="00D95C44">
      <w:pPr>
        <w:pStyle w:val="TOC5"/>
        <w:rPr>
          <w:rFonts w:asciiTheme="minorHAnsi" w:eastAsiaTheme="minorEastAsia" w:hAnsiTheme="minorHAnsi" w:cstheme="minorBidi"/>
          <w:sz w:val="22"/>
          <w:szCs w:val="22"/>
          <w:lang w:eastAsia="en-AU"/>
        </w:rPr>
      </w:pPr>
      <w:r>
        <w:tab/>
      </w:r>
      <w:hyperlink w:anchor="_Toc531955386" w:history="1">
        <w:r w:rsidRPr="00614BAA">
          <w:rPr>
            <w:rStyle w:val="CharSectNo"/>
          </w:rPr>
          <w:t>51</w:t>
        </w:r>
        <w:r w:rsidRPr="00614BAA">
          <w:tab/>
          <w:t>Authorisation renewal</w:t>
        </w:r>
        <w:r>
          <w:br/>
        </w:r>
        <w:r w:rsidRPr="00614BAA">
          <w:t>Section 44 (3)</w:t>
        </w:r>
        <w:r>
          <w:tab/>
        </w:r>
        <w:r>
          <w:fldChar w:fldCharType="begin"/>
        </w:r>
        <w:r>
          <w:instrText xml:space="preserve"> PAGEREF _Toc531955386 \h </w:instrText>
        </w:r>
        <w:r>
          <w:fldChar w:fldCharType="separate"/>
        </w:r>
        <w:r w:rsidR="008936DF">
          <w:t>39</w:t>
        </w:r>
        <w:r>
          <w:fldChar w:fldCharType="end"/>
        </w:r>
      </w:hyperlink>
    </w:p>
    <w:p w:rsidR="00D95C44" w:rsidRDefault="00D95C44">
      <w:pPr>
        <w:pStyle w:val="TOC5"/>
        <w:rPr>
          <w:rFonts w:asciiTheme="minorHAnsi" w:eastAsiaTheme="minorEastAsia" w:hAnsiTheme="minorHAnsi" w:cstheme="minorBidi"/>
          <w:sz w:val="22"/>
          <w:szCs w:val="22"/>
          <w:lang w:eastAsia="en-AU"/>
        </w:rPr>
      </w:pPr>
      <w:r>
        <w:tab/>
      </w:r>
      <w:hyperlink w:anchor="_Toc531955387" w:history="1">
        <w:r w:rsidRPr="00614BAA">
          <w:rPr>
            <w:rStyle w:val="CharSectNo"/>
          </w:rPr>
          <w:t>52</w:t>
        </w:r>
        <w:r w:rsidRPr="00614BAA">
          <w:tab/>
          <w:t>Authorisation holder to notify change of name or address</w:t>
        </w:r>
        <w:r>
          <w:br/>
        </w:r>
        <w:r w:rsidRPr="00614BAA">
          <w:t>Section 45 (1)</w:t>
        </w:r>
        <w:r>
          <w:tab/>
        </w:r>
        <w:r>
          <w:fldChar w:fldCharType="begin"/>
        </w:r>
        <w:r>
          <w:instrText xml:space="preserve"> PAGEREF _Toc531955387 \h </w:instrText>
        </w:r>
        <w:r>
          <w:fldChar w:fldCharType="separate"/>
        </w:r>
        <w:r w:rsidR="008936DF">
          <w:t>39</w:t>
        </w:r>
        <w:r>
          <w:fldChar w:fldCharType="end"/>
        </w:r>
      </w:hyperlink>
    </w:p>
    <w:p w:rsidR="00D95C44" w:rsidRDefault="00D95C44">
      <w:pPr>
        <w:pStyle w:val="TOC5"/>
        <w:rPr>
          <w:rFonts w:asciiTheme="minorHAnsi" w:eastAsiaTheme="minorEastAsia" w:hAnsiTheme="minorHAnsi" w:cstheme="minorBidi"/>
          <w:sz w:val="22"/>
          <w:szCs w:val="22"/>
          <w:lang w:eastAsia="en-AU"/>
        </w:rPr>
      </w:pPr>
      <w:r>
        <w:tab/>
      </w:r>
      <w:hyperlink w:anchor="_Toc531955388" w:history="1">
        <w:r w:rsidRPr="00614BAA">
          <w:rPr>
            <w:rStyle w:val="CharSectNo"/>
          </w:rPr>
          <w:t>53</w:t>
        </w:r>
        <w:r w:rsidRPr="00614BAA">
          <w:tab/>
          <w:t>Amendment of authorisation</w:t>
        </w:r>
        <w:r>
          <w:br/>
        </w:r>
        <w:r w:rsidRPr="00614BAA">
          <w:t>Section 46 (1) and (2)</w:t>
        </w:r>
        <w:r>
          <w:tab/>
        </w:r>
        <w:r>
          <w:fldChar w:fldCharType="begin"/>
        </w:r>
        <w:r>
          <w:instrText xml:space="preserve"> PAGEREF _Toc531955388 \h </w:instrText>
        </w:r>
        <w:r>
          <w:fldChar w:fldCharType="separate"/>
        </w:r>
        <w:r w:rsidR="008936DF">
          <w:t>40</w:t>
        </w:r>
        <w:r>
          <w:fldChar w:fldCharType="end"/>
        </w:r>
      </w:hyperlink>
    </w:p>
    <w:p w:rsidR="00D95C44" w:rsidRDefault="00D95C44">
      <w:pPr>
        <w:pStyle w:val="TOC5"/>
        <w:rPr>
          <w:rFonts w:asciiTheme="minorHAnsi" w:eastAsiaTheme="minorEastAsia" w:hAnsiTheme="minorHAnsi" w:cstheme="minorBidi"/>
          <w:sz w:val="22"/>
          <w:szCs w:val="22"/>
          <w:lang w:eastAsia="en-AU"/>
        </w:rPr>
      </w:pPr>
      <w:r>
        <w:tab/>
      </w:r>
      <w:hyperlink w:anchor="_Toc531955389" w:history="1">
        <w:r w:rsidRPr="008F6991">
          <w:t>54</w:t>
        </w:r>
        <w:r>
          <w:rPr>
            <w:rFonts w:asciiTheme="minorHAnsi" w:eastAsiaTheme="minorEastAsia" w:hAnsiTheme="minorHAnsi" w:cstheme="minorBidi"/>
            <w:sz w:val="22"/>
            <w:szCs w:val="22"/>
            <w:lang w:eastAsia="en-AU"/>
          </w:rPr>
          <w:tab/>
        </w:r>
        <w:r w:rsidRPr="008F6991">
          <w:t>Section 46 (3)</w:t>
        </w:r>
        <w:r>
          <w:tab/>
        </w:r>
        <w:r>
          <w:fldChar w:fldCharType="begin"/>
        </w:r>
        <w:r>
          <w:instrText xml:space="preserve"> PAGEREF _Toc531955389 \h </w:instrText>
        </w:r>
        <w:r>
          <w:fldChar w:fldCharType="separate"/>
        </w:r>
        <w:r w:rsidR="008936DF">
          <w:t>40</w:t>
        </w:r>
        <w:r>
          <w:fldChar w:fldCharType="end"/>
        </w:r>
      </w:hyperlink>
    </w:p>
    <w:p w:rsidR="00D95C44" w:rsidRDefault="00D95C44">
      <w:pPr>
        <w:pStyle w:val="TOC5"/>
        <w:rPr>
          <w:rFonts w:asciiTheme="minorHAnsi" w:eastAsiaTheme="minorEastAsia" w:hAnsiTheme="minorHAnsi" w:cstheme="minorBidi"/>
          <w:sz w:val="22"/>
          <w:szCs w:val="22"/>
          <w:lang w:eastAsia="en-AU"/>
        </w:rPr>
      </w:pPr>
      <w:r>
        <w:tab/>
      </w:r>
      <w:hyperlink w:anchor="_Toc531955390" w:history="1">
        <w:r w:rsidRPr="008F6991">
          <w:t>55</w:t>
        </w:r>
        <w:r>
          <w:rPr>
            <w:rFonts w:asciiTheme="minorHAnsi" w:eastAsiaTheme="minorEastAsia" w:hAnsiTheme="minorHAnsi" w:cstheme="minorBidi"/>
            <w:sz w:val="22"/>
            <w:szCs w:val="22"/>
            <w:lang w:eastAsia="en-AU"/>
          </w:rPr>
          <w:tab/>
        </w:r>
        <w:r w:rsidRPr="008F6991">
          <w:t>Section 46 (4) (a)</w:t>
        </w:r>
        <w:r>
          <w:tab/>
        </w:r>
        <w:r>
          <w:fldChar w:fldCharType="begin"/>
        </w:r>
        <w:r>
          <w:instrText xml:space="preserve"> PAGEREF _Toc531955390 \h </w:instrText>
        </w:r>
        <w:r>
          <w:fldChar w:fldCharType="separate"/>
        </w:r>
        <w:r w:rsidR="008936DF">
          <w:t>40</w:t>
        </w:r>
        <w:r>
          <w:fldChar w:fldCharType="end"/>
        </w:r>
      </w:hyperlink>
    </w:p>
    <w:p w:rsidR="00D95C44" w:rsidRDefault="00D95C44">
      <w:pPr>
        <w:pStyle w:val="TOC5"/>
        <w:rPr>
          <w:rFonts w:asciiTheme="minorHAnsi" w:eastAsiaTheme="minorEastAsia" w:hAnsiTheme="minorHAnsi" w:cstheme="minorBidi"/>
          <w:sz w:val="22"/>
          <w:szCs w:val="22"/>
          <w:lang w:eastAsia="en-AU"/>
        </w:rPr>
      </w:pPr>
      <w:r>
        <w:tab/>
      </w:r>
      <w:hyperlink w:anchor="_Toc531955391" w:history="1">
        <w:r w:rsidRPr="008F6991">
          <w:t>56</w:t>
        </w:r>
        <w:r>
          <w:rPr>
            <w:rFonts w:asciiTheme="minorHAnsi" w:eastAsiaTheme="minorEastAsia" w:hAnsiTheme="minorHAnsi" w:cstheme="minorBidi"/>
            <w:sz w:val="22"/>
            <w:szCs w:val="22"/>
            <w:lang w:eastAsia="en-AU"/>
          </w:rPr>
          <w:tab/>
        </w:r>
        <w:r w:rsidRPr="008F6991">
          <w:t>Section 46 (4) (b)</w:t>
        </w:r>
        <w:r>
          <w:tab/>
        </w:r>
        <w:r>
          <w:fldChar w:fldCharType="begin"/>
        </w:r>
        <w:r>
          <w:instrText xml:space="preserve"> PAGEREF _Toc531955391 \h </w:instrText>
        </w:r>
        <w:r>
          <w:fldChar w:fldCharType="separate"/>
        </w:r>
        <w:r w:rsidR="008936DF">
          <w:t>40</w:t>
        </w:r>
        <w:r>
          <w:fldChar w:fldCharType="end"/>
        </w:r>
      </w:hyperlink>
    </w:p>
    <w:p w:rsidR="00D95C44" w:rsidRDefault="00D95C44">
      <w:pPr>
        <w:pStyle w:val="TOC5"/>
        <w:rPr>
          <w:rFonts w:asciiTheme="minorHAnsi" w:eastAsiaTheme="minorEastAsia" w:hAnsiTheme="minorHAnsi" w:cstheme="minorBidi"/>
          <w:sz w:val="22"/>
          <w:szCs w:val="22"/>
          <w:lang w:eastAsia="en-AU"/>
        </w:rPr>
      </w:pPr>
      <w:r>
        <w:tab/>
      </w:r>
      <w:hyperlink w:anchor="_Toc531955392" w:history="1">
        <w:r w:rsidRPr="008F6991">
          <w:t>57</w:t>
        </w:r>
        <w:r>
          <w:rPr>
            <w:rFonts w:asciiTheme="minorHAnsi" w:eastAsiaTheme="minorEastAsia" w:hAnsiTheme="minorHAnsi" w:cstheme="minorBidi"/>
            <w:sz w:val="22"/>
            <w:szCs w:val="22"/>
            <w:lang w:eastAsia="en-AU"/>
          </w:rPr>
          <w:tab/>
        </w:r>
        <w:r w:rsidRPr="008F6991">
          <w:t>Section 46 (5), note</w:t>
        </w:r>
        <w:r>
          <w:tab/>
        </w:r>
        <w:r>
          <w:fldChar w:fldCharType="begin"/>
        </w:r>
        <w:r>
          <w:instrText xml:space="preserve"> PAGEREF _Toc531955392 \h </w:instrText>
        </w:r>
        <w:r>
          <w:fldChar w:fldCharType="separate"/>
        </w:r>
        <w:r w:rsidR="008936DF">
          <w:t>41</w:t>
        </w:r>
        <w:r>
          <w:fldChar w:fldCharType="end"/>
        </w:r>
      </w:hyperlink>
    </w:p>
    <w:p w:rsidR="00D95C44" w:rsidRDefault="00D95C44">
      <w:pPr>
        <w:pStyle w:val="TOC5"/>
        <w:rPr>
          <w:rFonts w:asciiTheme="minorHAnsi" w:eastAsiaTheme="minorEastAsia" w:hAnsiTheme="minorHAnsi" w:cstheme="minorBidi"/>
          <w:sz w:val="22"/>
          <w:szCs w:val="22"/>
          <w:lang w:eastAsia="en-AU"/>
        </w:rPr>
      </w:pPr>
      <w:r>
        <w:tab/>
      </w:r>
      <w:hyperlink w:anchor="_Toc531955393" w:history="1">
        <w:r w:rsidRPr="008F6991">
          <w:t>58</w:t>
        </w:r>
        <w:r>
          <w:rPr>
            <w:rFonts w:asciiTheme="minorHAnsi" w:eastAsiaTheme="minorEastAsia" w:hAnsiTheme="minorHAnsi" w:cstheme="minorBidi"/>
            <w:sz w:val="22"/>
            <w:szCs w:val="22"/>
            <w:lang w:eastAsia="en-AU"/>
          </w:rPr>
          <w:tab/>
        </w:r>
        <w:r w:rsidRPr="008F6991">
          <w:t>Section 46 (7)</w:t>
        </w:r>
        <w:r>
          <w:tab/>
        </w:r>
        <w:r>
          <w:fldChar w:fldCharType="begin"/>
        </w:r>
        <w:r>
          <w:instrText xml:space="preserve"> PAGEREF _Toc531955393 \h </w:instrText>
        </w:r>
        <w:r>
          <w:fldChar w:fldCharType="separate"/>
        </w:r>
        <w:r w:rsidR="008936DF">
          <w:t>41</w:t>
        </w:r>
        <w:r>
          <w:fldChar w:fldCharType="end"/>
        </w:r>
      </w:hyperlink>
    </w:p>
    <w:p w:rsidR="00D95C44" w:rsidRDefault="00D95C44">
      <w:pPr>
        <w:pStyle w:val="TOC5"/>
        <w:rPr>
          <w:rFonts w:asciiTheme="minorHAnsi" w:eastAsiaTheme="minorEastAsia" w:hAnsiTheme="minorHAnsi" w:cstheme="minorBidi"/>
          <w:sz w:val="22"/>
          <w:szCs w:val="22"/>
          <w:lang w:eastAsia="en-AU"/>
        </w:rPr>
      </w:pPr>
      <w:r>
        <w:tab/>
      </w:r>
      <w:hyperlink w:anchor="_Toc531955394" w:history="1">
        <w:r w:rsidRPr="00614BAA">
          <w:rPr>
            <w:rStyle w:val="CharSectNo"/>
          </w:rPr>
          <w:t>59</w:t>
        </w:r>
        <w:r w:rsidRPr="00614BAA">
          <w:tab/>
          <w:t>Surrender of authorisations</w:t>
        </w:r>
        <w:r>
          <w:br/>
        </w:r>
        <w:r w:rsidRPr="00614BAA">
          <w:t>Section 48 (1)</w:t>
        </w:r>
        <w:r>
          <w:tab/>
        </w:r>
        <w:r>
          <w:fldChar w:fldCharType="begin"/>
        </w:r>
        <w:r>
          <w:instrText xml:space="preserve"> PAGEREF _Toc531955394 \h </w:instrText>
        </w:r>
        <w:r>
          <w:fldChar w:fldCharType="separate"/>
        </w:r>
        <w:r w:rsidR="008936DF">
          <w:t>41</w:t>
        </w:r>
        <w:r>
          <w:fldChar w:fldCharType="end"/>
        </w:r>
      </w:hyperlink>
    </w:p>
    <w:p w:rsidR="00D95C44" w:rsidRDefault="00D95C44">
      <w:pPr>
        <w:pStyle w:val="TOC5"/>
        <w:rPr>
          <w:rFonts w:asciiTheme="minorHAnsi" w:eastAsiaTheme="minorEastAsia" w:hAnsiTheme="minorHAnsi" w:cstheme="minorBidi"/>
          <w:sz w:val="22"/>
          <w:szCs w:val="22"/>
          <w:lang w:eastAsia="en-AU"/>
        </w:rPr>
      </w:pPr>
      <w:r>
        <w:tab/>
      </w:r>
      <w:hyperlink w:anchor="_Toc531955395" w:history="1">
        <w:r w:rsidRPr="008F6991">
          <w:t>60</w:t>
        </w:r>
        <w:r>
          <w:rPr>
            <w:rFonts w:asciiTheme="minorHAnsi" w:eastAsiaTheme="minorEastAsia" w:hAnsiTheme="minorHAnsi" w:cstheme="minorBidi"/>
            <w:sz w:val="22"/>
            <w:szCs w:val="22"/>
            <w:lang w:eastAsia="en-AU"/>
          </w:rPr>
          <w:tab/>
        </w:r>
        <w:r w:rsidRPr="008F6991">
          <w:t>Section 48 (2) (a)</w:t>
        </w:r>
        <w:r>
          <w:tab/>
        </w:r>
        <w:r>
          <w:fldChar w:fldCharType="begin"/>
        </w:r>
        <w:r>
          <w:instrText xml:space="preserve"> PAGEREF _Toc531955395 \h </w:instrText>
        </w:r>
        <w:r>
          <w:fldChar w:fldCharType="separate"/>
        </w:r>
        <w:r w:rsidR="008936DF">
          <w:t>41</w:t>
        </w:r>
        <w:r>
          <w:fldChar w:fldCharType="end"/>
        </w:r>
      </w:hyperlink>
    </w:p>
    <w:p w:rsidR="00D95C44" w:rsidRDefault="00D95C44">
      <w:pPr>
        <w:pStyle w:val="TOC5"/>
        <w:rPr>
          <w:rFonts w:asciiTheme="minorHAnsi" w:eastAsiaTheme="minorEastAsia" w:hAnsiTheme="minorHAnsi" w:cstheme="minorBidi"/>
          <w:sz w:val="22"/>
          <w:szCs w:val="22"/>
          <w:lang w:eastAsia="en-AU"/>
        </w:rPr>
      </w:pPr>
      <w:r>
        <w:tab/>
      </w:r>
      <w:hyperlink w:anchor="_Toc531955396" w:history="1">
        <w:r w:rsidRPr="00614BAA">
          <w:rPr>
            <w:rStyle w:val="CharSectNo"/>
          </w:rPr>
          <w:t>61</w:t>
        </w:r>
        <w:r w:rsidRPr="00614BAA">
          <w:tab/>
          <w:t>Interstate researchers’ authorisation in the ACT</w:t>
        </w:r>
        <w:r>
          <w:br/>
        </w:r>
        <w:r w:rsidRPr="00614BAA">
          <w:t>Section 49B (3)</w:t>
        </w:r>
        <w:r>
          <w:tab/>
        </w:r>
        <w:r>
          <w:fldChar w:fldCharType="begin"/>
        </w:r>
        <w:r>
          <w:instrText xml:space="preserve"> PAGEREF _Toc531955396 \h </w:instrText>
        </w:r>
        <w:r>
          <w:fldChar w:fldCharType="separate"/>
        </w:r>
        <w:r w:rsidR="008936DF">
          <w:t>42</w:t>
        </w:r>
        <w:r>
          <w:fldChar w:fldCharType="end"/>
        </w:r>
      </w:hyperlink>
    </w:p>
    <w:p w:rsidR="00D95C44" w:rsidRDefault="00D95C44">
      <w:pPr>
        <w:pStyle w:val="TOC5"/>
        <w:rPr>
          <w:rFonts w:asciiTheme="minorHAnsi" w:eastAsiaTheme="minorEastAsia" w:hAnsiTheme="minorHAnsi" w:cstheme="minorBidi"/>
          <w:sz w:val="22"/>
          <w:szCs w:val="22"/>
          <w:lang w:eastAsia="en-AU"/>
        </w:rPr>
      </w:pPr>
      <w:r>
        <w:tab/>
      </w:r>
      <w:hyperlink w:anchor="_Toc531955397" w:history="1">
        <w:r w:rsidRPr="00614BAA">
          <w:rPr>
            <w:rStyle w:val="CharSectNo"/>
          </w:rPr>
          <w:t>62</w:t>
        </w:r>
        <w:r w:rsidRPr="00614BAA">
          <w:tab/>
          <w:t>Circus or travelling zoo permit conditions</w:t>
        </w:r>
        <w:r>
          <w:br/>
        </w:r>
        <w:r w:rsidRPr="00614BAA">
          <w:t>New section 56 (2) to (4)</w:t>
        </w:r>
        <w:r>
          <w:tab/>
        </w:r>
        <w:r>
          <w:fldChar w:fldCharType="begin"/>
        </w:r>
        <w:r>
          <w:instrText xml:space="preserve"> PAGEREF _Toc531955397 \h </w:instrText>
        </w:r>
        <w:r>
          <w:fldChar w:fldCharType="separate"/>
        </w:r>
        <w:r w:rsidR="008936DF">
          <w:t>42</w:t>
        </w:r>
        <w:r>
          <w:fldChar w:fldCharType="end"/>
        </w:r>
      </w:hyperlink>
    </w:p>
    <w:p w:rsidR="00D95C44" w:rsidRDefault="00D95C44">
      <w:pPr>
        <w:pStyle w:val="TOC5"/>
        <w:rPr>
          <w:rFonts w:asciiTheme="minorHAnsi" w:eastAsiaTheme="minorEastAsia" w:hAnsiTheme="minorHAnsi" w:cstheme="minorBidi"/>
          <w:sz w:val="22"/>
          <w:szCs w:val="22"/>
          <w:lang w:eastAsia="en-AU"/>
        </w:rPr>
      </w:pPr>
      <w:r>
        <w:tab/>
      </w:r>
      <w:hyperlink w:anchor="_Toc531955398" w:history="1">
        <w:r w:rsidRPr="00614BAA">
          <w:rPr>
            <w:rStyle w:val="CharSectNo"/>
          </w:rPr>
          <w:t>63</w:t>
        </w:r>
        <w:r w:rsidRPr="00614BAA">
          <w:tab/>
          <w:t>Steel-jawed traps and prohibited traps</w:t>
        </w:r>
        <w:r>
          <w:br/>
        </w:r>
        <w:r w:rsidRPr="00614BAA">
          <w:t>Section 60 (1)</w:t>
        </w:r>
        <w:r>
          <w:tab/>
        </w:r>
        <w:r>
          <w:fldChar w:fldCharType="begin"/>
        </w:r>
        <w:r>
          <w:instrText xml:space="preserve"> PAGEREF _Toc531955398 \h </w:instrText>
        </w:r>
        <w:r>
          <w:fldChar w:fldCharType="separate"/>
        </w:r>
        <w:r w:rsidR="008936DF">
          <w:t>43</w:t>
        </w:r>
        <w:r>
          <w:fldChar w:fldCharType="end"/>
        </w:r>
      </w:hyperlink>
    </w:p>
    <w:p w:rsidR="00D95C44" w:rsidRDefault="00D95C44">
      <w:pPr>
        <w:pStyle w:val="TOC5"/>
        <w:rPr>
          <w:rFonts w:asciiTheme="minorHAnsi" w:eastAsiaTheme="minorEastAsia" w:hAnsiTheme="minorHAnsi" w:cstheme="minorBidi"/>
          <w:sz w:val="22"/>
          <w:szCs w:val="22"/>
          <w:lang w:eastAsia="en-AU"/>
        </w:rPr>
      </w:pPr>
      <w:r>
        <w:tab/>
      </w:r>
      <w:hyperlink w:anchor="_Toc531955399" w:history="1">
        <w:r w:rsidRPr="008F6991">
          <w:t>64</w:t>
        </w:r>
        <w:r>
          <w:rPr>
            <w:rFonts w:asciiTheme="minorHAnsi" w:eastAsiaTheme="minorEastAsia" w:hAnsiTheme="minorHAnsi" w:cstheme="minorBidi"/>
            <w:sz w:val="22"/>
            <w:szCs w:val="22"/>
            <w:lang w:eastAsia="en-AU"/>
          </w:rPr>
          <w:tab/>
        </w:r>
        <w:r w:rsidRPr="008F6991">
          <w:t>Section 60 (2), penalty</w:t>
        </w:r>
        <w:r>
          <w:tab/>
        </w:r>
        <w:r>
          <w:fldChar w:fldCharType="begin"/>
        </w:r>
        <w:r>
          <w:instrText xml:space="preserve"> PAGEREF _Toc531955399 \h </w:instrText>
        </w:r>
        <w:r>
          <w:fldChar w:fldCharType="separate"/>
        </w:r>
        <w:r w:rsidR="008936DF">
          <w:t>43</w:t>
        </w:r>
        <w:r>
          <w:fldChar w:fldCharType="end"/>
        </w:r>
      </w:hyperlink>
    </w:p>
    <w:p w:rsidR="00D95C44" w:rsidRDefault="00D95C44">
      <w:pPr>
        <w:pStyle w:val="TOC5"/>
        <w:rPr>
          <w:rFonts w:asciiTheme="minorHAnsi" w:eastAsiaTheme="minorEastAsia" w:hAnsiTheme="minorHAnsi" w:cstheme="minorBidi"/>
          <w:sz w:val="22"/>
          <w:szCs w:val="22"/>
          <w:lang w:eastAsia="en-AU"/>
        </w:rPr>
      </w:pPr>
      <w:r>
        <w:tab/>
      </w:r>
      <w:hyperlink w:anchor="_Toc531955400" w:history="1">
        <w:r w:rsidRPr="008F6991">
          <w:t>65</w:t>
        </w:r>
        <w:r>
          <w:rPr>
            <w:rFonts w:asciiTheme="minorHAnsi" w:eastAsiaTheme="minorEastAsia" w:hAnsiTheme="minorHAnsi" w:cstheme="minorBidi"/>
            <w:sz w:val="22"/>
            <w:szCs w:val="22"/>
            <w:lang w:eastAsia="en-AU"/>
          </w:rPr>
          <w:tab/>
        </w:r>
        <w:r w:rsidRPr="008F6991">
          <w:t xml:space="preserve">Section 60 (5), new definition of </w:t>
        </w:r>
        <w:r w:rsidRPr="008F6991">
          <w:rPr>
            <w:i/>
          </w:rPr>
          <w:t>steel-jawed trap</w:t>
        </w:r>
        <w:r>
          <w:tab/>
        </w:r>
        <w:r>
          <w:fldChar w:fldCharType="begin"/>
        </w:r>
        <w:r>
          <w:instrText xml:space="preserve"> PAGEREF _Toc531955400 \h </w:instrText>
        </w:r>
        <w:r>
          <w:fldChar w:fldCharType="separate"/>
        </w:r>
        <w:r w:rsidR="008936DF">
          <w:t>44</w:t>
        </w:r>
        <w:r>
          <w:fldChar w:fldCharType="end"/>
        </w:r>
      </w:hyperlink>
    </w:p>
    <w:p w:rsidR="00D95C44" w:rsidRDefault="00D95C44">
      <w:pPr>
        <w:pStyle w:val="TOC5"/>
        <w:rPr>
          <w:rFonts w:asciiTheme="minorHAnsi" w:eastAsiaTheme="minorEastAsia" w:hAnsiTheme="minorHAnsi" w:cstheme="minorBidi"/>
          <w:sz w:val="22"/>
          <w:szCs w:val="22"/>
          <w:lang w:eastAsia="en-AU"/>
        </w:rPr>
      </w:pPr>
      <w:r>
        <w:tab/>
      </w:r>
      <w:hyperlink w:anchor="_Toc531955401" w:history="1">
        <w:r w:rsidRPr="00614BAA">
          <w:rPr>
            <w:rStyle w:val="CharSectNo"/>
          </w:rPr>
          <w:t>66</w:t>
        </w:r>
        <w:r w:rsidRPr="00614BAA">
          <w:tab/>
          <w:t>Restricted traps</w:t>
        </w:r>
        <w:r>
          <w:br/>
        </w:r>
        <w:r w:rsidRPr="00614BAA">
          <w:t>Section 61</w:t>
        </w:r>
        <w:r>
          <w:tab/>
        </w:r>
        <w:r>
          <w:fldChar w:fldCharType="begin"/>
        </w:r>
        <w:r>
          <w:instrText xml:space="preserve"> PAGEREF _Toc531955401 \h </w:instrText>
        </w:r>
        <w:r>
          <w:fldChar w:fldCharType="separate"/>
        </w:r>
        <w:r w:rsidR="008936DF">
          <w:t>44</w:t>
        </w:r>
        <w:r>
          <w:fldChar w:fldCharType="end"/>
        </w:r>
      </w:hyperlink>
    </w:p>
    <w:p w:rsidR="00D95C44" w:rsidRDefault="00D95C44">
      <w:pPr>
        <w:pStyle w:val="TOC5"/>
        <w:rPr>
          <w:rFonts w:asciiTheme="minorHAnsi" w:eastAsiaTheme="minorEastAsia" w:hAnsiTheme="minorHAnsi" w:cstheme="minorBidi"/>
          <w:sz w:val="22"/>
          <w:szCs w:val="22"/>
          <w:lang w:eastAsia="en-AU"/>
        </w:rPr>
      </w:pPr>
      <w:r>
        <w:tab/>
      </w:r>
      <w:hyperlink w:anchor="_Toc531955402" w:history="1">
        <w:r w:rsidRPr="00614BAA">
          <w:rPr>
            <w:rStyle w:val="CharSectNo"/>
          </w:rPr>
          <w:t>67</w:t>
        </w:r>
        <w:r w:rsidRPr="00614BAA">
          <w:tab/>
          <w:t>Trapping—general</w:t>
        </w:r>
        <w:r>
          <w:br/>
        </w:r>
        <w:r w:rsidRPr="00614BAA">
          <w:t>Section 62 (1)</w:t>
        </w:r>
        <w:r>
          <w:tab/>
        </w:r>
        <w:r>
          <w:fldChar w:fldCharType="begin"/>
        </w:r>
        <w:r>
          <w:instrText xml:space="preserve"> PAGEREF _Toc531955402 \h </w:instrText>
        </w:r>
        <w:r>
          <w:fldChar w:fldCharType="separate"/>
        </w:r>
        <w:r w:rsidR="008936DF">
          <w:t>44</w:t>
        </w:r>
        <w:r>
          <w:fldChar w:fldCharType="end"/>
        </w:r>
      </w:hyperlink>
    </w:p>
    <w:p w:rsidR="00D95C44" w:rsidRDefault="00D95C44">
      <w:pPr>
        <w:pStyle w:val="TOC5"/>
        <w:rPr>
          <w:rFonts w:asciiTheme="minorHAnsi" w:eastAsiaTheme="minorEastAsia" w:hAnsiTheme="minorHAnsi" w:cstheme="minorBidi"/>
          <w:sz w:val="22"/>
          <w:szCs w:val="22"/>
          <w:lang w:eastAsia="en-AU"/>
        </w:rPr>
      </w:pPr>
      <w:r>
        <w:tab/>
      </w:r>
      <w:hyperlink w:anchor="_Toc531955403" w:history="1">
        <w:r w:rsidRPr="008F6991">
          <w:t>68</w:t>
        </w:r>
        <w:r>
          <w:rPr>
            <w:rFonts w:asciiTheme="minorHAnsi" w:eastAsiaTheme="minorEastAsia" w:hAnsiTheme="minorHAnsi" w:cstheme="minorBidi"/>
            <w:sz w:val="22"/>
            <w:szCs w:val="22"/>
            <w:lang w:eastAsia="en-AU"/>
          </w:rPr>
          <w:tab/>
        </w:r>
        <w:r w:rsidRPr="008F6991">
          <w:t>Section 62 (1), penalty</w:t>
        </w:r>
        <w:r>
          <w:tab/>
        </w:r>
        <w:r>
          <w:fldChar w:fldCharType="begin"/>
        </w:r>
        <w:r>
          <w:instrText xml:space="preserve"> PAGEREF _Toc531955403 \h </w:instrText>
        </w:r>
        <w:r>
          <w:fldChar w:fldCharType="separate"/>
        </w:r>
        <w:r w:rsidR="008936DF">
          <w:t>44</w:t>
        </w:r>
        <w:r>
          <w:fldChar w:fldCharType="end"/>
        </w:r>
      </w:hyperlink>
    </w:p>
    <w:p w:rsidR="00D95C44" w:rsidRDefault="00D95C44">
      <w:pPr>
        <w:pStyle w:val="TOC5"/>
        <w:rPr>
          <w:rFonts w:asciiTheme="minorHAnsi" w:eastAsiaTheme="minorEastAsia" w:hAnsiTheme="minorHAnsi" w:cstheme="minorBidi"/>
          <w:sz w:val="22"/>
          <w:szCs w:val="22"/>
          <w:lang w:eastAsia="en-AU"/>
        </w:rPr>
      </w:pPr>
      <w:r>
        <w:tab/>
      </w:r>
      <w:hyperlink w:anchor="_Toc531955404" w:history="1">
        <w:r w:rsidRPr="008F6991">
          <w:t>69</w:t>
        </w:r>
        <w:r>
          <w:rPr>
            <w:rFonts w:asciiTheme="minorHAnsi" w:eastAsiaTheme="minorEastAsia" w:hAnsiTheme="minorHAnsi" w:cstheme="minorBidi"/>
            <w:sz w:val="22"/>
            <w:szCs w:val="22"/>
            <w:lang w:eastAsia="en-AU"/>
          </w:rPr>
          <w:tab/>
        </w:r>
        <w:r w:rsidRPr="008F6991">
          <w:t>New section 62 (1A)</w:t>
        </w:r>
        <w:r>
          <w:tab/>
        </w:r>
        <w:r>
          <w:fldChar w:fldCharType="begin"/>
        </w:r>
        <w:r>
          <w:instrText xml:space="preserve"> PAGEREF _Toc531955404 \h </w:instrText>
        </w:r>
        <w:r>
          <w:fldChar w:fldCharType="separate"/>
        </w:r>
        <w:r w:rsidR="008936DF">
          <w:t>44</w:t>
        </w:r>
        <w:r>
          <w:fldChar w:fldCharType="end"/>
        </w:r>
      </w:hyperlink>
    </w:p>
    <w:p w:rsidR="00D95C44" w:rsidRDefault="00D95C44">
      <w:pPr>
        <w:pStyle w:val="TOC5"/>
        <w:rPr>
          <w:rFonts w:asciiTheme="minorHAnsi" w:eastAsiaTheme="minorEastAsia" w:hAnsiTheme="minorHAnsi" w:cstheme="minorBidi"/>
          <w:sz w:val="22"/>
          <w:szCs w:val="22"/>
          <w:lang w:eastAsia="en-AU"/>
        </w:rPr>
      </w:pPr>
      <w:r>
        <w:tab/>
      </w:r>
      <w:hyperlink w:anchor="_Toc531955405" w:history="1">
        <w:r w:rsidRPr="008F6991">
          <w:t>70</w:t>
        </w:r>
        <w:r>
          <w:rPr>
            <w:rFonts w:asciiTheme="minorHAnsi" w:eastAsiaTheme="minorEastAsia" w:hAnsiTheme="minorHAnsi" w:cstheme="minorBidi"/>
            <w:sz w:val="22"/>
            <w:szCs w:val="22"/>
            <w:lang w:eastAsia="en-AU"/>
          </w:rPr>
          <w:tab/>
        </w:r>
        <w:r w:rsidRPr="008F6991">
          <w:t>New section 62 (4)</w:t>
        </w:r>
        <w:r>
          <w:tab/>
        </w:r>
        <w:r>
          <w:fldChar w:fldCharType="begin"/>
        </w:r>
        <w:r>
          <w:instrText xml:space="preserve"> PAGEREF _Toc531955405 \h </w:instrText>
        </w:r>
        <w:r>
          <w:fldChar w:fldCharType="separate"/>
        </w:r>
        <w:r w:rsidR="008936DF">
          <w:t>44</w:t>
        </w:r>
        <w:r>
          <w:fldChar w:fldCharType="end"/>
        </w:r>
      </w:hyperlink>
    </w:p>
    <w:p w:rsidR="00D95C44" w:rsidRDefault="00D95C44">
      <w:pPr>
        <w:pStyle w:val="TOC5"/>
        <w:rPr>
          <w:rFonts w:asciiTheme="minorHAnsi" w:eastAsiaTheme="minorEastAsia" w:hAnsiTheme="minorHAnsi" w:cstheme="minorBidi"/>
          <w:sz w:val="22"/>
          <w:szCs w:val="22"/>
          <w:lang w:eastAsia="en-AU"/>
        </w:rPr>
      </w:pPr>
      <w:r>
        <w:tab/>
      </w:r>
      <w:hyperlink w:anchor="_Toc531955406" w:history="1">
        <w:r w:rsidRPr="00614BAA">
          <w:rPr>
            <w:rStyle w:val="CharSectNo"/>
          </w:rPr>
          <w:t>71</w:t>
        </w:r>
        <w:r w:rsidRPr="00614BAA">
          <w:tab/>
          <w:t>Trapping permit conditions</w:t>
        </w:r>
        <w:r>
          <w:br/>
        </w:r>
        <w:r w:rsidRPr="00614BAA">
          <w:t>New section 65 (2) and (3)</w:t>
        </w:r>
        <w:r>
          <w:tab/>
        </w:r>
        <w:r>
          <w:fldChar w:fldCharType="begin"/>
        </w:r>
        <w:r>
          <w:instrText xml:space="preserve"> PAGEREF _Toc531955406 \h </w:instrText>
        </w:r>
        <w:r>
          <w:fldChar w:fldCharType="separate"/>
        </w:r>
        <w:r w:rsidR="008936DF">
          <w:t>45</w:t>
        </w:r>
        <w:r>
          <w:fldChar w:fldCharType="end"/>
        </w:r>
      </w:hyperlink>
    </w:p>
    <w:p w:rsidR="00D95C44" w:rsidRDefault="00D95C44">
      <w:pPr>
        <w:pStyle w:val="TOC5"/>
        <w:rPr>
          <w:rFonts w:asciiTheme="minorHAnsi" w:eastAsiaTheme="minorEastAsia" w:hAnsiTheme="minorHAnsi" w:cstheme="minorBidi"/>
          <w:sz w:val="22"/>
          <w:szCs w:val="22"/>
          <w:lang w:eastAsia="en-AU"/>
        </w:rPr>
      </w:pPr>
      <w:r>
        <w:lastRenderedPageBreak/>
        <w:tab/>
      </w:r>
      <w:hyperlink w:anchor="_Toc531955407" w:history="1">
        <w:r w:rsidRPr="00614BAA">
          <w:rPr>
            <w:rStyle w:val="CharSectNo"/>
          </w:rPr>
          <w:t>72</w:t>
        </w:r>
        <w:r w:rsidRPr="00614BAA">
          <w:tab/>
          <w:t>Definitions—pt 6A</w:t>
        </w:r>
        <w:r>
          <w:br/>
        </w:r>
        <w:r w:rsidRPr="00614BAA">
          <w:t xml:space="preserve">Section 73A, definition of </w:t>
        </w:r>
        <w:r w:rsidRPr="00614BAA">
          <w:rPr>
            <w:rStyle w:val="charItals"/>
          </w:rPr>
          <w:t>approval</w:t>
        </w:r>
        <w:r w:rsidRPr="00614BAA">
          <w:t>, new paragraph (ca)</w:t>
        </w:r>
        <w:r>
          <w:tab/>
        </w:r>
        <w:r>
          <w:fldChar w:fldCharType="begin"/>
        </w:r>
        <w:r>
          <w:instrText xml:space="preserve"> PAGEREF _Toc531955407 \h </w:instrText>
        </w:r>
        <w:r>
          <w:fldChar w:fldCharType="separate"/>
        </w:r>
        <w:r w:rsidR="008936DF">
          <w:t>45</w:t>
        </w:r>
        <w:r>
          <w:fldChar w:fldCharType="end"/>
        </w:r>
      </w:hyperlink>
    </w:p>
    <w:p w:rsidR="00D95C44" w:rsidRDefault="00D95C44">
      <w:pPr>
        <w:pStyle w:val="TOC5"/>
        <w:rPr>
          <w:rFonts w:asciiTheme="minorHAnsi" w:eastAsiaTheme="minorEastAsia" w:hAnsiTheme="minorHAnsi" w:cstheme="minorBidi"/>
          <w:sz w:val="22"/>
          <w:szCs w:val="22"/>
          <w:lang w:eastAsia="en-AU"/>
        </w:rPr>
      </w:pPr>
      <w:r>
        <w:tab/>
      </w:r>
      <w:hyperlink w:anchor="_Toc531955408" w:history="1">
        <w:r w:rsidRPr="008F6991">
          <w:t>73</w:t>
        </w:r>
        <w:r>
          <w:rPr>
            <w:rFonts w:asciiTheme="minorHAnsi" w:eastAsiaTheme="minorEastAsia" w:hAnsiTheme="minorHAnsi" w:cstheme="minorBidi"/>
            <w:sz w:val="22"/>
            <w:szCs w:val="22"/>
            <w:lang w:eastAsia="en-AU"/>
          </w:rPr>
          <w:tab/>
        </w:r>
        <w:r w:rsidRPr="008F6991">
          <w:t xml:space="preserve">Section 73A, definition of </w:t>
        </w:r>
        <w:r w:rsidRPr="008F6991">
          <w:rPr>
            <w:i/>
          </w:rPr>
          <w:t>regulatory body</w:t>
        </w:r>
        <w:r>
          <w:tab/>
        </w:r>
        <w:r>
          <w:fldChar w:fldCharType="begin"/>
        </w:r>
        <w:r>
          <w:instrText xml:space="preserve"> PAGEREF _Toc531955408 \h </w:instrText>
        </w:r>
        <w:r>
          <w:fldChar w:fldCharType="separate"/>
        </w:r>
        <w:r w:rsidR="008936DF">
          <w:t>45</w:t>
        </w:r>
        <w:r>
          <w:fldChar w:fldCharType="end"/>
        </w:r>
      </w:hyperlink>
    </w:p>
    <w:p w:rsidR="00D95C44" w:rsidRDefault="00D95C44">
      <w:pPr>
        <w:pStyle w:val="TOC5"/>
        <w:rPr>
          <w:rFonts w:asciiTheme="minorHAnsi" w:eastAsiaTheme="minorEastAsia" w:hAnsiTheme="minorHAnsi" w:cstheme="minorBidi"/>
          <w:sz w:val="22"/>
          <w:szCs w:val="22"/>
          <w:lang w:eastAsia="en-AU"/>
        </w:rPr>
      </w:pPr>
      <w:r>
        <w:tab/>
      </w:r>
      <w:hyperlink w:anchor="_Toc531955409" w:history="1">
        <w:r w:rsidRPr="008F6991">
          <w:t>74</w:t>
        </w:r>
        <w:r>
          <w:rPr>
            <w:rFonts w:asciiTheme="minorHAnsi" w:eastAsiaTheme="minorEastAsia" w:hAnsiTheme="minorHAnsi" w:cstheme="minorBidi"/>
            <w:sz w:val="22"/>
            <w:szCs w:val="22"/>
            <w:lang w:eastAsia="en-AU"/>
          </w:rPr>
          <w:tab/>
        </w:r>
        <w:r w:rsidRPr="008F6991">
          <w:t xml:space="preserve">Section 73A, definition of </w:t>
        </w:r>
        <w:r w:rsidRPr="008F6991">
          <w:rPr>
            <w:i/>
          </w:rPr>
          <w:t>regulatory body</w:t>
        </w:r>
        <w:r>
          <w:tab/>
        </w:r>
        <w:r>
          <w:fldChar w:fldCharType="begin"/>
        </w:r>
        <w:r>
          <w:instrText xml:space="preserve"> PAGEREF _Toc531955409 \h </w:instrText>
        </w:r>
        <w:r>
          <w:fldChar w:fldCharType="separate"/>
        </w:r>
        <w:r w:rsidR="008936DF">
          <w:t>46</w:t>
        </w:r>
        <w:r>
          <w:fldChar w:fldCharType="end"/>
        </w:r>
      </w:hyperlink>
    </w:p>
    <w:p w:rsidR="00D95C44" w:rsidRDefault="00D95C44">
      <w:pPr>
        <w:pStyle w:val="TOC5"/>
        <w:rPr>
          <w:rFonts w:asciiTheme="minorHAnsi" w:eastAsiaTheme="minorEastAsia" w:hAnsiTheme="minorHAnsi" w:cstheme="minorBidi"/>
          <w:sz w:val="22"/>
          <w:szCs w:val="22"/>
          <w:lang w:eastAsia="en-AU"/>
        </w:rPr>
      </w:pPr>
      <w:r>
        <w:tab/>
      </w:r>
      <w:hyperlink w:anchor="_Toc531955410" w:history="1">
        <w:r w:rsidRPr="00614BAA">
          <w:rPr>
            <w:rStyle w:val="CharSectNo"/>
          </w:rPr>
          <w:t>75</w:t>
        </w:r>
        <w:r w:rsidRPr="00614BAA">
          <w:tab/>
          <w:t>Grounds for regulatory action</w:t>
        </w:r>
        <w:r>
          <w:br/>
        </w:r>
        <w:r w:rsidRPr="00614BAA">
          <w:t>New section 73B (1) (aa)</w:t>
        </w:r>
        <w:r>
          <w:tab/>
        </w:r>
        <w:r>
          <w:fldChar w:fldCharType="begin"/>
        </w:r>
        <w:r>
          <w:instrText xml:space="preserve"> PAGEREF _Toc531955410 \h </w:instrText>
        </w:r>
        <w:r>
          <w:fldChar w:fldCharType="separate"/>
        </w:r>
        <w:r w:rsidR="008936DF">
          <w:t>46</w:t>
        </w:r>
        <w:r>
          <w:fldChar w:fldCharType="end"/>
        </w:r>
      </w:hyperlink>
    </w:p>
    <w:p w:rsidR="00D95C44" w:rsidRDefault="00D95C44">
      <w:pPr>
        <w:pStyle w:val="TOC5"/>
        <w:rPr>
          <w:rFonts w:asciiTheme="minorHAnsi" w:eastAsiaTheme="minorEastAsia" w:hAnsiTheme="minorHAnsi" w:cstheme="minorBidi"/>
          <w:sz w:val="22"/>
          <w:szCs w:val="22"/>
          <w:lang w:eastAsia="en-AU"/>
        </w:rPr>
      </w:pPr>
      <w:r>
        <w:tab/>
      </w:r>
      <w:hyperlink w:anchor="_Toc531955411" w:history="1">
        <w:r w:rsidRPr="008F6991">
          <w:t>76</w:t>
        </w:r>
        <w:r>
          <w:rPr>
            <w:rFonts w:asciiTheme="minorHAnsi" w:eastAsiaTheme="minorEastAsia" w:hAnsiTheme="minorHAnsi" w:cstheme="minorBidi"/>
            <w:sz w:val="22"/>
            <w:szCs w:val="22"/>
            <w:lang w:eastAsia="en-AU"/>
          </w:rPr>
          <w:tab/>
        </w:r>
        <w:r w:rsidRPr="008F6991">
          <w:t xml:space="preserve">Section 73B (2), definition of </w:t>
        </w:r>
        <w:r w:rsidRPr="008F6991">
          <w:rPr>
            <w:i/>
          </w:rPr>
          <w:t>relevant provision</w:t>
        </w:r>
        <w:r w:rsidRPr="008F6991">
          <w:t>, new paragraph (aa)</w:t>
        </w:r>
        <w:r>
          <w:tab/>
        </w:r>
        <w:r>
          <w:fldChar w:fldCharType="begin"/>
        </w:r>
        <w:r>
          <w:instrText xml:space="preserve"> PAGEREF _Toc531955411 \h </w:instrText>
        </w:r>
        <w:r>
          <w:fldChar w:fldCharType="separate"/>
        </w:r>
        <w:r w:rsidR="008936DF">
          <w:t>46</w:t>
        </w:r>
        <w:r>
          <w:fldChar w:fldCharType="end"/>
        </w:r>
      </w:hyperlink>
    </w:p>
    <w:p w:rsidR="00D95C44" w:rsidRDefault="00D95C44">
      <w:pPr>
        <w:pStyle w:val="TOC5"/>
        <w:rPr>
          <w:rFonts w:asciiTheme="minorHAnsi" w:eastAsiaTheme="minorEastAsia" w:hAnsiTheme="minorHAnsi" w:cstheme="minorBidi"/>
          <w:sz w:val="22"/>
          <w:szCs w:val="22"/>
          <w:lang w:eastAsia="en-AU"/>
        </w:rPr>
      </w:pPr>
      <w:r>
        <w:tab/>
      </w:r>
      <w:hyperlink w:anchor="_Toc531955412" w:history="1">
        <w:r w:rsidRPr="008F6991">
          <w:t>77</w:t>
        </w:r>
        <w:r>
          <w:rPr>
            <w:rFonts w:asciiTheme="minorHAnsi" w:eastAsiaTheme="minorEastAsia" w:hAnsiTheme="minorHAnsi" w:cstheme="minorBidi"/>
            <w:sz w:val="22"/>
            <w:szCs w:val="22"/>
            <w:lang w:eastAsia="en-AU"/>
          </w:rPr>
          <w:tab/>
        </w:r>
        <w:r w:rsidRPr="008F6991">
          <w:t xml:space="preserve">Section 73B (2), definition of </w:t>
        </w:r>
        <w:r w:rsidRPr="008F6991">
          <w:rPr>
            <w:i/>
          </w:rPr>
          <w:t>relevant section</w:t>
        </w:r>
        <w:r w:rsidRPr="008F6991">
          <w:t>, new paragraph (aa)</w:t>
        </w:r>
        <w:r>
          <w:tab/>
        </w:r>
        <w:r>
          <w:fldChar w:fldCharType="begin"/>
        </w:r>
        <w:r>
          <w:instrText xml:space="preserve"> PAGEREF _Toc531955412 \h </w:instrText>
        </w:r>
        <w:r>
          <w:fldChar w:fldCharType="separate"/>
        </w:r>
        <w:r w:rsidR="008936DF">
          <w:t>46</w:t>
        </w:r>
        <w:r>
          <w:fldChar w:fldCharType="end"/>
        </w:r>
      </w:hyperlink>
    </w:p>
    <w:p w:rsidR="00D95C44" w:rsidRDefault="00D95C44">
      <w:pPr>
        <w:pStyle w:val="TOC5"/>
        <w:rPr>
          <w:rFonts w:asciiTheme="minorHAnsi" w:eastAsiaTheme="minorEastAsia" w:hAnsiTheme="minorHAnsi" w:cstheme="minorBidi"/>
          <w:sz w:val="22"/>
          <w:szCs w:val="22"/>
          <w:lang w:eastAsia="en-AU"/>
        </w:rPr>
      </w:pPr>
      <w:r>
        <w:tab/>
      </w:r>
      <w:hyperlink w:anchor="_Toc531955413" w:history="1">
        <w:r w:rsidRPr="008F6991">
          <w:t>78</w:t>
        </w:r>
        <w:r>
          <w:rPr>
            <w:rFonts w:asciiTheme="minorHAnsi" w:eastAsiaTheme="minorEastAsia" w:hAnsiTheme="minorHAnsi" w:cstheme="minorBidi"/>
            <w:sz w:val="22"/>
            <w:szCs w:val="22"/>
            <w:lang w:eastAsia="en-AU"/>
          </w:rPr>
          <w:tab/>
        </w:r>
        <w:r w:rsidRPr="008F6991">
          <w:t>New section 73CA</w:t>
        </w:r>
        <w:r>
          <w:tab/>
        </w:r>
        <w:r>
          <w:fldChar w:fldCharType="begin"/>
        </w:r>
        <w:r>
          <w:instrText xml:space="preserve"> PAGEREF _Toc531955413 \h </w:instrText>
        </w:r>
        <w:r>
          <w:fldChar w:fldCharType="separate"/>
        </w:r>
        <w:r w:rsidR="008936DF">
          <w:t>47</w:t>
        </w:r>
        <w:r>
          <w:fldChar w:fldCharType="end"/>
        </w:r>
      </w:hyperlink>
    </w:p>
    <w:p w:rsidR="00D95C44" w:rsidRDefault="00D95C44">
      <w:pPr>
        <w:pStyle w:val="TOC5"/>
        <w:rPr>
          <w:rFonts w:asciiTheme="minorHAnsi" w:eastAsiaTheme="minorEastAsia" w:hAnsiTheme="minorHAnsi" w:cstheme="minorBidi"/>
          <w:sz w:val="22"/>
          <w:szCs w:val="22"/>
          <w:lang w:eastAsia="en-AU"/>
        </w:rPr>
      </w:pPr>
      <w:r>
        <w:tab/>
      </w:r>
      <w:hyperlink w:anchor="_Toc531955414" w:history="1">
        <w:r w:rsidRPr="00614BAA">
          <w:rPr>
            <w:rStyle w:val="CharSectNo"/>
          </w:rPr>
          <w:t>79</w:t>
        </w:r>
        <w:r w:rsidRPr="00614BAA">
          <w:tab/>
          <w:t>Return of amended, suspended or cancelled approvals</w:t>
        </w:r>
        <w:r>
          <w:br/>
        </w:r>
        <w:r w:rsidRPr="00614BAA">
          <w:t>New section 73G (3)</w:t>
        </w:r>
        <w:r>
          <w:tab/>
        </w:r>
        <w:r>
          <w:fldChar w:fldCharType="begin"/>
        </w:r>
        <w:r>
          <w:instrText xml:space="preserve"> PAGEREF _Toc531955414 \h </w:instrText>
        </w:r>
        <w:r>
          <w:fldChar w:fldCharType="separate"/>
        </w:r>
        <w:r w:rsidR="008936DF">
          <w:t>48</w:t>
        </w:r>
        <w:r>
          <w:fldChar w:fldCharType="end"/>
        </w:r>
      </w:hyperlink>
    </w:p>
    <w:p w:rsidR="00D95C44" w:rsidRDefault="00D95C44">
      <w:pPr>
        <w:pStyle w:val="TOC5"/>
        <w:rPr>
          <w:rFonts w:asciiTheme="minorHAnsi" w:eastAsiaTheme="minorEastAsia" w:hAnsiTheme="minorHAnsi" w:cstheme="minorBidi"/>
          <w:sz w:val="22"/>
          <w:szCs w:val="22"/>
          <w:lang w:eastAsia="en-AU"/>
        </w:rPr>
      </w:pPr>
      <w:r>
        <w:tab/>
      </w:r>
      <w:hyperlink w:anchor="_Toc531955415" w:history="1">
        <w:r w:rsidRPr="00614BAA">
          <w:rPr>
            <w:rStyle w:val="CharSectNo"/>
          </w:rPr>
          <w:t>80</w:t>
        </w:r>
        <w:r w:rsidRPr="00614BAA">
          <w:tab/>
          <w:t>Action by regulatory body in relation to amended or suspended approval</w:t>
        </w:r>
        <w:r>
          <w:br/>
        </w:r>
        <w:r w:rsidRPr="00614BAA">
          <w:t xml:space="preserve">Section 73H (4), definition of </w:t>
        </w:r>
        <w:r w:rsidRPr="00614BAA">
          <w:rPr>
            <w:rStyle w:val="charItals"/>
          </w:rPr>
          <w:t>relevant section</w:t>
        </w:r>
        <w:r w:rsidRPr="00614BAA">
          <w:t>, new paragraph (aa)</w:t>
        </w:r>
        <w:r>
          <w:tab/>
        </w:r>
        <w:r>
          <w:fldChar w:fldCharType="begin"/>
        </w:r>
        <w:r>
          <w:instrText xml:space="preserve"> PAGEREF _Toc531955415 \h </w:instrText>
        </w:r>
        <w:r>
          <w:fldChar w:fldCharType="separate"/>
        </w:r>
        <w:r w:rsidR="008936DF">
          <w:t>48</w:t>
        </w:r>
        <w:r>
          <w:fldChar w:fldCharType="end"/>
        </w:r>
      </w:hyperlink>
    </w:p>
    <w:p w:rsidR="00D95C44" w:rsidRDefault="00D95C44">
      <w:pPr>
        <w:pStyle w:val="TOC5"/>
        <w:rPr>
          <w:rFonts w:asciiTheme="minorHAnsi" w:eastAsiaTheme="minorEastAsia" w:hAnsiTheme="minorHAnsi" w:cstheme="minorBidi"/>
          <w:sz w:val="22"/>
          <w:szCs w:val="22"/>
          <w:lang w:eastAsia="en-AU"/>
        </w:rPr>
      </w:pPr>
      <w:r>
        <w:tab/>
      </w:r>
      <w:hyperlink w:anchor="_Toc531955416" w:history="1">
        <w:r w:rsidRPr="00614BAA">
          <w:rPr>
            <w:rStyle w:val="CharSectNo"/>
          </w:rPr>
          <w:t>81</w:t>
        </w:r>
        <w:r w:rsidRPr="00614BAA">
          <w:tab/>
          <w:t>Public access</w:t>
        </w:r>
        <w:r>
          <w:br/>
        </w:r>
        <w:r w:rsidRPr="00614BAA">
          <w:t>Section 75A</w:t>
        </w:r>
        <w:r>
          <w:tab/>
        </w:r>
        <w:r>
          <w:fldChar w:fldCharType="begin"/>
        </w:r>
        <w:r>
          <w:instrText xml:space="preserve"> PAGEREF _Toc531955416 \h </w:instrText>
        </w:r>
        <w:r>
          <w:fldChar w:fldCharType="separate"/>
        </w:r>
        <w:r w:rsidR="008936DF">
          <w:t>48</w:t>
        </w:r>
        <w:r>
          <w:fldChar w:fldCharType="end"/>
        </w:r>
      </w:hyperlink>
    </w:p>
    <w:p w:rsidR="00D95C44" w:rsidRDefault="00D95C44">
      <w:pPr>
        <w:pStyle w:val="TOC5"/>
        <w:rPr>
          <w:rFonts w:asciiTheme="minorHAnsi" w:eastAsiaTheme="minorEastAsia" w:hAnsiTheme="minorHAnsi" w:cstheme="minorBidi"/>
          <w:sz w:val="22"/>
          <w:szCs w:val="22"/>
          <w:lang w:eastAsia="en-AU"/>
        </w:rPr>
      </w:pPr>
      <w:r>
        <w:tab/>
      </w:r>
      <w:hyperlink w:anchor="_Toc531955417" w:history="1">
        <w:r w:rsidRPr="008F6991">
          <w:t>82</w:t>
        </w:r>
        <w:r>
          <w:rPr>
            <w:rFonts w:asciiTheme="minorHAnsi" w:eastAsiaTheme="minorEastAsia" w:hAnsiTheme="minorHAnsi" w:cstheme="minorBidi"/>
            <w:sz w:val="22"/>
            <w:szCs w:val="22"/>
            <w:lang w:eastAsia="en-AU"/>
          </w:rPr>
          <w:tab/>
        </w:r>
        <w:r w:rsidRPr="008F6991">
          <w:t>Section 77</w:t>
        </w:r>
        <w:r>
          <w:tab/>
        </w:r>
        <w:r>
          <w:fldChar w:fldCharType="begin"/>
        </w:r>
        <w:r>
          <w:instrText xml:space="preserve"> PAGEREF _Toc531955417 \h </w:instrText>
        </w:r>
        <w:r>
          <w:fldChar w:fldCharType="separate"/>
        </w:r>
        <w:r w:rsidR="008936DF">
          <w:t>49</w:t>
        </w:r>
        <w:r>
          <w:fldChar w:fldCharType="end"/>
        </w:r>
      </w:hyperlink>
    </w:p>
    <w:p w:rsidR="00D95C44" w:rsidRDefault="00D95C44">
      <w:pPr>
        <w:pStyle w:val="TOC5"/>
        <w:rPr>
          <w:rFonts w:asciiTheme="minorHAnsi" w:eastAsiaTheme="minorEastAsia" w:hAnsiTheme="minorHAnsi" w:cstheme="minorBidi"/>
          <w:sz w:val="22"/>
          <w:szCs w:val="22"/>
          <w:lang w:eastAsia="en-AU"/>
        </w:rPr>
      </w:pPr>
      <w:r>
        <w:tab/>
      </w:r>
      <w:hyperlink w:anchor="_Toc531955418" w:history="1">
        <w:r w:rsidRPr="00614BAA">
          <w:rPr>
            <w:rStyle w:val="CharSectNo"/>
          </w:rPr>
          <w:t>83</w:t>
        </w:r>
        <w:r w:rsidRPr="00614BAA">
          <w:tab/>
          <w:t>Identity cards</w:t>
        </w:r>
        <w:r>
          <w:br/>
        </w:r>
        <w:r w:rsidRPr="00614BAA">
          <w:t>Section 78 (4), penalty</w:t>
        </w:r>
        <w:r>
          <w:tab/>
        </w:r>
        <w:r>
          <w:fldChar w:fldCharType="begin"/>
        </w:r>
        <w:r>
          <w:instrText xml:space="preserve"> PAGEREF _Toc531955418 \h </w:instrText>
        </w:r>
        <w:r>
          <w:fldChar w:fldCharType="separate"/>
        </w:r>
        <w:r w:rsidR="008936DF">
          <w:t>49</w:t>
        </w:r>
        <w:r>
          <w:fldChar w:fldCharType="end"/>
        </w:r>
      </w:hyperlink>
    </w:p>
    <w:p w:rsidR="00D95C44" w:rsidRDefault="00D95C44">
      <w:pPr>
        <w:pStyle w:val="TOC5"/>
        <w:rPr>
          <w:rFonts w:asciiTheme="minorHAnsi" w:eastAsiaTheme="minorEastAsia" w:hAnsiTheme="minorHAnsi" w:cstheme="minorBidi"/>
          <w:sz w:val="22"/>
          <w:szCs w:val="22"/>
          <w:lang w:eastAsia="en-AU"/>
        </w:rPr>
      </w:pPr>
      <w:r>
        <w:tab/>
      </w:r>
      <w:hyperlink w:anchor="_Toc531955419" w:history="1">
        <w:r w:rsidRPr="00614BAA">
          <w:rPr>
            <w:rStyle w:val="CharSectNo"/>
          </w:rPr>
          <w:t>84</w:t>
        </w:r>
        <w:r w:rsidRPr="00614BAA">
          <w:tab/>
          <w:t>Powers of inspectors</w:t>
        </w:r>
        <w:r>
          <w:br/>
        </w:r>
        <w:r w:rsidRPr="00614BAA">
          <w:t>Section 82 (1)</w:t>
        </w:r>
        <w:r>
          <w:tab/>
        </w:r>
        <w:r>
          <w:fldChar w:fldCharType="begin"/>
        </w:r>
        <w:r>
          <w:instrText xml:space="preserve"> PAGEREF _Toc531955419 \h </w:instrText>
        </w:r>
        <w:r>
          <w:fldChar w:fldCharType="separate"/>
        </w:r>
        <w:r w:rsidR="008936DF">
          <w:t>49</w:t>
        </w:r>
        <w:r>
          <w:fldChar w:fldCharType="end"/>
        </w:r>
      </w:hyperlink>
    </w:p>
    <w:p w:rsidR="00D95C44" w:rsidRDefault="00D95C44">
      <w:pPr>
        <w:pStyle w:val="TOC5"/>
        <w:rPr>
          <w:rFonts w:asciiTheme="minorHAnsi" w:eastAsiaTheme="minorEastAsia" w:hAnsiTheme="minorHAnsi" w:cstheme="minorBidi"/>
          <w:sz w:val="22"/>
          <w:szCs w:val="22"/>
          <w:lang w:eastAsia="en-AU"/>
        </w:rPr>
      </w:pPr>
      <w:r>
        <w:tab/>
      </w:r>
      <w:hyperlink w:anchor="_Toc531955420" w:history="1">
        <w:r w:rsidRPr="008F6991">
          <w:t>85</w:t>
        </w:r>
        <w:r>
          <w:rPr>
            <w:rFonts w:asciiTheme="minorHAnsi" w:eastAsiaTheme="minorEastAsia" w:hAnsiTheme="minorHAnsi" w:cstheme="minorBidi"/>
            <w:sz w:val="22"/>
            <w:szCs w:val="22"/>
            <w:lang w:eastAsia="en-AU"/>
          </w:rPr>
          <w:tab/>
        </w:r>
        <w:r w:rsidRPr="008F6991">
          <w:t>Section 82 (1) (f) to (h)</w:t>
        </w:r>
        <w:r>
          <w:tab/>
        </w:r>
        <w:r>
          <w:fldChar w:fldCharType="begin"/>
        </w:r>
        <w:r>
          <w:instrText xml:space="preserve"> PAGEREF _Toc531955420 \h </w:instrText>
        </w:r>
        <w:r>
          <w:fldChar w:fldCharType="separate"/>
        </w:r>
        <w:r w:rsidR="008936DF">
          <w:t>50</w:t>
        </w:r>
        <w:r>
          <w:fldChar w:fldCharType="end"/>
        </w:r>
      </w:hyperlink>
    </w:p>
    <w:p w:rsidR="00D95C44" w:rsidRDefault="00D95C44">
      <w:pPr>
        <w:pStyle w:val="TOC5"/>
        <w:rPr>
          <w:rFonts w:asciiTheme="minorHAnsi" w:eastAsiaTheme="minorEastAsia" w:hAnsiTheme="minorHAnsi" w:cstheme="minorBidi"/>
          <w:sz w:val="22"/>
          <w:szCs w:val="22"/>
          <w:lang w:eastAsia="en-AU"/>
        </w:rPr>
      </w:pPr>
      <w:r>
        <w:tab/>
      </w:r>
      <w:hyperlink w:anchor="_Toc531955421" w:history="1">
        <w:r w:rsidRPr="008F6991">
          <w:t>86</w:t>
        </w:r>
        <w:r>
          <w:rPr>
            <w:rFonts w:asciiTheme="minorHAnsi" w:eastAsiaTheme="minorEastAsia" w:hAnsiTheme="minorHAnsi" w:cstheme="minorBidi"/>
            <w:sz w:val="22"/>
            <w:szCs w:val="22"/>
            <w:lang w:eastAsia="en-AU"/>
          </w:rPr>
          <w:tab/>
        </w:r>
        <w:r w:rsidRPr="008F6991">
          <w:t>Section 82 (1) (i)</w:t>
        </w:r>
        <w:r>
          <w:tab/>
        </w:r>
        <w:r>
          <w:fldChar w:fldCharType="begin"/>
        </w:r>
        <w:r>
          <w:instrText xml:space="preserve"> PAGEREF _Toc531955421 \h </w:instrText>
        </w:r>
        <w:r>
          <w:fldChar w:fldCharType="separate"/>
        </w:r>
        <w:r w:rsidR="008936DF">
          <w:t>50</w:t>
        </w:r>
        <w:r>
          <w:fldChar w:fldCharType="end"/>
        </w:r>
      </w:hyperlink>
    </w:p>
    <w:p w:rsidR="00D95C44" w:rsidRDefault="00D95C44">
      <w:pPr>
        <w:pStyle w:val="TOC5"/>
        <w:rPr>
          <w:rFonts w:asciiTheme="minorHAnsi" w:eastAsiaTheme="minorEastAsia" w:hAnsiTheme="minorHAnsi" w:cstheme="minorBidi"/>
          <w:sz w:val="22"/>
          <w:szCs w:val="22"/>
          <w:lang w:eastAsia="en-AU"/>
        </w:rPr>
      </w:pPr>
      <w:r>
        <w:tab/>
      </w:r>
      <w:hyperlink w:anchor="_Toc531955422" w:history="1">
        <w:r w:rsidRPr="008F6991">
          <w:t>87</w:t>
        </w:r>
        <w:r>
          <w:rPr>
            <w:rFonts w:asciiTheme="minorHAnsi" w:eastAsiaTheme="minorEastAsia" w:hAnsiTheme="minorHAnsi" w:cstheme="minorBidi"/>
            <w:sz w:val="22"/>
            <w:szCs w:val="22"/>
            <w:lang w:eastAsia="en-AU"/>
          </w:rPr>
          <w:tab/>
        </w:r>
        <w:r w:rsidRPr="008F6991">
          <w:t>Section 82 (1) (j)</w:t>
        </w:r>
        <w:r>
          <w:tab/>
        </w:r>
        <w:r>
          <w:fldChar w:fldCharType="begin"/>
        </w:r>
        <w:r>
          <w:instrText xml:space="preserve"> PAGEREF _Toc531955422 \h </w:instrText>
        </w:r>
        <w:r>
          <w:fldChar w:fldCharType="separate"/>
        </w:r>
        <w:r w:rsidR="008936DF">
          <w:t>50</w:t>
        </w:r>
        <w:r>
          <w:fldChar w:fldCharType="end"/>
        </w:r>
      </w:hyperlink>
    </w:p>
    <w:p w:rsidR="00D95C44" w:rsidRDefault="00D95C44">
      <w:pPr>
        <w:pStyle w:val="TOC5"/>
        <w:rPr>
          <w:rFonts w:asciiTheme="minorHAnsi" w:eastAsiaTheme="minorEastAsia" w:hAnsiTheme="minorHAnsi" w:cstheme="minorBidi"/>
          <w:sz w:val="22"/>
          <w:szCs w:val="22"/>
          <w:lang w:eastAsia="en-AU"/>
        </w:rPr>
      </w:pPr>
      <w:r>
        <w:tab/>
      </w:r>
      <w:hyperlink w:anchor="_Toc531955423" w:history="1">
        <w:r w:rsidRPr="008F6991">
          <w:t>88</w:t>
        </w:r>
        <w:r>
          <w:rPr>
            <w:rFonts w:asciiTheme="minorHAnsi" w:eastAsiaTheme="minorEastAsia" w:hAnsiTheme="minorHAnsi" w:cstheme="minorBidi"/>
            <w:sz w:val="22"/>
            <w:szCs w:val="22"/>
            <w:lang w:eastAsia="en-AU"/>
          </w:rPr>
          <w:tab/>
        </w:r>
        <w:r w:rsidRPr="008F6991">
          <w:t>New section 82 (2) (d)</w:t>
        </w:r>
        <w:r>
          <w:tab/>
        </w:r>
        <w:r>
          <w:fldChar w:fldCharType="begin"/>
        </w:r>
        <w:r>
          <w:instrText xml:space="preserve"> PAGEREF _Toc531955423 \h </w:instrText>
        </w:r>
        <w:r>
          <w:fldChar w:fldCharType="separate"/>
        </w:r>
        <w:r w:rsidR="008936DF">
          <w:t>50</w:t>
        </w:r>
        <w:r>
          <w:fldChar w:fldCharType="end"/>
        </w:r>
      </w:hyperlink>
    </w:p>
    <w:p w:rsidR="00D95C44" w:rsidRDefault="00D95C44">
      <w:pPr>
        <w:pStyle w:val="TOC5"/>
        <w:rPr>
          <w:rFonts w:asciiTheme="minorHAnsi" w:eastAsiaTheme="minorEastAsia" w:hAnsiTheme="minorHAnsi" w:cstheme="minorBidi"/>
          <w:sz w:val="22"/>
          <w:szCs w:val="22"/>
          <w:lang w:eastAsia="en-AU"/>
        </w:rPr>
      </w:pPr>
      <w:r>
        <w:tab/>
      </w:r>
      <w:hyperlink w:anchor="_Toc531955424" w:history="1">
        <w:r w:rsidRPr="008F6991">
          <w:t>89</w:t>
        </w:r>
        <w:r>
          <w:rPr>
            <w:rFonts w:asciiTheme="minorHAnsi" w:eastAsiaTheme="minorEastAsia" w:hAnsiTheme="minorHAnsi" w:cstheme="minorBidi"/>
            <w:sz w:val="22"/>
            <w:szCs w:val="22"/>
            <w:lang w:eastAsia="en-AU"/>
          </w:rPr>
          <w:tab/>
        </w:r>
        <w:r w:rsidRPr="008F6991">
          <w:t>New section 81A</w:t>
        </w:r>
        <w:r>
          <w:tab/>
        </w:r>
        <w:r>
          <w:fldChar w:fldCharType="begin"/>
        </w:r>
        <w:r>
          <w:instrText xml:space="preserve"> PAGEREF _Toc531955424 \h </w:instrText>
        </w:r>
        <w:r>
          <w:fldChar w:fldCharType="separate"/>
        </w:r>
        <w:r w:rsidR="008936DF">
          <w:t>51</w:t>
        </w:r>
        <w:r>
          <w:fldChar w:fldCharType="end"/>
        </w:r>
      </w:hyperlink>
    </w:p>
    <w:p w:rsidR="00D95C44" w:rsidRDefault="00D95C44">
      <w:pPr>
        <w:pStyle w:val="TOC5"/>
        <w:rPr>
          <w:rFonts w:asciiTheme="minorHAnsi" w:eastAsiaTheme="minorEastAsia" w:hAnsiTheme="minorHAnsi" w:cstheme="minorBidi"/>
          <w:sz w:val="22"/>
          <w:szCs w:val="22"/>
          <w:lang w:eastAsia="en-AU"/>
        </w:rPr>
      </w:pPr>
      <w:r>
        <w:tab/>
      </w:r>
      <w:hyperlink w:anchor="_Toc531955425" w:history="1">
        <w:r w:rsidRPr="008F6991">
          <w:t>90</w:t>
        </w:r>
        <w:r>
          <w:rPr>
            <w:rFonts w:asciiTheme="minorHAnsi" w:eastAsiaTheme="minorEastAsia" w:hAnsiTheme="minorHAnsi" w:cstheme="minorBidi"/>
            <w:sz w:val="22"/>
            <w:szCs w:val="22"/>
            <w:lang w:eastAsia="en-AU"/>
          </w:rPr>
          <w:tab/>
        </w:r>
        <w:r w:rsidRPr="008F6991">
          <w:t>Section 82A heading</w:t>
        </w:r>
        <w:r>
          <w:tab/>
        </w:r>
        <w:r>
          <w:fldChar w:fldCharType="begin"/>
        </w:r>
        <w:r>
          <w:instrText xml:space="preserve"> PAGEREF _Toc531955425 \h </w:instrText>
        </w:r>
        <w:r>
          <w:fldChar w:fldCharType="separate"/>
        </w:r>
        <w:r w:rsidR="008936DF">
          <w:t>51</w:t>
        </w:r>
        <w:r>
          <w:fldChar w:fldCharType="end"/>
        </w:r>
      </w:hyperlink>
    </w:p>
    <w:p w:rsidR="00D95C44" w:rsidRDefault="00D95C44">
      <w:pPr>
        <w:pStyle w:val="TOC5"/>
        <w:rPr>
          <w:rFonts w:asciiTheme="minorHAnsi" w:eastAsiaTheme="minorEastAsia" w:hAnsiTheme="minorHAnsi" w:cstheme="minorBidi"/>
          <w:sz w:val="22"/>
          <w:szCs w:val="22"/>
          <w:lang w:eastAsia="en-AU"/>
        </w:rPr>
      </w:pPr>
      <w:r>
        <w:tab/>
      </w:r>
      <w:hyperlink w:anchor="_Toc531955426" w:history="1">
        <w:r w:rsidRPr="008F6991">
          <w:t>91</w:t>
        </w:r>
        <w:r>
          <w:rPr>
            <w:rFonts w:asciiTheme="minorHAnsi" w:eastAsiaTheme="minorEastAsia" w:hAnsiTheme="minorHAnsi" w:cstheme="minorBidi"/>
            <w:sz w:val="22"/>
            <w:szCs w:val="22"/>
            <w:lang w:eastAsia="en-AU"/>
          </w:rPr>
          <w:tab/>
        </w:r>
        <w:r w:rsidRPr="008F6991">
          <w:rPr>
            <w:lang w:eastAsia="en-AU"/>
          </w:rPr>
          <w:t>New section 82A (2) (c)</w:t>
        </w:r>
        <w:r>
          <w:tab/>
        </w:r>
        <w:r>
          <w:fldChar w:fldCharType="begin"/>
        </w:r>
        <w:r>
          <w:instrText xml:space="preserve"> PAGEREF _Toc531955426 \h </w:instrText>
        </w:r>
        <w:r>
          <w:fldChar w:fldCharType="separate"/>
        </w:r>
        <w:r w:rsidR="008936DF">
          <w:t>52</w:t>
        </w:r>
        <w:r>
          <w:fldChar w:fldCharType="end"/>
        </w:r>
      </w:hyperlink>
    </w:p>
    <w:p w:rsidR="00D95C44" w:rsidRDefault="00D95C44">
      <w:pPr>
        <w:pStyle w:val="TOC5"/>
        <w:rPr>
          <w:rFonts w:asciiTheme="minorHAnsi" w:eastAsiaTheme="minorEastAsia" w:hAnsiTheme="minorHAnsi" w:cstheme="minorBidi"/>
          <w:sz w:val="22"/>
          <w:szCs w:val="22"/>
          <w:lang w:eastAsia="en-AU"/>
        </w:rPr>
      </w:pPr>
      <w:r>
        <w:tab/>
      </w:r>
      <w:hyperlink w:anchor="_Toc531955427" w:history="1">
        <w:r w:rsidRPr="008F6991">
          <w:t>92</w:t>
        </w:r>
        <w:r>
          <w:rPr>
            <w:rFonts w:asciiTheme="minorHAnsi" w:eastAsiaTheme="minorEastAsia" w:hAnsiTheme="minorHAnsi" w:cstheme="minorBidi"/>
            <w:sz w:val="22"/>
            <w:szCs w:val="22"/>
            <w:lang w:eastAsia="en-AU"/>
          </w:rPr>
          <w:tab/>
        </w:r>
        <w:r w:rsidRPr="008F6991">
          <w:rPr>
            <w:lang w:eastAsia="en-AU"/>
          </w:rPr>
          <w:t>Section 82A (3)</w:t>
        </w:r>
        <w:r>
          <w:tab/>
        </w:r>
        <w:r>
          <w:fldChar w:fldCharType="begin"/>
        </w:r>
        <w:r>
          <w:instrText xml:space="preserve"> PAGEREF _Toc531955427 \h </w:instrText>
        </w:r>
        <w:r>
          <w:fldChar w:fldCharType="separate"/>
        </w:r>
        <w:r w:rsidR="008936DF">
          <w:t>52</w:t>
        </w:r>
        <w:r>
          <w:fldChar w:fldCharType="end"/>
        </w:r>
      </w:hyperlink>
    </w:p>
    <w:p w:rsidR="00D95C44" w:rsidRDefault="00D95C44">
      <w:pPr>
        <w:pStyle w:val="TOC5"/>
        <w:rPr>
          <w:rFonts w:asciiTheme="minorHAnsi" w:eastAsiaTheme="minorEastAsia" w:hAnsiTheme="minorHAnsi" w:cstheme="minorBidi"/>
          <w:sz w:val="22"/>
          <w:szCs w:val="22"/>
          <w:lang w:eastAsia="en-AU"/>
        </w:rPr>
      </w:pPr>
      <w:r>
        <w:tab/>
      </w:r>
      <w:hyperlink w:anchor="_Toc531955428" w:history="1">
        <w:r w:rsidRPr="008F6991">
          <w:t>93</w:t>
        </w:r>
        <w:r>
          <w:rPr>
            <w:rFonts w:asciiTheme="minorHAnsi" w:eastAsiaTheme="minorEastAsia" w:hAnsiTheme="minorHAnsi" w:cstheme="minorBidi"/>
            <w:sz w:val="22"/>
            <w:szCs w:val="22"/>
            <w:lang w:eastAsia="en-AU"/>
          </w:rPr>
          <w:tab/>
        </w:r>
        <w:r w:rsidRPr="008F6991">
          <w:rPr>
            <w:lang w:eastAsia="en-AU"/>
          </w:rPr>
          <w:t>New section 82A (6) and (7)</w:t>
        </w:r>
        <w:r>
          <w:tab/>
        </w:r>
        <w:r>
          <w:fldChar w:fldCharType="begin"/>
        </w:r>
        <w:r>
          <w:instrText xml:space="preserve"> PAGEREF _Toc531955428 \h </w:instrText>
        </w:r>
        <w:r>
          <w:fldChar w:fldCharType="separate"/>
        </w:r>
        <w:r w:rsidR="008936DF">
          <w:t>52</w:t>
        </w:r>
        <w:r>
          <w:fldChar w:fldCharType="end"/>
        </w:r>
      </w:hyperlink>
    </w:p>
    <w:p w:rsidR="00D95C44" w:rsidRDefault="00D95C44">
      <w:pPr>
        <w:pStyle w:val="TOC5"/>
        <w:rPr>
          <w:rFonts w:asciiTheme="minorHAnsi" w:eastAsiaTheme="minorEastAsia" w:hAnsiTheme="minorHAnsi" w:cstheme="minorBidi"/>
          <w:sz w:val="22"/>
          <w:szCs w:val="22"/>
          <w:lang w:eastAsia="en-AU"/>
        </w:rPr>
      </w:pPr>
      <w:r>
        <w:tab/>
      </w:r>
      <w:hyperlink w:anchor="_Toc531955429" w:history="1">
        <w:r w:rsidRPr="008F6991">
          <w:t>94</w:t>
        </w:r>
        <w:r>
          <w:rPr>
            <w:rFonts w:asciiTheme="minorHAnsi" w:eastAsiaTheme="minorEastAsia" w:hAnsiTheme="minorHAnsi" w:cstheme="minorBidi"/>
            <w:sz w:val="22"/>
            <w:szCs w:val="22"/>
            <w:lang w:eastAsia="en-AU"/>
          </w:rPr>
          <w:tab/>
        </w:r>
        <w:r w:rsidRPr="008F6991">
          <w:t>Section 83 (1) (a)</w:t>
        </w:r>
        <w:r>
          <w:tab/>
        </w:r>
        <w:r>
          <w:fldChar w:fldCharType="begin"/>
        </w:r>
        <w:r>
          <w:instrText xml:space="preserve"> PAGEREF _Toc531955429 \h </w:instrText>
        </w:r>
        <w:r>
          <w:fldChar w:fldCharType="separate"/>
        </w:r>
        <w:r w:rsidR="008936DF">
          <w:t>52</w:t>
        </w:r>
        <w:r>
          <w:fldChar w:fldCharType="end"/>
        </w:r>
      </w:hyperlink>
    </w:p>
    <w:p w:rsidR="00D95C44" w:rsidRDefault="00D95C44">
      <w:pPr>
        <w:pStyle w:val="TOC5"/>
        <w:rPr>
          <w:rFonts w:asciiTheme="minorHAnsi" w:eastAsiaTheme="minorEastAsia" w:hAnsiTheme="minorHAnsi" w:cstheme="minorBidi"/>
          <w:sz w:val="22"/>
          <w:szCs w:val="22"/>
          <w:lang w:eastAsia="en-AU"/>
        </w:rPr>
      </w:pPr>
      <w:r>
        <w:tab/>
      </w:r>
      <w:hyperlink w:anchor="_Toc531955430" w:history="1">
        <w:r w:rsidRPr="008F6991">
          <w:t>95</w:t>
        </w:r>
        <w:r>
          <w:rPr>
            <w:rFonts w:asciiTheme="minorHAnsi" w:eastAsiaTheme="minorEastAsia" w:hAnsiTheme="minorHAnsi" w:cstheme="minorBidi"/>
            <w:sz w:val="22"/>
            <w:szCs w:val="22"/>
            <w:lang w:eastAsia="en-AU"/>
          </w:rPr>
          <w:tab/>
        </w:r>
        <w:r w:rsidRPr="008F6991">
          <w:t>Section 84 (1)</w:t>
        </w:r>
        <w:r>
          <w:tab/>
        </w:r>
        <w:r>
          <w:fldChar w:fldCharType="begin"/>
        </w:r>
        <w:r>
          <w:instrText xml:space="preserve"> PAGEREF _Toc531955430 \h </w:instrText>
        </w:r>
        <w:r>
          <w:fldChar w:fldCharType="separate"/>
        </w:r>
        <w:r w:rsidR="008936DF">
          <w:t>53</w:t>
        </w:r>
        <w:r>
          <w:fldChar w:fldCharType="end"/>
        </w:r>
      </w:hyperlink>
    </w:p>
    <w:p w:rsidR="00D95C44" w:rsidRDefault="00D95C44">
      <w:pPr>
        <w:pStyle w:val="TOC5"/>
        <w:rPr>
          <w:rFonts w:asciiTheme="minorHAnsi" w:eastAsiaTheme="minorEastAsia" w:hAnsiTheme="minorHAnsi" w:cstheme="minorBidi"/>
          <w:sz w:val="22"/>
          <w:szCs w:val="22"/>
          <w:lang w:eastAsia="en-AU"/>
        </w:rPr>
      </w:pPr>
      <w:r>
        <w:tab/>
      </w:r>
      <w:hyperlink w:anchor="_Toc531955431" w:history="1">
        <w:r w:rsidRPr="008F6991">
          <w:t>96</w:t>
        </w:r>
        <w:r>
          <w:rPr>
            <w:rFonts w:asciiTheme="minorHAnsi" w:eastAsiaTheme="minorEastAsia" w:hAnsiTheme="minorHAnsi" w:cstheme="minorBidi"/>
            <w:sz w:val="22"/>
            <w:szCs w:val="22"/>
            <w:lang w:eastAsia="en-AU"/>
          </w:rPr>
          <w:tab/>
        </w:r>
        <w:r w:rsidRPr="008F6991">
          <w:t>Section 84 (1) (g) to (j)</w:t>
        </w:r>
        <w:r>
          <w:tab/>
        </w:r>
        <w:r>
          <w:fldChar w:fldCharType="begin"/>
        </w:r>
        <w:r>
          <w:instrText xml:space="preserve"> PAGEREF _Toc531955431 \h </w:instrText>
        </w:r>
        <w:r>
          <w:fldChar w:fldCharType="separate"/>
        </w:r>
        <w:r w:rsidR="008936DF">
          <w:t>53</w:t>
        </w:r>
        <w:r>
          <w:fldChar w:fldCharType="end"/>
        </w:r>
      </w:hyperlink>
    </w:p>
    <w:p w:rsidR="00D95C44" w:rsidRDefault="00D95C44">
      <w:pPr>
        <w:pStyle w:val="TOC5"/>
        <w:rPr>
          <w:rFonts w:asciiTheme="minorHAnsi" w:eastAsiaTheme="minorEastAsia" w:hAnsiTheme="minorHAnsi" w:cstheme="minorBidi"/>
          <w:sz w:val="22"/>
          <w:szCs w:val="22"/>
          <w:lang w:eastAsia="en-AU"/>
        </w:rPr>
      </w:pPr>
      <w:r>
        <w:lastRenderedPageBreak/>
        <w:tab/>
      </w:r>
      <w:hyperlink w:anchor="_Toc531955432" w:history="1">
        <w:r w:rsidRPr="008F6991">
          <w:t>97</w:t>
        </w:r>
        <w:r>
          <w:rPr>
            <w:rFonts w:asciiTheme="minorHAnsi" w:eastAsiaTheme="minorEastAsia" w:hAnsiTheme="minorHAnsi" w:cstheme="minorBidi"/>
            <w:sz w:val="22"/>
            <w:szCs w:val="22"/>
            <w:lang w:eastAsia="en-AU"/>
          </w:rPr>
          <w:tab/>
        </w:r>
        <w:r w:rsidRPr="008F6991">
          <w:t>Section 84 (1) (k)</w:t>
        </w:r>
        <w:r>
          <w:tab/>
        </w:r>
        <w:r>
          <w:fldChar w:fldCharType="begin"/>
        </w:r>
        <w:r>
          <w:instrText xml:space="preserve"> PAGEREF _Toc531955432 \h </w:instrText>
        </w:r>
        <w:r>
          <w:fldChar w:fldCharType="separate"/>
        </w:r>
        <w:r w:rsidR="008936DF">
          <w:t>53</w:t>
        </w:r>
        <w:r>
          <w:fldChar w:fldCharType="end"/>
        </w:r>
      </w:hyperlink>
    </w:p>
    <w:p w:rsidR="00D95C44" w:rsidRDefault="00D95C44">
      <w:pPr>
        <w:pStyle w:val="TOC5"/>
        <w:rPr>
          <w:rFonts w:asciiTheme="minorHAnsi" w:eastAsiaTheme="minorEastAsia" w:hAnsiTheme="minorHAnsi" w:cstheme="minorBidi"/>
          <w:sz w:val="22"/>
          <w:szCs w:val="22"/>
          <w:lang w:eastAsia="en-AU"/>
        </w:rPr>
      </w:pPr>
      <w:r>
        <w:tab/>
      </w:r>
      <w:hyperlink w:anchor="_Toc531955433" w:history="1">
        <w:r w:rsidRPr="008F6991">
          <w:t>98</w:t>
        </w:r>
        <w:r>
          <w:rPr>
            <w:rFonts w:asciiTheme="minorHAnsi" w:eastAsiaTheme="minorEastAsia" w:hAnsiTheme="minorHAnsi" w:cstheme="minorBidi"/>
            <w:sz w:val="22"/>
            <w:szCs w:val="22"/>
            <w:lang w:eastAsia="en-AU"/>
          </w:rPr>
          <w:tab/>
        </w:r>
        <w:r w:rsidRPr="008F6991">
          <w:t>New section 84AAA</w:t>
        </w:r>
        <w:r>
          <w:tab/>
        </w:r>
        <w:r>
          <w:fldChar w:fldCharType="begin"/>
        </w:r>
        <w:r>
          <w:instrText xml:space="preserve"> PAGEREF _Toc531955433 \h </w:instrText>
        </w:r>
        <w:r>
          <w:fldChar w:fldCharType="separate"/>
        </w:r>
        <w:r w:rsidR="008936DF">
          <w:t>53</w:t>
        </w:r>
        <w:r>
          <w:fldChar w:fldCharType="end"/>
        </w:r>
      </w:hyperlink>
    </w:p>
    <w:p w:rsidR="00D95C44" w:rsidRDefault="00D95C44">
      <w:pPr>
        <w:pStyle w:val="TOC5"/>
        <w:rPr>
          <w:rFonts w:asciiTheme="minorHAnsi" w:eastAsiaTheme="minorEastAsia" w:hAnsiTheme="minorHAnsi" w:cstheme="minorBidi"/>
          <w:sz w:val="22"/>
          <w:szCs w:val="22"/>
          <w:lang w:eastAsia="en-AU"/>
        </w:rPr>
      </w:pPr>
      <w:r>
        <w:tab/>
      </w:r>
      <w:hyperlink w:anchor="_Toc531955434" w:history="1">
        <w:r w:rsidRPr="00614BAA">
          <w:rPr>
            <w:rStyle w:val="CharSectNo"/>
          </w:rPr>
          <w:t>99</w:t>
        </w:r>
        <w:r w:rsidRPr="00614BAA">
          <w:tab/>
          <w:t>Powers of veterinary surgeons regarding seized animals and carcasses</w:t>
        </w:r>
        <w:r>
          <w:br/>
        </w:r>
        <w:r w:rsidRPr="00614BAA">
          <w:t>Section 84A (1)</w:t>
        </w:r>
        <w:r>
          <w:tab/>
        </w:r>
        <w:r>
          <w:fldChar w:fldCharType="begin"/>
        </w:r>
        <w:r>
          <w:instrText xml:space="preserve"> PAGEREF _Toc531955434 \h </w:instrText>
        </w:r>
        <w:r>
          <w:fldChar w:fldCharType="separate"/>
        </w:r>
        <w:r w:rsidR="008936DF">
          <w:t>54</w:t>
        </w:r>
        <w:r>
          <w:fldChar w:fldCharType="end"/>
        </w:r>
      </w:hyperlink>
    </w:p>
    <w:p w:rsidR="00D95C44" w:rsidRDefault="00D95C44">
      <w:pPr>
        <w:pStyle w:val="TOC5"/>
        <w:rPr>
          <w:rFonts w:asciiTheme="minorHAnsi" w:eastAsiaTheme="minorEastAsia" w:hAnsiTheme="minorHAnsi" w:cstheme="minorBidi"/>
          <w:sz w:val="22"/>
          <w:szCs w:val="22"/>
          <w:lang w:eastAsia="en-AU"/>
        </w:rPr>
      </w:pPr>
      <w:r>
        <w:tab/>
      </w:r>
      <w:hyperlink w:anchor="_Toc531955435" w:history="1">
        <w:r w:rsidRPr="00614BAA">
          <w:rPr>
            <w:rStyle w:val="CharSectNo"/>
          </w:rPr>
          <w:t>100</w:t>
        </w:r>
        <w:r w:rsidRPr="00614BAA">
          <w:tab/>
          <w:t>Inspectors and authorised officers</w:t>
        </w:r>
        <w:r>
          <w:br/>
        </w:r>
        <w:r w:rsidRPr="00614BAA">
          <w:t>Section 85 (2) (c)</w:t>
        </w:r>
        <w:r>
          <w:tab/>
        </w:r>
        <w:r>
          <w:fldChar w:fldCharType="begin"/>
        </w:r>
        <w:r>
          <w:instrText xml:space="preserve"> PAGEREF _Toc531955435 \h </w:instrText>
        </w:r>
        <w:r>
          <w:fldChar w:fldCharType="separate"/>
        </w:r>
        <w:r w:rsidR="008936DF">
          <w:t>54</w:t>
        </w:r>
        <w:r>
          <w:fldChar w:fldCharType="end"/>
        </w:r>
      </w:hyperlink>
    </w:p>
    <w:p w:rsidR="00D95C44" w:rsidRDefault="00D95C44">
      <w:pPr>
        <w:pStyle w:val="TOC5"/>
        <w:rPr>
          <w:rFonts w:asciiTheme="minorHAnsi" w:eastAsiaTheme="minorEastAsia" w:hAnsiTheme="minorHAnsi" w:cstheme="minorBidi"/>
          <w:sz w:val="22"/>
          <w:szCs w:val="22"/>
          <w:lang w:eastAsia="en-AU"/>
        </w:rPr>
      </w:pPr>
      <w:r>
        <w:tab/>
      </w:r>
      <w:hyperlink w:anchor="_Toc531955436" w:history="1">
        <w:r w:rsidRPr="008F6991">
          <w:t>101</w:t>
        </w:r>
        <w:r>
          <w:rPr>
            <w:rFonts w:asciiTheme="minorHAnsi" w:eastAsiaTheme="minorEastAsia" w:hAnsiTheme="minorHAnsi" w:cstheme="minorBidi"/>
            <w:sz w:val="22"/>
            <w:szCs w:val="22"/>
            <w:lang w:eastAsia="en-AU"/>
          </w:rPr>
          <w:tab/>
        </w:r>
        <w:r w:rsidRPr="008F6991">
          <w:t>New division 7.6A</w:t>
        </w:r>
        <w:r>
          <w:tab/>
        </w:r>
        <w:r>
          <w:fldChar w:fldCharType="begin"/>
        </w:r>
        <w:r>
          <w:instrText xml:space="preserve"> PAGEREF _Toc531955436 \h </w:instrText>
        </w:r>
        <w:r>
          <w:fldChar w:fldCharType="separate"/>
        </w:r>
        <w:r w:rsidR="008936DF">
          <w:t>55</w:t>
        </w:r>
        <w:r>
          <w:fldChar w:fldCharType="end"/>
        </w:r>
      </w:hyperlink>
    </w:p>
    <w:p w:rsidR="00D95C44" w:rsidRDefault="00D95C44">
      <w:pPr>
        <w:pStyle w:val="TOC5"/>
        <w:rPr>
          <w:rFonts w:asciiTheme="minorHAnsi" w:eastAsiaTheme="minorEastAsia" w:hAnsiTheme="minorHAnsi" w:cstheme="minorBidi"/>
          <w:sz w:val="22"/>
          <w:szCs w:val="22"/>
          <w:lang w:eastAsia="en-AU"/>
        </w:rPr>
      </w:pPr>
      <w:r>
        <w:tab/>
      </w:r>
      <w:hyperlink w:anchor="_Toc531955437" w:history="1">
        <w:r w:rsidRPr="00614BAA">
          <w:rPr>
            <w:rStyle w:val="CharSectNo"/>
          </w:rPr>
          <w:t>102</w:t>
        </w:r>
        <w:r w:rsidRPr="00614BAA">
          <w:tab/>
          <w:t>Consent to entry</w:t>
        </w:r>
        <w:r>
          <w:br/>
        </w:r>
        <w:r w:rsidRPr="00614BAA">
          <w:t>Section 88 (2) and (3)</w:t>
        </w:r>
        <w:r>
          <w:tab/>
        </w:r>
        <w:r>
          <w:fldChar w:fldCharType="begin"/>
        </w:r>
        <w:r>
          <w:instrText xml:space="preserve"> PAGEREF _Toc531955437 \h </w:instrText>
        </w:r>
        <w:r>
          <w:fldChar w:fldCharType="separate"/>
        </w:r>
        <w:r w:rsidR="008936DF">
          <w:t>58</w:t>
        </w:r>
        <w:r>
          <w:fldChar w:fldCharType="end"/>
        </w:r>
      </w:hyperlink>
    </w:p>
    <w:p w:rsidR="00D95C44" w:rsidRDefault="00D95C44">
      <w:pPr>
        <w:pStyle w:val="TOC5"/>
        <w:rPr>
          <w:rFonts w:asciiTheme="minorHAnsi" w:eastAsiaTheme="minorEastAsia" w:hAnsiTheme="minorHAnsi" w:cstheme="minorBidi"/>
          <w:sz w:val="22"/>
          <w:szCs w:val="22"/>
          <w:lang w:eastAsia="en-AU"/>
        </w:rPr>
      </w:pPr>
      <w:r>
        <w:tab/>
      </w:r>
      <w:hyperlink w:anchor="_Toc531955438" w:history="1">
        <w:r w:rsidRPr="008F6991">
          <w:t>103</w:t>
        </w:r>
        <w:r>
          <w:rPr>
            <w:rFonts w:asciiTheme="minorHAnsi" w:eastAsiaTheme="minorEastAsia" w:hAnsiTheme="minorHAnsi" w:cstheme="minorBidi"/>
            <w:sz w:val="22"/>
            <w:szCs w:val="22"/>
            <w:lang w:eastAsia="en-AU"/>
          </w:rPr>
          <w:tab/>
        </w:r>
        <w:r w:rsidRPr="008F6991">
          <w:t>Section 88 (4)</w:t>
        </w:r>
        <w:r>
          <w:tab/>
        </w:r>
        <w:r>
          <w:fldChar w:fldCharType="begin"/>
        </w:r>
        <w:r>
          <w:instrText xml:space="preserve"> PAGEREF _Toc531955438 \h </w:instrText>
        </w:r>
        <w:r>
          <w:fldChar w:fldCharType="separate"/>
        </w:r>
        <w:r w:rsidR="008936DF">
          <w:t>59</w:t>
        </w:r>
        <w:r>
          <w:fldChar w:fldCharType="end"/>
        </w:r>
      </w:hyperlink>
    </w:p>
    <w:p w:rsidR="00D95C44" w:rsidRDefault="00D95C44">
      <w:pPr>
        <w:pStyle w:val="TOC5"/>
        <w:rPr>
          <w:rFonts w:asciiTheme="minorHAnsi" w:eastAsiaTheme="minorEastAsia" w:hAnsiTheme="minorHAnsi" w:cstheme="minorBidi"/>
          <w:sz w:val="22"/>
          <w:szCs w:val="22"/>
          <w:lang w:eastAsia="en-AU"/>
        </w:rPr>
      </w:pPr>
      <w:r>
        <w:tab/>
      </w:r>
      <w:hyperlink w:anchor="_Toc531955439" w:history="1">
        <w:r w:rsidRPr="00614BAA">
          <w:rPr>
            <w:rStyle w:val="CharSectNo"/>
          </w:rPr>
          <w:t>104</w:t>
        </w:r>
        <w:r w:rsidRPr="00614BAA">
          <w:tab/>
          <w:t>Certificate evidence</w:t>
        </w:r>
        <w:r>
          <w:br/>
        </w:r>
        <w:r w:rsidRPr="00614BAA">
          <w:t>Section 98 (1) (a)</w:t>
        </w:r>
        <w:r>
          <w:tab/>
        </w:r>
        <w:r>
          <w:fldChar w:fldCharType="begin"/>
        </w:r>
        <w:r>
          <w:instrText xml:space="preserve"> PAGEREF _Toc531955439 \h </w:instrText>
        </w:r>
        <w:r>
          <w:fldChar w:fldCharType="separate"/>
        </w:r>
        <w:r w:rsidR="008936DF">
          <w:t>59</w:t>
        </w:r>
        <w:r>
          <w:fldChar w:fldCharType="end"/>
        </w:r>
      </w:hyperlink>
    </w:p>
    <w:p w:rsidR="00D95C44" w:rsidRDefault="00D95C44">
      <w:pPr>
        <w:pStyle w:val="TOC5"/>
        <w:rPr>
          <w:rFonts w:asciiTheme="minorHAnsi" w:eastAsiaTheme="minorEastAsia" w:hAnsiTheme="minorHAnsi" w:cstheme="minorBidi"/>
          <w:sz w:val="22"/>
          <w:szCs w:val="22"/>
          <w:lang w:eastAsia="en-AU"/>
        </w:rPr>
      </w:pPr>
      <w:r>
        <w:tab/>
      </w:r>
      <w:hyperlink w:anchor="_Toc531955440" w:history="1">
        <w:r w:rsidRPr="008F6991">
          <w:t>105</w:t>
        </w:r>
        <w:r>
          <w:rPr>
            <w:rFonts w:asciiTheme="minorHAnsi" w:eastAsiaTheme="minorEastAsia" w:hAnsiTheme="minorHAnsi" w:cstheme="minorBidi"/>
            <w:sz w:val="22"/>
            <w:szCs w:val="22"/>
            <w:lang w:eastAsia="en-AU"/>
          </w:rPr>
          <w:tab/>
        </w:r>
        <w:r w:rsidRPr="008F6991">
          <w:t>Section 98 (1) (b) to (d)</w:t>
        </w:r>
        <w:r>
          <w:tab/>
        </w:r>
        <w:r>
          <w:fldChar w:fldCharType="begin"/>
        </w:r>
        <w:r>
          <w:instrText xml:space="preserve"> PAGEREF _Toc531955440 \h </w:instrText>
        </w:r>
        <w:r>
          <w:fldChar w:fldCharType="separate"/>
        </w:r>
        <w:r w:rsidR="008936DF">
          <w:t>59</w:t>
        </w:r>
        <w:r>
          <w:fldChar w:fldCharType="end"/>
        </w:r>
      </w:hyperlink>
    </w:p>
    <w:p w:rsidR="00D95C44" w:rsidRDefault="00D95C44">
      <w:pPr>
        <w:pStyle w:val="TOC5"/>
        <w:rPr>
          <w:rFonts w:asciiTheme="minorHAnsi" w:eastAsiaTheme="minorEastAsia" w:hAnsiTheme="minorHAnsi" w:cstheme="minorBidi"/>
          <w:sz w:val="22"/>
          <w:szCs w:val="22"/>
          <w:lang w:eastAsia="en-AU"/>
        </w:rPr>
      </w:pPr>
      <w:r>
        <w:tab/>
      </w:r>
      <w:hyperlink w:anchor="_Toc531955441" w:history="1">
        <w:r w:rsidRPr="008F6991">
          <w:t>106</w:t>
        </w:r>
        <w:r>
          <w:rPr>
            <w:rFonts w:asciiTheme="minorHAnsi" w:eastAsiaTheme="minorEastAsia" w:hAnsiTheme="minorHAnsi" w:cstheme="minorBidi"/>
            <w:sz w:val="22"/>
            <w:szCs w:val="22"/>
            <w:lang w:eastAsia="en-AU"/>
          </w:rPr>
          <w:tab/>
        </w:r>
        <w:r w:rsidRPr="008F6991">
          <w:t>Section 98 (2)</w:t>
        </w:r>
        <w:r>
          <w:tab/>
        </w:r>
        <w:r>
          <w:fldChar w:fldCharType="begin"/>
        </w:r>
        <w:r>
          <w:instrText xml:space="preserve"> PAGEREF _Toc531955441 \h </w:instrText>
        </w:r>
        <w:r>
          <w:fldChar w:fldCharType="separate"/>
        </w:r>
        <w:r w:rsidR="008936DF">
          <w:t>59</w:t>
        </w:r>
        <w:r>
          <w:fldChar w:fldCharType="end"/>
        </w:r>
      </w:hyperlink>
    </w:p>
    <w:p w:rsidR="00D95C44" w:rsidRDefault="00D95C44">
      <w:pPr>
        <w:pStyle w:val="TOC5"/>
        <w:rPr>
          <w:rFonts w:asciiTheme="minorHAnsi" w:eastAsiaTheme="minorEastAsia" w:hAnsiTheme="minorHAnsi" w:cstheme="minorBidi"/>
          <w:sz w:val="22"/>
          <w:szCs w:val="22"/>
          <w:lang w:eastAsia="en-AU"/>
        </w:rPr>
      </w:pPr>
      <w:r>
        <w:tab/>
      </w:r>
      <w:hyperlink w:anchor="_Toc531955442" w:history="1">
        <w:r w:rsidRPr="008F6991">
          <w:t>107</w:t>
        </w:r>
        <w:r>
          <w:rPr>
            <w:rFonts w:asciiTheme="minorHAnsi" w:eastAsiaTheme="minorEastAsia" w:hAnsiTheme="minorHAnsi" w:cstheme="minorBidi"/>
            <w:sz w:val="22"/>
            <w:szCs w:val="22"/>
            <w:lang w:eastAsia="en-AU"/>
          </w:rPr>
          <w:tab/>
        </w:r>
        <w:r w:rsidRPr="008F6991">
          <w:t>Section 98 (2) (a) to (d)</w:t>
        </w:r>
        <w:r>
          <w:tab/>
        </w:r>
        <w:r>
          <w:fldChar w:fldCharType="begin"/>
        </w:r>
        <w:r>
          <w:instrText xml:space="preserve"> PAGEREF _Toc531955442 \h </w:instrText>
        </w:r>
        <w:r>
          <w:fldChar w:fldCharType="separate"/>
        </w:r>
        <w:r w:rsidR="008936DF">
          <w:t>60</w:t>
        </w:r>
        <w:r>
          <w:fldChar w:fldCharType="end"/>
        </w:r>
      </w:hyperlink>
    </w:p>
    <w:p w:rsidR="00D95C44" w:rsidRDefault="00D95C44">
      <w:pPr>
        <w:pStyle w:val="TOC5"/>
        <w:rPr>
          <w:rFonts w:asciiTheme="minorHAnsi" w:eastAsiaTheme="minorEastAsia" w:hAnsiTheme="minorHAnsi" w:cstheme="minorBidi"/>
          <w:sz w:val="22"/>
          <w:szCs w:val="22"/>
          <w:lang w:eastAsia="en-AU"/>
        </w:rPr>
      </w:pPr>
      <w:r>
        <w:tab/>
      </w:r>
      <w:hyperlink w:anchor="_Toc531955443" w:history="1">
        <w:r w:rsidRPr="00614BAA">
          <w:rPr>
            <w:rStyle w:val="CharSectNo"/>
          </w:rPr>
          <w:t>108</w:t>
        </w:r>
        <w:r w:rsidRPr="00614BAA">
          <w:tab/>
          <w:t>Animal offences—court orders (interim)</w:t>
        </w:r>
        <w:r>
          <w:br/>
        </w:r>
        <w:r w:rsidRPr="00614BAA">
          <w:t>Section 100A (1) (a)</w:t>
        </w:r>
        <w:r>
          <w:tab/>
        </w:r>
        <w:r>
          <w:fldChar w:fldCharType="begin"/>
        </w:r>
        <w:r>
          <w:instrText xml:space="preserve"> PAGEREF _Toc531955443 \h </w:instrText>
        </w:r>
        <w:r>
          <w:fldChar w:fldCharType="separate"/>
        </w:r>
        <w:r w:rsidR="008936DF">
          <w:t>60</w:t>
        </w:r>
        <w:r>
          <w:fldChar w:fldCharType="end"/>
        </w:r>
      </w:hyperlink>
    </w:p>
    <w:p w:rsidR="00D95C44" w:rsidRDefault="00D95C44">
      <w:pPr>
        <w:pStyle w:val="TOC5"/>
        <w:rPr>
          <w:rFonts w:asciiTheme="minorHAnsi" w:eastAsiaTheme="minorEastAsia" w:hAnsiTheme="minorHAnsi" w:cstheme="minorBidi"/>
          <w:sz w:val="22"/>
          <w:szCs w:val="22"/>
          <w:lang w:eastAsia="en-AU"/>
        </w:rPr>
      </w:pPr>
      <w:r>
        <w:tab/>
      </w:r>
      <w:hyperlink w:anchor="_Toc531955444" w:history="1">
        <w:r w:rsidRPr="008F6991">
          <w:t>109</w:t>
        </w:r>
        <w:r>
          <w:rPr>
            <w:rFonts w:asciiTheme="minorHAnsi" w:eastAsiaTheme="minorEastAsia" w:hAnsiTheme="minorHAnsi" w:cstheme="minorBidi"/>
            <w:sz w:val="22"/>
            <w:szCs w:val="22"/>
            <w:lang w:eastAsia="en-AU"/>
          </w:rPr>
          <w:tab/>
        </w:r>
        <w:r w:rsidRPr="008F6991">
          <w:t>Section 100A (2)</w:t>
        </w:r>
        <w:r>
          <w:tab/>
        </w:r>
        <w:r>
          <w:fldChar w:fldCharType="begin"/>
        </w:r>
        <w:r>
          <w:instrText xml:space="preserve"> PAGEREF _Toc531955444 \h </w:instrText>
        </w:r>
        <w:r>
          <w:fldChar w:fldCharType="separate"/>
        </w:r>
        <w:r w:rsidR="008936DF">
          <w:t>60</w:t>
        </w:r>
        <w:r>
          <w:fldChar w:fldCharType="end"/>
        </w:r>
      </w:hyperlink>
    </w:p>
    <w:p w:rsidR="00D95C44" w:rsidRDefault="00D95C44">
      <w:pPr>
        <w:pStyle w:val="TOC5"/>
        <w:rPr>
          <w:rFonts w:asciiTheme="minorHAnsi" w:eastAsiaTheme="minorEastAsia" w:hAnsiTheme="minorHAnsi" w:cstheme="minorBidi"/>
          <w:sz w:val="22"/>
          <w:szCs w:val="22"/>
          <w:lang w:eastAsia="en-AU"/>
        </w:rPr>
      </w:pPr>
      <w:r>
        <w:tab/>
      </w:r>
      <w:hyperlink w:anchor="_Toc531955445" w:history="1">
        <w:r w:rsidRPr="008F6991">
          <w:t>110</w:t>
        </w:r>
        <w:r>
          <w:rPr>
            <w:rFonts w:asciiTheme="minorHAnsi" w:eastAsiaTheme="minorEastAsia" w:hAnsiTheme="minorHAnsi" w:cstheme="minorBidi"/>
            <w:sz w:val="22"/>
            <w:szCs w:val="22"/>
            <w:lang w:eastAsia="en-AU"/>
          </w:rPr>
          <w:tab/>
        </w:r>
        <w:r w:rsidRPr="008F6991">
          <w:t>New section 100A (2A)</w:t>
        </w:r>
        <w:r>
          <w:tab/>
        </w:r>
        <w:r>
          <w:fldChar w:fldCharType="begin"/>
        </w:r>
        <w:r>
          <w:instrText xml:space="preserve"> PAGEREF _Toc531955445 \h </w:instrText>
        </w:r>
        <w:r>
          <w:fldChar w:fldCharType="separate"/>
        </w:r>
        <w:r w:rsidR="008936DF">
          <w:t>60</w:t>
        </w:r>
        <w:r>
          <w:fldChar w:fldCharType="end"/>
        </w:r>
      </w:hyperlink>
    </w:p>
    <w:p w:rsidR="00D95C44" w:rsidRDefault="00D95C44">
      <w:pPr>
        <w:pStyle w:val="TOC5"/>
        <w:rPr>
          <w:rFonts w:asciiTheme="minorHAnsi" w:eastAsiaTheme="minorEastAsia" w:hAnsiTheme="minorHAnsi" w:cstheme="minorBidi"/>
          <w:sz w:val="22"/>
          <w:szCs w:val="22"/>
          <w:lang w:eastAsia="en-AU"/>
        </w:rPr>
      </w:pPr>
      <w:r>
        <w:tab/>
      </w:r>
      <w:hyperlink w:anchor="_Toc531955446" w:history="1">
        <w:r w:rsidRPr="008F6991">
          <w:t>111</w:t>
        </w:r>
        <w:r>
          <w:rPr>
            <w:rFonts w:asciiTheme="minorHAnsi" w:eastAsiaTheme="minorEastAsia" w:hAnsiTheme="minorHAnsi" w:cstheme="minorBidi"/>
            <w:sz w:val="22"/>
            <w:szCs w:val="22"/>
            <w:lang w:eastAsia="en-AU"/>
          </w:rPr>
          <w:tab/>
        </w:r>
        <w:r w:rsidRPr="008F6991">
          <w:t>Section 100A (3) (b)</w:t>
        </w:r>
        <w:r>
          <w:tab/>
        </w:r>
        <w:r>
          <w:fldChar w:fldCharType="begin"/>
        </w:r>
        <w:r>
          <w:instrText xml:space="preserve"> PAGEREF _Toc531955446 \h </w:instrText>
        </w:r>
        <w:r>
          <w:fldChar w:fldCharType="separate"/>
        </w:r>
        <w:r w:rsidR="008936DF">
          <w:t>61</w:t>
        </w:r>
        <w:r>
          <w:fldChar w:fldCharType="end"/>
        </w:r>
      </w:hyperlink>
    </w:p>
    <w:p w:rsidR="00D95C44" w:rsidRDefault="00D95C44">
      <w:pPr>
        <w:pStyle w:val="TOC5"/>
        <w:rPr>
          <w:rFonts w:asciiTheme="minorHAnsi" w:eastAsiaTheme="minorEastAsia" w:hAnsiTheme="minorHAnsi" w:cstheme="minorBidi"/>
          <w:sz w:val="22"/>
          <w:szCs w:val="22"/>
          <w:lang w:eastAsia="en-AU"/>
        </w:rPr>
      </w:pPr>
      <w:r>
        <w:tab/>
      </w:r>
      <w:hyperlink w:anchor="_Toc531955447" w:history="1">
        <w:r w:rsidRPr="008F6991">
          <w:t>112</w:t>
        </w:r>
        <w:r>
          <w:rPr>
            <w:rFonts w:asciiTheme="minorHAnsi" w:eastAsiaTheme="minorEastAsia" w:hAnsiTheme="minorHAnsi" w:cstheme="minorBidi"/>
            <w:sz w:val="22"/>
            <w:szCs w:val="22"/>
            <w:lang w:eastAsia="en-AU"/>
          </w:rPr>
          <w:tab/>
        </w:r>
        <w:r w:rsidRPr="008F6991">
          <w:t>New section 100A (3A)</w:t>
        </w:r>
        <w:r>
          <w:tab/>
        </w:r>
        <w:r>
          <w:fldChar w:fldCharType="begin"/>
        </w:r>
        <w:r>
          <w:instrText xml:space="preserve"> PAGEREF _Toc531955447 \h </w:instrText>
        </w:r>
        <w:r>
          <w:fldChar w:fldCharType="separate"/>
        </w:r>
        <w:r w:rsidR="008936DF">
          <w:t>61</w:t>
        </w:r>
        <w:r>
          <w:fldChar w:fldCharType="end"/>
        </w:r>
      </w:hyperlink>
    </w:p>
    <w:p w:rsidR="00D95C44" w:rsidRDefault="00D95C44">
      <w:pPr>
        <w:pStyle w:val="TOC5"/>
        <w:rPr>
          <w:rFonts w:asciiTheme="minorHAnsi" w:eastAsiaTheme="minorEastAsia" w:hAnsiTheme="minorHAnsi" w:cstheme="minorBidi"/>
          <w:sz w:val="22"/>
          <w:szCs w:val="22"/>
          <w:lang w:eastAsia="en-AU"/>
        </w:rPr>
      </w:pPr>
      <w:r>
        <w:tab/>
      </w:r>
      <w:hyperlink w:anchor="_Toc531955448" w:history="1">
        <w:r w:rsidRPr="008F6991">
          <w:t>113</w:t>
        </w:r>
        <w:r>
          <w:rPr>
            <w:rFonts w:asciiTheme="minorHAnsi" w:eastAsiaTheme="minorEastAsia" w:hAnsiTheme="minorHAnsi" w:cstheme="minorBidi"/>
            <w:sz w:val="22"/>
            <w:szCs w:val="22"/>
            <w:lang w:eastAsia="en-AU"/>
          </w:rPr>
          <w:tab/>
        </w:r>
        <w:r w:rsidRPr="008F6991">
          <w:t>Section 100A (4)</w:t>
        </w:r>
        <w:r>
          <w:tab/>
        </w:r>
        <w:r>
          <w:fldChar w:fldCharType="begin"/>
        </w:r>
        <w:r>
          <w:instrText xml:space="preserve"> PAGEREF _Toc531955448 \h </w:instrText>
        </w:r>
        <w:r>
          <w:fldChar w:fldCharType="separate"/>
        </w:r>
        <w:r w:rsidR="008936DF">
          <w:t>61</w:t>
        </w:r>
        <w:r>
          <w:fldChar w:fldCharType="end"/>
        </w:r>
      </w:hyperlink>
    </w:p>
    <w:p w:rsidR="00D95C44" w:rsidRDefault="00D95C44">
      <w:pPr>
        <w:pStyle w:val="TOC5"/>
        <w:rPr>
          <w:rFonts w:asciiTheme="minorHAnsi" w:eastAsiaTheme="minorEastAsia" w:hAnsiTheme="minorHAnsi" w:cstheme="minorBidi"/>
          <w:sz w:val="22"/>
          <w:szCs w:val="22"/>
          <w:lang w:eastAsia="en-AU"/>
        </w:rPr>
      </w:pPr>
      <w:r>
        <w:tab/>
      </w:r>
      <w:hyperlink w:anchor="_Toc531955449" w:history="1">
        <w:r w:rsidRPr="00614BAA">
          <w:rPr>
            <w:rStyle w:val="CharSectNo"/>
          </w:rPr>
          <w:t>114</w:t>
        </w:r>
        <w:r w:rsidRPr="00614BAA">
          <w:tab/>
          <w:t>Animal offences—court orders (general)</w:t>
        </w:r>
        <w:r>
          <w:br/>
        </w:r>
        <w:r w:rsidRPr="00614BAA">
          <w:t>Section 101 (1)</w:t>
        </w:r>
        <w:r>
          <w:tab/>
        </w:r>
        <w:r>
          <w:fldChar w:fldCharType="begin"/>
        </w:r>
        <w:r>
          <w:instrText xml:space="preserve"> PAGEREF _Toc531955449 \h </w:instrText>
        </w:r>
        <w:r>
          <w:fldChar w:fldCharType="separate"/>
        </w:r>
        <w:r w:rsidR="008936DF">
          <w:t>62</w:t>
        </w:r>
        <w:r>
          <w:fldChar w:fldCharType="end"/>
        </w:r>
      </w:hyperlink>
    </w:p>
    <w:p w:rsidR="00D95C44" w:rsidRDefault="00D95C44">
      <w:pPr>
        <w:pStyle w:val="TOC5"/>
        <w:rPr>
          <w:rFonts w:asciiTheme="minorHAnsi" w:eastAsiaTheme="minorEastAsia" w:hAnsiTheme="minorHAnsi" w:cstheme="minorBidi"/>
          <w:sz w:val="22"/>
          <w:szCs w:val="22"/>
          <w:lang w:eastAsia="en-AU"/>
        </w:rPr>
      </w:pPr>
      <w:r>
        <w:tab/>
      </w:r>
      <w:hyperlink w:anchor="_Toc531955450" w:history="1">
        <w:r w:rsidRPr="008F6991">
          <w:t>115</w:t>
        </w:r>
        <w:r>
          <w:rPr>
            <w:rFonts w:asciiTheme="minorHAnsi" w:eastAsiaTheme="minorEastAsia" w:hAnsiTheme="minorHAnsi" w:cstheme="minorBidi"/>
            <w:sz w:val="22"/>
            <w:szCs w:val="22"/>
            <w:lang w:eastAsia="en-AU"/>
          </w:rPr>
          <w:tab/>
        </w:r>
        <w:r w:rsidRPr="008F6991">
          <w:t>Section 101 (2) (b)</w:t>
        </w:r>
        <w:r>
          <w:tab/>
        </w:r>
        <w:r>
          <w:fldChar w:fldCharType="begin"/>
        </w:r>
        <w:r>
          <w:instrText xml:space="preserve"> PAGEREF _Toc531955450 \h </w:instrText>
        </w:r>
        <w:r>
          <w:fldChar w:fldCharType="separate"/>
        </w:r>
        <w:r w:rsidR="008936DF">
          <w:t>62</w:t>
        </w:r>
        <w:r>
          <w:fldChar w:fldCharType="end"/>
        </w:r>
      </w:hyperlink>
    </w:p>
    <w:p w:rsidR="00D95C44" w:rsidRDefault="00D95C44">
      <w:pPr>
        <w:pStyle w:val="TOC5"/>
        <w:rPr>
          <w:rFonts w:asciiTheme="minorHAnsi" w:eastAsiaTheme="minorEastAsia" w:hAnsiTheme="minorHAnsi" w:cstheme="minorBidi"/>
          <w:sz w:val="22"/>
          <w:szCs w:val="22"/>
          <w:lang w:eastAsia="en-AU"/>
        </w:rPr>
      </w:pPr>
      <w:r>
        <w:tab/>
      </w:r>
      <w:hyperlink w:anchor="_Toc531955451" w:history="1">
        <w:r w:rsidRPr="008F6991">
          <w:t>116</w:t>
        </w:r>
        <w:r>
          <w:rPr>
            <w:rFonts w:asciiTheme="minorHAnsi" w:eastAsiaTheme="minorEastAsia" w:hAnsiTheme="minorHAnsi" w:cstheme="minorBidi"/>
            <w:sz w:val="22"/>
            <w:szCs w:val="22"/>
            <w:lang w:eastAsia="en-AU"/>
          </w:rPr>
          <w:tab/>
        </w:r>
        <w:r w:rsidRPr="008F6991">
          <w:rPr>
            <w:lang w:eastAsia="en-AU"/>
          </w:rPr>
          <w:t>New section 101 (3A)</w:t>
        </w:r>
        <w:r>
          <w:tab/>
        </w:r>
        <w:r>
          <w:fldChar w:fldCharType="begin"/>
        </w:r>
        <w:r>
          <w:instrText xml:space="preserve"> PAGEREF _Toc531955451 \h </w:instrText>
        </w:r>
        <w:r>
          <w:fldChar w:fldCharType="separate"/>
        </w:r>
        <w:r w:rsidR="008936DF">
          <w:t>62</w:t>
        </w:r>
        <w:r>
          <w:fldChar w:fldCharType="end"/>
        </w:r>
      </w:hyperlink>
    </w:p>
    <w:p w:rsidR="00D95C44" w:rsidRDefault="00D95C44">
      <w:pPr>
        <w:pStyle w:val="TOC5"/>
        <w:rPr>
          <w:rFonts w:asciiTheme="minorHAnsi" w:eastAsiaTheme="minorEastAsia" w:hAnsiTheme="minorHAnsi" w:cstheme="minorBidi"/>
          <w:sz w:val="22"/>
          <w:szCs w:val="22"/>
          <w:lang w:eastAsia="en-AU"/>
        </w:rPr>
      </w:pPr>
      <w:r>
        <w:tab/>
      </w:r>
      <w:hyperlink w:anchor="_Toc531955452" w:history="1">
        <w:r w:rsidRPr="008F6991">
          <w:t>117</w:t>
        </w:r>
        <w:r>
          <w:rPr>
            <w:rFonts w:asciiTheme="minorHAnsi" w:eastAsiaTheme="minorEastAsia" w:hAnsiTheme="minorHAnsi" w:cstheme="minorBidi"/>
            <w:sz w:val="22"/>
            <w:szCs w:val="22"/>
            <w:lang w:eastAsia="en-AU"/>
          </w:rPr>
          <w:tab/>
        </w:r>
        <w:r w:rsidRPr="008F6991">
          <w:t xml:space="preserve">Section 101 (5), new definition of </w:t>
        </w:r>
        <w:r w:rsidRPr="008F6991">
          <w:rPr>
            <w:i/>
          </w:rPr>
          <w:t>declared entity</w:t>
        </w:r>
        <w:r>
          <w:tab/>
        </w:r>
        <w:r>
          <w:fldChar w:fldCharType="begin"/>
        </w:r>
        <w:r>
          <w:instrText xml:space="preserve"> PAGEREF _Toc531955452 \h </w:instrText>
        </w:r>
        <w:r>
          <w:fldChar w:fldCharType="separate"/>
        </w:r>
        <w:r w:rsidR="008936DF">
          <w:t>63</w:t>
        </w:r>
        <w:r>
          <w:fldChar w:fldCharType="end"/>
        </w:r>
      </w:hyperlink>
    </w:p>
    <w:p w:rsidR="00D95C44" w:rsidRDefault="00D95C44">
      <w:pPr>
        <w:pStyle w:val="TOC5"/>
        <w:rPr>
          <w:rFonts w:asciiTheme="minorHAnsi" w:eastAsiaTheme="minorEastAsia" w:hAnsiTheme="minorHAnsi" w:cstheme="minorBidi"/>
          <w:sz w:val="22"/>
          <w:szCs w:val="22"/>
          <w:lang w:eastAsia="en-AU"/>
        </w:rPr>
      </w:pPr>
      <w:r>
        <w:tab/>
      </w:r>
      <w:hyperlink w:anchor="_Toc531955453" w:history="1">
        <w:r w:rsidRPr="008F6991">
          <w:t>118</w:t>
        </w:r>
        <w:r>
          <w:rPr>
            <w:rFonts w:asciiTheme="minorHAnsi" w:eastAsiaTheme="minorEastAsia" w:hAnsiTheme="minorHAnsi" w:cstheme="minorBidi"/>
            <w:sz w:val="22"/>
            <w:szCs w:val="22"/>
            <w:lang w:eastAsia="en-AU"/>
          </w:rPr>
          <w:tab/>
        </w:r>
        <w:r w:rsidRPr="008F6991">
          <w:t xml:space="preserve">Section 101 (5), definition of </w:t>
        </w:r>
        <w:r w:rsidRPr="008F6991">
          <w:rPr>
            <w:i/>
          </w:rPr>
          <w:t>expenses incurred</w:t>
        </w:r>
        <w:r>
          <w:tab/>
        </w:r>
        <w:r>
          <w:fldChar w:fldCharType="begin"/>
        </w:r>
        <w:r>
          <w:instrText xml:space="preserve"> PAGEREF _Toc531955453 \h </w:instrText>
        </w:r>
        <w:r>
          <w:fldChar w:fldCharType="separate"/>
        </w:r>
        <w:r w:rsidR="008936DF">
          <w:t>63</w:t>
        </w:r>
        <w:r>
          <w:fldChar w:fldCharType="end"/>
        </w:r>
      </w:hyperlink>
    </w:p>
    <w:p w:rsidR="00D95C44" w:rsidRDefault="00D95C44">
      <w:pPr>
        <w:pStyle w:val="TOC5"/>
        <w:rPr>
          <w:rFonts w:asciiTheme="minorHAnsi" w:eastAsiaTheme="minorEastAsia" w:hAnsiTheme="minorHAnsi" w:cstheme="minorBidi"/>
          <w:sz w:val="22"/>
          <w:szCs w:val="22"/>
          <w:lang w:eastAsia="en-AU"/>
        </w:rPr>
      </w:pPr>
      <w:r>
        <w:tab/>
      </w:r>
      <w:hyperlink w:anchor="_Toc531955454" w:history="1">
        <w:r w:rsidRPr="008F6991">
          <w:t>119</w:t>
        </w:r>
        <w:r>
          <w:rPr>
            <w:rFonts w:asciiTheme="minorHAnsi" w:eastAsiaTheme="minorEastAsia" w:hAnsiTheme="minorHAnsi" w:cstheme="minorBidi"/>
            <w:sz w:val="22"/>
            <w:szCs w:val="22"/>
            <w:lang w:eastAsia="en-AU"/>
          </w:rPr>
          <w:tab/>
        </w:r>
        <w:r w:rsidRPr="008F6991">
          <w:t>New sections 101A to 101C</w:t>
        </w:r>
        <w:r>
          <w:tab/>
        </w:r>
        <w:r>
          <w:fldChar w:fldCharType="begin"/>
        </w:r>
        <w:r>
          <w:instrText xml:space="preserve"> PAGEREF _Toc531955454 \h </w:instrText>
        </w:r>
        <w:r>
          <w:fldChar w:fldCharType="separate"/>
        </w:r>
        <w:r w:rsidR="008936DF">
          <w:t>63</w:t>
        </w:r>
        <w:r>
          <w:fldChar w:fldCharType="end"/>
        </w:r>
      </w:hyperlink>
    </w:p>
    <w:p w:rsidR="00D95C44" w:rsidRDefault="00D95C44">
      <w:pPr>
        <w:pStyle w:val="TOC5"/>
        <w:rPr>
          <w:rFonts w:asciiTheme="minorHAnsi" w:eastAsiaTheme="minorEastAsia" w:hAnsiTheme="minorHAnsi" w:cstheme="minorBidi"/>
          <w:sz w:val="22"/>
          <w:szCs w:val="22"/>
          <w:lang w:eastAsia="en-AU"/>
        </w:rPr>
      </w:pPr>
      <w:r>
        <w:tab/>
      </w:r>
      <w:hyperlink w:anchor="_Toc531955455" w:history="1">
        <w:r w:rsidRPr="00614BAA">
          <w:rPr>
            <w:rStyle w:val="CharSectNo"/>
          </w:rPr>
          <w:t>120</w:t>
        </w:r>
        <w:r w:rsidRPr="00614BAA">
          <w:tab/>
          <w:t>Establishment and functions</w:t>
        </w:r>
        <w:r>
          <w:br/>
        </w:r>
        <w:r w:rsidRPr="00614BAA">
          <w:t>New section 109 (3) (aa)</w:t>
        </w:r>
        <w:r>
          <w:tab/>
        </w:r>
        <w:r>
          <w:fldChar w:fldCharType="begin"/>
        </w:r>
        <w:r>
          <w:instrText xml:space="preserve"> PAGEREF _Toc531955455 \h </w:instrText>
        </w:r>
        <w:r>
          <w:fldChar w:fldCharType="separate"/>
        </w:r>
        <w:r w:rsidR="008936DF">
          <w:t>66</w:t>
        </w:r>
        <w:r>
          <w:fldChar w:fldCharType="end"/>
        </w:r>
      </w:hyperlink>
    </w:p>
    <w:p w:rsidR="00D95C44" w:rsidRDefault="00D95C44">
      <w:pPr>
        <w:pStyle w:val="TOC5"/>
        <w:rPr>
          <w:rFonts w:asciiTheme="minorHAnsi" w:eastAsiaTheme="minorEastAsia" w:hAnsiTheme="minorHAnsi" w:cstheme="minorBidi"/>
          <w:sz w:val="22"/>
          <w:szCs w:val="22"/>
          <w:lang w:eastAsia="en-AU"/>
        </w:rPr>
      </w:pPr>
      <w:r>
        <w:tab/>
      </w:r>
      <w:hyperlink w:anchor="_Toc531955456" w:history="1">
        <w:r w:rsidRPr="00614BAA">
          <w:rPr>
            <w:rStyle w:val="CharSectNo"/>
          </w:rPr>
          <w:t>121</w:t>
        </w:r>
        <w:r w:rsidRPr="00614BAA">
          <w:tab/>
          <w:t>Regulation-making power</w:t>
        </w:r>
        <w:r>
          <w:br/>
        </w:r>
        <w:r w:rsidRPr="00614BAA">
          <w:t>New section 112 (2) (i)</w:t>
        </w:r>
        <w:r>
          <w:tab/>
        </w:r>
        <w:r>
          <w:fldChar w:fldCharType="begin"/>
        </w:r>
        <w:r>
          <w:instrText xml:space="preserve"> PAGEREF _Toc531955456 \h </w:instrText>
        </w:r>
        <w:r>
          <w:fldChar w:fldCharType="separate"/>
        </w:r>
        <w:r w:rsidR="008936DF">
          <w:t>67</w:t>
        </w:r>
        <w:r>
          <w:fldChar w:fldCharType="end"/>
        </w:r>
      </w:hyperlink>
    </w:p>
    <w:p w:rsidR="00D95C44" w:rsidRDefault="00D95C44">
      <w:pPr>
        <w:pStyle w:val="TOC5"/>
        <w:rPr>
          <w:rFonts w:asciiTheme="minorHAnsi" w:eastAsiaTheme="minorEastAsia" w:hAnsiTheme="minorHAnsi" w:cstheme="minorBidi"/>
          <w:sz w:val="22"/>
          <w:szCs w:val="22"/>
          <w:lang w:eastAsia="en-AU"/>
        </w:rPr>
      </w:pPr>
      <w:r>
        <w:tab/>
      </w:r>
      <w:hyperlink w:anchor="_Toc531955457" w:history="1">
        <w:r w:rsidRPr="008F6991">
          <w:t>122</w:t>
        </w:r>
        <w:r>
          <w:rPr>
            <w:rFonts w:asciiTheme="minorHAnsi" w:eastAsiaTheme="minorEastAsia" w:hAnsiTheme="minorHAnsi" w:cstheme="minorBidi"/>
            <w:sz w:val="22"/>
            <w:szCs w:val="22"/>
            <w:lang w:eastAsia="en-AU"/>
          </w:rPr>
          <w:tab/>
        </w:r>
        <w:r w:rsidRPr="008F6991">
          <w:t>New section 113</w:t>
        </w:r>
        <w:r>
          <w:tab/>
        </w:r>
        <w:r>
          <w:fldChar w:fldCharType="begin"/>
        </w:r>
        <w:r>
          <w:instrText xml:space="preserve"> PAGEREF _Toc531955457 \h </w:instrText>
        </w:r>
        <w:r>
          <w:fldChar w:fldCharType="separate"/>
        </w:r>
        <w:r w:rsidR="008936DF">
          <w:t>67</w:t>
        </w:r>
        <w:r>
          <w:fldChar w:fldCharType="end"/>
        </w:r>
      </w:hyperlink>
    </w:p>
    <w:p w:rsidR="00D95C44" w:rsidRDefault="00D95C44">
      <w:pPr>
        <w:pStyle w:val="TOC5"/>
        <w:rPr>
          <w:rFonts w:asciiTheme="minorHAnsi" w:eastAsiaTheme="minorEastAsia" w:hAnsiTheme="minorHAnsi" w:cstheme="minorBidi"/>
          <w:sz w:val="22"/>
          <w:szCs w:val="22"/>
          <w:lang w:eastAsia="en-AU"/>
        </w:rPr>
      </w:pPr>
      <w:r>
        <w:tab/>
      </w:r>
      <w:hyperlink w:anchor="_Toc531955458" w:history="1">
        <w:r w:rsidRPr="00614BAA">
          <w:rPr>
            <w:rStyle w:val="CharSectNo"/>
          </w:rPr>
          <w:t>123</w:t>
        </w:r>
        <w:r w:rsidRPr="00614BAA">
          <w:tab/>
          <w:t>Reviewable decisions</w:t>
        </w:r>
        <w:r>
          <w:br/>
        </w:r>
        <w:r w:rsidRPr="00614BAA">
          <w:t>Schedule 1, new items 1A to 1J</w:t>
        </w:r>
        <w:r>
          <w:tab/>
        </w:r>
        <w:r>
          <w:fldChar w:fldCharType="begin"/>
        </w:r>
        <w:r>
          <w:instrText xml:space="preserve"> PAGEREF _Toc531955458 \h </w:instrText>
        </w:r>
        <w:r>
          <w:fldChar w:fldCharType="separate"/>
        </w:r>
        <w:r w:rsidR="008936DF">
          <w:t>68</w:t>
        </w:r>
        <w:r>
          <w:fldChar w:fldCharType="end"/>
        </w:r>
      </w:hyperlink>
    </w:p>
    <w:p w:rsidR="00D95C44" w:rsidRDefault="00D95C44">
      <w:pPr>
        <w:pStyle w:val="TOC5"/>
        <w:rPr>
          <w:rFonts w:asciiTheme="minorHAnsi" w:eastAsiaTheme="minorEastAsia" w:hAnsiTheme="minorHAnsi" w:cstheme="minorBidi"/>
          <w:sz w:val="22"/>
          <w:szCs w:val="22"/>
          <w:lang w:eastAsia="en-AU"/>
        </w:rPr>
      </w:pPr>
      <w:r>
        <w:tab/>
      </w:r>
      <w:hyperlink w:anchor="_Toc531955459" w:history="1">
        <w:r w:rsidRPr="008F6991">
          <w:t>124</w:t>
        </w:r>
        <w:r>
          <w:rPr>
            <w:rFonts w:asciiTheme="minorHAnsi" w:eastAsiaTheme="minorEastAsia" w:hAnsiTheme="minorHAnsi" w:cstheme="minorBidi"/>
            <w:sz w:val="22"/>
            <w:szCs w:val="22"/>
            <w:lang w:eastAsia="en-AU"/>
          </w:rPr>
          <w:tab/>
        </w:r>
        <w:r w:rsidRPr="008F6991">
          <w:t>Schedule 1, new item 24A</w:t>
        </w:r>
        <w:r>
          <w:tab/>
        </w:r>
        <w:r>
          <w:fldChar w:fldCharType="begin"/>
        </w:r>
        <w:r>
          <w:instrText xml:space="preserve"> PAGEREF _Toc531955459 \h </w:instrText>
        </w:r>
        <w:r>
          <w:fldChar w:fldCharType="separate"/>
        </w:r>
        <w:r w:rsidR="008936DF">
          <w:t>68</w:t>
        </w:r>
        <w:r>
          <w:fldChar w:fldCharType="end"/>
        </w:r>
      </w:hyperlink>
    </w:p>
    <w:p w:rsidR="00D95C44" w:rsidRDefault="00D95C44">
      <w:pPr>
        <w:pStyle w:val="TOC5"/>
        <w:rPr>
          <w:rFonts w:asciiTheme="minorHAnsi" w:eastAsiaTheme="minorEastAsia" w:hAnsiTheme="minorHAnsi" w:cstheme="minorBidi"/>
          <w:sz w:val="22"/>
          <w:szCs w:val="22"/>
          <w:lang w:eastAsia="en-AU"/>
        </w:rPr>
      </w:pPr>
      <w:r>
        <w:tab/>
      </w:r>
      <w:hyperlink w:anchor="_Toc531955460" w:history="1">
        <w:r w:rsidRPr="008F6991">
          <w:t>125</w:t>
        </w:r>
        <w:r>
          <w:rPr>
            <w:rFonts w:asciiTheme="minorHAnsi" w:eastAsiaTheme="minorEastAsia" w:hAnsiTheme="minorHAnsi" w:cstheme="minorBidi"/>
            <w:sz w:val="22"/>
            <w:szCs w:val="22"/>
            <w:lang w:eastAsia="en-AU"/>
          </w:rPr>
          <w:tab/>
        </w:r>
        <w:r w:rsidRPr="008F6991">
          <w:t>Schedule 1, new items 26A to 26C</w:t>
        </w:r>
        <w:r>
          <w:tab/>
        </w:r>
        <w:r>
          <w:fldChar w:fldCharType="begin"/>
        </w:r>
        <w:r>
          <w:instrText xml:space="preserve"> PAGEREF _Toc531955460 \h </w:instrText>
        </w:r>
        <w:r>
          <w:fldChar w:fldCharType="separate"/>
        </w:r>
        <w:r w:rsidR="008936DF">
          <w:t>69</w:t>
        </w:r>
        <w:r>
          <w:fldChar w:fldCharType="end"/>
        </w:r>
      </w:hyperlink>
    </w:p>
    <w:p w:rsidR="00D95C44" w:rsidRDefault="00D95C44">
      <w:pPr>
        <w:pStyle w:val="TOC5"/>
        <w:rPr>
          <w:rFonts w:asciiTheme="minorHAnsi" w:eastAsiaTheme="minorEastAsia" w:hAnsiTheme="minorHAnsi" w:cstheme="minorBidi"/>
          <w:sz w:val="22"/>
          <w:szCs w:val="22"/>
          <w:lang w:eastAsia="en-AU"/>
        </w:rPr>
      </w:pPr>
      <w:r>
        <w:tab/>
      </w:r>
      <w:hyperlink w:anchor="_Toc531955461" w:history="1">
        <w:r w:rsidRPr="008F6991">
          <w:t>126</w:t>
        </w:r>
        <w:r>
          <w:rPr>
            <w:rFonts w:asciiTheme="minorHAnsi" w:eastAsiaTheme="minorEastAsia" w:hAnsiTheme="minorHAnsi" w:cstheme="minorBidi"/>
            <w:sz w:val="22"/>
            <w:szCs w:val="22"/>
            <w:lang w:eastAsia="en-AU"/>
          </w:rPr>
          <w:tab/>
        </w:r>
        <w:r w:rsidRPr="008F6991">
          <w:t>Dictionary, note 2</w:t>
        </w:r>
        <w:r>
          <w:tab/>
        </w:r>
        <w:r>
          <w:fldChar w:fldCharType="begin"/>
        </w:r>
        <w:r>
          <w:instrText xml:space="preserve"> PAGEREF _Toc531955461 \h </w:instrText>
        </w:r>
        <w:r>
          <w:fldChar w:fldCharType="separate"/>
        </w:r>
        <w:r w:rsidR="008936DF">
          <w:t>69</w:t>
        </w:r>
        <w:r>
          <w:fldChar w:fldCharType="end"/>
        </w:r>
      </w:hyperlink>
    </w:p>
    <w:p w:rsidR="00D95C44" w:rsidRDefault="00D95C44">
      <w:pPr>
        <w:pStyle w:val="TOC5"/>
        <w:rPr>
          <w:rFonts w:asciiTheme="minorHAnsi" w:eastAsiaTheme="minorEastAsia" w:hAnsiTheme="minorHAnsi" w:cstheme="minorBidi"/>
          <w:sz w:val="22"/>
          <w:szCs w:val="22"/>
          <w:lang w:eastAsia="en-AU"/>
        </w:rPr>
      </w:pPr>
      <w:r>
        <w:tab/>
      </w:r>
      <w:hyperlink w:anchor="_Toc531955462" w:history="1">
        <w:r w:rsidRPr="008F6991">
          <w:t>127</w:t>
        </w:r>
        <w:r>
          <w:rPr>
            <w:rFonts w:asciiTheme="minorHAnsi" w:eastAsiaTheme="minorEastAsia" w:hAnsiTheme="minorHAnsi" w:cstheme="minorBidi"/>
            <w:sz w:val="22"/>
            <w:szCs w:val="22"/>
            <w:lang w:eastAsia="en-AU"/>
          </w:rPr>
          <w:tab/>
        </w:r>
        <w:r w:rsidRPr="008F6991">
          <w:t xml:space="preserve">Dictionary, definitions of </w:t>
        </w:r>
        <w:r w:rsidRPr="008F6991">
          <w:rPr>
            <w:i/>
          </w:rPr>
          <w:t>authorisation holder</w:t>
        </w:r>
        <w:r w:rsidRPr="008F6991">
          <w:t xml:space="preserve"> and </w:t>
        </w:r>
        <w:r w:rsidRPr="008F6991">
          <w:rPr>
            <w:i/>
          </w:rPr>
          <w:t>circus permit-holder</w:t>
        </w:r>
        <w:r>
          <w:tab/>
        </w:r>
        <w:r>
          <w:fldChar w:fldCharType="begin"/>
        </w:r>
        <w:r>
          <w:instrText xml:space="preserve"> PAGEREF _Toc531955462 \h </w:instrText>
        </w:r>
        <w:r>
          <w:fldChar w:fldCharType="separate"/>
        </w:r>
        <w:r w:rsidR="008936DF">
          <w:t>69</w:t>
        </w:r>
        <w:r>
          <w:fldChar w:fldCharType="end"/>
        </w:r>
      </w:hyperlink>
    </w:p>
    <w:p w:rsidR="00D95C44" w:rsidRDefault="00D95C44">
      <w:pPr>
        <w:pStyle w:val="TOC5"/>
        <w:rPr>
          <w:rFonts w:asciiTheme="minorHAnsi" w:eastAsiaTheme="minorEastAsia" w:hAnsiTheme="minorHAnsi" w:cstheme="minorBidi"/>
          <w:sz w:val="22"/>
          <w:szCs w:val="22"/>
          <w:lang w:eastAsia="en-AU"/>
        </w:rPr>
      </w:pPr>
      <w:r>
        <w:tab/>
      </w:r>
      <w:hyperlink w:anchor="_Toc531955463" w:history="1">
        <w:r w:rsidRPr="008F6991">
          <w:t>128</w:t>
        </w:r>
        <w:r>
          <w:rPr>
            <w:rFonts w:asciiTheme="minorHAnsi" w:eastAsiaTheme="minorEastAsia" w:hAnsiTheme="minorHAnsi" w:cstheme="minorBidi"/>
            <w:sz w:val="22"/>
            <w:szCs w:val="22"/>
            <w:lang w:eastAsia="en-AU"/>
          </w:rPr>
          <w:tab/>
        </w:r>
        <w:r w:rsidRPr="008F6991">
          <w:t xml:space="preserve">Dictionary, definition of </w:t>
        </w:r>
        <w:r w:rsidRPr="008F6991">
          <w:rPr>
            <w:i/>
          </w:rPr>
          <w:t>commercial trapping permit</w:t>
        </w:r>
        <w:r>
          <w:tab/>
        </w:r>
        <w:r>
          <w:fldChar w:fldCharType="begin"/>
        </w:r>
        <w:r>
          <w:instrText xml:space="preserve"> PAGEREF _Toc531955463 \h </w:instrText>
        </w:r>
        <w:r>
          <w:fldChar w:fldCharType="separate"/>
        </w:r>
        <w:r w:rsidR="008936DF">
          <w:t>69</w:t>
        </w:r>
        <w:r>
          <w:fldChar w:fldCharType="end"/>
        </w:r>
      </w:hyperlink>
    </w:p>
    <w:p w:rsidR="00D95C44" w:rsidRDefault="00D95C44">
      <w:pPr>
        <w:pStyle w:val="TOC5"/>
        <w:rPr>
          <w:rFonts w:asciiTheme="minorHAnsi" w:eastAsiaTheme="minorEastAsia" w:hAnsiTheme="minorHAnsi" w:cstheme="minorBidi"/>
          <w:sz w:val="22"/>
          <w:szCs w:val="22"/>
          <w:lang w:eastAsia="en-AU"/>
        </w:rPr>
      </w:pPr>
      <w:r>
        <w:tab/>
      </w:r>
      <w:hyperlink w:anchor="_Toc531955464" w:history="1">
        <w:r w:rsidRPr="008F6991">
          <w:t>129</w:t>
        </w:r>
        <w:r>
          <w:rPr>
            <w:rFonts w:asciiTheme="minorHAnsi" w:eastAsiaTheme="minorEastAsia" w:hAnsiTheme="minorHAnsi" w:cstheme="minorBidi"/>
            <w:sz w:val="22"/>
            <w:szCs w:val="22"/>
            <w:lang w:eastAsia="en-AU"/>
          </w:rPr>
          <w:tab/>
        </w:r>
        <w:r w:rsidRPr="008F6991">
          <w:t xml:space="preserve">Dictionary, definition of </w:t>
        </w:r>
        <w:r w:rsidRPr="008F6991">
          <w:rPr>
            <w:i/>
          </w:rPr>
          <w:t>confine</w:t>
        </w:r>
        <w:r>
          <w:tab/>
        </w:r>
        <w:r>
          <w:fldChar w:fldCharType="begin"/>
        </w:r>
        <w:r>
          <w:instrText xml:space="preserve"> PAGEREF _Toc531955464 \h </w:instrText>
        </w:r>
        <w:r>
          <w:fldChar w:fldCharType="separate"/>
        </w:r>
        <w:r w:rsidR="008936DF">
          <w:t>69</w:t>
        </w:r>
        <w:r>
          <w:fldChar w:fldCharType="end"/>
        </w:r>
      </w:hyperlink>
    </w:p>
    <w:p w:rsidR="00D95C44" w:rsidRDefault="00D95C44">
      <w:pPr>
        <w:pStyle w:val="TOC5"/>
        <w:rPr>
          <w:rFonts w:asciiTheme="minorHAnsi" w:eastAsiaTheme="minorEastAsia" w:hAnsiTheme="minorHAnsi" w:cstheme="minorBidi"/>
          <w:sz w:val="22"/>
          <w:szCs w:val="22"/>
          <w:lang w:eastAsia="en-AU"/>
        </w:rPr>
      </w:pPr>
      <w:r>
        <w:tab/>
      </w:r>
      <w:hyperlink w:anchor="_Toc531955465" w:history="1">
        <w:r w:rsidRPr="008F6991">
          <w:t>130</w:t>
        </w:r>
        <w:r>
          <w:rPr>
            <w:rFonts w:asciiTheme="minorHAnsi" w:eastAsiaTheme="minorEastAsia" w:hAnsiTheme="minorHAnsi" w:cstheme="minorBidi"/>
            <w:sz w:val="22"/>
            <w:szCs w:val="22"/>
            <w:lang w:eastAsia="en-AU"/>
          </w:rPr>
          <w:tab/>
        </w:r>
        <w:r w:rsidRPr="008F6991">
          <w:t>Dictionary, new definitions</w:t>
        </w:r>
        <w:r>
          <w:tab/>
        </w:r>
        <w:r>
          <w:fldChar w:fldCharType="begin"/>
        </w:r>
        <w:r>
          <w:instrText xml:space="preserve"> PAGEREF _Toc531955465 \h </w:instrText>
        </w:r>
        <w:r>
          <w:fldChar w:fldCharType="separate"/>
        </w:r>
        <w:r w:rsidR="008936DF">
          <w:t>70</w:t>
        </w:r>
        <w:r>
          <w:fldChar w:fldCharType="end"/>
        </w:r>
      </w:hyperlink>
    </w:p>
    <w:p w:rsidR="00D95C44" w:rsidRDefault="00D95C44">
      <w:pPr>
        <w:pStyle w:val="TOC5"/>
        <w:rPr>
          <w:rFonts w:asciiTheme="minorHAnsi" w:eastAsiaTheme="minorEastAsia" w:hAnsiTheme="minorHAnsi" w:cstheme="minorBidi"/>
          <w:sz w:val="22"/>
          <w:szCs w:val="22"/>
          <w:lang w:eastAsia="en-AU"/>
        </w:rPr>
      </w:pPr>
      <w:r>
        <w:tab/>
      </w:r>
      <w:hyperlink w:anchor="_Toc531955466" w:history="1">
        <w:r w:rsidRPr="008F6991">
          <w:t>131</w:t>
        </w:r>
        <w:r>
          <w:rPr>
            <w:rFonts w:asciiTheme="minorHAnsi" w:eastAsiaTheme="minorEastAsia" w:hAnsiTheme="minorHAnsi" w:cstheme="minorBidi"/>
            <w:sz w:val="22"/>
            <w:szCs w:val="22"/>
            <w:lang w:eastAsia="en-AU"/>
          </w:rPr>
          <w:tab/>
        </w:r>
        <w:r w:rsidRPr="008F6991">
          <w:t xml:space="preserve">Dictionary, definition of </w:t>
        </w:r>
        <w:r w:rsidRPr="008F6991">
          <w:rPr>
            <w:i/>
          </w:rPr>
          <w:t>licensee</w:t>
        </w:r>
        <w:r>
          <w:tab/>
        </w:r>
        <w:r>
          <w:fldChar w:fldCharType="begin"/>
        </w:r>
        <w:r>
          <w:instrText xml:space="preserve"> PAGEREF _Toc531955466 \h </w:instrText>
        </w:r>
        <w:r>
          <w:fldChar w:fldCharType="separate"/>
        </w:r>
        <w:r w:rsidR="008936DF">
          <w:t>70</w:t>
        </w:r>
        <w:r>
          <w:fldChar w:fldCharType="end"/>
        </w:r>
      </w:hyperlink>
    </w:p>
    <w:p w:rsidR="00D95C44" w:rsidRDefault="00D95C44">
      <w:pPr>
        <w:pStyle w:val="TOC5"/>
        <w:rPr>
          <w:rFonts w:asciiTheme="minorHAnsi" w:eastAsiaTheme="minorEastAsia" w:hAnsiTheme="minorHAnsi" w:cstheme="minorBidi"/>
          <w:sz w:val="22"/>
          <w:szCs w:val="22"/>
          <w:lang w:eastAsia="en-AU"/>
        </w:rPr>
      </w:pPr>
      <w:r>
        <w:tab/>
      </w:r>
      <w:hyperlink w:anchor="_Toc531955467" w:history="1">
        <w:r w:rsidRPr="008F6991">
          <w:t>132</w:t>
        </w:r>
        <w:r>
          <w:rPr>
            <w:rFonts w:asciiTheme="minorHAnsi" w:eastAsiaTheme="minorEastAsia" w:hAnsiTheme="minorHAnsi" w:cstheme="minorBidi"/>
            <w:sz w:val="22"/>
            <w:szCs w:val="22"/>
            <w:lang w:eastAsia="en-AU"/>
          </w:rPr>
          <w:tab/>
        </w:r>
        <w:r w:rsidRPr="008F6991">
          <w:t xml:space="preserve">Dictionary, new definition of </w:t>
        </w:r>
        <w:r w:rsidRPr="008F6991">
          <w:rPr>
            <w:i/>
          </w:rPr>
          <w:t>pet business licence</w:t>
        </w:r>
        <w:r>
          <w:tab/>
        </w:r>
        <w:r>
          <w:fldChar w:fldCharType="begin"/>
        </w:r>
        <w:r>
          <w:instrText xml:space="preserve"> PAGEREF _Toc531955467 \h </w:instrText>
        </w:r>
        <w:r>
          <w:fldChar w:fldCharType="separate"/>
        </w:r>
        <w:r w:rsidR="008936DF">
          <w:t>70</w:t>
        </w:r>
        <w:r>
          <w:fldChar w:fldCharType="end"/>
        </w:r>
      </w:hyperlink>
    </w:p>
    <w:p w:rsidR="00D95C44" w:rsidRDefault="00D95C44">
      <w:pPr>
        <w:pStyle w:val="TOC5"/>
        <w:rPr>
          <w:rFonts w:asciiTheme="minorHAnsi" w:eastAsiaTheme="minorEastAsia" w:hAnsiTheme="minorHAnsi" w:cstheme="minorBidi"/>
          <w:sz w:val="22"/>
          <w:szCs w:val="22"/>
          <w:lang w:eastAsia="en-AU"/>
        </w:rPr>
      </w:pPr>
      <w:r>
        <w:tab/>
      </w:r>
      <w:hyperlink w:anchor="_Toc531955468" w:history="1">
        <w:r w:rsidRPr="008F6991">
          <w:t>133</w:t>
        </w:r>
        <w:r>
          <w:rPr>
            <w:rFonts w:asciiTheme="minorHAnsi" w:eastAsiaTheme="minorEastAsia" w:hAnsiTheme="minorHAnsi" w:cstheme="minorBidi"/>
            <w:sz w:val="22"/>
            <w:szCs w:val="22"/>
            <w:lang w:eastAsia="en-AU"/>
          </w:rPr>
          <w:tab/>
        </w:r>
        <w:r w:rsidRPr="008F6991">
          <w:t xml:space="preserve">Dictionary, definition of </w:t>
        </w:r>
        <w:r w:rsidRPr="008F6991">
          <w:rPr>
            <w:i/>
          </w:rPr>
          <w:t>poison</w:t>
        </w:r>
        <w:r>
          <w:tab/>
        </w:r>
        <w:r>
          <w:fldChar w:fldCharType="begin"/>
        </w:r>
        <w:r>
          <w:instrText xml:space="preserve"> PAGEREF _Toc531955468 \h </w:instrText>
        </w:r>
        <w:r>
          <w:fldChar w:fldCharType="separate"/>
        </w:r>
        <w:r w:rsidR="008936DF">
          <w:t>70</w:t>
        </w:r>
        <w:r>
          <w:fldChar w:fldCharType="end"/>
        </w:r>
      </w:hyperlink>
    </w:p>
    <w:p w:rsidR="00D95C44" w:rsidRDefault="00D95C44">
      <w:pPr>
        <w:pStyle w:val="TOC5"/>
        <w:rPr>
          <w:rFonts w:asciiTheme="minorHAnsi" w:eastAsiaTheme="minorEastAsia" w:hAnsiTheme="minorHAnsi" w:cstheme="minorBidi"/>
          <w:sz w:val="22"/>
          <w:szCs w:val="22"/>
          <w:lang w:eastAsia="en-AU"/>
        </w:rPr>
      </w:pPr>
      <w:r>
        <w:tab/>
      </w:r>
      <w:hyperlink w:anchor="_Toc531955469" w:history="1">
        <w:r w:rsidRPr="008F6991">
          <w:t>134</w:t>
        </w:r>
        <w:r>
          <w:rPr>
            <w:rFonts w:asciiTheme="minorHAnsi" w:eastAsiaTheme="minorEastAsia" w:hAnsiTheme="minorHAnsi" w:cstheme="minorBidi"/>
            <w:sz w:val="22"/>
            <w:szCs w:val="22"/>
            <w:lang w:eastAsia="en-AU"/>
          </w:rPr>
          <w:tab/>
        </w:r>
        <w:r w:rsidRPr="008F6991">
          <w:t xml:space="preserve">Dictionary, definitions of </w:t>
        </w:r>
        <w:r w:rsidRPr="008F6991">
          <w:rPr>
            <w:i/>
          </w:rPr>
          <w:t>private trapping permit</w:t>
        </w:r>
        <w:r w:rsidRPr="008F6991">
          <w:t xml:space="preserve"> and </w:t>
        </w:r>
        <w:r w:rsidRPr="008F6991">
          <w:rPr>
            <w:i/>
          </w:rPr>
          <w:t>steel-jawed trap</w:t>
        </w:r>
        <w:r>
          <w:tab/>
        </w:r>
        <w:r>
          <w:fldChar w:fldCharType="begin"/>
        </w:r>
        <w:r>
          <w:instrText xml:space="preserve"> PAGEREF _Toc531955469 \h </w:instrText>
        </w:r>
        <w:r>
          <w:fldChar w:fldCharType="separate"/>
        </w:r>
        <w:r w:rsidR="008936DF">
          <w:t>70</w:t>
        </w:r>
        <w:r>
          <w:fldChar w:fldCharType="end"/>
        </w:r>
      </w:hyperlink>
    </w:p>
    <w:p w:rsidR="00D95C44" w:rsidRDefault="00D95C44">
      <w:pPr>
        <w:pStyle w:val="TOC5"/>
        <w:rPr>
          <w:rFonts w:asciiTheme="minorHAnsi" w:eastAsiaTheme="minorEastAsia" w:hAnsiTheme="minorHAnsi" w:cstheme="minorBidi"/>
          <w:sz w:val="22"/>
          <w:szCs w:val="22"/>
          <w:lang w:eastAsia="en-AU"/>
        </w:rPr>
      </w:pPr>
      <w:r>
        <w:tab/>
      </w:r>
      <w:hyperlink w:anchor="_Toc531955470" w:history="1">
        <w:r w:rsidRPr="008F6991">
          <w:t>135</w:t>
        </w:r>
        <w:r>
          <w:rPr>
            <w:rFonts w:asciiTheme="minorHAnsi" w:eastAsiaTheme="minorEastAsia" w:hAnsiTheme="minorHAnsi" w:cstheme="minorBidi"/>
            <w:sz w:val="22"/>
            <w:szCs w:val="22"/>
            <w:lang w:eastAsia="en-AU"/>
          </w:rPr>
          <w:tab/>
        </w:r>
        <w:r w:rsidRPr="008F6991">
          <w:t xml:space="preserve">Dictionary, definitions of </w:t>
        </w:r>
        <w:r w:rsidRPr="008F6991">
          <w:rPr>
            <w:i/>
          </w:rPr>
          <w:t xml:space="preserve">trapping permit </w:t>
        </w:r>
        <w:r w:rsidRPr="008F6991">
          <w:t xml:space="preserve">and </w:t>
        </w:r>
        <w:r w:rsidRPr="008F6991">
          <w:rPr>
            <w:i/>
          </w:rPr>
          <w:t>trapping permit-holder</w:t>
        </w:r>
        <w:r>
          <w:tab/>
        </w:r>
        <w:r>
          <w:fldChar w:fldCharType="begin"/>
        </w:r>
        <w:r>
          <w:instrText xml:space="preserve"> PAGEREF _Toc531955470 \h </w:instrText>
        </w:r>
        <w:r>
          <w:fldChar w:fldCharType="separate"/>
        </w:r>
        <w:r w:rsidR="008936DF">
          <w:t>71</w:t>
        </w:r>
        <w:r>
          <w:fldChar w:fldCharType="end"/>
        </w:r>
      </w:hyperlink>
    </w:p>
    <w:p w:rsidR="00D95C44" w:rsidRDefault="00D95C44">
      <w:pPr>
        <w:pStyle w:val="TOC5"/>
        <w:rPr>
          <w:rFonts w:asciiTheme="minorHAnsi" w:eastAsiaTheme="minorEastAsia" w:hAnsiTheme="minorHAnsi" w:cstheme="minorBidi"/>
          <w:sz w:val="22"/>
          <w:szCs w:val="22"/>
          <w:lang w:eastAsia="en-AU"/>
        </w:rPr>
      </w:pPr>
      <w:r>
        <w:tab/>
      </w:r>
      <w:hyperlink w:anchor="_Toc531955471" w:history="1">
        <w:r w:rsidRPr="008F6991">
          <w:t>136</w:t>
        </w:r>
        <w:r>
          <w:rPr>
            <w:rFonts w:asciiTheme="minorHAnsi" w:eastAsiaTheme="minorEastAsia" w:hAnsiTheme="minorHAnsi" w:cstheme="minorBidi"/>
            <w:sz w:val="22"/>
            <w:szCs w:val="22"/>
            <w:lang w:eastAsia="en-AU"/>
          </w:rPr>
          <w:tab/>
        </w:r>
        <w:r w:rsidRPr="008F6991">
          <w:t xml:space="preserve">Dictionary, definition of </w:t>
        </w:r>
        <w:r w:rsidRPr="008F6991">
          <w:rPr>
            <w:i/>
          </w:rPr>
          <w:t>travelling zoo permit-holder</w:t>
        </w:r>
        <w:r>
          <w:tab/>
        </w:r>
        <w:r>
          <w:fldChar w:fldCharType="begin"/>
        </w:r>
        <w:r>
          <w:instrText xml:space="preserve"> PAGEREF _Toc531955471 \h </w:instrText>
        </w:r>
        <w:r>
          <w:fldChar w:fldCharType="separate"/>
        </w:r>
        <w:r w:rsidR="008936DF">
          <w:t>71</w:t>
        </w:r>
        <w:r>
          <w:fldChar w:fldCharType="end"/>
        </w:r>
      </w:hyperlink>
    </w:p>
    <w:p w:rsidR="00D95C44" w:rsidRDefault="004E17B7">
      <w:pPr>
        <w:pStyle w:val="TOC2"/>
        <w:rPr>
          <w:rFonts w:asciiTheme="minorHAnsi" w:eastAsiaTheme="minorEastAsia" w:hAnsiTheme="minorHAnsi" w:cstheme="minorBidi"/>
          <w:b w:val="0"/>
          <w:sz w:val="22"/>
          <w:szCs w:val="22"/>
          <w:lang w:eastAsia="en-AU"/>
        </w:rPr>
      </w:pPr>
      <w:hyperlink w:anchor="_Toc531955472" w:history="1">
        <w:r w:rsidR="00D95C44" w:rsidRPr="008F6991">
          <w:t>Part 3</w:t>
        </w:r>
        <w:r w:rsidR="00D95C44">
          <w:rPr>
            <w:rFonts w:asciiTheme="minorHAnsi" w:eastAsiaTheme="minorEastAsia" w:hAnsiTheme="minorHAnsi" w:cstheme="minorBidi"/>
            <w:b w:val="0"/>
            <w:sz w:val="22"/>
            <w:szCs w:val="22"/>
            <w:lang w:eastAsia="en-AU"/>
          </w:rPr>
          <w:tab/>
        </w:r>
        <w:r w:rsidR="00D95C44" w:rsidRPr="008F6991">
          <w:t>Animal Welfare Regulation 2001</w:t>
        </w:r>
        <w:r w:rsidR="00D95C44" w:rsidRPr="00D95C44">
          <w:rPr>
            <w:vanish/>
          </w:rPr>
          <w:tab/>
        </w:r>
        <w:r w:rsidR="00D95C44" w:rsidRPr="00D95C44">
          <w:rPr>
            <w:vanish/>
          </w:rPr>
          <w:fldChar w:fldCharType="begin"/>
        </w:r>
        <w:r w:rsidR="00D95C44" w:rsidRPr="00D95C44">
          <w:rPr>
            <w:vanish/>
          </w:rPr>
          <w:instrText xml:space="preserve"> PAGEREF _Toc531955472 \h </w:instrText>
        </w:r>
        <w:r w:rsidR="00D95C44" w:rsidRPr="00D95C44">
          <w:rPr>
            <w:vanish/>
          </w:rPr>
        </w:r>
        <w:r w:rsidR="00D95C44" w:rsidRPr="00D95C44">
          <w:rPr>
            <w:vanish/>
          </w:rPr>
          <w:fldChar w:fldCharType="separate"/>
        </w:r>
        <w:r w:rsidR="008936DF">
          <w:rPr>
            <w:vanish/>
          </w:rPr>
          <w:t>72</w:t>
        </w:r>
        <w:r w:rsidR="00D95C44" w:rsidRPr="00D95C44">
          <w:rPr>
            <w:vanish/>
          </w:rPr>
          <w:fldChar w:fldCharType="end"/>
        </w:r>
      </w:hyperlink>
    </w:p>
    <w:p w:rsidR="00D95C44" w:rsidRDefault="00D95C44">
      <w:pPr>
        <w:pStyle w:val="TOC5"/>
        <w:rPr>
          <w:rFonts w:asciiTheme="minorHAnsi" w:eastAsiaTheme="minorEastAsia" w:hAnsiTheme="minorHAnsi" w:cstheme="minorBidi"/>
          <w:sz w:val="22"/>
          <w:szCs w:val="22"/>
          <w:lang w:eastAsia="en-AU"/>
        </w:rPr>
      </w:pPr>
      <w:r>
        <w:tab/>
      </w:r>
      <w:hyperlink w:anchor="_Toc531955473" w:history="1">
        <w:r w:rsidRPr="008F6991">
          <w:t>137</w:t>
        </w:r>
        <w:r>
          <w:rPr>
            <w:rFonts w:asciiTheme="minorHAnsi" w:eastAsiaTheme="minorEastAsia" w:hAnsiTheme="minorHAnsi" w:cstheme="minorBidi"/>
            <w:sz w:val="22"/>
            <w:szCs w:val="22"/>
            <w:lang w:eastAsia="en-AU"/>
          </w:rPr>
          <w:tab/>
        </w:r>
        <w:r w:rsidRPr="008F6991">
          <w:t>New section 5A</w:t>
        </w:r>
        <w:r>
          <w:tab/>
        </w:r>
        <w:r>
          <w:fldChar w:fldCharType="begin"/>
        </w:r>
        <w:r>
          <w:instrText xml:space="preserve"> PAGEREF _Toc531955473 \h </w:instrText>
        </w:r>
        <w:r>
          <w:fldChar w:fldCharType="separate"/>
        </w:r>
        <w:r w:rsidR="008936DF">
          <w:t>72</w:t>
        </w:r>
        <w:r>
          <w:fldChar w:fldCharType="end"/>
        </w:r>
      </w:hyperlink>
    </w:p>
    <w:p w:rsidR="00D95C44" w:rsidRDefault="004E17B7">
      <w:pPr>
        <w:pStyle w:val="TOC2"/>
        <w:rPr>
          <w:rFonts w:asciiTheme="minorHAnsi" w:eastAsiaTheme="minorEastAsia" w:hAnsiTheme="minorHAnsi" w:cstheme="minorBidi"/>
          <w:b w:val="0"/>
          <w:sz w:val="22"/>
          <w:szCs w:val="22"/>
          <w:lang w:eastAsia="en-AU"/>
        </w:rPr>
      </w:pPr>
      <w:hyperlink w:anchor="_Toc531955474" w:history="1">
        <w:r w:rsidR="00D95C44" w:rsidRPr="008F6991">
          <w:t>Part 4</w:t>
        </w:r>
        <w:r w:rsidR="00D95C44">
          <w:rPr>
            <w:rFonts w:asciiTheme="minorHAnsi" w:eastAsiaTheme="minorEastAsia" w:hAnsiTheme="minorHAnsi" w:cstheme="minorBidi"/>
            <w:b w:val="0"/>
            <w:sz w:val="22"/>
            <w:szCs w:val="22"/>
            <w:lang w:eastAsia="en-AU"/>
          </w:rPr>
          <w:tab/>
        </w:r>
        <w:r w:rsidR="00D95C44" w:rsidRPr="008F6991">
          <w:t>Discrimination Act 1991</w:t>
        </w:r>
        <w:r w:rsidR="00D95C44" w:rsidRPr="00D95C44">
          <w:rPr>
            <w:vanish/>
          </w:rPr>
          <w:tab/>
        </w:r>
        <w:r w:rsidR="00D95C44" w:rsidRPr="00D95C44">
          <w:rPr>
            <w:vanish/>
          </w:rPr>
          <w:fldChar w:fldCharType="begin"/>
        </w:r>
        <w:r w:rsidR="00D95C44" w:rsidRPr="00D95C44">
          <w:rPr>
            <w:vanish/>
          </w:rPr>
          <w:instrText xml:space="preserve"> PAGEREF _Toc531955474 \h </w:instrText>
        </w:r>
        <w:r w:rsidR="00D95C44" w:rsidRPr="00D95C44">
          <w:rPr>
            <w:vanish/>
          </w:rPr>
        </w:r>
        <w:r w:rsidR="00D95C44" w:rsidRPr="00D95C44">
          <w:rPr>
            <w:vanish/>
          </w:rPr>
          <w:fldChar w:fldCharType="separate"/>
        </w:r>
        <w:r w:rsidR="008936DF">
          <w:rPr>
            <w:vanish/>
          </w:rPr>
          <w:t>73</w:t>
        </w:r>
        <w:r w:rsidR="00D95C44" w:rsidRPr="00D95C44">
          <w:rPr>
            <w:vanish/>
          </w:rPr>
          <w:fldChar w:fldCharType="end"/>
        </w:r>
      </w:hyperlink>
    </w:p>
    <w:p w:rsidR="00D95C44" w:rsidRDefault="00D95C44">
      <w:pPr>
        <w:pStyle w:val="TOC5"/>
        <w:rPr>
          <w:rFonts w:asciiTheme="minorHAnsi" w:eastAsiaTheme="minorEastAsia" w:hAnsiTheme="minorHAnsi" w:cstheme="minorBidi"/>
          <w:sz w:val="22"/>
          <w:szCs w:val="22"/>
          <w:lang w:eastAsia="en-AU"/>
        </w:rPr>
      </w:pPr>
      <w:r>
        <w:tab/>
      </w:r>
      <w:hyperlink w:anchor="_Toc531955475" w:history="1">
        <w:r w:rsidRPr="00614BAA">
          <w:rPr>
            <w:rStyle w:val="CharSectNo"/>
          </w:rPr>
          <w:t>138</w:t>
        </w:r>
        <w:r w:rsidRPr="00614BAA">
          <w:tab/>
          <w:t xml:space="preserve">Meaning of </w:t>
        </w:r>
        <w:r w:rsidRPr="00614BAA">
          <w:rPr>
            <w:rStyle w:val="charItals"/>
          </w:rPr>
          <w:t>disability</w:t>
        </w:r>
        <w:r>
          <w:rPr>
            <w:rStyle w:val="charItals"/>
          </w:rPr>
          <w:br/>
        </w:r>
        <w:r w:rsidRPr="00614BAA">
          <w:t xml:space="preserve">Section 5AA (3), definition of </w:t>
        </w:r>
        <w:r w:rsidRPr="00614BAA">
          <w:rPr>
            <w:rStyle w:val="charItals"/>
          </w:rPr>
          <w:t>assistance animal</w:t>
        </w:r>
        <w:r>
          <w:tab/>
        </w:r>
        <w:r>
          <w:fldChar w:fldCharType="begin"/>
        </w:r>
        <w:r>
          <w:instrText xml:space="preserve"> PAGEREF _Toc531955475 \h </w:instrText>
        </w:r>
        <w:r>
          <w:fldChar w:fldCharType="separate"/>
        </w:r>
        <w:r w:rsidR="008936DF">
          <w:t>73</w:t>
        </w:r>
        <w:r>
          <w:fldChar w:fldCharType="end"/>
        </w:r>
      </w:hyperlink>
    </w:p>
    <w:p w:rsidR="00D95C44" w:rsidRDefault="00D95C44">
      <w:pPr>
        <w:pStyle w:val="TOC5"/>
        <w:rPr>
          <w:rFonts w:asciiTheme="minorHAnsi" w:eastAsiaTheme="minorEastAsia" w:hAnsiTheme="minorHAnsi" w:cstheme="minorBidi"/>
          <w:sz w:val="22"/>
          <w:szCs w:val="22"/>
          <w:lang w:eastAsia="en-AU"/>
        </w:rPr>
      </w:pPr>
      <w:r>
        <w:tab/>
      </w:r>
      <w:hyperlink w:anchor="_Toc531955476" w:history="1">
        <w:r w:rsidRPr="00614BAA">
          <w:rPr>
            <w:rStyle w:val="CharSectNo"/>
          </w:rPr>
          <w:t>139</w:t>
        </w:r>
        <w:r w:rsidRPr="00614BAA">
          <w:tab/>
          <w:t>Liability of person relying on assistance animal etc</w:t>
        </w:r>
        <w:r>
          <w:br/>
        </w:r>
        <w:r w:rsidRPr="00614BAA">
          <w:t xml:space="preserve">Section 5AB (3), definition of </w:t>
        </w:r>
        <w:r w:rsidRPr="00614BAA">
          <w:rPr>
            <w:rStyle w:val="charItals"/>
          </w:rPr>
          <w:t>assistance animal</w:t>
        </w:r>
        <w:r>
          <w:tab/>
        </w:r>
        <w:r>
          <w:fldChar w:fldCharType="begin"/>
        </w:r>
        <w:r>
          <w:instrText xml:space="preserve"> PAGEREF _Toc531955476 \h </w:instrText>
        </w:r>
        <w:r>
          <w:fldChar w:fldCharType="separate"/>
        </w:r>
        <w:r w:rsidR="008936DF">
          <w:t>73</w:t>
        </w:r>
        <w:r>
          <w:fldChar w:fldCharType="end"/>
        </w:r>
      </w:hyperlink>
    </w:p>
    <w:p w:rsidR="00D95C44" w:rsidRDefault="004E17B7">
      <w:pPr>
        <w:pStyle w:val="TOC2"/>
        <w:rPr>
          <w:rFonts w:asciiTheme="minorHAnsi" w:eastAsiaTheme="minorEastAsia" w:hAnsiTheme="minorHAnsi" w:cstheme="minorBidi"/>
          <w:b w:val="0"/>
          <w:sz w:val="22"/>
          <w:szCs w:val="22"/>
          <w:lang w:eastAsia="en-AU"/>
        </w:rPr>
      </w:pPr>
      <w:hyperlink w:anchor="_Toc531955477" w:history="1">
        <w:r w:rsidR="00D95C44" w:rsidRPr="008F6991">
          <w:t>Part 5</w:t>
        </w:r>
        <w:r w:rsidR="00D95C44">
          <w:rPr>
            <w:rFonts w:asciiTheme="minorHAnsi" w:eastAsiaTheme="minorEastAsia" w:hAnsiTheme="minorHAnsi" w:cstheme="minorBidi"/>
            <w:b w:val="0"/>
            <w:sz w:val="22"/>
            <w:szCs w:val="22"/>
            <w:lang w:eastAsia="en-AU"/>
          </w:rPr>
          <w:tab/>
        </w:r>
        <w:r w:rsidR="00D95C44" w:rsidRPr="008F6991">
          <w:t>Domestic Animals Act 2000</w:t>
        </w:r>
        <w:r w:rsidR="00D95C44" w:rsidRPr="00D95C44">
          <w:rPr>
            <w:vanish/>
          </w:rPr>
          <w:tab/>
        </w:r>
        <w:r w:rsidR="00D95C44" w:rsidRPr="00D95C44">
          <w:rPr>
            <w:vanish/>
          </w:rPr>
          <w:fldChar w:fldCharType="begin"/>
        </w:r>
        <w:r w:rsidR="00D95C44" w:rsidRPr="00D95C44">
          <w:rPr>
            <w:vanish/>
          </w:rPr>
          <w:instrText xml:space="preserve"> PAGEREF _Toc531955477 \h </w:instrText>
        </w:r>
        <w:r w:rsidR="00D95C44" w:rsidRPr="00D95C44">
          <w:rPr>
            <w:vanish/>
          </w:rPr>
        </w:r>
        <w:r w:rsidR="00D95C44" w:rsidRPr="00D95C44">
          <w:rPr>
            <w:vanish/>
          </w:rPr>
          <w:fldChar w:fldCharType="separate"/>
        </w:r>
        <w:r w:rsidR="008936DF">
          <w:rPr>
            <w:vanish/>
          </w:rPr>
          <w:t>74</w:t>
        </w:r>
        <w:r w:rsidR="00D95C44" w:rsidRPr="00D95C44">
          <w:rPr>
            <w:vanish/>
          </w:rPr>
          <w:fldChar w:fldCharType="end"/>
        </w:r>
      </w:hyperlink>
    </w:p>
    <w:p w:rsidR="00D95C44" w:rsidRDefault="00D95C44">
      <w:pPr>
        <w:pStyle w:val="TOC5"/>
        <w:rPr>
          <w:rFonts w:asciiTheme="minorHAnsi" w:eastAsiaTheme="minorEastAsia" w:hAnsiTheme="minorHAnsi" w:cstheme="minorBidi"/>
          <w:sz w:val="22"/>
          <w:szCs w:val="22"/>
          <w:lang w:eastAsia="en-AU"/>
        </w:rPr>
      </w:pPr>
      <w:r>
        <w:tab/>
      </w:r>
      <w:hyperlink w:anchor="_Toc531955478" w:history="1">
        <w:r w:rsidRPr="00614BAA">
          <w:rPr>
            <w:rStyle w:val="CharSectNo"/>
          </w:rPr>
          <w:t>140</w:t>
        </w:r>
        <w:r w:rsidRPr="00614BAA">
          <w:tab/>
          <w:t>Prohibited places</w:t>
        </w:r>
        <w:r>
          <w:br/>
        </w:r>
        <w:r w:rsidRPr="00614BAA">
          <w:t>Section 42 (6), new definitions</w:t>
        </w:r>
        <w:r>
          <w:tab/>
        </w:r>
        <w:r>
          <w:fldChar w:fldCharType="begin"/>
        </w:r>
        <w:r>
          <w:instrText xml:space="preserve"> PAGEREF _Toc531955478 \h </w:instrText>
        </w:r>
        <w:r>
          <w:fldChar w:fldCharType="separate"/>
        </w:r>
        <w:r w:rsidR="008936DF">
          <w:t>74</w:t>
        </w:r>
        <w:r>
          <w:fldChar w:fldCharType="end"/>
        </w:r>
      </w:hyperlink>
    </w:p>
    <w:p w:rsidR="00D95C44" w:rsidRDefault="00D95C44">
      <w:pPr>
        <w:pStyle w:val="TOC5"/>
        <w:rPr>
          <w:rFonts w:asciiTheme="minorHAnsi" w:eastAsiaTheme="minorEastAsia" w:hAnsiTheme="minorHAnsi" w:cstheme="minorBidi"/>
          <w:sz w:val="22"/>
          <w:szCs w:val="22"/>
          <w:lang w:eastAsia="en-AU"/>
        </w:rPr>
      </w:pPr>
      <w:r>
        <w:tab/>
      </w:r>
      <w:hyperlink w:anchor="_Toc531955479" w:history="1">
        <w:r w:rsidRPr="00614BAA">
          <w:rPr>
            <w:rStyle w:val="CharSectNo"/>
          </w:rPr>
          <w:t>141</w:t>
        </w:r>
        <w:r w:rsidRPr="00614BAA">
          <w:tab/>
          <w:t>Dogs in public places must be controlled</w:t>
        </w:r>
        <w:r>
          <w:br/>
        </w:r>
        <w:r w:rsidRPr="00614BAA">
          <w:t>New section 44 (3A)</w:t>
        </w:r>
        <w:r>
          <w:tab/>
        </w:r>
        <w:r>
          <w:fldChar w:fldCharType="begin"/>
        </w:r>
        <w:r>
          <w:instrText xml:space="preserve"> PAGEREF _Toc531955479 \h </w:instrText>
        </w:r>
        <w:r>
          <w:fldChar w:fldCharType="separate"/>
        </w:r>
        <w:r w:rsidR="008936DF">
          <w:t>74</w:t>
        </w:r>
        <w:r>
          <w:fldChar w:fldCharType="end"/>
        </w:r>
      </w:hyperlink>
    </w:p>
    <w:p w:rsidR="00D95C44" w:rsidRDefault="00D95C44">
      <w:pPr>
        <w:pStyle w:val="TOC5"/>
        <w:rPr>
          <w:rFonts w:asciiTheme="minorHAnsi" w:eastAsiaTheme="minorEastAsia" w:hAnsiTheme="minorHAnsi" w:cstheme="minorBidi"/>
          <w:sz w:val="22"/>
          <w:szCs w:val="22"/>
          <w:lang w:eastAsia="en-AU"/>
        </w:rPr>
      </w:pPr>
      <w:r>
        <w:tab/>
      </w:r>
      <w:hyperlink w:anchor="_Toc531955480" w:history="1">
        <w:r w:rsidRPr="00614BAA">
          <w:rPr>
            <w:rStyle w:val="CharSectNo"/>
          </w:rPr>
          <w:t>142</w:t>
        </w:r>
        <w:r w:rsidRPr="00614BAA">
          <w:tab/>
          <w:t>Multiple cat licences—requirement to be licensed</w:t>
        </w:r>
        <w:r>
          <w:br/>
        </w:r>
        <w:r w:rsidRPr="00614BAA">
          <w:t>New section 84A (3)</w:t>
        </w:r>
        <w:r>
          <w:tab/>
        </w:r>
        <w:r>
          <w:fldChar w:fldCharType="begin"/>
        </w:r>
        <w:r>
          <w:instrText xml:space="preserve"> PAGEREF _Toc531955480 \h </w:instrText>
        </w:r>
        <w:r>
          <w:fldChar w:fldCharType="separate"/>
        </w:r>
        <w:r w:rsidR="008936DF">
          <w:t>74</w:t>
        </w:r>
        <w:r>
          <w:fldChar w:fldCharType="end"/>
        </w:r>
      </w:hyperlink>
    </w:p>
    <w:p w:rsidR="00D95C44" w:rsidRDefault="00D95C44">
      <w:pPr>
        <w:pStyle w:val="TOC5"/>
        <w:rPr>
          <w:rFonts w:asciiTheme="minorHAnsi" w:eastAsiaTheme="minorEastAsia" w:hAnsiTheme="minorHAnsi" w:cstheme="minorBidi"/>
          <w:sz w:val="22"/>
          <w:szCs w:val="22"/>
          <w:lang w:eastAsia="en-AU"/>
        </w:rPr>
      </w:pPr>
      <w:r>
        <w:tab/>
      </w:r>
      <w:hyperlink w:anchor="_Toc531955481" w:history="1">
        <w:r w:rsidRPr="008F6991">
          <w:t>143</w:t>
        </w:r>
        <w:r>
          <w:rPr>
            <w:rFonts w:asciiTheme="minorHAnsi" w:eastAsiaTheme="minorEastAsia" w:hAnsiTheme="minorHAnsi" w:cstheme="minorBidi"/>
            <w:sz w:val="22"/>
            <w:szCs w:val="22"/>
            <w:lang w:eastAsia="en-AU"/>
          </w:rPr>
          <w:tab/>
        </w:r>
        <w:r w:rsidRPr="008F6991">
          <w:t>Part 5</w:t>
        </w:r>
        <w:r>
          <w:tab/>
        </w:r>
        <w:r>
          <w:fldChar w:fldCharType="begin"/>
        </w:r>
        <w:r>
          <w:instrText xml:space="preserve"> PAGEREF _Toc531955481 \h </w:instrText>
        </w:r>
        <w:r>
          <w:fldChar w:fldCharType="separate"/>
        </w:r>
        <w:r w:rsidR="008936DF">
          <w:t>75</w:t>
        </w:r>
        <w:r>
          <w:fldChar w:fldCharType="end"/>
        </w:r>
      </w:hyperlink>
    </w:p>
    <w:p w:rsidR="00D95C44" w:rsidRDefault="00D95C44">
      <w:pPr>
        <w:pStyle w:val="TOC5"/>
        <w:rPr>
          <w:rFonts w:asciiTheme="minorHAnsi" w:eastAsiaTheme="minorEastAsia" w:hAnsiTheme="minorHAnsi" w:cstheme="minorBidi"/>
          <w:sz w:val="22"/>
          <w:szCs w:val="22"/>
          <w:lang w:eastAsia="en-AU"/>
        </w:rPr>
      </w:pPr>
      <w:r>
        <w:tab/>
      </w:r>
      <w:hyperlink w:anchor="_Toc531955482" w:history="1">
        <w:r w:rsidRPr="008F6991">
          <w:t>144</w:t>
        </w:r>
        <w:r>
          <w:rPr>
            <w:rFonts w:asciiTheme="minorHAnsi" w:eastAsiaTheme="minorEastAsia" w:hAnsiTheme="minorHAnsi" w:cstheme="minorBidi"/>
            <w:sz w:val="22"/>
            <w:szCs w:val="22"/>
            <w:lang w:eastAsia="en-AU"/>
          </w:rPr>
          <w:tab/>
        </w:r>
        <w:r w:rsidRPr="008F6991">
          <w:t>Dictionary, new definitions</w:t>
        </w:r>
        <w:r>
          <w:tab/>
        </w:r>
        <w:r>
          <w:fldChar w:fldCharType="begin"/>
        </w:r>
        <w:r>
          <w:instrText xml:space="preserve"> PAGEREF _Toc531955482 \h </w:instrText>
        </w:r>
        <w:r>
          <w:fldChar w:fldCharType="separate"/>
        </w:r>
        <w:r w:rsidR="008936DF">
          <w:t>87</w:t>
        </w:r>
        <w:r>
          <w:fldChar w:fldCharType="end"/>
        </w:r>
      </w:hyperlink>
    </w:p>
    <w:p w:rsidR="00D95C44" w:rsidRDefault="00D95C44">
      <w:pPr>
        <w:pStyle w:val="TOC5"/>
        <w:rPr>
          <w:rFonts w:asciiTheme="minorHAnsi" w:eastAsiaTheme="minorEastAsia" w:hAnsiTheme="minorHAnsi" w:cstheme="minorBidi"/>
          <w:sz w:val="22"/>
          <w:szCs w:val="22"/>
          <w:lang w:eastAsia="en-AU"/>
        </w:rPr>
      </w:pPr>
      <w:r>
        <w:tab/>
      </w:r>
      <w:hyperlink w:anchor="_Toc531955483" w:history="1">
        <w:r w:rsidRPr="008F6991">
          <w:t>145</w:t>
        </w:r>
        <w:r>
          <w:rPr>
            <w:rFonts w:asciiTheme="minorHAnsi" w:eastAsiaTheme="minorEastAsia" w:hAnsiTheme="minorHAnsi" w:cstheme="minorBidi"/>
            <w:sz w:val="22"/>
            <w:szCs w:val="22"/>
            <w:lang w:eastAsia="en-AU"/>
          </w:rPr>
          <w:tab/>
        </w:r>
        <w:r w:rsidRPr="008F6991">
          <w:t xml:space="preserve">Dictionary, definition of </w:t>
        </w:r>
        <w:r w:rsidRPr="008F6991">
          <w:rPr>
            <w:i/>
          </w:rPr>
          <w:t>assistance animal</w:t>
        </w:r>
        <w:r>
          <w:tab/>
        </w:r>
        <w:r>
          <w:fldChar w:fldCharType="begin"/>
        </w:r>
        <w:r>
          <w:instrText xml:space="preserve"> PAGEREF _Toc531955483 \h </w:instrText>
        </w:r>
        <w:r>
          <w:fldChar w:fldCharType="separate"/>
        </w:r>
        <w:r w:rsidR="008936DF">
          <w:t>87</w:t>
        </w:r>
        <w:r>
          <w:fldChar w:fldCharType="end"/>
        </w:r>
      </w:hyperlink>
    </w:p>
    <w:p w:rsidR="00D95C44" w:rsidRDefault="00D95C44">
      <w:pPr>
        <w:pStyle w:val="TOC5"/>
        <w:rPr>
          <w:rFonts w:asciiTheme="minorHAnsi" w:eastAsiaTheme="minorEastAsia" w:hAnsiTheme="minorHAnsi" w:cstheme="minorBidi"/>
          <w:sz w:val="22"/>
          <w:szCs w:val="22"/>
          <w:lang w:eastAsia="en-AU"/>
        </w:rPr>
      </w:pPr>
      <w:r>
        <w:tab/>
      </w:r>
      <w:hyperlink w:anchor="_Toc531955484" w:history="1">
        <w:r w:rsidRPr="008F6991">
          <w:t>146</w:t>
        </w:r>
        <w:r>
          <w:rPr>
            <w:rFonts w:asciiTheme="minorHAnsi" w:eastAsiaTheme="minorEastAsia" w:hAnsiTheme="minorHAnsi" w:cstheme="minorBidi"/>
            <w:sz w:val="22"/>
            <w:szCs w:val="22"/>
            <w:lang w:eastAsia="en-AU"/>
          </w:rPr>
          <w:tab/>
        </w:r>
        <w:r w:rsidRPr="008F6991">
          <w:t>Dictionary, new definitions</w:t>
        </w:r>
        <w:r>
          <w:tab/>
        </w:r>
        <w:r>
          <w:fldChar w:fldCharType="begin"/>
        </w:r>
        <w:r>
          <w:instrText xml:space="preserve"> PAGEREF _Toc531955484 \h </w:instrText>
        </w:r>
        <w:r>
          <w:fldChar w:fldCharType="separate"/>
        </w:r>
        <w:r w:rsidR="008936DF">
          <w:t>87</w:t>
        </w:r>
        <w:r>
          <w:fldChar w:fldCharType="end"/>
        </w:r>
      </w:hyperlink>
    </w:p>
    <w:p w:rsidR="00D95C44" w:rsidRDefault="00D95C44">
      <w:pPr>
        <w:pStyle w:val="TOC5"/>
        <w:rPr>
          <w:rFonts w:asciiTheme="minorHAnsi" w:eastAsiaTheme="minorEastAsia" w:hAnsiTheme="minorHAnsi" w:cstheme="minorBidi"/>
          <w:sz w:val="22"/>
          <w:szCs w:val="22"/>
          <w:lang w:eastAsia="en-AU"/>
        </w:rPr>
      </w:pPr>
      <w:r>
        <w:tab/>
      </w:r>
      <w:hyperlink w:anchor="_Toc531955485" w:history="1">
        <w:r w:rsidRPr="008F6991">
          <w:t>147</w:t>
        </w:r>
        <w:r>
          <w:rPr>
            <w:rFonts w:asciiTheme="minorHAnsi" w:eastAsiaTheme="minorEastAsia" w:hAnsiTheme="minorHAnsi" w:cstheme="minorBidi"/>
            <w:sz w:val="22"/>
            <w:szCs w:val="22"/>
            <w:lang w:eastAsia="en-AU"/>
          </w:rPr>
          <w:tab/>
        </w:r>
        <w:r w:rsidRPr="008F6991">
          <w:t xml:space="preserve">Dictionary, definition of </w:t>
        </w:r>
        <w:r w:rsidRPr="008F6991">
          <w:rPr>
            <w:i/>
          </w:rPr>
          <w:t>disability</w:t>
        </w:r>
        <w:r>
          <w:tab/>
        </w:r>
        <w:r>
          <w:fldChar w:fldCharType="begin"/>
        </w:r>
        <w:r>
          <w:instrText xml:space="preserve"> PAGEREF _Toc531955485 \h </w:instrText>
        </w:r>
        <w:r>
          <w:fldChar w:fldCharType="separate"/>
        </w:r>
        <w:r w:rsidR="008936DF">
          <w:t>88</w:t>
        </w:r>
        <w:r>
          <w:fldChar w:fldCharType="end"/>
        </w:r>
      </w:hyperlink>
    </w:p>
    <w:p w:rsidR="00D95C44" w:rsidRDefault="00D95C44">
      <w:pPr>
        <w:pStyle w:val="TOC5"/>
        <w:rPr>
          <w:rFonts w:asciiTheme="minorHAnsi" w:eastAsiaTheme="minorEastAsia" w:hAnsiTheme="minorHAnsi" w:cstheme="minorBidi"/>
          <w:sz w:val="22"/>
          <w:szCs w:val="22"/>
          <w:lang w:eastAsia="en-AU"/>
        </w:rPr>
      </w:pPr>
      <w:r>
        <w:tab/>
      </w:r>
      <w:hyperlink w:anchor="_Toc531955486" w:history="1">
        <w:r w:rsidRPr="008F6991">
          <w:t>148</w:t>
        </w:r>
        <w:r>
          <w:rPr>
            <w:rFonts w:asciiTheme="minorHAnsi" w:eastAsiaTheme="minorEastAsia" w:hAnsiTheme="minorHAnsi" w:cstheme="minorBidi"/>
            <w:sz w:val="22"/>
            <w:szCs w:val="22"/>
            <w:lang w:eastAsia="en-AU"/>
          </w:rPr>
          <w:tab/>
        </w:r>
        <w:r w:rsidRPr="008F6991">
          <w:t xml:space="preserve">Dictionary, definition of </w:t>
        </w:r>
        <w:r w:rsidRPr="008F6991">
          <w:rPr>
            <w:i/>
          </w:rPr>
          <w:t>excluded offence</w:t>
        </w:r>
        <w:r w:rsidRPr="008F6991">
          <w:t>, paragraph (b) (iii) and (iv)</w:t>
        </w:r>
        <w:r>
          <w:tab/>
        </w:r>
        <w:r>
          <w:fldChar w:fldCharType="begin"/>
        </w:r>
        <w:r>
          <w:instrText xml:space="preserve"> PAGEREF _Toc531955486 \h </w:instrText>
        </w:r>
        <w:r>
          <w:fldChar w:fldCharType="separate"/>
        </w:r>
        <w:r w:rsidR="008936DF">
          <w:t>88</w:t>
        </w:r>
        <w:r>
          <w:fldChar w:fldCharType="end"/>
        </w:r>
      </w:hyperlink>
    </w:p>
    <w:p w:rsidR="00D95C44" w:rsidRDefault="00D95C44">
      <w:pPr>
        <w:pStyle w:val="TOC5"/>
        <w:rPr>
          <w:rFonts w:asciiTheme="minorHAnsi" w:eastAsiaTheme="minorEastAsia" w:hAnsiTheme="minorHAnsi" w:cstheme="minorBidi"/>
          <w:sz w:val="22"/>
          <w:szCs w:val="22"/>
          <w:lang w:eastAsia="en-AU"/>
        </w:rPr>
      </w:pPr>
      <w:r>
        <w:tab/>
      </w:r>
      <w:hyperlink w:anchor="_Toc531955487" w:history="1">
        <w:r w:rsidRPr="008F6991">
          <w:t>149</w:t>
        </w:r>
        <w:r>
          <w:rPr>
            <w:rFonts w:asciiTheme="minorHAnsi" w:eastAsiaTheme="minorEastAsia" w:hAnsiTheme="minorHAnsi" w:cstheme="minorBidi"/>
            <w:sz w:val="22"/>
            <w:szCs w:val="22"/>
            <w:lang w:eastAsia="en-AU"/>
          </w:rPr>
          <w:tab/>
        </w:r>
        <w:r w:rsidRPr="008F6991">
          <w:t>Dictionary, new definitions</w:t>
        </w:r>
        <w:r>
          <w:tab/>
        </w:r>
        <w:r>
          <w:fldChar w:fldCharType="begin"/>
        </w:r>
        <w:r>
          <w:instrText xml:space="preserve"> PAGEREF _Toc531955487 \h </w:instrText>
        </w:r>
        <w:r>
          <w:fldChar w:fldCharType="separate"/>
        </w:r>
        <w:r w:rsidR="008936DF">
          <w:t>88</w:t>
        </w:r>
        <w:r>
          <w:fldChar w:fldCharType="end"/>
        </w:r>
      </w:hyperlink>
    </w:p>
    <w:p w:rsidR="00D95C44" w:rsidRDefault="004E17B7">
      <w:pPr>
        <w:pStyle w:val="TOC2"/>
        <w:rPr>
          <w:rFonts w:asciiTheme="minorHAnsi" w:eastAsiaTheme="minorEastAsia" w:hAnsiTheme="minorHAnsi" w:cstheme="minorBidi"/>
          <w:b w:val="0"/>
          <w:sz w:val="22"/>
          <w:szCs w:val="22"/>
          <w:lang w:eastAsia="en-AU"/>
        </w:rPr>
      </w:pPr>
      <w:hyperlink w:anchor="_Toc531955488" w:history="1">
        <w:r w:rsidR="00D95C44" w:rsidRPr="008F6991">
          <w:t>Part 6</w:t>
        </w:r>
        <w:r w:rsidR="00D95C44">
          <w:rPr>
            <w:rFonts w:asciiTheme="minorHAnsi" w:eastAsiaTheme="minorEastAsia" w:hAnsiTheme="minorHAnsi" w:cstheme="minorBidi"/>
            <w:b w:val="0"/>
            <w:sz w:val="22"/>
            <w:szCs w:val="22"/>
            <w:lang w:eastAsia="en-AU"/>
          </w:rPr>
          <w:tab/>
        </w:r>
        <w:r w:rsidR="00D95C44" w:rsidRPr="008F6991">
          <w:t>Domestic Animals Regulation 2001</w:t>
        </w:r>
        <w:r w:rsidR="00D95C44" w:rsidRPr="00D95C44">
          <w:rPr>
            <w:vanish/>
          </w:rPr>
          <w:tab/>
        </w:r>
        <w:r w:rsidR="00D95C44" w:rsidRPr="00D95C44">
          <w:rPr>
            <w:vanish/>
          </w:rPr>
          <w:fldChar w:fldCharType="begin"/>
        </w:r>
        <w:r w:rsidR="00D95C44" w:rsidRPr="00D95C44">
          <w:rPr>
            <w:vanish/>
          </w:rPr>
          <w:instrText xml:space="preserve"> PAGEREF _Toc531955488 \h </w:instrText>
        </w:r>
        <w:r w:rsidR="00D95C44" w:rsidRPr="00D95C44">
          <w:rPr>
            <w:vanish/>
          </w:rPr>
        </w:r>
        <w:r w:rsidR="00D95C44" w:rsidRPr="00D95C44">
          <w:rPr>
            <w:vanish/>
          </w:rPr>
          <w:fldChar w:fldCharType="separate"/>
        </w:r>
        <w:r w:rsidR="008936DF">
          <w:rPr>
            <w:vanish/>
          </w:rPr>
          <w:t>89</w:t>
        </w:r>
        <w:r w:rsidR="00D95C44" w:rsidRPr="00D95C44">
          <w:rPr>
            <w:vanish/>
          </w:rPr>
          <w:fldChar w:fldCharType="end"/>
        </w:r>
      </w:hyperlink>
    </w:p>
    <w:p w:rsidR="00D95C44" w:rsidRDefault="00D95C44">
      <w:pPr>
        <w:pStyle w:val="TOC5"/>
        <w:rPr>
          <w:rFonts w:asciiTheme="minorHAnsi" w:eastAsiaTheme="minorEastAsia" w:hAnsiTheme="minorHAnsi" w:cstheme="minorBidi"/>
          <w:sz w:val="22"/>
          <w:szCs w:val="22"/>
          <w:lang w:eastAsia="en-AU"/>
        </w:rPr>
      </w:pPr>
      <w:r>
        <w:tab/>
      </w:r>
      <w:hyperlink w:anchor="_Toc531955489" w:history="1">
        <w:r w:rsidRPr="008F6991">
          <w:t>150</w:t>
        </w:r>
        <w:r>
          <w:rPr>
            <w:rFonts w:asciiTheme="minorHAnsi" w:eastAsiaTheme="minorEastAsia" w:hAnsiTheme="minorHAnsi" w:cstheme="minorBidi"/>
            <w:sz w:val="22"/>
            <w:szCs w:val="22"/>
            <w:lang w:eastAsia="en-AU"/>
          </w:rPr>
          <w:tab/>
        </w:r>
        <w:r w:rsidRPr="008F6991">
          <w:t>Schedule 1, new items 34A to 34I</w:t>
        </w:r>
        <w:r>
          <w:tab/>
        </w:r>
        <w:r>
          <w:fldChar w:fldCharType="begin"/>
        </w:r>
        <w:r>
          <w:instrText xml:space="preserve"> PAGEREF _Toc531955489 \h </w:instrText>
        </w:r>
        <w:r>
          <w:fldChar w:fldCharType="separate"/>
        </w:r>
        <w:r w:rsidR="008936DF">
          <w:t>89</w:t>
        </w:r>
        <w:r>
          <w:fldChar w:fldCharType="end"/>
        </w:r>
      </w:hyperlink>
    </w:p>
    <w:p w:rsidR="00CA6F9D" w:rsidRPr="00614BAA" w:rsidRDefault="00D95C44">
      <w:pPr>
        <w:pStyle w:val="BillBasic"/>
      </w:pPr>
      <w:r>
        <w:fldChar w:fldCharType="end"/>
      </w:r>
    </w:p>
    <w:p w:rsidR="00614BAA" w:rsidRDefault="00614BAA">
      <w:pPr>
        <w:pStyle w:val="01Contents"/>
        <w:sectPr w:rsidR="00614BAA" w:rsidSect="00BC6DAB">
          <w:headerReference w:type="even" r:id="rId8"/>
          <w:headerReference w:type="default" r:id="rId9"/>
          <w:footerReference w:type="even" r:id="rId10"/>
          <w:footerReference w:type="default" r:id="rId11"/>
          <w:headerReference w:type="first" r:id="rId12"/>
          <w:footerReference w:type="first" r:id="rId13"/>
          <w:pgSz w:w="11907" w:h="16839" w:code="9"/>
          <w:pgMar w:top="3796" w:right="1900" w:bottom="2500" w:left="2300" w:header="2480" w:footer="2100" w:gutter="0"/>
          <w:pgNumType w:start="1"/>
          <w:cols w:space="720"/>
          <w:titlePg/>
          <w:docGrid w:linePitch="254"/>
        </w:sectPr>
      </w:pPr>
    </w:p>
    <w:p w:rsidR="00A76B0F" w:rsidRPr="00614BAA" w:rsidRDefault="00A76B0F">
      <w:pPr>
        <w:rPr>
          <w:rFonts w:ascii="Arial" w:hAnsi="Arial"/>
          <w:sz w:val="128"/>
        </w:rPr>
      </w:pPr>
    </w:p>
    <w:p w:rsidR="00A76B0F" w:rsidRPr="00614BAA" w:rsidRDefault="00A76B0F">
      <w:pPr>
        <w:pStyle w:val="draft"/>
        <w:rPr>
          <w:rFonts w:ascii="Helvetica" w:hAnsi="Helvetica"/>
        </w:rPr>
      </w:pPr>
      <w:r w:rsidRPr="00614BAA">
        <w:t>EXPOSURE DRAFT</w:t>
      </w:r>
    </w:p>
    <w:p w:rsidR="00A76B0F" w:rsidRPr="00614BAA" w:rsidRDefault="00A76B0F" w:rsidP="00BC6DAB">
      <w:pPr>
        <w:spacing w:before="140"/>
        <w:rPr>
          <w:rFonts w:ascii="Arial" w:hAnsi="Arial" w:cs="Arial"/>
          <w:b/>
          <w:sz w:val="22"/>
          <w:szCs w:val="22"/>
        </w:rPr>
      </w:pPr>
      <w:r w:rsidRPr="00614BAA">
        <w:rPr>
          <w:rFonts w:ascii="Arial" w:hAnsi="Arial" w:cs="Arial"/>
          <w:b/>
          <w:sz w:val="22"/>
          <w:szCs w:val="22"/>
        </w:rPr>
        <w:t>Minister for Transport and City Services</w:t>
      </w:r>
    </w:p>
    <w:p w:rsidR="00A76B0F" w:rsidRPr="00614BAA" w:rsidRDefault="00A76B0F">
      <w:pPr>
        <w:pStyle w:val="BillBasic"/>
      </w:pPr>
      <w:r w:rsidRPr="00614BAA">
        <w:t>(Prepared by Parliamentary Counsel’s Office)</w:t>
      </w:r>
    </w:p>
    <w:p w:rsidR="00CA6F9D" w:rsidRPr="00614BAA" w:rsidRDefault="00AE358F">
      <w:pPr>
        <w:pStyle w:val="Billname"/>
      </w:pPr>
      <w:bookmarkStart w:id="2" w:name="Citation"/>
      <w:r w:rsidRPr="00614BAA">
        <w:t>Animal Welfare Legislation Amendment Bill 2019</w:t>
      </w:r>
      <w:bookmarkEnd w:id="2"/>
    </w:p>
    <w:p w:rsidR="00CA6F9D" w:rsidRPr="00614BAA" w:rsidRDefault="00CA6F9D">
      <w:pPr>
        <w:pStyle w:val="ActNo"/>
      </w:pPr>
      <w:r w:rsidRPr="00614BAA">
        <w:fldChar w:fldCharType="begin"/>
      </w:r>
      <w:r w:rsidRPr="00614BAA">
        <w:instrText xml:space="preserve"> DOCPROPERTY "Category"  \* MERGEFORMAT </w:instrText>
      </w:r>
      <w:r w:rsidRPr="00614BAA">
        <w:fldChar w:fldCharType="end"/>
      </w:r>
    </w:p>
    <w:p w:rsidR="00CA6F9D" w:rsidRPr="00614BAA" w:rsidRDefault="00CA6F9D">
      <w:pPr>
        <w:pStyle w:val="N-line3"/>
      </w:pPr>
    </w:p>
    <w:p w:rsidR="00CA6F9D" w:rsidRPr="00614BAA" w:rsidRDefault="00CA6F9D">
      <w:pPr>
        <w:pStyle w:val="BillFor"/>
      </w:pPr>
      <w:r w:rsidRPr="00614BAA">
        <w:t>A Bill for</w:t>
      </w:r>
    </w:p>
    <w:p w:rsidR="00CA6F9D" w:rsidRPr="00614BAA" w:rsidRDefault="00CA6F9D">
      <w:pPr>
        <w:pStyle w:val="LongTitle"/>
      </w:pPr>
      <w:r w:rsidRPr="00614BAA">
        <w:t xml:space="preserve">An Act to amend </w:t>
      </w:r>
      <w:r w:rsidR="00AE358F" w:rsidRPr="00614BAA">
        <w:t>legislation about animal welfare</w:t>
      </w:r>
      <w:r w:rsidR="003B5178" w:rsidRPr="00614BAA">
        <w:t>, and for other purposes</w:t>
      </w:r>
    </w:p>
    <w:p w:rsidR="00CA6F9D" w:rsidRPr="00614BAA" w:rsidRDefault="00CA6F9D">
      <w:pPr>
        <w:pStyle w:val="N-line3"/>
      </w:pPr>
    </w:p>
    <w:p w:rsidR="00CA6F9D" w:rsidRPr="00614BAA" w:rsidRDefault="00CA6F9D">
      <w:pPr>
        <w:pStyle w:val="Placeholder"/>
      </w:pPr>
      <w:r w:rsidRPr="00614BAA">
        <w:rPr>
          <w:rStyle w:val="charContents"/>
          <w:sz w:val="16"/>
        </w:rPr>
        <w:t xml:space="preserve">  </w:t>
      </w:r>
      <w:r w:rsidRPr="00614BAA">
        <w:rPr>
          <w:rStyle w:val="charPage"/>
        </w:rPr>
        <w:t xml:space="preserve">  </w:t>
      </w:r>
    </w:p>
    <w:p w:rsidR="00CA6F9D" w:rsidRPr="00614BAA" w:rsidRDefault="00CA6F9D">
      <w:pPr>
        <w:pStyle w:val="Placeholder"/>
      </w:pPr>
      <w:r w:rsidRPr="00614BAA">
        <w:rPr>
          <w:rStyle w:val="CharChapNo"/>
        </w:rPr>
        <w:t xml:space="preserve">  </w:t>
      </w:r>
      <w:r w:rsidRPr="00614BAA">
        <w:rPr>
          <w:rStyle w:val="CharChapText"/>
        </w:rPr>
        <w:t xml:space="preserve">  </w:t>
      </w:r>
    </w:p>
    <w:p w:rsidR="00CA6F9D" w:rsidRPr="00614BAA" w:rsidRDefault="00CA6F9D">
      <w:pPr>
        <w:pStyle w:val="Placeholder"/>
      </w:pPr>
      <w:r w:rsidRPr="00614BAA">
        <w:rPr>
          <w:rStyle w:val="CharPartNo"/>
        </w:rPr>
        <w:t xml:space="preserve">  </w:t>
      </w:r>
      <w:r w:rsidRPr="00614BAA">
        <w:rPr>
          <w:rStyle w:val="CharPartText"/>
        </w:rPr>
        <w:t xml:space="preserve">  </w:t>
      </w:r>
    </w:p>
    <w:p w:rsidR="00CA6F9D" w:rsidRPr="00614BAA" w:rsidRDefault="00CA6F9D">
      <w:pPr>
        <w:pStyle w:val="Placeholder"/>
      </w:pPr>
      <w:r w:rsidRPr="00614BAA">
        <w:rPr>
          <w:rStyle w:val="CharDivNo"/>
        </w:rPr>
        <w:t xml:space="preserve">  </w:t>
      </w:r>
      <w:r w:rsidRPr="00614BAA">
        <w:rPr>
          <w:rStyle w:val="CharDivText"/>
        </w:rPr>
        <w:t xml:space="preserve">  </w:t>
      </w:r>
    </w:p>
    <w:p w:rsidR="00CA6F9D" w:rsidRPr="00614BAA" w:rsidRDefault="00CA6F9D">
      <w:pPr>
        <w:pStyle w:val="Notified"/>
      </w:pPr>
    </w:p>
    <w:p w:rsidR="00CA6F9D" w:rsidRPr="00614BAA" w:rsidRDefault="00CA6F9D">
      <w:pPr>
        <w:pStyle w:val="EnactingWords"/>
      </w:pPr>
      <w:r w:rsidRPr="00614BAA">
        <w:t>The Legislative Assembly for the Australian Capital Territory enacts as follows:</w:t>
      </w:r>
    </w:p>
    <w:p w:rsidR="00CA6F9D" w:rsidRPr="00614BAA" w:rsidRDefault="00CA6F9D">
      <w:pPr>
        <w:pStyle w:val="PageBreak"/>
      </w:pPr>
      <w:r w:rsidRPr="00614BAA">
        <w:br w:type="page"/>
      </w:r>
    </w:p>
    <w:p w:rsidR="0083569A" w:rsidRPr="00614BAA" w:rsidRDefault="00614BAA" w:rsidP="00614BAA">
      <w:pPr>
        <w:pStyle w:val="AH2Part"/>
      </w:pPr>
      <w:bookmarkStart w:id="3" w:name="_Toc531955334"/>
      <w:r w:rsidRPr="00614BAA">
        <w:rPr>
          <w:rStyle w:val="CharPartNo"/>
        </w:rPr>
        <w:t>Part 1</w:t>
      </w:r>
      <w:r w:rsidRPr="00614BAA">
        <w:tab/>
      </w:r>
      <w:r w:rsidR="0083569A" w:rsidRPr="00614BAA">
        <w:rPr>
          <w:rStyle w:val="CharPartText"/>
        </w:rPr>
        <w:t>Preliminary</w:t>
      </w:r>
      <w:bookmarkEnd w:id="3"/>
    </w:p>
    <w:p w:rsidR="006B2596" w:rsidRPr="00614BAA" w:rsidRDefault="00614BAA" w:rsidP="00614BAA">
      <w:pPr>
        <w:pStyle w:val="AH5Sec"/>
        <w:shd w:val="pct25" w:color="auto" w:fill="auto"/>
      </w:pPr>
      <w:bookmarkStart w:id="4" w:name="_Toc531955335"/>
      <w:r w:rsidRPr="00614BAA">
        <w:rPr>
          <w:rStyle w:val="CharSectNo"/>
        </w:rPr>
        <w:t>1</w:t>
      </w:r>
      <w:r w:rsidRPr="00614BAA">
        <w:tab/>
      </w:r>
      <w:r w:rsidR="006B2596" w:rsidRPr="00614BAA">
        <w:t>Name of Act</w:t>
      </w:r>
      <w:bookmarkEnd w:id="4"/>
    </w:p>
    <w:p w:rsidR="006B2596" w:rsidRPr="00614BAA" w:rsidRDefault="006B2596" w:rsidP="006B2596">
      <w:pPr>
        <w:pStyle w:val="Amainreturn"/>
      </w:pPr>
      <w:r w:rsidRPr="00614BAA">
        <w:t xml:space="preserve">This Act is the </w:t>
      </w:r>
      <w:r w:rsidRPr="00614BAA">
        <w:rPr>
          <w:i/>
        </w:rPr>
        <w:fldChar w:fldCharType="begin"/>
      </w:r>
      <w:r w:rsidRPr="00614BAA">
        <w:rPr>
          <w:i/>
        </w:rPr>
        <w:instrText xml:space="preserve"> TITLE</w:instrText>
      </w:r>
      <w:r w:rsidRPr="00614BAA">
        <w:rPr>
          <w:i/>
        </w:rPr>
        <w:fldChar w:fldCharType="separate"/>
      </w:r>
      <w:r w:rsidR="008936DF">
        <w:rPr>
          <w:i/>
        </w:rPr>
        <w:t>Animal Welfare Legislation Amendment Act 2019</w:t>
      </w:r>
      <w:r w:rsidRPr="00614BAA">
        <w:rPr>
          <w:i/>
        </w:rPr>
        <w:fldChar w:fldCharType="end"/>
      </w:r>
      <w:r w:rsidRPr="00614BAA">
        <w:t>.</w:t>
      </w:r>
    </w:p>
    <w:p w:rsidR="006B2596" w:rsidRPr="00614BAA" w:rsidRDefault="00614BAA" w:rsidP="00614BAA">
      <w:pPr>
        <w:pStyle w:val="AH5Sec"/>
        <w:shd w:val="pct25" w:color="auto" w:fill="auto"/>
      </w:pPr>
      <w:bookmarkStart w:id="5" w:name="_Toc531955336"/>
      <w:r w:rsidRPr="00614BAA">
        <w:rPr>
          <w:rStyle w:val="CharSectNo"/>
        </w:rPr>
        <w:t>2</w:t>
      </w:r>
      <w:r w:rsidRPr="00614BAA">
        <w:tab/>
      </w:r>
      <w:r w:rsidR="006B2596" w:rsidRPr="00614BAA">
        <w:t>Commencement</w:t>
      </w:r>
      <w:bookmarkEnd w:id="5"/>
    </w:p>
    <w:p w:rsidR="006B2596" w:rsidRPr="00614BAA" w:rsidRDefault="00304CF5" w:rsidP="00304CF5">
      <w:pPr>
        <w:pStyle w:val="IMain"/>
      </w:pPr>
      <w:r w:rsidRPr="00614BAA">
        <w:tab/>
        <w:t>(1)</w:t>
      </w:r>
      <w:r w:rsidRPr="00614BAA">
        <w:tab/>
      </w:r>
      <w:r w:rsidR="006B2596" w:rsidRPr="00614BAA">
        <w:t>This Act</w:t>
      </w:r>
      <w:r w:rsidR="008868D0" w:rsidRPr="00614BAA">
        <w:t xml:space="preserve"> (</w:t>
      </w:r>
      <w:r w:rsidRPr="00614BAA">
        <w:t xml:space="preserve">other </w:t>
      </w:r>
      <w:r w:rsidR="008868D0" w:rsidRPr="00614BAA">
        <w:t xml:space="preserve">than the following provisions) </w:t>
      </w:r>
      <w:r w:rsidR="006B2596" w:rsidRPr="00614BAA">
        <w:t>commences on the</w:t>
      </w:r>
      <w:r w:rsidR="008868D0" w:rsidRPr="00614BAA">
        <w:t xml:space="preserve"> </w:t>
      </w:r>
      <w:r w:rsidR="00C4110F" w:rsidRPr="00614BAA">
        <w:t xml:space="preserve">7th </w:t>
      </w:r>
      <w:r w:rsidR="008868D0" w:rsidRPr="00614BAA">
        <w:t>day after its notification day:</w:t>
      </w:r>
    </w:p>
    <w:p w:rsidR="00DE32B6" w:rsidRPr="00614BAA" w:rsidRDefault="00614BAA" w:rsidP="00614BAA">
      <w:pPr>
        <w:pStyle w:val="Amainbullet"/>
        <w:tabs>
          <w:tab w:val="left" w:pos="1500"/>
        </w:tabs>
      </w:pPr>
      <w:r w:rsidRPr="00614BAA">
        <w:rPr>
          <w:rFonts w:ascii="Symbol" w:hAnsi="Symbol"/>
          <w:sz w:val="20"/>
        </w:rPr>
        <w:t></w:t>
      </w:r>
      <w:r w:rsidRPr="00614BAA">
        <w:rPr>
          <w:rFonts w:ascii="Symbol" w:hAnsi="Symbol"/>
          <w:sz w:val="20"/>
        </w:rPr>
        <w:tab/>
      </w:r>
      <w:r w:rsidR="00DE32B6" w:rsidRPr="00614BAA">
        <w:t xml:space="preserve">section </w:t>
      </w:r>
      <w:r w:rsidR="00165C54" w:rsidRPr="00614BAA">
        <w:t>4</w:t>
      </w:r>
    </w:p>
    <w:p w:rsidR="008868D0" w:rsidRPr="00614BAA" w:rsidRDefault="00614BAA" w:rsidP="00614BAA">
      <w:pPr>
        <w:pStyle w:val="Amainbullet"/>
        <w:tabs>
          <w:tab w:val="left" w:pos="1500"/>
        </w:tabs>
      </w:pPr>
      <w:r w:rsidRPr="00614BAA">
        <w:rPr>
          <w:rFonts w:ascii="Symbol" w:hAnsi="Symbol"/>
          <w:sz w:val="20"/>
        </w:rPr>
        <w:t></w:t>
      </w:r>
      <w:r w:rsidRPr="00614BAA">
        <w:rPr>
          <w:rFonts w:ascii="Symbol" w:hAnsi="Symbol"/>
          <w:sz w:val="20"/>
        </w:rPr>
        <w:tab/>
      </w:r>
      <w:r w:rsidR="00C45166">
        <w:t>section</w:t>
      </w:r>
      <w:r w:rsidR="008868D0" w:rsidRPr="00614BAA">
        <w:t xml:space="preserve"> </w:t>
      </w:r>
      <w:r w:rsidR="00165C54" w:rsidRPr="00614BAA">
        <w:t>28</w:t>
      </w:r>
    </w:p>
    <w:p w:rsidR="008868D0" w:rsidRPr="00614BAA" w:rsidRDefault="00614BAA" w:rsidP="00614BAA">
      <w:pPr>
        <w:pStyle w:val="Amainbullet"/>
        <w:tabs>
          <w:tab w:val="left" w:pos="1500"/>
        </w:tabs>
      </w:pPr>
      <w:r w:rsidRPr="00614BAA">
        <w:rPr>
          <w:rFonts w:ascii="Symbol" w:hAnsi="Symbol"/>
          <w:sz w:val="20"/>
        </w:rPr>
        <w:t></w:t>
      </w:r>
      <w:r w:rsidRPr="00614BAA">
        <w:rPr>
          <w:rFonts w:ascii="Symbol" w:hAnsi="Symbol"/>
          <w:sz w:val="20"/>
        </w:rPr>
        <w:tab/>
      </w:r>
      <w:r w:rsidR="008868D0" w:rsidRPr="00614BAA">
        <w:t xml:space="preserve">section </w:t>
      </w:r>
      <w:r w:rsidR="00165C54" w:rsidRPr="00614BAA">
        <w:t>36</w:t>
      </w:r>
    </w:p>
    <w:p w:rsidR="008868D0" w:rsidRPr="00614BAA" w:rsidRDefault="00614BAA" w:rsidP="00614BAA">
      <w:pPr>
        <w:pStyle w:val="Amainbullet"/>
        <w:tabs>
          <w:tab w:val="left" w:pos="1500"/>
        </w:tabs>
      </w:pPr>
      <w:r w:rsidRPr="00614BAA">
        <w:rPr>
          <w:rFonts w:ascii="Symbol" w:hAnsi="Symbol"/>
          <w:sz w:val="20"/>
        </w:rPr>
        <w:t></w:t>
      </w:r>
      <w:r w:rsidRPr="00614BAA">
        <w:rPr>
          <w:rFonts w:ascii="Symbol" w:hAnsi="Symbol"/>
          <w:sz w:val="20"/>
        </w:rPr>
        <w:tab/>
      </w:r>
      <w:r w:rsidR="008868D0" w:rsidRPr="00614BAA">
        <w:t xml:space="preserve">section </w:t>
      </w:r>
      <w:r w:rsidR="00165C54" w:rsidRPr="00614BAA">
        <w:t>72</w:t>
      </w:r>
    </w:p>
    <w:p w:rsidR="008868D0" w:rsidRPr="00614BAA" w:rsidRDefault="00614BAA" w:rsidP="00614BAA">
      <w:pPr>
        <w:pStyle w:val="Amainbullet"/>
        <w:tabs>
          <w:tab w:val="left" w:pos="1500"/>
        </w:tabs>
      </w:pPr>
      <w:r w:rsidRPr="00614BAA">
        <w:rPr>
          <w:rFonts w:ascii="Symbol" w:hAnsi="Symbol"/>
          <w:sz w:val="20"/>
        </w:rPr>
        <w:t></w:t>
      </w:r>
      <w:r w:rsidRPr="00614BAA">
        <w:rPr>
          <w:rFonts w:ascii="Symbol" w:hAnsi="Symbol"/>
          <w:sz w:val="20"/>
        </w:rPr>
        <w:tab/>
      </w:r>
      <w:r w:rsidR="008868D0" w:rsidRPr="00614BAA">
        <w:t xml:space="preserve">section </w:t>
      </w:r>
      <w:r w:rsidR="00165C54" w:rsidRPr="00614BAA">
        <w:t>74</w:t>
      </w:r>
    </w:p>
    <w:p w:rsidR="008868D0" w:rsidRPr="00614BAA" w:rsidRDefault="00614BAA" w:rsidP="00614BAA">
      <w:pPr>
        <w:pStyle w:val="Amainbullet"/>
        <w:tabs>
          <w:tab w:val="left" w:pos="1500"/>
        </w:tabs>
      </w:pPr>
      <w:r w:rsidRPr="00614BAA">
        <w:rPr>
          <w:rFonts w:ascii="Symbol" w:hAnsi="Symbol"/>
          <w:sz w:val="20"/>
        </w:rPr>
        <w:t></w:t>
      </w:r>
      <w:r w:rsidRPr="00614BAA">
        <w:rPr>
          <w:rFonts w:ascii="Symbol" w:hAnsi="Symbol"/>
          <w:sz w:val="20"/>
        </w:rPr>
        <w:tab/>
      </w:r>
      <w:r w:rsidR="008868D0" w:rsidRPr="00614BAA">
        <w:t xml:space="preserve">section </w:t>
      </w:r>
      <w:r w:rsidR="00165C54" w:rsidRPr="00614BAA">
        <w:t>76</w:t>
      </w:r>
    </w:p>
    <w:p w:rsidR="008868D0" w:rsidRPr="00614BAA" w:rsidRDefault="00614BAA" w:rsidP="00614BAA">
      <w:pPr>
        <w:pStyle w:val="Amainbullet"/>
        <w:tabs>
          <w:tab w:val="left" w:pos="1500"/>
        </w:tabs>
      </w:pPr>
      <w:r w:rsidRPr="00614BAA">
        <w:rPr>
          <w:rFonts w:ascii="Symbol" w:hAnsi="Symbol"/>
          <w:sz w:val="20"/>
        </w:rPr>
        <w:t></w:t>
      </w:r>
      <w:r w:rsidRPr="00614BAA">
        <w:rPr>
          <w:rFonts w:ascii="Symbol" w:hAnsi="Symbol"/>
          <w:sz w:val="20"/>
        </w:rPr>
        <w:tab/>
      </w:r>
      <w:r w:rsidR="008868D0" w:rsidRPr="00614BAA">
        <w:t xml:space="preserve">section </w:t>
      </w:r>
      <w:r w:rsidR="00165C54" w:rsidRPr="00614BAA">
        <w:t>77</w:t>
      </w:r>
    </w:p>
    <w:p w:rsidR="008868D0" w:rsidRPr="00614BAA" w:rsidRDefault="00614BAA" w:rsidP="00614BAA">
      <w:pPr>
        <w:pStyle w:val="Amainbullet"/>
        <w:tabs>
          <w:tab w:val="left" w:pos="1500"/>
        </w:tabs>
      </w:pPr>
      <w:r w:rsidRPr="00614BAA">
        <w:rPr>
          <w:rFonts w:ascii="Symbol" w:hAnsi="Symbol"/>
          <w:sz w:val="20"/>
        </w:rPr>
        <w:t></w:t>
      </w:r>
      <w:r w:rsidRPr="00614BAA">
        <w:rPr>
          <w:rFonts w:ascii="Symbol" w:hAnsi="Symbol"/>
          <w:sz w:val="20"/>
        </w:rPr>
        <w:tab/>
      </w:r>
      <w:r w:rsidR="008868D0" w:rsidRPr="00614BAA">
        <w:t xml:space="preserve">section </w:t>
      </w:r>
      <w:r w:rsidR="00165C54" w:rsidRPr="00614BAA">
        <w:t>79</w:t>
      </w:r>
    </w:p>
    <w:p w:rsidR="008868D0" w:rsidRPr="00614BAA" w:rsidRDefault="00614BAA" w:rsidP="00614BAA">
      <w:pPr>
        <w:pStyle w:val="Amainbullet"/>
        <w:tabs>
          <w:tab w:val="left" w:pos="1500"/>
        </w:tabs>
      </w:pPr>
      <w:r w:rsidRPr="00614BAA">
        <w:rPr>
          <w:rFonts w:ascii="Symbol" w:hAnsi="Symbol"/>
          <w:sz w:val="20"/>
        </w:rPr>
        <w:t></w:t>
      </w:r>
      <w:r w:rsidRPr="00614BAA">
        <w:rPr>
          <w:rFonts w:ascii="Symbol" w:hAnsi="Symbol"/>
          <w:sz w:val="20"/>
        </w:rPr>
        <w:tab/>
      </w:r>
      <w:r w:rsidR="008868D0" w:rsidRPr="00614BAA">
        <w:t xml:space="preserve">sections </w:t>
      </w:r>
      <w:r w:rsidR="00165C54" w:rsidRPr="00614BAA">
        <w:t>104</w:t>
      </w:r>
      <w:r w:rsidR="008868D0" w:rsidRPr="00614BAA">
        <w:t xml:space="preserve"> and </w:t>
      </w:r>
      <w:r w:rsidR="00165C54" w:rsidRPr="00614BAA">
        <w:t>105</w:t>
      </w:r>
    </w:p>
    <w:p w:rsidR="00DE32B6" w:rsidRPr="00614BAA" w:rsidRDefault="00614BAA" w:rsidP="00614BAA">
      <w:pPr>
        <w:pStyle w:val="Amainbullet"/>
        <w:tabs>
          <w:tab w:val="left" w:pos="1500"/>
        </w:tabs>
      </w:pPr>
      <w:r w:rsidRPr="00614BAA">
        <w:rPr>
          <w:rFonts w:ascii="Symbol" w:hAnsi="Symbol"/>
          <w:sz w:val="20"/>
        </w:rPr>
        <w:t></w:t>
      </w:r>
      <w:r w:rsidRPr="00614BAA">
        <w:rPr>
          <w:rFonts w:ascii="Symbol" w:hAnsi="Symbol"/>
          <w:sz w:val="20"/>
        </w:rPr>
        <w:tab/>
      </w:r>
      <w:r w:rsidR="008868D0" w:rsidRPr="00614BAA">
        <w:t xml:space="preserve">section </w:t>
      </w:r>
      <w:r w:rsidR="00165C54" w:rsidRPr="00614BAA">
        <w:t>132</w:t>
      </w:r>
    </w:p>
    <w:p w:rsidR="00DE32B6" w:rsidRPr="00614BAA" w:rsidRDefault="00614BAA" w:rsidP="00614BAA">
      <w:pPr>
        <w:pStyle w:val="Amainbullet"/>
        <w:tabs>
          <w:tab w:val="left" w:pos="1500"/>
        </w:tabs>
      </w:pPr>
      <w:r w:rsidRPr="00614BAA">
        <w:rPr>
          <w:rFonts w:ascii="Symbol" w:hAnsi="Symbol"/>
          <w:sz w:val="20"/>
        </w:rPr>
        <w:t></w:t>
      </w:r>
      <w:r w:rsidRPr="00614BAA">
        <w:rPr>
          <w:rFonts w:ascii="Symbol" w:hAnsi="Symbol"/>
          <w:sz w:val="20"/>
        </w:rPr>
        <w:tab/>
      </w:r>
      <w:r w:rsidR="00DE32B6" w:rsidRPr="00614BAA">
        <w:t>part 4</w:t>
      </w:r>
    </w:p>
    <w:p w:rsidR="00DE32B6" w:rsidRPr="00614BAA" w:rsidRDefault="00614BAA" w:rsidP="00614BAA">
      <w:pPr>
        <w:pStyle w:val="Amainbullet"/>
        <w:tabs>
          <w:tab w:val="left" w:pos="1500"/>
        </w:tabs>
      </w:pPr>
      <w:r w:rsidRPr="00614BAA">
        <w:rPr>
          <w:rFonts w:ascii="Symbol" w:hAnsi="Symbol"/>
          <w:sz w:val="20"/>
        </w:rPr>
        <w:t></w:t>
      </w:r>
      <w:r w:rsidRPr="00614BAA">
        <w:rPr>
          <w:rFonts w:ascii="Symbol" w:hAnsi="Symbol"/>
          <w:sz w:val="20"/>
        </w:rPr>
        <w:tab/>
      </w:r>
      <w:r w:rsidR="00DE32B6" w:rsidRPr="00614BAA">
        <w:t xml:space="preserve">sections </w:t>
      </w:r>
      <w:r w:rsidR="00165C54" w:rsidRPr="00614BAA">
        <w:t>143</w:t>
      </w:r>
      <w:r w:rsidR="00DE32B6" w:rsidRPr="00614BAA">
        <w:t xml:space="preserve"> to </w:t>
      </w:r>
      <w:r w:rsidR="00165C54" w:rsidRPr="00614BAA">
        <w:t>149</w:t>
      </w:r>
    </w:p>
    <w:p w:rsidR="00DE32B6" w:rsidRPr="00614BAA" w:rsidRDefault="00614BAA" w:rsidP="00614BAA">
      <w:pPr>
        <w:pStyle w:val="Amainbullet"/>
        <w:keepNext/>
        <w:tabs>
          <w:tab w:val="left" w:pos="1500"/>
        </w:tabs>
      </w:pPr>
      <w:r w:rsidRPr="00614BAA">
        <w:rPr>
          <w:rFonts w:ascii="Symbol" w:hAnsi="Symbol"/>
          <w:sz w:val="20"/>
        </w:rPr>
        <w:t></w:t>
      </w:r>
      <w:r w:rsidRPr="00614BAA">
        <w:rPr>
          <w:rFonts w:ascii="Symbol" w:hAnsi="Symbol"/>
          <w:sz w:val="20"/>
        </w:rPr>
        <w:tab/>
      </w:r>
      <w:r w:rsidR="00DE32B6" w:rsidRPr="00614BAA">
        <w:t>part 6</w:t>
      </w:r>
      <w:r w:rsidR="006051CA" w:rsidRPr="00614BAA">
        <w:t>.</w:t>
      </w:r>
    </w:p>
    <w:p w:rsidR="006B2596" w:rsidRPr="00614BAA" w:rsidRDefault="006B2596" w:rsidP="006B2596">
      <w:pPr>
        <w:pStyle w:val="aNote"/>
      </w:pPr>
      <w:r w:rsidRPr="00614BAA">
        <w:rPr>
          <w:rStyle w:val="charItals"/>
        </w:rPr>
        <w:t>Note</w:t>
      </w:r>
      <w:r w:rsidRPr="00614BAA">
        <w:rPr>
          <w:rStyle w:val="charItals"/>
        </w:rPr>
        <w:tab/>
      </w:r>
      <w:r w:rsidRPr="00614BAA">
        <w:t xml:space="preserve">The naming and commencement provisions automatically commence on the notification day (see </w:t>
      </w:r>
      <w:hyperlink r:id="rId14" w:tooltip="A2001-14" w:history="1">
        <w:r w:rsidR="00A76B0F" w:rsidRPr="00614BAA">
          <w:rPr>
            <w:rStyle w:val="charCitHyperlinkAbbrev"/>
          </w:rPr>
          <w:t>Legislation Act</w:t>
        </w:r>
      </w:hyperlink>
      <w:r w:rsidRPr="00614BAA">
        <w:t>, s 75 (1)).</w:t>
      </w:r>
    </w:p>
    <w:p w:rsidR="00304CF5" w:rsidRPr="00614BAA" w:rsidRDefault="00304CF5" w:rsidP="00304CF5">
      <w:pPr>
        <w:pStyle w:val="IMain"/>
      </w:pPr>
      <w:r w:rsidRPr="00614BAA">
        <w:tab/>
        <w:t>(2)</w:t>
      </w:r>
      <w:r w:rsidRPr="00614BAA">
        <w:tab/>
      </w:r>
      <w:r w:rsidR="00593A6A" w:rsidRPr="00614BAA">
        <w:t>The provisions mentioned in subsection (1)</w:t>
      </w:r>
      <w:r w:rsidRPr="00614BAA">
        <w:t xml:space="preserve"> commence 6 months after </w:t>
      </w:r>
      <w:r w:rsidR="00C45166">
        <w:t>this Act’s notification day</w:t>
      </w:r>
      <w:r w:rsidRPr="00614BAA">
        <w:t>.</w:t>
      </w:r>
    </w:p>
    <w:p w:rsidR="006B2596" w:rsidRPr="00614BAA" w:rsidRDefault="00614BAA" w:rsidP="00614BAA">
      <w:pPr>
        <w:pStyle w:val="AH5Sec"/>
        <w:shd w:val="pct25" w:color="auto" w:fill="auto"/>
      </w:pPr>
      <w:bookmarkStart w:id="6" w:name="_Toc531955337"/>
      <w:r w:rsidRPr="00614BAA">
        <w:rPr>
          <w:rStyle w:val="CharSectNo"/>
        </w:rPr>
        <w:t>3</w:t>
      </w:r>
      <w:r w:rsidRPr="00614BAA">
        <w:tab/>
      </w:r>
      <w:r w:rsidR="006B2596" w:rsidRPr="00614BAA">
        <w:t>Legislation amended</w:t>
      </w:r>
      <w:bookmarkEnd w:id="6"/>
    </w:p>
    <w:p w:rsidR="0083569A" w:rsidRPr="00614BAA" w:rsidRDefault="006B2596" w:rsidP="00BC6DAB">
      <w:pPr>
        <w:pStyle w:val="Amainreturn"/>
        <w:keepNext/>
      </w:pPr>
      <w:r w:rsidRPr="00614BAA">
        <w:t>This Act amends</w:t>
      </w:r>
      <w:r w:rsidR="0083569A" w:rsidRPr="00614BAA">
        <w:t xml:space="preserve"> the following legislation:</w:t>
      </w:r>
    </w:p>
    <w:p w:rsidR="006B2596" w:rsidRPr="00614BAA" w:rsidRDefault="00614BAA" w:rsidP="00614BAA">
      <w:pPr>
        <w:pStyle w:val="Amainbullet"/>
        <w:tabs>
          <w:tab w:val="left" w:pos="1500"/>
        </w:tabs>
      </w:pPr>
      <w:r w:rsidRPr="00614BAA">
        <w:rPr>
          <w:rFonts w:ascii="Symbol" w:hAnsi="Symbol"/>
          <w:sz w:val="20"/>
        </w:rPr>
        <w:t></w:t>
      </w:r>
      <w:r w:rsidRPr="00614BAA">
        <w:rPr>
          <w:rFonts w:ascii="Symbol" w:hAnsi="Symbol"/>
          <w:sz w:val="20"/>
        </w:rPr>
        <w:tab/>
      </w:r>
      <w:hyperlink r:id="rId15" w:tooltip="A1992-45" w:history="1">
        <w:r w:rsidR="00A76B0F" w:rsidRPr="00614BAA">
          <w:rPr>
            <w:rStyle w:val="charCitHyperlinkItal"/>
          </w:rPr>
          <w:t>Animal Welfare Act 1992</w:t>
        </w:r>
      </w:hyperlink>
    </w:p>
    <w:p w:rsidR="00874327" w:rsidRPr="00614BAA" w:rsidRDefault="00614BAA" w:rsidP="00614BAA">
      <w:pPr>
        <w:pStyle w:val="Amainbullet"/>
        <w:tabs>
          <w:tab w:val="left" w:pos="1500"/>
        </w:tabs>
      </w:pPr>
      <w:r w:rsidRPr="00614BAA">
        <w:rPr>
          <w:rFonts w:ascii="Symbol" w:hAnsi="Symbol"/>
          <w:sz w:val="20"/>
        </w:rPr>
        <w:t></w:t>
      </w:r>
      <w:r w:rsidRPr="00614BAA">
        <w:rPr>
          <w:rFonts w:ascii="Symbol" w:hAnsi="Symbol"/>
          <w:sz w:val="20"/>
        </w:rPr>
        <w:tab/>
      </w:r>
      <w:hyperlink r:id="rId16" w:tooltip="SL2001-26" w:history="1">
        <w:r w:rsidR="00A76B0F" w:rsidRPr="00614BAA">
          <w:rPr>
            <w:rStyle w:val="charCitHyperlinkItal"/>
          </w:rPr>
          <w:t>Animal Welfare Regulation 2001</w:t>
        </w:r>
      </w:hyperlink>
    </w:p>
    <w:p w:rsidR="00486309" w:rsidRPr="00614BAA" w:rsidRDefault="00614BAA" w:rsidP="00614BAA">
      <w:pPr>
        <w:pStyle w:val="Amainbullet"/>
        <w:tabs>
          <w:tab w:val="left" w:pos="1500"/>
        </w:tabs>
      </w:pPr>
      <w:r w:rsidRPr="00614BAA">
        <w:rPr>
          <w:rFonts w:ascii="Symbol" w:hAnsi="Symbol"/>
          <w:sz w:val="20"/>
        </w:rPr>
        <w:t></w:t>
      </w:r>
      <w:r w:rsidRPr="00614BAA">
        <w:rPr>
          <w:rFonts w:ascii="Symbol" w:hAnsi="Symbol"/>
          <w:sz w:val="20"/>
        </w:rPr>
        <w:tab/>
      </w:r>
      <w:hyperlink r:id="rId17" w:tooltip="A1991-81" w:history="1">
        <w:r w:rsidR="00A76B0F" w:rsidRPr="00614BAA">
          <w:rPr>
            <w:rStyle w:val="charCitHyperlinkItal"/>
          </w:rPr>
          <w:t>Discrimination Act 1991</w:t>
        </w:r>
      </w:hyperlink>
    </w:p>
    <w:p w:rsidR="00874327" w:rsidRPr="00614BAA" w:rsidRDefault="00614BAA" w:rsidP="00614BAA">
      <w:pPr>
        <w:pStyle w:val="Amainbullet"/>
        <w:tabs>
          <w:tab w:val="left" w:pos="1500"/>
        </w:tabs>
      </w:pPr>
      <w:r w:rsidRPr="00614BAA">
        <w:rPr>
          <w:rFonts w:ascii="Symbol" w:hAnsi="Symbol"/>
          <w:sz w:val="20"/>
        </w:rPr>
        <w:t></w:t>
      </w:r>
      <w:r w:rsidRPr="00614BAA">
        <w:rPr>
          <w:rFonts w:ascii="Symbol" w:hAnsi="Symbol"/>
          <w:sz w:val="20"/>
        </w:rPr>
        <w:tab/>
      </w:r>
      <w:hyperlink r:id="rId18" w:tooltip="A2000-86" w:history="1">
        <w:r w:rsidR="00A76B0F" w:rsidRPr="00614BAA">
          <w:rPr>
            <w:rStyle w:val="charCitHyperlinkItal"/>
          </w:rPr>
          <w:t>Domestic Animals Act 2000</w:t>
        </w:r>
      </w:hyperlink>
    </w:p>
    <w:p w:rsidR="00874327" w:rsidRPr="00614BAA" w:rsidRDefault="00614BAA" w:rsidP="00614BAA">
      <w:pPr>
        <w:pStyle w:val="Amainbullet"/>
        <w:tabs>
          <w:tab w:val="left" w:pos="1500"/>
        </w:tabs>
      </w:pPr>
      <w:r w:rsidRPr="00614BAA">
        <w:rPr>
          <w:rFonts w:ascii="Symbol" w:hAnsi="Symbol"/>
          <w:sz w:val="20"/>
        </w:rPr>
        <w:t></w:t>
      </w:r>
      <w:r w:rsidRPr="00614BAA">
        <w:rPr>
          <w:rFonts w:ascii="Symbol" w:hAnsi="Symbol"/>
          <w:sz w:val="20"/>
        </w:rPr>
        <w:tab/>
      </w:r>
      <w:hyperlink r:id="rId19" w:tooltip="SL2014-3" w:history="1">
        <w:r w:rsidR="00A76B0F" w:rsidRPr="00614BAA">
          <w:rPr>
            <w:rStyle w:val="charCitHyperlinkItal"/>
          </w:rPr>
          <w:t>Magistrates Court (Animal Welfare Infringement Notices) Regulation 2014</w:t>
        </w:r>
      </w:hyperlink>
    </w:p>
    <w:p w:rsidR="00874327" w:rsidRPr="00614BAA" w:rsidRDefault="00614BAA" w:rsidP="00614BAA">
      <w:pPr>
        <w:pStyle w:val="Amainbullet"/>
        <w:tabs>
          <w:tab w:val="left" w:pos="1500"/>
        </w:tabs>
      </w:pPr>
      <w:r w:rsidRPr="00614BAA">
        <w:rPr>
          <w:rFonts w:ascii="Symbol" w:hAnsi="Symbol"/>
          <w:sz w:val="20"/>
        </w:rPr>
        <w:t></w:t>
      </w:r>
      <w:r w:rsidRPr="00614BAA">
        <w:rPr>
          <w:rFonts w:ascii="Symbol" w:hAnsi="Symbol"/>
          <w:sz w:val="20"/>
        </w:rPr>
        <w:tab/>
      </w:r>
      <w:hyperlink r:id="rId20" w:tooltip="SL2005-29" w:history="1">
        <w:r w:rsidR="00A76B0F" w:rsidRPr="00614BAA">
          <w:rPr>
            <w:rStyle w:val="charCitHyperlinkItal"/>
          </w:rPr>
          <w:t>Magistrates Court (Domestic Animals Infringement Notices) Regulation 2005</w:t>
        </w:r>
      </w:hyperlink>
      <w:r w:rsidR="00874327" w:rsidRPr="00614BAA">
        <w:t>.</w:t>
      </w:r>
    </w:p>
    <w:p w:rsidR="00486309" w:rsidRPr="00614BAA" w:rsidRDefault="00614BAA" w:rsidP="00614BAA">
      <w:pPr>
        <w:pStyle w:val="AH5Sec"/>
        <w:shd w:val="pct25" w:color="auto" w:fill="auto"/>
      </w:pPr>
      <w:bookmarkStart w:id="7" w:name="_Toc531955338"/>
      <w:r w:rsidRPr="00614BAA">
        <w:rPr>
          <w:rStyle w:val="CharSectNo"/>
        </w:rPr>
        <w:t>4</w:t>
      </w:r>
      <w:r w:rsidRPr="00614BAA">
        <w:tab/>
      </w:r>
      <w:r w:rsidR="00486309" w:rsidRPr="00614BAA">
        <w:t>Legislation repealed</w:t>
      </w:r>
      <w:bookmarkEnd w:id="7"/>
    </w:p>
    <w:p w:rsidR="00486309" w:rsidRPr="00614BAA" w:rsidRDefault="00486309" w:rsidP="00486309">
      <w:pPr>
        <w:pStyle w:val="direction"/>
        <w:rPr>
          <w:i w:val="0"/>
        </w:rPr>
      </w:pPr>
      <w:r w:rsidRPr="00614BAA">
        <w:rPr>
          <w:i w:val="0"/>
        </w:rPr>
        <w:t xml:space="preserve">The </w:t>
      </w:r>
      <w:hyperlink r:id="rId21" w:tooltip="SL2016-23" w:history="1">
        <w:r w:rsidR="00E14236" w:rsidRPr="00E14236">
          <w:rPr>
            <w:rStyle w:val="charCitHyperlinkItal"/>
            <w:i/>
          </w:rPr>
          <w:t>Discrimination Regulation 2016</w:t>
        </w:r>
      </w:hyperlink>
      <w:r w:rsidRPr="00614BAA">
        <w:rPr>
          <w:i w:val="0"/>
        </w:rPr>
        <w:t xml:space="preserve"> </w:t>
      </w:r>
      <w:r w:rsidR="001A16F3" w:rsidRPr="00614BAA">
        <w:rPr>
          <w:i w:val="0"/>
        </w:rPr>
        <w:t xml:space="preserve">(SL2016-23) </w:t>
      </w:r>
      <w:r w:rsidRPr="00614BAA">
        <w:rPr>
          <w:i w:val="0"/>
        </w:rPr>
        <w:t>is repealed.</w:t>
      </w:r>
    </w:p>
    <w:p w:rsidR="0083569A" w:rsidRPr="00614BAA" w:rsidRDefault="0083569A" w:rsidP="0083569A">
      <w:pPr>
        <w:pStyle w:val="PageBreak"/>
      </w:pPr>
      <w:r w:rsidRPr="00614BAA">
        <w:br w:type="page"/>
      </w:r>
    </w:p>
    <w:p w:rsidR="0083569A" w:rsidRPr="00614BAA" w:rsidRDefault="00614BAA" w:rsidP="00614BAA">
      <w:pPr>
        <w:pStyle w:val="AH2Part"/>
      </w:pPr>
      <w:bookmarkStart w:id="8" w:name="_Toc531955339"/>
      <w:r w:rsidRPr="00614BAA">
        <w:rPr>
          <w:rStyle w:val="CharPartNo"/>
        </w:rPr>
        <w:t>Part 2</w:t>
      </w:r>
      <w:r w:rsidRPr="00614BAA">
        <w:tab/>
      </w:r>
      <w:r w:rsidR="0083569A" w:rsidRPr="00614BAA">
        <w:rPr>
          <w:rStyle w:val="CharPartText"/>
        </w:rPr>
        <w:t>Animal Welfare Act 1992</w:t>
      </w:r>
      <w:bookmarkEnd w:id="8"/>
    </w:p>
    <w:p w:rsidR="006B2596" w:rsidRPr="00614BAA" w:rsidRDefault="00614BAA" w:rsidP="00614BAA">
      <w:pPr>
        <w:pStyle w:val="AH5Sec"/>
        <w:shd w:val="pct25" w:color="auto" w:fill="auto"/>
      </w:pPr>
      <w:bookmarkStart w:id="9" w:name="_Toc531955340"/>
      <w:r w:rsidRPr="00614BAA">
        <w:rPr>
          <w:rStyle w:val="CharSectNo"/>
        </w:rPr>
        <w:t>5</w:t>
      </w:r>
      <w:r w:rsidRPr="00614BAA">
        <w:tab/>
      </w:r>
      <w:r w:rsidR="006B2596" w:rsidRPr="00614BAA">
        <w:t>Section 4A</w:t>
      </w:r>
      <w:bookmarkEnd w:id="9"/>
    </w:p>
    <w:p w:rsidR="006B2596" w:rsidRPr="00614BAA" w:rsidRDefault="006B2596" w:rsidP="006B2596">
      <w:pPr>
        <w:pStyle w:val="direction"/>
      </w:pPr>
      <w:r w:rsidRPr="00614BAA">
        <w:t>substitute</w:t>
      </w:r>
    </w:p>
    <w:p w:rsidR="006B2596" w:rsidRPr="00614BAA" w:rsidRDefault="006B2596" w:rsidP="006B2596">
      <w:pPr>
        <w:pStyle w:val="IH5Sec"/>
      </w:pPr>
      <w:r w:rsidRPr="00614BAA">
        <w:t>4A</w:t>
      </w:r>
      <w:r w:rsidRPr="00614BAA">
        <w:tab/>
        <w:t>Objects of Act</w:t>
      </w:r>
    </w:p>
    <w:p w:rsidR="006B2596" w:rsidRPr="00614BAA" w:rsidRDefault="006B2596" w:rsidP="006B2596">
      <w:pPr>
        <w:pStyle w:val="IMain"/>
      </w:pPr>
      <w:r w:rsidRPr="00614BAA">
        <w:tab/>
        <w:t>(1)</w:t>
      </w:r>
      <w:r w:rsidRPr="00614BAA">
        <w:tab/>
        <w:t>The main objects of this Act are to</w:t>
      </w:r>
      <w:r w:rsidR="001A16F3" w:rsidRPr="00614BAA">
        <w:t xml:space="preserve"> recognise</w:t>
      </w:r>
      <w:r w:rsidRPr="00614BAA">
        <w:t>—</w:t>
      </w:r>
    </w:p>
    <w:p w:rsidR="006B2596" w:rsidRPr="00614BAA" w:rsidRDefault="006B2596" w:rsidP="006B2596">
      <w:pPr>
        <w:pStyle w:val="Ipara"/>
      </w:pPr>
      <w:r w:rsidRPr="00614BAA">
        <w:tab/>
        <w:t>(a)</w:t>
      </w:r>
      <w:r w:rsidRPr="00614BAA">
        <w:tab/>
        <w:t>that animals are sentient beings</w:t>
      </w:r>
      <w:r w:rsidR="007B1F79" w:rsidRPr="00614BAA">
        <w:t xml:space="preserve"> </w:t>
      </w:r>
      <w:r w:rsidR="003809F3" w:rsidRPr="00614BAA">
        <w:t>with</w:t>
      </w:r>
      <w:r w:rsidR="007B1F79" w:rsidRPr="00614BAA">
        <w:t xml:space="preserve"> intrinsic value</w:t>
      </w:r>
      <w:r w:rsidRPr="00614BAA">
        <w:t xml:space="preserve">; and </w:t>
      </w:r>
    </w:p>
    <w:p w:rsidR="001A16F3" w:rsidRPr="00614BAA" w:rsidRDefault="001A16F3" w:rsidP="002564C0">
      <w:pPr>
        <w:pStyle w:val="Ipara"/>
      </w:pPr>
      <w:r w:rsidRPr="00614BAA">
        <w:tab/>
        <w:t>(b)</w:t>
      </w:r>
      <w:r w:rsidRPr="00614BAA">
        <w:tab/>
        <w:t>that animals deserve to be treated with compassion and have a quality of life that reflects their intrinsic value; and</w:t>
      </w:r>
    </w:p>
    <w:p w:rsidR="002564C0" w:rsidRPr="00614BAA" w:rsidRDefault="001A16F3" w:rsidP="002564C0">
      <w:pPr>
        <w:pStyle w:val="Ipara"/>
      </w:pPr>
      <w:r w:rsidRPr="00614BAA">
        <w:tab/>
        <w:t>(c)</w:t>
      </w:r>
      <w:r w:rsidRPr="00614BAA">
        <w:tab/>
      </w:r>
      <w:r w:rsidR="002564C0" w:rsidRPr="00614BAA">
        <w:t>that people have a duty to care for animals</w:t>
      </w:r>
      <w:r w:rsidR="007463DF" w:rsidRPr="00614BAA">
        <w:t>.</w:t>
      </w:r>
    </w:p>
    <w:p w:rsidR="006B2596" w:rsidRPr="00614BAA" w:rsidRDefault="006B2596" w:rsidP="006B2596">
      <w:pPr>
        <w:pStyle w:val="IMain"/>
      </w:pPr>
      <w:r w:rsidRPr="00614BAA">
        <w:tab/>
        <w:t>(2)</w:t>
      </w:r>
      <w:r w:rsidRPr="00614BAA">
        <w:tab/>
        <w:t>This is to be achieved particularly by—</w:t>
      </w:r>
    </w:p>
    <w:p w:rsidR="006B2596" w:rsidRPr="00614BAA" w:rsidRDefault="006B2596" w:rsidP="006B2596">
      <w:pPr>
        <w:pStyle w:val="Ipara"/>
      </w:pPr>
      <w:r w:rsidRPr="00614BAA">
        <w:tab/>
        <w:t>(a)</w:t>
      </w:r>
      <w:r w:rsidRPr="00614BAA">
        <w:tab/>
        <w:t>promoting and protecting the welfare of animals; and</w:t>
      </w:r>
    </w:p>
    <w:p w:rsidR="006B2596" w:rsidRPr="00614BAA" w:rsidRDefault="006B2596" w:rsidP="006B2596">
      <w:pPr>
        <w:pStyle w:val="Ipara"/>
      </w:pPr>
      <w:r w:rsidRPr="00614BAA">
        <w:tab/>
        <w:t>(b)</w:t>
      </w:r>
      <w:r w:rsidRPr="00614BAA">
        <w:tab/>
        <w:t>providing for the proper and humane care, management and treatment of animals; and</w:t>
      </w:r>
    </w:p>
    <w:p w:rsidR="006B2596" w:rsidRPr="00614BAA" w:rsidRDefault="006B2596" w:rsidP="006B2596">
      <w:pPr>
        <w:pStyle w:val="Ipara"/>
      </w:pPr>
      <w:r w:rsidRPr="00614BAA">
        <w:tab/>
        <w:t>(c)</w:t>
      </w:r>
      <w:r w:rsidRPr="00614BAA">
        <w:tab/>
        <w:t>deterring</w:t>
      </w:r>
      <w:r w:rsidR="00021D33" w:rsidRPr="00614BAA">
        <w:t xml:space="preserve"> and preventing animal cruelty </w:t>
      </w:r>
      <w:r w:rsidRPr="00614BAA">
        <w:t>and the abuse and neglect of animals; and</w:t>
      </w:r>
    </w:p>
    <w:p w:rsidR="001A16F3" w:rsidRPr="00614BAA" w:rsidRDefault="006B2596" w:rsidP="006B2596">
      <w:pPr>
        <w:pStyle w:val="Ipara"/>
      </w:pPr>
      <w:r w:rsidRPr="00614BAA">
        <w:tab/>
        <w:t>(d)</w:t>
      </w:r>
      <w:r w:rsidRPr="00614BAA">
        <w:tab/>
      </w:r>
      <w:r w:rsidR="00021D33" w:rsidRPr="00614BAA">
        <w:t>enforcing</w:t>
      </w:r>
      <w:r w:rsidR="001A16F3" w:rsidRPr="00614BAA">
        <w:t xml:space="preserve"> laws about the matters mentioned in paragraphs (a), (b) and (c).</w:t>
      </w:r>
    </w:p>
    <w:p w:rsidR="006B2596" w:rsidRPr="00614BAA" w:rsidRDefault="00614BAA" w:rsidP="00614BAA">
      <w:pPr>
        <w:pStyle w:val="AH5Sec"/>
        <w:shd w:val="pct25" w:color="auto" w:fill="auto"/>
      </w:pPr>
      <w:bookmarkStart w:id="10" w:name="_Toc531955341"/>
      <w:r w:rsidRPr="00614BAA">
        <w:rPr>
          <w:rStyle w:val="CharSectNo"/>
        </w:rPr>
        <w:t>6</w:t>
      </w:r>
      <w:r w:rsidRPr="00614BAA">
        <w:tab/>
      </w:r>
      <w:r w:rsidR="006B2596" w:rsidRPr="00614BAA">
        <w:t>Section 6A</w:t>
      </w:r>
      <w:bookmarkEnd w:id="10"/>
    </w:p>
    <w:p w:rsidR="006B2596" w:rsidRPr="00614BAA" w:rsidRDefault="006B2596" w:rsidP="006B2596">
      <w:pPr>
        <w:pStyle w:val="direction"/>
      </w:pPr>
      <w:r w:rsidRPr="00614BAA">
        <w:t>substitute</w:t>
      </w:r>
    </w:p>
    <w:p w:rsidR="006B2596" w:rsidRPr="00614BAA" w:rsidRDefault="006B2596" w:rsidP="006B2596">
      <w:pPr>
        <w:pStyle w:val="IH5Sec"/>
      </w:pPr>
      <w:r w:rsidRPr="00614BAA">
        <w:t>6A</w:t>
      </w:r>
      <w:r w:rsidRPr="00614BAA">
        <w:tab/>
        <w:t>Definitions—pt 2</w:t>
      </w:r>
    </w:p>
    <w:p w:rsidR="006B2596" w:rsidRPr="00614BAA" w:rsidRDefault="006B2596" w:rsidP="00BC6DAB">
      <w:pPr>
        <w:pStyle w:val="Amainreturn"/>
        <w:keepNext/>
      </w:pPr>
      <w:r w:rsidRPr="00614BAA">
        <w:t>In this part:</w:t>
      </w:r>
    </w:p>
    <w:p w:rsidR="006B2596" w:rsidRPr="00614BAA" w:rsidRDefault="006B2596" w:rsidP="00614BAA">
      <w:pPr>
        <w:pStyle w:val="aDef"/>
        <w:keepNext/>
        <w:rPr>
          <w:color w:val="000000"/>
        </w:rPr>
      </w:pPr>
      <w:r w:rsidRPr="00614BAA">
        <w:rPr>
          <w:rStyle w:val="charBoldItals"/>
        </w:rPr>
        <w:t>confine</w:t>
      </w:r>
      <w:r w:rsidRPr="00614BAA">
        <w:rPr>
          <w:color w:val="000000"/>
        </w:rPr>
        <w:t>, in relation to an a</w:t>
      </w:r>
      <w:r w:rsidR="00501982" w:rsidRPr="00614BAA">
        <w:rPr>
          <w:color w:val="000000"/>
        </w:rPr>
        <w:t>nimal, includes the following:</w:t>
      </w:r>
    </w:p>
    <w:p w:rsidR="006B2596" w:rsidRPr="00614BAA" w:rsidRDefault="006B2596" w:rsidP="006B2596">
      <w:pPr>
        <w:pStyle w:val="Idefpara"/>
      </w:pPr>
      <w:r w:rsidRPr="00614BAA">
        <w:tab/>
        <w:t>(a)</w:t>
      </w:r>
      <w:r w:rsidRPr="00614BAA">
        <w:tab/>
      </w:r>
      <w:r w:rsidR="00AB6A39" w:rsidRPr="00614BAA">
        <w:t>impair or injure</w:t>
      </w:r>
      <w:r w:rsidRPr="00614BAA">
        <w:t xml:space="preserve"> the animal for the purpose of hindering, impeding or preventing the </w:t>
      </w:r>
      <w:r w:rsidR="00AB6A39" w:rsidRPr="00614BAA">
        <w:t xml:space="preserve">animal’s </w:t>
      </w:r>
      <w:r w:rsidRPr="00614BAA">
        <w:t xml:space="preserve">freedom of movement; </w:t>
      </w:r>
    </w:p>
    <w:p w:rsidR="006B2596" w:rsidRPr="00614BAA" w:rsidRDefault="006B2596" w:rsidP="006B2596">
      <w:pPr>
        <w:pStyle w:val="Idefpara"/>
      </w:pPr>
      <w:r w:rsidRPr="00614BAA">
        <w:tab/>
        <w:t>(b)</w:t>
      </w:r>
      <w:r w:rsidRPr="00614BAA">
        <w:tab/>
      </w:r>
      <w:r w:rsidR="00AB6A39" w:rsidRPr="00614BAA">
        <w:t>use</w:t>
      </w:r>
      <w:r w:rsidRPr="00614BAA">
        <w:t xml:space="preserve"> a device </w:t>
      </w:r>
      <w:r w:rsidR="00AB6A39" w:rsidRPr="00614BAA">
        <w:t xml:space="preserve">to </w:t>
      </w:r>
      <w:r w:rsidRPr="00614BAA">
        <w:t>hinder, imped</w:t>
      </w:r>
      <w:r w:rsidR="00AB6A39" w:rsidRPr="00614BAA">
        <w:t>e</w:t>
      </w:r>
      <w:r w:rsidRPr="00614BAA">
        <w:t xml:space="preserve"> or prevent</w:t>
      </w:r>
      <w:r w:rsidR="00AB6A39" w:rsidRPr="00614BAA">
        <w:t xml:space="preserve"> the animal’s</w:t>
      </w:r>
      <w:r w:rsidRPr="00614BAA">
        <w:t xml:space="preserve"> freedom of movement; </w:t>
      </w:r>
    </w:p>
    <w:p w:rsidR="006B2596" w:rsidRPr="00614BAA" w:rsidRDefault="006B2596" w:rsidP="006B2596">
      <w:pPr>
        <w:pStyle w:val="Idefpara"/>
      </w:pPr>
      <w:r w:rsidRPr="00614BAA">
        <w:tab/>
        <w:t>(c)</w:t>
      </w:r>
      <w:r w:rsidRPr="00614BAA">
        <w:tab/>
      </w:r>
      <w:r w:rsidR="00AB6A39" w:rsidRPr="00614BAA">
        <w:t>tie up</w:t>
      </w:r>
      <w:r w:rsidRPr="00614BAA">
        <w:t xml:space="preserve"> the animal.</w:t>
      </w:r>
    </w:p>
    <w:p w:rsidR="006B2596" w:rsidRPr="00614BAA" w:rsidRDefault="006B2596" w:rsidP="00614BAA">
      <w:pPr>
        <w:pStyle w:val="aDef"/>
      </w:pPr>
      <w:r w:rsidRPr="00614BAA">
        <w:rPr>
          <w:rStyle w:val="charBoldItals"/>
        </w:rPr>
        <w:t>cruelty</w:t>
      </w:r>
      <w:r w:rsidRPr="00614BAA">
        <w:t>, in relation to an animal, includes the following:</w:t>
      </w:r>
    </w:p>
    <w:p w:rsidR="006B2596" w:rsidRPr="00614BAA" w:rsidRDefault="006B2596" w:rsidP="006B2596">
      <w:pPr>
        <w:pStyle w:val="Idefpara"/>
      </w:pPr>
      <w:r w:rsidRPr="00614BAA">
        <w:tab/>
        <w:t>(a)</w:t>
      </w:r>
      <w:r w:rsidRPr="00614BAA">
        <w:tab/>
        <w:t xml:space="preserve">causing pain </w:t>
      </w:r>
      <w:r w:rsidR="00713175" w:rsidRPr="00614BAA">
        <w:t>or injury</w:t>
      </w:r>
      <w:r w:rsidR="007463DF" w:rsidRPr="00614BAA">
        <w:t xml:space="preserve"> to the animal</w:t>
      </w:r>
      <w:r w:rsidR="00713175" w:rsidRPr="00614BAA">
        <w:t xml:space="preserve"> </w:t>
      </w:r>
      <w:r w:rsidRPr="00614BAA">
        <w:t xml:space="preserve">that is unjustifiable, unnecessary or unreasonable in the circumstances; </w:t>
      </w:r>
    </w:p>
    <w:p w:rsidR="006B2596" w:rsidRPr="00614BAA" w:rsidRDefault="006B2596" w:rsidP="006B2596">
      <w:pPr>
        <w:pStyle w:val="Idefpara"/>
      </w:pPr>
      <w:r w:rsidRPr="00614BAA">
        <w:tab/>
        <w:t>(b)</w:t>
      </w:r>
      <w:r w:rsidRPr="00614BAA">
        <w:tab/>
      </w:r>
      <w:r w:rsidR="00AB6A39" w:rsidRPr="00614BAA">
        <w:t>hitting</w:t>
      </w:r>
      <w:r w:rsidRPr="00614BAA">
        <w:t xml:space="preserve"> that causes pain</w:t>
      </w:r>
      <w:r w:rsidR="00501982" w:rsidRPr="00614BAA">
        <w:t xml:space="preserve"> or injury</w:t>
      </w:r>
      <w:r w:rsidR="007463DF" w:rsidRPr="00614BAA">
        <w:t xml:space="preserve"> to the animal</w:t>
      </w:r>
      <w:r w:rsidRPr="00614BAA">
        <w:t>;</w:t>
      </w:r>
    </w:p>
    <w:p w:rsidR="006B2596" w:rsidRPr="00614BAA" w:rsidRDefault="006B2596" w:rsidP="006B2596">
      <w:pPr>
        <w:pStyle w:val="Idefpara"/>
      </w:pPr>
      <w:r w:rsidRPr="00614BAA">
        <w:tab/>
        <w:t>(c)</w:t>
      </w:r>
      <w:r w:rsidRPr="00614BAA">
        <w:tab/>
        <w:t>abusing, terrifying or tormenting</w:t>
      </w:r>
      <w:r w:rsidR="007463DF" w:rsidRPr="00614BAA">
        <w:t xml:space="preserve"> the animal</w:t>
      </w:r>
      <w:r w:rsidRPr="00614BAA">
        <w:t>.</w:t>
      </w:r>
    </w:p>
    <w:p w:rsidR="006B2596" w:rsidRPr="00614BAA" w:rsidRDefault="006B2596" w:rsidP="00614BAA">
      <w:pPr>
        <w:pStyle w:val="aDef"/>
      </w:pPr>
      <w:r w:rsidRPr="00614BAA">
        <w:rPr>
          <w:rStyle w:val="charBoldItals"/>
          <w:rFonts w:ascii="Times" w:hAnsi="Times" w:cs="Times"/>
        </w:rPr>
        <w:t>poison</w:t>
      </w:r>
      <w:r w:rsidRPr="00614BAA">
        <w:t xml:space="preserve"> includes glass or anything else that, if ingested</w:t>
      </w:r>
      <w:r w:rsidR="00501982" w:rsidRPr="00614BAA">
        <w:t xml:space="preserve"> by an animal</w:t>
      </w:r>
      <w:r w:rsidRPr="00614BAA">
        <w:t xml:space="preserve">, is likely to kill or injure </w:t>
      </w:r>
      <w:r w:rsidR="007463DF" w:rsidRPr="00614BAA">
        <w:t>the</w:t>
      </w:r>
      <w:r w:rsidRPr="00614BAA">
        <w:t xml:space="preserve"> animal.</w:t>
      </w:r>
    </w:p>
    <w:p w:rsidR="006B2596" w:rsidRPr="00614BAA" w:rsidRDefault="00614BAA" w:rsidP="00614BAA">
      <w:pPr>
        <w:pStyle w:val="AH5Sec"/>
        <w:shd w:val="pct25" w:color="auto" w:fill="auto"/>
      </w:pPr>
      <w:bookmarkStart w:id="11" w:name="_Toc531955342"/>
      <w:r w:rsidRPr="00614BAA">
        <w:rPr>
          <w:rStyle w:val="CharSectNo"/>
        </w:rPr>
        <w:t>7</w:t>
      </w:r>
      <w:r w:rsidRPr="00614BAA">
        <w:tab/>
      </w:r>
      <w:r w:rsidR="006B2596" w:rsidRPr="00614BAA">
        <w:t>Section 6B</w:t>
      </w:r>
      <w:bookmarkEnd w:id="11"/>
    </w:p>
    <w:p w:rsidR="006B2596" w:rsidRPr="00614BAA" w:rsidRDefault="006B2596" w:rsidP="006B2596">
      <w:pPr>
        <w:pStyle w:val="direction"/>
      </w:pPr>
      <w:r w:rsidRPr="00614BAA">
        <w:t>substitute</w:t>
      </w:r>
    </w:p>
    <w:p w:rsidR="006B2596" w:rsidRPr="00614BAA" w:rsidRDefault="006B2596" w:rsidP="006B2596">
      <w:pPr>
        <w:pStyle w:val="IH5Sec"/>
      </w:pPr>
      <w:r w:rsidRPr="00614BAA">
        <w:t>6B</w:t>
      </w:r>
      <w:r w:rsidRPr="00614BAA">
        <w:tab/>
      </w:r>
      <w:r w:rsidR="005C5F4E" w:rsidRPr="00614BAA">
        <w:t>Failure to provide appropriate care</w:t>
      </w:r>
    </w:p>
    <w:p w:rsidR="006B2596" w:rsidRPr="00614BAA" w:rsidRDefault="006B2596" w:rsidP="006B2596">
      <w:pPr>
        <w:pStyle w:val="IMain"/>
      </w:pPr>
      <w:r w:rsidRPr="00614BAA">
        <w:tab/>
        <w:t>(</w:t>
      </w:r>
      <w:r w:rsidR="005C5F4E" w:rsidRPr="00614BAA">
        <w:t>1</w:t>
      </w:r>
      <w:r w:rsidRPr="00614BAA">
        <w:t>)</w:t>
      </w:r>
      <w:r w:rsidRPr="00614BAA">
        <w:tab/>
        <w:t xml:space="preserve">A person </w:t>
      </w:r>
      <w:r w:rsidR="005C5F4E" w:rsidRPr="00614BAA">
        <w:t xml:space="preserve">in charge of an animal </w:t>
      </w:r>
      <w:r w:rsidRPr="00614BAA">
        <w:t>commits an offence if the person</w:t>
      </w:r>
      <w:r w:rsidR="005C5F4E" w:rsidRPr="00614BAA">
        <w:t xml:space="preserve"> fails to give the animal</w:t>
      </w:r>
      <w:r w:rsidRPr="00614BAA">
        <w:t>—</w:t>
      </w:r>
    </w:p>
    <w:p w:rsidR="006B2596" w:rsidRPr="00614BAA" w:rsidRDefault="005C5F4E" w:rsidP="005C5F4E">
      <w:pPr>
        <w:pStyle w:val="Ipara"/>
      </w:pPr>
      <w:r w:rsidRPr="00614BAA">
        <w:tab/>
        <w:t>(a)</w:t>
      </w:r>
      <w:r w:rsidRPr="00614BAA">
        <w:tab/>
        <w:t>appropriate</w:t>
      </w:r>
      <w:r w:rsidR="006B2596" w:rsidRPr="00614BAA">
        <w:t xml:space="preserve"> food; </w:t>
      </w:r>
      <w:r w:rsidR="00692BAD" w:rsidRPr="00614BAA">
        <w:t>or</w:t>
      </w:r>
    </w:p>
    <w:p w:rsidR="006B2596" w:rsidRPr="00614BAA" w:rsidRDefault="006B2596" w:rsidP="005C5F4E">
      <w:pPr>
        <w:pStyle w:val="Ipara"/>
      </w:pPr>
      <w:r w:rsidRPr="00614BAA">
        <w:tab/>
        <w:t>(</w:t>
      </w:r>
      <w:r w:rsidR="005C5F4E" w:rsidRPr="00614BAA">
        <w:t>b</w:t>
      </w:r>
      <w:r w:rsidRPr="00614BAA">
        <w:t>)</w:t>
      </w:r>
      <w:r w:rsidRPr="00614BAA">
        <w:tab/>
      </w:r>
      <w:r w:rsidR="005C5F4E" w:rsidRPr="00614BAA">
        <w:t xml:space="preserve">appropriate </w:t>
      </w:r>
      <w:r w:rsidRPr="00614BAA">
        <w:t xml:space="preserve">water; </w:t>
      </w:r>
      <w:r w:rsidR="00692BAD" w:rsidRPr="00614BAA">
        <w:t>or</w:t>
      </w:r>
    </w:p>
    <w:p w:rsidR="006B2596" w:rsidRPr="00614BAA" w:rsidRDefault="006B2596" w:rsidP="005C5F4E">
      <w:pPr>
        <w:pStyle w:val="Ipara"/>
      </w:pPr>
      <w:r w:rsidRPr="00614BAA">
        <w:tab/>
        <w:t>(</w:t>
      </w:r>
      <w:r w:rsidR="005C5F4E" w:rsidRPr="00614BAA">
        <w:t>c</w:t>
      </w:r>
      <w:r w:rsidRPr="00614BAA">
        <w:t>)</w:t>
      </w:r>
      <w:r w:rsidRPr="00614BAA">
        <w:tab/>
        <w:t xml:space="preserve">appropriate treatment for illness, disease </w:t>
      </w:r>
      <w:r w:rsidR="007463DF" w:rsidRPr="00614BAA">
        <w:t>or</w:t>
      </w:r>
      <w:r w:rsidRPr="00614BAA">
        <w:t xml:space="preserve"> injury; </w:t>
      </w:r>
      <w:r w:rsidR="00692BAD" w:rsidRPr="00614BAA">
        <w:t>or</w:t>
      </w:r>
    </w:p>
    <w:p w:rsidR="006B2596" w:rsidRPr="00614BAA" w:rsidRDefault="006B2596" w:rsidP="005C5F4E">
      <w:pPr>
        <w:pStyle w:val="Ipara"/>
      </w:pPr>
      <w:r w:rsidRPr="00614BAA">
        <w:tab/>
        <w:t>(</w:t>
      </w:r>
      <w:r w:rsidR="005C5F4E" w:rsidRPr="00614BAA">
        <w:t>d</w:t>
      </w:r>
      <w:r w:rsidRPr="00614BAA">
        <w:t>)</w:t>
      </w:r>
      <w:r w:rsidRPr="00614BAA">
        <w:tab/>
        <w:t xml:space="preserve">appropriate shelter or accommodation; </w:t>
      </w:r>
      <w:r w:rsidR="00692BAD" w:rsidRPr="00614BAA">
        <w:t>or</w:t>
      </w:r>
    </w:p>
    <w:p w:rsidR="006B2596" w:rsidRPr="00614BAA" w:rsidRDefault="006B2596" w:rsidP="005C5F4E">
      <w:pPr>
        <w:pStyle w:val="Ipara"/>
      </w:pPr>
      <w:r w:rsidRPr="00614BAA">
        <w:tab/>
        <w:t>(</w:t>
      </w:r>
      <w:r w:rsidR="005C5F4E" w:rsidRPr="00614BAA">
        <w:t>e</w:t>
      </w:r>
      <w:r w:rsidRPr="00614BAA">
        <w:t>)</w:t>
      </w:r>
      <w:r w:rsidRPr="00614BAA">
        <w:tab/>
        <w:t xml:space="preserve">a clean and hygienic living environment; </w:t>
      </w:r>
      <w:r w:rsidR="00692BAD" w:rsidRPr="00614BAA">
        <w:t>or</w:t>
      </w:r>
    </w:p>
    <w:p w:rsidR="006B2596" w:rsidRPr="00614BAA" w:rsidRDefault="006B2596" w:rsidP="005C5F4E">
      <w:pPr>
        <w:pStyle w:val="Ipara"/>
      </w:pPr>
      <w:r w:rsidRPr="00614BAA">
        <w:tab/>
        <w:t>(</w:t>
      </w:r>
      <w:r w:rsidR="005C5F4E" w:rsidRPr="00614BAA">
        <w:t>f</w:t>
      </w:r>
      <w:r w:rsidRPr="00614BAA">
        <w:t>)</w:t>
      </w:r>
      <w:r w:rsidRPr="00614BAA">
        <w:tab/>
        <w:t>appropriate grooming and maintenance;</w:t>
      </w:r>
      <w:r w:rsidR="005C5F4E" w:rsidRPr="00614BAA">
        <w:t xml:space="preserve"> </w:t>
      </w:r>
      <w:r w:rsidR="00692BAD" w:rsidRPr="00614BAA">
        <w:t>or</w:t>
      </w:r>
    </w:p>
    <w:p w:rsidR="006B2596" w:rsidRPr="00614BAA" w:rsidRDefault="006B2596" w:rsidP="005C5F4E">
      <w:pPr>
        <w:pStyle w:val="Ipara"/>
      </w:pPr>
      <w:r w:rsidRPr="00614BAA">
        <w:tab/>
        <w:t>(</w:t>
      </w:r>
      <w:r w:rsidR="005C5F4E" w:rsidRPr="00614BAA">
        <w:t>g</w:t>
      </w:r>
      <w:r w:rsidRPr="00614BAA">
        <w:t>)</w:t>
      </w:r>
      <w:r w:rsidRPr="00614BAA">
        <w:tab/>
        <w:t>appropriate exercise;</w:t>
      </w:r>
      <w:r w:rsidR="005C5F4E" w:rsidRPr="00614BAA">
        <w:t xml:space="preserve"> </w:t>
      </w:r>
      <w:r w:rsidR="00692BAD" w:rsidRPr="00614BAA">
        <w:t>or</w:t>
      </w:r>
    </w:p>
    <w:p w:rsidR="006B2596" w:rsidRPr="00614BAA" w:rsidRDefault="006B2596" w:rsidP="005C5F4E">
      <w:pPr>
        <w:pStyle w:val="Ipara"/>
      </w:pPr>
      <w:r w:rsidRPr="00614BAA">
        <w:tab/>
        <w:t>(</w:t>
      </w:r>
      <w:r w:rsidR="005C5F4E" w:rsidRPr="00614BAA">
        <w:t>h</w:t>
      </w:r>
      <w:r w:rsidRPr="00614BAA">
        <w:t>)</w:t>
      </w:r>
      <w:r w:rsidRPr="00614BAA">
        <w:tab/>
        <w:t xml:space="preserve">appropriate opportunities to display behaviour that is normal for the animal; </w:t>
      </w:r>
      <w:r w:rsidR="00692BAD" w:rsidRPr="00614BAA">
        <w:t>or</w:t>
      </w:r>
    </w:p>
    <w:p w:rsidR="006B2596" w:rsidRPr="00614BAA" w:rsidRDefault="006B2596" w:rsidP="00614BAA">
      <w:pPr>
        <w:pStyle w:val="Ipara"/>
        <w:keepNext/>
      </w:pPr>
      <w:r w:rsidRPr="00614BAA">
        <w:tab/>
        <w:t>(</w:t>
      </w:r>
      <w:r w:rsidR="005C5F4E" w:rsidRPr="00614BAA">
        <w:t>i</w:t>
      </w:r>
      <w:r w:rsidRPr="00614BAA">
        <w:t>)</w:t>
      </w:r>
      <w:r w:rsidRPr="00614BAA">
        <w:tab/>
        <w:t xml:space="preserve">care that is </w:t>
      </w:r>
      <w:r w:rsidR="005C5F4E" w:rsidRPr="00614BAA">
        <w:t>appropriate for</w:t>
      </w:r>
      <w:r w:rsidRPr="00614BAA">
        <w:t xml:space="preserve"> the animal’s wellbeing.</w:t>
      </w:r>
    </w:p>
    <w:p w:rsidR="006B2596" w:rsidRPr="00614BAA" w:rsidRDefault="006B2596" w:rsidP="006B2596">
      <w:pPr>
        <w:pStyle w:val="Penalty"/>
      </w:pPr>
      <w:r w:rsidRPr="00614BAA">
        <w:t>Maximum penalty:  100 penalty units, imprisonment for 1 year or both.</w:t>
      </w:r>
    </w:p>
    <w:p w:rsidR="006B2596" w:rsidRPr="00614BAA" w:rsidRDefault="006B2596" w:rsidP="00614BAA">
      <w:pPr>
        <w:pStyle w:val="IMain"/>
        <w:keepNext/>
      </w:pPr>
      <w:r w:rsidRPr="00614BAA">
        <w:tab/>
        <w:t>(</w:t>
      </w:r>
      <w:r w:rsidR="004B01CA" w:rsidRPr="00614BAA">
        <w:t>2</w:t>
      </w:r>
      <w:r w:rsidRPr="00614BAA">
        <w:t>)</w:t>
      </w:r>
      <w:r w:rsidRPr="00614BAA">
        <w:tab/>
        <w:t xml:space="preserve">It is a defence to a prosecution for an offence </w:t>
      </w:r>
      <w:r w:rsidR="00440E45" w:rsidRPr="00614BAA">
        <w:t xml:space="preserve">for </w:t>
      </w:r>
      <w:r w:rsidR="007463DF" w:rsidRPr="00614BAA">
        <w:t xml:space="preserve">a </w:t>
      </w:r>
      <w:r w:rsidR="00440E45" w:rsidRPr="00614BAA">
        <w:t>failure to give an animal a thing mentioned in</w:t>
      </w:r>
      <w:r w:rsidRPr="00614BAA">
        <w:t xml:space="preserve"> subsection (</w:t>
      </w:r>
      <w:r w:rsidR="004B01CA" w:rsidRPr="00614BAA">
        <w:t>1</w:t>
      </w:r>
      <w:r w:rsidRPr="00614BAA">
        <w:t>)</w:t>
      </w:r>
      <w:r w:rsidR="00440E45" w:rsidRPr="00614BAA">
        <w:t xml:space="preserve"> (a) to (i)</w:t>
      </w:r>
      <w:r w:rsidRPr="00614BAA">
        <w:t xml:space="preserve"> if the defendant proves that the defendant took reasonable steps to give the animal the thing.</w:t>
      </w:r>
    </w:p>
    <w:p w:rsidR="006B2596" w:rsidRPr="00614BAA" w:rsidRDefault="006B2596" w:rsidP="006B2596">
      <w:pPr>
        <w:pStyle w:val="aNote"/>
      </w:pPr>
      <w:r w:rsidRPr="00614BAA">
        <w:rPr>
          <w:rStyle w:val="charItals"/>
        </w:rPr>
        <w:t>Note</w:t>
      </w:r>
      <w:r w:rsidRPr="00614BAA">
        <w:rPr>
          <w:rStyle w:val="charItals"/>
        </w:rPr>
        <w:tab/>
      </w:r>
      <w:r w:rsidRPr="00614BAA">
        <w:t>The defendant has a legal burden in relation to the matters mentioned in s (</w:t>
      </w:r>
      <w:r w:rsidR="002A7662" w:rsidRPr="00614BAA">
        <w:t>2</w:t>
      </w:r>
      <w:r w:rsidRPr="00614BAA">
        <w:t xml:space="preserve">) (see </w:t>
      </w:r>
      <w:hyperlink r:id="rId22" w:tooltip="A2002-51" w:history="1">
        <w:r w:rsidR="00A76B0F" w:rsidRPr="00614BAA">
          <w:rPr>
            <w:rStyle w:val="charCitHyperlinkAbbrev"/>
          </w:rPr>
          <w:t>Criminal Code</w:t>
        </w:r>
      </w:hyperlink>
      <w:r w:rsidRPr="00614BAA">
        <w:t>, s 59).</w:t>
      </w:r>
    </w:p>
    <w:p w:rsidR="004B01CA" w:rsidRPr="00614BAA" w:rsidRDefault="004B01CA" w:rsidP="006B2596">
      <w:pPr>
        <w:pStyle w:val="IMain"/>
      </w:pPr>
      <w:r w:rsidRPr="00614BAA">
        <w:tab/>
        <w:t>(</w:t>
      </w:r>
      <w:r w:rsidR="00A21C61" w:rsidRPr="00614BAA">
        <w:t>3</w:t>
      </w:r>
      <w:r w:rsidRPr="00614BAA">
        <w:t>)</w:t>
      </w:r>
      <w:r w:rsidRPr="00614BAA">
        <w:tab/>
        <w:t xml:space="preserve">If an inspector or authorised officer reasonably believes that a person in charge of an animal has failed to </w:t>
      </w:r>
      <w:r w:rsidR="007463DF" w:rsidRPr="00614BAA">
        <w:t>give an animal</w:t>
      </w:r>
      <w:r w:rsidRPr="00614BAA">
        <w:t xml:space="preserve"> </w:t>
      </w:r>
      <w:r w:rsidR="00A21C61" w:rsidRPr="00614BAA">
        <w:t xml:space="preserve">a </w:t>
      </w:r>
      <w:r w:rsidRPr="00614BAA">
        <w:t>thing</w:t>
      </w:r>
      <w:r w:rsidR="00A21C61" w:rsidRPr="00614BAA">
        <w:t xml:space="preserve"> mentioned in subsection </w:t>
      </w:r>
      <w:r w:rsidRPr="00614BAA">
        <w:t xml:space="preserve">(1), the inspector or authorised officer may give the person a written direction to </w:t>
      </w:r>
      <w:r w:rsidR="00715D38" w:rsidRPr="00614BAA">
        <w:t>do</w:t>
      </w:r>
      <w:r w:rsidRPr="00614BAA">
        <w:t xml:space="preserve"> a </w:t>
      </w:r>
      <w:r w:rsidR="00A21C61" w:rsidRPr="00614BAA">
        <w:t xml:space="preserve">reasonable </w:t>
      </w:r>
      <w:r w:rsidRPr="00614BAA">
        <w:t xml:space="preserve">stated thing within a </w:t>
      </w:r>
      <w:r w:rsidR="00A21C61" w:rsidRPr="00614BAA">
        <w:t xml:space="preserve">reasonable </w:t>
      </w:r>
      <w:r w:rsidRPr="00614BAA">
        <w:t>stated time</w:t>
      </w:r>
      <w:r w:rsidR="00A21C61" w:rsidRPr="00614BAA">
        <w:t xml:space="preserve"> to rectify the failure</w:t>
      </w:r>
      <w:r w:rsidRPr="00614BAA">
        <w:t>.</w:t>
      </w:r>
    </w:p>
    <w:p w:rsidR="004B01CA" w:rsidRPr="00614BAA" w:rsidRDefault="004B01CA" w:rsidP="006B2596">
      <w:pPr>
        <w:pStyle w:val="IMain"/>
      </w:pPr>
      <w:r w:rsidRPr="00614BAA">
        <w:tab/>
        <w:t>(</w:t>
      </w:r>
      <w:r w:rsidR="00A21C61" w:rsidRPr="00614BAA">
        <w:t>4</w:t>
      </w:r>
      <w:r w:rsidRPr="00614BAA">
        <w:t>)</w:t>
      </w:r>
      <w:r w:rsidRPr="00614BAA">
        <w:tab/>
        <w:t>A person commits an offence if the person</w:t>
      </w:r>
      <w:r w:rsidR="000F306B" w:rsidRPr="00614BAA">
        <w:t>—</w:t>
      </w:r>
    </w:p>
    <w:p w:rsidR="004B01CA" w:rsidRPr="00614BAA" w:rsidRDefault="004B01CA" w:rsidP="004B01CA">
      <w:pPr>
        <w:pStyle w:val="Ipara"/>
      </w:pPr>
      <w:r w:rsidRPr="00614BAA">
        <w:tab/>
        <w:t>(a)</w:t>
      </w:r>
      <w:r w:rsidRPr="00614BAA">
        <w:tab/>
      </w:r>
      <w:r w:rsidR="000F306B" w:rsidRPr="00614BAA">
        <w:t>is given a direction under subsection (</w:t>
      </w:r>
      <w:r w:rsidR="00A21C61" w:rsidRPr="00614BAA">
        <w:t>3</w:t>
      </w:r>
      <w:r w:rsidR="000F306B" w:rsidRPr="00614BAA">
        <w:t>); and</w:t>
      </w:r>
    </w:p>
    <w:p w:rsidR="000F306B" w:rsidRPr="00614BAA" w:rsidRDefault="000F306B" w:rsidP="00614BAA">
      <w:pPr>
        <w:pStyle w:val="Ipara"/>
        <w:keepNext/>
      </w:pPr>
      <w:r w:rsidRPr="00614BAA">
        <w:tab/>
        <w:t>(b)</w:t>
      </w:r>
      <w:r w:rsidRPr="00614BAA">
        <w:tab/>
        <w:t>fails to comply with the direction.</w:t>
      </w:r>
    </w:p>
    <w:p w:rsidR="000F306B" w:rsidRPr="00614BAA" w:rsidRDefault="000F306B" w:rsidP="000F306B">
      <w:pPr>
        <w:pStyle w:val="Penalty"/>
      </w:pPr>
      <w:r w:rsidRPr="00614BAA">
        <w:t xml:space="preserve">Maximum penalty:  </w:t>
      </w:r>
      <w:r w:rsidR="00EB5E3D" w:rsidRPr="00614BAA">
        <w:t>50</w:t>
      </w:r>
      <w:r w:rsidRPr="00614BAA">
        <w:t xml:space="preserve"> penalty units.</w:t>
      </w:r>
      <w:r w:rsidR="00EB5E3D" w:rsidRPr="00614BAA">
        <w:t xml:space="preserve"> </w:t>
      </w:r>
    </w:p>
    <w:p w:rsidR="000F306B" w:rsidRPr="00614BAA" w:rsidRDefault="000F306B" w:rsidP="000F306B">
      <w:pPr>
        <w:pStyle w:val="IMain"/>
      </w:pPr>
      <w:r w:rsidRPr="00614BAA">
        <w:tab/>
        <w:t>(</w:t>
      </w:r>
      <w:r w:rsidR="00A21C61" w:rsidRPr="00614BAA">
        <w:t>5</w:t>
      </w:r>
      <w:r w:rsidRPr="00614BAA">
        <w:t>)</w:t>
      </w:r>
      <w:r w:rsidRPr="00614BAA">
        <w:tab/>
        <w:t>An offence against subsection (</w:t>
      </w:r>
      <w:r w:rsidR="00A21C61" w:rsidRPr="00614BAA">
        <w:t>4</w:t>
      </w:r>
      <w:r w:rsidRPr="00614BAA">
        <w:t>) is a strict liability offence.</w:t>
      </w:r>
    </w:p>
    <w:p w:rsidR="00D83B05" w:rsidRPr="00614BAA" w:rsidRDefault="00D83B05" w:rsidP="00D83B05">
      <w:pPr>
        <w:pStyle w:val="IMain"/>
      </w:pPr>
      <w:r w:rsidRPr="00614BAA">
        <w:tab/>
        <w:t>(</w:t>
      </w:r>
      <w:r w:rsidR="00A21C61" w:rsidRPr="00614BAA">
        <w:t>6</w:t>
      </w:r>
      <w:r w:rsidRPr="00614BAA">
        <w:t>)</w:t>
      </w:r>
      <w:r w:rsidRPr="00614BAA">
        <w:tab/>
        <w:t>In this section:</w:t>
      </w:r>
    </w:p>
    <w:p w:rsidR="00D83B05" w:rsidRPr="00614BAA" w:rsidRDefault="00D83B05" w:rsidP="00614BAA">
      <w:pPr>
        <w:pStyle w:val="aDef"/>
        <w:rPr>
          <w:lang w:eastAsia="en-AU"/>
        </w:rPr>
      </w:pPr>
      <w:r w:rsidRPr="00614BAA">
        <w:rPr>
          <w:rStyle w:val="charBoldItals"/>
        </w:rPr>
        <w:t xml:space="preserve">appropriate </w:t>
      </w:r>
      <w:r w:rsidRPr="00614BAA">
        <w:rPr>
          <w:lang w:eastAsia="en-AU"/>
        </w:rPr>
        <w:t xml:space="preserve">means suitable for the needs of the animal having regard to the species, environment and circumstances of the animal. </w:t>
      </w:r>
    </w:p>
    <w:p w:rsidR="00D83B05" w:rsidRPr="00614BAA" w:rsidRDefault="00D83B05" w:rsidP="00614BAA">
      <w:pPr>
        <w:pStyle w:val="aDef"/>
      </w:pPr>
      <w:r w:rsidRPr="00614BAA">
        <w:rPr>
          <w:rStyle w:val="charBoldItals"/>
        </w:rPr>
        <w:t xml:space="preserve">treatment </w:t>
      </w:r>
      <w:r w:rsidRPr="00614BAA">
        <w:rPr>
          <w:lang w:eastAsia="en-AU"/>
        </w:rPr>
        <w:t xml:space="preserve">includes veterinary treatment, including preventative treatment, if a reasonable person would expect veterinary treatment to be sought in the circumstances. </w:t>
      </w:r>
    </w:p>
    <w:p w:rsidR="000F306B" w:rsidRPr="00614BAA" w:rsidRDefault="002A7662" w:rsidP="002A7662">
      <w:pPr>
        <w:pStyle w:val="IH5Sec"/>
      </w:pPr>
      <w:r w:rsidRPr="00614BAA">
        <w:t>6</w:t>
      </w:r>
      <w:r w:rsidR="003F441B" w:rsidRPr="00614BAA">
        <w:t>C</w:t>
      </w:r>
      <w:r w:rsidRPr="00614BAA">
        <w:tab/>
        <w:t>Failure to provide animal with water or shelter</w:t>
      </w:r>
    </w:p>
    <w:p w:rsidR="006B2596" w:rsidRPr="00614BAA" w:rsidRDefault="004416DC" w:rsidP="006B2596">
      <w:pPr>
        <w:pStyle w:val="IMain"/>
      </w:pPr>
      <w:r w:rsidRPr="00614BAA">
        <w:tab/>
        <w:t>(1</w:t>
      </w:r>
      <w:r w:rsidR="006B2596" w:rsidRPr="00614BAA">
        <w:t>)</w:t>
      </w:r>
      <w:r w:rsidR="006B2596" w:rsidRPr="00614BAA">
        <w:tab/>
        <w:t xml:space="preserve">A person </w:t>
      </w:r>
      <w:r w:rsidRPr="00614BAA">
        <w:t xml:space="preserve">in charge of an animal </w:t>
      </w:r>
      <w:r w:rsidR="006B2596" w:rsidRPr="00614BAA">
        <w:t xml:space="preserve">commits </w:t>
      </w:r>
      <w:r w:rsidR="00CE4DAE" w:rsidRPr="00614BAA">
        <w:t>an offence</w:t>
      </w:r>
      <w:r w:rsidR="006B2596" w:rsidRPr="00614BAA">
        <w:t xml:space="preserve"> if—</w:t>
      </w:r>
    </w:p>
    <w:p w:rsidR="006403E6" w:rsidRPr="00614BAA" w:rsidRDefault="006B2596" w:rsidP="006403E6">
      <w:pPr>
        <w:pStyle w:val="Ipara"/>
      </w:pPr>
      <w:r w:rsidRPr="00614BAA">
        <w:tab/>
        <w:t>(a)</w:t>
      </w:r>
      <w:r w:rsidRPr="00614BAA">
        <w:tab/>
        <w:t>the person</w:t>
      </w:r>
      <w:r w:rsidR="006403E6" w:rsidRPr="00614BAA">
        <w:t xml:space="preserve"> keeps an animal </w:t>
      </w:r>
      <w:r w:rsidR="008014C1" w:rsidRPr="00614BAA">
        <w:t>on</w:t>
      </w:r>
      <w:r w:rsidR="006403E6" w:rsidRPr="00614BAA">
        <w:t xml:space="preserve"> premises; and</w:t>
      </w:r>
    </w:p>
    <w:p w:rsidR="006403E6" w:rsidRPr="00614BAA" w:rsidRDefault="006B2596" w:rsidP="00614BAA">
      <w:pPr>
        <w:pStyle w:val="Ipara"/>
        <w:keepNext/>
      </w:pPr>
      <w:r w:rsidRPr="00614BAA">
        <w:tab/>
        <w:t>(</w:t>
      </w:r>
      <w:r w:rsidR="006403E6" w:rsidRPr="00614BAA">
        <w:t>b</w:t>
      </w:r>
      <w:r w:rsidRPr="00614BAA">
        <w:t>)</w:t>
      </w:r>
      <w:r w:rsidRPr="00614BAA">
        <w:tab/>
      </w:r>
      <w:r w:rsidR="006403E6" w:rsidRPr="00614BAA">
        <w:t>at any time when the person is not at the premises</w:t>
      </w:r>
      <w:r w:rsidR="00127CF4" w:rsidRPr="00614BAA">
        <w:t>,</w:t>
      </w:r>
      <w:r w:rsidR="006403E6" w:rsidRPr="00614BAA">
        <w:t xml:space="preserve"> the animal does not have access to water or shelter.</w:t>
      </w:r>
    </w:p>
    <w:p w:rsidR="006B2596" w:rsidRPr="00614BAA" w:rsidRDefault="006B2596" w:rsidP="006B2596">
      <w:pPr>
        <w:pStyle w:val="Penalty"/>
      </w:pPr>
      <w:r w:rsidRPr="00614BAA">
        <w:t xml:space="preserve">Maximum penalty:  </w:t>
      </w:r>
      <w:r w:rsidR="00EB5E3D" w:rsidRPr="00614BAA">
        <w:t>25</w:t>
      </w:r>
      <w:r w:rsidRPr="00614BAA">
        <w:t xml:space="preserve"> penalty units.</w:t>
      </w:r>
    </w:p>
    <w:p w:rsidR="00BB5313" w:rsidRPr="00614BAA" w:rsidRDefault="00BB5313" w:rsidP="00BB5313">
      <w:pPr>
        <w:pStyle w:val="IMain"/>
      </w:pPr>
      <w:r w:rsidRPr="00614BAA">
        <w:tab/>
        <w:t>(2)</w:t>
      </w:r>
      <w:r w:rsidRPr="00614BAA">
        <w:tab/>
        <w:t>An offence against this sectio</w:t>
      </w:r>
      <w:r w:rsidR="00127CF4" w:rsidRPr="00614BAA">
        <w:t>n is a strict liability offence.</w:t>
      </w:r>
    </w:p>
    <w:p w:rsidR="00BB5313" w:rsidRPr="00614BAA" w:rsidRDefault="00BB5313" w:rsidP="00BB5313">
      <w:pPr>
        <w:pStyle w:val="IH5Sec"/>
      </w:pPr>
      <w:r w:rsidRPr="00614BAA">
        <w:t>6</w:t>
      </w:r>
      <w:r w:rsidR="003F441B" w:rsidRPr="00614BAA">
        <w:t>D</w:t>
      </w:r>
      <w:r w:rsidRPr="00614BAA">
        <w:tab/>
        <w:t>Failure to provide animal with hygienic environment</w:t>
      </w:r>
    </w:p>
    <w:p w:rsidR="00BB5313" w:rsidRPr="00614BAA" w:rsidRDefault="00BB5313" w:rsidP="00BB5313">
      <w:pPr>
        <w:pStyle w:val="IMain"/>
      </w:pPr>
      <w:r w:rsidRPr="00614BAA">
        <w:tab/>
        <w:t>(1)</w:t>
      </w:r>
      <w:r w:rsidRPr="00614BAA">
        <w:tab/>
        <w:t xml:space="preserve">A person in charge of an animal commits </w:t>
      </w:r>
      <w:r w:rsidR="00CE4DAE" w:rsidRPr="00614BAA">
        <w:t>an offence</w:t>
      </w:r>
      <w:r w:rsidRPr="00614BAA">
        <w:t xml:space="preserve"> if—</w:t>
      </w:r>
    </w:p>
    <w:p w:rsidR="00BB5313" w:rsidRPr="00614BAA" w:rsidRDefault="00BB5313" w:rsidP="00BB5313">
      <w:pPr>
        <w:pStyle w:val="Ipara"/>
      </w:pPr>
      <w:r w:rsidRPr="00614BAA">
        <w:tab/>
        <w:t>(</w:t>
      </w:r>
      <w:r w:rsidR="008014C1" w:rsidRPr="00614BAA">
        <w:t>a)</w:t>
      </w:r>
      <w:r w:rsidR="008014C1" w:rsidRPr="00614BAA">
        <w:tab/>
        <w:t>the person keeps an animal on</w:t>
      </w:r>
      <w:r w:rsidRPr="00614BAA">
        <w:t xml:space="preserve"> premises; and</w:t>
      </w:r>
    </w:p>
    <w:p w:rsidR="00BB5313" w:rsidRPr="00614BAA" w:rsidRDefault="00BB5313" w:rsidP="00614BAA">
      <w:pPr>
        <w:pStyle w:val="Ipara"/>
        <w:keepNext/>
      </w:pPr>
      <w:r w:rsidRPr="00614BAA">
        <w:tab/>
        <w:t>(b)</w:t>
      </w:r>
      <w:r w:rsidRPr="00614BAA">
        <w:tab/>
        <w:t>the premises where the animal is kept are unhygienic for the animal.</w:t>
      </w:r>
    </w:p>
    <w:p w:rsidR="00A7690B" w:rsidRPr="00614BAA" w:rsidRDefault="00A7690B" w:rsidP="00A7690B">
      <w:pPr>
        <w:pStyle w:val="Penalty"/>
      </w:pPr>
      <w:r w:rsidRPr="00614BAA">
        <w:t xml:space="preserve">Maximum penalty:  </w:t>
      </w:r>
      <w:r w:rsidR="00EB5E3D" w:rsidRPr="00614BAA">
        <w:t xml:space="preserve">25 </w:t>
      </w:r>
      <w:r w:rsidRPr="00614BAA">
        <w:t>penalty units.</w:t>
      </w:r>
    </w:p>
    <w:p w:rsidR="00A7690B" w:rsidRPr="00614BAA" w:rsidRDefault="00A7690B" w:rsidP="00C221BE">
      <w:pPr>
        <w:pStyle w:val="aExamHdgss"/>
      </w:pPr>
      <w:r w:rsidRPr="00614BAA">
        <w:t>Examples</w:t>
      </w:r>
    </w:p>
    <w:p w:rsidR="00A7690B" w:rsidRPr="00614BAA" w:rsidRDefault="00A7690B" w:rsidP="00C221BE">
      <w:pPr>
        <w:pStyle w:val="aExamss"/>
      </w:pPr>
      <w:r w:rsidRPr="00614BAA">
        <w:t>faeces not removed, vermin infestation</w:t>
      </w:r>
    </w:p>
    <w:p w:rsidR="00BB5313" w:rsidRPr="00614BAA" w:rsidRDefault="00BB5313" w:rsidP="00BB5313">
      <w:pPr>
        <w:pStyle w:val="IMain"/>
      </w:pPr>
      <w:r w:rsidRPr="00614BAA">
        <w:tab/>
        <w:t>(2)</w:t>
      </w:r>
      <w:r w:rsidRPr="00614BAA">
        <w:tab/>
        <w:t>An offence against this sectio</w:t>
      </w:r>
      <w:r w:rsidR="00127CF4" w:rsidRPr="00614BAA">
        <w:t>n is a strict liability offence.</w:t>
      </w:r>
    </w:p>
    <w:p w:rsidR="00BB5313" w:rsidRPr="00614BAA" w:rsidRDefault="00BB5313" w:rsidP="00BB5313">
      <w:pPr>
        <w:pStyle w:val="IH5Sec"/>
      </w:pPr>
      <w:r w:rsidRPr="00614BAA">
        <w:t>6</w:t>
      </w:r>
      <w:r w:rsidR="003F441B" w:rsidRPr="00614BAA">
        <w:t>E</w:t>
      </w:r>
      <w:r w:rsidRPr="00614BAA">
        <w:tab/>
        <w:t xml:space="preserve">Failure to </w:t>
      </w:r>
      <w:r w:rsidR="00A7690B" w:rsidRPr="00614BAA">
        <w:t>properly groom and maintain animal</w:t>
      </w:r>
    </w:p>
    <w:p w:rsidR="00BB5313" w:rsidRPr="00614BAA" w:rsidRDefault="00BB5313" w:rsidP="00BB5313">
      <w:pPr>
        <w:pStyle w:val="IMain"/>
      </w:pPr>
      <w:r w:rsidRPr="00614BAA">
        <w:tab/>
        <w:t>(1)</w:t>
      </w:r>
      <w:r w:rsidRPr="00614BAA">
        <w:tab/>
        <w:t xml:space="preserve">A person in charge of an animal commits </w:t>
      </w:r>
      <w:r w:rsidR="00CE4DAE" w:rsidRPr="00614BAA">
        <w:t>an offence</w:t>
      </w:r>
      <w:r w:rsidRPr="00614BAA">
        <w:t xml:space="preserve"> if—</w:t>
      </w:r>
    </w:p>
    <w:p w:rsidR="00BB5313" w:rsidRPr="00614BAA" w:rsidRDefault="00BB5313" w:rsidP="00BB5313">
      <w:pPr>
        <w:pStyle w:val="Ipara"/>
      </w:pPr>
      <w:r w:rsidRPr="00614BAA">
        <w:tab/>
        <w:t>(a)</w:t>
      </w:r>
      <w:r w:rsidRPr="00614BAA">
        <w:tab/>
      </w:r>
      <w:r w:rsidR="00A7690B" w:rsidRPr="00614BAA">
        <w:t>the person fails to groom or maintain the animal</w:t>
      </w:r>
      <w:r w:rsidRPr="00614BAA">
        <w:t>; and</w:t>
      </w:r>
    </w:p>
    <w:p w:rsidR="00A7690B" w:rsidRPr="00614BAA" w:rsidRDefault="00A7690B" w:rsidP="00614BAA">
      <w:pPr>
        <w:pStyle w:val="Ipara"/>
        <w:keepNext/>
      </w:pPr>
      <w:r w:rsidRPr="00614BAA">
        <w:tab/>
        <w:t>(b)</w:t>
      </w:r>
      <w:r w:rsidRPr="00614BAA">
        <w:tab/>
        <w:t>the failure causes, or is likely to cause, injury</w:t>
      </w:r>
      <w:r w:rsidR="002C458F" w:rsidRPr="00614BAA">
        <w:t>,</w:t>
      </w:r>
      <w:r w:rsidRPr="00614BAA">
        <w:t xml:space="preserve"> pain </w:t>
      </w:r>
      <w:r w:rsidR="002C458F" w:rsidRPr="00614BAA">
        <w:t xml:space="preserve">or stress </w:t>
      </w:r>
      <w:r w:rsidRPr="00614BAA">
        <w:t>to the animal.</w:t>
      </w:r>
    </w:p>
    <w:p w:rsidR="006B2596" w:rsidRPr="00614BAA" w:rsidRDefault="006B2596" w:rsidP="006B2596">
      <w:pPr>
        <w:pStyle w:val="Penalty"/>
      </w:pPr>
      <w:r w:rsidRPr="00614BAA">
        <w:t xml:space="preserve">Maximum penalty:  </w:t>
      </w:r>
      <w:r w:rsidR="00312C54" w:rsidRPr="00614BAA">
        <w:t>25</w:t>
      </w:r>
      <w:r w:rsidRPr="00614BAA">
        <w:t xml:space="preserve"> penalty units.</w:t>
      </w:r>
    </w:p>
    <w:p w:rsidR="00A74EE7" w:rsidRPr="00614BAA" w:rsidRDefault="00A74EE7" w:rsidP="00C221BE">
      <w:pPr>
        <w:pStyle w:val="aExamHdgss"/>
      </w:pPr>
      <w:r w:rsidRPr="00614BAA">
        <w:t>Examples</w:t>
      </w:r>
    </w:p>
    <w:p w:rsidR="00127CF4" w:rsidRPr="00614BAA" w:rsidRDefault="00127CF4" w:rsidP="00127CF4">
      <w:pPr>
        <w:pStyle w:val="aExamINumss"/>
      </w:pPr>
      <w:r w:rsidRPr="00614BAA">
        <w:t>1</w:t>
      </w:r>
      <w:r w:rsidRPr="00614BAA">
        <w:tab/>
      </w:r>
      <w:r w:rsidR="00A74EE7" w:rsidRPr="00614BAA">
        <w:t>skin irritation caused by flea infestation</w:t>
      </w:r>
    </w:p>
    <w:p w:rsidR="00127CF4" w:rsidRPr="00614BAA" w:rsidRDefault="00127CF4" w:rsidP="00127CF4">
      <w:pPr>
        <w:pStyle w:val="aExamINumss"/>
      </w:pPr>
      <w:r w:rsidRPr="00614BAA">
        <w:t>2</w:t>
      </w:r>
      <w:r w:rsidRPr="00614BAA">
        <w:tab/>
      </w:r>
      <w:r w:rsidR="00A74EE7" w:rsidRPr="00614BAA">
        <w:t>impairment caused by unclipped nails</w:t>
      </w:r>
    </w:p>
    <w:p w:rsidR="00A74EE7" w:rsidRPr="00614BAA" w:rsidRDefault="00127CF4" w:rsidP="00127CF4">
      <w:pPr>
        <w:pStyle w:val="aExamINumss"/>
      </w:pPr>
      <w:r w:rsidRPr="00614BAA">
        <w:t>3</w:t>
      </w:r>
      <w:r w:rsidRPr="00614BAA">
        <w:tab/>
      </w:r>
      <w:r w:rsidR="00A74EE7" w:rsidRPr="00614BAA">
        <w:t xml:space="preserve">eye infection cause by hair </w:t>
      </w:r>
      <w:r w:rsidR="008014C1" w:rsidRPr="00614BAA">
        <w:t>growing over</w:t>
      </w:r>
      <w:r w:rsidR="00A74EE7" w:rsidRPr="00614BAA">
        <w:t xml:space="preserve"> eyes</w:t>
      </w:r>
    </w:p>
    <w:p w:rsidR="006B2596" w:rsidRPr="00614BAA" w:rsidRDefault="006B2596" w:rsidP="006B2596">
      <w:pPr>
        <w:pStyle w:val="IMain"/>
      </w:pPr>
      <w:r w:rsidRPr="00614BAA">
        <w:tab/>
        <w:t>(</w:t>
      </w:r>
      <w:r w:rsidR="00A74EE7" w:rsidRPr="00614BAA">
        <w:t>2</w:t>
      </w:r>
      <w:r w:rsidRPr="00614BAA">
        <w:t>)</w:t>
      </w:r>
      <w:r w:rsidRPr="00614BAA">
        <w:tab/>
        <w:t xml:space="preserve">An offence against </w:t>
      </w:r>
      <w:r w:rsidR="00A74EE7" w:rsidRPr="00614BAA">
        <w:t>this section</w:t>
      </w:r>
      <w:r w:rsidR="00C00121" w:rsidRPr="00614BAA">
        <w:t xml:space="preserve"> is a strict liability offence.</w:t>
      </w:r>
    </w:p>
    <w:p w:rsidR="00127CF4" w:rsidRPr="00614BAA" w:rsidRDefault="00127CF4" w:rsidP="006B2596">
      <w:pPr>
        <w:pStyle w:val="IH5Sec"/>
      </w:pPr>
      <w:r w:rsidRPr="00614BAA">
        <w:t>6F</w:t>
      </w:r>
      <w:r w:rsidRPr="00614BAA">
        <w:tab/>
        <w:t>Failure to exercise dog</w:t>
      </w:r>
    </w:p>
    <w:p w:rsidR="00127CF4" w:rsidRPr="00614BAA" w:rsidRDefault="00127CF4" w:rsidP="00127CF4">
      <w:pPr>
        <w:pStyle w:val="IMain"/>
      </w:pPr>
      <w:r w:rsidRPr="00614BAA">
        <w:tab/>
        <w:t>(1)</w:t>
      </w:r>
      <w:r w:rsidRPr="00614BAA">
        <w:tab/>
        <w:t>A person in charge of a dog commits an offence if—</w:t>
      </w:r>
    </w:p>
    <w:p w:rsidR="00127CF4" w:rsidRPr="00614BAA" w:rsidRDefault="00127CF4" w:rsidP="00127CF4">
      <w:pPr>
        <w:pStyle w:val="Ipara"/>
      </w:pPr>
      <w:r w:rsidRPr="00614BAA">
        <w:tab/>
        <w:t>(a)</w:t>
      </w:r>
      <w:r w:rsidRPr="00614BAA">
        <w:tab/>
        <w:t>the dog is closely confined for a continuous period of 24 hours; and</w:t>
      </w:r>
    </w:p>
    <w:p w:rsidR="00127CF4" w:rsidRPr="00614BAA" w:rsidRDefault="00127CF4" w:rsidP="00127CF4">
      <w:pPr>
        <w:pStyle w:val="Ipara"/>
      </w:pPr>
      <w:r w:rsidRPr="00614BAA">
        <w:tab/>
        <w:t>(b)</w:t>
      </w:r>
      <w:r w:rsidRPr="00614BAA">
        <w:tab/>
        <w:t>the dog is not exercised, or allowed to exercise itself, for—</w:t>
      </w:r>
    </w:p>
    <w:p w:rsidR="00127CF4" w:rsidRPr="00614BAA" w:rsidRDefault="00127CF4" w:rsidP="00127CF4">
      <w:pPr>
        <w:pStyle w:val="Isubpara"/>
      </w:pPr>
      <w:r w:rsidRPr="00614BAA">
        <w:tab/>
        <w:t>(i)</w:t>
      </w:r>
      <w:r w:rsidRPr="00614BAA">
        <w:tab/>
        <w:t xml:space="preserve">the next 2 hours; or </w:t>
      </w:r>
    </w:p>
    <w:p w:rsidR="00127CF4" w:rsidRPr="00614BAA" w:rsidRDefault="00127CF4" w:rsidP="00614BAA">
      <w:pPr>
        <w:pStyle w:val="Isubpara"/>
        <w:keepNext/>
      </w:pPr>
      <w:r w:rsidRPr="00614BAA">
        <w:tab/>
        <w:t>(ii)</w:t>
      </w:r>
      <w:r w:rsidRPr="00614BAA">
        <w:tab/>
        <w:t>the next 1 hour and for another hour in the next 24 hour period.</w:t>
      </w:r>
    </w:p>
    <w:p w:rsidR="00C00121" w:rsidRPr="00614BAA" w:rsidRDefault="00C00121" w:rsidP="00C00121">
      <w:pPr>
        <w:pStyle w:val="Penalty"/>
      </w:pPr>
      <w:r w:rsidRPr="00614BAA">
        <w:t>Maximum penalty:  25 penalty units.</w:t>
      </w:r>
    </w:p>
    <w:p w:rsidR="00C00121" w:rsidRPr="00614BAA" w:rsidRDefault="00C00121" w:rsidP="00127CF4">
      <w:pPr>
        <w:pStyle w:val="IMain"/>
      </w:pPr>
      <w:r w:rsidRPr="00614BAA">
        <w:tab/>
        <w:t>(2)</w:t>
      </w:r>
      <w:r w:rsidRPr="00614BAA">
        <w:tab/>
        <w:t>In deciding if a dog is closely confined, regard must be had to the dog’s age, physical condition and size.</w:t>
      </w:r>
    </w:p>
    <w:p w:rsidR="00127CF4" w:rsidRPr="00614BAA" w:rsidRDefault="00127CF4" w:rsidP="00127CF4">
      <w:pPr>
        <w:pStyle w:val="IMain"/>
      </w:pPr>
      <w:r w:rsidRPr="00614BAA">
        <w:tab/>
        <w:t>(</w:t>
      </w:r>
      <w:r w:rsidR="00C00121" w:rsidRPr="00614BAA">
        <w:t>3</w:t>
      </w:r>
      <w:r w:rsidRPr="00614BAA">
        <w:t>)</w:t>
      </w:r>
      <w:r w:rsidRPr="00614BAA">
        <w:tab/>
        <w:t>Subsection (1) does not apply if the person has a reasonable excuse.</w:t>
      </w:r>
    </w:p>
    <w:p w:rsidR="00C00121" w:rsidRPr="00614BAA" w:rsidRDefault="00C00121" w:rsidP="00C00121">
      <w:pPr>
        <w:pStyle w:val="IMain"/>
      </w:pPr>
      <w:r w:rsidRPr="00614BAA">
        <w:tab/>
        <w:t>(4)</w:t>
      </w:r>
      <w:r w:rsidRPr="00614BAA">
        <w:tab/>
        <w:t xml:space="preserve">An offence against </w:t>
      </w:r>
      <w:r w:rsidR="00996BDF" w:rsidRPr="00614BAA">
        <w:t>this section</w:t>
      </w:r>
      <w:r w:rsidRPr="00614BAA">
        <w:t xml:space="preserve"> is a strict liability offence.</w:t>
      </w:r>
    </w:p>
    <w:p w:rsidR="006B2596" w:rsidRPr="00614BAA" w:rsidRDefault="006B2596" w:rsidP="006B2596">
      <w:pPr>
        <w:pStyle w:val="IH5Sec"/>
      </w:pPr>
      <w:r w:rsidRPr="00614BAA">
        <w:t>6</w:t>
      </w:r>
      <w:r w:rsidR="00127CF4" w:rsidRPr="00614BAA">
        <w:t>G</w:t>
      </w:r>
      <w:r w:rsidRPr="00614BAA">
        <w:tab/>
        <w:t>Abandoning an animal</w:t>
      </w:r>
    </w:p>
    <w:p w:rsidR="006B2596" w:rsidRPr="00614BAA" w:rsidRDefault="006B2596" w:rsidP="008014C1">
      <w:pPr>
        <w:pStyle w:val="Amainreturn"/>
      </w:pPr>
      <w:r w:rsidRPr="00614BAA">
        <w:t xml:space="preserve">A person </w:t>
      </w:r>
      <w:r w:rsidR="005129DA" w:rsidRPr="00614BAA">
        <w:t xml:space="preserve">in charge of an animal </w:t>
      </w:r>
      <w:r w:rsidRPr="00614BAA">
        <w:t xml:space="preserve">commits </w:t>
      </w:r>
      <w:r w:rsidR="00CE4DAE" w:rsidRPr="00614BAA">
        <w:t>an offence</w:t>
      </w:r>
      <w:r w:rsidRPr="00614BAA">
        <w:t xml:space="preserve"> if the person—</w:t>
      </w:r>
    </w:p>
    <w:p w:rsidR="006B2596" w:rsidRPr="00614BAA" w:rsidRDefault="006B2596" w:rsidP="006B2596">
      <w:pPr>
        <w:pStyle w:val="Ipara"/>
      </w:pPr>
      <w:r w:rsidRPr="00614BAA">
        <w:tab/>
        <w:t>(</w:t>
      </w:r>
      <w:r w:rsidR="005129DA" w:rsidRPr="00614BAA">
        <w:t>a</w:t>
      </w:r>
      <w:r w:rsidRPr="00614BAA">
        <w:t>)</w:t>
      </w:r>
      <w:r w:rsidRPr="00614BAA">
        <w:tab/>
        <w:t>leaves the animal at a place; and</w:t>
      </w:r>
    </w:p>
    <w:p w:rsidR="006B2596" w:rsidRPr="00614BAA" w:rsidRDefault="006B2596" w:rsidP="006B2596">
      <w:pPr>
        <w:pStyle w:val="Ipara"/>
      </w:pPr>
      <w:r w:rsidRPr="00614BAA">
        <w:tab/>
        <w:t>(</w:t>
      </w:r>
      <w:r w:rsidR="005129DA" w:rsidRPr="00614BAA">
        <w:t>b</w:t>
      </w:r>
      <w:r w:rsidRPr="00614BAA">
        <w:t>)</w:t>
      </w:r>
      <w:r w:rsidRPr="00614BAA">
        <w:tab/>
        <w:t>either—</w:t>
      </w:r>
    </w:p>
    <w:p w:rsidR="006B2596" w:rsidRPr="00614BAA" w:rsidRDefault="006B2596" w:rsidP="00C71921">
      <w:pPr>
        <w:pStyle w:val="Isubpara"/>
      </w:pPr>
      <w:r w:rsidRPr="00614BAA">
        <w:tab/>
        <w:t>(i)</w:t>
      </w:r>
      <w:r w:rsidRPr="00614BAA">
        <w:tab/>
        <w:t>knows no other person</w:t>
      </w:r>
      <w:r w:rsidR="00C71921" w:rsidRPr="00614BAA">
        <w:t xml:space="preserve"> is</w:t>
      </w:r>
      <w:r w:rsidRPr="00614BAA">
        <w:t xml:space="preserve"> able to </w:t>
      </w:r>
      <w:r w:rsidR="00C71921" w:rsidRPr="00614BAA">
        <w:t xml:space="preserve">care for, and </w:t>
      </w:r>
      <w:r w:rsidRPr="00614BAA">
        <w:t xml:space="preserve">consents to </w:t>
      </w:r>
      <w:r w:rsidR="005129DA" w:rsidRPr="00614BAA">
        <w:t>caring for</w:t>
      </w:r>
      <w:r w:rsidR="00C71921" w:rsidRPr="00614BAA">
        <w:t>,</w:t>
      </w:r>
      <w:r w:rsidRPr="00614BAA">
        <w:t xml:space="preserve"> the animal; or</w:t>
      </w:r>
    </w:p>
    <w:p w:rsidR="006B2596" w:rsidRPr="00614BAA" w:rsidRDefault="006B2596" w:rsidP="00614BAA">
      <w:pPr>
        <w:pStyle w:val="Isubpara"/>
        <w:keepNext/>
      </w:pPr>
      <w:r w:rsidRPr="00614BAA">
        <w:tab/>
        <w:t>(ii)</w:t>
      </w:r>
      <w:r w:rsidRPr="00614BAA">
        <w:tab/>
        <w:t>is reckless about whether another person</w:t>
      </w:r>
      <w:r w:rsidR="00C71921" w:rsidRPr="00614BAA">
        <w:t xml:space="preserve"> is </w:t>
      </w:r>
      <w:r w:rsidRPr="00614BAA">
        <w:t xml:space="preserve">able to </w:t>
      </w:r>
      <w:r w:rsidR="00C71921" w:rsidRPr="00614BAA">
        <w:t>care for</w:t>
      </w:r>
      <w:r w:rsidR="00F92E35" w:rsidRPr="00614BAA">
        <w:t xml:space="preserve">, and </w:t>
      </w:r>
      <w:r w:rsidRPr="00614BAA">
        <w:t xml:space="preserve">consents to </w:t>
      </w:r>
      <w:r w:rsidR="005129DA" w:rsidRPr="00614BAA">
        <w:t>caring for</w:t>
      </w:r>
      <w:r w:rsidR="00F92E35" w:rsidRPr="00614BAA">
        <w:t>,</w:t>
      </w:r>
      <w:r w:rsidRPr="00614BAA">
        <w:t xml:space="preserve"> the animal.</w:t>
      </w:r>
    </w:p>
    <w:p w:rsidR="006B2596" w:rsidRPr="00614BAA" w:rsidRDefault="006B2596" w:rsidP="006B2596">
      <w:pPr>
        <w:pStyle w:val="Penalty"/>
      </w:pPr>
      <w:r w:rsidRPr="00614BAA">
        <w:t>Maximum penalty:  100 penalty units, imprisonment for 1 year or both.</w:t>
      </w:r>
    </w:p>
    <w:p w:rsidR="006B2596" w:rsidRPr="00614BAA" w:rsidRDefault="00614BAA" w:rsidP="00614BAA">
      <w:pPr>
        <w:pStyle w:val="AH5Sec"/>
        <w:shd w:val="pct25" w:color="auto" w:fill="auto"/>
      </w:pPr>
      <w:bookmarkStart w:id="12" w:name="_Toc531955343"/>
      <w:r w:rsidRPr="00614BAA">
        <w:rPr>
          <w:rStyle w:val="CharSectNo"/>
        </w:rPr>
        <w:t>8</w:t>
      </w:r>
      <w:r w:rsidRPr="00614BAA">
        <w:tab/>
      </w:r>
      <w:r w:rsidR="006B2596" w:rsidRPr="00614BAA">
        <w:t>Cruelty</w:t>
      </w:r>
      <w:r w:rsidR="006B2596" w:rsidRPr="00614BAA">
        <w:br/>
        <w:t>Section 7</w:t>
      </w:r>
      <w:r w:rsidR="005129DA" w:rsidRPr="00614BAA">
        <w:t>, penalty</w:t>
      </w:r>
      <w:bookmarkEnd w:id="12"/>
    </w:p>
    <w:p w:rsidR="006B2596" w:rsidRPr="00614BAA" w:rsidRDefault="006B2596" w:rsidP="006B2596">
      <w:pPr>
        <w:pStyle w:val="direction"/>
      </w:pPr>
      <w:r w:rsidRPr="00614BAA">
        <w:t>substitute</w:t>
      </w:r>
    </w:p>
    <w:p w:rsidR="006B2596" w:rsidRPr="00614BAA" w:rsidRDefault="005129DA" w:rsidP="005129DA">
      <w:pPr>
        <w:pStyle w:val="Penalty"/>
      </w:pPr>
      <w:r w:rsidRPr="00614BAA">
        <w:t>Maximum penalty:  100 penalty units, imprisonment for 2 years or both.</w:t>
      </w:r>
    </w:p>
    <w:p w:rsidR="006051CA" w:rsidRPr="00614BAA" w:rsidRDefault="00614BAA" w:rsidP="00614BAA">
      <w:pPr>
        <w:pStyle w:val="AH5Sec"/>
        <w:shd w:val="pct25" w:color="auto" w:fill="auto"/>
      </w:pPr>
      <w:bookmarkStart w:id="13" w:name="_Toc531955344"/>
      <w:r w:rsidRPr="00614BAA">
        <w:rPr>
          <w:rStyle w:val="CharSectNo"/>
        </w:rPr>
        <w:t>9</w:t>
      </w:r>
      <w:r w:rsidRPr="00614BAA">
        <w:tab/>
      </w:r>
      <w:r w:rsidR="006051CA" w:rsidRPr="00614BAA">
        <w:t>Aggravated cruelty</w:t>
      </w:r>
      <w:r w:rsidR="006051CA" w:rsidRPr="00614BAA">
        <w:br/>
        <w:t>Section 7A (1), penalty</w:t>
      </w:r>
      <w:bookmarkEnd w:id="13"/>
    </w:p>
    <w:p w:rsidR="006051CA" w:rsidRPr="00614BAA" w:rsidRDefault="006051CA" w:rsidP="006051CA">
      <w:pPr>
        <w:pStyle w:val="direction"/>
      </w:pPr>
      <w:r w:rsidRPr="00614BAA">
        <w:t>substitute</w:t>
      </w:r>
    </w:p>
    <w:p w:rsidR="006051CA" w:rsidRPr="00614BAA" w:rsidRDefault="006051CA" w:rsidP="006051CA">
      <w:pPr>
        <w:pStyle w:val="Penalty"/>
      </w:pPr>
      <w:r w:rsidRPr="00614BAA">
        <w:t>Maximum penalty:  200 penalty units, imprisonment for 3 years or both.</w:t>
      </w:r>
    </w:p>
    <w:p w:rsidR="006051CA" w:rsidRPr="00614BAA" w:rsidRDefault="00614BAA" w:rsidP="00614BAA">
      <w:pPr>
        <w:pStyle w:val="AH5Sec"/>
        <w:shd w:val="pct25" w:color="auto" w:fill="auto"/>
      </w:pPr>
      <w:bookmarkStart w:id="14" w:name="_Toc531955345"/>
      <w:r w:rsidRPr="00614BAA">
        <w:rPr>
          <w:rStyle w:val="CharSectNo"/>
        </w:rPr>
        <w:t>10</w:t>
      </w:r>
      <w:r w:rsidRPr="00614BAA">
        <w:tab/>
      </w:r>
      <w:r w:rsidR="006051CA" w:rsidRPr="00614BAA">
        <w:t>Section 7A (2), penalty</w:t>
      </w:r>
      <w:bookmarkEnd w:id="14"/>
    </w:p>
    <w:p w:rsidR="006051CA" w:rsidRPr="00614BAA" w:rsidRDefault="006051CA" w:rsidP="006051CA">
      <w:pPr>
        <w:pStyle w:val="direction"/>
      </w:pPr>
      <w:r w:rsidRPr="00614BAA">
        <w:t>substitute</w:t>
      </w:r>
    </w:p>
    <w:p w:rsidR="006051CA" w:rsidRPr="00614BAA" w:rsidRDefault="006051CA" w:rsidP="006051CA">
      <w:pPr>
        <w:pStyle w:val="Penalty"/>
      </w:pPr>
      <w:r w:rsidRPr="00614BAA">
        <w:t>Maximum penalty:  200 penalty units, imprisonment for 3 years or both.</w:t>
      </w:r>
    </w:p>
    <w:p w:rsidR="006B2596" w:rsidRPr="00614BAA" w:rsidRDefault="00614BAA" w:rsidP="00614BAA">
      <w:pPr>
        <w:pStyle w:val="AH5Sec"/>
        <w:shd w:val="pct25" w:color="auto" w:fill="auto"/>
      </w:pPr>
      <w:bookmarkStart w:id="15" w:name="_Toc531955346"/>
      <w:r w:rsidRPr="00614BAA">
        <w:rPr>
          <w:rStyle w:val="CharSectNo"/>
        </w:rPr>
        <w:t>11</w:t>
      </w:r>
      <w:r w:rsidRPr="00614BAA">
        <w:tab/>
      </w:r>
      <w:r w:rsidR="006B2596" w:rsidRPr="00614BAA">
        <w:t>New section 7</w:t>
      </w:r>
      <w:r w:rsidR="005129DA" w:rsidRPr="00614BAA">
        <w:t>C</w:t>
      </w:r>
      <w:bookmarkEnd w:id="15"/>
    </w:p>
    <w:p w:rsidR="006B2596" w:rsidRPr="00614BAA" w:rsidRDefault="006B2596" w:rsidP="006B2596">
      <w:pPr>
        <w:pStyle w:val="direction"/>
      </w:pPr>
      <w:r w:rsidRPr="00614BAA">
        <w:t>insert</w:t>
      </w:r>
    </w:p>
    <w:p w:rsidR="005129DA" w:rsidRPr="00614BAA" w:rsidRDefault="005129DA" w:rsidP="005129DA">
      <w:pPr>
        <w:pStyle w:val="IH5Sec"/>
      </w:pPr>
      <w:r w:rsidRPr="00614BAA">
        <w:t>7C</w:t>
      </w:r>
      <w:r w:rsidRPr="00614BAA">
        <w:tab/>
        <w:t>Hitting or kicking animal</w:t>
      </w:r>
    </w:p>
    <w:p w:rsidR="006B2596" w:rsidRPr="00614BAA" w:rsidRDefault="006B2596" w:rsidP="006B2596">
      <w:pPr>
        <w:pStyle w:val="IMain"/>
      </w:pPr>
      <w:r w:rsidRPr="00614BAA">
        <w:tab/>
        <w:t>(</w:t>
      </w:r>
      <w:r w:rsidR="00E02F5F" w:rsidRPr="00614BAA">
        <w:t>1</w:t>
      </w:r>
      <w:r w:rsidRPr="00614BAA">
        <w:t>)</w:t>
      </w:r>
      <w:r w:rsidR="00E02F5F" w:rsidRPr="00614BAA">
        <w:tab/>
        <w:t>A person commits an offence if</w:t>
      </w:r>
      <w:r w:rsidRPr="00614BAA">
        <w:t>—</w:t>
      </w:r>
    </w:p>
    <w:p w:rsidR="00E02F5F" w:rsidRPr="00614BAA" w:rsidRDefault="006B2596" w:rsidP="006B2596">
      <w:pPr>
        <w:pStyle w:val="Ipara"/>
      </w:pPr>
      <w:r w:rsidRPr="00614BAA">
        <w:tab/>
        <w:t>(a)</w:t>
      </w:r>
      <w:r w:rsidRPr="00614BAA">
        <w:tab/>
      </w:r>
      <w:r w:rsidR="00E02F5F" w:rsidRPr="00614BAA">
        <w:t>the person—</w:t>
      </w:r>
    </w:p>
    <w:p w:rsidR="006B2596" w:rsidRPr="00614BAA" w:rsidRDefault="00E02F5F" w:rsidP="00E02F5F">
      <w:pPr>
        <w:pStyle w:val="Isubpara"/>
      </w:pPr>
      <w:r w:rsidRPr="00614BAA">
        <w:tab/>
        <w:t>(i)</w:t>
      </w:r>
      <w:r w:rsidRPr="00614BAA">
        <w:tab/>
      </w:r>
      <w:r w:rsidR="006B2596" w:rsidRPr="00614BAA">
        <w:t>hits an animal; or</w:t>
      </w:r>
    </w:p>
    <w:p w:rsidR="006B2596" w:rsidRPr="00614BAA" w:rsidRDefault="006B2596" w:rsidP="00E02F5F">
      <w:pPr>
        <w:pStyle w:val="Isubpara"/>
      </w:pPr>
      <w:r w:rsidRPr="00614BAA">
        <w:tab/>
        <w:t>(</w:t>
      </w:r>
      <w:r w:rsidR="00E02F5F" w:rsidRPr="00614BAA">
        <w:t>ii</w:t>
      </w:r>
      <w:r w:rsidRPr="00614BAA">
        <w:t>)</w:t>
      </w:r>
      <w:r w:rsidRPr="00614BAA">
        <w:tab/>
        <w:t>kicks an animal; or</w:t>
      </w:r>
    </w:p>
    <w:p w:rsidR="006B2596" w:rsidRPr="00614BAA" w:rsidRDefault="006B2596" w:rsidP="00E02F5F">
      <w:pPr>
        <w:pStyle w:val="Isubpara"/>
      </w:pPr>
      <w:r w:rsidRPr="00614BAA">
        <w:tab/>
        <w:t>(</w:t>
      </w:r>
      <w:r w:rsidR="00E02F5F" w:rsidRPr="00614BAA">
        <w:t>iii</w:t>
      </w:r>
      <w:r w:rsidRPr="00614BAA">
        <w:t>)</w:t>
      </w:r>
      <w:r w:rsidRPr="00614BAA">
        <w:tab/>
        <w:t>throws</w:t>
      </w:r>
      <w:r w:rsidR="00E02F5F" w:rsidRPr="00614BAA">
        <w:t>, or otherwise projects, something</w:t>
      </w:r>
      <w:r w:rsidRPr="00614BAA">
        <w:t xml:space="preserve"> at an animal and hits the animal; </w:t>
      </w:r>
      <w:r w:rsidR="00E02F5F" w:rsidRPr="00614BAA">
        <w:t>and</w:t>
      </w:r>
    </w:p>
    <w:p w:rsidR="006B2596" w:rsidRPr="00614BAA" w:rsidRDefault="00E02F5F" w:rsidP="00614BAA">
      <w:pPr>
        <w:pStyle w:val="Ipara"/>
        <w:keepNext/>
      </w:pPr>
      <w:r w:rsidRPr="00614BAA">
        <w:tab/>
        <w:t>(b)</w:t>
      </w:r>
      <w:r w:rsidRPr="00614BAA">
        <w:tab/>
        <w:t xml:space="preserve">the action causes, or is likely to cause, the animal </w:t>
      </w:r>
      <w:r w:rsidR="00C00121" w:rsidRPr="00614BAA">
        <w:t>injury, pain or stress</w:t>
      </w:r>
      <w:r w:rsidR="006B2596" w:rsidRPr="00614BAA">
        <w:t xml:space="preserve">. </w:t>
      </w:r>
    </w:p>
    <w:p w:rsidR="006B2596" w:rsidRPr="00614BAA" w:rsidRDefault="006B2596" w:rsidP="006B2596">
      <w:pPr>
        <w:pStyle w:val="Penalty"/>
      </w:pPr>
      <w:r w:rsidRPr="00614BAA">
        <w:t xml:space="preserve">Maximum penalty:  </w:t>
      </w:r>
      <w:r w:rsidR="00312C54" w:rsidRPr="00614BAA">
        <w:t>25</w:t>
      </w:r>
      <w:r w:rsidRPr="00614BAA">
        <w:t xml:space="preserve"> penalty units.</w:t>
      </w:r>
    </w:p>
    <w:p w:rsidR="006B2596" w:rsidRPr="00614BAA" w:rsidRDefault="006B2596" w:rsidP="006B2596">
      <w:pPr>
        <w:pStyle w:val="IMain"/>
      </w:pPr>
      <w:r w:rsidRPr="00614BAA">
        <w:tab/>
        <w:t>(</w:t>
      </w:r>
      <w:r w:rsidR="00E02F5F" w:rsidRPr="00614BAA">
        <w:t>2</w:t>
      </w:r>
      <w:r w:rsidRPr="00614BAA">
        <w:t>)</w:t>
      </w:r>
      <w:r w:rsidRPr="00614BAA">
        <w:tab/>
        <w:t xml:space="preserve">An offence against </w:t>
      </w:r>
      <w:r w:rsidR="00E02F5F" w:rsidRPr="00614BAA">
        <w:t>this section</w:t>
      </w:r>
      <w:r w:rsidRPr="00614BAA">
        <w:t xml:space="preserve"> is a strict liability offence.</w:t>
      </w:r>
    </w:p>
    <w:p w:rsidR="00A831A0" w:rsidRPr="00614BAA" w:rsidRDefault="00A831A0" w:rsidP="00614BAA">
      <w:pPr>
        <w:pStyle w:val="IMain"/>
        <w:keepNext/>
      </w:pPr>
      <w:r w:rsidRPr="00614BAA">
        <w:tab/>
        <w:t>(3)</w:t>
      </w:r>
      <w:r w:rsidRPr="00614BAA">
        <w:tab/>
        <w:t xml:space="preserve">This section does not apply to </w:t>
      </w:r>
      <w:r w:rsidR="00C00121" w:rsidRPr="00614BAA">
        <w:t>a jo</w:t>
      </w:r>
      <w:r w:rsidR="00CD51D5" w:rsidRPr="00614BAA">
        <w:t>c</w:t>
      </w:r>
      <w:r w:rsidR="00C00121" w:rsidRPr="00614BAA">
        <w:t xml:space="preserve">key using a whip on a horse in accordance with </w:t>
      </w:r>
      <w:r w:rsidR="00D362C7" w:rsidRPr="00614BAA">
        <w:t>a</w:t>
      </w:r>
      <w:r w:rsidR="00C00121" w:rsidRPr="00614BAA">
        <w:t xml:space="preserve"> rule of racing</w:t>
      </w:r>
      <w:r w:rsidRPr="00614BAA">
        <w:t>.</w:t>
      </w:r>
    </w:p>
    <w:p w:rsidR="00D362C7" w:rsidRPr="00614BAA" w:rsidRDefault="00D362C7" w:rsidP="004B295D">
      <w:pPr>
        <w:pStyle w:val="aNote"/>
      </w:pPr>
      <w:r w:rsidRPr="00614BAA">
        <w:rPr>
          <w:rStyle w:val="charItals"/>
        </w:rPr>
        <w:t>Note</w:t>
      </w:r>
      <w:r w:rsidRPr="00614BAA">
        <w:rPr>
          <w:rStyle w:val="charItals"/>
        </w:rPr>
        <w:tab/>
      </w:r>
      <w:r w:rsidRPr="00614BAA">
        <w:t xml:space="preserve">The defendant has an evidential burden in relation to the matters mentioned in s (3) (see </w:t>
      </w:r>
      <w:hyperlink r:id="rId23" w:tooltip="A2002-51" w:history="1">
        <w:r w:rsidR="00A76B0F" w:rsidRPr="00614BAA">
          <w:rPr>
            <w:rStyle w:val="charCitHyperlinkAbbrev"/>
          </w:rPr>
          <w:t>Criminal Code</w:t>
        </w:r>
      </w:hyperlink>
      <w:r w:rsidRPr="00614BAA">
        <w:t>, s 58).</w:t>
      </w:r>
    </w:p>
    <w:p w:rsidR="00C00121" w:rsidRPr="00614BAA" w:rsidRDefault="00C00121" w:rsidP="006B2596">
      <w:pPr>
        <w:pStyle w:val="IMain"/>
      </w:pPr>
      <w:r w:rsidRPr="00614BAA">
        <w:tab/>
        <w:t>(4)</w:t>
      </w:r>
      <w:r w:rsidRPr="00614BAA">
        <w:tab/>
        <w:t>In this section:</w:t>
      </w:r>
    </w:p>
    <w:p w:rsidR="00C00121" w:rsidRPr="00614BAA" w:rsidRDefault="00996BDF" w:rsidP="00614BAA">
      <w:pPr>
        <w:pStyle w:val="aDef"/>
      </w:pPr>
      <w:r w:rsidRPr="00614BAA">
        <w:rPr>
          <w:rStyle w:val="charBoldItals"/>
        </w:rPr>
        <w:t>rule</w:t>
      </w:r>
      <w:r w:rsidR="00C00121" w:rsidRPr="00614BAA">
        <w:rPr>
          <w:rStyle w:val="charBoldItals"/>
        </w:rPr>
        <w:t xml:space="preserve"> of racing</w:t>
      </w:r>
      <w:r w:rsidR="00C00121" w:rsidRPr="00614BAA">
        <w:t xml:space="preserve"> </w:t>
      </w:r>
      <w:r w:rsidR="00D362C7" w:rsidRPr="00614BAA">
        <w:t xml:space="preserve">means a rule made under the </w:t>
      </w:r>
      <w:hyperlink r:id="rId24" w:tooltip="A1999-1" w:history="1">
        <w:r w:rsidR="00A76B0F" w:rsidRPr="00614BAA">
          <w:rPr>
            <w:rStyle w:val="charCitHyperlinkItal"/>
          </w:rPr>
          <w:t>Racing Act 1999</w:t>
        </w:r>
      </w:hyperlink>
      <w:r w:rsidRPr="00614BAA">
        <w:t>, section </w:t>
      </w:r>
      <w:r w:rsidR="00D362C7" w:rsidRPr="00614BAA">
        <w:t>19 or section 25.</w:t>
      </w:r>
    </w:p>
    <w:p w:rsidR="006B2596" w:rsidRPr="00614BAA" w:rsidRDefault="00614BAA" w:rsidP="00614BAA">
      <w:pPr>
        <w:pStyle w:val="AH5Sec"/>
        <w:shd w:val="pct25" w:color="auto" w:fill="auto"/>
      </w:pPr>
      <w:bookmarkStart w:id="16" w:name="_Toc531955347"/>
      <w:r w:rsidRPr="00614BAA">
        <w:rPr>
          <w:rStyle w:val="CharSectNo"/>
        </w:rPr>
        <w:t>12</w:t>
      </w:r>
      <w:r w:rsidRPr="00614BAA">
        <w:tab/>
      </w:r>
      <w:r w:rsidR="006B2596" w:rsidRPr="00614BAA">
        <w:t>Section 9</w:t>
      </w:r>
      <w:bookmarkEnd w:id="16"/>
    </w:p>
    <w:p w:rsidR="006B2596" w:rsidRPr="00614BAA" w:rsidRDefault="006B2596" w:rsidP="006B2596">
      <w:pPr>
        <w:pStyle w:val="direction"/>
      </w:pPr>
      <w:r w:rsidRPr="00614BAA">
        <w:t>substitute</w:t>
      </w:r>
    </w:p>
    <w:p w:rsidR="006B2596" w:rsidRPr="00614BAA" w:rsidRDefault="006B2596" w:rsidP="006B2596">
      <w:pPr>
        <w:pStyle w:val="IH5Sec"/>
      </w:pPr>
      <w:r w:rsidRPr="00614BAA">
        <w:t>9</w:t>
      </w:r>
      <w:r w:rsidRPr="00614BAA">
        <w:tab/>
      </w:r>
      <w:r w:rsidR="00FB21A4" w:rsidRPr="00614BAA">
        <w:t>Unlawful confinement of animals</w:t>
      </w:r>
    </w:p>
    <w:p w:rsidR="006B2596" w:rsidRPr="00614BAA" w:rsidRDefault="006B2596" w:rsidP="006B2596">
      <w:pPr>
        <w:pStyle w:val="IMain"/>
      </w:pPr>
      <w:r w:rsidRPr="00614BAA">
        <w:tab/>
        <w:t>(1)</w:t>
      </w:r>
      <w:r w:rsidRPr="00614BAA">
        <w:tab/>
        <w:t>A person commits an offence if—</w:t>
      </w:r>
    </w:p>
    <w:p w:rsidR="006B2596" w:rsidRPr="00614BAA" w:rsidRDefault="006B2596" w:rsidP="006B2596">
      <w:pPr>
        <w:pStyle w:val="Ipara"/>
      </w:pPr>
      <w:r w:rsidRPr="00614BAA">
        <w:tab/>
        <w:t>(a)</w:t>
      </w:r>
      <w:r w:rsidRPr="00614BAA">
        <w:tab/>
        <w:t>the person confines an animal; and</w:t>
      </w:r>
    </w:p>
    <w:p w:rsidR="006B2596" w:rsidRPr="00614BAA" w:rsidRDefault="006B2596" w:rsidP="00614BAA">
      <w:pPr>
        <w:pStyle w:val="Ipara"/>
        <w:keepNext/>
      </w:pPr>
      <w:r w:rsidRPr="00614BAA">
        <w:tab/>
        <w:t>(b)</w:t>
      </w:r>
      <w:r w:rsidRPr="00614BAA">
        <w:tab/>
        <w:t>the confinement causes</w:t>
      </w:r>
      <w:r w:rsidR="00A00BA4" w:rsidRPr="00614BAA">
        <w:t xml:space="preserve">, or is likely to </w:t>
      </w:r>
      <w:r w:rsidR="006143B4" w:rsidRPr="00614BAA">
        <w:t>cause</w:t>
      </w:r>
      <w:r w:rsidR="00A00BA4" w:rsidRPr="00614BAA">
        <w:t>,</w:t>
      </w:r>
      <w:r w:rsidRPr="00614BAA">
        <w:t xml:space="preserve"> the animal injury or pain.</w:t>
      </w:r>
    </w:p>
    <w:p w:rsidR="006B2596" w:rsidRPr="00614BAA" w:rsidRDefault="006B2596" w:rsidP="006B2596">
      <w:pPr>
        <w:pStyle w:val="Penalty"/>
      </w:pPr>
      <w:r w:rsidRPr="00614BAA">
        <w:t>Maximum penalty:  100 penalty units, imprisonment for 1 year or both.</w:t>
      </w:r>
    </w:p>
    <w:p w:rsidR="006B2596" w:rsidRPr="00614BAA" w:rsidRDefault="006B2596" w:rsidP="006B2596">
      <w:pPr>
        <w:pStyle w:val="IMain"/>
      </w:pPr>
      <w:r w:rsidRPr="00614BAA">
        <w:tab/>
        <w:t>(2)</w:t>
      </w:r>
      <w:r w:rsidRPr="00614BAA">
        <w:tab/>
        <w:t xml:space="preserve">A person </w:t>
      </w:r>
      <w:r w:rsidR="006143B4" w:rsidRPr="00614BAA">
        <w:t>in charge of an animal commits an offence if</w:t>
      </w:r>
      <w:r w:rsidRPr="00614BAA">
        <w:t>—</w:t>
      </w:r>
    </w:p>
    <w:p w:rsidR="006B2596" w:rsidRPr="00614BAA" w:rsidRDefault="006B2596" w:rsidP="006B2596">
      <w:pPr>
        <w:pStyle w:val="Ipara"/>
      </w:pPr>
      <w:r w:rsidRPr="00614BAA">
        <w:tab/>
        <w:t>(</w:t>
      </w:r>
      <w:r w:rsidR="006143B4" w:rsidRPr="00614BAA">
        <w:t>a</w:t>
      </w:r>
      <w:r w:rsidRPr="00614BAA">
        <w:t>)</w:t>
      </w:r>
      <w:r w:rsidRPr="00614BAA">
        <w:tab/>
      </w:r>
      <w:r w:rsidR="006143B4" w:rsidRPr="00614BAA">
        <w:t>the person confines an animal</w:t>
      </w:r>
      <w:r w:rsidRPr="00614BAA">
        <w:t>; and</w:t>
      </w:r>
    </w:p>
    <w:p w:rsidR="006B2596" w:rsidRPr="00614BAA" w:rsidRDefault="006B2596" w:rsidP="00614BAA">
      <w:pPr>
        <w:pStyle w:val="Ipara"/>
        <w:keepNext/>
      </w:pPr>
      <w:r w:rsidRPr="00614BAA">
        <w:tab/>
        <w:t>(</w:t>
      </w:r>
      <w:r w:rsidR="006143B4" w:rsidRPr="00614BAA">
        <w:t>b</w:t>
      </w:r>
      <w:r w:rsidRPr="00614BAA">
        <w:t>)</w:t>
      </w:r>
      <w:r w:rsidRPr="00614BAA">
        <w:tab/>
        <w:t xml:space="preserve">the animal is not able to </w:t>
      </w:r>
      <w:r w:rsidR="00C35308" w:rsidRPr="00614BAA">
        <w:t>move in a way that is appropriate for the animal</w:t>
      </w:r>
      <w:r w:rsidR="006143B4" w:rsidRPr="00614BAA">
        <w:t xml:space="preserve"> because of the confinement</w:t>
      </w:r>
      <w:r w:rsidRPr="00614BAA">
        <w:t>.</w:t>
      </w:r>
    </w:p>
    <w:p w:rsidR="006B2596" w:rsidRPr="00614BAA" w:rsidRDefault="006B2596" w:rsidP="006B2596">
      <w:pPr>
        <w:pStyle w:val="Penalty"/>
        <w:keepNext/>
      </w:pPr>
      <w:r w:rsidRPr="00614BAA">
        <w:t>Maximum penalty:  50 penalty units.</w:t>
      </w:r>
    </w:p>
    <w:p w:rsidR="00D362C7" w:rsidRPr="00614BAA" w:rsidRDefault="00D362C7" w:rsidP="00D362C7">
      <w:pPr>
        <w:pStyle w:val="aExamHdgss"/>
      </w:pPr>
      <w:r w:rsidRPr="00614BAA">
        <w:t>Example</w:t>
      </w:r>
    </w:p>
    <w:p w:rsidR="00AB0A46" w:rsidRPr="00614BAA" w:rsidRDefault="00AB0A46" w:rsidP="00D362C7">
      <w:pPr>
        <w:pStyle w:val="aExamss"/>
      </w:pPr>
      <w:r w:rsidRPr="00614BAA">
        <w:t>an animal in a crate that cannot stand or turn around</w:t>
      </w:r>
    </w:p>
    <w:p w:rsidR="00642BE0" w:rsidRPr="00614BAA" w:rsidRDefault="00642BE0" w:rsidP="00642BE0">
      <w:pPr>
        <w:pStyle w:val="IMain"/>
      </w:pPr>
      <w:r w:rsidRPr="00614BAA">
        <w:tab/>
        <w:t>(3)</w:t>
      </w:r>
      <w:r w:rsidRPr="00614BAA">
        <w:tab/>
        <w:t>Subsection (2) does not apply if the person has a reasonable excuse.</w:t>
      </w:r>
    </w:p>
    <w:p w:rsidR="00642BE0" w:rsidRPr="00614BAA" w:rsidRDefault="00642BE0" w:rsidP="00D16B71">
      <w:pPr>
        <w:pStyle w:val="aExamHdgss"/>
      </w:pPr>
      <w:r w:rsidRPr="00614BAA">
        <w:t>Example</w:t>
      </w:r>
    </w:p>
    <w:p w:rsidR="00642BE0" w:rsidRPr="00614BAA" w:rsidRDefault="00D362C7" w:rsidP="00D16B71">
      <w:pPr>
        <w:pStyle w:val="aExamss"/>
      </w:pPr>
      <w:r w:rsidRPr="00614BAA">
        <w:t>a</w:t>
      </w:r>
      <w:r w:rsidR="00642BE0" w:rsidRPr="00614BAA">
        <w:t>n animal needs to be confined, on veterinary adv</w:t>
      </w:r>
      <w:r w:rsidRPr="00614BAA">
        <w:t>ice, after a surgical procedure</w:t>
      </w:r>
    </w:p>
    <w:p w:rsidR="006B2596" w:rsidRPr="00614BAA" w:rsidRDefault="006B2596" w:rsidP="006B2596">
      <w:pPr>
        <w:pStyle w:val="IMain"/>
      </w:pPr>
      <w:r w:rsidRPr="00614BAA">
        <w:tab/>
        <w:t>(</w:t>
      </w:r>
      <w:r w:rsidR="00642BE0" w:rsidRPr="00614BAA">
        <w:t>4</w:t>
      </w:r>
      <w:r w:rsidRPr="00614BAA">
        <w:t>)</w:t>
      </w:r>
      <w:r w:rsidRPr="00614BAA">
        <w:tab/>
        <w:t xml:space="preserve">A person </w:t>
      </w:r>
      <w:r w:rsidR="006143B4" w:rsidRPr="00614BAA">
        <w:t>in charge of an animal commits an offence if</w:t>
      </w:r>
      <w:r w:rsidRPr="00614BAA">
        <w:t>—</w:t>
      </w:r>
    </w:p>
    <w:p w:rsidR="006B2596" w:rsidRPr="00614BAA" w:rsidRDefault="006B2596" w:rsidP="006B2596">
      <w:pPr>
        <w:pStyle w:val="Ipara"/>
      </w:pPr>
      <w:r w:rsidRPr="00614BAA">
        <w:tab/>
        <w:t>(</w:t>
      </w:r>
      <w:r w:rsidR="006143B4" w:rsidRPr="00614BAA">
        <w:t>a</w:t>
      </w:r>
      <w:r w:rsidRPr="00614BAA">
        <w:t>)</w:t>
      </w:r>
      <w:r w:rsidRPr="00614BAA">
        <w:tab/>
      </w:r>
      <w:r w:rsidR="006143B4" w:rsidRPr="00614BAA">
        <w:t>the person confines an animal in a vehicle; and</w:t>
      </w:r>
    </w:p>
    <w:p w:rsidR="006143B4" w:rsidRPr="00614BAA" w:rsidRDefault="006143B4" w:rsidP="00614BAA">
      <w:pPr>
        <w:pStyle w:val="Ipara"/>
        <w:keepNext/>
      </w:pPr>
      <w:r w:rsidRPr="00614BAA">
        <w:tab/>
        <w:t>(b)</w:t>
      </w:r>
      <w:r w:rsidRPr="00614BAA">
        <w:tab/>
        <w:t>the confinement causes, or is likely to cause, the animal injury or pain.</w:t>
      </w:r>
    </w:p>
    <w:p w:rsidR="006B2596" w:rsidRPr="00614BAA" w:rsidRDefault="006B2596" w:rsidP="006B2596">
      <w:pPr>
        <w:pStyle w:val="Penalty"/>
      </w:pPr>
      <w:r w:rsidRPr="00614BAA">
        <w:t>Maximum penalty:  20 penalty units.</w:t>
      </w:r>
    </w:p>
    <w:p w:rsidR="006B2596" w:rsidRPr="00614BAA" w:rsidRDefault="006B2596" w:rsidP="006B2596">
      <w:pPr>
        <w:pStyle w:val="IMain"/>
      </w:pPr>
      <w:r w:rsidRPr="00614BAA">
        <w:tab/>
        <w:t>(</w:t>
      </w:r>
      <w:r w:rsidR="00127CF4" w:rsidRPr="00614BAA">
        <w:t>5</w:t>
      </w:r>
      <w:r w:rsidRPr="00614BAA">
        <w:t>)</w:t>
      </w:r>
      <w:r w:rsidRPr="00614BAA">
        <w:tab/>
        <w:t>An offence against subsections (2)</w:t>
      </w:r>
      <w:r w:rsidR="00127CF4" w:rsidRPr="00614BAA">
        <w:t xml:space="preserve"> or </w:t>
      </w:r>
      <w:r w:rsidRPr="00614BAA">
        <w:t>(</w:t>
      </w:r>
      <w:r w:rsidR="002768A7" w:rsidRPr="00614BAA">
        <w:t>4</w:t>
      </w:r>
      <w:r w:rsidR="00E45423" w:rsidRPr="00614BAA">
        <w:t xml:space="preserve">) </w:t>
      </w:r>
      <w:r w:rsidRPr="00614BAA">
        <w:t>is a strict liability offence.</w:t>
      </w:r>
    </w:p>
    <w:p w:rsidR="00A831A0" w:rsidRPr="00614BAA" w:rsidRDefault="00614BAA" w:rsidP="00614BAA">
      <w:pPr>
        <w:pStyle w:val="AH5Sec"/>
        <w:shd w:val="pct25" w:color="auto" w:fill="auto"/>
      </w:pPr>
      <w:bookmarkStart w:id="17" w:name="_Toc531955348"/>
      <w:r w:rsidRPr="00614BAA">
        <w:rPr>
          <w:rStyle w:val="CharSectNo"/>
        </w:rPr>
        <w:t>13</w:t>
      </w:r>
      <w:r w:rsidRPr="00614BAA">
        <w:tab/>
      </w:r>
      <w:r w:rsidR="00A831A0" w:rsidRPr="00614BAA">
        <w:t>Alleviation of pain</w:t>
      </w:r>
      <w:r w:rsidR="00A831A0" w:rsidRPr="00614BAA">
        <w:br/>
        <w:t>Section 10 (1)</w:t>
      </w:r>
      <w:bookmarkEnd w:id="17"/>
    </w:p>
    <w:p w:rsidR="00A831A0" w:rsidRPr="00614BAA" w:rsidRDefault="00A831A0" w:rsidP="00A831A0">
      <w:pPr>
        <w:pStyle w:val="direction"/>
      </w:pPr>
      <w:r w:rsidRPr="00614BAA">
        <w:t>omit</w:t>
      </w:r>
    </w:p>
    <w:p w:rsidR="00A831A0" w:rsidRPr="00614BAA" w:rsidRDefault="00A831A0" w:rsidP="00A831A0">
      <w:pPr>
        <w:pStyle w:val="Amainreturn"/>
      </w:pPr>
      <w:r w:rsidRPr="00614BAA">
        <w:t>(other than a person in charge of an animal)</w:t>
      </w:r>
    </w:p>
    <w:p w:rsidR="006B2596" w:rsidRPr="00614BAA" w:rsidRDefault="00614BAA" w:rsidP="00614BAA">
      <w:pPr>
        <w:pStyle w:val="AH5Sec"/>
        <w:shd w:val="pct25" w:color="auto" w:fill="auto"/>
      </w:pPr>
      <w:bookmarkStart w:id="18" w:name="_Toc531955349"/>
      <w:r w:rsidRPr="00614BAA">
        <w:rPr>
          <w:rStyle w:val="CharSectNo"/>
        </w:rPr>
        <w:t>14</w:t>
      </w:r>
      <w:r w:rsidRPr="00614BAA">
        <w:tab/>
      </w:r>
      <w:r w:rsidR="006B2596" w:rsidRPr="00614BAA">
        <w:t>Section 10 (2)</w:t>
      </w:r>
      <w:r w:rsidR="00DD6451" w:rsidRPr="00614BAA">
        <w:t xml:space="preserve"> and example</w:t>
      </w:r>
      <w:r w:rsidR="004D63A1" w:rsidRPr="00614BAA">
        <w:t xml:space="preserve"> and note</w:t>
      </w:r>
      <w:bookmarkEnd w:id="18"/>
    </w:p>
    <w:p w:rsidR="006B2596" w:rsidRPr="00614BAA" w:rsidRDefault="006B2596" w:rsidP="006B2596">
      <w:pPr>
        <w:pStyle w:val="direction"/>
      </w:pPr>
      <w:r w:rsidRPr="00614BAA">
        <w:t>substitute</w:t>
      </w:r>
    </w:p>
    <w:p w:rsidR="006B2596" w:rsidRPr="00614BAA" w:rsidRDefault="006B2596" w:rsidP="006B2596">
      <w:pPr>
        <w:pStyle w:val="IMain"/>
      </w:pPr>
      <w:r w:rsidRPr="00614BAA">
        <w:tab/>
        <w:t>(2)</w:t>
      </w:r>
      <w:r w:rsidRPr="00614BAA">
        <w:tab/>
        <w:t>A person commits an offence if—</w:t>
      </w:r>
    </w:p>
    <w:p w:rsidR="006B2596" w:rsidRPr="00614BAA" w:rsidRDefault="006B2596" w:rsidP="006B2596">
      <w:pPr>
        <w:pStyle w:val="Ipara"/>
      </w:pPr>
      <w:r w:rsidRPr="00614BAA">
        <w:tab/>
        <w:t>(a)</w:t>
      </w:r>
      <w:r w:rsidRPr="00614BAA">
        <w:tab/>
        <w:t xml:space="preserve">the person injures </w:t>
      </w:r>
      <w:r w:rsidR="00312C54" w:rsidRPr="00614BAA">
        <w:t>a mammal</w:t>
      </w:r>
      <w:r w:rsidRPr="00614BAA">
        <w:t>; and</w:t>
      </w:r>
    </w:p>
    <w:p w:rsidR="006B1C68" w:rsidRPr="00614BAA" w:rsidRDefault="006B1C68" w:rsidP="00DD6451">
      <w:pPr>
        <w:pStyle w:val="Ipara"/>
      </w:pPr>
      <w:r w:rsidRPr="00614BAA">
        <w:tab/>
        <w:t>(b)</w:t>
      </w:r>
      <w:r w:rsidRPr="00614BAA">
        <w:tab/>
        <w:t>the person knows</w:t>
      </w:r>
      <w:r w:rsidR="00642BE0" w:rsidRPr="00614BAA">
        <w:t>, or ought to know because of the circumstances, the animal i</w:t>
      </w:r>
      <w:r w:rsidR="00DD6451" w:rsidRPr="00614BAA">
        <w:t>s injured</w:t>
      </w:r>
      <w:r w:rsidRPr="00614BAA">
        <w:t>; and</w:t>
      </w:r>
    </w:p>
    <w:p w:rsidR="006B2596" w:rsidRPr="00614BAA" w:rsidRDefault="006B2596" w:rsidP="006B2596">
      <w:pPr>
        <w:pStyle w:val="Ipara"/>
      </w:pPr>
      <w:r w:rsidRPr="00614BAA">
        <w:tab/>
        <w:t>(</w:t>
      </w:r>
      <w:r w:rsidR="006B1C68" w:rsidRPr="00614BAA">
        <w:t>c</w:t>
      </w:r>
      <w:r w:rsidRPr="00614BAA">
        <w:t>)</w:t>
      </w:r>
      <w:r w:rsidRPr="00614BAA">
        <w:tab/>
        <w:t xml:space="preserve">the person is not </w:t>
      </w:r>
      <w:r w:rsidR="006B1C68" w:rsidRPr="00614BAA">
        <w:t xml:space="preserve">a person </w:t>
      </w:r>
      <w:r w:rsidRPr="00614BAA">
        <w:t>in charge</w:t>
      </w:r>
      <w:r w:rsidR="006B1C68" w:rsidRPr="00614BAA">
        <w:t xml:space="preserve"> </w:t>
      </w:r>
      <w:r w:rsidR="0007789A" w:rsidRPr="00614BAA">
        <w:t>of</w:t>
      </w:r>
      <w:r w:rsidRPr="00614BAA">
        <w:t xml:space="preserve"> the </w:t>
      </w:r>
      <w:r w:rsidR="007737C9" w:rsidRPr="00614BAA">
        <w:t>animal</w:t>
      </w:r>
      <w:r w:rsidRPr="00614BAA">
        <w:t>; and</w:t>
      </w:r>
    </w:p>
    <w:p w:rsidR="006B2596" w:rsidRPr="00614BAA" w:rsidRDefault="006B2596" w:rsidP="006B2596">
      <w:pPr>
        <w:pStyle w:val="Ipara"/>
      </w:pPr>
      <w:r w:rsidRPr="00614BAA">
        <w:tab/>
        <w:t>(</w:t>
      </w:r>
      <w:r w:rsidR="00A3234A" w:rsidRPr="00614BAA">
        <w:t>d</w:t>
      </w:r>
      <w:r w:rsidRPr="00614BAA">
        <w:t>)</w:t>
      </w:r>
      <w:r w:rsidRPr="00614BAA">
        <w:tab/>
      </w:r>
      <w:r w:rsidR="00A3234A" w:rsidRPr="00614BAA">
        <w:t xml:space="preserve">the person fails to tell a relevant person, </w:t>
      </w:r>
      <w:r w:rsidRPr="00614BAA">
        <w:t xml:space="preserve">within 2 hours after the injury, </w:t>
      </w:r>
      <w:r w:rsidR="00A3234A" w:rsidRPr="00614BAA">
        <w:t>that—</w:t>
      </w:r>
    </w:p>
    <w:p w:rsidR="00A3234A" w:rsidRPr="00614BAA" w:rsidRDefault="00A3234A" w:rsidP="00A3234A">
      <w:pPr>
        <w:pStyle w:val="Isubpara"/>
      </w:pPr>
      <w:r w:rsidRPr="00614BAA">
        <w:tab/>
        <w:t>(i)</w:t>
      </w:r>
      <w:r w:rsidRPr="00614BAA">
        <w:tab/>
        <w:t>the animal is injured; and</w:t>
      </w:r>
    </w:p>
    <w:p w:rsidR="00A3234A" w:rsidRPr="00614BAA" w:rsidRDefault="00A3234A" w:rsidP="00614BAA">
      <w:pPr>
        <w:pStyle w:val="Isubpara"/>
        <w:keepNext/>
      </w:pPr>
      <w:r w:rsidRPr="00614BAA">
        <w:tab/>
        <w:t>(ii)</w:t>
      </w:r>
      <w:r w:rsidRPr="00614BAA">
        <w:tab/>
      </w:r>
      <w:r w:rsidR="00A831A0" w:rsidRPr="00614BAA">
        <w:t xml:space="preserve">the location </w:t>
      </w:r>
      <w:r w:rsidRPr="00614BAA">
        <w:t xml:space="preserve">where the animal </w:t>
      </w:r>
      <w:r w:rsidR="00A831A0" w:rsidRPr="00614BAA">
        <w:t>was injured</w:t>
      </w:r>
      <w:r w:rsidRPr="00614BAA">
        <w:t>.</w:t>
      </w:r>
    </w:p>
    <w:p w:rsidR="006B2596" w:rsidRPr="00614BAA" w:rsidRDefault="006B2596" w:rsidP="006B2596">
      <w:pPr>
        <w:pStyle w:val="Penalty"/>
        <w:keepNext/>
      </w:pPr>
      <w:r w:rsidRPr="00614BAA">
        <w:t>Maximum penalty:  20 penalty units.</w:t>
      </w:r>
    </w:p>
    <w:p w:rsidR="00E9221B" w:rsidRPr="00614BAA" w:rsidRDefault="00E9221B" w:rsidP="00D16B71">
      <w:pPr>
        <w:pStyle w:val="aExamHdgss"/>
      </w:pPr>
      <w:r w:rsidRPr="00614BAA">
        <w:t>Example—circumstances</w:t>
      </w:r>
    </w:p>
    <w:p w:rsidR="00E9221B" w:rsidRPr="00614BAA" w:rsidRDefault="00034899" w:rsidP="00D362C7">
      <w:pPr>
        <w:pStyle w:val="aExamss"/>
      </w:pPr>
      <w:r w:rsidRPr="00614BAA">
        <w:t xml:space="preserve">if a car hits </w:t>
      </w:r>
      <w:r w:rsidR="00D362C7" w:rsidRPr="00614BAA">
        <w:t>a mammal—</w:t>
      </w:r>
      <w:r w:rsidR="00E9221B" w:rsidRPr="00614BAA">
        <w:t>the size of the animal</w:t>
      </w:r>
      <w:r w:rsidRPr="00614BAA">
        <w:t>, witness accounts that the driver swerved or braked to avoid the animal or stopped after hitting the animal</w:t>
      </w:r>
    </w:p>
    <w:p w:rsidR="006B2596" w:rsidRPr="00614BAA" w:rsidRDefault="00614BAA" w:rsidP="00614BAA">
      <w:pPr>
        <w:pStyle w:val="AH5Sec"/>
        <w:shd w:val="pct25" w:color="auto" w:fill="auto"/>
      </w:pPr>
      <w:bookmarkStart w:id="19" w:name="_Toc531955350"/>
      <w:r w:rsidRPr="00614BAA">
        <w:rPr>
          <w:rStyle w:val="CharSectNo"/>
        </w:rPr>
        <w:t>15</w:t>
      </w:r>
      <w:r w:rsidRPr="00614BAA">
        <w:tab/>
      </w:r>
      <w:r w:rsidR="006B2596" w:rsidRPr="00614BAA">
        <w:t>New section 10 (4)</w:t>
      </w:r>
      <w:bookmarkEnd w:id="19"/>
    </w:p>
    <w:p w:rsidR="006B2596" w:rsidRPr="00614BAA" w:rsidRDefault="006B2596" w:rsidP="006B2596">
      <w:pPr>
        <w:pStyle w:val="direction"/>
      </w:pPr>
      <w:r w:rsidRPr="00614BAA">
        <w:t>insert</w:t>
      </w:r>
    </w:p>
    <w:p w:rsidR="006B2596" w:rsidRPr="00614BAA" w:rsidRDefault="006B2596" w:rsidP="00BC6DAB">
      <w:pPr>
        <w:pStyle w:val="IMain"/>
        <w:keepNext/>
      </w:pPr>
      <w:r w:rsidRPr="00614BAA">
        <w:tab/>
        <w:t>(4)</w:t>
      </w:r>
      <w:r w:rsidRPr="00614BAA">
        <w:tab/>
        <w:t>In this section:</w:t>
      </w:r>
    </w:p>
    <w:p w:rsidR="006B2596" w:rsidRPr="00614BAA" w:rsidRDefault="006B2596" w:rsidP="00614BAA">
      <w:pPr>
        <w:pStyle w:val="aDef"/>
      </w:pPr>
      <w:r w:rsidRPr="00614BAA">
        <w:rPr>
          <w:rStyle w:val="charBoldItals"/>
        </w:rPr>
        <w:t>Access Canberra</w:t>
      </w:r>
      <w:r w:rsidRPr="00614BAA">
        <w:t xml:space="preserve"> means the business unit know</w:t>
      </w:r>
      <w:r w:rsidR="00DD6451" w:rsidRPr="00614BAA">
        <w:t>n</w:t>
      </w:r>
      <w:r w:rsidRPr="00614BAA">
        <w:t xml:space="preserve"> as Access Canberra.</w:t>
      </w:r>
    </w:p>
    <w:p w:rsidR="00A3234A" w:rsidRPr="00614BAA" w:rsidRDefault="00A3234A" w:rsidP="00614BAA">
      <w:pPr>
        <w:pStyle w:val="aDef"/>
      </w:pPr>
      <w:r w:rsidRPr="00614BAA">
        <w:rPr>
          <w:rStyle w:val="charBoldItals"/>
        </w:rPr>
        <w:t>relevant person</w:t>
      </w:r>
      <w:r w:rsidRPr="00614BAA">
        <w:t xml:space="preserve"> means—</w:t>
      </w:r>
    </w:p>
    <w:p w:rsidR="00A3234A" w:rsidRPr="00614BAA" w:rsidRDefault="00A3234A" w:rsidP="00A3234A">
      <w:pPr>
        <w:pStyle w:val="Idefpara"/>
      </w:pPr>
      <w:r w:rsidRPr="00614BAA">
        <w:tab/>
        <w:t>(a)</w:t>
      </w:r>
      <w:r w:rsidRPr="00614BAA">
        <w:tab/>
      </w:r>
      <w:r w:rsidR="00D362C7" w:rsidRPr="00614BAA">
        <w:t>if</w:t>
      </w:r>
      <w:r w:rsidRPr="00614BAA">
        <w:t xml:space="preserve"> a domestic animal</w:t>
      </w:r>
      <w:r w:rsidR="00D362C7" w:rsidRPr="00614BAA">
        <w:t xml:space="preserve"> was injured</w:t>
      </w:r>
      <w:r w:rsidRPr="00614BAA">
        <w:t>—a person in charge of the animal; or</w:t>
      </w:r>
    </w:p>
    <w:p w:rsidR="00A3234A" w:rsidRPr="00614BAA" w:rsidRDefault="00A3234A" w:rsidP="00A3234A">
      <w:pPr>
        <w:pStyle w:val="Idefpara"/>
      </w:pPr>
      <w:r w:rsidRPr="00614BAA">
        <w:tab/>
        <w:t>(b)</w:t>
      </w:r>
      <w:r w:rsidRPr="00614BAA">
        <w:tab/>
        <w:t>the authority; or</w:t>
      </w:r>
    </w:p>
    <w:p w:rsidR="00A3234A" w:rsidRPr="00614BAA" w:rsidRDefault="00A3234A" w:rsidP="00A3234A">
      <w:pPr>
        <w:pStyle w:val="Idefpara"/>
      </w:pPr>
      <w:r w:rsidRPr="00614BAA">
        <w:tab/>
        <w:t>(c)</w:t>
      </w:r>
      <w:r w:rsidRPr="00614BAA">
        <w:tab/>
        <w:t>an inspector; or</w:t>
      </w:r>
    </w:p>
    <w:p w:rsidR="00A3234A" w:rsidRPr="00614BAA" w:rsidRDefault="00A3234A" w:rsidP="00A3234A">
      <w:pPr>
        <w:pStyle w:val="Idefpara"/>
      </w:pPr>
      <w:r w:rsidRPr="00614BAA">
        <w:tab/>
        <w:t>(d)</w:t>
      </w:r>
      <w:r w:rsidRPr="00614BAA">
        <w:tab/>
        <w:t>Access Canberra.</w:t>
      </w:r>
    </w:p>
    <w:p w:rsidR="006B2596" w:rsidRPr="00614BAA" w:rsidRDefault="00614BAA" w:rsidP="00614BAA">
      <w:pPr>
        <w:pStyle w:val="AH5Sec"/>
        <w:shd w:val="pct25" w:color="auto" w:fill="auto"/>
      </w:pPr>
      <w:bookmarkStart w:id="20" w:name="_Toc531955351"/>
      <w:r w:rsidRPr="00614BAA">
        <w:rPr>
          <w:rStyle w:val="CharSectNo"/>
        </w:rPr>
        <w:t>16</w:t>
      </w:r>
      <w:r w:rsidRPr="00614BAA">
        <w:tab/>
      </w:r>
      <w:r w:rsidR="006B2596" w:rsidRPr="00614BAA">
        <w:t>Section 11</w:t>
      </w:r>
      <w:bookmarkEnd w:id="20"/>
    </w:p>
    <w:p w:rsidR="006B2596" w:rsidRPr="00614BAA" w:rsidRDefault="006B2596" w:rsidP="006B2596">
      <w:pPr>
        <w:pStyle w:val="direction"/>
      </w:pPr>
      <w:r w:rsidRPr="00614BAA">
        <w:t>substitute</w:t>
      </w:r>
    </w:p>
    <w:p w:rsidR="006B2596" w:rsidRPr="00614BAA" w:rsidRDefault="006B2596" w:rsidP="006B2596">
      <w:pPr>
        <w:pStyle w:val="IH5Sec"/>
      </w:pPr>
      <w:r w:rsidRPr="00614BAA">
        <w:t>11</w:t>
      </w:r>
      <w:r w:rsidRPr="00614BAA">
        <w:tab/>
      </w:r>
      <w:r w:rsidR="002C2B93" w:rsidRPr="00614BAA">
        <w:t>Unlawful release of animal</w:t>
      </w:r>
    </w:p>
    <w:p w:rsidR="006B2596" w:rsidRPr="00614BAA" w:rsidRDefault="006B2596" w:rsidP="006B2596">
      <w:pPr>
        <w:pStyle w:val="IMain"/>
      </w:pPr>
      <w:r w:rsidRPr="00614BAA">
        <w:tab/>
        <w:t>(1)</w:t>
      </w:r>
      <w:r w:rsidRPr="00614BAA">
        <w:tab/>
        <w:t>A person commits an offence if</w:t>
      </w:r>
      <w:r w:rsidR="002C2B93" w:rsidRPr="00614BAA">
        <w:t xml:space="preserve"> the person</w:t>
      </w:r>
      <w:r w:rsidRPr="00614BAA">
        <w:t>—</w:t>
      </w:r>
    </w:p>
    <w:p w:rsidR="006B2596" w:rsidRPr="00614BAA" w:rsidRDefault="006B2596" w:rsidP="00024282">
      <w:pPr>
        <w:pStyle w:val="Ipara"/>
      </w:pPr>
      <w:r w:rsidRPr="00614BAA">
        <w:tab/>
        <w:t>(a)</w:t>
      </w:r>
      <w:r w:rsidRPr="00614BAA">
        <w:tab/>
      </w:r>
      <w:r w:rsidR="00024282" w:rsidRPr="00614BAA">
        <w:t>releases an animal from another person’s custody or control; and</w:t>
      </w:r>
    </w:p>
    <w:p w:rsidR="006B2596" w:rsidRPr="00614BAA" w:rsidRDefault="006B2596" w:rsidP="00614BAA">
      <w:pPr>
        <w:pStyle w:val="Ipara"/>
        <w:keepNext/>
      </w:pPr>
      <w:r w:rsidRPr="00614BAA">
        <w:tab/>
        <w:t>(</w:t>
      </w:r>
      <w:r w:rsidR="00024282" w:rsidRPr="00614BAA">
        <w:t>b</w:t>
      </w:r>
      <w:r w:rsidRPr="00614BAA">
        <w:t>)</w:t>
      </w:r>
      <w:r w:rsidRPr="00614BAA">
        <w:tab/>
        <w:t xml:space="preserve">the person does not have </w:t>
      </w:r>
      <w:r w:rsidR="006D4E0A" w:rsidRPr="00614BAA">
        <w:t>the other person’s consent</w:t>
      </w:r>
      <w:r w:rsidRPr="00614BAA">
        <w:t xml:space="preserve"> to release the animal.</w:t>
      </w:r>
    </w:p>
    <w:p w:rsidR="006B2596" w:rsidRPr="00614BAA" w:rsidRDefault="006B2596" w:rsidP="006B2596">
      <w:pPr>
        <w:pStyle w:val="Penalty"/>
        <w:keepNext/>
      </w:pPr>
      <w:r w:rsidRPr="00614BAA">
        <w:t>Maximum penalty:  50 penalty units.</w:t>
      </w:r>
    </w:p>
    <w:p w:rsidR="006B2596" w:rsidRPr="00614BAA" w:rsidRDefault="006B2596" w:rsidP="006B2596">
      <w:pPr>
        <w:pStyle w:val="aExamHdgss"/>
      </w:pPr>
      <w:r w:rsidRPr="00614BAA">
        <w:t>Examples—par (</w:t>
      </w:r>
      <w:r w:rsidR="006D4E0A" w:rsidRPr="00614BAA">
        <w:t>a</w:t>
      </w:r>
      <w:r w:rsidRPr="00614BAA">
        <w:t>)</w:t>
      </w:r>
    </w:p>
    <w:p w:rsidR="005C1F82" w:rsidRPr="00614BAA" w:rsidRDefault="005C1F82" w:rsidP="005C1F82">
      <w:pPr>
        <w:pStyle w:val="aExamINumss"/>
      </w:pPr>
      <w:r w:rsidRPr="00614BAA">
        <w:t>1</w:t>
      </w:r>
      <w:r w:rsidRPr="00614BAA">
        <w:tab/>
      </w:r>
      <w:r w:rsidR="006B2596" w:rsidRPr="00614BAA">
        <w:t>tak</w:t>
      </w:r>
      <w:r w:rsidR="006D4E0A" w:rsidRPr="00614BAA">
        <w:t>es</w:t>
      </w:r>
      <w:r w:rsidR="006B2596" w:rsidRPr="00614BAA">
        <w:t xml:space="preserve"> a dog off its lead</w:t>
      </w:r>
    </w:p>
    <w:p w:rsidR="005C1F82" w:rsidRPr="00614BAA" w:rsidRDefault="005C1F82" w:rsidP="005C1F82">
      <w:pPr>
        <w:pStyle w:val="aExamINumss"/>
      </w:pPr>
      <w:r w:rsidRPr="00614BAA">
        <w:t>2</w:t>
      </w:r>
      <w:r w:rsidRPr="00614BAA">
        <w:tab/>
        <w:t>leaves the gate for a yard of cattle open</w:t>
      </w:r>
    </w:p>
    <w:p w:rsidR="006B2596" w:rsidRPr="00614BAA" w:rsidRDefault="005C1F82" w:rsidP="005C1F82">
      <w:pPr>
        <w:pStyle w:val="aExamINumss"/>
      </w:pPr>
      <w:r w:rsidRPr="00614BAA">
        <w:t>3</w:t>
      </w:r>
      <w:r w:rsidRPr="00614BAA">
        <w:tab/>
      </w:r>
      <w:r w:rsidR="006B2596" w:rsidRPr="00614BAA">
        <w:t>tak</w:t>
      </w:r>
      <w:r w:rsidR="006D4E0A" w:rsidRPr="00614BAA">
        <w:t>es</w:t>
      </w:r>
      <w:r w:rsidR="006B2596" w:rsidRPr="00614BAA">
        <w:t xml:space="preserve"> a reptile from a tank</w:t>
      </w:r>
    </w:p>
    <w:p w:rsidR="006B2596" w:rsidRPr="00614BAA" w:rsidRDefault="006B2596" w:rsidP="00BC6DAB">
      <w:pPr>
        <w:pStyle w:val="IMain"/>
        <w:keepNext/>
      </w:pPr>
      <w:r w:rsidRPr="00614BAA">
        <w:tab/>
        <w:t>(2)</w:t>
      </w:r>
      <w:r w:rsidRPr="00614BAA">
        <w:tab/>
        <w:t xml:space="preserve">A person </w:t>
      </w:r>
      <w:r w:rsidR="006D4E0A" w:rsidRPr="00614BAA">
        <w:t xml:space="preserve">in charge of an animal </w:t>
      </w:r>
      <w:r w:rsidRPr="00614BAA">
        <w:t>commits an offence if</w:t>
      </w:r>
      <w:r w:rsidR="00A6011D" w:rsidRPr="00614BAA">
        <w:t xml:space="preserve"> the person</w:t>
      </w:r>
      <w:r w:rsidRPr="00614BAA">
        <w:t>—</w:t>
      </w:r>
    </w:p>
    <w:p w:rsidR="006D4E0A" w:rsidRPr="00614BAA" w:rsidRDefault="006B2596" w:rsidP="006D4E0A">
      <w:pPr>
        <w:pStyle w:val="Ipara"/>
      </w:pPr>
      <w:r w:rsidRPr="00614BAA">
        <w:tab/>
        <w:t>(</w:t>
      </w:r>
      <w:r w:rsidR="006D4E0A" w:rsidRPr="00614BAA">
        <w:t>a</w:t>
      </w:r>
      <w:r w:rsidRPr="00614BAA">
        <w:t>)</w:t>
      </w:r>
      <w:r w:rsidRPr="00614BAA">
        <w:tab/>
      </w:r>
      <w:r w:rsidR="00A6011D" w:rsidRPr="00614BAA">
        <w:t>keeps the animal on premises</w:t>
      </w:r>
      <w:r w:rsidR="006D4E0A" w:rsidRPr="00614BAA">
        <w:t>; and</w:t>
      </w:r>
    </w:p>
    <w:p w:rsidR="006B2596" w:rsidRPr="00614BAA" w:rsidRDefault="006B2596" w:rsidP="00614BAA">
      <w:pPr>
        <w:pStyle w:val="Ipara"/>
        <w:keepNext/>
      </w:pPr>
      <w:r w:rsidRPr="00614BAA">
        <w:tab/>
        <w:t>(</w:t>
      </w:r>
      <w:r w:rsidR="006D4E0A" w:rsidRPr="00614BAA">
        <w:t>b</w:t>
      </w:r>
      <w:r w:rsidRPr="00614BAA">
        <w:t>)</w:t>
      </w:r>
      <w:r w:rsidRPr="00614BAA">
        <w:tab/>
      </w:r>
      <w:r w:rsidR="006D4E0A" w:rsidRPr="00614BAA">
        <w:t>fail</w:t>
      </w:r>
      <w:r w:rsidR="00FC16C4" w:rsidRPr="00614BAA">
        <w:t>s</w:t>
      </w:r>
      <w:r w:rsidR="006D4E0A" w:rsidRPr="00614BAA">
        <w:t xml:space="preserve"> to take reasonable precautions to stop the animal escaping</w:t>
      </w:r>
      <w:r w:rsidR="00A6011D" w:rsidRPr="00614BAA">
        <w:t xml:space="preserve"> the premises</w:t>
      </w:r>
      <w:r w:rsidRPr="00614BAA">
        <w:t>.</w:t>
      </w:r>
    </w:p>
    <w:p w:rsidR="006B2596" w:rsidRPr="00614BAA" w:rsidRDefault="006B2596" w:rsidP="006B2596">
      <w:pPr>
        <w:pStyle w:val="Penalty"/>
        <w:keepNext/>
      </w:pPr>
      <w:r w:rsidRPr="00614BAA">
        <w:t>Maximum penalty:  50 penalty units.</w:t>
      </w:r>
    </w:p>
    <w:p w:rsidR="006B2596" w:rsidRPr="00614BAA" w:rsidRDefault="0026053A" w:rsidP="006B2596">
      <w:pPr>
        <w:pStyle w:val="aExamHdgss"/>
      </w:pPr>
      <w:r w:rsidRPr="00614BAA">
        <w:t>Example</w:t>
      </w:r>
      <w:r w:rsidR="006B2596" w:rsidRPr="00614BAA">
        <w:t>—par (</w:t>
      </w:r>
      <w:r w:rsidRPr="00614BAA">
        <w:t>b</w:t>
      </w:r>
      <w:r w:rsidR="006B2596" w:rsidRPr="00614BAA">
        <w:t>)</w:t>
      </w:r>
    </w:p>
    <w:p w:rsidR="006B2596" w:rsidRPr="00614BAA" w:rsidRDefault="00A6011D" w:rsidP="0026053A">
      <w:pPr>
        <w:pStyle w:val="aExamss"/>
      </w:pPr>
      <w:r w:rsidRPr="00614BAA">
        <w:t>an animal</w:t>
      </w:r>
      <w:r w:rsidR="006B2596" w:rsidRPr="00614BAA">
        <w:t xml:space="preserve"> is kept in a garden with </w:t>
      </w:r>
      <w:r w:rsidR="004D1BAB" w:rsidRPr="00614BAA">
        <w:t xml:space="preserve">broken </w:t>
      </w:r>
      <w:r w:rsidR="006B2596" w:rsidRPr="00614BAA">
        <w:t>fencing</w:t>
      </w:r>
    </w:p>
    <w:p w:rsidR="006B2596" w:rsidRPr="00614BAA" w:rsidRDefault="006B2596" w:rsidP="006B2596">
      <w:pPr>
        <w:pStyle w:val="IMain"/>
      </w:pPr>
      <w:r w:rsidRPr="00614BAA">
        <w:tab/>
        <w:t>(3)</w:t>
      </w:r>
      <w:r w:rsidRPr="00614BAA">
        <w:tab/>
        <w:t>An offence against this section is a strict liability offence,</w:t>
      </w:r>
    </w:p>
    <w:p w:rsidR="006D4E0A" w:rsidRPr="00614BAA" w:rsidRDefault="006D4E0A" w:rsidP="006B2596">
      <w:pPr>
        <w:pStyle w:val="IMain"/>
      </w:pPr>
      <w:r w:rsidRPr="00614BAA">
        <w:tab/>
        <w:t>(4)</w:t>
      </w:r>
      <w:r w:rsidRPr="00614BAA">
        <w:tab/>
        <w:t>This section does not apply if the person has a reasonable excuse.</w:t>
      </w:r>
    </w:p>
    <w:p w:rsidR="006B2596" w:rsidRPr="00614BAA" w:rsidRDefault="006B2596" w:rsidP="006B2596">
      <w:pPr>
        <w:pStyle w:val="IMain"/>
      </w:pPr>
      <w:r w:rsidRPr="00614BAA">
        <w:tab/>
        <w:t>(</w:t>
      </w:r>
      <w:r w:rsidR="006D4E0A" w:rsidRPr="00614BAA">
        <w:t>5</w:t>
      </w:r>
      <w:r w:rsidRPr="00614BAA">
        <w:t>)</w:t>
      </w:r>
      <w:r w:rsidRPr="00614BAA">
        <w:tab/>
        <w:t>This section does not apply to a domestic cat if—</w:t>
      </w:r>
    </w:p>
    <w:p w:rsidR="006B2596" w:rsidRPr="00614BAA" w:rsidRDefault="006B2596" w:rsidP="006B2596">
      <w:pPr>
        <w:pStyle w:val="Ipara"/>
      </w:pPr>
      <w:r w:rsidRPr="00614BAA">
        <w:tab/>
        <w:t>(a)</w:t>
      </w:r>
      <w:r w:rsidRPr="00614BAA">
        <w:tab/>
        <w:t>the cat is not required to be contained under territory law; and</w:t>
      </w:r>
    </w:p>
    <w:p w:rsidR="006B2596" w:rsidRPr="00614BAA" w:rsidRDefault="006B2596" w:rsidP="00614BAA">
      <w:pPr>
        <w:pStyle w:val="Ipara"/>
        <w:keepNext/>
      </w:pPr>
      <w:r w:rsidRPr="00614BAA">
        <w:tab/>
        <w:t>(b)</w:t>
      </w:r>
      <w:r w:rsidRPr="00614BAA">
        <w:tab/>
        <w:t>the release of the cat is consistent with the reasonable management and control of the cat.</w:t>
      </w:r>
    </w:p>
    <w:p w:rsidR="006B2596" w:rsidRPr="00614BAA" w:rsidRDefault="006B2596" w:rsidP="006B2596">
      <w:pPr>
        <w:pStyle w:val="aNote"/>
      </w:pPr>
      <w:r w:rsidRPr="00614BAA">
        <w:rPr>
          <w:rStyle w:val="charItals"/>
        </w:rPr>
        <w:t>Note</w:t>
      </w:r>
      <w:r w:rsidRPr="00614BAA">
        <w:rPr>
          <w:rStyle w:val="charItals"/>
        </w:rPr>
        <w:tab/>
      </w:r>
      <w:r w:rsidRPr="00614BAA">
        <w:t xml:space="preserve">The defendant has an evidential burden in relation to the matters mentioned in s (4) </w:t>
      </w:r>
      <w:r w:rsidR="0026053A" w:rsidRPr="00614BAA">
        <w:t xml:space="preserve">and (5) </w:t>
      </w:r>
      <w:r w:rsidRPr="00614BAA">
        <w:t xml:space="preserve">(see </w:t>
      </w:r>
      <w:hyperlink r:id="rId25" w:tooltip="A2002-51" w:history="1">
        <w:r w:rsidR="00A76B0F" w:rsidRPr="00614BAA">
          <w:rPr>
            <w:rStyle w:val="charCitHyperlinkAbbrev"/>
          </w:rPr>
          <w:t>Criminal Code</w:t>
        </w:r>
      </w:hyperlink>
      <w:r w:rsidRPr="00614BAA">
        <w:t>, s 58).</w:t>
      </w:r>
    </w:p>
    <w:p w:rsidR="006B2596" w:rsidRPr="00614BAA" w:rsidRDefault="00614BAA" w:rsidP="00614BAA">
      <w:pPr>
        <w:pStyle w:val="AH5Sec"/>
        <w:shd w:val="pct25" w:color="auto" w:fill="auto"/>
      </w:pPr>
      <w:bookmarkStart w:id="21" w:name="_Toc531955352"/>
      <w:r w:rsidRPr="00614BAA">
        <w:rPr>
          <w:rStyle w:val="CharSectNo"/>
        </w:rPr>
        <w:t>17</w:t>
      </w:r>
      <w:r w:rsidRPr="00614BAA">
        <w:tab/>
      </w:r>
      <w:r w:rsidR="006B2596" w:rsidRPr="00614BAA">
        <w:t>Laying poison</w:t>
      </w:r>
      <w:r w:rsidR="006B2596" w:rsidRPr="00614BAA">
        <w:br/>
      </w:r>
      <w:r w:rsidR="006333A9" w:rsidRPr="00614BAA">
        <w:t>Section 12A (3) to (5)</w:t>
      </w:r>
      <w:bookmarkEnd w:id="21"/>
    </w:p>
    <w:p w:rsidR="006B2596" w:rsidRPr="00614BAA" w:rsidRDefault="006B2596" w:rsidP="006B2596">
      <w:pPr>
        <w:pStyle w:val="direction"/>
      </w:pPr>
      <w:r w:rsidRPr="00614BAA">
        <w:t>substitute</w:t>
      </w:r>
    </w:p>
    <w:p w:rsidR="006B2596" w:rsidRPr="00614BAA" w:rsidRDefault="006B2596" w:rsidP="006B2596">
      <w:pPr>
        <w:pStyle w:val="IMain"/>
      </w:pPr>
      <w:r w:rsidRPr="00614BAA">
        <w:tab/>
        <w:t>(3)</w:t>
      </w:r>
      <w:r w:rsidRPr="00614BAA">
        <w:tab/>
        <w:t>A person commits an offence if—</w:t>
      </w:r>
    </w:p>
    <w:p w:rsidR="006B2596" w:rsidRPr="00614BAA" w:rsidRDefault="006B2596" w:rsidP="006B2596">
      <w:pPr>
        <w:pStyle w:val="Ipara"/>
      </w:pPr>
      <w:r w:rsidRPr="00614BAA">
        <w:tab/>
        <w:t>(a)</w:t>
      </w:r>
      <w:r w:rsidRPr="00614BAA">
        <w:tab/>
        <w:t>the person lays a poison; and</w:t>
      </w:r>
    </w:p>
    <w:p w:rsidR="006B2596" w:rsidRPr="00614BAA" w:rsidRDefault="006B2596" w:rsidP="00614BAA">
      <w:pPr>
        <w:pStyle w:val="Ipara"/>
        <w:keepNext/>
      </w:pPr>
      <w:r w:rsidRPr="00614BAA">
        <w:tab/>
        <w:t>(b)</w:t>
      </w:r>
      <w:r w:rsidRPr="00614BAA">
        <w:tab/>
        <w:t>the poison could kill or injure a domestic or native animal.</w:t>
      </w:r>
    </w:p>
    <w:p w:rsidR="006B2596" w:rsidRPr="00614BAA" w:rsidRDefault="006B2596" w:rsidP="006B2596">
      <w:pPr>
        <w:pStyle w:val="Penalty"/>
      </w:pPr>
      <w:r w:rsidRPr="00614BAA">
        <w:t>Maximum penalty:  20 penalty units.</w:t>
      </w:r>
    </w:p>
    <w:p w:rsidR="006B2596" w:rsidRPr="00614BAA" w:rsidRDefault="006B2596" w:rsidP="006B2596">
      <w:pPr>
        <w:pStyle w:val="IMain"/>
      </w:pPr>
      <w:r w:rsidRPr="00614BAA">
        <w:tab/>
        <w:t>(4)</w:t>
      </w:r>
      <w:r w:rsidRPr="00614BAA">
        <w:tab/>
        <w:t>An offence against subsection (3) is a strict liability offence.</w:t>
      </w:r>
    </w:p>
    <w:p w:rsidR="006B2596" w:rsidRPr="00614BAA" w:rsidRDefault="00614BAA" w:rsidP="00614BAA">
      <w:pPr>
        <w:pStyle w:val="AH5Sec"/>
        <w:shd w:val="pct25" w:color="auto" w:fill="auto"/>
      </w:pPr>
      <w:bookmarkStart w:id="22" w:name="_Toc531955353"/>
      <w:r w:rsidRPr="00614BAA">
        <w:rPr>
          <w:rStyle w:val="CharSectNo"/>
        </w:rPr>
        <w:t>18</w:t>
      </w:r>
      <w:r w:rsidRPr="00614BAA">
        <w:tab/>
      </w:r>
      <w:r w:rsidR="004E2B40" w:rsidRPr="00614BAA">
        <w:t>Electrical devices</w:t>
      </w:r>
      <w:r w:rsidR="004E2B40" w:rsidRPr="00614BAA">
        <w:br/>
      </w:r>
      <w:r w:rsidR="006B2596" w:rsidRPr="00614BAA">
        <w:t>New section 13 (2)</w:t>
      </w:r>
      <w:bookmarkEnd w:id="22"/>
    </w:p>
    <w:p w:rsidR="006B2596" w:rsidRPr="00614BAA" w:rsidRDefault="006B2596" w:rsidP="006B2596">
      <w:pPr>
        <w:pStyle w:val="direction"/>
      </w:pPr>
      <w:r w:rsidRPr="00614BAA">
        <w:t>insert</w:t>
      </w:r>
    </w:p>
    <w:p w:rsidR="006B2596" w:rsidRPr="00614BAA" w:rsidRDefault="006B2596" w:rsidP="006B2596">
      <w:pPr>
        <w:pStyle w:val="IMain"/>
      </w:pPr>
      <w:r w:rsidRPr="00614BAA">
        <w:tab/>
        <w:t>(2)</w:t>
      </w:r>
      <w:r w:rsidRPr="00614BAA">
        <w:tab/>
        <w:t>A person commits an offence if—</w:t>
      </w:r>
    </w:p>
    <w:p w:rsidR="006B2596" w:rsidRPr="00614BAA" w:rsidRDefault="004E2B40" w:rsidP="006B2596">
      <w:pPr>
        <w:pStyle w:val="Ipara"/>
      </w:pPr>
      <w:r w:rsidRPr="00614BAA">
        <w:tab/>
        <w:t>(a)</w:t>
      </w:r>
      <w:r w:rsidRPr="00614BAA">
        <w:tab/>
        <w:t>the person places</w:t>
      </w:r>
      <w:r w:rsidR="006B2596" w:rsidRPr="00614BAA">
        <w:t xml:space="preserve"> a device on</w:t>
      </w:r>
      <w:r w:rsidRPr="00614BAA">
        <w:t>, or attaches a device to,</w:t>
      </w:r>
      <w:r w:rsidR="006B2596" w:rsidRPr="00614BAA">
        <w:t xml:space="preserve"> an animal; and</w:t>
      </w:r>
    </w:p>
    <w:p w:rsidR="006B2596" w:rsidRPr="00614BAA" w:rsidRDefault="006B2596" w:rsidP="00614BAA">
      <w:pPr>
        <w:pStyle w:val="Ipara"/>
        <w:keepNext/>
      </w:pPr>
      <w:r w:rsidRPr="00614BAA">
        <w:tab/>
        <w:t>(b)</w:t>
      </w:r>
      <w:r w:rsidRPr="00614BAA">
        <w:tab/>
        <w:t xml:space="preserve">the device </w:t>
      </w:r>
      <w:r w:rsidR="004E2B40" w:rsidRPr="00614BAA">
        <w:t>is intended to</w:t>
      </w:r>
      <w:r w:rsidRPr="00614BAA">
        <w:t xml:space="preserve"> administer an electric shock</w:t>
      </w:r>
      <w:r w:rsidR="004E2B40" w:rsidRPr="00614BAA">
        <w:t xml:space="preserve"> to the animal</w:t>
      </w:r>
      <w:r w:rsidRPr="00614BAA">
        <w:t>.</w:t>
      </w:r>
    </w:p>
    <w:p w:rsidR="006B2596" w:rsidRPr="00614BAA" w:rsidRDefault="006B2596" w:rsidP="006B2596">
      <w:pPr>
        <w:pStyle w:val="Penalty"/>
      </w:pPr>
      <w:r w:rsidRPr="00614BAA">
        <w:t>Maximum penalty:  100 penalty units, imprisonment for 1 year or both.</w:t>
      </w:r>
    </w:p>
    <w:p w:rsidR="006B2596" w:rsidRPr="00614BAA" w:rsidRDefault="00614BAA" w:rsidP="00614BAA">
      <w:pPr>
        <w:pStyle w:val="AH5Sec"/>
        <w:shd w:val="pct25" w:color="auto" w:fill="auto"/>
      </w:pPr>
      <w:bookmarkStart w:id="23" w:name="_Toc531955354"/>
      <w:r w:rsidRPr="00614BAA">
        <w:rPr>
          <w:rStyle w:val="CharSectNo"/>
        </w:rPr>
        <w:t>19</w:t>
      </w:r>
      <w:r w:rsidRPr="00614BAA">
        <w:tab/>
      </w:r>
      <w:r w:rsidR="006B2596" w:rsidRPr="00614BAA">
        <w:t>Use or possession of prohibited item</w:t>
      </w:r>
      <w:r w:rsidR="006B2596" w:rsidRPr="00614BAA">
        <w:br/>
        <w:t>Section 14 (1)</w:t>
      </w:r>
      <w:bookmarkEnd w:id="23"/>
    </w:p>
    <w:p w:rsidR="006B2596" w:rsidRPr="00614BAA" w:rsidRDefault="006B2596" w:rsidP="006B2596">
      <w:pPr>
        <w:pStyle w:val="direction"/>
      </w:pPr>
      <w:r w:rsidRPr="00614BAA">
        <w:t>omit</w:t>
      </w:r>
    </w:p>
    <w:p w:rsidR="006B2596" w:rsidRPr="00614BAA" w:rsidRDefault="006B2596" w:rsidP="006B2596">
      <w:pPr>
        <w:pStyle w:val="Amainreturn"/>
      </w:pPr>
      <w:r w:rsidRPr="00614BAA">
        <w:t xml:space="preserve">a prohibited item </w:t>
      </w:r>
    </w:p>
    <w:p w:rsidR="006B2596" w:rsidRPr="00614BAA" w:rsidRDefault="006B2596" w:rsidP="006B2596">
      <w:pPr>
        <w:pStyle w:val="direction"/>
      </w:pPr>
      <w:r w:rsidRPr="00614BAA">
        <w:t>substitute</w:t>
      </w:r>
    </w:p>
    <w:p w:rsidR="006B2596" w:rsidRPr="00614BAA" w:rsidRDefault="004E2B40" w:rsidP="006B2596">
      <w:pPr>
        <w:pStyle w:val="Amainreturn"/>
      </w:pPr>
      <w:r w:rsidRPr="00614BAA">
        <w:t>an item prescribed by regulation</w:t>
      </w:r>
      <w:r w:rsidR="006B2596" w:rsidRPr="00614BAA">
        <w:t xml:space="preserve"> (a </w:t>
      </w:r>
      <w:r w:rsidR="006B2596" w:rsidRPr="00614BAA">
        <w:rPr>
          <w:rStyle w:val="charBoldItals"/>
        </w:rPr>
        <w:t>prohibited item</w:t>
      </w:r>
      <w:r w:rsidR="006B2596" w:rsidRPr="00614BAA">
        <w:t>)</w:t>
      </w:r>
    </w:p>
    <w:p w:rsidR="006B2596" w:rsidRPr="00614BAA" w:rsidRDefault="00614BAA" w:rsidP="00614BAA">
      <w:pPr>
        <w:pStyle w:val="AH5Sec"/>
        <w:shd w:val="pct25" w:color="auto" w:fill="auto"/>
      </w:pPr>
      <w:bookmarkStart w:id="24" w:name="_Toc531955355"/>
      <w:r w:rsidRPr="00614BAA">
        <w:rPr>
          <w:rStyle w:val="CharSectNo"/>
        </w:rPr>
        <w:t>20</w:t>
      </w:r>
      <w:r w:rsidRPr="00614BAA">
        <w:tab/>
      </w:r>
      <w:r w:rsidR="006B2596" w:rsidRPr="00614BAA">
        <w:t>New section 14 (2A)</w:t>
      </w:r>
      <w:bookmarkEnd w:id="24"/>
    </w:p>
    <w:p w:rsidR="006B2596" w:rsidRPr="00614BAA" w:rsidRDefault="006B2596" w:rsidP="006B2596">
      <w:pPr>
        <w:pStyle w:val="direction"/>
      </w:pPr>
      <w:r w:rsidRPr="00614BAA">
        <w:t>insert</w:t>
      </w:r>
    </w:p>
    <w:p w:rsidR="006B2596" w:rsidRPr="00614BAA" w:rsidRDefault="006B2596" w:rsidP="006B2596">
      <w:pPr>
        <w:pStyle w:val="IMain"/>
      </w:pPr>
      <w:r w:rsidRPr="00614BAA">
        <w:tab/>
        <w:t>(2A)</w:t>
      </w:r>
      <w:r w:rsidRPr="00614BAA">
        <w:tab/>
        <w:t xml:space="preserve">An offence against </w:t>
      </w:r>
      <w:r w:rsidR="005C1F82" w:rsidRPr="00614BAA">
        <w:t>sub</w:t>
      </w:r>
      <w:r w:rsidRPr="00614BAA">
        <w:t xml:space="preserve">section </w:t>
      </w:r>
      <w:r w:rsidR="005C1F82" w:rsidRPr="00614BAA">
        <w:t xml:space="preserve">(2) </w:t>
      </w:r>
      <w:r w:rsidRPr="00614BAA">
        <w:t>is a strict liability offence.</w:t>
      </w:r>
    </w:p>
    <w:p w:rsidR="006B2596" w:rsidRPr="00614BAA" w:rsidRDefault="00614BAA" w:rsidP="00614BAA">
      <w:pPr>
        <w:pStyle w:val="AH5Sec"/>
        <w:shd w:val="pct25" w:color="auto" w:fill="auto"/>
      </w:pPr>
      <w:bookmarkStart w:id="25" w:name="_Toc531955356"/>
      <w:r w:rsidRPr="00614BAA">
        <w:rPr>
          <w:rStyle w:val="CharSectNo"/>
        </w:rPr>
        <w:t>21</w:t>
      </w:r>
      <w:r w:rsidRPr="00614BAA">
        <w:tab/>
      </w:r>
      <w:r w:rsidR="006B2596" w:rsidRPr="00614BAA">
        <w:t>Section 14 (4)</w:t>
      </w:r>
      <w:bookmarkEnd w:id="25"/>
    </w:p>
    <w:p w:rsidR="006B2596" w:rsidRPr="00614BAA" w:rsidRDefault="006B2596" w:rsidP="00BC6DAB">
      <w:pPr>
        <w:pStyle w:val="direction"/>
        <w:keepNext w:val="0"/>
      </w:pPr>
      <w:r w:rsidRPr="00614BAA">
        <w:t>omit</w:t>
      </w:r>
    </w:p>
    <w:p w:rsidR="006B2596" w:rsidRPr="00614BAA" w:rsidRDefault="00614BAA" w:rsidP="00614BAA">
      <w:pPr>
        <w:pStyle w:val="AH5Sec"/>
        <w:shd w:val="pct25" w:color="auto" w:fill="auto"/>
      </w:pPr>
      <w:bookmarkStart w:id="26" w:name="_Toc531955357"/>
      <w:r w:rsidRPr="00614BAA">
        <w:rPr>
          <w:rStyle w:val="CharSectNo"/>
        </w:rPr>
        <w:t>22</w:t>
      </w:r>
      <w:r w:rsidRPr="00614BAA">
        <w:tab/>
      </w:r>
      <w:r w:rsidR="006B2596" w:rsidRPr="00614BAA">
        <w:t>Section 15</w:t>
      </w:r>
      <w:bookmarkEnd w:id="26"/>
    </w:p>
    <w:p w:rsidR="006B2596" w:rsidRPr="00614BAA" w:rsidRDefault="006B2596" w:rsidP="006B2596">
      <w:pPr>
        <w:pStyle w:val="direction"/>
      </w:pPr>
      <w:r w:rsidRPr="00614BAA">
        <w:t>substitute</w:t>
      </w:r>
    </w:p>
    <w:p w:rsidR="006B2596" w:rsidRPr="00614BAA" w:rsidRDefault="006B2596" w:rsidP="006B2596">
      <w:pPr>
        <w:pStyle w:val="IH5Sec"/>
      </w:pPr>
      <w:r w:rsidRPr="00614BAA">
        <w:t>15</w:t>
      </w:r>
      <w:r w:rsidRPr="00614BAA">
        <w:tab/>
        <w:t>Transport and containment</w:t>
      </w:r>
    </w:p>
    <w:p w:rsidR="006B2596" w:rsidRPr="00614BAA" w:rsidRDefault="008B38A6" w:rsidP="00614BAA">
      <w:pPr>
        <w:pStyle w:val="Amainreturn"/>
        <w:keepNext/>
      </w:pPr>
      <w:r w:rsidRPr="00614BAA">
        <w:t>A person commits an</w:t>
      </w:r>
      <w:r w:rsidR="006B2596" w:rsidRPr="00614BAA">
        <w:t xml:space="preserve"> offence if</w:t>
      </w:r>
      <w:r w:rsidRPr="00614BAA">
        <w:t xml:space="preserve"> the person</w:t>
      </w:r>
      <w:r w:rsidR="008F1D1B" w:rsidRPr="00614BAA">
        <w:t xml:space="preserve"> </w:t>
      </w:r>
      <w:r w:rsidR="006B2596" w:rsidRPr="00614BAA">
        <w:t>transports or contains an animal</w:t>
      </w:r>
      <w:r w:rsidR="008F1D1B" w:rsidRPr="00614BAA">
        <w:t xml:space="preserve"> in a way that causes, or is likely to cause,</w:t>
      </w:r>
      <w:r w:rsidR="006B2596" w:rsidRPr="00614BAA">
        <w:t xml:space="preserve"> the animal </w:t>
      </w:r>
      <w:r w:rsidR="003257C2" w:rsidRPr="00614BAA">
        <w:t xml:space="preserve">unnecessary </w:t>
      </w:r>
      <w:r w:rsidR="005C1F82" w:rsidRPr="00614BAA">
        <w:t>injury, pain or stress</w:t>
      </w:r>
      <w:r w:rsidR="006B2596" w:rsidRPr="00614BAA">
        <w:t>.</w:t>
      </w:r>
    </w:p>
    <w:p w:rsidR="006B2596" w:rsidRPr="00614BAA" w:rsidRDefault="006B2596" w:rsidP="006B2596">
      <w:pPr>
        <w:pStyle w:val="Penalty"/>
        <w:keepNext/>
      </w:pPr>
      <w:r w:rsidRPr="00614BAA">
        <w:t>Maximum penalty:  100 penalty units, imprisonment for 1 year or both.</w:t>
      </w:r>
    </w:p>
    <w:p w:rsidR="006B2596" w:rsidRPr="00614BAA" w:rsidRDefault="00614BAA" w:rsidP="00614BAA">
      <w:pPr>
        <w:pStyle w:val="AH5Sec"/>
        <w:shd w:val="pct25" w:color="auto" w:fill="auto"/>
      </w:pPr>
      <w:bookmarkStart w:id="27" w:name="_Toc531955358"/>
      <w:r w:rsidRPr="00614BAA">
        <w:rPr>
          <w:rStyle w:val="CharSectNo"/>
        </w:rPr>
        <w:t>23</w:t>
      </w:r>
      <w:r w:rsidRPr="00614BAA">
        <w:tab/>
      </w:r>
      <w:r w:rsidR="006B2596" w:rsidRPr="00614BAA">
        <w:t>Transport of dogs</w:t>
      </w:r>
      <w:r w:rsidR="006B2596" w:rsidRPr="00614BAA">
        <w:br/>
        <w:t>Section 15A (1)</w:t>
      </w:r>
      <w:r w:rsidR="00A40790" w:rsidRPr="00614BAA">
        <w:t>, penalty</w:t>
      </w:r>
      <w:bookmarkEnd w:id="27"/>
    </w:p>
    <w:p w:rsidR="006B2596" w:rsidRPr="00614BAA" w:rsidRDefault="006B2596" w:rsidP="006B2596">
      <w:pPr>
        <w:pStyle w:val="direction"/>
      </w:pPr>
      <w:r w:rsidRPr="00614BAA">
        <w:t>substitute</w:t>
      </w:r>
    </w:p>
    <w:p w:rsidR="00A40790" w:rsidRPr="00614BAA" w:rsidRDefault="00A40790" w:rsidP="00A40790">
      <w:pPr>
        <w:pStyle w:val="Penalty"/>
      </w:pPr>
      <w:r w:rsidRPr="00614BAA">
        <w:t>Maximum penalty:  50 penalty units.</w:t>
      </w:r>
    </w:p>
    <w:p w:rsidR="006B2596" w:rsidRPr="00614BAA" w:rsidRDefault="00614BAA" w:rsidP="00614BAA">
      <w:pPr>
        <w:pStyle w:val="AH5Sec"/>
        <w:shd w:val="pct25" w:color="auto" w:fill="auto"/>
      </w:pPr>
      <w:bookmarkStart w:id="28" w:name="_Toc531955359"/>
      <w:r w:rsidRPr="00614BAA">
        <w:rPr>
          <w:rStyle w:val="CharSectNo"/>
        </w:rPr>
        <w:t>24</w:t>
      </w:r>
      <w:r w:rsidRPr="00614BAA">
        <w:tab/>
      </w:r>
      <w:r w:rsidR="006B2596" w:rsidRPr="00614BAA">
        <w:t>Intensive breeding of cats or dogs</w:t>
      </w:r>
      <w:r w:rsidR="006B2596" w:rsidRPr="00614BAA">
        <w:br/>
        <w:t>Section 15B (4) to (7)</w:t>
      </w:r>
      <w:bookmarkEnd w:id="28"/>
    </w:p>
    <w:p w:rsidR="006B2596" w:rsidRPr="00614BAA" w:rsidRDefault="006B2596" w:rsidP="006B2596">
      <w:pPr>
        <w:pStyle w:val="direction"/>
      </w:pPr>
      <w:r w:rsidRPr="00614BAA">
        <w:t>substitute</w:t>
      </w:r>
    </w:p>
    <w:p w:rsidR="006B2596" w:rsidRPr="00614BAA" w:rsidRDefault="006B2596" w:rsidP="00614BAA">
      <w:pPr>
        <w:pStyle w:val="IMain"/>
        <w:keepNext/>
      </w:pPr>
      <w:r w:rsidRPr="00614BAA">
        <w:tab/>
        <w:t>(4)</w:t>
      </w:r>
      <w:r w:rsidRPr="00614BAA">
        <w:tab/>
        <w:t xml:space="preserve">A person </w:t>
      </w:r>
      <w:r w:rsidR="001C6047" w:rsidRPr="00614BAA">
        <w:t xml:space="preserve">in charge of a female cat or dog </w:t>
      </w:r>
      <w:r w:rsidRPr="00614BAA">
        <w:t>commits an offence if the person</w:t>
      </w:r>
      <w:r w:rsidR="001C6047" w:rsidRPr="00614BAA">
        <w:t xml:space="preserve"> </w:t>
      </w:r>
      <w:r w:rsidRPr="00614BAA">
        <w:t>allows the cat or dog to breed in a way that contravenes a breeding standard.</w:t>
      </w:r>
    </w:p>
    <w:p w:rsidR="006B2596" w:rsidRPr="00614BAA" w:rsidRDefault="006B2596" w:rsidP="006B2596">
      <w:pPr>
        <w:pStyle w:val="Penalty"/>
      </w:pPr>
      <w:r w:rsidRPr="00614BAA">
        <w:t>Maximum penalty:  50 penalty units.</w:t>
      </w:r>
    </w:p>
    <w:p w:rsidR="006B2596" w:rsidRPr="00614BAA" w:rsidRDefault="006B2596" w:rsidP="006B2596">
      <w:pPr>
        <w:pStyle w:val="IMain"/>
      </w:pPr>
      <w:r w:rsidRPr="00614BAA">
        <w:tab/>
        <w:t>(5)</w:t>
      </w:r>
      <w:r w:rsidRPr="00614BAA">
        <w:tab/>
        <w:t>An offence against subsection (4) is a strict liability offence.</w:t>
      </w:r>
    </w:p>
    <w:p w:rsidR="006B2596" w:rsidRPr="00614BAA" w:rsidRDefault="00614BAA" w:rsidP="00614BAA">
      <w:pPr>
        <w:pStyle w:val="AH5Sec"/>
        <w:shd w:val="pct25" w:color="auto" w:fill="auto"/>
      </w:pPr>
      <w:bookmarkStart w:id="29" w:name="_Toc531955360"/>
      <w:r w:rsidRPr="00614BAA">
        <w:rPr>
          <w:rStyle w:val="CharSectNo"/>
        </w:rPr>
        <w:t>25</w:t>
      </w:r>
      <w:r w:rsidRPr="00614BAA">
        <w:tab/>
      </w:r>
      <w:r w:rsidR="006B2596" w:rsidRPr="00614BAA">
        <w:t>Section</w:t>
      </w:r>
      <w:r w:rsidR="002F0B8B" w:rsidRPr="00614BAA">
        <w:t>s</w:t>
      </w:r>
      <w:r w:rsidR="006B2596" w:rsidRPr="00614BAA">
        <w:t xml:space="preserve"> 16</w:t>
      </w:r>
      <w:r w:rsidR="002F0B8B" w:rsidRPr="00614BAA">
        <w:t xml:space="preserve"> and 17</w:t>
      </w:r>
      <w:bookmarkEnd w:id="29"/>
    </w:p>
    <w:p w:rsidR="006B2596" w:rsidRPr="00614BAA" w:rsidRDefault="006B2596" w:rsidP="006B2596">
      <w:pPr>
        <w:pStyle w:val="direction"/>
      </w:pPr>
      <w:r w:rsidRPr="00614BAA">
        <w:t>substitute</w:t>
      </w:r>
    </w:p>
    <w:p w:rsidR="006B2596" w:rsidRPr="00614BAA" w:rsidRDefault="006B2596" w:rsidP="006B2596">
      <w:pPr>
        <w:pStyle w:val="IH5Sec"/>
        <w:rPr>
          <w:lang w:val="en-US"/>
        </w:rPr>
      </w:pPr>
      <w:r w:rsidRPr="00614BAA">
        <w:t>16</w:t>
      </w:r>
      <w:r w:rsidRPr="00614BAA">
        <w:rPr>
          <w:lang w:val="en-US"/>
        </w:rPr>
        <w:tab/>
        <w:t>Using unfit animals</w:t>
      </w:r>
    </w:p>
    <w:p w:rsidR="006B2596" w:rsidRPr="00614BAA" w:rsidRDefault="006B2596" w:rsidP="006B2596">
      <w:pPr>
        <w:pStyle w:val="IMain"/>
        <w:rPr>
          <w:lang w:val="en-US"/>
        </w:rPr>
      </w:pPr>
      <w:r w:rsidRPr="00614BAA">
        <w:rPr>
          <w:lang w:val="en-US"/>
        </w:rPr>
        <w:tab/>
        <w:t>(1)</w:t>
      </w:r>
      <w:r w:rsidRPr="00614BAA">
        <w:rPr>
          <w:lang w:val="en-US"/>
        </w:rPr>
        <w:tab/>
        <w:t>A person commits an offence if—</w:t>
      </w:r>
    </w:p>
    <w:p w:rsidR="006B2596" w:rsidRPr="00614BAA" w:rsidRDefault="006B2596" w:rsidP="006B2596">
      <w:pPr>
        <w:pStyle w:val="Ipara"/>
        <w:rPr>
          <w:lang w:val="en-US"/>
        </w:rPr>
      </w:pPr>
      <w:r w:rsidRPr="00614BAA">
        <w:rPr>
          <w:lang w:val="en-US"/>
        </w:rPr>
        <w:tab/>
        <w:t>(a)</w:t>
      </w:r>
      <w:r w:rsidRPr="00614BAA">
        <w:rPr>
          <w:lang w:val="en-US"/>
        </w:rPr>
        <w:tab/>
        <w:t>the person uses an animal; and</w:t>
      </w:r>
    </w:p>
    <w:p w:rsidR="006B2596" w:rsidRPr="00614BAA" w:rsidRDefault="006B2596" w:rsidP="006B2596">
      <w:pPr>
        <w:pStyle w:val="Ipara"/>
        <w:rPr>
          <w:lang w:val="en-US"/>
        </w:rPr>
      </w:pPr>
      <w:r w:rsidRPr="00614BAA">
        <w:rPr>
          <w:lang w:val="en-US"/>
        </w:rPr>
        <w:tab/>
        <w:t>(b)</w:t>
      </w:r>
      <w:r w:rsidRPr="00614BAA">
        <w:rPr>
          <w:lang w:val="en-US"/>
        </w:rPr>
        <w:tab/>
        <w:t>the animal is unfit for the use; and</w:t>
      </w:r>
    </w:p>
    <w:p w:rsidR="006B2596" w:rsidRPr="00614BAA" w:rsidRDefault="006B2596" w:rsidP="006B2596">
      <w:pPr>
        <w:pStyle w:val="Ipara"/>
        <w:rPr>
          <w:lang w:val="en-US"/>
        </w:rPr>
      </w:pPr>
      <w:r w:rsidRPr="00614BAA">
        <w:rPr>
          <w:lang w:val="en-US"/>
        </w:rPr>
        <w:tab/>
        <w:t>(c)</w:t>
      </w:r>
      <w:r w:rsidRPr="00614BAA">
        <w:rPr>
          <w:lang w:val="en-US"/>
        </w:rPr>
        <w:tab/>
        <w:t>the person—</w:t>
      </w:r>
    </w:p>
    <w:p w:rsidR="006B2596" w:rsidRPr="00614BAA" w:rsidRDefault="006B2596" w:rsidP="006B2596">
      <w:pPr>
        <w:pStyle w:val="Isubpara"/>
        <w:rPr>
          <w:lang w:val="en-US"/>
        </w:rPr>
      </w:pPr>
      <w:r w:rsidRPr="00614BAA">
        <w:rPr>
          <w:lang w:val="en-US"/>
        </w:rPr>
        <w:tab/>
        <w:t>(i)</w:t>
      </w:r>
      <w:r w:rsidRPr="00614BAA">
        <w:rPr>
          <w:lang w:val="en-US"/>
        </w:rPr>
        <w:tab/>
        <w:t>knows the animal is unfit for the use; or</w:t>
      </w:r>
    </w:p>
    <w:p w:rsidR="006B2596" w:rsidRPr="00614BAA" w:rsidRDefault="006B2596" w:rsidP="00614BAA">
      <w:pPr>
        <w:pStyle w:val="Isubpara"/>
        <w:keepNext/>
        <w:rPr>
          <w:lang w:val="en-US"/>
        </w:rPr>
      </w:pPr>
      <w:r w:rsidRPr="00614BAA">
        <w:rPr>
          <w:lang w:val="en-US"/>
        </w:rPr>
        <w:tab/>
        <w:t>(ii)</w:t>
      </w:r>
      <w:r w:rsidRPr="00614BAA">
        <w:rPr>
          <w:lang w:val="en-US"/>
        </w:rPr>
        <w:tab/>
        <w:t>is negligent about whether the animal is fit for the use.</w:t>
      </w:r>
    </w:p>
    <w:p w:rsidR="006B2596" w:rsidRPr="00614BAA" w:rsidRDefault="006B2596" w:rsidP="006B2596">
      <w:pPr>
        <w:pStyle w:val="Penalty"/>
      </w:pPr>
      <w:r w:rsidRPr="00614BAA">
        <w:t>Maximum penalty:  100 penalty units, imprisonment for 1 year or both.</w:t>
      </w:r>
    </w:p>
    <w:p w:rsidR="006B2596" w:rsidRPr="00614BAA" w:rsidRDefault="006B2596" w:rsidP="006B2596">
      <w:pPr>
        <w:pStyle w:val="IMain"/>
        <w:rPr>
          <w:lang w:val="en-US"/>
        </w:rPr>
      </w:pPr>
      <w:r w:rsidRPr="00614BAA">
        <w:rPr>
          <w:lang w:val="en-US"/>
        </w:rPr>
        <w:tab/>
        <w:t>(2)</w:t>
      </w:r>
      <w:r w:rsidRPr="00614BAA">
        <w:rPr>
          <w:lang w:val="en-US"/>
        </w:rPr>
        <w:tab/>
        <w:t xml:space="preserve">A person </w:t>
      </w:r>
      <w:r w:rsidR="001C6047" w:rsidRPr="00614BAA">
        <w:rPr>
          <w:lang w:val="en-US"/>
        </w:rPr>
        <w:t xml:space="preserve">in charge of an animal </w:t>
      </w:r>
      <w:r w:rsidRPr="00614BAA">
        <w:rPr>
          <w:lang w:val="en-US"/>
        </w:rPr>
        <w:t>commits an offence if—</w:t>
      </w:r>
    </w:p>
    <w:p w:rsidR="006B2596" w:rsidRPr="00614BAA" w:rsidRDefault="006B2596" w:rsidP="006B2596">
      <w:pPr>
        <w:pStyle w:val="Ipara"/>
        <w:rPr>
          <w:lang w:val="en-US"/>
        </w:rPr>
      </w:pPr>
      <w:r w:rsidRPr="00614BAA">
        <w:rPr>
          <w:lang w:val="en-US"/>
        </w:rPr>
        <w:tab/>
        <w:t>(</w:t>
      </w:r>
      <w:r w:rsidR="001C6047" w:rsidRPr="00614BAA">
        <w:rPr>
          <w:lang w:val="en-US"/>
        </w:rPr>
        <w:t>a</w:t>
      </w:r>
      <w:r w:rsidRPr="00614BAA">
        <w:rPr>
          <w:lang w:val="en-US"/>
        </w:rPr>
        <w:t>)</w:t>
      </w:r>
      <w:r w:rsidRPr="00614BAA">
        <w:rPr>
          <w:lang w:val="en-US"/>
        </w:rPr>
        <w:tab/>
        <w:t>the person authorises the use of the animal; and</w:t>
      </w:r>
    </w:p>
    <w:p w:rsidR="006B2596" w:rsidRPr="00614BAA" w:rsidRDefault="006B2596" w:rsidP="006B2596">
      <w:pPr>
        <w:pStyle w:val="Ipara"/>
        <w:rPr>
          <w:lang w:val="en-US"/>
        </w:rPr>
      </w:pPr>
      <w:r w:rsidRPr="00614BAA">
        <w:rPr>
          <w:lang w:val="en-US"/>
        </w:rPr>
        <w:tab/>
        <w:t>(</w:t>
      </w:r>
      <w:r w:rsidR="001C6047" w:rsidRPr="00614BAA">
        <w:rPr>
          <w:lang w:val="en-US"/>
        </w:rPr>
        <w:t>b</w:t>
      </w:r>
      <w:r w:rsidRPr="00614BAA">
        <w:rPr>
          <w:lang w:val="en-US"/>
        </w:rPr>
        <w:t>)</w:t>
      </w:r>
      <w:r w:rsidRPr="00614BAA">
        <w:rPr>
          <w:lang w:val="en-US"/>
        </w:rPr>
        <w:tab/>
        <w:t>the person—</w:t>
      </w:r>
    </w:p>
    <w:p w:rsidR="006B2596" w:rsidRPr="00614BAA" w:rsidRDefault="006B2596" w:rsidP="006B2596">
      <w:pPr>
        <w:pStyle w:val="Isubpara"/>
        <w:rPr>
          <w:lang w:val="en-US"/>
        </w:rPr>
      </w:pPr>
      <w:r w:rsidRPr="00614BAA">
        <w:rPr>
          <w:lang w:val="en-US"/>
        </w:rPr>
        <w:tab/>
        <w:t>(i)</w:t>
      </w:r>
      <w:r w:rsidRPr="00614BAA">
        <w:rPr>
          <w:lang w:val="en-US"/>
        </w:rPr>
        <w:tab/>
        <w:t>knows the animal is unfit for the use; or</w:t>
      </w:r>
    </w:p>
    <w:p w:rsidR="006B2596" w:rsidRPr="00614BAA" w:rsidRDefault="006B2596" w:rsidP="00614BAA">
      <w:pPr>
        <w:pStyle w:val="Isubpara"/>
        <w:keepNext/>
        <w:rPr>
          <w:lang w:val="en-US"/>
        </w:rPr>
      </w:pPr>
      <w:r w:rsidRPr="00614BAA">
        <w:rPr>
          <w:lang w:val="en-US"/>
        </w:rPr>
        <w:tab/>
        <w:t>(ii)</w:t>
      </w:r>
      <w:r w:rsidRPr="00614BAA">
        <w:rPr>
          <w:lang w:val="en-US"/>
        </w:rPr>
        <w:tab/>
        <w:t>is negligent about whether the animal is fit for the use.</w:t>
      </w:r>
    </w:p>
    <w:p w:rsidR="006B2596" w:rsidRPr="00614BAA" w:rsidRDefault="006B2596" w:rsidP="006B2596">
      <w:pPr>
        <w:pStyle w:val="Penalty"/>
        <w:keepNext/>
      </w:pPr>
      <w:r w:rsidRPr="00614BAA">
        <w:t>Maximum penalty:  100 penalty units, imprisonment for 1 year or both.</w:t>
      </w:r>
    </w:p>
    <w:p w:rsidR="006B2596" w:rsidRPr="00614BAA" w:rsidRDefault="006B2596" w:rsidP="006B2596">
      <w:pPr>
        <w:pStyle w:val="IMain"/>
        <w:rPr>
          <w:lang w:val="en-US"/>
        </w:rPr>
      </w:pPr>
      <w:r w:rsidRPr="00614BAA">
        <w:rPr>
          <w:lang w:val="en-US"/>
        </w:rPr>
        <w:tab/>
        <w:t>(3)</w:t>
      </w:r>
      <w:r w:rsidRPr="00614BAA">
        <w:rPr>
          <w:lang w:val="en-US"/>
        </w:rPr>
        <w:tab/>
        <w:t>A person commits an offence if—</w:t>
      </w:r>
    </w:p>
    <w:p w:rsidR="006B2596" w:rsidRPr="00614BAA" w:rsidRDefault="006B2596" w:rsidP="006B2596">
      <w:pPr>
        <w:pStyle w:val="Ipara"/>
        <w:rPr>
          <w:lang w:val="en-US"/>
        </w:rPr>
      </w:pPr>
      <w:r w:rsidRPr="00614BAA">
        <w:rPr>
          <w:lang w:val="en-US"/>
        </w:rPr>
        <w:tab/>
        <w:t>(a)</w:t>
      </w:r>
      <w:r w:rsidRPr="00614BAA">
        <w:rPr>
          <w:lang w:val="en-US"/>
        </w:rPr>
        <w:tab/>
        <w:t>the person uses an animal; and</w:t>
      </w:r>
    </w:p>
    <w:p w:rsidR="006B2596" w:rsidRPr="00614BAA" w:rsidRDefault="006B2596" w:rsidP="00614BAA">
      <w:pPr>
        <w:pStyle w:val="Ipara"/>
        <w:keepNext/>
        <w:rPr>
          <w:lang w:val="en-US"/>
        </w:rPr>
      </w:pPr>
      <w:r w:rsidRPr="00614BAA">
        <w:rPr>
          <w:lang w:val="en-US"/>
        </w:rPr>
        <w:tab/>
        <w:t>(b)</w:t>
      </w:r>
      <w:r w:rsidRPr="00614BAA">
        <w:rPr>
          <w:lang w:val="en-US"/>
        </w:rPr>
        <w:tab/>
        <w:t>the animal is unfit for the use.</w:t>
      </w:r>
    </w:p>
    <w:p w:rsidR="006B2596" w:rsidRPr="00614BAA" w:rsidRDefault="006B2596" w:rsidP="006B2596">
      <w:pPr>
        <w:pStyle w:val="Penalty"/>
        <w:keepNext/>
      </w:pPr>
      <w:r w:rsidRPr="00614BAA">
        <w:t>Maximum penalty:  50 penalty units</w:t>
      </w:r>
    </w:p>
    <w:p w:rsidR="009765FD" w:rsidRPr="00614BAA" w:rsidRDefault="009765FD" w:rsidP="00A6585F">
      <w:pPr>
        <w:pStyle w:val="aExamHdgss"/>
      </w:pPr>
      <w:r w:rsidRPr="00614BAA">
        <w:t>Examples</w:t>
      </w:r>
    </w:p>
    <w:p w:rsidR="009765FD" w:rsidRPr="00614BAA" w:rsidRDefault="00614BAA" w:rsidP="00614BAA">
      <w:pPr>
        <w:pStyle w:val="aExamBulletss"/>
        <w:keepNext/>
        <w:tabs>
          <w:tab w:val="left" w:pos="1500"/>
        </w:tabs>
      </w:pPr>
      <w:r w:rsidRPr="00614BAA">
        <w:rPr>
          <w:rFonts w:ascii="Symbol" w:hAnsi="Symbol"/>
        </w:rPr>
        <w:t></w:t>
      </w:r>
      <w:r w:rsidRPr="00614BAA">
        <w:rPr>
          <w:rFonts w:ascii="Symbol" w:hAnsi="Symbol"/>
        </w:rPr>
        <w:tab/>
      </w:r>
      <w:r w:rsidR="007C54CF" w:rsidRPr="00614BAA">
        <w:t>the animal has</w:t>
      </w:r>
      <w:r w:rsidR="008A4270" w:rsidRPr="00614BAA">
        <w:t xml:space="preserve"> recently given birth</w:t>
      </w:r>
    </w:p>
    <w:p w:rsidR="008A4270" w:rsidRPr="00614BAA" w:rsidRDefault="00614BAA" w:rsidP="00614BAA">
      <w:pPr>
        <w:pStyle w:val="aExamBulletss"/>
        <w:keepNext/>
        <w:tabs>
          <w:tab w:val="left" w:pos="1500"/>
        </w:tabs>
      </w:pPr>
      <w:r w:rsidRPr="00614BAA">
        <w:rPr>
          <w:rFonts w:ascii="Symbol" w:hAnsi="Symbol"/>
        </w:rPr>
        <w:t></w:t>
      </w:r>
      <w:r w:rsidRPr="00614BAA">
        <w:rPr>
          <w:rFonts w:ascii="Symbol" w:hAnsi="Symbol"/>
        </w:rPr>
        <w:tab/>
      </w:r>
      <w:r w:rsidR="007C54CF" w:rsidRPr="00614BAA">
        <w:t>the animal is sick or injured</w:t>
      </w:r>
    </w:p>
    <w:p w:rsidR="008A4270" w:rsidRPr="00614BAA" w:rsidRDefault="00614BAA" w:rsidP="00614BAA">
      <w:pPr>
        <w:pStyle w:val="aExamBulletss"/>
        <w:keepNext/>
        <w:tabs>
          <w:tab w:val="left" w:pos="1500"/>
        </w:tabs>
      </w:pPr>
      <w:r w:rsidRPr="00614BAA">
        <w:rPr>
          <w:rFonts w:ascii="Symbol" w:hAnsi="Symbol"/>
        </w:rPr>
        <w:t></w:t>
      </w:r>
      <w:r w:rsidRPr="00614BAA">
        <w:rPr>
          <w:rFonts w:ascii="Symbol" w:hAnsi="Symbol"/>
        </w:rPr>
        <w:tab/>
      </w:r>
      <w:r w:rsidR="007C54CF" w:rsidRPr="00614BAA">
        <w:t xml:space="preserve">the animal is </w:t>
      </w:r>
      <w:r w:rsidR="0026053A" w:rsidRPr="00614BAA">
        <w:t>used in a children’s petting zoo and is distressed by the contact</w:t>
      </w:r>
    </w:p>
    <w:p w:rsidR="006B2596" w:rsidRPr="00614BAA" w:rsidRDefault="006B2596" w:rsidP="006B2596">
      <w:pPr>
        <w:pStyle w:val="IMain"/>
      </w:pPr>
      <w:r w:rsidRPr="00614BAA">
        <w:tab/>
        <w:t>(4)</w:t>
      </w:r>
      <w:r w:rsidRPr="00614BAA">
        <w:tab/>
        <w:t>An offence against subsection (3) is a strict liability offence.</w:t>
      </w:r>
    </w:p>
    <w:p w:rsidR="006B2596" w:rsidRPr="00614BAA" w:rsidRDefault="006B2596" w:rsidP="006B2596">
      <w:pPr>
        <w:pStyle w:val="IMain"/>
      </w:pPr>
      <w:r w:rsidRPr="00614BAA">
        <w:tab/>
        <w:t>(5)</w:t>
      </w:r>
      <w:r w:rsidRPr="00614BAA">
        <w:tab/>
        <w:t>In this section:</w:t>
      </w:r>
    </w:p>
    <w:p w:rsidR="006F55D7" w:rsidRPr="00614BAA" w:rsidRDefault="006B2596" w:rsidP="00614BAA">
      <w:pPr>
        <w:pStyle w:val="aDef"/>
      </w:pPr>
      <w:r w:rsidRPr="00614BAA">
        <w:rPr>
          <w:rStyle w:val="charBoldItals"/>
        </w:rPr>
        <w:t>display</w:t>
      </w:r>
      <w:r w:rsidR="007F1D98" w:rsidRPr="00614BAA">
        <w:t>,</w:t>
      </w:r>
      <w:r w:rsidRPr="00614BAA">
        <w:t xml:space="preserve"> an animal</w:t>
      </w:r>
      <w:r w:rsidR="006F55D7" w:rsidRPr="00614BAA">
        <w:t>—</w:t>
      </w:r>
    </w:p>
    <w:p w:rsidR="006F55D7" w:rsidRPr="00614BAA" w:rsidRDefault="006F55D7" w:rsidP="006F55D7">
      <w:pPr>
        <w:pStyle w:val="Idefpara"/>
      </w:pPr>
      <w:r w:rsidRPr="00614BAA">
        <w:tab/>
        <w:t>(a)</w:t>
      </w:r>
      <w:r w:rsidRPr="00614BAA">
        <w:tab/>
      </w:r>
      <w:r w:rsidR="006B2596" w:rsidRPr="00614BAA">
        <w:t xml:space="preserve">means </w:t>
      </w:r>
      <w:r w:rsidR="0026053A" w:rsidRPr="00614BAA">
        <w:t xml:space="preserve">to put an animal in a prominent place for the purposes of making the animal visible to </w:t>
      </w:r>
      <w:r w:rsidR="007F1D98" w:rsidRPr="00614BAA">
        <w:t>people</w:t>
      </w:r>
      <w:r w:rsidRPr="00614BAA">
        <w:t>;</w:t>
      </w:r>
      <w:r w:rsidR="0026053A" w:rsidRPr="00614BAA">
        <w:t xml:space="preserve"> and </w:t>
      </w:r>
    </w:p>
    <w:p w:rsidR="006F55D7" w:rsidRPr="00614BAA" w:rsidRDefault="006F55D7" w:rsidP="006F55D7">
      <w:pPr>
        <w:pStyle w:val="Idefpara"/>
      </w:pPr>
      <w:r w:rsidRPr="00614BAA">
        <w:tab/>
        <w:t>(b)</w:t>
      </w:r>
      <w:r w:rsidRPr="00614BAA">
        <w:tab/>
      </w:r>
      <w:r w:rsidR="0026053A" w:rsidRPr="00614BAA">
        <w:t>include</w:t>
      </w:r>
      <w:r w:rsidR="007F1D98" w:rsidRPr="00614BAA">
        <w:t>s</w:t>
      </w:r>
      <w:r w:rsidR="0026053A" w:rsidRPr="00614BAA">
        <w:t xml:space="preserve"> display an animal</w:t>
      </w:r>
      <w:r w:rsidRPr="00614BAA">
        <w:t>—</w:t>
      </w:r>
    </w:p>
    <w:p w:rsidR="006F55D7" w:rsidRPr="00614BAA" w:rsidRDefault="006F55D7" w:rsidP="006F55D7">
      <w:pPr>
        <w:pStyle w:val="Idefsubpara"/>
      </w:pPr>
      <w:r w:rsidRPr="00614BAA">
        <w:tab/>
        <w:t>(i)</w:t>
      </w:r>
      <w:r w:rsidRPr="00614BAA">
        <w:tab/>
      </w:r>
      <w:r w:rsidR="007F1D98" w:rsidRPr="00614BAA">
        <w:t>for</w:t>
      </w:r>
      <w:r w:rsidRPr="00614BAA">
        <w:t xml:space="preserve"> </w:t>
      </w:r>
      <w:r w:rsidR="0026053A" w:rsidRPr="00614BAA">
        <w:t>sale</w:t>
      </w:r>
      <w:r w:rsidRPr="00614BAA">
        <w:t>; or</w:t>
      </w:r>
    </w:p>
    <w:p w:rsidR="006B2596" w:rsidRPr="00614BAA" w:rsidRDefault="006F55D7" w:rsidP="006F55D7">
      <w:pPr>
        <w:pStyle w:val="Idefsubpara"/>
      </w:pPr>
      <w:r w:rsidRPr="00614BAA">
        <w:tab/>
        <w:t>(ii)</w:t>
      </w:r>
      <w:r w:rsidRPr="00614BAA">
        <w:tab/>
      </w:r>
      <w:r w:rsidR="007F1D98" w:rsidRPr="00614BAA">
        <w:t>in</w:t>
      </w:r>
      <w:r w:rsidRPr="00614BAA">
        <w:t xml:space="preserve"> an exhibition.</w:t>
      </w:r>
    </w:p>
    <w:p w:rsidR="00751716" w:rsidRPr="00614BAA" w:rsidRDefault="006B2596" w:rsidP="00614BAA">
      <w:pPr>
        <w:pStyle w:val="aDef"/>
      </w:pPr>
      <w:r w:rsidRPr="00614BAA">
        <w:rPr>
          <w:rStyle w:val="charBoldItals"/>
        </w:rPr>
        <w:t>sho</w:t>
      </w:r>
      <w:r w:rsidR="007F1D98" w:rsidRPr="00614BAA">
        <w:rPr>
          <w:rStyle w:val="charBoldItals"/>
        </w:rPr>
        <w:t>w</w:t>
      </w:r>
      <w:r w:rsidR="007F1D98" w:rsidRPr="00614BAA">
        <w:t>,</w:t>
      </w:r>
      <w:r w:rsidRPr="00614BAA">
        <w:t xml:space="preserve"> an animal</w:t>
      </w:r>
      <w:r w:rsidR="007F1D98" w:rsidRPr="00614BAA">
        <w:t>,</w:t>
      </w:r>
      <w:r w:rsidR="00751716" w:rsidRPr="00614BAA">
        <w:t xml:space="preserve"> </w:t>
      </w:r>
      <w:r w:rsidRPr="00614BAA">
        <w:t xml:space="preserve">means </w:t>
      </w:r>
      <w:r w:rsidR="00751716" w:rsidRPr="00614BAA">
        <w:t xml:space="preserve">to enter the animal in </w:t>
      </w:r>
      <w:r w:rsidR="007F1D98" w:rsidRPr="00614BAA">
        <w:t>a</w:t>
      </w:r>
      <w:r w:rsidR="00751716" w:rsidRPr="00614BAA">
        <w:t xml:space="preserve"> show, sport, contest or competition.</w:t>
      </w:r>
    </w:p>
    <w:p w:rsidR="006B2596" w:rsidRPr="00614BAA" w:rsidRDefault="006B2596" w:rsidP="00614BAA">
      <w:pPr>
        <w:pStyle w:val="aDef"/>
      </w:pPr>
      <w:r w:rsidRPr="00614BAA">
        <w:rPr>
          <w:rStyle w:val="charBoldItals"/>
        </w:rPr>
        <w:t>use</w:t>
      </w:r>
      <w:r w:rsidR="001C6047" w:rsidRPr="00614BAA">
        <w:t>, an</w:t>
      </w:r>
      <w:r w:rsidRPr="00614BAA">
        <w:t xml:space="preserve"> animal, includes </w:t>
      </w:r>
      <w:r w:rsidRPr="00614BAA">
        <w:rPr>
          <w:lang w:val="en-US"/>
        </w:rPr>
        <w:t>display, driv</w:t>
      </w:r>
      <w:r w:rsidR="00E8416F" w:rsidRPr="00614BAA">
        <w:rPr>
          <w:lang w:val="en-US"/>
        </w:rPr>
        <w:t>e</w:t>
      </w:r>
      <w:r w:rsidRPr="00614BAA">
        <w:rPr>
          <w:lang w:val="en-US"/>
        </w:rPr>
        <w:t>, rid</w:t>
      </w:r>
      <w:r w:rsidR="00E8416F" w:rsidRPr="00614BAA">
        <w:rPr>
          <w:lang w:val="en-US"/>
        </w:rPr>
        <w:t>e</w:t>
      </w:r>
      <w:r w:rsidRPr="00614BAA">
        <w:rPr>
          <w:lang w:val="en-US"/>
        </w:rPr>
        <w:t>, show or work the animal.</w:t>
      </w:r>
    </w:p>
    <w:p w:rsidR="006F59EA" w:rsidRPr="00614BAA" w:rsidRDefault="002F0B8B" w:rsidP="006F59EA">
      <w:pPr>
        <w:pStyle w:val="IH5Sec"/>
      </w:pPr>
      <w:r w:rsidRPr="00614BAA">
        <w:t>17</w:t>
      </w:r>
      <w:r w:rsidR="008653CA" w:rsidRPr="00614BAA">
        <w:tab/>
      </w:r>
      <w:r w:rsidR="00824C20" w:rsidRPr="00614BAA">
        <w:t>Violent animal activities</w:t>
      </w:r>
    </w:p>
    <w:p w:rsidR="00824C20" w:rsidRPr="00614BAA" w:rsidRDefault="006F59EA" w:rsidP="00614BAA">
      <w:pPr>
        <w:pStyle w:val="IMain"/>
        <w:keepNext/>
      </w:pPr>
      <w:r w:rsidRPr="00614BAA">
        <w:rPr>
          <w:lang w:val="en-US"/>
        </w:rPr>
        <w:tab/>
        <w:t>(1)</w:t>
      </w:r>
      <w:r w:rsidRPr="00614BAA">
        <w:rPr>
          <w:lang w:val="en-US"/>
        </w:rPr>
        <w:tab/>
      </w:r>
      <w:r w:rsidRPr="00614BAA">
        <w:t>A person commits an offence if</w:t>
      </w:r>
      <w:r w:rsidR="00886290" w:rsidRPr="00614BAA">
        <w:t xml:space="preserve"> </w:t>
      </w:r>
      <w:r w:rsidRPr="00614BAA">
        <w:t xml:space="preserve">the person </w:t>
      </w:r>
      <w:r w:rsidR="00886290" w:rsidRPr="00614BAA">
        <w:t xml:space="preserve">takes part in a violent animal </w:t>
      </w:r>
      <w:r w:rsidR="00824C20" w:rsidRPr="00614BAA">
        <w:t>activity</w:t>
      </w:r>
      <w:r w:rsidR="00886290" w:rsidRPr="00614BAA">
        <w:t>.</w:t>
      </w:r>
    </w:p>
    <w:p w:rsidR="006F59EA" w:rsidRPr="00614BAA" w:rsidRDefault="002E2BBA" w:rsidP="002E2BBA">
      <w:pPr>
        <w:pStyle w:val="Penalty"/>
      </w:pPr>
      <w:r w:rsidRPr="00614BAA">
        <w:t xml:space="preserve">Maximum penalty:  300 penalty units, imprisonment for </w:t>
      </w:r>
      <w:r w:rsidR="008C0461" w:rsidRPr="00614BAA">
        <w:t>3</w:t>
      </w:r>
      <w:r w:rsidRPr="00614BAA">
        <w:t xml:space="preserve"> years or both.</w:t>
      </w:r>
    </w:p>
    <w:p w:rsidR="00144DD0" w:rsidRPr="00614BAA" w:rsidRDefault="00144DD0" w:rsidP="00144DD0">
      <w:pPr>
        <w:pStyle w:val="IMain"/>
      </w:pPr>
      <w:r w:rsidRPr="00614BAA">
        <w:rPr>
          <w:lang w:val="en-US"/>
        </w:rPr>
        <w:tab/>
        <w:t>(2)</w:t>
      </w:r>
      <w:r w:rsidRPr="00614BAA">
        <w:rPr>
          <w:lang w:val="en-US"/>
        </w:rPr>
        <w:tab/>
      </w:r>
      <w:r w:rsidRPr="00614BAA">
        <w:t>A person commits an offence if the person—</w:t>
      </w:r>
    </w:p>
    <w:p w:rsidR="00144DD0" w:rsidRPr="00614BAA" w:rsidRDefault="00144DD0" w:rsidP="00144DD0">
      <w:pPr>
        <w:pStyle w:val="Ipara"/>
      </w:pPr>
      <w:r w:rsidRPr="00614BAA">
        <w:tab/>
        <w:t>(a)</w:t>
      </w:r>
      <w:r w:rsidRPr="00614BAA">
        <w:tab/>
        <w:t>attends a violent animal activity; or</w:t>
      </w:r>
    </w:p>
    <w:p w:rsidR="00144DD0" w:rsidRPr="00614BAA" w:rsidRDefault="00144DD0" w:rsidP="00614BAA">
      <w:pPr>
        <w:pStyle w:val="Ipara"/>
        <w:keepNext/>
      </w:pPr>
      <w:r w:rsidRPr="00614BAA">
        <w:tab/>
        <w:t>(b)</w:t>
      </w:r>
      <w:r w:rsidRPr="00614BAA">
        <w:tab/>
        <w:t>is at a place where a violent animal activity occurs</w:t>
      </w:r>
      <w:r w:rsidR="006A2142" w:rsidRPr="00614BAA">
        <w:t xml:space="preserve"> within 2 </w:t>
      </w:r>
      <w:r w:rsidRPr="00614BAA">
        <w:t xml:space="preserve">hours </w:t>
      </w:r>
      <w:r w:rsidR="00B721B4" w:rsidRPr="00614BAA">
        <w:t>before</w:t>
      </w:r>
      <w:r w:rsidRPr="00614BAA">
        <w:t xml:space="preserve"> the activity occurring.</w:t>
      </w:r>
    </w:p>
    <w:p w:rsidR="00144DD0" w:rsidRPr="00614BAA" w:rsidRDefault="00144DD0" w:rsidP="00144DD0">
      <w:pPr>
        <w:pStyle w:val="Penalty"/>
      </w:pPr>
      <w:r w:rsidRPr="00614BAA">
        <w:t xml:space="preserve">Maximum penalty:  100 penalty units, imprisonment for </w:t>
      </w:r>
      <w:r w:rsidR="008C0461" w:rsidRPr="00614BAA">
        <w:t>1</w:t>
      </w:r>
      <w:r w:rsidRPr="00614BAA">
        <w:t xml:space="preserve"> years or both.</w:t>
      </w:r>
    </w:p>
    <w:p w:rsidR="00A55525" w:rsidRPr="00614BAA" w:rsidRDefault="00144DD0" w:rsidP="00A55525">
      <w:pPr>
        <w:pStyle w:val="IMain"/>
      </w:pPr>
      <w:r w:rsidRPr="00614BAA">
        <w:tab/>
        <w:t>(3)</w:t>
      </w:r>
      <w:r w:rsidRPr="00614BAA">
        <w:tab/>
      </w:r>
      <w:r w:rsidR="00212D15" w:rsidRPr="00614BAA">
        <w:t>It is a defence to a prosecution fo</w:t>
      </w:r>
      <w:r w:rsidR="00A55525" w:rsidRPr="00614BAA">
        <w:t>r an offence against—</w:t>
      </w:r>
    </w:p>
    <w:p w:rsidR="00212D15" w:rsidRPr="00614BAA" w:rsidRDefault="00A55525" w:rsidP="00A55525">
      <w:pPr>
        <w:pStyle w:val="Ipara"/>
      </w:pPr>
      <w:r w:rsidRPr="00614BAA">
        <w:tab/>
        <w:t>(a)</w:t>
      </w:r>
      <w:r w:rsidRPr="00614BAA">
        <w:tab/>
      </w:r>
      <w:r w:rsidR="00212D15" w:rsidRPr="00614BAA">
        <w:t>subsection (2)</w:t>
      </w:r>
      <w:r w:rsidR="002846A2" w:rsidRPr="00614BAA">
        <w:t>,</w:t>
      </w:r>
      <w:r w:rsidR="00212D15" w:rsidRPr="00614BAA">
        <w:t xml:space="preserve"> if the defendant proves that the defendant did not know, and could not reasonably have been expected to have known, that </w:t>
      </w:r>
      <w:r w:rsidR="006A2142" w:rsidRPr="00614BAA">
        <w:t>the</w:t>
      </w:r>
      <w:r w:rsidR="00212D15" w:rsidRPr="00614BAA">
        <w:t xml:space="preserve"> activity was occurring in the place</w:t>
      </w:r>
      <w:r w:rsidRPr="00614BAA">
        <w:t>; and</w:t>
      </w:r>
    </w:p>
    <w:p w:rsidR="006A2142" w:rsidRPr="00614BAA" w:rsidRDefault="00A55525" w:rsidP="00614BAA">
      <w:pPr>
        <w:pStyle w:val="Ipara"/>
        <w:keepNext/>
      </w:pPr>
      <w:r w:rsidRPr="00614BAA">
        <w:tab/>
        <w:t>(b)</w:t>
      </w:r>
      <w:r w:rsidRPr="00614BAA">
        <w:tab/>
      </w:r>
      <w:r w:rsidR="006A2142" w:rsidRPr="00614BAA">
        <w:t>subsection (2) (b)</w:t>
      </w:r>
      <w:r w:rsidR="002846A2" w:rsidRPr="00614BAA">
        <w:t>,</w:t>
      </w:r>
      <w:r w:rsidR="006A2142" w:rsidRPr="00614BAA">
        <w:t xml:space="preserve"> if the defendant proves that the defendant le</w:t>
      </w:r>
      <w:r w:rsidR="00B721B4" w:rsidRPr="00614BAA">
        <w:t>f</w:t>
      </w:r>
      <w:r w:rsidR="006A2142" w:rsidRPr="00614BAA">
        <w:t>t the place before the activity started.</w:t>
      </w:r>
    </w:p>
    <w:p w:rsidR="006F59EA" w:rsidRPr="00614BAA" w:rsidRDefault="006A2142" w:rsidP="006A2142">
      <w:pPr>
        <w:pStyle w:val="aNote"/>
      </w:pPr>
      <w:r w:rsidRPr="00614BAA">
        <w:rPr>
          <w:rStyle w:val="charItals"/>
        </w:rPr>
        <w:t>Note</w:t>
      </w:r>
      <w:r w:rsidRPr="00614BAA">
        <w:rPr>
          <w:rStyle w:val="charItals"/>
        </w:rPr>
        <w:tab/>
      </w:r>
      <w:r w:rsidRPr="00614BAA">
        <w:t>The defendant has a legal burden in relation to the matters mentioned in s (</w:t>
      </w:r>
      <w:r w:rsidR="00E8416F" w:rsidRPr="00614BAA">
        <w:t>3</w:t>
      </w:r>
      <w:r w:rsidRPr="00614BAA">
        <w:t xml:space="preserve">) (see </w:t>
      </w:r>
      <w:hyperlink r:id="rId26" w:tooltip="A2002-51" w:history="1">
        <w:r w:rsidR="00A76B0F" w:rsidRPr="00614BAA">
          <w:rPr>
            <w:rStyle w:val="charCitHyperlinkAbbrev"/>
          </w:rPr>
          <w:t>Criminal Code</w:t>
        </w:r>
      </w:hyperlink>
      <w:r w:rsidRPr="00614BAA">
        <w:t>, s 59).</w:t>
      </w:r>
    </w:p>
    <w:p w:rsidR="00824C20" w:rsidRPr="00614BAA" w:rsidRDefault="00824C20" w:rsidP="00824C20">
      <w:pPr>
        <w:pStyle w:val="IMain"/>
      </w:pPr>
      <w:r w:rsidRPr="00614BAA">
        <w:tab/>
        <w:t>(</w:t>
      </w:r>
      <w:r w:rsidR="00C9608F" w:rsidRPr="00614BAA">
        <w:t>4</w:t>
      </w:r>
      <w:r w:rsidRPr="00614BAA">
        <w:t>)</w:t>
      </w:r>
      <w:r w:rsidRPr="00614BAA">
        <w:tab/>
        <w:t>In this section:</w:t>
      </w:r>
    </w:p>
    <w:p w:rsidR="00EE1273" w:rsidRPr="00614BAA" w:rsidRDefault="00EE1273" w:rsidP="00614BAA">
      <w:pPr>
        <w:pStyle w:val="aDef"/>
      </w:pPr>
      <w:r w:rsidRPr="00614BAA">
        <w:rPr>
          <w:rStyle w:val="charBoldItals"/>
        </w:rPr>
        <w:t>live bait</w:t>
      </w:r>
      <w:r w:rsidR="00B462D0" w:rsidRPr="00614BAA">
        <w:rPr>
          <w:rStyle w:val="charBoldItals"/>
        </w:rPr>
        <w:t>ing</w:t>
      </w:r>
      <w:r w:rsidRPr="00614BAA">
        <w:t xml:space="preserve"> means </w:t>
      </w:r>
      <w:r w:rsidR="00B462D0" w:rsidRPr="00614BAA">
        <w:t>using an animal, whether alive or dead, to train another animal</w:t>
      </w:r>
      <w:r w:rsidRPr="00614BAA">
        <w:t xml:space="preserve"> to chase real or simulated animals</w:t>
      </w:r>
      <w:r w:rsidR="002E2BBA" w:rsidRPr="00614BAA">
        <w:t xml:space="preserve"> when racing or hunting.</w:t>
      </w:r>
    </w:p>
    <w:p w:rsidR="00824C20" w:rsidRPr="00614BAA" w:rsidRDefault="00824C20" w:rsidP="00614BAA">
      <w:pPr>
        <w:pStyle w:val="aDef"/>
      </w:pPr>
      <w:r w:rsidRPr="00614BAA">
        <w:rPr>
          <w:rStyle w:val="charBoldItals"/>
        </w:rPr>
        <w:t>takes part in</w:t>
      </w:r>
      <w:r w:rsidRPr="00614BAA">
        <w:t xml:space="preserve">—a person </w:t>
      </w:r>
      <w:r w:rsidRPr="00614BAA">
        <w:rPr>
          <w:rStyle w:val="charBoldItals"/>
        </w:rPr>
        <w:t>takes part in</w:t>
      </w:r>
      <w:r w:rsidRPr="00614BAA">
        <w:t xml:space="preserve"> an activity if the person</w:t>
      </w:r>
      <w:r w:rsidR="00C058C8" w:rsidRPr="00614BAA">
        <w:t xml:space="preserve"> does 1 or more of the following:</w:t>
      </w:r>
    </w:p>
    <w:p w:rsidR="00824C20" w:rsidRPr="00614BAA" w:rsidRDefault="00C058C8" w:rsidP="00C058C8">
      <w:pPr>
        <w:pStyle w:val="Idefpara"/>
      </w:pPr>
      <w:r w:rsidRPr="00614BAA">
        <w:tab/>
        <w:t>(a)</w:t>
      </w:r>
      <w:r w:rsidRPr="00614BAA">
        <w:tab/>
      </w:r>
      <w:r w:rsidR="00824C20" w:rsidRPr="00614BAA">
        <w:t xml:space="preserve">organises </w:t>
      </w:r>
      <w:r w:rsidRPr="00614BAA">
        <w:t xml:space="preserve">or conducts </w:t>
      </w:r>
      <w:r w:rsidR="00824C20" w:rsidRPr="00614BAA">
        <w:t>the activity;</w:t>
      </w:r>
    </w:p>
    <w:p w:rsidR="00824C20" w:rsidRPr="00614BAA" w:rsidRDefault="00824C20" w:rsidP="00C058C8">
      <w:pPr>
        <w:pStyle w:val="Idefpara"/>
      </w:pPr>
      <w:r w:rsidRPr="00614BAA">
        <w:tab/>
        <w:t>(b)</w:t>
      </w:r>
      <w:r w:rsidRPr="00614BAA">
        <w:tab/>
        <w:t>promotes the activity;</w:t>
      </w:r>
    </w:p>
    <w:p w:rsidR="00824C20" w:rsidRPr="00614BAA" w:rsidRDefault="00824C20" w:rsidP="00C058C8">
      <w:pPr>
        <w:pStyle w:val="Idefpara"/>
      </w:pPr>
      <w:r w:rsidRPr="00614BAA">
        <w:tab/>
        <w:t>(c)</w:t>
      </w:r>
      <w:r w:rsidRPr="00614BAA">
        <w:tab/>
        <w:t xml:space="preserve">allows the activity to occur on premises, or in a place, owned or occupied by </w:t>
      </w:r>
      <w:r w:rsidR="00C058C8" w:rsidRPr="00614BAA">
        <w:t>the person</w:t>
      </w:r>
      <w:r w:rsidRPr="00614BAA">
        <w:t>;</w:t>
      </w:r>
    </w:p>
    <w:p w:rsidR="00824C20" w:rsidRPr="00614BAA" w:rsidRDefault="00824C20" w:rsidP="00C058C8">
      <w:pPr>
        <w:pStyle w:val="Idefpara"/>
      </w:pPr>
      <w:r w:rsidRPr="00614BAA">
        <w:tab/>
        <w:t>(d)</w:t>
      </w:r>
      <w:r w:rsidRPr="00614BAA">
        <w:tab/>
        <w:t>pr</w:t>
      </w:r>
      <w:r w:rsidR="00AC774F" w:rsidRPr="00614BAA">
        <w:t xml:space="preserve">ovides an animal or thing to be used </w:t>
      </w:r>
      <w:r w:rsidRPr="00614BAA">
        <w:t>in relation to the activity;</w:t>
      </w:r>
    </w:p>
    <w:p w:rsidR="00824C20" w:rsidRPr="00614BAA" w:rsidRDefault="00824C20" w:rsidP="00C058C8">
      <w:pPr>
        <w:pStyle w:val="Idefpara"/>
      </w:pPr>
      <w:r w:rsidRPr="00614BAA">
        <w:tab/>
        <w:t>(e)</w:t>
      </w:r>
      <w:r w:rsidRPr="00614BAA">
        <w:tab/>
        <w:t>undertakes any other activity relating to the activity.</w:t>
      </w:r>
    </w:p>
    <w:p w:rsidR="00B462D0" w:rsidRPr="00614BAA" w:rsidRDefault="00B462D0" w:rsidP="00614BAA">
      <w:pPr>
        <w:pStyle w:val="aDef"/>
      </w:pPr>
      <w:r w:rsidRPr="00614BAA">
        <w:rPr>
          <w:rStyle w:val="charBoldItals"/>
        </w:rPr>
        <w:t>use</w:t>
      </w:r>
      <w:r w:rsidR="003B6A80" w:rsidRPr="00614BAA">
        <w:t xml:space="preserve">, an animal, includes capture, contain </w:t>
      </w:r>
      <w:r w:rsidR="00880572" w:rsidRPr="00614BAA">
        <w:t>or</w:t>
      </w:r>
      <w:r w:rsidR="003B6A80" w:rsidRPr="00614BAA">
        <w:t xml:space="preserve"> release </w:t>
      </w:r>
      <w:r w:rsidR="00880572" w:rsidRPr="00614BAA">
        <w:t>the</w:t>
      </w:r>
      <w:r w:rsidR="003B6A80" w:rsidRPr="00614BAA">
        <w:t xml:space="preserve"> animal.</w:t>
      </w:r>
    </w:p>
    <w:p w:rsidR="00BE1981" w:rsidRPr="00614BAA" w:rsidRDefault="00BE1981" w:rsidP="00BC6DAB">
      <w:pPr>
        <w:pStyle w:val="aDef"/>
        <w:keepNext/>
      </w:pPr>
      <w:r w:rsidRPr="00614BAA">
        <w:rPr>
          <w:rStyle w:val="charBoldItals"/>
        </w:rPr>
        <w:t>violent animal activity</w:t>
      </w:r>
      <w:r w:rsidRPr="00614BAA">
        <w:t>—</w:t>
      </w:r>
    </w:p>
    <w:p w:rsidR="003B6A80" w:rsidRPr="00614BAA" w:rsidRDefault="00BE1981" w:rsidP="00BE1981">
      <w:pPr>
        <w:pStyle w:val="Idefpara"/>
      </w:pPr>
      <w:r w:rsidRPr="00614BAA">
        <w:tab/>
        <w:t>(a)</w:t>
      </w:r>
      <w:r w:rsidRPr="00614BAA">
        <w:tab/>
        <w:t>means</w:t>
      </w:r>
      <w:r w:rsidR="003B6A80" w:rsidRPr="00614BAA">
        <w:t xml:space="preserve"> the use of an animal—</w:t>
      </w:r>
    </w:p>
    <w:p w:rsidR="009429E9" w:rsidRPr="00614BAA" w:rsidRDefault="003B6A80" w:rsidP="003B6A80">
      <w:pPr>
        <w:pStyle w:val="Idefsubpara"/>
      </w:pPr>
      <w:r w:rsidRPr="00614BAA">
        <w:tab/>
        <w:t>(i)</w:t>
      </w:r>
      <w:r w:rsidRPr="00614BAA">
        <w:tab/>
        <w:t xml:space="preserve">to hunt or catch another </w:t>
      </w:r>
      <w:r w:rsidR="009429E9" w:rsidRPr="00614BAA">
        <w:t>animal;</w:t>
      </w:r>
      <w:r w:rsidR="00880572" w:rsidRPr="00614BAA">
        <w:t xml:space="preserve"> or</w:t>
      </w:r>
    </w:p>
    <w:p w:rsidR="003B6A80" w:rsidRPr="00614BAA" w:rsidRDefault="009429E9" w:rsidP="003B6A80">
      <w:pPr>
        <w:pStyle w:val="Idefsubpara"/>
      </w:pPr>
      <w:r w:rsidRPr="00614BAA">
        <w:tab/>
        <w:t>(</w:t>
      </w:r>
      <w:r w:rsidR="003B6A80" w:rsidRPr="00614BAA">
        <w:t>ii</w:t>
      </w:r>
      <w:r w:rsidRPr="00614BAA">
        <w:t>)</w:t>
      </w:r>
      <w:r w:rsidRPr="00614BAA">
        <w:tab/>
      </w:r>
      <w:r w:rsidR="003B6A80" w:rsidRPr="00614BAA">
        <w:t>to fight another animal;</w:t>
      </w:r>
      <w:r w:rsidR="00880572" w:rsidRPr="00614BAA">
        <w:t xml:space="preserve"> or</w:t>
      </w:r>
    </w:p>
    <w:p w:rsidR="009429E9" w:rsidRPr="00614BAA" w:rsidRDefault="003B6A80" w:rsidP="003B6A80">
      <w:pPr>
        <w:pStyle w:val="Idefsubpara"/>
      </w:pPr>
      <w:r w:rsidRPr="00614BAA">
        <w:tab/>
        <w:t>(</w:t>
      </w:r>
      <w:r w:rsidR="003257C2" w:rsidRPr="00614BAA">
        <w:t>iii</w:t>
      </w:r>
      <w:r w:rsidR="009429E9" w:rsidRPr="00614BAA">
        <w:t>)</w:t>
      </w:r>
      <w:r w:rsidR="009429E9" w:rsidRPr="00614BAA">
        <w:tab/>
      </w:r>
      <w:r w:rsidRPr="00614BAA">
        <w:t xml:space="preserve">to </w:t>
      </w:r>
      <w:r w:rsidR="009429E9" w:rsidRPr="00614BAA">
        <w:t>injur</w:t>
      </w:r>
      <w:r w:rsidRPr="00614BAA">
        <w:t>e</w:t>
      </w:r>
      <w:r w:rsidR="00A500DF" w:rsidRPr="00614BAA">
        <w:t xml:space="preserve"> another</w:t>
      </w:r>
      <w:r w:rsidR="009429E9" w:rsidRPr="00614BAA">
        <w:t xml:space="preserve"> animal;</w:t>
      </w:r>
      <w:r w:rsidR="00880572" w:rsidRPr="00614BAA">
        <w:t xml:space="preserve"> or</w:t>
      </w:r>
    </w:p>
    <w:p w:rsidR="009429E9" w:rsidRPr="00614BAA" w:rsidRDefault="009429E9" w:rsidP="003B6A80">
      <w:pPr>
        <w:pStyle w:val="Idefsubpara"/>
      </w:pPr>
      <w:r w:rsidRPr="00614BAA">
        <w:tab/>
        <w:t>(</w:t>
      </w:r>
      <w:r w:rsidR="003257C2" w:rsidRPr="00614BAA">
        <w:t>i</w:t>
      </w:r>
      <w:r w:rsidR="00A500DF" w:rsidRPr="00614BAA">
        <w:t>v</w:t>
      </w:r>
      <w:r w:rsidRPr="00614BAA">
        <w:t>)</w:t>
      </w:r>
      <w:r w:rsidRPr="00614BAA">
        <w:tab/>
      </w:r>
      <w:r w:rsidR="00A500DF" w:rsidRPr="00614BAA">
        <w:t>to kill another</w:t>
      </w:r>
      <w:r w:rsidRPr="00614BAA">
        <w:t xml:space="preserve"> animal;</w:t>
      </w:r>
      <w:r w:rsidR="00AC774F" w:rsidRPr="00614BAA">
        <w:t xml:space="preserve"> </w:t>
      </w:r>
      <w:r w:rsidR="00A500DF" w:rsidRPr="00614BAA">
        <w:t>and</w:t>
      </w:r>
    </w:p>
    <w:p w:rsidR="004F7637" w:rsidRPr="00614BAA" w:rsidRDefault="004F7637" w:rsidP="004F7637">
      <w:pPr>
        <w:pStyle w:val="Idefpara"/>
      </w:pPr>
      <w:r w:rsidRPr="00614BAA">
        <w:tab/>
        <w:t>(b)</w:t>
      </w:r>
      <w:r w:rsidRPr="00614BAA">
        <w:tab/>
        <w:t>includes</w:t>
      </w:r>
      <w:r w:rsidR="00880572" w:rsidRPr="00614BAA">
        <w:t>—</w:t>
      </w:r>
    </w:p>
    <w:p w:rsidR="00A500DF" w:rsidRPr="00614BAA" w:rsidRDefault="00A500DF" w:rsidP="00A500DF">
      <w:pPr>
        <w:pStyle w:val="Idefsubpara"/>
      </w:pPr>
      <w:r w:rsidRPr="00614BAA">
        <w:tab/>
        <w:t>(i)</w:t>
      </w:r>
      <w:r w:rsidRPr="00614BAA">
        <w:tab/>
        <w:t xml:space="preserve">an organised animal fight </w:t>
      </w:r>
      <w:r w:rsidR="00757A73" w:rsidRPr="00614BAA">
        <w:t>or</w:t>
      </w:r>
      <w:r w:rsidRPr="00614BAA">
        <w:t xml:space="preserve"> match;</w:t>
      </w:r>
      <w:r w:rsidR="00880572" w:rsidRPr="00614BAA">
        <w:t xml:space="preserve"> and</w:t>
      </w:r>
    </w:p>
    <w:p w:rsidR="00A500DF" w:rsidRPr="00614BAA" w:rsidRDefault="00A500DF" w:rsidP="00A500DF">
      <w:pPr>
        <w:pStyle w:val="Idefsubpara"/>
      </w:pPr>
      <w:r w:rsidRPr="00614BAA">
        <w:tab/>
        <w:t>(ii)</w:t>
      </w:r>
      <w:r w:rsidRPr="00614BAA">
        <w:tab/>
        <w:t>a hunting competition;</w:t>
      </w:r>
      <w:r w:rsidR="00880572" w:rsidRPr="00614BAA">
        <w:t xml:space="preserve"> and</w:t>
      </w:r>
    </w:p>
    <w:p w:rsidR="00A500DF" w:rsidRPr="00614BAA" w:rsidRDefault="00A500DF" w:rsidP="00A500DF">
      <w:pPr>
        <w:pStyle w:val="Idefsubpara"/>
      </w:pPr>
      <w:r w:rsidRPr="00614BAA">
        <w:tab/>
      </w:r>
      <w:r w:rsidR="00757A73" w:rsidRPr="00614BAA">
        <w:t>(iii)</w:t>
      </w:r>
      <w:r w:rsidR="00757A73" w:rsidRPr="00614BAA">
        <w:tab/>
        <w:t>live bai</w:t>
      </w:r>
      <w:r w:rsidRPr="00614BAA">
        <w:t>ting;</w:t>
      </w:r>
      <w:r w:rsidR="00880572" w:rsidRPr="00614BAA">
        <w:t xml:space="preserve"> and</w:t>
      </w:r>
    </w:p>
    <w:p w:rsidR="004F7637" w:rsidRPr="00614BAA" w:rsidRDefault="00A500DF" w:rsidP="004F7637">
      <w:pPr>
        <w:pStyle w:val="Idefsubpara"/>
      </w:pPr>
      <w:r w:rsidRPr="00614BAA">
        <w:tab/>
      </w:r>
      <w:r w:rsidR="004F7637" w:rsidRPr="00614BAA">
        <w:t>(i</w:t>
      </w:r>
      <w:r w:rsidR="00757A73" w:rsidRPr="00614BAA">
        <w:t>v</w:t>
      </w:r>
      <w:r w:rsidR="004F7637" w:rsidRPr="00614BAA">
        <w:t>)</w:t>
      </w:r>
      <w:r w:rsidR="004F7637" w:rsidRPr="00614BAA">
        <w:tab/>
        <w:t>training</w:t>
      </w:r>
      <w:r w:rsidR="009429E9" w:rsidRPr="00614BAA">
        <w:t xml:space="preserve"> </w:t>
      </w:r>
      <w:r w:rsidRPr="00614BAA">
        <w:t>an animal to do any of the things mentioned in paragraph (a).</w:t>
      </w:r>
    </w:p>
    <w:p w:rsidR="00F92B21" w:rsidRPr="00614BAA" w:rsidRDefault="00614BAA" w:rsidP="00614BAA">
      <w:pPr>
        <w:pStyle w:val="AH5Sec"/>
        <w:shd w:val="pct25" w:color="auto" w:fill="auto"/>
        <w:rPr>
          <w:rStyle w:val="charItals"/>
        </w:rPr>
      </w:pPr>
      <w:bookmarkStart w:id="30" w:name="_Toc531955361"/>
      <w:r w:rsidRPr="00614BAA">
        <w:rPr>
          <w:rStyle w:val="CharSectNo"/>
        </w:rPr>
        <w:t>26</w:t>
      </w:r>
      <w:r w:rsidRPr="00614BAA">
        <w:rPr>
          <w:rStyle w:val="charItals"/>
          <w:i w:val="0"/>
        </w:rPr>
        <w:tab/>
      </w:r>
      <w:r w:rsidR="00F92B21" w:rsidRPr="00614BAA">
        <w:t>Rodeos and game parks</w:t>
      </w:r>
      <w:r w:rsidR="00F92B21" w:rsidRPr="00614BAA">
        <w:br/>
        <w:t xml:space="preserve">Section 18 (3), new definition of </w:t>
      </w:r>
      <w:r w:rsidR="00F92B21" w:rsidRPr="00614BAA">
        <w:rPr>
          <w:rStyle w:val="charItals"/>
        </w:rPr>
        <w:t>rodeo</w:t>
      </w:r>
      <w:bookmarkEnd w:id="30"/>
    </w:p>
    <w:p w:rsidR="00F92B21" w:rsidRPr="00614BAA" w:rsidRDefault="00F92B21" w:rsidP="00F92B21">
      <w:pPr>
        <w:pStyle w:val="direction"/>
      </w:pPr>
      <w:r w:rsidRPr="00614BAA">
        <w:t>insert</w:t>
      </w:r>
    </w:p>
    <w:p w:rsidR="00F92B21" w:rsidRPr="00614BAA" w:rsidRDefault="00F92B21" w:rsidP="00614BAA">
      <w:pPr>
        <w:pStyle w:val="aDef"/>
      </w:pPr>
      <w:r w:rsidRPr="00614BAA">
        <w:rPr>
          <w:rStyle w:val="charBoldItals"/>
        </w:rPr>
        <w:t>rodeo</w:t>
      </w:r>
      <w:r w:rsidRPr="00614BAA">
        <w:t xml:space="preserve"> means a public exhibition, including a competition, of activities deriv</w:t>
      </w:r>
      <w:r w:rsidR="00757A73" w:rsidRPr="00614BAA">
        <w:t>ed</w:t>
      </w:r>
      <w:r w:rsidRPr="00614BAA">
        <w:t xml:space="preserve"> from work on a cattle station including riding horses or steers bareback and roping calves.</w:t>
      </w:r>
    </w:p>
    <w:p w:rsidR="009A0302" w:rsidRPr="00614BAA" w:rsidRDefault="00614BAA" w:rsidP="00614BAA">
      <w:pPr>
        <w:pStyle w:val="AH5Sec"/>
        <w:shd w:val="pct25" w:color="auto" w:fill="auto"/>
      </w:pPr>
      <w:bookmarkStart w:id="31" w:name="_Toc531955362"/>
      <w:r w:rsidRPr="00614BAA">
        <w:rPr>
          <w:rStyle w:val="CharSectNo"/>
        </w:rPr>
        <w:t>27</w:t>
      </w:r>
      <w:r w:rsidRPr="00614BAA">
        <w:tab/>
      </w:r>
      <w:r w:rsidR="009A0302" w:rsidRPr="00614BAA">
        <w:t>Medical and surgical procedures—people other than veterinary surgeons</w:t>
      </w:r>
      <w:r w:rsidR="009A0302" w:rsidRPr="00614BAA">
        <w:br/>
        <w:t>Section 19 (2) (c)</w:t>
      </w:r>
      <w:bookmarkEnd w:id="31"/>
    </w:p>
    <w:p w:rsidR="009A0302" w:rsidRPr="00614BAA" w:rsidRDefault="009A0302" w:rsidP="009A0302">
      <w:pPr>
        <w:pStyle w:val="direction"/>
      </w:pPr>
      <w:r w:rsidRPr="00614BAA">
        <w:t xml:space="preserve">before </w:t>
      </w:r>
    </w:p>
    <w:p w:rsidR="009A0302" w:rsidRPr="00614BAA" w:rsidRDefault="009A0302" w:rsidP="00BC6DAB">
      <w:pPr>
        <w:pStyle w:val="Amainreturn"/>
        <w:keepNext/>
      </w:pPr>
      <w:r w:rsidRPr="00614BAA">
        <w:t>an animal ethics committee</w:t>
      </w:r>
    </w:p>
    <w:p w:rsidR="009A0302" w:rsidRPr="00614BAA" w:rsidRDefault="009A0302" w:rsidP="009A0302">
      <w:pPr>
        <w:pStyle w:val="direction"/>
      </w:pPr>
      <w:r w:rsidRPr="00614BAA">
        <w:t>insert</w:t>
      </w:r>
    </w:p>
    <w:p w:rsidR="009A0302" w:rsidRPr="00614BAA" w:rsidRDefault="009A0302" w:rsidP="009A0302">
      <w:pPr>
        <w:pStyle w:val="Amainreturn"/>
      </w:pPr>
      <w:r w:rsidRPr="00614BAA">
        <w:t>the authority or</w:t>
      </w:r>
    </w:p>
    <w:p w:rsidR="006051CA" w:rsidRPr="00614BAA" w:rsidRDefault="00614BAA" w:rsidP="00614BAA">
      <w:pPr>
        <w:pStyle w:val="AH5Sec"/>
        <w:shd w:val="pct25" w:color="auto" w:fill="auto"/>
      </w:pPr>
      <w:bookmarkStart w:id="32" w:name="_Toc531955363"/>
      <w:r w:rsidRPr="00614BAA">
        <w:rPr>
          <w:rStyle w:val="CharSectNo"/>
        </w:rPr>
        <w:t>28</w:t>
      </w:r>
      <w:r w:rsidRPr="00614BAA">
        <w:tab/>
      </w:r>
      <w:r w:rsidR="006051CA" w:rsidRPr="00614BAA">
        <w:t>Exception—conduct in accordance with approved code of practice or mandatory code of practice</w:t>
      </w:r>
      <w:r w:rsidR="006051CA" w:rsidRPr="00614BAA">
        <w:br/>
        <w:t>Section 20 (e)</w:t>
      </w:r>
      <w:bookmarkEnd w:id="32"/>
    </w:p>
    <w:p w:rsidR="006051CA" w:rsidRPr="00614BAA" w:rsidRDefault="00E56AB8" w:rsidP="006051CA">
      <w:pPr>
        <w:pStyle w:val="direction"/>
      </w:pPr>
      <w:r w:rsidRPr="00614BAA">
        <w:t>omit</w:t>
      </w:r>
    </w:p>
    <w:p w:rsidR="00E56AB8" w:rsidRPr="00614BAA" w:rsidRDefault="00E56AB8" w:rsidP="00E56AB8">
      <w:pPr>
        <w:pStyle w:val="Amainreturn"/>
      </w:pPr>
      <w:r w:rsidRPr="00614BAA">
        <w:t>(Matches, competitions etc)</w:t>
      </w:r>
    </w:p>
    <w:p w:rsidR="00E56AB8" w:rsidRPr="00614BAA" w:rsidRDefault="00E56AB8" w:rsidP="00E56AB8">
      <w:pPr>
        <w:pStyle w:val="direction"/>
      </w:pPr>
      <w:r w:rsidRPr="00614BAA">
        <w:t>substitute</w:t>
      </w:r>
    </w:p>
    <w:p w:rsidR="00E56AB8" w:rsidRPr="00614BAA" w:rsidRDefault="00E56AB8" w:rsidP="00E56AB8">
      <w:pPr>
        <w:pStyle w:val="Amainreturn"/>
      </w:pPr>
      <w:r w:rsidRPr="00614BAA">
        <w:t>(Violent animal activities)</w:t>
      </w:r>
    </w:p>
    <w:p w:rsidR="003F4D6C" w:rsidRPr="00614BAA" w:rsidRDefault="00614BAA" w:rsidP="00614BAA">
      <w:pPr>
        <w:pStyle w:val="AH5Sec"/>
        <w:shd w:val="pct25" w:color="auto" w:fill="auto"/>
      </w:pPr>
      <w:bookmarkStart w:id="33" w:name="_Toc531955364"/>
      <w:r w:rsidRPr="00614BAA">
        <w:rPr>
          <w:rStyle w:val="CharSectNo"/>
        </w:rPr>
        <w:t>29</w:t>
      </w:r>
      <w:r w:rsidRPr="00614BAA">
        <w:tab/>
      </w:r>
      <w:r w:rsidR="006B2596" w:rsidRPr="00614BAA">
        <w:t>Contents</w:t>
      </w:r>
      <w:r w:rsidR="006B2596" w:rsidRPr="00614BAA">
        <w:br/>
      </w:r>
      <w:r w:rsidR="003F4D6C" w:rsidRPr="00614BAA">
        <w:t>New sections 21 (</w:t>
      </w:r>
      <w:r w:rsidR="0057555C" w:rsidRPr="00614BAA">
        <w:t>ta</w:t>
      </w:r>
      <w:r w:rsidR="003F4D6C" w:rsidRPr="00614BAA">
        <w:t xml:space="preserve">) </w:t>
      </w:r>
      <w:r w:rsidR="00D167D5" w:rsidRPr="00614BAA">
        <w:t>to</w:t>
      </w:r>
      <w:r w:rsidR="003F4D6C" w:rsidRPr="00614BAA">
        <w:t xml:space="preserve"> (</w:t>
      </w:r>
      <w:r w:rsidR="0057555C" w:rsidRPr="00614BAA">
        <w:t>t</w:t>
      </w:r>
      <w:r w:rsidR="00D167D5" w:rsidRPr="00614BAA">
        <w:t>c</w:t>
      </w:r>
      <w:r w:rsidR="003F4D6C" w:rsidRPr="00614BAA">
        <w:t>)</w:t>
      </w:r>
      <w:bookmarkEnd w:id="33"/>
    </w:p>
    <w:p w:rsidR="003F4D6C" w:rsidRPr="00614BAA" w:rsidRDefault="00AC774F" w:rsidP="003F4D6C">
      <w:pPr>
        <w:pStyle w:val="direction"/>
      </w:pPr>
      <w:r w:rsidRPr="00614BAA">
        <w:t>insert</w:t>
      </w:r>
    </w:p>
    <w:p w:rsidR="003B3529" w:rsidRPr="00614BAA" w:rsidRDefault="0057555C" w:rsidP="003B3529">
      <w:pPr>
        <w:pStyle w:val="Ipara"/>
      </w:pPr>
      <w:r w:rsidRPr="00614BAA">
        <w:tab/>
        <w:t>(t</w:t>
      </w:r>
      <w:r w:rsidR="003B3529" w:rsidRPr="00614BAA">
        <w:t>a)</w:t>
      </w:r>
      <w:r w:rsidR="003B3529" w:rsidRPr="00614BAA">
        <w:tab/>
        <w:t xml:space="preserve">the operation </w:t>
      </w:r>
      <w:r w:rsidR="006120FB" w:rsidRPr="00614BAA">
        <w:t>of pet shops</w:t>
      </w:r>
      <w:r w:rsidR="00AC552A" w:rsidRPr="00614BAA">
        <w:t xml:space="preserve"> and </w:t>
      </w:r>
      <w:r w:rsidR="006939BB" w:rsidRPr="00614BAA">
        <w:t xml:space="preserve">other </w:t>
      </w:r>
      <w:r w:rsidR="00AC552A" w:rsidRPr="00614BAA">
        <w:t xml:space="preserve">businesses that </w:t>
      </w:r>
      <w:r w:rsidR="00D42F5D" w:rsidRPr="00614BAA">
        <w:t>buy</w:t>
      </w:r>
      <w:r w:rsidR="00880572" w:rsidRPr="00614BAA">
        <w:t xml:space="preserve"> or</w:t>
      </w:r>
      <w:r w:rsidR="00D42F5D" w:rsidRPr="00614BAA">
        <w:t xml:space="preserve"> </w:t>
      </w:r>
      <w:r w:rsidR="00AC552A" w:rsidRPr="00614BAA">
        <w:t>sell animals</w:t>
      </w:r>
      <w:r w:rsidR="00D42F5D" w:rsidRPr="00614BAA">
        <w:t xml:space="preserve"> as pets</w:t>
      </w:r>
      <w:r w:rsidR="006120FB" w:rsidRPr="00614BAA">
        <w:t>;</w:t>
      </w:r>
    </w:p>
    <w:p w:rsidR="006120FB" w:rsidRPr="00614BAA" w:rsidRDefault="0057555C" w:rsidP="003B3529">
      <w:pPr>
        <w:pStyle w:val="Ipara"/>
      </w:pPr>
      <w:r w:rsidRPr="00614BAA">
        <w:tab/>
        <w:t>(t</w:t>
      </w:r>
      <w:r w:rsidR="006120FB" w:rsidRPr="00614BAA">
        <w:t>b)</w:t>
      </w:r>
      <w:r w:rsidR="006120FB" w:rsidRPr="00614BAA">
        <w:tab/>
        <w:t>the operation of businesses that board animals;</w:t>
      </w:r>
    </w:p>
    <w:p w:rsidR="00D167D5" w:rsidRPr="00614BAA" w:rsidRDefault="00D167D5" w:rsidP="003B3529">
      <w:pPr>
        <w:pStyle w:val="Ipara"/>
      </w:pPr>
      <w:r w:rsidRPr="00614BAA">
        <w:tab/>
        <w:t>(tc)</w:t>
      </w:r>
      <w:r w:rsidRPr="00614BAA">
        <w:tab/>
        <w:t>the operation of any other business</w:t>
      </w:r>
      <w:r w:rsidR="00D42F5D" w:rsidRPr="00614BAA">
        <w:t xml:space="preserve"> that deals with</w:t>
      </w:r>
      <w:r w:rsidRPr="00614BAA">
        <w:t xml:space="preserve"> pets;</w:t>
      </w:r>
    </w:p>
    <w:p w:rsidR="00DC513F" w:rsidRPr="00614BAA" w:rsidRDefault="00614BAA" w:rsidP="00614BAA">
      <w:pPr>
        <w:pStyle w:val="AH5Sec"/>
        <w:shd w:val="pct25" w:color="auto" w:fill="auto"/>
      </w:pPr>
      <w:bookmarkStart w:id="34" w:name="_Toc531955365"/>
      <w:r w:rsidRPr="00614BAA">
        <w:rPr>
          <w:rStyle w:val="CharSectNo"/>
        </w:rPr>
        <w:t>30</w:t>
      </w:r>
      <w:r w:rsidRPr="00614BAA">
        <w:tab/>
      </w:r>
      <w:r w:rsidR="00DC513F" w:rsidRPr="00614BAA">
        <w:t>Failure to comply with mandatory code of practice</w:t>
      </w:r>
      <w:r w:rsidR="00DC513F" w:rsidRPr="00614BAA">
        <w:br/>
        <w:t>Section 24B (2)</w:t>
      </w:r>
      <w:bookmarkEnd w:id="34"/>
    </w:p>
    <w:p w:rsidR="00DC513F" w:rsidRPr="00614BAA" w:rsidRDefault="00DC513F" w:rsidP="00BC6DAB">
      <w:pPr>
        <w:pStyle w:val="direction"/>
        <w:keepNext w:val="0"/>
      </w:pPr>
      <w:r w:rsidRPr="00614BAA">
        <w:t>omit</w:t>
      </w:r>
    </w:p>
    <w:p w:rsidR="00996EDF" w:rsidRPr="00614BAA" w:rsidRDefault="00614BAA" w:rsidP="00614BAA">
      <w:pPr>
        <w:pStyle w:val="AH5Sec"/>
        <w:shd w:val="pct25" w:color="auto" w:fill="auto"/>
      </w:pPr>
      <w:bookmarkStart w:id="35" w:name="_Toc531955366"/>
      <w:r w:rsidRPr="00614BAA">
        <w:rPr>
          <w:rStyle w:val="CharSectNo"/>
        </w:rPr>
        <w:t>31</w:t>
      </w:r>
      <w:r w:rsidRPr="00614BAA">
        <w:tab/>
      </w:r>
      <w:r w:rsidR="006B2596" w:rsidRPr="00614BAA">
        <w:t>Direction to comply with mandatory code</w:t>
      </w:r>
      <w:r w:rsidR="006B2596" w:rsidRPr="00614BAA">
        <w:br/>
      </w:r>
      <w:r w:rsidR="00996EDF" w:rsidRPr="00614BAA">
        <w:t>Section 24C (1)</w:t>
      </w:r>
      <w:bookmarkEnd w:id="35"/>
    </w:p>
    <w:p w:rsidR="00996EDF" w:rsidRPr="00614BAA" w:rsidRDefault="00996EDF" w:rsidP="00996EDF">
      <w:pPr>
        <w:pStyle w:val="direction"/>
      </w:pPr>
      <w:r w:rsidRPr="00614BAA">
        <w:t>omit</w:t>
      </w:r>
    </w:p>
    <w:p w:rsidR="00996EDF" w:rsidRPr="00614BAA" w:rsidRDefault="00996EDF" w:rsidP="00996EDF">
      <w:pPr>
        <w:pStyle w:val="Amainreturn"/>
      </w:pPr>
      <w:r w:rsidRPr="00614BAA">
        <w:t xml:space="preserve">must </w:t>
      </w:r>
    </w:p>
    <w:p w:rsidR="00996EDF" w:rsidRPr="00614BAA" w:rsidRDefault="00996EDF" w:rsidP="00996EDF">
      <w:pPr>
        <w:pStyle w:val="direction"/>
      </w:pPr>
      <w:r w:rsidRPr="00614BAA">
        <w:t>substitute</w:t>
      </w:r>
    </w:p>
    <w:p w:rsidR="00996EDF" w:rsidRPr="00614BAA" w:rsidRDefault="00996EDF" w:rsidP="00996EDF">
      <w:pPr>
        <w:pStyle w:val="Amainreturn"/>
      </w:pPr>
      <w:r w:rsidRPr="00614BAA">
        <w:t xml:space="preserve">may </w:t>
      </w:r>
    </w:p>
    <w:p w:rsidR="006B2596" w:rsidRPr="00614BAA" w:rsidRDefault="00614BAA" w:rsidP="00614BAA">
      <w:pPr>
        <w:pStyle w:val="AH5Sec"/>
        <w:shd w:val="pct25" w:color="auto" w:fill="auto"/>
      </w:pPr>
      <w:bookmarkStart w:id="36" w:name="_Toc531955367"/>
      <w:r w:rsidRPr="00614BAA">
        <w:rPr>
          <w:rStyle w:val="CharSectNo"/>
        </w:rPr>
        <w:t>32</w:t>
      </w:r>
      <w:r w:rsidRPr="00614BAA">
        <w:tab/>
      </w:r>
      <w:r w:rsidR="006B2596" w:rsidRPr="00614BAA">
        <w:t>Section 24C (1) (b)</w:t>
      </w:r>
      <w:bookmarkEnd w:id="36"/>
    </w:p>
    <w:p w:rsidR="006B2596" w:rsidRPr="00614BAA" w:rsidRDefault="006B2596" w:rsidP="006B2596">
      <w:pPr>
        <w:pStyle w:val="direction"/>
      </w:pPr>
      <w:r w:rsidRPr="00614BAA">
        <w:t>omit</w:t>
      </w:r>
    </w:p>
    <w:p w:rsidR="006B2596" w:rsidRPr="00614BAA" w:rsidRDefault="00614BAA" w:rsidP="00614BAA">
      <w:pPr>
        <w:pStyle w:val="AH5Sec"/>
        <w:shd w:val="pct25" w:color="auto" w:fill="auto"/>
      </w:pPr>
      <w:bookmarkStart w:id="37" w:name="_Toc531955368"/>
      <w:r w:rsidRPr="00614BAA">
        <w:rPr>
          <w:rStyle w:val="CharSectNo"/>
        </w:rPr>
        <w:t>33</w:t>
      </w:r>
      <w:r w:rsidRPr="00614BAA">
        <w:tab/>
      </w:r>
      <w:r w:rsidR="004D63A1" w:rsidRPr="00614BAA">
        <w:t>New section</w:t>
      </w:r>
      <w:r w:rsidR="006B2596" w:rsidRPr="00614BAA">
        <w:t xml:space="preserve"> 24C (2) (aa)</w:t>
      </w:r>
      <w:bookmarkEnd w:id="37"/>
    </w:p>
    <w:p w:rsidR="006B2596" w:rsidRPr="00614BAA" w:rsidRDefault="006B2596" w:rsidP="006B2596">
      <w:pPr>
        <w:pStyle w:val="direction"/>
      </w:pPr>
      <w:r w:rsidRPr="00614BAA">
        <w:t>insert</w:t>
      </w:r>
    </w:p>
    <w:p w:rsidR="006B2596" w:rsidRPr="00614BAA" w:rsidRDefault="006B2596" w:rsidP="006B2596">
      <w:pPr>
        <w:pStyle w:val="Ipara"/>
      </w:pPr>
      <w:r w:rsidRPr="00614BAA">
        <w:tab/>
        <w:t>(aa)</w:t>
      </w:r>
      <w:r w:rsidRPr="00614BAA">
        <w:tab/>
      </w:r>
      <w:r w:rsidR="00D42F5D" w:rsidRPr="00614BAA">
        <w:t xml:space="preserve">if appropriate, </w:t>
      </w:r>
      <w:r w:rsidRPr="00614BAA">
        <w:t>state what must be done</w:t>
      </w:r>
      <w:r w:rsidR="00964151" w:rsidRPr="00614BAA">
        <w:t xml:space="preserve"> to rectify the breach, and,</w:t>
      </w:r>
      <w:r w:rsidRPr="00614BAA">
        <w:t xml:space="preserve"> if reasonable, who must do </w:t>
      </w:r>
      <w:r w:rsidR="00964151" w:rsidRPr="00614BAA">
        <w:t>it</w:t>
      </w:r>
      <w:r w:rsidRPr="00614BAA">
        <w:t>; and</w:t>
      </w:r>
    </w:p>
    <w:p w:rsidR="006E0F24" w:rsidRPr="00614BAA" w:rsidRDefault="00614BAA" w:rsidP="00614BAA">
      <w:pPr>
        <w:pStyle w:val="AH5Sec"/>
        <w:shd w:val="pct25" w:color="auto" w:fill="auto"/>
      </w:pPr>
      <w:bookmarkStart w:id="38" w:name="_Toc531955369"/>
      <w:r w:rsidRPr="00614BAA">
        <w:rPr>
          <w:rStyle w:val="CharSectNo"/>
        </w:rPr>
        <w:t>34</w:t>
      </w:r>
      <w:r w:rsidRPr="00614BAA">
        <w:tab/>
      </w:r>
      <w:r w:rsidR="006E0F24" w:rsidRPr="00614BAA">
        <w:t>Section 24C (2) (c)</w:t>
      </w:r>
      <w:bookmarkEnd w:id="38"/>
    </w:p>
    <w:p w:rsidR="006E0F24" w:rsidRPr="00614BAA" w:rsidRDefault="006E0F24" w:rsidP="006E0F24">
      <w:pPr>
        <w:pStyle w:val="direction"/>
      </w:pPr>
      <w:r w:rsidRPr="00614BAA">
        <w:t>after</w:t>
      </w:r>
    </w:p>
    <w:p w:rsidR="006E0F24" w:rsidRPr="00614BAA" w:rsidRDefault="006E0F24" w:rsidP="006E0F24">
      <w:pPr>
        <w:pStyle w:val="Amainreturn"/>
      </w:pPr>
      <w:r w:rsidRPr="00614BAA">
        <w:t>section 24B</w:t>
      </w:r>
    </w:p>
    <w:p w:rsidR="006E0F24" w:rsidRPr="00614BAA" w:rsidRDefault="006E0F24" w:rsidP="006E0F24">
      <w:pPr>
        <w:pStyle w:val="direction"/>
      </w:pPr>
      <w:r w:rsidRPr="00614BAA">
        <w:t>insert</w:t>
      </w:r>
    </w:p>
    <w:p w:rsidR="006E0F24" w:rsidRPr="00614BAA" w:rsidRDefault="00043BE1" w:rsidP="006E0F24">
      <w:pPr>
        <w:pStyle w:val="Amainreturn"/>
      </w:pPr>
      <w:r w:rsidRPr="00614BAA">
        <w:t>or section</w:t>
      </w:r>
      <w:r w:rsidR="00D42F5D" w:rsidRPr="00614BAA">
        <w:t xml:space="preserve"> 24D</w:t>
      </w:r>
    </w:p>
    <w:p w:rsidR="006B2596" w:rsidRPr="00614BAA" w:rsidRDefault="00614BAA" w:rsidP="00614BAA">
      <w:pPr>
        <w:pStyle w:val="AH5Sec"/>
        <w:shd w:val="pct25" w:color="auto" w:fill="auto"/>
      </w:pPr>
      <w:bookmarkStart w:id="39" w:name="_Toc531955370"/>
      <w:r w:rsidRPr="00614BAA">
        <w:rPr>
          <w:rStyle w:val="CharSectNo"/>
        </w:rPr>
        <w:t>35</w:t>
      </w:r>
      <w:r w:rsidRPr="00614BAA">
        <w:tab/>
      </w:r>
      <w:r w:rsidR="006B2596" w:rsidRPr="00614BAA">
        <w:t>New section 24D</w:t>
      </w:r>
      <w:bookmarkEnd w:id="39"/>
    </w:p>
    <w:p w:rsidR="006B2596" w:rsidRPr="00614BAA" w:rsidRDefault="004D63A1" w:rsidP="006B2596">
      <w:pPr>
        <w:pStyle w:val="direction"/>
      </w:pPr>
      <w:r w:rsidRPr="00614BAA">
        <w:t xml:space="preserve">in part 3, </w:t>
      </w:r>
      <w:r w:rsidR="006B2596" w:rsidRPr="00614BAA">
        <w:t>insert</w:t>
      </w:r>
    </w:p>
    <w:p w:rsidR="006B2596" w:rsidRPr="00614BAA" w:rsidRDefault="006B2596" w:rsidP="006B2596">
      <w:pPr>
        <w:pStyle w:val="IH5Sec"/>
      </w:pPr>
      <w:r w:rsidRPr="00614BAA">
        <w:t>24D</w:t>
      </w:r>
      <w:r w:rsidRPr="00614BAA">
        <w:tab/>
        <w:t>Failure to comply with direction to comply with mandatory code</w:t>
      </w:r>
    </w:p>
    <w:p w:rsidR="006B2596" w:rsidRPr="00614BAA" w:rsidRDefault="006B2596" w:rsidP="00BC6DAB">
      <w:pPr>
        <w:pStyle w:val="IMain"/>
        <w:keepNext/>
      </w:pPr>
      <w:r w:rsidRPr="00614BAA">
        <w:tab/>
        <w:t>(1)</w:t>
      </w:r>
      <w:r w:rsidRPr="00614BAA">
        <w:tab/>
        <w:t>A person commits an offence if—</w:t>
      </w:r>
    </w:p>
    <w:p w:rsidR="006B2596" w:rsidRPr="00614BAA" w:rsidRDefault="006B2596" w:rsidP="006B2596">
      <w:pPr>
        <w:pStyle w:val="Ipara"/>
      </w:pPr>
      <w:r w:rsidRPr="00614BAA">
        <w:tab/>
        <w:t>(a)</w:t>
      </w:r>
      <w:r w:rsidRPr="00614BAA">
        <w:tab/>
        <w:t xml:space="preserve">an inspector or authorised officer </w:t>
      </w:r>
      <w:r w:rsidR="00D42F5D" w:rsidRPr="00614BAA">
        <w:t>gives</w:t>
      </w:r>
      <w:r w:rsidRPr="00614BAA">
        <w:t xml:space="preserve"> the person a direction under section 24C; and</w:t>
      </w:r>
    </w:p>
    <w:p w:rsidR="006B2596" w:rsidRPr="00614BAA" w:rsidRDefault="006B2596" w:rsidP="00614BAA">
      <w:pPr>
        <w:pStyle w:val="Ipara"/>
        <w:keepNext/>
      </w:pPr>
      <w:r w:rsidRPr="00614BAA">
        <w:tab/>
        <w:t>(b)</w:t>
      </w:r>
      <w:r w:rsidRPr="00614BAA">
        <w:tab/>
        <w:t>the person fails to comply with the direction.</w:t>
      </w:r>
    </w:p>
    <w:p w:rsidR="006B2596" w:rsidRPr="00614BAA" w:rsidRDefault="006B2596" w:rsidP="006B2596">
      <w:pPr>
        <w:pStyle w:val="Penalty"/>
        <w:keepNext/>
      </w:pPr>
      <w:r w:rsidRPr="00614BAA">
        <w:t xml:space="preserve">Maximum penalty:  </w:t>
      </w:r>
      <w:r w:rsidR="00EE33D8" w:rsidRPr="00614BAA">
        <w:t>20</w:t>
      </w:r>
      <w:r w:rsidRPr="00614BAA">
        <w:t xml:space="preserve"> penalty units.</w:t>
      </w:r>
    </w:p>
    <w:p w:rsidR="006B2596" w:rsidRPr="00614BAA" w:rsidRDefault="006B2596" w:rsidP="006B2596">
      <w:pPr>
        <w:pStyle w:val="IMain"/>
      </w:pPr>
      <w:r w:rsidRPr="00614BAA">
        <w:tab/>
        <w:t>(2)</w:t>
      </w:r>
      <w:r w:rsidRPr="00614BAA">
        <w:tab/>
        <w:t>An offence against this section is a strict liability offence.</w:t>
      </w:r>
    </w:p>
    <w:p w:rsidR="00AC552A" w:rsidRPr="00614BAA" w:rsidRDefault="00614BAA" w:rsidP="00614BAA">
      <w:pPr>
        <w:pStyle w:val="AH5Sec"/>
        <w:shd w:val="pct25" w:color="auto" w:fill="auto"/>
      </w:pPr>
      <w:bookmarkStart w:id="40" w:name="_Toc531955371"/>
      <w:r w:rsidRPr="00614BAA">
        <w:rPr>
          <w:rStyle w:val="CharSectNo"/>
        </w:rPr>
        <w:t>36</w:t>
      </w:r>
      <w:r w:rsidRPr="00614BAA">
        <w:tab/>
      </w:r>
      <w:r w:rsidR="00AC552A" w:rsidRPr="00614BAA">
        <w:t>New part 3A</w:t>
      </w:r>
      <w:bookmarkEnd w:id="40"/>
    </w:p>
    <w:p w:rsidR="00AC552A" w:rsidRPr="00614BAA" w:rsidRDefault="00AC552A" w:rsidP="00AC552A">
      <w:pPr>
        <w:pStyle w:val="direction"/>
      </w:pPr>
      <w:r w:rsidRPr="00614BAA">
        <w:t>insert</w:t>
      </w:r>
    </w:p>
    <w:p w:rsidR="00AC552A" w:rsidRPr="00614BAA" w:rsidRDefault="00AC552A" w:rsidP="00AC552A">
      <w:pPr>
        <w:pStyle w:val="IH2Part"/>
      </w:pPr>
      <w:r w:rsidRPr="00614BAA">
        <w:t>Part 3A</w:t>
      </w:r>
      <w:r w:rsidRPr="00614BAA">
        <w:tab/>
      </w:r>
      <w:r w:rsidR="006939BB" w:rsidRPr="00614BAA">
        <w:t>Pet business</w:t>
      </w:r>
      <w:r w:rsidRPr="00614BAA">
        <w:t>es</w:t>
      </w:r>
    </w:p>
    <w:p w:rsidR="00B952E6" w:rsidRPr="00614BAA" w:rsidRDefault="00B952E6" w:rsidP="00B952E6">
      <w:pPr>
        <w:pStyle w:val="IH3Div"/>
      </w:pPr>
      <w:r w:rsidRPr="00614BAA">
        <w:t xml:space="preserve">Division </w:t>
      </w:r>
      <w:r w:rsidR="00C70F26" w:rsidRPr="00614BAA">
        <w:t>3A</w:t>
      </w:r>
      <w:r w:rsidRPr="00614BAA">
        <w:t>.1</w:t>
      </w:r>
      <w:r w:rsidRPr="00614BAA">
        <w:tab/>
        <w:t>Preliminary</w:t>
      </w:r>
    </w:p>
    <w:p w:rsidR="00B952E6" w:rsidRPr="00614BAA" w:rsidRDefault="00C70F26" w:rsidP="00B952E6">
      <w:pPr>
        <w:pStyle w:val="IH5Sec"/>
      </w:pPr>
      <w:r w:rsidRPr="00614BAA">
        <w:t>24E</w:t>
      </w:r>
      <w:r w:rsidR="00B952E6" w:rsidRPr="00614BAA">
        <w:tab/>
      </w:r>
      <w:r w:rsidR="00986831" w:rsidRPr="00614BAA">
        <w:t>Definitions</w:t>
      </w:r>
      <w:r w:rsidR="00B952E6" w:rsidRPr="00614BAA">
        <w:t xml:space="preserve">—pt </w:t>
      </w:r>
      <w:r w:rsidRPr="00614BAA">
        <w:t>3A</w:t>
      </w:r>
    </w:p>
    <w:p w:rsidR="00B952E6" w:rsidRPr="00614BAA" w:rsidRDefault="00B952E6" w:rsidP="00B952E6">
      <w:pPr>
        <w:pStyle w:val="Amainreturn"/>
        <w:keepNext/>
      </w:pPr>
      <w:r w:rsidRPr="00614BAA">
        <w:t>In this part:</w:t>
      </w:r>
    </w:p>
    <w:p w:rsidR="00A52995" w:rsidRPr="00614BAA" w:rsidRDefault="00A52995" w:rsidP="00614BAA">
      <w:pPr>
        <w:pStyle w:val="aDef"/>
      </w:pPr>
      <w:r w:rsidRPr="00614BAA">
        <w:rPr>
          <w:rStyle w:val="charBoldItals"/>
        </w:rPr>
        <w:t>board</w:t>
      </w:r>
      <w:r w:rsidR="00D42F5D" w:rsidRPr="00614BAA">
        <w:t>, an animal,</w:t>
      </w:r>
      <w:r w:rsidRPr="00614BAA">
        <w:t xml:space="preserve"> includes board</w:t>
      </w:r>
      <w:r w:rsidR="00D42F5D" w:rsidRPr="00614BAA">
        <w:t xml:space="preserve"> the animal</w:t>
      </w:r>
      <w:r w:rsidRPr="00614BAA">
        <w:t xml:space="preserve"> during the day </w:t>
      </w:r>
      <w:r w:rsidR="00D42F5D" w:rsidRPr="00614BAA">
        <w:t>or</w:t>
      </w:r>
      <w:r w:rsidR="005E2DA0" w:rsidRPr="00614BAA">
        <w:t xml:space="preserve"> overnight</w:t>
      </w:r>
      <w:r w:rsidRPr="00614BAA">
        <w:t>.</w:t>
      </w:r>
    </w:p>
    <w:p w:rsidR="00B952E6" w:rsidRPr="00614BAA" w:rsidRDefault="006939BB" w:rsidP="00614BAA">
      <w:pPr>
        <w:pStyle w:val="aDef"/>
      </w:pPr>
      <w:r w:rsidRPr="00614BAA">
        <w:rPr>
          <w:rStyle w:val="charBoldItals"/>
        </w:rPr>
        <w:t>pet business</w:t>
      </w:r>
      <w:r w:rsidR="009E0CDF" w:rsidRPr="00614BAA">
        <w:t>—</w:t>
      </w:r>
    </w:p>
    <w:p w:rsidR="009E0CDF" w:rsidRPr="00614BAA" w:rsidRDefault="00B952E6" w:rsidP="00B952E6">
      <w:pPr>
        <w:pStyle w:val="Idefpara"/>
      </w:pPr>
      <w:r w:rsidRPr="00614BAA">
        <w:tab/>
        <w:t>(a)</w:t>
      </w:r>
      <w:r w:rsidRPr="00614BAA">
        <w:tab/>
      </w:r>
      <w:r w:rsidR="009E0CDF" w:rsidRPr="00614BAA">
        <w:t>means—</w:t>
      </w:r>
    </w:p>
    <w:p w:rsidR="009E0CDF" w:rsidRPr="00614BAA" w:rsidRDefault="009E0CDF" w:rsidP="009E0CDF">
      <w:pPr>
        <w:pStyle w:val="Idefsubpara"/>
      </w:pPr>
      <w:r w:rsidRPr="00614BAA">
        <w:tab/>
        <w:t>(i)</w:t>
      </w:r>
      <w:r w:rsidRPr="00614BAA">
        <w:tab/>
      </w:r>
      <w:r w:rsidR="00B952E6" w:rsidRPr="00614BAA">
        <w:t xml:space="preserve">a </w:t>
      </w:r>
      <w:r w:rsidR="00C70F26" w:rsidRPr="00614BAA">
        <w:t>pet shop</w:t>
      </w:r>
      <w:r w:rsidR="00B952E6" w:rsidRPr="00614BAA">
        <w:t>; or</w:t>
      </w:r>
    </w:p>
    <w:p w:rsidR="00C70F26" w:rsidRPr="00614BAA" w:rsidRDefault="009E0CDF" w:rsidP="009E0CDF">
      <w:pPr>
        <w:pStyle w:val="Idefsubpara"/>
      </w:pPr>
      <w:r w:rsidRPr="00614BAA">
        <w:tab/>
        <w:t>(ii</w:t>
      </w:r>
      <w:r w:rsidR="00C70F26" w:rsidRPr="00614BAA">
        <w:t>)</w:t>
      </w:r>
      <w:r w:rsidR="00C70F26" w:rsidRPr="00614BAA">
        <w:tab/>
        <w:t>a</w:t>
      </w:r>
      <w:r w:rsidR="00B10446" w:rsidRPr="00614BAA">
        <w:t xml:space="preserve"> business </w:t>
      </w:r>
      <w:r w:rsidR="00C70F26" w:rsidRPr="00614BAA">
        <w:t>that boards</w:t>
      </w:r>
      <w:r w:rsidR="008204DB" w:rsidRPr="00614BAA">
        <w:t xml:space="preserve"> </w:t>
      </w:r>
      <w:r w:rsidR="00A669AC" w:rsidRPr="00614BAA">
        <w:t xml:space="preserve">an </w:t>
      </w:r>
      <w:r w:rsidR="00C70F26" w:rsidRPr="00614BAA">
        <w:t>animal; or</w:t>
      </w:r>
    </w:p>
    <w:p w:rsidR="00B952E6" w:rsidRPr="00614BAA" w:rsidRDefault="00B952E6" w:rsidP="009E0CDF">
      <w:pPr>
        <w:pStyle w:val="Idefsubpara"/>
      </w:pPr>
      <w:r w:rsidRPr="00614BAA">
        <w:tab/>
        <w:t>(</w:t>
      </w:r>
      <w:r w:rsidR="009E0CDF" w:rsidRPr="00614BAA">
        <w:t>iii</w:t>
      </w:r>
      <w:r w:rsidR="00454360" w:rsidRPr="00614BAA">
        <w:t>)</w:t>
      </w:r>
      <w:r w:rsidR="00454360" w:rsidRPr="00614BAA">
        <w:tab/>
        <w:t>a</w:t>
      </w:r>
      <w:r w:rsidRPr="00614BAA">
        <w:t xml:space="preserve"> </w:t>
      </w:r>
      <w:r w:rsidR="00C70F26" w:rsidRPr="00614BAA">
        <w:t>business</w:t>
      </w:r>
      <w:r w:rsidR="00454360" w:rsidRPr="00614BAA">
        <w:t xml:space="preserve"> </w:t>
      </w:r>
      <w:r w:rsidR="009E0CDF" w:rsidRPr="00614BAA">
        <w:t>prescribed by regulation; but</w:t>
      </w:r>
    </w:p>
    <w:p w:rsidR="009E0CDF" w:rsidRPr="00614BAA" w:rsidRDefault="009E0CDF" w:rsidP="009E0CDF">
      <w:pPr>
        <w:pStyle w:val="Idefpara"/>
      </w:pPr>
      <w:r w:rsidRPr="00614BAA">
        <w:tab/>
        <w:t>(</w:t>
      </w:r>
      <w:r w:rsidR="00EA06FA" w:rsidRPr="00614BAA">
        <w:t>b</w:t>
      </w:r>
      <w:r w:rsidRPr="00614BAA">
        <w:t>)</w:t>
      </w:r>
      <w:r w:rsidRPr="00614BAA">
        <w:tab/>
      </w:r>
      <w:r w:rsidR="004C016F" w:rsidRPr="00614BAA">
        <w:t>does not include—</w:t>
      </w:r>
    </w:p>
    <w:p w:rsidR="004C016F" w:rsidRPr="00614BAA" w:rsidRDefault="004C016F" w:rsidP="004C016F">
      <w:pPr>
        <w:pStyle w:val="Idefsubpara"/>
      </w:pPr>
      <w:r w:rsidRPr="00614BAA">
        <w:tab/>
        <w:t>(i)</w:t>
      </w:r>
      <w:r w:rsidRPr="00614BAA">
        <w:tab/>
        <w:t>a vet</w:t>
      </w:r>
      <w:r w:rsidR="00AA279E" w:rsidRPr="00614BAA">
        <w:t xml:space="preserve">erinary </w:t>
      </w:r>
      <w:r w:rsidR="00AE4551" w:rsidRPr="00614BAA">
        <w:t>practice</w:t>
      </w:r>
      <w:r w:rsidR="00AA279E" w:rsidRPr="00614BAA">
        <w:t xml:space="preserve"> that boards an animal; or</w:t>
      </w:r>
    </w:p>
    <w:p w:rsidR="00AA279E" w:rsidRPr="00614BAA" w:rsidRDefault="00AA279E" w:rsidP="004C016F">
      <w:pPr>
        <w:pStyle w:val="Idefsubpara"/>
      </w:pPr>
      <w:r w:rsidRPr="00614BAA">
        <w:tab/>
        <w:t>(ii)</w:t>
      </w:r>
      <w:r w:rsidRPr="00614BAA">
        <w:tab/>
        <w:t xml:space="preserve">an </w:t>
      </w:r>
      <w:r w:rsidR="00AE4551" w:rsidRPr="00614BAA">
        <w:t>entity</w:t>
      </w:r>
      <w:r w:rsidRPr="00614BAA">
        <w:t xml:space="preserve"> that sells or boards </w:t>
      </w:r>
      <w:r w:rsidR="00A669AC" w:rsidRPr="00614BAA">
        <w:t xml:space="preserve">an animal </w:t>
      </w:r>
      <w:r w:rsidRPr="00614BAA">
        <w:t>for an animal welfare or benevolent purpose; or</w:t>
      </w:r>
    </w:p>
    <w:p w:rsidR="00AA279E" w:rsidRPr="00614BAA" w:rsidRDefault="00AA279E" w:rsidP="004C016F">
      <w:pPr>
        <w:pStyle w:val="Idefsubpara"/>
      </w:pPr>
      <w:r w:rsidRPr="00614BAA">
        <w:tab/>
        <w:t>(iii)</w:t>
      </w:r>
      <w:r w:rsidRPr="00614BAA">
        <w:tab/>
        <w:t>an entity prescribed by regulation.</w:t>
      </w:r>
    </w:p>
    <w:p w:rsidR="00AE4551" w:rsidRPr="00614BAA" w:rsidRDefault="00A669AC" w:rsidP="00D16B71">
      <w:pPr>
        <w:pStyle w:val="aExamHdgpar"/>
      </w:pPr>
      <w:r w:rsidRPr="00614BAA">
        <w:t>Example—par (b) (i</w:t>
      </w:r>
      <w:r w:rsidR="00AE4551" w:rsidRPr="00614BAA">
        <w:t>i)</w:t>
      </w:r>
    </w:p>
    <w:p w:rsidR="00AE4551" w:rsidRPr="00614BAA" w:rsidRDefault="00AE4551" w:rsidP="00D16B71">
      <w:pPr>
        <w:pStyle w:val="aExampar"/>
      </w:pPr>
      <w:r w:rsidRPr="00614BAA">
        <w:t xml:space="preserve">RSPCA, </w:t>
      </w:r>
      <w:r w:rsidR="00A669AC" w:rsidRPr="00614BAA">
        <w:t xml:space="preserve">a </w:t>
      </w:r>
      <w:r w:rsidRPr="00614BAA">
        <w:t>foster carer for guide dogs</w:t>
      </w:r>
    </w:p>
    <w:p w:rsidR="00986831" w:rsidRPr="00614BAA" w:rsidRDefault="00986831" w:rsidP="00614BAA">
      <w:pPr>
        <w:pStyle w:val="aDef"/>
      </w:pPr>
      <w:r w:rsidRPr="00614BAA">
        <w:rPr>
          <w:rStyle w:val="charBoldItals"/>
        </w:rPr>
        <w:t>pet shop</w:t>
      </w:r>
      <w:r w:rsidRPr="00614BAA">
        <w:t xml:space="preserve"> means a business that buys or sells animals to be kept as pets.</w:t>
      </w:r>
    </w:p>
    <w:p w:rsidR="000440BE" w:rsidRPr="00614BAA" w:rsidRDefault="000440BE" w:rsidP="00B952E6">
      <w:pPr>
        <w:pStyle w:val="IH3Div"/>
      </w:pPr>
      <w:r w:rsidRPr="00614BAA">
        <w:t>Division 3A.2</w:t>
      </w:r>
      <w:r w:rsidRPr="00614BAA">
        <w:tab/>
      </w:r>
      <w:r w:rsidR="0065437C" w:rsidRPr="00614BAA">
        <w:t>Pet business licen</w:t>
      </w:r>
      <w:r w:rsidR="006E7B48" w:rsidRPr="00614BAA">
        <w:t>s</w:t>
      </w:r>
      <w:r w:rsidR="0065437C" w:rsidRPr="00614BAA">
        <w:t>ing</w:t>
      </w:r>
    </w:p>
    <w:p w:rsidR="0065437C" w:rsidRPr="00614BAA" w:rsidRDefault="00AB7901" w:rsidP="00AB7901">
      <w:pPr>
        <w:pStyle w:val="IH5Sec"/>
      </w:pPr>
      <w:r w:rsidRPr="00614BAA">
        <w:t>24</w:t>
      </w:r>
      <w:r w:rsidR="005D2318" w:rsidRPr="00614BAA">
        <w:t>F</w:t>
      </w:r>
      <w:r w:rsidR="0065437C" w:rsidRPr="00614BAA">
        <w:tab/>
      </w:r>
      <w:r w:rsidR="00173000" w:rsidRPr="00614BAA">
        <w:t>Pet business l</w:t>
      </w:r>
      <w:r w:rsidR="0065437C" w:rsidRPr="00614BAA">
        <w:t>icence application</w:t>
      </w:r>
    </w:p>
    <w:p w:rsidR="0065437C" w:rsidRPr="00614BAA" w:rsidRDefault="0065437C" w:rsidP="00AB7901">
      <w:pPr>
        <w:pStyle w:val="IMain"/>
      </w:pPr>
      <w:r w:rsidRPr="00614BAA">
        <w:tab/>
        <w:t>(1)</w:t>
      </w:r>
      <w:r w:rsidRPr="00614BAA">
        <w:tab/>
      </w:r>
      <w:r w:rsidR="00AB7901" w:rsidRPr="00614BAA">
        <w:t>A person</w:t>
      </w:r>
      <w:r w:rsidRPr="00614BAA">
        <w:t xml:space="preserve"> may apply to the authority for a licence </w:t>
      </w:r>
      <w:r w:rsidR="00AB7901" w:rsidRPr="00614BAA">
        <w:t>to operate a pet business</w:t>
      </w:r>
      <w:r w:rsidRPr="00614BAA">
        <w:t>.</w:t>
      </w:r>
    </w:p>
    <w:p w:rsidR="0065437C" w:rsidRPr="00614BAA" w:rsidRDefault="0065437C" w:rsidP="00AB7901">
      <w:pPr>
        <w:pStyle w:val="IMain"/>
      </w:pPr>
      <w:r w:rsidRPr="00614BAA">
        <w:tab/>
        <w:t>(</w:t>
      </w:r>
      <w:r w:rsidR="00880346" w:rsidRPr="00614BAA">
        <w:t>2</w:t>
      </w:r>
      <w:r w:rsidRPr="00614BAA">
        <w:t>)</w:t>
      </w:r>
      <w:r w:rsidRPr="00614BAA">
        <w:tab/>
        <w:t>The application must—</w:t>
      </w:r>
    </w:p>
    <w:p w:rsidR="0065437C" w:rsidRPr="00614BAA" w:rsidRDefault="0065437C" w:rsidP="00AB7901">
      <w:pPr>
        <w:pStyle w:val="Ipara"/>
      </w:pPr>
      <w:r w:rsidRPr="00614BAA">
        <w:tab/>
        <w:t>(a)</w:t>
      </w:r>
      <w:r w:rsidRPr="00614BAA">
        <w:tab/>
        <w:t>be in writing; and</w:t>
      </w:r>
    </w:p>
    <w:p w:rsidR="0065437C" w:rsidRPr="00614BAA" w:rsidRDefault="0065437C" w:rsidP="00AB7901">
      <w:pPr>
        <w:pStyle w:val="Ipara"/>
      </w:pPr>
      <w:r w:rsidRPr="00614BAA">
        <w:tab/>
        <w:t>(b)</w:t>
      </w:r>
      <w:r w:rsidRPr="00614BAA">
        <w:tab/>
        <w:t>state—</w:t>
      </w:r>
    </w:p>
    <w:p w:rsidR="0065437C" w:rsidRPr="00614BAA" w:rsidRDefault="0065437C" w:rsidP="00AB7901">
      <w:pPr>
        <w:pStyle w:val="Isubpara"/>
      </w:pPr>
      <w:r w:rsidRPr="00614BAA">
        <w:tab/>
        <w:t>(i)</w:t>
      </w:r>
      <w:r w:rsidRPr="00614BAA">
        <w:tab/>
        <w:t>the applicant’s name; and</w:t>
      </w:r>
    </w:p>
    <w:p w:rsidR="00886D1B" w:rsidRPr="00614BAA" w:rsidRDefault="00886D1B" w:rsidP="00AB7901">
      <w:pPr>
        <w:pStyle w:val="Isubpara"/>
      </w:pPr>
      <w:r w:rsidRPr="00614BAA">
        <w:tab/>
        <w:t>(ii)</w:t>
      </w:r>
      <w:r w:rsidRPr="00614BAA">
        <w:tab/>
        <w:t>the applicant’s contact details; and</w:t>
      </w:r>
    </w:p>
    <w:p w:rsidR="0065437C" w:rsidRPr="00614BAA" w:rsidRDefault="0065437C" w:rsidP="00AB7901">
      <w:pPr>
        <w:pStyle w:val="Isubpara"/>
      </w:pPr>
      <w:r w:rsidRPr="00614BAA">
        <w:tab/>
        <w:t>(i</w:t>
      </w:r>
      <w:r w:rsidR="00886D1B" w:rsidRPr="00614BAA">
        <w:t>i</w:t>
      </w:r>
      <w:r w:rsidRPr="00614BAA">
        <w:t>i)</w:t>
      </w:r>
      <w:r w:rsidRPr="00614BAA">
        <w:tab/>
        <w:t>the applicant’s trading name; and</w:t>
      </w:r>
    </w:p>
    <w:p w:rsidR="0065437C" w:rsidRPr="00614BAA" w:rsidRDefault="0065437C" w:rsidP="00AB7901">
      <w:pPr>
        <w:pStyle w:val="Isubpara"/>
      </w:pPr>
      <w:r w:rsidRPr="00614BAA">
        <w:tab/>
        <w:t>(i</w:t>
      </w:r>
      <w:r w:rsidR="00886D1B" w:rsidRPr="00614BAA">
        <w:t>v</w:t>
      </w:r>
      <w:r w:rsidRPr="00614BAA">
        <w:t>)</w:t>
      </w:r>
      <w:r w:rsidRPr="00614BAA">
        <w:tab/>
        <w:t>the applicant’s proposed trading address or addresses; and</w:t>
      </w:r>
    </w:p>
    <w:p w:rsidR="00AB7901" w:rsidRPr="00614BAA" w:rsidRDefault="00886D1B" w:rsidP="00AB7901">
      <w:pPr>
        <w:pStyle w:val="Isubpara"/>
      </w:pPr>
      <w:r w:rsidRPr="00614BAA">
        <w:tab/>
        <w:t>(</w:t>
      </w:r>
      <w:r w:rsidR="00AB7901" w:rsidRPr="00614BAA">
        <w:t>v)</w:t>
      </w:r>
      <w:r w:rsidR="00AB7901" w:rsidRPr="00614BAA">
        <w:tab/>
        <w:t>the nature of the pet business; and</w:t>
      </w:r>
    </w:p>
    <w:p w:rsidR="004729ED" w:rsidRPr="00614BAA" w:rsidRDefault="0065437C" w:rsidP="00AB7901">
      <w:pPr>
        <w:pStyle w:val="Ipara"/>
      </w:pPr>
      <w:r w:rsidRPr="00614BAA">
        <w:tab/>
        <w:t>(</w:t>
      </w:r>
      <w:r w:rsidR="00AB7901" w:rsidRPr="00614BAA">
        <w:t>c</w:t>
      </w:r>
      <w:r w:rsidRPr="00614BAA">
        <w:t>)</w:t>
      </w:r>
      <w:r w:rsidRPr="00614BAA">
        <w:tab/>
      </w:r>
      <w:r w:rsidR="0039377F" w:rsidRPr="00614BAA">
        <w:t>describe the premises from which the business will operate; and</w:t>
      </w:r>
    </w:p>
    <w:p w:rsidR="0065437C" w:rsidRPr="00614BAA" w:rsidRDefault="004729ED" w:rsidP="00614BAA">
      <w:pPr>
        <w:pStyle w:val="Ipara"/>
        <w:keepNext/>
      </w:pPr>
      <w:r w:rsidRPr="00614BAA">
        <w:tab/>
        <w:t>(d)</w:t>
      </w:r>
      <w:r w:rsidRPr="00614BAA">
        <w:tab/>
      </w:r>
      <w:r w:rsidR="0065437C" w:rsidRPr="00614BAA">
        <w:t>include any information prescribed by regulation.</w:t>
      </w:r>
    </w:p>
    <w:p w:rsidR="0065437C" w:rsidRPr="00614BAA" w:rsidRDefault="0065437C" w:rsidP="0065437C">
      <w:pPr>
        <w:pStyle w:val="aNote"/>
      </w:pPr>
      <w:r w:rsidRPr="00614BAA">
        <w:rPr>
          <w:rStyle w:val="charItals"/>
        </w:rPr>
        <w:t>Note</w:t>
      </w:r>
      <w:r w:rsidRPr="00614BAA">
        <w:tab/>
        <w:t xml:space="preserve">A fee may be determined under s </w:t>
      </w:r>
      <w:r w:rsidR="00AB7901" w:rsidRPr="00614BAA">
        <w:t>110</w:t>
      </w:r>
      <w:r w:rsidRPr="00614BAA">
        <w:t xml:space="preserve"> for this provision.</w:t>
      </w:r>
    </w:p>
    <w:p w:rsidR="0065437C" w:rsidRPr="00614BAA" w:rsidRDefault="00456311" w:rsidP="00880346">
      <w:pPr>
        <w:pStyle w:val="IH5Sec"/>
      </w:pPr>
      <w:r w:rsidRPr="00614BAA">
        <w:t>24</w:t>
      </w:r>
      <w:r w:rsidR="005D2318" w:rsidRPr="00614BAA">
        <w:t>G</w:t>
      </w:r>
      <w:r w:rsidR="0039377F" w:rsidRPr="00614BAA">
        <w:tab/>
        <w:t xml:space="preserve">Issue of </w:t>
      </w:r>
      <w:r w:rsidR="00173000" w:rsidRPr="00614BAA">
        <w:t xml:space="preserve">pet business </w:t>
      </w:r>
      <w:r w:rsidR="0039377F" w:rsidRPr="00614BAA">
        <w:t>l</w:t>
      </w:r>
      <w:r w:rsidR="0065437C" w:rsidRPr="00614BAA">
        <w:t>icence</w:t>
      </w:r>
    </w:p>
    <w:p w:rsidR="0065437C" w:rsidRPr="00614BAA" w:rsidRDefault="0065437C" w:rsidP="00880346">
      <w:pPr>
        <w:pStyle w:val="IMain"/>
      </w:pPr>
      <w:r w:rsidRPr="00614BAA">
        <w:tab/>
        <w:t>(1)</w:t>
      </w:r>
      <w:r w:rsidRPr="00614BAA">
        <w:tab/>
        <w:t xml:space="preserve">If </w:t>
      </w:r>
      <w:r w:rsidR="00AB7901" w:rsidRPr="00614BAA">
        <w:t>a person</w:t>
      </w:r>
      <w:r w:rsidRPr="00614BAA">
        <w:t xml:space="preserve"> applies for a</w:t>
      </w:r>
      <w:r w:rsidR="00173000" w:rsidRPr="00614BAA">
        <w:t xml:space="preserve"> pet business</w:t>
      </w:r>
      <w:r w:rsidRPr="00614BAA">
        <w:t xml:space="preserve"> licence, the authority must, within </w:t>
      </w:r>
      <w:r w:rsidR="00103AB2" w:rsidRPr="00614BAA">
        <w:t>30</w:t>
      </w:r>
      <w:r w:rsidR="0068478C" w:rsidRPr="00614BAA">
        <w:t xml:space="preserve"> days</w:t>
      </w:r>
      <w:r w:rsidRPr="00614BAA">
        <w:t>—</w:t>
      </w:r>
    </w:p>
    <w:p w:rsidR="0065437C" w:rsidRPr="00614BAA" w:rsidRDefault="0065437C" w:rsidP="00880346">
      <w:pPr>
        <w:pStyle w:val="Ipara"/>
      </w:pPr>
      <w:r w:rsidRPr="00614BAA">
        <w:tab/>
        <w:t>(a)</w:t>
      </w:r>
      <w:r w:rsidRPr="00614BAA">
        <w:tab/>
        <w:t>issue the licence; or</w:t>
      </w:r>
    </w:p>
    <w:p w:rsidR="0065437C" w:rsidRPr="00614BAA" w:rsidRDefault="0065437C" w:rsidP="00614BAA">
      <w:pPr>
        <w:pStyle w:val="Ipara"/>
        <w:keepNext/>
      </w:pPr>
      <w:r w:rsidRPr="00614BAA">
        <w:tab/>
        <w:t>(b)</w:t>
      </w:r>
      <w:r w:rsidRPr="00614BAA">
        <w:tab/>
        <w:t>refuse to issue the licence.</w:t>
      </w:r>
    </w:p>
    <w:p w:rsidR="0065437C" w:rsidRPr="00614BAA" w:rsidRDefault="0065437C" w:rsidP="00FA766A">
      <w:pPr>
        <w:pStyle w:val="aNote"/>
      </w:pPr>
      <w:r w:rsidRPr="00614BAA">
        <w:rPr>
          <w:rStyle w:val="charItals"/>
        </w:rPr>
        <w:t>Note</w:t>
      </w:r>
      <w:r w:rsidRPr="00614BAA">
        <w:rPr>
          <w:rStyle w:val="charItals"/>
        </w:rPr>
        <w:tab/>
      </w:r>
      <w:r w:rsidRPr="00614BAA">
        <w:t>A</w:t>
      </w:r>
      <w:r w:rsidR="00173000" w:rsidRPr="00614BAA">
        <w:t xml:space="preserve"> pet business</w:t>
      </w:r>
      <w:r w:rsidRPr="00614BAA">
        <w:t xml:space="preserve"> licence may be issued </w:t>
      </w:r>
      <w:r w:rsidR="0039377F" w:rsidRPr="00614BAA">
        <w:t>subject to</w:t>
      </w:r>
      <w:r w:rsidRPr="00614BAA">
        <w:t xml:space="preserve"> a condition (see s </w:t>
      </w:r>
      <w:r w:rsidR="00FA766A" w:rsidRPr="00614BAA">
        <w:t>24</w:t>
      </w:r>
      <w:r w:rsidR="00DF35DE" w:rsidRPr="00614BAA">
        <w:t>I</w:t>
      </w:r>
      <w:r w:rsidRPr="00614BAA">
        <w:t>).</w:t>
      </w:r>
    </w:p>
    <w:p w:rsidR="0065437C" w:rsidRPr="00614BAA" w:rsidRDefault="0065437C" w:rsidP="00880346">
      <w:pPr>
        <w:pStyle w:val="IMain"/>
      </w:pPr>
      <w:r w:rsidRPr="00614BAA">
        <w:tab/>
        <w:t>(</w:t>
      </w:r>
      <w:r w:rsidR="00880346" w:rsidRPr="00614BAA">
        <w:t>2</w:t>
      </w:r>
      <w:r w:rsidRPr="00614BAA">
        <w:t>)</w:t>
      </w:r>
      <w:r w:rsidRPr="00614BAA">
        <w:tab/>
        <w:t>The authority may issue the</w:t>
      </w:r>
      <w:r w:rsidR="00173000" w:rsidRPr="00614BAA">
        <w:t xml:space="preserve"> pet business</w:t>
      </w:r>
      <w:r w:rsidRPr="00614BAA">
        <w:t xml:space="preserve"> licence to the </w:t>
      </w:r>
      <w:r w:rsidR="00FA766A" w:rsidRPr="00614BAA">
        <w:t>person</w:t>
      </w:r>
      <w:r w:rsidRPr="00614BAA">
        <w:t xml:space="preserve"> only if the authority is satisfied—</w:t>
      </w:r>
    </w:p>
    <w:p w:rsidR="0065437C" w:rsidRPr="00614BAA" w:rsidRDefault="0065437C" w:rsidP="00880346">
      <w:pPr>
        <w:pStyle w:val="Ipara"/>
      </w:pPr>
      <w:r w:rsidRPr="00614BAA">
        <w:tab/>
        <w:t>(a)</w:t>
      </w:r>
      <w:r w:rsidRPr="00614BAA">
        <w:tab/>
        <w:t xml:space="preserve">about the identity of </w:t>
      </w:r>
      <w:r w:rsidR="006E5528" w:rsidRPr="00614BAA">
        <w:t>the applicant, or, if the applicant is a corporation</w:t>
      </w:r>
      <w:r w:rsidR="0039377F" w:rsidRPr="00614BAA">
        <w:t>,</w:t>
      </w:r>
      <w:r w:rsidR="006E5528" w:rsidRPr="00614BAA">
        <w:t xml:space="preserve"> of</w:t>
      </w:r>
      <w:r w:rsidR="00880346" w:rsidRPr="00614BAA">
        <w:t xml:space="preserve"> </w:t>
      </w:r>
      <w:r w:rsidRPr="00614BAA">
        <w:t>each</w:t>
      </w:r>
      <w:r w:rsidR="006E5528" w:rsidRPr="00614BAA">
        <w:t xml:space="preserve"> relevant person</w:t>
      </w:r>
      <w:r w:rsidRPr="00614BAA">
        <w:t>; and</w:t>
      </w:r>
    </w:p>
    <w:p w:rsidR="0065437C" w:rsidRPr="00614BAA" w:rsidRDefault="0065437C" w:rsidP="00880346">
      <w:pPr>
        <w:pStyle w:val="Ipara"/>
      </w:pPr>
      <w:r w:rsidRPr="00614BAA">
        <w:tab/>
        <w:t>(b)</w:t>
      </w:r>
      <w:r w:rsidRPr="00614BAA">
        <w:tab/>
        <w:t xml:space="preserve">that the </w:t>
      </w:r>
      <w:r w:rsidR="00880346" w:rsidRPr="00614BAA">
        <w:t>person</w:t>
      </w:r>
      <w:r w:rsidRPr="00614BAA">
        <w:t>—</w:t>
      </w:r>
    </w:p>
    <w:p w:rsidR="0065437C" w:rsidRPr="00614BAA" w:rsidRDefault="0065437C" w:rsidP="00880346">
      <w:pPr>
        <w:pStyle w:val="Isubpara"/>
      </w:pPr>
      <w:r w:rsidRPr="00614BAA">
        <w:tab/>
        <w:t>(i)</w:t>
      </w:r>
      <w:r w:rsidRPr="00614BAA">
        <w:tab/>
      </w:r>
      <w:r w:rsidR="00880346" w:rsidRPr="00614BAA">
        <w:t xml:space="preserve">intends to carry out the business </w:t>
      </w:r>
      <w:r w:rsidR="0039377F" w:rsidRPr="00614BAA">
        <w:t>on</w:t>
      </w:r>
      <w:r w:rsidR="00880346" w:rsidRPr="00614BAA">
        <w:t xml:space="preserve"> suitable premises</w:t>
      </w:r>
      <w:r w:rsidRPr="00614BAA">
        <w:t>; and</w:t>
      </w:r>
    </w:p>
    <w:p w:rsidR="00AA2F4F" w:rsidRPr="00614BAA" w:rsidRDefault="0065437C" w:rsidP="00A669AC">
      <w:pPr>
        <w:pStyle w:val="Isubpara"/>
      </w:pPr>
      <w:r w:rsidRPr="00614BAA">
        <w:tab/>
        <w:t>(ii)</w:t>
      </w:r>
      <w:r w:rsidRPr="00614BAA">
        <w:tab/>
      </w:r>
      <w:r w:rsidR="00880346" w:rsidRPr="00614BAA">
        <w:t xml:space="preserve">meets </w:t>
      </w:r>
      <w:r w:rsidR="0039377F" w:rsidRPr="00614BAA">
        <w:t>any</w:t>
      </w:r>
      <w:r w:rsidR="00880346" w:rsidRPr="00614BAA">
        <w:t xml:space="preserve"> requirements for a pet business prescribed by regulation</w:t>
      </w:r>
      <w:r w:rsidR="00A669AC" w:rsidRPr="00614BAA">
        <w:t>.</w:t>
      </w:r>
    </w:p>
    <w:p w:rsidR="00456311" w:rsidRPr="00614BAA" w:rsidRDefault="00456311" w:rsidP="00456311">
      <w:pPr>
        <w:pStyle w:val="IMain"/>
      </w:pPr>
      <w:r w:rsidRPr="00614BAA">
        <w:tab/>
        <w:t>(3)</w:t>
      </w:r>
      <w:r w:rsidRPr="00614BAA">
        <w:tab/>
        <w:t>In this section:</w:t>
      </w:r>
    </w:p>
    <w:p w:rsidR="00876EAD" w:rsidRPr="00614BAA" w:rsidRDefault="00876EAD" w:rsidP="00614BAA">
      <w:pPr>
        <w:pStyle w:val="aDef"/>
      </w:pPr>
      <w:r w:rsidRPr="00614BAA">
        <w:rPr>
          <w:rStyle w:val="charBoldItals"/>
        </w:rPr>
        <w:t>related corporation</w:t>
      </w:r>
      <w:r w:rsidRPr="00614BAA">
        <w:t xml:space="preserve"> means a related body corporate under the </w:t>
      </w:r>
      <w:hyperlink r:id="rId27" w:tooltip="Act 2001 No 50 (Cwlth)" w:history="1">
        <w:r w:rsidRPr="00614BAA">
          <w:rPr>
            <w:rStyle w:val="charCitHyperlinkAbbrev"/>
          </w:rPr>
          <w:t>Corporations Act</w:t>
        </w:r>
      </w:hyperlink>
      <w:r w:rsidRPr="00614BAA">
        <w:t>.</w:t>
      </w:r>
    </w:p>
    <w:p w:rsidR="00456311" w:rsidRPr="00614BAA" w:rsidRDefault="00456311" w:rsidP="00614BAA">
      <w:pPr>
        <w:pStyle w:val="aDef"/>
        <w:keepNext/>
      </w:pPr>
      <w:r w:rsidRPr="00614BAA">
        <w:rPr>
          <w:rStyle w:val="charBoldItals"/>
        </w:rPr>
        <w:t>relevant person</w:t>
      </w:r>
      <w:r w:rsidRPr="00614BAA">
        <w:t>, for a corporation, means any of the following:</w:t>
      </w:r>
    </w:p>
    <w:p w:rsidR="00456311" w:rsidRPr="00614BAA" w:rsidRDefault="00456311" w:rsidP="00456311">
      <w:pPr>
        <w:pStyle w:val="Idefpara"/>
      </w:pPr>
      <w:r w:rsidRPr="00614BAA">
        <w:tab/>
        <w:t>(a)</w:t>
      </w:r>
      <w:r w:rsidRPr="00614BAA">
        <w:tab/>
        <w:t>an executive officer</w:t>
      </w:r>
      <w:r w:rsidR="004220E5" w:rsidRPr="00614BAA">
        <w:t xml:space="preserve"> (however described)</w:t>
      </w:r>
      <w:r w:rsidRPr="00614BAA">
        <w:t xml:space="preserve"> of the corporation;</w:t>
      </w:r>
    </w:p>
    <w:p w:rsidR="00456311" w:rsidRPr="00614BAA" w:rsidRDefault="00456311" w:rsidP="00456311">
      <w:pPr>
        <w:pStyle w:val="Idefpara"/>
      </w:pPr>
      <w:r w:rsidRPr="00614BAA">
        <w:tab/>
        <w:t>(b)</w:t>
      </w:r>
      <w:r w:rsidRPr="00614BAA">
        <w:tab/>
        <w:t>a person who may exercise a relevant power in relation to the corporation;</w:t>
      </w:r>
    </w:p>
    <w:p w:rsidR="00456311" w:rsidRPr="00614BAA" w:rsidRDefault="00456311" w:rsidP="00456311">
      <w:pPr>
        <w:pStyle w:val="Idefpara"/>
      </w:pPr>
      <w:r w:rsidRPr="00614BAA">
        <w:tab/>
        <w:t>(c)</w:t>
      </w:r>
      <w:r w:rsidRPr="00614BAA">
        <w:tab/>
        <w:t>a related corporation;</w:t>
      </w:r>
    </w:p>
    <w:p w:rsidR="00456311" w:rsidRPr="00614BAA" w:rsidRDefault="00456311" w:rsidP="00456311">
      <w:pPr>
        <w:pStyle w:val="Idefpara"/>
      </w:pPr>
      <w:r w:rsidRPr="00614BAA">
        <w:tab/>
        <w:t>(d)</w:t>
      </w:r>
      <w:r w:rsidRPr="00614BAA">
        <w:tab/>
        <w:t xml:space="preserve">an executive officer </w:t>
      </w:r>
      <w:r w:rsidR="004220E5" w:rsidRPr="00614BAA">
        <w:t xml:space="preserve">(however described) </w:t>
      </w:r>
      <w:r w:rsidRPr="00614BAA">
        <w:t>of a related corporation.</w:t>
      </w:r>
    </w:p>
    <w:p w:rsidR="00876EAD" w:rsidRPr="00614BAA" w:rsidRDefault="00876EAD" w:rsidP="00614BAA">
      <w:pPr>
        <w:pStyle w:val="aDef"/>
        <w:keepNext/>
      </w:pPr>
      <w:r w:rsidRPr="00614BAA">
        <w:rPr>
          <w:rStyle w:val="charBoldItals"/>
        </w:rPr>
        <w:t>relevant power</w:t>
      </w:r>
      <w:r w:rsidRPr="00614BAA">
        <w:t>, for a corporation, means a power—</w:t>
      </w:r>
    </w:p>
    <w:p w:rsidR="00876EAD" w:rsidRPr="00614BAA" w:rsidRDefault="00876EAD" w:rsidP="00876EAD">
      <w:pPr>
        <w:pStyle w:val="Idefpara"/>
      </w:pPr>
      <w:r w:rsidRPr="00614BAA">
        <w:tab/>
        <w:t>(a)</w:t>
      </w:r>
      <w:r w:rsidRPr="00614BAA">
        <w:tab/>
        <w:t>to take part in a directorial, managerial or executive decision for the corporation; or</w:t>
      </w:r>
    </w:p>
    <w:p w:rsidR="00876EAD" w:rsidRPr="00614BAA" w:rsidRDefault="00876EAD" w:rsidP="00876EAD">
      <w:pPr>
        <w:pStyle w:val="Idefpara"/>
      </w:pPr>
      <w:r w:rsidRPr="00614BAA">
        <w:tab/>
        <w:t>(b)</w:t>
      </w:r>
      <w:r w:rsidRPr="00614BAA">
        <w:tab/>
        <w:t xml:space="preserve">to elect or appoint a person as an executive officer </w:t>
      </w:r>
      <w:r w:rsidR="005A09AA" w:rsidRPr="00614BAA">
        <w:t xml:space="preserve">(however described) </w:t>
      </w:r>
      <w:r w:rsidRPr="00614BAA">
        <w:t>in the corporation; or</w:t>
      </w:r>
    </w:p>
    <w:p w:rsidR="00876EAD" w:rsidRPr="00614BAA" w:rsidRDefault="00876EAD" w:rsidP="00876EAD">
      <w:pPr>
        <w:pStyle w:val="Idefpara"/>
      </w:pPr>
      <w:r w:rsidRPr="00614BAA">
        <w:tab/>
        <w:t>(c)</w:t>
      </w:r>
      <w:r w:rsidRPr="00614BAA">
        <w:tab/>
        <w:t>to exercise a significant influence in relation to the conduct of the corporation.</w:t>
      </w:r>
    </w:p>
    <w:p w:rsidR="005D2318" w:rsidRPr="00614BAA" w:rsidRDefault="005D2318" w:rsidP="005D2318">
      <w:pPr>
        <w:pStyle w:val="IH5Sec"/>
      </w:pPr>
      <w:r w:rsidRPr="00614BAA">
        <w:t>24H</w:t>
      </w:r>
      <w:r w:rsidRPr="00614BAA">
        <w:tab/>
        <w:t>Pet business licence term and form</w:t>
      </w:r>
    </w:p>
    <w:p w:rsidR="005D2318" w:rsidRPr="00614BAA" w:rsidRDefault="005D2318" w:rsidP="005D2318">
      <w:pPr>
        <w:pStyle w:val="IMain"/>
      </w:pPr>
      <w:r w:rsidRPr="00614BAA">
        <w:tab/>
        <w:t>(1)</w:t>
      </w:r>
      <w:r w:rsidRPr="00614BAA">
        <w:tab/>
        <w:t>A pet business licence may be issued for up to 5 years.</w:t>
      </w:r>
    </w:p>
    <w:p w:rsidR="005D2318" w:rsidRPr="00614BAA" w:rsidRDefault="005D2318" w:rsidP="005D2318">
      <w:pPr>
        <w:pStyle w:val="IMain"/>
      </w:pPr>
      <w:r w:rsidRPr="00614BAA">
        <w:tab/>
        <w:t>(2)</w:t>
      </w:r>
      <w:r w:rsidRPr="00614BAA">
        <w:tab/>
        <w:t>A pet business licence must state, in writing—</w:t>
      </w:r>
    </w:p>
    <w:p w:rsidR="005D2318" w:rsidRPr="00614BAA" w:rsidRDefault="005D2318" w:rsidP="005D2318">
      <w:pPr>
        <w:pStyle w:val="Ipara"/>
      </w:pPr>
      <w:r w:rsidRPr="00614BAA">
        <w:tab/>
        <w:t>(a)</w:t>
      </w:r>
      <w:r w:rsidRPr="00614BAA">
        <w:tab/>
        <w:t>a unique identifying number for the licence; and</w:t>
      </w:r>
    </w:p>
    <w:p w:rsidR="005D2318" w:rsidRPr="00614BAA" w:rsidRDefault="005D2318" w:rsidP="005D2318">
      <w:pPr>
        <w:pStyle w:val="Ipara"/>
      </w:pPr>
      <w:r w:rsidRPr="00614BAA">
        <w:tab/>
        <w:t>(b)</w:t>
      </w:r>
      <w:r w:rsidRPr="00614BAA">
        <w:tab/>
        <w:t xml:space="preserve">the </w:t>
      </w:r>
      <w:r w:rsidR="004220E5" w:rsidRPr="00614BAA">
        <w:t>licensed</w:t>
      </w:r>
      <w:r w:rsidR="00E371A8" w:rsidRPr="00614BAA">
        <w:t xml:space="preserve"> pet business</w:t>
      </w:r>
      <w:r w:rsidRPr="00614BAA">
        <w:t>’s name; and</w:t>
      </w:r>
    </w:p>
    <w:p w:rsidR="005D2318" w:rsidRPr="00614BAA" w:rsidRDefault="005D2318" w:rsidP="005D2318">
      <w:pPr>
        <w:pStyle w:val="Ipara"/>
      </w:pPr>
      <w:r w:rsidRPr="00614BAA">
        <w:tab/>
        <w:t>(c)</w:t>
      </w:r>
      <w:r w:rsidRPr="00614BAA">
        <w:tab/>
        <w:t xml:space="preserve">the </w:t>
      </w:r>
      <w:r w:rsidR="004220E5" w:rsidRPr="00614BAA">
        <w:t>licensed</w:t>
      </w:r>
      <w:r w:rsidR="00E371A8" w:rsidRPr="00614BAA">
        <w:t xml:space="preserve"> pet business</w:t>
      </w:r>
      <w:r w:rsidRPr="00614BAA">
        <w:t>’s trading name; and</w:t>
      </w:r>
    </w:p>
    <w:p w:rsidR="0093706E" w:rsidRPr="00614BAA" w:rsidRDefault="0093706E" w:rsidP="005D2318">
      <w:pPr>
        <w:pStyle w:val="Ipara"/>
      </w:pPr>
      <w:r w:rsidRPr="00614BAA">
        <w:tab/>
        <w:t>(d)</w:t>
      </w:r>
      <w:r w:rsidRPr="00614BAA">
        <w:tab/>
        <w:t>the nature of the pet business; and</w:t>
      </w:r>
    </w:p>
    <w:p w:rsidR="005D2318" w:rsidRPr="00614BAA" w:rsidRDefault="005D2318" w:rsidP="005D2318">
      <w:pPr>
        <w:pStyle w:val="Ipara"/>
      </w:pPr>
      <w:r w:rsidRPr="00614BAA">
        <w:tab/>
        <w:t>(</w:t>
      </w:r>
      <w:r w:rsidR="0093706E" w:rsidRPr="00614BAA">
        <w:t>e</w:t>
      </w:r>
      <w:r w:rsidRPr="00614BAA">
        <w:t>)</w:t>
      </w:r>
      <w:r w:rsidRPr="00614BAA">
        <w:tab/>
        <w:t>the dat</w:t>
      </w:r>
      <w:r w:rsidR="004220E5" w:rsidRPr="00614BAA">
        <w:t>e t</w:t>
      </w:r>
      <w:r w:rsidRPr="00614BAA">
        <w:t>he licence</w:t>
      </w:r>
      <w:r w:rsidR="004220E5" w:rsidRPr="00614BAA">
        <w:t xml:space="preserve"> expires</w:t>
      </w:r>
      <w:r w:rsidRPr="00614BAA">
        <w:t>; and</w:t>
      </w:r>
    </w:p>
    <w:p w:rsidR="005D2318" w:rsidRPr="00614BAA" w:rsidRDefault="005D2318" w:rsidP="005D2318">
      <w:pPr>
        <w:pStyle w:val="Ipara"/>
      </w:pPr>
      <w:r w:rsidRPr="00614BAA">
        <w:tab/>
        <w:t>(</w:t>
      </w:r>
      <w:r w:rsidR="0093706E" w:rsidRPr="00614BAA">
        <w:t>f</w:t>
      </w:r>
      <w:r w:rsidRPr="00614BAA">
        <w:t>)</w:t>
      </w:r>
      <w:r w:rsidRPr="00614BAA">
        <w:tab/>
        <w:t>any condition that applies to the licence.</w:t>
      </w:r>
    </w:p>
    <w:p w:rsidR="005D2318" w:rsidRPr="00614BAA" w:rsidRDefault="005D2318" w:rsidP="005D2318">
      <w:pPr>
        <w:pStyle w:val="IH5Sec"/>
      </w:pPr>
      <w:r w:rsidRPr="00614BAA">
        <w:t>24I</w:t>
      </w:r>
      <w:r w:rsidRPr="00614BAA">
        <w:tab/>
        <w:t>Conditions for pet business licence</w:t>
      </w:r>
    </w:p>
    <w:p w:rsidR="005D2318" w:rsidRPr="00614BAA" w:rsidRDefault="005D2318" w:rsidP="00BC6DAB">
      <w:pPr>
        <w:pStyle w:val="IMain"/>
        <w:keepNext/>
      </w:pPr>
      <w:r w:rsidRPr="00614BAA">
        <w:tab/>
        <w:t>(1)</w:t>
      </w:r>
      <w:r w:rsidRPr="00614BAA">
        <w:tab/>
        <w:t>A pet business licence is subject to any condition—</w:t>
      </w:r>
    </w:p>
    <w:p w:rsidR="004220E5" w:rsidRPr="00614BAA" w:rsidRDefault="005D2318" w:rsidP="00BC6DAB">
      <w:pPr>
        <w:pStyle w:val="Ipara"/>
        <w:keepNext/>
      </w:pPr>
      <w:r w:rsidRPr="00614BAA">
        <w:tab/>
        <w:t>(a)</w:t>
      </w:r>
      <w:r w:rsidRPr="00614BAA">
        <w:tab/>
        <w:t>imposed by the authority when issuing the licence</w:t>
      </w:r>
      <w:r w:rsidR="004220E5" w:rsidRPr="00614BAA">
        <w:t>;</w:t>
      </w:r>
      <w:r w:rsidRPr="00614BAA">
        <w:t xml:space="preserve"> </w:t>
      </w:r>
      <w:r w:rsidR="005A09AA" w:rsidRPr="00614BAA">
        <w:t>and</w:t>
      </w:r>
      <w:r w:rsidRPr="00614BAA">
        <w:t xml:space="preserve"> </w:t>
      </w:r>
    </w:p>
    <w:p w:rsidR="005D2318" w:rsidRPr="00614BAA" w:rsidRDefault="004220E5" w:rsidP="005D2318">
      <w:pPr>
        <w:pStyle w:val="Ipara"/>
      </w:pPr>
      <w:r w:rsidRPr="00614BAA">
        <w:tab/>
        <w:t>(b)</w:t>
      </w:r>
      <w:r w:rsidRPr="00614BAA">
        <w:tab/>
      </w:r>
      <w:r w:rsidR="005D2318" w:rsidRPr="00614BAA">
        <w:t xml:space="preserve">by written notice given to the </w:t>
      </w:r>
      <w:r w:rsidRPr="00614BAA">
        <w:t>licensed</w:t>
      </w:r>
      <w:r w:rsidR="00E371A8" w:rsidRPr="00614BAA">
        <w:t xml:space="preserve"> pet business</w:t>
      </w:r>
      <w:r w:rsidR="005D2318" w:rsidRPr="00614BAA">
        <w:t xml:space="preserve"> at any other time; </w:t>
      </w:r>
      <w:r w:rsidR="005A09AA" w:rsidRPr="00614BAA">
        <w:t>and</w:t>
      </w:r>
    </w:p>
    <w:p w:rsidR="005D2318" w:rsidRPr="00614BAA" w:rsidRDefault="005D2318" w:rsidP="005D2318">
      <w:pPr>
        <w:pStyle w:val="Ipara"/>
      </w:pPr>
      <w:r w:rsidRPr="00614BAA">
        <w:tab/>
        <w:t>(</w:t>
      </w:r>
      <w:r w:rsidR="00AC0702" w:rsidRPr="00614BAA">
        <w:t>c</w:t>
      </w:r>
      <w:r w:rsidRPr="00614BAA">
        <w:t>)</w:t>
      </w:r>
      <w:r w:rsidRPr="00614BAA">
        <w:tab/>
        <w:t>prescribed by regulation.</w:t>
      </w:r>
    </w:p>
    <w:p w:rsidR="00AC0702" w:rsidRPr="00614BAA" w:rsidRDefault="00AC0702" w:rsidP="005D2318">
      <w:pPr>
        <w:pStyle w:val="IMain"/>
      </w:pPr>
      <w:r w:rsidRPr="00614BAA">
        <w:tab/>
        <w:t>(2)</w:t>
      </w:r>
      <w:r w:rsidRPr="00614BAA">
        <w:tab/>
        <w:t>It is also a condition of a pet business licence that the pet business comply with any relevant mandatory code of practice.</w:t>
      </w:r>
    </w:p>
    <w:p w:rsidR="005D2318" w:rsidRPr="00614BAA" w:rsidRDefault="005D2318" w:rsidP="00AC0702">
      <w:pPr>
        <w:pStyle w:val="IMain"/>
      </w:pPr>
      <w:r w:rsidRPr="00614BAA">
        <w:tab/>
        <w:t>(</w:t>
      </w:r>
      <w:r w:rsidR="00AC0702" w:rsidRPr="00614BAA">
        <w:t>3</w:t>
      </w:r>
      <w:r w:rsidRPr="00614BAA">
        <w:t>)</w:t>
      </w:r>
      <w:r w:rsidRPr="00614BAA">
        <w:tab/>
        <w:t xml:space="preserve">The authority may </w:t>
      </w:r>
      <w:r w:rsidR="00AC0702" w:rsidRPr="00614BAA">
        <w:t xml:space="preserve">only </w:t>
      </w:r>
      <w:r w:rsidRPr="00614BAA">
        <w:t>impose a condition on a licence if satisfied on reasonable grounds the condition is in the interest of animal welfare.</w:t>
      </w:r>
    </w:p>
    <w:p w:rsidR="0065437C" w:rsidRPr="00614BAA" w:rsidRDefault="0065437C" w:rsidP="00883810">
      <w:pPr>
        <w:pStyle w:val="IH5Sec"/>
      </w:pPr>
      <w:r w:rsidRPr="00614BAA">
        <w:t>24</w:t>
      </w:r>
      <w:r w:rsidR="007A530F" w:rsidRPr="00614BAA">
        <w:t>J</w:t>
      </w:r>
      <w:r w:rsidRPr="00614BAA">
        <w:tab/>
        <w:t>Transfer application</w:t>
      </w:r>
    </w:p>
    <w:p w:rsidR="0065437C" w:rsidRPr="00614BAA" w:rsidRDefault="0065437C" w:rsidP="00883810">
      <w:pPr>
        <w:pStyle w:val="IMain"/>
      </w:pPr>
      <w:r w:rsidRPr="00614BAA">
        <w:tab/>
        <w:t>(1)</w:t>
      </w:r>
      <w:r w:rsidRPr="00614BAA">
        <w:tab/>
        <w:t xml:space="preserve">A </w:t>
      </w:r>
      <w:r w:rsidR="004220E5" w:rsidRPr="00614BAA">
        <w:t>licensed</w:t>
      </w:r>
      <w:r w:rsidR="005D2318" w:rsidRPr="00614BAA">
        <w:t xml:space="preserve"> pet business </w:t>
      </w:r>
      <w:r w:rsidRPr="00614BAA">
        <w:t>may apply to the authority</w:t>
      </w:r>
      <w:r w:rsidR="005D2318" w:rsidRPr="00614BAA">
        <w:t xml:space="preserve"> to transfer a </w:t>
      </w:r>
      <w:r w:rsidR="00883810" w:rsidRPr="00614BAA">
        <w:t xml:space="preserve">pet business </w:t>
      </w:r>
      <w:r w:rsidR="005D2318" w:rsidRPr="00614BAA">
        <w:t>licence</w:t>
      </w:r>
      <w:r w:rsidRPr="00614BAA">
        <w:t xml:space="preserve"> to another </w:t>
      </w:r>
      <w:r w:rsidR="005D2318" w:rsidRPr="00614BAA">
        <w:t>person</w:t>
      </w:r>
      <w:r w:rsidRPr="00614BAA">
        <w:t xml:space="preserve"> (the </w:t>
      </w:r>
      <w:r w:rsidRPr="00614BAA">
        <w:rPr>
          <w:rStyle w:val="charBoldItals"/>
        </w:rPr>
        <w:t>transferee</w:t>
      </w:r>
      <w:r w:rsidRPr="00614BAA">
        <w:t>).</w:t>
      </w:r>
    </w:p>
    <w:p w:rsidR="0065437C" w:rsidRPr="00614BAA" w:rsidRDefault="0065437C" w:rsidP="00883810">
      <w:pPr>
        <w:pStyle w:val="IMain"/>
      </w:pPr>
      <w:r w:rsidRPr="00614BAA">
        <w:tab/>
        <w:t>(2)</w:t>
      </w:r>
      <w:r w:rsidRPr="00614BAA">
        <w:tab/>
        <w:t>An application must—</w:t>
      </w:r>
    </w:p>
    <w:p w:rsidR="0065437C" w:rsidRPr="00614BAA" w:rsidRDefault="0065437C" w:rsidP="00883810">
      <w:pPr>
        <w:pStyle w:val="Ipara"/>
      </w:pPr>
      <w:r w:rsidRPr="00614BAA">
        <w:tab/>
        <w:t>(a)</w:t>
      </w:r>
      <w:r w:rsidRPr="00614BAA">
        <w:tab/>
        <w:t>be in writing; and</w:t>
      </w:r>
    </w:p>
    <w:p w:rsidR="0065437C" w:rsidRPr="00614BAA" w:rsidRDefault="0065437C" w:rsidP="00883810">
      <w:pPr>
        <w:pStyle w:val="Ipara"/>
      </w:pPr>
      <w:r w:rsidRPr="00614BAA">
        <w:tab/>
        <w:t>(b)</w:t>
      </w:r>
      <w:r w:rsidRPr="00614BAA">
        <w:tab/>
        <w:t xml:space="preserve">include evidence to show that the </w:t>
      </w:r>
      <w:r w:rsidR="004220E5" w:rsidRPr="00614BAA">
        <w:t>licensed</w:t>
      </w:r>
      <w:r w:rsidR="00E371A8" w:rsidRPr="00614BAA">
        <w:t xml:space="preserve"> pet business</w:t>
      </w:r>
      <w:r w:rsidRPr="00614BAA">
        <w:t xml:space="preserve"> and transferee agree to the transfer; and</w:t>
      </w:r>
    </w:p>
    <w:p w:rsidR="0065437C" w:rsidRPr="00614BAA" w:rsidRDefault="0065437C" w:rsidP="00883810">
      <w:pPr>
        <w:pStyle w:val="Ipara"/>
      </w:pPr>
      <w:r w:rsidRPr="00614BAA">
        <w:tab/>
        <w:t>(c)</w:t>
      </w:r>
      <w:r w:rsidRPr="00614BAA">
        <w:tab/>
        <w:t>state—</w:t>
      </w:r>
    </w:p>
    <w:p w:rsidR="0065437C" w:rsidRPr="00614BAA" w:rsidRDefault="0065437C" w:rsidP="00883810">
      <w:pPr>
        <w:pStyle w:val="Isubpara"/>
      </w:pPr>
      <w:r w:rsidRPr="00614BAA">
        <w:tab/>
        <w:t>(i)</w:t>
      </w:r>
      <w:r w:rsidRPr="00614BAA">
        <w:tab/>
        <w:t>the transferee’s name; and</w:t>
      </w:r>
    </w:p>
    <w:p w:rsidR="0065437C" w:rsidRPr="00614BAA" w:rsidRDefault="0065437C" w:rsidP="00883810">
      <w:pPr>
        <w:pStyle w:val="Isubpara"/>
      </w:pPr>
      <w:r w:rsidRPr="00614BAA">
        <w:tab/>
        <w:t>(ii)</w:t>
      </w:r>
      <w:r w:rsidRPr="00614BAA">
        <w:tab/>
        <w:t>the transferee’s trading name; and</w:t>
      </w:r>
    </w:p>
    <w:p w:rsidR="0065437C" w:rsidRPr="00614BAA" w:rsidRDefault="0065437C" w:rsidP="00883810">
      <w:pPr>
        <w:pStyle w:val="Isubpara"/>
      </w:pPr>
      <w:r w:rsidRPr="00614BAA">
        <w:tab/>
        <w:t>(iii)</w:t>
      </w:r>
      <w:r w:rsidRPr="00614BAA">
        <w:tab/>
        <w:t>the transferee’s proposed trading address or addresses; and</w:t>
      </w:r>
    </w:p>
    <w:p w:rsidR="009D6B1A" w:rsidRPr="00614BAA" w:rsidRDefault="009D6B1A" w:rsidP="009D6B1A">
      <w:pPr>
        <w:pStyle w:val="Isubpara"/>
      </w:pPr>
      <w:r w:rsidRPr="00614BAA">
        <w:tab/>
        <w:t>(iv)</w:t>
      </w:r>
      <w:r w:rsidRPr="00614BAA">
        <w:tab/>
        <w:t>the applicant’s proposed trading address or addresses; and</w:t>
      </w:r>
    </w:p>
    <w:p w:rsidR="009D6B1A" w:rsidRPr="00614BAA" w:rsidRDefault="009D6B1A" w:rsidP="009D6B1A">
      <w:pPr>
        <w:pStyle w:val="Isubpara"/>
      </w:pPr>
      <w:r w:rsidRPr="00614BAA">
        <w:tab/>
        <w:t>(v)</w:t>
      </w:r>
      <w:r w:rsidRPr="00614BAA">
        <w:tab/>
        <w:t>the nature of the pet business; and</w:t>
      </w:r>
    </w:p>
    <w:p w:rsidR="0065437C" w:rsidRPr="00614BAA" w:rsidRDefault="0065437C" w:rsidP="00883810">
      <w:pPr>
        <w:pStyle w:val="Ipara"/>
      </w:pPr>
      <w:r w:rsidRPr="00614BAA">
        <w:tab/>
        <w:t>(d)</w:t>
      </w:r>
      <w:r w:rsidRPr="00614BAA">
        <w:tab/>
      </w:r>
      <w:r w:rsidR="009D6B1A" w:rsidRPr="00614BAA">
        <w:t>describe the premises from which the business will operate</w:t>
      </w:r>
      <w:r w:rsidRPr="00614BAA">
        <w:t>; and</w:t>
      </w:r>
    </w:p>
    <w:p w:rsidR="0065437C" w:rsidRPr="00614BAA" w:rsidRDefault="0065437C" w:rsidP="00883810">
      <w:pPr>
        <w:pStyle w:val="Ipara"/>
      </w:pPr>
      <w:r w:rsidRPr="00614BAA">
        <w:tab/>
        <w:t>(e)</w:t>
      </w:r>
      <w:r w:rsidRPr="00614BAA">
        <w:tab/>
        <w:t>include any information prescribed by regulation.</w:t>
      </w:r>
    </w:p>
    <w:p w:rsidR="0065437C" w:rsidRPr="00614BAA" w:rsidRDefault="007A530F" w:rsidP="007A530F">
      <w:pPr>
        <w:pStyle w:val="IH5Sec"/>
      </w:pPr>
      <w:r w:rsidRPr="00614BAA">
        <w:t>24K</w:t>
      </w:r>
      <w:r w:rsidR="0065437C" w:rsidRPr="00614BAA">
        <w:tab/>
        <w:t>Transfer decision</w:t>
      </w:r>
    </w:p>
    <w:p w:rsidR="009C43CC" w:rsidRPr="00614BAA" w:rsidRDefault="0065437C" w:rsidP="009C43CC">
      <w:pPr>
        <w:pStyle w:val="IMain"/>
      </w:pPr>
      <w:r w:rsidRPr="00614BAA">
        <w:tab/>
        <w:t>(1)</w:t>
      </w:r>
      <w:r w:rsidRPr="00614BAA">
        <w:tab/>
        <w:t xml:space="preserve">If a </w:t>
      </w:r>
      <w:r w:rsidR="004220E5" w:rsidRPr="00614BAA">
        <w:t>licensed</w:t>
      </w:r>
      <w:r w:rsidR="0018455E" w:rsidRPr="00614BAA">
        <w:t xml:space="preserve"> pet business </w:t>
      </w:r>
      <w:r w:rsidRPr="00614BAA">
        <w:t xml:space="preserve">applies to transfer a </w:t>
      </w:r>
      <w:r w:rsidR="0018455E" w:rsidRPr="00614BAA">
        <w:t xml:space="preserve">pet business </w:t>
      </w:r>
      <w:r w:rsidRPr="00614BAA">
        <w:t xml:space="preserve">licence, the authority must, within </w:t>
      </w:r>
      <w:r w:rsidR="009C43CC" w:rsidRPr="00614BAA">
        <w:t>30 days—</w:t>
      </w:r>
    </w:p>
    <w:p w:rsidR="0065437C" w:rsidRPr="00614BAA" w:rsidRDefault="0065437C" w:rsidP="009D6B1A">
      <w:pPr>
        <w:pStyle w:val="Ipara"/>
      </w:pPr>
      <w:r w:rsidRPr="00614BAA">
        <w:tab/>
        <w:t>(a)</w:t>
      </w:r>
      <w:r w:rsidRPr="00614BAA">
        <w:tab/>
        <w:t>approve the transfer; or</w:t>
      </w:r>
    </w:p>
    <w:p w:rsidR="0065437C" w:rsidRPr="00614BAA" w:rsidRDefault="0065437C" w:rsidP="007A530F">
      <w:pPr>
        <w:pStyle w:val="Ipara"/>
      </w:pPr>
      <w:r w:rsidRPr="00614BAA">
        <w:tab/>
        <w:t>(b)</w:t>
      </w:r>
      <w:r w:rsidRPr="00614BAA">
        <w:tab/>
        <w:t>refuse to approve the transfer.</w:t>
      </w:r>
    </w:p>
    <w:p w:rsidR="0065437C" w:rsidRPr="00614BAA" w:rsidRDefault="0065437C" w:rsidP="007A530F">
      <w:pPr>
        <w:pStyle w:val="IMain"/>
      </w:pPr>
      <w:r w:rsidRPr="00614BAA">
        <w:tab/>
        <w:t>(2)</w:t>
      </w:r>
      <w:r w:rsidRPr="00614BAA">
        <w:tab/>
        <w:t>The authority may approve the transfer to the transferee only if the authority is satisfied—</w:t>
      </w:r>
    </w:p>
    <w:p w:rsidR="0018455E" w:rsidRPr="00614BAA" w:rsidRDefault="0018455E" w:rsidP="0018455E">
      <w:pPr>
        <w:pStyle w:val="Ipara"/>
      </w:pPr>
      <w:r w:rsidRPr="00614BAA">
        <w:tab/>
        <w:t>(a)</w:t>
      </w:r>
      <w:r w:rsidRPr="00614BAA">
        <w:tab/>
        <w:t>about the identity of the applicant, or, if the applicant is a corporation</w:t>
      </w:r>
      <w:r w:rsidR="009D6B1A" w:rsidRPr="00614BAA">
        <w:t>,</w:t>
      </w:r>
      <w:r w:rsidRPr="00614BAA">
        <w:t xml:space="preserve"> of each relevant person; and</w:t>
      </w:r>
    </w:p>
    <w:p w:rsidR="0018455E" w:rsidRPr="00614BAA" w:rsidRDefault="0018455E" w:rsidP="0018455E">
      <w:pPr>
        <w:pStyle w:val="Ipara"/>
      </w:pPr>
      <w:r w:rsidRPr="00614BAA">
        <w:tab/>
        <w:t>(b)</w:t>
      </w:r>
      <w:r w:rsidRPr="00614BAA">
        <w:tab/>
        <w:t>that the person—</w:t>
      </w:r>
    </w:p>
    <w:p w:rsidR="0018455E" w:rsidRPr="00614BAA" w:rsidRDefault="0018455E" w:rsidP="0018455E">
      <w:pPr>
        <w:pStyle w:val="Isubpara"/>
      </w:pPr>
      <w:r w:rsidRPr="00614BAA">
        <w:tab/>
        <w:t>(i)</w:t>
      </w:r>
      <w:r w:rsidRPr="00614BAA">
        <w:tab/>
        <w:t xml:space="preserve">intends to carry out the business </w:t>
      </w:r>
      <w:r w:rsidR="009D6B1A" w:rsidRPr="00614BAA">
        <w:t>on</w:t>
      </w:r>
      <w:r w:rsidRPr="00614BAA">
        <w:t xml:space="preserve"> suitable premises; and</w:t>
      </w:r>
    </w:p>
    <w:p w:rsidR="0018455E" w:rsidRPr="00614BAA" w:rsidRDefault="0018455E" w:rsidP="0018455E">
      <w:pPr>
        <w:pStyle w:val="Isubpara"/>
      </w:pPr>
      <w:r w:rsidRPr="00614BAA">
        <w:tab/>
        <w:t>(ii)</w:t>
      </w:r>
      <w:r w:rsidRPr="00614BAA">
        <w:tab/>
        <w:t xml:space="preserve">meets </w:t>
      </w:r>
      <w:r w:rsidR="009D6B1A" w:rsidRPr="00614BAA">
        <w:t>any</w:t>
      </w:r>
      <w:r w:rsidRPr="00614BAA">
        <w:t xml:space="preserve"> requirement for a pet business prescribed by regulation.</w:t>
      </w:r>
    </w:p>
    <w:p w:rsidR="0065437C" w:rsidRPr="00614BAA" w:rsidRDefault="0065437C" w:rsidP="005858B0">
      <w:pPr>
        <w:pStyle w:val="IMain"/>
      </w:pPr>
      <w:r w:rsidRPr="00614BAA">
        <w:tab/>
        <w:t>(3)</w:t>
      </w:r>
      <w:r w:rsidRPr="00614BAA">
        <w:tab/>
        <w:t>A transfer is subject to any condition</w:t>
      </w:r>
      <w:r w:rsidR="005858B0" w:rsidRPr="00614BAA">
        <w:t xml:space="preserve"> </w:t>
      </w:r>
      <w:r w:rsidRPr="00614BAA">
        <w:t>imposed by the authority when approving the transfer.</w:t>
      </w:r>
    </w:p>
    <w:p w:rsidR="009D6B1A" w:rsidRPr="00614BAA" w:rsidRDefault="009D6B1A" w:rsidP="0018455E">
      <w:pPr>
        <w:pStyle w:val="IMain"/>
      </w:pPr>
      <w:r w:rsidRPr="00614BAA">
        <w:tab/>
        <w:t>(4)</w:t>
      </w:r>
      <w:r w:rsidRPr="00614BAA">
        <w:tab/>
        <w:t>The authority may only impose a condition on a licence if satisfied on reasonable grounds the condition is in the interest of animal welfare.</w:t>
      </w:r>
    </w:p>
    <w:p w:rsidR="0018455E" w:rsidRPr="00614BAA" w:rsidRDefault="0018455E" w:rsidP="00BC6DAB">
      <w:pPr>
        <w:pStyle w:val="IMain"/>
        <w:keepNext/>
      </w:pPr>
      <w:r w:rsidRPr="00614BAA">
        <w:tab/>
        <w:t>(</w:t>
      </w:r>
      <w:r w:rsidR="009D6B1A" w:rsidRPr="00614BAA">
        <w:t>5</w:t>
      </w:r>
      <w:r w:rsidRPr="00614BAA">
        <w:t>)</w:t>
      </w:r>
      <w:r w:rsidRPr="00614BAA">
        <w:tab/>
        <w:t>In this section:</w:t>
      </w:r>
    </w:p>
    <w:p w:rsidR="0018455E" w:rsidRPr="00614BAA" w:rsidRDefault="0018455E" w:rsidP="00614BAA">
      <w:pPr>
        <w:pStyle w:val="aDef"/>
        <w:keepNext/>
      </w:pPr>
      <w:r w:rsidRPr="00614BAA">
        <w:rPr>
          <w:rStyle w:val="charBoldItals"/>
        </w:rPr>
        <w:t>relevant person</w:t>
      </w:r>
      <w:r w:rsidRPr="00614BAA">
        <w:t>—see section 24G (3).</w:t>
      </w:r>
    </w:p>
    <w:p w:rsidR="0065437C" w:rsidRPr="00614BAA" w:rsidRDefault="005543DF" w:rsidP="005543DF">
      <w:pPr>
        <w:pStyle w:val="IH5Sec"/>
      </w:pPr>
      <w:r w:rsidRPr="00614BAA">
        <w:t>24L</w:t>
      </w:r>
      <w:r w:rsidR="0065437C" w:rsidRPr="00614BAA">
        <w:tab/>
        <w:t>Renewal application</w:t>
      </w:r>
    </w:p>
    <w:p w:rsidR="0065437C" w:rsidRPr="00614BAA" w:rsidRDefault="0065437C" w:rsidP="005543DF">
      <w:pPr>
        <w:pStyle w:val="IMain"/>
      </w:pPr>
      <w:r w:rsidRPr="00614BAA">
        <w:tab/>
        <w:t>(1)</w:t>
      </w:r>
      <w:r w:rsidRPr="00614BAA">
        <w:tab/>
        <w:t xml:space="preserve">A </w:t>
      </w:r>
      <w:r w:rsidR="004220E5" w:rsidRPr="00614BAA">
        <w:t>licensed</w:t>
      </w:r>
      <w:r w:rsidR="008C24B9" w:rsidRPr="00614BAA">
        <w:t xml:space="preserve"> pet business </w:t>
      </w:r>
      <w:r w:rsidRPr="00614BAA">
        <w:t xml:space="preserve">may apply, in writing, to the authority to renew the </w:t>
      </w:r>
      <w:r w:rsidR="008C24B9" w:rsidRPr="00614BAA">
        <w:t xml:space="preserve">pet business </w:t>
      </w:r>
      <w:r w:rsidRPr="00614BAA">
        <w:t>licence up to 6 months before the licence expires.</w:t>
      </w:r>
    </w:p>
    <w:p w:rsidR="0065437C" w:rsidRPr="00614BAA" w:rsidRDefault="0065437C" w:rsidP="005543DF">
      <w:pPr>
        <w:pStyle w:val="IMain"/>
      </w:pPr>
      <w:r w:rsidRPr="00614BAA">
        <w:tab/>
        <w:t>(2)</w:t>
      </w:r>
      <w:r w:rsidRPr="00614BAA">
        <w:tab/>
        <w:t>The application must—</w:t>
      </w:r>
    </w:p>
    <w:p w:rsidR="0065437C" w:rsidRPr="00614BAA" w:rsidRDefault="0065437C" w:rsidP="005543DF">
      <w:pPr>
        <w:pStyle w:val="Ipara"/>
      </w:pPr>
      <w:r w:rsidRPr="00614BAA">
        <w:tab/>
        <w:t>(a)</w:t>
      </w:r>
      <w:r w:rsidRPr="00614BAA">
        <w:tab/>
        <w:t>be in writing; and</w:t>
      </w:r>
    </w:p>
    <w:p w:rsidR="005858B0" w:rsidRPr="00614BAA" w:rsidRDefault="005858B0" w:rsidP="005858B0">
      <w:pPr>
        <w:pStyle w:val="Ipara"/>
      </w:pPr>
      <w:r w:rsidRPr="00614BAA">
        <w:tab/>
        <w:t>(b)</w:t>
      </w:r>
      <w:r w:rsidRPr="00614BAA">
        <w:tab/>
        <w:t>state—</w:t>
      </w:r>
    </w:p>
    <w:p w:rsidR="005858B0" w:rsidRPr="00614BAA" w:rsidRDefault="005858B0" w:rsidP="005858B0">
      <w:pPr>
        <w:pStyle w:val="Isubpara"/>
      </w:pPr>
      <w:r w:rsidRPr="00614BAA">
        <w:tab/>
        <w:t>(i)</w:t>
      </w:r>
      <w:r w:rsidRPr="00614BAA">
        <w:tab/>
        <w:t>the applicant’s name; and</w:t>
      </w:r>
    </w:p>
    <w:p w:rsidR="005858B0" w:rsidRPr="00614BAA" w:rsidRDefault="005858B0" w:rsidP="005858B0">
      <w:pPr>
        <w:pStyle w:val="Isubpara"/>
      </w:pPr>
      <w:r w:rsidRPr="00614BAA">
        <w:tab/>
        <w:t>(ii)</w:t>
      </w:r>
      <w:r w:rsidRPr="00614BAA">
        <w:tab/>
        <w:t>the applicant’s contact details; and</w:t>
      </w:r>
    </w:p>
    <w:p w:rsidR="005858B0" w:rsidRPr="00614BAA" w:rsidRDefault="005858B0" w:rsidP="005858B0">
      <w:pPr>
        <w:pStyle w:val="Isubpara"/>
      </w:pPr>
      <w:r w:rsidRPr="00614BAA">
        <w:tab/>
        <w:t>(iii)</w:t>
      </w:r>
      <w:r w:rsidRPr="00614BAA">
        <w:tab/>
        <w:t>the applicant’s trading name; and</w:t>
      </w:r>
    </w:p>
    <w:p w:rsidR="005858B0" w:rsidRPr="00614BAA" w:rsidRDefault="005858B0" w:rsidP="005858B0">
      <w:pPr>
        <w:pStyle w:val="Isubpara"/>
      </w:pPr>
      <w:r w:rsidRPr="00614BAA">
        <w:tab/>
        <w:t>(iv)</w:t>
      </w:r>
      <w:r w:rsidRPr="00614BAA">
        <w:tab/>
        <w:t>the applicant’s proposed trading address or addresses; and</w:t>
      </w:r>
    </w:p>
    <w:p w:rsidR="005858B0" w:rsidRPr="00614BAA" w:rsidRDefault="005858B0" w:rsidP="005858B0">
      <w:pPr>
        <w:pStyle w:val="Isubpara"/>
      </w:pPr>
      <w:r w:rsidRPr="00614BAA">
        <w:tab/>
        <w:t>(v)</w:t>
      </w:r>
      <w:r w:rsidRPr="00614BAA">
        <w:tab/>
        <w:t>the nature of the pet business; and</w:t>
      </w:r>
    </w:p>
    <w:p w:rsidR="005858B0" w:rsidRPr="00614BAA" w:rsidRDefault="005858B0" w:rsidP="005858B0">
      <w:pPr>
        <w:pStyle w:val="Ipara"/>
      </w:pPr>
      <w:r w:rsidRPr="00614BAA">
        <w:tab/>
        <w:t>(c)</w:t>
      </w:r>
      <w:r w:rsidRPr="00614BAA">
        <w:tab/>
        <w:t>describe the premises from which the business will operate; and</w:t>
      </w:r>
    </w:p>
    <w:p w:rsidR="0065437C" w:rsidRPr="00614BAA" w:rsidRDefault="0065437C" w:rsidP="005543DF">
      <w:pPr>
        <w:pStyle w:val="Ipara"/>
      </w:pPr>
      <w:r w:rsidRPr="00614BAA">
        <w:tab/>
        <w:t>(c)</w:t>
      </w:r>
      <w:r w:rsidRPr="00614BAA">
        <w:tab/>
        <w:t>include any information prescribed by regulation.</w:t>
      </w:r>
    </w:p>
    <w:p w:rsidR="0065437C" w:rsidRPr="00614BAA" w:rsidRDefault="0065437C" w:rsidP="005543DF">
      <w:pPr>
        <w:pStyle w:val="IMain"/>
      </w:pPr>
      <w:r w:rsidRPr="00614BAA">
        <w:tab/>
        <w:t>(3)</w:t>
      </w:r>
      <w:r w:rsidRPr="00614BAA">
        <w:tab/>
        <w:t xml:space="preserve">If a </w:t>
      </w:r>
      <w:r w:rsidR="004220E5" w:rsidRPr="00614BAA">
        <w:t>licensed</w:t>
      </w:r>
      <w:r w:rsidR="005543DF" w:rsidRPr="00614BAA">
        <w:t xml:space="preserve"> pet business </w:t>
      </w:r>
      <w:r w:rsidRPr="00614BAA">
        <w:t>applies to renew a licence, the licence remains in force until the application is decided.</w:t>
      </w:r>
    </w:p>
    <w:p w:rsidR="0065437C" w:rsidRPr="00614BAA" w:rsidRDefault="003531E5" w:rsidP="003531E5">
      <w:pPr>
        <w:pStyle w:val="IH5Sec"/>
      </w:pPr>
      <w:r w:rsidRPr="00614BAA">
        <w:t>24M</w:t>
      </w:r>
      <w:r w:rsidR="0065437C" w:rsidRPr="00614BAA">
        <w:tab/>
        <w:t>Renewal decision</w:t>
      </w:r>
    </w:p>
    <w:p w:rsidR="0065437C" w:rsidRPr="00614BAA" w:rsidRDefault="0065437C" w:rsidP="003531E5">
      <w:pPr>
        <w:pStyle w:val="IMain"/>
      </w:pPr>
      <w:r w:rsidRPr="00614BAA">
        <w:tab/>
        <w:t>(1)</w:t>
      </w:r>
      <w:r w:rsidRPr="00614BAA">
        <w:tab/>
        <w:t xml:space="preserve">If a </w:t>
      </w:r>
      <w:r w:rsidR="004220E5" w:rsidRPr="00614BAA">
        <w:t>licensed</w:t>
      </w:r>
      <w:r w:rsidR="00E371A8" w:rsidRPr="00614BAA">
        <w:t xml:space="preserve"> pet business</w:t>
      </w:r>
      <w:r w:rsidRPr="00614BAA">
        <w:t xml:space="preserve"> applies to renew a licence, the authority must, within the </w:t>
      </w:r>
      <w:r w:rsidR="00884726" w:rsidRPr="00614BAA">
        <w:t>30</w:t>
      </w:r>
      <w:r w:rsidR="00E57BF4" w:rsidRPr="00614BAA">
        <w:t xml:space="preserve"> days</w:t>
      </w:r>
      <w:r w:rsidRPr="00614BAA">
        <w:t>—</w:t>
      </w:r>
    </w:p>
    <w:p w:rsidR="0065437C" w:rsidRPr="00614BAA" w:rsidRDefault="0065437C" w:rsidP="003531E5">
      <w:pPr>
        <w:pStyle w:val="Ipara"/>
      </w:pPr>
      <w:r w:rsidRPr="00614BAA">
        <w:tab/>
        <w:t>(a)</w:t>
      </w:r>
      <w:r w:rsidRPr="00614BAA">
        <w:tab/>
        <w:t>renew the licence; or</w:t>
      </w:r>
    </w:p>
    <w:p w:rsidR="0065437C" w:rsidRPr="00614BAA" w:rsidRDefault="0065437C" w:rsidP="003531E5">
      <w:pPr>
        <w:pStyle w:val="Ipara"/>
      </w:pPr>
      <w:r w:rsidRPr="00614BAA">
        <w:tab/>
        <w:t>(b)</w:t>
      </w:r>
      <w:r w:rsidRPr="00614BAA">
        <w:tab/>
        <w:t>refuse to renew the licence.</w:t>
      </w:r>
    </w:p>
    <w:p w:rsidR="0065437C" w:rsidRPr="00614BAA" w:rsidRDefault="0065437C" w:rsidP="003531E5">
      <w:pPr>
        <w:pStyle w:val="IMain"/>
      </w:pPr>
      <w:r w:rsidRPr="00614BAA">
        <w:tab/>
        <w:t>(2)</w:t>
      </w:r>
      <w:r w:rsidRPr="00614BAA">
        <w:tab/>
        <w:t xml:space="preserve">However, if the authority has asked the </w:t>
      </w:r>
      <w:r w:rsidR="004220E5" w:rsidRPr="00614BAA">
        <w:t>licensed</w:t>
      </w:r>
      <w:r w:rsidR="00E371A8" w:rsidRPr="00614BAA">
        <w:t xml:space="preserve"> pet business</w:t>
      </w:r>
      <w:r w:rsidRPr="00614BAA">
        <w:t xml:space="preserve"> to do a thing in relation to being a </w:t>
      </w:r>
      <w:r w:rsidR="004220E5" w:rsidRPr="00614BAA">
        <w:t>licensed</w:t>
      </w:r>
      <w:r w:rsidR="00E371A8" w:rsidRPr="00614BAA">
        <w:t xml:space="preserve"> pet business</w:t>
      </w:r>
      <w:r w:rsidRPr="00614BAA">
        <w:t xml:space="preserve">, and the </w:t>
      </w:r>
      <w:r w:rsidR="004220E5" w:rsidRPr="00614BAA">
        <w:t>licensed</w:t>
      </w:r>
      <w:r w:rsidR="00E371A8" w:rsidRPr="00614BAA">
        <w:t xml:space="preserve"> pet business</w:t>
      </w:r>
      <w:r w:rsidRPr="00614BAA">
        <w:t xml:space="preserve"> has not yet done the thing, the authority must not renew the licence until the thing is done.</w:t>
      </w:r>
    </w:p>
    <w:p w:rsidR="0065437C" w:rsidRPr="00614BAA" w:rsidRDefault="0065437C" w:rsidP="0065437C">
      <w:pPr>
        <w:pStyle w:val="aExamHdgss"/>
      </w:pPr>
      <w:r w:rsidRPr="00614BAA">
        <w:t>Examples</w:t>
      </w:r>
      <w:r w:rsidR="00173000" w:rsidRPr="00614BAA">
        <w:t>—thing to be done</w:t>
      </w:r>
    </w:p>
    <w:p w:rsidR="0065437C" w:rsidRPr="00614BAA" w:rsidRDefault="00614BAA" w:rsidP="00614BAA">
      <w:pPr>
        <w:pStyle w:val="aExamBulletss"/>
        <w:keepNext/>
        <w:tabs>
          <w:tab w:val="left" w:pos="1500"/>
        </w:tabs>
      </w:pPr>
      <w:r w:rsidRPr="00614BAA">
        <w:rPr>
          <w:rFonts w:ascii="Symbol" w:hAnsi="Symbol"/>
        </w:rPr>
        <w:t></w:t>
      </w:r>
      <w:r w:rsidRPr="00614BAA">
        <w:rPr>
          <w:rFonts w:ascii="Symbol" w:hAnsi="Symbol"/>
        </w:rPr>
        <w:tab/>
      </w:r>
      <w:r w:rsidR="0065437C" w:rsidRPr="00614BAA">
        <w:t>pay a fee</w:t>
      </w:r>
    </w:p>
    <w:p w:rsidR="0065437C" w:rsidRPr="00614BAA" w:rsidRDefault="00614BAA" w:rsidP="00614BAA">
      <w:pPr>
        <w:pStyle w:val="aExamBulletss"/>
        <w:keepNext/>
        <w:tabs>
          <w:tab w:val="left" w:pos="1500"/>
        </w:tabs>
      </w:pPr>
      <w:r w:rsidRPr="00614BAA">
        <w:rPr>
          <w:rFonts w:ascii="Symbol" w:hAnsi="Symbol"/>
        </w:rPr>
        <w:t></w:t>
      </w:r>
      <w:r w:rsidRPr="00614BAA">
        <w:rPr>
          <w:rFonts w:ascii="Symbol" w:hAnsi="Symbol"/>
        </w:rPr>
        <w:tab/>
      </w:r>
      <w:r w:rsidR="0065437C" w:rsidRPr="00614BAA">
        <w:t>provide information</w:t>
      </w:r>
    </w:p>
    <w:p w:rsidR="0065437C" w:rsidRPr="00614BAA" w:rsidRDefault="00614BAA" w:rsidP="00614BAA">
      <w:pPr>
        <w:pStyle w:val="aExamBulletss"/>
        <w:keepNext/>
        <w:tabs>
          <w:tab w:val="left" w:pos="1500"/>
        </w:tabs>
      </w:pPr>
      <w:r w:rsidRPr="00614BAA">
        <w:rPr>
          <w:rFonts w:ascii="Symbol" w:hAnsi="Symbol"/>
        </w:rPr>
        <w:t></w:t>
      </w:r>
      <w:r w:rsidRPr="00614BAA">
        <w:rPr>
          <w:rFonts w:ascii="Symbol" w:hAnsi="Symbol"/>
        </w:rPr>
        <w:tab/>
      </w:r>
      <w:r w:rsidR="0065437C" w:rsidRPr="00614BAA">
        <w:t>condition of licence met</w:t>
      </w:r>
    </w:p>
    <w:p w:rsidR="0065437C" w:rsidRPr="00614BAA" w:rsidRDefault="0065437C" w:rsidP="003531E5">
      <w:pPr>
        <w:pStyle w:val="IMain"/>
      </w:pPr>
      <w:r w:rsidRPr="00614BAA">
        <w:tab/>
        <w:t>(3)</w:t>
      </w:r>
      <w:r w:rsidRPr="00614BAA">
        <w:tab/>
        <w:t>A licence may be renewed for up to 5 years.</w:t>
      </w:r>
    </w:p>
    <w:p w:rsidR="0065437C" w:rsidRPr="00614BAA" w:rsidRDefault="0065437C" w:rsidP="003531E5">
      <w:pPr>
        <w:pStyle w:val="IMain"/>
      </w:pPr>
      <w:r w:rsidRPr="00614BAA">
        <w:tab/>
        <w:t>(4)</w:t>
      </w:r>
      <w:r w:rsidRPr="00614BAA">
        <w:tab/>
        <w:t>The renewal of a licence—</w:t>
      </w:r>
    </w:p>
    <w:p w:rsidR="0065437C" w:rsidRPr="00614BAA" w:rsidRDefault="0065437C" w:rsidP="003531E5">
      <w:pPr>
        <w:pStyle w:val="Ipara"/>
      </w:pPr>
      <w:r w:rsidRPr="00614BAA">
        <w:tab/>
        <w:t>(a)</w:t>
      </w:r>
      <w:r w:rsidRPr="00614BAA">
        <w:tab/>
        <w:t>starts immediately after the licence would have expired if it had not been renewed; and</w:t>
      </w:r>
    </w:p>
    <w:p w:rsidR="0065437C" w:rsidRPr="00614BAA" w:rsidRDefault="0065437C" w:rsidP="003531E5">
      <w:pPr>
        <w:pStyle w:val="Ipara"/>
      </w:pPr>
      <w:r w:rsidRPr="00614BAA">
        <w:tab/>
        <w:t>(b)</w:t>
      </w:r>
      <w:r w:rsidRPr="00614BAA">
        <w:tab/>
        <w:t>if there is a condition imposed on the licence—does not affect the condition.</w:t>
      </w:r>
    </w:p>
    <w:p w:rsidR="0060103E" w:rsidRPr="00614BAA" w:rsidRDefault="0065437C" w:rsidP="0060103E">
      <w:pPr>
        <w:pStyle w:val="IMain"/>
      </w:pPr>
      <w:r w:rsidRPr="00614BAA">
        <w:tab/>
        <w:t>(5)</w:t>
      </w:r>
      <w:r w:rsidRPr="00614BAA">
        <w:tab/>
        <w:t>A renewal is subject to any condition</w:t>
      </w:r>
      <w:r w:rsidR="0060103E" w:rsidRPr="00614BAA">
        <w:t xml:space="preserve"> </w:t>
      </w:r>
      <w:r w:rsidRPr="00614BAA">
        <w:t>imposed by the authority when approving the renewal</w:t>
      </w:r>
      <w:r w:rsidR="0060103E" w:rsidRPr="00614BAA">
        <w:t>.</w:t>
      </w:r>
    </w:p>
    <w:p w:rsidR="0060103E" w:rsidRPr="00614BAA" w:rsidRDefault="0060103E" w:rsidP="0060103E">
      <w:pPr>
        <w:pStyle w:val="IMain"/>
      </w:pPr>
      <w:r w:rsidRPr="00614BAA">
        <w:tab/>
        <w:t>(6)</w:t>
      </w:r>
      <w:r w:rsidRPr="00614BAA">
        <w:tab/>
        <w:t>The authority may only impose a condition on a licence if satisfied on reasonable grounds the condition is in the interest of animal welfare.</w:t>
      </w:r>
    </w:p>
    <w:p w:rsidR="0065437C" w:rsidRPr="00614BAA" w:rsidRDefault="00875F20" w:rsidP="00875F20">
      <w:pPr>
        <w:pStyle w:val="IH5Sec"/>
      </w:pPr>
      <w:r w:rsidRPr="00614BAA">
        <w:t>24N</w:t>
      </w:r>
      <w:r w:rsidR="0065437C" w:rsidRPr="00614BAA">
        <w:tab/>
        <w:t xml:space="preserve">Amendment of </w:t>
      </w:r>
      <w:r w:rsidRPr="00614BAA">
        <w:t xml:space="preserve">pet business </w:t>
      </w:r>
      <w:r w:rsidR="0065437C" w:rsidRPr="00614BAA">
        <w:t>licence</w:t>
      </w:r>
    </w:p>
    <w:p w:rsidR="004E21F0" w:rsidRPr="00614BAA" w:rsidRDefault="00FF60FD" w:rsidP="00D67926">
      <w:pPr>
        <w:pStyle w:val="Amainreturn"/>
      </w:pPr>
      <w:r w:rsidRPr="00614BAA">
        <w:t>T</w:t>
      </w:r>
      <w:r w:rsidR="0065437C" w:rsidRPr="00614BAA">
        <w:t xml:space="preserve">he authority may amend a </w:t>
      </w:r>
      <w:r w:rsidR="004220E5" w:rsidRPr="00614BAA">
        <w:t>licensed</w:t>
      </w:r>
      <w:r w:rsidR="00E371A8" w:rsidRPr="00614BAA">
        <w:t xml:space="preserve"> pet business</w:t>
      </w:r>
      <w:r w:rsidR="0065437C" w:rsidRPr="00614BAA">
        <w:t xml:space="preserve">’s </w:t>
      </w:r>
      <w:r w:rsidR="00875F20" w:rsidRPr="00614BAA">
        <w:t xml:space="preserve">pet business </w:t>
      </w:r>
      <w:r w:rsidR="0065437C" w:rsidRPr="00614BAA">
        <w:t>licence</w:t>
      </w:r>
      <w:r w:rsidR="00996766" w:rsidRPr="00614BAA">
        <w:t xml:space="preserve"> </w:t>
      </w:r>
      <w:r w:rsidR="0060103E" w:rsidRPr="00614BAA">
        <w:t>if</w:t>
      </w:r>
      <w:r w:rsidR="004E21F0" w:rsidRPr="00614BAA">
        <w:t>—</w:t>
      </w:r>
    </w:p>
    <w:p w:rsidR="004E21F0" w:rsidRPr="00614BAA" w:rsidRDefault="004E21F0" w:rsidP="004E21F0">
      <w:pPr>
        <w:pStyle w:val="Ipara"/>
      </w:pPr>
      <w:r w:rsidRPr="00614BAA">
        <w:tab/>
        <w:t>(a)</w:t>
      </w:r>
      <w:r w:rsidRPr="00614BAA">
        <w:tab/>
      </w:r>
      <w:r w:rsidR="0060103E" w:rsidRPr="00614BAA">
        <w:t xml:space="preserve">the authority </w:t>
      </w:r>
      <w:r w:rsidRPr="00614BAA">
        <w:t>believes on reasonable grounds that the ame</w:t>
      </w:r>
      <w:r w:rsidR="0060103E" w:rsidRPr="00614BAA">
        <w:t>ndment is</w:t>
      </w:r>
      <w:r w:rsidRPr="00614BAA">
        <w:t xml:space="preserve"> i</w:t>
      </w:r>
      <w:r w:rsidR="0060103E" w:rsidRPr="00614BAA">
        <w:t>n the interest</w:t>
      </w:r>
      <w:r w:rsidRPr="00614BAA">
        <w:t xml:space="preserve"> of animal welfare; or</w:t>
      </w:r>
    </w:p>
    <w:p w:rsidR="0065437C" w:rsidRPr="00614BAA" w:rsidRDefault="004E21F0" w:rsidP="004E21F0">
      <w:pPr>
        <w:pStyle w:val="Ipara"/>
      </w:pPr>
      <w:r w:rsidRPr="00614BAA">
        <w:tab/>
        <w:t>(b)</w:t>
      </w:r>
      <w:r w:rsidRPr="00614BAA">
        <w:tab/>
      </w:r>
      <w:r w:rsidR="00D67926" w:rsidRPr="00614BAA">
        <w:t>to reflect a change to</w:t>
      </w:r>
      <w:r w:rsidR="005A09AA" w:rsidRPr="00614BAA">
        <w:t xml:space="preserve"> any of the following:</w:t>
      </w:r>
    </w:p>
    <w:p w:rsidR="0065437C" w:rsidRPr="00614BAA" w:rsidRDefault="004E21F0" w:rsidP="004E21F0">
      <w:pPr>
        <w:pStyle w:val="Isubpara"/>
      </w:pPr>
      <w:r w:rsidRPr="00614BAA">
        <w:tab/>
        <w:t>(i)</w:t>
      </w:r>
      <w:r w:rsidRPr="00614BAA">
        <w:tab/>
      </w:r>
      <w:r w:rsidR="0065437C" w:rsidRPr="00614BAA">
        <w:t xml:space="preserve">the </w:t>
      </w:r>
      <w:r w:rsidR="004220E5" w:rsidRPr="00614BAA">
        <w:t>licensed</w:t>
      </w:r>
      <w:r w:rsidR="00E371A8" w:rsidRPr="00614BAA">
        <w:t xml:space="preserve"> pet business</w:t>
      </w:r>
      <w:r w:rsidR="0065437C" w:rsidRPr="00614BAA">
        <w:t xml:space="preserve">’s name; </w:t>
      </w:r>
    </w:p>
    <w:p w:rsidR="0065437C" w:rsidRPr="00614BAA" w:rsidRDefault="004E21F0" w:rsidP="004E21F0">
      <w:pPr>
        <w:pStyle w:val="Isubpara"/>
      </w:pPr>
      <w:r w:rsidRPr="00614BAA">
        <w:tab/>
        <w:t>(ii</w:t>
      </w:r>
      <w:r w:rsidR="0065437C" w:rsidRPr="00614BAA">
        <w:t>)</w:t>
      </w:r>
      <w:r w:rsidR="0065437C" w:rsidRPr="00614BAA">
        <w:tab/>
        <w:t xml:space="preserve">the </w:t>
      </w:r>
      <w:r w:rsidR="004220E5" w:rsidRPr="00614BAA">
        <w:t>licensed</w:t>
      </w:r>
      <w:r w:rsidR="00E371A8" w:rsidRPr="00614BAA">
        <w:t xml:space="preserve"> pet business</w:t>
      </w:r>
      <w:r w:rsidR="0065437C" w:rsidRPr="00614BAA">
        <w:t>’s trading name;</w:t>
      </w:r>
    </w:p>
    <w:p w:rsidR="00E721B3" w:rsidRPr="00614BAA" w:rsidRDefault="00E721B3" w:rsidP="004E21F0">
      <w:pPr>
        <w:pStyle w:val="Isubpara"/>
      </w:pPr>
      <w:r w:rsidRPr="00614BAA">
        <w:tab/>
        <w:t>(iii)</w:t>
      </w:r>
      <w:r w:rsidRPr="00614BAA">
        <w:tab/>
        <w:t>the nature of the pet business;</w:t>
      </w:r>
    </w:p>
    <w:p w:rsidR="0065437C" w:rsidRPr="00614BAA" w:rsidRDefault="004E21F0" w:rsidP="004E21F0">
      <w:pPr>
        <w:pStyle w:val="Isubpara"/>
      </w:pPr>
      <w:r w:rsidRPr="00614BAA">
        <w:tab/>
        <w:t>(</w:t>
      </w:r>
      <w:r w:rsidR="00E721B3" w:rsidRPr="00614BAA">
        <w:t>iv</w:t>
      </w:r>
      <w:r w:rsidR="0065437C" w:rsidRPr="00614BAA">
        <w:t>)</w:t>
      </w:r>
      <w:r w:rsidR="0065437C" w:rsidRPr="00614BAA">
        <w:tab/>
        <w:t xml:space="preserve">a trading address for the </w:t>
      </w:r>
      <w:r w:rsidR="004220E5" w:rsidRPr="00614BAA">
        <w:t>licensed</w:t>
      </w:r>
      <w:r w:rsidR="00E371A8" w:rsidRPr="00614BAA">
        <w:t xml:space="preserve"> pet business</w:t>
      </w:r>
      <w:r w:rsidR="0065437C" w:rsidRPr="00614BAA">
        <w:t>;</w:t>
      </w:r>
    </w:p>
    <w:p w:rsidR="0065437C" w:rsidRPr="00614BAA" w:rsidRDefault="00E721B3" w:rsidP="004E21F0">
      <w:pPr>
        <w:pStyle w:val="Isubpara"/>
      </w:pPr>
      <w:r w:rsidRPr="00614BAA">
        <w:tab/>
        <w:t>(</w:t>
      </w:r>
      <w:r w:rsidR="004E21F0" w:rsidRPr="00614BAA">
        <w:t>v</w:t>
      </w:r>
      <w:r w:rsidR="0065437C" w:rsidRPr="00614BAA">
        <w:t>)</w:t>
      </w:r>
      <w:r w:rsidR="0065437C" w:rsidRPr="00614BAA">
        <w:tab/>
        <w:t>a condition that applies to the licence.</w:t>
      </w:r>
    </w:p>
    <w:p w:rsidR="0065437C" w:rsidRPr="00614BAA" w:rsidRDefault="00C5098B" w:rsidP="00875F20">
      <w:pPr>
        <w:pStyle w:val="IH5Sec"/>
      </w:pPr>
      <w:r w:rsidRPr="00614BAA">
        <w:t>24O</w:t>
      </w:r>
      <w:r w:rsidR="0065437C" w:rsidRPr="00614BAA">
        <w:tab/>
        <w:t>Authority may request more information</w:t>
      </w:r>
    </w:p>
    <w:p w:rsidR="0065437C" w:rsidRPr="00614BAA" w:rsidRDefault="0065437C" w:rsidP="00875F20">
      <w:pPr>
        <w:pStyle w:val="IMain"/>
      </w:pPr>
      <w:r w:rsidRPr="00614BAA">
        <w:tab/>
        <w:t>(1)</w:t>
      </w:r>
      <w:r w:rsidRPr="00614BAA">
        <w:tab/>
        <w:t>This section applies to—</w:t>
      </w:r>
    </w:p>
    <w:p w:rsidR="0065437C" w:rsidRPr="00614BAA" w:rsidRDefault="0065437C" w:rsidP="00875F20">
      <w:pPr>
        <w:pStyle w:val="Ipara"/>
      </w:pPr>
      <w:r w:rsidRPr="00614BAA">
        <w:tab/>
        <w:t>(a)</w:t>
      </w:r>
      <w:r w:rsidRPr="00614BAA">
        <w:tab/>
        <w:t xml:space="preserve">an application for a licence under section </w:t>
      </w:r>
      <w:r w:rsidR="00875F20" w:rsidRPr="00614BAA">
        <w:t>24F</w:t>
      </w:r>
      <w:r w:rsidRPr="00614BAA">
        <w:t>; and</w:t>
      </w:r>
    </w:p>
    <w:p w:rsidR="0065437C" w:rsidRPr="00614BAA" w:rsidRDefault="0065437C" w:rsidP="00875F20">
      <w:pPr>
        <w:pStyle w:val="Ipara"/>
      </w:pPr>
      <w:r w:rsidRPr="00614BAA">
        <w:tab/>
        <w:t>(b)</w:t>
      </w:r>
      <w:r w:rsidRPr="00614BAA">
        <w:tab/>
        <w:t xml:space="preserve">an application to transfer a licence under section </w:t>
      </w:r>
      <w:r w:rsidR="00875F20" w:rsidRPr="00614BAA">
        <w:t>24J</w:t>
      </w:r>
      <w:r w:rsidRPr="00614BAA">
        <w:t>; and</w:t>
      </w:r>
    </w:p>
    <w:p w:rsidR="0065437C" w:rsidRPr="00614BAA" w:rsidRDefault="0065437C" w:rsidP="00875F20">
      <w:pPr>
        <w:pStyle w:val="Ipara"/>
      </w:pPr>
      <w:r w:rsidRPr="00614BAA">
        <w:tab/>
        <w:t>(c)</w:t>
      </w:r>
      <w:r w:rsidRPr="00614BAA">
        <w:tab/>
        <w:t xml:space="preserve">an application to renew a licence under section </w:t>
      </w:r>
      <w:r w:rsidR="00875F20" w:rsidRPr="00614BAA">
        <w:t>24L</w:t>
      </w:r>
      <w:r w:rsidRPr="00614BAA">
        <w:t>.</w:t>
      </w:r>
    </w:p>
    <w:p w:rsidR="0065437C" w:rsidRPr="00614BAA" w:rsidRDefault="0065437C" w:rsidP="00875F20">
      <w:pPr>
        <w:pStyle w:val="IMain"/>
      </w:pPr>
      <w:r w:rsidRPr="00614BAA">
        <w:tab/>
        <w:t>(2)</w:t>
      </w:r>
      <w:r w:rsidRPr="00614BAA">
        <w:tab/>
        <w:t xml:space="preserve">The authority may ask </w:t>
      </w:r>
      <w:r w:rsidR="00D67926" w:rsidRPr="00614BAA">
        <w:t>the</w:t>
      </w:r>
      <w:r w:rsidRPr="00614BAA">
        <w:t xml:space="preserve"> applicant to give the authority, within a stated reasonable </w:t>
      </w:r>
      <w:r w:rsidR="00D67926" w:rsidRPr="00614BAA">
        <w:t>period</w:t>
      </w:r>
      <w:r w:rsidRPr="00614BAA">
        <w:t xml:space="preserve">, information about the </w:t>
      </w:r>
      <w:r w:rsidR="00D67926" w:rsidRPr="00614BAA">
        <w:t>application</w:t>
      </w:r>
      <w:r w:rsidRPr="00614BAA">
        <w:t xml:space="preserve"> that the authority reasonably needs to decide the application.</w:t>
      </w:r>
    </w:p>
    <w:p w:rsidR="00C62488" w:rsidRPr="00614BAA" w:rsidRDefault="00C62488" w:rsidP="00875F20">
      <w:pPr>
        <w:pStyle w:val="IMain"/>
      </w:pPr>
      <w:r w:rsidRPr="00614BAA">
        <w:tab/>
        <w:t>(3)</w:t>
      </w:r>
      <w:r w:rsidRPr="00614BAA">
        <w:tab/>
      </w:r>
      <w:r w:rsidR="00C3761D" w:rsidRPr="00614BAA">
        <w:t xml:space="preserve">The period within which the authority must make a decision under the </w:t>
      </w:r>
      <w:r w:rsidR="00D67926" w:rsidRPr="00614BAA">
        <w:t>provisions mentioned in subsection (1)</w:t>
      </w:r>
      <w:r w:rsidR="00C3761D" w:rsidRPr="00614BAA">
        <w:t xml:space="preserve"> is extended by the </w:t>
      </w:r>
      <w:r w:rsidR="00D67926" w:rsidRPr="00614BAA">
        <w:t>period mentioned in subsection (2).</w:t>
      </w:r>
    </w:p>
    <w:p w:rsidR="0065437C" w:rsidRPr="00614BAA" w:rsidRDefault="0065437C" w:rsidP="00875F20">
      <w:pPr>
        <w:pStyle w:val="IMain"/>
      </w:pPr>
      <w:r w:rsidRPr="00614BAA">
        <w:tab/>
        <w:t>(</w:t>
      </w:r>
      <w:r w:rsidR="00C62488" w:rsidRPr="00614BAA">
        <w:t>4</w:t>
      </w:r>
      <w:r w:rsidRPr="00614BAA">
        <w:t>)</w:t>
      </w:r>
      <w:r w:rsidRPr="00614BAA">
        <w:tab/>
        <w:t>If the applicant does not comply with a requirement in the request, the authority may refuse to consider the application further.</w:t>
      </w:r>
    </w:p>
    <w:p w:rsidR="00B952E6" w:rsidRPr="00614BAA" w:rsidRDefault="00B952E6" w:rsidP="00B952E6">
      <w:pPr>
        <w:pStyle w:val="IH3Div"/>
      </w:pPr>
      <w:r w:rsidRPr="00614BAA">
        <w:t xml:space="preserve">Division </w:t>
      </w:r>
      <w:r w:rsidR="00C70F26" w:rsidRPr="00614BAA">
        <w:t>3A</w:t>
      </w:r>
      <w:r w:rsidRPr="00614BAA">
        <w:t>.</w:t>
      </w:r>
      <w:r w:rsidR="000440BE" w:rsidRPr="00614BAA">
        <w:t>3</w:t>
      </w:r>
      <w:r w:rsidRPr="00614BAA">
        <w:tab/>
      </w:r>
      <w:r w:rsidR="00EA052F" w:rsidRPr="00614BAA">
        <w:t>Pet business o</w:t>
      </w:r>
      <w:r w:rsidRPr="00614BAA">
        <w:t>ffences</w:t>
      </w:r>
    </w:p>
    <w:p w:rsidR="00BB1FF3" w:rsidRPr="00614BAA" w:rsidRDefault="00BB1FF3" w:rsidP="00BB1FF3">
      <w:pPr>
        <w:pStyle w:val="IH5Sec"/>
      </w:pPr>
      <w:r w:rsidRPr="00614BAA">
        <w:t>24</w:t>
      </w:r>
      <w:r w:rsidR="0067406C" w:rsidRPr="00614BAA">
        <w:t>P</w:t>
      </w:r>
      <w:r w:rsidRPr="00614BAA">
        <w:tab/>
        <w:t xml:space="preserve">Meaning of </w:t>
      </w:r>
      <w:r w:rsidRPr="00614BAA">
        <w:rPr>
          <w:rStyle w:val="charItals"/>
        </w:rPr>
        <w:t>licensed</w:t>
      </w:r>
      <w:r w:rsidRPr="00614BAA">
        <w:t>—div 3A.3</w:t>
      </w:r>
    </w:p>
    <w:p w:rsidR="00BB1FF3" w:rsidRPr="00614BAA" w:rsidRDefault="00BB1FF3" w:rsidP="00D95C44">
      <w:pPr>
        <w:pStyle w:val="Amainreturn"/>
        <w:keepNext/>
      </w:pPr>
      <w:r w:rsidRPr="00614BAA">
        <w:t xml:space="preserve">For this division, a person is not </w:t>
      </w:r>
      <w:r w:rsidRPr="00614BAA">
        <w:rPr>
          <w:rStyle w:val="charBoldItals"/>
        </w:rPr>
        <w:t>licensed</w:t>
      </w:r>
      <w:r w:rsidRPr="00614BAA">
        <w:t xml:space="preserve"> if the person’s licence is suspended, cancelled or expired.</w:t>
      </w:r>
    </w:p>
    <w:p w:rsidR="00B952E6" w:rsidRPr="00614BAA" w:rsidRDefault="00411E42" w:rsidP="00B952E6">
      <w:pPr>
        <w:pStyle w:val="IH5Sec"/>
      </w:pPr>
      <w:r w:rsidRPr="00614BAA">
        <w:t>24</w:t>
      </w:r>
      <w:r w:rsidR="0067406C" w:rsidRPr="00614BAA">
        <w:t>Q</w:t>
      </w:r>
      <w:r w:rsidR="00B952E6" w:rsidRPr="00614BAA">
        <w:tab/>
      </w:r>
      <w:r w:rsidRPr="00614BAA">
        <w:t>Pet shops</w:t>
      </w:r>
      <w:r w:rsidR="00645234" w:rsidRPr="00614BAA">
        <w:t>—failure to keep records</w:t>
      </w:r>
    </w:p>
    <w:p w:rsidR="00B952E6" w:rsidRPr="00614BAA" w:rsidRDefault="00B952E6" w:rsidP="00BC6DAB">
      <w:pPr>
        <w:pStyle w:val="IMain"/>
        <w:keepNext/>
      </w:pPr>
      <w:r w:rsidRPr="00614BAA">
        <w:tab/>
        <w:t>(1)</w:t>
      </w:r>
      <w:r w:rsidRPr="00614BAA">
        <w:tab/>
        <w:t>A person commits an offence if</w:t>
      </w:r>
      <w:r w:rsidR="00AE6663" w:rsidRPr="00614BAA">
        <w:t xml:space="preserve"> the person</w:t>
      </w:r>
      <w:r w:rsidRPr="00614BAA">
        <w:t>—</w:t>
      </w:r>
    </w:p>
    <w:p w:rsidR="00B952E6" w:rsidRPr="00614BAA" w:rsidRDefault="00B952E6" w:rsidP="00B952E6">
      <w:pPr>
        <w:pStyle w:val="Ipara"/>
      </w:pPr>
      <w:r w:rsidRPr="00614BAA">
        <w:tab/>
        <w:t>(a)</w:t>
      </w:r>
      <w:r w:rsidRPr="00614BAA">
        <w:tab/>
      </w:r>
      <w:r w:rsidR="00645234" w:rsidRPr="00614BAA">
        <w:t>operates a pet</w:t>
      </w:r>
      <w:r w:rsidR="00AE6663" w:rsidRPr="00614BAA">
        <w:t xml:space="preserve"> </w:t>
      </w:r>
      <w:r w:rsidR="00645234" w:rsidRPr="00614BAA">
        <w:t>shop</w:t>
      </w:r>
      <w:r w:rsidRPr="00614BAA">
        <w:t>; and</w:t>
      </w:r>
    </w:p>
    <w:p w:rsidR="00B952E6" w:rsidRPr="00614BAA" w:rsidRDefault="00B952E6" w:rsidP="00BE0F69">
      <w:pPr>
        <w:pStyle w:val="Ipara"/>
      </w:pPr>
      <w:r w:rsidRPr="00614BAA">
        <w:tab/>
        <w:t>(b)</w:t>
      </w:r>
      <w:r w:rsidRPr="00614BAA">
        <w:tab/>
      </w:r>
      <w:r w:rsidR="00BE0F69" w:rsidRPr="00614BAA">
        <w:t>buys or sells an animal</w:t>
      </w:r>
      <w:r w:rsidR="000440BE" w:rsidRPr="00614BAA">
        <w:t xml:space="preserve"> in the course of oper</w:t>
      </w:r>
      <w:r w:rsidR="00565E49" w:rsidRPr="00614BAA">
        <w:t>ating the pet</w:t>
      </w:r>
      <w:r w:rsidR="000440BE" w:rsidRPr="00614BAA">
        <w:t xml:space="preserve"> shop</w:t>
      </w:r>
      <w:r w:rsidR="00BE0F69" w:rsidRPr="00614BAA">
        <w:t>; and</w:t>
      </w:r>
    </w:p>
    <w:p w:rsidR="005A09AA" w:rsidRPr="00614BAA" w:rsidRDefault="00B952E6" w:rsidP="00B952E6">
      <w:pPr>
        <w:pStyle w:val="Ipara"/>
      </w:pPr>
      <w:r w:rsidRPr="00614BAA">
        <w:tab/>
        <w:t>(c)</w:t>
      </w:r>
      <w:r w:rsidRPr="00614BAA">
        <w:tab/>
      </w:r>
      <w:r w:rsidR="00AE6663" w:rsidRPr="00614BAA">
        <w:t xml:space="preserve">does not </w:t>
      </w:r>
      <w:r w:rsidR="00BE0F69" w:rsidRPr="00614BAA">
        <w:t xml:space="preserve">keep a </w:t>
      </w:r>
      <w:r w:rsidR="00AE6663" w:rsidRPr="00614BAA">
        <w:t>record</w:t>
      </w:r>
      <w:r w:rsidR="00BE0F69" w:rsidRPr="00614BAA">
        <w:t xml:space="preserve"> of</w:t>
      </w:r>
      <w:r w:rsidR="005A09AA" w:rsidRPr="00614BAA">
        <w:t>—</w:t>
      </w:r>
    </w:p>
    <w:p w:rsidR="005A09AA" w:rsidRPr="00614BAA" w:rsidRDefault="005A09AA" w:rsidP="005A09AA">
      <w:pPr>
        <w:pStyle w:val="Isubpara"/>
      </w:pPr>
      <w:r w:rsidRPr="00614BAA">
        <w:tab/>
        <w:t>(i)</w:t>
      </w:r>
      <w:r w:rsidRPr="00614BAA">
        <w:tab/>
      </w:r>
      <w:r w:rsidR="00AE6663" w:rsidRPr="00614BAA">
        <w:t xml:space="preserve">the </w:t>
      </w:r>
      <w:r w:rsidR="00AC774F" w:rsidRPr="00614BAA">
        <w:t xml:space="preserve">full </w:t>
      </w:r>
      <w:r w:rsidR="00AE6663" w:rsidRPr="00614BAA">
        <w:t>name</w:t>
      </w:r>
      <w:r w:rsidR="00AC774F" w:rsidRPr="00614BAA">
        <w:t xml:space="preserve">, address and </w:t>
      </w:r>
      <w:r w:rsidR="000440BE" w:rsidRPr="00614BAA">
        <w:t>contact details</w:t>
      </w:r>
      <w:r w:rsidR="00AE6663" w:rsidRPr="00614BAA">
        <w:t xml:space="preserve"> of the person who sold or bought the animal</w:t>
      </w:r>
      <w:r w:rsidR="007C54CF" w:rsidRPr="00614BAA">
        <w:t>; and</w:t>
      </w:r>
    </w:p>
    <w:p w:rsidR="00B952E6" w:rsidRPr="00614BAA" w:rsidRDefault="005A09AA" w:rsidP="00614BAA">
      <w:pPr>
        <w:pStyle w:val="Isubpara"/>
        <w:keepNext/>
      </w:pPr>
      <w:r w:rsidRPr="00614BAA">
        <w:tab/>
        <w:t>(ii)</w:t>
      </w:r>
      <w:r w:rsidRPr="00614BAA">
        <w:tab/>
      </w:r>
      <w:r w:rsidR="00C17C14" w:rsidRPr="00614BAA">
        <w:t>for each animal sold—</w:t>
      </w:r>
      <w:r w:rsidR="007C54CF" w:rsidRPr="00614BAA">
        <w:t>the premises at which the animal will live</w:t>
      </w:r>
      <w:r w:rsidR="00B952E6" w:rsidRPr="00614BAA">
        <w:t>.</w:t>
      </w:r>
    </w:p>
    <w:p w:rsidR="00B952E6" w:rsidRPr="00614BAA" w:rsidRDefault="00B952E6" w:rsidP="00B952E6">
      <w:pPr>
        <w:pStyle w:val="Penalty"/>
        <w:keepNext/>
      </w:pPr>
      <w:r w:rsidRPr="00614BAA">
        <w:t xml:space="preserve">Maximum penalty:  </w:t>
      </w:r>
      <w:r w:rsidR="00565E49" w:rsidRPr="00614BAA">
        <w:t>25 penalty units.</w:t>
      </w:r>
    </w:p>
    <w:p w:rsidR="00333807" w:rsidRPr="00614BAA" w:rsidRDefault="00333807" w:rsidP="00333807">
      <w:pPr>
        <w:pStyle w:val="IMain"/>
        <w:rPr>
          <w:lang w:eastAsia="en-AU"/>
        </w:rPr>
      </w:pPr>
      <w:r w:rsidRPr="00614BAA">
        <w:rPr>
          <w:lang w:eastAsia="en-AU"/>
        </w:rPr>
        <w:tab/>
        <w:t>(2)</w:t>
      </w:r>
      <w:r w:rsidRPr="00614BAA">
        <w:rPr>
          <w:lang w:eastAsia="en-AU"/>
        </w:rPr>
        <w:tab/>
        <w:t>An offence against this section is a strict liability offence.</w:t>
      </w:r>
    </w:p>
    <w:p w:rsidR="00BE0F69" w:rsidRPr="00614BAA" w:rsidRDefault="00BE0F69" w:rsidP="00BE0F69">
      <w:pPr>
        <w:pStyle w:val="IH5Sec"/>
      </w:pPr>
      <w:r w:rsidRPr="00614BAA">
        <w:t>24</w:t>
      </w:r>
      <w:r w:rsidR="0067406C" w:rsidRPr="00614BAA">
        <w:t>R</w:t>
      </w:r>
      <w:r w:rsidRPr="00614BAA">
        <w:tab/>
        <w:t>Pet shops—failure to share records</w:t>
      </w:r>
    </w:p>
    <w:p w:rsidR="00BE0F69" w:rsidRPr="00614BAA" w:rsidRDefault="00BE0F69" w:rsidP="00BE0F69">
      <w:pPr>
        <w:pStyle w:val="IMain"/>
      </w:pPr>
      <w:r w:rsidRPr="00614BAA">
        <w:tab/>
        <w:t>(1)</w:t>
      </w:r>
      <w:r w:rsidR="005A09AA" w:rsidRPr="00614BAA">
        <w:tab/>
        <w:t>A person commits an offence if</w:t>
      </w:r>
      <w:r w:rsidRPr="00614BAA">
        <w:t>—</w:t>
      </w:r>
    </w:p>
    <w:p w:rsidR="00BE0F69" w:rsidRPr="00614BAA" w:rsidRDefault="00BE0F69" w:rsidP="00BE0F69">
      <w:pPr>
        <w:pStyle w:val="Ipara"/>
      </w:pPr>
      <w:r w:rsidRPr="00614BAA">
        <w:tab/>
        <w:t>(a)</w:t>
      </w:r>
      <w:r w:rsidRPr="00614BAA">
        <w:tab/>
      </w:r>
      <w:r w:rsidR="000D3C12" w:rsidRPr="00614BAA">
        <w:t xml:space="preserve">the person </w:t>
      </w:r>
      <w:r w:rsidRPr="00614BAA">
        <w:t>operates a pet shop; and</w:t>
      </w:r>
    </w:p>
    <w:p w:rsidR="00BE0F69" w:rsidRPr="00614BAA" w:rsidRDefault="00BE0F69" w:rsidP="00BE0F69">
      <w:pPr>
        <w:pStyle w:val="Ipara"/>
      </w:pPr>
      <w:r w:rsidRPr="00614BAA">
        <w:tab/>
        <w:t>(b)</w:t>
      </w:r>
      <w:r w:rsidRPr="00614BAA">
        <w:tab/>
        <w:t>the authority</w:t>
      </w:r>
      <w:r w:rsidR="00902E0D" w:rsidRPr="00614BAA">
        <w:t xml:space="preserve"> </w:t>
      </w:r>
      <w:r w:rsidR="000D3C12" w:rsidRPr="00614BAA">
        <w:t xml:space="preserve">asks to </w:t>
      </w:r>
      <w:r w:rsidR="000440BE" w:rsidRPr="00614BAA">
        <w:t>inspect a</w:t>
      </w:r>
      <w:r w:rsidR="000D3C12" w:rsidRPr="00614BAA">
        <w:t xml:space="preserve"> record</w:t>
      </w:r>
      <w:r w:rsidR="007B26D2" w:rsidRPr="00614BAA">
        <w:t xml:space="preserve"> required under section </w:t>
      </w:r>
      <w:r w:rsidR="000440BE" w:rsidRPr="00614BAA">
        <w:t>24</w:t>
      </w:r>
      <w:r w:rsidR="007B26D2" w:rsidRPr="00614BAA">
        <w:t>Q</w:t>
      </w:r>
      <w:r w:rsidR="00975EB0" w:rsidRPr="00614BAA">
        <w:t> </w:t>
      </w:r>
      <w:r w:rsidR="00E56AB8" w:rsidRPr="00614BAA">
        <w:t xml:space="preserve">(1) </w:t>
      </w:r>
      <w:r w:rsidR="00975EB0" w:rsidRPr="00614BAA">
        <w:t>(c)</w:t>
      </w:r>
      <w:r w:rsidR="000D3C12" w:rsidRPr="00614BAA">
        <w:t>; and</w:t>
      </w:r>
    </w:p>
    <w:p w:rsidR="00BE0F69" w:rsidRPr="00614BAA" w:rsidRDefault="000D3C12" w:rsidP="00614BAA">
      <w:pPr>
        <w:pStyle w:val="Ipara"/>
        <w:keepNext/>
      </w:pPr>
      <w:r w:rsidRPr="00614BAA">
        <w:tab/>
        <w:t>(</w:t>
      </w:r>
      <w:r w:rsidR="000440BE" w:rsidRPr="00614BAA">
        <w:t>c</w:t>
      </w:r>
      <w:r w:rsidRPr="00614BAA">
        <w:t>)</w:t>
      </w:r>
      <w:r w:rsidRPr="00614BAA">
        <w:tab/>
      </w:r>
      <w:r w:rsidR="00E31231" w:rsidRPr="00614BAA">
        <w:t xml:space="preserve">within 7 days </w:t>
      </w:r>
      <w:r w:rsidR="007B26D2" w:rsidRPr="00614BAA">
        <w:t>after</w:t>
      </w:r>
      <w:r w:rsidR="00E31231" w:rsidRPr="00614BAA">
        <w:t xml:space="preserve"> the </w:t>
      </w:r>
      <w:r w:rsidR="005A09AA" w:rsidRPr="00614BAA">
        <w:t xml:space="preserve">day the </w:t>
      </w:r>
      <w:r w:rsidR="00E31231" w:rsidRPr="00614BAA">
        <w:t>request</w:t>
      </w:r>
      <w:r w:rsidR="005A09AA" w:rsidRPr="00614BAA">
        <w:t xml:space="preserve"> is made</w:t>
      </w:r>
      <w:r w:rsidR="00E31231" w:rsidRPr="00614BAA">
        <w:t xml:space="preserve">, </w:t>
      </w:r>
      <w:r w:rsidRPr="00614BAA">
        <w:t xml:space="preserve">the person </w:t>
      </w:r>
      <w:r w:rsidR="00BE0F69" w:rsidRPr="00614BAA">
        <w:t xml:space="preserve">does not </w:t>
      </w:r>
      <w:r w:rsidR="000440BE" w:rsidRPr="00614BAA">
        <w:t>allow</w:t>
      </w:r>
      <w:r w:rsidR="00902E0D" w:rsidRPr="00614BAA">
        <w:t xml:space="preserve"> the </w:t>
      </w:r>
      <w:r w:rsidR="00482F6D" w:rsidRPr="00614BAA">
        <w:t>authority</w:t>
      </w:r>
      <w:r w:rsidR="000440BE" w:rsidRPr="00614BAA">
        <w:t xml:space="preserve"> to inspect the record</w:t>
      </w:r>
      <w:r w:rsidR="00BE0F69" w:rsidRPr="00614BAA">
        <w:t>.</w:t>
      </w:r>
    </w:p>
    <w:p w:rsidR="00BE0F69" w:rsidRPr="00614BAA" w:rsidRDefault="00BE0F69" w:rsidP="00BE0F69">
      <w:pPr>
        <w:pStyle w:val="Penalty"/>
        <w:keepNext/>
      </w:pPr>
      <w:r w:rsidRPr="00614BAA">
        <w:t xml:space="preserve">Maximum penalty:  </w:t>
      </w:r>
      <w:r w:rsidR="00E31231" w:rsidRPr="00614BAA">
        <w:t>25 penalty units.</w:t>
      </w:r>
    </w:p>
    <w:p w:rsidR="00224689" w:rsidRPr="00614BAA" w:rsidRDefault="00BE0F69" w:rsidP="00224689">
      <w:pPr>
        <w:pStyle w:val="IMain"/>
      </w:pPr>
      <w:r w:rsidRPr="00614BAA">
        <w:tab/>
        <w:t>(2)</w:t>
      </w:r>
      <w:r w:rsidRPr="00614BAA">
        <w:tab/>
        <w:t>An offence against this section is a strict liability offence.</w:t>
      </w:r>
    </w:p>
    <w:p w:rsidR="00111A3C" w:rsidRPr="00614BAA" w:rsidRDefault="00936384" w:rsidP="00111A3C">
      <w:pPr>
        <w:pStyle w:val="IH5Sec"/>
      </w:pPr>
      <w:r w:rsidRPr="00614BAA">
        <w:t>24</w:t>
      </w:r>
      <w:r w:rsidR="0067406C" w:rsidRPr="00614BAA">
        <w:t>S</w:t>
      </w:r>
      <w:r w:rsidR="00111A3C" w:rsidRPr="00614BAA">
        <w:tab/>
      </w:r>
      <w:r w:rsidR="00360CFA" w:rsidRPr="00614BAA">
        <w:t>Operating</w:t>
      </w:r>
      <w:r w:rsidRPr="00614BAA">
        <w:t xml:space="preserve"> </w:t>
      </w:r>
      <w:r w:rsidR="006939BB" w:rsidRPr="00614BAA">
        <w:t>pet business</w:t>
      </w:r>
      <w:r w:rsidR="00360CFA" w:rsidRPr="00614BAA">
        <w:t xml:space="preserve"> without </w:t>
      </w:r>
      <w:r w:rsidR="00E02794" w:rsidRPr="00614BAA">
        <w:t xml:space="preserve">pet business </w:t>
      </w:r>
      <w:r w:rsidR="00C02E1F" w:rsidRPr="00614BAA">
        <w:t>licence</w:t>
      </w:r>
    </w:p>
    <w:p w:rsidR="00111A3C" w:rsidRPr="00614BAA" w:rsidRDefault="00111A3C" w:rsidP="00111A3C">
      <w:pPr>
        <w:pStyle w:val="IMain"/>
      </w:pPr>
      <w:r w:rsidRPr="00614BAA">
        <w:tab/>
        <w:t>(1)</w:t>
      </w:r>
      <w:r w:rsidRPr="00614BAA">
        <w:tab/>
        <w:t>A person commits an offence if the person—</w:t>
      </w:r>
    </w:p>
    <w:p w:rsidR="00111A3C" w:rsidRPr="00614BAA" w:rsidRDefault="00111A3C" w:rsidP="00111A3C">
      <w:pPr>
        <w:pStyle w:val="Ipara"/>
      </w:pPr>
      <w:r w:rsidRPr="00614BAA">
        <w:tab/>
        <w:t>(a)</w:t>
      </w:r>
      <w:r w:rsidRPr="00614BAA">
        <w:tab/>
        <w:t xml:space="preserve">operates a </w:t>
      </w:r>
      <w:r w:rsidR="006939BB" w:rsidRPr="00614BAA">
        <w:t>pet business</w:t>
      </w:r>
      <w:r w:rsidRPr="00614BAA">
        <w:t>; and</w:t>
      </w:r>
    </w:p>
    <w:p w:rsidR="00111A3C" w:rsidRPr="00614BAA" w:rsidRDefault="00111A3C" w:rsidP="00614BAA">
      <w:pPr>
        <w:pStyle w:val="Ipara"/>
        <w:keepNext/>
      </w:pPr>
      <w:r w:rsidRPr="00614BAA">
        <w:tab/>
        <w:t>(b)</w:t>
      </w:r>
      <w:r w:rsidRPr="00614BAA">
        <w:tab/>
        <w:t xml:space="preserve">the person is </w:t>
      </w:r>
      <w:r w:rsidR="00C02E1F" w:rsidRPr="00614BAA">
        <w:t xml:space="preserve">not </w:t>
      </w:r>
      <w:r w:rsidR="004220E5" w:rsidRPr="00614BAA">
        <w:t>licensed</w:t>
      </w:r>
      <w:r w:rsidR="00C02E1F" w:rsidRPr="00614BAA">
        <w:t xml:space="preserve"> to operate the pet business</w:t>
      </w:r>
      <w:r w:rsidRPr="00614BAA">
        <w:t>.</w:t>
      </w:r>
    </w:p>
    <w:p w:rsidR="00111A3C" w:rsidRPr="00614BAA" w:rsidRDefault="00111A3C" w:rsidP="00111A3C">
      <w:pPr>
        <w:pStyle w:val="Penalty"/>
        <w:keepNext/>
      </w:pPr>
      <w:r w:rsidRPr="00614BAA">
        <w:t>Maximum penalty:  50 penalty units.</w:t>
      </w:r>
    </w:p>
    <w:p w:rsidR="00111A3C" w:rsidRPr="00614BAA" w:rsidRDefault="00111A3C" w:rsidP="00111A3C">
      <w:pPr>
        <w:pStyle w:val="IMain"/>
      </w:pPr>
      <w:r w:rsidRPr="00614BAA">
        <w:tab/>
        <w:t>(2)</w:t>
      </w:r>
      <w:r w:rsidRPr="00614BAA">
        <w:tab/>
        <w:t>An offence against this section is a</w:t>
      </w:r>
      <w:r w:rsidR="001D3902" w:rsidRPr="00614BAA">
        <w:t xml:space="preserve">n absolute </w:t>
      </w:r>
      <w:r w:rsidRPr="00614BAA">
        <w:t>liability offence.</w:t>
      </w:r>
    </w:p>
    <w:p w:rsidR="00AA0B85" w:rsidRPr="00614BAA" w:rsidRDefault="00AA0B85" w:rsidP="00111A3C">
      <w:pPr>
        <w:pStyle w:val="IH5Sec"/>
      </w:pPr>
      <w:r w:rsidRPr="00614BAA">
        <w:t>24</w:t>
      </w:r>
      <w:r w:rsidR="0067406C" w:rsidRPr="00614BAA">
        <w:t>T</w:t>
      </w:r>
      <w:r w:rsidRPr="00614BAA">
        <w:tab/>
        <w:t xml:space="preserve">Breach of </w:t>
      </w:r>
      <w:r w:rsidR="006939BB" w:rsidRPr="00614BAA">
        <w:t>pet business</w:t>
      </w:r>
      <w:r w:rsidRPr="00614BAA">
        <w:t xml:space="preserve"> </w:t>
      </w:r>
      <w:r w:rsidR="00C02E1F" w:rsidRPr="00614BAA">
        <w:t>licence</w:t>
      </w:r>
    </w:p>
    <w:p w:rsidR="00AA0B85" w:rsidRPr="00614BAA" w:rsidRDefault="00AA0B85" w:rsidP="00AA0B85">
      <w:pPr>
        <w:pStyle w:val="IMain"/>
      </w:pPr>
      <w:r w:rsidRPr="00614BAA">
        <w:tab/>
        <w:t>(1)</w:t>
      </w:r>
      <w:r w:rsidRPr="00614BAA">
        <w:tab/>
        <w:t>A person commits an offence if the person—</w:t>
      </w:r>
    </w:p>
    <w:p w:rsidR="00AA0B85" w:rsidRPr="00614BAA" w:rsidRDefault="00AA0B85" w:rsidP="00AA0B85">
      <w:pPr>
        <w:pStyle w:val="Ipara"/>
      </w:pPr>
      <w:r w:rsidRPr="00614BAA">
        <w:tab/>
        <w:t>(a)</w:t>
      </w:r>
      <w:r w:rsidRPr="00614BAA">
        <w:tab/>
        <w:t xml:space="preserve">is a </w:t>
      </w:r>
      <w:r w:rsidR="004220E5" w:rsidRPr="00614BAA">
        <w:t>licensed</w:t>
      </w:r>
      <w:r w:rsidR="00C02E1F" w:rsidRPr="00614BAA">
        <w:t xml:space="preserve"> </w:t>
      </w:r>
      <w:r w:rsidR="006939BB" w:rsidRPr="00614BAA">
        <w:t>pet business</w:t>
      </w:r>
      <w:r w:rsidRPr="00614BAA">
        <w:t>; and</w:t>
      </w:r>
    </w:p>
    <w:p w:rsidR="00AA0B85" w:rsidRPr="00614BAA" w:rsidRDefault="00AA0B85" w:rsidP="00614BAA">
      <w:pPr>
        <w:pStyle w:val="Ipara"/>
        <w:keepNext/>
      </w:pPr>
      <w:r w:rsidRPr="00614BAA">
        <w:tab/>
        <w:t>(b)</w:t>
      </w:r>
      <w:r w:rsidRPr="00614BAA">
        <w:tab/>
      </w:r>
      <w:r w:rsidR="00AE4B9F" w:rsidRPr="00614BAA">
        <w:t>fails to comply with a condition of</w:t>
      </w:r>
      <w:r w:rsidRPr="00614BAA">
        <w:t xml:space="preserve"> the </w:t>
      </w:r>
      <w:r w:rsidR="00C02E1F" w:rsidRPr="00614BAA">
        <w:t xml:space="preserve">person’s </w:t>
      </w:r>
      <w:r w:rsidR="006939BB" w:rsidRPr="00614BAA">
        <w:t>pet business</w:t>
      </w:r>
      <w:r w:rsidRPr="00614BAA">
        <w:t xml:space="preserve"> </w:t>
      </w:r>
      <w:r w:rsidR="00C02E1F" w:rsidRPr="00614BAA">
        <w:t>licence</w:t>
      </w:r>
      <w:r w:rsidRPr="00614BAA">
        <w:t>.</w:t>
      </w:r>
    </w:p>
    <w:p w:rsidR="00AA0B85" w:rsidRPr="00614BAA" w:rsidRDefault="00AA0B85" w:rsidP="00AA0B85">
      <w:pPr>
        <w:pStyle w:val="Penalty"/>
      </w:pPr>
      <w:r w:rsidRPr="00614BAA">
        <w:t xml:space="preserve">Maximum penalty:  </w:t>
      </w:r>
      <w:r w:rsidR="00E31231" w:rsidRPr="00614BAA">
        <w:t>50</w:t>
      </w:r>
      <w:r w:rsidRPr="00614BAA">
        <w:t xml:space="preserve"> penalty units.</w:t>
      </w:r>
    </w:p>
    <w:p w:rsidR="00333807" w:rsidRPr="00614BAA" w:rsidRDefault="00333807" w:rsidP="00333807">
      <w:pPr>
        <w:pStyle w:val="IMain"/>
        <w:rPr>
          <w:lang w:eastAsia="en-AU"/>
        </w:rPr>
      </w:pPr>
      <w:r w:rsidRPr="00614BAA">
        <w:rPr>
          <w:lang w:eastAsia="en-AU"/>
        </w:rPr>
        <w:tab/>
        <w:t>(2)</w:t>
      </w:r>
      <w:r w:rsidRPr="00614BAA">
        <w:rPr>
          <w:lang w:eastAsia="en-AU"/>
        </w:rPr>
        <w:tab/>
        <w:t>An offence against this section is a strict liability offence.</w:t>
      </w:r>
    </w:p>
    <w:p w:rsidR="009443D9" w:rsidRPr="00614BAA" w:rsidRDefault="00614BAA" w:rsidP="00614BAA">
      <w:pPr>
        <w:pStyle w:val="AH5Sec"/>
        <w:shd w:val="pct25" w:color="auto" w:fill="auto"/>
      </w:pPr>
      <w:bookmarkStart w:id="41" w:name="_Toc531955372"/>
      <w:r w:rsidRPr="00614BAA">
        <w:rPr>
          <w:rStyle w:val="CharSectNo"/>
        </w:rPr>
        <w:t>37</w:t>
      </w:r>
      <w:r w:rsidRPr="00614BAA">
        <w:tab/>
      </w:r>
      <w:r w:rsidR="009443D9" w:rsidRPr="00614BAA">
        <w:t>Licence condition</w:t>
      </w:r>
      <w:r w:rsidR="00975EB0" w:rsidRPr="00614BAA">
        <w:t>s</w:t>
      </w:r>
      <w:r w:rsidR="00975EB0" w:rsidRPr="00614BAA">
        <w:br/>
        <w:t>New section</w:t>
      </w:r>
      <w:r w:rsidR="009443D9" w:rsidRPr="00614BAA">
        <w:t xml:space="preserve"> 28 (2) and (3)</w:t>
      </w:r>
      <w:bookmarkEnd w:id="41"/>
    </w:p>
    <w:p w:rsidR="009443D9" w:rsidRPr="00614BAA" w:rsidRDefault="00975EB0" w:rsidP="009443D9">
      <w:pPr>
        <w:pStyle w:val="direction"/>
      </w:pPr>
      <w:r w:rsidRPr="00614BAA">
        <w:t xml:space="preserve">after the notes, </w:t>
      </w:r>
      <w:r w:rsidR="009443D9" w:rsidRPr="00614BAA">
        <w:t>insert</w:t>
      </w:r>
    </w:p>
    <w:p w:rsidR="009443D9" w:rsidRPr="00614BAA" w:rsidRDefault="009443D9" w:rsidP="00614BAA">
      <w:pPr>
        <w:pStyle w:val="IMain"/>
        <w:keepNext/>
      </w:pPr>
      <w:r w:rsidRPr="00614BAA">
        <w:tab/>
        <w:t>(2)</w:t>
      </w:r>
      <w:r w:rsidRPr="00614BAA">
        <w:tab/>
        <w:t>A licensee commits an offence if the licensee fails to comply with a condition of the licence.</w:t>
      </w:r>
    </w:p>
    <w:p w:rsidR="009443D9" w:rsidRPr="00614BAA" w:rsidRDefault="009443D9" w:rsidP="00D95C44">
      <w:pPr>
        <w:pStyle w:val="Penalty"/>
        <w:keepNext/>
      </w:pPr>
      <w:r w:rsidRPr="00614BAA">
        <w:t xml:space="preserve">Maximum penalty:  </w:t>
      </w:r>
      <w:r w:rsidR="000F77FE" w:rsidRPr="00614BAA">
        <w:t>50</w:t>
      </w:r>
      <w:r w:rsidRPr="00614BAA">
        <w:t xml:space="preserve"> penalty units.</w:t>
      </w:r>
    </w:p>
    <w:p w:rsidR="009443D9" w:rsidRPr="00614BAA" w:rsidRDefault="009443D9" w:rsidP="009443D9">
      <w:pPr>
        <w:pStyle w:val="IMain"/>
      </w:pPr>
      <w:r w:rsidRPr="00614BAA">
        <w:tab/>
        <w:t>(3)</w:t>
      </w:r>
      <w:r w:rsidRPr="00614BAA">
        <w:tab/>
        <w:t>An offence against subsection (2) is a strict liability offence.</w:t>
      </w:r>
    </w:p>
    <w:p w:rsidR="006B2596" w:rsidRPr="00614BAA" w:rsidRDefault="00614BAA" w:rsidP="00614BAA">
      <w:pPr>
        <w:pStyle w:val="AH5Sec"/>
        <w:shd w:val="pct25" w:color="auto" w:fill="auto"/>
      </w:pPr>
      <w:bookmarkStart w:id="42" w:name="_Toc531955373"/>
      <w:r w:rsidRPr="00614BAA">
        <w:rPr>
          <w:rStyle w:val="CharSectNo"/>
        </w:rPr>
        <w:t>38</w:t>
      </w:r>
      <w:r w:rsidRPr="00614BAA">
        <w:tab/>
      </w:r>
      <w:r w:rsidR="006B2596" w:rsidRPr="00614BAA">
        <w:t>New section 35A</w:t>
      </w:r>
      <w:bookmarkEnd w:id="42"/>
    </w:p>
    <w:p w:rsidR="006B2596" w:rsidRPr="00614BAA" w:rsidRDefault="006B2596" w:rsidP="006B2596">
      <w:pPr>
        <w:pStyle w:val="direction"/>
      </w:pPr>
      <w:r w:rsidRPr="00614BAA">
        <w:t>in division 4.2</w:t>
      </w:r>
      <w:r w:rsidR="00F05796" w:rsidRPr="00614BAA">
        <w:t>,</w:t>
      </w:r>
      <w:r w:rsidRPr="00614BAA">
        <w:t xml:space="preserve"> insert</w:t>
      </w:r>
    </w:p>
    <w:p w:rsidR="006B2596" w:rsidRPr="00614BAA" w:rsidRDefault="006B2596" w:rsidP="006B2596">
      <w:pPr>
        <w:pStyle w:val="IH5Sec"/>
      </w:pPr>
      <w:r w:rsidRPr="00614BAA">
        <w:t>35A</w:t>
      </w:r>
      <w:r w:rsidRPr="00614BAA">
        <w:tab/>
      </w:r>
      <w:r w:rsidR="00B544FD" w:rsidRPr="00614BAA">
        <w:t>Definitions</w:t>
      </w:r>
      <w:r w:rsidR="0066024A" w:rsidRPr="00614BAA">
        <w:t>—div 4.2</w:t>
      </w:r>
    </w:p>
    <w:p w:rsidR="006B2596" w:rsidRPr="00614BAA" w:rsidRDefault="006B2596" w:rsidP="006B2596">
      <w:pPr>
        <w:pStyle w:val="Amainreturn"/>
      </w:pPr>
      <w:r w:rsidRPr="00614BAA">
        <w:t>In this division:</w:t>
      </w:r>
    </w:p>
    <w:p w:rsidR="00B544FD" w:rsidRPr="00614BAA" w:rsidRDefault="00B544FD" w:rsidP="00614BAA">
      <w:pPr>
        <w:pStyle w:val="aDef"/>
      </w:pPr>
      <w:r w:rsidRPr="00614BAA">
        <w:rPr>
          <w:rStyle w:val="charBoldItals"/>
        </w:rPr>
        <w:t xml:space="preserve">authorised </w:t>
      </w:r>
      <w:r w:rsidR="007B26D2" w:rsidRPr="00614BAA">
        <w:rPr>
          <w:rStyle w:val="charBoldItals"/>
        </w:rPr>
        <w:t>staff member</w:t>
      </w:r>
      <w:r w:rsidR="00623D39" w:rsidRPr="00614BAA">
        <w:t>, of a corporation</w:t>
      </w:r>
      <w:r w:rsidRPr="00614BAA">
        <w:t>—see section 37 (</w:t>
      </w:r>
      <w:r w:rsidR="00CD04CD" w:rsidRPr="00614BAA">
        <w:t>2</w:t>
      </w:r>
      <w:r w:rsidRPr="00614BAA">
        <w:t>).</w:t>
      </w:r>
    </w:p>
    <w:p w:rsidR="006B2596" w:rsidRPr="00614BAA" w:rsidRDefault="0066024A" w:rsidP="00614BAA">
      <w:pPr>
        <w:pStyle w:val="aDef"/>
      </w:pPr>
      <w:r w:rsidRPr="00614BAA">
        <w:rPr>
          <w:rStyle w:val="charBoldItals"/>
        </w:rPr>
        <w:t>authorising entity</w:t>
      </w:r>
      <w:r w:rsidRPr="00614BAA">
        <w:t xml:space="preserve"> means—</w:t>
      </w:r>
    </w:p>
    <w:p w:rsidR="0066024A" w:rsidRPr="00614BAA" w:rsidRDefault="0066024A" w:rsidP="0066024A">
      <w:pPr>
        <w:pStyle w:val="Idefpara"/>
      </w:pPr>
      <w:r w:rsidRPr="00614BAA">
        <w:tab/>
        <w:t>(a)</w:t>
      </w:r>
      <w:r w:rsidRPr="00614BAA">
        <w:tab/>
        <w:t>the animal ethics committee; or</w:t>
      </w:r>
    </w:p>
    <w:p w:rsidR="006B2596" w:rsidRPr="00614BAA" w:rsidRDefault="006B2596" w:rsidP="006B2596">
      <w:pPr>
        <w:pStyle w:val="Idefpara"/>
      </w:pPr>
      <w:r w:rsidRPr="00614BAA">
        <w:tab/>
        <w:t>(</w:t>
      </w:r>
      <w:r w:rsidR="0066024A" w:rsidRPr="00614BAA">
        <w:t>b)</w:t>
      </w:r>
      <w:r w:rsidR="0066024A" w:rsidRPr="00614BAA">
        <w:tab/>
        <w:t>the authority.</w:t>
      </w:r>
    </w:p>
    <w:p w:rsidR="006B2596" w:rsidRPr="00614BAA" w:rsidRDefault="00614BAA" w:rsidP="00614BAA">
      <w:pPr>
        <w:pStyle w:val="AH5Sec"/>
        <w:shd w:val="pct25" w:color="auto" w:fill="auto"/>
      </w:pPr>
      <w:bookmarkStart w:id="43" w:name="_Toc531955374"/>
      <w:r w:rsidRPr="00614BAA">
        <w:rPr>
          <w:rStyle w:val="CharSectNo"/>
        </w:rPr>
        <w:t>39</w:t>
      </w:r>
      <w:r w:rsidRPr="00614BAA">
        <w:tab/>
      </w:r>
      <w:r w:rsidR="006B2596" w:rsidRPr="00614BAA">
        <w:t>Application for authorisation</w:t>
      </w:r>
      <w:r w:rsidR="006B2596" w:rsidRPr="00614BAA">
        <w:br/>
        <w:t>Section 37 (1)</w:t>
      </w:r>
      <w:bookmarkEnd w:id="43"/>
    </w:p>
    <w:p w:rsidR="006B2596" w:rsidRPr="00614BAA" w:rsidRDefault="006B2596" w:rsidP="006B2596">
      <w:pPr>
        <w:pStyle w:val="direction"/>
      </w:pPr>
      <w:r w:rsidRPr="00614BAA">
        <w:t>omit</w:t>
      </w:r>
    </w:p>
    <w:p w:rsidR="006B2596" w:rsidRPr="00614BAA" w:rsidRDefault="00CD04CD" w:rsidP="006B2596">
      <w:pPr>
        <w:pStyle w:val="Amainreturn"/>
      </w:pPr>
      <w:r w:rsidRPr="00614BAA">
        <w:t xml:space="preserve">An </w:t>
      </w:r>
      <w:r w:rsidR="006B2596" w:rsidRPr="00614BAA">
        <w:t>individual may apply to the animal ethics committee</w:t>
      </w:r>
    </w:p>
    <w:p w:rsidR="006B2596" w:rsidRPr="00614BAA" w:rsidRDefault="006B2596" w:rsidP="006B2596">
      <w:pPr>
        <w:pStyle w:val="direction"/>
      </w:pPr>
      <w:r w:rsidRPr="00614BAA">
        <w:t>substitute</w:t>
      </w:r>
    </w:p>
    <w:p w:rsidR="006B2596" w:rsidRPr="00614BAA" w:rsidRDefault="00CD04CD" w:rsidP="006B2596">
      <w:pPr>
        <w:pStyle w:val="Amainreturn"/>
      </w:pPr>
      <w:r w:rsidRPr="00614BAA">
        <w:t xml:space="preserve">A </w:t>
      </w:r>
      <w:r w:rsidR="009A7B8C" w:rsidRPr="00614BAA">
        <w:t>person</w:t>
      </w:r>
      <w:r w:rsidR="006B2596" w:rsidRPr="00614BAA">
        <w:t xml:space="preserve"> may apply to </w:t>
      </w:r>
      <w:r w:rsidR="009A7B8C" w:rsidRPr="00614BAA">
        <w:t>an</w:t>
      </w:r>
      <w:r w:rsidR="006B2596" w:rsidRPr="00614BAA">
        <w:t xml:space="preserve"> </w:t>
      </w:r>
      <w:r w:rsidR="0066024A" w:rsidRPr="00614BAA">
        <w:t>authorising entity</w:t>
      </w:r>
    </w:p>
    <w:p w:rsidR="006B2596" w:rsidRPr="00614BAA" w:rsidRDefault="00614BAA" w:rsidP="00614BAA">
      <w:pPr>
        <w:pStyle w:val="AH5Sec"/>
        <w:shd w:val="pct25" w:color="auto" w:fill="auto"/>
      </w:pPr>
      <w:bookmarkStart w:id="44" w:name="_Toc531955375"/>
      <w:r w:rsidRPr="00614BAA">
        <w:rPr>
          <w:rStyle w:val="CharSectNo"/>
        </w:rPr>
        <w:t>40</w:t>
      </w:r>
      <w:r w:rsidRPr="00614BAA">
        <w:tab/>
      </w:r>
      <w:r w:rsidR="006B2596" w:rsidRPr="00614BAA">
        <w:t>Section 37 (2)</w:t>
      </w:r>
      <w:bookmarkEnd w:id="44"/>
    </w:p>
    <w:p w:rsidR="006B2596" w:rsidRPr="00614BAA" w:rsidRDefault="006B2596" w:rsidP="006B2596">
      <w:pPr>
        <w:pStyle w:val="direction"/>
      </w:pPr>
      <w:r w:rsidRPr="00614BAA">
        <w:t>substitute</w:t>
      </w:r>
    </w:p>
    <w:p w:rsidR="000F3B6C" w:rsidRPr="00614BAA" w:rsidRDefault="000F3B6C" w:rsidP="006B2596">
      <w:pPr>
        <w:pStyle w:val="IMain"/>
      </w:pPr>
      <w:r w:rsidRPr="00614BAA">
        <w:tab/>
        <w:t>(</w:t>
      </w:r>
      <w:r w:rsidR="007B26D2" w:rsidRPr="00614BAA">
        <w:t>2</w:t>
      </w:r>
      <w:r w:rsidRPr="00614BAA">
        <w:t>)</w:t>
      </w:r>
      <w:r w:rsidRPr="00614BAA">
        <w:tab/>
        <w:t xml:space="preserve">If the applicant is </w:t>
      </w:r>
      <w:r w:rsidR="009A7B8C" w:rsidRPr="00614BAA">
        <w:t>a corporation</w:t>
      </w:r>
      <w:r w:rsidRPr="00614BAA">
        <w:t xml:space="preserve">, the application must include the </w:t>
      </w:r>
      <w:r w:rsidR="007B26D2" w:rsidRPr="00614BAA">
        <w:t xml:space="preserve">name and contact </w:t>
      </w:r>
      <w:r w:rsidRPr="00614BAA">
        <w:t xml:space="preserve">details of </w:t>
      </w:r>
      <w:r w:rsidR="007B26D2" w:rsidRPr="00614BAA">
        <w:t xml:space="preserve">each individual employed or </w:t>
      </w:r>
      <w:r w:rsidR="00255F85" w:rsidRPr="00614BAA">
        <w:t>engaged</w:t>
      </w:r>
      <w:r w:rsidR="007B26D2" w:rsidRPr="00614BAA">
        <w:t xml:space="preserve"> by the corporation to conduct a </w:t>
      </w:r>
      <w:r w:rsidR="00255F85" w:rsidRPr="00614BAA">
        <w:t xml:space="preserve">program of research or teaching using or breeding animals on behalf of </w:t>
      </w:r>
      <w:r w:rsidRPr="00614BAA">
        <w:t xml:space="preserve">the </w:t>
      </w:r>
      <w:r w:rsidR="009A7B8C" w:rsidRPr="00614BAA">
        <w:t xml:space="preserve">corporation (an </w:t>
      </w:r>
      <w:r w:rsidR="009A7B8C" w:rsidRPr="00614BAA">
        <w:rPr>
          <w:rStyle w:val="charBoldItals"/>
        </w:rPr>
        <w:t xml:space="preserve">authorised </w:t>
      </w:r>
      <w:r w:rsidR="007B26D2" w:rsidRPr="00614BAA">
        <w:rPr>
          <w:rStyle w:val="charBoldItals"/>
        </w:rPr>
        <w:t>staff member</w:t>
      </w:r>
      <w:r w:rsidR="009A7B8C" w:rsidRPr="00614BAA">
        <w:t>)</w:t>
      </w:r>
      <w:r w:rsidRPr="00614BAA">
        <w:t>.</w:t>
      </w:r>
    </w:p>
    <w:p w:rsidR="006B2596" w:rsidRPr="00614BAA" w:rsidRDefault="006B2596" w:rsidP="006B2596">
      <w:pPr>
        <w:pStyle w:val="IMain"/>
      </w:pPr>
      <w:r w:rsidRPr="00614BAA">
        <w:tab/>
        <w:t>(2</w:t>
      </w:r>
      <w:r w:rsidR="007B26D2" w:rsidRPr="00614BAA">
        <w:t>A</w:t>
      </w:r>
      <w:r w:rsidRPr="00614BAA">
        <w:t>)</w:t>
      </w:r>
      <w:r w:rsidRPr="00614BAA">
        <w:tab/>
        <w:t xml:space="preserve">The </w:t>
      </w:r>
      <w:r w:rsidR="0066024A" w:rsidRPr="00614BAA">
        <w:t>authorising entity</w:t>
      </w:r>
      <w:r w:rsidRPr="00614BAA">
        <w:t xml:space="preserve"> may, in writing, require the applicant to give the </w:t>
      </w:r>
      <w:r w:rsidR="0066024A" w:rsidRPr="00614BAA">
        <w:t>authorising entity</w:t>
      </w:r>
      <w:r w:rsidRPr="00614BAA">
        <w:t xml:space="preserve"> additional information in writing the </w:t>
      </w:r>
      <w:r w:rsidR="0066024A" w:rsidRPr="00614BAA">
        <w:t>authorising entity</w:t>
      </w:r>
      <w:r w:rsidRPr="00614BAA">
        <w:t xml:space="preserve"> reasonably needs to decide the application.</w:t>
      </w:r>
    </w:p>
    <w:p w:rsidR="006B2596" w:rsidRPr="00614BAA" w:rsidRDefault="00614BAA" w:rsidP="00614BAA">
      <w:pPr>
        <w:pStyle w:val="AH5Sec"/>
        <w:shd w:val="pct25" w:color="auto" w:fill="auto"/>
      </w:pPr>
      <w:bookmarkStart w:id="45" w:name="_Toc531955376"/>
      <w:r w:rsidRPr="00614BAA">
        <w:rPr>
          <w:rStyle w:val="CharSectNo"/>
        </w:rPr>
        <w:t>41</w:t>
      </w:r>
      <w:r w:rsidRPr="00614BAA">
        <w:tab/>
      </w:r>
      <w:r w:rsidR="006B2596" w:rsidRPr="00614BAA">
        <w:t>Section</w:t>
      </w:r>
      <w:r w:rsidR="00255F85" w:rsidRPr="00614BAA">
        <w:t>s</w:t>
      </w:r>
      <w:r w:rsidR="006B2596" w:rsidRPr="00614BAA">
        <w:t xml:space="preserve"> 37 (3)</w:t>
      </w:r>
      <w:r w:rsidR="00975EB0" w:rsidRPr="00614BAA">
        <w:t xml:space="preserve"> and</w:t>
      </w:r>
      <w:r w:rsidR="00255F85" w:rsidRPr="00614BAA">
        <w:t xml:space="preserve"> 38 (1) and (2)</w:t>
      </w:r>
      <w:bookmarkEnd w:id="45"/>
    </w:p>
    <w:p w:rsidR="006B2596" w:rsidRPr="00614BAA" w:rsidRDefault="006B2596" w:rsidP="006B2596">
      <w:pPr>
        <w:pStyle w:val="direction"/>
      </w:pPr>
      <w:r w:rsidRPr="00614BAA">
        <w:t>omit</w:t>
      </w:r>
    </w:p>
    <w:p w:rsidR="006B2596" w:rsidRPr="00614BAA" w:rsidRDefault="006B2596" w:rsidP="006B2596">
      <w:pPr>
        <w:pStyle w:val="Amainreturn"/>
      </w:pPr>
      <w:r w:rsidRPr="00614BAA">
        <w:t>animal ethics committee</w:t>
      </w:r>
    </w:p>
    <w:p w:rsidR="006B2596" w:rsidRPr="00614BAA" w:rsidRDefault="006B2596" w:rsidP="006B2596">
      <w:pPr>
        <w:pStyle w:val="direction"/>
      </w:pPr>
      <w:r w:rsidRPr="00614BAA">
        <w:t>substitute</w:t>
      </w:r>
    </w:p>
    <w:p w:rsidR="006B2596" w:rsidRPr="00614BAA" w:rsidRDefault="0066024A" w:rsidP="006B2596">
      <w:pPr>
        <w:pStyle w:val="Amainreturn"/>
      </w:pPr>
      <w:r w:rsidRPr="00614BAA">
        <w:t>authorising entity</w:t>
      </w:r>
      <w:r w:rsidR="006B2596" w:rsidRPr="00614BAA">
        <w:t xml:space="preserve"> </w:t>
      </w:r>
    </w:p>
    <w:p w:rsidR="00EB3399" w:rsidRPr="00614BAA" w:rsidRDefault="00614BAA" w:rsidP="00614BAA">
      <w:pPr>
        <w:pStyle w:val="AH5Sec"/>
        <w:shd w:val="pct25" w:color="auto" w:fill="auto"/>
      </w:pPr>
      <w:bookmarkStart w:id="46" w:name="_Toc531955377"/>
      <w:r w:rsidRPr="00614BAA">
        <w:rPr>
          <w:rStyle w:val="CharSectNo"/>
        </w:rPr>
        <w:t>42</w:t>
      </w:r>
      <w:r w:rsidRPr="00614BAA">
        <w:tab/>
      </w:r>
      <w:r w:rsidR="00C930B2">
        <w:t>Decision about authorisation application</w:t>
      </w:r>
      <w:r w:rsidR="00C930B2">
        <w:br/>
      </w:r>
      <w:r w:rsidR="00CD23CA" w:rsidRPr="00614BAA">
        <w:t>Section 38 (2) (a)</w:t>
      </w:r>
      <w:bookmarkEnd w:id="46"/>
    </w:p>
    <w:p w:rsidR="00CD23CA" w:rsidRPr="00614BAA" w:rsidRDefault="00CD23CA" w:rsidP="00CD23CA">
      <w:pPr>
        <w:pStyle w:val="direction"/>
      </w:pPr>
      <w:r w:rsidRPr="00614BAA">
        <w:t>substitute</w:t>
      </w:r>
    </w:p>
    <w:p w:rsidR="00CD23CA" w:rsidRPr="00614BAA" w:rsidRDefault="00CD23CA" w:rsidP="00CD23CA">
      <w:pPr>
        <w:pStyle w:val="Ipara"/>
        <w:rPr>
          <w:rFonts w:ascii="TimesNewRomanPSMT" w:hAnsi="TimesNewRomanPSMT" w:cs="TimesNewRomanPSMT"/>
          <w:szCs w:val="24"/>
          <w:lang w:eastAsia="en-AU"/>
        </w:rPr>
      </w:pPr>
      <w:r w:rsidRPr="00614BAA">
        <w:rPr>
          <w:lang w:eastAsia="en-AU"/>
        </w:rPr>
        <w:tab/>
        <w:t>(a)</w:t>
      </w:r>
      <w:r w:rsidRPr="00614BAA">
        <w:rPr>
          <w:lang w:eastAsia="en-AU"/>
        </w:rPr>
        <w:tab/>
        <w:t xml:space="preserve">the experience and competency in caring for and </w:t>
      </w:r>
      <w:r w:rsidRPr="00614BAA">
        <w:rPr>
          <w:rFonts w:ascii="TimesNewRomanPSMT" w:hAnsi="TimesNewRomanPSMT" w:cs="TimesNewRomanPSMT"/>
          <w:szCs w:val="24"/>
          <w:lang w:eastAsia="en-AU"/>
        </w:rPr>
        <w:t>handling animals of—</w:t>
      </w:r>
    </w:p>
    <w:p w:rsidR="00CD23CA" w:rsidRPr="00614BAA" w:rsidRDefault="00CD23CA" w:rsidP="00CD23CA">
      <w:pPr>
        <w:pStyle w:val="Isubpara"/>
        <w:rPr>
          <w:lang w:eastAsia="en-AU"/>
        </w:rPr>
      </w:pPr>
      <w:r w:rsidRPr="00614BAA">
        <w:rPr>
          <w:lang w:eastAsia="en-AU"/>
        </w:rPr>
        <w:tab/>
        <w:t>(i)</w:t>
      </w:r>
      <w:r w:rsidRPr="00614BAA">
        <w:rPr>
          <w:lang w:eastAsia="en-AU"/>
        </w:rPr>
        <w:tab/>
        <w:t>for an applicant that is an individual—the applicant; or</w:t>
      </w:r>
    </w:p>
    <w:p w:rsidR="00CD23CA" w:rsidRPr="00614BAA" w:rsidRDefault="00CD23CA" w:rsidP="00CD23CA">
      <w:pPr>
        <w:pStyle w:val="Isubpara"/>
      </w:pPr>
      <w:r w:rsidRPr="00614BAA">
        <w:rPr>
          <w:lang w:eastAsia="en-AU"/>
        </w:rPr>
        <w:tab/>
        <w:t>(ii)</w:t>
      </w:r>
      <w:r w:rsidRPr="00614BAA">
        <w:rPr>
          <w:lang w:eastAsia="en-AU"/>
        </w:rPr>
        <w:tab/>
        <w:t xml:space="preserve">for </w:t>
      </w:r>
      <w:r w:rsidR="00615E3E" w:rsidRPr="00614BAA">
        <w:rPr>
          <w:lang w:eastAsia="en-AU"/>
        </w:rPr>
        <w:t>an</w:t>
      </w:r>
      <w:r w:rsidRPr="00614BAA">
        <w:rPr>
          <w:lang w:eastAsia="en-AU"/>
        </w:rPr>
        <w:t xml:space="preserve"> </w:t>
      </w:r>
      <w:r w:rsidR="00615E3E" w:rsidRPr="00614BAA">
        <w:rPr>
          <w:lang w:eastAsia="en-AU"/>
        </w:rPr>
        <w:t>ap</w:t>
      </w:r>
      <w:r w:rsidRPr="00614BAA">
        <w:rPr>
          <w:lang w:eastAsia="en-AU"/>
        </w:rPr>
        <w:t>plicant that is a corporation</w:t>
      </w:r>
      <w:r w:rsidR="00615E3E" w:rsidRPr="00614BAA">
        <w:rPr>
          <w:lang w:eastAsia="en-AU"/>
        </w:rPr>
        <w:t>—</w:t>
      </w:r>
      <w:r w:rsidR="00CD04CD" w:rsidRPr="00614BAA">
        <w:rPr>
          <w:lang w:eastAsia="en-AU"/>
        </w:rPr>
        <w:t>each</w:t>
      </w:r>
      <w:r w:rsidR="00615E3E" w:rsidRPr="00614BAA">
        <w:rPr>
          <w:lang w:eastAsia="en-AU"/>
        </w:rPr>
        <w:t xml:space="preserve"> authorised </w:t>
      </w:r>
      <w:r w:rsidR="007B26D2" w:rsidRPr="00614BAA">
        <w:rPr>
          <w:lang w:eastAsia="en-AU"/>
        </w:rPr>
        <w:t>staff member</w:t>
      </w:r>
      <w:r w:rsidRPr="00614BAA">
        <w:rPr>
          <w:lang w:eastAsia="en-AU"/>
        </w:rPr>
        <w:t>; and</w:t>
      </w:r>
    </w:p>
    <w:p w:rsidR="00615E3E" w:rsidRPr="00614BAA" w:rsidRDefault="00614BAA" w:rsidP="00614BAA">
      <w:pPr>
        <w:pStyle w:val="AH5Sec"/>
        <w:shd w:val="pct25" w:color="auto" w:fill="auto"/>
      </w:pPr>
      <w:bookmarkStart w:id="47" w:name="_Toc531955378"/>
      <w:r w:rsidRPr="00614BAA">
        <w:rPr>
          <w:rStyle w:val="CharSectNo"/>
        </w:rPr>
        <w:t>43</w:t>
      </w:r>
      <w:r w:rsidRPr="00614BAA">
        <w:tab/>
      </w:r>
      <w:r w:rsidR="00615E3E" w:rsidRPr="00614BAA">
        <w:t>Section 38 (2) (d)</w:t>
      </w:r>
      <w:bookmarkEnd w:id="47"/>
    </w:p>
    <w:p w:rsidR="00615E3E" w:rsidRPr="00614BAA" w:rsidRDefault="00615E3E" w:rsidP="00615E3E">
      <w:pPr>
        <w:pStyle w:val="direction"/>
      </w:pPr>
      <w:r w:rsidRPr="00614BAA">
        <w:t>substitute</w:t>
      </w:r>
    </w:p>
    <w:p w:rsidR="00615E3E" w:rsidRPr="00614BAA" w:rsidRDefault="00615E3E" w:rsidP="00615E3E">
      <w:pPr>
        <w:pStyle w:val="Ipara"/>
        <w:rPr>
          <w:lang w:eastAsia="en-AU"/>
        </w:rPr>
      </w:pPr>
      <w:r w:rsidRPr="00614BAA">
        <w:rPr>
          <w:lang w:eastAsia="en-AU"/>
        </w:rPr>
        <w:tab/>
        <w:t>(</w:t>
      </w:r>
      <w:r w:rsidR="00C12F9E" w:rsidRPr="00614BAA">
        <w:rPr>
          <w:lang w:eastAsia="en-AU"/>
        </w:rPr>
        <w:t>d</w:t>
      </w:r>
      <w:r w:rsidRPr="00614BAA">
        <w:rPr>
          <w:lang w:eastAsia="en-AU"/>
        </w:rPr>
        <w:t>)</w:t>
      </w:r>
      <w:r w:rsidRPr="00614BAA">
        <w:rPr>
          <w:lang w:eastAsia="en-AU"/>
        </w:rPr>
        <w:tab/>
        <w:t>within the 3 years immediately before the date of the application</w:t>
      </w:r>
      <w:r w:rsidR="00C12F9E" w:rsidRPr="00614BAA">
        <w:rPr>
          <w:lang w:eastAsia="en-AU"/>
        </w:rPr>
        <w:t xml:space="preserve">, whether </w:t>
      </w:r>
      <w:r w:rsidRPr="00614BAA">
        <w:rPr>
          <w:lang w:eastAsia="en-AU"/>
        </w:rPr>
        <w:t>—</w:t>
      </w:r>
    </w:p>
    <w:p w:rsidR="00615E3E" w:rsidRPr="00614BAA" w:rsidRDefault="00615E3E" w:rsidP="00615E3E">
      <w:pPr>
        <w:pStyle w:val="Isubpara"/>
        <w:rPr>
          <w:lang w:eastAsia="en-AU"/>
        </w:rPr>
      </w:pPr>
      <w:r w:rsidRPr="00614BAA">
        <w:rPr>
          <w:lang w:eastAsia="en-AU"/>
        </w:rPr>
        <w:tab/>
        <w:t>(i)</w:t>
      </w:r>
      <w:r w:rsidRPr="00614BAA">
        <w:rPr>
          <w:lang w:eastAsia="en-AU"/>
        </w:rPr>
        <w:tab/>
        <w:t xml:space="preserve">for an applicant that is an individual—the applicant has been </w:t>
      </w:r>
      <w:r w:rsidRPr="00614BAA">
        <w:rPr>
          <w:rFonts w:ascii="TimesNewRomanPSMT" w:hAnsi="TimesNewRomanPSMT" w:cs="TimesNewRomanPSMT"/>
          <w:szCs w:val="24"/>
          <w:lang w:eastAsia="en-AU"/>
        </w:rPr>
        <w:t>convicted or found guilty of a defined offence</w:t>
      </w:r>
      <w:r w:rsidRPr="00614BAA">
        <w:rPr>
          <w:lang w:eastAsia="en-AU"/>
        </w:rPr>
        <w:t>; or</w:t>
      </w:r>
    </w:p>
    <w:p w:rsidR="00615E3E" w:rsidRPr="00614BAA" w:rsidRDefault="00615E3E" w:rsidP="00615E3E">
      <w:pPr>
        <w:pStyle w:val="Isubpara"/>
      </w:pPr>
      <w:r w:rsidRPr="00614BAA">
        <w:rPr>
          <w:lang w:eastAsia="en-AU"/>
        </w:rPr>
        <w:tab/>
        <w:t>(ii)</w:t>
      </w:r>
      <w:r w:rsidRPr="00614BAA">
        <w:rPr>
          <w:lang w:eastAsia="en-AU"/>
        </w:rPr>
        <w:tab/>
        <w:t>for an applicant that is a corporation—</w:t>
      </w:r>
      <w:r w:rsidR="00623D39" w:rsidRPr="00614BAA">
        <w:rPr>
          <w:lang w:eastAsia="en-AU"/>
        </w:rPr>
        <w:t>an</w:t>
      </w:r>
      <w:r w:rsidRPr="00614BAA">
        <w:rPr>
          <w:lang w:eastAsia="en-AU"/>
        </w:rPr>
        <w:t xml:space="preserve"> authorised </w:t>
      </w:r>
      <w:r w:rsidR="007B26D2" w:rsidRPr="00614BAA">
        <w:rPr>
          <w:lang w:eastAsia="en-AU"/>
        </w:rPr>
        <w:t>staff member</w:t>
      </w:r>
      <w:r w:rsidRPr="00614BAA">
        <w:rPr>
          <w:lang w:eastAsia="en-AU"/>
        </w:rPr>
        <w:t xml:space="preserve"> has been </w:t>
      </w:r>
      <w:r w:rsidRPr="00614BAA">
        <w:rPr>
          <w:rFonts w:ascii="TimesNewRomanPSMT" w:hAnsi="TimesNewRomanPSMT" w:cs="TimesNewRomanPSMT"/>
          <w:szCs w:val="24"/>
          <w:lang w:eastAsia="en-AU"/>
        </w:rPr>
        <w:t>convicted or found guilty of a defined offence</w:t>
      </w:r>
      <w:r w:rsidRPr="00614BAA">
        <w:rPr>
          <w:lang w:eastAsia="en-AU"/>
        </w:rPr>
        <w:t>; and</w:t>
      </w:r>
    </w:p>
    <w:p w:rsidR="006B2596" w:rsidRPr="00614BAA" w:rsidRDefault="00614BAA" w:rsidP="00614BAA">
      <w:pPr>
        <w:pStyle w:val="AH5Sec"/>
        <w:shd w:val="pct25" w:color="auto" w:fill="auto"/>
      </w:pPr>
      <w:bookmarkStart w:id="48" w:name="_Toc531955379"/>
      <w:r w:rsidRPr="00614BAA">
        <w:rPr>
          <w:rStyle w:val="CharSectNo"/>
        </w:rPr>
        <w:t>44</w:t>
      </w:r>
      <w:r w:rsidRPr="00614BAA">
        <w:tab/>
      </w:r>
      <w:r w:rsidR="00C12F9E" w:rsidRPr="00614BAA">
        <w:t>Section</w:t>
      </w:r>
      <w:r w:rsidR="006B2596" w:rsidRPr="00614BAA">
        <w:t xml:space="preserve"> 38 (3)</w:t>
      </w:r>
      <w:bookmarkEnd w:id="48"/>
    </w:p>
    <w:p w:rsidR="006B2596" w:rsidRPr="00614BAA" w:rsidRDefault="006B2596" w:rsidP="006B2596">
      <w:pPr>
        <w:pStyle w:val="direction"/>
      </w:pPr>
      <w:r w:rsidRPr="00614BAA">
        <w:t>omit</w:t>
      </w:r>
    </w:p>
    <w:p w:rsidR="006B2596" w:rsidRPr="00614BAA" w:rsidRDefault="006B2596" w:rsidP="006B2596">
      <w:pPr>
        <w:pStyle w:val="Amainreturn"/>
      </w:pPr>
      <w:r w:rsidRPr="00614BAA">
        <w:t>animal ethics committee</w:t>
      </w:r>
    </w:p>
    <w:p w:rsidR="006B2596" w:rsidRPr="00614BAA" w:rsidRDefault="006B2596" w:rsidP="006B2596">
      <w:pPr>
        <w:pStyle w:val="direction"/>
      </w:pPr>
      <w:r w:rsidRPr="00614BAA">
        <w:t>substitute</w:t>
      </w:r>
    </w:p>
    <w:p w:rsidR="006B2596" w:rsidRPr="00614BAA" w:rsidRDefault="0066024A" w:rsidP="006B2596">
      <w:pPr>
        <w:pStyle w:val="Amainreturn"/>
      </w:pPr>
      <w:r w:rsidRPr="00614BAA">
        <w:t>authorising entity</w:t>
      </w:r>
      <w:r w:rsidR="006B2596" w:rsidRPr="00614BAA">
        <w:t xml:space="preserve"> </w:t>
      </w:r>
    </w:p>
    <w:p w:rsidR="006B2596" w:rsidRPr="00614BAA" w:rsidRDefault="00614BAA" w:rsidP="00614BAA">
      <w:pPr>
        <w:pStyle w:val="AH5Sec"/>
        <w:shd w:val="pct25" w:color="auto" w:fill="auto"/>
      </w:pPr>
      <w:bookmarkStart w:id="49" w:name="_Toc531955380"/>
      <w:r w:rsidRPr="00614BAA">
        <w:rPr>
          <w:rStyle w:val="CharSectNo"/>
        </w:rPr>
        <w:t>45</w:t>
      </w:r>
      <w:r w:rsidRPr="00614BAA">
        <w:tab/>
      </w:r>
      <w:r w:rsidR="006B2596" w:rsidRPr="00614BAA">
        <w:t>Authorisation conditions</w:t>
      </w:r>
      <w:r w:rsidR="006B2596" w:rsidRPr="00614BAA">
        <w:br/>
      </w:r>
      <w:r w:rsidR="00C12F9E" w:rsidRPr="00614BAA">
        <w:t>S</w:t>
      </w:r>
      <w:r w:rsidR="006B2596" w:rsidRPr="00614BAA">
        <w:t>ection 39 (b)</w:t>
      </w:r>
      <w:r w:rsidR="00285AF1">
        <w:t>,</w:t>
      </w:r>
      <w:r w:rsidR="00C12F9E" w:rsidRPr="00614BAA">
        <w:t xml:space="preserve"> except examples</w:t>
      </w:r>
      <w:r w:rsidR="00E56AB8" w:rsidRPr="00614BAA">
        <w:t xml:space="preserve"> and notes</w:t>
      </w:r>
      <w:bookmarkEnd w:id="49"/>
    </w:p>
    <w:p w:rsidR="006B2596" w:rsidRPr="00614BAA" w:rsidRDefault="006B2596" w:rsidP="006B2596">
      <w:pPr>
        <w:pStyle w:val="direction"/>
      </w:pPr>
      <w:r w:rsidRPr="00614BAA">
        <w:t>substitute</w:t>
      </w:r>
    </w:p>
    <w:p w:rsidR="006B2596" w:rsidRPr="00614BAA" w:rsidRDefault="006B2596" w:rsidP="006B2596">
      <w:pPr>
        <w:pStyle w:val="Ipara"/>
      </w:pPr>
      <w:r w:rsidRPr="00614BAA">
        <w:tab/>
        <w:t>(b)</w:t>
      </w:r>
      <w:r w:rsidRPr="00614BAA">
        <w:tab/>
        <w:t xml:space="preserve">put on the authorisation by the </w:t>
      </w:r>
      <w:r w:rsidR="0066024A" w:rsidRPr="00614BAA">
        <w:t>authorising entity</w:t>
      </w:r>
      <w:r w:rsidRPr="00614BAA">
        <w:t xml:space="preserve"> that the </w:t>
      </w:r>
      <w:r w:rsidR="0066024A" w:rsidRPr="00614BAA">
        <w:t>entity</w:t>
      </w:r>
      <w:r w:rsidRPr="00614BAA">
        <w:t xml:space="preserve"> bel</w:t>
      </w:r>
      <w:r w:rsidR="00255F85" w:rsidRPr="00614BAA">
        <w:t xml:space="preserve">ieves on reasonable grounds is </w:t>
      </w:r>
      <w:r w:rsidRPr="00614BAA">
        <w:t>i</w:t>
      </w:r>
      <w:r w:rsidR="00255F85" w:rsidRPr="00614BAA">
        <w:t>n the interest</w:t>
      </w:r>
      <w:r w:rsidRPr="00614BAA">
        <w:t xml:space="preserve"> of animal welfare.</w:t>
      </w:r>
    </w:p>
    <w:p w:rsidR="006B2596" w:rsidRPr="00614BAA" w:rsidRDefault="00614BAA" w:rsidP="00614BAA">
      <w:pPr>
        <w:pStyle w:val="AH5Sec"/>
        <w:shd w:val="pct25" w:color="auto" w:fill="auto"/>
      </w:pPr>
      <w:bookmarkStart w:id="50" w:name="_Toc531955381"/>
      <w:r w:rsidRPr="00614BAA">
        <w:rPr>
          <w:rStyle w:val="CharSectNo"/>
        </w:rPr>
        <w:t>46</w:t>
      </w:r>
      <w:r w:rsidRPr="00614BAA">
        <w:tab/>
      </w:r>
      <w:r w:rsidR="006B2596" w:rsidRPr="00614BAA">
        <w:t>Section 39, notes</w:t>
      </w:r>
      <w:bookmarkEnd w:id="50"/>
    </w:p>
    <w:p w:rsidR="006B2596" w:rsidRPr="00614BAA" w:rsidRDefault="006B2596" w:rsidP="006B2596">
      <w:pPr>
        <w:pStyle w:val="direction"/>
      </w:pPr>
      <w:r w:rsidRPr="00614BAA">
        <w:t>substitute</w:t>
      </w:r>
    </w:p>
    <w:p w:rsidR="006B2596" w:rsidRPr="00614BAA" w:rsidRDefault="006B2596" w:rsidP="006B2596">
      <w:pPr>
        <w:pStyle w:val="aNote"/>
      </w:pPr>
      <w:r w:rsidRPr="00614BAA">
        <w:rPr>
          <w:rStyle w:val="charItals"/>
        </w:rPr>
        <w:t>Note</w:t>
      </w:r>
      <w:r w:rsidRPr="00614BAA">
        <w:rPr>
          <w:rStyle w:val="charItals"/>
        </w:rPr>
        <w:tab/>
      </w:r>
      <w:r w:rsidRPr="00614BAA">
        <w:t xml:space="preserve">The </w:t>
      </w:r>
      <w:r w:rsidR="0066024A" w:rsidRPr="00614BAA">
        <w:t>authorising entity</w:t>
      </w:r>
      <w:r w:rsidRPr="00614BAA">
        <w:t xml:space="preserve"> may amend an authorisation (including by putting a condition on the authorisation, or amending or removing a condition of the authorisation) at any time (see s 46).</w:t>
      </w:r>
    </w:p>
    <w:p w:rsidR="00B544FD" w:rsidRPr="00614BAA" w:rsidRDefault="00614BAA" w:rsidP="00614BAA">
      <w:pPr>
        <w:pStyle w:val="AH5Sec"/>
        <w:shd w:val="pct25" w:color="auto" w:fill="auto"/>
      </w:pPr>
      <w:bookmarkStart w:id="51" w:name="_Toc531955382"/>
      <w:r w:rsidRPr="00614BAA">
        <w:rPr>
          <w:rStyle w:val="CharSectNo"/>
        </w:rPr>
        <w:t>47</w:t>
      </w:r>
      <w:r w:rsidRPr="00614BAA">
        <w:tab/>
      </w:r>
      <w:r w:rsidR="00C12F9E" w:rsidRPr="00614BAA">
        <w:t>New section</w:t>
      </w:r>
      <w:r w:rsidR="00B544FD" w:rsidRPr="00614BAA">
        <w:t xml:space="preserve"> 39 (2) and (3)</w:t>
      </w:r>
      <w:bookmarkEnd w:id="51"/>
    </w:p>
    <w:p w:rsidR="00B544FD" w:rsidRPr="00614BAA" w:rsidRDefault="00B544FD" w:rsidP="00B544FD">
      <w:pPr>
        <w:pStyle w:val="direction"/>
      </w:pPr>
      <w:r w:rsidRPr="00614BAA">
        <w:t>insert</w:t>
      </w:r>
    </w:p>
    <w:p w:rsidR="00B544FD" w:rsidRPr="00614BAA" w:rsidRDefault="00B544FD" w:rsidP="00B544FD">
      <w:pPr>
        <w:pStyle w:val="IMain"/>
      </w:pPr>
      <w:r w:rsidRPr="00614BAA">
        <w:tab/>
        <w:t>(2)</w:t>
      </w:r>
      <w:r w:rsidRPr="00614BAA">
        <w:tab/>
        <w:t>A person commits an offence if the person—</w:t>
      </w:r>
    </w:p>
    <w:p w:rsidR="00B544FD" w:rsidRPr="00614BAA" w:rsidRDefault="00B544FD" w:rsidP="00B544FD">
      <w:pPr>
        <w:pStyle w:val="Ipara"/>
      </w:pPr>
      <w:r w:rsidRPr="00614BAA">
        <w:tab/>
        <w:t>(a)</w:t>
      </w:r>
      <w:r w:rsidRPr="00614BAA">
        <w:tab/>
      </w:r>
      <w:r w:rsidR="005D5801" w:rsidRPr="00614BAA">
        <w:t>is</w:t>
      </w:r>
      <w:r w:rsidRPr="00614BAA">
        <w:t xml:space="preserve"> an authorisation</w:t>
      </w:r>
      <w:r w:rsidR="005D5801" w:rsidRPr="00614BAA">
        <w:t xml:space="preserve"> holder</w:t>
      </w:r>
      <w:r w:rsidRPr="00614BAA">
        <w:t>; and</w:t>
      </w:r>
    </w:p>
    <w:p w:rsidR="00B544FD" w:rsidRPr="00614BAA" w:rsidRDefault="00B544FD" w:rsidP="00614BAA">
      <w:pPr>
        <w:pStyle w:val="Ipara"/>
        <w:keepNext/>
      </w:pPr>
      <w:r w:rsidRPr="00614BAA">
        <w:tab/>
        <w:t>(b)</w:t>
      </w:r>
      <w:r w:rsidRPr="00614BAA">
        <w:tab/>
        <w:t>fails to comply with a condition of the authorisation.</w:t>
      </w:r>
    </w:p>
    <w:p w:rsidR="00B544FD" w:rsidRPr="00614BAA" w:rsidRDefault="00B544FD" w:rsidP="00B544FD">
      <w:pPr>
        <w:pStyle w:val="Penalty"/>
      </w:pPr>
      <w:r w:rsidRPr="00614BAA">
        <w:t xml:space="preserve">Maximum penalty:  </w:t>
      </w:r>
      <w:r w:rsidR="000F77FE" w:rsidRPr="00614BAA">
        <w:t>50</w:t>
      </w:r>
      <w:r w:rsidRPr="00614BAA">
        <w:t xml:space="preserve"> penalty units.</w:t>
      </w:r>
    </w:p>
    <w:p w:rsidR="00B544FD" w:rsidRPr="00614BAA" w:rsidRDefault="00B544FD" w:rsidP="00B544FD">
      <w:pPr>
        <w:pStyle w:val="IMain"/>
      </w:pPr>
      <w:r w:rsidRPr="00614BAA">
        <w:tab/>
        <w:t>(</w:t>
      </w:r>
      <w:r w:rsidR="009A7B8C" w:rsidRPr="00614BAA">
        <w:t>3</w:t>
      </w:r>
      <w:r w:rsidRPr="00614BAA">
        <w:t>)</w:t>
      </w:r>
      <w:r w:rsidRPr="00614BAA">
        <w:tab/>
        <w:t xml:space="preserve">An offence against </w:t>
      </w:r>
      <w:r w:rsidR="009A7B8C" w:rsidRPr="00614BAA">
        <w:t>subsection (2)</w:t>
      </w:r>
      <w:r w:rsidRPr="00614BAA">
        <w:t xml:space="preserve"> is a strict liability offence.</w:t>
      </w:r>
    </w:p>
    <w:p w:rsidR="006B2596" w:rsidRPr="00614BAA" w:rsidRDefault="00614BAA" w:rsidP="00614BAA">
      <w:pPr>
        <w:pStyle w:val="AH5Sec"/>
        <w:shd w:val="pct25" w:color="auto" w:fill="auto"/>
      </w:pPr>
      <w:bookmarkStart w:id="52" w:name="_Toc531955383"/>
      <w:r w:rsidRPr="00614BAA">
        <w:rPr>
          <w:rStyle w:val="CharSectNo"/>
        </w:rPr>
        <w:t>48</w:t>
      </w:r>
      <w:r w:rsidRPr="00614BAA">
        <w:tab/>
      </w:r>
      <w:r w:rsidR="006B2596" w:rsidRPr="00614BAA">
        <w:t>Form of authorisation</w:t>
      </w:r>
      <w:r w:rsidR="006B2596" w:rsidRPr="00614BAA">
        <w:br/>
        <w:t>New section 40 (aa)</w:t>
      </w:r>
      <w:bookmarkEnd w:id="52"/>
    </w:p>
    <w:p w:rsidR="006B2596" w:rsidRPr="00614BAA" w:rsidRDefault="006B2596" w:rsidP="006B2596">
      <w:pPr>
        <w:pStyle w:val="direction"/>
      </w:pPr>
      <w:r w:rsidRPr="00614BAA">
        <w:t>insert</w:t>
      </w:r>
    </w:p>
    <w:p w:rsidR="006B2596" w:rsidRPr="00614BAA" w:rsidRDefault="009F0EF8" w:rsidP="006B2596">
      <w:pPr>
        <w:pStyle w:val="Ipara"/>
      </w:pPr>
      <w:r w:rsidRPr="00614BAA">
        <w:tab/>
        <w:t>(aa)</w:t>
      </w:r>
      <w:r w:rsidRPr="00614BAA">
        <w:tab/>
        <w:t>state why</w:t>
      </w:r>
      <w:r w:rsidR="006B2596" w:rsidRPr="00614BAA">
        <w:t xml:space="preserve"> the authorisation</w:t>
      </w:r>
      <w:r w:rsidRPr="00614BAA">
        <w:t xml:space="preserve"> is required</w:t>
      </w:r>
      <w:r w:rsidR="006B2596" w:rsidRPr="00614BAA">
        <w:t>; and</w:t>
      </w:r>
    </w:p>
    <w:p w:rsidR="006B2596" w:rsidRPr="00614BAA" w:rsidRDefault="00614BAA" w:rsidP="00614BAA">
      <w:pPr>
        <w:pStyle w:val="AH5Sec"/>
        <w:shd w:val="pct25" w:color="auto" w:fill="auto"/>
      </w:pPr>
      <w:bookmarkStart w:id="53" w:name="_Toc531955384"/>
      <w:r w:rsidRPr="00614BAA">
        <w:rPr>
          <w:rStyle w:val="CharSectNo"/>
        </w:rPr>
        <w:t>49</w:t>
      </w:r>
      <w:r w:rsidRPr="00614BAA">
        <w:tab/>
      </w:r>
      <w:r w:rsidR="006B2596" w:rsidRPr="00614BAA">
        <w:t>Section 40 (e)</w:t>
      </w:r>
      <w:bookmarkEnd w:id="53"/>
    </w:p>
    <w:p w:rsidR="006B2596" w:rsidRPr="00614BAA" w:rsidRDefault="006B2596" w:rsidP="006B2596">
      <w:pPr>
        <w:pStyle w:val="direction"/>
      </w:pPr>
      <w:r w:rsidRPr="00614BAA">
        <w:t>omit</w:t>
      </w:r>
    </w:p>
    <w:p w:rsidR="006B2596" w:rsidRPr="00614BAA" w:rsidRDefault="006B2596" w:rsidP="006B2596">
      <w:pPr>
        <w:pStyle w:val="Amainreturn"/>
      </w:pPr>
      <w:r w:rsidRPr="00614BAA">
        <w:t>animal ethics committee</w:t>
      </w:r>
    </w:p>
    <w:p w:rsidR="006B2596" w:rsidRPr="00614BAA" w:rsidRDefault="006B2596" w:rsidP="006B2596">
      <w:pPr>
        <w:pStyle w:val="direction"/>
      </w:pPr>
      <w:r w:rsidRPr="00614BAA">
        <w:t>substitute</w:t>
      </w:r>
    </w:p>
    <w:p w:rsidR="006B2596" w:rsidRPr="00614BAA" w:rsidRDefault="0066024A" w:rsidP="006B2596">
      <w:pPr>
        <w:pStyle w:val="Amainreturn"/>
      </w:pPr>
      <w:r w:rsidRPr="00614BAA">
        <w:t>authorising entity</w:t>
      </w:r>
    </w:p>
    <w:p w:rsidR="006B2596" w:rsidRPr="00614BAA" w:rsidRDefault="00614BAA" w:rsidP="00614BAA">
      <w:pPr>
        <w:pStyle w:val="AH5Sec"/>
        <w:shd w:val="pct25" w:color="auto" w:fill="auto"/>
      </w:pPr>
      <w:bookmarkStart w:id="54" w:name="_Toc531955385"/>
      <w:r w:rsidRPr="00614BAA">
        <w:rPr>
          <w:rStyle w:val="CharSectNo"/>
        </w:rPr>
        <w:t>50</w:t>
      </w:r>
      <w:r w:rsidRPr="00614BAA">
        <w:tab/>
      </w:r>
      <w:r w:rsidR="006B2596" w:rsidRPr="00614BAA">
        <w:t>Section</w:t>
      </w:r>
      <w:r w:rsidR="00C12F9E" w:rsidRPr="00614BAA">
        <w:t>s</w:t>
      </w:r>
      <w:r w:rsidR="006B2596" w:rsidRPr="00614BAA">
        <w:t xml:space="preserve"> 42</w:t>
      </w:r>
      <w:r w:rsidR="00C12F9E" w:rsidRPr="00614BAA">
        <w:t xml:space="preserve"> and 43</w:t>
      </w:r>
      <w:bookmarkEnd w:id="54"/>
    </w:p>
    <w:p w:rsidR="006B2596" w:rsidRPr="00614BAA" w:rsidRDefault="006B2596" w:rsidP="006B2596">
      <w:pPr>
        <w:pStyle w:val="direction"/>
      </w:pPr>
      <w:r w:rsidRPr="00614BAA">
        <w:t>substitute</w:t>
      </w:r>
    </w:p>
    <w:p w:rsidR="006B2596" w:rsidRPr="00614BAA" w:rsidRDefault="006B2596" w:rsidP="006B2596">
      <w:pPr>
        <w:pStyle w:val="IH5Sec"/>
      </w:pPr>
      <w:r w:rsidRPr="00614BAA">
        <w:t>42</w:t>
      </w:r>
      <w:r w:rsidRPr="00614BAA">
        <w:tab/>
        <w:t xml:space="preserve">Identity </w:t>
      </w:r>
      <w:r w:rsidR="00355C01" w:rsidRPr="00614BAA">
        <w:t>card</w:t>
      </w:r>
      <w:r w:rsidRPr="00614BAA">
        <w:t xml:space="preserve"> for authorisation holders</w:t>
      </w:r>
    </w:p>
    <w:p w:rsidR="00355C01" w:rsidRPr="00614BAA" w:rsidRDefault="006B2596" w:rsidP="006B2596">
      <w:pPr>
        <w:pStyle w:val="IMain"/>
      </w:pPr>
      <w:r w:rsidRPr="00614BAA">
        <w:tab/>
        <w:t>(1)</w:t>
      </w:r>
      <w:r w:rsidRPr="00614BAA">
        <w:tab/>
      </w:r>
      <w:r w:rsidR="00CD04CD" w:rsidRPr="00614BAA">
        <w:t>If an authorising entity grants an authorisation, the</w:t>
      </w:r>
      <w:r w:rsidRPr="00614BAA">
        <w:t xml:space="preserve"> </w:t>
      </w:r>
      <w:r w:rsidR="0066024A" w:rsidRPr="00614BAA">
        <w:t>entity</w:t>
      </w:r>
      <w:r w:rsidRPr="00614BAA">
        <w:t xml:space="preserve"> must give</w:t>
      </w:r>
      <w:r w:rsidR="00355C01" w:rsidRPr="00614BAA">
        <w:t>—</w:t>
      </w:r>
    </w:p>
    <w:p w:rsidR="006B2596" w:rsidRPr="00614BAA" w:rsidRDefault="00355C01" w:rsidP="00AA190E">
      <w:pPr>
        <w:pStyle w:val="Ipara"/>
      </w:pPr>
      <w:r w:rsidRPr="00614BAA">
        <w:tab/>
        <w:t>(a)</w:t>
      </w:r>
      <w:r w:rsidRPr="00614BAA">
        <w:tab/>
        <w:t xml:space="preserve">if </w:t>
      </w:r>
      <w:r w:rsidR="00CD04CD" w:rsidRPr="00614BAA">
        <w:t>the</w:t>
      </w:r>
      <w:r w:rsidRPr="00614BAA">
        <w:t xml:space="preserve"> authorisation holder is an individual—</w:t>
      </w:r>
      <w:r w:rsidR="00AA190E" w:rsidRPr="00614BAA">
        <w:t>the individual</w:t>
      </w:r>
      <w:r w:rsidR="006B2596" w:rsidRPr="00614BAA">
        <w:t xml:space="preserve"> an identity </w:t>
      </w:r>
      <w:r w:rsidRPr="00614BAA">
        <w:t>card</w:t>
      </w:r>
      <w:r w:rsidR="006B2596" w:rsidRPr="00614BAA">
        <w:t xml:space="preserve"> stating the </w:t>
      </w:r>
      <w:r w:rsidR="00AA190E" w:rsidRPr="00614BAA">
        <w:t>individual</w:t>
      </w:r>
      <w:r w:rsidR="006B2596" w:rsidRPr="00614BAA">
        <w:t>’s name</w:t>
      </w:r>
      <w:r w:rsidR="00AA190E" w:rsidRPr="00614BAA">
        <w:t>; or</w:t>
      </w:r>
    </w:p>
    <w:p w:rsidR="00AA190E" w:rsidRPr="00614BAA" w:rsidRDefault="00AA190E" w:rsidP="00AA190E">
      <w:pPr>
        <w:pStyle w:val="Ipara"/>
      </w:pPr>
      <w:r w:rsidRPr="00614BAA">
        <w:tab/>
        <w:t>(b)</w:t>
      </w:r>
      <w:r w:rsidRPr="00614BAA">
        <w:tab/>
        <w:t xml:space="preserve">if </w:t>
      </w:r>
      <w:r w:rsidR="00CD04CD" w:rsidRPr="00614BAA">
        <w:t>the</w:t>
      </w:r>
      <w:r w:rsidRPr="00614BAA">
        <w:t xml:space="preserve"> authorisation holder is a corporation—</w:t>
      </w:r>
      <w:r w:rsidR="005D5801" w:rsidRPr="00614BAA">
        <w:t>each</w:t>
      </w:r>
      <w:r w:rsidR="00623D39" w:rsidRPr="00614BAA">
        <w:t xml:space="preserve"> authorised </w:t>
      </w:r>
      <w:r w:rsidR="007B26D2" w:rsidRPr="00614BAA">
        <w:t>staff member</w:t>
      </w:r>
      <w:r w:rsidRPr="00614BAA">
        <w:t xml:space="preserve"> an identity card stating the </w:t>
      </w:r>
      <w:r w:rsidR="005D5801" w:rsidRPr="00614BAA">
        <w:t xml:space="preserve">staff member’s name and the </w:t>
      </w:r>
      <w:r w:rsidRPr="00614BAA">
        <w:t>corporation’s name.</w:t>
      </w:r>
    </w:p>
    <w:p w:rsidR="006B2596" w:rsidRPr="00614BAA" w:rsidRDefault="006B2596" w:rsidP="006B2596">
      <w:pPr>
        <w:pStyle w:val="IMain"/>
      </w:pPr>
      <w:r w:rsidRPr="00614BAA">
        <w:tab/>
        <w:t>(2)</w:t>
      </w:r>
      <w:r w:rsidRPr="00614BAA">
        <w:tab/>
        <w:t xml:space="preserve">The identity </w:t>
      </w:r>
      <w:r w:rsidR="00AA190E" w:rsidRPr="00614BAA">
        <w:t>card</w:t>
      </w:r>
      <w:r w:rsidRPr="00614BAA">
        <w:t xml:space="preserve"> must show—</w:t>
      </w:r>
    </w:p>
    <w:p w:rsidR="006B2596" w:rsidRPr="00614BAA" w:rsidRDefault="006B2596" w:rsidP="006B2596">
      <w:pPr>
        <w:pStyle w:val="Ipara"/>
      </w:pPr>
      <w:r w:rsidRPr="00614BAA">
        <w:tab/>
        <w:t>(a)</w:t>
      </w:r>
      <w:r w:rsidRPr="00614BAA">
        <w:tab/>
        <w:t xml:space="preserve">if the </w:t>
      </w:r>
      <w:r w:rsidR="00AA190E" w:rsidRPr="00614BAA">
        <w:t>authorisation holder</w:t>
      </w:r>
      <w:r w:rsidRPr="00614BAA">
        <w:t xml:space="preserve"> is an individual—a recent photograph of the individual; and</w:t>
      </w:r>
    </w:p>
    <w:p w:rsidR="00AA190E" w:rsidRPr="00614BAA" w:rsidRDefault="00AA190E" w:rsidP="00AA190E">
      <w:pPr>
        <w:pStyle w:val="Ipara"/>
      </w:pPr>
      <w:r w:rsidRPr="00614BAA">
        <w:tab/>
        <w:t>(b)</w:t>
      </w:r>
      <w:r w:rsidRPr="00614BAA">
        <w:tab/>
        <w:t xml:space="preserve">if the authorisation holder is </w:t>
      </w:r>
      <w:r w:rsidR="00623D39" w:rsidRPr="00614BAA">
        <w:t>a corporation</w:t>
      </w:r>
      <w:r w:rsidRPr="00614BAA">
        <w:t xml:space="preserve">—a recent photograph of </w:t>
      </w:r>
      <w:r w:rsidR="00623D39" w:rsidRPr="00614BAA">
        <w:t xml:space="preserve">the authorised </w:t>
      </w:r>
      <w:r w:rsidR="007B26D2" w:rsidRPr="00614BAA">
        <w:t>staff member</w:t>
      </w:r>
      <w:r w:rsidRPr="00614BAA">
        <w:t>; and</w:t>
      </w:r>
    </w:p>
    <w:p w:rsidR="006B2596" w:rsidRPr="00614BAA" w:rsidRDefault="006B2596" w:rsidP="006B2596">
      <w:pPr>
        <w:pStyle w:val="Ipara"/>
      </w:pPr>
      <w:r w:rsidRPr="00614BAA">
        <w:tab/>
        <w:t>(</w:t>
      </w:r>
      <w:r w:rsidR="00623D39" w:rsidRPr="00614BAA">
        <w:t>c</w:t>
      </w:r>
      <w:r w:rsidRPr="00614BAA">
        <w:t>)</w:t>
      </w:r>
      <w:r w:rsidRPr="00614BAA">
        <w:tab/>
        <w:t>anything else prescribed by regulation.</w:t>
      </w:r>
    </w:p>
    <w:p w:rsidR="00F05796" w:rsidRPr="00614BAA" w:rsidRDefault="006B2596" w:rsidP="006B2596">
      <w:pPr>
        <w:pStyle w:val="IMain"/>
      </w:pPr>
      <w:r w:rsidRPr="00614BAA">
        <w:tab/>
        <w:t>(3)</w:t>
      </w:r>
      <w:r w:rsidRPr="00614BAA">
        <w:tab/>
        <w:t>A</w:t>
      </w:r>
      <w:r w:rsidR="00F05796" w:rsidRPr="00614BAA">
        <w:t xml:space="preserve"> person commits an offence if—</w:t>
      </w:r>
    </w:p>
    <w:p w:rsidR="00F05796" w:rsidRPr="00614BAA" w:rsidRDefault="00F05796" w:rsidP="00623D39">
      <w:pPr>
        <w:pStyle w:val="Ipara"/>
      </w:pPr>
      <w:r w:rsidRPr="00614BAA">
        <w:tab/>
        <w:t>(a)</w:t>
      </w:r>
      <w:r w:rsidRPr="00614BAA">
        <w:tab/>
        <w:t>the person</w:t>
      </w:r>
      <w:r w:rsidR="00623D39" w:rsidRPr="00614BAA">
        <w:t xml:space="preserve"> is given an identity card under subsection (1)</w:t>
      </w:r>
      <w:r w:rsidRPr="00614BAA">
        <w:t xml:space="preserve">; </w:t>
      </w:r>
      <w:r w:rsidR="00072509" w:rsidRPr="00614BAA">
        <w:t>and</w:t>
      </w:r>
    </w:p>
    <w:p w:rsidR="006B2596" w:rsidRPr="00614BAA" w:rsidRDefault="006B2596" w:rsidP="006B2596">
      <w:pPr>
        <w:pStyle w:val="Ipara"/>
      </w:pPr>
      <w:r w:rsidRPr="00614BAA">
        <w:tab/>
        <w:t>(</w:t>
      </w:r>
      <w:r w:rsidR="00072509" w:rsidRPr="00614BAA">
        <w:t>b</w:t>
      </w:r>
      <w:r w:rsidRPr="00614BAA">
        <w:t>)</w:t>
      </w:r>
      <w:r w:rsidRPr="00614BAA">
        <w:tab/>
        <w:t xml:space="preserve">an authorised officer asks </w:t>
      </w:r>
      <w:r w:rsidR="00072509" w:rsidRPr="00614BAA">
        <w:t xml:space="preserve">to see the </w:t>
      </w:r>
      <w:r w:rsidR="00623D39" w:rsidRPr="00614BAA">
        <w:t>person</w:t>
      </w:r>
      <w:r w:rsidR="00072509" w:rsidRPr="00614BAA">
        <w:t xml:space="preserve">’s </w:t>
      </w:r>
      <w:r w:rsidRPr="00614BAA">
        <w:t xml:space="preserve">identity </w:t>
      </w:r>
      <w:r w:rsidR="005D5801" w:rsidRPr="00614BAA">
        <w:t>card</w:t>
      </w:r>
      <w:r w:rsidRPr="00614BAA">
        <w:t>; and</w:t>
      </w:r>
    </w:p>
    <w:p w:rsidR="006B2596" w:rsidRPr="00614BAA" w:rsidRDefault="006B2596" w:rsidP="00614BAA">
      <w:pPr>
        <w:pStyle w:val="Ipara"/>
        <w:keepNext/>
      </w:pPr>
      <w:r w:rsidRPr="00614BAA">
        <w:tab/>
        <w:t>(</w:t>
      </w:r>
      <w:r w:rsidR="00081278" w:rsidRPr="00614BAA">
        <w:t>c</w:t>
      </w:r>
      <w:r w:rsidRPr="00614BAA">
        <w:t>)</w:t>
      </w:r>
      <w:r w:rsidRPr="00614BAA">
        <w:tab/>
        <w:t xml:space="preserve">the </w:t>
      </w:r>
      <w:r w:rsidR="00072509" w:rsidRPr="00614BAA">
        <w:t>person</w:t>
      </w:r>
      <w:r w:rsidRPr="00614BAA">
        <w:t xml:space="preserve"> does not </w:t>
      </w:r>
      <w:r w:rsidR="005D5801" w:rsidRPr="00614BAA">
        <w:t>show the officer the card</w:t>
      </w:r>
      <w:r w:rsidRPr="00614BAA">
        <w:t>.</w:t>
      </w:r>
    </w:p>
    <w:p w:rsidR="006B2596" w:rsidRPr="00614BAA" w:rsidRDefault="006B2596" w:rsidP="006B2596">
      <w:pPr>
        <w:pStyle w:val="Penalty"/>
      </w:pPr>
      <w:r w:rsidRPr="00614BAA">
        <w:t>Maximum penalty:  5 penalty units.</w:t>
      </w:r>
    </w:p>
    <w:p w:rsidR="006B2596" w:rsidRPr="00614BAA" w:rsidRDefault="006B2596" w:rsidP="006B2596">
      <w:pPr>
        <w:pStyle w:val="IMain"/>
      </w:pPr>
      <w:r w:rsidRPr="00614BAA">
        <w:tab/>
        <w:t>(4)</w:t>
      </w:r>
      <w:r w:rsidRPr="00614BAA">
        <w:tab/>
        <w:t xml:space="preserve">A </w:t>
      </w:r>
      <w:r w:rsidR="00623D39" w:rsidRPr="00614BAA">
        <w:t>person</w:t>
      </w:r>
      <w:r w:rsidRPr="00614BAA">
        <w:t xml:space="preserve"> commits an offence if—</w:t>
      </w:r>
    </w:p>
    <w:p w:rsidR="00623D39" w:rsidRPr="00614BAA" w:rsidRDefault="00623D39" w:rsidP="00623D39">
      <w:pPr>
        <w:pStyle w:val="Ipara"/>
      </w:pPr>
      <w:r w:rsidRPr="00614BAA">
        <w:tab/>
        <w:t>(a)</w:t>
      </w:r>
      <w:r w:rsidRPr="00614BAA">
        <w:tab/>
        <w:t>the person is given an identity card under subsection (1); and</w:t>
      </w:r>
    </w:p>
    <w:p w:rsidR="00667277" w:rsidRPr="00614BAA" w:rsidRDefault="006B2596" w:rsidP="006B2596">
      <w:pPr>
        <w:pStyle w:val="Ipara"/>
      </w:pPr>
      <w:r w:rsidRPr="00614BAA">
        <w:tab/>
        <w:t>(</w:t>
      </w:r>
      <w:r w:rsidR="00081278" w:rsidRPr="00614BAA">
        <w:t>b</w:t>
      </w:r>
      <w:r w:rsidRPr="00614BAA">
        <w:t>)</w:t>
      </w:r>
      <w:r w:rsidRPr="00614BAA">
        <w:tab/>
      </w:r>
      <w:r w:rsidR="00667277" w:rsidRPr="00614BAA">
        <w:t>either—</w:t>
      </w:r>
    </w:p>
    <w:p w:rsidR="00667277" w:rsidRPr="00614BAA" w:rsidRDefault="00667277" w:rsidP="00667277">
      <w:pPr>
        <w:pStyle w:val="Isubpara"/>
      </w:pPr>
      <w:r w:rsidRPr="00614BAA">
        <w:tab/>
        <w:t>(i)</w:t>
      </w:r>
      <w:r w:rsidRPr="00614BAA">
        <w:tab/>
        <w:t>the relevant authorisation ends; or</w:t>
      </w:r>
    </w:p>
    <w:p w:rsidR="006B2596" w:rsidRPr="00614BAA" w:rsidRDefault="00667277" w:rsidP="00667277">
      <w:pPr>
        <w:pStyle w:val="Isubpara"/>
      </w:pPr>
      <w:r w:rsidRPr="00614BAA">
        <w:tab/>
        <w:t>(ii)</w:t>
      </w:r>
      <w:r w:rsidRPr="00614BAA">
        <w:tab/>
        <w:t>if the identity card relates to more than 1 authorisation—all authorisations end</w:t>
      </w:r>
      <w:r w:rsidR="006B2596" w:rsidRPr="00614BAA">
        <w:t>; and</w:t>
      </w:r>
    </w:p>
    <w:p w:rsidR="006B2596" w:rsidRPr="00614BAA" w:rsidRDefault="006B2596" w:rsidP="00614BAA">
      <w:pPr>
        <w:pStyle w:val="Ipara"/>
        <w:keepNext/>
      </w:pPr>
      <w:r w:rsidRPr="00614BAA">
        <w:tab/>
        <w:t>(</w:t>
      </w:r>
      <w:r w:rsidR="00667277" w:rsidRPr="00614BAA">
        <w:t>c</w:t>
      </w:r>
      <w:r w:rsidRPr="00614BAA">
        <w:t>)</w:t>
      </w:r>
      <w:r w:rsidRPr="00614BAA">
        <w:tab/>
        <w:t xml:space="preserve">the </w:t>
      </w:r>
      <w:r w:rsidR="00623D39" w:rsidRPr="00614BAA">
        <w:t>person</w:t>
      </w:r>
      <w:r w:rsidRPr="00614BAA">
        <w:t xml:space="preserve"> does not return the </w:t>
      </w:r>
      <w:r w:rsidR="00623D39" w:rsidRPr="00614BAA">
        <w:t>person</w:t>
      </w:r>
      <w:r w:rsidRPr="00614BAA">
        <w:t xml:space="preserve">’s identity </w:t>
      </w:r>
      <w:r w:rsidR="00EC22E4" w:rsidRPr="00614BAA">
        <w:t xml:space="preserve">card </w:t>
      </w:r>
      <w:r w:rsidRPr="00614BAA">
        <w:t xml:space="preserve">to the </w:t>
      </w:r>
      <w:r w:rsidR="00CD04CD" w:rsidRPr="00614BAA">
        <w:t xml:space="preserve">relevant </w:t>
      </w:r>
      <w:r w:rsidR="0066024A" w:rsidRPr="00614BAA">
        <w:t>authorising entity</w:t>
      </w:r>
      <w:r w:rsidRPr="00614BAA">
        <w:t xml:space="preserve"> </w:t>
      </w:r>
      <w:r w:rsidR="00667277" w:rsidRPr="00614BAA">
        <w:t xml:space="preserve">within </w:t>
      </w:r>
      <w:r w:rsidRPr="00614BAA">
        <w:t xml:space="preserve">7 days after the day the </w:t>
      </w:r>
      <w:r w:rsidR="00667277" w:rsidRPr="00614BAA">
        <w:t>authorisation ends</w:t>
      </w:r>
      <w:r w:rsidRPr="00614BAA">
        <w:t>.</w:t>
      </w:r>
    </w:p>
    <w:p w:rsidR="006B2596" w:rsidRPr="00614BAA" w:rsidRDefault="006B2596" w:rsidP="006B2596">
      <w:pPr>
        <w:pStyle w:val="Penalty"/>
      </w:pPr>
      <w:r w:rsidRPr="00614BAA">
        <w:t>Maximum penalty:  5 penalty unit.</w:t>
      </w:r>
    </w:p>
    <w:p w:rsidR="006B2596" w:rsidRPr="00614BAA" w:rsidRDefault="006B2596" w:rsidP="006B2596">
      <w:pPr>
        <w:pStyle w:val="IMain"/>
      </w:pPr>
      <w:r w:rsidRPr="00614BAA">
        <w:tab/>
        <w:t>(5)</w:t>
      </w:r>
      <w:r w:rsidRPr="00614BAA">
        <w:tab/>
        <w:t>An offence against this section is a strict liability offence.</w:t>
      </w:r>
    </w:p>
    <w:p w:rsidR="006B2596" w:rsidRPr="00614BAA" w:rsidRDefault="006B2596" w:rsidP="006B2596">
      <w:pPr>
        <w:pStyle w:val="IH5Sec"/>
      </w:pPr>
      <w:r w:rsidRPr="00614BAA">
        <w:t>43</w:t>
      </w:r>
      <w:r w:rsidRPr="00614BAA">
        <w:tab/>
        <w:t>Authorisation holders—request for information and documents</w:t>
      </w:r>
    </w:p>
    <w:p w:rsidR="006B2596" w:rsidRPr="00614BAA" w:rsidRDefault="003713BE" w:rsidP="006B2596">
      <w:pPr>
        <w:pStyle w:val="Amainreturn"/>
        <w:keepNext/>
      </w:pPr>
      <w:r w:rsidRPr="00614BAA">
        <w:t>An</w:t>
      </w:r>
      <w:r w:rsidR="006B2596" w:rsidRPr="00614BAA">
        <w:t xml:space="preserve"> </w:t>
      </w:r>
      <w:r w:rsidR="0066024A" w:rsidRPr="00614BAA">
        <w:t>authorising entity</w:t>
      </w:r>
      <w:r w:rsidR="006B2596" w:rsidRPr="00614BAA">
        <w:t xml:space="preserve"> may, in writing, require an authorisation holder to give the </w:t>
      </w:r>
      <w:r w:rsidR="0066024A" w:rsidRPr="00614BAA">
        <w:t>authorising entity</w:t>
      </w:r>
      <w:r w:rsidR="006B2596" w:rsidRPr="00614BAA">
        <w:t xml:space="preserve"> </w:t>
      </w:r>
      <w:r w:rsidRPr="00614BAA">
        <w:t>any information</w:t>
      </w:r>
      <w:r w:rsidR="006B2596" w:rsidRPr="00614BAA">
        <w:t xml:space="preserve"> that the </w:t>
      </w:r>
      <w:r w:rsidR="0066024A" w:rsidRPr="00614BAA">
        <w:t>authorising entity</w:t>
      </w:r>
      <w:r w:rsidR="006B2596" w:rsidRPr="00614BAA">
        <w:t xml:space="preserve"> reasonably needs to exercise its functions under this Act in relation to the authorisation.</w:t>
      </w:r>
    </w:p>
    <w:p w:rsidR="006B2596" w:rsidRPr="00614BAA" w:rsidRDefault="003713BE" w:rsidP="006B2596">
      <w:pPr>
        <w:pStyle w:val="aExamHdgss"/>
      </w:pPr>
      <w:r w:rsidRPr="00614BAA">
        <w:t>Example</w:t>
      </w:r>
    </w:p>
    <w:p w:rsidR="006B2596" w:rsidRPr="00614BAA" w:rsidRDefault="006B2596" w:rsidP="006B2596">
      <w:pPr>
        <w:pStyle w:val="aExamss"/>
        <w:keepNext/>
      </w:pPr>
      <w:r w:rsidRPr="00614BAA">
        <w:t>information about the mortality rates of animals in the program of research in relation to which the authorisation is granted</w:t>
      </w:r>
    </w:p>
    <w:p w:rsidR="003713BE" w:rsidRPr="00614BAA" w:rsidRDefault="00614BAA" w:rsidP="00614BAA">
      <w:pPr>
        <w:pStyle w:val="AH5Sec"/>
        <w:shd w:val="pct25" w:color="auto" w:fill="auto"/>
      </w:pPr>
      <w:bookmarkStart w:id="55" w:name="_Toc531955386"/>
      <w:r w:rsidRPr="00614BAA">
        <w:rPr>
          <w:rStyle w:val="CharSectNo"/>
        </w:rPr>
        <w:t>51</w:t>
      </w:r>
      <w:r w:rsidRPr="00614BAA">
        <w:tab/>
      </w:r>
      <w:r w:rsidR="00EC22E4" w:rsidRPr="00614BAA">
        <w:t>Authorisation renewal</w:t>
      </w:r>
      <w:r w:rsidR="00EC22E4" w:rsidRPr="00614BAA">
        <w:br/>
      </w:r>
      <w:r w:rsidR="003713BE" w:rsidRPr="00614BAA">
        <w:t>Section 44 (3)</w:t>
      </w:r>
      <w:bookmarkEnd w:id="55"/>
    </w:p>
    <w:p w:rsidR="003713BE" w:rsidRPr="00614BAA" w:rsidRDefault="003713BE" w:rsidP="003713BE">
      <w:pPr>
        <w:pStyle w:val="direction"/>
      </w:pPr>
      <w:r w:rsidRPr="00614BAA">
        <w:t>omit</w:t>
      </w:r>
    </w:p>
    <w:p w:rsidR="003713BE" w:rsidRPr="00614BAA" w:rsidRDefault="003713BE" w:rsidP="003713BE">
      <w:pPr>
        <w:pStyle w:val="Amainreturn"/>
      </w:pPr>
      <w:r w:rsidRPr="00614BAA">
        <w:t>the animal ethics committee</w:t>
      </w:r>
    </w:p>
    <w:p w:rsidR="003713BE" w:rsidRPr="00614BAA" w:rsidRDefault="003713BE" w:rsidP="003713BE">
      <w:pPr>
        <w:pStyle w:val="direction"/>
      </w:pPr>
      <w:r w:rsidRPr="00614BAA">
        <w:t>substitute</w:t>
      </w:r>
    </w:p>
    <w:p w:rsidR="003713BE" w:rsidRPr="00614BAA" w:rsidRDefault="003713BE" w:rsidP="003713BE">
      <w:pPr>
        <w:pStyle w:val="Amainreturn"/>
      </w:pPr>
      <w:r w:rsidRPr="00614BAA">
        <w:t xml:space="preserve">an authorising entity </w:t>
      </w:r>
    </w:p>
    <w:p w:rsidR="003713BE" w:rsidRPr="00614BAA" w:rsidRDefault="00614BAA" w:rsidP="00614BAA">
      <w:pPr>
        <w:pStyle w:val="AH5Sec"/>
        <w:shd w:val="pct25" w:color="auto" w:fill="auto"/>
      </w:pPr>
      <w:bookmarkStart w:id="56" w:name="_Toc531955387"/>
      <w:r w:rsidRPr="00614BAA">
        <w:rPr>
          <w:rStyle w:val="CharSectNo"/>
        </w:rPr>
        <w:t>52</w:t>
      </w:r>
      <w:r w:rsidRPr="00614BAA">
        <w:tab/>
      </w:r>
      <w:r w:rsidR="00EC22E4" w:rsidRPr="00614BAA">
        <w:t xml:space="preserve">Authorisation holder to notify change of name </w:t>
      </w:r>
      <w:r w:rsidR="00007C2B" w:rsidRPr="00614BAA">
        <w:t>or</w:t>
      </w:r>
      <w:r w:rsidR="00EC22E4" w:rsidRPr="00614BAA">
        <w:t xml:space="preserve"> address</w:t>
      </w:r>
      <w:r w:rsidR="00EC22E4" w:rsidRPr="00614BAA">
        <w:br/>
      </w:r>
      <w:r w:rsidR="003713BE" w:rsidRPr="00614BAA">
        <w:t>Section 45</w:t>
      </w:r>
      <w:r w:rsidR="00007C2B" w:rsidRPr="00614BAA">
        <w:t xml:space="preserve"> (1)</w:t>
      </w:r>
      <w:bookmarkEnd w:id="56"/>
    </w:p>
    <w:p w:rsidR="003713BE" w:rsidRPr="00614BAA" w:rsidRDefault="003713BE" w:rsidP="003713BE">
      <w:pPr>
        <w:pStyle w:val="direction"/>
      </w:pPr>
      <w:r w:rsidRPr="00614BAA">
        <w:t>omit</w:t>
      </w:r>
    </w:p>
    <w:p w:rsidR="003713BE" w:rsidRPr="00614BAA" w:rsidRDefault="003713BE" w:rsidP="003713BE">
      <w:pPr>
        <w:pStyle w:val="Amainreturn"/>
      </w:pPr>
      <w:r w:rsidRPr="00614BAA">
        <w:t>animal ethics committee</w:t>
      </w:r>
    </w:p>
    <w:p w:rsidR="003713BE" w:rsidRPr="00614BAA" w:rsidRDefault="003713BE" w:rsidP="003713BE">
      <w:pPr>
        <w:pStyle w:val="direction"/>
      </w:pPr>
      <w:r w:rsidRPr="00614BAA">
        <w:t>substitute</w:t>
      </w:r>
    </w:p>
    <w:p w:rsidR="003713BE" w:rsidRPr="00614BAA" w:rsidRDefault="003713BE" w:rsidP="003713BE">
      <w:pPr>
        <w:pStyle w:val="Amainreturn"/>
      </w:pPr>
      <w:r w:rsidRPr="00614BAA">
        <w:t>authorising entity that granted the authorisation</w:t>
      </w:r>
    </w:p>
    <w:p w:rsidR="003713BE" w:rsidRPr="00614BAA" w:rsidRDefault="00614BAA" w:rsidP="00614BAA">
      <w:pPr>
        <w:pStyle w:val="AH5Sec"/>
        <w:shd w:val="pct25" w:color="auto" w:fill="auto"/>
      </w:pPr>
      <w:bookmarkStart w:id="57" w:name="_Toc531955388"/>
      <w:r w:rsidRPr="00614BAA">
        <w:rPr>
          <w:rStyle w:val="CharSectNo"/>
        </w:rPr>
        <w:t>53</w:t>
      </w:r>
      <w:r w:rsidRPr="00614BAA">
        <w:tab/>
      </w:r>
      <w:r w:rsidR="00EC22E4" w:rsidRPr="00614BAA">
        <w:t>Amendment of authorisation</w:t>
      </w:r>
      <w:r w:rsidR="00EC22E4" w:rsidRPr="00614BAA">
        <w:br/>
      </w:r>
      <w:r w:rsidR="003713BE" w:rsidRPr="00614BAA">
        <w:t>Section 46 (1)</w:t>
      </w:r>
      <w:r w:rsidR="00EC22E4" w:rsidRPr="00614BAA">
        <w:t xml:space="preserve"> and (2)</w:t>
      </w:r>
      <w:bookmarkEnd w:id="57"/>
    </w:p>
    <w:p w:rsidR="003713BE" w:rsidRPr="00614BAA" w:rsidRDefault="003713BE" w:rsidP="003713BE">
      <w:pPr>
        <w:pStyle w:val="direction"/>
      </w:pPr>
      <w:r w:rsidRPr="00614BAA">
        <w:t>omit</w:t>
      </w:r>
    </w:p>
    <w:p w:rsidR="003713BE" w:rsidRPr="00614BAA" w:rsidRDefault="00EC22E4" w:rsidP="003713BE">
      <w:pPr>
        <w:pStyle w:val="Amainreturn"/>
      </w:pPr>
      <w:r w:rsidRPr="00614BAA">
        <w:t>Th</w:t>
      </w:r>
      <w:r w:rsidR="003713BE" w:rsidRPr="00614BAA">
        <w:t>e animal ethics committee</w:t>
      </w:r>
      <w:r w:rsidRPr="00614BAA">
        <w:t xml:space="preserve"> </w:t>
      </w:r>
    </w:p>
    <w:p w:rsidR="003713BE" w:rsidRPr="00614BAA" w:rsidRDefault="003713BE" w:rsidP="003713BE">
      <w:pPr>
        <w:pStyle w:val="direction"/>
      </w:pPr>
      <w:r w:rsidRPr="00614BAA">
        <w:t>substitute</w:t>
      </w:r>
    </w:p>
    <w:p w:rsidR="003713BE" w:rsidRPr="00614BAA" w:rsidRDefault="00EC22E4" w:rsidP="003713BE">
      <w:pPr>
        <w:pStyle w:val="Amainreturn"/>
      </w:pPr>
      <w:r w:rsidRPr="00614BAA">
        <w:t>A</w:t>
      </w:r>
      <w:r w:rsidR="003713BE" w:rsidRPr="00614BAA">
        <w:t xml:space="preserve">n authorising entity </w:t>
      </w:r>
      <w:r w:rsidRPr="00614BAA">
        <w:t xml:space="preserve">that granted an authorisation </w:t>
      </w:r>
    </w:p>
    <w:p w:rsidR="006B2596" w:rsidRPr="00614BAA" w:rsidRDefault="00614BAA" w:rsidP="00614BAA">
      <w:pPr>
        <w:pStyle w:val="AH5Sec"/>
        <w:shd w:val="pct25" w:color="auto" w:fill="auto"/>
      </w:pPr>
      <w:bookmarkStart w:id="58" w:name="_Toc531955389"/>
      <w:r w:rsidRPr="00614BAA">
        <w:rPr>
          <w:rStyle w:val="CharSectNo"/>
        </w:rPr>
        <w:t>54</w:t>
      </w:r>
      <w:r w:rsidRPr="00614BAA">
        <w:tab/>
      </w:r>
      <w:r w:rsidR="006B2596" w:rsidRPr="00614BAA">
        <w:t>Section 46 (3)</w:t>
      </w:r>
      <w:bookmarkEnd w:id="58"/>
    </w:p>
    <w:p w:rsidR="006B2596" w:rsidRPr="00614BAA" w:rsidRDefault="006B2596" w:rsidP="006B2596">
      <w:pPr>
        <w:pStyle w:val="direction"/>
      </w:pPr>
      <w:r w:rsidRPr="00614BAA">
        <w:t>omit everything before paragraph (a), substitute</w:t>
      </w:r>
    </w:p>
    <w:p w:rsidR="006B2596" w:rsidRPr="00614BAA" w:rsidRDefault="006B2596" w:rsidP="006B2596">
      <w:pPr>
        <w:pStyle w:val="IMain"/>
      </w:pPr>
      <w:r w:rsidRPr="00614BAA">
        <w:tab/>
        <w:t>(3)</w:t>
      </w:r>
      <w:r w:rsidRPr="00614BAA">
        <w:tab/>
      </w:r>
      <w:r w:rsidR="00D012FC" w:rsidRPr="00614BAA">
        <w:t>The</w:t>
      </w:r>
      <w:r w:rsidRPr="00614BAA">
        <w:t xml:space="preserve"> </w:t>
      </w:r>
      <w:r w:rsidR="0066024A" w:rsidRPr="00614BAA">
        <w:t>authorising entity</w:t>
      </w:r>
      <w:r w:rsidRPr="00614BAA">
        <w:t xml:space="preserve"> </w:t>
      </w:r>
      <w:r w:rsidR="00D012FC" w:rsidRPr="00614BAA">
        <w:t xml:space="preserve">that granted an authorisation </w:t>
      </w:r>
      <w:r w:rsidRPr="00614BAA">
        <w:t xml:space="preserve">may amend an authorisation </w:t>
      </w:r>
      <w:r w:rsidR="003713BE" w:rsidRPr="00614BAA">
        <w:t xml:space="preserve">that is granted </w:t>
      </w:r>
      <w:r w:rsidRPr="00614BAA">
        <w:t xml:space="preserve">on its own initiative only if the </w:t>
      </w:r>
      <w:r w:rsidR="0066024A" w:rsidRPr="00614BAA">
        <w:t>authorising entity</w:t>
      </w:r>
      <w:r w:rsidRPr="00614BAA">
        <w:t xml:space="preserve"> has—</w:t>
      </w:r>
    </w:p>
    <w:p w:rsidR="006B2596" w:rsidRPr="00614BAA" w:rsidRDefault="00614BAA" w:rsidP="00614BAA">
      <w:pPr>
        <w:pStyle w:val="AH5Sec"/>
        <w:shd w:val="pct25" w:color="auto" w:fill="auto"/>
      </w:pPr>
      <w:bookmarkStart w:id="59" w:name="_Toc531955390"/>
      <w:r w:rsidRPr="00614BAA">
        <w:rPr>
          <w:rStyle w:val="CharSectNo"/>
        </w:rPr>
        <w:t>55</w:t>
      </w:r>
      <w:r w:rsidRPr="00614BAA">
        <w:tab/>
      </w:r>
      <w:r w:rsidR="006B2596" w:rsidRPr="00614BAA">
        <w:t>Section 46 (4) (a)</w:t>
      </w:r>
      <w:bookmarkEnd w:id="59"/>
    </w:p>
    <w:p w:rsidR="006B2596" w:rsidRPr="00614BAA" w:rsidRDefault="006B2596" w:rsidP="006B2596">
      <w:pPr>
        <w:pStyle w:val="direction"/>
      </w:pPr>
      <w:r w:rsidRPr="00614BAA">
        <w:t>omit</w:t>
      </w:r>
    </w:p>
    <w:p w:rsidR="006B2596" w:rsidRPr="00614BAA" w:rsidRDefault="006B2596" w:rsidP="006B2596">
      <w:pPr>
        <w:pStyle w:val="Amainreturn"/>
      </w:pPr>
      <w:r w:rsidRPr="00614BAA">
        <w:t>animal ethics committee</w:t>
      </w:r>
      <w:r w:rsidR="00D012FC" w:rsidRPr="00614BAA">
        <w:t>’s</w:t>
      </w:r>
    </w:p>
    <w:p w:rsidR="006B2596" w:rsidRPr="00614BAA" w:rsidRDefault="006B2596" w:rsidP="006B2596">
      <w:pPr>
        <w:pStyle w:val="direction"/>
      </w:pPr>
      <w:r w:rsidRPr="00614BAA">
        <w:t>substitute</w:t>
      </w:r>
    </w:p>
    <w:p w:rsidR="00AD5BF2" w:rsidRPr="00614BAA" w:rsidRDefault="00AD5BF2" w:rsidP="00AD5BF2">
      <w:pPr>
        <w:pStyle w:val="Amainreturn"/>
      </w:pPr>
      <w:r w:rsidRPr="00614BAA">
        <w:t>authorising entity</w:t>
      </w:r>
      <w:r w:rsidR="00D012FC" w:rsidRPr="00614BAA">
        <w:t>’s</w:t>
      </w:r>
    </w:p>
    <w:p w:rsidR="006B2596" w:rsidRPr="00614BAA" w:rsidRDefault="00614BAA" w:rsidP="00614BAA">
      <w:pPr>
        <w:pStyle w:val="AH5Sec"/>
        <w:shd w:val="pct25" w:color="auto" w:fill="auto"/>
      </w:pPr>
      <w:bookmarkStart w:id="60" w:name="_Toc531955391"/>
      <w:r w:rsidRPr="00614BAA">
        <w:rPr>
          <w:rStyle w:val="CharSectNo"/>
        </w:rPr>
        <w:t>56</w:t>
      </w:r>
      <w:r w:rsidRPr="00614BAA">
        <w:tab/>
      </w:r>
      <w:r w:rsidR="006B2596" w:rsidRPr="00614BAA">
        <w:t>Section 46 (4) (b)</w:t>
      </w:r>
      <w:bookmarkEnd w:id="60"/>
    </w:p>
    <w:p w:rsidR="006B2596" w:rsidRPr="00614BAA" w:rsidRDefault="006B2596" w:rsidP="006B2596">
      <w:pPr>
        <w:pStyle w:val="direction"/>
      </w:pPr>
      <w:r w:rsidRPr="00614BAA">
        <w:t>omit</w:t>
      </w:r>
    </w:p>
    <w:p w:rsidR="006B2596" w:rsidRPr="00614BAA" w:rsidRDefault="006B2596" w:rsidP="006B2596">
      <w:pPr>
        <w:pStyle w:val="Amainreturn"/>
      </w:pPr>
      <w:r w:rsidRPr="00614BAA">
        <w:t>committee</w:t>
      </w:r>
    </w:p>
    <w:p w:rsidR="006B2596" w:rsidRPr="00614BAA" w:rsidRDefault="006B2596" w:rsidP="006B2596">
      <w:pPr>
        <w:pStyle w:val="direction"/>
      </w:pPr>
      <w:r w:rsidRPr="00614BAA">
        <w:t>substitute</w:t>
      </w:r>
    </w:p>
    <w:p w:rsidR="00AD5BF2" w:rsidRPr="00614BAA" w:rsidRDefault="00D012FC" w:rsidP="00AD5BF2">
      <w:pPr>
        <w:pStyle w:val="Amainreturn"/>
      </w:pPr>
      <w:r w:rsidRPr="00614BAA">
        <w:t>authorising entity</w:t>
      </w:r>
    </w:p>
    <w:p w:rsidR="006B2596" w:rsidRPr="00614BAA" w:rsidRDefault="00614BAA" w:rsidP="00614BAA">
      <w:pPr>
        <w:pStyle w:val="AH5Sec"/>
        <w:shd w:val="pct25" w:color="auto" w:fill="auto"/>
      </w:pPr>
      <w:bookmarkStart w:id="61" w:name="_Toc531955392"/>
      <w:r w:rsidRPr="00614BAA">
        <w:rPr>
          <w:rStyle w:val="CharSectNo"/>
        </w:rPr>
        <w:t>57</w:t>
      </w:r>
      <w:r w:rsidRPr="00614BAA">
        <w:tab/>
      </w:r>
      <w:r w:rsidR="006B2596" w:rsidRPr="00614BAA">
        <w:t>Section 46 (5), note</w:t>
      </w:r>
      <w:bookmarkEnd w:id="61"/>
    </w:p>
    <w:p w:rsidR="006B2596" w:rsidRPr="00614BAA" w:rsidRDefault="006B2596" w:rsidP="006B2596">
      <w:pPr>
        <w:pStyle w:val="direction"/>
      </w:pPr>
      <w:r w:rsidRPr="00614BAA">
        <w:t>omit</w:t>
      </w:r>
    </w:p>
    <w:p w:rsidR="006B2596" w:rsidRPr="00614BAA" w:rsidRDefault="00AD5BF2" w:rsidP="00D00514">
      <w:pPr>
        <w:pStyle w:val="aNoteTextss"/>
        <w:ind w:left="1134"/>
      </w:pPr>
      <w:r w:rsidRPr="00614BAA">
        <w:t xml:space="preserve">the </w:t>
      </w:r>
      <w:r w:rsidR="006B2596" w:rsidRPr="00614BAA">
        <w:t>animal ethics committee</w:t>
      </w:r>
    </w:p>
    <w:p w:rsidR="006B2596" w:rsidRPr="00614BAA" w:rsidRDefault="006B2596" w:rsidP="006B2596">
      <w:pPr>
        <w:pStyle w:val="direction"/>
      </w:pPr>
      <w:r w:rsidRPr="00614BAA">
        <w:t>substitute</w:t>
      </w:r>
    </w:p>
    <w:p w:rsidR="006B2596" w:rsidRPr="00614BAA" w:rsidRDefault="00AD5BF2" w:rsidP="00D00514">
      <w:pPr>
        <w:pStyle w:val="aNoteTextss"/>
        <w:ind w:left="1134"/>
      </w:pPr>
      <w:r w:rsidRPr="00614BAA">
        <w:t xml:space="preserve">an </w:t>
      </w:r>
      <w:r w:rsidR="0066024A" w:rsidRPr="00614BAA">
        <w:t>authorising entity</w:t>
      </w:r>
      <w:r w:rsidR="006B2596" w:rsidRPr="00614BAA">
        <w:t xml:space="preserve">  </w:t>
      </w:r>
    </w:p>
    <w:p w:rsidR="006B2596" w:rsidRPr="00614BAA" w:rsidRDefault="00614BAA" w:rsidP="00614BAA">
      <w:pPr>
        <w:pStyle w:val="AH5Sec"/>
        <w:shd w:val="pct25" w:color="auto" w:fill="auto"/>
      </w:pPr>
      <w:bookmarkStart w:id="62" w:name="_Toc531955393"/>
      <w:r w:rsidRPr="00614BAA">
        <w:rPr>
          <w:rStyle w:val="CharSectNo"/>
        </w:rPr>
        <w:t>58</w:t>
      </w:r>
      <w:r w:rsidRPr="00614BAA">
        <w:tab/>
      </w:r>
      <w:r w:rsidR="00AD5BF2" w:rsidRPr="00614BAA">
        <w:t>Section 46 (</w:t>
      </w:r>
      <w:r w:rsidR="006B2596" w:rsidRPr="00614BAA">
        <w:t>7)</w:t>
      </w:r>
      <w:bookmarkEnd w:id="62"/>
    </w:p>
    <w:p w:rsidR="006B2596" w:rsidRPr="00614BAA" w:rsidRDefault="006B2596" w:rsidP="006B2596">
      <w:pPr>
        <w:pStyle w:val="direction"/>
      </w:pPr>
      <w:r w:rsidRPr="00614BAA">
        <w:t>omit</w:t>
      </w:r>
    </w:p>
    <w:p w:rsidR="006B2596" w:rsidRPr="00614BAA" w:rsidRDefault="006B2596" w:rsidP="006B2596">
      <w:pPr>
        <w:pStyle w:val="Amainreturn"/>
      </w:pPr>
      <w:r w:rsidRPr="00614BAA">
        <w:t>animal ethics committee</w:t>
      </w:r>
    </w:p>
    <w:p w:rsidR="006B2596" w:rsidRPr="00614BAA" w:rsidRDefault="006B2596" w:rsidP="006B2596">
      <w:pPr>
        <w:pStyle w:val="direction"/>
      </w:pPr>
      <w:r w:rsidRPr="00614BAA">
        <w:t>substitute</w:t>
      </w:r>
    </w:p>
    <w:p w:rsidR="00AD5BF2" w:rsidRPr="00614BAA" w:rsidRDefault="00D012FC" w:rsidP="00AD5BF2">
      <w:pPr>
        <w:pStyle w:val="Amainreturn"/>
      </w:pPr>
      <w:r w:rsidRPr="00614BAA">
        <w:t>authorising entity</w:t>
      </w:r>
    </w:p>
    <w:p w:rsidR="006B2596" w:rsidRPr="00614BAA" w:rsidRDefault="00614BAA" w:rsidP="00614BAA">
      <w:pPr>
        <w:pStyle w:val="AH5Sec"/>
        <w:shd w:val="pct25" w:color="auto" w:fill="auto"/>
      </w:pPr>
      <w:bookmarkStart w:id="63" w:name="_Toc531955394"/>
      <w:r w:rsidRPr="00614BAA">
        <w:rPr>
          <w:rStyle w:val="CharSectNo"/>
        </w:rPr>
        <w:t>59</w:t>
      </w:r>
      <w:r w:rsidRPr="00614BAA">
        <w:tab/>
      </w:r>
      <w:r w:rsidR="006B2596" w:rsidRPr="00614BAA">
        <w:t>Surrender of authorisations</w:t>
      </w:r>
      <w:r w:rsidR="006B2596" w:rsidRPr="00614BAA">
        <w:br/>
        <w:t>Section 48</w:t>
      </w:r>
      <w:r w:rsidR="00D012FC" w:rsidRPr="00614BAA">
        <w:t xml:space="preserve"> (1)</w:t>
      </w:r>
      <w:bookmarkEnd w:id="63"/>
    </w:p>
    <w:p w:rsidR="006B2596" w:rsidRPr="00614BAA" w:rsidRDefault="006B2596" w:rsidP="006B2596">
      <w:pPr>
        <w:pStyle w:val="direction"/>
      </w:pPr>
      <w:r w:rsidRPr="00614BAA">
        <w:t>omit</w:t>
      </w:r>
    </w:p>
    <w:p w:rsidR="006B2596" w:rsidRPr="00614BAA" w:rsidRDefault="006B2596" w:rsidP="006B2596">
      <w:pPr>
        <w:pStyle w:val="Amainreturn"/>
      </w:pPr>
      <w:r w:rsidRPr="00614BAA">
        <w:t>animal ethics committee</w:t>
      </w:r>
    </w:p>
    <w:p w:rsidR="006B2596" w:rsidRPr="00614BAA" w:rsidRDefault="006B2596" w:rsidP="006B2596">
      <w:pPr>
        <w:pStyle w:val="direction"/>
      </w:pPr>
      <w:r w:rsidRPr="00614BAA">
        <w:t>substitute</w:t>
      </w:r>
    </w:p>
    <w:p w:rsidR="00AD5BF2" w:rsidRPr="00614BAA" w:rsidRDefault="00AD5BF2" w:rsidP="00AD5BF2">
      <w:pPr>
        <w:pStyle w:val="Amainreturn"/>
      </w:pPr>
      <w:r w:rsidRPr="00614BAA">
        <w:t>authorising entity that granted the authorisation</w:t>
      </w:r>
    </w:p>
    <w:p w:rsidR="00885591" w:rsidRPr="00614BAA" w:rsidRDefault="00614BAA" w:rsidP="00614BAA">
      <w:pPr>
        <w:pStyle w:val="AH5Sec"/>
        <w:shd w:val="pct25" w:color="auto" w:fill="auto"/>
      </w:pPr>
      <w:bookmarkStart w:id="64" w:name="_Toc531955395"/>
      <w:r w:rsidRPr="00614BAA">
        <w:rPr>
          <w:rStyle w:val="CharSectNo"/>
        </w:rPr>
        <w:t>60</w:t>
      </w:r>
      <w:r w:rsidRPr="00614BAA">
        <w:tab/>
      </w:r>
      <w:r w:rsidR="00885591" w:rsidRPr="00614BAA">
        <w:t>Section 48 (2)</w:t>
      </w:r>
      <w:r w:rsidR="00007C2B" w:rsidRPr="00614BAA">
        <w:t xml:space="preserve"> (a)</w:t>
      </w:r>
      <w:bookmarkEnd w:id="64"/>
    </w:p>
    <w:p w:rsidR="00885591" w:rsidRPr="00614BAA" w:rsidRDefault="00885591" w:rsidP="00885591">
      <w:pPr>
        <w:pStyle w:val="direction"/>
      </w:pPr>
      <w:r w:rsidRPr="00614BAA">
        <w:t>omit</w:t>
      </w:r>
    </w:p>
    <w:p w:rsidR="00885591" w:rsidRPr="00614BAA" w:rsidRDefault="00885591" w:rsidP="00885591">
      <w:pPr>
        <w:pStyle w:val="Amainreturn"/>
      </w:pPr>
      <w:r w:rsidRPr="00614BAA">
        <w:t>animal ethics committee</w:t>
      </w:r>
    </w:p>
    <w:p w:rsidR="00885591" w:rsidRPr="00614BAA" w:rsidRDefault="00885591" w:rsidP="00885591">
      <w:pPr>
        <w:pStyle w:val="direction"/>
      </w:pPr>
      <w:r w:rsidRPr="00614BAA">
        <w:t>substitute</w:t>
      </w:r>
    </w:p>
    <w:p w:rsidR="00885591" w:rsidRPr="00614BAA" w:rsidRDefault="00885591" w:rsidP="00AD5BF2">
      <w:pPr>
        <w:pStyle w:val="Amainreturn"/>
      </w:pPr>
      <w:r w:rsidRPr="00614BAA">
        <w:t>authorising entity</w:t>
      </w:r>
    </w:p>
    <w:p w:rsidR="006B2596" w:rsidRPr="00614BAA" w:rsidRDefault="00614BAA" w:rsidP="00614BAA">
      <w:pPr>
        <w:pStyle w:val="AH5Sec"/>
        <w:shd w:val="pct25" w:color="auto" w:fill="auto"/>
      </w:pPr>
      <w:bookmarkStart w:id="65" w:name="_Toc531955396"/>
      <w:r w:rsidRPr="00614BAA">
        <w:rPr>
          <w:rStyle w:val="CharSectNo"/>
        </w:rPr>
        <w:t>61</w:t>
      </w:r>
      <w:r w:rsidRPr="00614BAA">
        <w:tab/>
      </w:r>
      <w:r w:rsidR="006B2596" w:rsidRPr="00614BAA">
        <w:t>Interstate researchers’ authorisation in the ACT</w:t>
      </w:r>
      <w:r w:rsidR="006B2596" w:rsidRPr="00614BAA">
        <w:br/>
      </w:r>
      <w:r w:rsidR="00885591" w:rsidRPr="00614BAA">
        <w:t>S</w:t>
      </w:r>
      <w:r w:rsidR="006B2596" w:rsidRPr="00614BAA">
        <w:t>ection 49B (3)</w:t>
      </w:r>
      <w:bookmarkEnd w:id="65"/>
    </w:p>
    <w:p w:rsidR="006B2596" w:rsidRPr="00614BAA" w:rsidRDefault="006B2596" w:rsidP="006B2596">
      <w:pPr>
        <w:pStyle w:val="direction"/>
      </w:pPr>
      <w:r w:rsidRPr="00614BAA">
        <w:t>substitute</w:t>
      </w:r>
    </w:p>
    <w:p w:rsidR="006B2596" w:rsidRPr="00614BAA" w:rsidRDefault="006B2596" w:rsidP="006B2596">
      <w:pPr>
        <w:pStyle w:val="IMain"/>
      </w:pPr>
      <w:r w:rsidRPr="00614BAA">
        <w:tab/>
        <w:t>(3)</w:t>
      </w:r>
      <w:r w:rsidRPr="00614BAA">
        <w:tab/>
        <w:t>The authority may decide to end the application of subsection (1) to a</w:t>
      </w:r>
      <w:r w:rsidR="009E157B" w:rsidRPr="00614BAA">
        <w:t>n interstate</w:t>
      </w:r>
      <w:r w:rsidRPr="00614BAA">
        <w:t xml:space="preserve"> researcher if satisfied on reasonable grounds—</w:t>
      </w:r>
    </w:p>
    <w:p w:rsidR="006B2596" w:rsidRPr="00614BAA" w:rsidRDefault="006B2596" w:rsidP="006B2596">
      <w:pPr>
        <w:pStyle w:val="Ipara"/>
      </w:pPr>
      <w:r w:rsidRPr="00614BAA">
        <w:tab/>
        <w:t>(a)</w:t>
      </w:r>
      <w:r w:rsidRPr="00614BAA">
        <w:tab/>
        <w:t>the researcher has contravened this Act; or</w:t>
      </w:r>
    </w:p>
    <w:p w:rsidR="006B2596" w:rsidRPr="00614BAA" w:rsidRDefault="006B2596" w:rsidP="006B2596">
      <w:pPr>
        <w:pStyle w:val="Ipara"/>
        <w:rPr>
          <w:lang w:eastAsia="en-AU"/>
        </w:rPr>
      </w:pPr>
      <w:r w:rsidRPr="00614BAA">
        <w:tab/>
        <w:t>(b)</w:t>
      </w:r>
      <w:r w:rsidRPr="00614BAA">
        <w:tab/>
        <w:t xml:space="preserve">the researcher </w:t>
      </w:r>
      <w:r w:rsidRPr="00614BAA">
        <w:rPr>
          <w:lang w:eastAsia="en-AU"/>
        </w:rPr>
        <w:t xml:space="preserve">has contravened, in the ACT, an approved code of practice, a mandatory code of practice or a protocol or condition which </w:t>
      </w:r>
      <w:r w:rsidR="009E157B" w:rsidRPr="00614BAA">
        <w:rPr>
          <w:lang w:eastAsia="en-AU"/>
        </w:rPr>
        <w:t xml:space="preserve">applies to </w:t>
      </w:r>
      <w:r w:rsidRPr="00614BAA">
        <w:rPr>
          <w:lang w:eastAsia="en-AU"/>
        </w:rPr>
        <w:t>the researcher’s in</w:t>
      </w:r>
      <w:r w:rsidR="009E157B" w:rsidRPr="00614BAA">
        <w:rPr>
          <w:lang w:eastAsia="en-AU"/>
        </w:rPr>
        <w:t>terstate research authorisation</w:t>
      </w:r>
      <w:r w:rsidRPr="00614BAA">
        <w:rPr>
          <w:lang w:eastAsia="en-AU"/>
        </w:rPr>
        <w:t>; or</w:t>
      </w:r>
    </w:p>
    <w:p w:rsidR="006B2596" w:rsidRPr="00614BAA" w:rsidRDefault="006B2596" w:rsidP="006B2596">
      <w:pPr>
        <w:pStyle w:val="Ipara"/>
      </w:pPr>
      <w:r w:rsidRPr="00614BAA">
        <w:tab/>
        <w:t>(c)</w:t>
      </w:r>
      <w:r w:rsidRPr="00614BAA">
        <w:tab/>
        <w:t>the researcher has failed to comply</w:t>
      </w:r>
      <w:r w:rsidR="009E157B" w:rsidRPr="00614BAA">
        <w:t>, in the ACT, with the proposal</w:t>
      </w:r>
      <w:r w:rsidRPr="00614BAA">
        <w:t xml:space="preserve"> for carrying out the researcher’s activities set out in a submission on which the grant of the authorisation is based; or</w:t>
      </w:r>
    </w:p>
    <w:p w:rsidR="006B2596" w:rsidRPr="00614BAA" w:rsidRDefault="006B2596" w:rsidP="00614BAA">
      <w:pPr>
        <w:pStyle w:val="Ipara"/>
        <w:keepNext/>
      </w:pPr>
      <w:r w:rsidRPr="00614BAA">
        <w:tab/>
        <w:t>(d)</w:t>
      </w:r>
      <w:r w:rsidRPr="00614BAA">
        <w:tab/>
        <w:t xml:space="preserve">it is not appropriate for the researcher </w:t>
      </w:r>
      <w:r w:rsidR="009E157B" w:rsidRPr="00614BAA">
        <w:t xml:space="preserve">to </w:t>
      </w:r>
      <w:r w:rsidRPr="00614BAA">
        <w:t xml:space="preserve">use or breed animals in the ACT in the same way, to the same extent and for the same purposes as the researcher is permitted to use or breed animals in the State where the researcher’s interstate research authorisation </w:t>
      </w:r>
      <w:r w:rsidR="009E157B" w:rsidRPr="00614BAA">
        <w:t>is</w:t>
      </w:r>
      <w:r w:rsidRPr="00614BAA">
        <w:t xml:space="preserve"> granted.</w:t>
      </w:r>
    </w:p>
    <w:p w:rsidR="009E157B" w:rsidRPr="00614BAA" w:rsidRDefault="009E157B" w:rsidP="009E157B">
      <w:pPr>
        <w:pStyle w:val="aNote"/>
        <w:rPr>
          <w:lang w:eastAsia="en-AU"/>
        </w:rPr>
      </w:pPr>
      <w:r w:rsidRPr="00614BAA">
        <w:rPr>
          <w:rStyle w:val="charItals"/>
        </w:rPr>
        <w:t>Note</w:t>
      </w:r>
      <w:r w:rsidRPr="00614BAA">
        <w:rPr>
          <w:rStyle w:val="charItals"/>
        </w:rPr>
        <w:tab/>
      </w:r>
      <w:r w:rsidRPr="00614BAA">
        <w:rPr>
          <w:rStyle w:val="charBoldItals"/>
        </w:rPr>
        <w:t>State</w:t>
      </w:r>
      <w:r w:rsidRPr="00614BAA">
        <w:t xml:space="preserve"> includes the Northern Territory (see </w:t>
      </w:r>
      <w:hyperlink r:id="rId28" w:tooltip="A2001-14" w:history="1">
        <w:r w:rsidR="00A76B0F" w:rsidRPr="00614BAA">
          <w:rPr>
            <w:rStyle w:val="charCitHyperlinkAbbrev"/>
          </w:rPr>
          <w:t>Legislation Act</w:t>
        </w:r>
      </w:hyperlink>
      <w:r w:rsidRPr="00614BAA">
        <w:t>, dict, pt 1).</w:t>
      </w:r>
    </w:p>
    <w:p w:rsidR="00AB0044" w:rsidRPr="00614BAA" w:rsidRDefault="00614BAA" w:rsidP="00614BAA">
      <w:pPr>
        <w:pStyle w:val="AH5Sec"/>
        <w:shd w:val="pct25" w:color="auto" w:fill="auto"/>
      </w:pPr>
      <w:bookmarkStart w:id="66" w:name="_Toc531955397"/>
      <w:r w:rsidRPr="00614BAA">
        <w:rPr>
          <w:rStyle w:val="CharSectNo"/>
        </w:rPr>
        <w:t>62</w:t>
      </w:r>
      <w:r w:rsidRPr="00614BAA">
        <w:tab/>
      </w:r>
      <w:r w:rsidR="00AB0044" w:rsidRPr="00614BAA">
        <w:t xml:space="preserve">Circus or </w:t>
      </w:r>
      <w:r w:rsidR="00885591" w:rsidRPr="00614BAA">
        <w:t>travelling</w:t>
      </w:r>
      <w:r w:rsidR="00AB0044" w:rsidRPr="00614BAA">
        <w:t xml:space="preserve"> zo</w:t>
      </w:r>
      <w:r w:rsidR="00007C2B" w:rsidRPr="00614BAA">
        <w:t>o permit conditions</w:t>
      </w:r>
      <w:r w:rsidR="00007C2B" w:rsidRPr="00614BAA">
        <w:br/>
        <w:t>New section</w:t>
      </w:r>
      <w:r w:rsidR="00AB0044" w:rsidRPr="00614BAA">
        <w:t xml:space="preserve"> 56 (2) to (4)</w:t>
      </w:r>
      <w:bookmarkEnd w:id="66"/>
    </w:p>
    <w:p w:rsidR="00AB0044" w:rsidRPr="00614BAA" w:rsidRDefault="00007C2B" w:rsidP="00AB0044">
      <w:pPr>
        <w:pStyle w:val="direction"/>
      </w:pPr>
      <w:r w:rsidRPr="00614BAA">
        <w:t xml:space="preserve">after the notes, </w:t>
      </w:r>
      <w:r w:rsidR="00AB0044" w:rsidRPr="00614BAA">
        <w:t>insert</w:t>
      </w:r>
    </w:p>
    <w:p w:rsidR="00AB0044" w:rsidRPr="00614BAA" w:rsidRDefault="00AB0044" w:rsidP="00AB0044">
      <w:pPr>
        <w:pStyle w:val="IMain"/>
      </w:pPr>
      <w:r w:rsidRPr="00614BAA">
        <w:tab/>
        <w:t>(2)</w:t>
      </w:r>
      <w:r w:rsidRPr="00614BAA">
        <w:tab/>
        <w:t>A person commits an offence if the person—</w:t>
      </w:r>
    </w:p>
    <w:p w:rsidR="00AB0044" w:rsidRPr="00614BAA" w:rsidRDefault="00AB0044" w:rsidP="00AB0044">
      <w:pPr>
        <w:pStyle w:val="Ipara"/>
      </w:pPr>
      <w:r w:rsidRPr="00614BAA">
        <w:tab/>
        <w:t>(a)</w:t>
      </w:r>
      <w:r w:rsidRPr="00614BAA">
        <w:tab/>
        <w:t>is a circus permit-holder; and</w:t>
      </w:r>
    </w:p>
    <w:p w:rsidR="00AB0044" w:rsidRPr="00614BAA" w:rsidRDefault="00AB0044" w:rsidP="00614BAA">
      <w:pPr>
        <w:pStyle w:val="Ipara"/>
        <w:keepNext/>
      </w:pPr>
      <w:r w:rsidRPr="00614BAA">
        <w:tab/>
        <w:t>(b)</w:t>
      </w:r>
      <w:r w:rsidRPr="00614BAA">
        <w:tab/>
        <w:t>fails to comply with a condition of the permit.</w:t>
      </w:r>
    </w:p>
    <w:p w:rsidR="00AB0044" w:rsidRPr="00614BAA" w:rsidRDefault="00AB0044" w:rsidP="00AB0044">
      <w:pPr>
        <w:pStyle w:val="Penalty"/>
      </w:pPr>
      <w:r w:rsidRPr="00614BAA">
        <w:t xml:space="preserve">Maximum penalty:  </w:t>
      </w:r>
      <w:r w:rsidR="000F77FE" w:rsidRPr="00614BAA">
        <w:t>50</w:t>
      </w:r>
      <w:r w:rsidRPr="00614BAA">
        <w:t xml:space="preserve"> penalty units.</w:t>
      </w:r>
    </w:p>
    <w:p w:rsidR="00AB0044" w:rsidRPr="00614BAA" w:rsidRDefault="00AB0044" w:rsidP="00AB0044">
      <w:pPr>
        <w:pStyle w:val="IMain"/>
      </w:pPr>
      <w:r w:rsidRPr="00614BAA">
        <w:tab/>
        <w:t>(3)</w:t>
      </w:r>
      <w:r w:rsidRPr="00614BAA">
        <w:tab/>
        <w:t>A person commits an offence if the person—</w:t>
      </w:r>
    </w:p>
    <w:p w:rsidR="00AB0044" w:rsidRPr="00614BAA" w:rsidRDefault="00AB0044" w:rsidP="00AB0044">
      <w:pPr>
        <w:pStyle w:val="Ipara"/>
      </w:pPr>
      <w:r w:rsidRPr="00614BAA">
        <w:tab/>
        <w:t>(a)</w:t>
      </w:r>
      <w:r w:rsidRPr="00614BAA">
        <w:tab/>
        <w:t xml:space="preserve">is a </w:t>
      </w:r>
      <w:r w:rsidR="00885591" w:rsidRPr="00614BAA">
        <w:t>travelling</w:t>
      </w:r>
      <w:r w:rsidRPr="00614BAA">
        <w:t xml:space="preserve"> zoo permit-holder; and</w:t>
      </w:r>
    </w:p>
    <w:p w:rsidR="00AB0044" w:rsidRPr="00614BAA" w:rsidRDefault="00AB0044" w:rsidP="00614BAA">
      <w:pPr>
        <w:pStyle w:val="Ipara"/>
        <w:keepNext/>
      </w:pPr>
      <w:r w:rsidRPr="00614BAA">
        <w:tab/>
        <w:t>(b)</w:t>
      </w:r>
      <w:r w:rsidRPr="00614BAA">
        <w:tab/>
        <w:t>fails to comply with a condition of the permit.</w:t>
      </w:r>
    </w:p>
    <w:p w:rsidR="00AB0044" w:rsidRPr="00614BAA" w:rsidRDefault="00AB0044" w:rsidP="00AB0044">
      <w:pPr>
        <w:pStyle w:val="Penalty"/>
      </w:pPr>
      <w:r w:rsidRPr="00614BAA">
        <w:t xml:space="preserve">Maximum penalty:  </w:t>
      </w:r>
      <w:r w:rsidR="000F77FE" w:rsidRPr="00614BAA">
        <w:t>50</w:t>
      </w:r>
      <w:r w:rsidRPr="00614BAA">
        <w:t xml:space="preserve"> penalty units.</w:t>
      </w:r>
    </w:p>
    <w:p w:rsidR="00AB0044" w:rsidRPr="00614BAA" w:rsidRDefault="00AB0044" w:rsidP="00AB0044">
      <w:pPr>
        <w:pStyle w:val="IMain"/>
      </w:pPr>
      <w:r w:rsidRPr="00614BAA">
        <w:tab/>
        <w:t>(4)</w:t>
      </w:r>
      <w:r w:rsidRPr="00614BAA">
        <w:tab/>
        <w:t>An offence against subsection (2) or (3) is a strict liability offence.</w:t>
      </w:r>
    </w:p>
    <w:p w:rsidR="006B2596" w:rsidRPr="00614BAA" w:rsidRDefault="00614BAA" w:rsidP="00614BAA">
      <w:pPr>
        <w:pStyle w:val="AH5Sec"/>
        <w:shd w:val="pct25" w:color="auto" w:fill="auto"/>
      </w:pPr>
      <w:bookmarkStart w:id="67" w:name="_Toc531955398"/>
      <w:r w:rsidRPr="00614BAA">
        <w:rPr>
          <w:rStyle w:val="CharSectNo"/>
        </w:rPr>
        <w:t>63</w:t>
      </w:r>
      <w:r w:rsidRPr="00614BAA">
        <w:tab/>
      </w:r>
      <w:r w:rsidR="006B2596" w:rsidRPr="00614BAA">
        <w:t>Steel-jawed traps and prohibited traps</w:t>
      </w:r>
      <w:r w:rsidR="006B2596" w:rsidRPr="00614BAA">
        <w:br/>
        <w:t>Section 60 (1)</w:t>
      </w:r>
      <w:bookmarkEnd w:id="67"/>
    </w:p>
    <w:p w:rsidR="006B2596" w:rsidRPr="00614BAA" w:rsidRDefault="004631E8" w:rsidP="006B2596">
      <w:pPr>
        <w:pStyle w:val="direction"/>
      </w:pPr>
      <w:r w:rsidRPr="00614BAA">
        <w:t>substitute</w:t>
      </w:r>
    </w:p>
    <w:p w:rsidR="004631E8" w:rsidRPr="00614BAA" w:rsidRDefault="004631E8" w:rsidP="004631E8">
      <w:pPr>
        <w:pStyle w:val="IMain"/>
      </w:pPr>
      <w:r w:rsidRPr="00614BAA">
        <w:tab/>
        <w:t>(1)</w:t>
      </w:r>
      <w:r w:rsidRPr="00614BAA">
        <w:tab/>
        <w:t>A person commits an offence if—</w:t>
      </w:r>
    </w:p>
    <w:p w:rsidR="004631E8" w:rsidRPr="00614BAA" w:rsidRDefault="004631E8" w:rsidP="004631E8">
      <w:pPr>
        <w:pStyle w:val="Ipara"/>
      </w:pPr>
      <w:r w:rsidRPr="00614BAA">
        <w:tab/>
        <w:t>(a)</w:t>
      </w:r>
      <w:r w:rsidRPr="00614BAA">
        <w:tab/>
        <w:t>the person sets a steel-jawed trap or a prohibited trap; and</w:t>
      </w:r>
    </w:p>
    <w:p w:rsidR="004631E8" w:rsidRPr="00614BAA" w:rsidRDefault="004631E8" w:rsidP="00614BAA">
      <w:pPr>
        <w:pStyle w:val="Ipara"/>
        <w:keepNext/>
      </w:pPr>
      <w:r w:rsidRPr="00614BAA">
        <w:tab/>
        <w:t>(b)</w:t>
      </w:r>
      <w:r w:rsidRPr="00614BAA">
        <w:tab/>
        <w:t>an animal is killed or injured by the trap.</w:t>
      </w:r>
    </w:p>
    <w:p w:rsidR="004631E8" w:rsidRPr="00614BAA" w:rsidRDefault="004631E8" w:rsidP="004631E8">
      <w:pPr>
        <w:pStyle w:val="Penalty"/>
      </w:pPr>
      <w:r w:rsidRPr="00614BAA">
        <w:t>Maximum penalty:  100 penalty units, imprisonment for 1 year or both.</w:t>
      </w:r>
    </w:p>
    <w:p w:rsidR="004631E8" w:rsidRPr="00614BAA" w:rsidRDefault="004631E8" w:rsidP="00614BAA">
      <w:pPr>
        <w:pStyle w:val="IMain"/>
        <w:keepNext/>
      </w:pPr>
      <w:r w:rsidRPr="00614BAA">
        <w:tab/>
        <w:t>(1A)</w:t>
      </w:r>
      <w:r w:rsidRPr="00614BAA">
        <w:tab/>
        <w:t>A person commits an offence if the person sets a steel-jawed trap or a prohibited trap.</w:t>
      </w:r>
    </w:p>
    <w:p w:rsidR="004631E8" w:rsidRPr="00614BAA" w:rsidRDefault="004631E8" w:rsidP="004631E8">
      <w:pPr>
        <w:pStyle w:val="Penalty"/>
      </w:pPr>
      <w:r w:rsidRPr="00614BAA">
        <w:t>Maximum penalty:  50 penalty units.</w:t>
      </w:r>
    </w:p>
    <w:p w:rsidR="006B2596" w:rsidRPr="00614BAA" w:rsidRDefault="00614BAA" w:rsidP="00614BAA">
      <w:pPr>
        <w:pStyle w:val="AH5Sec"/>
        <w:shd w:val="pct25" w:color="auto" w:fill="auto"/>
      </w:pPr>
      <w:bookmarkStart w:id="68" w:name="_Toc531955399"/>
      <w:r w:rsidRPr="00614BAA">
        <w:rPr>
          <w:rStyle w:val="CharSectNo"/>
        </w:rPr>
        <w:t>64</w:t>
      </w:r>
      <w:r w:rsidRPr="00614BAA">
        <w:tab/>
      </w:r>
      <w:r w:rsidR="006B2596" w:rsidRPr="00614BAA">
        <w:t>Section 60 (2)</w:t>
      </w:r>
      <w:r w:rsidR="00007C2B" w:rsidRPr="00614BAA">
        <w:t>,</w:t>
      </w:r>
      <w:r w:rsidR="00D00DB2" w:rsidRPr="00614BAA">
        <w:t xml:space="preserve"> penalty</w:t>
      </w:r>
      <w:bookmarkEnd w:id="68"/>
    </w:p>
    <w:p w:rsidR="006B2596" w:rsidRPr="00614BAA" w:rsidRDefault="006B2596" w:rsidP="006B2596">
      <w:pPr>
        <w:pStyle w:val="direction"/>
      </w:pPr>
      <w:r w:rsidRPr="00614BAA">
        <w:t>substitute</w:t>
      </w:r>
    </w:p>
    <w:p w:rsidR="006B2596" w:rsidRPr="00614BAA" w:rsidRDefault="00D00DB2" w:rsidP="00D00DB2">
      <w:pPr>
        <w:pStyle w:val="Penalty"/>
      </w:pPr>
      <w:r w:rsidRPr="00614BAA">
        <w:t>Maximum penalty:  15 penalty units.</w:t>
      </w:r>
    </w:p>
    <w:p w:rsidR="006A2C91" w:rsidRPr="00614BAA" w:rsidRDefault="00614BAA" w:rsidP="00614BAA">
      <w:pPr>
        <w:pStyle w:val="AH5Sec"/>
        <w:shd w:val="pct25" w:color="auto" w:fill="auto"/>
        <w:rPr>
          <w:rStyle w:val="charItals"/>
        </w:rPr>
      </w:pPr>
      <w:bookmarkStart w:id="69" w:name="_Toc531955400"/>
      <w:r w:rsidRPr="00614BAA">
        <w:rPr>
          <w:rStyle w:val="CharSectNo"/>
        </w:rPr>
        <w:t>65</w:t>
      </w:r>
      <w:r w:rsidRPr="00614BAA">
        <w:rPr>
          <w:rStyle w:val="charItals"/>
          <w:i w:val="0"/>
        </w:rPr>
        <w:tab/>
      </w:r>
      <w:r w:rsidR="006A2C91" w:rsidRPr="00614BAA">
        <w:t xml:space="preserve">Section 60 (5), new definition of </w:t>
      </w:r>
      <w:r w:rsidR="006A2C91" w:rsidRPr="00614BAA">
        <w:rPr>
          <w:rStyle w:val="charItals"/>
        </w:rPr>
        <w:t>steel-jawed trap</w:t>
      </w:r>
      <w:bookmarkEnd w:id="69"/>
    </w:p>
    <w:p w:rsidR="006A2C91" w:rsidRPr="00614BAA" w:rsidRDefault="006A2C91" w:rsidP="006A2C91">
      <w:pPr>
        <w:pStyle w:val="direction"/>
      </w:pPr>
      <w:r w:rsidRPr="00614BAA">
        <w:t>insert</w:t>
      </w:r>
    </w:p>
    <w:p w:rsidR="006A2C91" w:rsidRPr="00614BAA" w:rsidRDefault="006A2C91" w:rsidP="00D95C44">
      <w:pPr>
        <w:pStyle w:val="aDef"/>
        <w:keepLines/>
      </w:pPr>
      <w:r w:rsidRPr="00614BAA">
        <w:rPr>
          <w:rStyle w:val="charBoldItals"/>
        </w:rPr>
        <w:t>steel-jawed trap</w:t>
      </w:r>
      <w:r w:rsidRPr="00614BAA">
        <w:rPr>
          <w:color w:val="000000"/>
        </w:rPr>
        <w:t xml:space="preserve"> means an animal trap fitted with metal jaws, a pressure plate and a spring-operated mechanism, designed so that the metal jaws close against each other when the trap is activated by the application of weight to the pressure plate.</w:t>
      </w:r>
    </w:p>
    <w:p w:rsidR="006B2596" w:rsidRPr="00614BAA" w:rsidRDefault="00614BAA" w:rsidP="00614BAA">
      <w:pPr>
        <w:pStyle w:val="AH5Sec"/>
        <w:shd w:val="pct25" w:color="auto" w:fill="auto"/>
      </w:pPr>
      <w:bookmarkStart w:id="70" w:name="_Toc531955401"/>
      <w:r w:rsidRPr="00614BAA">
        <w:rPr>
          <w:rStyle w:val="CharSectNo"/>
        </w:rPr>
        <w:t>66</w:t>
      </w:r>
      <w:r w:rsidRPr="00614BAA">
        <w:tab/>
      </w:r>
      <w:r w:rsidR="00885591" w:rsidRPr="00614BAA">
        <w:t>Restricted traps</w:t>
      </w:r>
      <w:r w:rsidR="00885591" w:rsidRPr="00614BAA">
        <w:br/>
      </w:r>
      <w:r w:rsidR="00FC151C" w:rsidRPr="00614BAA">
        <w:t>Section 61</w:t>
      </w:r>
      <w:bookmarkEnd w:id="70"/>
    </w:p>
    <w:p w:rsidR="006B2596" w:rsidRPr="00614BAA" w:rsidRDefault="006B2596" w:rsidP="006B2596">
      <w:pPr>
        <w:pStyle w:val="direction"/>
      </w:pPr>
      <w:r w:rsidRPr="00614BAA">
        <w:t>omit</w:t>
      </w:r>
    </w:p>
    <w:p w:rsidR="00360CFA" w:rsidRPr="00614BAA" w:rsidRDefault="00614BAA" w:rsidP="00614BAA">
      <w:pPr>
        <w:pStyle w:val="AH5Sec"/>
        <w:shd w:val="pct25" w:color="auto" w:fill="auto"/>
      </w:pPr>
      <w:bookmarkStart w:id="71" w:name="_Toc531955402"/>
      <w:r w:rsidRPr="00614BAA">
        <w:rPr>
          <w:rStyle w:val="CharSectNo"/>
        </w:rPr>
        <w:t>67</w:t>
      </w:r>
      <w:r w:rsidRPr="00614BAA">
        <w:tab/>
      </w:r>
      <w:r w:rsidR="00D00DB2" w:rsidRPr="00614BAA">
        <w:t>Trapping—general</w:t>
      </w:r>
      <w:r w:rsidR="00D00DB2" w:rsidRPr="00614BAA">
        <w:br/>
      </w:r>
      <w:r w:rsidR="00360CFA" w:rsidRPr="00614BAA">
        <w:t>Section 62</w:t>
      </w:r>
      <w:r w:rsidR="00D00DB2" w:rsidRPr="00614BAA">
        <w:t xml:space="preserve"> (1)</w:t>
      </w:r>
      <w:bookmarkEnd w:id="71"/>
    </w:p>
    <w:p w:rsidR="00360CFA" w:rsidRPr="00614BAA" w:rsidRDefault="00D00DB2" w:rsidP="00360CFA">
      <w:pPr>
        <w:pStyle w:val="direction"/>
      </w:pPr>
      <w:r w:rsidRPr="00614BAA">
        <w:t>omit</w:t>
      </w:r>
    </w:p>
    <w:p w:rsidR="00D00DB2" w:rsidRPr="00614BAA" w:rsidRDefault="00D00DB2" w:rsidP="00D00DB2">
      <w:pPr>
        <w:pStyle w:val="Amainreturn"/>
        <w:rPr>
          <w:rFonts w:ascii="Arial" w:hAnsi="Arial"/>
        </w:rPr>
      </w:pPr>
      <w:r w:rsidRPr="00614BAA">
        <w:rPr>
          <w:lang w:eastAsia="en-AU"/>
        </w:rPr>
        <w:t>with the intention of catching an animal</w:t>
      </w:r>
    </w:p>
    <w:p w:rsidR="0083202D" w:rsidRPr="00614BAA" w:rsidRDefault="00614BAA" w:rsidP="00614BAA">
      <w:pPr>
        <w:pStyle w:val="AH5Sec"/>
        <w:shd w:val="pct25" w:color="auto" w:fill="auto"/>
      </w:pPr>
      <w:bookmarkStart w:id="72" w:name="_Toc531955403"/>
      <w:r w:rsidRPr="00614BAA">
        <w:rPr>
          <w:rStyle w:val="CharSectNo"/>
        </w:rPr>
        <w:t>68</w:t>
      </w:r>
      <w:r w:rsidRPr="00614BAA">
        <w:tab/>
      </w:r>
      <w:r w:rsidR="0083202D" w:rsidRPr="00614BAA">
        <w:t>Section 62 (1), penalty</w:t>
      </w:r>
      <w:bookmarkEnd w:id="72"/>
    </w:p>
    <w:p w:rsidR="0083202D" w:rsidRPr="00614BAA" w:rsidRDefault="0083202D" w:rsidP="0083202D">
      <w:pPr>
        <w:pStyle w:val="direction"/>
      </w:pPr>
      <w:r w:rsidRPr="00614BAA">
        <w:t>substitute</w:t>
      </w:r>
    </w:p>
    <w:p w:rsidR="0083202D" w:rsidRPr="00614BAA" w:rsidRDefault="0083202D" w:rsidP="0083202D">
      <w:pPr>
        <w:pStyle w:val="Penalty"/>
      </w:pPr>
      <w:r w:rsidRPr="00614BAA">
        <w:t>Maximum penalty:  50 penalty units.</w:t>
      </w:r>
    </w:p>
    <w:p w:rsidR="006B2596" w:rsidRPr="00614BAA" w:rsidRDefault="00614BAA" w:rsidP="00614BAA">
      <w:pPr>
        <w:pStyle w:val="AH5Sec"/>
        <w:shd w:val="pct25" w:color="auto" w:fill="auto"/>
      </w:pPr>
      <w:bookmarkStart w:id="73" w:name="_Toc531955404"/>
      <w:r w:rsidRPr="00614BAA">
        <w:rPr>
          <w:rStyle w:val="CharSectNo"/>
        </w:rPr>
        <w:t>69</w:t>
      </w:r>
      <w:r w:rsidRPr="00614BAA">
        <w:tab/>
      </w:r>
      <w:r w:rsidR="006B2596" w:rsidRPr="00614BAA">
        <w:t>New section 62 (1A)</w:t>
      </w:r>
      <w:bookmarkEnd w:id="73"/>
    </w:p>
    <w:p w:rsidR="006B2596" w:rsidRPr="00614BAA" w:rsidRDefault="006B2596" w:rsidP="006B2596">
      <w:pPr>
        <w:pStyle w:val="direction"/>
      </w:pPr>
      <w:r w:rsidRPr="00614BAA">
        <w:t>insert</w:t>
      </w:r>
    </w:p>
    <w:p w:rsidR="006B2596" w:rsidRPr="00614BAA" w:rsidRDefault="006B2596" w:rsidP="006B2596">
      <w:pPr>
        <w:pStyle w:val="IMain"/>
      </w:pPr>
      <w:r w:rsidRPr="00614BAA">
        <w:tab/>
        <w:t>(1A)</w:t>
      </w:r>
      <w:r w:rsidRPr="00614BAA">
        <w:tab/>
        <w:t>An offence against this section is a strict liability offence.</w:t>
      </w:r>
    </w:p>
    <w:p w:rsidR="00D00DB2" w:rsidRPr="00614BAA" w:rsidRDefault="00614BAA" w:rsidP="00614BAA">
      <w:pPr>
        <w:pStyle w:val="AH5Sec"/>
        <w:shd w:val="pct25" w:color="auto" w:fill="auto"/>
      </w:pPr>
      <w:bookmarkStart w:id="74" w:name="_Toc531955405"/>
      <w:r w:rsidRPr="00614BAA">
        <w:rPr>
          <w:rStyle w:val="CharSectNo"/>
        </w:rPr>
        <w:t>70</w:t>
      </w:r>
      <w:r w:rsidRPr="00614BAA">
        <w:tab/>
      </w:r>
      <w:r w:rsidR="00D00DB2" w:rsidRPr="00614BAA">
        <w:t>New section 62 (4)</w:t>
      </w:r>
      <w:bookmarkEnd w:id="74"/>
    </w:p>
    <w:p w:rsidR="00D00DB2" w:rsidRPr="00614BAA" w:rsidRDefault="00D00DB2" w:rsidP="00D00DB2">
      <w:pPr>
        <w:pStyle w:val="direction"/>
      </w:pPr>
      <w:r w:rsidRPr="00614BAA">
        <w:t>insert</w:t>
      </w:r>
    </w:p>
    <w:p w:rsidR="00D00DB2" w:rsidRPr="00614BAA" w:rsidRDefault="00D00DB2" w:rsidP="00D00DB2">
      <w:pPr>
        <w:pStyle w:val="IMain"/>
      </w:pPr>
      <w:r w:rsidRPr="00614BAA">
        <w:tab/>
        <w:t>(4)</w:t>
      </w:r>
      <w:r w:rsidRPr="00614BAA">
        <w:tab/>
        <w:t>In this section:</w:t>
      </w:r>
    </w:p>
    <w:p w:rsidR="00D00DB2" w:rsidRPr="00614BAA" w:rsidRDefault="00D00DB2" w:rsidP="00614BAA">
      <w:pPr>
        <w:pStyle w:val="aDef"/>
      </w:pPr>
      <w:r w:rsidRPr="00614BAA">
        <w:rPr>
          <w:rStyle w:val="charBoldItals"/>
        </w:rPr>
        <w:t>trap</w:t>
      </w:r>
      <w:r w:rsidRPr="00614BAA">
        <w:t xml:space="preserve"> means a device used or designed to catch an animal.</w:t>
      </w:r>
    </w:p>
    <w:p w:rsidR="006B2596" w:rsidRPr="00614BAA" w:rsidRDefault="00614BAA" w:rsidP="00614BAA">
      <w:pPr>
        <w:pStyle w:val="AH5Sec"/>
        <w:shd w:val="pct25" w:color="auto" w:fill="auto"/>
      </w:pPr>
      <w:bookmarkStart w:id="75" w:name="_Toc531955406"/>
      <w:r w:rsidRPr="00614BAA">
        <w:rPr>
          <w:rStyle w:val="CharSectNo"/>
        </w:rPr>
        <w:t>71</w:t>
      </w:r>
      <w:r w:rsidRPr="00614BAA">
        <w:tab/>
      </w:r>
      <w:r w:rsidR="0036292F" w:rsidRPr="00614BAA">
        <w:t>Trappin</w:t>
      </w:r>
      <w:r w:rsidR="00007C2B" w:rsidRPr="00614BAA">
        <w:t>g permit conditions</w:t>
      </w:r>
      <w:r w:rsidR="00007C2B" w:rsidRPr="00614BAA">
        <w:br/>
        <w:t>New section</w:t>
      </w:r>
      <w:r w:rsidR="0036292F" w:rsidRPr="00614BAA">
        <w:t xml:space="preserve"> 65 (2) and (3)</w:t>
      </w:r>
      <w:bookmarkEnd w:id="75"/>
    </w:p>
    <w:p w:rsidR="006B2596" w:rsidRPr="00614BAA" w:rsidRDefault="00007C2B" w:rsidP="006B2596">
      <w:pPr>
        <w:pStyle w:val="direction"/>
      </w:pPr>
      <w:r w:rsidRPr="00614BAA">
        <w:t xml:space="preserve">after the notes, </w:t>
      </w:r>
      <w:r w:rsidR="006B2596" w:rsidRPr="00614BAA">
        <w:t>insert</w:t>
      </w:r>
    </w:p>
    <w:p w:rsidR="006B2596" w:rsidRPr="00614BAA" w:rsidRDefault="006B2596" w:rsidP="006B2596">
      <w:pPr>
        <w:pStyle w:val="IMain"/>
      </w:pPr>
      <w:r w:rsidRPr="00614BAA">
        <w:tab/>
        <w:t>(</w:t>
      </w:r>
      <w:r w:rsidR="0036292F" w:rsidRPr="00614BAA">
        <w:t>2</w:t>
      </w:r>
      <w:r w:rsidRPr="00614BAA">
        <w:t>)</w:t>
      </w:r>
      <w:r w:rsidRPr="00614BAA">
        <w:tab/>
        <w:t>A person commits an offence if the person—</w:t>
      </w:r>
    </w:p>
    <w:p w:rsidR="006B2596" w:rsidRPr="00614BAA" w:rsidRDefault="006B2596" w:rsidP="006B2596">
      <w:pPr>
        <w:pStyle w:val="Ipara"/>
      </w:pPr>
      <w:r w:rsidRPr="00614BAA">
        <w:tab/>
        <w:t>(a)</w:t>
      </w:r>
      <w:r w:rsidRPr="00614BAA">
        <w:tab/>
        <w:t>is a trapping-permit holder; and</w:t>
      </w:r>
    </w:p>
    <w:p w:rsidR="006B2596" w:rsidRPr="00614BAA" w:rsidRDefault="006B2596" w:rsidP="00614BAA">
      <w:pPr>
        <w:pStyle w:val="Ipara"/>
        <w:keepNext/>
      </w:pPr>
      <w:r w:rsidRPr="00614BAA">
        <w:tab/>
        <w:t>(b)</w:t>
      </w:r>
      <w:r w:rsidRPr="00614BAA">
        <w:tab/>
      </w:r>
      <w:r w:rsidR="0036292F" w:rsidRPr="00614BAA">
        <w:t>fails to comply with a condition of the</w:t>
      </w:r>
      <w:r w:rsidRPr="00614BAA">
        <w:t xml:space="preserve"> trapping permit.</w:t>
      </w:r>
    </w:p>
    <w:p w:rsidR="006B2596" w:rsidRPr="00614BAA" w:rsidRDefault="006B2596" w:rsidP="006B2596">
      <w:pPr>
        <w:pStyle w:val="Penalty"/>
      </w:pPr>
      <w:r w:rsidRPr="00614BAA">
        <w:t xml:space="preserve">Maximum penalty:  </w:t>
      </w:r>
      <w:r w:rsidR="0083202D" w:rsidRPr="00614BAA">
        <w:t>50</w:t>
      </w:r>
      <w:r w:rsidRPr="00614BAA">
        <w:t xml:space="preserve"> penalty units.</w:t>
      </w:r>
    </w:p>
    <w:p w:rsidR="006B2596" w:rsidRPr="00614BAA" w:rsidRDefault="006B2596" w:rsidP="006B2596">
      <w:pPr>
        <w:pStyle w:val="IMain"/>
      </w:pPr>
      <w:r w:rsidRPr="00614BAA">
        <w:tab/>
        <w:t>(</w:t>
      </w:r>
      <w:r w:rsidR="0036292F" w:rsidRPr="00614BAA">
        <w:t>3</w:t>
      </w:r>
      <w:r w:rsidRPr="00614BAA">
        <w:t>)</w:t>
      </w:r>
      <w:r w:rsidRPr="00614BAA">
        <w:tab/>
        <w:t xml:space="preserve">An offence against </w:t>
      </w:r>
      <w:r w:rsidR="0036292F" w:rsidRPr="00614BAA">
        <w:t>subsection (2)</w:t>
      </w:r>
      <w:r w:rsidR="00757A1E" w:rsidRPr="00614BAA">
        <w:t xml:space="preserve"> </w:t>
      </w:r>
      <w:r w:rsidRPr="00614BAA">
        <w:t>is a strict liability offence.</w:t>
      </w:r>
    </w:p>
    <w:p w:rsidR="00390845" w:rsidRPr="00614BAA" w:rsidRDefault="00614BAA" w:rsidP="00614BAA">
      <w:pPr>
        <w:pStyle w:val="AH5Sec"/>
        <w:shd w:val="pct25" w:color="auto" w:fill="auto"/>
      </w:pPr>
      <w:bookmarkStart w:id="76" w:name="_Toc531955407"/>
      <w:r w:rsidRPr="00614BAA">
        <w:rPr>
          <w:rStyle w:val="CharSectNo"/>
        </w:rPr>
        <w:t>72</w:t>
      </w:r>
      <w:r w:rsidRPr="00614BAA">
        <w:tab/>
      </w:r>
      <w:r w:rsidR="006B2596" w:rsidRPr="00614BAA">
        <w:t>Definitions—pt 6A</w:t>
      </w:r>
      <w:r w:rsidR="006B2596" w:rsidRPr="00614BAA">
        <w:br/>
      </w:r>
      <w:r w:rsidR="00390845" w:rsidRPr="00614BAA">
        <w:t xml:space="preserve">Section 73A, definition of </w:t>
      </w:r>
      <w:r w:rsidR="00390845" w:rsidRPr="00614BAA">
        <w:rPr>
          <w:rStyle w:val="charItals"/>
        </w:rPr>
        <w:t>approval</w:t>
      </w:r>
      <w:r w:rsidR="00390845" w:rsidRPr="00614BAA">
        <w:t>, new paragraph (ca)</w:t>
      </w:r>
      <w:bookmarkEnd w:id="76"/>
    </w:p>
    <w:p w:rsidR="00390845" w:rsidRPr="00614BAA" w:rsidRDefault="00390845" w:rsidP="00390845">
      <w:pPr>
        <w:pStyle w:val="direction"/>
      </w:pPr>
      <w:r w:rsidRPr="00614BAA">
        <w:t>insert</w:t>
      </w:r>
    </w:p>
    <w:p w:rsidR="00390845" w:rsidRPr="00614BAA" w:rsidRDefault="00390845" w:rsidP="00390845">
      <w:pPr>
        <w:pStyle w:val="Ipara"/>
      </w:pPr>
      <w:r w:rsidRPr="00614BAA">
        <w:tab/>
        <w:t>(ca)</w:t>
      </w:r>
      <w:r w:rsidRPr="00614BAA">
        <w:tab/>
        <w:t xml:space="preserve">a </w:t>
      </w:r>
      <w:r w:rsidR="006939BB" w:rsidRPr="00614BAA">
        <w:t>pet business</w:t>
      </w:r>
      <w:r w:rsidRPr="00614BAA">
        <w:t xml:space="preserve"> </w:t>
      </w:r>
      <w:r w:rsidR="00E45964" w:rsidRPr="00614BAA">
        <w:t>licence</w:t>
      </w:r>
      <w:r w:rsidRPr="00614BAA">
        <w:t>; or</w:t>
      </w:r>
    </w:p>
    <w:p w:rsidR="006B2596" w:rsidRPr="00614BAA" w:rsidRDefault="00614BAA" w:rsidP="00614BAA">
      <w:pPr>
        <w:pStyle w:val="AH5Sec"/>
        <w:shd w:val="pct25" w:color="auto" w:fill="auto"/>
      </w:pPr>
      <w:bookmarkStart w:id="77" w:name="_Toc531955408"/>
      <w:r w:rsidRPr="00614BAA">
        <w:rPr>
          <w:rStyle w:val="CharSectNo"/>
        </w:rPr>
        <w:t>73</w:t>
      </w:r>
      <w:r w:rsidRPr="00614BAA">
        <w:tab/>
      </w:r>
      <w:r w:rsidR="006B2596" w:rsidRPr="00614BAA">
        <w:t xml:space="preserve">Section 73A, definition of </w:t>
      </w:r>
      <w:r w:rsidR="006B2596" w:rsidRPr="00614BAA">
        <w:rPr>
          <w:rStyle w:val="charItals"/>
        </w:rPr>
        <w:t>regulatory body</w:t>
      </w:r>
      <w:bookmarkEnd w:id="77"/>
    </w:p>
    <w:p w:rsidR="006B2596" w:rsidRPr="00614BAA" w:rsidRDefault="006B2596" w:rsidP="006B2596">
      <w:pPr>
        <w:pStyle w:val="direction"/>
      </w:pPr>
      <w:r w:rsidRPr="00614BAA">
        <w:t>substitute</w:t>
      </w:r>
    </w:p>
    <w:p w:rsidR="001B2125" w:rsidRPr="00614BAA" w:rsidRDefault="001B2125" w:rsidP="00614BAA">
      <w:pPr>
        <w:pStyle w:val="aDef"/>
      </w:pPr>
      <w:r w:rsidRPr="00614BAA">
        <w:rPr>
          <w:rStyle w:val="charBoldItals"/>
        </w:rPr>
        <w:t>regulatory body</w:t>
      </w:r>
      <w:r w:rsidRPr="00614BAA">
        <w:t xml:space="preserve"> means—</w:t>
      </w:r>
    </w:p>
    <w:p w:rsidR="001B2125" w:rsidRPr="00614BAA" w:rsidRDefault="001B2125" w:rsidP="001B2125">
      <w:pPr>
        <w:pStyle w:val="Idefpara"/>
      </w:pPr>
      <w:r w:rsidRPr="00614BAA">
        <w:tab/>
        <w:t>(a)</w:t>
      </w:r>
      <w:r w:rsidRPr="00614BAA">
        <w:tab/>
        <w:t xml:space="preserve">for a </w:t>
      </w:r>
      <w:r w:rsidR="006939BB" w:rsidRPr="00614BAA">
        <w:t>circus permit-holder, licensee,</w:t>
      </w:r>
      <w:r w:rsidRPr="00614BAA">
        <w:t xml:space="preserve"> trapping permit-holder or travelling zoo permit-holder—the authority; and</w:t>
      </w:r>
    </w:p>
    <w:p w:rsidR="006B2596" w:rsidRPr="00614BAA" w:rsidRDefault="006B2596" w:rsidP="006B2596">
      <w:pPr>
        <w:pStyle w:val="Ipara"/>
      </w:pPr>
      <w:r w:rsidRPr="00614BAA">
        <w:tab/>
        <w:t>(</w:t>
      </w:r>
      <w:r w:rsidR="001B2125" w:rsidRPr="00614BAA">
        <w:t>b</w:t>
      </w:r>
      <w:r w:rsidRPr="00614BAA">
        <w:t>)</w:t>
      </w:r>
      <w:r w:rsidRPr="00614BAA">
        <w:tab/>
        <w:t>for an authorisation holder—</w:t>
      </w:r>
    </w:p>
    <w:p w:rsidR="006B2596" w:rsidRPr="00614BAA" w:rsidRDefault="006B2596" w:rsidP="006B2596">
      <w:pPr>
        <w:pStyle w:val="Idefsubpara"/>
      </w:pPr>
      <w:r w:rsidRPr="00614BAA">
        <w:tab/>
        <w:t>(i)</w:t>
      </w:r>
      <w:r w:rsidRPr="00614BAA">
        <w:tab/>
        <w:t>the authority; or</w:t>
      </w:r>
    </w:p>
    <w:p w:rsidR="006B2596" w:rsidRPr="00614BAA" w:rsidRDefault="006B2596" w:rsidP="006B2596">
      <w:pPr>
        <w:pStyle w:val="Idefsubpara"/>
      </w:pPr>
      <w:r w:rsidRPr="00614BAA">
        <w:tab/>
        <w:t>(ii)</w:t>
      </w:r>
      <w:r w:rsidR="001B2125" w:rsidRPr="00614BAA">
        <w:tab/>
        <w:t>the animal ethics committee.</w:t>
      </w:r>
    </w:p>
    <w:p w:rsidR="006939BB" w:rsidRPr="00614BAA" w:rsidRDefault="00614BAA" w:rsidP="00614BAA">
      <w:pPr>
        <w:pStyle w:val="AH5Sec"/>
        <w:shd w:val="pct25" w:color="auto" w:fill="auto"/>
      </w:pPr>
      <w:bookmarkStart w:id="78" w:name="_Toc531955409"/>
      <w:r w:rsidRPr="00614BAA">
        <w:rPr>
          <w:rStyle w:val="CharSectNo"/>
        </w:rPr>
        <w:t>74</w:t>
      </w:r>
      <w:r w:rsidRPr="00614BAA">
        <w:tab/>
      </w:r>
      <w:r w:rsidR="006939BB" w:rsidRPr="00614BAA">
        <w:t xml:space="preserve">Section 73A, definition of </w:t>
      </w:r>
      <w:r w:rsidR="006939BB" w:rsidRPr="00614BAA">
        <w:rPr>
          <w:rStyle w:val="charItals"/>
        </w:rPr>
        <w:t>regulatory body</w:t>
      </w:r>
      <w:bookmarkEnd w:id="78"/>
    </w:p>
    <w:p w:rsidR="006939BB" w:rsidRPr="00614BAA" w:rsidRDefault="006939BB" w:rsidP="006939BB">
      <w:pPr>
        <w:pStyle w:val="direction"/>
      </w:pPr>
      <w:r w:rsidRPr="00614BAA">
        <w:t>after</w:t>
      </w:r>
    </w:p>
    <w:p w:rsidR="006939BB" w:rsidRPr="00614BAA" w:rsidRDefault="006939BB" w:rsidP="006939BB">
      <w:pPr>
        <w:pStyle w:val="Amainreturn"/>
      </w:pPr>
      <w:r w:rsidRPr="00614BAA">
        <w:t>licensee,</w:t>
      </w:r>
    </w:p>
    <w:p w:rsidR="006939BB" w:rsidRPr="00614BAA" w:rsidRDefault="006939BB" w:rsidP="006939BB">
      <w:pPr>
        <w:pStyle w:val="direction"/>
      </w:pPr>
      <w:r w:rsidRPr="00614BAA">
        <w:t>insert</w:t>
      </w:r>
    </w:p>
    <w:p w:rsidR="006939BB" w:rsidRPr="00614BAA" w:rsidRDefault="004220E5" w:rsidP="006939BB">
      <w:pPr>
        <w:pStyle w:val="Amainreturn"/>
      </w:pPr>
      <w:r w:rsidRPr="00614BAA">
        <w:t>licensed</w:t>
      </w:r>
      <w:r w:rsidR="00C4767E" w:rsidRPr="00614BAA">
        <w:t xml:space="preserve"> pet business</w:t>
      </w:r>
      <w:r w:rsidR="006939BB" w:rsidRPr="00614BAA">
        <w:t>,</w:t>
      </w:r>
    </w:p>
    <w:p w:rsidR="006B2596" w:rsidRPr="00614BAA" w:rsidRDefault="00614BAA" w:rsidP="00614BAA">
      <w:pPr>
        <w:pStyle w:val="AH5Sec"/>
        <w:shd w:val="pct25" w:color="auto" w:fill="auto"/>
      </w:pPr>
      <w:bookmarkStart w:id="79" w:name="_Toc531955410"/>
      <w:r w:rsidRPr="00614BAA">
        <w:rPr>
          <w:rStyle w:val="CharSectNo"/>
        </w:rPr>
        <w:t>75</w:t>
      </w:r>
      <w:r w:rsidRPr="00614BAA">
        <w:tab/>
      </w:r>
      <w:r w:rsidR="006B2596" w:rsidRPr="00614BAA">
        <w:t>Grounds for regulatory action</w:t>
      </w:r>
      <w:r w:rsidR="006B2596" w:rsidRPr="00614BAA">
        <w:br/>
        <w:t>New section 73B (1) (aa)</w:t>
      </w:r>
      <w:bookmarkEnd w:id="79"/>
    </w:p>
    <w:p w:rsidR="006B2596" w:rsidRPr="00614BAA" w:rsidRDefault="006B2596" w:rsidP="006B2596">
      <w:pPr>
        <w:pStyle w:val="direction"/>
      </w:pPr>
      <w:r w:rsidRPr="00614BAA">
        <w:t>insert</w:t>
      </w:r>
    </w:p>
    <w:p w:rsidR="006B2596" w:rsidRPr="00614BAA" w:rsidRDefault="006B2596" w:rsidP="006B2596">
      <w:pPr>
        <w:pStyle w:val="Ipara"/>
      </w:pPr>
      <w:r w:rsidRPr="00614BAA">
        <w:tab/>
        <w:t>(aa)</w:t>
      </w:r>
      <w:r w:rsidRPr="00614BAA">
        <w:tab/>
        <w:t xml:space="preserve">the regulatory body becomes aware of </w:t>
      </w:r>
      <w:r w:rsidR="00885591" w:rsidRPr="00614BAA">
        <w:t xml:space="preserve">a </w:t>
      </w:r>
      <w:r w:rsidRPr="00614BAA">
        <w:t xml:space="preserve">circumstance that, if the regulatory body had been aware of </w:t>
      </w:r>
      <w:r w:rsidR="00885591" w:rsidRPr="00614BAA">
        <w:t xml:space="preserve">it when the </w:t>
      </w:r>
      <w:r w:rsidRPr="00614BAA">
        <w:t>application for approval</w:t>
      </w:r>
      <w:r w:rsidR="00C10F80" w:rsidRPr="00614BAA">
        <w:t xml:space="preserve"> was decided</w:t>
      </w:r>
      <w:r w:rsidRPr="00614BAA">
        <w:t>, would have resulted in the application being refused;</w:t>
      </w:r>
    </w:p>
    <w:p w:rsidR="001B2125" w:rsidRPr="00614BAA" w:rsidRDefault="00614BAA" w:rsidP="00614BAA">
      <w:pPr>
        <w:pStyle w:val="AH5Sec"/>
        <w:shd w:val="pct25" w:color="auto" w:fill="auto"/>
      </w:pPr>
      <w:bookmarkStart w:id="80" w:name="_Toc531955411"/>
      <w:r w:rsidRPr="00614BAA">
        <w:rPr>
          <w:rStyle w:val="CharSectNo"/>
        </w:rPr>
        <w:t>76</w:t>
      </w:r>
      <w:r w:rsidRPr="00614BAA">
        <w:tab/>
      </w:r>
      <w:r w:rsidR="001B2125" w:rsidRPr="00614BAA">
        <w:t xml:space="preserve">Section 73B (2), definition of </w:t>
      </w:r>
      <w:r w:rsidR="001B2125" w:rsidRPr="00614BAA">
        <w:rPr>
          <w:rStyle w:val="charItals"/>
        </w:rPr>
        <w:t>relevant provision</w:t>
      </w:r>
      <w:r w:rsidR="001B2125" w:rsidRPr="00614BAA">
        <w:t xml:space="preserve">, new </w:t>
      </w:r>
      <w:r w:rsidR="001E7A50" w:rsidRPr="00614BAA">
        <w:t>paragraph (aa)</w:t>
      </w:r>
      <w:bookmarkEnd w:id="80"/>
    </w:p>
    <w:p w:rsidR="001E7A50" w:rsidRPr="00614BAA" w:rsidRDefault="001E7A50" w:rsidP="001E7A50">
      <w:pPr>
        <w:pStyle w:val="direction"/>
      </w:pPr>
      <w:r w:rsidRPr="00614BAA">
        <w:t>before paragraph (a), insert</w:t>
      </w:r>
    </w:p>
    <w:p w:rsidR="001E7A50" w:rsidRPr="00614BAA" w:rsidRDefault="001E7A50" w:rsidP="001E7A50">
      <w:pPr>
        <w:pStyle w:val="Ipara"/>
      </w:pPr>
      <w:r w:rsidRPr="00614BAA">
        <w:tab/>
        <w:t>(aa)</w:t>
      </w:r>
      <w:r w:rsidRPr="00614BAA">
        <w:tab/>
        <w:t xml:space="preserve">for a </w:t>
      </w:r>
      <w:r w:rsidR="004220E5" w:rsidRPr="00614BAA">
        <w:t>licensed</w:t>
      </w:r>
      <w:r w:rsidR="00C4767E" w:rsidRPr="00614BAA">
        <w:t xml:space="preserve"> pet business</w:t>
      </w:r>
      <w:r w:rsidRPr="00614BAA">
        <w:t>—section 24</w:t>
      </w:r>
      <w:r w:rsidR="00E45964" w:rsidRPr="00614BAA">
        <w:t>N</w:t>
      </w:r>
      <w:r w:rsidRPr="00614BAA">
        <w:t xml:space="preserve"> (Amendment of </w:t>
      </w:r>
      <w:r w:rsidR="00C4767E" w:rsidRPr="00614BAA">
        <w:t>pet business licence</w:t>
      </w:r>
      <w:r w:rsidRPr="00614BAA">
        <w:t>); or</w:t>
      </w:r>
    </w:p>
    <w:p w:rsidR="001E7A50" w:rsidRPr="00614BAA" w:rsidRDefault="00614BAA" w:rsidP="00614BAA">
      <w:pPr>
        <w:pStyle w:val="AH5Sec"/>
        <w:shd w:val="pct25" w:color="auto" w:fill="auto"/>
      </w:pPr>
      <w:bookmarkStart w:id="81" w:name="_Toc531955412"/>
      <w:r w:rsidRPr="00614BAA">
        <w:rPr>
          <w:rStyle w:val="CharSectNo"/>
        </w:rPr>
        <w:t>77</w:t>
      </w:r>
      <w:r w:rsidRPr="00614BAA">
        <w:tab/>
      </w:r>
      <w:r w:rsidR="001E7A50" w:rsidRPr="00614BAA">
        <w:t xml:space="preserve">Section 73B (2), definition of </w:t>
      </w:r>
      <w:r w:rsidR="001E7A50" w:rsidRPr="00614BAA">
        <w:rPr>
          <w:rStyle w:val="charItals"/>
        </w:rPr>
        <w:t>relevant section</w:t>
      </w:r>
      <w:r w:rsidR="001E7A50" w:rsidRPr="00614BAA">
        <w:t>, new paragraph (aa)</w:t>
      </w:r>
      <w:bookmarkEnd w:id="81"/>
    </w:p>
    <w:p w:rsidR="001E7A50" w:rsidRPr="00614BAA" w:rsidRDefault="001E7A50" w:rsidP="001E7A50">
      <w:pPr>
        <w:pStyle w:val="direction"/>
      </w:pPr>
      <w:r w:rsidRPr="00614BAA">
        <w:t>before paragraph (a), insert</w:t>
      </w:r>
    </w:p>
    <w:p w:rsidR="001E7A50" w:rsidRPr="00614BAA" w:rsidRDefault="001E7A50" w:rsidP="001E7A50">
      <w:pPr>
        <w:pStyle w:val="Ipara"/>
      </w:pPr>
      <w:r w:rsidRPr="00614BAA">
        <w:tab/>
        <w:t>(aa)</w:t>
      </w:r>
      <w:r w:rsidRPr="00614BAA">
        <w:tab/>
        <w:t xml:space="preserve">for a </w:t>
      </w:r>
      <w:r w:rsidR="004220E5" w:rsidRPr="00614BAA">
        <w:t>licensed</w:t>
      </w:r>
      <w:r w:rsidR="00C4767E" w:rsidRPr="00614BAA">
        <w:t xml:space="preserve"> pet business</w:t>
      </w:r>
      <w:r w:rsidRPr="00614BAA">
        <w:t xml:space="preserve">—section </w:t>
      </w:r>
      <w:r w:rsidR="007E5F51" w:rsidRPr="00614BAA">
        <w:t>24</w:t>
      </w:r>
      <w:r w:rsidR="00E45964" w:rsidRPr="00614BAA">
        <w:t>G (2)</w:t>
      </w:r>
      <w:r w:rsidR="007E5F51" w:rsidRPr="00614BAA">
        <w:t xml:space="preserve"> (</w:t>
      </w:r>
      <w:r w:rsidR="00B873BF" w:rsidRPr="00614BAA">
        <w:t>Issue of licence</w:t>
      </w:r>
      <w:r w:rsidR="007E5F51" w:rsidRPr="00614BAA">
        <w:t>)</w:t>
      </w:r>
      <w:r w:rsidRPr="00614BAA">
        <w:t>; or</w:t>
      </w:r>
    </w:p>
    <w:p w:rsidR="00132BBF" w:rsidRPr="00614BAA" w:rsidRDefault="00614BAA" w:rsidP="00614BAA">
      <w:pPr>
        <w:pStyle w:val="AH5Sec"/>
        <w:shd w:val="pct25" w:color="auto" w:fill="auto"/>
      </w:pPr>
      <w:bookmarkStart w:id="82" w:name="_Toc531955413"/>
      <w:r w:rsidRPr="00614BAA">
        <w:rPr>
          <w:rStyle w:val="CharSectNo"/>
        </w:rPr>
        <w:t>78</w:t>
      </w:r>
      <w:r w:rsidRPr="00614BAA">
        <w:tab/>
      </w:r>
      <w:r w:rsidR="00132BBF" w:rsidRPr="00614BAA">
        <w:t>New section 73CA</w:t>
      </w:r>
      <w:bookmarkEnd w:id="82"/>
    </w:p>
    <w:p w:rsidR="00132BBF" w:rsidRPr="00614BAA" w:rsidRDefault="00132BBF" w:rsidP="00132BBF">
      <w:pPr>
        <w:pStyle w:val="direction"/>
      </w:pPr>
      <w:r w:rsidRPr="00614BAA">
        <w:t>insert</w:t>
      </w:r>
    </w:p>
    <w:p w:rsidR="00132BBF" w:rsidRPr="00614BAA" w:rsidRDefault="00132BBF" w:rsidP="00132BBF">
      <w:pPr>
        <w:pStyle w:val="IH5Sec"/>
      </w:pPr>
      <w:r w:rsidRPr="00614BAA">
        <w:t>73CA</w:t>
      </w:r>
      <w:r w:rsidRPr="00614BAA">
        <w:tab/>
        <w:t>Direction before taking regulatory action</w:t>
      </w:r>
    </w:p>
    <w:p w:rsidR="00132BBF" w:rsidRPr="00614BAA" w:rsidRDefault="00132BBF" w:rsidP="00132BBF">
      <w:pPr>
        <w:pStyle w:val="IMain"/>
      </w:pPr>
      <w:r w:rsidRPr="00614BAA">
        <w:tab/>
        <w:t>(1)</w:t>
      </w:r>
      <w:r w:rsidRPr="00614BAA">
        <w:tab/>
        <w:t xml:space="preserve">The regulatory body may, before taking regulatory action in relation to an approved person, give the approved person written </w:t>
      </w:r>
      <w:r w:rsidR="00B873BF" w:rsidRPr="00614BAA">
        <w:t>notice</w:t>
      </w:r>
      <w:r w:rsidRPr="00614BAA">
        <w:t>—</w:t>
      </w:r>
    </w:p>
    <w:p w:rsidR="00132BBF" w:rsidRPr="00614BAA" w:rsidRDefault="00132BBF" w:rsidP="00132BBF">
      <w:pPr>
        <w:pStyle w:val="Ipara"/>
      </w:pPr>
      <w:r w:rsidRPr="00614BAA">
        <w:tab/>
        <w:t>(a)</w:t>
      </w:r>
      <w:r w:rsidRPr="00614BAA">
        <w:tab/>
        <w:t>directing the approved person to do</w:t>
      </w:r>
      <w:r w:rsidR="00E056F6" w:rsidRPr="00614BAA">
        <w:t xml:space="preserve"> a </w:t>
      </w:r>
      <w:r w:rsidR="00B873BF" w:rsidRPr="00614BAA">
        <w:t xml:space="preserve">stated </w:t>
      </w:r>
      <w:r w:rsidR="00E056F6" w:rsidRPr="00614BAA">
        <w:t>thing within a stated time; and</w:t>
      </w:r>
    </w:p>
    <w:p w:rsidR="00E056F6" w:rsidRPr="00614BAA" w:rsidRDefault="00E056F6" w:rsidP="00132BBF">
      <w:pPr>
        <w:pStyle w:val="Ipara"/>
      </w:pPr>
      <w:r w:rsidRPr="00614BAA">
        <w:tab/>
        <w:t>(b)</w:t>
      </w:r>
      <w:r w:rsidRPr="00614BAA">
        <w:tab/>
      </w:r>
      <w:r w:rsidR="00826BF5" w:rsidRPr="00614BAA">
        <w:t>stating that if the person does not do the</w:t>
      </w:r>
      <w:r w:rsidR="00B873BF" w:rsidRPr="00614BAA">
        <w:t xml:space="preserve"> stated</w:t>
      </w:r>
      <w:r w:rsidR="00BA485B" w:rsidRPr="00614BAA">
        <w:t xml:space="preserve"> reasonable</w:t>
      </w:r>
      <w:r w:rsidR="00826BF5" w:rsidRPr="00614BAA">
        <w:t xml:space="preserve"> thing </w:t>
      </w:r>
      <w:r w:rsidR="00D52ECF" w:rsidRPr="00614BAA">
        <w:t xml:space="preserve">within </w:t>
      </w:r>
      <w:r w:rsidR="00826BF5" w:rsidRPr="00614BAA">
        <w:t xml:space="preserve">the stated </w:t>
      </w:r>
      <w:r w:rsidR="00BA485B" w:rsidRPr="00614BAA">
        <w:t xml:space="preserve">reasonable </w:t>
      </w:r>
      <w:r w:rsidR="00826BF5" w:rsidRPr="00614BAA">
        <w:t>time—</w:t>
      </w:r>
    </w:p>
    <w:p w:rsidR="00826BF5" w:rsidRPr="00614BAA" w:rsidRDefault="00826BF5" w:rsidP="00826BF5">
      <w:pPr>
        <w:pStyle w:val="Isubpara"/>
      </w:pPr>
      <w:r w:rsidRPr="00614BAA">
        <w:tab/>
        <w:t>(i)</w:t>
      </w:r>
      <w:r w:rsidRPr="00614BAA">
        <w:tab/>
        <w:t xml:space="preserve">the regulatory body </w:t>
      </w:r>
      <w:r w:rsidR="00B873BF" w:rsidRPr="00614BAA">
        <w:t>may</w:t>
      </w:r>
      <w:r w:rsidRPr="00614BAA">
        <w:t xml:space="preserve"> take regulatory action; and</w:t>
      </w:r>
    </w:p>
    <w:p w:rsidR="00826BF5" w:rsidRPr="00614BAA" w:rsidRDefault="00826BF5" w:rsidP="00826BF5">
      <w:pPr>
        <w:pStyle w:val="Isubpara"/>
      </w:pPr>
      <w:r w:rsidRPr="00614BAA">
        <w:tab/>
        <w:t>(ii)</w:t>
      </w:r>
      <w:r w:rsidRPr="00614BAA">
        <w:tab/>
        <w:t>the approved person commits an offence against this section.</w:t>
      </w:r>
    </w:p>
    <w:p w:rsidR="00826BF5" w:rsidRPr="00614BAA" w:rsidRDefault="00826BF5" w:rsidP="00826BF5">
      <w:pPr>
        <w:pStyle w:val="IMain"/>
      </w:pPr>
      <w:r w:rsidRPr="00614BAA">
        <w:tab/>
        <w:t>(2)</w:t>
      </w:r>
      <w:r w:rsidRPr="00614BAA">
        <w:tab/>
        <w:t>An approved person commits an offence if the person—</w:t>
      </w:r>
    </w:p>
    <w:p w:rsidR="00826BF5" w:rsidRPr="00614BAA" w:rsidRDefault="00826BF5" w:rsidP="00826BF5">
      <w:pPr>
        <w:pStyle w:val="Ipara"/>
      </w:pPr>
      <w:r w:rsidRPr="00614BAA">
        <w:tab/>
        <w:t>(a)</w:t>
      </w:r>
      <w:r w:rsidRPr="00614BAA">
        <w:tab/>
        <w:t xml:space="preserve">is given written </w:t>
      </w:r>
      <w:r w:rsidR="00B873BF" w:rsidRPr="00614BAA">
        <w:t>notice</w:t>
      </w:r>
      <w:r w:rsidRPr="00614BAA">
        <w:t xml:space="preserve"> under subsection (1) to do a stated thing within a </w:t>
      </w:r>
      <w:r w:rsidR="00D52ECF" w:rsidRPr="00614BAA">
        <w:t>stated time; and</w:t>
      </w:r>
    </w:p>
    <w:p w:rsidR="00D52ECF" w:rsidRPr="00614BAA" w:rsidRDefault="00D52ECF" w:rsidP="00614BAA">
      <w:pPr>
        <w:pStyle w:val="Ipara"/>
        <w:keepNext/>
      </w:pPr>
      <w:r w:rsidRPr="00614BAA">
        <w:tab/>
        <w:t>(b)</w:t>
      </w:r>
      <w:r w:rsidRPr="00614BAA">
        <w:tab/>
      </w:r>
      <w:r w:rsidR="00B873BF" w:rsidRPr="00614BAA">
        <w:t>fails to comply with the notice</w:t>
      </w:r>
      <w:r w:rsidRPr="00614BAA">
        <w:t>.</w:t>
      </w:r>
    </w:p>
    <w:p w:rsidR="00D52ECF" w:rsidRPr="00614BAA" w:rsidRDefault="00D52ECF" w:rsidP="00D52ECF">
      <w:pPr>
        <w:pStyle w:val="Penalty"/>
      </w:pPr>
      <w:r w:rsidRPr="00614BAA">
        <w:t xml:space="preserve">Maximum penalty:  </w:t>
      </w:r>
      <w:r w:rsidR="004B0116" w:rsidRPr="00614BAA">
        <w:t>50</w:t>
      </w:r>
      <w:r w:rsidRPr="00614BAA">
        <w:t xml:space="preserve"> penalty units.</w:t>
      </w:r>
    </w:p>
    <w:p w:rsidR="00B873BF" w:rsidRPr="00614BAA" w:rsidRDefault="00B873BF" w:rsidP="00B873BF">
      <w:pPr>
        <w:pStyle w:val="IMain"/>
      </w:pPr>
      <w:r w:rsidRPr="00614BAA">
        <w:tab/>
        <w:t>(3)</w:t>
      </w:r>
      <w:r w:rsidRPr="00614BAA">
        <w:tab/>
        <w:t>An offence against subsection (2) is a strict liability offence.</w:t>
      </w:r>
    </w:p>
    <w:p w:rsidR="0018056E" w:rsidRPr="00614BAA" w:rsidRDefault="00614BAA" w:rsidP="00614BAA">
      <w:pPr>
        <w:pStyle w:val="AH5Sec"/>
        <w:shd w:val="pct25" w:color="auto" w:fill="auto"/>
      </w:pPr>
      <w:bookmarkStart w:id="83" w:name="_Toc531955414"/>
      <w:r w:rsidRPr="00614BAA">
        <w:rPr>
          <w:rStyle w:val="CharSectNo"/>
        </w:rPr>
        <w:t>79</w:t>
      </w:r>
      <w:r w:rsidRPr="00614BAA">
        <w:tab/>
      </w:r>
      <w:r w:rsidR="0018056E" w:rsidRPr="00614BAA">
        <w:t>Return of amended, suspended or cancelled approvals</w:t>
      </w:r>
      <w:r w:rsidR="0018056E" w:rsidRPr="00614BAA">
        <w:br/>
        <w:t>New section 73G (3)</w:t>
      </w:r>
      <w:bookmarkEnd w:id="83"/>
    </w:p>
    <w:p w:rsidR="0018056E" w:rsidRPr="00614BAA" w:rsidRDefault="0018056E" w:rsidP="0018056E">
      <w:pPr>
        <w:pStyle w:val="direction"/>
      </w:pPr>
      <w:r w:rsidRPr="00614BAA">
        <w:t>insert</w:t>
      </w:r>
    </w:p>
    <w:p w:rsidR="0018056E" w:rsidRPr="00614BAA" w:rsidRDefault="0018056E" w:rsidP="00D95C44">
      <w:pPr>
        <w:pStyle w:val="IMain"/>
        <w:keepNext/>
      </w:pPr>
      <w:r w:rsidRPr="00614BAA">
        <w:tab/>
        <w:t>(3)</w:t>
      </w:r>
      <w:r w:rsidRPr="00614BAA">
        <w:tab/>
        <w:t>An approv</w:t>
      </w:r>
      <w:r w:rsidR="00360E15" w:rsidRPr="00614BAA">
        <w:t xml:space="preserve">ed person </w:t>
      </w:r>
      <w:r w:rsidR="00B873BF" w:rsidRPr="00614BAA">
        <w:t xml:space="preserve">may </w:t>
      </w:r>
      <w:r w:rsidR="00360E15" w:rsidRPr="00614BAA">
        <w:t>return an approval</w:t>
      </w:r>
      <w:r w:rsidRPr="00614BAA">
        <w:t xml:space="preserve"> by giving the </w:t>
      </w:r>
      <w:r w:rsidR="00360E15" w:rsidRPr="00614BAA">
        <w:t>regulatory body</w:t>
      </w:r>
      <w:r w:rsidRPr="00614BAA">
        <w:t>—</w:t>
      </w:r>
    </w:p>
    <w:p w:rsidR="0018056E" w:rsidRPr="00614BAA" w:rsidRDefault="0018056E" w:rsidP="0018056E">
      <w:pPr>
        <w:pStyle w:val="Ipara"/>
      </w:pPr>
      <w:r w:rsidRPr="00614BAA">
        <w:tab/>
        <w:t>(a)</w:t>
      </w:r>
      <w:r w:rsidRPr="00614BAA">
        <w:tab/>
      </w:r>
      <w:r w:rsidR="00360E15" w:rsidRPr="00614BAA">
        <w:t>for an approval given electronically—</w:t>
      </w:r>
      <w:r w:rsidRPr="00614BAA">
        <w:t>a written statement that the</w:t>
      </w:r>
      <w:r w:rsidR="00360E15" w:rsidRPr="00614BAA">
        <w:t xml:space="preserve"> approved person</w:t>
      </w:r>
      <w:r w:rsidRPr="00614BAA">
        <w:t xml:space="preserve"> surrenders the </w:t>
      </w:r>
      <w:r w:rsidR="00360E15" w:rsidRPr="00614BAA">
        <w:t>approval</w:t>
      </w:r>
      <w:r w:rsidRPr="00614BAA">
        <w:t xml:space="preserve">; </w:t>
      </w:r>
      <w:r w:rsidR="00360E15" w:rsidRPr="00614BAA">
        <w:t>or</w:t>
      </w:r>
    </w:p>
    <w:p w:rsidR="0018056E" w:rsidRPr="00614BAA" w:rsidRDefault="0018056E" w:rsidP="0018056E">
      <w:pPr>
        <w:pStyle w:val="Ipara"/>
      </w:pPr>
      <w:r w:rsidRPr="00614BAA">
        <w:tab/>
        <w:t>(b)</w:t>
      </w:r>
      <w:r w:rsidRPr="00614BAA">
        <w:tab/>
      </w:r>
      <w:r w:rsidR="00B873BF" w:rsidRPr="00614BAA">
        <w:t>in any other case</w:t>
      </w:r>
      <w:r w:rsidRPr="00614BAA">
        <w:t xml:space="preserve">—the </w:t>
      </w:r>
      <w:r w:rsidR="00360E15" w:rsidRPr="00614BAA">
        <w:t>approval</w:t>
      </w:r>
      <w:r w:rsidRPr="00614BAA">
        <w:t>.</w:t>
      </w:r>
    </w:p>
    <w:p w:rsidR="00842090" w:rsidRPr="00614BAA" w:rsidRDefault="00614BAA" w:rsidP="00614BAA">
      <w:pPr>
        <w:pStyle w:val="AH5Sec"/>
        <w:shd w:val="pct25" w:color="auto" w:fill="auto"/>
      </w:pPr>
      <w:bookmarkStart w:id="84" w:name="_Toc531955415"/>
      <w:r w:rsidRPr="00614BAA">
        <w:rPr>
          <w:rStyle w:val="CharSectNo"/>
        </w:rPr>
        <w:t>80</w:t>
      </w:r>
      <w:r w:rsidRPr="00614BAA">
        <w:tab/>
      </w:r>
      <w:r w:rsidR="00842090" w:rsidRPr="00614BAA">
        <w:t>Action by regulatory body in relation to amended or suspended approval</w:t>
      </w:r>
      <w:r w:rsidR="00842090" w:rsidRPr="00614BAA">
        <w:br/>
        <w:t xml:space="preserve">Section 73H (4), definition of </w:t>
      </w:r>
      <w:r w:rsidR="00842090" w:rsidRPr="00614BAA">
        <w:rPr>
          <w:rStyle w:val="charItals"/>
        </w:rPr>
        <w:t>relevant section</w:t>
      </w:r>
      <w:r w:rsidR="00842090" w:rsidRPr="00614BAA">
        <w:t>, new paragraph (aa)</w:t>
      </w:r>
      <w:bookmarkEnd w:id="84"/>
    </w:p>
    <w:p w:rsidR="00842090" w:rsidRPr="00614BAA" w:rsidRDefault="00842090" w:rsidP="00842090">
      <w:pPr>
        <w:pStyle w:val="direction"/>
      </w:pPr>
      <w:r w:rsidRPr="00614BAA">
        <w:t>before paragraph (a), insert</w:t>
      </w:r>
    </w:p>
    <w:p w:rsidR="00842090" w:rsidRPr="00614BAA" w:rsidRDefault="00842090" w:rsidP="00842090">
      <w:pPr>
        <w:pStyle w:val="Ipara"/>
      </w:pPr>
      <w:r w:rsidRPr="00614BAA">
        <w:tab/>
        <w:t>(aa)</w:t>
      </w:r>
      <w:r w:rsidRPr="00614BAA">
        <w:tab/>
        <w:t xml:space="preserve">for a </w:t>
      </w:r>
      <w:r w:rsidR="004220E5" w:rsidRPr="00614BAA">
        <w:t>licensed</w:t>
      </w:r>
      <w:r w:rsidR="00C4767E" w:rsidRPr="00614BAA">
        <w:t xml:space="preserve"> pet business</w:t>
      </w:r>
      <w:r w:rsidRPr="00614BAA">
        <w:t xml:space="preserve">—section </w:t>
      </w:r>
      <w:r w:rsidR="00887251" w:rsidRPr="00614BAA">
        <w:t>24N</w:t>
      </w:r>
      <w:r w:rsidRPr="00614BAA">
        <w:t xml:space="preserve"> (Amendment of </w:t>
      </w:r>
      <w:r w:rsidR="00C4767E" w:rsidRPr="00614BAA">
        <w:t>pet business licence</w:t>
      </w:r>
      <w:r w:rsidRPr="00614BAA">
        <w:t>); or</w:t>
      </w:r>
    </w:p>
    <w:p w:rsidR="004F70FE" w:rsidRPr="00614BAA" w:rsidRDefault="00614BAA" w:rsidP="00614BAA">
      <w:pPr>
        <w:pStyle w:val="AH5Sec"/>
        <w:shd w:val="pct25" w:color="auto" w:fill="auto"/>
      </w:pPr>
      <w:bookmarkStart w:id="85" w:name="_Toc531955416"/>
      <w:r w:rsidRPr="00614BAA">
        <w:rPr>
          <w:rStyle w:val="CharSectNo"/>
        </w:rPr>
        <w:t>81</w:t>
      </w:r>
      <w:r w:rsidRPr="00614BAA">
        <w:tab/>
      </w:r>
      <w:r w:rsidR="004F70FE" w:rsidRPr="00614BAA">
        <w:t>Public access</w:t>
      </w:r>
      <w:r w:rsidR="004F70FE" w:rsidRPr="00614BAA">
        <w:br/>
        <w:t>Section 75A</w:t>
      </w:r>
      <w:bookmarkEnd w:id="85"/>
    </w:p>
    <w:p w:rsidR="004F70FE" w:rsidRPr="00614BAA" w:rsidRDefault="005A7827" w:rsidP="004F70FE">
      <w:pPr>
        <w:pStyle w:val="direction"/>
      </w:pPr>
      <w:r w:rsidRPr="00614BAA">
        <w:t>omit</w:t>
      </w:r>
    </w:p>
    <w:p w:rsidR="005A7827" w:rsidRPr="00614BAA" w:rsidRDefault="005A7827" w:rsidP="005A7827">
      <w:pPr>
        <w:pStyle w:val="Amainreturn"/>
      </w:pPr>
      <w:r w:rsidRPr="00614BAA">
        <w:t>him or her</w:t>
      </w:r>
    </w:p>
    <w:p w:rsidR="002646EB" w:rsidRPr="00614BAA" w:rsidRDefault="002646EB" w:rsidP="002646EB">
      <w:pPr>
        <w:pStyle w:val="direction"/>
      </w:pPr>
      <w:r w:rsidRPr="00614BAA">
        <w:t>substitute</w:t>
      </w:r>
    </w:p>
    <w:p w:rsidR="002646EB" w:rsidRPr="00614BAA" w:rsidRDefault="002646EB" w:rsidP="002646EB">
      <w:pPr>
        <w:pStyle w:val="Amainreturn"/>
      </w:pPr>
      <w:r w:rsidRPr="00614BAA">
        <w:t>the authority</w:t>
      </w:r>
    </w:p>
    <w:p w:rsidR="006B2596" w:rsidRPr="00614BAA" w:rsidRDefault="00614BAA" w:rsidP="00614BAA">
      <w:pPr>
        <w:pStyle w:val="AH5Sec"/>
        <w:shd w:val="pct25" w:color="auto" w:fill="auto"/>
      </w:pPr>
      <w:bookmarkStart w:id="86" w:name="_Toc531955417"/>
      <w:r w:rsidRPr="00614BAA">
        <w:rPr>
          <w:rStyle w:val="CharSectNo"/>
        </w:rPr>
        <w:t>82</w:t>
      </w:r>
      <w:r w:rsidRPr="00614BAA">
        <w:tab/>
      </w:r>
      <w:r w:rsidR="006B2596" w:rsidRPr="00614BAA">
        <w:t>Section 77</w:t>
      </w:r>
      <w:bookmarkEnd w:id="86"/>
    </w:p>
    <w:p w:rsidR="006B2596" w:rsidRPr="00614BAA" w:rsidRDefault="006B2596" w:rsidP="006B2596">
      <w:pPr>
        <w:pStyle w:val="direction"/>
      </w:pPr>
      <w:r w:rsidRPr="00614BAA">
        <w:t>substitute</w:t>
      </w:r>
    </w:p>
    <w:p w:rsidR="006B2596" w:rsidRPr="00614BAA" w:rsidRDefault="006B2596" w:rsidP="006B2596">
      <w:pPr>
        <w:pStyle w:val="IH5Sec"/>
      </w:pPr>
      <w:r w:rsidRPr="00614BAA">
        <w:t>77</w:t>
      </w:r>
      <w:r w:rsidRPr="00614BAA">
        <w:rPr>
          <w:color w:val="000000"/>
        </w:rPr>
        <w:tab/>
        <w:t>Authorised officers</w:t>
      </w:r>
    </w:p>
    <w:p w:rsidR="006B2596" w:rsidRPr="00614BAA" w:rsidRDefault="006B2596" w:rsidP="00614BAA">
      <w:pPr>
        <w:pStyle w:val="IMain"/>
        <w:keepNext/>
      </w:pPr>
      <w:r w:rsidRPr="00614BAA">
        <w:rPr>
          <w:color w:val="000000"/>
        </w:rPr>
        <w:tab/>
        <w:t>(1)</w:t>
      </w:r>
      <w:r w:rsidRPr="00614BAA">
        <w:rPr>
          <w:color w:val="000000"/>
        </w:rPr>
        <w:tab/>
        <w:t xml:space="preserve">The </w:t>
      </w:r>
      <w:r w:rsidRPr="00614BAA">
        <w:t>director</w:t>
      </w:r>
      <w:r w:rsidRPr="00614BAA">
        <w:noBreakHyphen/>
        <w:t>general</w:t>
      </w:r>
      <w:r w:rsidRPr="00614BAA">
        <w:rPr>
          <w:color w:val="000000"/>
        </w:rPr>
        <w:t xml:space="preserve"> may appoint a public servant who is a veterinary surgeon as an authorised officer.</w:t>
      </w:r>
    </w:p>
    <w:p w:rsidR="006B2596" w:rsidRPr="00614BAA" w:rsidRDefault="006B2596" w:rsidP="006B2596">
      <w:pPr>
        <w:pStyle w:val="aNote"/>
        <w:keepNext/>
        <w:rPr>
          <w:color w:val="000000"/>
        </w:rPr>
      </w:pPr>
      <w:r w:rsidRPr="00614BAA">
        <w:rPr>
          <w:rStyle w:val="charItals"/>
        </w:rPr>
        <w:t>Note 1</w:t>
      </w:r>
      <w:r w:rsidRPr="00614BAA">
        <w:rPr>
          <w:rStyle w:val="charItals"/>
        </w:rPr>
        <w:tab/>
      </w:r>
      <w:r w:rsidRPr="00614BAA">
        <w:rPr>
          <w:color w:val="000000"/>
        </w:rPr>
        <w:t xml:space="preserve">For the making of appointments (including acting appointments), see the </w:t>
      </w:r>
      <w:hyperlink r:id="rId29" w:tooltip="A2001-14" w:history="1">
        <w:r w:rsidRPr="00614BAA">
          <w:rPr>
            <w:rStyle w:val="charCitHyperlinkAbbrev"/>
          </w:rPr>
          <w:t>Legislation Act</w:t>
        </w:r>
      </w:hyperlink>
      <w:r w:rsidRPr="00614BAA">
        <w:rPr>
          <w:color w:val="000000"/>
        </w:rPr>
        <w:t xml:space="preserve">, pt 19.3. </w:t>
      </w:r>
    </w:p>
    <w:p w:rsidR="006B2596" w:rsidRPr="00614BAA" w:rsidRDefault="006B2596" w:rsidP="006B2596">
      <w:pPr>
        <w:pStyle w:val="aNote"/>
        <w:rPr>
          <w:color w:val="000000"/>
        </w:rPr>
      </w:pPr>
      <w:r w:rsidRPr="00614BAA">
        <w:rPr>
          <w:rStyle w:val="charItals"/>
        </w:rPr>
        <w:t>Note 2</w:t>
      </w:r>
      <w:r w:rsidRPr="00614BAA">
        <w:rPr>
          <w:rStyle w:val="charItals"/>
        </w:rPr>
        <w:tab/>
      </w:r>
      <w:r w:rsidRPr="00614BAA">
        <w:rPr>
          <w:color w:val="000000"/>
        </w:rPr>
        <w:t xml:space="preserve">In particular, an appointment may be made by naming a person or nominating the occupant of a position (see </w:t>
      </w:r>
      <w:hyperlink r:id="rId30" w:tooltip="A2001-14" w:history="1">
        <w:r w:rsidRPr="00614BAA">
          <w:rPr>
            <w:rStyle w:val="charCitHyperlinkAbbrev"/>
          </w:rPr>
          <w:t>Legislation Act</w:t>
        </w:r>
      </w:hyperlink>
      <w:r w:rsidRPr="00614BAA">
        <w:rPr>
          <w:color w:val="000000"/>
        </w:rPr>
        <w:t>, s 207)</w:t>
      </w:r>
    </w:p>
    <w:p w:rsidR="006B2596" w:rsidRPr="00614BAA" w:rsidRDefault="006B2596" w:rsidP="006B2596">
      <w:pPr>
        <w:pStyle w:val="IMain"/>
      </w:pPr>
      <w:r w:rsidRPr="00614BAA">
        <w:tab/>
        <w:t>(2)</w:t>
      </w:r>
      <w:r w:rsidRPr="00614BAA">
        <w:tab/>
        <w:t xml:space="preserve">The authority is </w:t>
      </w:r>
      <w:r w:rsidR="0053722F" w:rsidRPr="00614BAA">
        <w:t>also</w:t>
      </w:r>
      <w:r w:rsidRPr="00614BAA">
        <w:t xml:space="preserve"> an authorised officer if the authority is—</w:t>
      </w:r>
    </w:p>
    <w:p w:rsidR="006B2596" w:rsidRPr="00614BAA" w:rsidRDefault="006B2596" w:rsidP="006B2596">
      <w:pPr>
        <w:pStyle w:val="Ipara"/>
      </w:pPr>
      <w:r w:rsidRPr="00614BAA">
        <w:tab/>
        <w:t>(a)</w:t>
      </w:r>
      <w:r w:rsidRPr="00614BAA">
        <w:tab/>
        <w:t>accompanied by a veterinary surgeon; or</w:t>
      </w:r>
    </w:p>
    <w:p w:rsidR="006B2596" w:rsidRPr="00614BAA" w:rsidRDefault="006B2596" w:rsidP="006B2596">
      <w:pPr>
        <w:pStyle w:val="Ipara"/>
      </w:pPr>
      <w:r w:rsidRPr="00614BAA">
        <w:tab/>
        <w:t>(b)</w:t>
      </w:r>
      <w:r w:rsidRPr="00614BAA">
        <w:tab/>
        <w:t xml:space="preserve">following the </w:t>
      </w:r>
      <w:r w:rsidR="00B873BF" w:rsidRPr="00614BAA">
        <w:t xml:space="preserve">written </w:t>
      </w:r>
      <w:r w:rsidRPr="00614BAA">
        <w:t>advice of a veterinary surgeon.</w:t>
      </w:r>
    </w:p>
    <w:p w:rsidR="006B2596" w:rsidRPr="00614BAA" w:rsidRDefault="00614BAA" w:rsidP="00614BAA">
      <w:pPr>
        <w:pStyle w:val="AH5Sec"/>
        <w:shd w:val="pct25" w:color="auto" w:fill="auto"/>
      </w:pPr>
      <w:bookmarkStart w:id="87" w:name="_Toc531955418"/>
      <w:r w:rsidRPr="00614BAA">
        <w:rPr>
          <w:rStyle w:val="CharSectNo"/>
        </w:rPr>
        <w:t>83</w:t>
      </w:r>
      <w:r w:rsidRPr="00614BAA">
        <w:tab/>
      </w:r>
      <w:r w:rsidR="006B2596" w:rsidRPr="00614BAA">
        <w:t>Identity cards</w:t>
      </w:r>
      <w:r w:rsidR="006B2596" w:rsidRPr="00614BAA">
        <w:br/>
        <w:t>Section 78 (4)</w:t>
      </w:r>
      <w:r w:rsidR="00BA5D6E" w:rsidRPr="00614BAA">
        <w:t>, penalty</w:t>
      </w:r>
      <w:bookmarkEnd w:id="87"/>
    </w:p>
    <w:p w:rsidR="006B2596" w:rsidRPr="00614BAA" w:rsidRDefault="006B2596" w:rsidP="006B2596">
      <w:pPr>
        <w:pStyle w:val="direction"/>
      </w:pPr>
      <w:r w:rsidRPr="00614BAA">
        <w:t>substitute</w:t>
      </w:r>
    </w:p>
    <w:p w:rsidR="002646EB" w:rsidRPr="00614BAA" w:rsidRDefault="002646EB" w:rsidP="002646EB">
      <w:pPr>
        <w:pStyle w:val="Penalty"/>
      </w:pPr>
      <w:r w:rsidRPr="00614BAA">
        <w:t>Maximum penalty:  5 penalty units.</w:t>
      </w:r>
    </w:p>
    <w:p w:rsidR="008C63D2" w:rsidRPr="00614BAA" w:rsidRDefault="00614BAA" w:rsidP="00614BAA">
      <w:pPr>
        <w:pStyle w:val="AH5Sec"/>
        <w:shd w:val="pct25" w:color="auto" w:fill="auto"/>
      </w:pPr>
      <w:bookmarkStart w:id="88" w:name="_Toc531955419"/>
      <w:r w:rsidRPr="00614BAA">
        <w:rPr>
          <w:rStyle w:val="CharSectNo"/>
        </w:rPr>
        <w:t>84</w:t>
      </w:r>
      <w:r w:rsidRPr="00614BAA">
        <w:tab/>
      </w:r>
      <w:r w:rsidR="008C63D2" w:rsidRPr="00614BAA">
        <w:t>Powers of inspectors</w:t>
      </w:r>
      <w:r w:rsidR="008C63D2" w:rsidRPr="00614BAA">
        <w:br/>
        <w:t>Section 82 (1)</w:t>
      </w:r>
      <w:bookmarkEnd w:id="88"/>
    </w:p>
    <w:p w:rsidR="008C63D2" w:rsidRPr="00614BAA" w:rsidRDefault="008C63D2" w:rsidP="008C63D2">
      <w:pPr>
        <w:pStyle w:val="direction"/>
      </w:pPr>
      <w:r w:rsidRPr="00614BAA">
        <w:t>omit</w:t>
      </w:r>
    </w:p>
    <w:p w:rsidR="008C63D2" w:rsidRPr="00614BAA" w:rsidRDefault="008C63D2" w:rsidP="008C63D2">
      <w:pPr>
        <w:pStyle w:val="Amainreturn"/>
      </w:pPr>
      <w:r w:rsidRPr="00614BAA">
        <w:t>he or she</w:t>
      </w:r>
    </w:p>
    <w:p w:rsidR="008C63D2" w:rsidRPr="00614BAA" w:rsidRDefault="008C63D2" w:rsidP="008C63D2">
      <w:pPr>
        <w:pStyle w:val="direction"/>
      </w:pPr>
      <w:r w:rsidRPr="00614BAA">
        <w:t>substitute</w:t>
      </w:r>
    </w:p>
    <w:p w:rsidR="008C63D2" w:rsidRPr="00614BAA" w:rsidRDefault="008C63D2" w:rsidP="008C63D2">
      <w:pPr>
        <w:pStyle w:val="Amainreturn"/>
      </w:pPr>
      <w:r w:rsidRPr="00614BAA">
        <w:t>the inspector</w:t>
      </w:r>
    </w:p>
    <w:p w:rsidR="00754EA0" w:rsidRPr="00614BAA" w:rsidRDefault="00614BAA" w:rsidP="00614BAA">
      <w:pPr>
        <w:pStyle w:val="AH5Sec"/>
        <w:shd w:val="pct25" w:color="auto" w:fill="auto"/>
      </w:pPr>
      <w:bookmarkStart w:id="89" w:name="_Toc531955420"/>
      <w:r w:rsidRPr="00614BAA">
        <w:rPr>
          <w:rStyle w:val="CharSectNo"/>
        </w:rPr>
        <w:t>85</w:t>
      </w:r>
      <w:r w:rsidRPr="00614BAA">
        <w:tab/>
      </w:r>
      <w:r w:rsidR="00754EA0" w:rsidRPr="00614BAA">
        <w:t>Section 82 (1) (f) to (h)</w:t>
      </w:r>
      <w:bookmarkEnd w:id="89"/>
    </w:p>
    <w:p w:rsidR="00754EA0" w:rsidRPr="00614BAA" w:rsidRDefault="00754EA0" w:rsidP="00754EA0">
      <w:pPr>
        <w:pStyle w:val="direction"/>
      </w:pPr>
      <w:r w:rsidRPr="00614BAA">
        <w:t>substitute</w:t>
      </w:r>
    </w:p>
    <w:p w:rsidR="00754EA0" w:rsidRPr="00614BAA" w:rsidRDefault="00754EA0" w:rsidP="00754EA0">
      <w:pPr>
        <w:pStyle w:val="Ipara"/>
      </w:pPr>
      <w:r w:rsidRPr="00614BAA">
        <w:tab/>
        <w:t>(f)</w:t>
      </w:r>
      <w:r w:rsidRPr="00614BAA">
        <w:tab/>
        <w:t>seize anything (including a document), that the inspector believes on reasonable grounds to be connected with an offence; or</w:t>
      </w:r>
    </w:p>
    <w:p w:rsidR="00E14CD7" w:rsidRPr="00614BAA" w:rsidRDefault="00614BAA" w:rsidP="00614BAA">
      <w:pPr>
        <w:pStyle w:val="AH5Sec"/>
        <w:shd w:val="pct25" w:color="auto" w:fill="auto"/>
      </w:pPr>
      <w:bookmarkStart w:id="90" w:name="_Toc531955421"/>
      <w:r w:rsidRPr="00614BAA">
        <w:rPr>
          <w:rStyle w:val="CharSectNo"/>
        </w:rPr>
        <w:t>86</w:t>
      </w:r>
      <w:r w:rsidRPr="00614BAA">
        <w:tab/>
      </w:r>
      <w:r w:rsidR="00E14CD7" w:rsidRPr="00614BAA">
        <w:t>Section 82 (1) (i)</w:t>
      </w:r>
      <w:bookmarkEnd w:id="90"/>
    </w:p>
    <w:p w:rsidR="00E14CD7" w:rsidRPr="00614BAA" w:rsidRDefault="00E14CD7" w:rsidP="00E14CD7">
      <w:pPr>
        <w:pStyle w:val="direction"/>
      </w:pPr>
      <w:r w:rsidRPr="00614BAA">
        <w:t>omit</w:t>
      </w:r>
    </w:p>
    <w:p w:rsidR="00E14CD7" w:rsidRPr="00614BAA" w:rsidRDefault="00E14CD7" w:rsidP="00E14CD7">
      <w:pPr>
        <w:pStyle w:val="Amainreturn"/>
      </w:pPr>
      <w:r w:rsidRPr="00614BAA">
        <w:t>his or her</w:t>
      </w:r>
    </w:p>
    <w:p w:rsidR="002646EB" w:rsidRPr="00614BAA" w:rsidRDefault="002646EB" w:rsidP="002646EB">
      <w:pPr>
        <w:pStyle w:val="direction"/>
      </w:pPr>
      <w:r w:rsidRPr="00614BAA">
        <w:t>substitute</w:t>
      </w:r>
    </w:p>
    <w:p w:rsidR="002646EB" w:rsidRPr="00614BAA" w:rsidRDefault="002646EB" w:rsidP="002646EB">
      <w:pPr>
        <w:pStyle w:val="Amainreturn"/>
      </w:pPr>
      <w:r w:rsidRPr="00614BAA">
        <w:t>the inspector</w:t>
      </w:r>
      <w:r w:rsidR="00BA5D6E" w:rsidRPr="00614BAA">
        <w:t>’s</w:t>
      </w:r>
    </w:p>
    <w:p w:rsidR="005A7827" w:rsidRPr="00614BAA" w:rsidRDefault="00614BAA" w:rsidP="00614BAA">
      <w:pPr>
        <w:pStyle w:val="AH5Sec"/>
        <w:shd w:val="pct25" w:color="auto" w:fill="auto"/>
      </w:pPr>
      <w:bookmarkStart w:id="91" w:name="_Toc531955422"/>
      <w:r w:rsidRPr="00614BAA">
        <w:rPr>
          <w:rStyle w:val="CharSectNo"/>
        </w:rPr>
        <w:t>87</w:t>
      </w:r>
      <w:r w:rsidRPr="00614BAA">
        <w:tab/>
      </w:r>
      <w:r w:rsidR="005A7827" w:rsidRPr="00614BAA">
        <w:t>Section 82 (1) (j)</w:t>
      </w:r>
      <w:bookmarkEnd w:id="91"/>
    </w:p>
    <w:p w:rsidR="005A7827" w:rsidRPr="00614BAA" w:rsidRDefault="005A7827" w:rsidP="005A7827">
      <w:pPr>
        <w:pStyle w:val="direction"/>
      </w:pPr>
      <w:r w:rsidRPr="00614BAA">
        <w:t>omit</w:t>
      </w:r>
    </w:p>
    <w:p w:rsidR="005A7827" w:rsidRPr="00614BAA" w:rsidRDefault="005A7827" w:rsidP="005A7827">
      <w:pPr>
        <w:pStyle w:val="Amainreturn"/>
      </w:pPr>
      <w:r w:rsidRPr="00614BAA">
        <w:t>him or her</w:t>
      </w:r>
    </w:p>
    <w:p w:rsidR="005A7827" w:rsidRPr="00614BAA" w:rsidRDefault="005A7827" w:rsidP="005A7827">
      <w:pPr>
        <w:pStyle w:val="direction"/>
      </w:pPr>
      <w:r w:rsidRPr="00614BAA">
        <w:t>substitute</w:t>
      </w:r>
    </w:p>
    <w:p w:rsidR="005A7827" w:rsidRPr="00614BAA" w:rsidRDefault="002646EB" w:rsidP="005A7827">
      <w:pPr>
        <w:pStyle w:val="Amainreturn"/>
      </w:pPr>
      <w:r w:rsidRPr="00614BAA">
        <w:t>the inspector</w:t>
      </w:r>
    </w:p>
    <w:p w:rsidR="006B2596" w:rsidRPr="00614BAA" w:rsidRDefault="00614BAA" w:rsidP="00614BAA">
      <w:pPr>
        <w:pStyle w:val="AH5Sec"/>
        <w:shd w:val="pct25" w:color="auto" w:fill="auto"/>
      </w:pPr>
      <w:bookmarkStart w:id="92" w:name="_Toc531955423"/>
      <w:r w:rsidRPr="00614BAA">
        <w:rPr>
          <w:rStyle w:val="CharSectNo"/>
        </w:rPr>
        <w:t>88</w:t>
      </w:r>
      <w:r w:rsidRPr="00614BAA">
        <w:tab/>
      </w:r>
      <w:r w:rsidR="00BA5D6E" w:rsidRPr="00614BAA">
        <w:t>New s</w:t>
      </w:r>
      <w:r w:rsidR="008C63D2" w:rsidRPr="00614BAA">
        <w:t>ection 82 (2)</w:t>
      </w:r>
      <w:r w:rsidR="002646EB" w:rsidRPr="00614BAA">
        <w:t xml:space="preserve"> (d)</w:t>
      </w:r>
      <w:bookmarkEnd w:id="92"/>
    </w:p>
    <w:p w:rsidR="008C63D2" w:rsidRPr="00614BAA" w:rsidRDefault="00BA5D6E" w:rsidP="008C63D2">
      <w:pPr>
        <w:pStyle w:val="direction"/>
      </w:pPr>
      <w:r w:rsidRPr="00614BAA">
        <w:t>insert</w:t>
      </w:r>
    </w:p>
    <w:p w:rsidR="004F70FE" w:rsidRPr="00614BAA" w:rsidRDefault="00534108" w:rsidP="00534108">
      <w:pPr>
        <w:pStyle w:val="Ipara"/>
      </w:pPr>
      <w:r w:rsidRPr="00614BAA">
        <w:tab/>
        <w:t>(d)</w:t>
      </w:r>
      <w:r w:rsidRPr="00614BAA">
        <w:tab/>
      </w:r>
      <w:r w:rsidR="002927E6" w:rsidRPr="00614BAA">
        <w:t>give any information obtained under subsection (1) to someone else (other than the authority).</w:t>
      </w:r>
    </w:p>
    <w:p w:rsidR="00AA10F1" w:rsidRPr="00614BAA" w:rsidRDefault="00614BAA" w:rsidP="00614BAA">
      <w:pPr>
        <w:pStyle w:val="AH5Sec"/>
        <w:shd w:val="pct25" w:color="auto" w:fill="auto"/>
      </w:pPr>
      <w:bookmarkStart w:id="93" w:name="_Toc531955424"/>
      <w:r w:rsidRPr="00614BAA">
        <w:rPr>
          <w:rStyle w:val="CharSectNo"/>
        </w:rPr>
        <w:t>89</w:t>
      </w:r>
      <w:r w:rsidRPr="00614BAA">
        <w:tab/>
      </w:r>
      <w:r w:rsidR="00AA10F1" w:rsidRPr="00614BAA">
        <w:t>New section 8</w:t>
      </w:r>
      <w:r w:rsidR="00D55A4F" w:rsidRPr="00614BAA">
        <w:t>1</w:t>
      </w:r>
      <w:r w:rsidR="00AA10F1" w:rsidRPr="00614BAA">
        <w:t>A</w:t>
      </w:r>
      <w:bookmarkEnd w:id="93"/>
    </w:p>
    <w:p w:rsidR="00AA10F1" w:rsidRPr="00614BAA" w:rsidRDefault="00AA10F1" w:rsidP="00AA10F1">
      <w:pPr>
        <w:pStyle w:val="direction"/>
      </w:pPr>
      <w:r w:rsidRPr="00614BAA">
        <w:t>insert</w:t>
      </w:r>
    </w:p>
    <w:p w:rsidR="00AA10F1" w:rsidRPr="00614BAA" w:rsidRDefault="00AA10F1" w:rsidP="00AA10F1">
      <w:pPr>
        <w:pStyle w:val="IH5Sec"/>
      </w:pPr>
      <w:r w:rsidRPr="00614BAA">
        <w:t>8</w:t>
      </w:r>
      <w:r w:rsidR="00D55A4F" w:rsidRPr="00614BAA">
        <w:t>1</w:t>
      </w:r>
      <w:r w:rsidRPr="00614BAA">
        <w:t>A</w:t>
      </w:r>
      <w:r w:rsidRPr="00614BAA">
        <w:tab/>
        <w:t>Power to seize animals—inspectors</w:t>
      </w:r>
    </w:p>
    <w:p w:rsidR="00AA10F1" w:rsidRPr="00614BAA" w:rsidRDefault="00AA10F1" w:rsidP="00AA10F1">
      <w:pPr>
        <w:pStyle w:val="Amainreturn"/>
      </w:pPr>
      <w:r w:rsidRPr="00614BAA">
        <w:t>An inspector may—</w:t>
      </w:r>
    </w:p>
    <w:p w:rsidR="00AA10F1" w:rsidRPr="00614BAA" w:rsidRDefault="00AA10F1" w:rsidP="00AA10F1">
      <w:pPr>
        <w:pStyle w:val="Ipara"/>
      </w:pPr>
      <w:r w:rsidRPr="00614BAA">
        <w:tab/>
        <w:t>(a)</w:t>
      </w:r>
      <w:r w:rsidRPr="00614BAA">
        <w:tab/>
        <w:t>seize any animal that the inspector believes on reasonable grounds to be connected with an offence; or</w:t>
      </w:r>
    </w:p>
    <w:p w:rsidR="00AA10F1" w:rsidRPr="00614BAA" w:rsidRDefault="00AA10F1" w:rsidP="00AA10F1">
      <w:pPr>
        <w:pStyle w:val="Ipara"/>
      </w:pPr>
      <w:r w:rsidRPr="00614BAA">
        <w:tab/>
        <w:t>(b)</w:t>
      </w:r>
      <w:r w:rsidRPr="00614BAA">
        <w:tab/>
        <w:t>seize any dependant offspring of an animal seized under paragraph (a); or</w:t>
      </w:r>
    </w:p>
    <w:p w:rsidR="00AA10F1" w:rsidRPr="00614BAA" w:rsidRDefault="00AA10F1" w:rsidP="00AA10F1">
      <w:pPr>
        <w:pStyle w:val="Ipara"/>
      </w:pPr>
      <w:r w:rsidRPr="00614BAA">
        <w:tab/>
        <w:t>(c)</w:t>
      </w:r>
      <w:r w:rsidRPr="00614BAA">
        <w:tab/>
        <w:t>seize any animal that the inspector believes on reasonable grounds is kept by, or in the care or control of, a person in contravention of—</w:t>
      </w:r>
    </w:p>
    <w:p w:rsidR="00AA10F1" w:rsidRPr="00614BAA" w:rsidRDefault="00AA10F1" w:rsidP="00AA10F1">
      <w:pPr>
        <w:pStyle w:val="Isubpara"/>
      </w:pPr>
      <w:r w:rsidRPr="00614BAA">
        <w:tab/>
        <w:t>(i)</w:t>
      </w:r>
      <w:r w:rsidRPr="00614BAA">
        <w:tab/>
        <w:t>a temporary prohibition order under section 86C (2) (Temporary prohibition on animal ownership etc); or</w:t>
      </w:r>
    </w:p>
    <w:p w:rsidR="00AA10F1" w:rsidRPr="00614BAA" w:rsidRDefault="00AA10F1" w:rsidP="00AA10F1">
      <w:pPr>
        <w:pStyle w:val="Isubpara"/>
      </w:pPr>
      <w:r w:rsidRPr="00614BAA">
        <w:tab/>
        <w:t>(ii)</w:t>
      </w:r>
      <w:r w:rsidRPr="00614BAA">
        <w:tab/>
        <w:t>an interim order under section 100A (2) (Animal offences—court orders (interim)); or</w:t>
      </w:r>
    </w:p>
    <w:p w:rsidR="00AA10F1" w:rsidRPr="00614BAA" w:rsidRDefault="00AA10F1" w:rsidP="00AA10F1">
      <w:pPr>
        <w:pStyle w:val="Isubpara"/>
      </w:pPr>
      <w:r w:rsidRPr="00614BAA">
        <w:tab/>
        <w:t>(iii)</w:t>
      </w:r>
      <w:r w:rsidRPr="00614BAA">
        <w:tab/>
        <w:t>an order under section 101 (3) (Animal offences—court orders (general)); or</w:t>
      </w:r>
    </w:p>
    <w:p w:rsidR="00996BDF" w:rsidRPr="00614BAA" w:rsidRDefault="00AA10F1" w:rsidP="00AA10F1">
      <w:pPr>
        <w:pStyle w:val="Isubpara"/>
      </w:pPr>
      <w:r w:rsidRPr="00614BAA">
        <w:tab/>
        <w:t>(iv)</w:t>
      </w:r>
      <w:r w:rsidRPr="00614BAA">
        <w:tab/>
        <w:t>an order under section 101A (2) (Animal offences—permanent prohibition on animal ownership etc)</w:t>
      </w:r>
      <w:r w:rsidR="00996BDF" w:rsidRPr="00614BAA">
        <w:t>; or</w:t>
      </w:r>
    </w:p>
    <w:p w:rsidR="00AA10F1" w:rsidRPr="00614BAA" w:rsidRDefault="00996BDF" w:rsidP="00AA10F1">
      <w:pPr>
        <w:pStyle w:val="Isubpara"/>
      </w:pPr>
      <w:r w:rsidRPr="00614BAA">
        <w:tab/>
        <w:t>(v)</w:t>
      </w:r>
      <w:r w:rsidRPr="00614BAA">
        <w:tab/>
        <w:t>an order under section 101C (</w:t>
      </w:r>
      <w:r w:rsidR="00303E4B" w:rsidRPr="00614BAA">
        <w:t xml:space="preserve">Prohibition </w:t>
      </w:r>
      <w:r w:rsidRPr="00614BAA">
        <w:t>order in special circumstances)</w:t>
      </w:r>
      <w:r w:rsidR="00AA10F1" w:rsidRPr="00614BAA">
        <w:t>.</w:t>
      </w:r>
    </w:p>
    <w:p w:rsidR="002B5D02" w:rsidRPr="00614BAA" w:rsidRDefault="00614BAA" w:rsidP="00614BAA">
      <w:pPr>
        <w:pStyle w:val="AH5Sec"/>
        <w:shd w:val="pct25" w:color="auto" w:fill="auto"/>
      </w:pPr>
      <w:bookmarkStart w:id="94" w:name="_Toc531955425"/>
      <w:r w:rsidRPr="00614BAA">
        <w:rPr>
          <w:rStyle w:val="CharSectNo"/>
        </w:rPr>
        <w:t>90</w:t>
      </w:r>
      <w:r w:rsidRPr="00614BAA">
        <w:tab/>
      </w:r>
      <w:r w:rsidR="002B5D02" w:rsidRPr="00614BAA">
        <w:t>Section 82A heading</w:t>
      </w:r>
      <w:bookmarkEnd w:id="94"/>
    </w:p>
    <w:p w:rsidR="002B5D02" w:rsidRPr="00614BAA" w:rsidRDefault="002B5D02" w:rsidP="002B5D02">
      <w:pPr>
        <w:pStyle w:val="direction"/>
      </w:pPr>
      <w:r w:rsidRPr="00614BAA">
        <w:t>substitute</w:t>
      </w:r>
    </w:p>
    <w:p w:rsidR="002B5D02" w:rsidRPr="00614BAA" w:rsidRDefault="002B5D02" w:rsidP="00D95C44">
      <w:pPr>
        <w:pStyle w:val="IH5Sec"/>
        <w:keepNext w:val="0"/>
        <w:rPr>
          <w:lang w:eastAsia="en-AU"/>
        </w:rPr>
      </w:pPr>
      <w:r w:rsidRPr="00614BAA">
        <w:t>82A</w:t>
      </w:r>
      <w:r w:rsidRPr="00614BAA">
        <w:tab/>
      </w:r>
      <w:r w:rsidRPr="00614BAA">
        <w:rPr>
          <w:lang w:eastAsia="en-AU"/>
        </w:rPr>
        <w:t>Direction to give personal details—inspector</w:t>
      </w:r>
    </w:p>
    <w:p w:rsidR="002B5D02" w:rsidRPr="00614BAA" w:rsidRDefault="00614BAA" w:rsidP="00614BAA">
      <w:pPr>
        <w:pStyle w:val="AH5Sec"/>
        <w:shd w:val="pct25" w:color="auto" w:fill="auto"/>
        <w:rPr>
          <w:lang w:eastAsia="en-AU"/>
        </w:rPr>
      </w:pPr>
      <w:bookmarkStart w:id="95" w:name="_Toc531955426"/>
      <w:r w:rsidRPr="00614BAA">
        <w:rPr>
          <w:rStyle w:val="CharSectNo"/>
        </w:rPr>
        <w:t>91</w:t>
      </w:r>
      <w:r w:rsidRPr="00614BAA">
        <w:rPr>
          <w:lang w:eastAsia="en-AU"/>
        </w:rPr>
        <w:tab/>
      </w:r>
      <w:r w:rsidR="002B5D02" w:rsidRPr="00614BAA">
        <w:rPr>
          <w:lang w:eastAsia="en-AU"/>
        </w:rPr>
        <w:t xml:space="preserve">New section 82A </w:t>
      </w:r>
      <w:r w:rsidR="002927E6" w:rsidRPr="00614BAA">
        <w:rPr>
          <w:lang w:eastAsia="en-AU"/>
        </w:rPr>
        <w:t xml:space="preserve">(2) </w:t>
      </w:r>
      <w:r w:rsidR="002B5D02" w:rsidRPr="00614BAA">
        <w:rPr>
          <w:lang w:eastAsia="en-AU"/>
        </w:rPr>
        <w:t>(c)</w:t>
      </w:r>
      <w:bookmarkEnd w:id="95"/>
    </w:p>
    <w:p w:rsidR="002B5D02" w:rsidRPr="00614BAA" w:rsidRDefault="00432C76" w:rsidP="002B5D02">
      <w:pPr>
        <w:pStyle w:val="direction"/>
        <w:rPr>
          <w:lang w:eastAsia="en-AU"/>
        </w:rPr>
      </w:pPr>
      <w:r w:rsidRPr="00614BAA">
        <w:rPr>
          <w:lang w:eastAsia="en-AU"/>
        </w:rPr>
        <w:t xml:space="preserve">before the note, </w:t>
      </w:r>
      <w:r w:rsidR="002B5D02" w:rsidRPr="00614BAA">
        <w:rPr>
          <w:lang w:eastAsia="en-AU"/>
        </w:rPr>
        <w:t>insert</w:t>
      </w:r>
    </w:p>
    <w:p w:rsidR="002B5D02" w:rsidRPr="00614BAA" w:rsidRDefault="002B5D02" w:rsidP="002B5D02">
      <w:pPr>
        <w:pStyle w:val="Ipara"/>
        <w:rPr>
          <w:lang w:eastAsia="en-AU"/>
        </w:rPr>
      </w:pPr>
      <w:r w:rsidRPr="00614BAA">
        <w:rPr>
          <w:lang w:eastAsia="en-AU"/>
        </w:rPr>
        <w:tab/>
        <w:t>(c)</w:t>
      </w:r>
      <w:r w:rsidRPr="00614BAA">
        <w:rPr>
          <w:lang w:eastAsia="en-AU"/>
        </w:rPr>
        <w:tab/>
        <w:t>the person’s date of birth.</w:t>
      </w:r>
    </w:p>
    <w:p w:rsidR="00FB0A9A" w:rsidRPr="00614BAA" w:rsidRDefault="00614BAA" w:rsidP="00614BAA">
      <w:pPr>
        <w:pStyle w:val="AH5Sec"/>
        <w:shd w:val="pct25" w:color="auto" w:fill="auto"/>
        <w:rPr>
          <w:lang w:eastAsia="en-AU"/>
        </w:rPr>
      </w:pPr>
      <w:bookmarkStart w:id="96" w:name="_Toc531955427"/>
      <w:r w:rsidRPr="00614BAA">
        <w:rPr>
          <w:rStyle w:val="CharSectNo"/>
        </w:rPr>
        <w:t>92</w:t>
      </w:r>
      <w:r w:rsidRPr="00614BAA">
        <w:rPr>
          <w:lang w:eastAsia="en-AU"/>
        </w:rPr>
        <w:tab/>
      </w:r>
      <w:r w:rsidR="00FB0A9A" w:rsidRPr="00614BAA">
        <w:rPr>
          <w:lang w:eastAsia="en-AU"/>
        </w:rPr>
        <w:t>Section 82A (3)</w:t>
      </w:r>
      <w:bookmarkEnd w:id="96"/>
    </w:p>
    <w:p w:rsidR="00FB0A9A" w:rsidRPr="00614BAA" w:rsidRDefault="00FB0A9A" w:rsidP="00FB0A9A">
      <w:pPr>
        <w:pStyle w:val="direction"/>
        <w:rPr>
          <w:lang w:eastAsia="en-AU"/>
        </w:rPr>
      </w:pPr>
      <w:r w:rsidRPr="00614BAA">
        <w:rPr>
          <w:lang w:eastAsia="en-AU"/>
        </w:rPr>
        <w:t>substitute</w:t>
      </w:r>
    </w:p>
    <w:p w:rsidR="00FB0A9A" w:rsidRPr="00614BAA" w:rsidRDefault="00FB0A9A" w:rsidP="00FB0A9A">
      <w:pPr>
        <w:pStyle w:val="IMain"/>
        <w:rPr>
          <w:lang w:eastAsia="en-AU"/>
        </w:rPr>
      </w:pPr>
      <w:r w:rsidRPr="00614BAA">
        <w:rPr>
          <w:lang w:eastAsia="en-AU"/>
        </w:rPr>
        <w:tab/>
        <w:t>(3)</w:t>
      </w:r>
      <w:r w:rsidRPr="00614BAA">
        <w:rPr>
          <w:lang w:eastAsia="en-AU"/>
        </w:rPr>
        <w:tab/>
        <w:t>However, before asking the person for any personal details under subsection (2), the inspector must show the person the inspector’s</w:t>
      </w:r>
      <w:r w:rsidRPr="00614BAA">
        <w:rPr>
          <w:szCs w:val="24"/>
          <w:lang w:eastAsia="en-AU"/>
        </w:rPr>
        <w:t xml:space="preserve"> identity card.</w:t>
      </w:r>
    </w:p>
    <w:p w:rsidR="00FB0A9A" w:rsidRPr="00614BAA" w:rsidRDefault="00614BAA" w:rsidP="00614BAA">
      <w:pPr>
        <w:pStyle w:val="AH5Sec"/>
        <w:shd w:val="pct25" w:color="auto" w:fill="auto"/>
        <w:rPr>
          <w:lang w:eastAsia="en-AU"/>
        </w:rPr>
      </w:pPr>
      <w:bookmarkStart w:id="97" w:name="_Toc531955428"/>
      <w:r w:rsidRPr="00614BAA">
        <w:rPr>
          <w:rStyle w:val="CharSectNo"/>
        </w:rPr>
        <w:t>93</w:t>
      </w:r>
      <w:r w:rsidRPr="00614BAA">
        <w:rPr>
          <w:lang w:eastAsia="en-AU"/>
        </w:rPr>
        <w:tab/>
      </w:r>
      <w:r w:rsidR="00432C76" w:rsidRPr="00614BAA">
        <w:rPr>
          <w:lang w:eastAsia="en-AU"/>
        </w:rPr>
        <w:t>New section</w:t>
      </w:r>
      <w:r w:rsidR="00D65FA6" w:rsidRPr="00614BAA">
        <w:rPr>
          <w:lang w:eastAsia="en-AU"/>
        </w:rPr>
        <w:t xml:space="preserve"> 82A (6</w:t>
      </w:r>
      <w:r w:rsidR="00E51566" w:rsidRPr="00614BAA">
        <w:rPr>
          <w:lang w:eastAsia="en-AU"/>
        </w:rPr>
        <w:t>) and (</w:t>
      </w:r>
      <w:r w:rsidR="00D65FA6" w:rsidRPr="00614BAA">
        <w:rPr>
          <w:lang w:eastAsia="en-AU"/>
        </w:rPr>
        <w:t>7</w:t>
      </w:r>
      <w:r w:rsidR="00E51566" w:rsidRPr="00614BAA">
        <w:rPr>
          <w:lang w:eastAsia="en-AU"/>
        </w:rPr>
        <w:t>)</w:t>
      </w:r>
      <w:bookmarkEnd w:id="97"/>
    </w:p>
    <w:p w:rsidR="00E51566" w:rsidRPr="00614BAA" w:rsidRDefault="00E51566" w:rsidP="00E51566">
      <w:pPr>
        <w:pStyle w:val="direction"/>
        <w:rPr>
          <w:lang w:eastAsia="en-AU"/>
        </w:rPr>
      </w:pPr>
      <w:r w:rsidRPr="00614BAA">
        <w:rPr>
          <w:lang w:eastAsia="en-AU"/>
        </w:rPr>
        <w:t>insert</w:t>
      </w:r>
    </w:p>
    <w:p w:rsidR="00E51566" w:rsidRPr="00614BAA" w:rsidRDefault="00E51566" w:rsidP="00E51566">
      <w:pPr>
        <w:pStyle w:val="IMain"/>
        <w:rPr>
          <w:lang w:eastAsia="en-AU"/>
        </w:rPr>
      </w:pPr>
      <w:r w:rsidRPr="00614BAA">
        <w:rPr>
          <w:lang w:eastAsia="en-AU"/>
        </w:rPr>
        <w:tab/>
        <w:t>(</w:t>
      </w:r>
      <w:r w:rsidR="00D65FA6" w:rsidRPr="00614BAA">
        <w:rPr>
          <w:lang w:eastAsia="en-AU"/>
        </w:rPr>
        <w:t>6</w:t>
      </w:r>
      <w:r w:rsidRPr="00614BAA">
        <w:rPr>
          <w:lang w:eastAsia="en-AU"/>
        </w:rPr>
        <w:t>)</w:t>
      </w:r>
      <w:r w:rsidRPr="00614BAA">
        <w:rPr>
          <w:lang w:eastAsia="en-AU"/>
        </w:rPr>
        <w:tab/>
        <w:t>A person commits an offence if—</w:t>
      </w:r>
    </w:p>
    <w:p w:rsidR="00E51566" w:rsidRPr="00614BAA" w:rsidRDefault="00E51566" w:rsidP="00E51566">
      <w:pPr>
        <w:pStyle w:val="Ipara"/>
        <w:rPr>
          <w:lang w:eastAsia="en-AU"/>
        </w:rPr>
      </w:pPr>
      <w:r w:rsidRPr="00614BAA">
        <w:rPr>
          <w:lang w:eastAsia="en-AU"/>
        </w:rPr>
        <w:tab/>
        <w:t>(a)</w:t>
      </w:r>
      <w:r w:rsidRPr="00614BAA">
        <w:rPr>
          <w:lang w:eastAsia="en-AU"/>
        </w:rPr>
        <w:tab/>
        <w:t>an inspector show</w:t>
      </w:r>
      <w:r w:rsidR="002927E6" w:rsidRPr="00614BAA">
        <w:rPr>
          <w:lang w:eastAsia="en-AU"/>
        </w:rPr>
        <w:t>s</w:t>
      </w:r>
      <w:r w:rsidRPr="00614BAA">
        <w:rPr>
          <w:lang w:eastAsia="en-AU"/>
        </w:rPr>
        <w:t xml:space="preserve"> the person the inspector’s</w:t>
      </w:r>
      <w:r w:rsidRPr="00614BAA">
        <w:rPr>
          <w:szCs w:val="24"/>
          <w:lang w:eastAsia="en-AU"/>
        </w:rPr>
        <w:t xml:space="preserve"> identity card; and</w:t>
      </w:r>
    </w:p>
    <w:p w:rsidR="00E51566" w:rsidRPr="00614BAA" w:rsidRDefault="00E51566" w:rsidP="00E51566">
      <w:pPr>
        <w:pStyle w:val="Ipara"/>
        <w:rPr>
          <w:lang w:eastAsia="en-AU"/>
        </w:rPr>
      </w:pPr>
      <w:r w:rsidRPr="00614BAA">
        <w:rPr>
          <w:lang w:eastAsia="en-AU"/>
        </w:rPr>
        <w:tab/>
        <w:t>(b)</w:t>
      </w:r>
      <w:r w:rsidRPr="00614BAA">
        <w:rPr>
          <w:lang w:eastAsia="en-AU"/>
        </w:rPr>
        <w:tab/>
        <w:t xml:space="preserve">the inspector directs the person under subsection (2) to give the inspector </w:t>
      </w:r>
      <w:r w:rsidR="002927E6" w:rsidRPr="00614BAA">
        <w:rPr>
          <w:lang w:eastAsia="en-AU"/>
        </w:rPr>
        <w:t xml:space="preserve">the person’s </w:t>
      </w:r>
      <w:r w:rsidRPr="00614BAA">
        <w:rPr>
          <w:lang w:eastAsia="en-AU"/>
        </w:rPr>
        <w:t>personal details; and</w:t>
      </w:r>
    </w:p>
    <w:p w:rsidR="00E51566" w:rsidRPr="00614BAA" w:rsidRDefault="00E51566" w:rsidP="00614BAA">
      <w:pPr>
        <w:pStyle w:val="Ipara"/>
        <w:keepNext/>
        <w:rPr>
          <w:lang w:eastAsia="en-AU"/>
        </w:rPr>
      </w:pPr>
      <w:r w:rsidRPr="00614BAA">
        <w:rPr>
          <w:lang w:eastAsia="en-AU"/>
        </w:rPr>
        <w:tab/>
        <w:t>(c)</w:t>
      </w:r>
      <w:r w:rsidRPr="00614BAA">
        <w:rPr>
          <w:lang w:eastAsia="en-AU"/>
        </w:rPr>
        <w:tab/>
        <w:t>the person does not give the inspect</w:t>
      </w:r>
      <w:r w:rsidR="00360813" w:rsidRPr="00614BAA">
        <w:rPr>
          <w:lang w:eastAsia="en-AU"/>
        </w:rPr>
        <w:t>or</w:t>
      </w:r>
      <w:r w:rsidRPr="00614BAA">
        <w:rPr>
          <w:lang w:eastAsia="en-AU"/>
        </w:rPr>
        <w:t xml:space="preserve"> the personal details.</w:t>
      </w:r>
    </w:p>
    <w:p w:rsidR="00D65FA6" w:rsidRPr="00614BAA" w:rsidRDefault="00D65FA6" w:rsidP="00D65FA6">
      <w:pPr>
        <w:pStyle w:val="Penalty"/>
        <w:rPr>
          <w:lang w:eastAsia="en-AU"/>
        </w:rPr>
      </w:pPr>
      <w:r w:rsidRPr="00614BAA">
        <w:rPr>
          <w:lang w:eastAsia="en-AU"/>
        </w:rPr>
        <w:t>Maximum penalty:  15 penalty units.</w:t>
      </w:r>
    </w:p>
    <w:p w:rsidR="00E51566" w:rsidRPr="00614BAA" w:rsidRDefault="00D65FA6" w:rsidP="00D65FA6">
      <w:pPr>
        <w:pStyle w:val="IMain"/>
        <w:rPr>
          <w:lang w:eastAsia="en-AU"/>
        </w:rPr>
      </w:pPr>
      <w:r w:rsidRPr="00614BAA">
        <w:rPr>
          <w:lang w:eastAsia="en-AU"/>
        </w:rPr>
        <w:tab/>
        <w:t>(7)</w:t>
      </w:r>
      <w:r w:rsidRPr="00614BAA">
        <w:rPr>
          <w:lang w:eastAsia="en-AU"/>
        </w:rPr>
        <w:tab/>
        <w:t>An offence against this section is a strict liability offence.</w:t>
      </w:r>
    </w:p>
    <w:p w:rsidR="008C63D2" w:rsidRPr="00614BAA" w:rsidRDefault="00614BAA" w:rsidP="00614BAA">
      <w:pPr>
        <w:pStyle w:val="AH5Sec"/>
        <w:shd w:val="pct25" w:color="auto" w:fill="auto"/>
      </w:pPr>
      <w:bookmarkStart w:id="98" w:name="_Toc531955429"/>
      <w:r w:rsidRPr="00614BAA">
        <w:rPr>
          <w:rStyle w:val="CharSectNo"/>
        </w:rPr>
        <w:t>94</w:t>
      </w:r>
      <w:r w:rsidRPr="00614BAA">
        <w:tab/>
      </w:r>
      <w:r w:rsidR="00182752" w:rsidRPr="00614BAA">
        <w:t>Section 83 (1) (a)</w:t>
      </w:r>
      <w:bookmarkEnd w:id="98"/>
    </w:p>
    <w:p w:rsidR="00182752" w:rsidRPr="00614BAA" w:rsidRDefault="00182752" w:rsidP="00182752">
      <w:pPr>
        <w:pStyle w:val="direction"/>
      </w:pPr>
      <w:r w:rsidRPr="00614BAA">
        <w:t>omit</w:t>
      </w:r>
    </w:p>
    <w:p w:rsidR="00B332D6" w:rsidRPr="00614BAA" w:rsidRDefault="00182752" w:rsidP="006B2596">
      <w:pPr>
        <w:pStyle w:val="Amainreturn"/>
      </w:pPr>
      <w:r w:rsidRPr="00614BAA">
        <w:t>he or she</w:t>
      </w:r>
    </w:p>
    <w:p w:rsidR="00182752" w:rsidRPr="00614BAA" w:rsidRDefault="00182752" w:rsidP="00182752">
      <w:pPr>
        <w:pStyle w:val="direction"/>
      </w:pPr>
      <w:r w:rsidRPr="00614BAA">
        <w:t>substitute</w:t>
      </w:r>
    </w:p>
    <w:p w:rsidR="00182752" w:rsidRPr="00614BAA" w:rsidRDefault="00182752" w:rsidP="00182752">
      <w:pPr>
        <w:pStyle w:val="Amainreturn"/>
      </w:pPr>
      <w:r w:rsidRPr="00614BAA">
        <w:t>the officer</w:t>
      </w:r>
    </w:p>
    <w:p w:rsidR="00B042BA" w:rsidRPr="00614BAA" w:rsidRDefault="00614BAA" w:rsidP="00614BAA">
      <w:pPr>
        <w:pStyle w:val="AH5Sec"/>
        <w:shd w:val="pct25" w:color="auto" w:fill="auto"/>
      </w:pPr>
      <w:bookmarkStart w:id="99" w:name="_Toc531955430"/>
      <w:r w:rsidRPr="00614BAA">
        <w:rPr>
          <w:rStyle w:val="CharSectNo"/>
        </w:rPr>
        <w:t>95</w:t>
      </w:r>
      <w:r w:rsidRPr="00614BAA">
        <w:tab/>
      </w:r>
      <w:r w:rsidR="00B042BA" w:rsidRPr="00614BAA">
        <w:t>Section 84 (1)</w:t>
      </w:r>
      <w:bookmarkEnd w:id="99"/>
    </w:p>
    <w:p w:rsidR="00B042BA" w:rsidRPr="00614BAA" w:rsidRDefault="00B042BA" w:rsidP="00B042BA">
      <w:pPr>
        <w:pStyle w:val="direction"/>
      </w:pPr>
      <w:r w:rsidRPr="00614BAA">
        <w:t>omit</w:t>
      </w:r>
    </w:p>
    <w:p w:rsidR="00B042BA" w:rsidRPr="00614BAA" w:rsidRDefault="00B042BA" w:rsidP="00B042BA">
      <w:pPr>
        <w:pStyle w:val="Amainreturn"/>
      </w:pPr>
      <w:r w:rsidRPr="00614BAA">
        <w:t>he or she</w:t>
      </w:r>
    </w:p>
    <w:p w:rsidR="00B042BA" w:rsidRPr="00614BAA" w:rsidRDefault="00B042BA" w:rsidP="00B042BA">
      <w:pPr>
        <w:pStyle w:val="direction"/>
      </w:pPr>
      <w:r w:rsidRPr="00614BAA">
        <w:t>substitute</w:t>
      </w:r>
    </w:p>
    <w:p w:rsidR="00B042BA" w:rsidRPr="00614BAA" w:rsidRDefault="00B042BA" w:rsidP="00B042BA">
      <w:pPr>
        <w:pStyle w:val="Amainreturn"/>
      </w:pPr>
      <w:r w:rsidRPr="00614BAA">
        <w:t>the officer</w:t>
      </w:r>
    </w:p>
    <w:p w:rsidR="00B042BA" w:rsidRPr="00614BAA" w:rsidRDefault="00614BAA" w:rsidP="00614BAA">
      <w:pPr>
        <w:pStyle w:val="AH5Sec"/>
        <w:shd w:val="pct25" w:color="auto" w:fill="auto"/>
      </w:pPr>
      <w:bookmarkStart w:id="100" w:name="_Toc531955431"/>
      <w:r w:rsidRPr="00614BAA">
        <w:rPr>
          <w:rStyle w:val="CharSectNo"/>
        </w:rPr>
        <w:t>96</w:t>
      </w:r>
      <w:r w:rsidRPr="00614BAA">
        <w:tab/>
      </w:r>
      <w:r w:rsidR="00B042BA" w:rsidRPr="00614BAA">
        <w:t>Section 84 (1) (g) to (j)</w:t>
      </w:r>
      <w:bookmarkEnd w:id="100"/>
    </w:p>
    <w:p w:rsidR="00B042BA" w:rsidRPr="00614BAA" w:rsidRDefault="00B042BA" w:rsidP="00B042BA">
      <w:pPr>
        <w:pStyle w:val="direction"/>
      </w:pPr>
      <w:r w:rsidRPr="00614BAA">
        <w:t>substitute</w:t>
      </w:r>
    </w:p>
    <w:p w:rsidR="00B042BA" w:rsidRPr="00614BAA" w:rsidRDefault="00B042BA" w:rsidP="00B042BA">
      <w:pPr>
        <w:pStyle w:val="Ipara"/>
      </w:pPr>
      <w:r w:rsidRPr="00614BAA">
        <w:tab/>
        <w:t>(g)</w:t>
      </w:r>
      <w:r w:rsidRPr="00614BAA">
        <w:tab/>
        <w:t>seize anything (including a document), that the officer believes on reasonable grounds to be connected with an offence; or</w:t>
      </w:r>
    </w:p>
    <w:p w:rsidR="006C1CF4" w:rsidRPr="00614BAA" w:rsidRDefault="00614BAA" w:rsidP="00614BAA">
      <w:pPr>
        <w:pStyle w:val="AH5Sec"/>
        <w:shd w:val="pct25" w:color="auto" w:fill="auto"/>
      </w:pPr>
      <w:bookmarkStart w:id="101" w:name="_Toc531955432"/>
      <w:r w:rsidRPr="00614BAA">
        <w:rPr>
          <w:rStyle w:val="CharSectNo"/>
        </w:rPr>
        <w:t>97</w:t>
      </w:r>
      <w:r w:rsidRPr="00614BAA">
        <w:tab/>
      </w:r>
      <w:r w:rsidR="006C1CF4" w:rsidRPr="00614BAA">
        <w:t>Section 84 (1) (k)</w:t>
      </w:r>
      <w:bookmarkEnd w:id="101"/>
    </w:p>
    <w:p w:rsidR="006C1CF4" w:rsidRPr="00614BAA" w:rsidRDefault="006C1CF4" w:rsidP="006C1CF4">
      <w:pPr>
        <w:pStyle w:val="direction"/>
      </w:pPr>
      <w:r w:rsidRPr="00614BAA">
        <w:t>omit</w:t>
      </w:r>
    </w:p>
    <w:p w:rsidR="006C1CF4" w:rsidRPr="00614BAA" w:rsidRDefault="00432C76" w:rsidP="006C1CF4">
      <w:pPr>
        <w:pStyle w:val="Amainreturn"/>
      </w:pPr>
      <w:r w:rsidRPr="00614BAA">
        <w:t>him</w:t>
      </w:r>
      <w:r w:rsidR="006C1CF4" w:rsidRPr="00614BAA">
        <w:t xml:space="preserve"> or her</w:t>
      </w:r>
    </w:p>
    <w:p w:rsidR="006C1CF4" w:rsidRPr="00614BAA" w:rsidRDefault="006C1CF4" w:rsidP="006C1CF4">
      <w:pPr>
        <w:pStyle w:val="direction"/>
      </w:pPr>
      <w:r w:rsidRPr="00614BAA">
        <w:t>substitute</w:t>
      </w:r>
    </w:p>
    <w:p w:rsidR="006C1CF4" w:rsidRPr="00614BAA" w:rsidRDefault="006C1CF4" w:rsidP="006C1CF4">
      <w:pPr>
        <w:pStyle w:val="Amainreturn"/>
      </w:pPr>
      <w:r w:rsidRPr="00614BAA">
        <w:t xml:space="preserve">the </w:t>
      </w:r>
      <w:r w:rsidR="00432C76" w:rsidRPr="00614BAA">
        <w:t>officer</w:t>
      </w:r>
    </w:p>
    <w:p w:rsidR="00AA10F1" w:rsidRPr="00614BAA" w:rsidRDefault="00614BAA" w:rsidP="00614BAA">
      <w:pPr>
        <w:pStyle w:val="AH5Sec"/>
        <w:shd w:val="pct25" w:color="auto" w:fill="auto"/>
      </w:pPr>
      <w:bookmarkStart w:id="102" w:name="_Toc531955433"/>
      <w:r w:rsidRPr="00614BAA">
        <w:rPr>
          <w:rStyle w:val="CharSectNo"/>
        </w:rPr>
        <w:t>98</w:t>
      </w:r>
      <w:r w:rsidRPr="00614BAA">
        <w:tab/>
      </w:r>
      <w:r w:rsidR="00AA10F1" w:rsidRPr="00614BAA">
        <w:t>New section 84A</w:t>
      </w:r>
      <w:r w:rsidR="008B6F30" w:rsidRPr="00614BAA">
        <w:t>AA</w:t>
      </w:r>
      <w:bookmarkEnd w:id="102"/>
    </w:p>
    <w:p w:rsidR="00AA10F1" w:rsidRPr="00614BAA" w:rsidRDefault="008B6F30" w:rsidP="00AA10F1">
      <w:pPr>
        <w:pStyle w:val="direction"/>
      </w:pPr>
      <w:r w:rsidRPr="00614BAA">
        <w:t xml:space="preserve">before section 84AA, </w:t>
      </w:r>
      <w:r w:rsidR="00AA10F1" w:rsidRPr="00614BAA">
        <w:t>insert</w:t>
      </w:r>
    </w:p>
    <w:p w:rsidR="00AA10F1" w:rsidRPr="00614BAA" w:rsidRDefault="00AA10F1" w:rsidP="00AA10F1">
      <w:pPr>
        <w:pStyle w:val="IH5Sec"/>
      </w:pPr>
      <w:r w:rsidRPr="00614BAA">
        <w:t>84A</w:t>
      </w:r>
      <w:r w:rsidR="008B6F30" w:rsidRPr="00614BAA">
        <w:t>AA</w:t>
      </w:r>
      <w:r w:rsidRPr="00614BAA">
        <w:tab/>
        <w:t xml:space="preserve">Power to seize animals—authorised officers </w:t>
      </w:r>
    </w:p>
    <w:p w:rsidR="00AA10F1" w:rsidRPr="00614BAA" w:rsidRDefault="00AA10F1" w:rsidP="00AA10F1">
      <w:pPr>
        <w:pStyle w:val="Amainreturn"/>
      </w:pPr>
      <w:r w:rsidRPr="00614BAA">
        <w:t>An authorised officer may—</w:t>
      </w:r>
    </w:p>
    <w:p w:rsidR="00AA10F1" w:rsidRPr="00614BAA" w:rsidRDefault="00AA10F1" w:rsidP="00AA10F1">
      <w:pPr>
        <w:pStyle w:val="Ipara"/>
      </w:pPr>
      <w:r w:rsidRPr="00614BAA">
        <w:tab/>
        <w:t>(a)</w:t>
      </w:r>
      <w:r w:rsidRPr="00614BAA">
        <w:tab/>
        <w:t>seize any animal that the officer believes on reasonable grounds to be connected with an offence; or</w:t>
      </w:r>
    </w:p>
    <w:p w:rsidR="00AA10F1" w:rsidRPr="00614BAA" w:rsidRDefault="00AA10F1" w:rsidP="00AA10F1">
      <w:pPr>
        <w:pStyle w:val="Ipara"/>
      </w:pPr>
      <w:r w:rsidRPr="00614BAA">
        <w:tab/>
        <w:t>(b)</w:t>
      </w:r>
      <w:r w:rsidRPr="00614BAA">
        <w:tab/>
        <w:t>seize any dependant offspring of an animal seized under paragraph (a); or</w:t>
      </w:r>
    </w:p>
    <w:p w:rsidR="00AA10F1" w:rsidRPr="00614BAA" w:rsidRDefault="00AA10F1" w:rsidP="00AA10F1">
      <w:pPr>
        <w:pStyle w:val="Ipara"/>
      </w:pPr>
      <w:r w:rsidRPr="00614BAA">
        <w:tab/>
        <w:t>(c)</w:t>
      </w:r>
      <w:r w:rsidRPr="00614BAA">
        <w:tab/>
        <w:t>seize any animal that the officer believes on reasonable grounds is kept by, or in the care or control of, a person in contravention of—</w:t>
      </w:r>
    </w:p>
    <w:p w:rsidR="00AA10F1" w:rsidRPr="00614BAA" w:rsidRDefault="00AA10F1" w:rsidP="00AA10F1">
      <w:pPr>
        <w:pStyle w:val="Isubpara"/>
      </w:pPr>
      <w:r w:rsidRPr="00614BAA">
        <w:tab/>
        <w:t>(i)</w:t>
      </w:r>
      <w:r w:rsidRPr="00614BAA">
        <w:tab/>
        <w:t>a temporary prohibition order under section 86C (2) (Temporary prohibition on animal ownership etc); or</w:t>
      </w:r>
    </w:p>
    <w:p w:rsidR="00AA10F1" w:rsidRPr="00614BAA" w:rsidRDefault="00AA10F1" w:rsidP="00AA10F1">
      <w:pPr>
        <w:pStyle w:val="Isubpara"/>
      </w:pPr>
      <w:r w:rsidRPr="00614BAA">
        <w:tab/>
        <w:t>(ii)</w:t>
      </w:r>
      <w:r w:rsidRPr="00614BAA">
        <w:tab/>
        <w:t>an interim order under section 100A (2) (Animal offences—court orders (interim)); or</w:t>
      </w:r>
    </w:p>
    <w:p w:rsidR="00AA10F1" w:rsidRPr="00614BAA" w:rsidRDefault="00AA10F1" w:rsidP="00AA10F1">
      <w:pPr>
        <w:pStyle w:val="Isubpara"/>
      </w:pPr>
      <w:r w:rsidRPr="00614BAA">
        <w:tab/>
        <w:t>(iii)</w:t>
      </w:r>
      <w:r w:rsidRPr="00614BAA">
        <w:tab/>
        <w:t>an order under section 101 (3) (Animal offences—court orders (general)); or</w:t>
      </w:r>
    </w:p>
    <w:p w:rsidR="00897FC9" w:rsidRPr="00614BAA" w:rsidRDefault="00AA10F1" w:rsidP="00AA10F1">
      <w:pPr>
        <w:pStyle w:val="Isubpara"/>
      </w:pPr>
      <w:r w:rsidRPr="00614BAA">
        <w:tab/>
        <w:t>(iv)</w:t>
      </w:r>
      <w:r w:rsidRPr="00614BAA">
        <w:tab/>
        <w:t>an order under section 101A (2) (Animal offences—permanent prohibition on animal ownership etc)</w:t>
      </w:r>
      <w:r w:rsidR="00897FC9" w:rsidRPr="00614BAA">
        <w:t>; or</w:t>
      </w:r>
    </w:p>
    <w:p w:rsidR="00AA10F1" w:rsidRPr="00614BAA" w:rsidRDefault="00897FC9" w:rsidP="00AA10F1">
      <w:pPr>
        <w:pStyle w:val="Isubpara"/>
      </w:pPr>
      <w:r w:rsidRPr="00614BAA">
        <w:tab/>
        <w:t>(v)</w:t>
      </w:r>
      <w:r w:rsidRPr="00614BAA">
        <w:tab/>
        <w:t>an order under section 101C (</w:t>
      </w:r>
      <w:r w:rsidR="00303E4B" w:rsidRPr="00614BAA">
        <w:t xml:space="preserve">Prohibition </w:t>
      </w:r>
      <w:r w:rsidRPr="00614BAA">
        <w:t>order in special circumstances)</w:t>
      </w:r>
      <w:r w:rsidR="00AA10F1" w:rsidRPr="00614BAA">
        <w:t>.</w:t>
      </w:r>
    </w:p>
    <w:p w:rsidR="008B6F30" w:rsidRPr="00614BAA" w:rsidRDefault="00614BAA" w:rsidP="00614BAA">
      <w:pPr>
        <w:pStyle w:val="AH5Sec"/>
        <w:shd w:val="pct25" w:color="auto" w:fill="auto"/>
      </w:pPr>
      <w:bookmarkStart w:id="103" w:name="_Toc531955434"/>
      <w:r w:rsidRPr="00614BAA">
        <w:rPr>
          <w:rStyle w:val="CharSectNo"/>
        </w:rPr>
        <w:t>99</w:t>
      </w:r>
      <w:r w:rsidRPr="00614BAA">
        <w:tab/>
      </w:r>
      <w:r w:rsidR="00FF3291" w:rsidRPr="00614BAA">
        <w:t>Powers of veterinary surgeons regarding seized animals and carcasses</w:t>
      </w:r>
      <w:r w:rsidR="00FF3291" w:rsidRPr="00614BAA">
        <w:br/>
      </w:r>
      <w:r w:rsidR="00605A53" w:rsidRPr="00614BAA">
        <w:t>Section 84A (1)</w:t>
      </w:r>
      <w:bookmarkEnd w:id="103"/>
    </w:p>
    <w:p w:rsidR="00FF3291" w:rsidRPr="00614BAA" w:rsidRDefault="00FF3291" w:rsidP="00FF3291">
      <w:pPr>
        <w:pStyle w:val="direction"/>
      </w:pPr>
      <w:r w:rsidRPr="00614BAA">
        <w:t>substitute</w:t>
      </w:r>
    </w:p>
    <w:p w:rsidR="00FF3291" w:rsidRPr="00614BAA" w:rsidRDefault="00FF3291" w:rsidP="00FF3291">
      <w:pPr>
        <w:pStyle w:val="IMain"/>
        <w:rPr>
          <w:rFonts w:ascii="TimesNewRomanPSMT" w:hAnsi="TimesNewRomanPSMT" w:cs="TimesNewRomanPSMT"/>
          <w:szCs w:val="24"/>
          <w:lang w:eastAsia="en-AU"/>
        </w:rPr>
      </w:pPr>
      <w:r w:rsidRPr="00614BAA">
        <w:rPr>
          <w:lang w:eastAsia="en-AU"/>
        </w:rPr>
        <w:tab/>
        <w:t>(1)</w:t>
      </w:r>
      <w:r w:rsidRPr="00614BAA">
        <w:rPr>
          <w:lang w:eastAsia="en-AU"/>
        </w:rPr>
        <w:tab/>
        <w:t xml:space="preserve">A veterinary surgeon may take a sample of tissue, blood, urine or </w:t>
      </w:r>
      <w:r w:rsidRPr="00614BAA">
        <w:rPr>
          <w:rFonts w:ascii="TimesNewRomanPSMT" w:hAnsi="TimesNewRomanPSMT" w:cs="TimesNewRomanPSMT"/>
          <w:szCs w:val="24"/>
          <w:lang w:eastAsia="en-AU"/>
        </w:rPr>
        <w:t>other bodily material from an animal or carcass seized under this Act.</w:t>
      </w:r>
    </w:p>
    <w:p w:rsidR="00B332D6" w:rsidRPr="00614BAA" w:rsidRDefault="00614BAA" w:rsidP="00614BAA">
      <w:pPr>
        <w:pStyle w:val="AH5Sec"/>
        <w:shd w:val="pct25" w:color="auto" w:fill="auto"/>
      </w:pPr>
      <w:bookmarkStart w:id="104" w:name="_Toc531955435"/>
      <w:r w:rsidRPr="00614BAA">
        <w:rPr>
          <w:rStyle w:val="CharSectNo"/>
        </w:rPr>
        <w:t>100</w:t>
      </w:r>
      <w:r w:rsidRPr="00614BAA">
        <w:tab/>
      </w:r>
      <w:r w:rsidR="008D2E3A" w:rsidRPr="00614BAA">
        <w:t>Inspectors and authorised officers</w:t>
      </w:r>
      <w:r w:rsidR="008D2E3A" w:rsidRPr="00614BAA">
        <w:br/>
        <w:t>Section 85 (2) (c)</w:t>
      </w:r>
      <w:bookmarkEnd w:id="104"/>
    </w:p>
    <w:p w:rsidR="008D2E3A" w:rsidRPr="00614BAA" w:rsidRDefault="008D2E3A" w:rsidP="008D2E3A">
      <w:pPr>
        <w:pStyle w:val="direction"/>
      </w:pPr>
      <w:r w:rsidRPr="00614BAA">
        <w:t>omit</w:t>
      </w:r>
    </w:p>
    <w:p w:rsidR="008D2E3A" w:rsidRPr="00614BAA" w:rsidRDefault="008D2E3A" w:rsidP="008D2E3A">
      <w:pPr>
        <w:pStyle w:val="Amainreturn"/>
      </w:pPr>
      <w:r w:rsidRPr="00614BAA">
        <w:t>he or she</w:t>
      </w:r>
    </w:p>
    <w:p w:rsidR="008D2E3A" w:rsidRPr="00614BAA" w:rsidRDefault="008D2E3A" w:rsidP="008D2E3A">
      <w:pPr>
        <w:pStyle w:val="direction"/>
      </w:pPr>
      <w:r w:rsidRPr="00614BAA">
        <w:t>substitute</w:t>
      </w:r>
    </w:p>
    <w:p w:rsidR="008D2E3A" w:rsidRPr="00614BAA" w:rsidRDefault="008D2E3A" w:rsidP="008D2E3A">
      <w:pPr>
        <w:pStyle w:val="Amainreturn"/>
      </w:pPr>
      <w:r w:rsidRPr="00614BAA">
        <w:t>the inspector or officer</w:t>
      </w:r>
    </w:p>
    <w:p w:rsidR="00196F25" w:rsidRPr="00614BAA" w:rsidRDefault="00614BAA" w:rsidP="00614BAA">
      <w:pPr>
        <w:pStyle w:val="AH5Sec"/>
        <w:shd w:val="pct25" w:color="auto" w:fill="auto"/>
      </w:pPr>
      <w:bookmarkStart w:id="105" w:name="_Toc531955436"/>
      <w:r w:rsidRPr="00614BAA">
        <w:rPr>
          <w:rStyle w:val="CharSectNo"/>
        </w:rPr>
        <w:t>101</w:t>
      </w:r>
      <w:r w:rsidRPr="00614BAA">
        <w:tab/>
      </w:r>
      <w:r w:rsidR="00196F25" w:rsidRPr="00614BAA">
        <w:t>New division 7.6A</w:t>
      </w:r>
      <w:bookmarkEnd w:id="105"/>
    </w:p>
    <w:p w:rsidR="00196F25" w:rsidRPr="00614BAA" w:rsidRDefault="00196F25" w:rsidP="00196F25">
      <w:pPr>
        <w:pStyle w:val="direction"/>
      </w:pPr>
      <w:r w:rsidRPr="00614BAA">
        <w:t>insert</w:t>
      </w:r>
    </w:p>
    <w:p w:rsidR="00196F25" w:rsidRPr="00614BAA" w:rsidRDefault="00196F25" w:rsidP="00196F25">
      <w:pPr>
        <w:pStyle w:val="IH3Div"/>
      </w:pPr>
      <w:r w:rsidRPr="00614BAA">
        <w:t>Division 7.6A</w:t>
      </w:r>
      <w:r w:rsidRPr="00614BAA">
        <w:tab/>
      </w:r>
      <w:r w:rsidR="00A253E5" w:rsidRPr="00614BAA">
        <w:t>Dealing with seized animals</w:t>
      </w:r>
    </w:p>
    <w:p w:rsidR="00196F25" w:rsidRPr="00614BAA" w:rsidRDefault="00815E54" w:rsidP="00196F25">
      <w:pPr>
        <w:pStyle w:val="IH5Sec"/>
      </w:pPr>
      <w:r w:rsidRPr="00614BAA">
        <w:t>86A</w:t>
      </w:r>
      <w:r w:rsidR="00C67B0B" w:rsidRPr="00614BAA">
        <w:tab/>
      </w:r>
      <w:r w:rsidR="00196F25" w:rsidRPr="00614BAA">
        <w:t>Accommodation of seized animals</w:t>
      </w:r>
    </w:p>
    <w:p w:rsidR="00196F25" w:rsidRPr="00614BAA" w:rsidRDefault="00196F25" w:rsidP="00196F25">
      <w:pPr>
        <w:pStyle w:val="IMain"/>
      </w:pPr>
      <w:r w:rsidRPr="00614BAA">
        <w:tab/>
        <w:t>(1)</w:t>
      </w:r>
      <w:r w:rsidRPr="00614BAA">
        <w:tab/>
        <w:t xml:space="preserve">The authority </w:t>
      </w:r>
      <w:r w:rsidR="002B4F5A" w:rsidRPr="00614BAA">
        <w:t>must</w:t>
      </w:r>
      <w:r w:rsidRPr="00614BAA">
        <w:t xml:space="preserve"> accommodate a seized animal by—</w:t>
      </w:r>
    </w:p>
    <w:p w:rsidR="002B4F5A" w:rsidRPr="00614BAA" w:rsidRDefault="002B4F5A" w:rsidP="002B4F5A">
      <w:pPr>
        <w:pStyle w:val="Ipara"/>
      </w:pPr>
      <w:r w:rsidRPr="00614BAA">
        <w:tab/>
        <w:t>(a)</w:t>
      </w:r>
      <w:r w:rsidRPr="00614BAA">
        <w:tab/>
        <w:t>impounding the animal; or</w:t>
      </w:r>
    </w:p>
    <w:p w:rsidR="00196F25" w:rsidRPr="00614BAA" w:rsidRDefault="00196F25" w:rsidP="00196F25">
      <w:pPr>
        <w:pStyle w:val="Ipara"/>
      </w:pPr>
      <w:r w:rsidRPr="00614BAA">
        <w:tab/>
        <w:t>(b)</w:t>
      </w:r>
      <w:r w:rsidRPr="00614BAA">
        <w:tab/>
        <w:t>placing the animal in the care of a</w:t>
      </w:r>
      <w:r w:rsidR="00897FC9" w:rsidRPr="00614BAA">
        <w:t>n</w:t>
      </w:r>
      <w:r w:rsidRPr="00614BAA">
        <w:t xml:space="preserve"> entity</w:t>
      </w:r>
      <w:r w:rsidR="00897FC9" w:rsidRPr="00614BAA">
        <w:t xml:space="preserve"> declared by the Minister</w:t>
      </w:r>
      <w:r w:rsidRPr="00614BAA">
        <w:t>; or</w:t>
      </w:r>
    </w:p>
    <w:p w:rsidR="002B4F5A" w:rsidRPr="00614BAA" w:rsidRDefault="002B4F5A" w:rsidP="002B4F5A">
      <w:pPr>
        <w:pStyle w:val="Ipara"/>
      </w:pPr>
      <w:r w:rsidRPr="00614BAA">
        <w:tab/>
        <w:t>(</w:t>
      </w:r>
      <w:r w:rsidR="009773A2" w:rsidRPr="00614BAA">
        <w:t>c</w:t>
      </w:r>
      <w:r w:rsidRPr="00614BAA">
        <w:t>)</w:t>
      </w:r>
      <w:r w:rsidRPr="00614BAA">
        <w:tab/>
        <w:t>if the authority is reasonabl</w:t>
      </w:r>
      <w:r w:rsidR="00A253E5" w:rsidRPr="00614BAA">
        <w:t>y</w:t>
      </w:r>
      <w:r w:rsidRPr="00614BAA">
        <w:t xml:space="preserve"> satisfied that the animal can be kept </w:t>
      </w:r>
      <w:r w:rsidR="00E56AB8" w:rsidRPr="00614BAA">
        <w:t xml:space="preserve">under suitable care </w:t>
      </w:r>
      <w:r w:rsidRPr="00614BAA">
        <w:t>by the</w:t>
      </w:r>
      <w:r w:rsidR="00E56AB8" w:rsidRPr="00614BAA">
        <w:t xml:space="preserve"> person in charge of the animal</w:t>
      </w:r>
      <w:r w:rsidRPr="00614BAA">
        <w:t xml:space="preserve">—returning the animal to the care of the person </w:t>
      </w:r>
      <w:r w:rsidR="00E23DEA" w:rsidRPr="00614BAA">
        <w:t>under stated w</w:t>
      </w:r>
      <w:r w:rsidR="004A07CB" w:rsidRPr="00614BAA">
        <w:t>ritten condition</w:t>
      </w:r>
      <w:r w:rsidR="00897FC9" w:rsidRPr="00614BAA">
        <w:t>s</w:t>
      </w:r>
      <w:r w:rsidR="00E23DEA" w:rsidRPr="00614BAA">
        <w:t>.</w:t>
      </w:r>
    </w:p>
    <w:p w:rsidR="00196F25" w:rsidRPr="00614BAA" w:rsidRDefault="00196F25" w:rsidP="00196F25">
      <w:pPr>
        <w:pStyle w:val="IMain"/>
      </w:pPr>
      <w:r w:rsidRPr="00614BAA">
        <w:tab/>
        <w:t>(2)</w:t>
      </w:r>
      <w:r w:rsidRPr="00614BAA">
        <w:tab/>
      </w:r>
      <w:r w:rsidR="009773A2" w:rsidRPr="00614BAA">
        <w:t>A condition mentioned in section (1) (c) may include</w:t>
      </w:r>
      <w:r w:rsidRPr="00614BAA">
        <w:t>—</w:t>
      </w:r>
    </w:p>
    <w:p w:rsidR="009773A2" w:rsidRPr="00614BAA" w:rsidRDefault="00196F25" w:rsidP="009773A2">
      <w:pPr>
        <w:pStyle w:val="Ipara"/>
      </w:pPr>
      <w:r w:rsidRPr="00614BAA">
        <w:tab/>
        <w:t>(a)</w:t>
      </w:r>
      <w:r w:rsidRPr="00614BAA">
        <w:tab/>
      </w:r>
      <w:r w:rsidR="009773A2" w:rsidRPr="00614BAA">
        <w:t>a condition prescribed by regulation; and</w:t>
      </w:r>
    </w:p>
    <w:p w:rsidR="009773A2" w:rsidRPr="00614BAA" w:rsidRDefault="009773A2" w:rsidP="009773A2">
      <w:pPr>
        <w:pStyle w:val="Ipara"/>
      </w:pPr>
      <w:r w:rsidRPr="00614BAA">
        <w:tab/>
        <w:t>(b)</w:t>
      </w:r>
      <w:r w:rsidRPr="00614BAA">
        <w:tab/>
        <w:t>any other condition the authority considers appropriate.</w:t>
      </w:r>
    </w:p>
    <w:p w:rsidR="004A07CB" w:rsidRPr="00614BAA" w:rsidRDefault="004A07CB" w:rsidP="004A07CB">
      <w:pPr>
        <w:pStyle w:val="IMain"/>
      </w:pPr>
      <w:r w:rsidRPr="00614BAA">
        <w:tab/>
        <w:t>(3)</w:t>
      </w:r>
      <w:r w:rsidRPr="00614BAA">
        <w:tab/>
        <w:t>A person commits an offence if—</w:t>
      </w:r>
    </w:p>
    <w:p w:rsidR="004A07CB" w:rsidRPr="00614BAA" w:rsidRDefault="004A07CB" w:rsidP="004A07CB">
      <w:pPr>
        <w:pStyle w:val="Ipara"/>
      </w:pPr>
      <w:r w:rsidRPr="00614BAA">
        <w:tab/>
        <w:t>(a)</w:t>
      </w:r>
      <w:r w:rsidRPr="00614BAA">
        <w:tab/>
        <w:t xml:space="preserve">an animal is returned to </w:t>
      </w:r>
      <w:r w:rsidR="00897FC9" w:rsidRPr="00614BAA">
        <w:t>the</w:t>
      </w:r>
      <w:r w:rsidRPr="00614BAA">
        <w:t xml:space="preserve"> person’s care under stated written conditions; and</w:t>
      </w:r>
    </w:p>
    <w:p w:rsidR="004A07CB" w:rsidRPr="00614BAA" w:rsidRDefault="004A07CB" w:rsidP="00614BAA">
      <w:pPr>
        <w:pStyle w:val="Ipara"/>
        <w:keepNext/>
      </w:pPr>
      <w:r w:rsidRPr="00614BAA">
        <w:tab/>
        <w:t>(b)</w:t>
      </w:r>
      <w:r w:rsidRPr="00614BAA">
        <w:tab/>
        <w:t xml:space="preserve">the person fails to comply with </w:t>
      </w:r>
      <w:r w:rsidR="00897FC9" w:rsidRPr="00614BAA">
        <w:t>a</w:t>
      </w:r>
      <w:r w:rsidRPr="00614BAA">
        <w:t xml:space="preserve"> condition.</w:t>
      </w:r>
    </w:p>
    <w:p w:rsidR="004A07CB" w:rsidRPr="00614BAA" w:rsidRDefault="004A07CB" w:rsidP="004A07CB">
      <w:pPr>
        <w:pStyle w:val="Penalty"/>
      </w:pPr>
      <w:r w:rsidRPr="00614BAA">
        <w:t xml:space="preserve">Maximum penalty:  </w:t>
      </w:r>
      <w:r w:rsidR="004F66D3" w:rsidRPr="00614BAA">
        <w:t>25</w:t>
      </w:r>
      <w:r w:rsidRPr="00614BAA">
        <w:t xml:space="preserve"> penalty units.</w:t>
      </w:r>
    </w:p>
    <w:p w:rsidR="004A07CB" w:rsidRPr="00614BAA" w:rsidRDefault="004A07CB" w:rsidP="004A07CB">
      <w:pPr>
        <w:pStyle w:val="IMain"/>
      </w:pPr>
      <w:r w:rsidRPr="00614BAA">
        <w:tab/>
        <w:t>(4)</w:t>
      </w:r>
      <w:r w:rsidRPr="00614BAA">
        <w:tab/>
        <w:t>An offence against subsection (3) is a strict liability offence.</w:t>
      </w:r>
    </w:p>
    <w:p w:rsidR="00196F25" w:rsidRPr="00614BAA" w:rsidRDefault="00196F25" w:rsidP="00614BAA">
      <w:pPr>
        <w:pStyle w:val="IMain"/>
        <w:keepNext/>
      </w:pPr>
      <w:r w:rsidRPr="00614BAA">
        <w:tab/>
        <w:t>(</w:t>
      </w:r>
      <w:r w:rsidR="004A07CB" w:rsidRPr="00614BAA">
        <w:t>5</w:t>
      </w:r>
      <w:r w:rsidRPr="00614BAA">
        <w:t>)</w:t>
      </w:r>
      <w:r w:rsidRPr="00614BAA">
        <w:tab/>
        <w:t xml:space="preserve">A declaration </w:t>
      </w:r>
      <w:r w:rsidR="000A7EA4" w:rsidRPr="00614BAA">
        <w:t>under</w:t>
      </w:r>
      <w:r w:rsidRPr="00614BAA">
        <w:t xml:space="preserve"> subsection (1) (b) is a notifiable instrument.</w:t>
      </w:r>
    </w:p>
    <w:p w:rsidR="00196F25" w:rsidRPr="00614BAA" w:rsidRDefault="00196F25" w:rsidP="00FF7508">
      <w:pPr>
        <w:pStyle w:val="aNote"/>
      </w:pPr>
      <w:r w:rsidRPr="00614BAA">
        <w:rPr>
          <w:rStyle w:val="charItals"/>
        </w:rPr>
        <w:t>Note</w:t>
      </w:r>
      <w:r w:rsidRPr="00614BAA">
        <w:rPr>
          <w:rStyle w:val="charItals"/>
        </w:rPr>
        <w:tab/>
      </w:r>
      <w:r w:rsidRPr="00614BAA">
        <w:t xml:space="preserve">A notifiable instrument must be notified under the </w:t>
      </w:r>
      <w:hyperlink r:id="rId31" w:tooltip="A2001-14" w:history="1">
        <w:r w:rsidR="00A76B0F" w:rsidRPr="00614BAA">
          <w:rPr>
            <w:rStyle w:val="charCitHyperlinkAbbrev"/>
          </w:rPr>
          <w:t>Legislation Act</w:t>
        </w:r>
      </w:hyperlink>
      <w:r w:rsidRPr="00614BAA">
        <w:t>.</w:t>
      </w:r>
    </w:p>
    <w:p w:rsidR="00196F25" w:rsidRPr="00614BAA" w:rsidRDefault="00FF7508" w:rsidP="00196F25">
      <w:pPr>
        <w:pStyle w:val="IH5Sec"/>
      </w:pPr>
      <w:r w:rsidRPr="00614BAA">
        <w:t>86</w:t>
      </w:r>
      <w:r w:rsidR="00C67B0B" w:rsidRPr="00614BAA">
        <w:t>B</w:t>
      </w:r>
      <w:r w:rsidR="00196F25" w:rsidRPr="00614BAA">
        <w:tab/>
        <w:t xml:space="preserve">Selling or </w:t>
      </w:r>
      <w:r w:rsidRPr="00614BAA">
        <w:t>rehoming</w:t>
      </w:r>
      <w:r w:rsidR="00196F25" w:rsidRPr="00614BAA">
        <w:t xml:space="preserve"> seized animals</w:t>
      </w:r>
    </w:p>
    <w:p w:rsidR="000A7EA4" w:rsidRPr="00614BAA" w:rsidRDefault="000A7EA4" w:rsidP="000A7EA4">
      <w:pPr>
        <w:pStyle w:val="IMain"/>
      </w:pPr>
      <w:r w:rsidRPr="00614BAA">
        <w:tab/>
        <w:t>(1)</w:t>
      </w:r>
      <w:r w:rsidRPr="00614BAA">
        <w:tab/>
        <w:t>The authority may—</w:t>
      </w:r>
    </w:p>
    <w:p w:rsidR="000A7EA4" w:rsidRPr="00614BAA" w:rsidRDefault="000A7EA4" w:rsidP="000A7EA4">
      <w:pPr>
        <w:pStyle w:val="Ipara"/>
      </w:pPr>
      <w:r w:rsidRPr="00614BAA">
        <w:tab/>
        <w:t>(a)</w:t>
      </w:r>
      <w:r w:rsidRPr="00614BAA">
        <w:tab/>
        <w:t>sell a seized animal; or</w:t>
      </w:r>
    </w:p>
    <w:p w:rsidR="000A7EA4" w:rsidRPr="00614BAA" w:rsidRDefault="000A7EA4" w:rsidP="000A7EA4">
      <w:pPr>
        <w:pStyle w:val="Ipara"/>
      </w:pPr>
      <w:r w:rsidRPr="00614BAA">
        <w:tab/>
        <w:t>(b)</w:t>
      </w:r>
      <w:r w:rsidRPr="00614BAA">
        <w:tab/>
        <w:t>give a seized animal to a declared entity for selling or rehoming.</w:t>
      </w:r>
    </w:p>
    <w:p w:rsidR="00897FC9" w:rsidRPr="00614BAA" w:rsidRDefault="000A7EA4" w:rsidP="000A7EA4">
      <w:pPr>
        <w:pStyle w:val="IMain"/>
      </w:pPr>
      <w:r w:rsidRPr="00614BAA">
        <w:tab/>
        <w:t>(2)</w:t>
      </w:r>
      <w:r w:rsidRPr="00614BAA">
        <w:tab/>
      </w:r>
      <w:r w:rsidR="005D691B" w:rsidRPr="00614BAA">
        <w:t>Before selling or rehoming an animal, the authority must</w:t>
      </w:r>
      <w:r w:rsidR="00897FC9" w:rsidRPr="00614BAA">
        <w:t>—</w:t>
      </w:r>
    </w:p>
    <w:p w:rsidR="00897FC9" w:rsidRPr="00614BAA" w:rsidRDefault="00897FC9" w:rsidP="00897FC9">
      <w:pPr>
        <w:pStyle w:val="Ipara"/>
      </w:pPr>
      <w:r w:rsidRPr="00614BAA">
        <w:tab/>
        <w:t>(a)</w:t>
      </w:r>
      <w:r w:rsidRPr="00614BAA">
        <w:tab/>
        <w:t>if the identity of the person in charge of the animal is not known—make reasonable enquires to find out who the person in charge is; or</w:t>
      </w:r>
    </w:p>
    <w:p w:rsidR="00AA10F1" w:rsidRPr="00614BAA" w:rsidRDefault="00897FC9" w:rsidP="00897FC9">
      <w:pPr>
        <w:pStyle w:val="Ipara"/>
      </w:pPr>
      <w:r w:rsidRPr="00614BAA">
        <w:tab/>
        <w:t>(b)</w:t>
      </w:r>
      <w:r w:rsidRPr="00614BAA">
        <w:tab/>
        <w:t>if the identity of the person in charge of the animal is known—</w:t>
      </w:r>
      <w:r w:rsidR="005D691B" w:rsidRPr="00614BAA">
        <w:t xml:space="preserve">give the person written notice of the </w:t>
      </w:r>
      <w:r w:rsidR="00071F53" w:rsidRPr="00614BAA">
        <w:t xml:space="preserve">authority’s </w:t>
      </w:r>
      <w:r w:rsidR="005D691B" w:rsidRPr="00614BAA">
        <w:t>intention to sell or rehome the animal.</w:t>
      </w:r>
    </w:p>
    <w:p w:rsidR="005D691B" w:rsidRPr="00614BAA" w:rsidRDefault="005D691B" w:rsidP="005D691B">
      <w:pPr>
        <w:pStyle w:val="IMain"/>
      </w:pPr>
      <w:r w:rsidRPr="00614BAA">
        <w:tab/>
        <w:t>(3)</w:t>
      </w:r>
      <w:r w:rsidRPr="00614BAA">
        <w:tab/>
        <w:t>The authority may only sell or rehome an animal if—</w:t>
      </w:r>
    </w:p>
    <w:p w:rsidR="005D691B" w:rsidRPr="00614BAA" w:rsidRDefault="005D691B" w:rsidP="005D691B">
      <w:pPr>
        <w:pStyle w:val="Ipara"/>
      </w:pPr>
      <w:r w:rsidRPr="00614BAA">
        <w:tab/>
        <w:t>(a)</w:t>
      </w:r>
      <w:r w:rsidRPr="00614BAA">
        <w:tab/>
        <w:t>the authority is satisfied on reasonable grounds it is in the best interest of the welfare of the seized animal; and</w:t>
      </w:r>
    </w:p>
    <w:p w:rsidR="005D691B" w:rsidRPr="00614BAA" w:rsidRDefault="005D691B" w:rsidP="005D691B">
      <w:pPr>
        <w:pStyle w:val="Ipara"/>
      </w:pPr>
      <w:r w:rsidRPr="00614BAA">
        <w:tab/>
        <w:t>(b)</w:t>
      </w:r>
      <w:r w:rsidRPr="00614BAA">
        <w:tab/>
      </w:r>
      <w:r w:rsidR="00071F53" w:rsidRPr="00614BAA">
        <w:t>if the authority knows the identity of the person in charge of the animal and has given notice to the person under subsection (2)</w:t>
      </w:r>
      <w:r w:rsidR="008F2A96" w:rsidRPr="00614BAA">
        <w:t>—</w:t>
      </w:r>
    </w:p>
    <w:p w:rsidR="008F2A96" w:rsidRPr="00614BAA" w:rsidRDefault="008F2A96" w:rsidP="008F2A96">
      <w:pPr>
        <w:pStyle w:val="Isubpara"/>
      </w:pPr>
      <w:r w:rsidRPr="00614BAA">
        <w:tab/>
        <w:t>(i)</w:t>
      </w:r>
      <w:r w:rsidRPr="00614BAA">
        <w:tab/>
        <w:t xml:space="preserve">does not, within 7 days after the day the notice is given (the </w:t>
      </w:r>
      <w:r w:rsidRPr="00614BAA">
        <w:rPr>
          <w:rStyle w:val="charBoldItals"/>
        </w:rPr>
        <w:t>application period</w:t>
      </w:r>
      <w:r w:rsidRPr="00614BAA">
        <w:t>), apply to the ACAT under section 108 for review of the decision; or</w:t>
      </w:r>
    </w:p>
    <w:p w:rsidR="008F2A96" w:rsidRPr="00614BAA" w:rsidRDefault="008F2A96" w:rsidP="008F2A96">
      <w:pPr>
        <w:pStyle w:val="Isubpara"/>
      </w:pPr>
      <w:r w:rsidRPr="00614BAA">
        <w:tab/>
        <w:t>(ii)</w:t>
      </w:r>
      <w:r w:rsidRPr="00614BAA">
        <w:tab/>
        <w:t xml:space="preserve">applies to the ACAT under section 108 for review of the decision within the application period and the </w:t>
      </w:r>
      <w:r w:rsidR="008B6F30" w:rsidRPr="00614BAA">
        <w:t>authority’s decision to sell or rehome the animal is confirmed</w:t>
      </w:r>
      <w:r w:rsidRPr="00614BAA">
        <w:t>.</w:t>
      </w:r>
    </w:p>
    <w:p w:rsidR="00C67B0B" w:rsidRPr="00614BAA" w:rsidRDefault="005D691B" w:rsidP="000A7EA4">
      <w:pPr>
        <w:pStyle w:val="IMain"/>
      </w:pPr>
      <w:r w:rsidRPr="00614BAA">
        <w:tab/>
        <w:t>(4)</w:t>
      </w:r>
      <w:r w:rsidRPr="00614BAA">
        <w:tab/>
      </w:r>
      <w:r w:rsidR="00C67B0B" w:rsidRPr="00614BAA">
        <w:t>In this section:</w:t>
      </w:r>
    </w:p>
    <w:p w:rsidR="00C67B0B" w:rsidRPr="00614BAA" w:rsidRDefault="00C67B0B" w:rsidP="00614BAA">
      <w:pPr>
        <w:pStyle w:val="aDef"/>
      </w:pPr>
      <w:r w:rsidRPr="00614BAA">
        <w:rPr>
          <w:rStyle w:val="charBoldItals"/>
        </w:rPr>
        <w:t>declared entity</w:t>
      </w:r>
      <w:r w:rsidRPr="00614BAA">
        <w:t xml:space="preserve"> means an entity declared under section 86A</w:t>
      </w:r>
      <w:r w:rsidR="00071F53" w:rsidRPr="00614BAA">
        <w:t xml:space="preserve"> (1) (b)</w:t>
      </w:r>
      <w:r w:rsidRPr="00614BAA">
        <w:t>.</w:t>
      </w:r>
    </w:p>
    <w:p w:rsidR="00196F25" w:rsidRPr="00614BAA" w:rsidRDefault="00D77FB7" w:rsidP="00196F25">
      <w:pPr>
        <w:pStyle w:val="IH5Sec"/>
      </w:pPr>
      <w:r w:rsidRPr="00614BAA">
        <w:t>86</w:t>
      </w:r>
      <w:r w:rsidR="00C67B0B" w:rsidRPr="00614BAA">
        <w:t>C</w:t>
      </w:r>
      <w:r w:rsidR="00196F25" w:rsidRPr="00614BAA">
        <w:tab/>
        <w:t>Temporary prohibition on animal ownership</w:t>
      </w:r>
      <w:r w:rsidRPr="00614BAA">
        <w:t xml:space="preserve"> etc</w:t>
      </w:r>
    </w:p>
    <w:p w:rsidR="00196F25" w:rsidRPr="00614BAA" w:rsidRDefault="00196F25" w:rsidP="00196F25">
      <w:pPr>
        <w:pStyle w:val="IMain"/>
      </w:pPr>
      <w:r w:rsidRPr="00614BAA">
        <w:tab/>
        <w:t>(1)</w:t>
      </w:r>
      <w:r w:rsidRPr="00614BAA">
        <w:tab/>
        <w:t>This section applies if—</w:t>
      </w:r>
    </w:p>
    <w:p w:rsidR="00196F25" w:rsidRPr="00614BAA" w:rsidRDefault="00D77FB7" w:rsidP="00196F25">
      <w:pPr>
        <w:pStyle w:val="Ipara"/>
      </w:pPr>
      <w:r w:rsidRPr="00614BAA">
        <w:tab/>
        <w:t>(a)</w:t>
      </w:r>
      <w:r w:rsidRPr="00614BAA">
        <w:tab/>
        <w:t>a domestic</w:t>
      </w:r>
      <w:r w:rsidR="00196F25" w:rsidRPr="00614BAA">
        <w:t xml:space="preserve"> animal is seized</w:t>
      </w:r>
      <w:r w:rsidR="00A253E5" w:rsidRPr="00614BAA">
        <w:t xml:space="preserve"> under this Act</w:t>
      </w:r>
      <w:r w:rsidR="00196F25" w:rsidRPr="00614BAA">
        <w:t>; and</w:t>
      </w:r>
    </w:p>
    <w:p w:rsidR="00196F25" w:rsidRPr="00614BAA" w:rsidRDefault="00196F25" w:rsidP="00196F25">
      <w:pPr>
        <w:pStyle w:val="Ipara"/>
      </w:pPr>
      <w:r w:rsidRPr="00614BAA">
        <w:tab/>
        <w:t>(b)</w:t>
      </w:r>
      <w:r w:rsidRPr="00614BAA">
        <w:tab/>
      </w:r>
      <w:r w:rsidR="000B3E3E" w:rsidRPr="00614BAA">
        <w:t xml:space="preserve">a proceeding </w:t>
      </w:r>
      <w:r w:rsidR="00A253E5" w:rsidRPr="00614BAA">
        <w:t xml:space="preserve">(a </w:t>
      </w:r>
      <w:r w:rsidR="00A253E5" w:rsidRPr="00614BAA">
        <w:rPr>
          <w:rStyle w:val="charBoldItals"/>
        </w:rPr>
        <w:t>relevant proceeding</w:t>
      </w:r>
      <w:r w:rsidR="00A253E5" w:rsidRPr="00614BAA">
        <w:t xml:space="preserve">) </w:t>
      </w:r>
      <w:r w:rsidR="000B3E3E" w:rsidRPr="00614BAA">
        <w:t xml:space="preserve">has </w:t>
      </w:r>
      <w:r w:rsidR="00A253E5" w:rsidRPr="00614BAA">
        <w:t xml:space="preserve">not </w:t>
      </w:r>
      <w:r w:rsidR="000B3E3E" w:rsidRPr="00614BAA">
        <w:t>been started</w:t>
      </w:r>
      <w:r w:rsidRPr="00614BAA">
        <w:t xml:space="preserve"> </w:t>
      </w:r>
      <w:r w:rsidR="000B3E3E" w:rsidRPr="00614BAA">
        <w:t xml:space="preserve">in a court </w:t>
      </w:r>
      <w:r w:rsidR="00E10B05" w:rsidRPr="00614BAA">
        <w:t>against a person</w:t>
      </w:r>
      <w:r w:rsidR="000B3E3E" w:rsidRPr="00614BAA">
        <w:t xml:space="preserve"> </w:t>
      </w:r>
      <w:r w:rsidRPr="00614BAA">
        <w:t xml:space="preserve">in charge </w:t>
      </w:r>
      <w:r w:rsidR="004F3E4D" w:rsidRPr="00614BAA">
        <w:t>of</w:t>
      </w:r>
      <w:r w:rsidR="000B3E3E" w:rsidRPr="00614BAA">
        <w:t xml:space="preserve"> the animal</w:t>
      </w:r>
      <w:r w:rsidR="004F3E4D" w:rsidRPr="00614BAA">
        <w:t xml:space="preserve"> for an offence against part 2 (Animal welfare offences)</w:t>
      </w:r>
      <w:r w:rsidR="009E7B45" w:rsidRPr="00614BAA">
        <w:t>; and</w:t>
      </w:r>
    </w:p>
    <w:p w:rsidR="009E7B45" w:rsidRPr="00614BAA" w:rsidRDefault="009E7B45" w:rsidP="00196F25">
      <w:pPr>
        <w:pStyle w:val="Ipara"/>
      </w:pPr>
      <w:r w:rsidRPr="00614BAA">
        <w:tab/>
        <w:t>(c)</w:t>
      </w:r>
      <w:r w:rsidRPr="00614BAA">
        <w:tab/>
        <w:t xml:space="preserve">the authority </w:t>
      </w:r>
      <w:r w:rsidR="009A5F39" w:rsidRPr="00614BAA">
        <w:t>reasonably believes that</w:t>
      </w:r>
      <w:r w:rsidRPr="00614BAA">
        <w:t xml:space="preserve"> an animal’s welfare is</w:t>
      </w:r>
      <w:r w:rsidR="00D02D43" w:rsidRPr="00614BAA">
        <w:t>,</w:t>
      </w:r>
      <w:r w:rsidRPr="00614BAA">
        <w:t xml:space="preserve"> or would be at serious risk</w:t>
      </w:r>
      <w:r w:rsidR="00D02D43" w:rsidRPr="00614BAA">
        <w:t>,</w:t>
      </w:r>
      <w:r w:rsidR="009A5F39" w:rsidRPr="00614BAA">
        <w:t xml:space="preserve"> if the person were to own, keep, care for or control the animal</w:t>
      </w:r>
      <w:r w:rsidRPr="00614BAA">
        <w:t>.</w:t>
      </w:r>
    </w:p>
    <w:p w:rsidR="009E7B45" w:rsidRPr="00614BAA" w:rsidRDefault="00196F25" w:rsidP="00196F25">
      <w:pPr>
        <w:pStyle w:val="IMain"/>
      </w:pPr>
      <w:r w:rsidRPr="00614BAA">
        <w:tab/>
        <w:t>(2)</w:t>
      </w:r>
      <w:r w:rsidRPr="00614BAA">
        <w:tab/>
        <w:t>The authority may</w:t>
      </w:r>
      <w:r w:rsidR="009E7B45" w:rsidRPr="00614BAA">
        <w:t>, in writing,</w:t>
      </w:r>
      <w:r w:rsidRPr="00614BAA">
        <w:t xml:space="preserve"> prohibit </w:t>
      </w:r>
      <w:r w:rsidR="004F3E4D" w:rsidRPr="00614BAA">
        <w:t xml:space="preserve">(a </w:t>
      </w:r>
      <w:r w:rsidR="004F3E4D" w:rsidRPr="00614BAA">
        <w:rPr>
          <w:rStyle w:val="charBoldItals"/>
        </w:rPr>
        <w:t>prohibition order</w:t>
      </w:r>
      <w:r w:rsidR="004F3E4D" w:rsidRPr="00614BAA">
        <w:t>)</w:t>
      </w:r>
      <w:r w:rsidR="00EF12DC" w:rsidRPr="00614BAA">
        <w:t xml:space="preserve"> </w:t>
      </w:r>
      <w:r w:rsidR="009A5F39" w:rsidRPr="00614BAA">
        <w:t>the</w:t>
      </w:r>
      <w:r w:rsidRPr="00614BAA">
        <w:t xml:space="preserve"> person from</w:t>
      </w:r>
      <w:r w:rsidR="009E7B45" w:rsidRPr="00614BAA">
        <w:t>—</w:t>
      </w:r>
    </w:p>
    <w:p w:rsidR="009E7B45" w:rsidRPr="00614BAA" w:rsidRDefault="009E7B45" w:rsidP="009E7B45">
      <w:pPr>
        <w:pStyle w:val="Ipara"/>
        <w:rPr>
          <w:lang w:eastAsia="en-AU"/>
        </w:rPr>
      </w:pPr>
      <w:r w:rsidRPr="00614BAA">
        <w:rPr>
          <w:lang w:eastAsia="en-AU"/>
        </w:rPr>
        <w:tab/>
        <w:t>(a)</w:t>
      </w:r>
      <w:r w:rsidRPr="00614BAA">
        <w:rPr>
          <w:lang w:eastAsia="en-AU"/>
        </w:rPr>
        <w:tab/>
        <w:t>purchas</w:t>
      </w:r>
      <w:r w:rsidR="00C15F4C" w:rsidRPr="00614BAA">
        <w:rPr>
          <w:lang w:eastAsia="en-AU"/>
        </w:rPr>
        <w:t>ing</w:t>
      </w:r>
      <w:r w:rsidRPr="00614BAA">
        <w:rPr>
          <w:lang w:eastAsia="en-AU"/>
        </w:rPr>
        <w:t xml:space="preserve"> or acquir</w:t>
      </w:r>
      <w:r w:rsidR="00C15F4C" w:rsidRPr="00614BAA">
        <w:rPr>
          <w:lang w:eastAsia="en-AU"/>
        </w:rPr>
        <w:t>ing</w:t>
      </w:r>
      <w:r w:rsidRPr="00614BAA">
        <w:rPr>
          <w:lang w:eastAsia="en-AU"/>
        </w:rPr>
        <w:t xml:space="preserve"> an animal within the period stated in the order; or</w:t>
      </w:r>
    </w:p>
    <w:p w:rsidR="009E7B45" w:rsidRPr="00614BAA" w:rsidRDefault="009E7B45" w:rsidP="00C15F4C">
      <w:pPr>
        <w:pStyle w:val="Ipara"/>
      </w:pPr>
      <w:r w:rsidRPr="00614BAA">
        <w:rPr>
          <w:lang w:eastAsia="en-AU"/>
        </w:rPr>
        <w:tab/>
        <w:t>(b)</w:t>
      </w:r>
      <w:r w:rsidRPr="00614BAA">
        <w:rPr>
          <w:lang w:eastAsia="en-AU"/>
        </w:rPr>
        <w:tab/>
        <w:t>keep</w:t>
      </w:r>
      <w:r w:rsidR="00C15F4C" w:rsidRPr="00614BAA">
        <w:rPr>
          <w:lang w:eastAsia="en-AU"/>
        </w:rPr>
        <w:t>ing</w:t>
      </w:r>
      <w:r w:rsidRPr="00614BAA">
        <w:rPr>
          <w:lang w:eastAsia="en-AU"/>
        </w:rPr>
        <w:t>, car</w:t>
      </w:r>
      <w:r w:rsidR="00C15F4C" w:rsidRPr="00614BAA">
        <w:rPr>
          <w:lang w:eastAsia="en-AU"/>
        </w:rPr>
        <w:t>ing</w:t>
      </w:r>
      <w:r w:rsidRPr="00614BAA">
        <w:rPr>
          <w:lang w:eastAsia="en-AU"/>
        </w:rPr>
        <w:t xml:space="preserve"> for or </w:t>
      </w:r>
      <w:r w:rsidR="00C15F4C" w:rsidRPr="00614BAA">
        <w:rPr>
          <w:lang w:eastAsia="en-AU"/>
        </w:rPr>
        <w:t>controlling</w:t>
      </w:r>
      <w:r w:rsidRPr="00614BAA">
        <w:rPr>
          <w:lang w:eastAsia="en-AU"/>
        </w:rPr>
        <w:t xml:space="preserve"> an animal within the period stated in the order.</w:t>
      </w:r>
    </w:p>
    <w:p w:rsidR="00C15F4C" w:rsidRPr="00614BAA" w:rsidRDefault="00196F25" w:rsidP="00196F25">
      <w:pPr>
        <w:pStyle w:val="IMain"/>
        <w:rPr>
          <w:lang w:eastAsia="en-AU"/>
        </w:rPr>
      </w:pPr>
      <w:r w:rsidRPr="00614BAA">
        <w:rPr>
          <w:lang w:eastAsia="en-AU"/>
        </w:rPr>
        <w:tab/>
        <w:t>(</w:t>
      </w:r>
      <w:r w:rsidR="00EF24FE" w:rsidRPr="00614BAA">
        <w:rPr>
          <w:lang w:eastAsia="en-AU"/>
        </w:rPr>
        <w:t>3</w:t>
      </w:r>
      <w:r w:rsidRPr="00614BAA">
        <w:rPr>
          <w:lang w:eastAsia="en-AU"/>
        </w:rPr>
        <w:t>)</w:t>
      </w:r>
      <w:r w:rsidRPr="00614BAA">
        <w:rPr>
          <w:lang w:eastAsia="en-AU"/>
        </w:rPr>
        <w:tab/>
        <w:t xml:space="preserve">In making </w:t>
      </w:r>
      <w:r w:rsidR="00EF24FE" w:rsidRPr="00614BAA">
        <w:rPr>
          <w:lang w:eastAsia="en-AU"/>
        </w:rPr>
        <w:t>a prohibition</w:t>
      </w:r>
      <w:r w:rsidR="00C15F4C" w:rsidRPr="00614BAA">
        <w:rPr>
          <w:lang w:eastAsia="en-AU"/>
        </w:rPr>
        <w:t xml:space="preserve"> order</w:t>
      </w:r>
      <w:r w:rsidR="00E56AB8" w:rsidRPr="00614BAA">
        <w:rPr>
          <w:lang w:eastAsia="en-AU"/>
        </w:rPr>
        <w:t>,</w:t>
      </w:r>
      <w:r w:rsidR="009A5F39" w:rsidRPr="00614BAA">
        <w:rPr>
          <w:lang w:eastAsia="en-AU"/>
        </w:rPr>
        <w:t xml:space="preserve"> the authority</w:t>
      </w:r>
      <w:r w:rsidR="00C15F4C" w:rsidRPr="00614BAA">
        <w:rPr>
          <w:lang w:eastAsia="en-AU"/>
        </w:rPr>
        <w:t>—</w:t>
      </w:r>
    </w:p>
    <w:p w:rsidR="0036639D" w:rsidRPr="00614BAA" w:rsidRDefault="00C15F4C" w:rsidP="00C15F4C">
      <w:pPr>
        <w:pStyle w:val="Ipara"/>
        <w:rPr>
          <w:lang w:eastAsia="en-AU"/>
        </w:rPr>
      </w:pPr>
      <w:r w:rsidRPr="00614BAA">
        <w:rPr>
          <w:lang w:eastAsia="en-AU"/>
        </w:rPr>
        <w:tab/>
        <w:t>(a)</w:t>
      </w:r>
      <w:r w:rsidRPr="00614BAA">
        <w:rPr>
          <w:lang w:eastAsia="en-AU"/>
        </w:rPr>
        <w:tab/>
      </w:r>
      <w:r w:rsidR="00196F25" w:rsidRPr="00614BAA">
        <w:rPr>
          <w:lang w:eastAsia="en-AU"/>
        </w:rPr>
        <w:t>must consider</w:t>
      </w:r>
      <w:r w:rsidR="0036639D" w:rsidRPr="00614BAA">
        <w:rPr>
          <w:lang w:eastAsia="en-AU"/>
        </w:rPr>
        <w:t>—</w:t>
      </w:r>
    </w:p>
    <w:p w:rsidR="00A127AF" w:rsidRPr="00614BAA" w:rsidRDefault="00A127AF" w:rsidP="00A127AF">
      <w:pPr>
        <w:pStyle w:val="Isubpara"/>
        <w:rPr>
          <w:lang w:eastAsia="en-AU"/>
        </w:rPr>
      </w:pPr>
      <w:r w:rsidRPr="00614BAA">
        <w:rPr>
          <w:lang w:eastAsia="en-AU"/>
        </w:rPr>
        <w:tab/>
        <w:t>(i)</w:t>
      </w:r>
      <w:r w:rsidRPr="00614BAA">
        <w:rPr>
          <w:lang w:eastAsia="en-AU"/>
        </w:rPr>
        <w:tab/>
        <w:t>the welfare of the seized animal and any other animal</w:t>
      </w:r>
      <w:r w:rsidR="009A5F39" w:rsidRPr="00614BAA">
        <w:rPr>
          <w:lang w:eastAsia="en-AU"/>
        </w:rPr>
        <w:t xml:space="preserve"> owned, kept, cared for or controlled by the person</w:t>
      </w:r>
      <w:r w:rsidRPr="00614BAA">
        <w:rPr>
          <w:lang w:eastAsia="en-AU"/>
        </w:rPr>
        <w:t>; and</w:t>
      </w:r>
    </w:p>
    <w:p w:rsidR="00A127AF" w:rsidRPr="00614BAA" w:rsidRDefault="00A127AF" w:rsidP="00A127AF">
      <w:pPr>
        <w:pStyle w:val="Isubpara"/>
        <w:rPr>
          <w:lang w:eastAsia="en-AU"/>
        </w:rPr>
      </w:pPr>
      <w:r w:rsidRPr="00614BAA">
        <w:rPr>
          <w:lang w:eastAsia="en-AU"/>
        </w:rPr>
        <w:tab/>
        <w:t>(ii)</w:t>
      </w:r>
      <w:r w:rsidRPr="00614BAA">
        <w:rPr>
          <w:lang w:eastAsia="en-AU"/>
        </w:rPr>
        <w:tab/>
        <w:t xml:space="preserve">the likelihood the person </w:t>
      </w:r>
      <w:r w:rsidR="002A6108" w:rsidRPr="00614BAA">
        <w:rPr>
          <w:lang w:eastAsia="en-AU"/>
        </w:rPr>
        <w:t>has</w:t>
      </w:r>
      <w:r w:rsidR="00071F53" w:rsidRPr="00614BAA">
        <w:rPr>
          <w:lang w:eastAsia="en-AU"/>
        </w:rPr>
        <w:t>,</w:t>
      </w:r>
      <w:r w:rsidR="002A6108" w:rsidRPr="00614BAA">
        <w:rPr>
          <w:lang w:eastAsia="en-AU"/>
        </w:rPr>
        <w:t xml:space="preserve"> or will</w:t>
      </w:r>
      <w:r w:rsidR="00071F53" w:rsidRPr="00614BAA">
        <w:rPr>
          <w:lang w:eastAsia="en-AU"/>
        </w:rPr>
        <w:t>,</w:t>
      </w:r>
      <w:r w:rsidR="002A6108" w:rsidRPr="00614BAA">
        <w:rPr>
          <w:lang w:eastAsia="en-AU"/>
        </w:rPr>
        <w:t xml:space="preserve"> commit</w:t>
      </w:r>
      <w:r w:rsidRPr="00614BAA">
        <w:rPr>
          <w:lang w:eastAsia="en-AU"/>
        </w:rPr>
        <w:t xml:space="preserve"> an offence against this Act; and</w:t>
      </w:r>
    </w:p>
    <w:p w:rsidR="00A127AF" w:rsidRPr="00614BAA" w:rsidRDefault="00A127AF" w:rsidP="00A127AF">
      <w:pPr>
        <w:pStyle w:val="Isubpara"/>
        <w:rPr>
          <w:lang w:eastAsia="en-AU"/>
        </w:rPr>
      </w:pPr>
      <w:r w:rsidRPr="00614BAA">
        <w:rPr>
          <w:lang w:eastAsia="en-AU"/>
        </w:rPr>
        <w:tab/>
        <w:t>(iii)</w:t>
      </w:r>
      <w:r w:rsidRPr="00614BAA">
        <w:rPr>
          <w:lang w:eastAsia="en-AU"/>
        </w:rPr>
        <w:tab/>
        <w:t>any conviction or finding of guilt of the person against an offence under a territory law, or the law of a State, in relation to animal welfare; and</w:t>
      </w:r>
    </w:p>
    <w:p w:rsidR="002A6108" w:rsidRPr="00614BAA" w:rsidRDefault="002A6108" w:rsidP="002A6108">
      <w:pPr>
        <w:pStyle w:val="aNotesubpar"/>
        <w:rPr>
          <w:lang w:eastAsia="en-AU"/>
        </w:rPr>
      </w:pPr>
      <w:r w:rsidRPr="00614BAA">
        <w:rPr>
          <w:rStyle w:val="charItals"/>
        </w:rPr>
        <w:t>Note</w:t>
      </w:r>
      <w:r w:rsidRPr="00614BAA">
        <w:rPr>
          <w:rStyle w:val="charItals"/>
        </w:rPr>
        <w:tab/>
      </w:r>
      <w:r w:rsidRPr="00614BAA">
        <w:rPr>
          <w:rStyle w:val="charBoldItals"/>
        </w:rPr>
        <w:t>State</w:t>
      </w:r>
      <w:r w:rsidRPr="00614BAA">
        <w:t xml:space="preserve"> includes the Northern Territory (see </w:t>
      </w:r>
      <w:hyperlink r:id="rId32" w:tooltip="A2001-14" w:history="1">
        <w:r w:rsidR="00A76B0F" w:rsidRPr="00614BAA">
          <w:rPr>
            <w:rStyle w:val="charCitHyperlinkAbbrev"/>
          </w:rPr>
          <w:t>Legislation Act</w:t>
        </w:r>
      </w:hyperlink>
      <w:r w:rsidRPr="00614BAA">
        <w:t>, dict, pt 1).</w:t>
      </w:r>
    </w:p>
    <w:p w:rsidR="00196F25" w:rsidRPr="00614BAA" w:rsidRDefault="00A127AF" w:rsidP="00A127AF">
      <w:pPr>
        <w:pStyle w:val="Isubpara"/>
        <w:rPr>
          <w:lang w:eastAsia="en-AU"/>
        </w:rPr>
      </w:pPr>
      <w:r w:rsidRPr="00614BAA">
        <w:rPr>
          <w:lang w:eastAsia="en-AU"/>
        </w:rPr>
        <w:tab/>
        <w:t>(iv)</w:t>
      </w:r>
      <w:r w:rsidRPr="00614BAA">
        <w:rPr>
          <w:lang w:eastAsia="en-AU"/>
        </w:rPr>
        <w:tab/>
      </w:r>
      <w:r w:rsidR="00196F25" w:rsidRPr="00614BAA">
        <w:rPr>
          <w:lang w:eastAsia="en-AU"/>
        </w:rPr>
        <w:t>if the person uses an animal</w:t>
      </w:r>
      <w:r w:rsidR="00C15F4C" w:rsidRPr="00614BAA">
        <w:rPr>
          <w:lang w:eastAsia="en-AU"/>
        </w:rPr>
        <w:t xml:space="preserve"> for assistance with disability; and</w:t>
      </w:r>
    </w:p>
    <w:p w:rsidR="00C15F4C" w:rsidRPr="00614BAA" w:rsidRDefault="009A5F39" w:rsidP="00C15F4C">
      <w:pPr>
        <w:pStyle w:val="Ipara"/>
        <w:rPr>
          <w:lang w:eastAsia="en-AU"/>
        </w:rPr>
      </w:pPr>
      <w:r w:rsidRPr="00614BAA">
        <w:rPr>
          <w:lang w:eastAsia="en-AU"/>
        </w:rPr>
        <w:tab/>
        <w:t>(b)</w:t>
      </w:r>
      <w:r w:rsidRPr="00614BAA">
        <w:rPr>
          <w:lang w:eastAsia="en-AU"/>
        </w:rPr>
        <w:tab/>
        <w:t>may</w:t>
      </w:r>
      <w:r w:rsidR="00C15F4C" w:rsidRPr="00614BAA">
        <w:rPr>
          <w:lang w:eastAsia="en-AU"/>
        </w:rPr>
        <w:t xml:space="preserve"> state that the order ends if stated c</w:t>
      </w:r>
      <w:r w:rsidRPr="00614BAA">
        <w:rPr>
          <w:lang w:eastAsia="en-AU"/>
        </w:rPr>
        <w:t>onditions are met by the person</w:t>
      </w:r>
      <w:r w:rsidR="00C15F4C" w:rsidRPr="00614BAA">
        <w:rPr>
          <w:lang w:eastAsia="en-AU"/>
        </w:rPr>
        <w:t>.</w:t>
      </w:r>
    </w:p>
    <w:p w:rsidR="00196F25" w:rsidRPr="00614BAA" w:rsidRDefault="00196F25" w:rsidP="00196F25">
      <w:pPr>
        <w:pStyle w:val="IMain"/>
      </w:pPr>
      <w:r w:rsidRPr="00614BAA">
        <w:tab/>
        <w:t>(</w:t>
      </w:r>
      <w:r w:rsidR="00EF24FE" w:rsidRPr="00614BAA">
        <w:t>4</w:t>
      </w:r>
      <w:r w:rsidRPr="00614BAA">
        <w:t>)</w:t>
      </w:r>
      <w:r w:rsidRPr="00614BAA">
        <w:tab/>
        <w:t>The prohibition</w:t>
      </w:r>
      <w:r w:rsidR="0048558E" w:rsidRPr="00614BAA">
        <w:t xml:space="preserve"> order</w:t>
      </w:r>
      <w:r w:rsidRPr="00614BAA">
        <w:t xml:space="preserve"> ends on the earlier of—</w:t>
      </w:r>
    </w:p>
    <w:p w:rsidR="00196F25" w:rsidRPr="00614BAA" w:rsidRDefault="00196F25" w:rsidP="00196F25">
      <w:pPr>
        <w:pStyle w:val="Ipara"/>
      </w:pPr>
      <w:r w:rsidRPr="00614BAA">
        <w:tab/>
        <w:t>(a)</w:t>
      </w:r>
      <w:r w:rsidRPr="00614BAA">
        <w:tab/>
        <w:t xml:space="preserve">the day </w:t>
      </w:r>
      <w:r w:rsidR="0048558E" w:rsidRPr="00614BAA">
        <w:t>a relevant proceeding starts</w:t>
      </w:r>
      <w:r w:rsidRPr="00614BAA">
        <w:t>; or</w:t>
      </w:r>
    </w:p>
    <w:p w:rsidR="00196F25" w:rsidRPr="00614BAA" w:rsidRDefault="00196F25" w:rsidP="00196F25">
      <w:pPr>
        <w:pStyle w:val="Ipara"/>
      </w:pPr>
      <w:r w:rsidRPr="00614BAA">
        <w:tab/>
        <w:t>(b)</w:t>
      </w:r>
      <w:r w:rsidRPr="00614BAA">
        <w:tab/>
      </w:r>
      <w:r w:rsidR="0048558E" w:rsidRPr="00614BAA">
        <w:t>the</w:t>
      </w:r>
      <w:r w:rsidRPr="00614BAA">
        <w:t xml:space="preserve"> day stated by the authority</w:t>
      </w:r>
      <w:r w:rsidR="0048558E" w:rsidRPr="00614BAA">
        <w:t xml:space="preserve"> in the prohibition order</w:t>
      </w:r>
      <w:r w:rsidRPr="00614BAA">
        <w:t>; or</w:t>
      </w:r>
    </w:p>
    <w:p w:rsidR="0048558E" w:rsidRPr="00614BAA" w:rsidRDefault="00196F25" w:rsidP="00196F25">
      <w:pPr>
        <w:pStyle w:val="Ipara"/>
      </w:pPr>
      <w:r w:rsidRPr="00614BAA">
        <w:tab/>
        <w:t>(c)</w:t>
      </w:r>
      <w:r w:rsidRPr="00614BAA">
        <w:tab/>
      </w:r>
      <w:r w:rsidR="0048558E" w:rsidRPr="00614BAA">
        <w:t>if a condition is stated under subsection (3) (b)—the day the authority confirms in writing that the condition has been met; or</w:t>
      </w:r>
    </w:p>
    <w:p w:rsidR="00196F25" w:rsidRPr="00614BAA" w:rsidRDefault="0048558E" w:rsidP="00196F25">
      <w:pPr>
        <w:pStyle w:val="Ipara"/>
      </w:pPr>
      <w:r w:rsidRPr="00614BAA">
        <w:tab/>
        <w:t>(d)</w:t>
      </w:r>
      <w:r w:rsidRPr="00614BAA">
        <w:tab/>
      </w:r>
      <w:r w:rsidR="00901C57" w:rsidRPr="00614BAA">
        <w:t>6</w:t>
      </w:r>
      <w:r w:rsidR="00196F25" w:rsidRPr="00614BAA">
        <w:t xml:space="preserve"> months after the day the prohibition is made.</w:t>
      </w:r>
    </w:p>
    <w:p w:rsidR="0048558E" w:rsidRPr="00614BAA" w:rsidRDefault="0048558E" w:rsidP="00614BAA">
      <w:pPr>
        <w:pStyle w:val="IMain"/>
        <w:keepNext/>
      </w:pPr>
      <w:r w:rsidRPr="00614BAA">
        <w:tab/>
        <w:t>(5)</w:t>
      </w:r>
      <w:r w:rsidRPr="00614BAA">
        <w:tab/>
        <w:t xml:space="preserve">A person commits an offence if the person fails to </w:t>
      </w:r>
      <w:r w:rsidR="00BF68E2" w:rsidRPr="00614BAA">
        <w:t>comply with a prohibition order</w:t>
      </w:r>
      <w:r w:rsidR="0036639D" w:rsidRPr="00614BAA">
        <w:t>.</w:t>
      </w:r>
    </w:p>
    <w:p w:rsidR="00BF68E2" w:rsidRPr="00614BAA" w:rsidRDefault="00BF68E2" w:rsidP="00BF68E2">
      <w:pPr>
        <w:pStyle w:val="Penalty"/>
      </w:pPr>
      <w:r w:rsidRPr="00614BAA">
        <w:t xml:space="preserve">Maximum penalty:  </w:t>
      </w:r>
      <w:r w:rsidR="004F66D3" w:rsidRPr="00614BAA">
        <w:t>50</w:t>
      </w:r>
      <w:r w:rsidRPr="00614BAA">
        <w:t xml:space="preserve"> penalty units.</w:t>
      </w:r>
    </w:p>
    <w:p w:rsidR="00913A12" w:rsidRPr="00614BAA" w:rsidRDefault="00913A12" w:rsidP="00913A12">
      <w:pPr>
        <w:pStyle w:val="IMain"/>
      </w:pPr>
      <w:r w:rsidRPr="00614BAA">
        <w:tab/>
        <w:t>(6)</w:t>
      </w:r>
      <w:r w:rsidRPr="00614BAA">
        <w:tab/>
        <w:t>An offence against subsection (5) is a strict liability offence.</w:t>
      </w:r>
    </w:p>
    <w:p w:rsidR="00877805" w:rsidRPr="00614BAA" w:rsidRDefault="00614BAA" w:rsidP="00614BAA">
      <w:pPr>
        <w:pStyle w:val="AH5Sec"/>
        <w:shd w:val="pct25" w:color="auto" w:fill="auto"/>
      </w:pPr>
      <w:bookmarkStart w:id="106" w:name="_Toc531955437"/>
      <w:r w:rsidRPr="00614BAA">
        <w:rPr>
          <w:rStyle w:val="CharSectNo"/>
        </w:rPr>
        <w:t>102</w:t>
      </w:r>
      <w:r w:rsidRPr="00614BAA">
        <w:tab/>
      </w:r>
      <w:r w:rsidR="008D2E3A" w:rsidRPr="00614BAA">
        <w:t>Consent to entry</w:t>
      </w:r>
      <w:r w:rsidR="008D2E3A" w:rsidRPr="00614BAA">
        <w:br/>
        <w:t>Section 88 (2)</w:t>
      </w:r>
      <w:r w:rsidR="00877805" w:rsidRPr="00614BAA">
        <w:t xml:space="preserve"> and (3)</w:t>
      </w:r>
      <w:bookmarkEnd w:id="106"/>
    </w:p>
    <w:p w:rsidR="00877805" w:rsidRPr="00614BAA" w:rsidRDefault="00877805" w:rsidP="00877805">
      <w:pPr>
        <w:pStyle w:val="direction"/>
      </w:pPr>
      <w:r w:rsidRPr="00614BAA">
        <w:t>omit</w:t>
      </w:r>
    </w:p>
    <w:p w:rsidR="00877805" w:rsidRPr="00614BAA" w:rsidRDefault="00877805" w:rsidP="00877805">
      <w:pPr>
        <w:pStyle w:val="Amainreturn"/>
      </w:pPr>
      <w:r w:rsidRPr="00614BAA">
        <w:t>he or she</w:t>
      </w:r>
    </w:p>
    <w:p w:rsidR="00877805" w:rsidRPr="00614BAA" w:rsidRDefault="00877805" w:rsidP="00877805">
      <w:pPr>
        <w:pStyle w:val="direction"/>
      </w:pPr>
      <w:r w:rsidRPr="00614BAA">
        <w:t>substitute</w:t>
      </w:r>
    </w:p>
    <w:p w:rsidR="00877805" w:rsidRPr="00614BAA" w:rsidRDefault="00877805" w:rsidP="00877805">
      <w:pPr>
        <w:pStyle w:val="Amainreturn"/>
      </w:pPr>
      <w:r w:rsidRPr="00614BAA">
        <w:t>the occupier</w:t>
      </w:r>
    </w:p>
    <w:p w:rsidR="008D2E3A" w:rsidRPr="00614BAA" w:rsidRDefault="00614BAA" w:rsidP="00614BAA">
      <w:pPr>
        <w:pStyle w:val="AH5Sec"/>
        <w:shd w:val="pct25" w:color="auto" w:fill="auto"/>
      </w:pPr>
      <w:bookmarkStart w:id="107" w:name="_Toc531955438"/>
      <w:r w:rsidRPr="00614BAA">
        <w:rPr>
          <w:rStyle w:val="CharSectNo"/>
        </w:rPr>
        <w:t>103</w:t>
      </w:r>
      <w:r w:rsidRPr="00614BAA">
        <w:tab/>
      </w:r>
      <w:r w:rsidR="00877805" w:rsidRPr="00614BAA">
        <w:t>Section 88</w:t>
      </w:r>
      <w:r w:rsidR="004701A9" w:rsidRPr="00614BAA">
        <w:t xml:space="preserve"> (4)</w:t>
      </w:r>
      <w:bookmarkEnd w:id="107"/>
    </w:p>
    <w:p w:rsidR="00877805" w:rsidRPr="00614BAA" w:rsidRDefault="00877805" w:rsidP="00877805">
      <w:pPr>
        <w:pStyle w:val="direction"/>
      </w:pPr>
      <w:r w:rsidRPr="00614BAA">
        <w:t>omit</w:t>
      </w:r>
    </w:p>
    <w:p w:rsidR="00877805" w:rsidRPr="00614BAA" w:rsidRDefault="00877805" w:rsidP="00D95C44">
      <w:pPr>
        <w:pStyle w:val="Amainreturn"/>
        <w:keepNext/>
      </w:pPr>
      <w:r w:rsidRPr="00614BAA">
        <w:t>his or her</w:t>
      </w:r>
    </w:p>
    <w:p w:rsidR="00877805" w:rsidRPr="00614BAA" w:rsidRDefault="00877805" w:rsidP="00877805">
      <w:pPr>
        <w:pStyle w:val="direction"/>
      </w:pPr>
      <w:r w:rsidRPr="00614BAA">
        <w:t>substitute</w:t>
      </w:r>
    </w:p>
    <w:p w:rsidR="00877805" w:rsidRPr="00614BAA" w:rsidRDefault="00877805" w:rsidP="00877805">
      <w:pPr>
        <w:pStyle w:val="Amainreturn"/>
      </w:pPr>
      <w:r w:rsidRPr="00614BAA">
        <w:t>the officer’s</w:t>
      </w:r>
    </w:p>
    <w:p w:rsidR="00387D92" w:rsidRPr="00614BAA" w:rsidRDefault="00614BAA" w:rsidP="00614BAA">
      <w:pPr>
        <w:pStyle w:val="AH5Sec"/>
        <w:shd w:val="pct25" w:color="auto" w:fill="auto"/>
        <w:tabs>
          <w:tab w:val="left" w:pos="3261"/>
        </w:tabs>
      </w:pPr>
      <w:bookmarkStart w:id="108" w:name="_Toc531955439"/>
      <w:r w:rsidRPr="00614BAA">
        <w:rPr>
          <w:rStyle w:val="CharSectNo"/>
        </w:rPr>
        <w:t>104</w:t>
      </w:r>
      <w:r w:rsidRPr="00614BAA">
        <w:tab/>
      </w:r>
      <w:r w:rsidR="00387D92" w:rsidRPr="00614BAA">
        <w:t>Certificate evidence</w:t>
      </w:r>
      <w:r w:rsidR="00387D92" w:rsidRPr="00614BAA">
        <w:br/>
        <w:t>Section 98 (1) (a)</w:t>
      </w:r>
      <w:bookmarkEnd w:id="108"/>
    </w:p>
    <w:p w:rsidR="00387D92" w:rsidRPr="00614BAA" w:rsidRDefault="00387D92" w:rsidP="00387D92">
      <w:pPr>
        <w:pStyle w:val="direction"/>
      </w:pPr>
      <w:r w:rsidRPr="00614BAA">
        <w:t>before</w:t>
      </w:r>
    </w:p>
    <w:p w:rsidR="00387D92" w:rsidRPr="00614BAA" w:rsidRDefault="00387D92" w:rsidP="00387D92">
      <w:pPr>
        <w:pStyle w:val="Amainreturn"/>
      </w:pPr>
      <w:r w:rsidRPr="00614BAA">
        <w:t>licensee</w:t>
      </w:r>
    </w:p>
    <w:p w:rsidR="00387D92" w:rsidRPr="00614BAA" w:rsidRDefault="00387D92" w:rsidP="00387D92">
      <w:pPr>
        <w:pStyle w:val="direction"/>
      </w:pPr>
      <w:r w:rsidRPr="00614BAA">
        <w:t>insert</w:t>
      </w:r>
    </w:p>
    <w:p w:rsidR="00387D92" w:rsidRPr="00614BAA" w:rsidRDefault="004220E5" w:rsidP="00387D92">
      <w:pPr>
        <w:pStyle w:val="Amainreturn"/>
      </w:pPr>
      <w:r w:rsidRPr="00614BAA">
        <w:t>licensed</w:t>
      </w:r>
      <w:r w:rsidR="00C4767E" w:rsidRPr="00614BAA">
        <w:t xml:space="preserve"> pet business</w:t>
      </w:r>
      <w:r w:rsidR="00232CEC" w:rsidRPr="00614BAA">
        <w:t>,</w:t>
      </w:r>
    </w:p>
    <w:p w:rsidR="00387D92" w:rsidRPr="00614BAA" w:rsidRDefault="00614BAA" w:rsidP="00614BAA">
      <w:pPr>
        <w:pStyle w:val="AH5Sec"/>
        <w:shd w:val="pct25" w:color="auto" w:fill="auto"/>
        <w:tabs>
          <w:tab w:val="left" w:pos="3261"/>
        </w:tabs>
      </w:pPr>
      <w:bookmarkStart w:id="109" w:name="_Toc531955440"/>
      <w:r w:rsidRPr="00614BAA">
        <w:rPr>
          <w:rStyle w:val="CharSectNo"/>
        </w:rPr>
        <w:t>105</w:t>
      </w:r>
      <w:r w:rsidRPr="00614BAA">
        <w:tab/>
      </w:r>
      <w:r w:rsidR="00387D92" w:rsidRPr="00614BAA">
        <w:t>Section 98 (1) (b) to (d)</w:t>
      </w:r>
      <w:bookmarkEnd w:id="109"/>
    </w:p>
    <w:p w:rsidR="00387D92" w:rsidRPr="00614BAA" w:rsidRDefault="00387D92" w:rsidP="00387D92">
      <w:pPr>
        <w:pStyle w:val="direction"/>
      </w:pPr>
      <w:r w:rsidRPr="00614BAA">
        <w:t>before</w:t>
      </w:r>
    </w:p>
    <w:p w:rsidR="00387D92" w:rsidRPr="00614BAA" w:rsidRDefault="00387D92" w:rsidP="00387D92">
      <w:pPr>
        <w:pStyle w:val="Amainreturn"/>
      </w:pPr>
      <w:r w:rsidRPr="00614BAA">
        <w:t>licence</w:t>
      </w:r>
    </w:p>
    <w:p w:rsidR="00387D92" w:rsidRPr="00614BAA" w:rsidRDefault="00387D92" w:rsidP="00387D92">
      <w:pPr>
        <w:pStyle w:val="direction"/>
      </w:pPr>
      <w:r w:rsidRPr="00614BAA">
        <w:t>insert</w:t>
      </w:r>
    </w:p>
    <w:p w:rsidR="00387D92" w:rsidRPr="00614BAA" w:rsidRDefault="00C4767E" w:rsidP="00387D92">
      <w:pPr>
        <w:pStyle w:val="Amainreturn"/>
      </w:pPr>
      <w:r w:rsidRPr="00614BAA">
        <w:t>pet business licence</w:t>
      </w:r>
      <w:r w:rsidR="00232CEC" w:rsidRPr="00614BAA">
        <w:t>,</w:t>
      </w:r>
    </w:p>
    <w:p w:rsidR="00387D92" w:rsidRPr="00614BAA" w:rsidRDefault="00614BAA" w:rsidP="00614BAA">
      <w:pPr>
        <w:pStyle w:val="AH5Sec"/>
        <w:shd w:val="pct25" w:color="auto" w:fill="auto"/>
        <w:tabs>
          <w:tab w:val="left" w:pos="3261"/>
        </w:tabs>
      </w:pPr>
      <w:bookmarkStart w:id="110" w:name="_Toc531955441"/>
      <w:r w:rsidRPr="00614BAA">
        <w:rPr>
          <w:rStyle w:val="CharSectNo"/>
        </w:rPr>
        <w:t>106</w:t>
      </w:r>
      <w:r w:rsidRPr="00614BAA">
        <w:tab/>
      </w:r>
      <w:r w:rsidR="00387D92" w:rsidRPr="00614BAA">
        <w:t>Section 98 (2)</w:t>
      </w:r>
      <w:bookmarkEnd w:id="110"/>
    </w:p>
    <w:p w:rsidR="00387D92" w:rsidRPr="00614BAA" w:rsidRDefault="00387D92" w:rsidP="00387D92">
      <w:pPr>
        <w:pStyle w:val="direction"/>
      </w:pPr>
      <w:r w:rsidRPr="00614BAA">
        <w:t>before</w:t>
      </w:r>
    </w:p>
    <w:p w:rsidR="00387D92" w:rsidRPr="00614BAA" w:rsidRDefault="00877805" w:rsidP="00387D92">
      <w:pPr>
        <w:pStyle w:val="Amainreturn"/>
      </w:pPr>
      <w:r w:rsidRPr="00614BAA">
        <w:t xml:space="preserve">chairperson of an </w:t>
      </w:r>
      <w:r w:rsidR="00387D92" w:rsidRPr="00614BAA">
        <w:t>animal ethics committee</w:t>
      </w:r>
    </w:p>
    <w:p w:rsidR="00387D92" w:rsidRPr="00614BAA" w:rsidRDefault="00387D92" w:rsidP="00387D92">
      <w:pPr>
        <w:pStyle w:val="direction"/>
      </w:pPr>
      <w:r w:rsidRPr="00614BAA">
        <w:t>insert</w:t>
      </w:r>
    </w:p>
    <w:p w:rsidR="00387D92" w:rsidRPr="00614BAA" w:rsidRDefault="00387D92" w:rsidP="00387D92">
      <w:pPr>
        <w:pStyle w:val="Amainreturn"/>
      </w:pPr>
      <w:r w:rsidRPr="00614BAA">
        <w:t>authority or</w:t>
      </w:r>
    </w:p>
    <w:p w:rsidR="00014676" w:rsidRPr="00614BAA" w:rsidRDefault="00614BAA" w:rsidP="00614BAA">
      <w:pPr>
        <w:pStyle w:val="AH5Sec"/>
        <w:shd w:val="pct25" w:color="auto" w:fill="auto"/>
        <w:tabs>
          <w:tab w:val="left" w:pos="3261"/>
        </w:tabs>
      </w:pPr>
      <w:bookmarkStart w:id="111" w:name="_Toc531955442"/>
      <w:r w:rsidRPr="00614BAA">
        <w:rPr>
          <w:rStyle w:val="CharSectNo"/>
        </w:rPr>
        <w:t>107</w:t>
      </w:r>
      <w:r w:rsidRPr="00614BAA">
        <w:tab/>
      </w:r>
      <w:r w:rsidR="00014676" w:rsidRPr="00614BAA">
        <w:t>Section 98 (2) (a) to (d)</w:t>
      </w:r>
      <w:bookmarkEnd w:id="111"/>
    </w:p>
    <w:p w:rsidR="00014676" w:rsidRPr="00614BAA" w:rsidRDefault="00651F61" w:rsidP="00014676">
      <w:pPr>
        <w:pStyle w:val="direction"/>
      </w:pPr>
      <w:r w:rsidRPr="00614BAA">
        <w:t>omit</w:t>
      </w:r>
    </w:p>
    <w:p w:rsidR="00014676" w:rsidRPr="00614BAA" w:rsidRDefault="00651F61" w:rsidP="00014676">
      <w:pPr>
        <w:pStyle w:val="Amainreturn"/>
      </w:pPr>
      <w:r w:rsidRPr="00614BAA">
        <w:t xml:space="preserve">that </w:t>
      </w:r>
      <w:r w:rsidR="00014676" w:rsidRPr="00614BAA">
        <w:t>committee</w:t>
      </w:r>
    </w:p>
    <w:p w:rsidR="00014676" w:rsidRPr="00614BAA" w:rsidRDefault="00651F61" w:rsidP="00014676">
      <w:pPr>
        <w:pStyle w:val="direction"/>
      </w:pPr>
      <w:r w:rsidRPr="00614BAA">
        <w:t>substitute</w:t>
      </w:r>
    </w:p>
    <w:p w:rsidR="00014676" w:rsidRPr="00614BAA" w:rsidRDefault="00651F61" w:rsidP="00014676">
      <w:pPr>
        <w:pStyle w:val="Amainreturn"/>
      </w:pPr>
      <w:r w:rsidRPr="00614BAA">
        <w:t xml:space="preserve">the </w:t>
      </w:r>
      <w:r w:rsidR="00014676" w:rsidRPr="00614BAA">
        <w:t>authority or</w:t>
      </w:r>
      <w:r w:rsidRPr="00614BAA">
        <w:t xml:space="preserve"> committee</w:t>
      </w:r>
    </w:p>
    <w:p w:rsidR="00BA7CCC" w:rsidRPr="00614BAA" w:rsidRDefault="00614BAA" w:rsidP="00614BAA">
      <w:pPr>
        <w:pStyle w:val="AH5Sec"/>
        <w:shd w:val="pct25" w:color="auto" w:fill="auto"/>
        <w:tabs>
          <w:tab w:val="left" w:pos="3261"/>
        </w:tabs>
      </w:pPr>
      <w:bookmarkStart w:id="112" w:name="_Toc531955443"/>
      <w:r w:rsidRPr="00614BAA">
        <w:rPr>
          <w:rStyle w:val="CharSectNo"/>
        </w:rPr>
        <w:t>108</w:t>
      </w:r>
      <w:r w:rsidRPr="00614BAA">
        <w:tab/>
      </w:r>
      <w:r w:rsidR="00651F61" w:rsidRPr="00614BAA">
        <w:t>Animal offences—court orders (interim)</w:t>
      </w:r>
      <w:r w:rsidR="00651F61" w:rsidRPr="00614BAA">
        <w:br/>
      </w:r>
      <w:r w:rsidR="00BA7CCC" w:rsidRPr="00614BAA">
        <w:t>Section 1</w:t>
      </w:r>
      <w:r w:rsidR="00031313" w:rsidRPr="00614BAA">
        <w:t>0</w:t>
      </w:r>
      <w:r w:rsidR="00BA7CCC" w:rsidRPr="00614BAA">
        <w:t>0A (1) (a)</w:t>
      </w:r>
      <w:bookmarkEnd w:id="112"/>
    </w:p>
    <w:p w:rsidR="00BA7CCC" w:rsidRPr="00614BAA" w:rsidRDefault="00BA7CCC" w:rsidP="00BA7CCC">
      <w:pPr>
        <w:pStyle w:val="direction"/>
      </w:pPr>
      <w:r w:rsidRPr="00614BAA">
        <w:t>omit</w:t>
      </w:r>
    </w:p>
    <w:p w:rsidR="00BA7CCC" w:rsidRPr="00614BAA" w:rsidRDefault="00A517CF" w:rsidP="00BA7CCC">
      <w:pPr>
        <w:pStyle w:val="Amainreturn"/>
      </w:pPr>
      <w:r w:rsidRPr="00614BAA">
        <w:t>section 82 (1) (f) or section 8</w:t>
      </w:r>
      <w:r w:rsidR="007D35D5" w:rsidRPr="00614BAA">
        <w:t>4</w:t>
      </w:r>
      <w:r w:rsidRPr="00614BAA">
        <w:t xml:space="preserve"> (1) (g)</w:t>
      </w:r>
    </w:p>
    <w:p w:rsidR="00A517CF" w:rsidRPr="00614BAA" w:rsidRDefault="00A517CF" w:rsidP="00A517CF">
      <w:pPr>
        <w:pStyle w:val="direction"/>
      </w:pPr>
      <w:r w:rsidRPr="00614BAA">
        <w:t>substitute</w:t>
      </w:r>
    </w:p>
    <w:p w:rsidR="00A517CF" w:rsidRPr="00614BAA" w:rsidRDefault="00071F53" w:rsidP="00A517CF">
      <w:pPr>
        <w:pStyle w:val="Amainreturn"/>
      </w:pPr>
      <w:r w:rsidRPr="00614BAA">
        <w:t>this Act</w:t>
      </w:r>
    </w:p>
    <w:p w:rsidR="00B332D6" w:rsidRPr="00614BAA" w:rsidRDefault="00614BAA" w:rsidP="00614BAA">
      <w:pPr>
        <w:pStyle w:val="AH5Sec"/>
        <w:shd w:val="pct25" w:color="auto" w:fill="auto"/>
        <w:tabs>
          <w:tab w:val="left" w:pos="3261"/>
        </w:tabs>
      </w:pPr>
      <w:bookmarkStart w:id="113" w:name="_Toc531955444"/>
      <w:r w:rsidRPr="00614BAA">
        <w:rPr>
          <w:rStyle w:val="CharSectNo"/>
        </w:rPr>
        <w:t>109</w:t>
      </w:r>
      <w:r w:rsidRPr="00614BAA">
        <w:tab/>
      </w:r>
      <w:r w:rsidR="008863C6" w:rsidRPr="00614BAA">
        <w:t>Section 100A</w:t>
      </w:r>
      <w:r w:rsidR="00651F61" w:rsidRPr="00614BAA">
        <w:t xml:space="preserve"> (2)</w:t>
      </w:r>
      <w:bookmarkEnd w:id="113"/>
    </w:p>
    <w:p w:rsidR="00651F61" w:rsidRPr="00614BAA" w:rsidRDefault="00651F61" w:rsidP="00651F61">
      <w:pPr>
        <w:pStyle w:val="direction"/>
      </w:pPr>
      <w:r w:rsidRPr="00614BAA">
        <w:t>after</w:t>
      </w:r>
    </w:p>
    <w:p w:rsidR="00651F61" w:rsidRPr="00614BAA" w:rsidRDefault="00651F61" w:rsidP="00651F61">
      <w:pPr>
        <w:pStyle w:val="Amainreturn"/>
      </w:pPr>
      <w:r w:rsidRPr="00614BAA">
        <w:t>must not</w:t>
      </w:r>
    </w:p>
    <w:p w:rsidR="00651F61" w:rsidRPr="00614BAA" w:rsidRDefault="00651F61" w:rsidP="00651F61">
      <w:pPr>
        <w:pStyle w:val="direction"/>
      </w:pPr>
      <w:r w:rsidRPr="00614BAA">
        <w:t>insert</w:t>
      </w:r>
    </w:p>
    <w:p w:rsidR="00651F61" w:rsidRPr="00614BAA" w:rsidRDefault="007D35D5" w:rsidP="00651F61">
      <w:pPr>
        <w:pStyle w:val="Amainreturn"/>
      </w:pPr>
      <w:r w:rsidRPr="00614BAA">
        <w:t xml:space="preserve">, </w:t>
      </w:r>
      <w:r w:rsidR="00DF2D7F" w:rsidRPr="00614BAA">
        <w:t>individually</w:t>
      </w:r>
      <w:r w:rsidR="00651F61" w:rsidRPr="00614BAA">
        <w:t xml:space="preserve"> or jointly with </w:t>
      </w:r>
      <w:r w:rsidR="00BF68E2" w:rsidRPr="00614BAA">
        <w:t>an</w:t>
      </w:r>
      <w:r w:rsidR="00651F61" w:rsidRPr="00614BAA">
        <w:t>other person</w:t>
      </w:r>
    </w:p>
    <w:p w:rsidR="00DF2D7F" w:rsidRPr="00614BAA" w:rsidRDefault="00614BAA" w:rsidP="00614BAA">
      <w:pPr>
        <w:pStyle w:val="AH5Sec"/>
        <w:shd w:val="pct25" w:color="auto" w:fill="auto"/>
      </w:pPr>
      <w:bookmarkStart w:id="114" w:name="_Toc531955445"/>
      <w:r w:rsidRPr="00614BAA">
        <w:rPr>
          <w:rStyle w:val="CharSectNo"/>
        </w:rPr>
        <w:t>110</w:t>
      </w:r>
      <w:r w:rsidRPr="00614BAA">
        <w:tab/>
      </w:r>
      <w:r w:rsidR="00DF2D7F" w:rsidRPr="00614BAA">
        <w:t>New section 100A (2A)</w:t>
      </w:r>
      <w:bookmarkEnd w:id="114"/>
    </w:p>
    <w:p w:rsidR="00DF2D7F" w:rsidRPr="00614BAA" w:rsidRDefault="00DF2D7F" w:rsidP="00DF2D7F">
      <w:pPr>
        <w:pStyle w:val="direction"/>
      </w:pPr>
      <w:r w:rsidRPr="00614BAA">
        <w:t>insert</w:t>
      </w:r>
    </w:p>
    <w:p w:rsidR="00DF2D7F" w:rsidRPr="00614BAA" w:rsidRDefault="00DF2D7F" w:rsidP="00DF2D7F">
      <w:pPr>
        <w:pStyle w:val="IMain"/>
        <w:rPr>
          <w:lang w:eastAsia="en-AU"/>
        </w:rPr>
      </w:pPr>
      <w:r w:rsidRPr="00614BAA">
        <w:rPr>
          <w:lang w:eastAsia="en-AU"/>
        </w:rPr>
        <w:tab/>
        <w:t>(2A)</w:t>
      </w:r>
      <w:r w:rsidRPr="00614BAA">
        <w:rPr>
          <w:lang w:eastAsia="en-AU"/>
        </w:rPr>
        <w:tab/>
        <w:t>In making an interim order</w:t>
      </w:r>
      <w:r w:rsidR="00BF68E2" w:rsidRPr="00614BAA">
        <w:rPr>
          <w:lang w:eastAsia="en-AU"/>
        </w:rPr>
        <w:t>,</w:t>
      </w:r>
      <w:r w:rsidRPr="00614BAA">
        <w:rPr>
          <w:lang w:eastAsia="en-AU"/>
        </w:rPr>
        <w:t xml:space="preserve"> the court must consider—</w:t>
      </w:r>
    </w:p>
    <w:p w:rsidR="00DF2D7F" w:rsidRPr="00614BAA" w:rsidRDefault="00DF2D7F" w:rsidP="00DF2D7F">
      <w:pPr>
        <w:pStyle w:val="Ipara"/>
        <w:rPr>
          <w:lang w:eastAsia="en-AU"/>
        </w:rPr>
      </w:pPr>
      <w:r w:rsidRPr="00614BAA">
        <w:rPr>
          <w:lang w:eastAsia="en-AU"/>
        </w:rPr>
        <w:tab/>
        <w:t>(a)</w:t>
      </w:r>
      <w:r w:rsidRPr="00614BAA">
        <w:rPr>
          <w:lang w:eastAsia="en-AU"/>
        </w:rPr>
        <w:tab/>
        <w:t>the welfare of the seized animal and any other animal</w:t>
      </w:r>
      <w:r w:rsidR="00BF68E2" w:rsidRPr="00614BAA">
        <w:rPr>
          <w:lang w:eastAsia="en-AU"/>
        </w:rPr>
        <w:t xml:space="preserve"> owned, kept, cared for or controlled by the person</w:t>
      </w:r>
      <w:r w:rsidRPr="00614BAA">
        <w:rPr>
          <w:lang w:eastAsia="en-AU"/>
        </w:rPr>
        <w:t>; and</w:t>
      </w:r>
    </w:p>
    <w:p w:rsidR="00DF2D7F" w:rsidRPr="00614BAA" w:rsidRDefault="00DF2D7F" w:rsidP="00DF2D7F">
      <w:pPr>
        <w:pStyle w:val="Ipara"/>
        <w:rPr>
          <w:lang w:eastAsia="en-AU"/>
        </w:rPr>
      </w:pPr>
      <w:r w:rsidRPr="00614BAA">
        <w:rPr>
          <w:lang w:eastAsia="en-AU"/>
        </w:rPr>
        <w:tab/>
        <w:t>(b)</w:t>
      </w:r>
      <w:r w:rsidRPr="00614BAA">
        <w:rPr>
          <w:lang w:eastAsia="en-AU"/>
        </w:rPr>
        <w:tab/>
        <w:t>the likelihood the person has</w:t>
      </w:r>
      <w:r w:rsidR="00071F53" w:rsidRPr="00614BAA">
        <w:rPr>
          <w:lang w:eastAsia="en-AU"/>
        </w:rPr>
        <w:t>,</w:t>
      </w:r>
      <w:r w:rsidRPr="00614BAA">
        <w:rPr>
          <w:lang w:eastAsia="en-AU"/>
        </w:rPr>
        <w:t xml:space="preserve"> or will</w:t>
      </w:r>
      <w:r w:rsidR="00071F53" w:rsidRPr="00614BAA">
        <w:rPr>
          <w:lang w:eastAsia="en-AU"/>
        </w:rPr>
        <w:t>,</w:t>
      </w:r>
      <w:r w:rsidRPr="00614BAA">
        <w:rPr>
          <w:lang w:eastAsia="en-AU"/>
        </w:rPr>
        <w:t xml:space="preserve"> commit an offence against this Act; and</w:t>
      </w:r>
    </w:p>
    <w:p w:rsidR="00DF2D7F" w:rsidRPr="00614BAA" w:rsidRDefault="00DF2D7F" w:rsidP="00DF2D7F">
      <w:pPr>
        <w:pStyle w:val="Ipara"/>
        <w:rPr>
          <w:lang w:eastAsia="en-AU"/>
        </w:rPr>
      </w:pPr>
      <w:r w:rsidRPr="00614BAA">
        <w:rPr>
          <w:lang w:eastAsia="en-AU"/>
        </w:rPr>
        <w:tab/>
        <w:t>(c)</w:t>
      </w:r>
      <w:r w:rsidRPr="00614BAA">
        <w:rPr>
          <w:lang w:eastAsia="en-AU"/>
        </w:rPr>
        <w:tab/>
        <w:t>any conviction or finding of guilt of the person against an offence under a territory law, or the law of a State, in relation to animal welfare; and</w:t>
      </w:r>
    </w:p>
    <w:p w:rsidR="00DF2D7F" w:rsidRPr="00614BAA" w:rsidRDefault="00DF2D7F" w:rsidP="00DF2D7F">
      <w:pPr>
        <w:pStyle w:val="aNotepar"/>
        <w:rPr>
          <w:lang w:eastAsia="en-AU"/>
        </w:rPr>
      </w:pPr>
      <w:r w:rsidRPr="00614BAA">
        <w:rPr>
          <w:rStyle w:val="charItals"/>
        </w:rPr>
        <w:t>Note</w:t>
      </w:r>
      <w:r w:rsidRPr="00614BAA">
        <w:rPr>
          <w:rStyle w:val="charItals"/>
        </w:rPr>
        <w:tab/>
      </w:r>
      <w:r w:rsidRPr="00614BAA">
        <w:rPr>
          <w:rStyle w:val="charBoldItals"/>
        </w:rPr>
        <w:t>State</w:t>
      </w:r>
      <w:r w:rsidRPr="00614BAA">
        <w:t xml:space="preserve"> includes the Northern Territory (see </w:t>
      </w:r>
      <w:hyperlink r:id="rId33" w:tooltip="A2001-14" w:history="1">
        <w:r w:rsidR="00A76B0F" w:rsidRPr="00614BAA">
          <w:rPr>
            <w:rStyle w:val="charCitHyperlinkAbbrev"/>
          </w:rPr>
          <w:t>Legislation Act</w:t>
        </w:r>
      </w:hyperlink>
      <w:r w:rsidRPr="00614BAA">
        <w:t>, dict, pt 1).</w:t>
      </w:r>
    </w:p>
    <w:p w:rsidR="00DF2D7F" w:rsidRPr="00614BAA" w:rsidRDefault="00DF2D7F" w:rsidP="00DF2D7F">
      <w:pPr>
        <w:pStyle w:val="Ipara"/>
        <w:rPr>
          <w:lang w:eastAsia="en-AU"/>
        </w:rPr>
      </w:pPr>
      <w:r w:rsidRPr="00614BAA">
        <w:rPr>
          <w:lang w:eastAsia="en-AU"/>
        </w:rPr>
        <w:tab/>
        <w:t>(d)</w:t>
      </w:r>
      <w:r w:rsidRPr="00614BAA">
        <w:rPr>
          <w:lang w:eastAsia="en-AU"/>
        </w:rPr>
        <w:tab/>
        <w:t>if the person uses an animal for</w:t>
      </w:r>
      <w:r w:rsidR="007D35D5" w:rsidRPr="00614BAA">
        <w:rPr>
          <w:lang w:eastAsia="en-AU"/>
        </w:rPr>
        <w:t xml:space="preserve"> assistance with disability.</w:t>
      </w:r>
    </w:p>
    <w:p w:rsidR="00387735" w:rsidRPr="00614BAA" w:rsidRDefault="00614BAA" w:rsidP="00614BAA">
      <w:pPr>
        <w:pStyle w:val="AH5Sec"/>
        <w:shd w:val="pct25" w:color="auto" w:fill="auto"/>
      </w:pPr>
      <w:bookmarkStart w:id="115" w:name="_Toc531955446"/>
      <w:r w:rsidRPr="00614BAA">
        <w:rPr>
          <w:rStyle w:val="CharSectNo"/>
        </w:rPr>
        <w:t>111</w:t>
      </w:r>
      <w:r w:rsidRPr="00614BAA">
        <w:tab/>
      </w:r>
      <w:r w:rsidR="00651F61" w:rsidRPr="00614BAA">
        <w:t>Section 100A (3) (b)</w:t>
      </w:r>
      <w:bookmarkEnd w:id="115"/>
    </w:p>
    <w:p w:rsidR="00651F61" w:rsidRPr="00614BAA" w:rsidRDefault="00651F61" w:rsidP="00651F61">
      <w:pPr>
        <w:pStyle w:val="direction"/>
      </w:pPr>
      <w:r w:rsidRPr="00614BAA">
        <w:t>omit</w:t>
      </w:r>
    </w:p>
    <w:p w:rsidR="00651F61" w:rsidRPr="00614BAA" w:rsidRDefault="00651F61" w:rsidP="00651F61">
      <w:pPr>
        <w:pStyle w:val="Amainreturn"/>
      </w:pPr>
      <w:r w:rsidRPr="00614BAA">
        <w:t>6 months</w:t>
      </w:r>
    </w:p>
    <w:p w:rsidR="00651F61" w:rsidRPr="00614BAA" w:rsidRDefault="00651F61" w:rsidP="00651F61">
      <w:pPr>
        <w:pStyle w:val="direction"/>
      </w:pPr>
      <w:r w:rsidRPr="00614BAA">
        <w:t>substitute</w:t>
      </w:r>
    </w:p>
    <w:p w:rsidR="00651F61" w:rsidRPr="00614BAA" w:rsidRDefault="00651F61" w:rsidP="00651F61">
      <w:pPr>
        <w:pStyle w:val="Amainreturn"/>
      </w:pPr>
      <w:r w:rsidRPr="00614BAA">
        <w:t>12 months</w:t>
      </w:r>
    </w:p>
    <w:p w:rsidR="005302D9" w:rsidRPr="00614BAA" w:rsidRDefault="00614BAA" w:rsidP="00614BAA">
      <w:pPr>
        <w:pStyle w:val="AH5Sec"/>
        <w:shd w:val="pct25" w:color="auto" w:fill="auto"/>
      </w:pPr>
      <w:bookmarkStart w:id="116" w:name="_Toc531955447"/>
      <w:r w:rsidRPr="00614BAA">
        <w:rPr>
          <w:rStyle w:val="CharSectNo"/>
        </w:rPr>
        <w:t>112</w:t>
      </w:r>
      <w:r w:rsidRPr="00614BAA">
        <w:tab/>
      </w:r>
      <w:r w:rsidR="005302D9" w:rsidRPr="00614BAA">
        <w:t>New section 100A (3A)</w:t>
      </w:r>
      <w:bookmarkEnd w:id="116"/>
    </w:p>
    <w:p w:rsidR="005302D9" w:rsidRPr="00614BAA" w:rsidRDefault="005302D9" w:rsidP="005302D9">
      <w:pPr>
        <w:pStyle w:val="direction"/>
      </w:pPr>
      <w:r w:rsidRPr="00614BAA">
        <w:t>insert</w:t>
      </w:r>
    </w:p>
    <w:p w:rsidR="005302D9" w:rsidRPr="00614BAA" w:rsidRDefault="005302D9" w:rsidP="005302D9">
      <w:pPr>
        <w:pStyle w:val="IMain"/>
      </w:pPr>
      <w:r w:rsidRPr="00614BAA">
        <w:tab/>
        <w:t>(3A)</w:t>
      </w:r>
      <w:r w:rsidRPr="00614BAA">
        <w:tab/>
      </w:r>
      <w:r w:rsidR="007D35D5" w:rsidRPr="00614BAA">
        <w:t>The interim order ends if</w:t>
      </w:r>
      <w:r w:rsidR="00071F53" w:rsidRPr="00614BAA">
        <w:t xml:space="preserve"> a </w:t>
      </w:r>
      <w:r w:rsidR="00AB3AB8" w:rsidRPr="00614BAA">
        <w:t>seized</w:t>
      </w:r>
      <w:r w:rsidRPr="00614BAA">
        <w:t xml:space="preserve"> animal is returned to the person </w:t>
      </w:r>
      <w:r w:rsidR="00AB3AB8" w:rsidRPr="00614BAA">
        <w:t xml:space="preserve">in charge of the animal </w:t>
      </w:r>
      <w:r w:rsidRPr="00614BAA">
        <w:t xml:space="preserve">and the proceeding for </w:t>
      </w:r>
      <w:r w:rsidR="00AB3AB8" w:rsidRPr="00614BAA">
        <w:t>an</w:t>
      </w:r>
      <w:r w:rsidRPr="00614BAA">
        <w:t xml:space="preserve"> offence </w:t>
      </w:r>
      <w:r w:rsidR="00AB3AB8" w:rsidRPr="00614BAA">
        <w:t xml:space="preserve">against the person </w:t>
      </w:r>
      <w:r w:rsidR="007D35D5" w:rsidRPr="00614BAA">
        <w:t>is withdrawn</w:t>
      </w:r>
      <w:r w:rsidRPr="00614BAA">
        <w:t>.</w:t>
      </w:r>
    </w:p>
    <w:p w:rsidR="00F23403" w:rsidRPr="00614BAA" w:rsidRDefault="00614BAA" w:rsidP="00614BAA">
      <w:pPr>
        <w:pStyle w:val="AH5Sec"/>
        <w:shd w:val="pct25" w:color="auto" w:fill="auto"/>
      </w:pPr>
      <w:bookmarkStart w:id="117" w:name="_Toc531955448"/>
      <w:r w:rsidRPr="00614BAA">
        <w:rPr>
          <w:rStyle w:val="CharSectNo"/>
        </w:rPr>
        <w:t>113</w:t>
      </w:r>
      <w:r w:rsidRPr="00614BAA">
        <w:tab/>
      </w:r>
      <w:r w:rsidR="00F23403" w:rsidRPr="00614BAA">
        <w:t>Section 100A (4)</w:t>
      </w:r>
      <w:bookmarkEnd w:id="117"/>
    </w:p>
    <w:p w:rsidR="00F23403" w:rsidRPr="00614BAA" w:rsidRDefault="00AB3AB8" w:rsidP="00F23403">
      <w:pPr>
        <w:pStyle w:val="direction"/>
      </w:pPr>
      <w:r w:rsidRPr="00614BAA">
        <w:t>after</w:t>
      </w:r>
    </w:p>
    <w:p w:rsidR="00F23403" w:rsidRPr="00614BAA" w:rsidRDefault="00AB3AB8" w:rsidP="00F23403">
      <w:pPr>
        <w:pStyle w:val="Amainreturn"/>
      </w:pPr>
      <w:r w:rsidRPr="00614BAA">
        <w:t>about to end</w:t>
      </w:r>
    </w:p>
    <w:p w:rsidR="00F23403" w:rsidRPr="00614BAA" w:rsidRDefault="00AB3AB8" w:rsidP="00F23403">
      <w:pPr>
        <w:pStyle w:val="direction"/>
      </w:pPr>
      <w:r w:rsidRPr="00614BAA">
        <w:t>insert</w:t>
      </w:r>
    </w:p>
    <w:p w:rsidR="00F23403" w:rsidRPr="00614BAA" w:rsidRDefault="00AB3AB8" w:rsidP="00F23403">
      <w:pPr>
        <w:pStyle w:val="Amainreturn"/>
      </w:pPr>
      <w:r w:rsidRPr="00614BAA">
        <w:t xml:space="preserve">(other than under subsection </w:t>
      </w:r>
      <w:r w:rsidR="007D35D5" w:rsidRPr="00614BAA">
        <w:t>(</w:t>
      </w:r>
      <w:r w:rsidRPr="00614BAA">
        <w:t>3A)</w:t>
      </w:r>
      <w:r w:rsidR="007D35D5" w:rsidRPr="00614BAA">
        <w:t>)</w:t>
      </w:r>
    </w:p>
    <w:p w:rsidR="00324CFE" w:rsidRPr="00614BAA" w:rsidRDefault="00614BAA" w:rsidP="00614BAA">
      <w:pPr>
        <w:pStyle w:val="AH5Sec"/>
        <w:shd w:val="pct25" w:color="auto" w:fill="auto"/>
      </w:pPr>
      <w:bookmarkStart w:id="118" w:name="_Toc531955449"/>
      <w:r w:rsidRPr="00614BAA">
        <w:rPr>
          <w:rStyle w:val="CharSectNo"/>
        </w:rPr>
        <w:t>114</w:t>
      </w:r>
      <w:r w:rsidRPr="00614BAA">
        <w:tab/>
      </w:r>
      <w:r w:rsidR="00324CFE" w:rsidRPr="00614BAA">
        <w:t>Animal offences—court</w:t>
      </w:r>
      <w:r w:rsidR="0082094B" w:rsidRPr="00614BAA">
        <w:t xml:space="preserve"> orders (general)</w:t>
      </w:r>
      <w:r w:rsidR="0082094B" w:rsidRPr="00614BAA">
        <w:br/>
      </w:r>
      <w:r w:rsidR="00B81EF7" w:rsidRPr="00614BAA">
        <w:t>Section 101 (1)</w:t>
      </w:r>
      <w:bookmarkEnd w:id="118"/>
    </w:p>
    <w:p w:rsidR="00B81EF7" w:rsidRPr="00614BAA" w:rsidRDefault="00B81EF7" w:rsidP="00B81EF7">
      <w:pPr>
        <w:pStyle w:val="direction"/>
      </w:pPr>
      <w:r w:rsidRPr="00614BAA">
        <w:t>substitute</w:t>
      </w:r>
    </w:p>
    <w:p w:rsidR="00CD51D9" w:rsidRPr="00614BAA" w:rsidRDefault="00BF68E2" w:rsidP="00BF68E2">
      <w:pPr>
        <w:pStyle w:val="IMain"/>
      </w:pPr>
      <w:r w:rsidRPr="00614BAA">
        <w:tab/>
        <w:t>(1)</w:t>
      </w:r>
      <w:r w:rsidRPr="00614BAA">
        <w:rPr>
          <w:b/>
        </w:rPr>
        <w:tab/>
      </w:r>
      <w:r w:rsidRPr="00614BAA">
        <w:t xml:space="preserve">This section applies if a court has convicted or found guilty a person in charge of an animal of an offence </w:t>
      </w:r>
      <w:r w:rsidR="006B6A97" w:rsidRPr="00614BAA">
        <w:t>against</w:t>
      </w:r>
      <w:r w:rsidR="00CD51D9" w:rsidRPr="00614BAA">
        <w:t>—</w:t>
      </w:r>
    </w:p>
    <w:p w:rsidR="00CD51D9" w:rsidRPr="00614BAA" w:rsidRDefault="00CD51D9" w:rsidP="00CD51D9">
      <w:pPr>
        <w:pStyle w:val="Ipara"/>
      </w:pPr>
      <w:r w:rsidRPr="00614BAA">
        <w:tab/>
        <w:t>(a)</w:t>
      </w:r>
      <w:r w:rsidRPr="00614BAA">
        <w:tab/>
      </w:r>
      <w:r w:rsidR="00B81EF7" w:rsidRPr="00614BAA">
        <w:t>part 2</w:t>
      </w:r>
      <w:r w:rsidRPr="00614BAA">
        <w:t xml:space="preserve"> (Animal welfare offences); or</w:t>
      </w:r>
    </w:p>
    <w:p w:rsidR="00CD51D9" w:rsidRPr="00614BAA" w:rsidRDefault="00CD51D9" w:rsidP="00CD51D9">
      <w:pPr>
        <w:pStyle w:val="Ipara"/>
      </w:pPr>
      <w:r w:rsidRPr="00614BAA">
        <w:tab/>
        <w:t>(b)</w:t>
      </w:r>
      <w:r w:rsidRPr="00614BAA">
        <w:tab/>
      </w:r>
      <w:r w:rsidR="007D35D5" w:rsidRPr="00614BAA">
        <w:t>section 86C</w:t>
      </w:r>
      <w:r w:rsidRPr="00614BAA">
        <w:t xml:space="preserve"> (Temporary prohibition on animal ownership etc);</w:t>
      </w:r>
      <w:r w:rsidR="00B81EF7" w:rsidRPr="00614BAA">
        <w:t xml:space="preserve"> or </w:t>
      </w:r>
    </w:p>
    <w:p w:rsidR="00B81EF7" w:rsidRPr="00614BAA" w:rsidRDefault="00CD51D9" w:rsidP="00CD51D9">
      <w:pPr>
        <w:pStyle w:val="Ipara"/>
      </w:pPr>
      <w:r w:rsidRPr="00614BAA">
        <w:tab/>
        <w:t>(c)</w:t>
      </w:r>
      <w:r w:rsidRPr="00614BAA">
        <w:tab/>
      </w:r>
      <w:r w:rsidR="00B81EF7" w:rsidRPr="00614BAA">
        <w:t>section 100A</w:t>
      </w:r>
      <w:r w:rsidRPr="00614BAA">
        <w:t xml:space="preserve"> (Animal o</w:t>
      </w:r>
      <w:r w:rsidR="00AB3AB8" w:rsidRPr="00614BAA">
        <w:t>ffences—court orders (interim)); or</w:t>
      </w:r>
    </w:p>
    <w:p w:rsidR="00AB3AB8" w:rsidRPr="00614BAA" w:rsidRDefault="00AB3AB8" w:rsidP="00CD51D9">
      <w:pPr>
        <w:pStyle w:val="Ipara"/>
      </w:pPr>
      <w:r w:rsidRPr="00614BAA">
        <w:tab/>
        <w:t>(d)</w:t>
      </w:r>
      <w:r w:rsidRPr="00614BAA">
        <w:tab/>
        <w:t>section 101C (</w:t>
      </w:r>
      <w:r w:rsidR="00303E4B" w:rsidRPr="00614BAA">
        <w:t xml:space="preserve">Prohibition </w:t>
      </w:r>
      <w:r w:rsidRPr="00614BAA">
        <w:t>order in special circumstances).</w:t>
      </w:r>
    </w:p>
    <w:p w:rsidR="001A72CB" w:rsidRPr="00614BAA" w:rsidRDefault="00614BAA" w:rsidP="00614BAA">
      <w:pPr>
        <w:pStyle w:val="AH5Sec"/>
        <w:shd w:val="pct25" w:color="auto" w:fill="auto"/>
      </w:pPr>
      <w:bookmarkStart w:id="119" w:name="_Toc531955450"/>
      <w:r w:rsidRPr="00614BAA">
        <w:rPr>
          <w:rStyle w:val="CharSectNo"/>
        </w:rPr>
        <w:t>115</w:t>
      </w:r>
      <w:r w:rsidRPr="00614BAA">
        <w:tab/>
      </w:r>
      <w:r w:rsidR="007C24BD" w:rsidRPr="00614BAA">
        <w:t>Section 101 (2)</w:t>
      </w:r>
      <w:r w:rsidR="00C83B1F" w:rsidRPr="00614BAA">
        <w:t xml:space="preserve"> (b)</w:t>
      </w:r>
      <w:bookmarkEnd w:id="119"/>
    </w:p>
    <w:p w:rsidR="00C83B1F" w:rsidRPr="00614BAA" w:rsidRDefault="007C24BD" w:rsidP="00C83B1F">
      <w:pPr>
        <w:pStyle w:val="direction"/>
      </w:pPr>
      <w:r w:rsidRPr="00614BAA">
        <w:t xml:space="preserve">omit everything before subparagraph (i), </w:t>
      </w:r>
      <w:r w:rsidR="00C83B1F" w:rsidRPr="00614BAA">
        <w:t>substitute</w:t>
      </w:r>
    </w:p>
    <w:p w:rsidR="00324CFE" w:rsidRPr="00614BAA" w:rsidRDefault="00324CFE" w:rsidP="00C83B1F">
      <w:pPr>
        <w:pStyle w:val="Ipara"/>
      </w:pPr>
      <w:r w:rsidRPr="00614BAA">
        <w:tab/>
        <w:t>(</w:t>
      </w:r>
      <w:r w:rsidR="00C83B1F" w:rsidRPr="00614BAA">
        <w:t>b</w:t>
      </w:r>
      <w:r w:rsidR="005E3A63" w:rsidRPr="00614BAA">
        <w:t>)</w:t>
      </w:r>
      <w:r w:rsidR="005E3A63" w:rsidRPr="00614BAA">
        <w:tab/>
      </w:r>
      <w:r w:rsidR="00C83B1F" w:rsidRPr="00614BAA">
        <w:t xml:space="preserve">the </w:t>
      </w:r>
      <w:r w:rsidR="005E3A63" w:rsidRPr="00614BAA">
        <w:t>payment</w:t>
      </w:r>
      <w:r w:rsidRPr="00614BAA">
        <w:t xml:space="preserve"> of expenses incurred </w:t>
      </w:r>
      <w:r w:rsidR="003E22E3" w:rsidRPr="00614BAA">
        <w:t>by the Territory, a</w:t>
      </w:r>
      <w:r w:rsidR="00C83B1F" w:rsidRPr="00614BAA">
        <w:t xml:space="preserve"> declared</w:t>
      </w:r>
      <w:r w:rsidR="003E22E3" w:rsidRPr="00614BAA">
        <w:t xml:space="preserve"> entity or another person</w:t>
      </w:r>
      <w:r w:rsidR="007C24BD" w:rsidRPr="00614BAA">
        <w:t xml:space="preserve"> of—</w:t>
      </w:r>
    </w:p>
    <w:p w:rsidR="00C9415C" w:rsidRPr="00614BAA" w:rsidRDefault="00614BAA" w:rsidP="00614BAA">
      <w:pPr>
        <w:pStyle w:val="AH5Sec"/>
        <w:shd w:val="pct25" w:color="auto" w:fill="auto"/>
        <w:rPr>
          <w:lang w:eastAsia="en-AU"/>
        </w:rPr>
      </w:pPr>
      <w:bookmarkStart w:id="120" w:name="_Toc531955451"/>
      <w:r w:rsidRPr="00614BAA">
        <w:rPr>
          <w:rStyle w:val="CharSectNo"/>
        </w:rPr>
        <w:t>116</w:t>
      </w:r>
      <w:r w:rsidRPr="00614BAA">
        <w:rPr>
          <w:lang w:eastAsia="en-AU"/>
        </w:rPr>
        <w:tab/>
      </w:r>
      <w:r w:rsidR="007C24BD" w:rsidRPr="00614BAA">
        <w:rPr>
          <w:lang w:eastAsia="en-AU"/>
        </w:rPr>
        <w:t>New s</w:t>
      </w:r>
      <w:r w:rsidR="00C9415C" w:rsidRPr="00614BAA">
        <w:rPr>
          <w:lang w:eastAsia="en-AU"/>
        </w:rPr>
        <w:t>ection 101 (3</w:t>
      </w:r>
      <w:r w:rsidR="007C24BD" w:rsidRPr="00614BAA">
        <w:rPr>
          <w:lang w:eastAsia="en-AU"/>
        </w:rPr>
        <w:t>A</w:t>
      </w:r>
      <w:r w:rsidR="00C9415C" w:rsidRPr="00614BAA">
        <w:rPr>
          <w:lang w:eastAsia="en-AU"/>
        </w:rPr>
        <w:t>)</w:t>
      </w:r>
      <w:bookmarkEnd w:id="120"/>
    </w:p>
    <w:p w:rsidR="00C9415C" w:rsidRPr="00614BAA" w:rsidRDefault="007C24BD" w:rsidP="00C9415C">
      <w:pPr>
        <w:pStyle w:val="direction"/>
        <w:rPr>
          <w:lang w:eastAsia="en-AU"/>
        </w:rPr>
      </w:pPr>
      <w:r w:rsidRPr="00614BAA">
        <w:rPr>
          <w:lang w:eastAsia="en-AU"/>
        </w:rPr>
        <w:t>insert</w:t>
      </w:r>
    </w:p>
    <w:p w:rsidR="00C9415C" w:rsidRPr="00614BAA" w:rsidRDefault="00C9415C" w:rsidP="00C9415C">
      <w:pPr>
        <w:pStyle w:val="IMain"/>
        <w:rPr>
          <w:lang w:eastAsia="en-AU"/>
        </w:rPr>
      </w:pPr>
      <w:r w:rsidRPr="00614BAA">
        <w:rPr>
          <w:lang w:eastAsia="en-AU"/>
        </w:rPr>
        <w:tab/>
        <w:t>(</w:t>
      </w:r>
      <w:r w:rsidR="00884B90" w:rsidRPr="00614BAA">
        <w:rPr>
          <w:lang w:eastAsia="en-AU"/>
        </w:rPr>
        <w:t>3</w:t>
      </w:r>
      <w:r w:rsidR="007C24BD" w:rsidRPr="00614BAA">
        <w:rPr>
          <w:lang w:eastAsia="en-AU"/>
        </w:rPr>
        <w:t>A</w:t>
      </w:r>
      <w:r w:rsidRPr="00614BAA">
        <w:rPr>
          <w:lang w:eastAsia="en-AU"/>
        </w:rPr>
        <w:t>)</w:t>
      </w:r>
      <w:r w:rsidRPr="00614BAA">
        <w:rPr>
          <w:lang w:eastAsia="en-AU"/>
        </w:rPr>
        <w:tab/>
        <w:t xml:space="preserve">In making an order </w:t>
      </w:r>
      <w:r w:rsidR="007C24BD" w:rsidRPr="00614BAA">
        <w:rPr>
          <w:lang w:eastAsia="en-AU"/>
        </w:rPr>
        <w:t>under subsection (3)</w:t>
      </w:r>
      <w:r w:rsidR="007D35D5" w:rsidRPr="00614BAA">
        <w:rPr>
          <w:lang w:eastAsia="en-AU"/>
        </w:rPr>
        <w:t>,</w:t>
      </w:r>
      <w:r w:rsidR="004F1909" w:rsidRPr="00614BAA">
        <w:rPr>
          <w:lang w:eastAsia="en-AU"/>
        </w:rPr>
        <w:t xml:space="preserve"> </w:t>
      </w:r>
      <w:r w:rsidRPr="00614BAA">
        <w:rPr>
          <w:lang w:eastAsia="en-AU"/>
        </w:rPr>
        <w:t>the court must consider—</w:t>
      </w:r>
    </w:p>
    <w:p w:rsidR="00C9415C" w:rsidRPr="00614BAA" w:rsidRDefault="00C9415C" w:rsidP="00C9415C">
      <w:pPr>
        <w:pStyle w:val="Ipara"/>
        <w:rPr>
          <w:lang w:eastAsia="en-AU"/>
        </w:rPr>
      </w:pPr>
      <w:r w:rsidRPr="00614BAA">
        <w:rPr>
          <w:lang w:eastAsia="en-AU"/>
        </w:rPr>
        <w:tab/>
        <w:t>(a)</w:t>
      </w:r>
      <w:r w:rsidRPr="00614BAA">
        <w:rPr>
          <w:lang w:eastAsia="en-AU"/>
        </w:rPr>
        <w:tab/>
      </w:r>
      <w:r w:rsidR="00884B90" w:rsidRPr="00614BAA">
        <w:rPr>
          <w:lang w:eastAsia="en-AU"/>
        </w:rPr>
        <w:t>the offence committed by the person</w:t>
      </w:r>
      <w:r w:rsidRPr="00614BAA">
        <w:rPr>
          <w:lang w:eastAsia="en-AU"/>
        </w:rPr>
        <w:t>; and</w:t>
      </w:r>
    </w:p>
    <w:p w:rsidR="00C9415C" w:rsidRPr="00614BAA" w:rsidRDefault="00C9415C" w:rsidP="00C9415C">
      <w:pPr>
        <w:pStyle w:val="Ipara"/>
        <w:rPr>
          <w:lang w:eastAsia="en-AU"/>
        </w:rPr>
      </w:pPr>
      <w:r w:rsidRPr="00614BAA">
        <w:rPr>
          <w:lang w:eastAsia="en-AU"/>
        </w:rPr>
        <w:tab/>
        <w:t>(b)</w:t>
      </w:r>
      <w:r w:rsidRPr="00614BAA">
        <w:rPr>
          <w:lang w:eastAsia="en-AU"/>
        </w:rPr>
        <w:tab/>
        <w:t xml:space="preserve">any </w:t>
      </w:r>
      <w:r w:rsidR="007C24BD" w:rsidRPr="00614BAA">
        <w:rPr>
          <w:lang w:eastAsia="en-AU"/>
        </w:rPr>
        <w:t xml:space="preserve">other </w:t>
      </w:r>
      <w:r w:rsidRPr="00614BAA">
        <w:rPr>
          <w:lang w:eastAsia="en-AU"/>
        </w:rPr>
        <w:t>conviction or finding of guilt of the person against an offence under a territory law, or the law of a State, in relation to animal welfare; and</w:t>
      </w:r>
    </w:p>
    <w:p w:rsidR="00C9415C" w:rsidRPr="00614BAA" w:rsidRDefault="00C9415C" w:rsidP="00C9415C">
      <w:pPr>
        <w:pStyle w:val="aNotepar"/>
        <w:rPr>
          <w:lang w:eastAsia="en-AU"/>
        </w:rPr>
      </w:pPr>
      <w:r w:rsidRPr="00614BAA">
        <w:rPr>
          <w:rStyle w:val="charItals"/>
        </w:rPr>
        <w:t>Note</w:t>
      </w:r>
      <w:r w:rsidRPr="00614BAA">
        <w:rPr>
          <w:rStyle w:val="charItals"/>
        </w:rPr>
        <w:tab/>
      </w:r>
      <w:r w:rsidRPr="00614BAA">
        <w:rPr>
          <w:rStyle w:val="charBoldItals"/>
        </w:rPr>
        <w:t>State</w:t>
      </w:r>
      <w:r w:rsidRPr="00614BAA">
        <w:t xml:space="preserve"> includes the Northern Territory (see </w:t>
      </w:r>
      <w:hyperlink r:id="rId34" w:tooltip="A2001-14" w:history="1">
        <w:r w:rsidR="00A76B0F" w:rsidRPr="00614BAA">
          <w:rPr>
            <w:rStyle w:val="charCitHyperlinkAbbrev"/>
          </w:rPr>
          <w:t>Legislation Act</w:t>
        </w:r>
      </w:hyperlink>
      <w:r w:rsidRPr="00614BAA">
        <w:t>, dict, pt 1).</w:t>
      </w:r>
    </w:p>
    <w:p w:rsidR="00C9415C" w:rsidRPr="00614BAA" w:rsidRDefault="00C9415C" w:rsidP="00C9415C">
      <w:pPr>
        <w:pStyle w:val="Ipara"/>
        <w:rPr>
          <w:lang w:eastAsia="en-AU"/>
        </w:rPr>
      </w:pPr>
      <w:r w:rsidRPr="00614BAA">
        <w:rPr>
          <w:lang w:eastAsia="en-AU"/>
        </w:rPr>
        <w:tab/>
        <w:t>(</w:t>
      </w:r>
      <w:r w:rsidR="00884B90" w:rsidRPr="00614BAA">
        <w:rPr>
          <w:lang w:eastAsia="en-AU"/>
        </w:rPr>
        <w:t>c</w:t>
      </w:r>
      <w:r w:rsidRPr="00614BAA">
        <w:rPr>
          <w:lang w:eastAsia="en-AU"/>
        </w:rPr>
        <w:t>)</w:t>
      </w:r>
      <w:r w:rsidRPr="00614BAA">
        <w:rPr>
          <w:lang w:eastAsia="en-AU"/>
        </w:rPr>
        <w:tab/>
        <w:t>if the person uses an animal for assistance with disability</w:t>
      </w:r>
      <w:r w:rsidR="007C24BD" w:rsidRPr="00614BAA">
        <w:rPr>
          <w:lang w:eastAsia="en-AU"/>
        </w:rPr>
        <w:t>.</w:t>
      </w:r>
    </w:p>
    <w:p w:rsidR="00884B90" w:rsidRPr="00614BAA" w:rsidRDefault="00614BAA" w:rsidP="00614BAA">
      <w:pPr>
        <w:pStyle w:val="AH5Sec"/>
        <w:shd w:val="pct25" w:color="auto" w:fill="auto"/>
        <w:rPr>
          <w:rStyle w:val="charItals"/>
        </w:rPr>
      </w:pPr>
      <w:bookmarkStart w:id="121" w:name="_Toc531955452"/>
      <w:r w:rsidRPr="00614BAA">
        <w:rPr>
          <w:rStyle w:val="CharSectNo"/>
        </w:rPr>
        <w:t>117</w:t>
      </w:r>
      <w:r w:rsidRPr="00614BAA">
        <w:rPr>
          <w:rStyle w:val="charItals"/>
          <w:i w:val="0"/>
        </w:rPr>
        <w:tab/>
      </w:r>
      <w:r w:rsidR="00884B90" w:rsidRPr="00614BAA">
        <w:rPr>
          <w:rStyle w:val="charBoldItals"/>
          <w:b/>
          <w:i w:val="0"/>
        </w:rPr>
        <w:t xml:space="preserve">Section 101 (5), new definition of </w:t>
      </w:r>
      <w:r w:rsidR="00884B90" w:rsidRPr="00614BAA">
        <w:rPr>
          <w:rStyle w:val="charItals"/>
        </w:rPr>
        <w:t>declared entity</w:t>
      </w:r>
      <w:bookmarkEnd w:id="121"/>
    </w:p>
    <w:p w:rsidR="007C24BD" w:rsidRPr="00614BAA" w:rsidRDefault="007C24BD" w:rsidP="007C24BD">
      <w:pPr>
        <w:pStyle w:val="direction"/>
      </w:pPr>
      <w:r w:rsidRPr="00614BAA">
        <w:t>insert</w:t>
      </w:r>
    </w:p>
    <w:p w:rsidR="006B2596" w:rsidRPr="00614BAA" w:rsidRDefault="001304DB" w:rsidP="00614BAA">
      <w:pPr>
        <w:pStyle w:val="aDef"/>
      </w:pPr>
      <w:r w:rsidRPr="00614BAA">
        <w:rPr>
          <w:rStyle w:val="charBoldItals"/>
        </w:rPr>
        <w:t>declared entity</w:t>
      </w:r>
      <w:r w:rsidR="00324CFE" w:rsidRPr="00614BAA">
        <w:t xml:space="preserve"> </w:t>
      </w:r>
      <w:r w:rsidR="004F1909" w:rsidRPr="00614BAA">
        <w:t>means an entity declared</w:t>
      </w:r>
      <w:r w:rsidRPr="00614BAA">
        <w:t xml:space="preserve"> under section 86</w:t>
      </w:r>
      <w:r w:rsidR="009F6E5A" w:rsidRPr="00614BAA">
        <w:t>A</w:t>
      </w:r>
      <w:r w:rsidR="007C24BD" w:rsidRPr="00614BAA">
        <w:t xml:space="preserve"> </w:t>
      </w:r>
      <w:r w:rsidR="00AB3AB8" w:rsidRPr="00614BAA">
        <w:t xml:space="preserve">(1) (b) </w:t>
      </w:r>
      <w:r w:rsidR="007C24BD" w:rsidRPr="00614BAA">
        <w:t>(Accommodation of seized animals)</w:t>
      </w:r>
      <w:r w:rsidRPr="00614BAA">
        <w:t>.</w:t>
      </w:r>
    </w:p>
    <w:p w:rsidR="004730B9" w:rsidRPr="00614BAA" w:rsidRDefault="00614BAA" w:rsidP="00614BAA">
      <w:pPr>
        <w:pStyle w:val="AH5Sec"/>
        <w:shd w:val="pct25" w:color="auto" w:fill="auto"/>
        <w:rPr>
          <w:rStyle w:val="charItals"/>
        </w:rPr>
      </w:pPr>
      <w:bookmarkStart w:id="122" w:name="_Toc531955453"/>
      <w:r w:rsidRPr="00614BAA">
        <w:rPr>
          <w:rStyle w:val="CharSectNo"/>
        </w:rPr>
        <w:t>118</w:t>
      </w:r>
      <w:r w:rsidRPr="00614BAA">
        <w:rPr>
          <w:rStyle w:val="charItals"/>
          <w:i w:val="0"/>
        </w:rPr>
        <w:tab/>
      </w:r>
      <w:r w:rsidR="004730B9" w:rsidRPr="00614BAA">
        <w:rPr>
          <w:rStyle w:val="charBoldItals"/>
          <w:b/>
          <w:i w:val="0"/>
        </w:rPr>
        <w:t xml:space="preserve">Section 101 (5), definition of </w:t>
      </w:r>
      <w:r w:rsidR="004730B9" w:rsidRPr="00614BAA">
        <w:rPr>
          <w:rStyle w:val="charItals"/>
        </w:rPr>
        <w:t>expenses incurred</w:t>
      </w:r>
      <w:bookmarkEnd w:id="122"/>
    </w:p>
    <w:p w:rsidR="004730B9" w:rsidRPr="00614BAA" w:rsidRDefault="004730B9" w:rsidP="004730B9">
      <w:pPr>
        <w:pStyle w:val="direction"/>
      </w:pPr>
      <w:r w:rsidRPr="00614BAA">
        <w:t>omit</w:t>
      </w:r>
    </w:p>
    <w:p w:rsidR="004730B9" w:rsidRPr="00614BAA" w:rsidRDefault="009F6E5A" w:rsidP="004730B9">
      <w:pPr>
        <w:pStyle w:val="Amainreturn"/>
      </w:pPr>
      <w:r w:rsidRPr="00614BAA">
        <w:t xml:space="preserve">by, or on behalf of, the </w:t>
      </w:r>
      <w:r w:rsidR="004730B9" w:rsidRPr="00614BAA">
        <w:t>Territory</w:t>
      </w:r>
    </w:p>
    <w:p w:rsidR="00884B90" w:rsidRPr="00614BAA" w:rsidRDefault="00614BAA" w:rsidP="00614BAA">
      <w:pPr>
        <w:pStyle w:val="AH5Sec"/>
        <w:shd w:val="pct25" w:color="auto" w:fill="auto"/>
      </w:pPr>
      <w:bookmarkStart w:id="123" w:name="_Toc531955454"/>
      <w:r w:rsidRPr="00614BAA">
        <w:rPr>
          <w:rStyle w:val="CharSectNo"/>
        </w:rPr>
        <w:t>119</w:t>
      </w:r>
      <w:r w:rsidRPr="00614BAA">
        <w:tab/>
      </w:r>
      <w:r w:rsidR="00272D86" w:rsidRPr="00614BAA">
        <w:t>New section</w:t>
      </w:r>
      <w:r w:rsidR="00865E91" w:rsidRPr="00614BAA">
        <w:t>s</w:t>
      </w:r>
      <w:r w:rsidR="00272D86" w:rsidRPr="00614BAA">
        <w:t xml:space="preserve"> 101A</w:t>
      </w:r>
      <w:r w:rsidR="00865E91" w:rsidRPr="00614BAA">
        <w:t xml:space="preserve"> </w:t>
      </w:r>
      <w:r w:rsidR="00031313" w:rsidRPr="00614BAA">
        <w:t>to</w:t>
      </w:r>
      <w:r w:rsidR="00865E91" w:rsidRPr="00614BAA">
        <w:t xml:space="preserve"> 101</w:t>
      </w:r>
      <w:r w:rsidR="00031313" w:rsidRPr="00614BAA">
        <w:t>C</w:t>
      </w:r>
      <w:bookmarkEnd w:id="123"/>
    </w:p>
    <w:p w:rsidR="00272D86" w:rsidRPr="00614BAA" w:rsidRDefault="00272D86" w:rsidP="00272D86">
      <w:pPr>
        <w:pStyle w:val="direction"/>
      </w:pPr>
      <w:r w:rsidRPr="00614BAA">
        <w:t>insert</w:t>
      </w:r>
    </w:p>
    <w:p w:rsidR="00272D86" w:rsidRPr="00614BAA" w:rsidRDefault="00272D86" w:rsidP="00272D86">
      <w:pPr>
        <w:pStyle w:val="IH5Sec"/>
      </w:pPr>
      <w:r w:rsidRPr="00614BAA">
        <w:t>101</w:t>
      </w:r>
      <w:r w:rsidR="006B6A97" w:rsidRPr="00614BAA">
        <w:t>A</w:t>
      </w:r>
      <w:r w:rsidRPr="00614BAA">
        <w:tab/>
        <w:t>Animal offences—</w:t>
      </w:r>
      <w:r w:rsidR="004730B9" w:rsidRPr="00614BAA">
        <w:t>perm</w:t>
      </w:r>
      <w:r w:rsidR="005302D9" w:rsidRPr="00614BAA">
        <w:t>ane</w:t>
      </w:r>
      <w:r w:rsidR="004730B9" w:rsidRPr="00614BAA">
        <w:t>nt prohibition on animal ownership etc</w:t>
      </w:r>
      <w:r w:rsidRPr="00614BAA">
        <w:t xml:space="preserve"> </w:t>
      </w:r>
    </w:p>
    <w:p w:rsidR="004730B9" w:rsidRPr="00614BAA" w:rsidRDefault="00272D86" w:rsidP="006B6A97">
      <w:pPr>
        <w:pStyle w:val="IMain"/>
      </w:pPr>
      <w:r w:rsidRPr="00614BAA">
        <w:tab/>
        <w:t>(1)</w:t>
      </w:r>
      <w:r w:rsidRPr="00614BAA">
        <w:rPr>
          <w:b/>
        </w:rPr>
        <w:tab/>
      </w:r>
      <w:r w:rsidRPr="00614BAA">
        <w:t>This section applies if</w:t>
      </w:r>
      <w:r w:rsidR="004730B9" w:rsidRPr="00614BAA">
        <w:t>—</w:t>
      </w:r>
    </w:p>
    <w:p w:rsidR="00272D86" w:rsidRPr="00614BAA" w:rsidRDefault="004730B9" w:rsidP="004730B9">
      <w:pPr>
        <w:pStyle w:val="Ipara"/>
      </w:pPr>
      <w:r w:rsidRPr="00614BAA">
        <w:tab/>
        <w:t>(a)</w:t>
      </w:r>
      <w:r w:rsidRPr="00614BAA">
        <w:tab/>
      </w:r>
      <w:r w:rsidR="00272D86" w:rsidRPr="00614BAA">
        <w:t xml:space="preserve">a court has convicted or found guilty a person of an offence </w:t>
      </w:r>
      <w:r w:rsidR="006B6A97" w:rsidRPr="00614BAA">
        <w:t xml:space="preserve">against </w:t>
      </w:r>
      <w:r w:rsidRPr="00614BAA">
        <w:t>section 7A (Aggravated cruelty); and</w:t>
      </w:r>
    </w:p>
    <w:p w:rsidR="004730B9" w:rsidRPr="00614BAA" w:rsidRDefault="004730B9" w:rsidP="004730B9">
      <w:pPr>
        <w:pStyle w:val="Ipara"/>
      </w:pPr>
      <w:r w:rsidRPr="00614BAA">
        <w:tab/>
        <w:t>(b)</w:t>
      </w:r>
      <w:r w:rsidRPr="00614BAA">
        <w:tab/>
        <w:t>the court believes that it is reasonably likely the person will contravene part 2 (Animal welfare offences)</w:t>
      </w:r>
      <w:r w:rsidR="008F3CD1" w:rsidRPr="00614BAA">
        <w:t xml:space="preserve"> if the person were to own, keep, care for or control an animal.</w:t>
      </w:r>
    </w:p>
    <w:p w:rsidR="00272D86" w:rsidRPr="00614BAA" w:rsidRDefault="00272D86" w:rsidP="00272D86">
      <w:pPr>
        <w:pStyle w:val="IMain"/>
        <w:rPr>
          <w:lang w:eastAsia="en-AU"/>
        </w:rPr>
      </w:pPr>
      <w:r w:rsidRPr="00614BAA">
        <w:rPr>
          <w:lang w:eastAsia="en-AU"/>
        </w:rPr>
        <w:tab/>
        <w:t>(2)</w:t>
      </w:r>
      <w:r w:rsidRPr="00614BAA">
        <w:rPr>
          <w:lang w:eastAsia="en-AU"/>
        </w:rPr>
        <w:tab/>
        <w:t xml:space="preserve">The court may, in addition to any penalty which it may otherwise impose, make </w:t>
      </w:r>
      <w:r w:rsidR="008F3CD1" w:rsidRPr="00614BAA">
        <w:rPr>
          <w:lang w:eastAsia="en-AU"/>
        </w:rPr>
        <w:t>an order that the person must not</w:t>
      </w:r>
      <w:r w:rsidRPr="00614BAA">
        <w:rPr>
          <w:lang w:eastAsia="en-AU"/>
        </w:rPr>
        <w:t>—</w:t>
      </w:r>
    </w:p>
    <w:p w:rsidR="006B6A97" w:rsidRPr="00614BAA" w:rsidRDefault="006B6A97" w:rsidP="006B6A97">
      <w:pPr>
        <w:pStyle w:val="Ipara"/>
        <w:rPr>
          <w:lang w:eastAsia="en-AU"/>
        </w:rPr>
      </w:pPr>
      <w:r w:rsidRPr="00614BAA">
        <w:rPr>
          <w:lang w:eastAsia="en-AU"/>
        </w:rPr>
        <w:tab/>
        <w:t>(a)</w:t>
      </w:r>
      <w:r w:rsidRPr="00614BAA">
        <w:rPr>
          <w:lang w:eastAsia="en-AU"/>
        </w:rPr>
        <w:tab/>
      </w:r>
      <w:r w:rsidR="008F3CD1" w:rsidRPr="00614BAA">
        <w:rPr>
          <w:lang w:eastAsia="en-AU"/>
        </w:rPr>
        <w:t>purchase or acquire an animal</w:t>
      </w:r>
      <w:r w:rsidRPr="00614BAA">
        <w:rPr>
          <w:lang w:eastAsia="en-AU"/>
        </w:rPr>
        <w:t xml:space="preserve">; </w:t>
      </w:r>
      <w:r w:rsidR="008F3CD1" w:rsidRPr="00614BAA">
        <w:rPr>
          <w:lang w:eastAsia="en-AU"/>
        </w:rPr>
        <w:t>or</w:t>
      </w:r>
    </w:p>
    <w:p w:rsidR="006B6A97" w:rsidRPr="00614BAA" w:rsidRDefault="006B6A97" w:rsidP="008F3CD1">
      <w:pPr>
        <w:pStyle w:val="Ipara"/>
        <w:rPr>
          <w:lang w:eastAsia="en-AU"/>
        </w:rPr>
      </w:pPr>
      <w:r w:rsidRPr="00614BAA">
        <w:tab/>
        <w:t>(b)</w:t>
      </w:r>
      <w:r w:rsidRPr="00614BAA">
        <w:tab/>
      </w:r>
      <w:r w:rsidR="007D35D5" w:rsidRPr="00614BAA">
        <w:t xml:space="preserve">own, </w:t>
      </w:r>
      <w:r w:rsidR="008F3CD1" w:rsidRPr="00614BAA">
        <w:t>keep, care for or control an animal</w:t>
      </w:r>
      <w:r w:rsidRPr="00614BAA">
        <w:t>.</w:t>
      </w:r>
    </w:p>
    <w:p w:rsidR="001D7212" w:rsidRPr="00614BAA" w:rsidRDefault="001D7212" w:rsidP="001D7212">
      <w:pPr>
        <w:pStyle w:val="IMain"/>
        <w:rPr>
          <w:lang w:eastAsia="en-AU"/>
        </w:rPr>
      </w:pPr>
      <w:r w:rsidRPr="00614BAA">
        <w:rPr>
          <w:lang w:eastAsia="en-AU"/>
        </w:rPr>
        <w:tab/>
        <w:t>(3)</w:t>
      </w:r>
      <w:r w:rsidRPr="00614BAA">
        <w:rPr>
          <w:lang w:eastAsia="en-AU"/>
        </w:rPr>
        <w:tab/>
        <w:t>In making an order the court must consider—</w:t>
      </w:r>
    </w:p>
    <w:p w:rsidR="001D7212" w:rsidRPr="00614BAA" w:rsidRDefault="001D7212" w:rsidP="001D7212">
      <w:pPr>
        <w:pStyle w:val="Ipara"/>
        <w:rPr>
          <w:lang w:eastAsia="en-AU"/>
        </w:rPr>
      </w:pPr>
      <w:r w:rsidRPr="00614BAA">
        <w:rPr>
          <w:lang w:eastAsia="en-AU"/>
        </w:rPr>
        <w:tab/>
        <w:t>(a)</w:t>
      </w:r>
      <w:r w:rsidRPr="00614BAA">
        <w:rPr>
          <w:lang w:eastAsia="en-AU"/>
        </w:rPr>
        <w:tab/>
        <w:t>the offence committed by the person; and</w:t>
      </w:r>
    </w:p>
    <w:p w:rsidR="001D7212" w:rsidRPr="00614BAA" w:rsidRDefault="001D7212" w:rsidP="001D7212">
      <w:pPr>
        <w:pStyle w:val="Ipara"/>
        <w:rPr>
          <w:lang w:eastAsia="en-AU"/>
        </w:rPr>
      </w:pPr>
      <w:r w:rsidRPr="00614BAA">
        <w:rPr>
          <w:lang w:eastAsia="en-AU"/>
        </w:rPr>
        <w:tab/>
        <w:t>(b)</w:t>
      </w:r>
      <w:r w:rsidRPr="00614BAA">
        <w:rPr>
          <w:lang w:eastAsia="en-AU"/>
        </w:rPr>
        <w:tab/>
        <w:t xml:space="preserve">any </w:t>
      </w:r>
      <w:r w:rsidR="008F3CD1" w:rsidRPr="00614BAA">
        <w:rPr>
          <w:lang w:eastAsia="en-AU"/>
        </w:rPr>
        <w:t xml:space="preserve">other </w:t>
      </w:r>
      <w:r w:rsidRPr="00614BAA">
        <w:rPr>
          <w:lang w:eastAsia="en-AU"/>
        </w:rPr>
        <w:t>conviction or finding of guilt of the person against an offence under a territory law, or the law of a State, in relation to animal welfare; and</w:t>
      </w:r>
    </w:p>
    <w:p w:rsidR="001D7212" w:rsidRPr="00614BAA" w:rsidRDefault="001D7212" w:rsidP="001D7212">
      <w:pPr>
        <w:pStyle w:val="aNotepar"/>
        <w:rPr>
          <w:lang w:eastAsia="en-AU"/>
        </w:rPr>
      </w:pPr>
      <w:r w:rsidRPr="00614BAA">
        <w:rPr>
          <w:rStyle w:val="charItals"/>
        </w:rPr>
        <w:t>Note</w:t>
      </w:r>
      <w:r w:rsidRPr="00614BAA">
        <w:rPr>
          <w:rStyle w:val="charItals"/>
        </w:rPr>
        <w:tab/>
      </w:r>
      <w:r w:rsidRPr="00614BAA">
        <w:rPr>
          <w:rStyle w:val="charBoldItals"/>
        </w:rPr>
        <w:t>State</w:t>
      </w:r>
      <w:r w:rsidRPr="00614BAA">
        <w:t xml:space="preserve"> includes the Northern Territory (see </w:t>
      </w:r>
      <w:hyperlink r:id="rId35" w:tooltip="A2001-14" w:history="1">
        <w:r w:rsidR="00A76B0F" w:rsidRPr="00614BAA">
          <w:rPr>
            <w:rStyle w:val="charCitHyperlinkAbbrev"/>
          </w:rPr>
          <w:t>Legislation Act</w:t>
        </w:r>
      </w:hyperlink>
      <w:r w:rsidRPr="00614BAA">
        <w:t>, dict, pt 1).</w:t>
      </w:r>
    </w:p>
    <w:p w:rsidR="001D7212" w:rsidRPr="00614BAA" w:rsidRDefault="001D7212" w:rsidP="001D7212">
      <w:pPr>
        <w:pStyle w:val="Ipara"/>
        <w:rPr>
          <w:lang w:eastAsia="en-AU"/>
        </w:rPr>
      </w:pPr>
      <w:r w:rsidRPr="00614BAA">
        <w:rPr>
          <w:lang w:eastAsia="en-AU"/>
        </w:rPr>
        <w:tab/>
        <w:t>(c)</w:t>
      </w:r>
      <w:r w:rsidRPr="00614BAA">
        <w:rPr>
          <w:lang w:eastAsia="en-AU"/>
        </w:rPr>
        <w:tab/>
        <w:t>if the person uses an animal for assistance with disability.</w:t>
      </w:r>
    </w:p>
    <w:p w:rsidR="00272D86" w:rsidRPr="00614BAA" w:rsidRDefault="00272D86" w:rsidP="00614BAA">
      <w:pPr>
        <w:pStyle w:val="IMain"/>
        <w:keepNext/>
      </w:pPr>
      <w:r w:rsidRPr="00614BAA">
        <w:tab/>
        <w:t>(4)</w:t>
      </w:r>
      <w:r w:rsidRPr="00614BAA">
        <w:tab/>
      </w:r>
      <w:r w:rsidR="00865E91" w:rsidRPr="00614BAA">
        <w:t xml:space="preserve">A person commits an offence if the person fails to comply with an order made under </w:t>
      </w:r>
      <w:r w:rsidRPr="00614BAA">
        <w:t>subsection (2).</w:t>
      </w:r>
    </w:p>
    <w:p w:rsidR="00272D86" w:rsidRPr="00614BAA" w:rsidRDefault="00865E91" w:rsidP="00272D86">
      <w:pPr>
        <w:pStyle w:val="Penalty"/>
        <w:keepNext/>
      </w:pPr>
      <w:r w:rsidRPr="00614BAA">
        <w:t>Maximum penalty</w:t>
      </w:r>
      <w:r w:rsidR="00272D86" w:rsidRPr="00614BAA">
        <w:t>:  50 penalty units, imprisonment for 6 months or both.</w:t>
      </w:r>
    </w:p>
    <w:p w:rsidR="00865E91" w:rsidRPr="00614BAA" w:rsidRDefault="00865E91" w:rsidP="00865E91">
      <w:pPr>
        <w:pStyle w:val="IH5Sec"/>
      </w:pPr>
      <w:r w:rsidRPr="00614BAA">
        <w:t>101B</w:t>
      </w:r>
      <w:r w:rsidRPr="00614BAA">
        <w:tab/>
        <w:t>Animal offences—</w:t>
      </w:r>
      <w:r w:rsidR="00492047" w:rsidRPr="00614BAA">
        <w:t>setting aside</w:t>
      </w:r>
      <w:r w:rsidR="00E460DF" w:rsidRPr="00614BAA">
        <w:t xml:space="preserve"> </w:t>
      </w:r>
      <w:r w:rsidR="008F3CD1" w:rsidRPr="00614BAA">
        <w:t>permanent prohibition order</w:t>
      </w:r>
    </w:p>
    <w:p w:rsidR="009B20AD" w:rsidRPr="00614BAA" w:rsidRDefault="009B20AD" w:rsidP="009B20AD">
      <w:pPr>
        <w:pStyle w:val="IMain"/>
      </w:pPr>
      <w:r w:rsidRPr="00614BAA">
        <w:tab/>
        <w:t>(1)</w:t>
      </w:r>
      <w:r w:rsidRPr="00614BAA">
        <w:tab/>
        <w:t>On application by a person against whom a</w:t>
      </w:r>
      <w:r w:rsidR="004F2D09" w:rsidRPr="00614BAA">
        <w:t>n order under section </w:t>
      </w:r>
      <w:r w:rsidRPr="00614BAA">
        <w:t>101A</w:t>
      </w:r>
      <w:r w:rsidR="008F3CD1" w:rsidRPr="00614BAA">
        <w:t xml:space="preserve"> is made</w:t>
      </w:r>
      <w:r w:rsidR="004F2D09" w:rsidRPr="00614BAA">
        <w:t xml:space="preserve">, the court may </w:t>
      </w:r>
      <w:r w:rsidRPr="00614BAA">
        <w:t>set aside</w:t>
      </w:r>
      <w:r w:rsidR="004F2D09" w:rsidRPr="00614BAA">
        <w:t xml:space="preserve"> the order</w:t>
      </w:r>
      <w:r w:rsidRPr="00614BAA">
        <w:t>.</w:t>
      </w:r>
    </w:p>
    <w:p w:rsidR="00BD5046" w:rsidRPr="00614BAA" w:rsidRDefault="00BD5046" w:rsidP="009B20AD">
      <w:pPr>
        <w:pStyle w:val="IMain"/>
      </w:pPr>
      <w:r w:rsidRPr="00614BAA">
        <w:tab/>
        <w:t>(2)</w:t>
      </w:r>
      <w:r w:rsidRPr="00614BAA">
        <w:tab/>
        <w:t>An application may only be made if the person has not made an application under this section in the previous 12 month period.</w:t>
      </w:r>
    </w:p>
    <w:p w:rsidR="00F228EA" w:rsidRPr="00614BAA" w:rsidRDefault="00F228EA" w:rsidP="004F2D09">
      <w:pPr>
        <w:pStyle w:val="IMain"/>
        <w:rPr>
          <w:lang w:eastAsia="en-AU"/>
        </w:rPr>
      </w:pPr>
      <w:r w:rsidRPr="00614BAA">
        <w:rPr>
          <w:lang w:eastAsia="en-AU"/>
        </w:rPr>
        <w:tab/>
        <w:t>(</w:t>
      </w:r>
      <w:r w:rsidR="00BD5046" w:rsidRPr="00614BAA">
        <w:rPr>
          <w:lang w:eastAsia="en-AU"/>
        </w:rPr>
        <w:t>3</w:t>
      </w:r>
      <w:r w:rsidRPr="00614BAA">
        <w:rPr>
          <w:lang w:eastAsia="en-AU"/>
        </w:rPr>
        <w:t>)</w:t>
      </w:r>
      <w:r w:rsidRPr="00614BAA">
        <w:rPr>
          <w:lang w:eastAsia="en-AU"/>
        </w:rPr>
        <w:tab/>
        <w:t>Before making an order, the court must—</w:t>
      </w:r>
    </w:p>
    <w:p w:rsidR="00F228EA" w:rsidRPr="00614BAA" w:rsidRDefault="00F228EA" w:rsidP="00F228EA">
      <w:pPr>
        <w:pStyle w:val="Ipara"/>
        <w:rPr>
          <w:lang w:eastAsia="en-AU"/>
        </w:rPr>
      </w:pPr>
      <w:r w:rsidRPr="00614BAA">
        <w:rPr>
          <w:lang w:eastAsia="en-AU"/>
        </w:rPr>
        <w:tab/>
        <w:t>(a)</w:t>
      </w:r>
      <w:r w:rsidRPr="00614BAA">
        <w:rPr>
          <w:lang w:eastAsia="en-AU"/>
        </w:rPr>
        <w:tab/>
        <w:t>notify the authority</w:t>
      </w:r>
      <w:r w:rsidR="007D35D5" w:rsidRPr="00614BAA">
        <w:rPr>
          <w:lang w:eastAsia="en-AU"/>
        </w:rPr>
        <w:t>,</w:t>
      </w:r>
      <w:r w:rsidRPr="00614BAA">
        <w:rPr>
          <w:lang w:eastAsia="en-AU"/>
        </w:rPr>
        <w:t xml:space="preserve"> in writing</w:t>
      </w:r>
      <w:r w:rsidR="007D35D5" w:rsidRPr="00614BAA">
        <w:rPr>
          <w:lang w:eastAsia="en-AU"/>
        </w:rPr>
        <w:t>,</w:t>
      </w:r>
      <w:r w:rsidRPr="00614BAA">
        <w:rPr>
          <w:lang w:eastAsia="en-AU"/>
        </w:rPr>
        <w:t xml:space="preserve"> about the person’s application; and</w:t>
      </w:r>
    </w:p>
    <w:p w:rsidR="00F228EA" w:rsidRPr="00614BAA" w:rsidRDefault="00F228EA" w:rsidP="00F228EA">
      <w:pPr>
        <w:pStyle w:val="Ipara"/>
        <w:rPr>
          <w:lang w:eastAsia="en-AU"/>
        </w:rPr>
      </w:pPr>
      <w:r w:rsidRPr="00614BAA">
        <w:rPr>
          <w:lang w:eastAsia="en-AU"/>
        </w:rPr>
        <w:tab/>
        <w:t>(b)</w:t>
      </w:r>
      <w:r w:rsidRPr="00614BAA">
        <w:rPr>
          <w:lang w:eastAsia="en-AU"/>
        </w:rPr>
        <w:tab/>
        <w:t>allow the authority to make a written or oral submission to the court about the application.</w:t>
      </w:r>
    </w:p>
    <w:p w:rsidR="004F2D09" w:rsidRPr="00614BAA" w:rsidRDefault="004F2D09" w:rsidP="004F2D09">
      <w:pPr>
        <w:pStyle w:val="IMain"/>
        <w:rPr>
          <w:lang w:eastAsia="en-AU"/>
        </w:rPr>
      </w:pPr>
      <w:r w:rsidRPr="00614BAA">
        <w:rPr>
          <w:lang w:eastAsia="en-AU"/>
        </w:rPr>
        <w:tab/>
        <w:t>(</w:t>
      </w:r>
      <w:r w:rsidR="00BD5046" w:rsidRPr="00614BAA">
        <w:rPr>
          <w:lang w:eastAsia="en-AU"/>
        </w:rPr>
        <w:t>4</w:t>
      </w:r>
      <w:r w:rsidRPr="00614BAA">
        <w:rPr>
          <w:lang w:eastAsia="en-AU"/>
        </w:rPr>
        <w:t>)</w:t>
      </w:r>
      <w:r w:rsidRPr="00614BAA">
        <w:rPr>
          <w:lang w:eastAsia="en-AU"/>
        </w:rPr>
        <w:tab/>
      </w:r>
      <w:r w:rsidR="008F3CD1" w:rsidRPr="00614BAA">
        <w:rPr>
          <w:lang w:eastAsia="en-AU"/>
        </w:rPr>
        <w:t>In making an order</w:t>
      </w:r>
      <w:r w:rsidRPr="00614BAA">
        <w:rPr>
          <w:lang w:eastAsia="en-AU"/>
        </w:rPr>
        <w:t>, the court must consider—</w:t>
      </w:r>
    </w:p>
    <w:p w:rsidR="008F3CD1" w:rsidRPr="00614BAA" w:rsidRDefault="008F3CD1" w:rsidP="000D66E0">
      <w:pPr>
        <w:pStyle w:val="Ipara"/>
      </w:pPr>
      <w:r w:rsidRPr="00614BAA">
        <w:tab/>
        <w:t>(a)</w:t>
      </w:r>
      <w:r w:rsidRPr="00614BAA">
        <w:tab/>
        <w:t>any submission made by the authority; and</w:t>
      </w:r>
    </w:p>
    <w:p w:rsidR="00492047" w:rsidRPr="00614BAA" w:rsidRDefault="000D66E0" w:rsidP="000D66E0">
      <w:pPr>
        <w:pStyle w:val="Ipara"/>
      </w:pPr>
      <w:r w:rsidRPr="00614BAA">
        <w:tab/>
        <w:t>(</w:t>
      </w:r>
      <w:r w:rsidR="008F3CD1" w:rsidRPr="00614BAA">
        <w:t>b</w:t>
      </w:r>
      <w:r w:rsidRPr="00614BAA">
        <w:t>)</w:t>
      </w:r>
      <w:r w:rsidRPr="00614BAA">
        <w:tab/>
      </w:r>
      <w:r w:rsidR="00492047" w:rsidRPr="00614BAA">
        <w:t>the public interest</w:t>
      </w:r>
      <w:r w:rsidRPr="00614BAA">
        <w:t>; and</w:t>
      </w:r>
    </w:p>
    <w:p w:rsidR="00492047" w:rsidRPr="00614BAA" w:rsidRDefault="000D66E0" w:rsidP="000D66E0">
      <w:pPr>
        <w:pStyle w:val="Ipara"/>
      </w:pPr>
      <w:r w:rsidRPr="00614BAA">
        <w:tab/>
        <w:t>(</w:t>
      </w:r>
      <w:r w:rsidR="00F228EA" w:rsidRPr="00614BAA">
        <w:t>c</w:t>
      </w:r>
      <w:r w:rsidRPr="00614BAA">
        <w:t>)</w:t>
      </w:r>
      <w:r w:rsidRPr="00614BAA">
        <w:tab/>
      </w:r>
      <w:r w:rsidR="00492047" w:rsidRPr="00614BAA">
        <w:t xml:space="preserve">the length of time since the order </w:t>
      </w:r>
      <w:r w:rsidRPr="00614BAA">
        <w:t>under section 101A was made; and</w:t>
      </w:r>
      <w:r w:rsidR="00492047" w:rsidRPr="00614BAA">
        <w:t>;</w:t>
      </w:r>
    </w:p>
    <w:p w:rsidR="00492047" w:rsidRPr="00614BAA" w:rsidRDefault="000D66E0" w:rsidP="000D66E0">
      <w:pPr>
        <w:pStyle w:val="Ipara"/>
      </w:pPr>
      <w:r w:rsidRPr="00614BAA">
        <w:tab/>
      </w:r>
      <w:r w:rsidR="00492047" w:rsidRPr="00614BAA">
        <w:t>(</w:t>
      </w:r>
      <w:r w:rsidR="00F228EA" w:rsidRPr="00614BAA">
        <w:t>d</w:t>
      </w:r>
      <w:r w:rsidR="00492047" w:rsidRPr="00614BAA">
        <w:t>)</w:t>
      </w:r>
      <w:r w:rsidRPr="00614BAA">
        <w:tab/>
      </w:r>
      <w:r w:rsidR="00492047" w:rsidRPr="00614BAA">
        <w:t>any relevant rehabilitation or remedial action undertaken by the person;</w:t>
      </w:r>
      <w:r w:rsidRPr="00614BAA">
        <w:t xml:space="preserve"> and</w:t>
      </w:r>
    </w:p>
    <w:p w:rsidR="00492047" w:rsidRPr="00614BAA" w:rsidRDefault="000D66E0" w:rsidP="000D66E0">
      <w:pPr>
        <w:pStyle w:val="Ipara"/>
      </w:pPr>
      <w:r w:rsidRPr="00614BAA">
        <w:tab/>
        <w:t>(</w:t>
      </w:r>
      <w:r w:rsidR="00F228EA" w:rsidRPr="00614BAA">
        <w:t>e</w:t>
      </w:r>
      <w:r w:rsidRPr="00614BAA">
        <w:t>)</w:t>
      </w:r>
      <w:r w:rsidRPr="00614BAA">
        <w:tab/>
      </w:r>
      <w:r w:rsidR="00492047" w:rsidRPr="00614BAA">
        <w:t xml:space="preserve">the risk to the </w:t>
      </w:r>
      <w:r w:rsidR="00F228EA" w:rsidRPr="00614BAA">
        <w:t>welfare</w:t>
      </w:r>
      <w:r w:rsidR="00492047" w:rsidRPr="00614BAA">
        <w:t xml:space="preserve"> of animals;</w:t>
      </w:r>
      <w:r w:rsidRPr="00614BAA">
        <w:t xml:space="preserve"> and</w:t>
      </w:r>
    </w:p>
    <w:p w:rsidR="00492047" w:rsidRPr="00614BAA" w:rsidRDefault="000D66E0" w:rsidP="000D66E0">
      <w:pPr>
        <w:pStyle w:val="Ipara"/>
      </w:pPr>
      <w:r w:rsidRPr="00614BAA">
        <w:tab/>
        <w:t>(</w:t>
      </w:r>
      <w:r w:rsidR="00F228EA" w:rsidRPr="00614BAA">
        <w:t>f</w:t>
      </w:r>
      <w:r w:rsidRPr="00614BAA">
        <w:t>)</w:t>
      </w:r>
      <w:r w:rsidRPr="00614BAA">
        <w:tab/>
        <w:t>the matters considered by the court when making the order under section 101A.</w:t>
      </w:r>
    </w:p>
    <w:p w:rsidR="002B3AE6" w:rsidRPr="00614BAA" w:rsidRDefault="002B3AE6" w:rsidP="002B3AE6">
      <w:pPr>
        <w:pStyle w:val="IH5Sec"/>
      </w:pPr>
      <w:r w:rsidRPr="00614BAA">
        <w:t>101C</w:t>
      </w:r>
      <w:r w:rsidRPr="00614BAA">
        <w:tab/>
      </w:r>
      <w:r w:rsidR="00303E4B" w:rsidRPr="00614BAA">
        <w:t>Prohibition</w:t>
      </w:r>
      <w:r w:rsidRPr="00614BAA">
        <w:t xml:space="preserve"> order in special circumstances</w:t>
      </w:r>
    </w:p>
    <w:p w:rsidR="005F1912" w:rsidRPr="00614BAA" w:rsidRDefault="005F1912" w:rsidP="005F1912">
      <w:pPr>
        <w:pStyle w:val="IMain"/>
        <w:rPr>
          <w:lang w:eastAsia="en-AU"/>
        </w:rPr>
      </w:pPr>
      <w:r w:rsidRPr="00614BAA">
        <w:rPr>
          <w:lang w:eastAsia="en-AU"/>
        </w:rPr>
        <w:tab/>
        <w:t>(1)</w:t>
      </w:r>
      <w:r w:rsidRPr="00614BAA">
        <w:rPr>
          <w:lang w:eastAsia="en-AU"/>
        </w:rPr>
        <w:tab/>
        <w:t>This section applies if—</w:t>
      </w:r>
    </w:p>
    <w:p w:rsidR="005F1912" w:rsidRPr="00614BAA" w:rsidRDefault="005F1912" w:rsidP="005F1912">
      <w:pPr>
        <w:pStyle w:val="Ipara"/>
        <w:rPr>
          <w:lang w:eastAsia="en-AU"/>
        </w:rPr>
      </w:pPr>
      <w:r w:rsidRPr="00614BAA">
        <w:rPr>
          <w:lang w:eastAsia="en-AU"/>
        </w:rPr>
        <w:tab/>
        <w:t>(a)</w:t>
      </w:r>
      <w:r w:rsidRPr="00614BAA">
        <w:rPr>
          <w:lang w:eastAsia="en-AU"/>
        </w:rPr>
        <w:tab/>
        <w:t xml:space="preserve">an animal has been seized under </w:t>
      </w:r>
      <w:r w:rsidR="0097198D" w:rsidRPr="00614BAA">
        <w:t>this Act</w:t>
      </w:r>
      <w:r w:rsidRPr="00614BAA">
        <w:rPr>
          <w:lang w:eastAsia="en-AU"/>
        </w:rPr>
        <w:t>; and</w:t>
      </w:r>
    </w:p>
    <w:p w:rsidR="0097198D" w:rsidRPr="00614BAA" w:rsidRDefault="005F1912" w:rsidP="005F1912">
      <w:pPr>
        <w:pStyle w:val="Ipara"/>
        <w:rPr>
          <w:lang w:eastAsia="en-AU"/>
        </w:rPr>
      </w:pPr>
      <w:r w:rsidRPr="00614BAA">
        <w:rPr>
          <w:lang w:eastAsia="en-AU"/>
        </w:rPr>
        <w:tab/>
        <w:t>(b)</w:t>
      </w:r>
      <w:r w:rsidRPr="00614BAA">
        <w:rPr>
          <w:lang w:eastAsia="en-AU"/>
        </w:rPr>
        <w:tab/>
      </w:r>
      <w:r w:rsidR="0097198D" w:rsidRPr="00614BAA">
        <w:rPr>
          <w:lang w:eastAsia="en-AU"/>
        </w:rPr>
        <w:t>the authority believes—</w:t>
      </w:r>
    </w:p>
    <w:p w:rsidR="0097198D" w:rsidRPr="00614BAA" w:rsidRDefault="0097198D" w:rsidP="0097198D">
      <w:pPr>
        <w:pStyle w:val="Isubpara"/>
        <w:rPr>
          <w:lang w:eastAsia="en-AU"/>
        </w:rPr>
      </w:pPr>
      <w:r w:rsidRPr="00614BAA">
        <w:rPr>
          <w:lang w:eastAsia="en-AU"/>
        </w:rPr>
        <w:tab/>
        <w:t>(i)</w:t>
      </w:r>
      <w:r w:rsidRPr="00614BAA">
        <w:rPr>
          <w:lang w:eastAsia="en-AU"/>
        </w:rPr>
        <w:tab/>
      </w:r>
      <w:r w:rsidR="000279F6" w:rsidRPr="00614BAA">
        <w:rPr>
          <w:lang w:eastAsia="en-AU"/>
        </w:rPr>
        <w:t>the person in charge of the animal has committed an offence in relation to an animal against part 2 (Animal welfare offences); and</w:t>
      </w:r>
    </w:p>
    <w:p w:rsidR="000279F6" w:rsidRPr="00614BAA" w:rsidRDefault="000279F6" w:rsidP="000279F6">
      <w:pPr>
        <w:pStyle w:val="Isubpara"/>
        <w:rPr>
          <w:szCs w:val="24"/>
          <w:lang w:eastAsia="en-AU"/>
        </w:rPr>
      </w:pPr>
      <w:r w:rsidRPr="00614BAA">
        <w:rPr>
          <w:lang w:eastAsia="en-AU"/>
        </w:rPr>
        <w:tab/>
        <w:t>(ii)</w:t>
      </w:r>
      <w:r w:rsidRPr="00614BAA">
        <w:rPr>
          <w:lang w:eastAsia="en-AU"/>
        </w:rPr>
        <w:tab/>
      </w:r>
      <w:r w:rsidR="006D5EC4" w:rsidRPr="00614BAA">
        <w:rPr>
          <w:lang w:eastAsia="en-AU"/>
        </w:rPr>
        <w:t xml:space="preserve">it is not in the public interest to </w:t>
      </w:r>
      <w:r w:rsidRPr="00614BAA">
        <w:rPr>
          <w:lang w:eastAsia="en-AU"/>
        </w:rPr>
        <w:t xml:space="preserve">bring proceedings </w:t>
      </w:r>
      <w:r w:rsidR="005F1912" w:rsidRPr="00614BAA">
        <w:rPr>
          <w:lang w:eastAsia="en-AU"/>
        </w:rPr>
        <w:t xml:space="preserve">against </w:t>
      </w:r>
      <w:r w:rsidRPr="00614BAA">
        <w:rPr>
          <w:lang w:eastAsia="en-AU"/>
        </w:rPr>
        <w:t>the person</w:t>
      </w:r>
      <w:r w:rsidR="005F1912" w:rsidRPr="00614BAA">
        <w:rPr>
          <w:szCs w:val="24"/>
          <w:lang w:eastAsia="en-AU"/>
        </w:rPr>
        <w:t>; and</w:t>
      </w:r>
    </w:p>
    <w:p w:rsidR="005F1912" w:rsidRPr="00614BAA" w:rsidRDefault="000279F6" w:rsidP="000279F6">
      <w:pPr>
        <w:pStyle w:val="Isubpara"/>
        <w:rPr>
          <w:szCs w:val="24"/>
          <w:lang w:eastAsia="en-AU"/>
        </w:rPr>
      </w:pPr>
      <w:r w:rsidRPr="00614BAA">
        <w:rPr>
          <w:lang w:eastAsia="en-AU"/>
        </w:rPr>
        <w:tab/>
        <w:t>(iii)</w:t>
      </w:r>
      <w:r w:rsidRPr="00614BAA">
        <w:rPr>
          <w:lang w:eastAsia="en-AU"/>
        </w:rPr>
        <w:tab/>
        <w:t>the</w:t>
      </w:r>
      <w:r w:rsidR="005F1912" w:rsidRPr="00614BAA">
        <w:rPr>
          <w:szCs w:val="24"/>
          <w:lang w:eastAsia="en-AU"/>
        </w:rPr>
        <w:t xml:space="preserve"> person is likely to engage in conduct in relation to an animal that requires</w:t>
      </w:r>
      <w:r w:rsidR="006D5EC4" w:rsidRPr="00614BAA">
        <w:rPr>
          <w:szCs w:val="24"/>
          <w:lang w:eastAsia="en-AU"/>
        </w:rPr>
        <w:t xml:space="preserve"> </w:t>
      </w:r>
      <w:r w:rsidR="005F1912" w:rsidRPr="00614BAA">
        <w:rPr>
          <w:lang w:eastAsia="en-AU"/>
        </w:rPr>
        <w:t>the seizure</w:t>
      </w:r>
      <w:r w:rsidR="006D5EC4" w:rsidRPr="00614BAA">
        <w:rPr>
          <w:lang w:eastAsia="en-AU"/>
        </w:rPr>
        <w:t xml:space="preserve"> of an animal under this Act.</w:t>
      </w:r>
    </w:p>
    <w:p w:rsidR="005F1912" w:rsidRPr="00614BAA" w:rsidRDefault="005F1912" w:rsidP="005F1912">
      <w:pPr>
        <w:pStyle w:val="IMain"/>
        <w:rPr>
          <w:lang w:eastAsia="en-AU"/>
        </w:rPr>
      </w:pPr>
      <w:r w:rsidRPr="00614BAA">
        <w:rPr>
          <w:lang w:eastAsia="en-AU"/>
        </w:rPr>
        <w:tab/>
        <w:t>(2)</w:t>
      </w:r>
      <w:r w:rsidRPr="00614BAA">
        <w:rPr>
          <w:lang w:eastAsia="en-AU"/>
        </w:rPr>
        <w:tab/>
      </w:r>
      <w:r w:rsidR="000279F6" w:rsidRPr="00614BAA">
        <w:rPr>
          <w:lang w:eastAsia="en-AU"/>
        </w:rPr>
        <w:t>The authority may apply to the court for an order that</w:t>
      </w:r>
      <w:r w:rsidRPr="00614BAA">
        <w:rPr>
          <w:lang w:eastAsia="en-AU"/>
        </w:rPr>
        <w:t xml:space="preserve"> the person must not</w:t>
      </w:r>
      <w:r w:rsidR="005B2A59" w:rsidRPr="00614BAA">
        <w:rPr>
          <w:lang w:eastAsia="en-AU"/>
        </w:rPr>
        <w:t xml:space="preserve"> </w:t>
      </w:r>
      <w:r w:rsidR="005B2A59" w:rsidRPr="00614BAA">
        <w:t>individually or jointly with another person</w:t>
      </w:r>
      <w:r w:rsidRPr="00614BAA">
        <w:rPr>
          <w:lang w:eastAsia="en-AU"/>
        </w:rPr>
        <w:t>—</w:t>
      </w:r>
    </w:p>
    <w:p w:rsidR="005F1912" w:rsidRPr="00614BAA" w:rsidRDefault="005F1912" w:rsidP="005F1912">
      <w:pPr>
        <w:pStyle w:val="Ipara"/>
        <w:rPr>
          <w:lang w:eastAsia="en-AU"/>
        </w:rPr>
      </w:pPr>
      <w:r w:rsidRPr="00614BAA">
        <w:rPr>
          <w:lang w:eastAsia="en-AU"/>
        </w:rPr>
        <w:tab/>
        <w:t>(a)</w:t>
      </w:r>
      <w:r w:rsidRPr="00614BAA">
        <w:rPr>
          <w:lang w:eastAsia="en-AU"/>
        </w:rPr>
        <w:tab/>
        <w:t xml:space="preserve">purchase or acquire any animal </w:t>
      </w:r>
      <w:r w:rsidRPr="00614BAA">
        <w:rPr>
          <w:szCs w:val="24"/>
          <w:lang w:eastAsia="en-AU"/>
        </w:rPr>
        <w:t>within the period stated in the order</w:t>
      </w:r>
      <w:r w:rsidRPr="00614BAA">
        <w:rPr>
          <w:lang w:eastAsia="en-AU"/>
        </w:rPr>
        <w:t>; or</w:t>
      </w:r>
    </w:p>
    <w:p w:rsidR="005F1912" w:rsidRPr="00614BAA" w:rsidRDefault="005F1912" w:rsidP="005F1912">
      <w:pPr>
        <w:pStyle w:val="Ipara"/>
        <w:rPr>
          <w:szCs w:val="24"/>
          <w:lang w:eastAsia="en-AU"/>
        </w:rPr>
      </w:pPr>
      <w:r w:rsidRPr="00614BAA">
        <w:rPr>
          <w:lang w:eastAsia="en-AU"/>
        </w:rPr>
        <w:tab/>
        <w:t>(b)</w:t>
      </w:r>
      <w:r w:rsidRPr="00614BAA">
        <w:rPr>
          <w:lang w:eastAsia="en-AU"/>
        </w:rPr>
        <w:tab/>
        <w:t xml:space="preserve">keep, care for or control </w:t>
      </w:r>
      <w:r w:rsidRPr="00614BAA">
        <w:rPr>
          <w:szCs w:val="24"/>
          <w:lang w:eastAsia="en-AU"/>
        </w:rPr>
        <w:t>any animal within the period stated in the order.</w:t>
      </w:r>
    </w:p>
    <w:p w:rsidR="005B2A59" w:rsidRPr="00614BAA" w:rsidRDefault="005B2A59" w:rsidP="005B2A59">
      <w:pPr>
        <w:pStyle w:val="IMain"/>
        <w:rPr>
          <w:lang w:eastAsia="en-AU"/>
        </w:rPr>
      </w:pPr>
      <w:r w:rsidRPr="00614BAA">
        <w:rPr>
          <w:lang w:eastAsia="en-AU"/>
        </w:rPr>
        <w:tab/>
        <w:t>(3)</w:t>
      </w:r>
      <w:r w:rsidRPr="00614BAA">
        <w:rPr>
          <w:lang w:eastAsia="en-AU"/>
        </w:rPr>
        <w:tab/>
      </w:r>
      <w:r w:rsidR="000279F6" w:rsidRPr="00614BAA">
        <w:rPr>
          <w:lang w:eastAsia="en-AU"/>
        </w:rPr>
        <w:t>T</w:t>
      </w:r>
      <w:r w:rsidRPr="00614BAA">
        <w:rPr>
          <w:lang w:eastAsia="en-AU"/>
        </w:rPr>
        <w:t xml:space="preserve">he court </w:t>
      </w:r>
      <w:r w:rsidR="009F27B8" w:rsidRPr="00614BAA">
        <w:rPr>
          <w:lang w:eastAsia="en-AU"/>
        </w:rPr>
        <w:t>may make an order after considering</w:t>
      </w:r>
      <w:r w:rsidRPr="00614BAA">
        <w:rPr>
          <w:lang w:eastAsia="en-AU"/>
        </w:rPr>
        <w:t>—</w:t>
      </w:r>
    </w:p>
    <w:p w:rsidR="005B2A59" w:rsidRPr="00614BAA" w:rsidRDefault="005B2A59" w:rsidP="005B2A59">
      <w:pPr>
        <w:pStyle w:val="Ipara"/>
        <w:rPr>
          <w:lang w:eastAsia="en-AU"/>
        </w:rPr>
      </w:pPr>
      <w:r w:rsidRPr="00614BAA">
        <w:rPr>
          <w:lang w:eastAsia="en-AU"/>
        </w:rPr>
        <w:tab/>
        <w:t>(a)</w:t>
      </w:r>
      <w:r w:rsidRPr="00614BAA">
        <w:rPr>
          <w:lang w:eastAsia="en-AU"/>
        </w:rPr>
        <w:tab/>
        <w:t>the welfare of the seized animal and any other animal owned, kept, cared for or controlled by the person; and</w:t>
      </w:r>
    </w:p>
    <w:p w:rsidR="005B2A59" w:rsidRPr="00614BAA" w:rsidRDefault="005B2A59" w:rsidP="005B2A59">
      <w:pPr>
        <w:pStyle w:val="Ipara"/>
        <w:rPr>
          <w:lang w:eastAsia="en-AU"/>
        </w:rPr>
      </w:pPr>
      <w:r w:rsidRPr="00614BAA">
        <w:rPr>
          <w:lang w:eastAsia="en-AU"/>
        </w:rPr>
        <w:tab/>
        <w:t>(b)</w:t>
      </w:r>
      <w:r w:rsidRPr="00614BAA">
        <w:rPr>
          <w:lang w:eastAsia="en-AU"/>
        </w:rPr>
        <w:tab/>
        <w:t>the likelihood the person has</w:t>
      </w:r>
      <w:r w:rsidR="009F27B8" w:rsidRPr="00614BAA">
        <w:rPr>
          <w:lang w:eastAsia="en-AU"/>
        </w:rPr>
        <w:t>,</w:t>
      </w:r>
      <w:r w:rsidRPr="00614BAA">
        <w:rPr>
          <w:lang w:eastAsia="en-AU"/>
        </w:rPr>
        <w:t xml:space="preserve"> or will</w:t>
      </w:r>
      <w:r w:rsidR="009F27B8" w:rsidRPr="00614BAA">
        <w:rPr>
          <w:lang w:eastAsia="en-AU"/>
        </w:rPr>
        <w:t>,</w:t>
      </w:r>
      <w:r w:rsidRPr="00614BAA">
        <w:rPr>
          <w:lang w:eastAsia="en-AU"/>
        </w:rPr>
        <w:t xml:space="preserve"> commit an offence against this Act; and</w:t>
      </w:r>
    </w:p>
    <w:p w:rsidR="005B2A59" w:rsidRPr="00614BAA" w:rsidRDefault="005B2A59" w:rsidP="005B2A59">
      <w:pPr>
        <w:pStyle w:val="Ipara"/>
        <w:rPr>
          <w:lang w:eastAsia="en-AU"/>
        </w:rPr>
      </w:pPr>
      <w:r w:rsidRPr="00614BAA">
        <w:rPr>
          <w:lang w:eastAsia="en-AU"/>
        </w:rPr>
        <w:tab/>
        <w:t>(c)</w:t>
      </w:r>
      <w:r w:rsidRPr="00614BAA">
        <w:rPr>
          <w:lang w:eastAsia="en-AU"/>
        </w:rPr>
        <w:tab/>
        <w:t>any conviction or finding of guilt of the person against an offence under a territory law, or the law of a State, in relation to animal welfare; and</w:t>
      </w:r>
    </w:p>
    <w:p w:rsidR="005B2A59" w:rsidRPr="00614BAA" w:rsidRDefault="005B2A59" w:rsidP="005B2A59">
      <w:pPr>
        <w:pStyle w:val="aNotepar"/>
        <w:rPr>
          <w:lang w:eastAsia="en-AU"/>
        </w:rPr>
      </w:pPr>
      <w:r w:rsidRPr="00614BAA">
        <w:rPr>
          <w:rStyle w:val="charItals"/>
        </w:rPr>
        <w:t>Note</w:t>
      </w:r>
      <w:r w:rsidRPr="00614BAA">
        <w:rPr>
          <w:rStyle w:val="charItals"/>
        </w:rPr>
        <w:tab/>
      </w:r>
      <w:r w:rsidRPr="00614BAA">
        <w:rPr>
          <w:rStyle w:val="charBoldItals"/>
        </w:rPr>
        <w:t>State</w:t>
      </w:r>
      <w:r w:rsidRPr="00614BAA">
        <w:t xml:space="preserve"> includes the Northern Territory (see </w:t>
      </w:r>
      <w:hyperlink r:id="rId36" w:tooltip="A2001-14" w:history="1">
        <w:r w:rsidR="00A76B0F" w:rsidRPr="00614BAA">
          <w:rPr>
            <w:rStyle w:val="charCitHyperlinkAbbrev"/>
          </w:rPr>
          <w:t>Legislation Act</w:t>
        </w:r>
      </w:hyperlink>
      <w:r w:rsidRPr="00614BAA">
        <w:t>, dict, pt 1).</w:t>
      </w:r>
    </w:p>
    <w:p w:rsidR="005B2A59" w:rsidRPr="00614BAA" w:rsidRDefault="005B2A59" w:rsidP="005B2A59">
      <w:pPr>
        <w:pStyle w:val="Ipara"/>
        <w:rPr>
          <w:lang w:eastAsia="en-AU"/>
        </w:rPr>
      </w:pPr>
      <w:r w:rsidRPr="00614BAA">
        <w:rPr>
          <w:lang w:eastAsia="en-AU"/>
        </w:rPr>
        <w:tab/>
        <w:t>(d)</w:t>
      </w:r>
      <w:r w:rsidRPr="00614BAA">
        <w:rPr>
          <w:lang w:eastAsia="en-AU"/>
        </w:rPr>
        <w:tab/>
        <w:t>if the person uses an animal for assistance with disability; and</w:t>
      </w:r>
    </w:p>
    <w:p w:rsidR="005F1912" w:rsidRPr="00614BAA" w:rsidRDefault="005F1912" w:rsidP="005B2A59">
      <w:pPr>
        <w:pStyle w:val="IMain"/>
        <w:rPr>
          <w:lang w:eastAsia="en-AU"/>
        </w:rPr>
      </w:pPr>
      <w:r w:rsidRPr="00614BAA">
        <w:rPr>
          <w:lang w:eastAsia="en-AU"/>
        </w:rPr>
        <w:tab/>
        <w:t>(</w:t>
      </w:r>
      <w:r w:rsidR="005B2A59" w:rsidRPr="00614BAA">
        <w:rPr>
          <w:lang w:eastAsia="en-AU"/>
        </w:rPr>
        <w:t>4</w:t>
      </w:r>
      <w:r w:rsidRPr="00614BAA">
        <w:rPr>
          <w:lang w:eastAsia="en-AU"/>
        </w:rPr>
        <w:t>)</w:t>
      </w:r>
      <w:r w:rsidRPr="00614BAA">
        <w:rPr>
          <w:lang w:eastAsia="en-AU"/>
        </w:rPr>
        <w:tab/>
        <w:t xml:space="preserve">The duration of an order under </w:t>
      </w:r>
      <w:r w:rsidRPr="00614BAA">
        <w:rPr>
          <w:szCs w:val="24"/>
          <w:lang w:eastAsia="en-AU"/>
        </w:rPr>
        <w:t>subsection (2)</w:t>
      </w:r>
      <w:r w:rsidR="005B2A59" w:rsidRPr="00614BAA">
        <w:rPr>
          <w:szCs w:val="24"/>
          <w:lang w:eastAsia="en-AU"/>
        </w:rPr>
        <w:t xml:space="preserve"> </w:t>
      </w:r>
      <w:r w:rsidRPr="00614BAA">
        <w:rPr>
          <w:lang w:eastAsia="en-AU"/>
        </w:rPr>
        <w:t>must be stated in the order</w:t>
      </w:r>
      <w:r w:rsidR="005B2A59" w:rsidRPr="00614BAA">
        <w:rPr>
          <w:lang w:eastAsia="en-AU"/>
        </w:rPr>
        <w:t>.</w:t>
      </w:r>
    </w:p>
    <w:p w:rsidR="005F1912" w:rsidRPr="00614BAA" w:rsidRDefault="005F1912" w:rsidP="005F1912">
      <w:pPr>
        <w:pStyle w:val="IMain"/>
        <w:rPr>
          <w:lang w:eastAsia="en-AU"/>
        </w:rPr>
      </w:pPr>
      <w:r w:rsidRPr="00614BAA">
        <w:rPr>
          <w:lang w:eastAsia="en-AU"/>
        </w:rPr>
        <w:tab/>
        <w:t>(</w:t>
      </w:r>
      <w:r w:rsidR="005B2A59" w:rsidRPr="00614BAA">
        <w:rPr>
          <w:lang w:eastAsia="en-AU"/>
        </w:rPr>
        <w:t>5</w:t>
      </w:r>
      <w:r w:rsidRPr="00614BAA">
        <w:rPr>
          <w:lang w:eastAsia="en-AU"/>
        </w:rPr>
        <w:t>)</w:t>
      </w:r>
      <w:r w:rsidRPr="00614BAA">
        <w:rPr>
          <w:lang w:eastAsia="en-AU"/>
        </w:rPr>
        <w:tab/>
        <w:t xml:space="preserve">If an order </w:t>
      </w:r>
      <w:r w:rsidR="005B2A59" w:rsidRPr="00614BAA">
        <w:rPr>
          <w:lang w:eastAsia="en-AU"/>
        </w:rPr>
        <w:t xml:space="preserve">made under this section </w:t>
      </w:r>
      <w:r w:rsidRPr="00614BAA">
        <w:rPr>
          <w:lang w:eastAsia="en-AU"/>
        </w:rPr>
        <w:t xml:space="preserve">has ended or is about </w:t>
      </w:r>
      <w:r w:rsidRPr="00614BAA">
        <w:rPr>
          <w:szCs w:val="24"/>
          <w:lang w:eastAsia="en-AU"/>
        </w:rPr>
        <w:t>to end</w:t>
      </w:r>
      <w:r w:rsidR="007D35D5" w:rsidRPr="00614BAA">
        <w:rPr>
          <w:szCs w:val="24"/>
          <w:lang w:eastAsia="en-AU"/>
        </w:rPr>
        <w:t>,</w:t>
      </w:r>
      <w:r w:rsidRPr="00614BAA">
        <w:rPr>
          <w:szCs w:val="24"/>
          <w:lang w:eastAsia="en-AU"/>
        </w:rPr>
        <w:t xml:space="preserve"> the co</w:t>
      </w:r>
      <w:r w:rsidR="007D35D5" w:rsidRPr="00614BAA">
        <w:rPr>
          <w:szCs w:val="24"/>
          <w:lang w:eastAsia="en-AU"/>
        </w:rPr>
        <w:t>urt may make a further order if</w:t>
      </w:r>
      <w:r w:rsidRPr="00614BAA">
        <w:rPr>
          <w:szCs w:val="24"/>
          <w:lang w:eastAsia="en-AU"/>
        </w:rPr>
        <w:t xml:space="preserve"> satisfied </w:t>
      </w:r>
      <w:r w:rsidR="00EF3922" w:rsidRPr="00614BAA">
        <w:rPr>
          <w:szCs w:val="24"/>
          <w:lang w:eastAsia="en-AU"/>
        </w:rPr>
        <w:t xml:space="preserve">the person remains likely to engage in conduct in relation to an animal that requires </w:t>
      </w:r>
      <w:r w:rsidR="00EF3922" w:rsidRPr="00614BAA">
        <w:rPr>
          <w:lang w:eastAsia="en-AU"/>
        </w:rPr>
        <w:t>the seizure of an animal under this Act</w:t>
      </w:r>
      <w:r w:rsidRPr="00614BAA">
        <w:rPr>
          <w:szCs w:val="24"/>
          <w:lang w:eastAsia="en-AU"/>
        </w:rPr>
        <w:t>.</w:t>
      </w:r>
    </w:p>
    <w:p w:rsidR="005F1912" w:rsidRPr="00614BAA" w:rsidRDefault="005F1912" w:rsidP="00614BAA">
      <w:pPr>
        <w:pStyle w:val="IMain"/>
        <w:keepNext/>
        <w:rPr>
          <w:lang w:eastAsia="en-AU"/>
        </w:rPr>
      </w:pPr>
      <w:r w:rsidRPr="00614BAA">
        <w:rPr>
          <w:lang w:eastAsia="en-AU"/>
        </w:rPr>
        <w:tab/>
        <w:t>(</w:t>
      </w:r>
      <w:r w:rsidR="005B2A59" w:rsidRPr="00614BAA">
        <w:rPr>
          <w:lang w:eastAsia="en-AU"/>
        </w:rPr>
        <w:t>6</w:t>
      </w:r>
      <w:r w:rsidRPr="00614BAA">
        <w:rPr>
          <w:lang w:eastAsia="en-AU"/>
        </w:rPr>
        <w:t>)</w:t>
      </w:r>
      <w:r w:rsidRPr="00614BAA">
        <w:rPr>
          <w:lang w:eastAsia="en-AU"/>
        </w:rPr>
        <w:tab/>
        <w:t>A person must not engage in conduct that contravenes an order</w:t>
      </w:r>
      <w:r w:rsidR="009F27B8" w:rsidRPr="00614BAA">
        <w:rPr>
          <w:lang w:eastAsia="en-AU"/>
        </w:rPr>
        <w:t xml:space="preserve"> under this section</w:t>
      </w:r>
      <w:r w:rsidRPr="00614BAA">
        <w:rPr>
          <w:lang w:eastAsia="en-AU"/>
        </w:rPr>
        <w:t>.</w:t>
      </w:r>
    </w:p>
    <w:p w:rsidR="005F1912" w:rsidRPr="00614BAA" w:rsidRDefault="005F1912" w:rsidP="005F1912">
      <w:pPr>
        <w:pStyle w:val="Penalty"/>
        <w:rPr>
          <w:lang w:eastAsia="en-AU"/>
        </w:rPr>
      </w:pPr>
      <w:r w:rsidRPr="00614BAA">
        <w:rPr>
          <w:lang w:eastAsia="en-AU"/>
        </w:rPr>
        <w:t xml:space="preserve">Maximum penalty: </w:t>
      </w:r>
      <w:r w:rsidR="007D35D5" w:rsidRPr="00614BAA">
        <w:rPr>
          <w:lang w:eastAsia="en-AU"/>
        </w:rPr>
        <w:t xml:space="preserve"> </w:t>
      </w:r>
      <w:r w:rsidRPr="00614BAA">
        <w:rPr>
          <w:lang w:eastAsia="en-AU"/>
        </w:rPr>
        <w:t>50 penalty units, imprisonment for 6 months or both.</w:t>
      </w:r>
    </w:p>
    <w:p w:rsidR="00A96821" w:rsidRPr="00614BAA" w:rsidRDefault="00614BAA" w:rsidP="00614BAA">
      <w:pPr>
        <w:pStyle w:val="AH5Sec"/>
        <w:shd w:val="pct25" w:color="auto" w:fill="auto"/>
      </w:pPr>
      <w:bookmarkStart w:id="124" w:name="_Toc531955455"/>
      <w:r w:rsidRPr="00614BAA">
        <w:rPr>
          <w:rStyle w:val="CharSectNo"/>
        </w:rPr>
        <w:t>120</w:t>
      </w:r>
      <w:r w:rsidRPr="00614BAA">
        <w:tab/>
      </w:r>
      <w:r w:rsidR="001D186E" w:rsidRPr="00614BAA">
        <w:t>Establishment and functions</w:t>
      </w:r>
      <w:r w:rsidR="001D186E" w:rsidRPr="00614BAA">
        <w:br/>
        <w:t>New section 109 (3) (aa)</w:t>
      </w:r>
      <w:bookmarkEnd w:id="124"/>
    </w:p>
    <w:p w:rsidR="001D186E" w:rsidRPr="00614BAA" w:rsidRDefault="001D186E" w:rsidP="001D186E">
      <w:pPr>
        <w:pStyle w:val="direction"/>
      </w:pPr>
      <w:r w:rsidRPr="00614BAA">
        <w:t>insert</w:t>
      </w:r>
    </w:p>
    <w:p w:rsidR="001D186E" w:rsidRPr="00614BAA" w:rsidRDefault="001D186E" w:rsidP="001D186E">
      <w:pPr>
        <w:pStyle w:val="Ipara"/>
      </w:pPr>
      <w:r w:rsidRPr="00614BAA">
        <w:tab/>
        <w:t>(aa)</w:t>
      </w:r>
      <w:r w:rsidRPr="00614BAA">
        <w:tab/>
        <w:t xml:space="preserve">to advise the authority about </w:t>
      </w:r>
      <w:r w:rsidR="001F0E70" w:rsidRPr="00614BAA">
        <w:t xml:space="preserve">matters in relation to animal welfare, including </w:t>
      </w:r>
      <w:r w:rsidRPr="00614BAA">
        <w:t>animal welfare legislation;</w:t>
      </w:r>
    </w:p>
    <w:p w:rsidR="00783623" w:rsidRPr="00614BAA" w:rsidRDefault="00614BAA" w:rsidP="00614BAA">
      <w:pPr>
        <w:pStyle w:val="AH5Sec"/>
        <w:shd w:val="pct25" w:color="auto" w:fill="auto"/>
      </w:pPr>
      <w:bookmarkStart w:id="125" w:name="_Toc531955456"/>
      <w:r w:rsidRPr="00614BAA">
        <w:rPr>
          <w:rStyle w:val="CharSectNo"/>
        </w:rPr>
        <w:t>121</w:t>
      </w:r>
      <w:r w:rsidRPr="00614BAA">
        <w:tab/>
      </w:r>
      <w:r w:rsidR="00783623" w:rsidRPr="00614BAA">
        <w:t>Regulation-making power</w:t>
      </w:r>
      <w:r w:rsidR="00783623" w:rsidRPr="00614BAA">
        <w:br/>
        <w:t>New section 112 (2) (i)</w:t>
      </w:r>
      <w:bookmarkEnd w:id="125"/>
    </w:p>
    <w:p w:rsidR="00783623" w:rsidRPr="00614BAA" w:rsidRDefault="00783623" w:rsidP="00783623">
      <w:pPr>
        <w:pStyle w:val="direction"/>
      </w:pPr>
      <w:r w:rsidRPr="00614BAA">
        <w:t>insert</w:t>
      </w:r>
    </w:p>
    <w:p w:rsidR="00783623" w:rsidRPr="00614BAA" w:rsidRDefault="00783623" w:rsidP="00783623">
      <w:pPr>
        <w:pStyle w:val="Ipara"/>
      </w:pPr>
      <w:r w:rsidRPr="00614BAA">
        <w:tab/>
        <w:t>(i)</w:t>
      </w:r>
      <w:r w:rsidRPr="00614BAA">
        <w:tab/>
        <w:t>a qualification a person must hold</w:t>
      </w:r>
      <w:r w:rsidR="00981E83" w:rsidRPr="00614BAA">
        <w:t>, or experience a person must have,</w:t>
      </w:r>
      <w:r w:rsidRPr="00614BAA">
        <w:t xml:space="preserve"> to do a thing mentioned in paragraphs (a) to (h).</w:t>
      </w:r>
    </w:p>
    <w:p w:rsidR="006B2596" w:rsidRPr="00614BAA" w:rsidRDefault="00614BAA" w:rsidP="00614BAA">
      <w:pPr>
        <w:pStyle w:val="AH5Sec"/>
        <w:shd w:val="pct25" w:color="auto" w:fill="auto"/>
      </w:pPr>
      <w:bookmarkStart w:id="126" w:name="_Toc531955457"/>
      <w:r w:rsidRPr="00614BAA">
        <w:rPr>
          <w:rStyle w:val="CharSectNo"/>
        </w:rPr>
        <w:t>122</w:t>
      </w:r>
      <w:r w:rsidRPr="00614BAA">
        <w:tab/>
      </w:r>
      <w:r w:rsidR="006B2596" w:rsidRPr="00614BAA">
        <w:t>New section 113</w:t>
      </w:r>
      <w:bookmarkEnd w:id="126"/>
    </w:p>
    <w:p w:rsidR="006B2596" w:rsidRPr="00614BAA" w:rsidRDefault="006B2596" w:rsidP="006B2596">
      <w:pPr>
        <w:pStyle w:val="direction"/>
      </w:pPr>
      <w:r w:rsidRPr="00614BAA">
        <w:t>insert</w:t>
      </w:r>
    </w:p>
    <w:p w:rsidR="006B2596" w:rsidRPr="00614BAA" w:rsidRDefault="006B2596" w:rsidP="006B2596">
      <w:pPr>
        <w:pStyle w:val="IH5Sec"/>
      </w:pPr>
      <w:r w:rsidRPr="00614BAA">
        <w:t>113</w:t>
      </w:r>
      <w:r w:rsidRPr="00614BAA">
        <w:tab/>
      </w:r>
      <w:r w:rsidR="00981E83" w:rsidRPr="00614BAA">
        <w:t>Rescuing distressed animal in locked vehicle</w:t>
      </w:r>
    </w:p>
    <w:p w:rsidR="006B2596" w:rsidRPr="00614BAA" w:rsidRDefault="006B2596" w:rsidP="006B2596">
      <w:pPr>
        <w:pStyle w:val="IMain"/>
      </w:pPr>
      <w:r w:rsidRPr="00614BAA">
        <w:tab/>
        <w:t>(1)</w:t>
      </w:r>
      <w:r w:rsidRPr="00614BAA">
        <w:tab/>
      </w:r>
      <w:r w:rsidR="00981E83" w:rsidRPr="00614BAA">
        <w:t>A person does not incur criminal or civil liability if, acting honestly and without recklessness, the person forcibly enters a locked motor vehicle, or assist</w:t>
      </w:r>
      <w:r w:rsidR="00335342" w:rsidRPr="00614BAA">
        <w:t>s</w:t>
      </w:r>
      <w:r w:rsidR="00981E83" w:rsidRPr="00614BAA">
        <w:t xml:space="preserve"> another person </w:t>
      </w:r>
      <w:r w:rsidR="00335342" w:rsidRPr="00614BAA">
        <w:t xml:space="preserve">to </w:t>
      </w:r>
      <w:r w:rsidR="00981E83" w:rsidRPr="00614BAA">
        <w:t>forcibly enter a locked motor vehicle, to release an animal in the motor vehicle which is apparently—</w:t>
      </w:r>
    </w:p>
    <w:p w:rsidR="00981E83" w:rsidRPr="00614BAA" w:rsidRDefault="00981E83" w:rsidP="00981E83">
      <w:pPr>
        <w:pStyle w:val="Ipara"/>
      </w:pPr>
      <w:r w:rsidRPr="00614BAA">
        <w:tab/>
        <w:t>(a)</w:t>
      </w:r>
      <w:r w:rsidRPr="00614BAA">
        <w:tab/>
        <w:t>distressed, injured, or at risk of being injured; or</w:t>
      </w:r>
    </w:p>
    <w:p w:rsidR="00981E83" w:rsidRPr="00614BAA" w:rsidRDefault="00981E83" w:rsidP="00981E83">
      <w:pPr>
        <w:pStyle w:val="Ipara"/>
      </w:pPr>
      <w:r w:rsidRPr="00614BAA">
        <w:tab/>
        <w:t>(b)</w:t>
      </w:r>
      <w:r w:rsidRPr="00614BAA">
        <w:tab/>
        <w:t>in need of emergency veterinary assistance.</w:t>
      </w:r>
    </w:p>
    <w:p w:rsidR="006B2596" w:rsidRPr="00614BAA" w:rsidRDefault="006B2596" w:rsidP="006B2596">
      <w:pPr>
        <w:pStyle w:val="IMain"/>
      </w:pPr>
      <w:r w:rsidRPr="00614BAA">
        <w:tab/>
        <w:t>(2)</w:t>
      </w:r>
      <w:r w:rsidRPr="00614BAA">
        <w:tab/>
      </w:r>
      <w:r w:rsidR="00F9604A" w:rsidRPr="00614BAA">
        <w:t>However, subsection (1) does not apply if the person’s capacity to exercise appropriate care and skill was, at the relevant time, significantly impaired by a recreational drug.</w:t>
      </w:r>
    </w:p>
    <w:p w:rsidR="00E727B8" w:rsidRPr="00614BAA" w:rsidRDefault="00E727B8" w:rsidP="00E727B8">
      <w:pPr>
        <w:pStyle w:val="IMain"/>
      </w:pPr>
      <w:r w:rsidRPr="00614BAA">
        <w:tab/>
        <w:t>(3)</w:t>
      </w:r>
      <w:r w:rsidRPr="00614BAA">
        <w:tab/>
        <w:t>In this section:</w:t>
      </w:r>
    </w:p>
    <w:p w:rsidR="00E727B8" w:rsidRPr="00614BAA" w:rsidRDefault="00E727B8" w:rsidP="00614BAA">
      <w:pPr>
        <w:pStyle w:val="aDef"/>
      </w:pPr>
      <w:r w:rsidRPr="00614BAA">
        <w:rPr>
          <w:rStyle w:val="charBoldItals"/>
        </w:rPr>
        <w:t>recreational drug</w:t>
      </w:r>
      <w:r w:rsidRPr="00614BAA">
        <w:t xml:space="preserve"> means a dr</w:t>
      </w:r>
      <w:r w:rsidR="00335342" w:rsidRPr="00614BAA">
        <w:t>ug consumed voluntarily for non</w:t>
      </w:r>
      <w:r w:rsidR="00335342" w:rsidRPr="00614BAA">
        <w:noBreakHyphen/>
      </w:r>
      <w:r w:rsidRPr="00614BAA">
        <w:t>medicinal purposes, and includes alcohol.</w:t>
      </w:r>
    </w:p>
    <w:p w:rsidR="00E8068B" w:rsidRPr="00614BAA" w:rsidRDefault="00614BAA" w:rsidP="00614BAA">
      <w:pPr>
        <w:pStyle w:val="AH5Sec"/>
        <w:shd w:val="pct25" w:color="auto" w:fill="auto"/>
      </w:pPr>
      <w:bookmarkStart w:id="127" w:name="_Toc531955458"/>
      <w:r w:rsidRPr="00614BAA">
        <w:rPr>
          <w:rStyle w:val="CharSectNo"/>
        </w:rPr>
        <w:t>123</w:t>
      </w:r>
      <w:r w:rsidRPr="00614BAA">
        <w:tab/>
      </w:r>
      <w:r w:rsidR="00F970D6" w:rsidRPr="00614BAA">
        <w:t>Reviewable decisions</w:t>
      </w:r>
      <w:r w:rsidR="00F970D6" w:rsidRPr="00614BAA">
        <w:br/>
      </w:r>
      <w:r w:rsidR="00E8068B" w:rsidRPr="00614BAA">
        <w:t>Schedule 1, new items</w:t>
      </w:r>
      <w:r w:rsidR="00F970D6" w:rsidRPr="00614BAA">
        <w:t xml:space="preserve"> 1A to 1J</w:t>
      </w:r>
      <w:bookmarkEnd w:id="127"/>
    </w:p>
    <w:p w:rsidR="00E8068B" w:rsidRPr="00614BAA" w:rsidRDefault="00E8068B" w:rsidP="00E8068B">
      <w:pPr>
        <w:pStyle w:val="direction"/>
      </w:pPr>
      <w:r w:rsidRPr="00614BAA">
        <w:t>before item 1, insert</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2107"/>
        <w:gridCol w:w="2534"/>
      </w:tblGrid>
      <w:tr w:rsidR="001A6698" w:rsidRPr="00614BAA" w:rsidTr="00A019B1">
        <w:trPr>
          <w:cantSplit/>
        </w:trPr>
        <w:tc>
          <w:tcPr>
            <w:tcW w:w="1200" w:type="dxa"/>
          </w:tcPr>
          <w:p w:rsidR="001A6698" w:rsidRPr="00614BAA" w:rsidRDefault="001A6698" w:rsidP="00A019B1">
            <w:pPr>
              <w:pStyle w:val="TableText10"/>
            </w:pPr>
            <w:r w:rsidRPr="00614BAA">
              <w:t>1A</w:t>
            </w:r>
          </w:p>
        </w:tc>
        <w:tc>
          <w:tcPr>
            <w:tcW w:w="2107" w:type="dxa"/>
          </w:tcPr>
          <w:p w:rsidR="001A6698" w:rsidRPr="00614BAA" w:rsidRDefault="001A6698" w:rsidP="0075759F">
            <w:pPr>
              <w:pStyle w:val="TableText10"/>
            </w:pPr>
            <w:r w:rsidRPr="00614BAA">
              <w:t>6B (3)</w:t>
            </w:r>
          </w:p>
        </w:tc>
        <w:tc>
          <w:tcPr>
            <w:tcW w:w="2107" w:type="dxa"/>
          </w:tcPr>
          <w:p w:rsidR="001A6698" w:rsidRPr="00614BAA" w:rsidRDefault="001A6698" w:rsidP="0075759F">
            <w:pPr>
              <w:pStyle w:val="TableText10"/>
            </w:pPr>
            <w:r w:rsidRPr="00614BAA">
              <w:t>direction to do stated thing</w:t>
            </w:r>
          </w:p>
        </w:tc>
        <w:tc>
          <w:tcPr>
            <w:tcW w:w="2534" w:type="dxa"/>
          </w:tcPr>
          <w:p w:rsidR="001A6698" w:rsidRPr="00614BAA" w:rsidRDefault="001A6698" w:rsidP="0075759F">
            <w:pPr>
              <w:pStyle w:val="TableText10"/>
            </w:pPr>
            <w:r w:rsidRPr="00614BAA">
              <w:t>person directed</w:t>
            </w:r>
          </w:p>
        </w:tc>
      </w:tr>
      <w:tr w:rsidR="001A6698" w:rsidRPr="00614BAA" w:rsidTr="00A019B1">
        <w:trPr>
          <w:cantSplit/>
        </w:trPr>
        <w:tc>
          <w:tcPr>
            <w:tcW w:w="1200" w:type="dxa"/>
          </w:tcPr>
          <w:p w:rsidR="001A6698" w:rsidRPr="00614BAA" w:rsidRDefault="001A6698" w:rsidP="001A6698">
            <w:pPr>
              <w:pStyle w:val="TableText10"/>
            </w:pPr>
            <w:r w:rsidRPr="00614BAA">
              <w:t>1B</w:t>
            </w:r>
          </w:p>
        </w:tc>
        <w:tc>
          <w:tcPr>
            <w:tcW w:w="2107" w:type="dxa"/>
          </w:tcPr>
          <w:p w:rsidR="001A6698" w:rsidRPr="00614BAA" w:rsidRDefault="001A6698" w:rsidP="001A6698">
            <w:pPr>
              <w:pStyle w:val="TableText10"/>
            </w:pPr>
            <w:r w:rsidRPr="00614BAA">
              <w:t>24C</w:t>
            </w:r>
          </w:p>
        </w:tc>
        <w:tc>
          <w:tcPr>
            <w:tcW w:w="2107" w:type="dxa"/>
          </w:tcPr>
          <w:p w:rsidR="001A6698" w:rsidRPr="00614BAA" w:rsidRDefault="001A6698" w:rsidP="001A6698">
            <w:pPr>
              <w:pStyle w:val="TableText10"/>
            </w:pPr>
            <w:r w:rsidRPr="00614BAA">
              <w:t>direction to to comply with mandatory code</w:t>
            </w:r>
          </w:p>
        </w:tc>
        <w:tc>
          <w:tcPr>
            <w:tcW w:w="2534" w:type="dxa"/>
          </w:tcPr>
          <w:p w:rsidR="001A6698" w:rsidRPr="00614BAA" w:rsidRDefault="001A6698" w:rsidP="001A6698">
            <w:pPr>
              <w:pStyle w:val="TableText10"/>
            </w:pPr>
            <w:r w:rsidRPr="00614BAA">
              <w:t>person directed</w:t>
            </w:r>
          </w:p>
        </w:tc>
      </w:tr>
      <w:tr w:rsidR="001A6698" w:rsidRPr="00614BAA" w:rsidTr="00A019B1">
        <w:trPr>
          <w:cantSplit/>
        </w:trPr>
        <w:tc>
          <w:tcPr>
            <w:tcW w:w="1200" w:type="dxa"/>
          </w:tcPr>
          <w:p w:rsidR="001A6698" w:rsidRPr="00614BAA" w:rsidRDefault="001A6698" w:rsidP="001A6698">
            <w:pPr>
              <w:pStyle w:val="TableText10"/>
            </w:pPr>
            <w:r w:rsidRPr="00614BAA">
              <w:t>1C</w:t>
            </w:r>
          </w:p>
        </w:tc>
        <w:tc>
          <w:tcPr>
            <w:tcW w:w="2107" w:type="dxa"/>
          </w:tcPr>
          <w:p w:rsidR="001A6698" w:rsidRPr="00614BAA" w:rsidRDefault="001A6698" w:rsidP="001A6698">
            <w:pPr>
              <w:pStyle w:val="TableText10"/>
            </w:pPr>
            <w:r w:rsidRPr="00614BAA">
              <w:t>24G (1) (b)</w:t>
            </w:r>
          </w:p>
        </w:tc>
        <w:tc>
          <w:tcPr>
            <w:tcW w:w="2107" w:type="dxa"/>
          </w:tcPr>
          <w:p w:rsidR="001A6698" w:rsidRPr="00614BAA" w:rsidRDefault="001A6698" w:rsidP="001A6698">
            <w:pPr>
              <w:pStyle w:val="TableText10"/>
            </w:pPr>
            <w:r w:rsidRPr="00614BAA">
              <w:t xml:space="preserve">refuse to issue licence </w:t>
            </w:r>
          </w:p>
        </w:tc>
        <w:tc>
          <w:tcPr>
            <w:tcW w:w="2534" w:type="dxa"/>
          </w:tcPr>
          <w:p w:rsidR="001A6698" w:rsidRPr="00614BAA" w:rsidRDefault="001A6698" w:rsidP="001A6698">
            <w:pPr>
              <w:pStyle w:val="TableText10"/>
            </w:pPr>
            <w:r w:rsidRPr="00614BAA">
              <w:t>applicant</w:t>
            </w:r>
            <w:r w:rsidR="00F970D6" w:rsidRPr="00614BAA">
              <w:t xml:space="preserve"> for licence</w:t>
            </w:r>
          </w:p>
        </w:tc>
      </w:tr>
      <w:tr w:rsidR="001A6698" w:rsidRPr="00614BAA" w:rsidTr="00A019B1">
        <w:trPr>
          <w:cantSplit/>
        </w:trPr>
        <w:tc>
          <w:tcPr>
            <w:tcW w:w="1200" w:type="dxa"/>
          </w:tcPr>
          <w:p w:rsidR="001A6698" w:rsidRPr="00614BAA" w:rsidRDefault="001A6698" w:rsidP="001A6698">
            <w:pPr>
              <w:pStyle w:val="TableText10"/>
            </w:pPr>
            <w:r w:rsidRPr="00614BAA">
              <w:t>1D</w:t>
            </w:r>
          </w:p>
        </w:tc>
        <w:tc>
          <w:tcPr>
            <w:tcW w:w="2107" w:type="dxa"/>
          </w:tcPr>
          <w:p w:rsidR="001A6698" w:rsidRPr="00614BAA" w:rsidRDefault="001A6698" w:rsidP="001A6698">
            <w:pPr>
              <w:pStyle w:val="TableText10"/>
            </w:pPr>
            <w:r w:rsidRPr="00614BAA">
              <w:t xml:space="preserve">24I </w:t>
            </w:r>
            <w:r w:rsidR="00303E4B" w:rsidRPr="00614BAA">
              <w:t xml:space="preserve">(1) </w:t>
            </w:r>
            <w:r w:rsidRPr="00614BAA">
              <w:t>(a)</w:t>
            </w:r>
            <w:r w:rsidR="00303E4B" w:rsidRPr="00614BAA">
              <w:t xml:space="preserve"> and (b)</w:t>
            </w:r>
          </w:p>
        </w:tc>
        <w:tc>
          <w:tcPr>
            <w:tcW w:w="2107" w:type="dxa"/>
          </w:tcPr>
          <w:p w:rsidR="001A6698" w:rsidRPr="00614BAA" w:rsidRDefault="001A6698" w:rsidP="001A6698">
            <w:pPr>
              <w:pStyle w:val="TableText10"/>
            </w:pPr>
            <w:r w:rsidRPr="00614BAA">
              <w:t xml:space="preserve">put condition on licence </w:t>
            </w:r>
          </w:p>
        </w:tc>
        <w:tc>
          <w:tcPr>
            <w:tcW w:w="2534" w:type="dxa"/>
          </w:tcPr>
          <w:p w:rsidR="001A6698" w:rsidRPr="00614BAA" w:rsidRDefault="001A6698" w:rsidP="001A6698">
            <w:pPr>
              <w:pStyle w:val="TableText10"/>
            </w:pPr>
            <w:r w:rsidRPr="00614BAA">
              <w:t>licensee</w:t>
            </w:r>
          </w:p>
        </w:tc>
      </w:tr>
      <w:tr w:rsidR="001A6698" w:rsidRPr="00614BAA" w:rsidTr="00A019B1">
        <w:trPr>
          <w:cantSplit/>
        </w:trPr>
        <w:tc>
          <w:tcPr>
            <w:tcW w:w="1200" w:type="dxa"/>
          </w:tcPr>
          <w:p w:rsidR="001A6698" w:rsidRPr="00614BAA" w:rsidRDefault="001A6698" w:rsidP="001A6698">
            <w:pPr>
              <w:pStyle w:val="TableText10"/>
            </w:pPr>
            <w:r w:rsidRPr="00614BAA">
              <w:t>1E</w:t>
            </w:r>
          </w:p>
        </w:tc>
        <w:tc>
          <w:tcPr>
            <w:tcW w:w="2107" w:type="dxa"/>
          </w:tcPr>
          <w:p w:rsidR="001A6698" w:rsidRPr="00614BAA" w:rsidRDefault="001A6698" w:rsidP="001A6698">
            <w:pPr>
              <w:pStyle w:val="TableText10"/>
            </w:pPr>
            <w:r w:rsidRPr="00614BAA">
              <w:t>24K (1) (b)</w:t>
            </w:r>
          </w:p>
        </w:tc>
        <w:tc>
          <w:tcPr>
            <w:tcW w:w="2107" w:type="dxa"/>
          </w:tcPr>
          <w:p w:rsidR="001A6698" w:rsidRPr="00614BAA" w:rsidRDefault="001A6698" w:rsidP="001A6698">
            <w:pPr>
              <w:pStyle w:val="TableText10"/>
            </w:pPr>
            <w:r w:rsidRPr="00614BAA">
              <w:t>refuse to approve transfer</w:t>
            </w:r>
          </w:p>
        </w:tc>
        <w:tc>
          <w:tcPr>
            <w:tcW w:w="2534" w:type="dxa"/>
          </w:tcPr>
          <w:p w:rsidR="001A6698" w:rsidRPr="00614BAA" w:rsidRDefault="00614BAA" w:rsidP="00614BAA">
            <w:pPr>
              <w:pStyle w:val="TableText10"/>
              <w:ind w:left="360" w:hanging="360"/>
            </w:pPr>
            <w:r w:rsidRPr="00614BAA">
              <w:rPr>
                <w:rFonts w:ascii="Symbol" w:hAnsi="Symbol"/>
              </w:rPr>
              <w:t></w:t>
            </w:r>
            <w:r w:rsidRPr="00614BAA">
              <w:rPr>
                <w:rFonts w:ascii="Symbol" w:hAnsi="Symbol"/>
              </w:rPr>
              <w:tab/>
            </w:r>
            <w:r w:rsidR="001A6698" w:rsidRPr="00614BAA">
              <w:t>licensee</w:t>
            </w:r>
          </w:p>
          <w:p w:rsidR="001A6698" w:rsidRPr="00614BAA" w:rsidRDefault="00614BAA" w:rsidP="00614BAA">
            <w:pPr>
              <w:pStyle w:val="TableText10"/>
              <w:ind w:left="360" w:hanging="360"/>
            </w:pPr>
            <w:r w:rsidRPr="00614BAA">
              <w:rPr>
                <w:rFonts w:ascii="Symbol" w:hAnsi="Symbol"/>
              </w:rPr>
              <w:t></w:t>
            </w:r>
            <w:r w:rsidRPr="00614BAA">
              <w:rPr>
                <w:rFonts w:ascii="Symbol" w:hAnsi="Symbol"/>
              </w:rPr>
              <w:tab/>
            </w:r>
            <w:r w:rsidR="001A6698" w:rsidRPr="00614BAA">
              <w:t>transferee</w:t>
            </w:r>
          </w:p>
        </w:tc>
      </w:tr>
      <w:tr w:rsidR="001A6698" w:rsidRPr="00614BAA" w:rsidTr="00A019B1">
        <w:trPr>
          <w:cantSplit/>
        </w:trPr>
        <w:tc>
          <w:tcPr>
            <w:tcW w:w="1200" w:type="dxa"/>
          </w:tcPr>
          <w:p w:rsidR="001A6698" w:rsidRPr="00614BAA" w:rsidRDefault="001A6698" w:rsidP="001A6698">
            <w:pPr>
              <w:pStyle w:val="TableText10"/>
            </w:pPr>
            <w:r w:rsidRPr="00614BAA">
              <w:t>1F</w:t>
            </w:r>
          </w:p>
        </w:tc>
        <w:tc>
          <w:tcPr>
            <w:tcW w:w="2107" w:type="dxa"/>
          </w:tcPr>
          <w:p w:rsidR="001A6698" w:rsidRPr="00614BAA" w:rsidRDefault="00303E4B" w:rsidP="001A6698">
            <w:pPr>
              <w:pStyle w:val="TableText10"/>
            </w:pPr>
            <w:r w:rsidRPr="00614BAA">
              <w:t>24K (3)</w:t>
            </w:r>
          </w:p>
        </w:tc>
        <w:tc>
          <w:tcPr>
            <w:tcW w:w="2107" w:type="dxa"/>
          </w:tcPr>
          <w:p w:rsidR="001A6698" w:rsidRPr="00614BAA" w:rsidRDefault="001A6698" w:rsidP="001A6698">
            <w:pPr>
              <w:pStyle w:val="TableText10"/>
            </w:pPr>
            <w:r w:rsidRPr="00614BAA">
              <w:t>put condition on transfer</w:t>
            </w:r>
          </w:p>
        </w:tc>
        <w:tc>
          <w:tcPr>
            <w:tcW w:w="2534" w:type="dxa"/>
          </w:tcPr>
          <w:p w:rsidR="001A6698" w:rsidRPr="00614BAA" w:rsidRDefault="001A6698" w:rsidP="001A6698">
            <w:pPr>
              <w:pStyle w:val="TableText10"/>
            </w:pPr>
            <w:r w:rsidRPr="00614BAA">
              <w:t>transferee</w:t>
            </w:r>
          </w:p>
        </w:tc>
      </w:tr>
      <w:tr w:rsidR="001A6698" w:rsidRPr="00614BAA" w:rsidTr="00A019B1">
        <w:trPr>
          <w:cantSplit/>
        </w:trPr>
        <w:tc>
          <w:tcPr>
            <w:tcW w:w="1200" w:type="dxa"/>
          </w:tcPr>
          <w:p w:rsidR="001A6698" w:rsidRPr="00614BAA" w:rsidRDefault="001A6698" w:rsidP="001A6698">
            <w:pPr>
              <w:pStyle w:val="TableText10"/>
            </w:pPr>
            <w:r w:rsidRPr="00614BAA">
              <w:t>1G</w:t>
            </w:r>
          </w:p>
        </w:tc>
        <w:tc>
          <w:tcPr>
            <w:tcW w:w="2107" w:type="dxa"/>
          </w:tcPr>
          <w:p w:rsidR="001A6698" w:rsidRPr="00614BAA" w:rsidRDefault="001A6698" w:rsidP="001A6698">
            <w:pPr>
              <w:pStyle w:val="TableText10"/>
            </w:pPr>
            <w:r w:rsidRPr="00614BAA">
              <w:t>24M (1) (b)</w:t>
            </w:r>
          </w:p>
        </w:tc>
        <w:tc>
          <w:tcPr>
            <w:tcW w:w="2107" w:type="dxa"/>
          </w:tcPr>
          <w:p w:rsidR="001A6698" w:rsidRPr="00614BAA" w:rsidRDefault="001A6698" w:rsidP="001A6698">
            <w:pPr>
              <w:pStyle w:val="TableText10"/>
            </w:pPr>
            <w:r w:rsidRPr="00614BAA">
              <w:t>refuse to renew licence</w:t>
            </w:r>
          </w:p>
        </w:tc>
        <w:tc>
          <w:tcPr>
            <w:tcW w:w="2534" w:type="dxa"/>
          </w:tcPr>
          <w:p w:rsidR="001A6698" w:rsidRPr="00614BAA" w:rsidRDefault="001A6698" w:rsidP="001A6698">
            <w:pPr>
              <w:pStyle w:val="TableText10"/>
            </w:pPr>
            <w:r w:rsidRPr="00614BAA">
              <w:t>licensee</w:t>
            </w:r>
          </w:p>
        </w:tc>
      </w:tr>
      <w:tr w:rsidR="001A6698" w:rsidRPr="00614BAA" w:rsidTr="00A019B1">
        <w:trPr>
          <w:cantSplit/>
        </w:trPr>
        <w:tc>
          <w:tcPr>
            <w:tcW w:w="1200" w:type="dxa"/>
          </w:tcPr>
          <w:p w:rsidR="001A6698" w:rsidRPr="00614BAA" w:rsidRDefault="001A6698" w:rsidP="001A6698">
            <w:pPr>
              <w:pStyle w:val="TableText10"/>
            </w:pPr>
            <w:r w:rsidRPr="00614BAA">
              <w:t>1H</w:t>
            </w:r>
          </w:p>
        </w:tc>
        <w:tc>
          <w:tcPr>
            <w:tcW w:w="2107" w:type="dxa"/>
          </w:tcPr>
          <w:p w:rsidR="001A6698" w:rsidRPr="00614BAA" w:rsidRDefault="00303E4B" w:rsidP="001A6698">
            <w:pPr>
              <w:pStyle w:val="TableText10"/>
            </w:pPr>
            <w:r w:rsidRPr="00614BAA">
              <w:t>24M (5)</w:t>
            </w:r>
          </w:p>
        </w:tc>
        <w:tc>
          <w:tcPr>
            <w:tcW w:w="2107" w:type="dxa"/>
          </w:tcPr>
          <w:p w:rsidR="001A6698" w:rsidRPr="00614BAA" w:rsidRDefault="001A6698" w:rsidP="001A6698">
            <w:pPr>
              <w:pStyle w:val="TableText10"/>
            </w:pPr>
            <w:r w:rsidRPr="00614BAA">
              <w:t>put condition on renewal</w:t>
            </w:r>
          </w:p>
        </w:tc>
        <w:tc>
          <w:tcPr>
            <w:tcW w:w="2534" w:type="dxa"/>
          </w:tcPr>
          <w:p w:rsidR="001A6698" w:rsidRPr="00614BAA" w:rsidRDefault="001A6698" w:rsidP="001A6698">
            <w:pPr>
              <w:pStyle w:val="TableText10"/>
            </w:pPr>
            <w:r w:rsidRPr="00614BAA">
              <w:t>licensee</w:t>
            </w:r>
          </w:p>
        </w:tc>
      </w:tr>
      <w:tr w:rsidR="001A6698" w:rsidRPr="00614BAA" w:rsidTr="00A019B1">
        <w:trPr>
          <w:cantSplit/>
        </w:trPr>
        <w:tc>
          <w:tcPr>
            <w:tcW w:w="1200" w:type="dxa"/>
          </w:tcPr>
          <w:p w:rsidR="001A6698" w:rsidRPr="00614BAA" w:rsidRDefault="001A6698" w:rsidP="001A6698">
            <w:pPr>
              <w:pStyle w:val="TableText10"/>
            </w:pPr>
            <w:r w:rsidRPr="00614BAA">
              <w:t>1I</w:t>
            </w:r>
          </w:p>
        </w:tc>
        <w:tc>
          <w:tcPr>
            <w:tcW w:w="2107" w:type="dxa"/>
          </w:tcPr>
          <w:p w:rsidR="001A6698" w:rsidRPr="00614BAA" w:rsidRDefault="001A6698" w:rsidP="001A6698">
            <w:pPr>
              <w:pStyle w:val="TableText10"/>
            </w:pPr>
            <w:r w:rsidRPr="00614BAA">
              <w:t>24N (</w:t>
            </w:r>
            <w:r w:rsidR="00303E4B" w:rsidRPr="00614BAA">
              <w:t>a</w:t>
            </w:r>
            <w:r w:rsidRPr="00614BAA">
              <w:t>)</w:t>
            </w:r>
          </w:p>
        </w:tc>
        <w:tc>
          <w:tcPr>
            <w:tcW w:w="2107" w:type="dxa"/>
          </w:tcPr>
          <w:p w:rsidR="001A6698" w:rsidRPr="00614BAA" w:rsidRDefault="001A6698" w:rsidP="001A6698">
            <w:pPr>
              <w:pStyle w:val="TableText10"/>
            </w:pPr>
            <w:r w:rsidRPr="00614BAA">
              <w:t>amend licence</w:t>
            </w:r>
          </w:p>
        </w:tc>
        <w:tc>
          <w:tcPr>
            <w:tcW w:w="2534" w:type="dxa"/>
          </w:tcPr>
          <w:p w:rsidR="001A6698" w:rsidRPr="00614BAA" w:rsidRDefault="001A6698" w:rsidP="001A6698">
            <w:pPr>
              <w:pStyle w:val="TableText10"/>
            </w:pPr>
            <w:r w:rsidRPr="00614BAA">
              <w:t>licensee</w:t>
            </w:r>
          </w:p>
        </w:tc>
      </w:tr>
      <w:tr w:rsidR="001A6698" w:rsidRPr="00614BAA" w:rsidTr="00A019B1">
        <w:trPr>
          <w:cantSplit/>
        </w:trPr>
        <w:tc>
          <w:tcPr>
            <w:tcW w:w="1200" w:type="dxa"/>
          </w:tcPr>
          <w:p w:rsidR="001A6698" w:rsidRPr="00614BAA" w:rsidRDefault="001A6698" w:rsidP="001A6698">
            <w:pPr>
              <w:pStyle w:val="TableText10"/>
            </w:pPr>
            <w:r w:rsidRPr="00614BAA">
              <w:t>1J</w:t>
            </w:r>
          </w:p>
        </w:tc>
        <w:tc>
          <w:tcPr>
            <w:tcW w:w="2107" w:type="dxa"/>
          </w:tcPr>
          <w:p w:rsidR="001A6698" w:rsidRPr="00614BAA" w:rsidRDefault="001A6698" w:rsidP="00303E4B">
            <w:pPr>
              <w:pStyle w:val="TableText10"/>
            </w:pPr>
            <w:r w:rsidRPr="00614BAA">
              <w:t>24O (</w:t>
            </w:r>
            <w:r w:rsidR="00303E4B" w:rsidRPr="00614BAA">
              <w:t>4</w:t>
            </w:r>
            <w:r w:rsidRPr="00614BAA">
              <w:t>)</w:t>
            </w:r>
          </w:p>
        </w:tc>
        <w:tc>
          <w:tcPr>
            <w:tcW w:w="2107" w:type="dxa"/>
          </w:tcPr>
          <w:p w:rsidR="001A6698" w:rsidRPr="00614BAA" w:rsidRDefault="001A6698" w:rsidP="001A6698">
            <w:pPr>
              <w:pStyle w:val="TableText10"/>
            </w:pPr>
            <w:r w:rsidRPr="00614BAA">
              <w:t>refuse further consideration</w:t>
            </w:r>
          </w:p>
        </w:tc>
        <w:tc>
          <w:tcPr>
            <w:tcW w:w="2534" w:type="dxa"/>
          </w:tcPr>
          <w:p w:rsidR="001A6698" w:rsidRPr="00614BAA" w:rsidRDefault="00614BAA" w:rsidP="00614BAA">
            <w:pPr>
              <w:pStyle w:val="TableText10"/>
              <w:ind w:left="360" w:hanging="360"/>
            </w:pPr>
            <w:r w:rsidRPr="00614BAA">
              <w:rPr>
                <w:rFonts w:ascii="Symbol" w:hAnsi="Symbol"/>
              </w:rPr>
              <w:t></w:t>
            </w:r>
            <w:r w:rsidRPr="00614BAA">
              <w:rPr>
                <w:rFonts w:ascii="Symbol" w:hAnsi="Symbol"/>
              </w:rPr>
              <w:tab/>
            </w:r>
            <w:r w:rsidR="001A6698" w:rsidRPr="00614BAA">
              <w:t xml:space="preserve">applicant </w:t>
            </w:r>
          </w:p>
          <w:p w:rsidR="001A6698" w:rsidRPr="00614BAA" w:rsidRDefault="00614BAA" w:rsidP="00614BAA">
            <w:pPr>
              <w:pStyle w:val="TableText10"/>
              <w:ind w:left="360" w:hanging="360"/>
            </w:pPr>
            <w:r w:rsidRPr="00614BAA">
              <w:rPr>
                <w:rFonts w:ascii="Symbol" w:hAnsi="Symbol"/>
              </w:rPr>
              <w:t></w:t>
            </w:r>
            <w:r w:rsidRPr="00614BAA">
              <w:rPr>
                <w:rFonts w:ascii="Symbol" w:hAnsi="Symbol"/>
              </w:rPr>
              <w:tab/>
            </w:r>
            <w:r w:rsidR="001A6698" w:rsidRPr="00614BAA">
              <w:t>licensee</w:t>
            </w:r>
          </w:p>
          <w:p w:rsidR="00F970D6" w:rsidRPr="00614BAA" w:rsidRDefault="00614BAA" w:rsidP="00614BAA">
            <w:pPr>
              <w:pStyle w:val="TableText10"/>
              <w:ind w:left="360" w:hanging="360"/>
            </w:pPr>
            <w:r w:rsidRPr="00614BAA">
              <w:rPr>
                <w:rFonts w:ascii="Symbol" w:hAnsi="Symbol"/>
              </w:rPr>
              <w:t></w:t>
            </w:r>
            <w:r w:rsidRPr="00614BAA">
              <w:rPr>
                <w:rFonts w:ascii="Symbol" w:hAnsi="Symbol"/>
              </w:rPr>
              <w:tab/>
            </w:r>
            <w:r w:rsidR="00F970D6" w:rsidRPr="00614BAA">
              <w:t>transferee</w:t>
            </w:r>
          </w:p>
        </w:tc>
      </w:tr>
    </w:tbl>
    <w:p w:rsidR="00D52ECF" w:rsidRPr="00614BAA" w:rsidRDefault="00614BAA" w:rsidP="00614BAA">
      <w:pPr>
        <w:pStyle w:val="AH5Sec"/>
        <w:shd w:val="pct25" w:color="auto" w:fill="auto"/>
      </w:pPr>
      <w:bookmarkStart w:id="128" w:name="_Toc531955459"/>
      <w:r w:rsidRPr="00614BAA">
        <w:rPr>
          <w:rStyle w:val="CharSectNo"/>
        </w:rPr>
        <w:t>124</w:t>
      </w:r>
      <w:r w:rsidRPr="00614BAA">
        <w:tab/>
      </w:r>
      <w:r w:rsidR="00D52ECF" w:rsidRPr="00614BAA">
        <w:t>Schedule 1, new item 24A</w:t>
      </w:r>
      <w:bookmarkEnd w:id="128"/>
    </w:p>
    <w:p w:rsidR="00D52ECF" w:rsidRPr="00614BAA" w:rsidRDefault="00D52ECF" w:rsidP="00D52ECF">
      <w:pPr>
        <w:pStyle w:val="direction"/>
      </w:pPr>
      <w:r w:rsidRPr="00614BAA">
        <w:t>insert</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2107"/>
        <w:gridCol w:w="2534"/>
      </w:tblGrid>
      <w:tr w:rsidR="00D52ECF" w:rsidRPr="00614BAA" w:rsidTr="00A60F4F">
        <w:trPr>
          <w:cantSplit/>
        </w:trPr>
        <w:tc>
          <w:tcPr>
            <w:tcW w:w="1200" w:type="dxa"/>
          </w:tcPr>
          <w:p w:rsidR="00D52ECF" w:rsidRPr="00614BAA" w:rsidRDefault="00D52ECF" w:rsidP="00A60F4F">
            <w:pPr>
              <w:pStyle w:val="TableText10"/>
            </w:pPr>
            <w:r w:rsidRPr="00614BAA">
              <w:t>24A</w:t>
            </w:r>
          </w:p>
        </w:tc>
        <w:tc>
          <w:tcPr>
            <w:tcW w:w="2107" w:type="dxa"/>
          </w:tcPr>
          <w:p w:rsidR="00D52ECF" w:rsidRPr="00614BAA" w:rsidRDefault="00D52ECF" w:rsidP="00A60F4F">
            <w:pPr>
              <w:pStyle w:val="TableText10"/>
            </w:pPr>
            <w:r w:rsidRPr="00614BAA">
              <w:t>73CA</w:t>
            </w:r>
          </w:p>
        </w:tc>
        <w:tc>
          <w:tcPr>
            <w:tcW w:w="2107" w:type="dxa"/>
          </w:tcPr>
          <w:p w:rsidR="00D52ECF" w:rsidRPr="00614BAA" w:rsidRDefault="00D52ECF" w:rsidP="00A60F4F">
            <w:pPr>
              <w:pStyle w:val="TableText10"/>
            </w:pPr>
            <w:r w:rsidRPr="00614BAA">
              <w:t>direction to do stated thing</w:t>
            </w:r>
          </w:p>
        </w:tc>
        <w:tc>
          <w:tcPr>
            <w:tcW w:w="2534" w:type="dxa"/>
          </w:tcPr>
          <w:p w:rsidR="00D52ECF" w:rsidRPr="00614BAA" w:rsidRDefault="00D52ECF" w:rsidP="00A60F4F">
            <w:pPr>
              <w:pStyle w:val="TableText10"/>
            </w:pPr>
            <w:r w:rsidRPr="00614BAA">
              <w:t>approved person</w:t>
            </w:r>
          </w:p>
        </w:tc>
      </w:tr>
    </w:tbl>
    <w:p w:rsidR="00A6721A" w:rsidRPr="00614BAA" w:rsidRDefault="00614BAA" w:rsidP="00614BAA">
      <w:pPr>
        <w:pStyle w:val="AH5Sec"/>
        <w:shd w:val="pct25" w:color="auto" w:fill="auto"/>
      </w:pPr>
      <w:bookmarkStart w:id="129" w:name="_Toc531955460"/>
      <w:r w:rsidRPr="00614BAA">
        <w:rPr>
          <w:rStyle w:val="CharSectNo"/>
        </w:rPr>
        <w:t>125</w:t>
      </w:r>
      <w:r w:rsidRPr="00614BAA">
        <w:tab/>
      </w:r>
      <w:r w:rsidR="00A6721A" w:rsidRPr="00614BAA">
        <w:t>Schedule 1, new item</w:t>
      </w:r>
      <w:r w:rsidR="00F970D6" w:rsidRPr="00614BAA">
        <w:t>s</w:t>
      </w:r>
      <w:r w:rsidR="00A6721A" w:rsidRPr="00614BAA">
        <w:t xml:space="preserve"> 26A</w:t>
      </w:r>
      <w:r w:rsidR="001A6698" w:rsidRPr="00614BAA">
        <w:t xml:space="preserve"> to 26C</w:t>
      </w:r>
      <w:bookmarkEnd w:id="129"/>
    </w:p>
    <w:p w:rsidR="00A6721A" w:rsidRPr="00614BAA" w:rsidRDefault="00A6721A" w:rsidP="00A6721A">
      <w:pPr>
        <w:pStyle w:val="direction"/>
      </w:pPr>
      <w:r w:rsidRPr="00614BAA">
        <w:t>insert</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2107"/>
        <w:gridCol w:w="2534"/>
      </w:tblGrid>
      <w:tr w:rsidR="001A6698" w:rsidRPr="00614BAA" w:rsidTr="00AE358F">
        <w:trPr>
          <w:cantSplit/>
        </w:trPr>
        <w:tc>
          <w:tcPr>
            <w:tcW w:w="1200" w:type="dxa"/>
          </w:tcPr>
          <w:p w:rsidR="001A6698" w:rsidRPr="00614BAA" w:rsidRDefault="00303E4B" w:rsidP="00AE358F">
            <w:pPr>
              <w:pStyle w:val="TableText10"/>
            </w:pPr>
            <w:r w:rsidRPr="00614BAA">
              <w:t>26A</w:t>
            </w:r>
          </w:p>
        </w:tc>
        <w:tc>
          <w:tcPr>
            <w:tcW w:w="2107" w:type="dxa"/>
          </w:tcPr>
          <w:p w:rsidR="001A6698" w:rsidRPr="00614BAA" w:rsidRDefault="001A6698" w:rsidP="00AE358F">
            <w:pPr>
              <w:pStyle w:val="TableText10"/>
            </w:pPr>
            <w:r w:rsidRPr="00614BAA">
              <w:t>86A</w:t>
            </w:r>
          </w:p>
        </w:tc>
        <w:tc>
          <w:tcPr>
            <w:tcW w:w="2107" w:type="dxa"/>
          </w:tcPr>
          <w:p w:rsidR="001A6698" w:rsidRPr="00614BAA" w:rsidRDefault="00303E4B" w:rsidP="00AE358F">
            <w:pPr>
              <w:pStyle w:val="TableText10"/>
            </w:pPr>
            <w:r w:rsidRPr="00614BAA">
              <w:t>condition on home impoundment</w:t>
            </w:r>
          </w:p>
        </w:tc>
        <w:tc>
          <w:tcPr>
            <w:tcW w:w="2534" w:type="dxa"/>
          </w:tcPr>
          <w:p w:rsidR="001A6698" w:rsidRPr="00614BAA" w:rsidRDefault="00303E4B" w:rsidP="00AE358F">
            <w:pPr>
              <w:pStyle w:val="TableText10"/>
            </w:pPr>
            <w:r w:rsidRPr="00614BAA">
              <w:t>person in charge of animal</w:t>
            </w:r>
          </w:p>
        </w:tc>
      </w:tr>
      <w:tr w:rsidR="00303E4B" w:rsidRPr="00614BAA" w:rsidTr="00AE358F">
        <w:trPr>
          <w:cantSplit/>
        </w:trPr>
        <w:tc>
          <w:tcPr>
            <w:tcW w:w="1200" w:type="dxa"/>
          </w:tcPr>
          <w:p w:rsidR="00303E4B" w:rsidRPr="00614BAA" w:rsidRDefault="00303E4B" w:rsidP="00303E4B">
            <w:pPr>
              <w:pStyle w:val="TableText10"/>
            </w:pPr>
            <w:r w:rsidRPr="00614BAA">
              <w:t>26B</w:t>
            </w:r>
          </w:p>
        </w:tc>
        <w:tc>
          <w:tcPr>
            <w:tcW w:w="2107" w:type="dxa"/>
          </w:tcPr>
          <w:p w:rsidR="00303E4B" w:rsidRPr="00614BAA" w:rsidRDefault="00303E4B" w:rsidP="00303E4B">
            <w:pPr>
              <w:pStyle w:val="TableText10"/>
            </w:pPr>
            <w:r w:rsidRPr="00614BAA">
              <w:t>86B</w:t>
            </w:r>
          </w:p>
        </w:tc>
        <w:tc>
          <w:tcPr>
            <w:tcW w:w="2107" w:type="dxa"/>
          </w:tcPr>
          <w:p w:rsidR="00303E4B" w:rsidRPr="00614BAA" w:rsidRDefault="00303E4B" w:rsidP="00303E4B">
            <w:pPr>
              <w:pStyle w:val="TableText10"/>
            </w:pPr>
            <w:r w:rsidRPr="00614BAA">
              <w:t>sell or rehome seized animal</w:t>
            </w:r>
          </w:p>
        </w:tc>
        <w:tc>
          <w:tcPr>
            <w:tcW w:w="2534" w:type="dxa"/>
          </w:tcPr>
          <w:p w:rsidR="00303E4B" w:rsidRPr="00614BAA" w:rsidRDefault="00303E4B" w:rsidP="00303E4B">
            <w:pPr>
              <w:pStyle w:val="TableText10"/>
            </w:pPr>
            <w:r w:rsidRPr="00614BAA">
              <w:t>person in charge of animal</w:t>
            </w:r>
          </w:p>
        </w:tc>
      </w:tr>
      <w:tr w:rsidR="00303E4B" w:rsidRPr="00614BAA" w:rsidTr="00AE358F">
        <w:trPr>
          <w:cantSplit/>
        </w:trPr>
        <w:tc>
          <w:tcPr>
            <w:tcW w:w="1200" w:type="dxa"/>
          </w:tcPr>
          <w:p w:rsidR="00303E4B" w:rsidRPr="00614BAA" w:rsidRDefault="00303E4B" w:rsidP="00303E4B">
            <w:pPr>
              <w:pStyle w:val="TableText10"/>
            </w:pPr>
            <w:r w:rsidRPr="00614BAA">
              <w:t>26C</w:t>
            </w:r>
          </w:p>
        </w:tc>
        <w:tc>
          <w:tcPr>
            <w:tcW w:w="2107" w:type="dxa"/>
          </w:tcPr>
          <w:p w:rsidR="00303E4B" w:rsidRPr="00614BAA" w:rsidRDefault="00303E4B" w:rsidP="00303E4B">
            <w:pPr>
              <w:pStyle w:val="TableText10"/>
            </w:pPr>
            <w:r w:rsidRPr="00614BAA">
              <w:t>86</w:t>
            </w:r>
            <w:r w:rsidR="00F970D6" w:rsidRPr="00614BAA">
              <w:t>C</w:t>
            </w:r>
          </w:p>
        </w:tc>
        <w:tc>
          <w:tcPr>
            <w:tcW w:w="2107" w:type="dxa"/>
          </w:tcPr>
          <w:p w:rsidR="00303E4B" w:rsidRPr="00614BAA" w:rsidRDefault="00303E4B" w:rsidP="00303E4B">
            <w:pPr>
              <w:pStyle w:val="TableText10"/>
            </w:pPr>
            <w:r w:rsidRPr="00614BAA">
              <w:t>prohibit animal ownership</w:t>
            </w:r>
          </w:p>
        </w:tc>
        <w:tc>
          <w:tcPr>
            <w:tcW w:w="2534" w:type="dxa"/>
          </w:tcPr>
          <w:p w:rsidR="00303E4B" w:rsidRPr="00614BAA" w:rsidRDefault="00303E4B" w:rsidP="00303E4B">
            <w:pPr>
              <w:pStyle w:val="TableText10"/>
            </w:pPr>
            <w:r w:rsidRPr="00614BAA">
              <w:t>person prohibited</w:t>
            </w:r>
          </w:p>
        </w:tc>
      </w:tr>
    </w:tbl>
    <w:p w:rsidR="006B2596" w:rsidRPr="00614BAA" w:rsidRDefault="00614BAA" w:rsidP="00614BAA">
      <w:pPr>
        <w:pStyle w:val="AH5Sec"/>
        <w:shd w:val="pct25" w:color="auto" w:fill="auto"/>
      </w:pPr>
      <w:bookmarkStart w:id="130" w:name="_Toc531955461"/>
      <w:r w:rsidRPr="00614BAA">
        <w:rPr>
          <w:rStyle w:val="CharSectNo"/>
        </w:rPr>
        <w:t>126</w:t>
      </w:r>
      <w:r w:rsidRPr="00614BAA">
        <w:tab/>
      </w:r>
      <w:r w:rsidR="006B2596" w:rsidRPr="00614BAA">
        <w:t>Dictionary, note 2</w:t>
      </w:r>
      <w:bookmarkEnd w:id="130"/>
    </w:p>
    <w:p w:rsidR="006B2596" w:rsidRPr="00614BAA" w:rsidRDefault="006B2596" w:rsidP="006B2596">
      <w:pPr>
        <w:pStyle w:val="direction"/>
      </w:pPr>
      <w:r w:rsidRPr="00614BAA">
        <w:t>insert</w:t>
      </w:r>
    </w:p>
    <w:p w:rsidR="009116A1" w:rsidRPr="00614BAA" w:rsidRDefault="00614BAA" w:rsidP="00614BAA">
      <w:pPr>
        <w:pStyle w:val="aNoteBulletss"/>
        <w:tabs>
          <w:tab w:val="left" w:pos="2300"/>
        </w:tabs>
      </w:pPr>
      <w:r w:rsidRPr="00614BAA">
        <w:rPr>
          <w:rFonts w:ascii="Symbol" w:hAnsi="Symbol"/>
        </w:rPr>
        <w:t></w:t>
      </w:r>
      <w:r w:rsidRPr="00614BAA">
        <w:rPr>
          <w:rFonts w:ascii="Symbol" w:hAnsi="Symbol"/>
        </w:rPr>
        <w:tab/>
      </w:r>
      <w:r w:rsidR="009116A1" w:rsidRPr="00614BAA">
        <w:t>fail</w:t>
      </w:r>
    </w:p>
    <w:p w:rsidR="006B2596" w:rsidRPr="00614BAA" w:rsidRDefault="00614BAA" w:rsidP="00614BAA">
      <w:pPr>
        <w:pStyle w:val="AH5Sec"/>
        <w:shd w:val="pct25" w:color="auto" w:fill="auto"/>
        <w:rPr>
          <w:rStyle w:val="charItals"/>
        </w:rPr>
      </w:pPr>
      <w:bookmarkStart w:id="131" w:name="_Toc531955462"/>
      <w:r w:rsidRPr="00614BAA">
        <w:rPr>
          <w:rStyle w:val="CharSectNo"/>
        </w:rPr>
        <w:t>127</w:t>
      </w:r>
      <w:r w:rsidRPr="00614BAA">
        <w:rPr>
          <w:rStyle w:val="charItals"/>
          <w:i w:val="0"/>
        </w:rPr>
        <w:tab/>
      </w:r>
      <w:r w:rsidR="006B2596" w:rsidRPr="00614BAA">
        <w:t>Dictionary, definition</w:t>
      </w:r>
      <w:r w:rsidR="00F970D6" w:rsidRPr="00614BAA">
        <w:t>s</w:t>
      </w:r>
      <w:r w:rsidR="006B2596" w:rsidRPr="00614BAA">
        <w:t xml:space="preserve"> of </w:t>
      </w:r>
      <w:r w:rsidR="006B2596" w:rsidRPr="00614BAA">
        <w:rPr>
          <w:rStyle w:val="charItals"/>
        </w:rPr>
        <w:t>authorisation holder</w:t>
      </w:r>
      <w:r w:rsidR="00F970D6" w:rsidRPr="00614BAA">
        <w:t xml:space="preserve"> and </w:t>
      </w:r>
      <w:r w:rsidR="00F970D6" w:rsidRPr="00614BAA">
        <w:rPr>
          <w:rStyle w:val="charItals"/>
        </w:rPr>
        <w:t>circus permit-holder</w:t>
      </w:r>
      <w:bookmarkEnd w:id="131"/>
    </w:p>
    <w:p w:rsidR="006B2596" w:rsidRPr="00614BAA" w:rsidRDefault="006B2596" w:rsidP="006B2596">
      <w:pPr>
        <w:pStyle w:val="direction"/>
      </w:pPr>
      <w:r w:rsidRPr="00614BAA">
        <w:t>substitute</w:t>
      </w:r>
    </w:p>
    <w:p w:rsidR="006B2596" w:rsidRPr="00614BAA" w:rsidRDefault="006B2596" w:rsidP="00614BAA">
      <w:pPr>
        <w:pStyle w:val="aDef"/>
      </w:pPr>
      <w:r w:rsidRPr="00614BAA">
        <w:rPr>
          <w:rStyle w:val="charBoldItals"/>
        </w:rPr>
        <w:t>authorisation holder</w:t>
      </w:r>
      <w:r w:rsidRPr="00614BAA">
        <w:t xml:space="preserve"> means a person granted a research authorisation or a teaching authorisation under section 38 (1) (a).  </w:t>
      </w:r>
    </w:p>
    <w:p w:rsidR="006B2596" w:rsidRPr="00614BAA" w:rsidRDefault="00745F24" w:rsidP="00614BAA">
      <w:pPr>
        <w:pStyle w:val="aDef"/>
      </w:pPr>
      <w:r w:rsidRPr="00614BAA">
        <w:rPr>
          <w:rStyle w:val="charBoldItals"/>
        </w:rPr>
        <w:t>circus permit-</w:t>
      </w:r>
      <w:r w:rsidR="006B2596" w:rsidRPr="00614BAA">
        <w:rPr>
          <w:rStyle w:val="charBoldItals"/>
        </w:rPr>
        <w:t>holder</w:t>
      </w:r>
      <w:r w:rsidR="006B2596" w:rsidRPr="00614BAA">
        <w:t xml:space="preserve"> means a person granted a circus permit under section 55 (1) (a).  </w:t>
      </w:r>
    </w:p>
    <w:p w:rsidR="006B2596" w:rsidRPr="00614BAA" w:rsidRDefault="00614BAA" w:rsidP="00614BAA">
      <w:pPr>
        <w:pStyle w:val="AH5Sec"/>
        <w:shd w:val="pct25" w:color="auto" w:fill="auto"/>
        <w:rPr>
          <w:rStyle w:val="charItals"/>
        </w:rPr>
      </w:pPr>
      <w:bookmarkStart w:id="132" w:name="_Toc531955463"/>
      <w:r w:rsidRPr="00614BAA">
        <w:rPr>
          <w:rStyle w:val="CharSectNo"/>
        </w:rPr>
        <w:t>128</w:t>
      </w:r>
      <w:r w:rsidRPr="00614BAA">
        <w:rPr>
          <w:rStyle w:val="charItals"/>
          <w:i w:val="0"/>
        </w:rPr>
        <w:tab/>
      </w:r>
      <w:r w:rsidR="006B2596" w:rsidRPr="00614BAA">
        <w:t xml:space="preserve">Dictionary, definition of </w:t>
      </w:r>
      <w:r w:rsidR="006B2596" w:rsidRPr="00614BAA">
        <w:rPr>
          <w:rStyle w:val="charItals"/>
        </w:rPr>
        <w:t>commercial trapping permit</w:t>
      </w:r>
      <w:bookmarkEnd w:id="132"/>
    </w:p>
    <w:p w:rsidR="006B2596" w:rsidRPr="00614BAA" w:rsidRDefault="006B2596" w:rsidP="006B2596">
      <w:pPr>
        <w:pStyle w:val="direction"/>
      </w:pPr>
      <w:r w:rsidRPr="00614BAA">
        <w:t>omit</w:t>
      </w:r>
    </w:p>
    <w:p w:rsidR="006B2596" w:rsidRPr="00614BAA" w:rsidRDefault="00614BAA" w:rsidP="00614BAA">
      <w:pPr>
        <w:pStyle w:val="AH5Sec"/>
        <w:shd w:val="pct25" w:color="auto" w:fill="auto"/>
        <w:rPr>
          <w:rStyle w:val="charItals"/>
        </w:rPr>
      </w:pPr>
      <w:bookmarkStart w:id="133" w:name="_Toc531955464"/>
      <w:r w:rsidRPr="00614BAA">
        <w:rPr>
          <w:rStyle w:val="CharSectNo"/>
        </w:rPr>
        <w:t>129</w:t>
      </w:r>
      <w:r w:rsidRPr="00614BAA">
        <w:rPr>
          <w:rStyle w:val="charItals"/>
          <w:i w:val="0"/>
        </w:rPr>
        <w:tab/>
      </w:r>
      <w:r w:rsidR="006B2596" w:rsidRPr="00614BAA">
        <w:t xml:space="preserve">Dictionary, definition of </w:t>
      </w:r>
      <w:r w:rsidR="006B2596" w:rsidRPr="00614BAA">
        <w:rPr>
          <w:rStyle w:val="charItals"/>
        </w:rPr>
        <w:t>confine</w:t>
      </w:r>
      <w:bookmarkEnd w:id="133"/>
    </w:p>
    <w:p w:rsidR="006B2596" w:rsidRPr="00614BAA" w:rsidRDefault="006B2596" w:rsidP="006B2596">
      <w:pPr>
        <w:pStyle w:val="direction"/>
      </w:pPr>
      <w:r w:rsidRPr="00614BAA">
        <w:t>substitute</w:t>
      </w:r>
    </w:p>
    <w:p w:rsidR="006B2596" w:rsidRPr="00614BAA" w:rsidRDefault="006B2596" w:rsidP="00614BAA">
      <w:pPr>
        <w:pStyle w:val="aDef"/>
      </w:pPr>
      <w:r w:rsidRPr="00614BAA">
        <w:rPr>
          <w:rStyle w:val="charBoldItals"/>
        </w:rPr>
        <w:t>confine</w:t>
      </w:r>
      <w:r w:rsidRPr="00614BAA">
        <w:t xml:space="preserve">, in relation to an animal, for </w:t>
      </w:r>
      <w:r w:rsidR="00335342" w:rsidRPr="00614BAA">
        <w:t>part</w:t>
      </w:r>
      <w:r w:rsidRPr="00614BAA">
        <w:t xml:space="preserve"> 2 (Animal welfare offences)</w:t>
      </w:r>
      <w:r w:rsidRPr="00614BAA">
        <w:rPr>
          <w:rStyle w:val="charBoldItals"/>
        </w:rPr>
        <w:t>—</w:t>
      </w:r>
      <w:r w:rsidRPr="00614BAA">
        <w:t>see section 6A.</w:t>
      </w:r>
    </w:p>
    <w:p w:rsidR="00934D44" w:rsidRPr="00614BAA" w:rsidRDefault="00614BAA" w:rsidP="00614BAA">
      <w:pPr>
        <w:pStyle w:val="AH5Sec"/>
        <w:shd w:val="pct25" w:color="auto" w:fill="auto"/>
        <w:rPr>
          <w:rStyle w:val="charItals"/>
        </w:rPr>
      </w:pPr>
      <w:bookmarkStart w:id="134" w:name="_Toc531955465"/>
      <w:r w:rsidRPr="00614BAA">
        <w:rPr>
          <w:rStyle w:val="CharSectNo"/>
        </w:rPr>
        <w:t>130</w:t>
      </w:r>
      <w:r w:rsidRPr="00614BAA">
        <w:rPr>
          <w:rStyle w:val="charItals"/>
          <w:i w:val="0"/>
        </w:rPr>
        <w:tab/>
      </w:r>
      <w:r w:rsidR="00934D44" w:rsidRPr="00614BAA">
        <w:t>Dictionary, new definition</w:t>
      </w:r>
      <w:r w:rsidR="00F970D6" w:rsidRPr="00614BAA">
        <w:t>s</w:t>
      </w:r>
      <w:bookmarkEnd w:id="134"/>
    </w:p>
    <w:p w:rsidR="003157EB" w:rsidRPr="00614BAA" w:rsidRDefault="003157EB" w:rsidP="003157EB">
      <w:pPr>
        <w:pStyle w:val="direction"/>
      </w:pPr>
      <w:r w:rsidRPr="00614BAA">
        <w:t>insert</w:t>
      </w:r>
    </w:p>
    <w:p w:rsidR="003157EB" w:rsidRPr="00614BAA" w:rsidRDefault="003157EB" w:rsidP="00614BAA">
      <w:pPr>
        <w:pStyle w:val="aDef"/>
      </w:pPr>
      <w:r w:rsidRPr="00614BAA">
        <w:rPr>
          <w:rStyle w:val="charBoldItals"/>
        </w:rPr>
        <w:t>disability</w:t>
      </w:r>
      <w:r w:rsidRPr="00614BAA">
        <w:t xml:space="preserve">—see the </w:t>
      </w:r>
      <w:hyperlink r:id="rId37" w:tooltip="A1991-81" w:history="1">
        <w:r w:rsidR="00A76B0F" w:rsidRPr="00614BAA">
          <w:rPr>
            <w:rStyle w:val="charCitHyperlinkItal"/>
          </w:rPr>
          <w:t>Discrimination Act 1991</w:t>
        </w:r>
      </w:hyperlink>
      <w:r w:rsidRPr="00614BAA">
        <w:t>, section 5AA.</w:t>
      </w:r>
    </w:p>
    <w:p w:rsidR="00232CEC" w:rsidRPr="00614BAA" w:rsidRDefault="004220E5" w:rsidP="00614BAA">
      <w:pPr>
        <w:pStyle w:val="aDef"/>
      </w:pPr>
      <w:r w:rsidRPr="00614BAA">
        <w:rPr>
          <w:rStyle w:val="charBoldItals"/>
        </w:rPr>
        <w:t>licensed</w:t>
      </w:r>
      <w:r w:rsidR="00232CEC" w:rsidRPr="00614BAA">
        <w:rPr>
          <w:rStyle w:val="charBoldItals"/>
        </w:rPr>
        <w:t xml:space="preserve"> pet business</w:t>
      </w:r>
      <w:r w:rsidR="00232CEC" w:rsidRPr="00614BAA">
        <w:t xml:space="preserve"> means a person issued a pet business licence under section 24G (1) (a).</w:t>
      </w:r>
    </w:p>
    <w:p w:rsidR="006B2596" w:rsidRPr="00614BAA" w:rsidRDefault="00614BAA" w:rsidP="00614BAA">
      <w:pPr>
        <w:pStyle w:val="AH5Sec"/>
        <w:shd w:val="pct25" w:color="auto" w:fill="auto"/>
        <w:rPr>
          <w:rStyle w:val="charItals"/>
        </w:rPr>
      </w:pPr>
      <w:bookmarkStart w:id="135" w:name="_Toc531955466"/>
      <w:r w:rsidRPr="00614BAA">
        <w:rPr>
          <w:rStyle w:val="CharSectNo"/>
        </w:rPr>
        <w:t>131</w:t>
      </w:r>
      <w:r w:rsidRPr="00614BAA">
        <w:rPr>
          <w:rStyle w:val="charItals"/>
          <w:i w:val="0"/>
        </w:rPr>
        <w:tab/>
      </w:r>
      <w:r w:rsidR="006B2596" w:rsidRPr="00614BAA">
        <w:t xml:space="preserve">Dictionary, definition of </w:t>
      </w:r>
      <w:r w:rsidR="006B2596" w:rsidRPr="00614BAA">
        <w:rPr>
          <w:rStyle w:val="charItals"/>
        </w:rPr>
        <w:t>licensee</w:t>
      </w:r>
      <w:bookmarkEnd w:id="135"/>
    </w:p>
    <w:p w:rsidR="006B2596" w:rsidRPr="00614BAA" w:rsidRDefault="006B2596" w:rsidP="006B2596">
      <w:pPr>
        <w:pStyle w:val="direction"/>
      </w:pPr>
      <w:r w:rsidRPr="00614BAA">
        <w:t>substitute</w:t>
      </w:r>
    </w:p>
    <w:p w:rsidR="006B2596" w:rsidRPr="00614BAA" w:rsidRDefault="006B2596" w:rsidP="00614BAA">
      <w:pPr>
        <w:pStyle w:val="aDef"/>
      </w:pPr>
      <w:r w:rsidRPr="00614BAA">
        <w:rPr>
          <w:rStyle w:val="charBoldItals"/>
        </w:rPr>
        <w:t xml:space="preserve">licensee </w:t>
      </w:r>
      <w:r w:rsidRPr="00614BAA">
        <w:t xml:space="preserve">means a person granted a licence under section 27 (1) (a).  </w:t>
      </w:r>
    </w:p>
    <w:p w:rsidR="00AA0B85" w:rsidRPr="00614BAA" w:rsidRDefault="00614BAA" w:rsidP="00614BAA">
      <w:pPr>
        <w:pStyle w:val="AH5Sec"/>
        <w:shd w:val="pct25" w:color="auto" w:fill="auto"/>
        <w:rPr>
          <w:rStyle w:val="charItals"/>
        </w:rPr>
      </w:pPr>
      <w:bookmarkStart w:id="136" w:name="_Toc531955467"/>
      <w:r w:rsidRPr="00614BAA">
        <w:rPr>
          <w:rStyle w:val="CharSectNo"/>
        </w:rPr>
        <w:t>132</w:t>
      </w:r>
      <w:r w:rsidRPr="00614BAA">
        <w:rPr>
          <w:rStyle w:val="charItals"/>
          <w:i w:val="0"/>
        </w:rPr>
        <w:tab/>
      </w:r>
      <w:r w:rsidR="00232CEC" w:rsidRPr="00614BAA">
        <w:t>Dictionary, new definition</w:t>
      </w:r>
      <w:r w:rsidR="00AA0B85" w:rsidRPr="00614BAA">
        <w:t xml:space="preserve"> of </w:t>
      </w:r>
      <w:r w:rsidR="00C4767E" w:rsidRPr="00614BAA">
        <w:rPr>
          <w:rStyle w:val="charItals"/>
        </w:rPr>
        <w:t>pet business licence</w:t>
      </w:r>
      <w:bookmarkEnd w:id="136"/>
      <w:r w:rsidR="00AA0B85" w:rsidRPr="00614BAA">
        <w:t xml:space="preserve"> </w:t>
      </w:r>
    </w:p>
    <w:p w:rsidR="00AA0B85" w:rsidRPr="00614BAA" w:rsidRDefault="00AA0B85" w:rsidP="00AA0B85">
      <w:pPr>
        <w:pStyle w:val="direction"/>
      </w:pPr>
      <w:r w:rsidRPr="00614BAA">
        <w:t>insert</w:t>
      </w:r>
    </w:p>
    <w:p w:rsidR="00AA0B85" w:rsidRPr="00614BAA" w:rsidRDefault="00C4767E" w:rsidP="00614BAA">
      <w:pPr>
        <w:pStyle w:val="aDef"/>
      </w:pPr>
      <w:r w:rsidRPr="00614BAA">
        <w:rPr>
          <w:rStyle w:val="charBoldItals"/>
        </w:rPr>
        <w:t>pet business licence</w:t>
      </w:r>
      <w:r w:rsidR="00AA0B85" w:rsidRPr="00614BAA">
        <w:t xml:space="preserve"> </w:t>
      </w:r>
      <w:r w:rsidR="00A8605B" w:rsidRPr="00614BAA">
        <w:t xml:space="preserve">means a </w:t>
      </w:r>
      <w:r w:rsidR="00232CEC" w:rsidRPr="00614BAA">
        <w:t>licence issued</w:t>
      </w:r>
      <w:r w:rsidR="00A8605B" w:rsidRPr="00614BAA">
        <w:t xml:space="preserve"> </w:t>
      </w:r>
      <w:r w:rsidR="00C952A8" w:rsidRPr="00614BAA">
        <w:t>under section 24</w:t>
      </w:r>
      <w:r w:rsidR="00232CEC" w:rsidRPr="00614BAA">
        <w:t>G</w:t>
      </w:r>
      <w:r w:rsidR="00C952A8" w:rsidRPr="00614BAA">
        <w:t>.</w:t>
      </w:r>
    </w:p>
    <w:p w:rsidR="006B2596" w:rsidRPr="00614BAA" w:rsidRDefault="00614BAA" w:rsidP="00614BAA">
      <w:pPr>
        <w:pStyle w:val="AH5Sec"/>
        <w:shd w:val="pct25" w:color="auto" w:fill="auto"/>
        <w:rPr>
          <w:rStyle w:val="charItals"/>
        </w:rPr>
      </w:pPr>
      <w:bookmarkStart w:id="137" w:name="_Toc531955468"/>
      <w:r w:rsidRPr="00614BAA">
        <w:rPr>
          <w:rStyle w:val="CharSectNo"/>
        </w:rPr>
        <w:t>133</w:t>
      </w:r>
      <w:r w:rsidRPr="00614BAA">
        <w:rPr>
          <w:rStyle w:val="charItals"/>
          <w:i w:val="0"/>
        </w:rPr>
        <w:tab/>
      </w:r>
      <w:r w:rsidR="006B2596" w:rsidRPr="00614BAA">
        <w:t xml:space="preserve">Dictionary, definition of </w:t>
      </w:r>
      <w:r w:rsidR="006B2596" w:rsidRPr="00614BAA">
        <w:rPr>
          <w:rStyle w:val="charItals"/>
        </w:rPr>
        <w:t>poison</w:t>
      </w:r>
      <w:bookmarkEnd w:id="137"/>
    </w:p>
    <w:p w:rsidR="006B2596" w:rsidRPr="00614BAA" w:rsidRDefault="006B2596" w:rsidP="006B2596">
      <w:pPr>
        <w:pStyle w:val="direction"/>
      </w:pPr>
      <w:r w:rsidRPr="00614BAA">
        <w:t>substitute</w:t>
      </w:r>
    </w:p>
    <w:p w:rsidR="006B2596" w:rsidRPr="00614BAA" w:rsidRDefault="006B2596" w:rsidP="00614BAA">
      <w:pPr>
        <w:pStyle w:val="aDef"/>
      </w:pPr>
      <w:r w:rsidRPr="00614BAA">
        <w:rPr>
          <w:rStyle w:val="charBoldItals"/>
        </w:rPr>
        <w:t>poison</w:t>
      </w:r>
      <w:r w:rsidRPr="00614BAA">
        <w:t xml:space="preserve">, for </w:t>
      </w:r>
      <w:r w:rsidR="00934D44" w:rsidRPr="00614BAA">
        <w:t>part</w:t>
      </w:r>
      <w:r w:rsidRPr="00614BAA">
        <w:t xml:space="preserve"> 2 (Animal welfare offences)</w:t>
      </w:r>
      <w:r w:rsidRPr="00614BAA">
        <w:rPr>
          <w:rStyle w:val="charBoldItals"/>
        </w:rPr>
        <w:t>—</w:t>
      </w:r>
      <w:r w:rsidRPr="00614BAA">
        <w:t>see section 6A.</w:t>
      </w:r>
    </w:p>
    <w:p w:rsidR="006B2596" w:rsidRPr="00614BAA" w:rsidRDefault="00614BAA" w:rsidP="00614BAA">
      <w:pPr>
        <w:pStyle w:val="AH5Sec"/>
        <w:shd w:val="pct25" w:color="auto" w:fill="auto"/>
        <w:rPr>
          <w:rStyle w:val="charItals"/>
        </w:rPr>
      </w:pPr>
      <w:bookmarkStart w:id="138" w:name="_Toc531955469"/>
      <w:r w:rsidRPr="00614BAA">
        <w:rPr>
          <w:rStyle w:val="CharSectNo"/>
        </w:rPr>
        <w:t>134</w:t>
      </w:r>
      <w:r w:rsidRPr="00614BAA">
        <w:rPr>
          <w:rStyle w:val="charItals"/>
          <w:i w:val="0"/>
        </w:rPr>
        <w:tab/>
      </w:r>
      <w:r w:rsidR="006B2596" w:rsidRPr="00614BAA">
        <w:t>Dictionary, definition</w:t>
      </w:r>
      <w:r w:rsidR="000B381B" w:rsidRPr="00614BAA">
        <w:t>s</w:t>
      </w:r>
      <w:r w:rsidR="006B2596" w:rsidRPr="00614BAA">
        <w:t xml:space="preserve"> of </w:t>
      </w:r>
      <w:r w:rsidR="006B2596" w:rsidRPr="00614BAA">
        <w:rPr>
          <w:rStyle w:val="charItals"/>
        </w:rPr>
        <w:t>private trapping permit</w:t>
      </w:r>
      <w:r w:rsidR="00BD3367" w:rsidRPr="00614BAA">
        <w:t xml:space="preserve"> and </w:t>
      </w:r>
      <w:r w:rsidR="00BD3367" w:rsidRPr="00614BAA">
        <w:rPr>
          <w:rStyle w:val="charItals"/>
        </w:rPr>
        <w:t>steel-jawed trap</w:t>
      </w:r>
      <w:bookmarkEnd w:id="138"/>
    </w:p>
    <w:p w:rsidR="006B2596" w:rsidRPr="00614BAA" w:rsidRDefault="006B2596" w:rsidP="00D95C44">
      <w:pPr>
        <w:pStyle w:val="direction"/>
        <w:keepNext w:val="0"/>
      </w:pPr>
      <w:r w:rsidRPr="00614BAA">
        <w:t>omit</w:t>
      </w:r>
    </w:p>
    <w:p w:rsidR="006B2596" w:rsidRPr="00614BAA" w:rsidRDefault="00614BAA" w:rsidP="00614BAA">
      <w:pPr>
        <w:pStyle w:val="AH5Sec"/>
        <w:shd w:val="pct25" w:color="auto" w:fill="auto"/>
        <w:rPr>
          <w:b w:val="0"/>
          <w:i/>
        </w:rPr>
      </w:pPr>
      <w:bookmarkStart w:id="139" w:name="_Toc531955470"/>
      <w:r w:rsidRPr="00614BAA">
        <w:rPr>
          <w:rStyle w:val="CharSectNo"/>
        </w:rPr>
        <w:t>135</w:t>
      </w:r>
      <w:r w:rsidRPr="00614BAA">
        <w:tab/>
      </w:r>
      <w:r w:rsidR="006B2596" w:rsidRPr="00614BAA">
        <w:t xml:space="preserve">Dictionary, definitions of </w:t>
      </w:r>
      <w:r w:rsidR="006B2596" w:rsidRPr="00614BAA">
        <w:rPr>
          <w:rStyle w:val="charItals"/>
        </w:rPr>
        <w:t xml:space="preserve">trapping permit </w:t>
      </w:r>
      <w:r w:rsidR="006B2596" w:rsidRPr="00614BAA">
        <w:t xml:space="preserve">and </w:t>
      </w:r>
      <w:r w:rsidR="006B2596" w:rsidRPr="00614BAA">
        <w:rPr>
          <w:rStyle w:val="charItals"/>
        </w:rPr>
        <w:t>trapping permit-holder</w:t>
      </w:r>
      <w:bookmarkEnd w:id="139"/>
    </w:p>
    <w:p w:rsidR="006B2596" w:rsidRPr="00614BAA" w:rsidRDefault="006B2596" w:rsidP="006B2596">
      <w:pPr>
        <w:pStyle w:val="direction"/>
      </w:pPr>
      <w:r w:rsidRPr="00614BAA">
        <w:t>substitute</w:t>
      </w:r>
    </w:p>
    <w:p w:rsidR="006B2596" w:rsidRPr="00614BAA" w:rsidRDefault="006B2596" w:rsidP="00D95C44">
      <w:pPr>
        <w:pStyle w:val="aDef"/>
        <w:keepNext/>
      </w:pPr>
      <w:r w:rsidRPr="00614BAA">
        <w:rPr>
          <w:rStyle w:val="charBoldItals"/>
        </w:rPr>
        <w:t xml:space="preserve">trapping permit </w:t>
      </w:r>
      <w:r w:rsidRPr="00614BAA">
        <w:rPr>
          <w:bCs/>
          <w:iCs/>
        </w:rPr>
        <w:t>means a permit granted under section 64 (Decision about trapping permit application) for—</w:t>
      </w:r>
    </w:p>
    <w:p w:rsidR="006B2596" w:rsidRPr="00614BAA" w:rsidRDefault="006B2596" w:rsidP="006B2596">
      <w:pPr>
        <w:pStyle w:val="Idefpara"/>
        <w:rPr>
          <w:bCs/>
          <w:iCs/>
        </w:rPr>
      </w:pPr>
      <w:r w:rsidRPr="00614BAA">
        <w:tab/>
        <w:t>(a)</w:t>
      </w:r>
      <w:r w:rsidRPr="00614BAA">
        <w:tab/>
      </w:r>
      <w:r w:rsidRPr="00614BAA">
        <w:rPr>
          <w:bCs/>
          <w:iCs/>
        </w:rPr>
        <w:t>domestic or private purposes; or</w:t>
      </w:r>
    </w:p>
    <w:p w:rsidR="006B2596" w:rsidRPr="00614BAA" w:rsidRDefault="006B2596" w:rsidP="006B2596">
      <w:pPr>
        <w:pStyle w:val="Idefpara"/>
        <w:rPr>
          <w:bCs/>
          <w:iCs/>
        </w:rPr>
      </w:pPr>
      <w:r w:rsidRPr="00614BAA">
        <w:rPr>
          <w:bCs/>
          <w:iCs/>
        </w:rPr>
        <w:tab/>
        <w:t>(b)</w:t>
      </w:r>
      <w:r w:rsidRPr="00614BAA">
        <w:rPr>
          <w:bCs/>
          <w:iCs/>
        </w:rPr>
        <w:tab/>
        <w:t>the purposes of a commercial trapping operation.</w:t>
      </w:r>
    </w:p>
    <w:p w:rsidR="006B2596" w:rsidRPr="00614BAA" w:rsidRDefault="006B2596" w:rsidP="00614BAA">
      <w:pPr>
        <w:pStyle w:val="aDef"/>
      </w:pPr>
      <w:r w:rsidRPr="00614BAA">
        <w:rPr>
          <w:rStyle w:val="charBoldItals"/>
        </w:rPr>
        <w:t>trapping permit-holder</w:t>
      </w:r>
      <w:r w:rsidRPr="00614BAA">
        <w:t xml:space="preserve"> means a person granted a trapping permit under section 64 (1) (a).  </w:t>
      </w:r>
    </w:p>
    <w:p w:rsidR="006B2596" w:rsidRPr="00614BAA" w:rsidRDefault="00614BAA" w:rsidP="00614BAA">
      <w:pPr>
        <w:pStyle w:val="AH5Sec"/>
        <w:shd w:val="pct25" w:color="auto" w:fill="auto"/>
        <w:rPr>
          <w:rStyle w:val="charItals"/>
        </w:rPr>
      </w:pPr>
      <w:bookmarkStart w:id="140" w:name="_Toc531955471"/>
      <w:r w:rsidRPr="00614BAA">
        <w:rPr>
          <w:rStyle w:val="CharSectNo"/>
        </w:rPr>
        <w:t>136</w:t>
      </w:r>
      <w:r w:rsidRPr="00614BAA">
        <w:rPr>
          <w:rStyle w:val="charItals"/>
          <w:i w:val="0"/>
        </w:rPr>
        <w:tab/>
      </w:r>
      <w:r w:rsidR="006B2596" w:rsidRPr="00614BAA">
        <w:t xml:space="preserve">Dictionary, definition of </w:t>
      </w:r>
      <w:r w:rsidR="00885591" w:rsidRPr="00614BAA">
        <w:rPr>
          <w:rStyle w:val="charItals"/>
        </w:rPr>
        <w:t>travelling</w:t>
      </w:r>
      <w:r w:rsidR="006B2596" w:rsidRPr="00614BAA">
        <w:rPr>
          <w:rStyle w:val="charItals"/>
        </w:rPr>
        <w:t xml:space="preserve"> zoo permit-holder</w:t>
      </w:r>
      <w:bookmarkEnd w:id="140"/>
    </w:p>
    <w:p w:rsidR="006B2596" w:rsidRPr="00614BAA" w:rsidRDefault="006B2596" w:rsidP="006B2596">
      <w:pPr>
        <w:pStyle w:val="direction"/>
      </w:pPr>
      <w:r w:rsidRPr="00614BAA">
        <w:t>substitute</w:t>
      </w:r>
    </w:p>
    <w:p w:rsidR="006B2596" w:rsidRPr="00614BAA" w:rsidRDefault="00885591" w:rsidP="00614BAA">
      <w:pPr>
        <w:pStyle w:val="aDef"/>
      </w:pPr>
      <w:r w:rsidRPr="00614BAA">
        <w:rPr>
          <w:rStyle w:val="charBoldItals"/>
        </w:rPr>
        <w:t>travelling</w:t>
      </w:r>
      <w:r w:rsidR="006B2596" w:rsidRPr="00614BAA">
        <w:rPr>
          <w:rStyle w:val="charBoldItals"/>
        </w:rPr>
        <w:t xml:space="preserve"> zoo permit-holder</w:t>
      </w:r>
      <w:r w:rsidR="006B2596" w:rsidRPr="00614BAA">
        <w:t xml:space="preserve"> means a person granted a </w:t>
      </w:r>
      <w:r w:rsidRPr="00614BAA">
        <w:t>travelling</w:t>
      </w:r>
      <w:r w:rsidR="006B2596" w:rsidRPr="00614BAA">
        <w:t xml:space="preserve"> zoo permit under section 55 (1) (a).  </w:t>
      </w:r>
    </w:p>
    <w:p w:rsidR="00E75F17" w:rsidRPr="00614BAA" w:rsidRDefault="00E75F17" w:rsidP="00E75F17">
      <w:pPr>
        <w:pStyle w:val="PageBreak"/>
      </w:pPr>
      <w:r w:rsidRPr="00614BAA">
        <w:br w:type="page"/>
      </w:r>
    </w:p>
    <w:p w:rsidR="0083569A" w:rsidRPr="00614BAA" w:rsidRDefault="00614BAA" w:rsidP="00614BAA">
      <w:pPr>
        <w:pStyle w:val="AH2Part"/>
      </w:pPr>
      <w:bookmarkStart w:id="141" w:name="_Toc531955472"/>
      <w:r w:rsidRPr="00614BAA">
        <w:rPr>
          <w:rStyle w:val="CharPartNo"/>
        </w:rPr>
        <w:t>Part 3</w:t>
      </w:r>
      <w:r w:rsidRPr="00614BAA">
        <w:tab/>
      </w:r>
      <w:r w:rsidR="0083569A" w:rsidRPr="00614BAA">
        <w:rPr>
          <w:rStyle w:val="CharPartText"/>
        </w:rPr>
        <w:t>Animal Welfare Regulation 2001</w:t>
      </w:r>
      <w:bookmarkEnd w:id="141"/>
    </w:p>
    <w:p w:rsidR="0083569A" w:rsidRPr="00614BAA" w:rsidRDefault="00614BAA" w:rsidP="00614BAA">
      <w:pPr>
        <w:pStyle w:val="AH5Sec"/>
        <w:shd w:val="pct25" w:color="auto" w:fill="auto"/>
      </w:pPr>
      <w:bookmarkStart w:id="142" w:name="_Toc531955473"/>
      <w:r w:rsidRPr="00614BAA">
        <w:rPr>
          <w:rStyle w:val="CharSectNo"/>
        </w:rPr>
        <w:t>137</w:t>
      </w:r>
      <w:r w:rsidRPr="00614BAA">
        <w:tab/>
      </w:r>
      <w:r w:rsidR="0083569A" w:rsidRPr="00614BAA">
        <w:t>New section 5A</w:t>
      </w:r>
      <w:bookmarkEnd w:id="142"/>
    </w:p>
    <w:p w:rsidR="0083569A" w:rsidRPr="00614BAA" w:rsidRDefault="00BD3367" w:rsidP="0083569A">
      <w:pPr>
        <w:pStyle w:val="direction"/>
      </w:pPr>
      <w:r w:rsidRPr="00614BAA">
        <w:t xml:space="preserve">in part 2, </w:t>
      </w:r>
      <w:r w:rsidR="0083569A" w:rsidRPr="00614BAA">
        <w:t>insert</w:t>
      </w:r>
    </w:p>
    <w:p w:rsidR="0083569A" w:rsidRPr="00614BAA" w:rsidRDefault="0083569A" w:rsidP="0083569A">
      <w:pPr>
        <w:pStyle w:val="IH5Sec"/>
      </w:pPr>
      <w:r w:rsidRPr="00614BAA">
        <w:t>5A</w:t>
      </w:r>
      <w:r w:rsidRPr="00614BAA">
        <w:tab/>
        <w:t>Prescribed prohibited items—Act</w:t>
      </w:r>
      <w:r w:rsidR="00432C76" w:rsidRPr="00614BAA">
        <w:t>,</w:t>
      </w:r>
      <w:r w:rsidRPr="00614BAA">
        <w:t xml:space="preserve"> s 14</w:t>
      </w:r>
    </w:p>
    <w:p w:rsidR="0083569A" w:rsidRPr="00614BAA" w:rsidRDefault="0083569A" w:rsidP="0083569A">
      <w:pPr>
        <w:pStyle w:val="IMain"/>
      </w:pPr>
      <w:r w:rsidRPr="00614BAA">
        <w:tab/>
        <w:t>(1)</w:t>
      </w:r>
      <w:r w:rsidRPr="00614BAA">
        <w:tab/>
        <w:t>The following items are prescribed:</w:t>
      </w:r>
    </w:p>
    <w:p w:rsidR="0083569A" w:rsidRPr="00614BAA" w:rsidRDefault="003157EB" w:rsidP="0083569A">
      <w:pPr>
        <w:pStyle w:val="Idefpara"/>
      </w:pPr>
      <w:r w:rsidRPr="00614BAA">
        <w:tab/>
        <w:t>(a)</w:t>
      </w:r>
      <w:r w:rsidRPr="00614BAA">
        <w:tab/>
        <w:t>a shock collar;</w:t>
      </w:r>
    </w:p>
    <w:p w:rsidR="0083569A" w:rsidRPr="00614BAA" w:rsidRDefault="0083569A" w:rsidP="0083569A">
      <w:pPr>
        <w:pStyle w:val="Idefpara"/>
      </w:pPr>
      <w:r w:rsidRPr="00614BAA">
        <w:tab/>
        <w:t>(b)</w:t>
      </w:r>
      <w:r w:rsidRPr="00614BAA">
        <w:tab/>
        <w:t xml:space="preserve">a spur with a sharpened or fixed rowel; </w:t>
      </w:r>
    </w:p>
    <w:p w:rsidR="0083569A" w:rsidRPr="00614BAA" w:rsidRDefault="0083569A" w:rsidP="0083569A">
      <w:pPr>
        <w:pStyle w:val="Idefpara"/>
      </w:pPr>
      <w:r w:rsidRPr="00614BAA">
        <w:tab/>
        <w:t>(c)</w:t>
      </w:r>
      <w:r w:rsidRPr="00614BAA">
        <w:tab/>
        <w:t xml:space="preserve">a cockfighting spur; </w:t>
      </w:r>
    </w:p>
    <w:p w:rsidR="0083569A" w:rsidRPr="00614BAA" w:rsidRDefault="0083569A" w:rsidP="0083569A">
      <w:pPr>
        <w:pStyle w:val="Idefpara"/>
      </w:pPr>
      <w:r w:rsidRPr="00614BAA">
        <w:tab/>
        <w:t>(d)</w:t>
      </w:r>
      <w:r w:rsidRPr="00614BAA">
        <w:tab/>
        <w:t xml:space="preserve">any other device or other thing made or adapted to be attached to an animal for </w:t>
      </w:r>
      <w:r w:rsidR="00400752" w:rsidRPr="00614BAA">
        <w:t>a violent animal activity</w:t>
      </w:r>
      <w:r w:rsidRPr="00614BAA">
        <w:t>.</w:t>
      </w:r>
    </w:p>
    <w:p w:rsidR="0083569A" w:rsidRPr="00614BAA" w:rsidRDefault="0083569A" w:rsidP="0083569A">
      <w:pPr>
        <w:pStyle w:val="IMain"/>
      </w:pPr>
      <w:r w:rsidRPr="00614BAA">
        <w:tab/>
        <w:t>(2)</w:t>
      </w:r>
      <w:r w:rsidRPr="00614BAA">
        <w:tab/>
        <w:t>In this section:</w:t>
      </w:r>
    </w:p>
    <w:p w:rsidR="003157EB" w:rsidRPr="00614BAA" w:rsidRDefault="003157EB" w:rsidP="00614BAA">
      <w:pPr>
        <w:pStyle w:val="aDef"/>
      </w:pPr>
      <w:r w:rsidRPr="00614BAA">
        <w:rPr>
          <w:rStyle w:val="charBoldItals"/>
        </w:rPr>
        <w:t>violent animal activity</w:t>
      </w:r>
      <w:r w:rsidRPr="00614BAA">
        <w:t xml:space="preserve">—see the </w:t>
      </w:r>
      <w:hyperlink r:id="rId38" w:tooltip="Animal Welfare Act 1992" w:history="1">
        <w:r w:rsidR="00E14236" w:rsidRPr="00E14236">
          <w:rPr>
            <w:rStyle w:val="charCitHyperlinkAbbrev"/>
          </w:rPr>
          <w:t>Act</w:t>
        </w:r>
      </w:hyperlink>
      <w:r w:rsidRPr="00614BAA">
        <w:t>, section 17 (</w:t>
      </w:r>
      <w:r w:rsidR="00BD3367" w:rsidRPr="00614BAA">
        <w:t>4</w:t>
      </w:r>
      <w:r w:rsidRPr="00614BAA">
        <w:t>).</w:t>
      </w:r>
    </w:p>
    <w:p w:rsidR="0083569A" w:rsidRPr="00614BAA" w:rsidRDefault="0083569A" w:rsidP="0083569A">
      <w:pPr>
        <w:pStyle w:val="PageBreak"/>
      </w:pPr>
      <w:r w:rsidRPr="00614BAA">
        <w:br w:type="page"/>
      </w:r>
    </w:p>
    <w:p w:rsidR="00B245B3" w:rsidRPr="00614BAA" w:rsidRDefault="00614BAA" w:rsidP="00614BAA">
      <w:pPr>
        <w:pStyle w:val="AH2Part"/>
      </w:pPr>
      <w:bookmarkStart w:id="143" w:name="_Toc531955474"/>
      <w:r w:rsidRPr="00614BAA">
        <w:rPr>
          <w:rStyle w:val="CharPartNo"/>
        </w:rPr>
        <w:t>Part 4</w:t>
      </w:r>
      <w:r w:rsidRPr="00614BAA">
        <w:tab/>
      </w:r>
      <w:r w:rsidR="00B245B3" w:rsidRPr="00614BAA">
        <w:rPr>
          <w:rStyle w:val="CharPartText"/>
        </w:rPr>
        <w:t>Discrimination Act 1991</w:t>
      </w:r>
      <w:bookmarkEnd w:id="143"/>
    </w:p>
    <w:p w:rsidR="00B245B3" w:rsidRPr="00614BAA" w:rsidRDefault="00614BAA" w:rsidP="00614BAA">
      <w:pPr>
        <w:pStyle w:val="AH5Sec"/>
        <w:shd w:val="pct25" w:color="auto" w:fill="auto"/>
      </w:pPr>
      <w:bookmarkStart w:id="144" w:name="_Toc531955475"/>
      <w:r w:rsidRPr="00614BAA">
        <w:rPr>
          <w:rStyle w:val="CharSectNo"/>
        </w:rPr>
        <w:t>138</w:t>
      </w:r>
      <w:r w:rsidRPr="00614BAA">
        <w:tab/>
      </w:r>
      <w:r w:rsidR="00B245B3" w:rsidRPr="00614BAA">
        <w:t xml:space="preserve">Meaning of </w:t>
      </w:r>
      <w:r w:rsidR="00B245B3" w:rsidRPr="00614BAA">
        <w:rPr>
          <w:rStyle w:val="charItals"/>
        </w:rPr>
        <w:t>disability</w:t>
      </w:r>
      <w:r w:rsidR="00B245B3" w:rsidRPr="00614BAA">
        <w:rPr>
          <w:rStyle w:val="charItals"/>
        </w:rPr>
        <w:br/>
      </w:r>
      <w:r w:rsidR="00B245B3" w:rsidRPr="00614BAA">
        <w:t xml:space="preserve">Section 5AA (3), definition of </w:t>
      </w:r>
      <w:r w:rsidR="00B245B3" w:rsidRPr="00614BAA">
        <w:rPr>
          <w:rStyle w:val="charItals"/>
        </w:rPr>
        <w:t>assistance animal</w:t>
      </w:r>
      <w:bookmarkEnd w:id="144"/>
    </w:p>
    <w:p w:rsidR="00B245B3" w:rsidRPr="00614BAA" w:rsidRDefault="00B245B3" w:rsidP="00B245B3">
      <w:pPr>
        <w:pStyle w:val="direction"/>
      </w:pPr>
      <w:r w:rsidRPr="00614BAA">
        <w:t>substitute</w:t>
      </w:r>
    </w:p>
    <w:p w:rsidR="00B245B3" w:rsidRPr="00614BAA" w:rsidRDefault="00B245B3" w:rsidP="00614BAA">
      <w:pPr>
        <w:pStyle w:val="aDef"/>
      </w:pPr>
      <w:r w:rsidRPr="00614BAA">
        <w:rPr>
          <w:rStyle w:val="charBoldItals"/>
        </w:rPr>
        <w:t>assistance animal</w:t>
      </w:r>
      <w:r w:rsidRPr="00614BAA">
        <w:t>—see</w:t>
      </w:r>
      <w:r w:rsidR="00BD3367" w:rsidRPr="00614BAA">
        <w:t xml:space="preserve"> the</w:t>
      </w:r>
      <w:r w:rsidRPr="00614BAA">
        <w:t xml:space="preserve"> </w:t>
      </w:r>
      <w:hyperlink r:id="rId39" w:tooltip="A2000-86" w:history="1">
        <w:r w:rsidR="00A76B0F" w:rsidRPr="00614BAA">
          <w:rPr>
            <w:rStyle w:val="charCitHyperlinkItal"/>
          </w:rPr>
          <w:t>Domestic Animals Act 2000</w:t>
        </w:r>
      </w:hyperlink>
      <w:r w:rsidRPr="00614BAA">
        <w:t xml:space="preserve">, section </w:t>
      </w:r>
      <w:r w:rsidR="00F25CF7" w:rsidRPr="00614BAA">
        <w:t>94.</w:t>
      </w:r>
    </w:p>
    <w:p w:rsidR="00F25CF7" w:rsidRPr="00614BAA" w:rsidRDefault="00614BAA" w:rsidP="00614BAA">
      <w:pPr>
        <w:pStyle w:val="AH5Sec"/>
        <w:shd w:val="pct25" w:color="auto" w:fill="auto"/>
      </w:pPr>
      <w:bookmarkStart w:id="145" w:name="_Toc531955476"/>
      <w:r w:rsidRPr="00614BAA">
        <w:rPr>
          <w:rStyle w:val="CharSectNo"/>
        </w:rPr>
        <w:t>139</w:t>
      </w:r>
      <w:r w:rsidRPr="00614BAA">
        <w:tab/>
      </w:r>
      <w:r w:rsidR="00F25CF7" w:rsidRPr="00614BAA">
        <w:t>Liability of person relying on assistance animal etc</w:t>
      </w:r>
      <w:r w:rsidR="00F25CF7" w:rsidRPr="00614BAA">
        <w:rPr>
          <w:rStyle w:val="charItals"/>
        </w:rPr>
        <w:br/>
      </w:r>
      <w:r w:rsidR="00F25CF7" w:rsidRPr="00614BAA">
        <w:t xml:space="preserve">Section 5AB (3), definition of </w:t>
      </w:r>
      <w:r w:rsidR="00F25CF7" w:rsidRPr="00614BAA">
        <w:rPr>
          <w:rStyle w:val="charItals"/>
        </w:rPr>
        <w:t>assistance animal</w:t>
      </w:r>
      <w:bookmarkEnd w:id="145"/>
    </w:p>
    <w:p w:rsidR="00F25CF7" w:rsidRPr="00614BAA" w:rsidRDefault="00F25CF7" w:rsidP="00F25CF7">
      <w:pPr>
        <w:pStyle w:val="direction"/>
      </w:pPr>
      <w:r w:rsidRPr="00614BAA">
        <w:t>substitute</w:t>
      </w:r>
    </w:p>
    <w:p w:rsidR="00F25CF7" w:rsidRPr="00614BAA" w:rsidRDefault="00F25CF7" w:rsidP="00614BAA">
      <w:pPr>
        <w:pStyle w:val="aDef"/>
      </w:pPr>
      <w:r w:rsidRPr="00614BAA">
        <w:rPr>
          <w:rStyle w:val="charBoldItals"/>
        </w:rPr>
        <w:t>assistance animal</w:t>
      </w:r>
      <w:r w:rsidRPr="00614BAA">
        <w:t>—see</w:t>
      </w:r>
      <w:r w:rsidR="00BD3367" w:rsidRPr="00614BAA">
        <w:t xml:space="preserve"> the</w:t>
      </w:r>
      <w:r w:rsidRPr="00614BAA">
        <w:t xml:space="preserve"> </w:t>
      </w:r>
      <w:hyperlink r:id="rId40" w:tooltip="A2000-86" w:history="1">
        <w:r w:rsidR="00A76B0F" w:rsidRPr="00614BAA">
          <w:rPr>
            <w:rStyle w:val="charCitHyperlinkItal"/>
          </w:rPr>
          <w:t>Domestic Animals Act 2000</w:t>
        </w:r>
      </w:hyperlink>
      <w:r w:rsidRPr="00614BAA">
        <w:t>, section 94.</w:t>
      </w:r>
    </w:p>
    <w:p w:rsidR="00B245B3" w:rsidRPr="00614BAA" w:rsidRDefault="00B245B3" w:rsidP="00B245B3">
      <w:pPr>
        <w:pStyle w:val="PageBreak"/>
      </w:pPr>
      <w:r w:rsidRPr="00614BAA">
        <w:br w:type="page"/>
      </w:r>
    </w:p>
    <w:p w:rsidR="0083569A" w:rsidRPr="00614BAA" w:rsidRDefault="00614BAA" w:rsidP="00614BAA">
      <w:pPr>
        <w:pStyle w:val="AH2Part"/>
      </w:pPr>
      <w:bookmarkStart w:id="146" w:name="_Toc531955477"/>
      <w:r w:rsidRPr="00614BAA">
        <w:rPr>
          <w:rStyle w:val="CharPartNo"/>
        </w:rPr>
        <w:t>Part 5</w:t>
      </w:r>
      <w:r w:rsidRPr="00614BAA">
        <w:tab/>
      </w:r>
      <w:r w:rsidR="0083569A" w:rsidRPr="00614BAA">
        <w:rPr>
          <w:rStyle w:val="CharPartText"/>
        </w:rPr>
        <w:t>Domestic Animals Act 2000</w:t>
      </w:r>
      <w:bookmarkEnd w:id="146"/>
    </w:p>
    <w:p w:rsidR="00E16D5F" w:rsidRPr="00614BAA" w:rsidRDefault="00614BAA" w:rsidP="00614BAA">
      <w:pPr>
        <w:pStyle w:val="AH5Sec"/>
        <w:shd w:val="pct25" w:color="auto" w:fill="auto"/>
      </w:pPr>
      <w:bookmarkStart w:id="147" w:name="_Toc531955478"/>
      <w:r w:rsidRPr="00614BAA">
        <w:rPr>
          <w:rStyle w:val="CharSectNo"/>
        </w:rPr>
        <w:t>140</w:t>
      </w:r>
      <w:r w:rsidRPr="00614BAA">
        <w:tab/>
      </w:r>
      <w:r w:rsidR="00E16D5F" w:rsidRPr="00614BAA">
        <w:t>Prohibited places</w:t>
      </w:r>
      <w:r w:rsidR="00E16D5F" w:rsidRPr="00614BAA">
        <w:br/>
        <w:t>Section 42 (6), new definitions</w:t>
      </w:r>
      <w:bookmarkEnd w:id="147"/>
    </w:p>
    <w:p w:rsidR="00E16D5F" w:rsidRPr="00614BAA" w:rsidRDefault="00E16D5F" w:rsidP="00E16D5F">
      <w:pPr>
        <w:pStyle w:val="direction"/>
      </w:pPr>
      <w:r w:rsidRPr="00614BAA">
        <w:t>insert</w:t>
      </w:r>
    </w:p>
    <w:p w:rsidR="00E16D5F" w:rsidRPr="00614BAA" w:rsidRDefault="00E16D5F" w:rsidP="00614BAA">
      <w:pPr>
        <w:pStyle w:val="aDef"/>
      </w:pPr>
      <w:r w:rsidRPr="00614BAA">
        <w:rPr>
          <w:rStyle w:val="charBoldItals"/>
        </w:rPr>
        <w:t>assistance animal</w:t>
      </w:r>
      <w:r w:rsidRPr="00614BAA">
        <w:t>—see section 94.</w:t>
      </w:r>
    </w:p>
    <w:p w:rsidR="00E16D5F" w:rsidRPr="00614BAA" w:rsidRDefault="00E16D5F" w:rsidP="00614BAA">
      <w:pPr>
        <w:pStyle w:val="aDef"/>
      </w:pPr>
      <w:r w:rsidRPr="00614BAA">
        <w:rPr>
          <w:rStyle w:val="charBoldItals"/>
        </w:rPr>
        <w:t>disability</w:t>
      </w:r>
      <w:r w:rsidRPr="00614BAA">
        <w:t xml:space="preserve">—see the </w:t>
      </w:r>
      <w:hyperlink r:id="rId41" w:tooltip="A1991-81" w:history="1">
        <w:r w:rsidR="00A76B0F" w:rsidRPr="00614BAA">
          <w:rPr>
            <w:rStyle w:val="charCitHyperlinkItal"/>
          </w:rPr>
          <w:t>Discrimination Act 1991</w:t>
        </w:r>
      </w:hyperlink>
      <w:r w:rsidRPr="00614BAA">
        <w:t>, section 5AA.</w:t>
      </w:r>
      <w:r w:rsidR="005D0331" w:rsidRPr="00614BAA">
        <w:t xml:space="preserve"> </w:t>
      </w:r>
    </w:p>
    <w:p w:rsidR="001A7820" w:rsidRPr="00614BAA" w:rsidRDefault="00614BAA" w:rsidP="00614BAA">
      <w:pPr>
        <w:pStyle w:val="AH5Sec"/>
        <w:shd w:val="pct25" w:color="auto" w:fill="auto"/>
      </w:pPr>
      <w:bookmarkStart w:id="148" w:name="_Toc531955479"/>
      <w:r w:rsidRPr="00614BAA">
        <w:rPr>
          <w:rStyle w:val="CharSectNo"/>
        </w:rPr>
        <w:t>141</w:t>
      </w:r>
      <w:r w:rsidRPr="00614BAA">
        <w:tab/>
      </w:r>
      <w:r w:rsidR="00BD3367" w:rsidRPr="00614BAA">
        <w:t>Dogs in public places must be controlled</w:t>
      </w:r>
      <w:r w:rsidR="00BD3367" w:rsidRPr="00614BAA">
        <w:br/>
      </w:r>
      <w:r w:rsidR="001A7820" w:rsidRPr="00614BAA">
        <w:t>New section 44 (3A)</w:t>
      </w:r>
      <w:bookmarkEnd w:id="148"/>
    </w:p>
    <w:p w:rsidR="001A7820" w:rsidRPr="00614BAA" w:rsidRDefault="001A7820" w:rsidP="001A7820">
      <w:pPr>
        <w:pStyle w:val="direction"/>
      </w:pPr>
      <w:r w:rsidRPr="00614BAA">
        <w:t>insert</w:t>
      </w:r>
    </w:p>
    <w:p w:rsidR="001A7820" w:rsidRPr="00614BAA" w:rsidRDefault="001A7820" w:rsidP="001A7820">
      <w:pPr>
        <w:pStyle w:val="IMain"/>
      </w:pPr>
      <w:r w:rsidRPr="00614BAA">
        <w:tab/>
        <w:t>(3A)</w:t>
      </w:r>
      <w:r w:rsidRPr="00614BAA">
        <w:tab/>
        <w:t>A person commits an offence if the person—</w:t>
      </w:r>
    </w:p>
    <w:p w:rsidR="001A7820" w:rsidRPr="00614BAA" w:rsidRDefault="001A7820" w:rsidP="001A7820">
      <w:pPr>
        <w:pStyle w:val="Ipara"/>
      </w:pPr>
      <w:r w:rsidRPr="00614BAA">
        <w:tab/>
        <w:t>(a)</w:t>
      </w:r>
      <w:r w:rsidRPr="00614BAA">
        <w:tab/>
        <w:t>is in a public place with 3 or more dogs; and</w:t>
      </w:r>
    </w:p>
    <w:p w:rsidR="001A7820" w:rsidRPr="00614BAA" w:rsidRDefault="001A7820" w:rsidP="00614BAA">
      <w:pPr>
        <w:pStyle w:val="Ipara"/>
        <w:keepNext/>
      </w:pPr>
      <w:r w:rsidRPr="00614BAA">
        <w:tab/>
        <w:t>(b)</w:t>
      </w:r>
      <w:r w:rsidRPr="00614BAA">
        <w:tab/>
        <w:t>is the sole carer of the dogs.</w:t>
      </w:r>
    </w:p>
    <w:p w:rsidR="001A7820" w:rsidRPr="00614BAA" w:rsidRDefault="001A7820" w:rsidP="001A7820">
      <w:pPr>
        <w:pStyle w:val="Penalty"/>
      </w:pPr>
      <w:r w:rsidRPr="00614BAA">
        <w:t>Maximum penalty:  15 penalty units.</w:t>
      </w:r>
    </w:p>
    <w:p w:rsidR="00340B15" w:rsidRPr="00614BAA" w:rsidRDefault="00614BAA" w:rsidP="00614BAA">
      <w:pPr>
        <w:pStyle w:val="AH5Sec"/>
        <w:shd w:val="pct25" w:color="auto" w:fill="auto"/>
      </w:pPr>
      <w:bookmarkStart w:id="149" w:name="_Toc531955480"/>
      <w:r w:rsidRPr="00614BAA">
        <w:rPr>
          <w:rStyle w:val="CharSectNo"/>
        </w:rPr>
        <w:t>142</w:t>
      </w:r>
      <w:r w:rsidRPr="00614BAA">
        <w:tab/>
      </w:r>
      <w:r w:rsidR="00340B15" w:rsidRPr="00614BAA">
        <w:t>Multiple cat licences—requirement to be licensed</w:t>
      </w:r>
      <w:r w:rsidR="00340B15" w:rsidRPr="00614BAA">
        <w:br/>
        <w:t>New section 84A (3)</w:t>
      </w:r>
      <w:bookmarkEnd w:id="149"/>
    </w:p>
    <w:p w:rsidR="00340B15" w:rsidRPr="00614BAA" w:rsidRDefault="00340B15" w:rsidP="00340B15">
      <w:pPr>
        <w:pStyle w:val="direction"/>
      </w:pPr>
      <w:r w:rsidRPr="00614BAA">
        <w:t>insert</w:t>
      </w:r>
    </w:p>
    <w:p w:rsidR="00340B15" w:rsidRPr="00614BAA" w:rsidRDefault="00340B15" w:rsidP="00340B15">
      <w:pPr>
        <w:pStyle w:val="IMain"/>
      </w:pPr>
      <w:r w:rsidRPr="00614BAA">
        <w:tab/>
        <w:t>(3)</w:t>
      </w:r>
      <w:r w:rsidRPr="00614BAA">
        <w:tab/>
        <w:t>In this section:</w:t>
      </w:r>
    </w:p>
    <w:p w:rsidR="00340B15" w:rsidRPr="00614BAA" w:rsidRDefault="00340B15" w:rsidP="00614BAA">
      <w:pPr>
        <w:pStyle w:val="aDef"/>
      </w:pPr>
      <w:r w:rsidRPr="00614BAA">
        <w:rPr>
          <w:rStyle w:val="charBoldItals"/>
        </w:rPr>
        <w:t>assistance animal</w:t>
      </w:r>
      <w:r w:rsidRPr="00614BAA">
        <w:t>—see section 94.</w:t>
      </w:r>
    </w:p>
    <w:p w:rsidR="00704DF2" w:rsidRPr="00614BAA" w:rsidRDefault="00614BAA" w:rsidP="00614BAA">
      <w:pPr>
        <w:pStyle w:val="AH5Sec"/>
        <w:shd w:val="pct25" w:color="auto" w:fill="auto"/>
      </w:pPr>
      <w:bookmarkStart w:id="150" w:name="_Toc531955481"/>
      <w:r w:rsidRPr="00614BAA">
        <w:rPr>
          <w:rStyle w:val="CharSectNo"/>
        </w:rPr>
        <w:t>143</w:t>
      </w:r>
      <w:r w:rsidRPr="00614BAA">
        <w:tab/>
      </w:r>
      <w:r w:rsidR="001C34DE" w:rsidRPr="00614BAA">
        <w:t>Part 5</w:t>
      </w:r>
      <w:bookmarkEnd w:id="150"/>
    </w:p>
    <w:p w:rsidR="00704DF2" w:rsidRPr="00614BAA" w:rsidRDefault="001C34DE" w:rsidP="00704DF2">
      <w:pPr>
        <w:pStyle w:val="direction"/>
      </w:pPr>
      <w:r w:rsidRPr="00614BAA">
        <w:t>substitute</w:t>
      </w:r>
    </w:p>
    <w:p w:rsidR="001C34DE" w:rsidRPr="00614BAA" w:rsidRDefault="001C34DE" w:rsidP="001C34DE">
      <w:pPr>
        <w:pStyle w:val="IH2Part"/>
      </w:pPr>
      <w:r w:rsidRPr="00614BAA">
        <w:t>Part 5</w:t>
      </w:r>
      <w:r w:rsidRPr="00614BAA">
        <w:tab/>
        <w:t xml:space="preserve">Assistance </w:t>
      </w:r>
      <w:r w:rsidR="00BD3367" w:rsidRPr="00614BAA">
        <w:t>a</w:t>
      </w:r>
      <w:r w:rsidRPr="00614BAA">
        <w:t>nimals</w:t>
      </w:r>
    </w:p>
    <w:p w:rsidR="009C3150" w:rsidRPr="00614BAA" w:rsidRDefault="009C3150" w:rsidP="009C3150">
      <w:pPr>
        <w:pStyle w:val="aExplanHeading"/>
      </w:pPr>
      <w:r w:rsidRPr="00614BAA">
        <w:t>Explanatory note</w:t>
      </w:r>
    </w:p>
    <w:p w:rsidR="009C3150" w:rsidRPr="00614BAA" w:rsidRDefault="009C3150" w:rsidP="009C3150">
      <w:pPr>
        <w:pStyle w:val="aExplanText"/>
      </w:pPr>
      <w:r w:rsidRPr="00614BAA">
        <w:t xml:space="preserve">The amendment to part 5 of the </w:t>
      </w:r>
      <w:hyperlink r:id="rId42" w:tooltip="A2000-86" w:history="1">
        <w:r w:rsidR="00A76B0F" w:rsidRPr="00614BAA">
          <w:rPr>
            <w:rStyle w:val="charCitHyperlinkItal"/>
          </w:rPr>
          <w:t>Domestic Animals Act 2000</w:t>
        </w:r>
      </w:hyperlink>
      <w:r w:rsidRPr="00614BAA">
        <w:t xml:space="preserve"> introduces a regulatory scheme for assistance animals. There are currently laws providing protections for people with disability using an assistance animal in the </w:t>
      </w:r>
      <w:hyperlink r:id="rId43" w:tooltip="A2000-86" w:history="1">
        <w:r w:rsidR="00A76B0F" w:rsidRPr="00614BAA">
          <w:rPr>
            <w:rStyle w:val="charCitHyperlinkItal"/>
          </w:rPr>
          <w:t>Domestic Animals Act 2000</w:t>
        </w:r>
      </w:hyperlink>
      <w:r w:rsidRPr="00614BAA">
        <w:t>,</w:t>
      </w:r>
      <w:r w:rsidR="00663F70" w:rsidRPr="00614BAA">
        <w:t xml:space="preserve"> the</w:t>
      </w:r>
      <w:r w:rsidRPr="00614BAA">
        <w:t xml:space="preserve"> </w:t>
      </w:r>
      <w:hyperlink r:id="rId44" w:tooltip="A1991-81" w:history="1">
        <w:r w:rsidR="00A76B0F" w:rsidRPr="00614BAA">
          <w:rPr>
            <w:rStyle w:val="charCitHyperlinkItal"/>
          </w:rPr>
          <w:t>Discrimination Act 1991</w:t>
        </w:r>
      </w:hyperlink>
      <w:r w:rsidRPr="00614BAA">
        <w:rPr>
          <w:rStyle w:val="charItals"/>
        </w:rPr>
        <w:t xml:space="preserve"> </w:t>
      </w:r>
      <w:r w:rsidRPr="00614BAA">
        <w:t xml:space="preserve">and </w:t>
      </w:r>
      <w:r w:rsidR="00663F70" w:rsidRPr="00614BAA">
        <w:t xml:space="preserve">the </w:t>
      </w:r>
      <w:hyperlink r:id="rId45" w:tooltip="SL2016-23" w:history="1">
        <w:r w:rsidR="00A76B0F" w:rsidRPr="00614BAA">
          <w:rPr>
            <w:rStyle w:val="charCitHyperlinkItal"/>
          </w:rPr>
          <w:t>Discrimination Regulation 2016</w:t>
        </w:r>
      </w:hyperlink>
      <w:r w:rsidRPr="00614BAA">
        <w:t xml:space="preserve">. Those protections will rely on declared assistance animal standards and a new definition of </w:t>
      </w:r>
      <w:r w:rsidRPr="00614BAA">
        <w:rPr>
          <w:rStyle w:val="charBoldItals"/>
        </w:rPr>
        <w:t>assistance animal</w:t>
      </w:r>
      <w:r w:rsidR="00524FBF" w:rsidRPr="00614BAA">
        <w:rPr>
          <w:bCs/>
          <w:iCs/>
        </w:rPr>
        <w:t xml:space="preserve"> that </w:t>
      </w:r>
      <w:r w:rsidR="000B381B" w:rsidRPr="00614BAA">
        <w:rPr>
          <w:bCs/>
          <w:iCs/>
        </w:rPr>
        <w:t>is</w:t>
      </w:r>
      <w:r w:rsidR="00524FBF" w:rsidRPr="00614BAA">
        <w:rPr>
          <w:bCs/>
          <w:iCs/>
        </w:rPr>
        <w:t xml:space="preserve"> consistent with Commonwealth discrimination law</w:t>
      </w:r>
      <w:r w:rsidRPr="00614BAA">
        <w:t xml:space="preserve">.  The regulatory scheme requires an assistance animal to be accredited as having been trained by a registered trainer in accordance with the assistance animal standards, accredited under a corresponding law, or assessed (for example, after training by an individual) as meeting the assistance animal standard. </w:t>
      </w:r>
    </w:p>
    <w:p w:rsidR="009C3150" w:rsidRPr="00614BAA" w:rsidRDefault="009C3150" w:rsidP="009C3150">
      <w:pPr>
        <w:pStyle w:val="aExplanText"/>
      </w:pPr>
      <w:r w:rsidRPr="00614BAA">
        <w:t>The amendments introducing the new scheme for assistance animals have a delayed commencement of 6 months.</w:t>
      </w:r>
    </w:p>
    <w:p w:rsidR="001C34DE" w:rsidRPr="00614BAA" w:rsidRDefault="001C34DE" w:rsidP="001C34DE">
      <w:pPr>
        <w:pStyle w:val="IH3Div"/>
      </w:pPr>
      <w:r w:rsidRPr="00614BAA">
        <w:t>Division 5.1</w:t>
      </w:r>
      <w:r w:rsidRPr="00614BAA">
        <w:tab/>
      </w:r>
      <w:r w:rsidR="00605A53" w:rsidRPr="00614BAA">
        <w:t>Preliminary</w:t>
      </w:r>
      <w:r w:rsidRPr="00614BAA">
        <w:t>—pt 5</w:t>
      </w:r>
    </w:p>
    <w:p w:rsidR="00704DF2" w:rsidRPr="00614BAA" w:rsidRDefault="00704DF2" w:rsidP="00704DF2">
      <w:pPr>
        <w:pStyle w:val="IH5Sec"/>
      </w:pPr>
      <w:r w:rsidRPr="00614BAA">
        <w:t>94</w:t>
      </w:r>
      <w:r w:rsidRPr="00614BAA">
        <w:tab/>
      </w:r>
      <w:r w:rsidR="0011472F" w:rsidRPr="00614BAA">
        <w:t>Definitions</w:t>
      </w:r>
      <w:r w:rsidRPr="00614BAA">
        <w:t>—pt 5</w:t>
      </w:r>
    </w:p>
    <w:p w:rsidR="00B245B3" w:rsidRPr="00614BAA" w:rsidRDefault="00B245B3" w:rsidP="0011472F">
      <w:pPr>
        <w:pStyle w:val="Amainreturn"/>
      </w:pPr>
      <w:r w:rsidRPr="00614BAA">
        <w:t>In this part:</w:t>
      </w:r>
    </w:p>
    <w:p w:rsidR="00605A53" w:rsidRPr="00614BAA" w:rsidRDefault="00605A53" w:rsidP="00614BAA">
      <w:pPr>
        <w:pStyle w:val="aDef"/>
      </w:pPr>
      <w:r w:rsidRPr="00614BAA">
        <w:rPr>
          <w:rStyle w:val="charBoldItals"/>
        </w:rPr>
        <w:t>animal welfare</w:t>
      </w:r>
      <w:r w:rsidRPr="00614BAA">
        <w:t xml:space="preserve">—see the </w:t>
      </w:r>
      <w:hyperlink r:id="rId46" w:tooltip="A1992-45" w:history="1">
        <w:r w:rsidR="00A76B0F" w:rsidRPr="00614BAA">
          <w:rPr>
            <w:rStyle w:val="charCitHyperlinkItal"/>
          </w:rPr>
          <w:t>Animal Welfare Act 1992</w:t>
        </w:r>
      </w:hyperlink>
      <w:r w:rsidRPr="00614BAA">
        <w:t>, dictionary.</w:t>
      </w:r>
    </w:p>
    <w:p w:rsidR="00704DF2" w:rsidRPr="00614BAA" w:rsidRDefault="00B245B3" w:rsidP="00614BAA">
      <w:pPr>
        <w:pStyle w:val="aDef"/>
      </w:pPr>
      <w:r w:rsidRPr="00614BAA">
        <w:rPr>
          <w:rStyle w:val="charBoldItals"/>
        </w:rPr>
        <w:t>assistance animal</w:t>
      </w:r>
      <w:r w:rsidR="00F10851" w:rsidRPr="00614BAA">
        <w:t xml:space="preserve"> </w:t>
      </w:r>
      <w:r w:rsidR="00AA7893" w:rsidRPr="00614BAA">
        <w:t>means</w:t>
      </w:r>
      <w:r w:rsidR="004A4187" w:rsidRPr="00614BAA">
        <w:t xml:space="preserve"> </w:t>
      </w:r>
      <w:r w:rsidR="004A4187" w:rsidRPr="00614BAA">
        <w:rPr>
          <w:lang w:eastAsia="en-AU"/>
        </w:rPr>
        <w:t>a guide dog, hearing dog, service dog</w:t>
      </w:r>
      <w:r w:rsidRPr="00614BAA">
        <w:t xml:space="preserve"> </w:t>
      </w:r>
      <w:r w:rsidR="004A4187" w:rsidRPr="00614BAA">
        <w:t xml:space="preserve">or </w:t>
      </w:r>
      <w:r w:rsidR="00BD3367" w:rsidRPr="00614BAA">
        <w:t xml:space="preserve">any </w:t>
      </w:r>
      <w:r w:rsidR="004A4187" w:rsidRPr="00614BAA">
        <w:t xml:space="preserve">other </w:t>
      </w:r>
      <w:r w:rsidRPr="00614BAA">
        <w:rPr>
          <w:szCs w:val="24"/>
          <w:lang w:eastAsia="en-AU"/>
        </w:rPr>
        <w:t>animal</w:t>
      </w:r>
      <w:r w:rsidR="00EB2EA8" w:rsidRPr="00614BAA">
        <w:rPr>
          <w:szCs w:val="24"/>
          <w:lang w:eastAsia="en-AU"/>
        </w:rPr>
        <w:t xml:space="preserve"> that</w:t>
      </w:r>
      <w:r w:rsidR="007C0335" w:rsidRPr="00614BAA">
        <w:rPr>
          <w:szCs w:val="24"/>
          <w:lang w:eastAsia="en-AU"/>
        </w:rPr>
        <w:t xml:space="preserve"> is</w:t>
      </w:r>
      <w:r w:rsidR="000D17C3" w:rsidRPr="00614BAA">
        <w:rPr>
          <w:szCs w:val="24"/>
          <w:lang w:eastAsia="en-AU"/>
        </w:rPr>
        <w:t xml:space="preserve"> accredited</w:t>
      </w:r>
      <w:r w:rsidR="004C196E" w:rsidRPr="00614BAA">
        <w:rPr>
          <w:lang w:eastAsia="en-AU"/>
        </w:rPr>
        <w:t>—</w:t>
      </w:r>
    </w:p>
    <w:p w:rsidR="007C0335" w:rsidRPr="00614BAA" w:rsidRDefault="007C0335" w:rsidP="00F10851">
      <w:pPr>
        <w:pStyle w:val="Idefpara"/>
        <w:rPr>
          <w:lang w:eastAsia="en-AU"/>
        </w:rPr>
      </w:pPr>
      <w:r w:rsidRPr="00614BAA">
        <w:rPr>
          <w:lang w:eastAsia="en-AU"/>
        </w:rPr>
        <w:tab/>
        <w:t>(</w:t>
      </w:r>
      <w:r w:rsidR="00F10851" w:rsidRPr="00614BAA">
        <w:rPr>
          <w:lang w:eastAsia="en-AU"/>
        </w:rPr>
        <w:t>a</w:t>
      </w:r>
      <w:r w:rsidRPr="00614BAA">
        <w:rPr>
          <w:lang w:eastAsia="en-AU"/>
        </w:rPr>
        <w:t>)</w:t>
      </w:r>
      <w:r w:rsidRPr="00614BAA">
        <w:rPr>
          <w:lang w:eastAsia="en-AU"/>
        </w:rPr>
        <w:tab/>
      </w:r>
      <w:r w:rsidR="000D17C3" w:rsidRPr="00614BAA">
        <w:rPr>
          <w:lang w:eastAsia="en-AU"/>
        </w:rPr>
        <w:t xml:space="preserve">by </w:t>
      </w:r>
      <w:r w:rsidRPr="00614BAA">
        <w:rPr>
          <w:lang w:eastAsia="en-AU"/>
        </w:rPr>
        <w:t xml:space="preserve">an </w:t>
      </w:r>
      <w:r w:rsidR="00307A04" w:rsidRPr="00614BAA">
        <w:t xml:space="preserve">assistance animal </w:t>
      </w:r>
      <w:r w:rsidRPr="00614BAA">
        <w:rPr>
          <w:lang w:eastAsia="en-AU"/>
        </w:rPr>
        <w:t xml:space="preserve">trainer </w:t>
      </w:r>
      <w:r w:rsidR="000D17C3" w:rsidRPr="00614BAA">
        <w:rPr>
          <w:lang w:eastAsia="en-AU"/>
        </w:rPr>
        <w:t xml:space="preserve">as having </w:t>
      </w:r>
      <w:r w:rsidR="00186735" w:rsidRPr="00614BAA">
        <w:rPr>
          <w:lang w:eastAsia="en-AU"/>
        </w:rPr>
        <w:t>completed training required under</w:t>
      </w:r>
      <w:r w:rsidRPr="00614BAA">
        <w:rPr>
          <w:lang w:eastAsia="en-AU"/>
        </w:rPr>
        <w:t xml:space="preserve"> the assistance animal standard; </w:t>
      </w:r>
      <w:r w:rsidR="002969A0" w:rsidRPr="00614BAA">
        <w:rPr>
          <w:lang w:eastAsia="en-AU"/>
        </w:rPr>
        <w:t>or</w:t>
      </w:r>
    </w:p>
    <w:p w:rsidR="00F25CF7" w:rsidRPr="00614BAA" w:rsidRDefault="00EB2EA8" w:rsidP="00F10851">
      <w:pPr>
        <w:pStyle w:val="Idefpara"/>
        <w:rPr>
          <w:szCs w:val="24"/>
          <w:lang w:eastAsia="en-AU"/>
        </w:rPr>
      </w:pPr>
      <w:r w:rsidRPr="00614BAA">
        <w:rPr>
          <w:lang w:eastAsia="en-AU"/>
        </w:rPr>
        <w:tab/>
        <w:t>(</w:t>
      </w:r>
      <w:r w:rsidR="00F10851" w:rsidRPr="00614BAA">
        <w:rPr>
          <w:lang w:eastAsia="en-AU"/>
        </w:rPr>
        <w:t>b</w:t>
      </w:r>
      <w:r w:rsidRPr="00614BAA">
        <w:rPr>
          <w:lang w:eastAsia="en-AU"/>
        </w:rPr>
        <w:t>)</w:t>
      </w:r>
      <w:r w:rsidRPr="00614BAA">
        <w:rPr>
          <w:lang w:eastAsia="en-AU"/>
        </w:rPr>
        <w:tab/>
      </w:r>
      <w:r w:rsidR="000D17C3" w:rsidRPr="00614BAA">
        <w:rPr>
          <w:lang w:eastAsia="en-AU"/>
        </w:rPr>
        <w:t xml:space="preserve">by </w:t>
      </w:r>
      <w:r w:rsidR="00B33C25" w:rsidRPr="00614BAA">
        <w:rPr>
          <w:lang w:eastAsia="en-AU"/>
        </w:rPr>
        <w:t xml:space="preserve">the </w:t>
      </w:r>
      <w:r w:rsidR="00844C7A" w:rsidRPr="00614BAA">
        <w:rPr>
          <w:lang w:eastAsia="en-AU"/>
        </w:rPr>
        <w:t>registrar</w:t>
      </w:r>
      <w:r w:rsidR="00B33C25" w:rsidRPr="00614BAA">
        <w:rPr>
          <w:lang w:eastAsia="en-AU"/>
        </w:rPr>
        <w:t xml:space="preserve"> or </w:t>
      </w:r>
      <w:r w:rsidR="00307A04" w:rsidRPr="00614BAA">
        <w:rPr>
          <w:lang w:eastAsia="en-AU"/>
        </w:rPr>
        <w:t>an assistance</w:t>
      </w:r>
      <w:r w:rsidR="00307A04" w:rsidRPr="00614BAA">
        <w:t xml:space="preserve"> animal</w:t>
      </w:r>
      <w:r w:rsidR="000D17C3" w:rsidRPr="00614BAA">
        <w:t xml:space="preserve"> </w:t>
      </w:r>
      <w:r w:rsidR="00307A04" w:rsidRPr="00614BAA">
        <w:t>assessor</w:t>
      </w:r>
      <w:r w:rsidR="002D7FCA" w:rsidRPr="00614BAA">
        <w:rPr>
          <w:szCs w:val="24"/>
          <w:lang w:eastAsia="en-AU"/>
        </w:rPr>
        <w:t xml:space="preserve"> </w:t>
      </w:r>
      <w:r w:rsidR="00B37721" w:rsidRPr="00614BAA">
        <w:rPr>
          <w:szCs w:val="24"/>
          <w:lang w:eastAsia="en-AU"/>
        </w:rPr>
        <w:t xml:space="preserve">as </w:t>
      </w:r>
      <w:r w:rsidR="00186735" w:rsidRPr="00614BAA">
        <w:rPr>
          <w:szCs w:val="24"/>
          <w:lang w:eastAsia="en-AU"/>
        </w:rPr>
        <w:t xml:space="preserve">having met the </w:t>
      </w:r>
      <w:r w:rsidR="00186735" w:rsidRPr="00614BAA">
        <w:rPr>
          <w:lang w:eastAsia="en-AU"/>
        </w:rPr>
        <w:t>assistance animal standard</w:t>
      </w:r>
      <w:r w:rsidR="00F25CF7" w:rsidRPr="00614BAA">
        <w:rPr>
          <w:szCs w:val="24"/>
          <w:lang w:eastAsia="en-AU"/>
        </w:rPr>
        <w:t xml:space="preserve">; </w:t>
      </w:r>
      <w:r w:rsidR="00307A04" w:rsidRPr="00614BAA">
        <w:rPr>
          <w:szCs w:val="24"/>
          <w:lang w:eastAsia="en-AU"/>
        </w:rPr>
        <w:t>or</w:t>
      </w:r>
    </w:p>
    <w:p w:rsidR="000C6D71" w:rsidRPr="00614BAA" w:rsidRDefault="00307A04" w:rsidP="000C6D71">
      <w:pPr>
        <w:pStyle w:val="Idefpara"/>
        <w:rPr>
          <w:lang w:eastAsia="en-AU"/>
        </w:rPr>
      </w:pPr>
      <w:r w:rsidRPr="00614BAA">
        <w:rPr>
          <w:lang w:eastAsia="en-AU"/>
        </w:rPr>
        <w:tab/>
        <w:t>(</w:t>
      </w:r>
      <w:r w:rsidR="00F10851" w:rsidRPr="00614BAA">
        <w:rPr>
          <w:lang w:eastAsia="en-AU"/>
        </w:rPr>
        <w:t>c</w:t>
      </w:r>
      <w:r w:rsidRPr="00614BAA">
        <w:rPr>
          <w:lang w:eastAsia="en-AU"/>
        </w:rPr>
        <w:t>)</w:t>
      </w:r>
      <w:r w:rsidRPr="00614BAA">
        <w:rPr>
          <w:lang w:eastAsia="en-AU"/>
        </w:rPr>
        <w:tab/>
        <w:t xml:space="preserve">under a corresponding law as an </w:t>
      </w:r>
      <w:r w:rsidRPr="00614BAA">
        <w:t>assistance animal</w:t>
      </w:r>
      <w:r w:rsidR="000C6D71" w:rsidRPr="00614BAA">
        <w:rPr>
          <w:lang w:eastAsia="en-AU"/>
        </w:rPr>
        <w:t>.</w:t>
      </w:r>
    </w:p>
    <w:p w:rsidR="00950081" w:rsidRPr="00614BAA" w:rsidRDefault="00950081" w:rsidP="00614BAA">
      <w:pPr>
        <w:pStyle w:val="aDef"/>
      </w:pPr>
      <w:r w:rsidRPr="00614BAA">
        <w:rPr>
          <w:rStyle w:val="charBoldItals"/>
        </w:rPr>
        <w:t>assistance animal assessor</w:t>
      </w:r>
      <w:r w:rsidRPr="00614BAA">
        <w:t xml:space="preserve"> means a person registered as an assistance animal assessor under section 9</w:t>
      </w:r>
      <w:r w:rsidR="00307A04" w:rsidRPr="00614BAA">
        <w:t>8</w:t>
      </w:r>
      <w:r w:rsidRPr="00614BAA">
        <w:t>.</w:t>
      </w:r>
    </w:p>
    <w:p w:rsidR="001431E5" w:rsidRPr="00614BAA" w:rsidRDefault="001431E5" w:rsidP="00614BAA">
      <w:pPr>
        <w:pStyle w:val="aDef"/>
      </w:pPr>
      <w:r w:rsidRPr="00614BAA">
        <w:rPr>
          <w:rStyle w:val="charBoldItals"/>
        </w:rPr>
        <w:t>assistance animal standard</w:t>
      </w:r>
      <w:r w:rsidRPr="00614BAA">
        <w:t xml:space="preserve"> means a standard </w:t>
      </w:r>
      <w:r w:rsidR="00BD3367" w:rsidRPr="00614BAA">
        <w:t xml:space="preserve">determined under </w:t>
      </w:r>
      <w:r w:rsidRPr="00614BAA">
        <w:t>section 95.</w:t>
      </w:r>
    </w:p>
    <w:p w:rsidR="00307A04" w:rsidRPr="00614BAA" w:rsidRDefault="00307A04" w:rsidP="00614BAA">
      <w:pPr>
        <w:pStyle w:val="aDef"/>
      </w:pPr>
      <w:r w:rsidRPr="00614BAA">
        <w:rPr>
          <w:rStyle w:val="charBoldItals"/>
        </w:rPr>
        <w:t>assistance animal trainer</w:t>
      </w:r>
      <w:r w:rsidRPr="00614BAA">
        <w:t xml:space="preserve"> means a person registered as a trainer under section </w:t>
      </w:r>
      <w:r w:rsidR="00BD3367" w:rsidRPr="00614BAA">
        <w:t>99</w:t>
      </w:r>
      <w:r w:rsidRPr="00614BAA">
        <w:t>.</w:t>
      </w:r>
    </w:p>
    <w:p w:rsidR="00054E14" w:rsidRPr="00614BAA" w:rsidRDefault="00054E14" w:rsidP="00614BAA">
      <w:pPr>
        <w:pStyle w:val="aDef"/>
        <w:keepNext/>
        <w:rPr>
          <w:lang w:eastAsia="en-AU"/>
        </w:rPr>
      </w:pPr>
      <w:r w:rsidRPr="00614BAA">
        <w:rPr>
          <w:rStyle w:val="charBoldItals"/>
        </w:rPr>
        <w:t>corresponding law</w:t>
      </w:r>
      <w:r w:rsidRPr="00614BAA">
        <w:t xml:space="preserve">, of a State, means a law of </w:t>
      </w:r>
      <w:r w:rsidR="000D17C3" w:rsidRPr="00614BAA">
        <w:t>a S</w:t>
      </w:r>
      <w:r w:rsidRPr="00614BAA">
        <w:t>tate about the registration of assistance animal trainers.</w:t>
      </w:r>
    </w:p>
    <w:p w:rsidR="000D17C3" w:rsidRPr="00614BAA" w:rsidRDefault="000D17C3" w:rsidP="000D17C3">
      <w:pPr>
        <w:pStyle w:val="aNote"/>
        <w:rPr>
          <w:lang w:eastAsia="en-AU"/>
        </w:rPr>
      </w:pPr>
      <w:r w:rsidRPr="00614BAA">
        <w:rPr>
          <w:rStyle w:val="charItals"/>
        </w:rPr>
        <w:t>Note</w:t>
      </w:r>
      <w:r w:rsidRPr="00614BAA">
        <w:rPr>
          <w:rStyle w:val="charItals"/>
        </w:rPr>
        <w:tab/>
      </w:r>
      <w:r w:rsidRPr="00614BAA">
        <w:rPr>
          <w:rStyle w:val="charBoldItals"/>
        </w:rPr>
        <w:t>State</w:t>
      </w:r>
      <w:r w:rsidRPr="00614BAA">
        <w:t xml:space="preserve"> includes the Northern Territory (see </w:t>
      </w:r>
      <w:hyperlink r:id="rId47" w:tooltip="A2001-14" w:history="1">
        <w:r w:rsidR="00A76B0F" w:rsidRPr="00614BAA">
          <w:rPr>
            <w:rStyle w:val="charCitHyperlinkAbbrev"/>
          </w:rPr>
          <w:t>Legislation Act</w:t>
        </w:r>
      </w:hyperlink>
      <w:r w:rsidRPr="00614BAA">
        <w:t>, dict, pt 1).</w:t>
      </w:r>
    </w:p>
    <w:p w:rsidR="00EC4FD1" w:rsidRPr="00614BAA" w:rsidRDefault="00EC4FD1" w:rsidP="00614BAA">
      <w:pPr>
        <w:pStyle w:val="aDef"/>
      </w:pPr>
      <w:r w:rsidRPr="00614BAA">
        <w:rPr>
          <w:rStyle w:val="charBoldItals"/>
        </w:rPr>
        <w:t>disability</w:t>
      </w:r>
      <w:r w:rsidRPr="00614BAA">
        <w:t xml:space="preserve">—see the </w:t>
      </w:r>
      <w:hyperlink r:id="rId48" w:tooltip="A1991-81" w:history="1">
        <w:r w:rsidR="00A76B0F" w:rsidRPr="00614BAA">
          <w:rPr>
            <w:rStyle w:val="charCitHyperlinkItal"/>
          </w:rPr>
          <w:t>Discrimination Act 1991</w:t>
        </w:r>
      </w:hyperlink>
      <w:r w:rsidRPr="00614BAA">
        <w:t>, section 5AA.</w:t>
      </w:r>
    </w:p>
    <w:p w:rsidR="009B25B2" w:rsidRPr="00614BAA" w:rsidRDefault="009B25B2" w:rsidP="00614BAA">
      <w:pPr>
        <w:pStyle w:val="aDef"/>
      </w:pPr>
      <w:r w:rsidRPr="00614BAA">
        <w:rPr>
          <w:rStyle w:val="charBoldItals"/>
        </w:rPr>
        <w:t>guide dog</w:t>
      </w:r>
      <w:r w:rsidRPr="00614BAA">
        <w:t xml:space="preserve"> means a working dog that guides a person who is blind or vision impaired.</w:t>
      </w:r>
    </w:p>
    <w:p w:rsidR="009B25B2" w:rsidRPr="00614BAA" w:rsidRDefault="009B25B2" w:rsidP="00614BAA">
      <w:pPr>
        <w:pStyle w:val="aDef"/>
      </w:pPr>
      <w:r w:rsidRPr="00614BAA">
        <w:rPr>
          <w:rStyle w:val="charBoldItals"/>
        </w:rPr>
        <w:t>hearing dog</w:t>
      </w:r>
      <w:r w:rsidRPr="00614BAA">
        <w:t xml:space="preserve"> means a working dog that alerts </w:t>
      </w:r>
      <w:r w:rsidR="00113E69" w:rsidRPr="00614BAA">
        <w:t>a person</w:t>
      </w:r>
      <w:r w:rsidRPr="00614BAA">
        <w:t xml:space="preserve"> who is deaf or hearing impaired to sounds.</w:t>
      </w:r>
    </w:p>
    <w:p w:rsidR="009B25B2" w:rsidRPr="00614BAA" w:rsidRDefault="009B25B2" w:rsidP="00614BAA">
      <w:pPr>
        <w:pStyle w:val="aDef"/>
      </w:pPr>
      <w:r w:rsidRPr="00614BAA">
        <w:rPr>
          <w:rStyle w:val="charBoldItals"/>
        </w:rPr>
        <w:t>service dog</w:t>
      </w:r>
      <w:r w:rsidRPr="00614BAA">
        <w:t xml:space="preserve"> means a working dog </w:t>
      </w:r>
      <w:r w:rsidR="00E675F4" w:rsidRPr="00614BAA">
        <w:t xml:space="preserve">that </w:t>
      </w:r>
      <w:r w:rsidR="00113E69" w:rsidRPr="00614BAA">
        <w:t>assists a person</w:t>
      </w:r>
      <w:r w:rsidRPr="00614BAA">
        <w:t xml:space="preserve"> </w:t>
      </w:r>
      <w:r w:rsidR="00113E69" w:rsidRPr="00614BAA">
        <w:t>with physical disability</w:t>
      </w:r>
      <w:r w:rsidRPr="00614BAA">
        <w:t xml:space="preserve"> </w:t>
      </w:r>
      <w:r w:rsidR="00113E69" w:rsidRPr="00614BAA">
        <w:t>by undertaking physical tasks</w:t>
      </w:r>
      <w:r w:rsidRPr="00614BAA">
        <w:t>.</w:t>
      </w:r>
    </w:p>
    <w:p w:rsidR="001431E5" w:rsidRPr="00614BAA" w:rsidRDefault="006459EC" w:rsidP="00EC4FD1">
      <w:pPr>
        <w:pStyle w:val="IH5Sec"/>
      </w:pPr>
      <w:r w:rsidRPr="00614BAA">
        <w:t>95</w:t>
      </w:r>
      <w:r w:rsidR="00EC4FD1" w:rsidRPr="00614BAA">
        <w:tab/>
      </w:r>
      <w:r w:rsidR="001431E5" w:rsidRPr="00614BAA">
        <w:t xml:space="preserve">Assistance </w:t>
      </w:r>
      <w:r w:rsidR="00871CA0" w:rsidRPr="00614BAA">
        <w:t>a</w:t>
      </w:r>
      <w:r w:rsidR="001431E5" w:rsidRPr="00614BAA">
        <w:t xml:space="preserve">nimal </w:t>
      </w:r>
      <w:r w:rsidR="00871CA0" w:rsidRPr="00614BAA">
        <w:t>s</w:t>
      </w:r>
      <w:r w:rsidR="001431E5" w:rsidRPr="00614BAA">
        <w:t>tandard</w:t>
      </w:r>
    </w:p>
    <w:p w:rsidR="001431E5" w:rsidRPr="00614BAA" w:rsidRDefault="007C26BE" w:rsidP="007C26BE">
      <w:pPr>
        <w:pStyle w:val="IMain"/>
      </w:pPr>
      <w:r w:rsidRPr="00614BAA">
        <w:tab/>
        <w:t>(1)</w:t>
      </w:r>
      <w:r w:rsidRPr="00614BAA">
        <w:tab/>
        <w:t>The Minister may determine</w:t>
      </w:r>
      <w:r w:rsidR="0099436D" w:rsidRPr="00614BAA">
        <w:t xml:space="preserve"> the minimum standard of</w:t>
      </w:r>
      <w:r w:rsidR="001431E5" w:rsidRPr="00614BAA">
        <w:t>—</w:t>
      </w:r>
    </w:p>
    <w:p w:rsidR="001431E5" w:rsidRPr="00614BAA" w:rsidRDefault="001431E5" w:rsidP="00F552FB">
      <w:pPr>
        <w:pStyle w:val="Ipara"/>
        <w:rPr>
          <w:lang w:eastAsia="en-AU"/>
        </w:rPr>
      </w:pPr>
      <w:r w:rsidRPr="00614BAA">
        <w:tab/>
        <w:t>(a)</w:t>
      </w:r>
      <w:r w:rsidRPr="00614BAA">
        <w:tab/>
        <w:t xml:space="preserve">training and behaviour an assistance animal must have to effectively </w:t>
      </w:r>
      <w:r w:rsidRPr="00614BAA">
        <w:rPr>
          <w:szCs w:val="24"/>
          <w:lang w:eastAsia="en-AU"/>
        </w:rPr>
        <w:t>assist</w:t>
      </w:r>
      <w:r w:rsidRPr="00614BAA">
        <w:rPr>
          <w:lang w:eastAsia="en-AU"/>
        </w:rPr>
        <w:t xml:space="preserve"> a person with disability to alleviate the effect of the disability; and</w:t>
      </w:r>
    </w:p>
    <w:p w:rsidR="001431E5" w:rsidRPr="00614BAA" w:rsidRDefault="001431E5" w:rsidP="00F552FB">
      <w:pPr>
        <w:pStyle w:val="Ipara"/>
        <w:rPr>
          <w:szCs w:val="24"/>
          <w:lang w:eastAsia="en-AU"/>
        </w:rPr>
      </w:pPr>
      <w:r w:rsidRPr="00614BAA">
        <w:rPr>
          <w:lang w:eastAsia="en-AU"/>
        </w:rPr>
        <w:tab/>
        <w:t>(b)</w:t>
      </w:r>
      <w:r w:rsidRPr="00614BAA">
        <w:rPr>
          <w:lang w:eastAsia="en-AU"/>
        </w:rPr>
        <w:tab/>
        <w:t xml:space="preserve">hygiene and behaviour </w:t>
      </w:r>
      <w:r w:rsidR="0099436D" w:rsidRPr="00614BAA">
        <w:rPr>
          <w:lang w:eastAsia="en-AU"/>
        </w:rPr>
        <w:t>an assistance animal must have</w:t>
      </w:r>
      <w:r w:rsidRPr="00614BAA">
        <w:rPr>
          <w:szCs w:val="24"/>
          <w:lang w:eastAsia="en-AU"/>
        </w:rPr>
        <w:t xml:space="preserve"> in a public place</w:t>
      </w:r>
      <w:r w:rsidR="00A6732C" w:rsidRPr="00614BAA">
        <w:rPr>
          <w:szCs w:val="24"/>
          <w:lang w:eastAsia="en-AU"/>
        </w:rPr>
        <w:t xml:space="preserve"> or public premises</w:t>
      </w:r>
      <w:r w:rsidR="007C26BE" w:rsidRPr="00614BAA">
        <w:rPr>
          <w:szCs w:val="24"/>
          <w:lang w:eastAsia="en-AU"/>
        </w:rPr>
        <w:t>.</w:t>
      </w:r>
    </w:p>
    <w:p w:rsidR="00A51297" w:rsidRPr="00614BAA" w:rsidRDefault="00A51297" w:rsidP="00614BAA">
      <w:pPr>
        <w:pStyle w:val="IMain"/>
        <w:keepNext/>
        <w:rPr>
          <w:lang w:eastAsia="en-AU"/>
        </w:rPr>
      </w:pPr>
      <w:r w:rsidRPr="00614BAA">
        <w:rPr>
          <w:lang w:eastAsia="en-AU"/>
        </w:rPr>
        <w:tab/>
        <w:t>(2)</w:t>
      </w:r>
      <w:r w:rsidRPr="00614BAA">
        <w:rPr>
          <w:lang w:eastAsia="en-AU"/>
        </w:rPr>
        <w:tab/>
        <w:t>A determination is a disallowable instrument.</w:t>
      </w:r>
    </w:p>
    <w:p w:rsidR="00A51297" w:rsidRPr="00614BAA" w:rsidRDefault="00A51297">
      <w:pPr>
        <w:pStyle w:val="aNote"/>
      </w:pPr>
      <w:r w:rsidRPr="00614BAA">
        <w:rPr>
          <w:rStyle w:val="charItals"/>
        </w:rPr>
        <w:t>Note</w:t>
      </w:r>
      <w:r w:rsidRPr="00614BAA">
        <w:rPr>
          <w:rStyle w:val="charItals"/>
        </w:rPr>
        <w:tab/>
      </w:r>
      <w:r w:rsidRPr="00614BAA">
        <w:t xml:space="preserve">A disallowable instrument must be notified, and presented to the Legislative Assembly, under the </w:t>
      </w:r>
      <w:hyperlink r:id="rId49" w:tooltip="A2001-14" w:history="1">
        <w:r w:rsidR="00A76B0F" w:rsidRPr="00614BAA">
          <w:rPr>
            <w:rStyle w:val="charCitHyperlinkAbbrev"/>
          </w:rPr>
          <w:t>Legislation Act</w:t>
        </w:r>
      </w:hyperlink>
      <w:r w:rsidRPr="00614BAA">
        <w:t>.</w:t>
      </w:r>
    </w:p>
    <w:p w:rsidR="007C26BE" w:rsidRPr="00614BAA" w:rsidRDefault="007C26BE" w:rsidP="007C26BE">
      <w:pPr>
        <w:pStyle w:val="IMain"/>
      </w:pPr>
      <w:r w:rsidRPr="00614BAA">
        <w:tab/>
        <w:t>(</w:t>
      </w:r>
      <w:r w:rsidR="00A51297" w:rsidRPr="00614BAA">
        <w:t>3</w:t>
      </w:r>
      <w:r w:rsidRPr="00614BAA">
        <w:t>)</w:t>
      </w:r>
      <w:r w:rsidRPr="00614BAA">
        <w:tab/>
        <w:t xml:space="preserve">The Minister may </w:t>
      </w:r>
      <w:r w:rsidR="00F65AE4" w:rsidRPr="00614BAA">
        <w:t>make guidelines about the accreditation of assistance animals.</w:t>
      </w:r>
      <w:r w:rsidRPr="00614BAA">
        <w:t xml:space="preserve"> </w:t>
      </w:r>
    </w:p>
    <w:p w:rsidR="00A51297" w:rsidRPr="00614BAA" w:rsidRDefault="00A51297" w:rsidP="00614BAA">
      <w:pPr>
        <w:pStyle w:val="IMain"/>
        <w:keepNext/>
        <w:rPr>
          <w:lang w:eastAsia="en-AU"/>
        </w:rPr>
      </w:pPr>
      <w:r w:rsidRPr="00614BAA">
        <w:rPr>
          <w:lang w:eastAsia="en-AU"/>
        </w:rPr>
        <w:tab/>
        <w:t>(4)</w:t>
      </w:r>
      <w:r w:rsidRPr="00614BAA">
        <w:rPr>
          <w:lang w:eastAsia="en-AU"/>
        </w:rPr>
        <w:tab/>
      </w:r>
      <w:r w:rsidR="00186735" w:rsidRPr="00614BAA">
        <w:rPr>
          <w:lang w:eastAsia="en-AU"/>
        </w:rPr>
        <w:t>A g</w:t>
      </w:r>
      <w:r w:rsidRPr="00614BAA">
        <w:rPr>
          <w:lang w:eastAsia="en-AU"/>
        </w:rPr>
        <w:t>uideline</w:t>
      </w:r>
      <w:r w:rsidR="00186735" w:rsidRPr="00614BAA">
        <w:rPr>
          <w:lang w:eastAsia="en-AU"/>
        </w:rPr>
        <w:t xml:space="preserve"> i</w:t>
      </w:r>
      <w:r w:rsidRPr="00614BAA">
        <w:rPr>
          <w:lang w:eastAsia="en-AU"/>
        </w:rPr>
        <w:t>s a disallowable instrument.</w:t>
      </w:r>
    </w:p>
    <w:p w:rsidR="00A51297" w:rsidRPr="00614BAA" w:rsidRDefault="00A51297" w:rsidP="00A51297">
      <w:pPr>
        <w:pStyle w:val="aNote"/>
      </w:pPr>
      <w:r w:rsidRPr="00614BAA">
        <w:rPr>
          <w:rStyle w:val="charItals"/>
        </w:rPr>
        <w:t>Note</w:t>
      </w:r>
      <w:r w:rsidRPr="00614BAA">
        <w:rPr>
          <w:rStyle w:val="charItals"/>
        </w:rPr>
        <w:tab/>
      </w:r>
      <w:r w:rsidRPr="00614BAA">
        <w:t xml:space="preserve">A disallowable instrument must be notified, and presented to the Legislative Assembly, under the </w:t>
      </w:r>
      <w:hyperlink r:id="rId50" w:tooltip="A2001-14" w:history="1">
        <w:r w:rsidR="00A76B0F" w:rsidRPr="00614BAA">
          <w:rPr>
            <w:rStyle w:val="charCitHyperlinkAbbrev"/>
          </w:rPr>
          <w:t>Legislation Act</w:t>
        </w:r>
      </w:hyperlink>
      <w:r w:rsidRPr="00614BAA">
        <w:t>.</w:t>
      </w:r>
    </w:p>
    <w:p w:rsidR="00A6732C" w:rsidRPr="00614BAA" w:rsidRDefault="00A6732C" w:rsidP="00A6732C">
      <w:pPr>
        <w:pStyle w:val="IMain"/>
      </w:pPr>
      <w:r w:rsidRPr="00614BAA">
        <w:tab/>
        <w:t>(5)</w:t>
      </w:r>
      <w:r w:rsidRPr="00614BAA">
        <w:tab/>
        <w:t>In this section:</w:t>
      </w:r>
    </w:p>
    <w:p w:rsidR="00A6732C" w:rsidRPr="00614BAA" w:rsidRDefault="00A6732C" w:rsidP="00614BAA">
      <w:pPr>
        <w:pStyle w:val="aDef"/>
      </w:pPr>
      <w:r w:rsidRPr="00614BAA">
        <w:rPr>
          <w:rStyle w:val="charBoldItals"/>
        </w:rPr>
        <w:t>public premises</w:t>
      </w:r>
      <w:r w:rsidRPr="00614BAA">
        <w:t>—see section 106A.</w:t>
      </w:r>
    </w:p>
    <w:p w:rsidR="00186735" w:rsidRPr="00614BAA" w:rsidRDefault="00186735" w:rsidP="00186735">
      <w:pPr>
        <w:pStyle w:val="IH3Div"/>
      </w:pPr>
      <w:r w:rsidRPr="00614BAA">
        <w:t>Division 5.2</w:t>
      </w:r>
      <w:r w:rsidRPr="00614BAA">
        <w:tab/>
        <w:t>Registration of assistance animals</w:t>
      </w:r>
    </w:p>
    <w:p w:rsidR="00186735" w:rsidRPr="00614BAA" w:rsidRDefault="00186735" w:rsidP="00186735">
      <w:pPr>
        <w:pStyle w:val="IH5Sec"/>
      </w:pPr>
      <w:r w:rsidRPr="00614BAA">
        <w:t>96</w:t>
      </w:r>
      <w:r w:rsidRPr="00614BAA">
        <w:tab/>
        <w:t>Register of assistance animals</w:t>
      </w:r>
    </w:p>
    <w:p w:rsidR="00186735" w:rsidRPr="00614BAA" w:rsidRDefault="00186735" w:rsidP="00186735">
      <w:pPr>
        <w:pStyle w:val="Amainreturn"/>
      </w:pPr>
      <w:r w:rsidRPr="00614BAA">
        <w:t>The registrar must set up and keep a register of assistance animals for this Act.</w:t>
      </w:r>
    </w:p>
    <w:p w:rsidR="00186735" w:rsidRPr="00614BAA" w:rsidRDefault="00186735" w:rsidP="00186735">
      <w:pPr>
        <w:pStyle w:val="IH5Sec"/>
      </w:pPr>
      <w:r w:rsidRPr="00614BAA">
        <w:t>97</w:t>
      </w:r>
      <w:r w:rsidRPr="00614BAA">
        <w:tab/>
        <w:t>Registration of assistance animal</w:t>
      </w:r>
    </w:p>
    <w:p w:rsidR="00186735" w:rsidRPr="00614BAA" w:rsidRDefault="00186735" w:rsidP="00186735">
      <w:pPr>
        <w:pStyle w:val="IMain"/>
      </w:pPr>
      <w:r w:rsidRPr="00614BAA">
        <w:tab/>
        <w:t>(1)</w:t>
      </w:r>
      <w:r w:rsidRPr="00614BAA">
        <w:tab/>
        <w:t>The owner of an assistance animal may apply to the registrar for registration of the assistance animal.</w:t>
      </w:r>
    </w:p>
    <w:p w:rsidR="00186735" w:rsidRPr="00614BAA" w:rsidRDefault="00186735" w:rsidP="00186735">
      <w:pPr>
        <w:pStyle w:val="IMain"/>
      </w:pPr>
      <w:r w:rsidRPr="00614BAA">
        <w:tab/>
        <w:t>(2)</w:t>
      </w:r>
      <w:r w:rsidRPr="00614BAA">
        <w:tab/>
        <w:t>The application must include—</w:t>
      </w:r>
    </w:p>
    <w:p w:rsidR="00186735" w:rsidRPr="00614BAA" w:rsidRDefault="00186735" w:rsidP="00186735">
      <w:pPr>
        <w:pStyle w:val="Ipara"/>
      </w:pPr>
      <w:r w:rsidRPr="00614BAA">
        <w:tab/>
        <w:t>(a)</w:t>
      </w:r>
      <w:r w:rsidRPr="00614BAA">
        <w:tab/>
        <w:t>evidence that the animal is accredited as an assistance animal; and</w:t>
      </w:r>
    </w:p>
    <w:p w:rsidR="00186735" w:rsidRPr="00614BAA" w:rsidRDefault="00186735" w:rsidP="00186735">
      <w:pPr>
        <w:pStyle w:val="Ipara"/>
      </w:pPr>
      <w:r w:rsidRPr="00614BAA">
        <w:tab/>
        <w:t>(b)</w:t>
      </w:r>
      <w:r w:rsidRPr="00614BAA">
        <w:tab/>
        <w:t>if the applicant is less than 16 years old and lives with a parent or guardian—written consent to the registration by the applicant’s parent or guardian; and</w:t>
      </w:r>
    </w:p>
    <w:p w:rsidR="00186735" w:rsidRPr="00614BAA" w:rsidRDefault="00186735" w:rsidP="00186735">
      <w:pPr>
        <w:pStyle w:val="Ipara"/>
      </w:pPr>
      <w:r w:rsidRPr="00614BAA">
        <w:tab/>
        <w:t>(c)</w:t>
      </w:r>
      <w:r w:rsidRPr="00614BAA">
        <w:tab/>
        <w:t>anything else prescribed by regulation.</w:t>
      </w:r>
    </w:p>
    <w:p w:rsidR="00186735" w:rsidRPr="00614BAA" w:rsidRDefault="00186735" w:rsidP="00186735">
      <w:pPr>
        <w:pStyle w:val="IMain"/>
      </w:pPr>
      <w:r w:rsidRPr="00614BAA">
        <w:tab/>
        <w:t>(3)</w:t>
      </w:r>
      <w:r w:rsidRPr="00614BAA">
        <w:tab/>
        <w:t>The registrar must register an assistance animal if the application for registration has been made in accordance with subsection (2).</w:t>
      </w:r>
    </w:p>
    <w:p w:rsidR="00186735" w:rsidRPr="00614BAA" w:rsidRDefault="00186735" w:rsidP="00D95C44">
      <w:pPr>
        <w:pStyle w:val="IMain"/>
        <w:keepNext/>
      </w:pPr>
      <w:r w:rsidRPr="00614BAA">
        <w:tab/>
        <w:t>(4)</w:t>
      </w:r>
      <w:r w:rsidRPr="00614BAA">
        <w:tab/>
        <w:t>If the registrar registers an assistance animal, the registrar must—</w:t>
      </w:r>
    </w:p>
    <w:p w:rsidR="00186735" w:rsidRPr="00614BAA" w:rsidRDefault="00186735" w:rsidP="00186735">
      <w:pPr>
        <w:pStyle w:val="Ipara"/>
      </w:pPr>
      <w:r w:rsidRPr="00614BAA">
        <w:tab/>
        <w:t>(a)</w:t>
      </w:r>
      <w:r w:rsidRPr="00614BAA">
        <w:tab/>
        <w:t>give the applicant written notice that the assistance animal has been registered; and</w:t>
      </w:r>
    </w:p>
    <w:p w:rsidR="00186735" w:rsidRPr="00614BAA" w:rsidRDefault="00186735" w:rsidP="00186735">
      <w:pPr>
        <w:pStyle w:val="Ipara"/>
      </w:pPr>
      <w:r w:rsidRPr="00614BAA">
        <w:tab/>
        <w:t>(b)</w:t>
      </w:r>
      <w:r w:rsidRPr="00614BAA">
        <w:tab/>
        <w:t>record in the register of assistance animals the information prescribed by regulation.</w:t>
      </w:r>
    </w:p>
    <w:p w:rsidR="00186735" w:rsidRPr="00614BAA" w:rsidRDefault="00186735" w:rsidP="00186735">
      <w:pPr>
        <w:pStyle w:val="IMain"/>
      </w:pPr>
      <w:r w:rsidRPr="00614BAA">
        <w:tab/>
        <w:t>(5)</w:t>
      </w:r>
      <w:r w:rsidRPr="00614BAA">
        <w:tab/>
        <w:t>The registration of an assistance animal remains in force for the period for which the animal is accredited as an assistance animal.</w:t>
      </w:r>
    </w:p>
    <w:p w:rsidR="00186735" w:rsidRPr="00614BAA" w:rsidRDefault="00186735" w:rsidP="00614BAA">
      <w:pPr>
        <w:pStyle w:val="IMain"/>
        <w:keepNext/>
      </w:pPr>
      <w:r w:rsidRPr="00614BAA">
        <w:tab/>
        <w:t>(6)</w:t>
      </w:r>
      <w:r w:rsidRPr="00614BAA">
        <w:tab/>
        <w:t>The applicant must tell the registrar if the animal is no longer accredited as an assistance animal.</w:t>
      </w:r>
    </w:p>
    <w:p w:rsidR="00186735" w:rsidRPr="00614BAA" w:rsidRDefault="00186735" w:rsidP="00186735">
      <w:pPr>
        <w:pStyle w:val="Penalty"/>
      </w:pPr>
      <w:r w:rsidRPr="00614BAA">
        <w:t xml:space="preserve">Maximum penalty:  </w:t>
      </w:r>
      <w:r w:rsidR="00682ADE" w:rsidRPr="00614BAA">
        <w:t>25</w:t>
      </w:r>
      <w:r w:rsidRPr="00614BAA">
        <w:t xml:space="preserve"> penalty units.</w:t>
      </w:r>
    </w:p>
    <w:p w:rsidR="00724CF8" w:rsidRPr="00614BAA" w:rsidRDefault="00724CF8" w:rsidP="00724CF8">
      <w:pPr>
        <w:pStyle w:val="IMain"/>
      </w:pPr>
      <w:r w:rsidRPr="00614BAA">
        <w:tab/>
        <w:t>(7)</w:t>
      </w:r>
      <w:r w:rsidRPr="00614BAA">
        <w:tab/>
        <w:t xml:space="preserve">An offence against subsection (6) is a strict liability offence. </w:t>
      </w:r>
    </w:p>
    <w:p w:rsidR="00186735" w:rsidRPr="00614BAA" w:rsidRDefault="00186735" w:rsidP="00186735">
      <w:pPr>
        <w:pStyle w:val="IH5Sec"/>
      </w:pPr>
      <w:r w:rsidRPr="00614BAA">
        <w:t>98</w:t>
      </w:r>
      <w:r w:rsidRPr="00614BAA">
        <w:tab/>
        <w:t>Registration of assistance animal numbers and certificates</w:t>
      </w:r>
    </w:p>
    <w:p w:rsidR="00186735" w:rsidRPr="00614BAA" w:rsidRDefault="00186735" w:rsidP="00186735">
      <w:pPr>
        <w:pStyle w:val="IMain"/>
      </w:pPr>
      <w:r w:rsidRPr="00614BAA">
        <w:tab/>
        <w:t>(1)</w:t>
      </w:r>
      <w:r w:rsidRPr="00614BAA">
        <w:tab/>
        <w:t>If the registrar registers an assistance animal, the registrar must—</w:t>
      </w:r>
    </w:p>
    <w:p w:rsidR="00186735" w:rsidRPr="00614BAA" w:rsidRDefault="00186735" w:rsidP="00186735">
      <w:pPr>
        <w:pStyle w:val="Ipara"/>
      </w:pPr>
      <w:r w:rsidRPr="00614BAA">
        <w:tab/>
        <w:t>(a)</w:t>
      </w:r>
      <w:r w:rsidRPr="00614BAA">
        <w:tab/>
        <w:t>give a registration number to the assistance animal; and</w:t>
      </w:r>
    </w:p>
    <w:p w:rsidR="00186735" w:rsidRPr="00614BAA" w:rsidRDefault="00186735" w:rsidP="00186735">
      <w:pPr>
        <w:pStyle w:val="Ipara"/>
      </w:pPr>
      <w:r w:rsidRPr="00614BAA">
        <w:tab/>
        <w:t>(b)</w:t>
      </w:r>
      <w:r w:rsidRPr="00614BAA">
        <w:tab/>
        <w:t>give to the owner of the assistance animal a registration certificate for the assistance animal; and</w:t>
      </w:r>
    </w:p>
    <w:p w:rsidR="00186735" w:rsidRPr="00614BAA" w:rsidRDefault="00186735" w:rsidP="00186735">
      <w:pPr>
        <w:pStyle w:val="Ipara"/>
      </w:pPr>
      <w:r w:rsidRPr="00614BAA">
        <w:tab/>
        <w:t>(c)</w:t>
      </w:r>
      <w:r w:rsidRPr="00614BAA">
        <w:tab/>
        <w:t xml:space="preserve">tell the </w:t>
      </w:r>
      <w:r w:rsidR="00AC0423" w:rsidRPr="00614BAA">
        <w:t>owner</w:t>
      </w:r>
      <w:r w:rsidR="00825941" w:rsidRPr="00614BAA">
        <w:t>,</w:t>
      </w:r>
      <w:r w:rsidRPr="00614BAA">
        <w:t xml:space="preserve"> </w:t>
      </w:r>
      <w:r w:rsidR="00AC0423" w:rsidRPr="00614BAA">
        <w:t>in writing</w:t>
      </w:r>
      <w:r w:rsidR="00825941" w:rsidRPr="00614BAA">
        <w:t>,</w:t>
      </w:r>
      <w:r w:rsidR="00AC0423" w:rsidRPr="00614BAA">
        <w:t xml:space="preserve"> about any identification of the assistance an</w:t>
      </w:r>
      <w:r w:rsidR="00825941" w:rsidRPr="00614BAA">
        <w:t>imal required under section 106D</w:t>
      </w:r>
      <w:r w:rsidRPr="00614BAA">
        <w:t>.</w:t>
      </w:r>
    </w:p>
    <w:p w:rsidR="00186735" w:rsidRPr="00614BAA" w:rsidRDefault="00186735" w:rsidP="00186735">
      <w:pPr>
        <w:pStyle w:val="IMain"/>
      </w:pPr>
      <w:r w:rsidRPr="00614BAA">
        <w:tab/>
        <w:t>(2)</w:t>
      </w:r>
      <w:r w:rsidRPr="00614BAA">
        <w:tab/>
        <w:t xml:space="preserve">A registration certificate for an assistance animal must </w:t>
      </w:r>
      <w:r w:rsidR="00AC0423" w:rsidRPr="00614BAA">
        <w:t xml:space="preserve">include any </w:t>
      </w:r>
      <w:r w:rsidRPr="00614BAA">
        <w:t>information prescribed by regulation.</w:t>
      </w:r>
    </w:p>
    <w:p w:rsidR="00186735" w:rsidRPr="00614BAA" w:rsidRDefault="00AC0423" w:rsidP="00AC0423">
      <w:pPr>
        <w:pStyle w:val="IH3Div"/>
      </w:pPr>
      <w:r w:rsidRPr="00614BAA">
        <w:t>Division 5.3</w:t>
      </w:r>
      <w:r w:rsidRPr="00614BAA">
        <w:tab/>
        <w:t>Assistance animal trainers and assessors</w:t>
      </w:r>
    </w:p>
    <w:p w:rsidR="00420386" w:rsidRPr="00614BAA" w:rsidRDefault="00186735" w:rsidP="00EC4FD1">
      <w:pPr>
        <w:pStyle w:val="IH5Sec"/>
      </w:pPr>
      <w:r w:rsidRPr="00614BAA">
        <w:t>99</w:t>
      </w:r>
      <w:r w:rsidR="00950081" w:rsidRPr="00614BAA">
        <w:tab/>
      </w:r>
      <w:r w:rsidR="00EA3D15" w:rsidRPr="00614BAA">
        <w:t xml:space="preserve">Registrar may </w:t>
      </w:r>
      <w:r w:rsidR="006F4CCA" w:rsidRPr="00614BAA">
        <w:t>register</w:t>
      </w:r>
      <w:r w:rsidR="00FA1F6D" w:rsidRPr="00614BAA">
        <w:t xml:space="preserve"> assistance animal trainer</w:t>
      </w:r>
    </w:p>
    <w:p w:rsidR="00FA1F6D" w:rsidRPr="00614BAA" w:rsidRDefault="00B37721" w:rsidP="00FA1F6D">
      <w:pPr>
        <w:pStyle w:val="IMain"/>
      </w:pPr>
      <w:r w:rsidRPr="00614BAA">
        <w:tab/>
        <w:t>(1)</w:t>
      </w:r>
      <w:r w:rsidRPr="00614BAA">
        <w:tab/>
        <w:t>A person</w:t>
      </w:r>
      <w:r w:rsidR="00A66710" w:rsidRPr="00614BAA">
        <w:t xml:space="preserve"> </w:t>
      </w:r>
      <w:r w:rsidR="00FA1F6D" w:rsidRPr="00614BAA">
        <w:t xml:space="preserve">may apply to </w:t>
      </w:r>
      <w:r w:rsidR="0011472F" w:rsidRPr="00614BAA">
        <w:t>the registrar</w:t>
      </w:r>
      <w:r w:rsidR="00054E14" w:rsidRPr="00614BAA">
        <w:t>—</w:t>
      </w:r>
    </w:p>
    <w:p w:rsidR="00054E14" w:rsidRPr="00614BAA" w:rsidRDefault="002969A0" w:rsidP="00054E14">
      <w:pPr>
        <w:pStyle w:val="Ipara"/>
      </w:pPr>
      <w:r w:rsidRPr="00614BAA">
        <w:tab/>
        <w:t>(a)</w:t>
      </w:r>
      <w:r w:rsidRPr="00614BAA">
        <w:tab/>
        <w:t>to be registered as</w:t>
      </w:r>
      <w:r w:rsidR="00054E14" w:rsidRPr="00614BAA">
        <w:t xml:space="preserve"> an assistance animal trainer; or</w:t>
      </w:r>
    </w:p>
    <w:p w:rsidR="00054E14" w:rsidRPr="00614BAA" w:rsidRDefault="00054E14" w:rsidP="00614BAA">
      <w:pPr>
        <w:pStyle w:val="Ipara"/>
        <w:keepNext/>
        <w:rPr>
          <w:lang w:eastAsia="en-AU"/>
        </w:rPr>
      </w:pPr>
      <w:r w:rsidRPr="00614BAA">
        <w:tab/>
        <w:t>(b)</w:t>
      </w:r>
      <w:r w:rsidRPr="00614BAA">
        <w:tab/>
        <w:t>for a registered assistance animal trainer—to renew the assistance animal trainer</w:t>
      </w:r>
      <w:r w:rsidRPr="00614BAA">
        <w:rPr>
          <w:lang w:eastAsia="en-AU"/>
        </w:rPr>
        <w:t>’s registration.</w:t>
      </w:r>
    </w:p>
    <w:p w:rsidR="00142EA6" w:rsidRPr="00614BAA" w:rsidRDefault="00142EA6">
      <w:pPr>
        <w:pStyle w:val="aNote"/>
      </w:pPr>
      <w:r w:rsidRPr="00614BAA">
        <w:rPr>
          <w:rStyle w:val="charItals"/>
        </w:rPr>
        <w:t>Note</w:t>
      </w:r>
      <w:r w:rsidRPr="00614BAA">
        <w:tab/>
        <w:t>A fee may be determined under s 144 for this provision.</w:t>
      </w:r>
    </w:p>
    <w:p w:rsidR="002A1E63" w:rsidRPr="00614BAA" w:rsidRDefault="002A1E63" w:rsidP="002A1E63">
      <w:pPr>
        <w:pStyle w:val="IMain"/>
      </w:pPr>
      <w:r w:rsidRPr="00614BAA">
        <w:tab/>
        <w:t>(2)</w:t>
      </w:r>
      <w:r w:rsidRPr="00614BAA">
        <w:tab/>
        <w:t>An application must—</w:t>
      </w:r>
    </w:p>
    <w:p w:rsidR="002A1E63" w:rsidRPr="00614BAA" w:rsidRDefault="002A1E63" w:rsidP="002A1E63">
      <w:pPr>
        <w:pStyle w:val="Ipara"/>
      </w:pPr>
      <w:r w:rsidRPr="00614BAA">
        <w:tab/>
        <w:t>(a)</w:t>
      </w:r>
      <w:r w:rsidRPr="00614BAA">
        <w:tab/>
        <w:t>be in writing; and</w:t>
      </w:r>
    </w:p>
    <w:p w:rsidR="002A1E63" w:rsidRPr="00614BAA" w:rsidRDefault="002A1E63" w:rsidP="002A1E63">
      <w:pPr>
        <w:pStyle w:val="Ipara"/>
      </w:pPr>
      <w:r w:rsidRPr="00614BAA">
        <w:tab/>
        <w:t>(b)</w:t>
      </w:r>
      <w:r w:rsidRPr="00614BAA">
        <w:tab/>
        <w:t>include any information prescribed by regulation.</w:t>
      </w:r>
    </w:p>
    <w:p w:rsidR="0033579E" w:rsidRPr="00614BAA" w:rsidRDefault="00142EA6" w:rsidP="00142EA6">
      <w:pPr>
        <w:pStyle w:val="IMain"/>
      </w:pPr>
      <w:r w:rsidRPr="00614BAA">
        <w:tab/>
        <w:t>(</w:t>
      </w:r>
      <w:r w:rsidR="002A1E63" w:rsidRPr="00614BAA">
        <w:t>3</w:t>
      </w:r>
      <w:r w:rsidRPr="00614BAA">
        <w:t>)</w:t>
      </w:r>
      <w:r w:rsidRPr="00614BAA">
        <w:tab/>
      </w:r>
      <w:r w:rsidR="006F4CCA" w:rsidRPr="00614BAA">
        <w:t xml:space="preserve">Within </w:t>
      </w:r>
      <w:r w:rsidR="005615C4" w:rsidRPr="00614BAA">
        <w:t>30</w:t>
      </w:r>
      <w:r w:rsidR="006F4CCA" w:rsidRPr="00614BAA">
        <w:t xml:space="preserve"> days of receiving the application</w:t>
      </w:r>
      <w:r w:rsidR="00664592" w:rsidRPr="00614BAA">
        <w:t>, the</w:t>
      </w:r>
      <w:r w:rsidR="0033579E" w:rsidRPr="00614BAA">
        <w:t xml:space="preserve"> registrar </w:t>
      </w:r>
      <w:r w:rsidR="006F4CCA" w:rsidRPr="00614BAA">
        <w:t>must</w:t>
      </w:r>
      <w:r w:rsidR="0033579E" w:rsidRPr="00614BAA">
        <w:t>—</w:t>
      </w:r>
    </w:p>
    <w:p w:rsidR="0033579E" w:rsidRPr="00614BAA" w:rsidRDefault="0033579E" w:rsidP="0033579E">
      <w:pPr>
        <w:pStyle w:val="Ipara"/>
      </w:pPr>
      <w:r w:rsidRPr="00614BAA">
        <w:tab/>
        <w:t>(a)</w:t>
      </w:r>
      <w:r w:rsidRPr="00614BAA">
        <w:tab/>
      </w:r>
      <w:r w:rsidR="006F4CCA" w:rsidRPr="00614BAA">
        <w:t>register</w:t>
      </w:r>
      <w:r w:rsidRPr="00614BAA">
        <w:t xml:space="preserve"> the </w:t>
      </w:r>
      <w:r w:rsidR="008A0761" w:rsidRPr="00614BAA">
        <w:t>applicant</w:t>
      </w:r>
      <w:r w:rsidRPr="00614BAA">
        <w:t xml:space="preserve"> for a stated period; or</w:t>
      </w:r>
    </w:p>
    <w:p w:rsidR="0033579E" w:rsidRPr="00614BAA" w:rsidRDefault="0033579E" w:rsidP="0033579E">
      <w:pPr>
        <w:pStyle w:val="Ipara"/>
      </w:pPr>
      <w:r w:rsidRPr="00614BAA">
        <w:tab/>
        <w:t>(b)</w:t>
      </w:r>
      <w:r w:rsidRPr="00614BAA">
        <w:tab/>
      </w:r>
      <w:r w:rsidR="006F4CCA" w:rsidRPr="00614BAA">
        <w:t>register</w:t>
      </w:r>
      <w:r w:rsidRPr="00614BAA">
        <w:t xml:space="preserve"> the </w:t>
      </w:r>
      <w:r w:rsidR="008A0761" w:rsidRPr="00614BAA">
        <w:t xml:space="preserve">applicant </w:t>
      </w:r>
      <w:r w:rsidRPr="00614BAA">
        <w:t>for a stated period subject to stated conditions; or</w:t>
      </w:r>
    </w:p>
    <w:p w:rsidR="0033579E" w:rsidRPr="00614BAA" w:rsidRDefault="0033579E" w:rsidP="00614BAA">
      <w:pPr>
        <w:pStyle w:val="Ipara"/>
        <w:keepNext/>
      </w:pPr>
      <w:r w:rsidRPr="00614BAA">
        <w:tab/>
        <w:t>(c)</w:t>
      </w:r>
      <w:r w:rsidRPr="00614BAA">
        <w:tab/>
        <w:t xml:space="preserve">refuse to </w:t>
      </w:r>
      <w:r w:rsidR="006F4CCA" w:rsidRPr="00614BAA">
        <w:t>register</w:t>
      </w:r>
      <w:r w:rsidRPr="00614BAA">
        <w:t xml:space="preserve"> the </w:t>
      </w:r>
      <w:r w:rsidR="008A0761" w:rsidRPr="00614BAA">
        <w:t>applicant</w:t>
      </w:r>
      <w:r w:rsidRPr="00614BAA">
        <w:t>.</w:t>
      </w:r>
    </w:p>
    <w:p w:rsidR="006F4CCA" w:rsidRPr="00614BAA" w:rsidRDefault="006F4CCA" w:rsidP="006F4CCA">
      <w:pPr>
        <w:pStyle w:val="aNote"/>
      </w:pPr>
      <w:r w:rsidRPr="00614BAA">
        <w:rPr>
          <w:rStyle w:val="charItals"/>
        </w:rPr>
        <w:t>Note</w:t>
      </w:r>
      <w:r w:rsidRPr="00614BAA">
        <w:rPr>
          <w:rStyle w:val="charItals"/>
        </w:rPr>
        <w:tab/>
      </w:r>
      <w:r w:rsidRPr="00614BAA">
        <w:t xml:space="preserve">Failure to register the applicant within the required time is taken to be a decision not to register the applicant (see </w:t>
      </w:r>
      <w:hyperlink r:id="rId51" w:tooltip="A2008-35" w:history="1">
        <w:r w:rsidRPr="00614BAA">
          <w:rPr>
            <w:rStyle w:val="charCitHyperlinkItal"/>
          </w:rPr>
          <w:t>ACT Civil and Administrative Tribunal Act 2008</w:t>
        </w:r>
      </w:hyperlink>
      <w:r w:rsidRPr="00614BAA">
        <w:t>, s 12).</w:t>
      </w:r>
    </w:p>
    <w:p w:rsidR="0011472F" w:rsidRPr="00614BAA" w:rsidRDefault="0033579E" w:rsidP="00142EA6">
      <w:pPr>
        <w:pStyle w:val="IMain"/>
      </w:pPr>
      <w:r w:rsidRPr="00614BAA">
        <w:tab/>
        <w:t>(4)</w:t>
      </w:r>
      <w:r w:rsidRPr="00614BAA">
        <w:tab/>
        <w:t xml:space="preserve">The registrar may only </w:t>
      </w:r>
      <w:r w:rsidR="006F4CCA" w:rsidRPr="00614BAA">
        <w:t>register</w:t>
      </w:r>
      <w:r w:rsidRPr="00614BAA">
        <w:t xml:space="preserve"> the </w:t>
      </w:r>
      <w:r w:rsidR="00F84CE4" w:rsidRPr="00614BAA">
        <w:t xml:space="preserve">applicant </w:t>
      </w:r>
      <w:r w:rsidRPr="00614BAA">
        <w:t>if</w:t>
      </w:r>
      <w:r w:rsidR="002A1E63" w:rsidRPr="00614BAA">
        <w:t xml:space="preserve"> satisfied</w:t>
      </w:r>
      <w:r w:rsidR="00142EA6" w:rsidRPr="00614BAA">
        <w:t xml:space="preserve"> the </w:t>
      </w:r>
      <w:r w:rsidR="00F84CE4" w:rsidRPr="00614BAA">
        <w:t>applicant</w:t>
      </w:r>
      <w:r w:rsidR="00142EA6" w:rsidRPr="00614BAA">
        <w:t>—</w:t>
      </w:r>
    </w:p>
    <w:p w:rsidR="00EA3D15" w:rsidRPr="00614BAA" w:rsidRDefault="00964066" w:rsidP="002A6E9A">
      <w:pPr>
        <w:pStyle w:val="Ipara"/>
      </w:pPr>
      <w:r w:rsidRPr="00614BAA">
        <w:tab/>
        <w:t>(</w:t>
      </w:r>
      <w:r w:rsidR="0045581B" w:rsidRPr="00614BAA">
        <w:t>a</w:t>
      </w:r>
      <w:r w:rsidRPr="00614BAA">
        <w:t>)</w:t>
      </w:r>
      <w:r w:rsidRPr="00614BAA">
        <w:tab/>
      </w:r>
      <w:r w:rsidR="00B37721" w:rsidRPr="00614BAA">
        <w:t>has the skills and experience to</w:t>
      </w:r>
      <w:r w:rsidR="002A6E9A" w:rsidRPr="00614BAA">
        <w:t xml:space="preserve"> </w:t>
      </w:r>
      <w:r w:rsidR="00B37721" w:rsidRPr="00614BAA">
        <w:t xml:space="preserve">train an animal to meet the requirements set out </w:t>
      </w:r>
      <w:r w:rsidR="0074375A" w:rsidRPr="00614BAA">
        <w:t xml:space="preserve">under the </w:t>
      </w:r>
      <w:r w:rsidR="00A635E3" w:rsidRPr="00614BAA">
        <w:t>assistance animal standard</w:t>
      </w:r>
      <w:r w:rsidR="0045581B" w:rsidRPr="00614BAA">
        <w:rPr>
          <w:rFonts w:ascii="Times-Roman" w:hAnsi="Times-Roman" w:cs="Times-Roman"/>
          <w:szCs w:val="24"/>
          <w:lang w:eastAsia="en-AU"/>
        </w:rPr>
        <w:t>; and</w:t>
      </w:r>
    </w:p>
    <w:p w:rsidR="00AA5989" w:rsidRPr="00614BAA" w:rsidRDefault="00AA5989" w:rsidP="00EA3D15">
      <w:pPr>
        <w:pStyle w:val="Ipara"/>
      </w:pPr>
      <w:r w:rsidRPr="00614BAA">
        <w:tab/>
        <w:t>(b)</w:t>
      </w:r>
      <w:r w:rsidRPr="00614BAA">
        <w:tab/>
        <w:t xml:space="preserve">is registered to engage in a regulated activity under the </w:t>
      </w:r>
      <w:hyperlink r:id="rId52" w:tooltip="A2011-44" w:history="1">
        <w:r w:rsidR="00A76B0F" w:rsidRPr="00614BAA">
          <w:rPr>
            <w:rStyle w:val="charCitHyperlinkItal"/>
          </w:rPr>
          <w:t>Working with Vulnerable People (Background Checking) Act 2011</w:t>
        </w:r>
      </w:hyperlink>
      <w:r w:rsidRPr="00614BAA">
        <w:t>; and</w:t>
      </w:r>
    </w:p>
    <w:p w:rsidR="007B6B4F" w:rsidRPr="00614BAA" w:rsidRDefault="00EA3D15" w:rsidP="00EA3D15">
      <w:pPr>
        <w:pStyle w:val="Ipara"/>
      </w:pPr>
      <w:r w:rsidRPr="00614BAA">
        <w:tab/>
        <w:t>(</w:t>
      </w:r>
      <w:r w:rsidR="00AA5989" w:rsidRPr="00614BAA">
        <w:t>c</w:t>
      </w:r>
      <w:r w:rsidRPr="00614BAA">
        <w:t>)</w:t>
      </w:r>
      <w:r w:rsidRPr="00614BAA">
        <w:tab/>
      </w:r>
      <w:r w:rsidR="00964066" w:rsidRPr="00614BAA">
        <w:t>has not</w:t>
      </w:r>
      <w:r w:rsidR="003F3302" w:rsidRPr="00614BAA">
        <w:t xml:space="preserve">, </w:t>
      </w:r>
      <w:r w:rsidR="003F3302" w:rsidRPr="00614BAA">
        <w:rPr>
          <w:lang w:eastAsia="en-AU"/>
        </w:rPr>
        <w:t>within 2 years before the application was made,</w:t>
      </w:r>
      <w:r w:rsidR="00964066" w:rsidRPr="00614BAA">
        <w:t xml:space="preserve"> been </w:t>
      </w:r>
      <w:r w:rsidR="00664592" w:rsidRPr="00614BAA">
        <w:t xml:space="preserve">convicted or </w:t>
      </w:r>
      <w:r w:rsidR="00964066" w:rsidRPr="00614BAA">
        <w:t>found guilty of an offence under this Act</w:t>
      </w:r>
      <w:r w:rsidR="003F3302" w:rsidRPr="00614BAA">
        <w:t>, a corresponding law of a State</w:t>
      </w:r>
      <w:r w:rsidR="00964066" w:rsidRPr="00614BAA">
        <w:t xml:space="preserve"> or the </w:t>
      </w:r>
      <w:hyperlink r:id="rId53" w:tooltip="A1992-45" w:history="1">
        <w:r w:rsidR="00A76B0F" w:rsidRPr="00614BAA">
          <w:rPr>
            <w:rStyle w:val="charCitHyperlinkItal"/>
          </w:rPr>
          <w:t>Animal Welfare Act 1992</w:t>
        </w:r>
      </w:hyperlink>
      <w:r w:rsidR="007B6B4F" w:rsidRPr="00614BAA">
        <w:t>; and</w:t>
      </w:r>
    </w:p>
    <w:p w:rsidR="00EA3D15" w:rsidRPr="00614BAA" w:rsidRDefault="007B6B4F" w:rsidP="00EA3D15">
      <w:pPr>
        <w:pStyle w:val="Ipara"/>
      </w:pPr>
      <w:r w:rsidRPr="00614BAA">
        <w:tab/>
        <w:t>(</w:t>
      </w:r>
      <w:r w:rsidR="00AA5989" w:rsidRPr="00614BAA">
        <w:t>d</w:t>
      </w:r>
      <w:r w:rsidRPr="00614BAA">
        <w:t>)</w:t>
      </w:r>
      <w:r w:rsidRPr="00614BAA">
        <w:tab/>
        <w:t>meets any requirement prescribed by regulation</w:t>
      </w:r>
      <w:r w:rsidR="0045581B" w:rsidRPr="00614BAA">
        <w:t>.</w:t>
      </w:r>
    </w:p>
    <w:p w:rsidR="002A0440" w:rsidRPr="00614BAA" w:rsidRDefault="003D21FE" w:rsidP="002A0440">
      <w:pPr>
        <w:pStyle w:val="IMain"/>
      </w:pPr>
      <w:r w:rsidRPr="00614BAA">
        <w:tab/>
        <w:t>(</w:t>
      </w:r>
      <w:r w:rsidR="002A0440" w:rsidRPr="00614BAA">
        <w:t>5</w:t>
      </w:r>
      <w:r w:rsidRPr="00614BAA">
        <w:t>)</w:t>
      </w:r>
      <w:r w:rsidRPr="00614BAA">
        <w:tab/>
      </w:r>
      <w:r w:rsidR="002A0440" w:rsidRPr="00614BAA">
        <w:t xml:space="preserve">The registrar must, </w:t>
      </w:r>
      <w:r w:rsidR="006F4CCA" w:rsidRPr="00614BAA">
        <w:rPr>
          <w:lang w:eastAsia="en-AU"/>
        </w:rPr>
        <w:t>as soon as practicable after deciding whether to register the applicant</w:t>
      </w:r>
      <w:r w:rsidR="002A0440" w:rsidRPr="00614BAA">
        <w:t>, give the applicant written notice of the decision under subsection (3).</w:t>
      </w:r>
    </w:p>
    <w:p w:rsidR="00420386" w:rsidRPr="00614BAA" w:rsidRDefault="00AC0423" w:rsidP="006459EC">
      <w:pPr>
        <w:pStyle w:val="IH5Sec"/>
      </w:pPr>
      <w:r w:rsidRPr="00614BAA">
        <w:t>100</w:t>
      </w:r>
      <w:r w:rsidR="006459EC" w:rsidRPr="00614BAA">
        <w:tab/>
        <w:t xml:space="preserve">Registrar may suspend </w:t>
      </w:r>
      <w:r w:rsidRPr="00614BAA">
        <w:t>registration</w:t>
      </w:r>
      <w:r w:rsidR="006459EC" w:rsidRPr="00614BAA">
        <w:t xml:space="preserve"> of assistance animal trainer</w:t>
      </w:r>
    </w:p>
    <w:p w:rsidR="00664592" w:rsidRPr="00614BAA" w:rsidRDefault="00664592" w:rsidP="00664592">
      <w:pPr>
        <w:pStyle w:val="IMain"/>
      </w:pPr>
      <w:r w:rsidRPr="00614BAA">
        <w:tab/>
        <w:t>(1)</w:t>
      </w:r>
      <w:r w:rsidRPr="00614BAA">
        <w:tab/>
        <w:t>The registrar may suspend a person’s registration as an assistance animal trainer if satisfied on reasonable grounds—</w:t>
      </w:r>
    </w:p>
    <w:p w:rsidR="00622F13" w:rsidRPr="00614BAA" w:rsidRDefault="00664592" w:rsidP="00AC0423">
      <w:pPr>
        <w:pStyle w:val="Ipara"/>
      </w:pPr>
      <w:r w:rsidRPr="00614BAA">
        <w:tab/>
        <w:t>(a)</w:t>
      </w:r>
      <w:r w:rsidRPr="00614BAA">
        <w:tab/>
        <w:t>the person no longer has the skills and experience to</w:t>
      </w:r>
      <w:r w:rsidR="00AC0423" w:rsidRPr="00614BAA">
        <w:t xml:space="preserve"> </w:t>
      </w:r>
      <w:r w:rsidR="00622F13" w:rsidRPr="00614BAA">
        <w:t>train an animal to meet the requirements set out under the assistance animal standard</w:t>
      </w:r>
      <w:r w:rsidR="00622F13" w:rsidRPr="00614BAA">
        <w:rPr>
          <w:rFonts w:ascii="Times-Roman" w:hAnsi="Times-Roman" w:cs="Times-Roman"/>
          <w:szCs w:val="24"/>
          <w:lang w:eastAsia="en-AU"/>
        </w:rPr>
        <w:t>; or</w:t>
      </w:r>
    </w:p>
    <w:p w:rsidR="008675EA" w:rsidRPr="00614BAA" w:rsidRDefault="008675EA" w:rsidP="008675EA">
      <w:pPr>
        <w:pStyle w:val="Ipara"/>
      </w:pPr>
      <w:r w:rsidRPr="00614BAA">
        <w:tab/>
        <w:t>(b)</w:t>
      </w:r>
      <w:r w:rsidRPr="00614BAA">
        <w:tab/>
        <w:t xml:space="preserve">the person’s registration under the </w:t>
      </w:r>
      <w:hyperlink r:id="rId54" w:tooltip="A2011-44" w:history="1">
        <w:r w:rsidR="00A76B0F" w:rsidRPr="00614BAA">
          <w:rPr>
            <w:rStyle w:val="charCitHyperlinkItal"/>
          </w:rPr>
          <w:t>Working with Vulnerable People (Background Checking) Act 2011</w:t>
        </w:r>
      </w:hyperlink>
      <w:r w:rsidRPr="00614BAA">
        <w:t xml:space="preserve"> is suspended, cancelled or expired; or</w:t>
      </w:r>
    </w:p>
    <w:p w:rsidR="00664592" w:rsidRPr="00614BAA" w:rsidRDefault="00664592" w:rsidP="00664592">
      <w:pPr>
        <w:pStyle w:val="Ipara"/>
      </w:pPr>
      <w:r w:rsidRPr="00614BAA">
        <w:tab/>
        <w:t>(</w:t>
      </w:r>
      <w:r w:rsidR="00AA5989" w:rsidRPr="00614BAA">
        <w:t>c</w:t>
      </w:r>
      <w:r w:rsidRPr="00614BAA">
        <w:t>)</w:t>
      </w:r>
      <w:r w:rsidRPr="00614BAA">
        <w:tab/>
        <w:t>if the person’s registration is subject to a condition—the person fails to comply with the condition; or</w:t>
      </w:r>
    </w:p>
    <w:p w:rsidR="00664592" w:rsidRPr="00614BAA" w:rsidRDefault="00664592" w:rsidP="00664592">
      <w:pPr>
        <w:pStyle w:val="Ipara"/>
      </w:pPr>
      <w:r w:rsidRPr="00614BAA">
        <w:tab/>
        <w:t>(</w:t>
      </w:r>
      <w:r w:rsidR="00AA5989" w:rsidRPr="00614BAA">
        <w:t>d</w:t>
      </w:r>
      <w:r w:rsidRPr="00614BAA">
        <w:t>)</w:t>
      </w:r>
      <w:r w:rsidRPr="00614BAA">
        <w:tab/>
        <w:t xml:space="preserve">the suspension is necessary </w:t>
      </w:r>
      <w:r w:rsidR="00AC0423" w:rsidRPr="00614BAA">
        <w:t>in the interest</w:t>
      </w:r>
      <w:r w:rsidRPr="00614BAA">
        <w:t xml:space="preserve"> of animal welfare.</w:t>
      </w:r>
    </w:p>
    <w:p w:rsidR="009A0BD9" w:rsidRPr="00614BAA" w:rsidRDefault="009A0BD9" w:rsidP="009A0BD9">
      <w:pPr>
        <w:pStyle w:val="IMain"/>
      </w:pPr>
      <w:r w:rsidRPr="00614BAA">
        <w:tab/>
        <w:t>(2)</w:t>
      </w:r>
      <w:r w:rsidRPr="00614BAA">
        <w:tab/>
        <w:t>If the registrar suspends a person’s registration</w:t>
      </w:r>
      <w:r w:rsidR="002A6E9A" w:rsidRPr="00614BAA">
        <w:t>,</w:t>
      </w:r>
      <w:r w:rsidRPr="00614BAA">
        <w:t xml:space="preserve"> the register must give the approved person written notice—</w:t>
      </w:r>
    </w:p>
    <w:p w:rsidR="009A0BD9" w:rsidRPr="00614BAA" w:rsidRDefault="009A0BD9" w:rsidP="009A0BD9">
      <w:pPr>
        <w:pStyle w:val="Ipara"/>
      </w:pPr>
      <w:r w:rsidRPr="00614BAA">
        <w:tab/>
        <w:t>(a)</w:t>
      </w:r>
      <w:r w:rsidRPr="00614BAA">
        <w:tab/>
        <w:t>directing the person to do a stated thing within a stated time; and</w:t>
      </w:r>
    </w:p>
    <w:p w:rsidR="009A0BD9" w:rsidRPr="00614BAA" w:rsidRDefault="009A0BD9" w:rsidP="002A6E9A">
      <w:pPr>
        <w:pStyle w:val="Ipara"/>
      </w:pPr>
      <w:r w:rsidRPr="00614BAA">
        <w:tab/>
        <w:t>(b)</w:t>
      </w:r>
      <w:r w:rsidRPr="00614BAA">
        <w:tab/>
        <w:t>stating that if the person does not do the stated thing within the stated time</w:t>
      </w:r>
      <w:r w:rsidR="002A6E9A" w:rsidRPr="00614BAA">
        <w:t xml:space="preserve"> </w:t>
      </w:r>
      <w:r w:rsidRPr="00614BAA">
        <w:t xml:space="preserve">the registrar may cancel </w:t>
      </w:r>
      <w:r w:rsidR="00DB581B" w:rsidRPr="00614BAA">
        <w:t>the person’s registration</w:t>
      </w:r>
      <w:r w:rsidR="002A6E9A" w:rsidRPr="00614BAA">
        <w:t>.</w:t>
      </w:r>
    </w:p>
    <w:p w:rsidR="00DB581B" w:rsidRPr="00614BAA" w:rsidRDefault="002A6E9A" w:rsidP="00DB581B">
      <w:pPr>
        <w:pStyle w:val="IH5Sec"/>
      </w:pPr>
      <w:r w:rsidRPr="00614BAA">
        <w:t>101</w:t>
      </w:r>
      <w:r w:rsidR="00DB581B" w:rsidRPr="00614BAA">
        <w:tab/>
        <w:t xml:space="preserve">Registrar may cancel </w:t>
      </w:r>
      <w:r w:rsidRPr="00614BAA">
        <w:t>registration</w:t>
      </w:r>
      <w:r w:rsidR="00DB581B" w:rsidRPr="00614BAA">
        <w:t xml:space="preserve"> of assistance animal trainer</w:t>
      </w:r>
    </w:p>
    <w:p w:rsidR="007B6B4F" w:rsidRPr="00614BAA" w:rsidRDefault="007B6B4F" w:rsidP="002A6E9A">
      <w:pPr>
        <w:pStyle w:val="Amainreturn"/>
      </w:pPr>
      <w:r w:rsidRPr="00614BAA">
        <w:t>The registrar may cancel a person</w:t>
      </w:r>
      <w:r w:rsidR="009848E8" w:rsidRPr="00614BAA">
        <w:t>’s registration</w:t>
      </w:r>
      <w:r w:rsidRPr="00614BAA">
        <w:t xml:space="preserve"> as an assistance animal trainer if satisfied </w:t>
      </w:r>
      <w:r w:rsidR="005F430C" w:rsidRPr="00614BAA">
        <w:t>on reasonable grounds</w:t>
      </w:r>
      <w:r w:rsidRPr="00614BAA">
        <w:t>—</w:t>
      </w:r>
    </w:p>
    <w:p w:rsidR="007B6B4F" w:rsidRPr="00614BAA" w:rsidRDefault="007B6B4F" w:rsidP="007B6B4F">
      <w:pPr>
        <w:pStyle w:val="Ipara"/>
      </w:pPr>
      <w:r w:rsidRPr="00614BAA">
        <w:tab/>
        <w:t>(a)</w:t>
      </w:r>
      <w:r w:rsidRPr="00614BAA">
        <w:tab/>
      </w:r>
      <w:r w:rsidR="005F430C" w:rsidRPr="00614BAA">
        <w:t xml:space="preserve">the person </w:t>
      </w:r>
      <w:r w:rsidR="008F6FA2" w:rsidRPr="00614BAA">
        <w:t xml:space="preserve">was given written notice under section </w:t>
      </w:r>
      <w:r w:rsidR="002A6E9A" w:rsidRPr="00614BAA">
        <w:t>100</w:t>
      </w:r>
      <w:r w:rsidR="008F6FA2" w:rsidRPr="00614BAA">
        <w:t xml:space="preserve"> (2) and failed to comply with the notice</w:t>
      </w:r>
      <w:r w:rsidRPr="00614BAA">
        <w:rPr>
          <w:rFonts w:ascii="Times-Roman" w:hAnsi="Times-Roman" w:cs="Times-Roman"/>
          <w:szCs w:val="24"/>
          <w:lang w:eastAsia="en-AU"/>
        </w:rPr>
        <w:t>; or</w:t>
      </w:r>
    </w:p>
    <w:p w:rsidR="007B6B4F" w:rsidRPr="00614BAA" w:rsidRDefault="00664592" w:rsidP="007B6B4F">
      <w:pPr>
        <w:pStyle w:val="Ipara"/>
      </w:pPr>
      <w:r w:rsidRPr="00614BAA">
        <w:tab/>
        <w:t>(b</w:t>
      </w:r>
      <w:r w:rsidR="007B6B4F" w:rsidRPr="00614BAA">
        <w:t>)</w:t>
      </w:r>
      <w:r w:rsidR="007B6B4F" w:rsidRPr="00614BAA">
        <w:tab/>
      </w:r>
      <w:r w:rsidR="0074375A" w:rsidRPr="00614BAA">
        <w:t xml:space="preserve">the person </w:t>
      </w:r>
      <w:r w:rsidRPr="00614BAA">
        <w:t>is convicted or found guilty of</w:t>
      </w:r>
      <w:r w:rsidR="0074375A" w:rsidRPr="00614BAA">
        <w:t xml:space="preserve"> </w:t>
      </w:r>
      <w:r w:rsidR="007B6B4F" w:rsidRPr="00614BAA">
        <w:t>an offence under this Act</w:t>
      </w:r>
      <w:r w:rsidR="00F73D86" w:rsidRPr="00614BAA">
        <w:t>, a corresponding law</w:t>
      </w:r>
      <w:r w:rsidR="007B6B4F" w:rsidRPr="00614BAA">
        <w:t xml:space="preserve"> or the </w:t>
      </w:r>
      <w:hyperlink r:id="rId55" w:tooltip="A1992-45" w:history="1">
        <w:r w:rsidR="00A76B0F" w:rsidRPr="00614BAA">
          <w:rPr>
            <w:rStyle w:val="charCitHyperlinkItal"/>
          </w:rPr>
          <w:t>Animal Welfare Act 1992</w:t>
        </w:r>
      </w:hyperlink>
      <w:r w:rsidR="007B6B4F" w:rsidRPr="00614BAA">
        <w:t xml:space="preserve">; </w:t>
      </w:r>
      <w:r w:rsidR="0074375A" w:rsidRPr="00614BAA">
        <w:t>or</w:t>
      </w:r>
    </w:p>
    <w:p w:rsidR="007B6B4F" w:rsidRPr="00614BAA" w:rsidRDefault="00664592" w:rsidP="007B6B4F">
      <w:pPr>
        <w:pStyle w:val="Ipara"/>
      </w:pPr>
      <w:r w:rsidRPr="00614BAA">
        <w:tab/>
        <w:t>(c</w:t>
      </w:r>
      <w:r w:rsidR="0074375A" w:rsidRPr="00614BAA">
        <w:t>)</w:t>
      </w:r>
      <w:r w:rsidR="0074375A" w:rsidRPr="00614BAA">
        <w:tab/>
        <w:t xml:space="preserve">the suspension is </w:t>
      </w:r>
      <w:r w:rsidR="002A6E9A" w:rsidRPr="00614BAA">
        <w:t>necessary in the interest of animal welfare</w:t>
      </w:r>
      <w:r w:rsidR="007B6B4F" w:rsidRPr="00614BAA">
        <w:t>.</w:t>
      </w:r>
    </w:p>
    <w:p w:rsidR="00A47CB9" w:rsidRPr="00614BAA" w:rsidRDefault="00A47CB9" w:rsidP="00A47CB9">
      <w:pPr>
        <w:pStyle w:val="IH5Sec"/>
      </w:pPr>
      <w:r w:rsidRPr="00614BAA">
        <w:t>102</w:t>
      </w:r>
      <w:r w:rsidRPr="00614BAA">
        <w:tab/>
      </w:r>
      <w:r w:rsidR="00A6732C" w:rsidRPr="00614BAA">
        <w:t>Unregistered</w:t>
      </w:r>
      <w:r w:rsidRPr="00614BAA">
        <w:t xml:space="preserve"> assistance animal trainer</w:t>
      </w:r>
      <w:r w:rsidR="00A6732C" w:rsidRPr="00614BAA">
        <w:t>s</w:t>
      </w:r>
    </w:p>
    <w:p w:rsidR="00A47CB9" w:rsidRPr="00614BAA" w:rsidRDefault="00A47CB9" w:rsidP="00A47CB9">
      <w:pPr>
        <w:pStyle w:val="IMain"/>
      </w:pPr>
      <w:r w:rsidRPr="00614BAA">
        <w:tab/>
        <w:t>(1)</w:t>
      </w:r>
      <w:r w:rsidRPr="00614BAA">
        <w:tab/>
        <w:t>A person commits an offence if the person—</w:t>
      </w:r>
    </w:p>
    <w:p w:rsidR="00A47CB9" w:rsidRPr="00614BAA" w:rsidRDefault="00A47CB9" w:rsidP="00A47CB9">
      <w:pPr>
        <w:pStyle w:val="Ipara"/>
      </w:pPr>
      <w:r w:rsidRPr="00614BAA">
        <w:tab/>
        <w:t>(a)</w:t>
      </w:r>
      <w:r w:rsidRPr="00614BAA">
        <w:tab/>
        <w:t xml:space="preserve">carries </w:t>
      </w:r>
      <w:r w:rsidR="00FB7688" w:rsidRPr="00614BAA">
        <w:t>on a</w:t>
      </w:r>
      <w:r w:rsidRPr="00614BAA">
        <w:t xml:space="preserve"> business as an assistance animal trainer; and</w:t>
      </w:r>
    </w:p>
    <w:p w:rsidR="00A47CB9" w:rsidRPr="00614BAA" w:rsidRDefault="00A47CB9" w:rsidP="00614BAA">
      <w:pPr>
        <w:pStyle w:val="Ipara"/>
        <w:keepNext/>
      </w:pPr>
      <w:r w:rsidRPr="00614BAA">
        <w:tab/>
        <w:t>(b)</w:t>
      </w:r>
      <w:r w:rsidRPr="00614BAA">
        <w:tab/>
        <w:t xml:space="preserve">is not registered as an assistance animal </w:t>
      </w:r>
      <w:r w:rsidR="00FB7688" w:rsidRPr="00614BAA">
        <w:t>trainer</w:t>
      </w:r>
      <w:r w:rsidRPr="00614BAA">
        <w:t>.</w:t>
      </w:r>
    </w:p>
    <w:p w:rsidR="00A47CB9" w:rsidRPr="00614BAA" w:rsidRDefault="00A47CB9" w:rsidP="00A47CB9">
      <w:pPr>
        <w:pStyle w:val="Penalty"/>
      </w:pPr>
      <w:r w:rsidRPr="00614BAA">
        <w:t xml:space="preserve">Maximum penalty:  </w:t>
      </w:r>
      <w:r w:rsidR="00F350D7" w:rsidRPr="00614BAA">
        <w:t>50</w:t>
      </w:r>
      <w:r w:rsidRPr="00614BAA">
        <w:t xml:space="preserve"> penalty units</w:t>
      </w:r>
      <w:r w:rsidR="00F350D7" w:rsidRPr="00614BAA">
        <w:t>, imprisonment for 6 months or both</w:t>
      </w:r>
      <w:r w:rsidRPr="00614BAA">
        <w:t>.</w:t>
      </w:r>
    </w:p>
    <w:p w:rsidR="00FB7688" w:rsidRPr="00614BAA" w:rsidRDefault="00A47CB9" w:rsidP="00A47CB9">
      <w:pPr>
        <w:pStyle w:val="IMain"/>
      </w:pPr>
      <w:r w:rsidRPr="00614BAA">
        <w:tab/>
        <w:t>(2)</w:t>
      </w:r>
      <w:r w:rsidRPr="00614BAA">
        <w:tab/>
      </w:r>
      <w:r w:rsidR="00FB7688" w:rsidRPr="00614BAA">
        <w:t xml:space="preserve">A person commits </w:t>
      </w:r>
      <w:r w:rsidR="00825941" w:rsidRPr="00614BAA">
        <w:t>a</w:t>
      </w:r>
      <w:r w:rsidR="00FB7688" w:rsidRPr="00614BAA">
        <w:t>n offence if the person—</w:t>
      </w:r>
    </w:p>
    <w:p w:rsidR="00FB7688" w:rsidRPr="00614BAA" w:rsidRDefault="00FB7688" w:rsidP="00FB7688">
      <w:pPr>
        <w:pStyle w:val="Ipara"/>
      </w:pPr>
      <w:r w:rsidRPr="00614BAA">
        <w:tab/>
        <w:t>(a)</w:t>
      </w:r>
      <w:r w:rsidRPr="00614BAA">
        <w:tab/>
        <w:t>accredits an animal as an assistance animal; and</w:t>
      </w:r>
    </w:p>
    <w:p w:rsidR="00FB7688" w:rsidRPr="00614BAA" w:rsidRDefault="00FB7688" w:rsidP="00614BAA">
      <w:pPr>
        <w:pStyle w:val="Ipara"/>
        <w:keepNext/>
      </w:pPr>
      <w:r w:rsidRPr="00614BAA">
        <w:tab/>
        <w:t>(b)</w:t>
      </w:r>
      <w:r w:rsidRPr="00614BAA">
        <w:tab/>
        <w:t>is not registered as an assistance animal trainer.</w:t>
      </w:r>
    </w:p>
    <w:p w:rsidR="00FB7688" w:rsidRPr="00614BAA" w:rsidRDefault="00FB7688" w:rsidP="00FB7688">
      <w:pPr>
        <w:pStyle w:val="Penalty"/>
      </w:pPr>
      <w:r w:rsidRPr="00614BAA">
        <w:t xml:space="preserve">Maximum penalty:  </w:t>
      </w:r>
      <w:r w:rsidR="00F350D7" w:rsidRPr="00614BAA">
        <w:t>50 penalty units, imprisonment for 6 months or both.</w:t>
      </w:r>
    </w:p>
    <w:p w:rsidR="00A47CB9" w:rsidRPr="00614BAA" w:rsidRDefault="00FB7688" w:rsidP="00A47CB9">
      <w:pPr>
        <w:pStyle w:val="IMain"/>
      </w:pPr>
      <w:r w:rsidRPr="00614BAA">
        <w:tab/>
        <w:t>(3)</w:t>
      </w:r>
      <w:r w:rsidRPr="00614BAA">
        <w:tab/>
      </w:r>
      <w:r w:rsidR="00A47CB9" w:rsidRPr="00614BAA">
        <w:t xml:space="preserve">An offence against </w:t>
      </w:r>
      <w:r w:rsidRPr="00614BAA">
        <w:t xml:space="preserve">this section </w:t>
      </w:r>
      <w:r w:rsidR="00A47CB9" w:rsidRPr="00614BAA">
        <w:t>is a strict liability offence.</w:t>
      </w:r>
    </w:p>
    <w:p w:rsidR="00A47CB9" w:rsidRPr="00614BAA" w:rsidRDefault="00A47CB9" w:rsidP="00A47CB9">
      <w:pPr>
        <w:pStyle w:val="IMain"/>
      </w:pPr>
      <w:r w:rsidRPr="00614BAA">
        <w:tab/>
        <w:t>(</w:t>
      </w:r>
      <w:r w:rsidR="00FB7688" w:rsidRPr="00614BAA">
        <w:t>4</w:t>
      </w:r>
      <w:r w:rsidRPr="00614BAA">
        <w:t>)</w:t>
      </w:r>
      <w:r w:rsidRPr="00614BAA">
        <w:tab/>
        <w:t>In this section:</w:t>
      </w:r>
    </w:p>
    <w:p w:rsidR="00F94790" w:rsidRPr="00614BAA" w:rsidRDefault="00F94790" w:rsidP="00614BAA">
      <w:pPr>
        <w:pStyle w:val="aDef"/>
      </w:pPr>
      <w:r w:rsidRPr="00614BAA">
        <w:rPr>
          <w:rStyle w:val="charBoldItals"/>
        </w:rPr>
        <w:t>not registered</w:t>
      </w:r>
      <w:r w:rsidRPr="00614BAA">
        <w:t>—a person is not registered if the person’s registration is suspended, cancelled or expired.</w:t>
      </w:r>
    </w:p>
    <w:p w:rsidR="00B37721" w:rsidRPr="00614BAA" w:rsidRDefault="002A6E9A" w:rsidP="00B37721">
      <w:pPr>
        <w:pStyle w:val="IH5Sec"/>
      </w:pPr>
      <w:r w:rsidRPr="00614BAA">
        <w:t>10</w:t>
      </w:r>
      <w:r w:rsidR="00A47CB9" w:rsidRPr="00614BAA">
        <w:t>3</w:t>
      </w:r>
      <w:r w:rsidR="00B37721" w:rsidRPr="00614BAA">
        <w:tab/>
        <w:t>Registrar may register assistance animal assessor</w:t>
      </w:r>
    </w:p>
    <w:p w:rsidR="00B37721" w:rsidRPr="00614BAA" w:rsidRDefault="00B37721" w:rsidP="00B37721">
      <w:pPr>
        <w:pStyle w:val="IMain"/>
      </w:pPr>
      <w:r w:rsidRPr="00614BAA">
        <w:tab/>
        <w:t>(1)</w:t>
      </w:r>
      <w:r w:rsidRPr="00614BAA">
        <w:tab/>
        <w:t>A person may apply to the registrar—</w:t>
      </w:r>
    </w:p>
    <w:p w:rsidR="00B37721" w:rsidRPr="00614BAA" w:rsidRDefault="00B37721" w:rsidP="00B37721">
      <w:pPr>
        <w:pStyle w:val="Ipara"/>
      </w:pPr>
      <w:r w:rsidRPr="00614BAA">
        <w:tab/>
        <w:t>(a)</w:t>
      </w:r>
      <w:r w:rsidRPr="00614BAA">
        <w:tab/>
        <w:t>t</w:t>
      </w:r>
      <w:r w:rsidR="00950081" w:rsidRPr="00614BAA">
        <w:t>o be registered as</w:t>
      </w:r>
      <w:r w:rsidRPr="00614BAA">
        <w:t xml:space="preserve"> an assistance animal assessor; or</w:t>
      </w:r>
    </w:p>
    <w:p w:rsidR="00B37721" w:rsidRPr="00614BAA" w:rsidRDefault="00B37721" w:rsidP="00614BAA">
      <w:pPr>
        <w:pStyle w:val="Ipara"/>
        <w:keepNext/>
        <w:rPr>
          <w:lang w:eastAsia="en-AU"/>
        </w:rPr>
      </w:pPr>
      <w:r w:rsidRPr="00614BAA">
        <w:tab/>
        <w:t>(b)</w:t>
      </w:r>
      <w:r w:rsidRPr="00614BAA">
        <w:tab/>
        <w:t>for a registered assistance animal assessor—to renew the assistance animal trainer</w:t>
      </w:r>
      <w:r w:rsidRPr="00614BAA">
        <w:rPr>
          <w:lang w:eastAsia="en-AU"/>
        </w:rPr>
        <w:t>’s registration.</w:t>
      </w:r>
    </w:p>
    <w:p w:rsidR="00B37721" w:rsidRPr="00614BAA" w:rsidRDefault="00B37721" w:rsidP="00B37721">
      <w:pPr>
        <w:pStyle w:val="aNote"/>
      </w:pPr>
      <w:r w:rsidRPr="00614BAA">
        <w:rPr>
          <w:rStyle w:val="charItals"/>
        </w:rPr>
        <w:t>Note</w:t>
      </w:r>
      <w:r w:rsidRPr="00614BAA">
        <w:tab/>
        <w:t>A fee may be determined under s 144 for this provision.</w:t>
      </w:r>
    </w:p>
    <w:p w:rsidR="00B37721" w:rsidRPr="00614BAA" w:rsidRDefault="00B37721" w:rsidP="00B37721">
      <w:pPr>
        <w:pStyle w:val="IMain"/>
      </w:pPr>
      <w:r w:rsidRPr="00614BAA">
        <w:tab/>
        <w:t>(2)</w:t>
      </w:r>
      <w:r w:rsidRPr="00614BAA">
        <w:tab/>
        <w:t>An application must—</w:t>
      </w:r>
    </w:p>
    <w:p w:rsidR="00B37721" w:rsidRPr="00614BAA" w:rsidRDefault="00B37721" w:rsidP="00B37721">
      <w:pPr>
        <w:pStyle w:val="Ipara"/>
      </w:pPr>
      <w:r w:rsidRPr="00614BAA">
        <w:tab/>
        <w:t>(a)</w:t>
      </w:r>
      <w:r w:rsidRPr="00614BAA">
        <w:tab/>
        <w:t>be in writing; and</w:t>
      </w:r>
    </w:p>
    <w:p w:rsidR="00B37721" w:rsidRPr="00614BAA" w:rsidRDefault="00B37721" w:rsidP="00B37721">
      <w:pPr>
        <w:pStyle w:val="Ipara"/>
      </w:pPr>
      <w:r w:rsidRPr="00614BAA">
        <w:tab/>
        <w:t>(b)</w:t>
      </w:r>
      <w:r w:rsidRPr="00614BAA">
        <w:tab/>
        <w:t>include any information prescribed by regulation.</w:t>
      </w:r>
    </w:p>
    <w:p w:rsidR="00B37721" w:rsidRPr="00614BAA" w:rsidRDefault="00B37721" w:rsidP="00B37721">
      <w:pPr>
        <w:pStyle w:val="IMain"/>
      </w:pPr>
      <w:r w:rsidRPr="00614BAA">
        <w:tab/>
        <w:t>(3)</w:t>
      </w:r>
      <w:r w:rsidRPr="00614BAA">
        <w:tab/>
        <w:t xml:space="preserve">Within </w:t>
      </w:r>
      <w:r w:rsidR="008675EA" w:rsidRPr="00614BAA">
        <w:t>30</w:t>
      </w:r>
      <w:r w:rsidRPr="00614BAA">
        <w:t xml:space="preserve"> days of receiving the application</w:t>
      </w:r>
      <w:r w:rsidR="00365884" w:rsidRPr="00614BAA">
        <w:t>, the</w:t>
      </w:r>
      <w:r w:rsidRPr="00614BAA">
        <w:t xml:space="preserve"> registrar must—</w:t>
      </w:r>
    </w:p>
    <w:p w:rsidR="00B37721" w:rsidRPr="00614BAA" w:rsidRDefault="00B37721" w:rsidP="00B37721">
      <w:pPr>
        <w:pStyle w:val="Ipara"/>
      </w:pPr>
      <w:r w:rsidRPr="00614BAA">
        <w:tab/>
        <w:t>(a)</w:t>
      </w:r>
      <w:r w:rsidRPr="00614BAA">
        <w:tab/>
        <w:t xml:space="preserve">register the </w:t>
      </w:r>
      <w:r w:rsidR="00F84CE4" w:rsidRPr="00614BAA">
        <w:t xml:space="preserve">applicant </w:t>
      </w:r>
      <w:r w:rsidRPr="00614BAA">
        <w:t>for a stated period; or</w:t>
      </w:r>
    </w:p>
    <w:p w:rsidR="00B37721" w:rsidRPr="00614BAA" w:rsidRDefault="00B37721" w:rsidP="00B37721">
      <w:pPr>
        <w:pStyle w:val="Ipara"/>
      </w:pPr>
      <w:r w:rsidRPr="00614BAA">
        <w:tab/>
        <w:t>(b)</w:t>
      </w:r>
      <w:r w:rsidRPr="00614BAA">
        <w:tab/>
        <w:t xml:space="preserve">register the </w:t>
      </w:r>
      <w:r w:rsidR="00F84CE4" w:rsidRPr="00614BAA">
        <w:t xml:space="preserve">applicant </w:t>
      </w:r>
      <w:r w:rsidRPr="00614BAA">
        <w:t>for a stated period subject to stated conditions; or</w:t>
      </w:r>
    </w:p>
    <w:p w:rsidR="00B37721" w:rsidRPr="00614BAA" w:rsidRDefault="00B37721" w:rsidP="00614BAA">
      <w:pPr>
        <w:pStyle w:val="Ipara"/>
        <w:keepNext/>
      </w:pPr>
      <w:r w:rsidRPr="00614BAA">
        <w:tab/>
        <w:t>(c)</w:t>
      </w:r>
      <w:r w:rsidRPr="00614BAA">
        <w:tab/>
        <w:t xml:space="preserve">refuse to register the </w:t>
      </w:r>
      <w:r w:rsidR="00F84CE4" w:rsidRPr="00614BAA">
        <w:t>applicant</w:t>
      </w:r>
      <w:r w:rsidRPr="00614BAA">
        <w:t>.</w:t>
      </w:r>
    </w:p>
    <w:p w:rsidR="00B37721" w:rsidRPr="00614BAA" w:rsidRDefault="00B37721" w:rsidP="00EF7263">
      <w:pPr>
        <w:pStyle w:val="aNote"/>
      </w:pPr>
      <w:r w:rsidRPr="00614BAA">
        <w:rPr>
          <w:rStyle w:val="charItals"/>
        </w:rPr>
        <w:t>Note</w:t>
      </w:r>
      <w:r w:rsidRPr="00614BAA">
        <w:rPr>
          <w:rStyle w:val="charItals"/>
        </w:rPr>
        <w:tab/>
      </w:r>
      <w:r w:rsidRPr="00614BAA">
        <w:t xml:space="preserve">Failure to register the applicant within the required time is taken to be a decision not to register the applicant (see </w:t>
      </w:r>
      <w:hyperlink r:id="rId56" w:tooltip="A2008-35" w:history="1">
        <w:r w:rsidRPr="00614BAA">
          <w:rPr>
            <w:rStyle w:val="charCitHyperlinkItal"/>
          </w:rPr>
          <w:t>ACT Civil and Administrative Tribunal Act 2008</w:t>
        </w:r>
      </w:hyperlink>
      <w:r w:rsidRPr="00614BAA">
        <w:t>, s 12).</w:t>
      </w:r>
    </w:p>
    <w:p w:rsidR="00B37721" w:rsidRPr="00614BAA" w:rsidRDefault="00B37721" w:rsidP="00B37721">
      <w:pPr>
        <w:pStyle w:val="IMain"/>
      </w:pPr>
      <w:r w:rsidRPr="00614BAA">
        <w:tab/>
        <w:t>(4)</w:t>
      </w:r>
      <w:r w:rsidRPr="00614BAA">
        <w:tab/>
        <w:t xml:space="preserve">The registrar may only register the </w:t>
      </w:r>
      <w:r w:rsidR="00F84CE4" w:rsidRPr="00614BAA">
        <w:t xml:space="preserve">applicant </w:t>
      </w:r>
      <w:r w:rsidRPr="00614BAA">
        <w:t xml:space="preserve">if satisfied the </w:t>
      </w:r>
      <w:r w:rsidR="00F84CE4" w:rsidRPr="00614BAA">
        <w:t>applicant</w:t>
      </w:r>
      <w:r w:rsidRPr="00614BAA">
        <w:t>—</w:t>
      </w:r>
    </w:p>
    <w:p w:rsidR="00B37721" w:rsidRPr="00614BAA" w:rsidRDefault="00B37721" w:rsidP="00B37721">
      <w:pPr>
        <w:pStyle w:val="Ipara"/>
      </w:pPr>
      <w:r w:rsidRPr="00614BAA">
        <w:tab/>
        <w:t>(a)</w:t>
      </w:r>
      <w:r w:rsidRPr="00614BAA">
        <w:tab/>
        <w:t>has the skills and experience to assess whether an animal meets the requirements set out under the assistance animal standard</w:t>
      </w:r>
      <w:r w:rsidRPr="00614BAA">
        <w:rPr>
          <w:rFonts w:ascii="Times-Roman" w:hAnsi="Times-Roman" w:cs="Times-Roman"/>
          <w:szCs w:val="24"/>
          <w:lang w:eastAsia="en-AU"/>
        </w:rPr>
        <w:t>; and</w:t>
      </w:r>
    </w:p>
    <w:p w:rsidR="008675EA" w:rsidRPr="00614BAA" w:rsidRDefault="008675EA" w:rsidP="008675EA">
      <w:pPr>
        <w:pStyle w:val="Ipara"/>
      </w:pPr>
      <w:r w:rsidRPr="00614BAA">
        <w:tab/>
        <w:t>(b)</w:t>
      </w:r>
      <w:r w:rsidRPr="00614BAA">
        <w:tab/>
        <w:t xml:space="preserve">is registered to engage in a regulated activity under the </w:t>
      </w:r>
      <w:hyperlink r:id="rId57" w:tooltip="A2011-44" w:history="1">
        <w:r w:rsidR="00A76B0F" w:rsidRPr="00614BAA">
          <w:rPr>
            <w:rStyle w:val="charCitHyperlinkItal"/>
          </w:rPr>
          <w:t>Working with Vulnerable People (Background Checking) Act 2011</w:t>
        </w:r>
      </w:hyperlink>
      <w:r w:rsidRPr="00614BAA">
        <w:t>; and</w:t>
      </w:r>
    </w:p>
    <w:p w:rsidR="00B37721" w:rsidRPr="00614BAA" w:rsidRDefault="00B37721" w:rsidP="00D95C44">
      <w:pPr>
        <w:pStyle w:val="Ipara"/>
        <w:keepLines/>
      </w:pPr>
      <w:r w:rsidRPr="00614BAA">
        <w:tab/>
        <w:t>(</w:t>
      </w:r>
      <w:r w:rsidR="008675EA" w:rsidRPr="00614BAA">
        <w:t>c</w:t>
      </w:r>
      <w:r w:rsidRPr="00614BAA">
        <w:t>)</w:t>
      </w:r>
      <w:r w:rsidRPr="00614BAA">
        <w:tab/>
        <w:t xml:space="preserve">has not, </w:t>
      </w:r>
      <w:r w:rsidRPr="00614BAA">
        <w:rPr>
          <w:lang w:eastAsia="en-AU"/>
        </w:rPr>
        <w:t>within 2 years before the application was made,</w:t>
      </w:r>
      <w:r w:rsidRPr="00614BAA">
        <w:t xml:space="preserve"> been </w:t>
      </w:r>
      <w:r w:rsidR="00365884" w:rsidRPr="00614BAA">
        <w:t xml:space="preserve">convicted or </w:t>
      </w:r>
      <w:r w:rsidRPr="00614BAA">
        <w:t xml:space="preserve">found guilty of an offence under this Act, a corresponding law of a State or the </w:t>
      </w:r>
      <w:hyperlink r:id="rId58" w:tooltip="A1992-45" w:history="1">
        <w:r w:rsidR="00A76B0F" w:rsidRPr="00614BAA">
          <w:rPr>
            <w:rStyle w:val="charCitHyperlinkItal"/>
          </w:rPr>
          <w:t>Animal Welfare Act 1992</w:t>
        </w:r>
      </w:hyperlink>
      <w:r w:rsidRPr="00614BAA">
        <w:t>; and</w:t>
      </w:r>
    </w:p>
    <w:p w:rsidR="00B37721" w:rsidRPr="00614BAA" w:rsidRDefault="00365884" w:rsidP="00B37721">
      <w:pPr>
        <w:pStyle w:val="Ipara"/>
      </w:pPr>
      <w:r w:rsidRPr="00614BAA">
        <w:tab/>
        <w:t>(</w:t>
      </w:r>
      <w:r w:rsidR="008675EA" w:rsidRPr="00614BAA">
        <w:t>d</w:t>
      </w:r>
      <w:r w:rsidR="00B37721" w:rsidRPr="00614BAA">
        <w:t>)</w:t>
      </w:r>
      <w:r w:rsidR="00B37721" w:rsidRPr="00614BAA">
        <w:tab/>
        <w:t>meets any requirement prescribed by regulation.</w:t>
      </w:r>
    </w:p>
    <w:p w:rsidR="00B37721" w:rsidRPr="00614BAA" w:rsidRDefault="00B37721" w:rsidP="00B37721">
      <w:pPr>
        <w:pStyle w:val="IMain"/>
      </w:pPr>
      <w:r w:rsidRPr="00614BAA">
        <w:tab/>
        <w:t>(5)</w:t>
      </w:r>
      <w:r w:rsidRPr="00614BAA">
        <w:tab/>
        <w:t xml:space="preserve">The registrar must, </w:t>
      </w:r>
      <w:r w:rsidRPr="00614BAA">
        <w:rPr>
          <w:lang w:eastAsia="en-AU"/>
        </w:rPr>
        <w:t>as soon as practicable after deciding whether to register the applicant</w:t>
      </w:r>
      <w:r w:rsidRPr="00614BAA">
        <w:t>, give the applicant written notice of the decision under subsection (3).</w:t>
      </w:r>
    </w:p>
    <w:p w:rsidR="00506035" w:rsidRPr="00614BAA" w:rsidRDefault="00DE68A1" w:rsidP="00506035">
      <w:pPr>
        <w:pStyle w:val="IH5Sec"/>
      </w:pPr>
      <w:r w:rsidRPr="00614BAA">
        <w:t>10</w:t>
      </w:r>
      <w:r w:rsidR="00A47CB9" w:rsidRPr="00614BAA">
        <w:t>4</w:t>
      </w:r>
      <w:r w:rsidR="00506035" w:rsidRPr="00614BAA">
        <w:tab/>
        <w:t xml:space="preserve">Registrar may suspend </w:t>
      </w:r>
      <w:r w:rsidR="002A6E9A" w:rsidRPr="00614BAA">
        <w:t>registration</w:t>
      </w:r>
      <w:r w:rsidR="00506035" w:rsidRPr="00614BAA">
        <w:t xml:space="preserve"> of assistance animal assessor</w:t>
      </w:r>
    </w:p>
    <w:p w:rsidR="00506035" w:rsidRPr="00614BAA" w:rsidRDefault="00506035" w:rsidP="00506035">
      <w:pPr>
        <w:pStyle w:val="IMain"/>
      </w:pPr>
      <w:r w:rsidRPr="00614BAA">
        <w:tab/>
        <w:t>(1)</w:t>
      </w:r>
      <w:r w:rsidRPr="00614BAA">
        <w:tab/>
        <w:t>The registrar may suspend a person’s registration as an assistance animal assessor if satisfied on reasonable grounds—</w:t>
      </w:r>
    </w:p>
    <w:p w:rsidR="00506035" w:rsidRPr="00614BAA" w:rsidRDefault="00506035" w:rsidP="00506035">
      <w:pPr>
        <w:pStyle w:val="Ipara"/>
      </w:pPr>
      <w:r w:rsidRPr="00614BAA">
        <w:tab/>
        <w:t>(a)</w:t>
      </w:r>
      <w:r w:rsidRPr="00614BAA">
        <w:tab/>
        <w:t>the person no longer has the skills and experience to assess whether an animal meet the requirements set out under the assistance animal standard</w:t>
      </w:r>
      <w:r w:rsidRPr="00614BAA">
        <w:rPr>
          <w:rFonts w:ascii="Times-Roman" w:hAnsi="Times-Roman" w:cs="Times-Roman"/>
          <w:szCs w:val="24"/>
          <w:lang w:eastAsia="en-AU"/>
        </w:rPr>
        <w:t>; or</w:t>
      </w:r>
    </w:p>
    <w:p w:rsidR="008675EA" w:rsidRPr="00614BAA" w:rsidRDefault="008675EA" w:rsidP="008675EA">
      <w:pPr>
        <w:pStyle w:val="Ipara"/>
      </w:pPr>
      <w:r w:rsidRPr="00614BAA">
        <w:tab/>
        <w:t>(b)</w:t>
      </w:r>
      <w:r w:rsidRPr="00614BAA">
        <w:tab/>
        <w:t xml:space="preserve">the person’s registration under the </w:t>
      </w:r>
      <w:hyperlink r:id="rId59" w:tooltip="A2011-44" w:history="1">
        <w:r w:rsidR="00A76B0F" w:rsidRPr="00614BAA">
          <w:rPr>
            <w:rStyle w:val="charCitHyperlinkItal"/>
          </w:rPr>
          <w:t>Working with Vulnerable People (Background Checking) Act 2011</w:t>
        </w:r>
      </w:hyperlink>
      <w:r w:rsidRPr="00614BAA">
        <w:t xml:space="preserve"> is suspended, cancelled or expired; or</w:t>
      </w:r>
    </w:p>
    <w:p w:rsidR="00506035" w:rsidRPr="00614BAA" w:rsidRDefault="00506035" w:rsidP="00506035">
      <w:pPr>
        <w:pStyle w:val="Ipara"/>
      </w:pPr>
      <w:r w:rsidRPr="00614BAA">
        <w:tab/>
        <w:t>(</w:t>
      </w:r>
      <w:r w:rsidR="008675EA" w:rsidRPr="00614BAA">
        <w:t>c</w:t>
      </w:r>
      <w:r w:rsidRPr="00614BAA">
        <w:t>)</w:t>
      </w:r>
      <w:r w:rsidRPr="00614BAA">
        <w:tab/>
        <w:t>if the person’s registration is subject to a condition—the person fails to comply with the condition; or</w:t>
      </w:r>
    </w:p>
    <w:p w:rsidR="00506035" w:rsidRPr="00614BAA" w:rsidRDefault="00506035" w:rsidP="00506035">
      <w:pPr>
        <w:pStyle w:val="Ipara"/>
      </w:pPr>
      <w:r w:rsidRPr="00614BAA">
        <w:tab/>
        <w:t>(</w:t>
      </w:r>
      <w:r w:rsidR="008675EA" w:rsidRPr="00614BAA">
        <w:t>d</w:t>
      </w:r>
      <w:r w:rsidRPr="00614BAA">
        <w:t>)</w:t>
      </w:r>
      <w:r w:rsidRPr="00614BAA">
        <w:tab/>
        <w:t>the suspension is otherwise necessary for the protection of animal welfare.</w:t>
      </w:r>
    </w:p>
    <w:p w:rsidR="00506035" w:rsidRPr="00614BAA" w:rsidRDefault="00506035" w:rsidP="00506035">
      <w:pPr>
        <w:pStyle w:val="IMain"/>
      </w:pPr>
      <w:r w:rsidRPr="00614BAA">
        <w:tab/>
        <w:t>(2)</w:t>
      </w:r>
      <w:r w:rsidRPr="00614BAA">
        <w:tab/>
        <w:t>If the registrar suspends a person’s registration</w:t>
      </w:r>
      <w:r w:rsidR="002A6E9A" w:rsidRPr="00614BAA">
        <w:t>,</w:t>
      </w:r>
      <w:r w:rsidRPr="00614BAA">
        <w:t xml:space="preserve"> the register must give the person written notice—</w:t>
      </w:r>
    </w:p>
    <w:p w:rsidR="00506035" w:rsidRPr="00614BAA" w:rsidRDefault="00506035" w:rsidP="00506035">
      <w:pPr>
        <w:pStyle w:val="Ipara"/>
      </w:pPr>
      <w:r w:rsidRPr="00614BAA">
        <w:tab/>
        <w:t>(a)</w:t>
      </w:r>
      <w:r w:rsidRPr="00614BAA">
        <w:tab/>
        <w:t>directing the person to do a stated thing within a stated time; and</w:t>
      </w:r>
    </w:p>
    <w:p w:rsidR="00DE68A1" w:rsidRPr="00614BAA" w:rsidRDefault="00506035" w:rsidP="00DE68A1">
      <w:pPr>
        <w:pStyle w:val="Ipara"/>
      </w:pPr>
      <w:r w:rsidRPr="00614BAA">
        <w:tab/>
        <w:t>(b)</w:t>
      </w:r>
      <w:r w:rsidRPr="00614BAA">
        <w:tab/>
        <w:t>stating that if the person does not do the stat</w:t>
      </w:r>
      <w:r w:rsidR="00DE68A1" w:rsidRPr="00614BAA">
        <w:t xml:space="preserve">ed thing within the stated time </w:t>
      </w:r>
      <w:r w:rsidRPr="00614BAA">
        <w:t>the registrar may cancel the person’s registration</w:t>
      </w:r>
      <w:r w:rsidR="00DE68A1" w:rsidRPr="00614BAA">
        <w:t>.</w:t>
      </w:r>
    </w:p>
    <w:p w:rsidR="00506035" w:rsidRPr="00614BAA" w:rsidRDefault="00DE68A1" w:rsidP="00506035">
      <w:pPr>
        <w:pStyle w:val="IH5Sec"/>
      </w:pPr>
      <w:r w:rsidRPr="00614BAA">
        <w:t>10</w:t>
      </w:r>
      <w:r w:rsidR="00A47CB9" w:rsidRPr="00614BAA">
        <w:t>5</w:t>
      </w:r>
      <w:r w:rsidR="00506035" w:rsidRPr="00614BAA">
        <w:tab/>
        <w:t xml:space="preserve">Registrar may cancel </w:t>
      </w:r>
      <w:r w:rsidRPr="00614BAA">
        <w:t>registration</w:t>
      </w:r>
      <w:r w:rsidR="00506035" w:rsidRPr="00614BAA">
        <w:t xml:space="preserve"> of assistance animal assessor</w:t>
      </w:r>
    </w:p>
    <w:p w:rsidR="00506035" w:rsidRPr="00614BAA" w:rsidRDefault="00506035" w:rsidP="00DE68A1">
      <w:pPr>
        <w:pStyle w:val="Amainreturn"/>
      </w:pPr>
      <w:r w:rsidRPr="00614BAA">
        <w:t>The registrar may cancel a person’s registration as an assistance animal assessor if satisfied on reasonable grounds—</w:t>
      </w:r>
    </w:p>
    <w:p w:rsidR="00506035" w:rsidRPr="00614BAA" w:rsidRDefault="00506035" w:rsidP="00506035">
      <w:pPr>
        <w:pStyle w:val="Ipara"/>
      </w:pPr>
      <w:r w:rsidRPr="00614BAA">
        <w:tab/>
        <w:t>(a)</w:t>
      </w:r>
      <w:r w:rsidRPr="00614BAA">
        <w:tab/>
        <w:t xml:space="preserve">the person was given </w:t>
      </w:r>
      <w:r w:rsidR="00DE68A1" w:rsidRPr="00614BAA">
        <w:t>written notice under section 103</w:t>
      </w:r>
      <w:r w:rsidRPr="00614BAA">
        <w:t xml:space="preserve"> (2) and failed to comply with the notice</w:t>
      </w:r>
      <w:r w:rsidRPr="00614BAA">
        <w:rPr>
          <w:rFonts w:ascii="Times-Roman" w:hAnsi="Times-Roman" w:cs="Times-Roman"/>
          <w:szCs w:val="24"/>
          <w:lang w:eastAsia="en-AU"/>
        </w:rPr>
        <w:t>; or</w:t>
      </w:r>
    </w:p>
    <w:p w:rsidR="00506035" w:rsidRPr="00614BAA" w:rsidRDefault="00506035" w:rsidP="00506035">
      <w:pPr>
        <w:pStyle w:val="Ipara"/>
      </w:pPr>
      <w:r w:rsidRPr="00614BAA">
        <w:tab/>
        <w:t>(b)</w:t>
      </w:r>
      <w:r w:rsidRPr="00614BAA">
        <w:tab/>
        <w:t>the person is convicted</w:t>
      </w:r>
      <w:r w:rsidR="00DE68A1" w:rsidRPr="00614BAA">
        <w:t>,</w:t>
      </w:r>
      <w:r w:rsidRPr="00614BAA">
        <w:t xml:space="preserve"> or found guilty of</w:t>
      </w:r>
      <w:r w:rsidR="00DE68A1" w:rsidRPr="00614BAA">
        <w:t>,</w:t>
      </w:r>
      <w:r w:rsidRPr="00614BAA">
        <w:t xml:space="preserve"> an offence under this Act, a corresponding law or the </w:t>
      </w:r>
      <w:hyperlink r:id="rId60" w:tooltip="A1992-45" w:history="1">
        <w:r w:rsidR="00A76B0F" w:rsidRPr="00614BAA">
          <w:rPr>
            <w:rStyle w:val="charCitHyperlinkItal"/>
          </w:rPr>
          <w:t>Animal Welfare Act 1992</w:t>
        </w:r>
      </w:hyperlink>
      <w:r w:rsidRPr="00614BAA">
        <w:t>; or</w:t>
      </w:r>
    </w:p>
    <w:p w:rsidR="00506035" w:rsidRPr="00614BAA" w:rsidRDefault="00506035" w:rsidP="00506035">
      <w:pPr>
        <w:pStyle w:val="Ipara"/>
      </w:pPr>
      <w:r w:rsidRPr="00614BAA">
        <w:tab/>
        <w:t>(c)</w:t>
      </w:r>
      <w:r w:rsidRPr="00614BAA">
        <w:tab/>
        <w:t>the suspension is otherwise necessary for the protection of animal welfare.</w:t>
      </w:r>
    </w:p>
    <w:p w:rsidR="00A97805" w:rsidRPr="00614BAA" w:rsidRDefault="00A47CB9" w:rsidP="00A97805">
      <w:pPr>
        <w:pStyle w:val="IH5Sec"/>
      </w:pPr>
      <w:r w:rsidRPr="00614BAA">
        <w:t>106</w:t>
      </w:r>
      <w:r w:rsidR="00A97805" w:rsidRPr="00614BAA">
        <w:tab/>
      </w:r>
      <w:r w:rsidR="00FB7688" w:rsidRPr="00614BAA">
        <w:t>Unregistered</w:t>
      </w:r>
      <w:r w:rsidR="00D259B1" w:rsidRPr="00614BAA">
        <w:t xml:space="preserve"> assistance animal assessor </w:t>
      </w:r>
    </w:p>
    <w:p w:rsidR="00D259B1" w:rsidRPr="00614BAA" w:rsidRDefault="00D259B1" w:rsidP="00D259B1">
      <w:pPr>
        <w:pStyle w:val="IMain"/>
      </w:pPr>
      <w:r w:rsidRPr="00614BAA">
        <w:tab/>
        <w:t>(1)</w:t>
      </w:r>
      <w:r w:rsidRPr="00614BAA">
        <w:tab/>
        <w:t>A person commits an offence if the person—</w:t>
      </w:r>
    </w:p>
    <w:p w:rsidR="00D259B1" w:rsidRPr="00614BAA" w:rsidRDefault="00D259B1" w:rsidP="00D259B1">
      <w:pPr>
        <w:pStyle w:val="Ipara"/>
      </w:pPr>
      <w:r w:rsidRPr="00614BAA">
        <w:tab/>
        <w:t>(a)</w:t>
      </w:r>
      <w:r w:rsidRPr="00614BAA">
        <w:tab/>
        <w:t xml:space="preserve">carries </w:t>
      </w:r>
      <w:r w:rsidR="00FB7688" w:rsidRPr="00614BAA">
        <w:t>on</w:t>
      </w:r>
      <w:r w:rsidRPr="00614BAA">
        <w:t xml:space="preserve"> business as an </w:t>
      </w:r>
      <w:r w:rsidR="00A47CB9" w:rsidRPr="00614BAA">
        <w:t xml:space="preserve">assistance </w:t>
      </w:r>
      <w:r w:rsidRPr="00614BAA">
        <w:t>animal assessor; and</w:t>
      </w:r>
    </w:p>
    <w:p w:rsidR="00D259B1" w:rsidRPr="00614BAA" w:rsidRDefault="00D259B1" w:rsidP="00614BAA">
      <w:pPr>
        <w:pStyle w:val="Ipara"/>
        <w:keepNext/>
      </w:pPr>
      <w:r w:rsidRPr="00614BAA">
        <w:tab/>
        <w:t>(b)</w:t>
      </w:r>
      <w:r w:rsidRPr="00614BAA">
        <w:tab/>
        <w:t xml:space="preserve">is not registered as an </w:t>
      </w:r>
      <w:r w:rsidR="00A47CB9" w:rsidRPr="00614BAA">
        <w:t xml:space="preserve">assistance </w:t>
      </w:r>
      <w:r w:rsidRPr="00614BAA">
        <w:t>animal assessor.</w:t>
      </w:r>
    </w:p>
    <w:p w:rsidR="00D259B1" w:rsidRPr="00614BAA" w:rsidRDefault="00D259B1" w:rsidP="00D259B1">
      <w:pPr>
        <w:pStyle w:val="Penalty"/>
      </w:pPr>
      <w:r w:rsidRPr="00614BAA">
        <w:t xml:space="preserve">Maximum penalty:  </w:t>
      </w:r>
      <w:r w:rsidR="00B01B77" w:rsidRPr="00614BAA">
        <w:t>50 penalty units, imprisonment for 6 months or both.</w:t>
      </w:r>
    </w:p>
    <w:p w:rsidR="00FB7688" w:rsidRPr="00614BAA" w:rsidRDefault="00FB7688" w:rsidP="00FB7688">
      <w:pPr>
        <w:pStyle w:val="IMain"/>
      </w:pPr>
      <w:r w:rsidRPr="00614BAA">
        <w:tab/>
        <w:t>(2)</w:t>
      </w:r>
      <w:r w:rsidRPr="00614BAA">
        <w:tab/>
        <w:t>A person commits an offence if the person—</w:t>
      </w:r>
    </w:p>
    <w:p w:rsidR="00FB7688" w:rsidRPr="00614BAA" w:rsidRDefault="00FB7688" w:rsidP="00FB7688">
      <w:pPr>
        <w:pStyle w:val="Ipara"/>
      </w:pPr>
      <w:r w:rsidRPr="00614BAA">
        <w:tab/>
        <w:t>(a)</w:t>
      </w:r>
      <w:r w:rsidRPr="00614BAA">
        <w:tab/>
        <w:t>accredits an animal as an assistance animal; and</w:t>
      </w:r>
    </w:p>
    <w:p w:rsidR="00FB7688" w:rsidRPr="00614BAA" w:rsidRDefault="00FB7688" w:rsidP="00614BAA">
      <w:pPr>
        <w:pStyle w:val="Ipara"/>
        <w:keepNext/>
      </w:pPr>
      <w:r w:rsidRPr="00614BAA">
        <w:tab/>
        <w:t>(b)</w:t>
      </w:r>
      <w:r w:rsidRPr="00614BAA">
        <w:tab/>
        <w:t>is not registered as an assistance animal assessor.</w:t>
      </w:r>
    </w:p>
    <w:p w:rsidR="00FB7688" w:rsidRPr="00614BAA" w:rsidRDefault="00FB7688" w:rsidP="00FB7688">
      <w:pPr>
        <w:pStyle w:val="Penalty"/>
      </w:pPr>
      <w:r w:rsidRPr="00614BAA">
        <w:t xml:space="preserve">Maximum penalty:  </w:t>
      </w:r>
      <w:r w:rsidR="00B01B77" w:rsidRPr="00614BAA">
        <w:t>50 penalty units, imprisonment for 6 months or both.</w:t>
      </w:r>
    </w:p>
    <w:p w:rsidR="00D259B1" w:rsidRPr="00614BAA" w:rsidRDefault="00D259B1" w:rsidP="00D259B1">
      <w:pPr>
        <w:pStyle w:val="IMain"/>
      </w:pPr>
      <w:r w:rsidRPr="00614BAA">
        <w:tab/>
        <w:t>(</w:t>
      </w:r>
      <w:r w:rsidR="00FB7688" w:rsidRPr="00614BAA">
        <w:t>3</w:t>
      </w:r>
      <w:r w:rsidRPr="00614BAA">
        <w:t>)</w:t>
      </w:r>
      <w:r w:rsidRPr="00614BAA">
        <w:tab/>
        <w:t xml:space="preserve">An offence against </w:t>
      </w:r>
      <w:r w:rsidR="00FB7688" w:rsidRPr="00614BAA">
        <w:t>this section</w:t>
      </w:r>
      <w:r w:rsidRPr="00614BAA">
        <w:t xml:space="preserve"> is a strict liability offence.</w:t>
      </w:r>
    </w:p>
    <w:p w:rsidR="00D259B1" w:rsidRPr="00614BAA" w:rsidRDefault="00D259B1" w:rsidP="00D259B1">
      <w:pPr>
        <w:pStyle w:val="IMain"/>
      </w:pPr>
      <w:r w:rsidRPr="00614BAA">
        <w:tab/>
        <w:t>(</w:t>
      </w:r>
      <w:r w:rsidR="00FB7688" w:rsidRPr="00614BAA">
        <w:t>4</w:t>
      </w:r>
      <w:r w:rsidRPr="00614BAA">
        <w:t>)</w:t>
      </w:r>
      <w:r w:rsidRPr="00614BAA">
        <w:tab/>
        <w:t>In this section:</w:t>
      </w:r>
    </w:p>
    <w:p w:rsidR="00D259B1" w:rsidRPr="00614BAA" w:rsidRDefault="00F94790" w:rsidP="00614BAA">
      <w:pPr>
        <w:pStyle w:val="aDef"/>
      </w:pPr>
      <w:r w:rsidRPr="00614BAA">
        <w:rPr>
          <w:rStyle w:val="charBoldItals"/>
        </w:rPr>
        <w:t xml:space="preserve">not </w:t>
      </w:r>
      <w:r w:rsidR="00D259B1" w:rsidRPr="00614BAA">
        <w:rPr>
          <w:rStyle w:val="charBoldItals"/>
        </w:rPr>
        <w:t>registered</w:t>
      </w:r>
      <w:r w:rsidRPr="00614BAA">
        <w:t>—a person is not registered if the person’s registration is</w:t>
      </w:r>
      <w:r w:rsidR="00A47CB9" w:rsidRPr="00614BAA">
        <w:t xml:space="preserve"> suspended</w:t>
      </w:r>
      <w:r w:rsidRPr="00614BAA">
        <w:t>,</w:t>
      </w:r>
      <w:r w:rsidR="00A47CB9" w:rsidRPr="00614BAA">
        <w:t xml:space="preserve"> cancelled </w:t>
      </w:r>
      <w:r w:rsidRPr="00614BAA">
        <w:t>or expired</w:t>
      </w:r>
      <w:r w:rsidR="00A47CB9" w:rsidRPr="00614BAA">
        <w:t>.</w:t>
      </w:r>
    </w:p>
    <w:p w:rsidR="001C34DE" w:rsidRPr="00614BAA" w:rsidRDefault="001C34DE" w:rsidP="001C34DE">
      <w:pPr>
        <w:pStyle w:val="IH3Div"/>
      </w:pPr>
      <w:r w:rsidRPr="00614BAA">
        <w:t>Division 5.4</w:t>
      </w:r>
      <w:r w:rsidRPr="00614BAA">
        <w:tab/>
      </w:r>
      <w:r w:rsidR="009C1005" w:rsidRPr="00614BAA">
        <w:t>Using an</w:t>
      </w:r>
      <w:r w:rsidR="00ED7849" w:rsidRPr="00614BAA">
        <w:t xml:space="preserve"> assistance animal</w:t>
      </w:r>
    </w:p>
    <w:p w:rsidR="00DF09D3" w:rsidRPr="00614BAA" w:rsidRDefault="00A47CB9" w:rsidP="009C1005">
      <w:pPr>
        <w:pStyle w:val="IH5Sec"/>
      </w:pPr>
      <w:r w:rsidRPr="00614BAA">
        <w:t>106A</w:t>
      </w:r>
      <w:r w:rsidR="001C34DE" w:rsidRPr="00614BAA">
        <w:tab/>
      </w:r>
      <w:r w:rsidR="00DF09D3" w:rsidRPr="00614BAA">
        <w:t>Definitions—div 5.4</w:t>
      </w:r>
    </w:p>
    <w:p w:rsidR="00DF09D3" w:rsidRPr="00614BAA" w:rsidRDefault="00DF09D3" w:rsidP="00DF09D3">
      <w:pPr>
        <w:pStyle w:val="Amainreturn"/>
      </w:pPr>
      <w:r w:rsidRPr="00614BAA">
        <w:t>In this division:</w:t>
      </w:r>
    </w:p>
    <w:p w:rsidR="00DF09D3" w:rsidRPr="00614BAA" w:rsidRDefault="00DF09D3" w:rsidP="00614BAA">
      <w:pPr>
        <w:pStyle w:val="aDef"/>
      </w:pPr>
      <w:r w:rsidRPr="00614BAA">
        <w:rPr>
          <w:rStyle w:val="charBoldItals"/>
        </w:rPr>
        <w:t>accompanied by an assistance animal</w:t>
      </w:r>
      <w:r w:rsidRPr="00614BAA">
        <w:t xml:space="preserve">—a person is </w:t>
      </w:r>
      <w:r w:rsidRPr="00614BAA">
        <w:rPr>
          <w:rStyle w:val="charBoldItals"/>
        </w:rPr>
        <w:t xml:space="preserve">accompanied by an assistance animal </w:t>
      </w:r>
      <w:r w:rsidRPr="00614BAA">
        <w:t>if</w:t>
      </w:r>
      <w:r w:rsidR="00DE68A1" w:rsidRPr="00614BAA">
        <w:t xml:space="preserve"> the person</w:t>
      </w:r>
      <w:r w:rsidRPr="00614BAA">
        <w:t>—</w:t>
      </w:r>
    </w:p>
    <w:p w:rsidR="00DF09D3" w:rsidRPr="00614BAA" w:rsidRDefault="00DF09D3" w:rsidP="00DF09D3">
      <w:pPr>
        <w:pStyle w:val="Idefpara"/>
      </w:pPr>
      <w:r w:rsidRPr="00614BAA">
        <w:tab/>
        <w:t>(a)</w:t>
      </w:r>
      <w:r w:rsidRPr="00614BAA">
        <w:tab/>
        <w:t>is a person with disability; and</w:t>
      </w:r>
    </w:p>
    <w:p w:rsidR="00DF09D3" w:rsidRPr="00614BAA" w:rsidRDefault="00DF09D3" w:rsidP="00DF09D3">
      <w:pPr>
        <w:pStyle w:val="Idefpara"/>
      </w:pPr>
      <w:r w:rsidRPr="00614BAA">
        <w:tab/>
        <w:t>(b)</w:t>
      </w:r>
      <w:r w:rsidRPr="00614BAA">
        <w:tab/>
        <w:t>is accompanied by an assistance animal that is working to assist the person alleviate the effect of the disability.</w:t>
      </w:r>
    </w:p>
    <w:p w:rsidR="00DF09D3" w:rsidRPr="00614BAA" w:rsidRDefault="00DF09D3" w:rsidP="00DF09D3">
      <w:pPr>
        <w:pStyle w:val="Amainreturn"/>
        <w:rPr>
          <w:szCs w:val="24"/>
          <w:lang w:eastAsia="en-AU"/>
        </w:rPr>
      </w:pPr>
      <w:r w:rsidRPr="00614BAA">
        <w:rPr>
          <w:rStyle w:val="charBoldItals"/>
        </w:rPr>
        <w:t>public premises</w:t>
      </w:r>
      <w:r w:rsidRPr="00614BAA">
        <w:rPr>
          <w:szCs w:val="24"/>
          <w:lang w:eastAsia="en-AU"/>
        </w:rPr>
        <w:t xml:space="preserve"> means any premises that the public or a section of the public is entitled or allowed to enter or use (whether for payment or not).</w:t>
      </w:r>
    </w:p>
    <w:p w:rsidR="00DF09D3" w:rsidRPr="00614BAA" w:rsidRDefault="00DF09D3" w:rsidP="00DF09D3">
      <w:pPr>
        <w:pStyle w:val="aExamHdgss"/>
      </w:pPr>
      <w:r w:rsidRPr="00614BAA">
        <w:t>Examples</w:t>
      </w:r>
    </w:p>
    <w:p w:rsidR="00DF09D3" w:rsidRPr="00614BAA" w:rsidRDefault="00DF09D3" w:rsidP="00DF09D3">
      <w:pPr>
        <w:pStyle w:val="aExamINumss"/>
        <w:rPr>
          <w:lang w:eastAsia="en-AU"/>
        </w:rPr>
      </w:pPr>
      <w:r w:rsidRPr="00614BAA">
        <w:rPr>
          <w:lang w:eastAsia="en-AU"/>
        </w:rPr>
        <w:t>1</w:t>
      </w:r>
      <w:r w:rsidRPr="00614BAA">
        <w:rPr>
          <w:lang w:eastAsia="en-AU"/>
        </w:rPr>
        <w:tab/>
        <w:t>business premises, including professional, trade and commercial premises</w:t>
      </w:r>
    </w:p>
    <w:p w:rsidR="00DF09D3" w:rsidRPr="00614BAA" w:rsidRDefault="00DF09D3" w:rsidP="00DF09D3">
      <w:pPr>
        <w:pStyle w:val="aExamINumss"/>
        <w:rPr>
          <w:lang w:eastAsia="en-AU"/>
        </w:rPr>
      </w:pPr>
      <w:r w:rsidRPr="00614BAA">
        <w:rPr>
          <w:lang w:eastAsia="en-AU"/>
        </w:rPr>
        <w:t xml:space="preserve">2 </w:t>
      </w:r>
      <w:r w:rsidRPr="00614BAA">
        <w:rPr>
          <w:lang w:eastAsia="en-AU"/>
        </w:rPr>
        <w:tab/>
        <w:t>a cinema or theatre</w:t>
      </w:r>
    </w:p>
    <w:p w:rsidR="00DF09D3" w:rsidRPr="00614BAA" w:rsidRDefault="00DF09D3" w:rsidP="00DF09D3">
      <w:pPr>
        <w:pStyle w:val="aExamINumss"/>
        <w:rPr>
          <w:lang w:eastAsia="en-AU"/>
        </w:rPr>
      </w:pPr>
      <w:r w:rsidRPr="00614BAA">
        <w:rPr>
          <w:lang w:eastAsia="en-AU"/>
        </w:rPr>
        <w:t xml:space="preserve">3 </w:t>
      </w:r>
      <w:r w:rsidRPr="00614BAA">
        <w:rPr>
          <w:lang w:eastAsia="en-AU"/>
        </w:rPr>
        <w:tab/>
        <w:t>a club, hotel or motel</w:t>
      </w:r>
    </w:p>
    <w:p w:rsidR="00DF09D3" w:rsidRPr="00614BAA" w:rsidRDefault="00DF09D3" w:rsidP="00DF09D3">
      <w:pPr>
        <w:pStyle w:val="aExamINumss"/>
        <w:rPr>
          <w:lang w:eastAsia="en-AU"/>
        </w:rPr>
      </w:pPr>
      <w:r w:rsidRPr="00614BAA">
        <w:rPr>
          <w:lang w:eastAsia="en-AU"/>
        </w:rPr>
        <w:t xml:space="preserve">4 </w:t>
      </w:r>
      <w:r w:rsidRPr="00614BAA">
        <w:rPr>
          <w:lang w:eastAsia="en-AU"/>
        </w:rPr>
        <w:tab/>
        <w:t>a community centre, hall or public library</w:t>
      </w:r>
    </w:p>
    <w:p w:rsidR="00DF09D3" w:rsidRPr="00614BAA" w:rsidRDefault="00DF09D3" w:rsidP="00DF09D3">
      <w:pPr>
        <w:pStyle w:val="aExamINumss"/>
        <w:rPr>
          <w:lang w:eastAsia="en-AU"/>
        </w:rPr>
      </w:pPr>
      <w:r w:rsidRPr="00614BAA">
        <w:rPr>
          <w:lang w:eastAsia="en-AU"/>
        </w:rPr>
        <w:t xml:space="preserve">5 </w:t>
      </w:r>
      <w:r w:rsidRPr="00614BAA">
        <w:rPr>
          <w:lang w:eastAsia="en-AU"/>
        </w:rPr>
        <w:tab/>
        <w:t>government premises</w:t>
      </w:r>
    </w:p>
    <w:p w:rsidR="00DF09D3" w:rsidRPr="00614BAA" w:rsidRDefault="00DF09D3" w:rsidP="00DF09D3">
      <w:pPr>
        <w:pStyle w:val="aExamINumss"/>
        <w:rPr>
          <w:lang w:eastAsia="en-AU"/>
        </w:rPr>
      </w:pPr>
      <w:r w:rsidRPr="00614BAA">
        <w:rPr>
          <w:lang w:eastAsia="en-AU"/>
        </w:rPr>
        <w:t xml:space="preserve">6 </w:t>
      </w:r>
      <w:r w:rsidRPr="00614BAA">
        <w:rPr>
          <w:lang w:eastAsia="en-AU"/>
        </w:rPr>
        <w:tab/>
        <w:t>a hostel or nursing home</w:t>
      </w:r>
    </w:p>
    <w:p w:rsidR="00DF09D3" w:rsidRPr="00614BAA" w:rsidRDefault="00DF09D3" w:rsidP="00DF09D3">
      <w:pPr>
        <w:pStyle w:val="aExamINumss"/>
        <w:rPr>
          <w:lang w:eastAsia="en-AU"/>
        </w:rPr>
      </w:pPr>
      <w:r w:rsidRPr="00614BAA">
        <w:rPr>
          <w:lang w:eastAsia="en-AU"/>
        </w:rPr>
        <w:t xml:space="preserve">7 </w:t>
      </w:r>
      <w:r w:rsidRPr="00614BAA">
        <w:rPr>
          <w:lang w:eastAsia="en-AU"/>
        </w:rPr>
        <w:tab/>
        <w:t>a place of worship</w:t>
      </w:r>
    </w:p>
    <w:p w:rsidR="00DF09D3" w:rsidRPr="00614BAA" w:rsidRDefault="00DF09D3" w:rsidP="00DF09D3">
      <w:pPr>
        <w:pStyle w:val="aExamINumss"/>
        <w:rPr>
          <w:lang w:eastAsia="en-AU"/>
        </w:rPr>
      </w:pPr>
      <w:r w:rsidRPr="00614BAA">
        <w:rPr>
          <w:lang w:eastAsia="en-AU"/>
        </w:rPr>
        <w:t xml:space="preserve">8 </w:t>
      </w:r>
      <w:r w:rsidRPr="00614BAA">
        <w:rPr>
          <w:lang w:eastAsia="en-AU"/>
        </w:rPr>
        <w:tab/>
        <w:t xml:space="preserve">a public </w:t>
      </w:r>
      <w:r w:rsidR="00290C4F" w:rsidRPr="00614BAA">
        <w:rPr>
          <w:lang w:eastAsia="en-AU"/>
        </w:rPr>
        <w:t>passenger vehicle</w:t>
      </w:r>
    </w:p>
    <w:p w:rsidR="00DF09D3" w:rsidRPr="00614BAA" w:rsidRDefault="00DF09D3" w:rsidP="00DF09D3">
      <w:pPr>
        <w:pStyle w:val="aExamINumss"/>
        <w:rPr>
          <w:lang w:eastAsia="en-AU"/>
        </w:rPr>
      </w:pPr>
      <w:r w:rsidRPr="00614BAA">
        <w:rPr>
          <w:lang w:eastAsia="en-AU"/>
        </w:rPr>
        <w:t xml:space="preserve">9 </w:t>
      </w:r>
      <w:r w:rsidRPr="00614BAA">
        <w:rPr>
          <w:lang w:eastAsia="en-AU"/>
        </w:rPr>
        <w:tab/>
        <w:t>a restaurant or cafeteria</w:t>
      </w:r>
    </w:p>
    <w:p w:rsidR="00DF09D3" w:rsidRPr="00614BAA" w:rsidRDefault="00DF09D3" w:rsidP="00DF09D3">
      <w:pPr>
        <w:pStyle w:val="aExamINumss"/>
        <w:rPr>
          <w:lang w:eastAsia="en-AU"/>
        </w:rPr>
      </w:pPr>
      <w:r w:rsidRPr="00614BAA">
        <w:rPr>
          <w:lang w:eastAsia="en-AU"/>
        </w:rPr>
        <w:t xml:space="preserve">10 </w:t>
      </w:r>
      <w:r w:rsidRPr="00614BAA">
        <w:rPr>
          <w:lang w:eastAsia="en-AU"/>
        </w:rPr>
        <w:tab/>
        <w:t>a school, college or university</w:t>
      </w:r>
    </w:p>
    <w:p w:rsidR="00DF09D3" w:rsidRPr="00614BAA" w:rsidRDefault="00DF09D3" w:rsidP="00DF09D3">
      <w:pPr>
        <w:pStyle w:val="aExamINumss"/>
        <w:rPr>
          <w:lang w:eastAsia="en-AU"/>
        </w:rPr>
      </w:pPr>
      <w:r w:rsidRPr="00614BAA">
        <w:rPr>
          <w:lang w:eastAsia="en-AU"/>
        </w:rPr>
        <w:t xml:space="preserve">11 </w:t>
      </w:r>
      <w:r w:rsidRPr="00614BAA">
        <w:rPr>
          <w:lang w:eastAsia="en-AU"/>
        </w:rPr>
        <w:tab/>
        <w:t>a shopping centre, mall or plaza</w:t>
      </w:r>
    </w:p>
    <w:p w:rsidR="00DF09D3" w:rsidRPr="00614BAA" w:rsidRDefault="00DF09D3" w:rsidP="00DF09D3">
      <w:pPr>
        <w:pStyle w:val="aExamINumss"/>
        <w:rPr>
          <w:lang w:eastAsia="en-AU"/>
        </w:rPr>
      </w:pPr>
      <w:r w:rsidRPr="00614BAA">
        <w:rPr>
          <w:lang w:eastAsia="en-AU"/>
        </w:rPr>
        <w:t xml:space="preserve">12 </w:t>
      </w:r>
      <w:r w:rsidRPr="00614BAA">
        <w:rPr>
          <w:lang w:eastAsia="en-AU"/>
        </w:rPr>
        <w:tab/>
        <w:t>sporting or recreational premises</w:t>
      </w:r>
    </w:p>
    <w:p w:rsidR="00DE68A1" w:rsidRPr="00614BAA" w:rsidRDefault="00DE68A1" w:rsidP="00DE68A1">
      <w:pPr>
        <w:pStyle w:val="IH5Sec"/>
      </w:pPr>
      <w:r w:rsidRPr="00614BAA">
        <w:t>106</w:t>
      </w:r>
      <w:r w:rsidR="00A47CB9" w:rsidRPr="00614BAA">
        <w:t>B</w:t>
      </w:r>
      <w:r w:rsidRPr="00614BAA">
        <w:tab/>
        <w:t xml:space="preserve">Rights of </w:t>
      </w:r>
      <w:r w:rsidR="009142E4" w:rsidRPr="00614BAA">
        <w:t>people</w:t>
      </w:r>
      <w:r w:rsidRPr="00614BAA">
        <w:t xml:space="preserve"> accompanied by assistance animals</w:t>
      </w:r>
    </w:p>
    <w:p w:rsidR="00DE68A1" w:rsidRPr="00614BAA" w:rsidRDefault="00293617" w:rsidP="00DE68A1">
      <w:pPr>
        <w:pStyle w:val="Amainreturn"/>
      </w:pPr>
      <w:r w:rsidRPr="00614BAA">
        <w:t>A</w:t>
      </w:r>
      <w:r w:rsidR="00DE68A1" w:rsidRPr="00614BAA">
        <w:t xml:space="preserve"> person with disability does not commit an offence by taking an assistance animal onto or into, or allowing the animal to enter, a public place</w:t>
      </w:r>
      <w:r w:rsidRPr="00614BAA">
        <w:t xml:space="preserve"> or public premises</w:t>
      </w:r>
      <w:r w:rsidR="00DE68A1" w:rsidRPr="00614BAA">
        <w:t>.</w:t>
      </w:r>
    </w:p>
    <w:p w:rsidR="001C34DE" w:rsidRPr="00614BAA" w:rsidRDefault="00DF09D3" w:rsidP="009C1005">
      <w:pPr>
        <w:pStyle w:val="IH5Sec"/>
      </w:pPr>
      <w:r w:rsidRPr="00614BAA">
        <w:t>106</w:t>
      </w:r>
      <w:r w:rsidR="00A47CB9" w:rsidRPr="00614BAA">
        <w:t>C</w:t>
      </w:r>
      <w:r w:rsidRPr="00614BAA">
        <w:tab/>
      </w:r>
      <w:r w:rsidR="001B6FAB" w:rsidRPr="00614BAA">
        <w:t>A</w:t>
      </w:r>
      <w:r w:rsidR="001C34DE" w:rsidRPr="00614BAA">
        <w:t xml:space="preserve">ssistance animal </w:t>
      </w:r>
      <w:r w:rsidR="001B6FAB" w:rsidRPr="00614BAA">
        <w:t>allowed in</w:t>
      </w:r>
      <w:r w:rsidR="001C34DE" w:rsidRPr="00614BAA">
        <w:t xml:space="preserve"> public</w:t>
      </w:r>
      <w:r w:rsidR="00293617" w:rsidRPr="00614BAA">
        <w:t xml:space="preserve"> places and</w:t>
      </w:r>
      <w:r w:rsidR="001C34DE" w:rsidRPr="00614BAA">
        <w:t xml:space="preserve"> </w:t>
      </w:r>
      <w:r w:rsidR="001B6FAB" w:rsidRPr="00614BAA">
        <w:t>premises</w:t>
      </w:r>
    </w:p>
    <w:p w:rsidR="001C34DE" w:rsidRPr="00614BAA" w:rsidRDefault="00CE2239" w:rsidP="00614BAA">
      <w:pPr>
        <w:pStyle w:val="IMain"/>
        <w:keepNext/>
      </w:pPr>
      <w:r w:rsidRPr="00614BAA">
        <w:tab/>
        <w:t>(1)</w:t>
      </w:r>
      <w:r w:rsidRPr="00614BAA">
        <w:tab/>
      </w:r>
      <w:r w:rsidR="001C34DE" w:rsidRPr="00614BAA">
        <w:t xml:space="preserve">A person </w:t>
      </w:r>
      <w:r w:rsidR="004B243B" w:rsidRPr="00614BAA">
        <w:t>commits an offence if the person denies</w:t>
      </w:r>
      <w:r w:rsidR="001C34DE" w:rsidRPr="00614BAA">
        <w:t xml:space="preserve"> a person accompanied by an assistance animal access to, or the use of, </w:t>
      </w:r>
      <w:r w:rsidR="00293617" w:rsidRPr="00614BAA">
        <w:rPr>
          <w:szCs w:val="24"/>
          <w:lang w:eastAsia="en-AU"/>
        </w:rPr>
        <w:t>a public place or public</w:t>
      </w:r>
      <w:r w:rsidR="00DF09D3" w:rsidRPr="00614BAA">
        <w:rPr>
          <w:szCs w:val="24"/>
          <w:lang w:eastAsia="en-AU"/>
        </w:rPr>
        <w:t xml:space="preserve"> </w:t>
      </w:r>
      <w:r w:rsidRPr="00614BAA">
        <w:rPr>
          <w:szCs w:val="24"/>
          <w:lang w:eastAsia="en-AU"/>
        </w:rPr>
        <w:t>premises</w:t>
      </w:r>
      <w:r w:rsidR="001C34DE" w:rsidRPr="00614BAA">
        <w:t>.</w:t>
      </w:r>
    </w:p>
    <w:p w:rsidR="001C34DE" w:rsidRPr="00614BAA" w:rsidRDefault="001C34DE" w:rsidP="001C34DE">
      <w:pPr>
        <w:pStyle w:val="Penalty"/>
      </w:pPr>
      <w:r w:rsidRPr="00614BAA">
        <w:t xml:space="preserve">Maximum penalty: </w:t>
      </w:r>
      <w:r w:rsidR="00290C4F" w:rsidRPr="00614BAA">
        <w:t>25</w:t>
      </w:r>
      <w:r w:rsidRPr="00614BAA">
        <w:t xml:space="preserve"> penalty units.</w:t>
      </w:r>
    </w:p>
    <w:p w:rsidR="001C34DE" w:rsidRPr="00614BAA" w:rsidRDefault="001C34DE" w:rsidP="001B6FAB">
      <w:pPr>
        <w:pStyle w:val="IMain"/>
      </w:pPr>
      <w:r w:rsidRPr="00614BAA">
        <w:tab/>
        <w:t>(2)</w:t>
      </w:r>
      <w:r w:rsidRPr="00614BAA">
        <w:tab/>
      </w:r>
      <w:r w:rsidR="00DF09D3" w:rsidRPr="00614BAA">
        <w:t xml:space="preserve">A person commits an offence if the person </w:t>
      </w:r>
      <w:r w:rsidRPr="00614BAA">
        <w:t>exclude</w:t>
      </w:r>
      <w:r w:rsidR="00DF09D3" w:rsidRPr="00614BAA">
        <w:t>s</w:t>
      </w:r>
      <w:r w:rsidRPr="00614BAA">
        <w:t xml:space="preserve"> or remove</w:t>
      </w:r>
      <w:r w:rsidR="00DF09D3" w:rsidRPr="00614BAA">
        <w:t>s</w:t>
      </w:r>
      <w:r w:rsidRPr="00614BAA">
        <w:t xml:space="preserve"> from a </w:t>
      </w:r>
      <w:r w:rsidR="00293617" w:rsidRPr="00614BAA">
        <w:t xml:space="preserve">public place or </w:t>
      </w:r>
      <w:r w:rsidRPr="00614BAA">
        <w:t xml:space="preserve">public </w:t>
      </w:r>
      <w:r w:rsidR="001B6FAB" w:rsidRPr="00614BAA">
        <w:t>premises</w:t>
      </w:r>
      <w:r w:rsidRPr="00614BAA">
        <w:t>—</w:t>
      </w:r>
    </w:p>
    <w:p w:rsidR="001C34DE" w:rsidRPr="00614BAA" w:rsidRDefault="001B6FAB" w:rsidP="001B6FAB">
      <w:pPr>
        <w:pStyle w:val="Ipara"/>
      </w:pPr>
      <w:r w:rsidRPr="00614BAA">
        <w:tab/>
        <w:t>(a)</w:t>
      </w:r>
      <w:r w:rsidRPr="00614BAA">
        <w:tab/>
        <w:t>a person</w:t>
      </w:r>
      <w:r w:rsidR="001C34DE" w:rsidRPr="00614BAA">
        <w:t xml:space="preserve"> accompanied by an assistance animal; or</w:t>
      </w:r>
    </w:p>
    <w:p w:rsidR="001C34DE" w:rsidRPr="00614BAA" w:rsidRDefault="001C34DE" w:rsidP="00614BAA">
      <w:pPr>
        <w:pStyle w:val="Ipara"/>
        <w:keepNext/>
      </w:pPr>
      <w:r w:rsidRPr="00614BAA">
        <w:tab/>
        <w:t>(b)</w:t>
      </w:r>
      <w:r w:rsidRPr="00614BAA">
        <w:tab/>
        <w:t xml:space="preserve">an assistance animal that is </w:t>
      </w:r>
      <w:r w:rsidR="001B6FAB" w:rsidRPr="00614BAA">
        <w:t>accompanying a person</w:t>
      </w:r>
      <w:r w:rsidRPr="00614BAA">
        <w:t>.</w:t>
      </w:r>
    </w:p>
    <w:p w:rsidR="001C34DE" w:rsidRPr="00614BAA" w:rsidRDefault="001C34DE" w:rsidP="001C34DE">
      <w:pPr>
        <w:pStyle w:val="Penalty"/>
      </w:pPr>
      <w:r w:rsidRPr="00614BAA">
        <w:t xml:space="preserve">Maximum penalty:  </w:t>
      </w:r>
      <w:r w:rsidR="006F01D2" w:rsidRPr="00614BAA">
        <w:t>25</w:t>
      </w:r>
      <w:r w:rsidRPr="00614BAA">
        <w:t xml:space="preserve"> penalty units.</w:t>
      </w:r>
    </w:p>
    <w:p w:rsidR="00353A34" w:rsidRPr="00614BAA" w:rsidRDefault="00353A34" w:rsidP="00614BAA">
      <w:pPr>
        <w:pStyle w:val="IMain"/>
        <w:keepNext/>
      </w:pPr>
      <w:r w:rsidRPr="00614BAA">
        <w:tab/>
        <w:t>(3)</w:t>
      </w:r>
      <w:r w:rsidRPr="00614BAA">
        <w:tab/>
      </w:r>
      <w:r w:rsidR="00DF09D3" w:rsidRPr="00614BAA">
        <w:t>A person commits an offence if the person imposes</w:t>
      </w:r>
      <w:r w:rsidRPr="00614BAA">
        <w:t xml:space="preserve"> a fee or charge on a person accompanied by an assistance animal for bringing the assistance animal into a </w:t>
      </w:r>
      <w:r w:rsidR="00293617" w:rsidRPr="00614BAA">
        <w:t xml:space="preserve">public place or </w:t>
      </w:r>
      <w:r w:rsidRPr="00614BAA">
        <w:t xml:space="preserve">public premises. </w:t>
      </w:r>
    </w:p>
    <w:p w:rsidR="00DA2BE8" w:rsidRPr="00614BAA" w:rsidRDefault="00353A34" w:rsidP="00353A34">
      <w:pPr>
        <w:pStyle w:val="Penalty"/>
      </w:pPr>
      <w:r w:rsidRPr="00614BAA">
        <w:t xml:space="preserve">Maximum penalty:  </w:t>
      </w:r>
      <w:r w:rsidR="006F01D2" w:rsidRPr="00614BAA">
        <w:t>25</w:t>
      </w:r>
      <w:r w:rsidRPr="00614BAA">
        <w:t xml:space="preserve"> penalty units.</w:t>
      </w:r>
    </w:p>
    <w:p w:rsidR="00724CF8" w:rsidRPr="00614BAA" w:rsidRDefault="00724CF8" w:rsidP="00724CF8">
      <w:pPr>
        <w:pStyle w:val="IMain"/>
      </w:pPr>
      <w:r w:rsidRPr="00614BAA">
        <w:tab/>
        <w:t>(4)</w:t>
      </w:r>
      <w:r w:rsidRPr="00614BAA">
        <w:tab/>
        <w:t xml:space="preserve">An offence against this section is a strict liability offence. </w:t>
      </w:r>
    </w:p>
    <w:p w:rsidR="00D43C86" w:rsidRPr="00614BAA" w:rsidRDefault="000B69B3" w:rsidP="004B295D">
      <w:pPr>
        <w:pStyle w:val="IH5Sec"/>
      </w:pPr>
      <w:r w:rsidRPr="00614BAA">
        <w:t>10</w:t>
      </w:r>
      <w:r w:rsidR="00353A34" w:rsidRPr="00614BAA">
        <w:t>6</w:t>
      </w:r>
      <w:r w:rsidR="00684926" w:rsidRPr="00614BAA">
        <w:t>D</w:t>
      </w:r>
      <w:r w:rsidR="004B295D" w:rsidRPr="00614BAA">
        <w:tab/>
        <w:t>Using unaccredited animal for assistance</w:t>
      </w:r>
    </w:p>
    <w:p w:rsidR="004B295D" w:rsidRPr="00614BAA" w:rsidRDefault="004B295D" w:rsidP="004B295D">
      <w:pPr>
        <w:pStyle w:val="IMain"/>
      </w:pPr>
      <w:r w:rsidRPr="00614BAA">
        <w:tab/>
        <w:t>(1)</w:t>
      </w:r>
      <w:r w:rsidRPr="00614BAA">
        <w:tab/>
        <w:t>A person commits an offence if—</w:t>
      </w:r>
    </w:p>
    <w:p w:rsidR="004B295D" w:rsidRPr="00614BAA" w:rsidRDefault="004B295D" w:rsidP="004B295D">
      <w:pPr>
        <w:pStyle w:val="Ipara"/>
      </w:pPr>
      <w:r w:rsidRPr="00614BAA">
        <w:tab/>
        <w:t>(a)</w:t>
      </w:r>
      <w:r w:rsidRPr="00614BAA">
        <w:tab/>
      </w:r>
      <w:r w:rsidR="00435822" w:rsidRPr="00614BAA">
        <w:t>the person is accompanied by an animal in public; and</w:t>
      </w:r>
    </w:p>
    <w:p w:rsidR="009142E4" w:rsidRPr="00614BAA" w:rsidRDefault="00435822" w:rsidP="004B295D">
      <w:pPr>
        <w:pStyle w:val="Ipara"/>
      </w:pPr>
      <w:r w:rsidRPr="00614BAA">
        <w:tab/>
        <w:t>(b)</w:t>
      </w:r>
      <w:r w:rsidRPr="00614BAA">
        <w:tab/>
      </w:r>
      <w:r w:rsidR="009142E4" w:rsidRPr="00614BAA">
        <w:t>the person represents (orally or in some other way) that the animal is an assistance animal; and</w:t>
      </w:r>
    </w:p>
    <w:p w:rsidR="00435822" w:rsidRPr="00614BAA" w:rsidRDefault="009142E4" w:rsidP="004B295D">
      <w:pPr>
        <w:pStyle w:val="Ipara"/>
      </w:pPr>
      <w:r w:rsidRPr="00614BAA">
        <w:tab/>
        <w:t>(c)</w:t>
      </w:r>
      <w:r w:rsidRPr="00614BAA">
        <w:tab/>
      </w:r>
      <w:r w:rsidR="00435822" w:rsidRPr="00614BAA">
        <w:t>the animal is not an assistance animal.</w:t>
      </w:r>
    </w:p>
    <w:p w:rsidR="009142E4" w:rsidRPr="00614BAA" w:rsidRDefault="009142E4" w:rsidP="00614BAA">
      <w:pPr>
        <w:pStyle w:val="aNotepar"/>
        <w:keepNext/>
      </w:pPr>
      <w:r w:rsidRPr="00614BAA">
        <w:rPr>
          <w:rStyle w:val="charItals"/>
        </w:rPr>
        <w:t>Note</w:t>
      </w:r>
      <w:r w:rsidRPr="00614BAA">
        <w:rPr>
          <w:rStyle w:val="charItals"/>
        </w:rPr>
        <w:tab/>
      </w:r>
      <w:r w:rsidRPr="00614BAA">
        <w:t xml:space="preserve">An </w:t>
      </w:r>
      <w:r w:rsidR="00C130B9" w:rsidRPr="00614BAA">
        <w:t>assistance</w:t>
      </w:r>
      <w:r w:rsidRPr="00614BAA">
        <w:t xml:space="preserve"> animal must be accredited</w:t>
      </w:r>
      <w:r w:rsidR="00825941" w:rsidRPr="00614BAA">
        <w:t xml:space="preserve"> (see</w:t>
      </w:r>
      <w:r w:rsidRPr="00614BAA">
        <w:t xml:space="preserve"> </w:t>
      </w:r>
      <w:r w:rsidR="00C130B9" w:rsidRPr="00614BAA">
        <w:t>s</w:t>
      </w:r>
      <w:r w:rsidR="00825941" w:rsidRPr="00614BAA">
        <w:t xml:space="preserve"> </w:t>
      </w:r>
      <w:r w:rsidR="00C130B9" w:rsidRPr="00614BAA">
        <w:t>94, def</w:t>
      </w:r>
      <w:r w:rsidRPr="00614BAA">
        <w:t xml:space="preserve"> </w:t>
      </w:r>
      <w:r w:rsidRPr="00614BAA">
        <w:rPr>
          <w:rStyle w:val="charBoldItals"/>
        </w:rPr>
        <w:t>assistance animal</w:t>
      </w:r>
      <w:r w:rsidR="00825941" w:rsidRPr="00614BAA">
        <w:t>)</w:t>
      </w:r>
      <w:r w:rsidR="00C130B9" w:rsidRPr="00614BAA">
        <w:t>.</w:t>
      </w:r>
    </w:p>
    <w:p w:rsidR="00435822" w:rsidRPr="00614BAA" w:rsidRDefault="00435822" w:rsidP="00435822">
      <w:pPr>
        <w:pStyle w:val="Penalty"/>
      </w:pPr>
      <w:r w:rsidRPr="00614BAA">
        <w:t xml:space="preserve">Maximum penalty:  </w:t>
      </w:r>
      <w:r w:rsidR="00B01B77" w:rsidRPr="00614BAA">
        <w:t>20</w:t>
      </w:r>
      <w:r w:rsidRPr="00614BAA">
        <w:t xml:space="preserve"> penalty units.</w:t>
      </w:r>
    </w:p>
    <w:p w:rsidR="009142E4" w:rsidRPr="00614BAA" w:rsidRDefault="009142E4" w:rsidP="006333A9">
      <w:pPr>
        <w:pStyle w:val="aExamHdgss"/>
      </w:pPr>
      <w:r w:rsidRPr="00614BAA">
        <w:t>Example—par (b)</w:t>
      </w:r>
    </w:p>
    <w:p w:rsidR="009142E4" w:rsidRPr="00614BAA" w:rsidRDefault="00825941" w:rsidP="006333A9">
      <w:pPr>
        <w:pStyle w:val="aExamss"/>
      </w:pPr>
      <w:r w:rsidRPr="00614BAA">
        <w:t xml:space="preserve">the animal is </w:t>
      </w:r>
      <w:r w:rsidR="009142E4" w:rsidRPr="00614BAA">
        <w:t xml:space="preserve">wearing assistance animal identification </w:t>
      </w:r>
    </w:p>
    <w:p w:rsidR="00435822" w:rsidRPr="00614BAA" w:rsidRDefault="00435822" w:rsidP="00435822">
      <w:pPr>
        <w:pStyle w:val="IMain"/>
      </w:pPr>
      <w:r w:rsidRPr="00614BAA">
        <w:tab/>
        <w:t>(2)</w:t>
      </w:r>
      <w:r w:rsidRPr="00614BAA">
        <w:tab/>
        <w:t xml:space="preserve">An offence against </w:t>
      </w:r>
      <w:r w:rsidR="009142E4" w:rsidRPr="00614BAA">
        <w:t>this section</w:t>
      </w:r>
      <w:r w:rsidRPr="00614BAA">
        <w:t xml:space="preserve"> is a strict liability offence. </w:t>
      </w:r>
    </w:p>
    <w:p w:rsidR="00605A53" w:rsidRPr="00614BAA" w:rsidRDefault="00614BAA" w:rsidP="00614BAA">
      <w:pPr>
        <w:pStyle w:val="AH5Sec"/>
        <w:shd w:val="pct25" w:color="auto" w:fill="auto"/>
      </w:pPr>
      <w:bookmarkStart w:id="151" w:name="_Toc531955482"/>
      <w:r w:rsidRPr="00614BAA">
        <w:rPr>
          <w:rStyle w:val="CharSectNo"/>
        </w:rPr>
        <w:t>144</w:t>
      </w:r>
      <w:r w:rsidRPr="00614BAA">
        <w:tab/>
      </w:r>
      <w:r w:rsidR="00605A53" w:rsidRPr="00614BAA">
        <w:t>Dictionary, new definition</w:t>
      </w:r>
      <w:r w:rsidR="00C130B9" w:rsidRPr="00614BAA">
        <w:t>s</w:t>
      </w:r>
      <w:bookmarkEnd w:id="151"/>
      <w:r w:rsidR="00605A53" w:rsidRPr="00614BAA">
        <w:t xml:space="preserve"> </w:t>
      </w:r>
    </w:p>
    <w:p w:rsidR="00605A53" w:rsidRPr="00614BAA" w:rsidRDefault="00605A53" w:rsidP="00605A53">
      <w:pPr>
        <w:pStyle w:val="direction"/>
      </w:pPr>
      <w:r w:rsidRPr="00614BAA">
        <w:t>insert</w:t>
      </w:r>
    </w:p>
    <w:p w:rsidR="00296B2A" w:rsidRPr="00614BAA" w:rsidRDefault="00296B2A" w:rsidP="00614BAA">
      <w:pPr>
        <w:pStyle w:val="aDef"/>
      </w:pPr>
      <w:r w:rsidRPr="00614BAA">
        <w:rPr>
          <w:rStyle w:val="charBoldItals"/>
        </w:rPr>
        <w:t>accompanied by an assistance animal</w:t>
      </w:r>
      <w:r w:rsidR="003D4969" w:rsidRPr="00614BAA">
        <w:t xml:space="preserve">, </w:t>
      </w:r>
      <w:r w:rsidRPr="00614BAA">
        <w:t>for division 5.4 (Using an assistance animal)</w:t>
      </w:r>
      <w:r w:rsidR="003D4969" w:rsidRPr="00614BAA">
        <w:t>—</w:t>
      </w:r>
      <w:r w:rsidR="00825941" w:rsidRPr="00614BAA">
        <w:t>see section 106A</w:t>
      </w:r>
      <w:r w:rsidRPr="00614BAA">
        <w:t>.</w:t>
      </w:r>
    </w:p>
    <w:p w:rsidR="00605A53" w:rsidRPr="00614BAA" w:rsidRDefault="00605A53" w:rsidP="00614BAA">
      <w:pPr>
        <w:pStyle w:val="aDef"/>
      </w:pPr>
      <w:r w:rsidRPr="00614BAA">
        <w:rPr>
          <w:rStyle w:val="charBoldItals"/>
        </w:rPr>
        <w:t>animal welfare</w:t>
      </w:r>
      <w:r w:rsidR="003D4969" w:rsidRPr="00614BAA">
        <w:t>, for part 5 (Assistance animals)—</w:t>
      </w:r>
      <w:r w:rsidRPr="00614BAA">
        <w:t>see section 94.</w:t>
      </w:r>
    </w:p>
    <w:p w:rsidR="007931C7" w:rsidRPr="00614BAA" w:rsidRDefault="00614BAA" w:rsidP="00614BAA">
      <w:pPr>
        <w:pStyle w:val="AH5Sec"/>
        <w:shd w:val="pct25" w:color="auto" w:fill="auto"/>
      </w:pPr>
      <w:bookmarkStart w:id="152" w:name="_Toc531955483"/>
      <w:r w:rsidRPr="00614BAA">
        <w:rPr>
          <w:rStyle w:val="CharSectNo"/>
        </w:rPr>
        <w:t>145</w:t>
      </w:r>
      <w:r w:rsidRPr="00614BAA">
        <w:tab/>
      </w:r>
      <w:r w:rsidR="007931C7" w:rsidRPr="00614BAA">
        <w:t xml:space="preserve">Dictionary, </w:t>
      </w:r>
      <w:r w:rsidR="005A7F22" w:rsidRPr="00614BAA">
        <w:t xml:space="preserve">definition of </w:t>
      </w:r>
      <w:r w:rsidR="005A7F22" w:rsidRPr="00614BAA">
        <w:rPr>
          <w:rStyle w:val="charItals"/>
        </w:rPr>
        <w:t>assistance animal</w:t>
      </w:r>
      <w:bookmarkEnd w:id="152"/>
    </w:p>
    <w:p w:rsidR="007931C7" w:rsidRPr="00614BAA" w:rsidRDefault="005A7F22" w:rsidP="007931C7">
      <w:pPr>
        <w:pStyle w:val="direction"/>
      </w:pPr>
      <w:r w:rsidRPr="00614BAA">
        <w:t>substitute</w:t>
      </w:r>
    </w:p>
    <w:p w:rsidR="007931C7" w:rsidRPr="00614BAA" w:rsidRDefault="007931C7" w:rsidP="00614BAA">
      <w:pPr>
        <w:pStyle w:val="aDef"/>
      </w:pPr>
      <w:r w:rsidRPr="00614BAA">
        <w:rPr>
          <w:rStyle w:val="charBoldItals"/>
        </w:rPr>
        <w:t>assistance animal</w:t>
      </w:r>
      <w:r w:rsidR="003D4969" w:rsidRPr="00614BAA">
        <w:t>, for part 5 (Assistance animals)—</w:t>
      </w:r>
      <w:r w:rsidRPr="00614BAA">
        <w:t>see section 94.</w:t>
      </w:r>
    </w:p>
    <w:p w:rsidR="005A7F22" w:rsidRPr="00614BAA" w:rsidRDefault="00614BAA" w:rsidP="00614BAA">
      <w:pPr>
        <w:pStyle w:val="AH5Sec"/>
        <w:shd w:val="pct25" w:color="auto" w:fill="auto"/>
      </w:pPr>
      <w:bookmarkStart w:id="153" w:name="_Toc531955484"/>
      <w:r w:rsidRPr="00614BAA">
        <w:rPr>
          <w:rStyle w:val="CharSectNo"/>
        </w:rPr>
        <w:t>146</w:t>
      </w:r>
      <w:r w:rsidRPr="00614BAA">
        <w:tab/>
      </w:r>
      <w:r w:rsidR="005A7F22" w:rsidRPr="00614BAA">
        <w:t>Dictionary, new definitions</w:t>
      </w:r>
      <w:bookmarkEnd w:id="153"/>
    </w:p>
    <w:p w:rsidR="005A7F22" w:rsidRPr="00614BAA" w:rsidRDefault="005A7F22" w:rsidP="005A7F22">
      <w:pPr>
        <w:pStyle w:val="direction"/>
      </w:pPr>
      <w:r w:rsidRPr="00614BAA">
        <w:t>insert</w:t>
      </w:r>
    </w:p>
    <w:p w:rsidR="007931C7" w:rsidRPr="00614BAA" w:rsidRDefault="007931C7" w:rsidP="00614BAA">
      <w:pPr>
        <w:pStyle w:val="aDef"/>
      </w:pPr>
      <w:r w:rsidRPr="00614BAA">
        <w:rPr>
          <w:rStyle w:val="charBoldItals"/>
        </w:rPr>
        <w:t>assistance animal assessor</w:t>
      </w:r>
      <w:r w:rsidR="003D4969" w:rsidRPr="00614BAA">
        <w:t>, for part 5 (Assistance animals)—</w:t>
      </w:r>
      <w:r w:rsidRPr="00614BAA">
        <w:t>see section 94.</w:t>
      </w:r>
    </w:p>
    <w:p w:rsidR="007931C7" w:rsidRPr="00614BAA" w:rsidRDefault="007931C7" w:rsidP="00614BAA">
      <w:pPr>
        <w:pStyle w:val="aDef"/>
      </w:pPr>
      <w:r w:rsidRPr="00614BAA">
        <w:rPr>
          <w:rStyle w:val="charBoldItals"/>
        </w:rPr>
        <w:t>assistance animal standard</w:t>
      </w:r>
      <w:r w:rsidR="003D4969" w:rsidRPr="00614BAA">
        <w:t>, for part 5 (Assistance animals)—</w:t>
      </w:r>
      <w:r w:rsidRPr="00614BAA">
        <w:t>see section 94.</w:t>
      </w:r>
    </w:p>
    <w:p w:rsidR="007931C7" w:rsidRPr="00614BAA" w:rsidRDefault="007931C7" w:rsidP="00614BAA">
      <w:pPr>
        <w:pStyle w:val="aDef"/>
      </w:pPr>
      <w:r w:rsidRPr="00614BAA">
        <w:rPr>
          <w:rStyle w:val="charBoldItals"/>
        </w:rPr>
        <w:t>assistance animal trainer</w:t>
      </w:r>
      <w:r w:rsidR="003D4969" w:rsidRPr="00614BAA">
        <w:t>, for part 5 (Assistance animals)—</w:t>
      </w:r>
      <w:r w:rsidRPr="00614BAA">
        <w:t>see section 94.</w:t>
      </w:r>
    </w:p>
    <w:p w:rsidR="007931C7" w:rsidRPr="00614BAA" w:rsidRDefault="007931C7" w:rsidP="00614BAA">
      <w:pPr>
        <w:pStyle w:val="aDef"/>
        <w:keepNext/>
        <w:rPr>
          <w:lang w:eastAsia="en-AU"/>
        </w:rPr>
      </w:pPr>
      <w:r w:rsidRPr="00614BAA">
        <w:rPr>
          <w:rStyle w:val="charBoldItals"/>
        </w:rPr>
        <w:t>corresponding law</w:t>
      </w:r>
      <w:r w:rsidRPr="00614BAA">
        <w:t>, of a State</w:t>
      </w:r>
      <w:r w:rsidR="003D4969" w:rsidRPr="00614BAA">
        <w:t>, for part 5 (Assistance animals)—</w:t>
      </w:r>
      <w:r w:rsidRPr="00614BAA">
        <w:t>see section 94.</w:t>
      </w:r>
    </w:p>
    <w:p w:rsidR="005A7F22" w:rsidRPr="00614BAA" w:rsidRDefault="00614BAA" w:rsidP="00614BAA">
      <w:pPr>
        <w:pStyle w:val="AH5Sec"/>
        <w:shd w:val="pct25" w:color="auto" w:fill="auto"/>
        <w:rPr>
          <w:rStyle w:val="charItals"/>
        </w:rPr>
      </w:pPr>
      <w:bookmarkStart w:id="154" w:name="_Toc531955485"/>
      <w:r w:rsidRPr="00614BAA">
        <w:rPr>
          <w:rStyle w:val="CharSectNo"/>
        </w:rPr>
        <w:t>147</w:t>
      </w:r>
      <w:r w:rsidRPr="00614BAA">
        <w:rPr>
          <w:rStyle w:val="charItals"/>
          <w:i w:val="0"/>
        </w:rPr>
        <w:tab/>
      </w:r>
      <w:r w:rsidR="005A7F22" w:rsidRPr="00614BAA">
        <w:t xml:space="preserve">Dictionary, definition of </w:t>
      </w:r>
      <w:r w:rsidR="005A7F22" w:rsidRPr="00614BAA">
        <w:rPr>
          <w:rStyle w:val="charItals"/>
        </w:rPr>
        <w:t>disability</w:t>
      </w:r>
      <w:bookmarkEnd w:id="154"/>
    </w:p>
    <w:p w:rsidR="005A7F22" w:rsidRPr="00614BAA" w:rsidRDefault="005A7F22" w:rsidP="005A7F22">
      <w:pPr>
        <w:pStyle w:val="direction"/>
      </w:pPr>
      <w:r w:rsidRPr="00614BAA">
        <w:t>substitute</w:t>
      </w:r>
    </w:p>
    <w:p w:rsidR="007931C7" w:rsidRPr="00614BAA" w:rsidRDefault="007931C7" w:rsidP="00614BAA">
      <w:pPr>
        <w:pStyle w:val="aDef"/>
      </w:pPr>
      <w:r w:rsidRPr="00614BAA">
        <w:rPr>
          <w:rStyle w:val="charBoldItals"/>
        </w:rPr>
        <w:t>disability</w:t>
      </w:r>
      <w:r w:rsidR="003D4969" w:rsidRPr="00614BAA">
        <w:t>, for part 5 (Assistance animals)—</w:t>
      </w:r>
      <w:r w:rsidRPr="00614BAA">
        <w:t>see section 94.</w:t>
      </w:r>
    </w:p>
    <w:p w:rsidR="00FC151C" w:rsidRPr="00614BAA" w:rsidRDefault="00614BAA" w:rsidP="00614BAA">
      <w:pPr>
        <w:pStyle w:val="AH5Sec"/>
        <w:shd w:val="pct25" w:color="auto" w:fill="auto"/>
      </w:pPr>
      <w:bookmarkStart w:id="155" w:name="_Toc531955486"/>
      <w:r w:rsidRPr="00614BAA">
        <w:rPr>
          <w:rStyle w:val="CharSectNo"/>
        </w:rPr>
        <w:t>148</w:t>
      </w:r>
      <w:r w:rsidRPr="00614BAA">
        <w:tab/>
      </w:r>
      <w:r w:rsidR="00FC151C" w:rsidRPr="00614BAA">
        <w:t xml:space="preserve">Dictionary, definition of </w:t>
      </w:r>
      <w:r w:rsidR="00FC151C" w:rsidRPr="00614BAA">
        <w:rPr>
          <w:rStyle w:val="charItals"/>
        </w:rPr>
        <w:t>excluded offence</w:t>
      </w:r>
      <w:r w:rsidR="00825941" w:rsidRPr="00614BAA">
        <w:t>, paragraph</w:t>
      </w:r>
      <w:r w:rsidR="00FC151C" w:rsidRPr="00614BAA">
        <w:t> (b) (iii) and (iv)</w:t>
      </w:r>
      <w:bookmarkEnd w:id="155"/>
    </w:p>
    <w:p w:rsidR="00FC151C" w:rsidRPr="00614BAA" w:rsidRDefault="00FC151C" w:rsidP="00FC151C">
      <w:pPr>
        <w:pStyle w:val="direction"/>
      </w:pPr>
      <w:r w:rsidRPr="00614BAA">
        <w:t>substitute</w:t>
      </w:r>
    </w:p>
    <w:p w:rsidR="00FC151C" w:rsidRPr="00614BAA" w:rsidRDefault="00FC151C" w:rsidP="00FC151C">
      <w:pPr>
        <w:pStyle w:val="Idefsubpara"/>
      </w:pPr>
      <w:r w:rsidRPr="00614BAA">
        <w:tab/>
        <w:t>(iii)</w:t>
      </w:r>
      <w:r w:rsidRPr="00614BAA">
        <w:tab/>
        <w:t>section 106</w:t>
      </w:r>
      <w:r w:rsidR="00825941" w:rsidRPr="00614BAA">
        <w:t>C</w:t>
      </w:r>
      <w:r w:rsidRPr="00614BAA">
        <w:t xml:space="preserve"> (Assistance animal allowed in public </w:t>
      </w:r>
      <w:r w:rsidR="00825941" w:rsidRPr="00614BAA">
        <w:t xml:space="preserve">places and </w:t>
      </w:r>
      <w:r w:rsidRPr="00614BAA">
        <w:t>premises);</w:t>
      </w:r>
    </w:p>
    <w:p w:rsidR="005A7F22" w:rsidRPr="00614BAA" w:rsidRDefault="00614BAA" w:rsidP="00614BAA">
      <w:pPr>
        <w:pStyle w:val="AH5Sec"/>
        <w:shd w:val="pct25" w:color="auto" w:fill="auto"/>
      </w:pPr>
      <w:bookmarkStart w:id="156" w:name="_Toc531955487"/>
      <w:r w:rsidRPr="00614BAA">
        <w:rPr>
          <w:rStyle w:val="CharSectNo"/>
        </w:rPr>
        <w:t>149</w:t>
      </w:r>
      <w:r w:rsidRPr="00614BAA">
        <w:tab/>
      </w:r>
      <w:r w:rsidR="005A7F22" w:rsidRPr="00614BAA">
        <w:t>Dictionary, new definitions</w:t>
      </w:r>
      <w:bookmarkEnd w:id="156"/>
    </w:p>
    <w:p w:rsidR="005A7F22" w:rsidRPr="00614BAA" w:rsidRDefault="005A7F22" w:rsidP="005A7F22">
      <w:pPr>
        <w:pStyle w:val="direction"/>
      </w:pPr>
      <w:r w:rsidRPr="00614BAA">
        <w:t>insert</w:t>
      </w:r>
    </w:p>
    <w:p w:rsidR="007931C7" w:rsidRPr="00614BAA" w:rsidRDefault="007931C7" w:rsidP="00614BAA">
      <w:pPr>
        <w:pStyle w:val="aDef"/>
      </w:pPr>
      <w:r w:rsidRPr="00614BAA">
        <w:rPr>
          <w:rStyle w:val="charBoldItals"/>
        </w:rPr>
        <w:t>guide dog</w:t>
      </w:r>
      <w:r w:rsidR="003D4969" w:rsidRPr="00614BAA">
        <w:t xml:space="preserve">, </w:t>
      </w:r>
      <w:r w:rsidRPr="00614BAA">
        <w:t>for part 5 (Assistance animals)</w:t>
      </w:r>
      <w:r w:rsidR="003D4969" w:rsidRPr="00614BAA">
        <w:t>—</w:t>
      </w:r>
      <w:r w:rsidRPr="00614BAA">
        <w:t>see section 94.</w:t>
      </w:r>
    </w:p>
    <w:p w:rsidR="007931C7" w:rsidRPr="00614BAA" w:rsidRDefault="007931C7" w:rsidP="00614BAA">
      <w:pPr>
        <w:pStyle w:val="aDef"/>
      </w:pPr>
      <w:r w:rsidRPr="00614BAA">
        <w:rPr>
          <w:rStyle w:val="charBoldItals"/>
        </w:rPr>
        <w:t>hearing dog</w:t>
      </w:r>
      <w:r w:rsidR="003D4969" w:rsidRPr="00614BAA">
        <w:t>, for part 5 (Assistance animals)—</w:t>
      </w:r>
      <w:r w:rsidRPr="00614BAA">
        <w:t>see section 94.</w:t>
      </w:r>
    </w:p>
    <w:p w:rsidR="003D4969" w:rsidRPr="00614BAA" w:rsidRDefault="003D4969" w:rsidP="003D4969">
      <w:pPr>
        <w:pStyle w:val="Amainreturn"/>
        <w:rPr>
          <w:szCs w:val="24"/>
          <w:lang w:eastAsia="en-AU"/>
        </w:rPr>
      </w:pPr>
      <w:r w:rsidRPr="00614BAA">
        <w:rPr>
          <w:rStyle w:val="charBoldItals"/>
        </w:rPr>
        <w:t>public premises</w:t>
      </w:r>
      <w:r w:rsidRPr="00614BAA">
        <w:rPr>
          <w:szCs w:val="24"/>
          <w:lang w:eastAsia="en-AU"/>
        </w:rPr>
        <w:t xml:space="preserve">, </w:t>
      </w:r>
      <w:r w:rsidRPr="00614BAA">
        <w:t>for division 5.4 (Using an assista</w:t>
      </w:r>
      <w:r w:rsidR="00825941" w:rsidRPr="00614BAA">
        <w:t>nce animal)—see section 106A</w:t>
      </w:r>
      <w:r w:rsidRPr="00614BAA">
        <w:t>.</w:t>
      </w:r>
    </w:p>
    <w:p w:rsidR="007931C7" w:rsidRPr="00614BAA" w:rsidRDefault="007931C7" w:rsidP="00614BAA">
      <w:pPr>
        <w:pStyle w:val="aDef"/>
      </w:pPr>
      <w:r w:rsidRPr="00614BAA">
        <w:rPr>
          <w:rStyle w:val="charBoldItals"/>
        </w:rPr>
        <w:t>service dog</w:t>
      </w:r>
      <w:r w:rsidR="003D4969" w:rsidRPr="00614BAA">
        <w:t>, for part 5 (Assistance animals)—</w:t>
      </w:r>
      <w:r w:rsidRPr="00614BAA">
        <w:t>see section 94.</w:t>
      </w:r>
    </w:p>
    <w:p w:rsidR="0083569A" w:rsidRPr="00614BAA" w:rsidRDefault="0083569A" w:rsidP="0083569A">
      <w:pPr>
        <w:pStyle w:val="PageBreak"/>
      </w:pPr>
      <w:r w:rsidRPr="00614BAA">
        <w:br w:type="page"/>
      </w:r>
    </w:p>
    <w:p w:rsidR="00404736" w:rsidRPr="00614BAA" w:rsidRDefault="00614BAA" w:rsidP="00614BAA">
      <w:pPr>
        <w:pStyle w:val="AH2Part"/>
      </w:pPr>
      <w:bookmarkStart w:id="157" w:name="_Toc531955488"/>
      <w:r w:rsidRPr="00614BAA">
        <w:rPr>
          <w:rStyle w:val="CharPartNo"/>
        </w:rPr>
        <w:t>Part 6</w:t>
      </w:r>
      <w:r w:rsidRPr="00614BAA">
        <w:tab/>
      </w:r>
      <w:r w:rsidR="00404736" w:rsidRPr="00614BAA">
        <w:rPr>
          <w:rStyle w:val="CharPartText"/>
        </w:rPr>
        <w:t>Domestic Animals Regulation 2001</w:t>
      </w:r>
      <w:bookmarkEnd w:id="157"/>
    </w:p>
    <w:p w:rsidR="00404736" w:rsidRPr="00614BAA" w:rsidRDefault="00614BAA" w:rsidP="00614BAA">
      <w:pPr>
        <w:pStyle w:val="AH5Sec"/>
        <w:shd w:val="pct25" w:color="auto" w:fill="auto"/>
      </w:pPr>
      <w:bookmarkStart w:id="158" w:name="_Toc531955489"/>
      <w:r w:rsidRPr="00614BAA">
        <w:rPr>
          <w:rStyle w:val="CharSectNo"/>
        </w:rPr>
        <w:t>150</w:t>
      </w:r>
      <w:r w:rsidRPr="00614BAA">
        <w:tab/>
      </w:r>
      <w:r w:rsidR="00404736" w:rsidRPr="00614BAA">
        <w:t xml:space="preserve">Schedule 1, new items 34A to </w:t>
      </w:r>
      <w:r w:rsidR="00EF7263" w:rsidRPr="00614BAA">
        <w:t>34</w:t>
      </w:r>
      <w:r w:rsidR="00524FBF" w:rsidRPr="00614BAA">
        <w:t>I</w:t>
      </w:r>
      <w:bookmarkEnd w:id="158"/>
    </w:p>
    <w:p w:rsidR="00404736" w:rsidRPr="00614BAA" w:rsidRDefault="00404736" w:rsidP="00404736">
      <w:pPr>
        <w:pStyle w:val="direction"/>
      </w:pPr>
      <w:r w:rsidRPr="00614BAA">
        <w:t>insert</w:t>
      </w:r>
    </w:p>
    <w:tbl>
      <w:tblPr>
        <w:tblW w:w="793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0"/>
        <w:gridCol w:w="2337"/>
        <w:gridCol w:w="2296"/>
      </w:tblGrid>
      <w:tr w:rsidR="003A31A8" w:rsidRPr="00614BAA" w:rsidTr="00EF7263">
        <w:trPr>
          <w:cantSplit/>
        </w:trPr>
        <w:tc>
          <w:tcPr>
            <w:tcW w:w="1200" w:type="dxa"/>
            <w:tcBorders>
              <w:left w:val="single" w:sz="4" w:space="0" w:color="BFBFBF" w:themeColor="background1" w:themeShade="BF"/>
            </w:tcBorders>
          </w:tcPr>
          <w:p w:rsidR="003A31A8" w:rsidRPr="00614BAA" w:rsidRDefault="003A31A8" w:rsidP="003A31A8">
            <w:pPr>
              <w:pStyle w:val="TableText10"/>
            </w:pPr>
            <w:r w:rsidRPr="00614BAA">
              <w:t>34A</w:t>
            </w:r>
          </w:p>
        </w:tc>
        <w:tc>
          <w:tcPr>
            <w:tcW w:w="2100" w:type="dxa"/>
          </w:tcPr>
          <w:p w:rsidR="003A31A8" w:rsidRPr="00614BAA" w:rsidRDefault="004E17B7" w:rsidP="003A31A8">
            <w:pPr>
              <w:pStyle w:val="TableText10"/>
            </w:pPr>
            <w:hyperlink r:id="rId61" w:tooltip="Domestic Animals Act 2000" w:history="1">
              <w:r w:rsidR="00D00514" w:rsidRPr="00D00514">
                <w:rPr>
                  <w:rStyle w:val="charCitHyperlinkAbbrev"/>
                </w:rPr>
                <w:t>Act</w:t>
              </w:r>
            </w:hyperlink>
            <w:r w:rsidR="003A31A8" w:rsidRPr="00614BAA">
              <w:t>, 97</w:t>
            </w:r>
          </w:p>
        </w:tc>
        <w:tc>
          <w:tcPr>
            <w:tcW w:w="2337" w:type="dxa"/>
          </w:tcPr>
          <w:p w:rsidR="003A31A8" w:rsidRPr="00614BAA" w:rsidRDefault="003A31A8" w:rsidP="003A31A8">
            <w:pPr>
              <w:pStyle w:val="TableText10"/>
            </w:pPr>
            <w:r w:rsidRPr="00614BAA">
              <w:t>refuse to register assistance animal</w:t>
            </w:r>
          </w:p>
        </w:tc>
        <w:tc>
          <w:tcPr>
            <w:tcW w:w="2296" w:type="dxa"/>
          </w:tcPr>
          <w:p w:rsidR="003A31A8" w:rsidRPr="00614BAA" w:rsidRDefault="003A31A8" w:rsidP="003A31A8">
            <w:pPr>
              <w:pStyle w:val="TableText10"/>
            </w:pPr>
            <w:r w:rsidRPr="00614BAA">
              <w:t>applicant for registration</w:t>
            </w:r>
          </w:p>
        </w:tc>
      </w:tr>
      <w:tr w:rsidR="003A31A8" w:rsidRPr="00614BAA" w:rsidTr="00EF7263">
        <w:trPr>
          <w:cantSplit/>
        </w:trPr>
        <w:tc>
          <w:tcPr>
            <w:tcW w:w="1200" w:type="dxa"/>
            <w:tcBorders>
              <w:left w:val="single" w:sz="4" w:space="0" w:color="BFBFBF" w:themeColor="background1" w:themeShade="BF"/>
            </w:tcBorders>
          </w:tcPr>
          <w:p w:rsidR="003A31A8" w:rsidRPr="00614BAA" w:rsidRDefault="003A31A8" w:rsidP="003A31A8">
            <w:pPr>
              <w:pStyle w:val="TableText10"/>
            </w:pPr>
            <w:r w:rsidRPr="00614BAA">
              <w:t>34B</w:t>
            </w:r>
          </w:p>
        </w:tc>
        <w:tc>
          <w:tcPr>
            <w:tcW w:w="2100" w:type="dxa"/>
          </w:tcPr>
          <w:p w:rsidR="003A31A8" w:rsidRPr="00614BAA" w:rsidRDefault="004E17B7" w:rsidP="003A31A8">
            <w:pPr>
              <w:pStyle w:val="TableText10"/>
            </w:pPr>
            <w:hyperlink r:id="rId62" w:tooltip="Domestic Animals Act 2000" w:history="1">
              <w:r w:rsidR="00D00514" w:rsidRPr="00D00514">
                <w:rPr>
                  <w:rStyle w:val="charCitHyperlinkAbbrev"/>
                </w:rPr>
                <w:t>Act</w:t>
              </w:r>
            </w:hyperlink>
            <w:r w:rsidR="003A31A8" w:rsidRPr="00614BAA">
              <w:t>, 99 (3) (b)</w:t>
            </w:r>
          </w:p>
        </w:tc>
        <w:tc>
          <w:tcPr>
            <w:tcW w:w="2337" w:type="dxa"/>
          </w:tcPr>
          <w:p w:rsidR="003A31A8" w:rsidRPr="00614BAA" w:rsidRDefault="003A31A8" w:rsidP="003A31A8">
            <w:pPr>
              <w:pStyle w:val="TableText10"/>
            </w:pPr>
            <w:r w:rsidRPr="00614BAA">
              <w:t>register assistance animal trainer on conditions</w:t>
            </w:r>
          </w:p>
        </w:tc>
        <w:tc>
          <w:tcPr>
            <w:tcW w:w="2296" w:type="dxa"/>
          </w:tcPr>
          <w:p w:rsidR="003A31A8" w:rsidRPr="00614BAA" w:rsidRDefault="003A31A8" w:rsidP="003A31A8">
            <w:pPr>
              <w:pStyle w:val="TableText10"/>
            </w:pPr>
            <w:r w:rsidRPr="00614BAA">
              <w:t>applicant for registration</w:t>
            </w:r>
          </w:p>
        </w:tc>
      </w:tr>
      <w:tr w:rsidR="003A31A8" w:rsidRPr="00614BAA" w:rsidTr="00EF7263">
        <w:trPr>
          <w:cantSplit/>
        </w:trPr>
        <w:tc>
          <w:tcPr>
            <w:tcW w:w="1200" w:type="dxa"/>
            <w:tcBorders>
              <w:left w:val="single" w:sz="4" w:space="0" w:color="BFBFBF" w:themeColor="background1" w:themeShade="BF"/>
            </w:tcBorders>
          </w:tcPr>
          <w:p w:rsidR="003A31A8" w:rsidRPr="00614BAA" w:rsidRDefault="003A31A8" w:rsidP="003A31A8">
            <w:pPr>
              <w:pStyle w:val="TableText10"/>
            </w:pPr>
            <w:r w:rsidRPr="00614BAA">
              <w:t>34C</w:t>
            </w:r>
          </w:p>
        </w:tc>
        <w:tc>
          <w:tcPr>
            <w:tcW w:w="2100" w:type="dxa"/>
          </w:tcPr>
          <w:p w:rsidR="003A31A8" w:rsidRPr="00614BAA" w:rsidRDefault="004E17B7" w:rsidP="003A31A8">
            <w:pPr>
              <w:pStyle w:val="TableText10"/>
            </w:pPr>
            <w:hyperlink r:id="rId63" w:tooltip="Domestic Animals Act 2000" w:history="1">
              <w:r w:rsidR="00D00514" w:rsidRPr="00D00514">
                <w:rPr>
                  <w:rStyle w:val="charCitHyperlinkAbbrev"/>
                </w:rPr>
                <w:t>Act</w:t>
              </w:r>
            </w:hyperlink>
            <w:r w:rsidR="003A31A8" w:rsidRPr="00614BAA">
              <w:t>, 99 (3) (c)</w:t>
            </w:r>
          </w:p>
        </w:tc>
        <w:tc>
          <w:tcPr>
            <w:tcW w:w="2337" w:type="dxa"/>
          </w:tcPr>
          <w:p w:rsidR="003A31A8" w:rsidRPr="00614BAA" w:rsidRDefault="003A31A8" w:rsidP="003A31A8">
            <w:pPr>
              <w:pStyle w:val="TableText10"/>
            </w:pPr>
            <w:r w:rsidRPr="00614BAA">
              <w:t>refuse to register assistance animal trainer</w:t>
            </w:r>
          </w:p>
        </w:tc>
        <w:tc>
          <w:tcPr>
            <w:tcW w:w="2296" w:type="dxa"/>
          </w:tcPr>
          <w:p w:rsidR="003A31A8" w:rsidRPr="00614BAA" w:rsidRDefault="003A31A8" w:rsidP="003A31A8">
            <w:pPr>
              <w:pStyle w:val="TableText10"/>
            </w:pPr>
            <w:r w:rsidRPr="00614BAA">
              <w:t>applicant for registration</w:t>
            </w:r>
          </w:p>
        </w:tc>
      </w:tr>
      <w:tr w:rsidR="003A31A8" w:rsidRPr="00614BAA" w:rsidTr="00EF7263">
        <w:trPr>
          <w:cantSplit/>
        </w:trPr>
        <w:tc>
          <w:tcPr>
            <w:tcW w:w="1200" w:type="dxa"/>
            <w:tcBorders>
              <w:left w:val="single" w:sz="4" w:space="0" w:color="BFBFBF" w:themeColor="background1" w:themeShade="BF"/>
            </w:tcBorders>
          </w:tcPr>
          <w:p w:rsidR="003A31A8" w:rsidRPr="00614BAA" w:rsidRDefault="003A31A8" w:rsidP="003A31A8">
            <w:pPr>
              <w:pStyle w:val="TableText10"/>
            </w:pPr>
            <w:r w:rsidRPr="00614BAA">
              <w:t>34D</w:t>
            </w:r>
          </w:p>
        </w:tc>
        <w:tc>
          <w:tcPr>
            <w:tcW w:w="2100" w:type="dxa"/>
          </w:tcPr>
          <w:p w:rsidR="003A31A8" w:rsidRPr="00614BAA" w:rsidRDefault="004E17B7" w:rsidP="003A31A8">
            <w:pPr>
              <w:pStyle w:val="TableText10"/>
            </w:pPr>
            <w:hyperlink r:id="rId64" w:tooltip="Domestic Animals Act 2000" w:history="1">
              <w:r w:rsidR="00D00514" w:rsidRPr="00D00514">
                <w:rPr>
                  <w:rStyle w:val="charCitHyperlinkAbbrev"/>
                </w:rPr>
                <w:t>Act</w:t>
              </w:r>
            </w:hyperlink>
            <w:r w:rsidR="003A31A8" w:rsidRPr="00614BAA">
              <w:t>, 100 (1)</w:t>
            </w:r>
          </w:p>
        </w:tc>
        <w:tc>
          <w:tcPr>
            <w:tcW w:w="2337" w:type="dxa"/>
          </w:tcPr>
          <w:p w:rsidR="003A31A8" w:rsidRPr="00614BAA" w:rsidRDefault="00524FBF" w:rsidP="003A31A8">
            <w:pPr>
              <w:pStyle w:val="TableText10"/>
            </w:pPr>
            <w:r w:rsidRPr="00614BAA">
              <w:t xml:space="preserve">suspend </w:t>
            </w:r>
            <w:r w:rsidR="003A31A8" w:rsidRPr="00614BAA">
              <w:t>assistance animal trainer registration</w:t>
            </w:r>
          </w:p>
        </w:tc>
        <w:tc>
          <w:tcPr>
            <w:tcW w:w="2296" w:type="dxa"/>
          </w:tcPr>
          <w:p w:rsidR="003A31A8" w:rsidRPr="00614BAA" w:rsidRDefault="003A31A8" w:rsidP="003A31A8">
            <w:pPr>
              <w:pStyle w:val="TableText10"/>
            </w:pPr>
            <w:r w:rsidRPr="00614BAA">
              <w:t>assistance animal trainer</w:t>
            </w:r>
          </w:p>
        </w:tc>
      </w:tr>
      <w:tr w:rsidR="003A31A8" w:rsidRPr="00614BAA" w:rsidTr="00EF7263">
        <w:trPr>
          <w:cantSplit/>
        </w:trPr>
        <w:tc>
          <w:tcPr>
            <w:tcW w:w="1200" w:type="dxa"/>
            <w:tcBorders>
              <w:left w:val="single" w:sz="4" w:space="0" w:color="BFBFBF" w:themeColor="background1" w:themeShade="BF"/>
            </w:tcBorders>
          </w:tcPr>
          <w:p w:rsidR="003A31A8" w:rsidRPr="00614BAA" w:rsidRDefault="003A31A8" w:rsidP="003A31A8">
            <w:pPr>
              <w:pStyle w:val="TableText10"/>
            </w:pPr>
            <w:r w:rsidRPr="00614BAA">
              <w:t>34E</w:t>
            </w:r>
          </w:p>
        </w:tc>
        <w:tc>
          <w:tcPr>
            <w:tcW w:w="2100" w:type="dxa"/>
          </w:tcPr>
          <w:p w:rsidR="003A31A8" w:rsidRPr="00614BAA" w:rsidRDefault="004E17B7" w:rsidP="003A31A8">
            <w:pPr>
              <w:pStyle w:val="TableText10"/>
            </w:pPr>
            <w:hyperlink r:id="rId65" w:tooltip="Domestic Animals Act 2000" w:history="1">
              <w:r w:rsidR="00D00514" w:rsidRPr="00D00514">
                <w:rPr>
                  <w:rStyle w:val="charCitHyperlinkAbbrev"/>
                </w:rPr>
                <w:t>Act</w:t>
              </w:r>
            </w:hyperlink>
            <w:r w:rsidR="003A31A8" w:rsidRPr="00614BAA">
              <w:t xml:space="preserve">, 101 </w:t>
            </w:r>
          </w:p>
        </w:tc>
        <w:tc>
          <w:tcPr>
            <w:tcW w:w="2337" w:type="dxa"/>
          </w:tcPr>
          <w:p w:rsidR="003A31A8" w:rsidRPr="00614BAA" w:rsidRDefault="003A31A8" w:rsidP="00524FBF">
            <w:pPr>
              <w:pStyle w:val="TableText10"/>
            </w:pPr>
            <w:r w:rsidRPr="00614BAA">
              <w:t>cancel assistance animal trainer registration</w:t>
            </w:r>
          </w:p>
        </w:tc>
        <w:tc>
          <w:tcPr>
            <w:tcW w:w="2296" w:type="dxa"/>
          </w:tcPr>
          <w:p w:rsidR="003A31A8" w:rsidRPr="00614BAA" w:rsidRDefault="003A31A8" w:rsidP="003A31A8">
            <w:pPr>
              <w:pStyle w:val="TableText10"/>
            </w:pPr>
            <w:r w:rsidRPr="00614BAA">
              <w:t>assistance animal trainer</w:t>
            </w:r>
          </w:p>
        </w:tc>
      </w:tr>
      <w:tr w:rsidR="003A31A8" w:rsidRPr="00614BAA" w:rsidTr="00EF7263">
        <w:trPr>
          <w:cantSplit/>
        </w:trPr>
        <w:tc>
          <w:tcPr>
            <w:tcW w:w="1200" w:type="dxa"/>
            <w:tcBorders>
              <w:left w:val="single" w:sz="4" w:space="0" w:color="BFBFBF" w:themeColor="background1" w:themeShade="BF"/>
            </w:tcBorders>
          </w:tcPr>
          <w:p w:rsidR="003A31A8" w:rsidRPr="00614BAA" w:rsidRDefault="003A31A8" w:rsidP="003A31A8">
            <w:pPr>
              <w:pStyle w:val="TableText10"/>
            </w:pPr>
            <w:r w:rsidRPr="00614BAA">
              <w:t>34F</w:t>
            </w:r>
          </w:p>
        </w:tc>
        <w:tc>
          <w:tcPr>
            <w:tcW w:w="2100" w:type="dxa"/>
          </w:tcPr>
          <w:p w:rsidR="003A31A8" w:rsidRPr="00614BAA" w:rsidRDefault="004E17B7" w:rsidP="003A31A8">
            <w:pPr>
              <w:pStyle w:val="TableText10"/>
            </w:pPr>
            <w:hyperlink r:id="rId66" w:tooltip="Domestic Animals Act 2000" w:history="1">
              <w:r w:rsidR="00D00514" w:rsidRPr="00D00514">
                <w:rPr>
                  <w:rStyle w:val="charCitHyperlinkAbbrev"/>
                </w:rPr>
                <w:t>Act</w:t>
              </w:r>
            </w:hyperlink>
            <w:r w:rsidR="003A31A8" w:rsidRPr="00614BAA">
              <w:t>, 103 (3) (b)</w:t>
            </w:r>
          </w:p>
        </w:tc>
        <w:tc>
          <w:tcPr>
            <w:tcW w:w="2337" w:type="dxa"/>
          </w:tcPr>
          <w:p w:rsidR="003A31A8" w:rsidRPr="00614BAA" w:rsidRDefault="003A31A8" w:rsidP="003A31A8">
            <w:pPr>
              <w:pStyle w:val="TableText10"/>
            </w:pPr>
            <w:r w:rsidRPr="00614BAA">
              <w:t>register assistance animal assessor on conditions</w:t>
            </w:r>
          </w:p>
        </w:tc>
        <w:tc>
          <w:tcPr>
            <w:tcW w:w="2296" w:type="dxa"/>
          </w:tcPr>
          <w:p w:rsidR="003A31A8" w:rsidRPr="00614BAA" w:rsidRDefault="003A31A8" w:rsidP="003A31A8">
            <w:pPr>
              <w:pStyle w:val="TableText10"/>
            </w:pPr>
            <w:r w:rsidRPr="00614BAA">
              <w:t>applicant for registration</w:t>
            </w:r>
          </w:p>
        </w:tc>
      </w:tr>
      <w:tr w:rsidR="003A31A8" w:rsidRPr="00614BAA" w:rsidTr="00EF7263">
        <w:trPr>
          <w:cantSplit/>
        </w:trPr>
        <w:tc>
          <w:tcPr>
            <w:tcW w:w="1200" w:type="dxa"/>
            <w:tcBorders>
              <w:left w:val="single" w:sz="4" w:space="0" w:color="BFBFBF" w:themeColor="background1" w:themeShade="BF"/>
            </w:tcBorders>
          </w:tcPr>
          <w:p w:rsidR="003A31A8" w:rsidRPr="00614BAA" w:rsidRDefault="003A31A8" w:rsidP="003A31A8">
            <w:pPr>
              <w:pStyle w:val="TableText10"/>
            </w:pPr>
            <w:r w:rsidRPr="00614BAA">
              <w:t>34G</w:t>
            </w:r>
          </w:p>
        </w:tc>
        <w:tc>
          <w:tcPr>
            <w:tcW w:w="2100" w:type="dxa"/>
          </w:tcPr>
          <w:p w:rsidR="003A31A8" w:rsidRPr="00614BAA" w:rsidRDefault="004E17B7" w:rsidP="003A31A8">
            <w:pPr>
              <w:pStyle w:val="TableText10"/>
            </w:pPr>
            <w:hyperlink r:id="rId67" w:tooltip="Domestic Animals Act 2000" w:history="1">
              <w:r w:rsidR="00D00514" w:rsidRPr="00D00514">
                <w:rPr>
                  <w:rStyle w:val="charCitHyperlinkAbbrev"/>
                </w:rPr>
                <w:t>Act</w:t>
              </w:r>
            </w:hyperlink>
            <w:r w:rsidR="003A31A8" w:rsidRPr="00614BAA">
              <w:t>, 103 (3) (c)</w:t>
            </w:r>
          </w:p>
        </w:tc>
        <w:tc>
          <w:tcPr>
            <w:tcW w:w="2337" w:type="dxa"/>
          </w:tcPr>
          <w:p w:rsidR="003A31A8" w:rsidRPr="00614BAA" w:rsidRDefault="003A31A8" w:rsidP="003A31A8">
            <w:pPr>
              <w:pStyle w:val="TableText10"/>
            </w:pPr>
            <w:r w:rsidRPr="00614BAA">
              <w:t>refuse to register assistance animal assessor</w:t>
            </w:r>
          </w:p>
        </w:tc>
        <w:tc>
          <w:tcPr>
            <w:tcW w:w="2296" w:type="dxa"/>
          </w:tcPr>
          <w:p w:rsidR="003A31A8" w:rsidRPr="00614BAA" w:rsidRDefault="003A31A8" w:rsidP="003A31A8">
            <w:pPr>
              <w:pStyle w:val="TableText10"/>
            </w:pPr>
            <w:r w:rsidRPr="00614BAA">
              <w:t>applicant for registration</w:t>
            </w:r>
          </w:p>
        </w:tc>
      </w:tr>
      <w:tr w:rsidR="003A31A8" w:rsidRPr="00614BAA" w:rsidTr="00EF7263">
        <w:trPr>
          <w:cantSplit/>
        </w:trPr>
        <w:tc>
          <w:tcPr>
            <w:tcW w:w="1200" w:type="dxa"/>
            <w:tcBorders>
              <w:left w:val="single" w:sz="4" w:space="0" w:color="BFBFBF" w:themeColor="background1" w:themeShade="BF"/>
            </w:tcBorders>
          </w:tcPr>
          <w:p w:rsidR="003A31A8" w:rsidRPr="00614BAA" w:rsidRDefault="003A31A8" w:rsidP="003A31A8">
            <w:pPr>
              <w:pStyle w:val="TableText10"/>
            </w:pPr>
            <w:r w:rsidRPr="00614BAA">
              <w:t>34H</w:t>
            </w:r>
          </w:p>
        </w:tc>
        <w:tc>
          <w:tcPr>
            <w:tcW w:w="2100" w:type="dxa"/>
          </w:tcPr>
          <w:p w:rsidR="003A31A8" w:rsidRPr="00614BAA" w:rsidRDefault="004E17B7" w:rsidP="003A31A8">
            <w:pPr>
              <w:pStyle w:val="TableText10"/>
            </w:pPr>
            <w:hyperlink r:id="rId68" w:tooltip="Domestic Animals Act 2000" w:history="1">
              <w:r w:rsidR="00D00514" w:rsidRPr="00D00514">
                <w:rPr>
                  <w:rStyle w:val="charCitHyperlinkAbbrev"/>
                </w:rPr>
                <w:t>Act</w:t>
              </w:r>
            </w:hyperlink>
            <w:r w:rsidR="003A31A8" w:rsidRPr="00614BAA">
              <w:t>, 104 (1)</w:t>
            </w:r>
          </w:p>
        </w:tc>
        <w:tc>
          <w:tcPr>
            <w:tcW w:w="2337" w:type="dxa"/>
          </w:tcPr>
          <w:p w:rsidR="003A31A8" w:rsidRPr="00614BAA" w:rsidRDefault="003A31A8" w:rsidP="00524FBF">
            <w:pPr>
              <w:pStyle w:val="TableText10"/>
            </w:pPr>
            <w:r w:rsidRPr="00614BAA">
              <w:t>suspen</w:t>
            </w:r>
            <w:r w:rsidR="00524FBF" w:rsidRPr="00614BAA">
              <w:t>d</w:t>
            </w:r>
            <w:r w:rsidRPr="00614BAA">
              <w:t xml:space="preserve"> assistance animal trainer assessor</w:t>
            </w:r>
          </w:p>
        </w:tc>
        <w:tc>
          <w:tcPr>
            <w:tcW w:w="2296" w:type="dxa"/>
          </w:tcPr>
          <w:p w:rsidR="003A31A8" w:rsidRPr="00614BAA" w:rsidRDefault="003A31A8" w:rsidP="003A31A8">
            <w:pPr>
              <w:pStyle w:val="TableText10"/>
            </w:pPr>
            <w:r w:rsidRPr="00614BAA">
              <w:t>assistance animal assessor</w:t>
            </w:r>
          </w:p>
        </w:tc>
      </w:tr>
      <w:tr w:rsidR="003A31A8" w:rsidRPr="00614BAA" w:rsidTr="00EF7263">
        <w:trPr>
          <w:cantSplit/>
        </w:trPr>
        <w:tc>
          <w:tcPr>
            <w:tcW w:w="1200" w:type="dxa"/>
            <w:tcBorders>
              <w:left w:val="single" w:sz="4" w:space="0" w:color="BFBFBF" w:themeColor="background1" w:themeShade="BF"/>
            </w:tcBorders>
          </w:tcPr>
          <w:p w:rsidR="003A31A8" w:rsidRPr="00614BAA" w:rsidRDefault="003A31A8" w:rsidP="003A31A8">
            <w:pPr>
              <w:pStyle w:val="TableText10"/>
            </w:pPr>
            <w:r w:rsidRPr="00614BAA">
              <w:t>34I</w:t>
            </w:r>
          </w:p>
        </w:tc>
        <w:tc>
          <w:tcPr>
            <w:tcW w:w="2100" w:type="dxa"/>
          </w:tcPr>
          <w:p w:rsidR="003A31A8" w:rsidRPr="00614BAA" w:rsidRDefault="004E17B7" w:rsidP="003A31A8">
            <w:pPr>
              <w:pStyle w:val="TableText10"/>
            </w:pPr>
            <w:hyperlink r:id="rId69" w:tooltip="Domestic Animals Act 2000" w:history="1">
              <w:r w:rsidR="00D00514" w:rsidRPr="00D00514">
                <w:rPr>
                  <w:rStyle w:val="charCitHyperlinkAbbrev"/>
                </w:rPr>
                <w:t>Act</w:t>
              </w:r>
            </w:hyperlink>
            <w:r w:rsidR="003A31A8" w:rsidRPr="00614BAA">
              <w:t>, 105</w:t>
            </w:r>
          </w:p>
        </w:tc>
        <w:tc>
          <w:tcPr>
            <w:tcW w:w="2337" w:type="dxa"/>
          </w:tcPr>
          <w:p w:rsidR="003A31A8" w:rsidRPr="00614BAA" w:rsidRDefault="003A31A8" w:rsidP="00524FBF">
            <w:pPr>
              <w:pStyle w:val="TableText10"/>
            </w:pPr>
            <w:r w:rsidRPr="00614BAA">
              <w:t>cancel assistance animal trainer assessor</w:t>
            </w:r>
          </w:p>
        </w:tc>
        <w:tc>
          <w:tcPr>
            <w:tcW w:w="2296" w:type="dxa"/>
          </w:tcPr>
          <w:p w:rsidR="003A31A8" w:rsidRPr="00614BAA" w:rsidRDefault="003A31A8" w:rsidP="003A31A8">
            <w:pPr>
              <w:pStyle w:val="TableText10"/>
            </w:pPr>
            <w:r w:rsidRPr="00614BAA">
              <w:t>assistance animal assessor</w:t>
            </w:r>
          </w:p>
        </w:tc>
      </w:tr>
    </w:tbl>
    <w:p w:rsidR="0083569A" w:rsidRPr="00614BAA" w:rsidRDefault="0083569A" w:rsidP="006051CA">
      <w:pPr>
        <w:pStyle w:val="PageBreak"/>
      </w:pPr>
    </w:p>
    <w:p w:rsidR="0083569A" w:rsidRPr="00614BAA" w:rsidRDefault="0083569A" w:rsidP="0083569A"/>
    <w:p w:rsidR="00614BAA" w:rsidRDefault="00614BAA">
      <w:pPr>
        <w:pStyle w:val="02Text"/>
        <w:sectPr w:rsidR="00614BAA" w:rsidSect="00614BAA">
          <w:headerReference w:type="even" r:id="rId70"/>
          <w:headerReference w:type="default" r:id="rId71"/>
          <w:footerReference w:type="even" r:id="rId72"/>
          <w:footerReference w:type="default" r:id="rId73"/>
          <w:footerReference w:type="first" r:id="rId74"/>
          <w:pgSz w:w="11907" w:h="16839" w:code="9"/>
          <w:pgMar w:top="3880" w:right="1900" w:bottom="3100" w:left="2300" w:header="2280" w:footer="1760" w:gutter="0"/>
          <w:pgNumType w:start="1"/>
          <w:cols w:space="720"/>
          <w:titlePg/>
          <w:docGrid w:linePitch="326"/>
        </w:sectPr>
      </w:pPr>
    </w:p>
    <w:p w:rsidR="0083569A" w:rsidRPr="00614BAA" w:rsidRDefault="0083569A" w:rsidP="0083569A">
      <w:pPr>
        <w:pStyle w:val="EndNoteHeading"/>
      </w:pPr>
      <w:r w:rsidRPr="00614BAA">
        <w:t>Endnotes</w:t>
      </w:r>
    </w:p>
    <w:p w:rsidR="0083569A" w:rsidRPr="00614BAA" w:rsidRDefault="0083569A" w:rsidP="0083569A">
      <w:pPr>
        <w:pStyle w:val="EndNoteSubHeading"/>
      </w:pPr>
      <w:r w:rsidRPr="00614BAA">
        <w:t>1</w:t>
      </w:r>
      <w:r w:rsidRPr="00614BAA">
        <w:tab/>
        <w:t>Presentation speech</w:t>
      </w:r>
    </w:p>
    <w:p w:rsidR="0083569A" w:rsidRPr="00614BAA" w:rsidRDefault="0083569A" w:rsidP="0083569A">
      <w:pPr>
        <w:pStyle w:val="EndNoteText"/>
      </w:pPr>
      <w:r w:rsidRPr="00614BAA">
        <w:tab/>
        <w:t>Presentation speech made in the Legislative Assembly on</w:t>
      </w:r>
      <w:r w:rsidRPr="00614BAA">
        <w:tab/>
      </w:r>
      <w:r w:rsidR="00165C54" w:rsidRPr="00614BAA">
        <w:rPr>
          <w:noProof/>
        </w:rPr>
        <w:t>2018</w:t>
      </w:r>
      <w:r w:rsidRPr="00614BAA">
        <w:t>.</w:t>
      </w:r>
    </w:p>
    <w:p w:rsidR="0083569A" w:rsidRPr="00614BAA" w:rsidRDefault="0083569A" w:rsidP="0083569A">
      <w:pPr>
        <w:pStyle w:val="EndNoteSubHeading"/>
      </w:pPr>
      <w:r w:rsidRPr="00614BAA">
        <w:t>2</w:t>
      </w:r>
      <w:r w:rsidRPr="00614BAA">
        <w:tab/>
        <w:t>Notification</w:t>
      </w:r>
    </w:p>
    <w:p w:rsidR="0083569A" w:rsidRPr="00614BAA" w:rsidRDefault="0083569A" w:rsidP="0083569A">
      <w:pPr>
        <w:pStyle w:val="EndNoteText"/>
      </w:pPr>
      <w:r w:rsidRPr="00614BAA">
        <w:tab/>
        <w:t xml:space="preserve">Notified under the </w:t>
      </w:r>
      <w:hyperlink r:id="rId75" w:tooltip="A2001-14" w:history="1">
        <w:r w:rsidR="00A76B0F" w:rsidRPr="00614BAA">
          <w:rPr>
            <w:rStyle w:val="charCitHyperlinkAbbrev"/>
          </w:rPr>
          <w:t>Legislation Act</w:t>
        </w:r>
      </w:hyperlink>
      <w:r w:rsidRPr="00614BAA">
        <w:t xml:space="preserve"> on</w:t>
      </w:r>
      <w:r w:rsidRPr="00614BAA">
        <w:tab/>
      </w:r>
      <w:r w:rsidR="00165C54" w:rsidRPr="00614BAA">
        <w:rPr>
          <w:noProof/>
        </w:rPr>
        <w:t>2018</w:t>
      </w:r>
      <w:r w:rsidRPr="00614BAA">
        <w:t>.</w:t>
      </w:r>
    </w:p>
    <w:p w:rsidR="0083569A" w:rsidRPr="00614BAA" w:rsidRDefault="0083569A" w:rsidP="0083569A">
      <w:pPr>
        <w:pStyle w:val="EndNoteSubHeading"/>
      </w:pPr>
      <w:r w:rsidRPr="00614BAA">
        <w:t>3</w:t>
      </w:r>
      <w:r w:rsidRPr="00614BAA">
        <w:tab/>
        <w:t>Republications of amended laws</w:t>
      </w:r>
    </w:p>
    <w:p w:rsidR="0083569A" w:rsidRPr="00614BAA" w:rsidRDefault="0083569A" w:rsidP="0083569A">
      <w:pPr>
        <w:pStyle w:val="EndNoteText"/>
      </w:pPr>
      <w:r w:rsidRPr="00614BAA">
        <w:tab/>
        <w:t xml:space="preserve">For the latest republication of amended laws, see </w:t>
      </w:r>
      <w:hyperlink r:id="rId76" w:history="1">
        <w:r w:rsidR="00A76B0F" w:rsidRPr="00614BAA">
          <w:rPr>
            <w:rStyle w:val="charCitHyperlinkAbbrev"/>
          </w:rPr>
          <w:t>www.legislation.act.gov.au</w:t>
        </w:r>
      </w:hyperlink>
      <w:r w:rsidRPr="00614BAA">
        <w:t>.</w:t>
      </w:r>
    </w:p>
    <w:p w:rsidR="0083569A" w:rsidRPr="00614BAA" w:rsidRDefault="0083569A" w:rsidP="0083569A">
      <w:pPr>
        <w:pStyle w:val="N-line2"/>
      </w:pPr>
    </w:p>
    <w:p w:rsidR="00614BAA" w:rsidRDefault="00614BAA">
      <w:pPr>
        <w:pStyle w:val="05EndNote"/>
        <w:sectPr w:rsidR="00614BAA" w:rsidSect="00D95C44">
          <w:headerReference w:type="even" r:id="rId77"/>
          <w:headerReference w:type="default" r:id="rId78"/>
          <w:footerReference w:type="even" r:id="rId79"/>
          <w:footerReference w:type="default" r:id="rId80"/>
          <w:pgSz w:w="11907" w:h="16839" w:code="9"/>
          <w:pgMar w:top="3000" w:right="1900" w:bottom="2500" w:left="2300" w:header="2480" w:footer="2100" w:gutter="0"/>
          <w:cols w:space="720"/>
          <w:docGrid w:linePitch="326"/>
        </w:sectPr>
      </w:pPr>
    </w:p>
    <w:p w:rsidR="0083569A" w:rsidRPr="00614BAA" w:rsidRDefault="0083569A" w:rsidP="0083569A"/>
    <w:sectPr w:rsidR="0083569A" w:rsidRPr="00614BAA" w:rsidSect="0083569A">
      <w:headerReference w:type="even" r:id="rId81"/>
      <w:footerReference w:type="even" r:id="rId82"/>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5AF1" w:rsidRDefault="00285AF1">
      <w:r>
        <w:separator/>
      </w:r>
    </w:p>
  </w:endnote>
  <w:endnote w:type="continuationSeparator" w:id="0">
    <w:p w:rsidR="00285AF1" w:rsidRDefault="00285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AF1" w:rsidRDefault="00285AF1">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285AF1" w:rsidRPr="00CB3D59">
      <w:tc>
        <w:tcPr>
          <w:tcW w:w="845" w:type="pct"/>
        </w:tcPr>
        <w:p w:rsidR="00285AF1" w:rsidRPr="0097645D" w:rsidRDefault="00285AF1" w:rsidP="00BC6DAB">
          <w:pPr>
            <w:pStyle w:val="Footer"/>
            <w:spacing w:line="240" w:lineRule="auto"/>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sidR="00B52E12">
            <w:rPr>
              <w:rStyle w:val="PageNumber"/>
              <w:rFonts w:cs="Arial"/>
              <w:noProof/>
              <w:szCs w:val="18"/>
            </w:rPr>
            <w:t>4</w:t>
          </w:r>
          <w:r w:rsidRPr="0097645D">
            <w:rPr>
              <w:rStyle w:val="PageNumber"/>
              <w:rFonts w:cs="Arial"/>
              <w:szCs w:val="18"/>
            </w:rPr>
            <w:fldChar w:fldCharType="end"/>
          </w:r>
        </w:p>
      </w:tc>
      <w:tc>
        <w:tcPr>
          <w:tcW w:w="3090" w:type="pct"/>
        </w:tcPr>
        <w:p w:rsidR="00285AF1" w:rsidRPr="00783A18" w:rsidRDefault="004E17B7" w:rsidP="00BC6DAB">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1D3C63" w:rsidRPr="00614BAA">
            <w:t>Animal Welfare Legislation Amendment Bill 2019</w:t>
          </w:r>
          <w:r>
            <w:fldChar w:fldCharType="end"/>
          </w:r>
        </w:p>
        <w:p w:rsidR="00285AF1" w:rsidRPr="00783A18" w:rsidRDefault="00285AF1" w:rsidP="00BC6DAB">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1D3C63">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1D3C63">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1D3C63">
            <w:rPr>
              <w:rFonts w:ascii="Times New Roman" w:hAnsi="Times New Roman"/>
              <w:sz w:val="24"/>
              <w:szCs w:val="24"/>
            </w:rPr>
            <w:t xml:space="preserve">  </w:t>
          </w:r>
          <w:r w:rsidRPr="00783A18">
            <w:rPr>
              <w:rFonts w:ascii="Times New Roman" w:hAnsi="Times New Roman"/>
              <w:sz w:val="24"/>
              <w:szCs w:val="24"/>
            </w:rPr>
            <w:fldChar w:fldCharType="end"/>
          </w:r>
        </w:p>
      </w:tc>
      <w:tc>
        <w:tcPr>
          <w:tcW w:w="1060" w:type="pct"/>
        </w:tcPr>
        <w:p w:rsidR="00285AF1" w:rsidRPr="00743346" w:rsidRDefault="00285AF1" w:rsidP="00BC6DAB">
          <w:pPr>
            <w:pStyle w:val="Footer"/>
            <w:spacing w:line="240" w:lineRule="auto"/>
            <w:jc w:val="right"/>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1D3C63">
            <w:rPr>
              <w:rFonts w:cs="Arial"/>
              <w:szCs w:val="18"/>
            </w:rPr>
            <w:t xml:space="preserve">  </w:t>
          </w:r>
          <w:r w:rsidRPr="00743346">
            <w:rPr>
              <w:rFonts w:cs="Arial"/>
              <w:szCs w:val="18"/>
            </w:rPr>
            <w:fldChar w:fldCharType="end"/>
          </w:r>
        </w:p>
      </w:tc>
    </w:tr>
  </w:tbl>
  <w:p w:rsidR="00285AF1" w:rsidRDefault="00285AF1" w:rsidP="00614BAA">
    <w:pPr>
      <w:pStyle w:val="Status"/>
      <w:rPr>
        <w:rFonts w:cs="Arial"/>
        <w:b/>
        <w:sz w:val="32"/>
      </w:rPr>
    </w:pPr>
    <w:r>
      <w:rPr>
        <w:rFonts w:cs="Arial"/>
        <w:b/>
        <w:sz w:val="32"/>
      </w:rPr>
      <w:t>EXPOSURE DRAFT</w:t>
    </w:r>
  </w:p>
  <w:p w:rsidR="00285AF1" w:rsidRPr="00B52E12" w:rsidRDefault="004E17B7" w:rsidP="00B52E12">
    <w:pPr>
      <w:pStyle w:val="Status"/>
      <w:rPr>
        <w:rFonts w:cs="Arial"/>
      </w:rPr>
    </w:pPr>
    <w:r w:rsidRPr="00B52E12">
      <w:rPr>
        <w:rFonts w:cs="Arial"/>
      </w:rPr>
      <w:fldChar w:fldCharType="begin"/>
    </w:r>
    <w:r w:rsidRPr="00B52E12">
      <w:rPr>
        <w:rFonts w:cs="Arial"/>
      </w:rPr>
      <w:instrText xml:space="preserve"> DOCPROPERTY "Status" </w:instrText>
    </w:r>
    <w:r w:rsidRPr="00B52E12">
      <w:rPr>
        <w:rFonts w:cs="Arial"/>
      </w:rPr>
      <w:fldChar w:fldCharType="separate"/>
    </w:r>
    <w:r w:rsidR="001D3C63" w:rsidRPr="00B52E12">
      <w:rPr>
        <w:rFonts w:cs="Arial"/>
      </w:rPr>
      <w:t xml:space="preserve"> </w:t>
    </w:r>
    <w:r w:rsidRPr="00B52E12">
      <w:rPr>
        <w:rFonts w:cs="Arial"/>
      </w:rPr>
      <w:fldChar w:fldCharType="end"/>
    </w:r>
    <w:r w:rsidR="00B52E12" w:rsidRPr="00B52E12">
      <w:rPr>
        <w:rFonts w:cs="Arial"/>
      </w:rPr>
      <w:t>Unauthorised version prepared by ACT Parliamentary Counsel’s Office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AF1" w:rsidRDefault="00285AF1">
    <w:pPr>
      <w:rPr>
        <w:sz w:val="16"/>
      </w:rPr>
    </w:pPr>
  </w:p>
  <w:tbl>
    <w:tblPr>
      <w:tblW w:w="5000" w:type="pct"/>
      <w:tblBorders>
        <w:top w:val="single" w:sz="4" w:space="0" w:color="auto"/>
      </w:tblBorders>
      <w:tblLook w:val="0000" w:firstRow="0" w:lastRow="0" w:firstColumn="0" w:lastColumn="0" w:noHBand="0" w:noVBand="0"/>
    </w:tblPr>
    <w:tblGrid>
      <w:gridCol w:w="1634"/>
      <w:gridCol w:w="4769"/>
      <w:gridCol w:w="1304"/>
    </w:tblGrid>
    <w:tr w:rsidR="00285AF1" w:rsidRPr="00CB3D59">
      <w:tc>
        <w:tcPr>
          <w:tcW w:w="1060" w:type="pct"/>
        </w:tcPr>
        <w:p w:rsidR="00285AF1" w:rsidRPr="00743346" w:rsidRDefault="00285AF1" w:rsidP="00BC6DAB">
          <w:pPr>
            <w:pStyle w:val="Footer"/>
            <w:spacing w:line="240" w:lineRule="auto"/>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1D3C63">
            <w:rPr>
              <w:rFonts w:cs="Arial"/>
              <w:szCs w:val="18"/>
            </w:rPr>
            <w:t xml:space="preserve">  </w:t>
          </w:r>
          <w:r w:rsidRPr="00743346">
            <w:rPr>
              <w:rFonts w:cs="Arial"/>
              <w:szCs w:val="18"/>
            </w:rPr>
            <w:fldChar w:fldCharType="end"/>
          </w:r>
        </w:p>
      </w:tc>
      <w:tc>
        <w:tcPr>
          <w:tcW w:w="3094" w:type="pct"/>
        </w:tcPr>
        <w:p w:rsidR="00285AF1" w:rsidRPr="00783A18" w:rsidRDefault="004E17B7" w:rsidP="00BC6DAB">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1D3C63" w:rsidRPr="00614BAA">
            <w:t>Animal Welfare Legislation Amendment Bill 2019</w:t>
          </w:r>
          <w:r>
            <w:fldChar w:fldCharType="end"/>
          </w:r>
        </w:p>
        <w:p w:rsidR="00285AF1" w:rsidRPr="00783A18" w:rsidRDefault="00285AF1" w:rsidP="00BC6DAB">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1D3C63">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1D3C63">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1D3C63">
            <w:rPr>
              <w:rFonts w:ascii="Times New Roman" w:hAnsi="Times New Roman"/>
              <w:sz w:val="24"/>
              <w:szCs w:val="24"/>
            </w:rPr>
            <w:t xml:space="preserve">  </w:t>
          </w:r>
          <w:r w:rsidRPr="00783A18">
            <w:rPr>
              <w:rFonts w:ascii="Times New Roman" w:hAnsi="Times New Roman"/>
              <w:sz w:val="24"/>
              <w:szCs w:val="24"/>
            </w:rPr>
            <w:fldChar w:fldCharType="end"/>
          </w:r>
        </w:p>
      </w:tc>
      <w:tc>
        <w:tcPr>
          <w:tcW w:w="846" w:type="pct"/>
        </w:tcPr>
        <w:p w:rsidR="00285AF1" w:rsidRPr="0097645D" w:rsidRDefault="00285AF1" w:rsidP="00BC6DAB">
          <w:pPr>
            <w:pStyle w:val="Footer"/>
            <w:spacing w:line="240" w:lineRule="auto"/>
            <w:jc w:val="right"/>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sidR="00B52E12">
            <w:rPr>
              <w:rStyle w:val="PageNumber"/>
              <w:rFonts w:cs="Arial"/>
              <w:noProof/>
              <w:szCs w:val="18"/>
            </w:rPr>
            <w:t>5</w:t>
          </w:r>
          <w:r w:rsidRPr="0097645D">
            <w:rPr>
              <w:rStyle w:val="PageNumber"/>
              <w:rFonts w:cs="Arial"/>
              <w:szCs w:val="18"/>
            </w:rPr>
            <w:fldChar w:fldCharType="end"/>
          </w:r>
        </w:p>
      </w:tc>
    </w:tr>
  </w:tbl>
  <w:p w:rsidR="00285AF1" w:rsidRDefault="00285AF1" w:rsidP="00614BAA">
    <w:pPr>
      <w:pStyle w:val="Status"/>
      <w:rPr>
        <w:rFonts w:cs="Arial"/>
        <w:b/>
        <w:sz w:val="32"/>
      </w:rPr>
    </w:pPr>
    <w:r>
      <w:rPr>
        <w:rFonts w:cs="Arial"/>
        <w:b/>
        <w:sz w:val="32"/>
      </w:rPr>
      <w:t>EXPOSURE DRAFT</w:t>
    </w:r>
  </w:p>
  <w:p w:rsidR="00285AF1" w:rsidRPr="00B52E12" w:rsidRDefault="004E17B7" w:rsidP="00B52E12">
    <w:pPr>
      <w:pStyle w:val="Status"/>
      <w:rPr>
        <w:rFonts w:cs="Arial"/>
      </w:rPr>
    </w:pPr>
    <w:r w:rsidRPr="00B52E12">
      <w:rPr>
        <w:rFonts w:cs="Arial"/>
      </w:rPr>
      <w:fldChar w:fldCharType="begin"/>
    </w:r>
    <w:r w:rsidRPr="00B52E12">
      <w:rPr>
        <w:rFonts w:cs="Arial"/>
      </w:rPr>
      <w:instrText xml:space="preserve"> DOCPROPERTY "Status" </w:instrText>
    </w:r>
    <w:r w:rsidRPr="00B52E12">
      <w:rPr>
        <w:rFonts w:cs="Arial"/>
      </w:rPr>
      <w:fldChar w:fldCharType="separate"/>
    </w:r>
    <w:r w:rsidR="001D3C63" w:rsidRPr="00B52E12">
      <w:rPr>
        <w:rFonts w:cs="Arial"/>
      </w:rPr>
      <w:t xml:space="preserve"> </w:t>
    </w:r>
    <w:r w:rsidRPr="00B52E12">
      <w:rPr>
        <w:rFonts w:cs="Arial"/>
      </w:rPr>
      <w:fldChar w:fldCharType="end"/>
    </w:r>
    <w:r w:rsidR="00B52E12" w:rsidRPr="00B52E12">
      <w:rPr>
        <w:rFonts w:cs="Arial"/>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AF1" w:rsidRDefault="00285AF1">
    <w:pPr>
      <w:rPr>
        <w:sz w:val="16"/>
      </w:rPr>
    </w:pPr>
  </w:p>
  <w:p w:rsidR="00285AF1" w:rsidRDefault="00285AF1">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1D3C63">
      <w:rPr>
        <w:rFonts w:ascii="Arial" w:hAnsi="Arial"/>
        <w:sz w:val="12"/>
      </w:rPr>
      <w:t>J2018-116</w:t>
    </w:r>
    <w:r>
      <w:rPr>
        <w:rFonts w:ascii="Arial" w:hAnsi="Arial"/>
        <w:sz w:val="12"/>
      </w:rPr>
      <w:fldChar w:fldCharType="end"/>
    </w:r>
  </w:p>
  <w:p w:rsidR="00285AF1" w:rsidRPr="00B52E12" w:rsidRDefault="004E17B7" w:rsidP="00B52E12">
    <w:pPr>
      <w:pStyle w:val="Status"/>
      <w:tabs>
        <w:tab w:val="center" w:pos="3853"/>
        <w:tab w:val="left" w:pos="4575"/>
      </w:tabs>
      <w:rPr>
        <w:rFonts w:cs="Arial"/>
      </w:rPr>
    </w:pPr>
    <w:r w:rsidRPr="00B52E12">
      <w:rPr>
        <w:rFonts w:cs="Arial"/>
      </w:rPr>
      <w:fldChar w:fldCharType="begin"/>
    </w:r>
    <w:r w:rsidRPr="00B52E12">
      <w:rPr>
        <w:rFonts w:cs="Arial"/>
      </w:rPr>
      <w:instrText xml:space="preserve"> DOCPROPERTY "Status" </w:instrText>
    </w:r>
    <w:r w:rsidRPr="00B52E12">
      <w:rPr>
        <w:rFonts w:cs="Arial"/>
      </w:rPr>
      <w:fldChar w:fldCharType="separate"/>
    </w:r>
    <w:r w:rsidR="001D3C63" w:rsidRPr="00B52E12">
      <w:rPr>
        <w:rFonts w:cs="Arial"/>
      </w:rPr>
      <w:t xml:space="preserve"> </w:t>
    </w:r>
    <w:r w:rsidRPr="00B52E12">
      <w:rPr>
        <w:rFonts w:cs="Arial"/>
      </w:rPr>
      <w:fldChar w:fldCharType="end"/>
    </w:r>
    <w:r w:rsidR="00B52E12" w:rsidRPr="00B52E12">
      <w:rPr>
        <w:rFonts w:cs="Arial"/>
      </w:rPr>
      <w:t>Unauthorised version prepared by ACT Parliamentary Counsel’s Office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AF1" w:rsidRDefault="00285AF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85AF1" w:rsidRPr="00CB3D59">
      <w:tc>
        <w:tcPr>
          <w:tcW w:w="847" w:type="pct"/>
        </w:tcPr>
        <w:p w:rsidR="00285AF1" w:rsidRPr="006D109C" w:rsidRDefault="00285AF1" w:rsidP="00BC6DAB">
          <w:pPr>
            <w:pStyle w:val="Footer"/>
            <w:spacing w:line="240" w:lineRule="auto"/>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sidR="008936DF">
            <w:rPr>
              <w:rStyle w:val="PageNumber"/>
              <w:rFonts w:cs="Arial"/>
              <w:noProof/>
              <w:szCs w:val="18"/>
            </w:rPr>
            <w:t>88</w:t>
          </w:r>
          <w:r w:rsidRPr="006D109C">
            <w:rPr>
              <w:rStyle w:val="PageNumber"/>
              <w:rFonts w:cs="Arial"/>
              <w:szCs w:val="18"/>
            </w:rPr>
            <w:fldChar w:fldCharType="end"/>
          </w:r>
        </w:p>
      </w:tc>
      <w:tc>
        <w:tcPr>
          <w:tcW w:w="3092" w:type="pct"/>
        </w:tcPr>
        <w:p w:rsidR="00285AF1" w:rsidRPr="006D109C" w:rsidRDefault="00285AF1" w:rsidP="00BC6DAB">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1D3C63" w:rsidRPr="001D3C63">
            <w:rPr>
              <w:rFonts w:cs="Arial"/>
              <w:szCs w:val="18"/>
            </w:rPr>
            <w:t>Animal Welfare Legislation Amendment</w:t>
          </w:r>
          <w:r w:rsidR="001D3C63" w:rsidRPr="00614BAA">
            <w:t xml:space="preserve"> Bill 2019</w:t>
          </w:r>
          <w:r>
            <w:rPr>
              <w:rFonts w:cs="Arial"/>
              <w:szCs w:val="18"/>
            </w:rPr>
            <w:fldChar w:fldCharType="end"/>
          </w:r>
        </w:p>
        <w:p w:rsidR="00285AF1" w:rsidRPr="00783A18" w:rsidRDefault="00285AF1" w:rsidP="00BC6DAB">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1D3C63">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1D3C63">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1D3C63">
            <w:rPr>
              <w:rFonts w:ascii="Times New Roman" w:hAnsi="Times New Roman"/>
              <w:sz w:val="24"/>
              <w:szCs w:val="24"/>
            </w:rPr>
            <w:t xml:space="preserve">  </w:t>
          </w:r>
          <w:r w:rsidRPr="00783A18">
            <w:rPr>
              <w:rFonts w:ascii="Times New Roman" w:hAnsi="Times New Roman"/>
              <w:sz w:val="24"/>
              <w:szCs w:val="24"/>
            </w:rPr>
            <w:fldChar w:fldCharType="end"/>
          </w:r>
        </w:p>
      </w:tc>
      <w:tc>
        <w:tcPr>
          <w:tcW w:w="1061" w:type="pct"/>
        </w:tcPr>
        <w:p w:rsidR="00285AF1" w:rsidRPr="006D109C" w:rsidRDefault="00285AF1" w:rsidP="00BC6DAB">
          <w:pPr>
            <w:pStyle w:val="Footer"/>
            <w:spacing w:line="240" w:lineRule="auto"/>
            <w:jc w:val="right"/>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1D3C63">
            <w:rPr>
              <w:rFonts w:cs="Arial"/>
              <w:szCs w:val="18"/>
            </w:rPr>
            <w:t xml:space="preserve">  </w:t>
          </w:r>
          <w:r w:rsidRPr="006D109C">
            <w:rPr>
              <w:rFonts w:cs="Arial"/>
              <w:szCs w:val="18"/>
            </w:rPr>
            <w:fldChar w:fldCharType="end"/>
          </w:r>
        </w:p>
      </w:tc>
    </w:tr>
  </w:tbl>
  <w:p w:rsidR="00285AF1" w:rsidRDefault="00285AF1" w:rsidP="00614BAA">
    <w:pPr>
      <w:pStyle w:val="Status"/>
      <w:rPr>
        <w:rFonts w:cs="Arial"/>
        <w:b/>
        <w:sz w:val="32"/>
      </w:rPr>
    </w:pPr>
    <w:r>
      <w:rPr>
        <w:rFonts w:cs="Arial"/>
        <w:b/>
        <w:sz w:val="32"/>
      </w:rPr>
      <w:t>EXPOSURE DRAFT</w:t>
    </w:r>
  </w:p>
  <w:p w:rsidR="00285AF1" w:rsidRPr="00B52E12" w:rsidRDefault="004E17B7" w:rsidP="00B52E12">
    <w:pPr>
      <w:pStyle w:val="Status"/>
      <w:rPr>
        <w:rFonts w:cs="Arial"/>
      </w:rPr>
    </w:pPr>
    <w:r w:rsidRPr="00B52E12">
      <w:rPr>
        <w:rFonts w:cs="Arial"/>
      </w:rPr>
      <w:fldChar w:fldCharType="begin"/>
    </w:r>
    <w:r w:rsidRPr="00B52E12">
      <w:rPr>
        <w:rFonts w:cs="Arial"/>
      </w:rPr>
      <w:instrText xml:space="preserve"> DOCPROPERTY "Status" </w:instrText>
    </w:r>
    <w:r w:rsidRPr="00B52E12">
      <w:rPr>
        <w:rFonts w:cs="Arial"/>
      </w:rPr>
      <w:fldChar w:fldCharType="separate"/>
    </w:r>
    <w:r w:rsidR="001D3C63" w:rsidRPr="00B52E12">
      <w:rPr>
        <w:rFonts w:cs="Arial"/>
      </w:rPr>
      <w:t xml:space="preserve"> </w:t>
    </w:r>
    <w:r w:rsidRPr="00B52E12">
      <w:rPr>
        <w:rFonts w:cs="Arial"/>
      </w:rPr>
      <w:fldChar w:fldCharType="end"/>
    </w:r>
    <w:r w:rsidR="00B52E12" w:rsidRPr="00B52E12">
      <w:rPr>
        <w:rFonts w:cs="Arial"/>
      </w:rPr>
      <w:t>Unauthorised version prepared by ACT Parliamentary Counsel’s Office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AF1" w:rsidRDefault="00285AF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85AF1" w:rsidRPr="00CB3D59">
      <w:tc>
        <w:tcPr>
          <w:tcW w:w="1061" w:type="pct"/>
        </w:tcPr>
        <w:p w:rsidR="00285AF1" w:rsidRPr="006D109C" w:rsidRDefault="00285AF1" w:rsidP="00BC6DAB">
          <w:pPr>
            <w:pStyle w:val="Footer"/>
            <w:spacing w:line="240" w:lineRule="auto"/>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1D3C63">
            <w:rPr>
              <w:rFonts w:cs="Arial"/>
              <w:szCs w:val="18"/>
            </w:rPr>
            <w:t xml:space="preserve">  </w:t>
          </w:r>
          <w:r w:rsidRPr="006D109C">
            <w:rPr>
              <w:rFonts w:cs="Arial"/>
              <w:szCs w:val="18"/>
            </w:rPr>
            <w:fldChar w:fldCharType="end"/>
          </w:r>
        </w:p>
      </w:tc>
      <w:tc>
        <w:tcPr>
          <w:tcW w:w="3092" w:type="pct"/>
        </w:tcPr>
        <w:p w:rsidR="00285AF1" w:rsidRPr="006D109C" w:rsidRDefault="00285AF1" w:rsidP="00BC6DAB">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1D3C63" w:rsidRPr="001D3C63">
            <w:rPr>
              <w:rFonts w:cs="Arial"/>
              <w:szCs w:val="18"/>
            </w:rPr>
            <w:t>Animal Welfare Legislation Amendment</w:t>
          </w:r>
          <w:r w:rsidR="001D3C63" w:rsidRPr="00614BAA">
            <w:t xml:space="preserve"> Bill 2019</w:t>
          </w:r>
          <w:r>
            <w:rPr>
              <w:rFonts w:cs="Arial"/>
              <w:szCs w:val="18"/>
            </w:rPr>
            <w:fldChar w:fldCharType="end"/>
          </w:r>
        </w:p>
        <w:p w:rsidR="00285AF1" w:rsidRPr="00783A18" w:rsidRDefault="00285AF1" w:rsidP="00BC6DAB">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1D3C63">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1D3C63">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1D3C63">
            <w:rPr>
              <w:rFonts w:ascii="Times New Roman" w:hAnsi="Times New Roman"/>
              <w:sz w:val="24"/>
              <w:szCs w:val="24"/>
            </w:rPr>
            <w:t xml:space="preserve">  </w:t>
          </w:r>
          <w:r w:rsidRPr="00783A18">
            <w:rPr>
              <w:rFonts w:ascii="Times New Roman" w:hAnsi="Times New Roman"/>
              <w:sz w:val="24"/>
              <w:szCs w:val="24"/>
            </w:rPr>
            <w:fldChar w:fldCharType="end"/>
          </w:r>
        </w:p>
      </w:tc>
      <w:tc>
        <w:tcPr>
          <w:tcW w:w="847" w:type="pct"/>
        </w:tcPr>
        <w:p w:rsidR="00285AF1" w:rsidRPr="006D109C" w:rsidRDefault="00285AF1" w:rsidP="00BC6DAB">
          <w:pPr>
            <w:pStyle w:val="Footer"/>
            <w:spacing w:line="240" w:lineRule="auto"/>
            <w:jc w:val="right"/>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sidR="008936DF">
            <w:rPr>
              <w:rStyle w:val="PageNumber"/>
              <w:rFonts w:cs="Arial"/>
              <w:noProof/>
              <w:szCs w:val="18"/>
            </w:rPr>
            <w:t>89</w:t>
          </w:r>
          <w:r w:rsidRPr="006D109C">
            <w:rPr>
              <w:rStyle w:val="PageNumber"/>
              <w:rFonts w:cs="Arial"/>
              <w:szCs w:val="18"/>
            </w:rPr>
            <w:fldChar w:fldCharType="end"/>
          </w:r>
        </w:p>
      </w:tc>
    </w:tr>
  </w:tbl>
  <w:p w:rsidR="00285AF1" w:rsidRDefault="00285AF1" w:rsidP="00614BAA">
    <w:pPr>
      <w:pStyle w:val="Status"/>
      <w:rPr>
        <w:rFonts w:cs="Arial"/>
        <w:b/>
        <w:sz w:val="32"/>
      </w:rPr>
    </w:pPr>
    <w:r>
      <w:rPr>
        <w:rFonts w:cs="Arial"/>
        <w:b/>
        <w:sz w:val="32"/>
      </w:rPr>
      <w:t>EXPOSURE DRAFT</w:t>
    </w:r>
  </w:p>
  <w:p w:rsidR="00285AF1" w:rsidRPr="00B52E12" w:rsidRDefault="004E17B7" w:rsidP="00B52E12">
    <w:pPr>
      <w:pStyle w:val="Status"/>
      <w:rPr>
        <w:rFonts w:cs="Arial"/>
      </w:rPr>
    </w:pPr>
    <w:r w:rsidRPr="00B52E12">
      <w:rPr>
        <w:rFonts w:cs="Arial"/>
      </w:rPr>
      <w:fldChar w:fldCharType="begin"/>
    </w:r>
    <w:r w:rsidRPr="00B52E12">
      <w:rPr>
        <w:rFonts w:cs="Arial"/>
      </w:rPr>
      <w:instrText xml:space="preserve"> DOCPROPERTY "Status" </w:instrText>
    </w:r>
    <w:r w:rsidRPr="00B52E12">
      <w:rPr>
        <w:rFonts w:cs="Arial"/>
      </w:rPr>
      <w:fldChar w:fldCharType="separate"/>
    </w:r>
    <w:r w:rsidR="001D3C63" w:rsidRPr="00B52E12">
      <w:rPr>
        <w:rFonts w:cs="Arial"/>
      </w:rPr>
      <w:t xml:space="preserve"> </w:t>
    </w:r>
    <w:r w:rsidRPr="00B52E12">
      <w:rPr>
        <w:rFonts w:cs="Arial"/>
      </w:rPr>
      <w:fldChar w:fldCharType="end"/>
    </w:r>
    <w:r w:rsidR="00B52E12" w:rsidRPr="00B52E12">
      <w:rPr>
        <w:rFonts w:cs="Arial"/>
      </w:rPr>
      <w:t>Unauthorised version prepared by ACT Parliamentary Counsel’s Office</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AF1" w:rsidRDefault="00285AF1">
    <w:pPr>
      <w:rPr>
        <w:sz w:val="16"/>
      </w:rPr>
    </w:pPr>
  </w:p>
  <w:p w:rsidR="00285AF1" w:rsidRDefault="00285AF1">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1D3C63">
      <w:rPr>
        <w:rFonts w:ascii="Arial" w:hAnsi="Arial"/>
        <w:sz w:val="12"/>
      </w:rPr>
      <w:t>J2018-116</w:t>
    </w:r>
    <w:r>
      <w:rPr>
        <w:rFonts w:ascii="Arial" w:hAnsi="Arial"/>
        <w:sz w:val="12"/>
      </w:rPr>
      <w:fldChar w:fldCharType="end"/>
    </w:r>
  </w:p>
  <w:p w:rsidR="00285AF1" w:rsidRPr="00B52E12" w:rsidRDefault="004E17B7" w:rsidP="00B52E12">
    <w:pPr>
      <w:pStyle w:val="Status"/>
      <w:rPr>
        <w:rFonts w:cs="Arial"/>
      </w:rPr>
    </w:pPr>
    <w:r w:rsidRPr="00B52E12">
      <w:rPr>
        <w:rFonts w:cs="Arial"/>
      </w:rPr>
      <w:fldChar w:fldCharType="begin"/>
    </w:r>
    <w:r w:rsidRPr="00B52E12">
      <w:rPr>
        <w:rFonts w:cs="Arial"/>
      </w:rPr>
      <w:instrText xml:space="preserve"> DOCPROPERTY "Status" </w:instrText>
    </w:r>
    <w:r w:rsidRPr="00B52E12">
      <w:rPr>
        <w:rFonts w:cs="Arial"/>
      </w:rPr>
      <w:fldChar w:fldCharType="separate"/>
    </w:r>
    <w:r w:rsidR="001D3C63" w:rsidRPr="00B52E12">
      <w:rPr>
        <w:rFonts w:cs="Arial"/>
      </w:rPr>
      <w:t xml:space="preserve"> </w:t>
    </w:r>
    <w:r w:rsidRPr="00B52E12">
      <w:rPr>
        <w:rFonts w:cs="Arial"/>
      </w:rPr>
      <w:fldChar w:fldCharType="end"/>
    </w:r>
    <w:r w:rsidR="00B52E12" w:rsidRPr="00B52E12">
      <w:rPr>
        <w:rFonts w:cs="Arial"/>
      </w:rPr>
      <w:t>Unauthorised version prepared by ACT Parliamentary Counsel’s Office</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AF1" w:rsidRDefault="00285AF1">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306"/>
      <w:gridCol w:w="4766"/>
      <w:gridCol w:w="1635"/>
    </w:tblGrid>
    <w:tr w:rsidR="00285AF1">
      <w:trPr>
        <w:jc w:val="center"/>
      </w:trPr>
      <w:tc>
        <w:tcPr>
          <w:tcW w:w="1240" w:type="dxa"/>
        </w:tcPr>
        <w:p w:rsidR="00285AF1" w:rsidRDefault="00285AF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8936DF">
            <w:rPr>
              <w:rStyle w:val="PageNumber"/>
              <w:noProof/>
            </w:rPr>
            <w:t>90</w:t>
          </w:r>
          <w:r>
            <w:rPr>
              <w:rStyle w:val="PageNumber"/>
            </w:rPr>
            <w:fldChar w:fldCharType="end"/>
          </w:r>
        </w:p>
      </w:tc>
      <w:tc>
        <w:tcPr>
          <w:tcW w:w="4527" w:type="dxa"/>
        </w:tcPr>
        <w:p w:rsidR="00285AF1" w:rsidRDefault="004E17B7">
          <w:pPr>
            <w:pStyle w:val="Footer"/>
            <w:jc w:val="center"/>
          </w:pPr>
          <w:r>
            <w:fldChar w:fldCharType="begin"/>
          </w:r>
          <w:r>
            <w:instrText xml:space="preserve"> REF Citation *\charformat </w:instrText>
          </w:r>
          <w:r>
            <w:fldChar w:fldCharType="separate"/>
          </w:r>
          <w:r w:rsidR="001D3C63" w:rsidRPr="00614BAA">
            <w:t>Animal Welfare Legislation Amendment Bill 2019</w:t>
          </w:r>
          <w:r>
            <w:fldChar w:fldCharType="end"/>
          </w:r>
        </w:p>
        <w:p w:rsidR="00285AF1" w:rsidRDefault="004E17B7">
          <w:pPr>
            <w:pStyle w:val="Footer"/>
            <w:spacing w:before="0"/>
            <w:jc w:val="center"/>
          </w:pPr>
          <w:r>
            <w:fldChar w:fldCharType="begin"/>
          </w:r>
          <w:r>
            <w:instrText xml:space="preserve"> DOCPROPERTY "Eff"  *\charformat </w:instrText>
          </w:r>
          <w:r>
            <w:fldChar w:fldCharType="separate"/>
          </w:r>
          <w:r w:rsidR="001D3C63">
            <w:t xml:space="preserve"> </w:t>
          </w:r>
          <w:r>
            <w:fldChar w:fldCharType="end"/>
          </w:r>
          <w:r>
            <w:fldChar w:fldCharType="begin"/>
          </w:r>
          <w:r>
            <w:instrText xml:space="preserve"> DOCPROPERTY "StartDt"  *\charformat </w:instrText>
          </w:r>
          <w:r>
            <w:fldChar w:fldCharType="separate"/>
          </w:r>
          <w:r w:rsidR="001D3C63">
            <w:t xml:space="preserve">  </w:t>
          </w:r>
          <w:r>
            <w:fldChar w:fldCharType="end"/>
          </w:r>
          <w:r>
            <w:fldChar w:fldCharType="begin"/>
          </w:r>
          <w:r>
            <w:instrText xml:space="preserve"> DOCPROPERTY "EndDt"  *\charformat </w:instrText>
          </w:r>
          <w:r>
            <w:fldChar w:fldCharType="separate"/>
          </w:r>
          <w:r w:rsidR="001D3C63">
            <w:t xml:space="preserve">  </w:t>
          </w:r>
          <w:r>
            <w:fldChar w:fldCharType="end"/>
          </w:r>
        </w:p>
      </w:tc>
      <w:tc>
        <w:tcPr>
          <w:tcW w:w="1553" w:type="dxa"/>
        </w:tcPr>
        <w:p w:rsidR="00285AF1" w:rsidRDefault="00285AF1">
          <w:pPr>
            <w:pStyle w:val="Footer"/>
            <w:jc w:val="right"/>
          </w:pPr>
          <w:r>
            <w:fldChar w:fldCharType="begin"/>
          </w:r>
          <w:r>
            <w:instrText xml:space="preserve"> DOCPROPERTY "Category"  *\charformat  </w:instrText>
          </w:r>
          <w:r>
            <w:fldChar w:fldCharType="end"/>
          </w:r>
          <w:r>
            <w:br/>
          </w:r>
          <w:r w:rsidR="004E17B7">
            <w:fldChar w:fldCharType="begin"/>
          </w:r>
          <w:r w:rsidR="004E17B7">
            <w:instrText xml:space="preserve"> DOCPROPERTY "RepubDt"  *\charformat  </w:instrText>
          </w:r>
          <w:r w:rsidR="004E17B7">
            <w:fldChar w:fldCharType="separate"/>
          </w:r>
          <w:r w:rsidR="001D3C63">
            <w:t xml:space="preserve">  </w:t>
          </w:r>
          <w:r w:rsidR="004E17B7">
            <w:fldChar w:fldCharType="end"/>
          </w:r>
        </w:p>
      </w:tc>
    </w:tr>
  </w:tbl>
  <w:p w:rsidR="00285AF1" w:rsidRDefault="00285AF1" w:rsidP="00614BAA">
    <w:pPr>
      <w:pStyle w:val="Status"/>
      <w:rPr>
        <w:rFonts w:cs="Arial"/>
        <w:b/>
        <w:sz w:val="32"/>
      </w:rPr>
    </w:pPr>
    <w:r>
      <w:rPr>
        <w:rFonts w:cs="Arial"/>
        <w:b/>
        <w:sz w:val="32"/>
      </w:rPr>
      <w:t>EXPOSURE DRAFT</w:t>
    </w:r>
  </w:p>
  <w:p w:rsidR="00285AF1" w:rsidRPr="00B52E12" w:rsidRDefault="004E17B7" w:rsidP="00B52E12">
    <w:pPr>
      <w:pStyle w:val="Status"/>
      <w:rPr>
        <w:rFonts w:cs="Arial"/>
      </w:rPr>
    </w:pPr>
    <w:r w:rsidRPr="00B52E12">
      <w:rPr>
        <w:rFonts w:cs="Arial"/>
      </w:rPr>
      <w:fldChar w:fldCharType="begin"/>
    </w:r>
    <w:r w:rsidRPr="00B52E12">
      <w:rPr>
        <w:rFonts w:cs="Arial"/>
      </w:rPr>
      <w:instrText xml:space="preserve"> DOCPROPERTY "Status" </w:instrText>
    </w:r>
    <w:r w:rsidRPr="00B52E12">
      <w:rPr>
        <w:rFonts w:cs="Arial"/>
      </w:rPr>
      <w:fldChar w:fldCharType="separate"/>
    </w:r>
    <w:r w:rsidR="001D3C63" w:rsidRPr="00B52E12">
      <w:rPr>
        <w:rFonts w:cs="Arial"/>
      </w:rPr>
      <w:t xml:space="preserve"> </w:t>
    </w:r>
    <w:r w:rsidRPr="00B52E12">
      <w:rPr>
        <w:rFonts w:cs="Arial"/>
      </w:rPr>
      <w:fldChar w:fldCharType="end"/>
    </w:r>
    <w:r w:rsidR="00B52E12" w:rsidRPr="00B52E12">
      <w:rPr>
        <w:rFonts w:cs="Arial"/>
      </w:rPr>
      <w:t>Unauthorised version prepared by ACT Parliamentary Counsel’s Office</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AF1" w:rsidRDefault="00285AF1">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635"/>
      <w:gridCol w:w="4766"/>
      <w:gridCol w:w="1306"/>
    </w:tblGrid>
    <w:tr w:rsidR="00285AF1">
      <w:trPr>
        <w:jc w:val="center"/>
      </w:trPr>
      <w:tc>
        <w:tcPr>
          <w:tcW w:w="1553" w:type="dxa"/>
        </w:tcPr>
        <w:p w:rsidR="00285AF1" w:rsidRDefault="00285AF1">
          <w:pPr>
            <w:pStyle w:val="Footer"/>
          </w:pPr>
          <w:r>
            <w:fldChar w:fldCharType="begin"/>
          </w:r>
          <w:r>
            <w:instrText xml:space="preserve"> DOCPROPERTY "Category"  *\charformat  </w:instrText>
          </w:r>
          <w:r>
            <w:fldChar w:fldCharType="end"/>
          </w:r>
          <w:r>
            <w:br/>
          </w:r>
          <w:r w:rsidR="004E17B7">
            <w:fldChar w:fldCharType="begin"/>
          </w:r>
          <w:r w:rsidR="004E17B7">
            <w:instrText xml:space="preserve"> DOCPROPERTY "RepubDt"  *\charformat  </w:instrText>
          </w:r>
          <w:r w:rsidR="004E17B7">
            <w:fldChar w:fldCharType="separate"/>
          </w:r>
          <w:r w:rsidR="001D3C63">
            <w:t xml:space="preserve">  </w:t>
          </w:r>
          <w:r w:rsidR="004E17B7">
            <w:fldChar w:fldCharType="end"/>
          </w:r>
        </w:p>
      </w:tc>
      <w:tc>
        <w:tcPr>
          <w:tcW w:w="4527" w:type="dxa"/>
        </w:tcPr>
        <w:p w:rsidR="00285AF1" w:rsidRDefault="004E17B7">
          <w:pPr>
            <w:pStyle w:val="Footer"/>
            <w:jc w:val="center"/>
          </w:pPr>
          <w:r>
            <w:fldChar w:fldCharType="begin"/>
          </w:r>
          <w:r>
            <w:instrText xml:space="preserve"> REF Citation *\charformat </w:instrText>
          </w:r>
          <w:r>
            <w:fldChar w:fldCharType="separate"/>
          </w:r>
          <w:r w:rsidR="001D3C63" w:rsidRPr="00614BAA">
            <w:t>Animal Welfare Legislation Amendment Bill 2019</w:t>
          </w:r>
          <w:r>
            <w:fldChar w:fldCharType="end"/>
          </w:r>
        </w:p>
        <w:p w:rsidR="00285AF1" w:rsidRDefault="004E17B7">
          <w:pPr>
            <w:pStyle w:val="Footer"/>
            <w:spacing w:before="0"/>
            <w:jc w:val="center"/>
          </w:pPr>
          <w:r>
            <w:fldChar w:fldCharType="begin"/>
          </w:r>
          <w:r>
            <w:instrText xml:space="preserve"> DOCPROPERTY "Eff"  *\charformat </w:instrText>
          </w:r>
          <w:r>
            <w:fldChar w:fldCharType="separate"/>
          </w:r>
          <w:r w:rsidR="001D3C63">
            <w:t xml:space="preserve"> </w:t>
          </w:r>
          <w:r>
            <w:fldChar w:fldCharType="end"/>
          </w:r>
          <w:r>
            <w:fldChar w:fldCharType="begin"/>
          </w:r>
          <w:r>
            <w:instrText xml:space="preserve"> DOCPROPERTY "StartDt"  *\charformat </w:instrText>
          </w:r>
          <w:r>
            <w:fldChar w:fldCharType="separate"/>
          </w:r>
          <w:r w:rsidR="001D3C63">
            <w:t xml:space="preserve">  </w:t>
          </w:r>
          <w:r>
            <w:fldChar w:fldCharType="end"/>
          </w:r>
          <w:r>
            <w:fldChar w:fldCharType="begin"/>
          </w:r>
          <w:r>
            <w:instrText xml:space="preserve"> DOCPROPERTY "EndDt"  *\charformat </w:instrText>
          </w:r>
          <w:r>
            <w:fldChar w:fldCharType="separate"/>
          </w:r>
          <w:r w:rsidR="001D3C63">
            <w:t xml:space="preserve">  </w:t>
          </w:r>
          <w:r>
            <w:fldChar w:fldCharType="end"/>
          </w:r>
        </w:p>
      </w:tc>
      <w:tc>
        <w:tcPr>
          <w:tcW w:w="1240" w:type="dxa"/>
        </w:tcPr>
        <w:p w:rsidR="00285AF1" w:rsidRDefault="00285AF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89</w:t>
          </w:r>
          <w:r>
            <w:rPr>
              <w:rStyle w:val="PageNumber"/>
            </w:rPr>
            <w:fldChar w:fldCharType="end"/>
          </w:r>
        </w:p>
      </w:tc>
    </w:tr>
  </w:tbl>
  <w:p w:rsidR="00285AF1" w:rsidRDefault="00285AF1" w:rsidP="00614BAA">
    <w:pPr>
      <w:pStyle w:val="Status"/>
      <w:rPr>
        <w:rFonts w:cs="Arial"/>
        <w:b/>
        <w:sz w:val="32"/>
      </w:rPr>
    </w:pPr>
    <w:r>
      <w:rPr>
        <w:rFonts w:cs="Arial"/>
        <w:b/>
        <w:sz w:val="32"/>
      </w:rPr>
      <w:t>EXPOSURE DRAFT</w:t>
    </w:r>
  </w:p>
  <w:p w:rsidR="00285AF1" w:rsidRPr="00B52E12" w:rsidRDefault="004E17B7" w:rsidP="00B52E12">
    <w:pPr>
      <w:pStyle w:val="Status"/>
      <w:rPr>
        <w:rFonts w:cs="Arial"/>
      </w:rPr>
    </w:pPr>
    <w:r w:rsidRPr="00B52E12">
      <w:rPr>
        <w:rFonts w:cs="Arial"/>
      </w:rPr>
      <w:fldChar w:fldCharType="begin"/>
    </w:r>
    <w:r w:rsidRPr="00B52E12">
      <w:rPr>
        <w:rFonts w:cs="Arial"/>
      </w:rPr>
      <w:instrText xml:space="preserve"> DOCPROPERTY "Status" </w:instrText>
    </w:r>
    <w:r w:rsidRPr="00B52E12">
      <w:rPr>
        <w:rFonts w:cs="Arial"/>
      </w:rPr>
      <w:fldChar w:fldCharType="separate"/>
    </w:r>
    <w:r w:rsidR="001D3C63" w:rsidRPr="00B52E12">
      <w:rPr>
        <w:rFonts w:cs="Arial"/>
      </w:rPr>
      <w:t xml:space="preserve"> </w:t>
    </w:r>
    <w:r w:rsidRPr="00B52E12">
      <w:rPr>
        <w:rFonts w:cs="Arial"/>
      </w:rPr>
      <w:fldChar w:fldCharType="end"/>
    </w:r>
    <w:r w:rsidR="00B52E12" w:rsidRPr="00B52E12">
      <w:rPr>
        <w:rFonts w:cs="Arial"/>
      </w:rPr>
      <w:t>Unauthorised version prepared by ACT Parliamentary Counsel’s Office</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AF1" w:rsidRDefault="00285AF1">
    <w:pPr>
      <w:rPr>
        <w:sz w:val="16"/>
      </w:rPr>
    </w:pPr>
  </w:p>
  <w:tbl>
    <w:tblPr>
      <w:tblW w:w="5000" w:type="pct"/>
      <w:jc w:val="center"/>
      <w:tblBorders>
        <w:top w:val="single" w:sz="4" w:space="0" w:color="auto"/>
      </w:tblBorders>
      <w:tblLook w:val="0000" w:firstRow="0" w:lastRow="0" w:firstColumn="0" w:lastColumn="0" w:noHBand="0" w:noVBand="0"/>
    </w:tblPr>
    <w:tblGrid>
      <w:gridCol w:w="1305"/>
      <w:gridCol w:w="5096"/>
      <w:gridCol w:w="1306"/>
    </w:tblGrid>
    <w:tr w:rsidR="00285AF1" w:rsidRPr="00E06D02">
      <w:trPr>
        <w:jc w:val="center"/>
      </w:trPr>
      <w:tc>
        <w:tcPr>
          <w:tcW w:w="847" w:type="pct"/>
        </w:tcPr>
        <w:p w:rsidR="00285AF1" w:rsidRPr="00567644" w:rsidRDefault="00285AF1" w:rsidP="00567644">
          <w:pPr>
            <w:pStyle w:val="Footer"/>
            <w:spacing w:line="240" w:lineRule="auto"/>
            <w:rPr>
              <w:rFonts w:cs="Arial"/>
              <w:caps/>
              <w:szCs w:val="18"/>
            </w:rPr>
          </w:pPr>
          <w:r w:rsidRPr="00567644">
            <w:rPr>
              <w:rFonts w:cs="Arial"/>
              <w:szCs w:val="18"/>
            </w:rPr>
            <w:t xml:space="preserve">page </w:t>
          </w:r>
          <w:r w:rsidRPr="00567644">
            <w:rPr>
              <w:rStyle w:val="PageNumber"/>
              <w:rFonts w:cs="Arial"/>
              <w:caps/>
              <w:szCs w:val="18"/>
            </w:rPr>
            <w:fldChar w:fldCharType="begin"/>
          </w:r>
          <w:r w:rsidRPr="00567644">
            <w:rPr>
              <w:rStyle w:val="PageNumber"/>
              <w:rFonts w:cs="Arial"/>
              <w:caps/>
              <w:szCs w:val="18"/>
            </w:rPr>
            <w:instrText xml:space="preserve"> PAGE </w:instrText>
          </w:r>
          <w:r w:rsidRPr="00567644">
            <w:rPr>
              <w:rStyle w:val="PageNumber"/>
              <w:rFonts w:cs="Arial"/>
              <w:caps/>
              <w:szCs w:val="18"/>
            </w:rPr>
            <w:fldChar w:fldCharType="separate"/>
          </w:r>
          <w:r>
            <w:rPr>
              <w:rStyle w:val="PageNumber"/>
              <w:rFonts w:cs="Arial"/>
              <w:caps/>
              <w:noProof/>
              <w:szCs w:val="18"/>
            </w:rPr>
            <w:t>96</w:t>
          </w:r>
          <w:r w:rsidRPr="00567644">
            <w:rPr>
              <w:rStyle w:val="PageNumber"/>
              <w:rFonts w:cs="Arial"/>
              <w:caps/>
              <w:szCs w:val="18"/>
            </w:rPr>
            <w:fldChar w:fldCharType="end"/>
          </w:r>
        </w:p>
      </w:tc>
      <w:tc>
        <w:tcPr>
          <w:tcW w:w="3306" w:type="pct"/>
        </w:tcPr>
        <w:p w:rsidR="00285AF1" w:rsidRPr="00BF31E6" w:rsidRDefault="00285AF1" w:rsidP="00567644">
          <w:pPr>
            <w:pStyle w:val="Footer"/>
            <w:spacing w:line="240" w:lineRule="auto"/>
            <w:jc w:val="center"/>
          </w:pPr>
          <w:r>
            <w:rPr>
              <w:b/>
              <w:bCs/>
              <w:lang w:val="en-US"/>
            </w:rPr>
            <w:fldChar w:fldCharType="begin"/>
          </w:r>
          <w:r>
            <w:rPr>
              <w:b/>
              <w:bCs/>
              <w:lang w:val="en-US"/>
            </w:rPr>
            <w:instrText xml:space="preserve"> REF  Citation  \* MERGEFORMAT </w:instrText>
          </w:r>
          <w:r>
            <w:rPr>
              <w:b/>
              <w:bCs/>
              <w:lang w:val="en-US"/>
            </w:rPr>
            <w:fldChar w:fldCharType="separate"/>
          </w:r>
          <w:r w:rsidR="001D3C63" w:rsidRPr="001D3C63">
            <w:rPr>
              <w:b/>
              <w:bCs/>
              <w:lang w:val="en-US"/>
            </w:rPr>
            <w:t>Animal Welfare Legislation Amendment Bill</w:t>
          </w:r>
          <w:r w:rsidR="001D3C63" w:rsidRPr="00614BAA">
            <w:t xml:space="preserve"> 2019</w:t>
          </w:r>
          <w:r>
            <w:rPr>
              <w:b/>
              <w:bCs/>
              <w:lang w:val="en-US"/>
            </w:rPr>
            <w:fldChar w:fldCharType="end"/>
          </w:r>
        </w:p>
      </w:tc>
      <w:tc>
        <w:tcPr>
          <w:tcW w:w="847" w:type="pct"/>
        </w:tcPr>
        <w:p w:rsidR="00285AF1" w:rsidRPr="00E06D02" w:rsidRDefault="00285AF1" w:rsidP="00567644">
          <w:pPr>
            <w:pStyle w:val="Footer"/>
            <w:spacing w:line="240" w:lineRule="auto"/>
            <w:jc w:val="right"/>
            <w:rPr>
              <w:rFonts w:ascii="Times New Roman" w:hAnsi="Times New Roman"/>
              <w:caps/>
              <w:sz w:val="24"/>
            </w:rPr>
          </w:pPr>
          <w:r w:rsidRPr="00E06D02">
            <w:rPr>
              <w:rFonts w:ascii="Times New Roman" w:hAnsi="Times New Roman"/>
              <w:caps/>
              <w:sz w:val="24"/>
            </w:rPr>
            <w:fldChar w:fldCharType="begin"/>
          </w:r>
          <w:r w:rsidRPr="00E06D02">
            <w:rPr>
              <w:rFonts w:ascii="Times New Roman" w:hAnsi="Times New Roman"/>
              <w:caps/>
              <w:sz w:val="24"/>
            </w:rPr>
            <w:instrText xml:space="preserve"> DOCPROPERTY "Category" </w:instrText>
          </w:r>
          <w:r w:rsidRPr="00E06D02">
            <w:rPr>
              <w:rFonts w:ascii="Times New Roman" w:hAnsi="Times New Roman"/>
              <w:caps/>
              <w:sz w:val="24"/>
            </w:rPr>
            <w:fldChar w:fldCharType="end"/>
          </w:r>
        </w:p>
      </w:tc>
    </w:tr>
  </w:tbl>
  <w:p w:rsidR="00285AF1" w:rsidRDefault="00285AF1">
    <w:pPr>
      <w:tabs>
        <w:tab w:val="right" w:pos="7320"/>
      </w:tabs>
      <w:rPr>
        <w:rFonts w:ascii="Arial" w:hAnsi="Arial"/>
        <w:sz w:val="18"/>
      </w:rPr>
    </w:pPr>
    <w:r>
      <w:rPr>
        <w:rFonts w:ascii="Arial" w:hAnsi="Arial"/>
        <w:sz w:val="18"/>
      </w:rPr>
      <w:fldChar w:fldCharType="begin"/>
    </w:r>
    <w:r>
      <w:rPr>
        <w:rFonts w:ascii="Arial" w:hAnsi="Arial"/>
        <w:sz w:val="18"/>
      </w:rPr>
      <w:instrText xml:space="preserve"> COMMENTS  \* MERGEFORMAT </w:instrText>
    </w:r>
    <w:r>
      <w:rPr>
        <w:rFonts w:ascii="Arial" w:hAnsi="Arial"/>
        <w:sz w:val="18"/>
      </w:rPr>
      <w:fldChar w:fldCharType="separate"/>
    </w:r>
    <w:r w:rsidR="001D3C63">
      <w:rPr>
        <w:rFonts w:ascii="Arial" w:hAnsi="Arial"/>
        <w:sz w:val="18"/>
      </w:rPr>
      <w:t>J2018-116</w:t>
    </w:r>
    <w:r>
      <w:rPr>
        <w:rFonts w:ascii="Arial" w:hAnsi="Arial"/>
        <w:sz w:val="18"/>
      </w:rPr>
      <w:fldChar w:fldCharType="end"/>
    </w:r>
    <w:r>
      <w:rPr>
        <w:rFonts w:ascii="Arial" w:hAnsi="Arial"/>
        <w:sz w:val="18"/>
      </w:rPr>
      <w:t xml:space="preserve"> D</w:t>
    </w:r>
    <w:r>
      <w:rPr>
        <w:rFonts w:ascii="Arial" w:hAnsi="Arial"/>
        <w:sz w:val="18"/>
      </w:rPr>
      <w:fldChar w:fldCharType="begin"/>
    </w:r>
    <w:r>
      <w:rPr>
        <w:rFonts w:ascii="Arial" w:hAnsi="Arial"/>
        <w:sz w:val="18"/>
      </w:rPr>
      <w:instrText xml:space="preserve"> KEYWORDS  \* MERGEFORMAT </w:instrText>
    </w:r>
    <w:r>
      <w:rPr>
        <w:rFonts w:ascii="Arial" w:hAnsi="Arial"/>
        <w:sz w:val="18"/>
      </w:rPr>
      <w:fldChar w:fldCharType="separate"/>
    </w:r>
    <w:r w:rsidR="001D3C63">
      <w:rPr>
        <w:rFonts w:ascii="Arial" w:hAnsi="Arial"/>
        <w:sz w:val="18"/>
      </w:rPr>
      <w:t>D07</w:t>
    </w:r>
    <w:r>
      <w:rPr>
        <w:rFonts w:ascii="Arial" w:hAnsi="Arial"/>
        <w:sz w:val="18"/>
      </w:rPr>
      <w:fldChar w:fldCharType="end"/>
    </w:r>
  </w:p>
  <w:p w:rsidR="00B52E12" w:rsidRPr="00B52E12" w:rsidRDefault="00B52E12" w:rsidP="00B52E12">
    <w:pPr>
      <w:tabs>
        <w:tab w:val="right" w:pos="7320"/>
      </w:tabs>
      <w:jc w:val="center"/>
      <w:rPr>
        <w:rFonts w:ascii="Arial" w:hAnsi="Arial" w:cs="Arial"/>
        <w:sz w:val="14"/>
      </w:rPr>
    </w:pPr>
    <w:r w:rsidRPr="00B52E12">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5AF1" w:rsidRDefault="00285AF1">
      <w:r>
        <w:separator/>
      </w:r>
    </w:p>
  </w:footnote>
  <w:footnote w:type="continuationSeparator" w:id="0">
    <w:p w:rsidR="00285AF1" w:rsidRDefault="00285A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285AF1" w:rsidRPr="00CB3D59">
      <w:tc>
        <w:tcPr>
          <w:tcW w:w="900" w:type="pct"/>
        </w:tcPr>
        <w:p w:rsidR="00285AF1" w:rsidRPr="00783A18" w:rsidRDefault="00285AF1">
          <w:pPr>
            <w:pStyle w:val="HeaderEven"/>
            <w:rPr>
              <w:rFonts w:ascii="Times New Roman" w:hAnsi="Times New Roman"/>
              <w:sz w:val="24"/>
              <w:szCs w:val="24"/>
            </w:rPr>
          </w:pPr>
        </w:p>
      </w:tc>
      <w:tc>
        <w:tcPr>
          <w:tcW w:w="4100" w:type="pct"/>
        </w:tcPr>
        <w:p w:rsidR="00285AF1" w:rsidRPr="00783A18" w:rsidRDefault="00285AF1">
          <w:pPr>
            <w:pStyle w:val="HeaderEven"/>
            <w:rPr>
              <w:rFonts w:ascii="Times New Roman" w:hAnsi="Times New Roman"/>
              <w:sz w:val="24"/>
              <w:szCs w:val="24"/>
            </w:rPr>
          </w:pPr>
        </w:p>
      </w:tc>
    </w:tr>
    <w:tr w:rsidR="00285AF1" w:rsidRPr="00CB3D59">
      <w:tc>
        <w:tcPr>
          <w:tcW w:w="4100" w:type="pct"/>
          <w:gridSpan w:val="2"/>
          <w:tcBorders>
            <w:bottom w:val="single" w:sz="4" w:space="0" w:color="auto"/>
          </w:tcBorders>
        </w:tcPr>
        <w:p w:rsidR="00285AF1" w:rsidRPr="0097645D" w:rsidRDefault="00285AF1" w:rsidP="00BC6DAB">
          <w:pPr>
            <w:pStyle w:val="HeaderEven6"/>
            <w:rPr>
              <w:rFonts w:cs="Arial"/>
              <w:szCs w:val="18"/>
            </w:rPr>
          </w:pPr>
          <w:r>
            <w:rPr>
              <w:noProof/>
            </w:rPr>
            <w:fldChar w:fldCharType="begin"/>
          </w:r>
          <w:r>
            <w:rPr>
              <w:noProof/>
            </w:rPr>
            <w:instrText xml:space="preserve"> STYLEREF charContents \* MERGEFORMAT </w:instrText>
          </w:r>
          <w:r>
            <w:rPr>
              <w:noProof/>
            </w:rPr>
            <w:fldChar w:fldCharType="separate"/>
          </w:r>
          <w:r w:rsidR="00B52E12">
            <w:rPr>
              <w:noProof/>
            </w:rPr>
            <w:t>Contents</w:t>
          </w:r>
          <w:r>
            <w:rPr>
              <w:noProof/>
            </w:rPr>
            <w:fldChar w:fldCharType="end"/>
          </w:r>
        </w:p>
      </w:tc>
    </w:tr>
  </w:tbl>
  <w:p w:rsidR="00285AF1" w:rsidRDefault="00285AF1">
    <w:pPr>
      <w:pStyle w:val="N-9pt"/>
    </w:pPr>
    <w:r>
      <w:tab/>
    </w:r>
    <w:r>
      <w:rPr>
        <w:noProof/>
      </w:rPr>
      <w:fldChar w:fldCharType="begin"/>
    </w:r>
    <w:r>
      <w:rPr>
        <w:noProof/>
      </w:rPr>
      <w:instrText xml:space="preserve"> STYLEREF charPage \* MERGEFORMAT </w:instrText>
    </w:r>
    <w:r>
      <w:rPr>
        <w:noProof/>
      </w:rPr>
      <w:fldChar w:fldCharType="separate"/>
    </w:r>
    <w:r w:rsidR="00B52E12">
      <w:rPr>
        <w:noProof/>
      </w:rPr>
      <w:t>Page</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285AF1" w:rsidRPr="00CB3D59">
      <w:tc>
        <w:tcPr>
          <w:tcW w:w="4100" w:type="pct"/>
        </w:tcPr>
        <w:p w:rsidR="00285AF1" w:rsidRPr="00783A18" w:rsidRDefault="00285AF1" w:rsidP="00BC6DAB">
          <w:pPr>
            <w:pStyle w:val="HeaderOdd"/>
            <w:jc w:val="left"/>
            <w:rPr>
              <w:rFonts w:ascii="Times New Roman" w:hAnsi="Times New Roman"/>
              <w:sz w:val="24"/>
              <w:szCs w:val="24"/>
            </w:rPr>
          </w:pPr>
        </w:p>
      </w:tc>
      <w:tc>
        <w:tcPr>
          <w:tcW w:w="900" w:type="pct"/>
        </w:tcPr>
        <w:p w:rsidR="00285AF1" w:rsidRPr="00783A18" w:rsidRDefault="00285AF1" w:rsidP="00BC6DAB">
          <w:pPr>
            <w:pStyle w:val="HeaderOdd"/>
            <w:jc w:val="left"/>
            <w:rPr>
              <w:rFonts w:ascii="Times New Roman" w:hAnsi="Times New Roman"/>
              <w:sz w:val="24"/>
              <w:szCs w:val="24"/>
            </w:rPr>
          </w:pPr>
        </w:p>
      </w:tc>
    </w:tr>
    <w:tr w:rsidR="00285AF1" w:rsidRPr="00CB3D59">
      <w:tc>
        <w:tcPr>
          <w:tcW w:w="900" w:type="pct"/>
          <w:gridSpan w:val="2"/>
          <w:tcBorders>
            <w:bottom w:val="single" w:sz="4" w:space="0" w:color="auto"/>
          </w:tcBorders>
        </w:tcPr>
        <w:p w:rsidR="00285AF1" w:rsidRPr="0097645D" w:rsidRDefault="00285AF1" w:rsidP="00BC6DAB">
          <w:pPr>
            <w:pStyle w:val="HeaderOdd6"/>
            <w:jc w:val="left"/>
            <w:rPr>
              <w:rFonts w:cs="Arial"/>
              <w:szCs w:val="18"/>
            </w:rPr>
          </w:pPr>
          <w:r>
            <w:rPr>
              <w:noProof/>
            </w:rPr>
            <w:fldChar w:fldCharType="begin"/>
          </w:r>
          <w:r>
            <w:rPr>
              <w:noProof/>
            </w:rPr>
            <w:instrText xml:space="preserve"> STYLEREF charContents \* MERGEFORMAT </w:instrText>
          </w:r>
          <w:r>
            <w:rPr>
              <w:noProof/>
            </w:rPr>
            <w:fldChar w:fldCharType="separate"/>
          </w:r>
          <w:r w:rsidR="00B52E12">
            <w:rPr>
              <w:noProof/>
            </w:rPr>
            <w:t>Contents</w:t>
          </w:r>
          <w:r>
            <w:rPr>
              <w:noProof/>
            </w:rPr>
            <w:fldChar w:fldCharType="end"/>
          </w:r>
        </w:p>
      </w:tc>
    </w:tr>
  </w:tbl>
  <w:p w:rsidR="00285AF1" w:rsidRDefault="00285AF1">
    <w:pPr>
      <w:pStyle w:val="N-9pt"/>
    </w:pPr>
    <w:r>
      <w:tab/>
    </w:r>
    <w:r>
      <w:rPr>
        <w:noProof/>
      </w:rPr>
      <w:fldChar w:fldCharType="begin"/>
    </w:r>
    <w:r>
      <w:rPr>
        <w:noProof/>
      </w:rPr>
      <w:instrText xml:space="preserve"> STYLEREF charPage \* MERGEFORMAT </w:instrText>
    </w:r>
    <w:r>
      <w:rPr>
        <w:noProof/>
      </w:rPr>
      <w:fldChar w:fldCharType="separate"/>
    </w:r>
    <w:r w:rsidR="00B52E12">
      <w:rPr>
        <w:noProof/>
      </w:rPr>
      <w:t>Page</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E12" w:rsidRDefault="00B52E1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285AF1" w:rsidRPr="00CB3D59">
      <w:tc>
        <w:tcPr>
          <w:tcW w:w="900" w:type="pct"/>
        </w:tcPr>
        <w:p w:rsidR="00285AF1" w:rsidRPr="006D109C" w:rsidRDefault="00285AF1">
          <w:pPr>
            <w:pStyle w:val="HeaderEven"/>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8936DF">
            <w:rPr>
              <w:rFonts w:cs="Arial"/>
              <w:b/>
              <w:noProof/>
              <w:szCs w:val="18"/>
            </w:rPr>
            <w:t>Part 5</w:t>
          </w:r>
          <w:r w:rsidRPr="006D109C">
            <w:rPr>
              <w:rFonts w:cs="Arial"/>
              <w:b/>
              <w:szCs w:val="18"/>
            </w:rPr>
            <w:fldChar w:fldCharType="end"/>
          </w:r>
        </w:p>
      </w:tc>
      <w:tc>
        <w:tcPr>
          <w:tcW w:w="4100" w:type="pct"/>
        </w:tcPr>
        <w:p w:rsidR="00285AF1" w:rsidRPr="006D109C" w:rsidRDefault="00285AF1">
          <w:pPr>
            <w:pStyle w:val="HeaderEven"/>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8936DF">
            <w:rPr>
              <w:rFonts w:cs="Arial"/>
              <w:noProof/>
              <w:szCs w:val="18"/>
            </w:rPr>
            <w:t>Domestic Animals Act 2000</w:t>
          </w:r>
          <w:r w:rsidRPr="006D109C">
            <w:rPr>
              <w:rFonts w:cs="Arial"/>
              <w:szCs w:val="18"/>
            </w:rPr>
            <w:fldChar w:fldCharType="end"/>
          </w:r>
        </w:p>
      </w:tc>
    </w:tr>
    <w:tr w:rsidR="00285AF1" w:rsidRPr="00CB3D59">
      <w:tc>
        <w:tcPr>
          <w:tcW w:w="900" w:type="pct"/>
        </w:tcPr>
        <w:p w:rsidR="00285AF1" w:rsidRPr="006D109C" w:rsidRDefault="00285AF1">
          <w:pPr>
            <w:pStyle w:val="HeaderEven"/>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c>
        <w:tcPr>
          <w:tcW w:w="4100" w:type="pct"/>
        </w:tcPr>
        <w:p w:rsidR="00285AF1" w:rsidRPr="006D109C" w:rsidRDefault="00285AF1">
          <w:pPr>
            <w:pStyle w:val="HeaderEven"/>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r>
    <w:tr w:rsidR="00285AF1" w:rsidRPr="00CB3D59">
      <w:trPr>
        <w:cantSplit/>
      </w:trPr>
      <w:tc>
        <w:tcPr>
          <w:tcW w:w="4997" w:type="pct"/>
          <w:gridSpan w:val="2"/>
          <w:tcBorders>
            <w:bottom w:val="single" w:sz="4" w:space="0" w:color="auto"/>
          </w:tcBorders>
        </w:tcPr>
        <w:p w:rsidR="00285AF1" w:rsidRPr="006D109C" w:rsidRDefault="00285AF1" w:rsidP="00BC6DAB">
          <w:pPr>
            <w:pStyle w:val="HeaderEven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1D3C63">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8936DF">
            <w:rPr>
              <w:rFonts w:cs="Arial"/>
              <w:noProof/>
              <w:szCs w:val="18"/>
            </w:rPr>
            <w:t>147</w:t>
          </w:r>
          <w:r w:rsidRPr="006D109C">
            <w:rPr>
              <w:rFonts w:cs="Arial"/>
              <w:szCs w:val="18"/>
            </w:rPr>
            <w:fldChar w:fldCharType="end"/>
          </w:r>
        </w:p>
      </w:tc>
    </w:tr>
  </w:tbl>
  <w:p w:rsidR="00285AF1" w:rsidRDefault="00285AF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285AF1" w:rsidRPr="00CB3D59">
      <w:tc>
        <w:tcPr>
          <w:tcW w:w="4100" w:type="pct"/>
        </w:tcPr>
        <w:p w:rsidR="00285AF1" w:rsidRPr="006D109C" w:rsidRDefault="00285AF1">
          <w:pPr>
            <w:pStyle w:val="HeaderEven"/>
            <w:jc w:val="right"/>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8936DF">
            <w:rPr>
              <w:rFonts w:cs="Arial"/>
              <w:noProof/>
              <w:szCs w:val="18"/>
            </w:rPr>
            <w:t>Domestic Animals Regulation 2001</w:t>
          </w:r>
          <w:r w:rsidRPr="006D109C">
            <w:rPr>
              <w:rFonts w:cs="Arial"/>
              <w:szCs w:val="18"/>
            </w:rPr>
            <w:fldChar w:fldCharType="end"/>
          </w:r>
        </w:p>
      </w:tc>
      <w:tc>
        <w:tcPr>
          <w:tcW w:w="900" w:type="pct"/>
        </w:tcPr>
        <w:p w:rsidR="00285AF1" w:rsidRPr="006D109C" w:rsidRDefault="00285AF1">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8936DF">
            <w:rPr>
              <w:rFonts w:cs="Arial"/>
              <w:b/>
              <w:noProof/>
              <w:szCs w:val="18"/>
            </w:rPr>
            <w:t>Part 6</w:t>
          </w:r>
          <w:r w:rsidRPr="006D109C">
            <w:rPr>
              <w:rFonts w:cs="Arial"/>
              <w:b/>
              <w:szCs w:val="18"/>
            </w:rPr>
            <w:fldChar w:fldCharType="end"/>
          </w:r>
        </w:p>
      </w:tc>
    </w:tr>
    <w:tr w:rsidR="00285AF1" w:rsidRPr="00CB3D59">
      <w:tc>
        <w:tcPr>
          <w:tcW w:w="4100" w:type="pct"/>
        </w:tcPr>
        <w:p w:rsidR="00285AF1" w:rsidRPr="006D109C" w:rsidRDefault="00285AF1">
          <w:pPr>
            <w:pStyle w:val="HeaderEven"/>
            <w:jc w:val="right"/>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c>
        <w:tcPr>
          <w:tcW w:w="900" w:type="pct"/>
        </w:tcPr>
        <w:p w:rsidR="00285AF1" w:rsidRPr="006D109C" w:rsidRDefault="00285AF1">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r>
    <w:tr w:rsidR="00285AF1" w:rsidRPr="00CB3D59">
      <w:trPr>
        <w:cantSplit/>
      </w:trPr>
      <w:tc>
        <w:tcPr>
          <w:tcW w:w="5000" w:type="pct"/>
          <w:gridSpan w:val="2"/>
          <w:tcBorders>
            <w:bottom w:val="single" w:sz="4" w:space="0" w:color="auto"/>
          </w:tcBorders>
        </w:tcPr>
        <w:p w:rsidR="00285AF1" w:rsidRPr="006D109C" w:rsidRDefault="00285AF1" w:rsidP="00BC6DAB">
          <w:pPr>
            <w:pStyle w:val="HeaderOdd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1D3C63">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8936DF">
            <w:rPr>
              <w:rFonts w:cs="Arial"/>
              <w:noProof/>
              <w:szCs w:val="18"/>
            </w:rPr>
            <w:t>150</w:t>
          </w:r>
          <w:r w:rsidRPr="006D109C">
            <w:rPr>
              <w:rFonts w:cs="Arial"/>
              <w:szCs w:val="18"/>
            </w:rPr>
            <w:fldChar w:fldCharType="end"/>
          </w:r>
        </w:p>
      </w:tc>
    </w:tr>
  </w:tbl>
  <w:p w:rsidR="00285AF1" w:rsidRDefault="00285AF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Layout w:type="fixed"/>
      <w:tblLook w:val="0000" w:firstRow="0" w:lastRow="0" w:firstColumn="0" w:lastColumn="0" w:noHBand="0" w:noVBand="0"/>
    </w:tblPr>
    <w:tblGrid>
      <w:gridCol w:w="1304"/>
      <w:gridCol w:w="6403"/>
    </w:tblGrid>
    <w:tr w:rsidR="00285AF1">
      <w:trPr>
        <w:jc w:val="center"/>
      </w:trPr>
      <w:tc>
        <w:tcPr>
          <w:tcW w:w="1234" w:type="dxa"/>
        </w:tcPr>
        <w:p w:rsidR="00285AF1" w:rsidRDefault="00285AF1">
          <w:pPr>
            <w:pStyle w:val="HeaderEven"/>
          </w:pPr>
        </w:p>
      </w:tc>
      <w:tc>
        <w:tcPr>
          <w:tcW w:w="6062" w:type="dxa"/>
        </w:tcPr>
        <w:p w:rsidR="00285AF1" w:rsidRDefault="00285AF1">
          <w:pPr>
            <w:pStyle w:val="HeaderEven"/>
          </w:pPr>
        </w:p>
      </w:tc>
    </w:tr>
    <w:tr w:rsidR="00285AF1">
      <w:trPr>
        <w:jc w:val="center"/>
      </w:trPr>
      <w:tc>
        <w:tcPr>
          <w:tcW w:w="1234" w:type="dxa"/>
        </w:tcPr>
        <w:p w:rsidR="00285AF1" w:rsidRDefault="00285AF1">
          <w:pPr>
            <w:pStyle w:val="HeaderEven"/>
          </w:pPr>
        </w:p>
      </w:tc>
      <w:tc>
        <w:tcPr>
          <w:tcW w:w="6062" w:type="dxa"/>
        </w:tcPr>
        <w:p w:rsidR="00285AF1" w:rsidRDefault="00285AF1">
          <w:pPr>
            <w:pStyle w:val="HeaderEven"/>
          </w:pPr>
        </w:p>
      </w:tc>
    </w:tr>
    <w:tr w:rsidR="00285AF1">
      <w:trPr>
        <w:cantSplit/>
        <w:jc w:val="center"/>
      </w:trPr>
      <w:tc>
        <w:tcPr>
          <w:tcW w:w="7296" w:type="dxa"/>
          <w:gridSpan w:val="2"/>
          <w:tcBorders>
            <w:bottom w:val="single" w:sz="4" w:space="0" w:color="auto"/>
          </w:tcBorders>
        </w:tcPr>
        <w:p w:rsidR="00285AF1" w:rsidRDefault="00285AF1">
          <w:pPr>
            <w:pStyle w:val="HeaderEven6"/>
          </w:pPr>
        </w:p>
      </w:tc>
    </w:tr>
  </w:tbl>
  <w:p w:rsidR="00285AF1" w:rsidRDefault="00285AF1">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Layout w:type="fixed"/>
      <w:tblLook w:val="0000" w:firstRow="0" w:lastRow="0" w:firstColumn="0" w:lastColumn="0" w:noHBand="0" w:noVBand="0"/>
    </w:tblPr>
    <w:tblGrid>
      <w:gridCol w:w="6403"/>
      <w:gridCol w:w="1304"/>
    </w:tblGrid>
    <w:tr w:rsidR="00285AF1">
      <w:trPr>
        <w:jc w:val="center"/>
      </w:trPr>
      <w:tc>
        <w:tcPr>
          <w:tcW w:w="6062" w:type="dxa"/>
        </w:tcPr>
        <w:p w:rsidR="00285AF1" w:rsidRDefault="00285AF1">
          <w:pPr>
            <w:pStyle w:val="HeaderOdd"/>
          </w:pPr>
        </w:p>
      </w:tc>
      <w:tc>
        <w:tcPr>
          <w:tcW w:w="1234" w:type="dxa"/>
        </w:tcPr>
        <w:p w:rsidR="00285AF1" w:rsidRDefault="00285AF1">
          <w:pPr>
            <w:pStyle w:val="HeaderOdd"/>
          </w:pPr>
        </w:p>
      </w:tc>
    </w:tr>
    <w:tr w:rsidR="00285AF1">
      <w:trPr>
        <w:jc w:val="center"/>
      </w:trPr>
      <w:tc>
        <w:tcPr>
          <w:tcW w:w="6062" w:type="dxa"/>
        </w:tcPr>
        <w:p w:rsidR="00285AF1" w:rsidRDefault="00285AF1">
          <w:pPr>
            <w:pStyle w:val="HeaderOdd"/>
          </w:pPr>
        </w:p>
      </w:tc>
      <w:tc>
        <w:tcPr>
          <w:tcW w:w="1234" w:type="dxa"/>
        </w:tcPr>
        <w:p w:rsidR="00285AF1" w:rsidRDefault="00285AF1">
          <w:pPr>
            <w:pStyle w:val="HeaderOdd"/>
          </w:pPr>
        </w:p>
      </w:tc>
    </w:tr>
    <w:tr w:rsidR="00285AF1">
      <w:trPr>
        <w:jc w:val="center"/>
      </w:trPr>
      <w:tc>
        <w:tcPr>
          <w:tcW w:w="7296" w:type="dxa"/>
          <w:gridSpan w:val="2"/>
          <w:tcBorders>
            <w:bottom w:val="single" w:sz="4" w:space="0" w:color="auto"/>
          </w:tcBorders>
        </w:tcPr>
        <w:p w:rsidR="00285AF1" w:rsidRDefault="00285AF1">
          <w:pPr>
            <w:pStyle w:val="HeaderOdd6"/>
          </w:pPr>
        </w:p>
      </w:tc>
    </w:tr>
  </w:tbl>
  <w:p w:rsidR="00285AF1" w:rsidRDefault="00285AF1">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Look w:val="0000" w:firstRow="0" w:lastRow="0" w:firstColumn="0" w:lastColumn="0" w:noHBand="0" w:noVBand="0"/>
    </w:tblPr>
    <w:tblGrid>
      <w:gridCol w:w="1646"/>
      <w:gridCol w:w="6061"/>
    </w:tblGrid>
    <w:tr w:rsidR="00285AF1" w:rsidRPr="00E06D02" w:rsidTr="00567644">
      <w:trPr>
        <w:jc w:val="center"/>
      </w:trPr>
      <w:tc>
        <w:tcPr>
          <w:tcW w:w="1068" w:type="pct"/>
        </w:tcPr>
        <w:p w:rsidR="00285AF1" w:rsidRPr="00567644" w:rsidRDefault="00285AF1" w:rsidP="00567644">
          <w:pPr>
            <w:pStyle w:val="HeaderEven"/>
            <w:tabs>
              <w:tab w:val="left" w:pos="700"/>
            </w:tabs>
            <w:ind w:left="697" w:hanging="697"/>
            <w:rPr>
              <w:rFonts w:cs="Arial"/>
              <w:szCs w:val="18"/>
            </w:rPr>
          </w:pPr>
        </w:p>
      </w:tc>
      <w:tc>
        <w:tcPr>
          <w:tcW w:w="3932" w:type="pct"/>
        </w:tcPr>
        <w:p w:rsidR="00285AF1" w:rsidRPr="00567644" w:rsidRDefault="00285AF1" w:rsidP="00567644">
          <w:pPr>
            <w:pStyle w:val="HeaderEven"/>
            <w:tabs>
              <w:tab w:val="left" w:pos="700"/>
            </w:tabs>
            <w:ind w:left="697" w:hanging="697"/>
            <w:rPr>
              <w:rFonts w:cs="Arial"/>
              <w:szCs w:val="18"/>
            </w:rPr>
          </w:pPr>
        </w:p>
      </w:tc>
    </w:tr>
    <w:tr w:rsidR="00285AF1" w:rsidRPr="00E06D02" w:rsidTr="00567644">
      <w:trPr>
        <w:jc w:val="center"/>
      </w:trPr>
      <w:tc>
        <w:tcPr>
          <w:tcW w:w="1068" w:type="pct"/>
        </w:tcPr>
        <w:p w:rsidR="00285AF1" w:rsidRPr="00567644" w:rsidRDefault="00285AF1" w:rsidP="00567644">
          <w:pPr>
            <w:pStyle w:val="HeaderEven"/>
            <w:tabs>
              <w:tab w:val="left" w:pos="700"/>
            </w:tabs>
            <w:ind w:left="697" w:hanging="697"/>
            <w:rPr>
              <w:rFonts w:cs="Arial"/>
              <w:szCs w:val="18"/>
            </w:rPr>
          </w:pPr>
        </w:p>
      </w:tc>
      <w:tc>
        <w:tcPr>
          <w:tcW w:w="3932" w:type="pct"/>
        </w:tcPr>
        <w:p w:rsidR="00285AF1" w:rsidRPr="00567644" w:rsidRDefault="00285AF1" w:rsidP="00567644">
          <w:pPr>
            <w:pStyle w:val="HeaderEven"/>
            <w:tabs>
              <w:tab w:val="left" w:pos="700"/>
            </w:tabs>
            <w:ind w:left="697" w:hanging="697"/>
            <w:rPr>
              <w:rFonts w:cs="Arial"/>
              <w:szCs w:val="18"/>
            </w:rPr>
          </w:pPr>
        </w:p>
      </w:tc>
    </w:tr>
    <w:tr w:rsidR="00285AF1" w:rsidRPr="00E06D02" w:rsidTr="00567644">
      <w:trPr>
        <w:cantSplit/>
        <w:jc w:val="center"/>
      </w:trPr>
      <w:tc>
        <w:tcPr>
          <w:tcW w:w="4997" w:type="pct"/>
          <w:gridSpan w:val="2"/>
          <w:tcBorders>
            <w:bottom w:val="single" w:sz="4" w:space="0" w:color="auto"/>
          </w:tcBorders>
        </w:tcPr>
        <w:p w:rsidR="00285AF1" w:rsidRPr="00567644" w:rsidRDefault="00285AF1" w:rsidP="00567644">
          <w:pPr>
            <w:pStyle w:val="HeaderEven6"/>
            <w:tabs>
              <w:tab w:val="left" w:pos="700"/>
            </w:tabs>
            <w:ind w:left="697" w:hanging="697"/>
            <w:rPr>
              <w:szCs w:val="18"/>
            </w:rPr>
          </w:pPr>
        </w:p>
      </w:tc>
    </w:tr>
  </w:tbl>
  <w:p w:rsidR="00285AF1" w:rsidRDefault="00285AF1" w:rsidP="00567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1A47C59"/>
    <w:multiLevelType w:val="hybridMultilevel"/>
    <w:tmpl w:val="EC7C0FFA"/>
    <w:lvl w:ilvl="0" w:tplc="583C582C">
      <w:numFmt w:val="bullet"/>
      <w:lvlText w:val="-"/>
      <w:lvlJc w:val="left"/>
      <w:pPr>
        <w:ind w:left="720" w:hanging="360"/>
      </w:pPr>
      <w:rPr>
        <w:rFonts w:ascii="Calibri" w:eastAsia="Calibri" w:hAnsi="Calibri"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9"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1"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2"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3"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6"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27"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8"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29"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30"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1" w15:restartNumberingAfterBreak="0">
    <w:nsid w:val="50800811"/>
    <w:multiLevelType w:val="singleLevel"/>
    <w:tmpl w:val="29F633B6"/>
    <w:lvl w:ilvl="0">
      <w:start w:val="1"/>
      <w:numFmt w:val="decimal"/>
      <w:lvlText w:val="%1"/>
      <w:lvlJc w:val="left"/>
      <w:pPr>
        <w:tabs>
          <w:tab w:val="num" w:pos="360"/>
        </w:tabs>
        <w:ind w:left="0" w:firstLine="0"/>
      </w:pPr>
      <w:rPr>
        <w:b/>
      </w:rPr>
    </w:lvl>
  </w:abstractNum>
  <w:abstractNum w:abstractNumId="32" w15:restartNumberingAfterBreak="0">
    <w:nsid w:val="5277753B"/>
    <w:multiLevelType w:val="hybridMultilevel"/>
    <w:tmpl w:val="75BE58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4"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9"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0"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41"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2"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FE9684D"/>
    <w:multiLevelType w:val="multilevel"/>
    <w:tmpl w:val="928A352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shadow w:val="0"/>
        <w:emboss w:val="0"/>
        <w:imprint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25"/>
  </w:num>
  <w:num w:numId="2">
    <w:abstractNumId w:val="20"/>
  </w:num>
  <w:num w:numId="3">
    <w:abstractNumId w:val="29"/>
  </w:num>
  <w:num w:numId="4">
    <w:abstractNumId w:val="41"/>
  </w:num>
  <w:num w:numId="5">
    <w:abstractNumId w:val="28"/>
  </w:num>
  <w:num w:numId="6">
    <w:abstractNumId w:val="10"/>
  </w:num>
  <w:num w:numId="7">
    <w:abstractNumId w:val="33"/>
  </w:num>
  <w:num w:numId="8">
    <w:abstractNumId w:val="27"/>
  </w:num>
  <w:num w:numId="9">
    <w:abstractNumId w:val="40"/>
  </w:num>
  <w:num w:numId="10">
    <w:abstractNumId w:val="26"/>
  </w:num>
  <w:num w:numId="11">
    <w:abstractNumId w:val="36"/>
  </w:num>
  <w:num w:numId="12">
    <w:abstractNumId w:val="23"/>
  </w:num>
  <w:num w:numId="13">
    <w:abstractNumId w:val="16"/>
  </w:num>
  <w:num w:numId="14">
    <w:abstractNumId w:val="37"/>
  </w:num>
  <w:num w:numId="15">
    <w:abstractNumId w:val="19"/>
  </w:num>
  <w:num w:numId="16">
    <w:abstractNumId w:val="12"/>
  </w:num>
  <w:num w:numId="17">
    <w:abstractNumId w:val="42"/>
  </w:num>
  <w:num w:numId="18">
    <w:abstractNumId w:val="24"/>
  </w:num>
  <w:num w:numId="19">
    <w:abstractNumId w:val="43"/>
  </w:num>
  <w:num w:numId="20">
    <w:abstractNumId w:val="7"/>
  </w:num>
  <w:num w:numId="21">
    <w:abstractNumId w:val="26"/>
    <w:lvlOverride w:ilvl="0">
      <w:startOverride w:val="1"/>
    </w:lvlOverride>
  </w:num>
  <w:num w:numId="22">
    <w:abstractNumId w:val="3"/>
  </w:num>
  <w:num w:numId="23">
    <w:abstractNumId w:val="41"/>
  </w:num>
  <w:num w:numId="24">
    <w:abstractNumId w:val="32"/>
  </w:num>
  <w:num w:numId="25">
    <w:abstractNumId w:val="43"/>
  </w:num>
  <w:num w:numId="26">
    <w:abstractNumId w:val="30"/>
  </w:num>
  <w:num w:numId="27">
    <w:abstractNumId w:val="1"/>
  </w:num>
  <w:num w:numId="28">
    <w:abstractNumId w:val="43"/>
  </w:num>
  <w:num w:numId="29">
    <w:abstractNumId w:val="31"/>
  </w:num>
  <w:num w:numId="30">
    <w:abstractNumId w:val="26"/>
    <w:lvlOverride w:ilvl="0">
      <w:startOverride w:val="1"/>
    </w:lvlOverride>
  </w:num>
  <w:num w:numId="31">
    <w:abstractNumId w:val="26"/>
    <w:lvlOverride w:ilvl="0">
      <w:startOverride w:val="1"/>
    </w:lvlOverride>
  </w:num>
  <w:num w:numId="32">
    <w:abstractNumId w:val="26"/>
    <w:lvlOverride w:ilvl="0">
      <w:startOverride w:val="1"/>
    </w:lvlOverride>
  </w:num>
  <w:num w:numId="33">
    <w:abstractNumId w:val="15"/>
  </w:num>
  <w:num w:numId="34">
    <w:abstractNumId w:val="21"/>
  </w:num>
  <w:num w:numId="35">
    <w:abstractNumId w:val="20"/>
  </w:num>
  <w:num w:numId="36">
    <w:abstractNumId w:val="34"/>
  </w:num>
  <w:num w:numId="37">
    <w:abstractNumId w:val="42"/>
    <w:lvlOverride w:ilvl="0">
      <w:startOverride w:val="1"/>
    </w:lvlOverride>
  </w:num>
  <w:num w:numId="38">
    <w:abstractNumId w:val="22"/>
  </w:num>
  <w:num w:numId="39">
    <w:abstractNumId w:val="18"/>
  </w:num>
  <w:num w:numId="40">
    <w:abstractNumId w:val="39"/>
  </w:num>
  <w:num w:numId="41">
    <w:abstractNumId w:val="11"/>
  </w:num>
  <w:num w:numId="42">
    <w:abstractNumId w:val="9"/>
  </w:num>
  <w:num w:numId="43">
    <w:abstractNumId w:val="6"/>
  </w:num>
  <w:num w:numId="44">
    <w:abstractNumId w:val="5"/>
  </w:num>
  <w:num w:numId="45">
    <w:abstractNumId w:val="4"/>
  </w:num>
  <w:num w:numId="46">
    <w:abstractNumId w:val="8"/>
  </w:num>
  <w:num w:numId="47">
    <w:abstractNumId w:val="2"/>
  </w:num>
  <w:num w:numId="48">
    <w:abstractNumId w:val="0"/>
  </w:num>
  <w:num w:numId="49">
    <w:abstractNumId w:val="3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993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F9D"/>
    <w:rsid w:val="00000C1F"/>
    <w:rsid w:val="000038FA"/>
    <w:rsid w:val="00003F75"/>
    <w:rsid w:val="000043A6"/>
    <w:rsid w:val="00004573"/>
    <w:rsid w:val="00005825"/>
    <w:rsid w:val="00006CFF"/>
    <w:rsid w:val="00007C2B"/>
    <w:rsid w:val="00010513"/>
    <w:rsid w:val="00010B3A"/>
    <w:rsid w:val="0001347E"/>
    <w:rsid w:val="00014676"/>
    <w:rsid w:val="00015984"/>
    <w:rsid w:val="0001728B"/>
    <w:rsid w:val="0002034F"/>
    <w:rsid w:val="000215AA"/>
    <w:rsid w:val="00021D33"/>
    <w:rsid w:val="00024282"/>
    <w:rsid w:val="0002517D"/>
    <w:rsid w:val="00025988"/>
    <w:rsid w:val="00025BF5"/>
    <w:rsid w:val="000279F6"/>
    <w:rsid w:val="00031313"/>
    <w:rsid w:val="0003249F"/>
    <w:rsid w:val="00032BA0"/>
    <w:rsid w:val="00034899"/>
    <w:rsid w:val="00036A2C"/>
    <w:rsid w:val="00037CAB"/>
    <w:rsid w:val="000417E5"/>
    <w:rsid w:val="000420DE"/>
    <w:rsid w:val="00043BE1"/>
    <w:rsid w:val="000440BE"/>
    <w:rsid w:val="000448E6"/>
    <w:rsid w:val="00044DF9"/>
    <w:rsid w:val="00046E24"/>
    <w:rsid w:val="00047170"/>
    <w:rsid w:val="00047369"/>
    <w:rsid w:val="000473CD"/>
    <w:rsid w:val="000474F2"/>
    <w:rsid w:val="00047C26"/>
    <w:rsid w:val="000510F0"/>
    <w:rsid w:val="00052B1E"/>
    <w:rsid w:val="00054E14"/>
    <w:rsid w:val="00055507"/>
    <w:rsid w:val="00055DC0"/>
    <w:rsid w:val="00055E30"/>
    <w:rsid w:val="000573D8"/>
    <w:rsid w:val="00057E8A"/>
    <w:rsid w:val="000620DB"/>
    <w:rsid w:val="00062332"/>
    <w:rsid w:val="00063210"/>
    <w:rsid w:val="00064576"/>
    <w:rsid w:val="000663A1"/>
    <w:rsid w:val="00066F6A"/>
    <w:rsid w:val="000702A7"/>
    <w:rsid w:val="00071F53"/>
    <w:rsid w:val="00072509"/>
    <w:rsid w:val="00072A5D"/>
    <w:rsid w:val="00072B06"/>
    <w:rsid w:val="00072ED8"/>
    <w:rsid w:val="000731C4"/>
    <w:rsid w:val="0007543D"/>
    <w:rsid w:val="0007789A"/>
    <w:rsid w:val="00081278"/>
    <w:rsid w:val="000812D4"/>
    <w:rsid w:val="000817D4"/>
    <w:rsid w:val="00081D6E"/>
    <w:rsid w:val="0008211A"/>
    <w:rsid w:val="00083C32"/>
    <w:rsid w:val="000906B4"/>
    <w:rsid w:val="00091575"/>
    <w:rsid w:val="00093D46"/>
    <w:rsid w:val="000949A6"/>
    <w:rsid w:val="00095165"/>
    <w:rsid w:val="000962EA"/>
    <w:rsid w:val="0009641C"/>
    <w:rsid w:val="000978C2"/>
    <w:rsid w:val="000A0EFB"/>
    <w:rsid w:val="000A2213"/>
    <w:rsid w:val="000A586A"/>
    <w:rsid w:val="000A5D52"/>
    <w:rsid w:val="000A5DCB"/>
    <w:rsid w:val="000A637A"/>
    <w:rsid w:val="000A6645"/>
    <w:rsid w:val="000A7EA4"/>
    <w:rsid w:val="000B16DC"/>
    <w:rsid w:val="000B1C99"/>
    <w:rsid w:val="000B3128"/>
    <w:rsid w:val="000B3404"/>
    <w:rsid w:val="000B381B"/>
    <w:rsid w:val="000B3E3E"/>
    <w:rsid w:val="000B4951"/>
    <w:rsid w:val="000B5685"/>
    <w:rsid w:val="000B69B3"/>
    <w:rsid w:val="000B729E"/>
    <w:rsid w:val="000C0C39"/>
    <w:rsid w:val="000C54A0"/>
    <w:rsid w:val="000C687C"/>
    <w:rsid w:val="000C6D71"/>
    <w:rsid w:val="000C7832"/>
    <w:rsid w:val="000C7850"/>
    <w:rsid w:val="000D163C"/>
    <w:rsid w:val="000D17C3"/>
    <w:rsid w:val="000D18F8"/>
    <w:rsid w:val="000D1CAF"/>
    <w:rsid w:val="000D3C12"/>
    <w:rsid w:val="000D54F2"/>
    <w:rsid w:val="000D66E0"/>
    <w:rsid w:val="000D69A8"/>
    <w:rsid w:val="000E0C66"/>
    <w:rsid w:val="000E29CA"/>
    <w:rsid w:val="000E31A7"/>
    <w:rsid w:val="000E320C"/>
    <w:rsid w:val="000E43F4"/>
    <w:rsid w:val="000E4A02"/>
    <w:rsid w:val="000E5145"/>
    <w:rsid w:val="000E576D"/>
    <w:rsid w:val="000F2735"/>
    <w:rsid w:val="000F306B"/>
    <w:rsid w:val="000F329E"/>
    <w:rsid w:val="000F3779"/>
    <w:rsid w:val="000F3AAE"/>
    <w:rsid w:val="000F3B6C"/>
    <w:rsid w:val="000F491D"/>
    <w:rsid w:val="000F77FE"/>
    <w:rsid w:val="001002C3"/>
    <w:rsid w:val="00101528"/>
    <w:rsid w:val="00102F4D"/>
    <w:rsid w:val="001033CB"/>
    <w:rsid w:val="0010354A"/>
    <w:rsid w:val="00103AB2"/>
    <w:rsid w:val="001047CB"/>
    <w:rsid w:val="001053AD"/>
    <w:rsid w:val="001058DF"/>
    <w:rsid w:val="00107F85"/>
    <w:rsid w:val="00110BED"/>
    <w:rsid w:val="00111A3C"/>
    <w:rsid w:val="00113E69"/>
    <w:rsid w:val="0011472F"/>
    <w:rsid w:val="001213F2"/>
    <w:rsid w:val="00122D90"/>
    <w:rsid w:val="00123096"/>
    <w:rsid w:val="00124087"/>
    <w:rsid w:val="001248E9"/>
    <w:rsid w:val="00126287"/>
    <w:rsid w:val="00127CF4"/>
    <w:rsid w:val="0013046D"/>
    <w:rsid w:val="001304DB"/>
    <w:rsid w:val="001315A1"/>
    <w:rsid w:val="001316A7"/>
    <w:rsid w:val="001323C2"/>
    <w:rsid w:val="00132957"/>
    <w:rsid w:val="00132A19"/>
    <w:rsid w:val="00132BBF"/>
    <w:rsid w:val="001343A6"/>
    <w:rsid w:val="0013531D"/>
    <w:rsid w:val="00135370"/>
    <w:rsid w:val="001356BA"/>
    <w:rsid w:val="00136FBE"/>
    <w:rsid w:val="0013752E"/>
    <w:rsid w:val="00137AE0"/>
    <w:rsid w:val="00141C91"/>
    <w:rsid w:val="0014270C"/>
    <w:rsid w:val="00142EA6"/>
    <w:rsid w:val="001431E5"/>
    <w:rsid w:val="00144A09"/>
    <w:rsid w:val="00144DD0"/>
    <w:rsid w:val="00147781"/>
    <w:rsid w:val="00150236"/>
    <w:rsid w:val="00150851"/>
    <w:rsid w:val="00151B05"/>
    <w:rsid w:val="001520FC"/>
    <w:rsid w:val="00152867"/>
    <w:rsid w:val="001533C1"/>
    <w:rsid w:val="00153482"/>
    <w:rsid w:val="00154977"/>
    <w:rsid w:val="00156F39"/>
    <w:rsid w:val="001570F0"/>
    <w:rsid w:val="001572E4"/>
    <w:rsid w:val="00160DF7"/>
    <w:rsid w:val="0016236C"/>
    <w:rsid w:val="00164204"/>
    <w:rsid w:val="001645CA"/>
    <w:rsid w:val="00165C54"/>
    <w:rsid w:val="00166A7C"/>
    <w:rsid w:val="00171235"/>
    <w:rsid w:val="0017182C"/>
    <w:rsid w:val="00172D13"/>
    <w:rsid w:val="00173000"/>
    <w:rsid w:val="001741FF"/>
    <w:rsid w:val="00174984"/>
    <w:rsid w:val="00176AE6"/>
    <w:rsid w:val="00180311"/>
    <w:rsid w:val="0018056E"/>
    <w:rsid w:val="001815FB"/>
    <w:rsid w:val="00181D8C"/>
    <w:rsid w:val="00182752"/>
    <w:rsid w:val="0018420A"/>
    <w:rsid w:val="001842C7"/>
    <w:rsid w:val="0018455E"/>
    <w:rsid w:val="001851C5"/>
    <w:rsid w:val="00186735"/>
    <w:rsid w:val="00191F26"/>
    <w:rsid w:val="0019297A"/>
    <w:rsid w:val="00192D1E"/>
    <w:rsid w:val="00193D6B"/>
    <w:rsid w:val="00193EF3"/>
    <w:rsid w:val="00195101"/>
    <w:rsid w:val="00196F25"/>
    <w:rsid w:val="00197F50"/>
    <w:rsid w:val="001A16F3"/>
    <w:rsid w:val="001A351C"/>
    <w:rsid w:val="001A35E6"/>
    <w:rsid w:val="001A3B6D"/>
    <w:rsid w:val="001A3CBB"/>
    <w:rsid w:val="001A657F"/>
    <w:rsid w:val="001A6698"/>
    <w:rsid w:val="001A6938"/>
    <w:rsid w:val="001A717A"/>
    <w:rsid w:val="001A72CB"/>
    <w:rsid w:val="001A7820"/>
    <w:rsid w:val="001B1114"/>
    <w:rsid w:val="001B18C2"/>
    <w:rsid w:val="001B1AD4"/>
    <w:rsid w:val="001B1F45"/>
    <w:rsid w:val="001B2125"/>
    <w:rsid w:val="001B218A"/>
    <w:rsid w:val="001B3B53"/>
    <w:rsid w:val="001B43E8"/>
    <w:rsid w:val="001B449A"/>
    <w:rsid w:val="001B4D8F"/>
    <w:rsid w:val="001B6311"/>
    <w:rsid w:val="001B6BC0"/>
    <w:rsid w:val="001B6FAB"/>
    <w:rsid w:val="001C1644"/>
    <w:rsid w:val="001C29CC"/>
    <w:rsid w:val="001C34D3"/>
    <w:rsid w:val="001C34DE"/>
    <w:rsid w:val="001C4533"/>
    <w:rsid w:val="001C4A67"/>
    <w:rsid w:val="001C547E"/>
    <w:rsid w:val="001C5A0B"/>
    <w:rsid w:val="001C6047"/>
    <w:rsid w:val="001C7183"/>
    <w:rsid w:val="001D09C2"/>
    <w:rsid w:val="001D15FB"/>
    <w:rsid w:val="001D1702"/>
    <w:rsid w:val="001D186E"/>
    <w:rsid w:val="001D1F85"/>
    <w:rsid w:val="001D3902"/>
    <w:rsid w:val="001D3C63"/>
    <w:rsid w:val="001D4EBB"/>
    <w:rsid w:val="001D53F0"/>
    <w:rsid w:val="001D56B4"/>
    <w:rsid w:val="001D7212"/>
    <w:rsid w:val="001D73DF"/>
    <w:rsid w:val="001E0780"/>
    <w:rsid w:val="001E0BBC"/>
    <w:rsid w:val="001E1A01"/>
    <w:rsid w:val="001E4694"/>
    <w:rsid w:val="001E5D92"/>
    <w:rsid w:val="001E5E36"/>
    <w:rsid w:val="001E79DB"/>
    <w:rsid w:val="001E7A50"/>
    <w:rsid w:val="001F0E70"/>
    <w:rsid w:val="001F3DB4"/>
    <w:rsid w:val="001F55E5"/>
    <w:rsid w:val="001F5A2B"/>
    <w:rsid w:val="00200557"/>
    <w:rsid w:val="002012E6"/>
    <w:rsid w:val="00202420"/>
    <w:rsid w:val="00203038"/>
    <w:rsid w:val="00203655"/>
    <w:rsid w:val="002037B2"/>
    <w:rsid w:val="00203E02"/>
    <w:rsid w:val="00204C87"/>
    <w:rsid w:val="00204E34"/>
    <w:rsid w:val="00205704"/>
    <w:rsid w:val="0020610F"/>
    <w:rsid w:val="002072BA"/>
    <w:rsid w:val="00211290"/>
    <w:rsid w:val="00212D15"/>
    <w:rsid w:val="00212F69"/>
    <w:rsid w:val="002162DC"/>
    <w:rsid w:val="0021666E"/>
    <w:rsid w:val="00217C8C"/>
    <w:rsid w:val="002208AF"/>
    <w:rsid w:val="0022149F"/>
    <w:rsid w:val="002222A8"/>
    <w:rsid w:val="00224689"/>
    <w:rsid w:val="00225307"/>
    <w:rsid w:val="00225FE6"/>
    <w:rsid w:val="002263A5"/>
    <w:rsid w:val="002269D0"/>
    <w:rsid w:val="00226E14"/>
    <w:rsid w:val="002313B6"/>
    <w:rsid w:val="00231509"/>
    <w:rsid w:val="00232CEC"/>
    <w:rsid w:val="002337F1"/>
    <w:rsid w:val="0023407F"/>
    <w:rsid w:val="00234574"/>
    <w:rsid w:val="00236299"/>
    <w:rsid w:val="002409EB"/>
    <w:rsid w:val="00240E9D"/>
    <w:rsid w:val="00243C44"/>
    <w:rsid w:val="00246F34"/>
    <w:rsid w:val="002502C9"/>
    <w:rsid w:val="00250695"/>
    <w:rsid w:val="00251783"/>
    <w:rsid w:val="002539B5"/>
    <w:rsid w:val="00255F85"/>
    <w:rsid w:val="00256093"/>
    <w:rsid w:val="002564C0"/>
    <w:rsid w:val="00256E0F"/>
    <w:rsid w:val="00256EE8"/>
    <w:rsid w:val="00260019"/>
    <w:rsid w:val="0026001C"/>
    <w:rsid w:val="0026053A"/>
    <w:rsid w:val="002608AC"/>
    <w:rsid w:val="00260EAA"/>
    <w:rsid w:val="002612B5"/>
    <w:rsid w:val="00263163"/>
    <w:rsid w:val="002644DC"/>
    <w:rsid w:val="002646D5"/>
    <w:rsid w:val="002646EB"/>
    <w:rsid w:val="00266219"/>
    <w:rsid w:val="00267BE3"/>
    <w:rsid w:val="002702D4"/>
    <w:rsid w:val="00270B13"/>
    <w:rsid w:val="00272968"/>
    <w:rsid w:val="00272D86"/>
    <w:rsid w:val="00273B6D"/>
    <w:rsid w:val="00275CE9"/>
    <w:rsid w:val="00275EE4"/>
    <w:rsid w:val="002768A7"/>
    <w:rsid w:val="00281BA9"/>
    <w:rsid w:val="00282B0F"/>
    <w:rsid w:val="002846A2"/>
    <w:rsid w:val="002850FA"/>
    <w:rsid w:val="00285AF1"/>
    <w:rsid w:val="00287065"/>
    <w:rsid w:val="00287121"/>
    <w:rsid w:val="002901C5"/>
    <w:rsid w:val="00290C4F"/>
    <w:rsid w:val="00290D70"/>
    <w:rsid w:val="00290D87"/>
    <w:rsid w:val="002927E6"/>
    <w:rsid w:val="00293617"/>
    <w:rsid w:val="00295361"/>
    <w:rsid w:val="0029692F"/>
    <w:rsid w:val="002969A0"/>
    <w:rsid w:val="00296B2A"/>
    <w:rsid w:val="002A0440"/>
    <w:rsid w:val="002A19EB"/>
    <w:rsid w:val="002A1E63"/>
    <w:rsid w:val="002A2132"/>
    <w:rsid w:val="002A3891"/>
    <w:rsid w:val="002A6108"/>
    <w:rsid w:val="002A6E9A"/>
    <w:rsid w:val="002A6F4D"/>
    <w:rsid w:val="002A756E"/>
    <w:rsid w:val="002A7662"/>
    <w:rsid w:val="002B2682"/>
    <w:rsid w:val="002B3AE6"/>
    <w:rsid w:val="002B4F5A"/>
    <w:rsid w:val="002B58FC"/>
    <w:rsid w:val="002B5D02"/>
    <w:rsid w:val="002B6F5D"/>
    <w:rsid w:val="002B7418"/>
    <w:rsid w:val="002C0A23"/>
    <w:rsid w:val="002C1441"/>
    <w:rsid w:val="002C2B93"/>
    <w:rsid w:val="002C4110"/>
    <w:rsid w:val="002C458F"/>
    <w:rsid w:val="002C5DB3"/>
    <w:rsid w:val="002C7985"/>
    <w:rsid w:val="002D09CB"/>
    <w:rsid w:val="002D26EA"/>
    <w:rsid w:val="002D2A42"/>
    <w:rsid w:val="002D2FE5"/>
    <w:rsid w:val="002D4A84"/>
    <w:rsid w:val="002D5A1D"/>
    <w:rsid w:val="002D6777"/>
    <w:rsid w:val="002D6958"/>
    <w:rsid w:val="002D74A2"/>
    <w:rsid w:val="002D7FCA"/>
    <w:rsid w:val="002E01EA"/>
    <w:rsid w:val="002E144D"/>
    <w:rsid w:val="002E2BBA"/>
    <w:rsid w:val="002E30F5"/>
    <w:rsid w:val="002E332C"/>
    <w:rsid w:val="002E39EE"/>
    <w:rsid w:val="002E4A58"/>
    <w:rsid w:val="002E62D5"/>
    <w:rsid w:val="002E6E0C"/>
    <w:rsid w:val="002F0B8B"/>
    <w:rsid w:val="002F0C48"/>
    <w:rsid w:val="002F3D78"/>
    <w:rsid w:val="002F43A0"/>
    <w:rsid w:val="002F445A"/>
    <w:rsid w:val="002F696A"/>
    <w:rsid w:val="003003EC"/>
    <w:rsid w:val="0030110A"/>
    <w:rsid w:val="00301598"/>
    <w:rsid w:val="00302913"/>
    <w:rsid w:val="00303D53"/>
    <w:rsid w:val="00303E4B"/>
    <w:rsid w:val="003041C2"/>
    <w:rsid w:val="00304CF5"/>
    <w:rsid w:val="00305C13"/>
    <w:rsid w:val="00305C83"/>
    <w:rsid w:val="003068E0"/>
    <w:rsid w:val="00307A04"/>
    <w:rsid w:val="00307B67"/>
    <w:rsid w:val="00307F4D"/>
    <w:rsid w:val="003108D1"/>
    <w:rsid w:val="0031143F"/>
    <w:rsid w:val="00312C54"/>
    <w:rsid w:val="00314266"/>
    <w:rsid w:val="003157EB"/>
    <w:rsid w:val="00315B62"/>
    <w:rsid w:val="003179E8"/>
    <w:rsid w:val="00317FDC"/>
    <w:rsid w:val="0032063D"/>
    <w:rsid w:val="00324CFE"/>
    <w:rsid w:val="00324DB2"/>
    <w:rsid w:val="003257C2"/>
    <w:rsid w:val="00326A96"/>
    <w:rsid w:val="00330657"/>
    <w:rsid w:val="00330E99"/>
    <w:rsid w:val="00331203"/>
    <w:rsid w:val="00333555"/>
    <w:rsid w:val="00333807"/>
    <w:rsid w:val="003344D3"/>
    <w:rsid w:val="00335342"/>
    <w:rsid w:val="0033579E"/>
    <w:rsid w:val="00336345"/>
    <w:rsid w:val="0033643B"/>
    <w:rsid w:val="00337109"/>
    <w:rsid w:val="00340B15"/>
    <w:rsid w:val="00341389"/>
    <w:rsid w:val="00341F57"/>
    <w:rsid w:val="00342E3D"/>
    <w:rsid w:val="0034336E"/>
    <w:rsid w:val="003435A5"/>
    <w:rsid w:val="0034504A"/>
    <w:rsid w:val="0034583F"/>
    <w:rsid w:val="003470C3"/>
    <w:rsid w:val="003478D2"/>
    <w:rsid w:val="00351808"/>
    <w:rsid w:val="00351DEE"/>
    <w:rsid w:val="003531E5"/>
    <w:rsid w:val="00353A34"/>
    <w:rsid w:val="00353FF3"/>
    <w:rsid w:val="00355A9C"/>
    <w:rsid w:val="00355AD9"/>
    <w:rsid w:val="00355C01"/>
    <w:rsid w:val="00355D2A"/>
    <w:rsid w:val="00355ED0"/>
    <w:rsid w:val="00356DD2"/>
    <w:rsid w:val="003574D1"/>
    <w:rsid w:val="00360813"/>
    <w:rsid w:val="00360958"/>
    <w:rsid w:val="00360CFA"/>
    <w:rsid w:val="00360E15"/>
    <w:rsid w:val="0036292F"/>
    <w:rsid w:val="003638A3"/>
    <w:rsid w:val="00363DCB"/>
    <w:rsid w:val="003646D5"/>
    <w:rsid w:val="00365884"/>
    <w:rsid w:val="003659ED"/>
    <w:rsid w:val="0036639D"/>
    <w:rsid w:val="003700C0"/>
    <w:rsid w:val="00370AE8"/>
    <w:rsid w:val="003713BE"/>
    <w:rsid w:val="00371EC9"/>
    <w:rsid w:val="00372EF0"/>
    <w:rsid w:val="003738F6"/>
    <w:rsid w:val="00375B2E"/>
    <w:rsid w:val="00375C54"/>
    <w:rsid w:val="00377D1F"/>
    <w:rsid w:val="003809F3"/>
    <w:rsid w:val="00381D64"/>
    <w:rsid w:val="00382412"/>
    <w:rsid w:val="00383A24"/>
    <w:rsid w:val="00385097"/>
    <w:rsid w:val="00387735"/>
    <w:rsid w:val="00387D92"/>
    <w:rsid w:val="0039066E"/>
    <w:rsid w:val="00390845"/>
    <w:rsid w:val="00391C6F"/>
    <w:rsid w:val="00391E75"/>
    <w:rsid w:val="0039377F"/>
    <w:rsid w:val="00396646"/>
    <w:rsid w:val="00396B0E"/>
    <w:rsid w:val="003A0664"/>
    <w:rsid w:val="003A160E"/>
    <w:rsid w:val="003A31A8"/>
    <w:rsid w:val="003A44BB"/>
    <w:rsid w:val="003A5A2B"/>
    <w:rsid w:val="003A779F"/>
    <w:rsid w:val="003A7A6C"/>
    <w:rsid w:val="003B01DB"/>
    <w:rsid w:val="003B0F80"/>
    <w:rsid w:val="003B1289"/>
    <w:rsid w:val="003B2124"/>
    <w:rsid w:val="003B2C7A"/>
    <w:rsid w:val="003B31A1"/>
    <w:rsid w:val="003B3529"/>
    <w:rsid w:val="003B4873"/>
    <w:rsid w:val="003B5178"/>
    <w:rsid w:val="003B5F91"/>
    <w:rsid w:val="003B6A80"/>
    <w:rsid w:val="003B72A3"/>
    <w:rsid w:val="003C0702"/>
    <w:rsid w:val="003C0A3A"/>
    <w:rsid w:val="003C1375"/>
    <w:rsid w:val="003C1A0F"/>
    <w:rsid w:val="003C2B03"/>
    <w:rsid w:val="003C50A2"/>
    <w:rsid w:val="003C6DE9"/>
    <w:rsid w:val="003C6EDF"/>
    <w:rsid w:val="003C7B9C"/>
    <w:rsid w:val="003C7EF1"/>
    <w:rsid w:val="003D04CD"/>
    <w:rsid w:val="003D0740"/>
    <w:rsid w:val="003D1BA8"/>
    <w:rsid w:val="003D1CA5"/>
    <w:rsid w:val="003D21FE"/>
    <w:rsid w:val="003D3386"/>
    <w:rsid w:val="003D4969"/>
    <w:rsid w:val="003D4AAE"/>
    <w:rsid w:val="003D4C75"/>
    <w:rsid w:val="003D7254"/>
    <w:rsid w:val="003E0653"/>
    <w:rsid w:val="003E22E3"/>
    <w:rsid w:val="003E6B00"/>
    <w:rsid w:val="003E7FDB"/>
    <w:rsid w:val="003F06EE"/>
    <w:rsid w:val="003F3302"/>
    <w:rsid w:val="003F37C0"/>
    <w:rsid w:val="003F3B87"/>
    <w:rsid w:val="003F441B"/>
    <w:rsid w:val="003F4912"/>
    <w:rsid w:val="003F4D6C"/>
    <w:rsid w:val="003F5904"/>
    <w:rsid w:val="003F7A0F"/>
    <w:rsid w:val="003F7DB2"/>
    <w:rsid w:val="004005F0"/>
    <w:rsid w:val="00400752"/>
    <w:rsid w:val="00400AF7"/>
    <w:rsid w:val="0040136F"/>
    <w:rsid w:val="004033B4"/>
    <w:rsid w:val="004034D8"/>
    <w:rsid w:val="00403645"/>
    <w:rsid w:val="004037C2"/>
    <w:rsid w:val="00403C54"/>
    <w:rsid w:val="00404736"/>
    <w:rsid w:val="004047AF"/>
    <w:rsid w:val="00404FE0"/>
    <w:rsid w:val="00405ACC"/>
    <w:rsid w:val="004060AA"/>
    <w:rsid w:val="00407CD2"/>
    <w:rsid w:val="00410C20"/>
    <w:rsid w:val="004110BA"/>
    <w:rsid w:val="00411E42"/>
    <w:rsid w:val="00416A4F"/>
    <w:rsid w:val="00417680"/>
    <w:rsid w:val="00417BBC"/>
    <w:rsid w:val="00420386"/>
    <w:rsid w:val="00421E30"/>
    <w:rsid w:val="004220E5"/>
    <w:rsid w:val="00423816"/>
    <w:rsid w:val="00423AC4"/>
    <w:rsid w:val="004275DE"/>
    <w:rsid w:val="0042799E"/>
    <w:rsid w:val="00432930"/>
    <w:rsid w:val="00432C76"/>
    <w:rsid w:val="00433064"/>
    <w:rsid w:val="00434643"/>
    <w:rsid w:val="00434D28"/>
    <w:rsid w:val="00435822"/>
    <w:rsid w:val="00435893"/>
    <w:rsid w:val="004358D2"/>
    <w:rsid w:val="00436A5D"/>
    <w:rsid w:val="00436A6D"/>
    <w:rsid w:val="00436E7E"/>
    <w:rsid w:val="0044067A"/>
    <w:rsid w:val="00440811"/>
    <w:rsid w:val="00440E45"/>
    <w:rsid w:val="004416DC"/>
    <w:rsid w:val="00443ADD"/>
    <w:rsid w:val="00444785"/>
    <w:rsid w:val="00445AEC"/>
    <w:rsid w:val="00447B1D"/>
    <w:rsid w:val="00447C31"/>
    <w:rsid w:val="004510ED"/>
    <w:rsid w:val="004536AA"/>
    <w:rsid w:val="0045398D"/>
    <w:rsid w:val="00454360"/>
    <w:rsid w:val="004546C8"/>
    <w:rsid w:val="00455046"/>
    <w:rsid w:val="0045581B"/>
    <w:rsid w:val="00456074"/>
    <w:rsid w:val="00456311"/>
    <w:rsid w:val="00457476"/>
    <w:rsid w:val="0046076C"/>
    <w:rsid w:val="00460A67"/>
    <w:rsid w:val="004614FB"/>
    <w:rsid w:val="004619E2"/>
    <w:rsid w:val="00461D78"/>
    <w:rsid w:val="00462B21"/>
    <w:rsid w:val="00462EA1"/>
    <w:rsid w:val="004631E8"/>
    <w:rsid w:val="00463D2F"/>
    <w:rsid w:val="00464372"/>
    <w:rsid w:val="00464D7A"/>
    <w:rsid w:val="00464FE4"/>
    <w:rsid w:val="004701A9"/>
    <w:rsid w:val="00470942"/>
    <w:rsid w:val="00470B8D"/>
    <w:rsid w:val="00472309"/>
    <w:rsid w:val="00472639"/>
    <w:rsid w:val="004729ED"/>
    <w:rsid w:val="00472DD2"/>
    <w:rsid w:val="004730B9"/>
    <w:rsid w:val="00473CA2"/>
    <w:rsid w:val="00475017"/>
    <w:rsid w:val="004751D3"/>
    <w:rsid w:val="00475F03"/>
    <w:rsid w:val="00476DCA"/>
    <w:rsid w:val="00480249"/>
    <w:rsid w:val="004808D8"/>
    <w:rsid w:val="00480A8E"/>
    <w:rsid w:val="00481A84"/>
    <w:rsid w:val="00482C91"/>
    <w:rsid w:val="00482F6D"/>
    <w:rsid w:val="004836C5"/>
    <w:rsid w:val="00483BAD"/>
    <w:rsid w:val="0048525E"/>
    <w:rsid w:val="0048558E"/>
    <w:rsid w:val="00486309"/>
    <w:rsid w:val="00486FE2"/>
    <w:rsid w:val="004875BE"/>
    <w:rsid w:val="00487D5F"/>
    <w:rsid w:val="00491236"/>
    <w:rsid w:val="00491D7C"/>
    <w:rsid w:val="00492047"/>
    <w:rsid w:val="00493B93"/>
    <w:rsid w:val="00493ED5"/>
    <w:rsid w:val="00494267"/>
    <w:rsid w:val="00495FA5"/>
    <w:rsid w:val="004974D9"/>
    <w:rsid w:val="00497D33"/>
    <w:rsid w:val="004A07CB"/>
    <w:rsid w:val="004A1CE4"/>
    <w:rsid w:val="004A1E58"/>
    <w:rsid w:val="004A2333"/>
    <w:rsid w:val="004A2FDC"/>
    <w:rsid w:val="004A32C4"/>
    <w:rsid w:val="004A3D43"/>
    <w:rsid w:val="004A4187"/>
    <w:rsid w:val="004A4D40"/>
    <w:rsid w:val="004B0116"/>
    <w:rsid w:val="004B01CA"/>
    <w:rsid w:val="004B0E9D"/>
    <w:rsid w:val="004B243B"/>
    <w:rsid w:val="004B281F"/>
    <w:rsid w:val="004B295D"/>
    <w:rsid w:val="004B5B98"/>
    <w:rsid w:val="004C016F"/>
    <w:rsid w:val="004C196E"/>
    <w:rsid w:val="004C2A16"/>
    <w:rsid w:val="004C4848"/>
    <w:rsid w:val="004C724A"/>
    <w:rsid w:val="004D1BAB"/>
    <w:rsid w:val="004D4557"/>
    <w:rsid w:val="004D53B8"/>
    <w:rsid w:val="004D63A1"/>
    <w:rsid w:val="004D6C5C"/>
    <w:rsid w:val="004E17B7"/>
    <w:rsid w:val="004E21F0"/>
    <w:rsid w:val="004E2567"/>
    <w:rsid w:val="004E2568"/>
    <w:rsid w:val="004E2B40"/>
    <w:rsid w:val="004E3576"/>
    <w:rsid w:val="004E5924"/>
    <w:rsid w:val="004E6FEB"/>
    <w:rsid w:val="004F0C82"/>
    <w:rsid w:val="004F1050"/>
    <w:rsid w:val="004F147E"/>
    <w:rsid w:val="004F1909"/>
    <w:rsid w:val="004F25B3"/>
    <w:rsid w:val="004F2D09"/>
    <w:rsid w:val="004F3E4D"/>
    <w:rsid w:val="004F58DF"/>
    <w:rsid w:val="004F6688"/>
    <w:rsid w:val="004F66D3"/>
    <w:rsid w:val="004F70FE"/>
    <w:rsid w:val="004F7637"/>
    <w:rsid w:val="00500CCD"/>
    <w:rsid w:val="00501495"/>
    <w:rsid w:val="00501982"/>
    <w:rsid w:val="00503AE3"/>
    <w:rsid w:val="005046A0"/>
    <w:rsid w:val="00504FCB"/>
    <w:rsid w:val="00505301"/>
    <w:rsid w:val="005055B0"/>
    <w:rsid w:val="00506035"/>
    <w:rsid w:val="0050662E"/>
    <w:rsid w:val="005103EB"/>
    <w:rsid w:val="00511695"/>
    <w:rsid w:val="00512154"/>
    <w:rsid w:val="0051256A"/>
    <w:rsid w:val="00512972"/>
    <w:rsid w:val="005129DA"/>
    <w:rsid w:val="00514F25"/>
    <w:rsid w:val="00515082"/>
    <w:rsid w:val="005150DF"/>
    <w:rsid w:val="00515CD9"/>
    <w:rsid w:val="00515D68"/>
    <w:rsid w:val="00515E14"/>
    <w:rsid w:val="005171DC"/>
    <w:rsid w:val="005172C2"/>
    <w:rsid w:val="0052097D"/>
    <w:rsid w:val="00521299"/>
    <w:rsid w:val="00521882"/>
    <w:rsid w:val="005218EE"/>
    <w:rsid w:val="00521D48"/>
    <w:rsid w:val="005249B7"/>
    <w:rsid w:val="00524CBC"/>
    <w:rsid w:val="00524FBF"/>
    <w:rsid w:val="005257B1"/>
    <w:rsid w:val="005259D1"/>
    <w:rsid w:val="005302D9"/>
    <w:rsid w:val="00531AF6"/>
    <w:rsid w:val="005337EA"/>
    <w:rsid w:val="00533A23"/>
    <w:rsid w:val="00534108"/>
    <w:rsid w:val="0053499F"/>
    <w:rsid w:val="0053722F"/>
    <w:rsid w:val="005422E8"/>
    <w:rsid w:val="00542E65"/>
    <w:rsid w:val="00543739"/>
    <w:rsid w:val="0054378B"/>
    <w:rsid w:val="00544938"/>
    <w:rsid w:val="00547425"/>
    <w:rsid w:val="005474CA"/>
    <w:rsid w:val="00547C35"/>
    <w:rsid w:val="00551EFD"/>
    <w:rsid w:val="00552735"/>
    <w:rsid w:val="00552FFB"/>
    <w:rsid w:val="00553EA6"/>
    <w:rsid w:val="005543DF"/>
    <w:rsid w:val="005569CD"/>
    <w:rsid w:val="00556A97"/>
    <w:rsid w:val="00560B05"/>
    <w:rsid w:val="005615C4"/>
    <w:rsid w:val="00562392"/>
    <w:rsid w:val="005623AE"/>
    <w:rsid w:val="0056302F"/>
    <w:rsid w:val="005658C2"/>
    <w:rsid w:val="00565E49"/>
    <w:rsid w:val="00566732"/>
    <w:rsid w:val="00567644"/>
    <w:rsid w:val="00567CF2"/>
    <w:rsid w:val="00570680"/>
    <w:rsid w:val="005710D7"/>
    <w:rsid w:val="0057112D"/>
    <w:rsid w:val="00571590"/>
    <w:rsid w:val="00571859"/>
    <w:rsid w:val="00572691"/>
    <w:rsid w:val="00573199"/>
    <w:rsid w:val="00574382"/>
    <w:rsid w:val="00574534"/>
    <w:rsid w:val="0057555C"/>
    <w:rsid w:val="00575646"/>
    <w:rsid w:val="005768D1"/>
    <w:rsid w:val="00577110"/>
    <w:rsid w:val="00580EBD"/>
    <w:rsid w:val="00582190"/>
    <w:rsid w:val="0058283F"/>
    <w:rsid w:val="005840DF"/>
    <w:rsid w:val="00584E07"/>
    <w:rsid w:val="005858B0"/>
    <w:rsid w:val="005859BF"/>
    <w:rsid w:val="00585A47"/>
    <w:rsid w:val="00587DC1"/>
    <w:rsid w:val="00587DFD"/>
    <w:rsid w:val="0059278C"/>
    <w:rsid w:val="00593A6A"/>
    <w:rsid w:val="00594FFB"/>
    <w:rsid w:val="00595048"/>
    <w:rsid w:val="00596BB3"/>
    <w:rsid w:val="00597A1D"/>
    <w:rsid w:val="00597B15"/>
    <w:rsid w:val="00597C30"/>
    <w:rsid w:val="005A0805"/>
    <w:rsid w:val="005A09AA"/>
    <w:rsid w:val="005A4EE0"/>
    <w:rsid w:val="005A5916"/>
    <w:rsid w:val="005A7827"/>
    <w:rsid w:val="005A7F22"/>
    <w:rsid w:val="005B024F"/>
    <w:rsid w:val="005B2A59"/>
    <w:rsid w:val="005B45FF"/>
    <w:rsid w:val="005B4D3C"/>
    <w:rsid w:val="005B60D6"/>
    <w:rsid w:val="005B6C66"/>
    <w:rsid w:val="005C1F82"/>
    <w:rsid w:val="005C28C5"/>
    <w:rsid w:val="005C297B"/>
    <w:rsid w:val="005C2E30"/>
    <w:rsid w:val="005C3189"/>
    <w:rsid w:val="005C4167"/>
    <w:rsid w:val="005C4AF9"/>
    <w:rsid w:val="005C5F13"/>
    <w:rsid w:val="005C5F4E"/>
    <w:rsid w:val="005C60C2"/>
    <w:rsid w:val="005D0331"/>
    <w:rsid w:val="005D1B78"/>
    <w:rsid w:val="005D2318"/>
    <w:rsid w:val="005D425A"/>
    <w:rsid w:val="005D47C0"/>
    <w:rsid w:val="005D4B1D"/>
    <w:rsid w:val="005D5801"/>
    <w:rsid w:val="005D691B"/>
    <w:rsid w:val="005E077A"/>
    <w:rsid w:val="005E0ECD"/>
    <w:rsid w:val="005E14CB"/>
    <w:rsid w:val="005E2DA0"/>
    <w:rsid w:val="005E3659"/>
    <w:rsid w:val="005E3A63"/>
    <w:rsid w:val="005E3CB1"/>
    <w:rsid w:val="005E3F1B"/>
    <w:rsid w:val="005E3FC8"/>
    <w:rsid w:val="005E5186"/>
    <w:rsid w:val="005E66E5"/>
    <w:rsid w:val="005E70FF"/>
    <w:rsid w:val="005E749D"/>
    <w:rsid w:val="005E74BB"/>
    <w:rsid w:val="005F1648"/>
    <w:rsid w:val="005F1912"/>
    <w:rsid w:val="005F1E1A"/>
    <w:rsid w:val="005F430C"/>
    <w:rsid w:val="005F56A8"/>
    <w:rsid w:val="005F58E5"/>
    <w:rsid w:val="005F6101"/>
    <w:rsid w:val="005F723A"/>
    <w:rsid w:val="0060103E"/>
    <w:rsid w:val="006017D4"/>
    <w:rsid w:val="006051CA"/>
    <w:rsid w:val="00605A53"/>
    <w:rsid w:val="006065D7"/>
    <w:rsid w:val="006065EF"/>
    <w:rsid w:val="00607C48"/>
    <w:rsid w:val="00610DFA"/>
    <w:rsid w:val="00610E78"/>
    <w:rsid w:val="006120FB"/>
    <w:rsid w:val="006127E0"/>
    <w:rsid w:val="00612BA6"/>
    <w:rsid w:val="006143B4"/>
    <w:rsid w:val="00614787"/>
    <w:rsid w:val="00614BAA"/>
    <w:rsid w:val="00615D1A"/>
    <w:rsid w:val="00615E3E"/>
    <w:rsid w:val="00616C21"/>
    <w:rsid w:val="00617C1D"/>
    <w:rsid w:val="00620605"/>
    <w:rsid w:val="00622136"/>
    <w:rsid w:val="00622F13"/>
    <w:rsid w:val="006236B5"/>
    <w:rsid w:val="00623D39"/>
    <w:rsid w:val="006253B7"/>
    <w:rsid w:val="006259C0"/>
    <w:rsid w:val="00627865"/>
    <w:rsid w:val="00630C7B"/>
    <w:rsid w:val="006320A3"/>
    <w:rsid w:val="006333A9"/>
    <w:rsid w:val="006403E6"/>
    <w:rsid w:val="00641C9A"/>
    <w:rsid w:val="00641CC6"/>
    <w:rsid w:val="00642BE0"/>
    <w:rsid w:val="0064367C"/>
    <w:rsid w:val="00643F71"/>
    <w:rsid w:val="00645234"/>
    <w:rsid w:val="006459EC"/>
    <w:rsid w:val="00646AED"/>
    <w:rsid w:val="00646CA9"/>
    <w:rsid w:val="006473C1"/>
    <w:rsid w:val="00651669"/>
    <w:rsid w:val="00651F61"/>
    <w:rsid w:val="00651FCE"/>
    <w:rsid w:val="006522E1"/>
    <w:rsid w:val="00653542"/>
    <w:rsid w:val="0065437C"/>
    <w:rsid w:val="00654C2B"/>
    <w:rsid w:val="006564B9"/>
    <w:rsid w:val="00656C84"/>
    <w:rsid w:val="006570FC"/>
    <w:rsid w:val="0066024A"/>
    <w:rsid w:val="00660E96"/>
    <w:rsid w:val="00661BFC"/>
    <w:rsid w:val="0066203B"/>
    <w:rsid w:val="00663F70"/>
    <w:rsid w:val="00664592"/>
    <w:rsid w:val="00667277"/>
    <w:rsid w:val="00667638"/>
    <w:rsid w:val="00671280"/>
    <w:rsid w:val="00671AC6"/>
    <w:rsid w:val="00673674"/>
    <w:rsid w:val="0067406C"/>
    <w:rsid w:val="00674F69"/>
    <w:rsid w:val="00675E77"/>
    <w:rsid w:val="00676477"/>
    <w:rsid w:val="00680547"/>
    <w:rsid w:val="00680887"/>
    <w:rsid w:val="00680A95"/>
    <w:rsid w:val="00680C7B"/>
    <w:rsid w:val="00682748"/>
    <w:rsid w:val="00682ADE"/>
    <w:rsid w:val="00682F1B"/>
    <w:rsid w:val="00683BD6"/>
    <w:rsid w:val="0068447C"/>
    <w:rsid w:val="0068478C"/>
    <w:rsid w:val="00684926"/>
    <w:rsid w:val="00685233"/>
    <w:rsid w:val="006855FC"/>
    <w:rsid w:val="00686043"/>
    <w:rsid w:val="006866CE"/>
    <w:rsid w:val="00686DFA"/>
    <w:rsid w:val="00687A2B"/>
    <w:rsid w:val="00687ECF"/>
    <w:rsid w:val="00690D65"/>
    <w:rsid w:val="0069227A"/>
    <w:rsid w:val="00692BAD"/>
    <w:rsid w:val="006931EF"/>
    <w:rsid w:val="006939BB"/>
    <w:rsid w:val="00693C2C"/>
    <w:rsid w:val="006A0523"/>
    <w:rsid w:val="006A0FA0"/>
    <w:rsid w:val="006A1080"/>
    <w:rsid w:val="006A2142"/>
    <w:rsid w:val="006A2C91"/>
    <w:rsid w:val="006A3DCD"/>
    <w:rsid w:val="006A6C0F"/>
    <w:rsid w:val="006A6E5E"/>
    <w:rsid w:val="006B1A11"/>
    <w:rsid w:val="006B1C68"/>
    <w:rsid w:val="006B2596"/>
    <w:rsid w:val="006B6A97"/>
    <w:rsid w:val="006C02F6"/>
    <w:rsid w:val="006C08D3"/>
    <w:rsid w:val="006C1CF4"/>
    <w:rsid w:val="006C265F"/>
    <w:rsid w:val="006C30D5"/>
    <w:rsid w:val="006C332F"/>
    <w:rsid w:val="006C3D19"/>
    <w:rsid w:val="006C4237"/>
    <w:rsid w:val="006C552F"/>
    <w:rsid w:val="006C6FBC"/>
    <w:rsid w:val="006C7AAC"/>
    <w:rsid w:val="006D07E0"/>
    <w:rsid w:val="006D3568"/>
    <w:rsid w:val="006D3AEF"/>
    <w:rsid w:val="006D4E0A"/>
    <w:rsid w:val="006D5EC4"/>
    <w:rsid w:val="006D713A"/>
    <w:rsid w:val="006D756E"/>
    <w:rsid w:val="006D7837"/>
    <w:rsid w:val="006E0A8E"/>
    <w:rsid w:val="006E0F24"/>
    <w:rsid w:val="006E2568"/>
    <w:rsid w:val="006E272E"/>
    <w:rsid w:val="006E2DC7"/>
    <w:rsid w:val="006E5528"/>
    <w:rsid w:val="006E7118"/>
    <w:rsid w:val="006E7B48"/>
    <w:rsid w:val="006F01D2"/>
    <w:rsid w:val="006F116D"/>
    <w:rsid w:val="006F2595"/>
    <w:rsid w:val="006F4CCA"/>
    <w:rsid w:val="006F55D7"/>
    <w:rsid w:val="006F59EA"/>
    <w:rsid w:val="006F6520"/>
    <w:rsid w:val="006F75D0"/>
    <w:rsid w:val="00700158"/>
    <w:rsid w:val="00702F8D"/>
    <w:rsid w:val="00703E9F"/>
    <w:rsid w:val="00704185"/>
    <w:rsid w:val="00704DF2"/>
    <w:rsid w:val="00712115"/>
    <w:rsid w:val="007123AC"/>
    <w:rsid w:val="00713175"/>
    <w:rsid w:val="00715D38"/>
    <w:rsid w:val="00715DE2"/>
    <w:rsid w:val="00716520"/>
    <w:rsid w:val="00716D6A"/>
    <w:rsid w:val="0072352F"/>
    <w:rsid w:val="00724CF8"/>
    <w:rsid w:val="00726FD8"/>
    <w:rsid w:val="00730107"/>
    <w:rsid w:val="00730EBF"/>
    <w:rsid w:val="007319BE"/>
    <w:rsid w:val="007327A5"/>
    <w:rsid w:val="007329D0"/>
    <w:rsid w:val="0073456C"/>
    <w:rsid w:val="00734DC1"/>
    <w:rsid w:val="0073525B"/>
    <w:rsid w:val="00735F66"/>
    <w:rsid w:val="00737580"/>
    <w:rsid w:val="0074020F"/>
    <w:rsid w:val="0074064C"/>
    <w:rsid w:val="007412FA"/>
    <w:rsid w:val="0074162B"/>
    <w:rsid w:val="00741D0C"/>
    <w:rsid w:val="007421C8"/>
    <w:rsid w:val="00743755"/>
    <w:rsid w:val="0074375A"/>
    <w:rsid w:val="007437FB"/>
    <w:rsid w:val="00744294"/>
    <w:rsid w:val="007449BF"/>
    <w:rsid w:val="0074503E"/>
    <w:rsid w:val="0074561D"/>
    <w:rsid w:val="00745F24"/>
    <w:rsid w:val="007463DF"/>
    <w:rsid w:val="0074649D"/>
    <w:rsid w:val="00746EFD"/>
    <w:rsid w:val="00747C76"/>
    <w:rsid w:val="00750265"/>
    <w:rsid w:val="00751716"/>
    <w:rsid w:val="00753ABC"/>
    <w:rsid w:val="007543EF"/>
    <w:rsid w:val="00754EA0"/>
    <w:rsid w:val="00756843"/>
    <w:rsid w:val="00756CF6"/>
    <w:rsid w:val="00757268"/>
    <w:rsid w:val="0075734B"/>
    <w:rsid w:val="0075759F"/>
    <w:rsid w:val="00757A1E"/>
    <w:rsid w:val="00757A73"/>
    <w:rsid w:val="00761543"/>
    <w:rsid w:val="00761C8E"/>
    <w:rsid w:val="00762E3C"/>
    <w:rsid w:val="00763210"/>
    <w:rsid w:val="00763EBC"/>
    <w:rsid w:val="0076485D"/>
    <w:rsid w:val="0076553C"/>
    <w:rsid w:val="00765BEA"/>
    <w:rsid w:val="0076666F"/>
    <w:rsid w:val="00766D30"/>
    <w:rsid w:val="0077072F"/>
    <w:rsid w:val="00770EB6"/>
    <w:rsid w:val="0077185E"/>
    <w:rsid w:val="007737C9"/>
    <w:rsid w:val="00773A7C"/>
    <w:rsid w:val="00775089"/>
    <w:rsid w:val="0077521B"/>
    <w:rsid w:val="00776635"/>
    <w:rsid w:val="00776724"/>
    <w:rsid w:val="00776D3B"/>
    <w:rsid w:val="00777F2F"/>
    <w:rsid w:val="007807B1"/>
    <w:rsid w:val="00780E6E"/>
    <w:rsid w:val="00781E73"/>
    <w:rsid w:val="0078210C"/>
    <w:rsid w:val="007825A2"/>
    <w:rsid w:val="00783623"/>
    <w:rsid w:val="00784BA5"/>
    <w:rsid w:val="0078654C"/>
    <w:rsid w:val="007868BE"/>
    <w:rsid w:val="00787287"/>
    <w:rsid w:val="00791086"/>
    <w:rsid w:val="007914B6"/>
    <w:rsid w:val="00792C4D"/>
    <w:rsid w:val="007931C7"/>
    <w:rsid w:val="00793841"/>
    <w:rsid w:val="00793FEA"/>
    <w:rsid w:val="00794CA5"/>
    <w:rsid w:val="007979AF"/>
    <w:rsid w:val="00797F77"/>
    <w:rsid w:val="007A08CB"/>
    <w:rsid w:val="007A15CE"/>
    <w:rsid w:val="007A16D6"/>
    <w:rsid w:val="007A1985"/>
    <w:rsid w:val="007A530F"/>
    <w:rsid w:val="007A6970"/>
    <w:rsid w:val="007A70B1"/>
    <w:rsid w:val="007B0D31"/>
    <w:rsid w:val="007B1D57"/>
    <w:rsid w:val="007B1F79"/>
    <w:rsid w:val="007B205F"/>
    <w:rsid w:val="007B26D2"/>
    <w:rsid w:val="007B2FD9"/>
    <w:rsid w:val="007B32F0"/>
    <w:rsid w:val="007B3665"/>
    <w:rsid w:val="007B3910"/>
    <w:rsid w:val="007B40B6"/>
    <w:rsid w:val="007B6B4F"/>
    <w:rsid w:val="007B7D81"/>
    <w:rsid w:val="007C0335"/>
    <w:rsid w:val="007C223B"/>
    <w:rsid w:val="007C24BD"/>
    <w:rsid w:val="007C26BE"/>
    <w:rsid w:val="007C29F6"/>
    <w:rsid w:val="007C39FA"/>
    <w:rsid w:val="007C3BD1"/>
    <w:rsid w:val="007C401E"/>
    <w:rsid w:val="007C54CF"/>
    <w:rsid w:val="007C62E4"/>
    <w:rsid w:val="007D152D"/>
    <w:rsid w:val="007D1A51"/>
    <w:rsid w:val="007D2426"/>
    <w:rsid w:val="007D2A04"/>
    <w:rsid w:val="007D35D5"/>
    <w:rsid w:val="007D3723"/>
    <w:rsid w:val="007D3EA1"/>
    <w:rsid w:val="007D4665"/>
    <w:rsid w:val="007D78B4"/>
    <w:rsid w:val="007E10D3"/>
    <w:rsid w:val="007E131D"/>
    <w:rsid w:val="007E3BBC"/>
    <w:rsid w:val="007E4E46"/>
    <w:rsid w:val="007E54BB"/>
    <w:rsid w:val="007E5F51"/>
    <w:rsid w:val="007E6376"/>
    <w:rsid w:val="007F0503"/>
    <w:rsid w:val="007F0D05"/>
    <w:rsid w:val="007F1D98"/>
    <w:rsid w:val="007F228D"/>
    <w:rsid w:val="007F2D34"/>
    <w:rsid w:val="007F30A9"/>
    <w:rsid w:val="007F3E33"/>
    <w:rsid w:val="007F546F"/>
    <w:rsid w:val="007F60E5"/>
    <w:rsid w:val="00800B18"/>
    <w:rsid w:val="008014C1"/>
    <w:rsid w:val="00802758"/>
    <w:rsid w:val="008039B6"/>
    <w:rsid w:val="00804649"/>
    <w:rsid w:val="00805A26"/>
    <w:rsid w:val="00806717"/>
    <w:rsid w:val="00806F2C"/>
    <w:rsid w:val="008071BB"/>
    <w:rsid w:val="008109A6"/>
    <w:rsid w:val="00810DFB"/>
    <w:rsid w:val="00811382"/>
    <w:rsid w:val="0081297C"/>
    <w:rsid w:val="00815CB6"/>
    <w:rsid w:val="00815E54"/>
    <w:rsid w:val="00816909"/>
    <w:rsid w:val="00817771"/>
    <w:rsid w:val="008204DB"/>
    <w:rsid w:val="00820752"/>
    <w:rsid w:val="0082094B"/>
    <w:rsid w:val="00820CF5"/>
    <w:rsid w:val="008211B6"/>
    <w:rsid w:val="008230A1"/>
    <w:rsid w:val="00824C20"/>
    <w:rsid w:val="008255E8"/>
    <w:rsid w:val="00825941"/>
    <w:rsid w:val="008267A3"/>
    <w:rsid w:val="00826BF5"/>
    <w:rsid w:val="00827747"/>
    <w:rsid w:val="0083086E"/>
    <w:rsid w:val="0083202D"/>
    <w:rsid w:val="0083262F"/>
    <w:rsid w:val="00832E9C"/>
    <w:rsid w:val="00833A26"/>
    <w:rsid w:val="00833D0D"/>
    <w:rsid w:val="00834DA5"/>
    <w:rsid w:val="0083569A"/>
    <w:rsid w:val="00837A19"/>
    <w:rsid w:val="00837C3E"/>
    <w:rsid w:val="00837DCE"/>
    <w:rsid w:val="00841127"/>
    <w:rsid w:val="00842090"/>
    <w:rsid w:val="00843CDB"/>
    <w:rsid w:val="00844C7A"/>
    <w:rsid w:val="00850545"/>
    <w:rsid w:val="00850CCC"/>
    <w:rsid w:val="008520FD"/>
    <w:rsid w:val="00853AB9"/>
    <w:rsid w:val="008573AF"/>
    <w:rsid w:val="008605E2"/>
    <w:rsid w:val="00862062"/>
    <w:rsid w:val="008628C6"/>
    <w:rsid w:val="008630BC"/>
    <w:rsid w:val="008653CA"/>
    <w:rsid w:val="00865893"/>
    <w:rsid w:val="00865E91"/>
    <w:rsid w:val="00866E4A"/>
    <w:rsid w:val="00866F6F"/>
    <w:rsid w:val="0086701F"/>
    <w:rsid w:val="008675EA"/>
    <w:rsid w:val="00867846"/>
    <w:rsid w:val="008678E6"/>
    <w:rsid w:val="0087063D"/>
    <w:rsid w:val="008718D0"/>
    <w:rsid w:val="008719B7"/>
    <w:rsid w:val="00871CA0"/>
    <w:rsid w:val="008723C6"/>
    <w:rsid w:val="00874327"/>
    <w:rsid w:val="00875E43"/>
    <w:rsid w:val="00875F20"/>
    <w:rsid w:val="00875F55"/>
    <w:rsid w:val="00876EAD"/>
    <w:rsid w:val="0087750A"/>
    <w:rsid w:val="00877805"/>
    <w:rsid w:val="00880346"/>
    <w:rsid w:val="008803D6"/>
    <w:rsid w:val="00880572"/>
    <w:rsid w:val="008807DF"/>
    <w:rsid w:val="00883810"/>
    <w:rsid w:val="00883D8E"/>
    <w:rsid w:val="00883DFE"/>
    <w:rsid w:val="008842F9"/>
    <w:rsid w:val="00884726"/>
    <w:rsid w:val="00884870"/>
    <w:rsid w:val="00884B90"/>
    <w:rsid w:val="00884D43"/>
    <w:rsid w:val="00885591"/>
    <w:rsid w:val="00886290"/>
    <w:rsid w:val="008863C6"/>
    <w:rsid w:val="008868D0"/>
    <w:rsid w:val="00886D1B"/>
    <w:rsid w:val="00887251"/>
    <w:rsid w:val="008926EC"/>
    <w:rsid w:val="008936DF"/>
    <w:rsid w:val="008941B1"/>
    <w:rsid w:val="0089523E"/>
    <w:rsid w:val="008955D1"/>
    <w:rsid w:val="008959CE"/>
    <w:rsid w:val="00896657"/>
    <w:rsid w:val="00897FC9"/>
    <w:rsid w:val="008A012C"/>
    <w:rsid w:val="008A0761"/>
    <w:rsid w:val="008A1A74"/>
    <w:rsid w:val="008A1F04"/>
    <w:rsid w:val="008A3604"/>
    <w:rsid w:val="008A3E95"/>
    <w:rsid w:val="008A4270"/>
    <w:rsid w:val="008A4C1E"/>
    <w:rsid w:val="008A71B0"/>
    <w:rsid w:val="008B1987"/>
    <w:rsid w:val="008B38A6"/>
    <w:rsid w:val="008B39B8"/>
    <w:rsid w:val="008B39C4"/>
    <w:rsid w:val="008B6788"/>
    <w:rsid w:val="008B6F30"/>
    <w:rsid w:val="008B779C"/>
    <w:rsid w:val="008B7D6F"/>
    <w:rsid w:val="008C0461"/>
    <w:rsid w:val="008C17F0"/>
    <w:rsid w:val="008C1CF0"/>
    <w:rsid w:val="008C1F06"/>
    <w:rsid w:val="008C24B9"/>
    <w:rsid w:val="008C63D2"/>
    <w:rsid w:val="008C6A9D"/>
    <w:rsid w:val="008C72B4"/>
    <w:rsid w:val="008C74E4"/>
    <w:rsid w:val="008D0CC5"/>
    <w:rsid w:val="008D2E3A"/>
    <w:rsid w:val="008D442A"/>
    <w:rsid w:val="008D6275"/>
    <w:rsid w:val="008E1838"/>
    <w:rsid w:val="008E2C2B"/>
    <w:rsid w:val="008E30DA"/>
    <w:rsid w:val="008E335A"/>
    <w:rsid w:val="008E3EA7"/>
    <w:rsid w:val="008E5040"/>
    <w:rsid w:val="008E7EE9"/>
    <w:rsid w:val="008F13A0"/>
    <w:rsid w:val="008F1D1B"/>
    <w:rsid w:val="008F27EA"/>
    <w:rsid w:val="008F2A96"/>
    <w:rsid w:val="008F39EB"/>
    <w:rsid w:val="008F3CA6"/>
    <w:rsid w:val="008F3CD1"/>
    <w:rsid w:val="008F6C25"/>
    <w:rsid w:val="008F6FA2"/>
    <w:rsid w:val="008F740F"/>
    <w:rsid w:val="009005E6"/>
    <w:rsid w:val="00900ACF"/>
    <w:rsid w:val="009016CF"/>
    <w:rsid w:val="00901C57"/>
    <w:rsid w:val="00902E0D"/>
    <w:rsid w:val="00903A9F"/>
    <w:rsid w:val="00903E6C"/>
    <w:rsid w:val="0090415D"/>
    <w:rsid w:val="009116A1"/>
    <w:rsid w:val="00911C30"/>
    <w:rsid w:val="00913A12"/>
    <w:rsid w:val="00913FC8"/>
    <w:rsid w:val="009142E4"/>
    <w:rsid w:val="00916C91"/>
    <w:rsid w:val="00920330"/>
    <w:rsid w:val="00922821"/>
    <w:rsid w:val="00923380"/>
    <w:rsid w:val="0092414A"/>
    <w:rsid w:val="00924E20"/>
    <w:rsid w:val="009253AA"/>
    <w:rsid w:val="00925B1C"/>
    <w:rsid w:val="00925BBA"/>
    <w:rsid w:val="009264E3"/>
    <w:rsid w:val="00927090"/>
    <w:rsid w:val="00927162"/>
    <w:rsid w:val="00930553"/>
    <w:rsid w:val="00930ACD"/>
    <w:rsid w:val="00932ADC"/>
    <w:rsid w:val="00933A12"/>
    <w:rsid w:val="00934806"/>
    <w:rsid w:val="00934D44"/>
    <w:rsid w:val="009361AC"/>
    <w:rsid w:val="00936384"/>
    <w:rsid w:val="0093706E"/>
    <w:rsid w:val="009418FD"/>
    <w:rsid w:val="009429E9"/>
    <w:rsid w:val="009443D9"/>
    <w:rsid w:val="00944BFB"/>
    <w:rsid w:val="009453C3"/>
    <w:rsid w:val="00947E63"/>
    <w:rsid w:val="00950081"/>
    <w:rsid w:val="0095096F"/>
    <w:rsid w:val="0095131C"/>
    <w:rsid w:val="009531DF"/>
    <w:rsid w:val="00953B86"/>
    <w:rsid w:val="00954381"/>
    <w:rsid w:val="009546DC"/>
    <w:rsid w:val="00955D15"/>
    <w:rsid w:val="0095612A"/>
    <w:rsid w:val="00956FCD"/>
    <w:rsid w:val="0095751B"/>
    <w:rsid w:val="0096143F"/>
    <w:rsid w:val="00961840"/>
    <w:rsid w:val="00963019"/>
    <w:rsid w:val="00963647"/>
    <w:rsid w:val="00963864"/>
    <w:rsid w:val="00964066"/>
    <w:rsid w:val="00964151"/>
    <w:rsid w:val="009651DD"/>
    <w:rsid w:val="00967AFD"/>
    <w:rsid w:val="009701B1"/>
    <w:rsid w:val="00970326"/>
    <w:rsid w:val="0097198D"/>
    <w:rsid w:val="00972325"/>
    <w:rsid w:val="009728A3"/>
    <w:rsid w:val="00973778"/>
    <w:rsid w:val="00973D21"/>
    <w:rsid w:val="00974091"/>
    <w:rsid w:val="0097424E"/>
    <w:rsid w:val="009746F0"/>
    <w:rsid w:val="00975EB0"/>
    <w:rsid w:val="009765FD"/>
    <w:rsid w:val="00976895"/>
    <w:rsid w:val="00976C91"/>
    <w:rsid w:val="009773A2"/>
    <w:rsid w:val="00981C9E"/>
    <w:rsid w:val="00981E83"/>
    <w:rsid w:val="00982B8C"/>
    <w:rsid w:val="00983719"/>
    <w:rsid w:val="00984748"/>
    <w:rsid w:val="009848E8"/>
    <w:rsid w:val="0098513D"/>
    <w:rsid w:val="00986831"/>
    <w:rsid w:val="00993D24"/>
    <w:rsid w:val="0099436D"/>
    <w:rsid w:val="009965C3"/>
    <w:rsid w:val="009966FF"/>
    <w:rsid w:val="00996766"/>
    <w:rsid w:val="00996BDF"/>
    <w:rsid w:val="00996EDF"/>
    <w:rsid w:val="00997034"/>
    <w:rsid w:val="0099715F"/>
    <w:rsid w:val="009971A9"/>
    <w:rsid w:val="009A0302"/>
    <w:rsid w:val="009A0BD9"/>
    <w:rsid w:val="009A0FDB"/>
    <w:rsid w:val="009A312E"/>
    <w:rsid w:val="009A37D5"/>
    <w:rsid w:val="009A5F39"/>
    <w:rsid w:val="009A65E1"/>
    <w:rsid w:val="009A7346"/>
    <w:rsid w:val="009A76F5"/>
    <w:rsid w:val="009A7B8C"/>
    <w:rsid w:val="009A7EC2"/>
    <w:rsid w:val="009B0A60"/>
    <w:rsid w:val="009B20AD"/>
    <w:rsid w:val="009B25B2"/>
    <w:rsid w:val="009B2C67"/>
    <w:rsid w:val="009B392F"/>
    <w:rsid w:val="009B56CF"/>
    <w:rsid w:val="009B60AA"/>
    <w:rsid w:val="009C1005"/>
    <w:rsid w:val="009C12E7"/>
    <w:rsid w:val="009C137D"/>
    <w:rsid w:val="009C166E"/>
    <w:rsid w:val="009C17F8"/>
    <w:rsid w:val="009C2421"/>
    <w:rsid w:val="009C3150"/>
    <w:rsid w:val="009C38EB"/>
    <w:rsid w:val="009C43CC"/>
    <w:rsid w:val="009C634A"/>
    <w:rsid w:val="009D05DE"/>
    <w:rsid w:val="009D063C"/>
    <w:rsid w:val="009D0A91"/>
    <w:rsid w:val="009D1380"/>
    <w:rsid w:val="009D20AA"/>
    <w:rsid w:val="009D22FC"/>
    <w:rsid w:val="009D3904"/>
    <w:rsid w:val="009D3D77"/>
    <w:rsid w:val="009D4319"/>
    <w:rsid w:val="009D558E"/>
    <w:rsid w:val="009D56EE"/>
    <w:rsid w:val="009D57E5"/>
    <w:rsid w:val="009D6B1A"/>
    <w:rsid w:val="009D6C80"/>
    <w:rsid w:val="009D6E51"/>
    <w:rsid w:val="009E0CDF"/>
    <w:rsid w:val="009E157B"/>
    <w:rsid w:val="009E2846"/>
    <w:rsid w:val="009E2EF5"/>
    <w:rsid w:val="009E4075"/>
    <w:rsid w:val="009E435E"/>
    <w:rsid w:val="009E4BA9"/>
    <w:rsid w:val="009E7B45"/>
    <w:rsid w:val="009F061A"/>
    <w:rsid w:val="009F0EF8"/>
    <w:rsid w:val="009F27B8"/>
    <w:rsid w:val="009F5159"/>
    <w:rsid w:val="009F55FD"/>
    <w:rsid w:val="009F5B59"/>
    <w:rsid w:val="009F6E5A"/>
    <w:rsid w:val="009F7F80"/>
    <w:rsid w:val="00A00208"/>
    <w:rsid w:val="00A00BA4"/>
    <w:rsid w:val="00A019B1"/>
    <w:rsid w:val="00A0389E"/>
    <w:rsid w:val="00A04A82"/>
    <w:rsid w:val="00A04B31"/>
    <w:rsid w:val="00A05C7B"/>
    <w:rsid w:val="00A05FB5"/>
    <w:rsid w:val="00A06520"/>
    <w:rsid w:val="00A0780F"/>
    <w:rsid w:val="00A11124"/>
    <w:rsid w:val="00A11572"/>
    <w:rsid w:val="00A11A8D"/>
    <w:rsid w:val="00A127AF"/>
    <w:rsid w:val="00A13097"/>
    <w:rsid w:val="00A15D01"/>
    <w:rsid w:val="00A21C61"/>
    <w:rsid w:val="00A22C01"/>
    <w:rsid w:val="00A24101"/>
    <w:rsid w:val="00A24FAC"/>
    <w:rsid w:val="00A253E5"/>
    <w:rsid w:val="00A2668A"/>
    <w:rsid w:val="00A26E21"/>
    <w:rsid w:val="00A27C2E"/>
    <w:rsid w:val="00A3234A"/>
    <w:rsid w:val="00A36991"/>
    <w:rsid w:val="00A36A93"/>
    <w:rsid w:val="00A40092"/>
    <w:rsid w:val="00A40790"/>
    <w:rsid w:val="00A40F41"/>
    <w:rsid w:val="00A4114C"/>
    <w:rsid w:val="00A42818"/>
    <w:rsid w:val="00A4319D"/>
    <w:rsid w:val="00A43BFF"/>
    <w:rsid w:val="00A464E4"/>
    <w:rsid w:val="00A476AE"/>
    <w:rsid w:val="00A47CB9"/>
    <w:rsid w:val="00A500DF"/>
    <w:rsid w:val="00A5089E"/>
    <w:rsid w:val="00A51297"/>
    <w:rsid w:val="00A5140C"/>
    <w:rsid w:val="00A517CF"/>
    <w:rsid w:val="00A51C9A"/>
    <w:rsid w:val="00A52521"/>
    <w:rsid w:val="00A52995"/>
    <w:rsid w:val="00A5319F"/>
    <w:rsid w:val="00A53D3B"/>
    <w:rsid w:val="00A55454"/>
    <w:rsid w:val="00A55525"/>
    <w:rsid w:val="00A5604B"/>
    <w:rsid w:val="00A570D1"/>
    <w:rsid w:val="00A6011D"/>
    <w:rsid w:val="00A60F4F"/>
    <w:rsid w:val="00A62896"/>
    <w:rsid w:val="00A635E3"/>
    <w:rsid w:val="00A63852"/>
    <w:rsid w:val="00A63DC2"/>
    <w:rsid w:val="00A64826"/>
    <w:rsid w:val="00A64E41"/>
    <w:rsid w:val="00A6585F"/>
    <w:rsid w:val="00A66710"/>
    <w:rsid w:val="00A669AC"/>
    <w:rsid w:val="00A6721A"/>
    <w:rsid w:val="00A6732C"/>
    <w:rsid w:val="00A673BC"/>
    <w:rsid w:val="00A71959"/>
    <w:rsid w:val="00A72452"/>
    <w:rsid w:val="00A74954"/>
    <w:rsid w:val="00A74EE7"/>
    <w:rsid w:val="00A76319"/>
    <w:rsid w:val="00A76387"/>
    <w:rsid w:val="00A76646"/>
    <w:rsid w:val="00A7690B"/>
    <w:rsid w:val="00A76B0F"/>
    <w:rsid w:val="00A8007F"/>
    <w:rsid w:val="00A81EF8"/>
    <w:rsid w:val="00A8252E"/>
    <w:rsid w:val="00A831A0"/>
    <w:rsid w:val="00A836F0"/>
    <w:rsid w:val="00A83871"/>
    <w:rsid w:val="00A83CA7"/>
    <w:rsid w:val="00A84644"/>
    <w:rsid w:val="00A84D23"/>
    <w:rsid w:val="00A85172"/>
    <w:rsid w:val="00A85940"/>
    <w:rsid w:val="00A8605B"/>
    <w:rsid w:val="00A86199"/>
    <w:rsid w:val="00A874A9"/>
    <w:rsid w:val="00A9174B"/>
    <w:rsid w:val="00A919E1"/>
    <w:rsid w:val="00A93CC6"/>
    <w:rsid w:val="00A96821"/>
    <w:rsid w:val="00A97805"/>
    <w:rsid w:val="00A97C49"/>
    <w:rsid w:val="00AA0B85"/>
    <w:rsid w:val="00AA10F1"/>
    <w:rsid w:val="00AA190E"/>
    <w:rsid w:val="00AA279E"/>
    <w:rsid w:val="00AA2CAB"/>
    <w:rsid w:val="00AA2F4F"/>
    <w:rsid w:val="00AA42D4"/>
    <w:rsid w:val="00AA4EE4"/>
    <w:rsid w:val="00AA4F7F"/>
    <w:rsid w:val="00AA58FD"/>
    <w:rsid w:val="00AA5989"/>
    <w:rsid w:val="00AA6D95"/>
    <w:rsid w:val="00AA7893"/>
    <w:rsid w:val="00AA78AB"/>
    <w:rsid w:val="00AB0044"/>
    <w:rsid w:val="00AB0A46"/>
    <w:rsid w:val="00AB13F3"/>
    <w:rsid w:val="00AB2573"/>
    <w:rsid w:val="00AB34A5"/>
    <w:rsid w:val="00AB365E"/>
    <w:rsid w:val="00AB3AB8"/>
    <w:rsid w:val="00AB53B3"/>
    <w:rsid w:val="00AB6309"/>
    <w:rsid w:val="00AB6A39"/>
    <w:rsid w:val="00AB78E7"/>
    <w:rsid w:val="00AB7901"/>
    <w:rsid w:val="00AB7EE1"/>
    <w:rsid w:val="00AC0074"/>
    <w:rsid w:val="00AC0423"/>
    <w:rsid w:val="00AC0702"/>
    <w:rsid w:val="00AC39F8"/>
    <w:rsid w:val="00AC3B3B"/>
    <w:rsid w:val="00AC51D9"/>
    <w:rsid w:val="00AC552A"/>
    <w:rsid w:val="00AC6727"/>
    <w:rsid w:val="00AC774F"/>
    <w:rsid w:val="00AD0D04"/>
    <w:rsid w:val="00AD5394"/>
    <w:rsid w:val="00AD5BF2"/>
    <w:rsid w:val="00AD6371"/>
    <w:rsid w:val="00AE03F9"/>
    <w:rsid w:val="00AE17D6"/>
    <w:rsid w:val="00AE358F"/>
    <w:rsid w:val="00AE3DC2"/>
    <w:rsid w:val="00AE4551"/>
    <w:rsid w:val="00AE4B9F"/>
    <w:rsid w:val="00AE4ED6"/>
    <w:rsid w:val="00AE541E"/>
    <w:rsid w:val="00AE56F2"/>
    <w:rsid w:val="00AE6611"/>
    <w:rsid w:val="00AE6663"/>
    <w:rsid w:val="00AE6A93"/>
    <w:rsid w:val="00AE7A99"/>
    <w:rsid w:val="00AF135E"/>
    <w:rsid w:val="00AF559B"/>
    <w:rsid w:val="00AF5E65"/>
    <w:rsid w:val="00B005F3"/>
    <w:rsid w:val="00B007EF"/>
    <w:rsid w:val="00B01B77"/>
    <w:rsid w:val="00B01C0E"/>
    <w:rsid w:val="00B02B41"/>
    <w:rsid w:val="00B0371D"/>
    <w:rsid w:val="00B042BA"/>
    <w:rsid w:val="00B04F31"/>
    <w:rsid w:val="00B05F89"/>
    <w:rsid w:val="00B07661"/>
    <w:rsid w:val="00B10446"/>
    <w:rsid w:val="00B12806"/>
    <w:rsid w:val="00B12F98"/>
    <w:rsid w:val="00B15B90"/>
    <w:rsid w:val="00B17B89"/>
    <w:rsid w:val="00B20065"/>
    <w:rsid w:val="00B201B1"/>
    <w:rsid w:val="00B2418D"/>
    <w:rsid w:val="00B245B3"/>
    <w:rsid w:val="00B24A04"/>
    <w:rsid w:val="00B250FF"/>
    <w:rsid w:val="00B310BA"/>
    <w:rsid w:val="00B3290A"/>
    <w:rsid w:val="00B32C01"/>
    <w:rsid w:val="00B332D6"/>
    <w:rsid w:val="00B33C25"/>
    <w:rsid w:val="00B34E4A"/>
    <w:rsid w:val="00B36347"/>
    <w:rsid w:val="00B37721"/>
    <w:rsid w:val="00B37D3E"/>
    <w:rsid w:val="00B40D84"/>
    <w:rsid w:val="00B41E45"/>
    <w:rsid w:val="00B43442"/>
    <w:rsid w:val="00B4566C"/>
    <w:rsid w:val="00B45A32"/>
    <w:rsid w:val="00B462D0"/>
    <w:rsid w:val="00B4773C"/>
    <w:rsid w:val="00B50039"/>
    <w:rsid w:val="00B511D9"/>
    <w:rsid w:val="00B516FF"/>
    <w:rsid w:val="00B517C4"/>
    <w:rsid w:val="00B51D21"/>
    <w:rsid w:val="00B5282A"/>
    <w:rsid w:val="00B528E4"/>
    <w:rsid w:val="00B52CA0"/>
    <w:rsid w:val="00B52E12"/>
    <w:rsid w:val="00B53473"/>
    <w:rsid w:val="00B538F4"/>
    <w:rsid w:val="00B544FD"/>
    <w:rsid w:val="00B6012B"/>
    <w:rsid w:val="00B60142"/>
    <w:rsid w:val="00B606F4"/>
    <w:rsid w:val="00B620F6"/>
    <w:rsid w:val="00B62447"/>
    <w:rsid w:val="00B62A4D"/>
    <w:rsid w:val="00B647C2"/>
    <w:rsid w:val="00B666F6"/>
    <w:rsid w:val="00B66C3B"/>
    <w:rsid w:val="00B6704F"/>
    <w:rsid w:val="00B70C7C"/>
    <w:rsid w:val="00B71167"/>
    <w:rsid w:val="00B721B4"/>
    <w:rsid w:val="00B724E8"/>
    <w:rsid w:val="00B77AEF"/>
    <w:rsid w:val="00B81EF7"/>
    <w:rsid w:val="00B83B16"/>
    <w:rsid w:val="00B84655"/>
    <w:rsid w:val="00B855F0"/>
    <w:rsid w:val="00B85900"/>
    <w:rsid w:val="00B861FF"/>
    <w:rsid w:val="00B86983"/>
    <w:rsid w:val="00B869B7"/>
    <w:rsid w:val="00B873BF"/>
    <w:rsid w:val="00B911E3"/>
    <w:rsid w:val="00B91703"/>
    <w:rsid w:val="00B923A0"/>
    <w:rsid w:val="00B923AC"/>
    <w:rsid w:val="00B9300F"/>
    <w:rsid w:val="00B952E6"/>
    <w:rsid w:val="00B95B1D"/>
    <w:rsid w:val="00B9665F"/>
    <w:rsid w:val="00B97146"/>
    <w:rsid w:val="00B975EA"/>
    <w:rsid w:val="00BA0398"/>
    <w:rsid w:val="00BA0421"/>
    <w:rsid w:val="00BA08B4"/>
    <w:rsid w:val="00BA1255"/>
    <w:rsid w:val="00BA268E"/>
    <w:rsid w:val="00BA27C8"/>
    <w:rsid w:val="00BA360A"/>
    <w:rsid w:val="00BA485B"/>
    <w:rsid w:val="00BA5216"/>
    <w:rsid w:val="00BA5D6E"/>
    <w:rsid w:val="00BA7CCC"/>
    <w:rsid w:val="00BB0F03"/>
    <w:rsid w:val="00BB166E"/>
    <w:rsid w:val="00BB1FF3"/>
    <w:rsid w:val="00BB3115"/>
    <w:rsid w:val="00BB39B4"/>
    <w:rsid w:val="00BB4184"/>
    <w:rsid w:val="00BB4AC3"/>
    <w:rsid w:val="00BB5313"/>
    <w:rsid w:val="00BB5A48"/>
    <w:rsid w:val="00BB5AF1"/>
    <w:rsid w:val="00BB6C62"/>
    <w:rsid w:val="00BB73F0"/>
    <w:rsid w:val="00BC014C"/>
    <w:rsid w:val="00BC14BD"/>
    <w:rsid w:val="00BC1EF9"/>
    <w:rsid w:val="00BC330F"/>
    <w:rsid w:val="00BC3B10"/>
    <w:rsid w:val="00BC4898"/>
    <w:rsid w:val="00BC6ACF"/>
    <w:rsid w:val="00BC6DAB"/>
    <w:rsid w:val="00BC7540"/>
    <w:rsid w:val="00BD1BC2"/>
    <w:rsid w:val="00BD3367"/>
    <w:rsid w:val="00BD34DB"/>
    <w:rsid w:val="00BD3506"/>
    <w:rsid w:val="00BD389C"/>
    <w:rsid w:val="00BD5046"/>
    <w:rsid w:val="00BD50B0"/>
    <w:rsid w:val="00BD5C2E"/>
    <w:rsid w:val="00BE0F69"/>
    <w:rsid w:val="00BE1981"/>
    <w:rsid w:val="00BE3666"/>
    <w:rsid w:val="00BE37CC"/>
    <w:rsid w:val="00BE39CA"/>
    <w:rsid w:val="00BE4579"/>
    <w:rsid w:val="00BE5ABE"/>
    <w:rsid w:val="00BE62C2"/>
    <w:rsid w:val="00BE7F9A"/>
    <w:rsid w:val="00BF05FA"/>
    <w:rsid w:val="00BF18BD"/>
    <w:rsid w:val="00BF25E2"/>
    <w:rsid w:val="00BF302E"/>
    <w:rsid w:val="00BF31E6"/>
    <w:rsid w:val="00BF39A4"/>
    <w:rsid w:val="00BF5F8B"/>
    <w:rsid w:val="00BF62D8"/>
    <w:rsid w:val="00BF68E2"/>
    <w:rsid w:val="00BF7F05"/>
    <w:rsid w:val="00C00121"/>
    <w:rsid w:val="00C01BCA"/>
    <w:rsid w:val="00C02C7B"/>
    <w:rsid w:val="00C02E1F"/>
    <w:rsid w:val="00C02FCB"/>
    <w:rsid w:val="00C03188"/>
    <w:rsid w:val="00C034AF"/>
    <w:rsid w:val="00C058C8"/>
    <w:rsid w:val="00C070F2"/>
    <w:rsid w:val="00C072D1"/>
    <w:rsid w:val="00C10F80"/>
    <w:rsid w:val="00C120E0"/>
    <w:rsid w:val="00C12406"/>
    <w:rsid w:val="00C12B87"/>
    <w:rsid w:val="00C12F9E"/>
    <w:rsid w:val="00C130B9"/>
    <w:rsid w:val="00C13661"/>
    <w:rsid w:val="00C14B20"/>
    <w:rsid w:val="00C15F4C"/>
    <w:rsid w:val="00C1667B"/>
    <w:rsid w:val="00C170B9"/>
    <w:rsid w:val="00C17C14"/>
    <w:rsid w:val="00C21AAE"/>
    <w:rsid w:val="00C21AD6"/>
    <w:rsid w:val="00C221BE"/>
    <w:rsid w:val="00C23C5A"/>
    <w:rsid w:val="00C251A4"/>
    <w:rsid w:val="00C25FC1"/>
    <w:rsid w:val="00C262B3"/>
    <w:rsid w:val="00C27723"/>
    <w:rsid w:val="00C30267"/>
    <w:rsid w:val="00C31832"/>
    <w:rsid w:val="00C31BE4"/>
    <w:rsid w:val="00C33D9A"/>
    <w:rsid w:val="00C347A8"/>
    <w:rsid w:val="00C34982"/>
    <w:rsid w:val="00C35308"/>
    <w:rsid w:val="00C35828"/>
    <w:rsid w:val="00C36A36"/>
    <w:rsid w:val="00C37107"/>
    <w:rsid w:val="00C3713F"/>
    <w:rsid w:val="00C3761D"/>
    <w:rsid w:val="00C408F8"/>
    <w:rsid w:val="00C4110F"/>
    <w:rsid w:val="00C41405"/>
    <w:rsid w:val="00C41790"/>
    <w:rsid w:val="00C41E35"/>
    <w:rsid w:val="00C429F3"/>
    <w:rsid w:val="00C43BF8"/>
    <w:rsid w:val="00C44145"/>
    <w:rsid w:val="00C44C6D"/>
    <w:rsid w:val="00C45166"/>
    <w:rsid w:val="00C46309"/>
    <w:rsid w:val="00C47253"/>
    <w:rsid w:val="00C47412"/>
    <w:rsid w:val="00C4767E"/>
    <w:rsid w:val="00C504DC"/>
    <w:rsid w:val="00C5098B"/>
    <w:rsid w:val="00C53D08"/>
    <w:rsid w:val="00C553CE"/>
    <w:rsid w:val="00C56FC2"/>
    <w:rsid w:val="00C57E96"/>
    <w:rsid w:val="00C61992"/>
    <w:rsid w:val="00C61DA2"/>
    <w:rsid w:val="00C62488"/>
    <w:rsid w:val="00C6325D"/>
    <w:rsid w:val="00C649E0"/>
    <w:rsid w:val="00C64A58"/>
    <w:rsid w:val="00C6582F"/>
    <w:rsid w:val="00C66894"/>
    <w:rsid w:val="00C67A6D"/>
    <w:rsid w:val="00C67B0B"/>
    <w:rsid w:val="00C70F26"/>
    <w:rsid w:val="00C71921"/>
    <w:rsid w:val="00C71B6A"/>
    <w:rsid w:val="00C7491C"/>
    <w:rsid w:val="00C76757"/>
    <w:rsid w:val="00C771B0"/>
    <w:rsid w:val="00C7765D"/>
    <w:rsid w:val="00C77BC2"/>
    <w:rsid w:val="00C77F9E"/>
    <w:rsid w:val="00C80118"/>
    <w:rsid w:val="00C805EF"/>
    <w:rsid w:val="00C80B9D"/>
    <w:rsid w:val="00C810B5"/>
    <w:rsid w:val="00C8149E"/>
    <w:rsid w:val="00C8153D"/>
    <w:rsid w:val="00C8212A"/>
    <w:rsid w:val="00C82A58"/>
    <w:rsid w:val="00C82EEF"/>
    <w:rsid w:val="00C83B1F"/>
    <w:rsid w:val="00C85A4F"/>
    <w:rsid w:val="00C86CA0"/>
    <w:rsid w:val="00C87AB0"/>
    <w:rsid w:val="00C918D7"/>
    <w:rsid w:val="00C91D31"/>
    <w:rsid w:val="00C930B2"/>
    <w:rsid w:val="00C9415C"/>
    <w:rsid w:val="00C952A8"/>
    <w:rsid w:val="00C9608F"/>
    <w:rsid w:val="00C9638D"/>
    <w:rsid w:val="00C96409"/>
    <w:rsid w:val="00C96CDA"/>
    <w:rsid w:val="00C97CE3"/>
    <w:rsid w:val="00CA27A3"/>
    <w:rsid w:val="00CA5160"/>
    <w:rsid w:val="00CA6F9D"/>
    <w:rsid w:val="00CA72F3"/>
    <w:rsid w:val="00CB1404"/>
    <w:rsid w:val="00CB1742"/>
    <w:rsid w:val="00CB2461"/>
    <w:rsid w:val="00CB2912"/>
    <w:rsid w:val="00CB383A"/>
    <w:rsid w:val="00CB4BCC"/>
    <w:rsid w:val="00CB6772"/>
    <w:rsid w:val="00CB6A2E"/>
    <w:rsid w:val="00CB7F75"/>
    <w:rsid w:val="00CC00D7"/>
    <w:rsid w:val="00CC19E0"/>
    <w:rsid w:val="00CC1F01"/>
    <w:rsid w:val="00CC3544"/>
    <w:rsid w:val="00CC40AF"/>
    <w:rsid w:val="00CC540C"/>
    <w:rsid w:val="00CC5AD4"/>
    <w:rsid w:val="00CC5D20"/>
    <w:rsid w:val="00CC76D7"/>
    <w:rsid w:val="00CC7C11"/>
    <w:rsid w:val="00CD04CD"/>
    <w:rsid w:val="00CD081E"/>
    <w:rsid w:val="00CD0FE1"/>
    <w:rsid w:val="00CD1FA2"/>
    <w:rsid w:val="00CD23CA"/>
    <w:rsid w:val="00CD33FB"/>
    <w:rsid w:val="00CD4299"/>
    <w:rsid w:val="00CD4699"/>
    <w:rsid w:val="00CD492A"/>
    <w:rsid w:val="00CD51D5"/>
    <w:rsid w:val="00CD51D9"/>
    <w:rsid w:val="00CE0CC4"/>
    <w:rsid w:val="00CE2239"/>
    <w:rsid w:val="00CE307C"/>
    <w:rsid w:val="00CE3DFA"/>
    <w:rsid w:val="00CE4DAE"/>
    <w:rsid w:val="00CE6EA1"/>
    <w:rsid w:val="00CE6FA1"/>
    <w:rsid w:val="00CF1542"/>
    <w:rsid w:val="00CF1953"/>
    <w:rsid w:val="00CF1E56"/>
    <w:rsid w:val="00CF2697"/>
    <w:rsid w:val="00CF47CC"/>
    <w:rsid w:val="00CF4D23"/>
    <w:rsid w:val="00CF77AE"/>
    <w:rsid w:val="00D00514"/>
    <w:rsid w:val="00D00DB2"/>
    <w:rsid w:val="00D012FC"/>
    <w:rsid w:val="00D02191"/>
    <w:rsid w:val="00D0246D"/>
    <w:rsid w:val="00D02D43"/>
    <w:rsid w:val="00D02E41"/>
    <w:rsid w:val="00D030E4"/>
    <w:rsid w:val="00D03808"/>
    <w:rsid w:val="00D05418"/>
    <w:rsid w:val="00D06C2B"/>
    <w:rsid w:val="00D06C30"/>
    <w:rsid w:val="00D1089A"/>
    <w:rsid w:val="00D1314F"/>
    <w:rsid w:val="00D1514D"/>
    <w:rsid w:val="00D15E59"/>
    <w:rsid w:val="00D167D5"/>
    <w:rsid w:val="00D16B71"/>
    <w:rsid w:val="00D16B8B"/>
    <w:rsid w:val="00D16EDC"/>
    <w:rsid w:val="00D174D8"/>
    <w:rsid w:val="00D1783E"/>
    <w:rsid w:val="00D21121"/>
    <w:rsid w:val="00D22821"/>
    <w:rsid w:val="00D22BF5"/>
    <w:rsid w:val="00D24D9C"/>
    <w:rsid w:val="00D259B1"/>
    <w:rsid w:val="00D26430"/>
    <w:rsid w:val="00D2668C"/>
    <w:rsid w:val="00D27E78"/>
    <w:rsid w:val="00D30106"/>
    <w:rsid w:val="00D32398"/>
    <w:rsid w:val="00D34B85"/>
    <w:rsid w:val="00D34E4F"/>
    <w:rsid w:val="00D362C7"/>
    <w:rsid w:val="00D36B21"/>
    <w:rsid w:val="00D3789A"/>
    <w:rsid w:val="00D40830"/>
    <w:rsid w:val="00D41B0A"/>
    <w:rsid w:val="00D423CA"/>
    <w:rsid w:val="00D4288C"/>
    <w:rsid w:val="00D42F0E"/>
    <w:rsid w:val="00D42F5D"/>
    <w:rsid w:val="00D43C86"/>
    <w:rsid w:val="00D43CA9"/>
    <w:rsid w:val="00D43F88"/>
    <w:rsid w:val="00D44B05"/>
    <w:rsid w:val="00D44F50"/>
    <w:rsid w:val="00D46296"/>
    <w:rsid w:val="00D46E86"/>
    <w:rsid w:val="00D510F3"/>
    <w:rsid w:val="00D51BDC"/>
    <w:rsid w:val="00D5257A"/>
    <w:rsid w:val="00D52CCA"/>
    <w:rsid w:val="00D52ECF"/>
    <w:rsid w:val="00D534AA"/>
    <w:rsid w:val="00D55A4F"/>
    <w:rsid w:val="00D563F2"/>
    <w:rsid w:val="00D60177"/>
    <w:rsid w:val="00D62BD9"/>
    <w:rsid w:val="00D63802"/>
    <w:rsid w:val="00D63A38"/>
    <w:rsid w:val="00D65FA6"/>
    <w:rsid w:val="00D662D6"/>
    <w:rsid w:val="00D66E5E"/>
    <w:rsid w:val="00D67262"/>
    <w:rsid w:val="00D67926"/>
    <w:rsid w:val="00D72E30"/>
    <w:rsid w:val="00D77FB7"/>
    <w:rsid w:val="00D8098E"/>
    <w:rsid w:val="00D81139"/>
    <w:rsid w:val="00D8155E"/>
    <w:rsid w:val="00D83B05"/>
    <w:rsid w:val="00D8504F"/>
    <w:rsid w:val="00D85525"/>
    <w:rsid w:val="00D85CA5"/>
    <w:rsid w:val="00D877A5"/>
    <w:rsid w:val="00D91037"/>
    <w:rsid w:val="00D92252"/>
    <w:rsid w:val="00D928DD"/>
    <w:rsid w:val="00D93CCE"/>
    <w:rsid w:val="00D941AF"/>
    <w:rsid w:val="00D95C44"/>
    <w:rsid w:val="00DA0D0C"/>
    <w:rsid w:val="00DA1AFC"/>
    <w:rsid w:val="00DA2BE8"/>
    <w:rsid w:val="00DA2D77"/>
    <w:rsid w:val="00DA2EB6"/>
    <w:rsid w:val="00DA33A2"/>
    <w:rsid w:val="00DA369B"/>
    <w:rsid w:val="00DA4966"/>
    <w:rsid w:val="00DA4EB0"/>
    <w:rsid w:val="00DA5FED"/>
    <w:rsid w:val="00DA6058"/>
    <w:rsid w:val="00DA78FE"/>
    <w:rsid w:val="00DA7CE8"/>
    <w:rsid w:val="00DB10BF"/>
    <w:rsid w:val="00DB2577"/>
    <w:rsid w:val="00DB30EE"/>
    <w:rsid w:val="00DB379C"/>
    <w:rsid w:val="00DB3ED7"/>
    <w:rsid w:val="00DB40F5"/>
    <w:rsid w:val="00DB42B9"/>
    <w:rsid w:val="00DB491A"/>
    <w:rsid w:val="00DB581B"/>
    <w:rsid w:val="00DB58F5"/>
    <w:rsid w:val="00DB6A22"/>
    <w:rsid w:val="00DB6A94"/>
    <w:rsid w:val="00DB6CC1"/>
    <w:rsid w:val="00DB6E04"/>
    <w:rsid w:val="00DB74F1"/>
    <w:rsid w:val="00DB7B4B"/>
    <w:rsid w:val="00DC05D1"/>
    <w:rsid w:val="00DC0990"/>
    <w:rsid w:val="00DC0D89"/>
    <w:rsid w:val="00DC0ED8"/>
    <w:rsid w:val="00DC2B12"/>
    <w:rsid w:val="00DC4475"/>
    <w:rsid w:val="00DC513F"/>
    <w:rsid w:val="00DC74FE"/>
    <w:rsid w:val="00DD1349"/>
    <w:rsid w:val="00DD16F7"/>
    <w:rsid w:val="00DD17E9"/>
    <w:rsid w:val="00DD423C"/>
    <w:rsid w:val="00DD46AE"/>
    <w:rsid w:val="00DD5243"/>
    <w:rsid w:val="00DD6451"/>
    <w:rsid w:val="00DE17C9"/>
    <w:rsid w:val="00DE1ADA"/>
    <w:rsid w:val="00DE32B6"/>
    <w:rsid w:val="00DE3706"/>
    <w:rsid w:val="00DE4EA6"/>
    <w:rsid w:val="00DE5A0B"/>
    <w:rsid w:val="00DE5F53"/>
    <w:rsid w:val="00DE60F1"/>
    <w:rsid w:val="00DE68A1"/>
    <w:rsid w:val="00DF09D3"/>
    <w:rsid w:val="00DF1CAD"/>
    <w:rsid w:val="00DF2D7F"/>
    <w:rsid w:val="00DF35DE"/>
    <w:rsid w:val="00DF3C40"/>
    <w:rsid w:val="00DF42EA"/>
    <w:rsid w:val="00DF4CD0"/>
    <w:rsid w:val="00DF796D"/>
    <w:rsid w:val="00DF7F9A"/>
    <w:rsid w:val="00E02794"/>
    <w:rsid w:val="00E02F5F"/>
    <w:rsid w:val="00E04E4F"/>
    <w:rsid w:val="00E056F6"/>
    <w:rsid w:val="00E05D2A"/>
    <w:rsid w:val="00E06664"/>
    <w:rsid w:val="00E06D6E"/>
    <w:rsid w:val="00E06DE5"/>
    <w:rsid w:val="00E079B9"/>
    <w:rsid w:val="00E10B05"/>
    <w:rsid w:val="00E10F9E"/>
    <w:rsid w:val="00E13B68"/>
    <w:rsid w:val="00E13BFD"/>
    <w:rsid w:val="00E14236"/>
    <w:rsid w:val="00E14810"/>
    <w:rsid w:val="00E14CD7"/>
    <w:rsid w:val="00E16D5F"/>
    <w:rsid w:val="00E17C73"/>
    <w:rsid w:val="00E20D17"/>
    <w:rsid w:val="00E225D9"/>
    <w:rsid w:val="00E2278F"/>
    <w:rsid w:val="00E238EA"/>
    <w:rsid w:val="00E23A3E"/>
    <w:rsid w:val="00E23DEA"/>
    <w:rsid w:val="00E2427A"/>
    <w:rsid w:val="00E24EC2"/>
    <w:rsid w:val="00E25DB7"/>
    <w:rsid w:val="00E26A2E"/>
    <w:rsid w:val="00E31231"/>
    <w:rsid w:val="00E3161F"/>
    <w:rsid w:val="00E33437"/>
    <w:rsid w:val="00E33724"/>
    <w:rsid w:val="00E341E0"/>
    <w:rsid w:val="00E34589"/>
    <w:rsid w:val="00E34B0A"/>
    <w:rsid w:val="00E36C87"/>
    <w:rsid w:val="00E371A8"/>
    <w:rsid w:val="00E37FD5"/>
    <w:rsid w:val="00E40405"/>
    <w:rsid w:val="00E404CB"/>
    <w:rsid w:val="00E41FB3"/>
    <w:rsid w:val="00E42037"/>
    <w:rsid w:val="00E431C8"/>
    <w:rsid w:val="00E45423"/>
    <w:rsid w:val="00E45964"/>
    <w:rsid w:val="00E460DF"/>
    <w:rsid w:val="00E46B8E"/>
    <w:rsid w:val="00E51566"/>
    <w:rsid w:val="00E543A2"/>
    <w:rsid w:val="00E54E35"/>
    <w:rsid w:val="00E5643C"/>
    <w:rsid w:val="00E56AB8"/>
    <w:rsid w:val="00E57791"/>
    <w:rsid w:val="00E57927"/>
    <w:rsid w:val="00E57BF4"/>
    <w:rsid w:val="00E61E25"/>
    <w:rsid w:val="00E625AF"/>
    <w:rsid w:val="00E63C36"/>
    <w:rsid w:val="00E6433C"/>
    <w:rsid w:val="00E65503"/>
    <w:rsid w:val="00E66CD2"/>
    <w:rsid w:val="00E675F4"/>
    <w:rsid w:val="00E71461"/>
    <w:rsid w:val="00E721B3"/>
    <w:rsid w:val="00E7277E"/>
    <w:rsid w:val="00E727B8"/>
    <w:rsid w:val="00E73B26"/>
    <w:rsid w:val="00E74724"/>
    <w:rsid w:val="00E748F0"/>
    <w:rsid w:val="00E75237"/>
    <w:rsid w:val="00E75F17"/>
    <w:rsid w:val="00E76C83"/>
    <w:rsid w:val="00E8014A"/>
    <w:rsid w:val="00E8068B"/>
    <w:rsid w:val="00E808D2"/>
    <w:rsid w:val="00E83DB1"/>
    <w:rsid w:val="00E8416F"/>
    <w:rsid w:val="00E84E6A"/>
    <w:rsid w:val="00E85C22"/>
    <w:rsid w:val="00E868AB"/>
    <w:rsid w:val="00E875B2"/>
    <w:rsid w:val="00E904A7"/>
    <w:rsid w:val="00E9094E"/>
    <w:rsid w:val="00E9221B"/>
    <w:rsid w:val="00E92F84"/>
    <w:rsid w:val="00E93562"/>
    <w:rsid w:val="00E96882"/>
    <w:rsid w:val="00E9774F"/>
    <w:rsid w:val="00EA052F"/>
    <w:rsid w:val="00EA06FA"/>
    <w:rsid w:val="00EA07C8"/>
    <w:rsid w:val="00EA2529"/>
    <w:rsid w:val="00EA3D15"/>
    <w:rsid w:val="00EA737E"/>
    <w:rsid w:val="00EA76D0"/>
    <w:rsid w:val="00EB0EB4"/>
    <w:rsid w:val="00EB1433"/>
    <w:rsid w:val="00EB2EA8"/>
    <w:rsid w:val="00EB3272"/>
    <w:rsid w:val="00EB3399"/>
    <w:rsid w:val="00EB33B2"/>
    <w:rsid w:val="00EB5E3D"/>
    <w:rsid w:val="00EB5F29"/>
    <w:rsid w:val="00EB60D9"/>
    <w:rsid w:val="00EB627F"/>
    <w:rsid w:val="00EC0738"/>
    <w:rsid w:val="00EC078A"/>
    <w:rsid w:val="00EC22E4"/>
    <w:rsid w:val="00EC3630"/>
    <w:rsid w:val="00EC3A35"/>
    <w:rsid w:val="00EC4C15"/>
    <w:rsid w:val="00EC4FD1"/>
    <w:rsid w:val="00EC5E52"/>
    <w:rsid w:val="00ED1900"/>
    <w:rsid w:val="00ED2D1C"/>
    <w:rsid w:val="00ED2ED4"/>
    <w:rsid w:val="00ED56D2"/>
    <w:rsid w:val="00ED591E"/>
    <w:rsid w:val="00ED59FD"/>
    <w:rsid w:val="00ED5FA6"/>
    <w:rsid w:val="00ED67C4"/>
    <w:rsid w:val="00ED73CA"/>
    <w:rsid w:val="00ED758F"/>
    <w:rsid w:val="00ED7849"/>
    <w:rsid w:val="00EE04B7"/>
    <w:rsid w:val="00EE0689"/>
    <w:rsid w:val="00EE1106"/>
    <w:rsid w:val="00EE1273"/>
    <w:rsid w:val="00EE2708"/>
    <w:rsid w:val="00EE33D8"/>
    <w:rsid w:val="00EE40A9"/>
    <w:rsid w:val="00EE4FC4"/>
    <w:rsid w:val="00EE6501"/>
    <w:rsid w:val="00EE7763"/>
    <w:rsid w:val="00EE7B49"/>
    <w:rsid w:val="00EF12DC"/>
    <w:rsid w:val="00EF15C9"/>
    <w:rsid w:val="00EF24FE"/>
    <w:rsid w:val="00EF2DE9"/>
    <w:rsid w:val="00EF3922"/>
    <w:rsid w:val="00EF42EB"/>
    <w:rsid w:val="00EF4B42"/>
    <w:rsid w:val="00EF5C18"/>
    <w:rsid w:val="00EF6099"/>
    <w:rsid w:val="00EF6471"/>
    <w:rsid w:val="00EF7263"/>
    <w:rsid w:val="00F00207"/>
    <w:rsid w:val="00F00752"/>
    <w:rsid w:val="00F016D8"/>
    <w:rsid w:val="00F034F8"/>
    <w:rsid w:val="00F04CD5"/>
    <w:rsid w:val="00F0540D"/>
    <w:rsid w:val="00F05796"/>
    <w:rsid w:val="00F05835"/>
    <w:rsid w:val="00F0689F"/>
    <w:rsid w:val="00F102CE"/>
    <w:rsid w:val="00F10450"/>
    <w:rsid w:val="00F10851"/>
    <w:rsid w:val="00F121C7"/>
    <w:rsid w:val="00F129E1"/>
    <w:rsid w:val="00F149EE"/>
    <w:rsid w:val="00F1614C"/>
    <w:rsid w:val="00F1615C"/>
    <w:rsid w:val="00F17809"/>
    <w:rsid w:val="00F20322"/>
    <w:rsid w:val="00F20D7B"/>
    <w:rsid w:val="00F2171B"/>
    <w:rsid w:val="00F228EA"/>
    <w:rsid w:val="00F22B7B"/>
    <w:rsid w:val="00F23403"/>
    <w:rsid w:val="00F23479"/>
    <w:rsid w:val="00F2513E"/>
    <w:rsid w:val="00F253DD"/>
    <w:rsid w:val="00F25CF7"/>
    <w:rsid w:val="00F25EDF"/>
    <w:rsid w:val="00F2647F"/>
    <w:rsid w:val="00F27521"/>
    <w:rsid w:val="00F279ED"/>
    <w:rsid w:val="00F30499"/>
    <w:rsid w:val="00F307E9"/>
    <w:rsid w:val="00F3083D"/>
    <w:rsid w:val="00F339A8"/>
    <w:rsid w:val="00F344CC"/>
    <w:rsid w:val="00F347CD"/>
    <w:rsid w:val="00F350D7"/>
    <w:rsid w:val="00F353C4"/>
    <w:rsid w:val="00F36D40"/>
    <w:rsid w:val="00F37466"/>
    <w:rsid w:val="00F37A66"/>
    <w:rsid w:val="00F403D7"/>
    <w:rsid w:val="00F4200B"/>
    <w:rsid w:val="00F437A1"/>
    <w:rsid w:val="00F4575C"/>
    <w:rsid w:val="00F459A0"/>
    <w:rsid w:val="00F45AC2"/>
    <w:rsid w:val="00F4663D"/>
    <w:rsid w:val="00F469D7"/>
    <w:rsid w:val="00F50CD3"/>
    <w:rsid w:val="00F51975"/>
    <w:rsid w:val="00F5321D"/>
    <w:rsid w:val="00F54850"/>
    <w:rsid w:val="00F54A5D"/>
    <w:rsid w:val="00F54FCB"/>
    <w:rsid w:val="00F552FB"/>
    <w:rsid w:val="00F553D8"/>
    <w:rsid w:val="00F57216"/>
    <w:rsid w:val="00F57421"/>
    <w:rsid w:val="00F60EAF"/>
    <w:rsid w:val="00F61C12"/>
    <w:rsid w:val="00F62247"/>
    <w:rsid w:val="00F63146"/>
    <w:rsid w:val="00F65665"/>
    <w:rsid w:val="00F65AE4"/>
    <w:rsid w:val="00F6672D"/>
    <w:rsid w:val="00F67166"/>
    <w:rsid w:val="00F726EE"/>
    <w:rsid w:val="00F73A0B"/>
    <w:rsid w:val="00F73D86"/>
    <w:rsid w:val="00F75671"/>
    <w:rsid w:val="00F759B5"/>
    <w:rsid w:val="00F75FC9"/>
    <w:rsid w:val="00F765E2"/>
    <w:rsid w:val="00F767E9"/>
    <w:rsid w:val="00F7783F"/>
    <w:rsid w:val="00F77BAC"/>
    <w:rsid w:val="00F806E8"/>
    <w:rsid w:val="00F80A32"/>
    <w:rsid w:val="00F8205B"/>
    <w:rsid w:val="00F83FDE"/>
    <w:rsid w:val="00F84268"/>
    <w:rsid w:val="00F84CE4"/>
    <w:rsid w:val="00F85622"/>
    <w:rsid w:val="00F85811"/>
    <w:rsid w:val="00F8631C"/>
    <w:rsid w:val="00F86758"/>
    <w:rsid w:val="00F86DCF"/>
    <w:rsid w:val="00F87CD3"/>
    <w:rsid w:val="00F90561"/>
    <w:rsid w:val="00F91096"/>
    <w:rsid w:val="00F91E83"/>
    <w:rsid w:val="00F91FD9"/>
    <w:rsid w:val="00F92B21"/>
    <w:rsid w:val="00F92E35"/>
    <w:rsid w:val="00F936F2"/>
    <w:rsid w:val="00F945BD"/>
    <w:rsid w:val="00F94790"/>
    <w:rsid w:val="00F9604A"/>
    <w:rsid w:val="00F96676"/>
    <w:rsid w:val="00F970D6"/>
    <w:rsid w:val="00F97BCF"/>
    <w:rsid w:val="00FA1F6D"/>
    <w:rsid w:val="00FA338B"/>
    <w:rsid w:val="00FA6994"/>
    <w:rsid w:val="00FA6F31"/>
    <w:rsid w:val="00FA766A"/>
    <w:rsid w:val="00FB0A9A"/>
    <w:rsid w:val="00FB1248"/>
    <w:rsid w:val="00FB21A4"/>
    <w:rsid w:val="00FB21E1"/>
    <w:rsid w:val="00FB293B"/>
    <w:rsid w:val="00FB2F7F"/>
    <w:rsid w:val="00FB49E9"/>
    <w:rsid w:val="00FB4FC8"/>
    <w:rsid w:val="00FB7419"/>
    <w:rsid w:val="00FB7688"/>
    <w:rsid w:val="00FC151C"/>
    <w:rsid w:val="00FC16C4"/>
    <w:rsid w:val="00FC28D6"/>
    <w:rsid w:val="00FC2987"/>
    <w:rsid w:val="00FC2D85"/>
    <w:rsid w:val="00FC2E84"/>
    <w:rsid w:val="00FC4482"/>
    <w:rsid w:val="00FC48D3"/>
    <w:rsid w:val="00FD1308"/>
    <w:rsid w:val="00FD5148"/>
    <w:rsid w:val="00FD5B25"/>
    <w:rsid w:val="00FD73A4"/>
    <w:rsid w:val="00FD7989"/>
    <w:rsid w:val="00FD79BB"/>
    <w:rsid w:val="00FD7C9A"/>
    <w:rsid w:val="00FE1CED"/>
    <w:rsid w:val="00FE260E"/>
    <w:rsid w:val="00FE2D06"/>
    <w:rsid w:val="00FE39B9"/>
    <w:rsid w:val="00FE3DD1"/>
    <w:rsid w:val="00FE3E27"/>
    <w:rsid w:val="00FE5407"/>
    <w:rsid w:val="00FE64D2"/>
    <w:rsid w:val="00FF0FB4"/>
    <w:rsid w:val="00FF2814"/>
    <w:rsid w:val="00FF2A9C"/>
    <w:rsid w:val="00FF3291"/>
    <w:rsid w:val="00FF50AB"/>
    <w:rsid w:val="00FF5514"/>
    <w:rsid w:val="00FF56F4"/>
    <w:rsid w:val="00FF60FD"/>
    <w:rsid w:val="00FF618E"/>
    <w:rsid w:val="00FF61FC"/>
    <w:rsid w:val="00FF6289"/>
    <w:rsid w:val="00FF7508"/>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9329"/>
    <o:shapelayout v:ext="edit">
      <o:idmap v:ext="edit" data="1"/>
    </o:shapelayout>
  </w:shapeDefaults>
  <w:decimalSymbol w:val="."/>
  <w:listSeparator w:val=","/>
  <w15:docId w15:val="{B3A013A5-3EDC-477D-ADFD-FF0CA0067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4BAA"/>
    <w:pPr>
      <w:tabs>
        <w:tab w:val="left" w:pos="0"/>
      </w:tabs>
    </w:pPr>
    <w:rPr>
      <w:sz w:val="24"/>
      <w:lang w:eastAsia="en-US"/>
    </w:rPr>
  </w:style>
  <w:style w:type="paragraph" w:styleId="Heading1">
    <w:name w:val="heading 1"/>
    <w:basedOn w:val="Normal"/>
    <w:next w:val="Normal"/>
    <w:qFormat/>
    <w:rsid w:val="00614BAA"/>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614BAA"/>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614BAA"/>
    <w:pPr>
      <w:keepNext/>
      <w:spacing w:before="140"/>
      <w:outlineLvl w:val="2"/>
    </w:pPr>
    <w:rPr>
      <w:b/>
    </w:rPr>
  </w:style>
  <w:style w:type="paragraph" w:styleId="Heading4">
    <w:name w:val="heading 4"/>
    <w:basedOn w:val="Normal"/>
    <w:next w:val="Normal"/>
    <w:qFormat/>
    <w:rsid w:val="00614BAA"/>
    <w:pPr>
      <w:keepNext/>
      <w:spacing w:before="240" w:after="60"/>
      <w:outlineLvl w:val="3"/>
    </w:pPr>
    <w:rPr>
      <w:rFonts w:ascii="Arial" w:hAnsi="Arial"/>
      <w:b/>
      <w:bCs/>
      <w:sz w:val="22"/>
      <w:szCs w:val="28"/>
    </w:rPr>
  </w:style>
  <w:style w:type="paragraph" w:styleId="Heading5">
    <w:name w:val="heading 5"/>
    <w:basedOn w:val="Normal"/>
    <w:next w:val="Normal"/>
    <w:qFormat/>
    <w:rsid w:val="00165C54"/>
    <w:pPr>
      <w:numPr>
        <w:ilvl w:val="4"/>
        <w:numId w:val="1"/>
      </w:numPr>
      <w:spacing w:before="240" w:after="60"/>
      <w:outlineLvl w:val="4"/>
    </w:pPr>
    <w:rPr>
      <w:sz w:val="22"/>
    </w:rPr>
  </w:style>
  <w:style w:type="paragraph" w:styleId="Heading6">
    <w:name w:val="heading 6"/>
    <w:basedOn w:val="Normal"/>
    <w:next w:val="Normal"/>
    <w:qFormat/>
    <w:rsid w:val="00165C54"/>
    <w:pPr>
      <w:numPr>
        <w:ilvl w:val="5"/>
        <w:numId w:val="1"/>
      </w:numPr>
      <w:spacing w:before="240" w:after="60"/>
      <w:outlineLvl w:val="5"/>
    </w:pPr>
    <w:rPr>
      <w:i/>
      <w:sz w:val="22"/>
    </w:rPr>
  </w:style>
  <w:style w:type="paragraph" w:styleId="Heading7">
    <w:name w:val="heading 7"/>
    <w:basedOn w:val="Normal"/>
    <w:next w:val="Normal"/>
    <w:qFormat/>
    <w:rsid w:val="00165C54"/>
    <w:pPr>
      <w:numPr>
        <w:ilvl w:val="6"/>
        <w:numId w:val="1"/>
      </w:numPr>
      <w:spacing w:before="240" w:after="60"/>
      <w:outlineLvl w:val="6"/>
    </w:pPr>
    <w:rPr>
      <w:rFonts w:ascii="Arial" w:hAnsi="Arial"/>
      <w:sz w:val="20"/>
    </w:rPr>
  </w:style>
  <w:style w:type="paragraph" w:styleId="Heading8">
    <w:name w:val="heading 8"/>
    <w:basedOn w:val="Normal"/>
    <w:next w:val="Normal"/>
    <w:qFormat/>
    <w:rsid w:val="00165C54"/>
    <w:pPr>
      <w:numPr>
        <w:ilvl w:val="7"/>
        <w:numId w:val="1"/>
      </w:numPr>
      <w:spacing w:before="240" w:after="60"/>
      <w:outlineLvl w:val="7"/>
    </w:pPr>
    <w:rPr>
      <w:rFonts w:ascii="Arial" w:hAnsi="Arial"/>
      <w:i/>
      <w:sz w:val="20"/>
    </w:rPr>
  </w:style>
  <w:style w:type="paragraph" w:styleId="Heading9">
    <w:name w:val="heading 9"/>
    <w:basedOn w:val="Normal"/>
    <w:next w:val="Normal"/>
    <w:qFormat/>
    <w:rsid w:val="00165C54"/>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614BAA"/>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614BAA"/>
  </w:style>
  <w:style w:type="paragraph" w:customStyle="1" w:styleId="00ClientCover">
    <w:name w:val="00ClientCover"/>
    <w:basedOn w:val="Normal"/>
    <w:rsid w:val="00614BAA"/>
  </w:style>
  <w:style w:type="paragraph" w:customStyle="1" w:styleId="02Text">
    <w:name w:val="02Text"/>
    <w:basedOn w:val="Normal"/>
    <w:rsid w:val="00614BAA"/>
  </w:style>
  <w:style w:type="paragraph" w:customStyle="1" w:styleId="BillBasic">
    <w:name w:val="BillBasic"/>
    <w:link w:val="BillBasicChar"/>
    <w:rsid w:val="00614BAA"/>
    <w:pPr>
      <w:spacing w:before="140"/>
      <w:jc w:val="both"/>
    </w:pPr>
    <w:rPr>
      <w:sz w:val="24"/>
      <w:lang w:eastAsia="en-US"/>
    </w:rPr>
  </w:style>
  <w:style w:type="paragraph" w:styleId="Header">
    <w:name w:val="header"/>
    <w:basedOn w:val="Normal"/>
    <w:link w:val="HeaderChar"/>
    <w:rsid w:val="00614BAA"/>
    <w:pPr>
      <w:tabs>
        <w:tab w:val="center" w:pos="4153"/>
        <w:tab w:val="right" w:pos="8306"/>
      </w:tabs>
    </w:pPr>
  </w:style>
  <w:style w:type="paragraph" w:styleId="Footer">
    <w:name w:val="footer"/>
    <w:basedOn w:val="Normal"/>
    <w:link w:val="FooterChar"/>
    <w:rsid w:val="00614BAA"/>
    <w:pPr>
      <w:spacing w:before="120" w:line="240" w:lineRule="exact"/>
    </w:pPr>
    <w:rPr>
      <w:rFonts w:ascii="Arial" w:hAnsi="Arial"/>
      <w:sz w:val="18"/>
    </w:rPr>
  </w:style>
  <w:style w:type="paragraph" w:customStyle="1" w:styleId="Billname">
    <w:name w:val="Billname"/>
    <w:basedOn w:val="Normal"/>
    <w:rsid w:val="00614BAA"/>
    <w:pPr>
      <w:spacing w:before="1220"/>
    </w:pPr>
    <w:rPr>
      <w:rFonts w:ascii="Arial" w:hAnsi="Arial"/>
      <w:b/>
      <w:sz w:val="40"/>
    </w:rPr>
  </w:style>
  <w:style w:type="paragraph" w:customStyle="1" w:styleId="BillBasicHeading">
    <w:name w:val="BillBasicHeading"/>
    <w:basedOn w:val="BillBasic"/>
    <w:rsid w:val="00614BAA"/>
    <w:pPr>
      <w:keepNext/>
      <w:tabs>
        <w:tab w:val="left" w:pos="2600"/>
      </w:tabs>
      <w:jc w:val="left"/>
    </w:pPr>
    <w:rPr>
      <w:rFonts w:ascii="Arial" w:hAnsi="Arial"/>
      <w:b/>
    </w:rPr>
  </w:style>
  <w:style w:type="paragraph" w:customStyle="1" w:styleId="EnactingWordsRules">
    <w:name w:val="EnactingWordsRules"/>
    <w:basedOn w:val="EnactingWords"/>
    <w:rsid w:val="00614BAA"/>
    <w:pPr>
      <w:spacing w:before="240"/>
    </w:pPr>
  </w:style>
  <w:style w:type="paragraph" w:customStyle="1" w:styleId="EnactingWords">
    <w:name w:val="EnactingWords"/>
    <w:basedOn w:val="BillBasic"/>
    <w:rsid w:val="00614BAA"/>
    <w:pPr>
      <w:spacing w:before="120"/>
    </w:pPr>
  </w:style>
  <w:style w:type="paragraph" w:customStyle="1" w:styleId="Amain">
    <w:name w:val="A main"/>
    <w:basedOn w:val="BillBasic"/>
    <w:rsid w:val="00614BAA"/>
    <w:pPr>
      <w:tabs>
        <w:tab w:val="right" w:pos="900"/>
        <w:tab w:val="left" w:pos="1100"/>
      </w:tabs>
      <w:ind w:left="1100" w:hanging="1100"/>
      <w:outlineLvl w:val="5"/>
    </w:pPr>
  </w:style>
  <w:style w:type="paragraph" w:customStyle="1" w:styleId="Amainreturn">
    <w:name w:val="A main return"/>
    <w:basedOn w:val="BillBasic"/>
    <w:link w:val="AmainreturnChar"/>
    <w:rsid w:val="00614BAA"/>
    <w:pPr>
      <w:ind w:left="1100"/>
    </w:pPr>
  </w:style>
  <w:style w:type="paragraph" w:customStyle="1" w:styleId="Apara">
    <w:name w:val="A para"/>
    <w:basedOn w:val="BillBasic"/>
    <w:link w:val="AparaChar"/>
    <w:rsid w:val="00614BAA"/>
    <w:pPr>
      <w:tabs>
        <w:tab w:val="right" w:pos="1400"/>
        <w:tab w:val="left" w:pos="1600"/>
      </w:tabs>
      <w:ind w:left="1600" w:hanging="1600"/>
      <w:outlineLvl w:val="6"/>
    </w:pPr>
  </w:style>
  <w:style w:type="paragraph" w:customStyle="1" w:styleId="Asubpara">
    <w:name w:val="A subpara"/>
    <w:basedOn w:val="BillBasic"/>
    <w:rsid w:val="00614BAA"/>
    <w:pPr>
      <w:tabs>
        <w:tab w:val="right" w:pos="1900"/>
        <w:tab w:val="left" w:pos="2100"/>
      </w:tabs>
      <w:ind w:left="2100" w:hanging="2100"/>
      <w:outlineLvl w:val="7"/>
    </w:pPr>
  </w:style>
  <w:style w:type="paragraph" w:customStyle="1" w:styleId="Asubsubpara">
    <w:name w:val="A subsubpara"/>
    <w:basedOn w:val="BillBasic"/>
    <w:rsid w:val="00614BAA"/>
    <w:pPr>
      <w:tabs>
        <w:tab w:val="right" w:pos="2400"/>
        <w:tab w:val="left" w:pos="2600"/>
      </w:tabs>
      <w:ind w:left="2600" w:hanging="2600"/>
      <w:outlineLvl w:val="8"/>
    </w:pPr>
  </w:style>
  <w:style w:type="paragraph" w:customStyle="1" w:styleId="aDef">
    <w:name w:val="aDef"/>
    <w:basedOn w:val="BillBasic"/>
    <w:link w:val="aDefChar"/>
    <w:rsid w:val="00614BAA"/>
    <w:pPr>
      <w:ind w:left="1100"/>
    </w:pPr>
  </w:style>
  <w:style w:type="paragraph" w:customStyle="1" w:styleId="aExamHead">
    <w:name w:val="aExam Head"/>
    <w:basedOn w:val="BillBasicHeading"/>
    <w:next w:val="aExam"/>
    <w:rsid w:val="00614BAA"/>
    <w:pPr>
      <w:tabs>
        <w:tab w:val="clear" w:pos="2600"/>
      </w:tabs>
      <w:ind w:left="1100"/>
    </w:pPr>
    <w:rPr>
      <w:sz w:val="18"/>
    </w:rPr>
  </w:style>
  <w:style w:type="paragraph" w:customStyle="1" w:styleId="aExam">
    <w:name w:val="aExam"/>
    <w:basedOn w:val="aNoteSymb"/>
    <w:rsid w:val="00614BAA"/>
    <w:pPr>
      <w:spacing w:before="60"/>
      <w:ind w:left="1100" w:firstLine="0"/>
    </w:pPr>
  </w:style>
  <w:style w:type="paragraph" w:customStyle="1" w:styleId="aNote">
    <w:name w:val="aNote"/>
    <w:basedOn w:val="BillBasic"/>
    <w:link w:val="aNoteChar"/>
    <w:rsid w:val="00614BAA"/>
    <w:pPr>
      <w:ind w:left="1900" w:hanging="800"/>
    </w:pPr>
    <w:rPr>
      <w:sz w:val="20"/>
    </w:rPr>
  </w:style>
  <w:style w:type="paragraph" w:customStyle="1" w:styleId="HeaderEven">
    <w:name w:val="HeaderEven"/>
    <w:basedOn w:val="Normal"/>
    <w:rsid w:val="00614BAA"/>
    <w:rPr>
      <w:rFonts w:ascii="Arial" w:hAnsi="Arial"/>
      <w:sz w:val="18"/>
    </w:rPr>
  </w:style>
  <w:style w:type="paragraph" w:customStyle="1" w:styleId="HeaderEven6">
    <w:name w:val="HeaderEven6"/>
    <w:basedOn w:val="HeaderEven"/>
    <w:rsid w:val="00614BAA"/>
    <w:pPr>
      <w:spacing w:before="120" w:after="60"/>
    </w:pPr>
  </w:style>
  <w:style w:type="paragraph" w:customStyle="1" w:styleId="HeaderOdd6">
    <w:name w:val="HeaderOdd6"/>
    <w:basedOn w:val="HeaderEven6"/>
    <w:rsid w:val="00614BAA"/>
    <w:pPr>
      <w:jc w:val="right"/>
    </w:pPr>
  </w:style>
  <w:style w:type="paragraph" w:customStyle="1" w:styleId="HeaderOdd">
    <w:name w:val="HeaderOdd"/>
    <w:basedOn w:val="HeaderEven"/>
    <w:rsid w:val="00614BAA"/>
    <w:pPr>
      <w:jc w:val="right"/>
    </w:pPr>
  </w:style>
  <w:style w:type="paragraph" w:customStyle="1" w:styleId="N-TOCheading">
    <w:name w:val="N-TOCheading"/>
    <w:basedOn w:val="BillBasicHeading"/>
    <w:next w:val="N-9pt"/>
    <w:rsid w:val="00614BAA"/>
    <w:pPr>
      <w:pBdr>
        <w:bottom w:val="single" w:sz="4" w:space="1" w:color="auto"/>
      </w:pBdr>
      <w:spacing w:before="800"/>
    </w:pPr>
    <w:rPr>
      <w:sz w:val="32"/>
    </w:rPr>
  </w:style>
  <w:style w:type="paragraph" w:customStyle="1" w:styleId="N-9pt">
    <w:name w:val="N-9pt"/>
    <w:basedOn w:val="BillBasic"/>
    <w:next w:val="BillBasic"/>
    <w:rsid w:val="00614BAA"/>
    <w:pPr>
      <w:keepNext/>
      <w:tabs>
        <w:tab w:val="right" w:pos="7707"/>
      </w:tabs>
      <w:spacing w:before="120"/>
    </w:pPr>
    <w:rPr>
      <w:rFonts w:ascii="Arial" w:hAnsi="Arial"/>
      <w:sz w:val="18"/>
    </w:rPr>
  </w:style>
  <w:style w:type="paragraph" w:customStyle="1" w:styleId="N-14pt">
    <w:name w:val="N-14pt"/>
    <w:basedOn w:val="BillBasic"/>
    <w:rsid w:val="00614BAA"/>
    <w:pPr>
      <w:spacing w:before="0"/>
    </w:pPr>
    <w:rPr>
      <w:b/>
      <w:sz w:val="28"/>
    </w:rPr>
  </w:style>
  <w:style w:type="paragraph" w:customStyle="1" w:styleId="N-16pt">
    <w:name w:val="N-16pt"/>
    <w:basedOn w:val="BillBasic"/>
    <w:rsid w:val="00614BAA"/>
    <w:pPr>
      <w:spacing w:before="800"/>
    </w:pPr>
    <w:rPr>
      <w:b/>
      <w:sz w:val="32"/>
    </w:rPr>
  </w:style>
  <w:style w:type="paragraph" w:customStyle="1" w:styleId="N-line3">
    <w:name w:val="N-line3"/>
    <w:basedOn w:val="BillBasic"/>
    <w:next w:val="BillBasic"/>
    <w:rsid w:val="00614BAA"/>
    <w:pPr>
      <w:pBdr>
        <w:bottom w:val="single" w:sz="12" w:space="1" w:color="auto"/>
      </w:pBdr>
      <w:spacing w:before="60"/>
    </w:pPr>
  </w:style>
  <w:style w:type="paragraph" w:customStyle="1" w:styleId="Comment">
    <w:name w:val="Comment"/>
    <w:basedOn w:val="BillBasic"/>
    <w:rsid w:val="00614BAA"/>
    <w:pPr>
      <w:tabs>
        <w:tab w:val="left" w:pos="1800"/>
      </w:tabs>
      <w:ind w:left="1300"/>
      <w:jc w:val="left"/>
    </w:pPr>
    <w:rPr>
      <w:b/>
      <w:sz w:val="18"/>
    </w:rPr>
  </w:style>
  <w:style w:type="paragraph" w:customStyle="1" w:styleId="FooterInfo">
    <w:name w:val="FooterInfo"/>
    <w:basedOn w:val="Normal"/>
    <w:rsid w:val="00614BAA"/>
    <w:pPr>
      <w:tabs>
        <w:tab w:val="right" w:pos="7707"/>
      </w:tabs>
    </w:pPr>
    <w:rPr>
      <w:rFonts w:ascii="Arial" w:hAnsi="Arial"/>
      <w:sz w:val="18"/>
    </w:rPr>
  </w:style>
  <w:style w:type="paragraph" w:customStyle="1" w:styleId="AH1Chapter">
    <w:name w:val="A H1 Chapter"/>
    <w:basedOn w:val="BillBasicHeading"/>
    <w:next w:val="AH2Part"/>
    <w:rsid w:val="00614BAA"/>
    <w:pPr>
      <w:spacing w:before="320"/>
      <w:ind w:left="2600" w:hanging="2600"/>
      <w:outlineLvl w:val="0"/>
    </w:pPr>
    <w:rPr>
      <w:sz w:val="34"/>
    </w:rPr>
  </w:style>
  <w:style w:type="paragraph" w:customStyle="1" w:styleId="AH2Part">
    <w:name w:val="A H2 Part"/>
    <w:basedOn w:val="BillBasicHeading"/>
    <w:next w:val="AH3Div"/>
    <w:rsid w:val="00614BAA"/>
    <w:pPr>
      <w:spacing w:before="380"/>
      <w:ind w:left="2600" w:hanging="2600"/>
      <w:outlineLvl w:val="1"/>
    </w:pPr>
    <w:rPr>
      <w:sz w:val="32"/>
    </w:rPr>
  </w:style>
  <w:style w:type="paragraph" w:customStyle="1" w:styleId="AH3Div">
    <w:name w:val="A H3 Div"/>
    <w:basedOn w:val="BillBasicHeading"/>
    <w:next w:val="AH5Sec"/>
    <w:rsid w:val="00614BAA"/>
    <w:pPr>
      <w:spacing w:before="240"/>
      <w:ind w:left="2600" w:hanging="2600"/>
      <w:outlineLvl w:val="2"/>
    </w:pPr>
    <w:rPr>
      <w:sz w:val="28"/>
    </w:rPr>
  </w:style>
  <w:style w:type="paragraph" w:customStyle="1" w:styleId="AH5Sec">
    <w:name w:val="A H5 Sec"/>
    <w:basedOn w:val="BillBasicHeading"/>
    <w:next w:val="Amain"/>
    <w:link w:val="AH5SecChar"/>
    <w:rsid w:val="00614BAA"/>
    <w:pPr>
      <w:tabs>
        <w:tab w:val="clear" w:pos="2600"/>
        <w:tab w:val="left" w:pos="1100"/>
      </w:tabs>
      <w:spacing w:before="240"/>
      <w:ind w:left="1100" w:hanging="1100"/>
      <w:outlineLvl w:val="4"/>
    </w:pPr>
  </w:style>
  <w:style w:type="paragraph" w:customStyle="1" w:styleId="direction">
    <w:name w:val="direction"/>
    <w:basedOn w:val="BillBasic"/>
    <w:next w:val="AmainreturnSymb"/>
    <w:rsid w:val="00614BAA"/>
    <w:pPr>
      <w:keepNext/>
      <w:ind w:left="1100"/>
    </w:pPr>
    <w:rPr>
      <w:i/>
    </w:rPr>
  </w:style>
  <w:style w:type="paragraph" w:customStyle="1" w:styleId="AH4SubDiv">
    <w:name w:val="A H4 SubDiv"/>
    <w:basedOn w:val="BillBasicHeading"/>
    <w:next w:val="AH5Sec"/>
    <w:rsid w:val="00614BAA"/>
    <w:pPr>
      <w:spacing w:before="240"/>
      <w:ind w:left="2600" w:hanging="2600"/>
      <w:outlineLvl w:val="3"/>
    </w:pPr>
    <w:rPr>
      <w:sz w:val="26"/>
    </w:rPr>
  </w:style>
  <w:style w:type="paragraph" w:customStyle="1" w:styleId="Sched-heading">
    <w:name w:val="Sched-heading"/>
    <w:basedOn w:val="BillBasicHeading"/>
    <w:next w:val="refSymb"/>
    <w:rsid w:val="00614BAA"/>
    <w:pPr>
      <w:spacing w:before="380"/>
      <w:ind w:left="2600" w:hanging="2600"/>
      <w:outlineLvl w:val="0"/>
    </w:pPr>
    <w:rPr>
      <w:sz w:val="34"/>
    </w:rPr>
  </w:style>
  <w:style w:type="paragraph" w:customStyle="1" w:styleId="ref">
    <w:name w:val="ref"/>
    <w:basedOn w:val="BillBasic"/>
    <w:next w:val="Normal"/>
    <w:rsid w:val="00614BAA"/>
    <w:pPr>
      <w:spacing w:before="60"/>
    </w:pPr>
    <w:rPr>
      <w:sz w:val="18"/>
    </w:rPr>
  </w:style>
  <w:style w:type="paragraph" w:customStyle="1" w:styleId="Sched-Part">
    <w:name w:val="Sched-Part"/>
    <w:basedOn w:val="BillBasicHeading"/>
    <w:next w:val="Sched-Form"/>
    <w:rsid w:val="00614BAA"/>
    <w:pPr>
      <w:spacing w:before="380"/>
      <w:ind w:left="2600" w:hanging="2600"/>
      <w:outlineLvl w:val="1"/>
    </w:pPr>
    <w:rPr>
      <w:sz w:val="32"/>
    </w:rPr>
  </w:style>
  <w:style w:type="paragraph" w:customStyle="1" w:styleId="ShadedSchClause">
    <w:name w:val="Shaded Sch Clause"/>
    <w:basedOn w:val="Schclauseheading"/>
    <w:next w:val="direction"/>
    <w:rsid w:val="00614BAA"/>
    <w:pPr>
      <w:shd w:val="pct25" w:color="auto" w:fill="auto"/>
      <w:outlineLvl w:val="3"/>
    </w:pPr>
  </w:style>
  <w:style w:type="paragraph" w:customStyle="1" w:styleId="Sched-Form">
    <w:name w:val="Sched-Form"/>
    <w:basedOn w:val="BillBasicHeading"/>
    <w:next w:val="Schclauseheading"/>
    <w:rsid w:val="00614BAA"/>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614BAA"/>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614BAA"/>
    <w:pPr>
      <w:spacing w:before="320"/>
      <w:ind w:left="2600" w:hanging="2600"/>
      <w:jc w:val="both"/>
      <w:outlineLvl w:val="0"/>
    </w:pPr>
    <w:rPr>
      <w:sz w:val="34"/>
    </w:rPr>
  </w:style>
  <w:style w:type="paragraph" w:styleId="TOC7">
    <w:name w:val="toc 7"/>
    <w:basedOn w:val="TOC2"/>
    <w:next w:val="Normal"/>
    <w:autoRedefine/>
    <w:uiPriority w:val="39"/>
    <w:rsid w:val="00614BAA"/>
    <w:pPr>
      <w:keepNext w:val="0"/>
      <w:spacing w:before="120"/>
    </w:pPr>
    <w:rPr>
      <w:sz w:val="20"/>
    </w:rPr>
  </w:style>
  <w:style w:type="paragraph" w:styleId="TOC2">
    <w:name w:val="toc 2"/>
    <w:basedOn w:val="Normal"/>
    <w:next w:val="Normal"/>
    <w:autoRedefine/>
    <w:uiPriority w:val="39"/>
    <w:rsid w:val="00614BAA"/>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614BAA"/>
    <w:pPr>
      <w:keepNext/>
      <w:tabs>
        <w:tab w:val="left" w:pos="400"/>
      </w:tabs>
      <w:spacing w:before="0"/>
      <w:jc w:val="left"/>
    </w:pPr>
    <w:rPr>
      <w:rFonts w:ascii="Arial" w:hAnsi="Arial"/>
      <w:b/>
      <w:sz w:val="28"/>
    </w:rPr>
  </w:style>
  <w:style w:type="paragraph" w:customStyle="1" w:styleId="EndNote2">
    <w:name w:val="EndNote2"/>
    <w:basedOn w:val="BillBasic"/>
    <w:rsid w:val="00165C54"/>
    <w:pPr>
      <w:keepNext/>
      <w:tabs>
        <w:tab w:val="left" w:pos="240"/>
      </w:tabs>
      <w:spacing w:before="320"/>
      <w:jc w:val="left"/>
    </w:pPr>
    <w:rPr>
      <w:b/>
      <w:sz w:val="18"/>
    </w:rPr>
  </w:style>
  <w:style w:type="paragraph" w:customStyle="1" w:styleId="IH1Chap">
    <w:name w:val="I H1 Chap"/>
    <w:basedOn w:val="BillBasicHeading"/>
    <w:next w:val="Normal"/>
    <w:rsid w:val="00614BAA"/>
    <w:pPr>
      <w:spacing w:before="320"/>
      <w:ind w:left="2600" w:hanging="2600"/>
    </w:pPr>
    <w:rPr>
      <w:sz w:val="34"/>
    </w:rPr>
  </w:style>
  <w:style w:type="paragraph" w:customStyle="1" w:styleId="IH2Part">
    <w:name w:val="I H2 Part"/>
    <w:basedOn w:val="BillBasicHeading"/>
    <w:next w:val="Normal"/>
    <w:rsid w:val="00614BAA"/>
    <w:pPr>
      <w:spacing w:before="380"/>
      <w:ind w:left="2600" w:hanging="2600"/>
    </w:pPr>
    <w:rPr>
      <w:sz w:val="32"/>
    </w:rPr>
  </w:style>
  <w:style w:type="paragraph" w:customStyle="1" w:styleId="IH3Div">
    <w:name w:val="I H3 Div"/>
    <w:basedOn w:val="BillBasicHeading"/>
    <w:next w:val="Normal"/>
    <w:rsid w:val="00614BAA"/>
    <w:pPr>
      <w:spacing w:before="240"/>
      <w:ind w:left="2600" w:hanging="2600"/>
    </w:pPr>
    <w:rPr>
      <w:sz w:val="28"/>
    </w:rPr>
  </w:style>
  <w:style w:type="paragraph" w:customStyle="1" w:styleId="IH5Sec">
    <w:name w:val="I H5 Sec"/>
    <w:basedOn w:val="BillBasicHeading"/>
    <w:next w:val="Normal"/>
    <w:rsid w:val="00614BAA"/>
    <w:pPr>
      <w:tabs>
        <w:tab w:val="clear" w:pos="2600"/>
        <w:tab w:val="left" w:pos="1100"/>
      </w:tabs>
      <w:spacing w:before="240"/>
      <w:ind w:left="1100" w:hanging="1100"/>
    </w:pPr>
  </w:style>
  <w:style w:type="paragraph" w:customStyle="1" w:styleId="IH4SubDiv">
    <w:name w:val="I H4 SubDiv"/>
    <w:basedOn w:val="BillBasicHeading"/>
    <w:next w:val="Normal"/>
    <w:rsid w:val="00614BAA"/>
    <w:pPr>
      <w:spacing w:before="240"/>
      <w:ind w:left="2600" w:hanging="2600"/>
      <w:jc w:val="both"/>
    </w:pPr>
    <w:rPr>
      <w:sz w:val="26"/>
    </w:rPr>
  </w:style>
  <w:style w:type="character" w:styleId="LineNumber">
    <w:name w:val="line number"/>
    <w:basedOn w:val="DefaultParagraphFont"/>
    <w:rsid w:val="00614BAA"/>
    <w:rPr>
      <w:rFonts w:ascii="Arial" w:hAnsi="Arial"/>
      <w:sz w:val="16"/>
    </w:rPr>
  </w:style>
  <w:style w:type="paragraph" w:customStyle="1" w:styleId="PageBreak">
    <w:name w:val="PageBreak"/>
    <w:basedOn w:val="Normal"/>
    <w:rsid w:val="00614BAA"/>
    <w:rPr>
      <w:sz w:val="4"/>
    </w:rPr>
  </w:style>
  <w:style w:type="paragraph" w:customStyle="1" w:styleId="04Dictionary">
    <w:name w:val="04Dictionary"/>
    <w:basedOn w:val="Normal"/>
    <w:rsid w:val="00614BAA"/>
  </w:style>
  <w:style w:type="paragraph" w:customStyle="1" w:styleId="N-line1">
    <w:name w:val="N-line1"/>
    <w:basedOn w:val="BillBasic"/>
    <w:rsid w:val="00614BAA"/>
    <w:pPr>
      <w:pBdr>
        <w:bottom w:val="single" w:sz="4" w:space="0" w:color="auto"/>
      </w:pBdr>
      <w:spacing w:before="100"/>
      <w:ind w:left="2980" w:right="3020"/>
      <w:jc w:val="center"/>
    </w:pPr>
  </w:style>
  <w:style w:type="paragraph" w:customStyle="1" w:styleId="N-line2">
    <w:name w:val="N-line2"/>
    <w:basedOn w:val="Normal"/>
    <w:rsid w:val="00614BAA"/>
    <w:pPr>
      <w:pBdr>
        <w:bottom w:val="single" w:sz="8" w:space="0" w:color="auto"/>
      </w:pBdr>
    </w:pPr>
  </w:style>
  <w:style w:type="paragraph" w:customStyle="1" w:styleId="EndNote">
    <w:name w:val="EndNote"/>
    <w:basedOn w:val="BillBasicHeading"/>
    <w:rsid w:val="00614BAA"/>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614BAA"/>
    <w:pPr>
      <w:tabs>
        <w:tab w:val="left" w:pos="700"/>
      </w:tabs>
      <w:spacing w:before="160"/>
      <w:ind w:left="700" w:hanging="700"/>
    </w:pPr>
    <w:rPr>
      <w:rFonts w:ascii="Arial (W1)" w:hAnsi="Arial (W1)"/>
    </w:rPr>
  </w:style>
  <w:style w:type="paragraph" w:customStyle="1" w:styleId="PenaltyHeading">
    <w:name w:val="PenaltyHeading"/>
    <w:basedOn w:val="Normal"/>
    <w:rsid w:val="00614BAA"/>
    <w:pPr>
      <w:tabs>
        <w:tab w:val="left" w:pos="1100"/>
      </w:tabs>
      <w:spacing w:before="120"/>
      <w:ind w:left="1100" w:hanging="1100"/>
    </w:pPr>
    <w:rPr>
      <w:rFonts w:ascii="Arial" w:hAnsi="Arial"/>
      <w:b/>
      <w:sz w:val="20"/>
    </w:rPr>
  </w:style>
  <w:style w:type="paragraph" w:customStyle="1" w:styleId="05EndNote">
    <w:name w:val="05EndNote"/>
    <w:basedOn w:val="Normal"/>
    <w:rsid w:val="00614BAA"/>
  </w:style>
  <w:style w:type="paragraph" w:customStyle="1" w:styleId="03Schedule">
    <w:name w:val="03Schedule"/>
    <w:basedOn w:val="Normal"/>
    <w:rsid w:val="00614BAA"/>
  </w:style>
  <w:style w:type="paragraph" w:customStyle="1" w:styleId="ISched-heading">
    <w:name w:val="I Sched-heading"/>
    <w:basedOn w:val="BillBasicHeading"/>
    <w:next w:val="Normal"/>
    <w:rsid w:val="00614BAA"/>
    <w:pPr>
      <w:spacing w:before="320"/>
      <w:ind w:left="2600" w:hanging="2600"/>
    </w:pPr>
    <w:rPr>
      <w:sz w:val="34"/>
    </w:rPr>
  </w:style>
  <w:style w:type="paragraph" w:customStyle="1" w:styleId="ISched-Part">
    <w:name w:val="I Sched-Part"/>
    <w:basedOn w:val="BillBasicHeading"/>
    <w:rsid w:val="00614BAA"/>
    <w:pPr>
      <w:spacing w:before="380"/>
      <w:ind w:left="2600" w:hanging="2600"/>
    </w:pPr>
    <w:rPr>
      <w:sz w:val="32"/>
    </w:rPr>
  </w:style>
  <w:style w:type="paragraph" w:customStyle="1" w:styleId="ISched-form">
    <w:name w:val="I Sched-form"/>
    <w:basedOn w:val="BillBasicHeading"/>
    <w:rsid w:val="00614BAA"/>
    <w:pPr>
      <w:tabs>
        <w:tab w:val="right" w:pos="7200"/>
      </w:tabs>
      <w:spacing w:before="240"/>
      <w:ind w:left="2600" w:hanging="2600"/>
    </w:pPr>
    <w:rPr>
      <w:sz w:val="28"/>
    </w:rPr>
  </w:style>
  <w:style w:type="paragraph" w:customStyle="1" w:styleId="ISchclauseheading">
    <w:name w:val="I Sch clause heading"/>
    <w:basedOn w:val="BillBasic"/>
    <w:rsid w:val="00614BAA"/>
    <w:pPr>
      <w:keepNext/>
      <w:tabs>
        <w:tab w:val="left" w:pos="1100"/>
      </w:tabs>
      <w:spacing w:before="240"/>
      <w:ind w:left="1100" w:hanging="1100"/>
      <w:jc w:val="left"/>
    </w:pPr>
    <w:rPr>
      <w:rFonts w:ascii="Arial" w:hAnsi="Arial"/>
      <w:b/>
    </w:rPr>
  </w:style>
  <w:style w:type="paragraph" w:customStyle="1" w:styleId="IMain">
    <w:name w:val="I Main"/>
    <w:basedOn w:val="Amain"/>
    <w:rsid w:val="00614BAA"/>
  </w:style>
  <w:style w:type="paragraph" w:customStyle="1" w:styleId="Ipara">
    <w:name w:val="I para"/>
    <w:basedOn w:val="Apara"/>
    <w:rsid w:val="00614BAA"/>
    <w:pPr>
      <w:outlineLvl w:val="9"/>
    </w:pPr>
  </w:style>
  <w:style w:type="paragraph" w:customStyle="1" w:styleId="Isubpara">
    <w:name w:val="I subpara"/>
    <w:basedOn w:val="Asubpara"/>
    <w:rsid w:val="00614BAA"/>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614BAA"/>
    <w:pPr>
      <w:tabs>
        <w:tab w:val="clear" w:pos="2400"/>
        <w:tab w:val="clear" w:pos="2600"/>
        <w:tab w:val="right" w:pos="2460"/>
        <w:tab w:val="left" w:pos="2660"/>
      </w:tabs>
      <w:ind w:left="2660" w:hanging="2660"/>
    </w:pPr>
  </w:style>
  <w:style w:type="character" w:customStyle="1" w:styleId="CharSectNo">
    <w:name w:val="CharSectNo"/>
    <w:basedOn w:val="DefaultParagraphFont"/>
    <w:rsid w:val="00614BAA"/>
  </w:style>
  <w:style w:type="character" w:customStyle="1" w:styleId="CharDivNo">
    <w:name w:val="CharDivNo"/>
    <w:basedOn w:val="DefaultParagraphFont"/>
    <w:rsid w:val="00614BAA"/>
  </w:style>
  <w:style w:type="character" w:customStyle="1" w:styleId="CharDivText">
    <w:name w:val="CharDivText"/>
    <w:basedOn w:val="DefaultParagraphFont"/>
    <w:rsid w:val="00614BAA"/>
  </w:style>
  <w:style w:type="character" w:customStyle="1" w:styleId="CharPartNo">
    <w:name w:val="CharPartNo"/>
    <w:basedOn w:val="DefaultParagraphFont"/>
    <w:rsid w:val="00614BAA"/>
  </w:style>
  <w:style w:type="paragraph" w:customStyle="1" w:styleId="Placeholder">
    <w:name w:val="Placeholder"/>
    <w:basedOn w:val="Normal"/>
    <w:rsid w:val="00614BAA"/>
    <w:rPr>
      <w:sz w:val="10"/>
    </w:rPr>
  </w:style>
  <w:style w:type="paragraph" w:styleId="PlainText">
    <w:name w:val="Plain Text"/>
    <w:basedOn w:val="Normal"/>
    <w:rsid w:val="00614BAA"/>
    <w:rPr>
      <w:rFonts w:ascii="Courier New" w:hAnsi="Courier New"/>
      <w:sz w:val="20"/>
    </w:rPr>
  </w:style>
  <w:style w:type="character" w:customStyle="1" w:styleId="CharChapNo">
    <w:name w:val="CharChapNo"/>
    <w:basedOn w:val="DefaultParagraphFont"/>
    <w:rsid w:val="00614BAA"/>
  </w:style>
  <w:style w:type="character" w:customStyle="1" w:styleId="CharChapText">
    <w:name w:val="CharChapText"/>
    <w:basedOn w:val="DefaultParagraphFont"/>
    <w:rsid w:val="00614BAA"/>
  </w:style>
  <w:style w:type="character" w:customStyle="1" w:styleId="CharPartText">
    <w:name w:val="CharPartText"/>
    <w:basedOn w:val="DefaultParagraphFont"/>
    <w:rsid w:val="00614BAA"/>
  </w:style>
  <w:style w:type="paragraph" w:styleId="TOC1">
    <w:name w:val="toc 1"/>
    <w:basedOn w:val="Normal"/>
    <w:next w:val="Normal"/>
    <w:autoRedefine/>
    <w:uiPriority w:val="39"/>
    <w:rsid w:val="00614BAA"/>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614BAA"/>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614BAA"/>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614BAA"/>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614BAA"/>
  </w:style>
  <w:style w:type="paragraph" w:styleId="Title">
    <w:name w:val="Title"/>
    <w:basedOn w:val="Normal"/>
    <w:qFormat/>
    <w:rsid w:val="00165C54"/>
    <w:pPr>
      <w:spacing w:before="240" w:after="60"/>
      <w:jc w:val="center"/>
      <w:outlineLvl w:val="0"/>
    </w:pPr>
    <w:rPr>
      <w:rFonts w:ascii="Arial" w:hAnsi="Arial"/>
      <w:b/>
      <w:kern w:val="28"/>
      <w:sz w:val="32"/>
    </w:rPr>
  </w:style>
  <w:style w:type="paragraph" w:styleId="Signature">
    <w:name w:val="Signature"/>
    <w:basedOn w:val="Normal"/>
    <w:rsid w:val="00614BAA"/>
    <w:pPr>
      <w:ind w:left="4252"/>
    </w:pPr>
  </w:style>
  <w:style w:type="paragraph" w:customStyle="1" w:styleId="ActNo">
    <w:name w:val="ActNo"/>
    <w:basedOn w:val="BillBasicHeading"/>
    <w:rsid w:val="00614BAA"/>
    <w:pPr>
      <w:keepNext w:val="0"/>
      <w:tabs>
        <w:tab w:val="clear" w:pos="2600"/>
      </w:tabs>
      <w:spacing w:before="220"/>
    </w:pPr>
  </w:style>
  <w:style w:type="paragraph" w:customStyle="1" w:styleId="aParaNote">
    <w:name w:val="aParaNote"/>
    <w:basedOn w:val="BillBasic"/>
    <w:rsid w:val="00614BAA"/>
    <w:pPr>
      <w:ind w:left="2840" w:hanging="1240"/>
    </w:pPr>
    <w:rPr>
      <w:sz w:val="20"/>
    </w:rPr>
  </w:style>
  <w:style w:type="paragraph" w:customStyle="1" w:styleId="aExamNum">
    <w:name w:val="aExamNum"/>
    <w:basedOn w:val="aExam"/>
    <w:rsid w:val="00614BAA"/>
    <w:pPr>
      <w:ind w:left="1500" w:hanging="400"/>
    </w:pPr>
  </w:style>
  <w:style w:type="paragraph" w:customStyle="1" w:styleId="LongTitle">
    <w:name w:val="LongTitle"/>
    <w:basedOn w:val="BillBasic"/>
    <w:rsid w:val="00614BAA"/>
    <w:pPr>
      <w:spacing w:before="300"/>
    </w:pPr>
  </w:style>
  <w:style w:type="paragraph" w:customStyle="1" w:styleId="Minister">
    <w:name w:val="Minister"/>
    <w:basedOn w:val="BillBasic"/>
    <w:rsid w:val="00614BAA"/>
    <w:pPr>
      <w:spacing w:before="640"/>
      <w:jc w:val="right"/>
    </w:pPr>
    <w:rPr>
      <w:caps/>
    </w:rPr>
  </w:style>
  <w:style w:type="paragraph" w:customStyle="1" w:styleId="DateLine">
    <w:name w:val="DateLine"/>
    <w:basedOn w:val="BillBasic"/>
    <w:rsid w:val="00614BAA"/>
    <w:pPr>
      <w:tabs>
        <w:tab w:val="left" w:pos="4320"/>
      </w:tabs>
    </w:pPr>
  </w:style>
  <w:style w:type="paragraph" w:customStyle="1" w:styleId="madeunder">
    <w:name w:val="made under"/>
    <w:basedOn w:val="BillBasic"/>
    <w:rsid w:val="00614BAA"/>
    <w:pPr>
      <w:spacing w:before="240"/>
    </w:pPr>
  </w:style>
  <w:style w:type="paragraph" w:customStyle="1" w:styleId="EndNoteSubHeading">
    <w:name w:val="EndNoteSubHeading"/>
    <w:basedOn w:val="Normal"/>
    <w:next w:val="EndNoteText"/>
    <w:rsid w:val="00165C54"/>
    <w:pPr>
      <w:keepNext/>
      <w:tabs>
        <w:tab w:val="left" w:pos="700"/>
      </w:tabs>
      <w:spacing w:before="240"/>
      <w:ind w:left="700" w:hanging="700"/>
    </w:pPr>
    <w:rPr>
      <w:rFonts w:ascii="Arial" w:hAnsi="Arial"/>
      <w:b/>
      <w:sz w:val="20"/>
    </w:rPr>
  </w:style>
  <w:style w:type="paragraph" w:customStyle="1" w:styleId="EndNoteText">
    <w:name w:val="EndNoteText"/>
    <w:basedOn w:val="BillBasic"/>
    <w:rsid w:val="00614BAA"/>
    <w:pPr>
      <w:tabs>
        <w:tab w:val="left" w:pos="700"/>
        <w:tab w:val="right" w:pos="6160"/>
      </w:tabs>
      <w:spacing w:before="80"/>
      <w:ind w:left="700" w:hanging="700"/>
    </w:pPr>
    <w:rPr>
      <w:sz w:val="20"/>
    </w:rPr>
  </w:style>
  <w:style w:type="paragraph" w:customStyle="1" w:styleId="BillBasicItalics">
    <w:name w:val="BillBasicItalics"/>
    <w:basedOn w:val="BillBasic"/>
    <w:rsid w:val="00614BAA"/>
    <w:rPr>
      <w:i/>
    </w:rPr>
  </w:style>
  <w:style w:type="paragraph" w:customStyle="1" w:styleId="00SigningPage">
    <w:name w:val="00SigningPage"/>
    <w:basedOn w:val="Normal"/>
    <w:rsid w:val="00614BAA"/>
  </w:style>
  <w:style w:type="paragraph" w:customStyle="1" w:styleId="Aparareturn">
    <w:name w:val="A para return"/>
    <w:basedOn w:val="BillBasic"/>
    <w:rsid w:val="00614BAA"/>
    <w:pPr>
      <w:ind w:left="1600"/>
    </w:pPr>
  </w:style>
  <w:style w:type="paragraph" w:customStyle="1" w:styleId="Asubparareturn">
    <w:name w:val="A subpara return"/>
    <w:basedOn w:val="BillBasic"/>
    <w:rsid w:val="00614BAA"/>
    <w:pPr>
      <w:ind w:left="2100"/>
    </w:pPr>
  </w:style>
  <w:style w:type="paragraph" w:customStyle="1" w:styleId="CommentNum">
    <w:name w:val="CommentNum"/>
    <w:basedOn w:val="Comment"/>
    <w:rsid w:val="00614BAA"/>
    <w:pPr>
      <w:ind w:left="1800" w:hanging="1800"/>
    </w:pPr>
  </w:style>
  <w:style w:type="paragraph" w:styleId="TOC8">
    <w:name w:val="toc 8"/>
    <w:basedOn w:val="TOC3"/>
    <w:next w:val="Normal"/>
    <w:autoRedefine/>
    <w:uiPriority w:val="39"/>
    <w:rsid w:val="00614BAA"/>
    <w:pPr>
      <w:keepNext w:val="0"/>
      <w:spacing w:before="120"/>
    </w:pPr>
  </w:style>
  <w:style w:type="paragraph" w:customStyle="1" w:styleId="Judges">
    <w:name w:val="Judges"/>
    <w:basedOn w:val="Minister"/>
    <w:rsid w:val="00614BAA"/>
    <w:pPr>
      <w:spacing w:before="180"/>
    </w:pPr>
  </w:style>
  <w:style w:type="paragraph" w:customStyle="1" w:styleId="BillFor">
    <w:name w:val="BillFor"/>
    <w:basedOn w:val="BillBasicHeading"/>
    <w:rsid w:val="00614BAA"/>
    <w:pPr>
      <w:keepNext w:val="0"/>
      <w:spacing w:before="320"/>
      <w:jc w:val="both"/>
    </w:pPr>
    <w:rPr>
      <w:sz w:val="28"/>
    </w:rPr>
  </w:style>
  <w:style w:type="paragraph" w:customStyle="1" w:styleId="draft">
    <w:name w:val="draft"/>
    <w:basedOn w:val="Normal"/>
    <w:rsid w:val="00614BAA"/>
    <w:pPr>
      <w:spacing w:before="600"/>
    </w:pPr>
    <w:rPr>
      <w:rFonts w:ascii="Arial" w:hAnsi="Arial"/>
      <w:shadow/>
      <w:sz w:val="48"/>
    </w:rPr>
  </w:style>
  <w:style w:type="paragraph" w:customStyle="1" w:styleId="Formula">
    <w:name w:val="Formula"/>
    <w:basedOn w:val="BillBasic"/>
    <w:rsid w:val="00614BAA"/>
    <w:pPr>
      <w:spacing w:line="260" w:lineRule="atLeast"/>
      <w:jc w:val="center"/>
    </w:pPr>
  </w:style>
  <w:style w:type="paragraph" w:customStyle="1" w:styleId="Amainbullet">
    <w:name w:val="A main bullet"/>
    <w:basedOn w:val="BillBasic"/>
    <w:rsid w:val="00614BAA"/>
    <w:pPr>
      <w:spacing w:before="60"/>
      <w:ind w:left="1500" w:hanging="400"/>
    </w:pPr>
  </w:style>
  <w:style w:type="paragraph" w:customStyle="1" w:styleId="Aparabullet">
    <w:name w:val="A para bullet"/>
    <w:basedOn w:val="BillBasic"/>
    <w:rsid w:val="00614BAA"/>
    <w:pPr>
      <w:spacing w:before="60"/>
      <w:ind w:left="2000" w:hanging="400"/>
    </w:pPr>
  </w:style>
  <w:style w:type="paragraph" w:customStyle="1" w:styleId="Asubparabullet">
    <w:name w:val="A subpara bullet"/>
    <w:basedOn w:val="BillBasic"/>
    <w:rsid w:val="00614BAA"/>
    <w:pPr>
      <w:spacing w:before="60"/>
      <w:ind w:left="2540" w:hanging="400"/>
    </w:pPr>
  </w:style>
  <w:style w:type="paragraph" w:customStyle="1" w:styleId="aDefpara">
    <w:name w:val="aDef para"/>
    <w:basedOn w:val="Apara"/>
    <w:rsid w:val="00614BAA"/>
  </w:style>
  <w:style w:type="paragraph" w:customStyle="1" w:styleId="aDefsubpara">
    <w:name w:val="aDef subpara"/>
    <w:basedOn w:val="Asubpara"/>
    <w:rsid w:val="00614BAA"/>
  </w:style>
  <w:style w:type="paragraph" w:customStyle="1" w:styleId="Idefpara">
    <w:name w:val="I def para"/>
    <w:basedOn w:val="Ipara"/>
    <w:rsid w:val="00614BAA"/>
  </w:style>
  <w:style w:type="paragraph" w:customStyle="1" w:styleId="Idefsubpara">
    <w:name w:val="I def subpara"/>
    <w:basedOn w:val="Isubpara"/>
    <w:rsid w:val="00614BAA"/>
  </w:style>
  <w:style w:type="paragraph" w:customStyle="1" w:styleId="Notified">
    <w:name w:val="Notified"/>
    <w:basedOn w:val="BillBasic"/>
    <w:rsid w:val="00614BAA"/>
    <w:pPr>
      <w:spacing w:before="360"/>
      <w:jc w:val="right"/>
    </w:pPr>
    <w:rPr>
      <w:i/>
    </w:rPr>
  </w:style>
  <w:style w:type="paragraph" w:customStyle="1" w:styleId="03ScheduleLandscape">
    <w:name w:val="03ScheduleLandscape"/>
    <w:basedOn w:val="Normal"/>
    <w:rsid w:val="00614BAA"/>
  </w:style>
  <w:style w:type="paragraph" w:customStyle="1" w:styleId="IDict-Heading">
    <w:name w:val="I Dict-Heading"/>
    <w:basedOn w:val="BillBasicHeading"/>
    <w:rsid w:val="00614BAA"/>
    <w:pPr>
      <w:spacing w:before="320"/>
      <w:ind w:left="2600" w:hanging="2600"/>
      <w:jc w:val="both"/>
    </w:pPr>
    <w:rPr>
      <w:sz w:val="34"/>
    </w:rPr>
  </w:style>
  <w:style w:type="paragraph" w:customStyle="1" w:styleId="02TextLandscape">
    <w:name w:val="02TextLandscape"/>
    <w:basedOn w:val="Normal"/>
    <w:rsid w:val="00614BAA"/>
  </w:style>
  <w:style w:type="paragraph" w:styleId="Salutation">
    <w:name w:val="Salutation"/>
    <w:basedOn w:val="Normal"/>
    <w:next w:val="Normal"/>
    <w:rsid w:val="00165C54"/>
  </w:style>
  <w:style w:type="paragraph" w:customStyle="1" w:styleId="aNoteBullet">
    <w:name w:val="aNoteBullet"/>
    <w:basedOn w:val="aNoteSymb"/>
    <w:rsid w:val="00614BAA"/>
    <w:pPr>
      <w:tabs>
        <w:tab w:val="left" w:pos="2200"/>
      </w:tabs>
      <w:spacing w:before="60"/>
      <w:ind w:left="2600" w:hanging="700"/>
    </w:pPr>
  </w:style>
  <w:style w:type="paragraph" w:customStyle="1" w:styleId="aNotess">
    <w:name w:val="aNotess"/>
    <w:basedOn w:val="BillBasic"/>
    <w:rsid w:val="00165C54"/>
    <w:pPr>
      <w:ind w:left="1900" w:hanging="800"/>
    </w:pPr>
    <w:rPr>
      <w:sz w:val="20"/>
    </w:rPr>
  </w:style>
  <w:style w:type="paragraph" w:customStyle="1" w:styleId="aParaNoteBullet">
    <w:name w:val="aParaNoteBullet"/>
    <w:basedOn w:val="aParaNote"/>
    <w:rsid w:val="00614BAA"/>
    <w:pPr>
      <w:tabs>
        <w:tab w:val="left" w:pos="2700"/>
      </w:tabs>
      <w:spacing w:before="60"/>
      <w:ind w:left="3100" w:hanging="700"/>
    </w:pPr>
  </w:style>
  <w:style w:type="paragraph" w:customStyle="1" w:styleId="aNotepar">
    <w:name w:val="aNotepar"/>
    <w:basedOn w:val="BillBasic"/>
    <w:next w:val="Normal"/>
    <w:rsid w:val="00614BAA"/>
    <w:pPr>
      <w:ind w:left="2400" w:hanging="800"/>
    </w:pPr>
    <w:rPr>
      <w:sz w:val="20"/>
    </w:rPr>
  </w:style>
  <w:style w:type="paragraph" w:customStyle="1" w:styleId="aNoteTextpar">
    <w:name w:val="aNoteTextpar"/>
    <w:basedOn w:val="aNotepar"/>
    <w:rsid w:val="00614BAA"/>
    <w:pPr>
      <w:spacing w:before="60"/>
      <w:ind w:firstLine="0"/>
    </w:pPr>
  </w:style>
  <w:style w:type="paragraph" w:customStyle="1" w:styleId="MinisterWord">
    <w:name w:val="MinisterWord"/>
    <w:basedOn w:val="Normal"/>
    <w:rsid w:val="00614BAA"/>
    <w:pPr>
      <w:spacing w:before="60"/>
      <w:jc w:val="right"/>
    </w:pPr>
  </w:style>
  <w:style w:type="paragraph" w:customStyle="1" w:styleId="aExamPara">
    <w:name w:val="aExamPara"/>
    <w:basedOn w:val="aExam"/>
    <w:rsid w:val="00614BAA"/>
    <w:pPr>
      <w:tabs>
        <w:tab w:val="right" w:pos="1720"/>
        <w:tab w:val="left" w:pos="2000"/>
        <w:tab w:val="left" w:pos="2300"/>
      </w:tabs>
      <w:ind w:left="2400" w:hanging="1300"/>
    </w:pPr>
  </w:style>
  <w:style w:type="paragraph" w:customStyle="1" w:styleId="aExamNumText">
    <w:name w:val="aExamNumText"/>
    <w:basedOn w:val="aExam"/>
    <w:rsid w:val="00614BAA"/>
    <w:pPr>
      <w:ind w:left="1500"/>
    </w:pPr>
  </w:style>
  <w:style w:type="paragraph" w:customStyle="1" w:styleId="aExamBullet">
    <w:name w:val="aExamBullet"/>
    <w:basedOn w:val="aExam"/>
    <w:rsid w:val="00614BAA"/>
    <w:pPr>
      <w:tabs>
        <w:tab w:val="left" w:pos="1500"/>
        <w:tab w:val="left" w:pos="2300"/>
      </w:tabs>
      <w:ind w:left="1900" w:hanging="800"/>
    </w:pPr>
  </w:style>
  <w:style w:type="paragraph" w:customStyle="1" w:styleId="aNotePara">
    <w:name w:val="aNotePara"/>
    <w:basedOn w:val="aNote"/>
    <w:rsid w:val="00614BAA"/>
    <w:pPr>
      <w:tabs>
        <w:tab w:val="right" w:pos="2140"/>
        <w:tab w:val="left" w:pos="2400"/>
      </w:tabs>
      <w:spacing w:before="60"/>
      <w:ind w:left="2400" w:hanging="1300"/>
    </w:pPr>
  </w:style>
  <w:style w:type="paragraph" w:customStyle="1" w:styleId="aExplanHeading">
    <w:name w:val="aExplanHeading"/>
    <w:basedOn w:val="BillBasicHeading"/>
    <w:next w:val="Normal"/>
    <w:rsid w:val="00614BAA"/>
    <w:rPr>
      <w:rFonts w:ascii="Arial (W1)" w:hAnsi="Arial (W1)"/>
      <w:sz w:val="18"/>
    </w:rPr>
  </w:style>
  <w:style w:type="paragraph" w:customStyle="1" w:styleId="aExplanText">
    <w:name w:val="aExplanText"/>
    <w:basedOn w:val="BillBasic"/>
    <w:rsid w:val="00614BAA"/>
    <w:rPr>
      <w:sz w:val="20"/>
    </w:rPr>
  </w:style>
  <w:style w:type="paragraph" w:customStyle="1" w:styleId="aParaNotePara">
    <w:name w:val="aParaNotePara"/>
    <w:basedOn w:val="aNoteParaSymb"/>
    <w:rsid w:val="00614BAA"/>
    <w:pPr>
      <w:tabs>
        <w:tab w:val="clear" w:pos="2140"/>
        <w:tab w:val="clear" w:pos="2400"/>
        <w:tab w:val="right" w:pos="2644"/>
      </w:tabs>
      <w:ind w:left="3320" w:hanging="1720"/>
    </w:pPr>
  </w:style>
  <w:style w:type="character" w:customStyle="1" w:styleId="charBold">
    <w:name w:val="charBold"/>
    <w:basedOn w:val="DefaultParagraphFont"/>
    <w:rsid w:val="00614BAA"/>
    <w:rPr>
      <w:b/>
    </w:rPr>
  </w:style>
  <w:style w:type="character" w:customStyle="1" w:styleId="charBoldItals">
    <w:name w:val="charBoldItals"/>
    <w:basedOn w:val="DefaultParagraphFont"/>
    <w:rsid w:val="00614BAA"/>
    <w:rPr>
      <w:b/>
      <w:i/>
    </w:rPr>
  </w:style>
  <w:style w:type="character" w:customStyle="1" w:styleId="charItals">
    <w:name w:val="charItals"/>
    <w:basedOn w:val="DefaultParagraphFont"/>
    <w:rsid w:val="00614BAA"/>
    <w:rPr>
      <w:i/>
    </w:rPr>
  </w:style>
  <w:style w:type="character" w:customStyle="1" w:styleId="charUnderline">
    <w:name w:val="charUnderline"/>
    <w:basedOn w:val="DefaultParagraphFont"/>
    <w:rsid w:val="00614BAA"/>
    <w:rPr>
      <w:u w:val="single"/>
    </w:rPr>
  </w:style>
  <w:style w:type="paragraph" w:customStyle="1" w:styleId="TableHd">
    <w:name w:val="TableHd"/>
    <w:basedOn w:val="Normal"/>
    <w:rsid w:val="00614BAA"/>
    <w:pPr>
      <w:keepNext/>
      <w:spacing w:before="300"/>
      <w:ind w:left="1200" w:hanging="1200"/>
    </w:pPr>
    <w:rPr>
      <w:rFonts w:ascii="Arial" w:hAnsi="Arial"/>
      <w:b/>
      <w:sz w:val="20"/>
    </w:rPr>
  </w:style>
  <w:style w:type="paragraph" w:customStyle="1" w:styleId="TableColHd">
    <w:name w:val="TableColHd"/>
    <w:basedOn w:val="Normal"/>
    <w:rsid w:val="00614BAA"/>
    <w:pPr>
      <w:keepNext/>
      <w:spacing w:after="60"/>
    </w:pPr>
    <w:rPr>
      <w:rFonts w:ascii="Arial" w:hAnsi="Arial"/>
      <w:b/>
      <w:sz w:val="18"/>
    </w:rPr>
  </w:style>
  <w:style w:type="paragraph" w:customStyle="1" w:styleId="PenaltyPara">
    <w:name w:val="PenaltyPara"/>
    <w:basedOn w:val="Normal"/>
    <w:rsid w:val="00614BAA"/>
    <w:pPr>
      <w:tabs>
        <w:tab w:val="right" w:pos="1360"/>
      </w:tabs>
      <w:spacing w:before="60"/>
      <w:ind w:left="1600" w:hanging="1600"/>
      <w:jc w:val="both"/>
    </w:pPr>
  </w:style>
  <w:style w:type="paragraph" w:customStyle="1" w:styleId="tablepara">
    <w:name w:val="table para"/>
    <w:basedOn w:val="Normal"/>
    <w:rsid w:val="00614BAA"/>
    <w:pPr>
      <w:tabs>
        <w:tab w:val="right" w:pos="800"/>
        <w:tab w:val="left" w:pos="1100"/>
      </w:tabs>
      <w:spacing w:before="80" w:after="60"/>
      <w:ind w:left="1100" w:hanging="1100"/>
    </w:pPr>
  </w:style>
  <w:style w:type="paragraph" w:customStyle="1" w:styleId="tablesubpara">
    <w:name w:val="table subpara"/>
    <w:basedOn w:val="Normal"/>
    <w:rsid w:val="00614BAA"/>
    <w:pPr>
      <w:tabs>
        <w:tab w:val="right" w:pos="1500"/>
        <w:tab w:val="left" w:pos="1800"/>
      </w:tabs>
      <w:spacing w:before="80" w:after="60"/>
      <w:ind w:left="1800" w:hanging="1800"/>
    </w:pPr>
  </w:style>
  <w:style w:type="paragraph" w:customStyle="1" w:styleId="TableText">
    <w:name w:val="TableText"/>
    <w:basedOn w:val="Normal"/>
    <w:rsid w:val="00614BAA"/>
    <w:pPr>
      <w:spacing w:before="60" w:after="60"/>
    </w:pPr>
  </w:style>
  <w:style w:type="paragraph" w:customStyle="1" w:styleId="IshadedH5Sec">
    <w:name w:val="I shaded H5 Sec"/>
    <w:basedOn w:val="AH5Sec"/>
    <w:rsid w:val="00614BAA"/>
    <w:pPr>
      <w:shd w:val="pct25" w:color="auto" w:fill="auto"/>
      <w:outlineLvl w:val="9"/>
    </w:pPr>
  </w:style>
  <w:style w:type="paragraph" w:customStyle="1" w:styleId="IshadedSchClause">
    <w:name w:val="I shaded Sch Clause"/>
    <w:basedOn w:val="IshadedH5Sec"/>
    <w:rsid w:val="00614BAA"/>
  </w:style>
  <w:style w:type="paragraph" w:customStyle="1" w:styleId="Penalty">
    <w:name w:val="Penalty"/>
    <w:basedOn w:val="Amainreturn"/>
    <w:rsid w:val="00614BAA"/>
  </w:style>
  <w:style w:type="paragraph" w:customStyle="1" w:styleId="aNoteText">
    <w:name w:val="aNoteText"/>
    <w:basedOn w:val="aNoteSymb"/>
    <w:rsid w:val="00614BAA"/>
    <w:pPr>
      <w:spacing w:before="60"/>
      <w:ind w:firstLine="0"/>
    </w:pPr>
  </w:style>
  <w:style w:type="paragraph" w:customStyle="1" w:styleId="aExamINum">
    <w:name w:val="aExamINum"/>
    <w:basedOn w:val="aExam"/>
    <w:rsid w:val="00165C54"/>
    <w:pPr>
      <w:tabs>
        <w:tab w:val="left" w:pos="1500"/>
      </w:tabs>
      <w:ind w:left="1500" w:hanging="400"/>
    </w:pPr>
  </w:style>
  <w:style w:type="paragraph" w:customStyle="1" w:styleId="AExamIPara">
    <w:name w:val="AExamIPara"/>
    <w:basedOn w:val="aExam"/>
    <w:rsid w:val="00614BAA"/>
    <w:pPr>
      <w:tabs>
        <w:tab w:val="right" w:pos="1720"/>
        <w:tab w:val="left" w:pos="2000"/>
      </w:tabs>
      <w:ind w:left="2000" w:hanging="900"/>
    </w:pPr>
  </w:style>
  <w:style w:type="paragraph" w:customStyle="1" w:styleId="AH3sec">
    <w:name w:val="A H3 sec"/>
    <w:aliases w:val="H3"/>
    <w:basedOn w:val="Normal"/>
    <w:next w:val="Amain"/>
    <w:rsid w:val="00165C54"/>
    <w:pPr>
      <w:keepNext/>
      <w:keepLines/>
      <w:numPr>
        <w:numId w:val="9"/>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614BAA"/>
    <w:pPr>
      <w:tabs>
        <w:tab w:val="clear" w:pos="2600"/>
      </w:tabs>
      <w:ind w:left="1100"/>
    </w:pPr>
    <w:rPr>
      <w:sz w:val="18"/>
    </w:rPr>
  </w:style>
  <w:style w:type="paragraph" w:customStyle="1" w:styleId="aExamss">
    <w:name w:val="aExamss"/>
    <w:basedOn w:val="aNoteSymb"/>
    <w:rsid w:val="00614BAA"/>
    <w:pPr>
      <w:spacing w:before="60"/>
      <w:ind w:left="1100" w:firstLine="0"/>
    </w:pPr>
  </w:style>
  <w:style w:type="paragraph" w:customStyle="1" w:styleId="aExamHdgpar">
    <w:name w:val="aExamHdgpar"/>
    <w:basedOn w:val="aExamHdgss"/>
    <w:next w:val="Normal"/>
    <w:rsid w:val="00614BAA"/>
    <w:pPr>
      <w:ind w:left="1600"/>
    </w:pPr>
  </w:style>
  <w:style w:type="paragraph" w:customStyle="1" w:styleId="aExampar">
    <w:name w:val="aExampar"/>
    <w:basedOn w:val="aExamss"/>
    <w:rsid w:val="00614BAA"/>
    <w:pPr>
      <w:ind w:left="1600"/>
    </w:pPr>
  </w:style>
  <w:style w:type="paragraph" w:customStyle="1" w:styleId="aExamINumss">
    <w:name w:val="aExamINumss"/>
    <w:basedOn w:val="aExamss"/>
    <w:rsid w:val="00614BAA"/>
    <w:pPr>
      <w:tabs>
        <w:tab w:val="left" w:pos="1500"/>
      </w:tabs>
      <w:ind w:left="1500" w:hanging="400"/>
    </w:pPr>
  </w:style>
  <w:style w:type="paragraph" w:customStyle="1" w:styleId="aExamINumpar">
    <w:name w:val="aExamINumpar"/>
    <w:basedOn w:val="aExampar"/>
    <w:rsid w:val="00614BAA"/>
    <w:pPr>
      <w:tabs>
        <w:tab w:val="left" w:pos="2000"/>
      </w:tabs>
      <w:ind w:left="2000" w:hanging="400"/>
    </w:pPr>
  </w:style>
  <w:style w:type="paragraph" w:customStyle="1" w:styleId="aExamNumTextss">
    <w:name w:val="aExamNumTextss"/>
    <w:basedOn w:val="aExamss"/>
    <w:rsid w:val="00614BAA"/>
    <w:pPr>
      <w:ind w:left="1500"/>
    </w:pPr>
  </w:style>
  <w:style w:type="paragraph" w:customStyle="1" w:styleId="aExamNumTextpar">
    <w:name w:val="aExamNumTextpar"/>
    <w:basedOn w:val="aExampar"/>
    <w:rsid w:val="00165C54"/>
    <w:pPr>
      <w:ind w:left="2000"/>
    </w:pPr>
  </w:style>
  <w:style w:type="paragraph" w:customStyle="1" w:styleId="aExamBulletss">
    <w:name w:val="aExamBulletss"/>
    <w:basedOn w:val="aExamss"/>
    <w:rsid w:val="00614BAA"/>
    <w:pPr>
      <w:ind w:left="1500" w:hanging="400"/>
    </w:pPr>
  </w:style>
  <w:style w:type="paragraph" w:customStyle="1" w:styleId="aExamBulletpar">
    <w:name w:val="aExamBulletpar"/>
    <w:basedOn w:val="aExampar"/>
    <w:rsid w:val="00614BAA"/>
    <w:pPr>
      <w:ind w:left="2000" w:hanging="400"/>
    </w:pPr>
  </w:style>
  <w:style w:type="paragraph" w:customStyle="1" w:styleId="aExamHdgsubpar">
    <w:name w:val="aExamHdgsubpar"/>
    <w:basedOn w:val="aExamHdgss"/>
    <w:next w:val="Normal"/>
    <w:rsid w:val="00614BAA"/>
    <w:pPr>
      <w:ind w:left="2140"/>
    </w:pPr>
  </w:style>
  <w:style w:type="paragraph" w:customStyle="1" w:styleId="aExamsubpar">
    <w:name w:val="aExamsubpar"/>
    <w:basedOn w:val="aExamss"/>
    <w:rsid w:val="00614BAA"/>
    <w:pPr>
      <w:ind w:left="2140"/>
    </w:pPr>
  </w:style>
  <w:style w:type="paragraph" w:customStyle="1" w:styleId="aExamNumsubpar">
    <w:name w:val="aExamNumsubpar"/>
    <w:basedOn w:val="aExamsubpar"/>
    <w:rsid w:val="00165C54"/>
    <w:pPr>
      <w:tabs>
        <w:tab w:val="left" w:pos="2540"/>
      </w:tabs>
      <w:ind w:left="2540" w:hanging="400"/>
    </w:pPr>
  </w:style>
  <w:style w:type="paragraph" w:customStyle="1" w:styleId="aExamNumTextsubpar">
    <w:name w:val="aExamNumTextsubpar"/>
    <w:basedOn w:val="aExampar"/>
    <w:rsid w:val="00165C54"/>
    <w:pPr>
      <w:ind w:left="2540"/>
    </w:pPr>
  </w:style>
  <w:style w:type="paragraph" w:customStyle="1" w:styleId="aExamBulletsubpar">
    <w:name w:val="aExamBulletsubpar"/>
    <w:basedOn w:val="aExamsubpar"/>
    <w:rsid w:val="00165C54"/>
    <w:pPr>
      <w:tabs>
        <w:tab w:val="num" w:pos="2540"/>
      </w:tabs>
      <w:ind w:left="2540" w:hanging="400"/>
    </w:pPr>
  </w:style>
  <w:style w:type="paragraph" w:customStyle="1" w:styleId="aNoteTextss">
    <w:name w:val="aNoteTextss"/>
    <w:basedOn w:val="Normal"/>
    <w:rsid w:val="00614BAA"/>
    <w:pPr>
      <w:spacing w:before="60"/>
      <w:ind w:left="1900"/>
      <w:jc w:val="both"/>
    </w:pPr>
    <w:rPr>
      <w:sz w:val="20"/>
    </w:rPr>
  </w:style>
  <w:style w:type="paragraph" w:customStyle="1" w:styleId="aNoteParass">
    <w:name w:val="aNoteParass"/>
    <w:basedOn w:val="Normal"/>
    <w:rsid w:val="00614BAA"/>
    <w:pPr>
      <w:tabs>
        <w:tab w:val="right" w:pos="2140"/>
        <w:tab w:val="left" w:pos="2400"/>
      </w:tabs>
      <w:spacing w:before="60"/>
      <w:ind w:left="2400" w:hanging="1300"/>
      <w:jc w:val="both"/>
    </w:pPr>
    <w:rPr>
      <w:sz w:val="20"/>
    </w:rPr>
  </w:style>
  <w:style w:type="paragraph" w:customStyle="1" w:styleId="aNoteParapar">
    <w:name w:val="aNoteParapar"/>
    <w:basedOn w:val="aNotepar"/>
    <w:rsid w:val="00614BAA"/>
    <w:pPr>
      <w:tabs>
        <w:tab w:val="right" w:pos="2640"/>
      </w:tabs>
      <w:spacing w:before="60"/>
      <w:ind w:left="2920" w:hanging="1320"/>
    </w:pPr>
  </w:style>
  <w:style w:type="paragraph" w:customStyle="1" w:styleId="aNotesubpar">
    <w:name w:val="aNotesubpar"/>
    <w:basedOn w:val="BillBasic"/>
    <w:next w:val="Normal"/>
    <w:rsid w:val="00614BAA"/>
    <w:pPr>
      <w:ind w:left="2940" w:hanging="800"/>
    </w:pPr>
    <w:rPr>
      <w:sz w:val="20"/>
    </w:rPr>
  </w:style>
  <w:style w:type="paragraph" w:customStyle="1" w:styleId="aNoteTextsubpar">
    <w:name w:val="aNoteTextsubpar"/>
    <w:basedOn w:val="aNotesubpar"/>
    <w:rsid w:val="00614BAA"/>
    <w:pPr>
      <w:spacing w:before="60"/>
      <w:ind w:firstLine="0"/>
    </w:pPr>
  </w:style>
  <w:style w:type="paragraph" w:customStyle="1" w:styleId="aNoteParasubpar">
    <w:name w:val="aNoteParasubpar"/>
    <w:basedOn w:val="aNotesubpar"/>
    <w:rsid w:val="00165C54"/>
    <w:pPr>
      <w:tabs>
        <w:tab w:val="right" w:pos="3180"/>
      </w:tabs>
      <w:spacing w:before="60"/>
      <w:ind w:left="3460" w:hanging="1320"/>
    </w:pPr>
  </w:style>
  <w:style w:type="paragraph" w:customStyle="1" w:styleId="aNoteBulletsubpar">
    <w:name w:val="aNoteBulletsubpar"/>
    <w:basedOn w:val="aNotesubpar"/>
    <w:rsid w:val="00165C54"/>
    <w:pPr>
      <w:numPr>
        <w:numId w:val="12"/>
      </w:numPr>
      <w:tabs>
        <w:tab w:val="left" w:pos="3240"/>
      </w:tabs>
      <w:spacing w:before="60"/>
    </w:pPr>
  </w:style>
  <w:style w:type="paragraph" w:customStyle="1" w:styleId="aNoteBulletss">
    <w:name w:val="aNoteBulletss"/>
    <w:basedOn w:val="Normal"/>
    <w:rsid w:val="00614BAA"/>
    <w:pPr>
      <w:spacing w:before="60"/>
      <w:ind w:left="2300" w:hanging="400"/>
      <w:jc w:val="both"/>
    </w:pPr>
    <w:rPr>
      <w:sz w:val="20"/>
    </w:rPr>
  </w:style>
  <w:style w:type="paragraph" w:customStyle="1" w:styleId="aNoteBulletpar">
    <w:name w:val="aNoteBulletpar"/>
    <w:basedOn w:val="aNotepar"/>
    <w:rsid w:val="00614BAA"/>
    <w:pPr>
      <w:spacing w:before="60"/>
      <w:ind w:left="2800" w:hanging="400"/>
    </w:pPr>
  </w:style>
  <w:style w:type="paragraph" w:customStyle="1" w:styleId="aExplanBullet">
    <w:name w:val="aExplanBullet"/>
    <w:basedOn w:val="Normal"/>
    <w:rsid w:val="00614BAA"/>
    <w:pPr>
      <w:spacing w:before="140"/>
      <w:ind w:left="400" w:hanging="400"/>
      <w:jc w:val="both"/>
    </w:pPr>
    <w:rPr>
      <w:snapToGrid w:val="0"/>
      <w:sz w:val="20"/>
    </w:rPr>
  </w:style>
  <w:style w:type="paragraph" w:customStyle="1" w:styleId="AuthLaw">
    <w:name w:val="AuthLaw"/>
    <w:basedOn w:val="BillBasic"/>
    <w:rsid w:val="00165C54"/>
    <w:rPr>
      <w:rFonts w:ascii="Arial" w:hAnsi="Arial"/>
      <w:b/>
      <w:sz w:val="20"/>
    </w:rPr>
  </w:style>
  <w:style w:type="paragraph" w:customStyle="1" w:styleId="aExamNumpar">
    <w:name w:val="aExamNumpar"/>
    <w:basedOn w:val="aExamINumss"/>
    <w:rsid w:val="00165C54"/>
    <w:pPr>
      <w:tabs>
        <w:tab w:val="clear" w:pos="1500"/>
        <w:tab w:val="left" w:pos="2000"/>
      </w:tabs>
      <w:ind w:left="2000"/>
    </w:pPr>
  </w:style>
  <w:style w:type="paragraph" w:customStyle="1" w:styleId="Schsectionheading">
    <w:name w:val="Sch section heading"/>
    <w:basedOn w:val="BillBasic"/>
    <w:next w:val="Amain"/>
    <w:rsid w:val="00165C54"/>
    <w:pPr>
      <w:spacing w:before="240"/>
      <w:jc w:val="left"/>
      <w:outlineLvl w:val="4"/>
    </w:pPr>
    <w:rPr>
      <w:rFonts w:ascii="Arial" w:hAnsi="Arial"/>
      <w:b/>
    </w:rPr>
  </w:style>
  <w:style w:type="paragraph" w:customStyle="1" w:styleId="SchAmain">
    <w:name w:val="Sch A main"/>
    <w:basedOn w:val="Amain"/>
    <w:rsid w:val="00614BAA"/>
  </w:style>
  <w:style w:type="paragraph" w:customStyle="1" w:styleId="SchApara">
    <w:name w:val="Sch A para"/>
    <w:basedOn w:val="Apara"/>
    <w:rsid w:val="00614BAA"/>
  </w:style>
  <w:style w:type="paragraph" w:customStyle="1" w:styleId="SchAsubpara">
    <w:name w:val="Sch A subpara"/>
    <w:basedOn w:val="Asubpara"/>
    <w:rsid w:val="00614BAA"/>
  </w:style>
  <w:style w:type="paragraph" w:customStyle="1" w:styleId="SchAsubsubpara">
    <w:name w:val="Sch A subsubpara"/>
    <w:basedOn w:val="Asubsubpara"/>
    <w:rsid w:val="00614BAA"/>
  </w:style>
  <w:style w:type="paragraph" w:customStyle="1" w:styleId="TOCOL1">
    <w:name w:val="TOCOL 1"/>
    <w:basedOn w:val="TOC1"/>
    <w:rsid w:val="00614BAA"/>
  </w:style>
  <w:style w:type="paragraph" w:customStyle="1" w:styleId="TOCOL2">
    <w:name w:val="TOCOL 2"/>
    <w:basedOn w:val="TOC2"/>
    <w:rsid w:val="00614BAA"/>
    <w:pPr>
      <w:keepNext w:val="0"/>
    </w:pPr>
  </w:style>
  <w:style w:type="paragraph" w:customStyle="1" w:styleId="TOCOL3">
    <w:name w:val="TOCOL 3"/>
    <w:basedOn w:val="TOC3"/>
    <w:rsid w:val="00614BAA"/>
    <w:pPr>
      <w:keepNext w:val="0"/>
    </w:pPr>
  </w:style>
  <w:style w:type="paragraph" w:customStyle="1" w:styleId="TOCOL4">
    <w:name w:val="TOCOL 4"/>
    <w:basedOn w:val="TOC4"/>
    <w:rsid w:val="00614BAA"/>
    <w:pPr>
      <w:keepNext w:val="0"/>
    </w:pPr>
  </w:style>
  <w:style w:type="paragraph" w:customStyle="1" w:styleId="TOCOL5">
    <w:name w:val="TOCOL 5"/>
    <w:basedOn w:val="TOC5"/>
    <w:rsid w:val="00614BAA"/>
    <w:pPr>
      <w:tabs>
        <w:tab w:val="left" w:pos="400"/>
      </w:tabs>
    </w:pPr>
  </w:style>
  <w:style w:type="paragraph" w:customStyle="1" w:styleId="TOCOL6">
    <w:name w:val="TOCOL 6"/>
    <w:basedOn w:val="TOC6"/>
    <w:rsid w:val="00614BAA"/>
    <w:pPr>
      <w:keepNext w:val="0"/>
    </w:pPr>
  </w:style>
  <w:style w:type="paragraph" w:customStyle="1" w:styleId="TOCOL7">
    <w:name w:val="TOCOL 7"/>
    <w:basedOn w:val="TOC7"/>
    <w:rsid w:val="00614BAA"/>
  </w:style>
  <w:style w:type="paragraph" w:customStyle="1" w:styleId="TOCOL8">
    <w:name w:val="TOCOL 8"/>
    <w:basedOn w:val="TOC8"/>
    <w:rsid w:val="00614BAA"/>
  </w:style>
  <w:style w:type="paragraph" w:customStyle="1" w:styleId="TOCOL9">
    <w:name w:val="TOCOL 9"/>
    <w:basedOn w:val="TOC9"/>
    <w:rsid w:val="00614BAA"/>
    <w:pPr>
      <w:ind w:right="0"/>
    </w:pPr>
  </w:style>
  <w:style w:type="paragraph" w:styleId="TOC9">
    <w:name w:val="toc 9"/>
    <w:basedOn w:val="Normal"/>
    <w:next w:val="Normal"/>
    <w:autoRedefine/>
    <w:uiPriority w:val="39"/>
    <w:rsid w:val="00614BAA"/>
    <w:pPr>
      <w:ind w:left="1920" w:right="600"/>
    </w:pPr>
  </w:style>
  <w:style w:type="paragraph" w:customStyle="1" w:styleId="Billname1">
    <w:name w:val="Billname1"/>
    <w:basedOn w:val="Normal"/>
    <w:rsid w:val="00614BAA"/>
    <w:pPr>
      <w:tabs>
        <w:tab w:val="left" w:pos="2400"/>
      </w:tabs>
      <w:spacing w:before="1220"/>
    </w:pPr>
    <w:rPr>
      <w:rFonts w:ascii="Arial" w:hAnsi="Arial"/>
      <w:b/>
      <w:sz w:val="40"/>
    </w:rPr>
  </w:style>
  <w:style w:type="paragraph" w:customStyle="1" w:styleId="TableText10">
    <w:name w:val="TableText10"/>
    <w:basedOn w:val="TableText"/>
    <w:rsid w:val="00614BAA"/>
    <w:rPr>
      <w:sz w:val="20"/>
    </w:rPr>
  </w:style>
  <w:style w:type="paragraph" w:customStyle="1" w:styleId="TablePara10">
    <w:name w:val="TablePara10"/>
    <w:basedOn w:val="tablepara"/>
    <w:rsid w:val="00614BAA"/>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614BAA"/>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614BAA"/>
  </w:style>
  <w:style w:type="character" w:customStyle="1" w:styleId="charPage">
    <w:name w:val="charPage"/>
    <w:basedOn w:val="DefaultParagraphFont"/>
    <w:rsid w:val="00614BAA"/>
  </w:style>
  <w:style w:type="character" w:styleId="PageNumber">
    <w:name w:val="page number"/>
    <w:basedOn w:val="DefaultParagraphFont"/>
    <w:rsid w:val="00614BAA"/>
  </w:style>
  <w:style w:type="paragraph" w:customStyle="1" w:styleId="Letterhead">
    <w:name w:val="Letterhead"/>
    <w:rsid w:val="00165C54"/>
    <w:pPr>
      <w:widowControl w:val="0"/>
      <w:spacing w:after="180"/>
      <w:jc w:val="right"/>
    </w:pPr>
    <w:rPr>
      <w:rFonts w:ascii="Arial" w:hAnsi="Arial"/>
      <w:sz w:val="32"/>
      <w:lang w:eastAsia="en-US"/>
    </w:rPr>
  </w:style>
  <w:style w:type="paragraph" w:customStyle="1" w:styleId="IShadedschclause0">
    <w:name w:val="I Shaded sch clause"/>
    <w:basedOn w:val="IH5Sec"/>
    <w:rsid w:val="00165C54"/>
    <w:pPr>
      <w:shd w:val="pct15" w:color="auto" w:fill="FFFFFF"/>
      <w:tabs>
        <w:tab w:val="clear" w:pos="1100"/>
        <w:tab w:val="left" w:pos="700"/>
      </w:tabs>
      <w:ind w:left="700" w:hanging="700"/>
    </w:pPr>
  </w:style>
  <w:style w:type="paragraph" w:customStyle="1" w:styleId="Billfooter">
    <w:name w:val="Billfooter"/>
    <w:basedOn w:val="Normal"/>
    <w:rsid w:val="00165C54"/>
    <w:pPr>
      <w:tabs>
        <w:tab w:val="right" w:pos="7200"/>
      </w:tabs>
      <w:jc w:val="both"/>
    </w:pPr>
    <w:rPr>
      <w:sz w:val="18"/>
    </w:rPr>
  </w:style>
  <w:style w:type="paragraph" w:styleId="BalloonText">
    <w:name w:val="Balloon Text"/>
    <w:basedOn w:val="Normal"/>
    <w:link w:val="BalloonTextChar"/>
    <w:uiPriority w:val="99"/>
    <w:unhideWhenUsed/>
    <w:rsid w:val="00614BAA"/>
    <w:rPr>
      <w:rFonts w:ascii="Tahoma" w:hAnsi="Tahoma" w:cs="Tahoma"/>
      <w:sz w:val="16"/>
      <w:szCs w:val="16"/>
    </w:rPr>
  </w:style>
  <w:style w:type="character" w:customStyle="1" w:styleId="BalloonTextChar">
    <w:name w:val="Balloon Text Char"/>
    <w:basedOn w:val="DefaultParagraphFont"/>
    <w:link w:val="BalloonText"/>
    <w:uiPriority w:val="99"/>
    <w:rsid w:val="00614BAA"/>
    <w:rPr>
      <w:rFonts w:ascii="Tahoma" w:hAnsi="Tahoma" w:cs="Tahoma"/>
      <w:sz w:val="16"/>
      <w:szCs w:val="16"/>
      <w:lang w:eastAsia="en-US"/>
    </w:rPr>
  </w:style>
  <w:style w:type="paragraph" w:customStyle="1" w:styleId="00AssAm">
    <w:name w:val="00AssAm"/>
    <w:basedOn w:val="00SigningPage"/>
    <w:rsid w:val="00165C54"/>
  </w:style>
  <w:style w:type="character" w:customStyle="1" w:styleId="FooterChar">
    <w:name w:val="Footer Char"/>
    <w:basedOn w:val="DefaultParagraphFont"/>
    <w:link w:val="Footer"/>
    <w:rsid w:val="00614BAA"/>
    <w:rPr>
      <w:rFonts w:ascii="Arial" w:hAnsi="Arial"/>
      <w:sz w:val="18"/>
      <w:lang w:eastAsia="en-US"/>
    </w:rPr>
  </w:style>
  <w:style w:type="character" w:customStyle="1" w:styleId="HeaderChar">
    <w:name w:val="Header Char"/>
    <w:basedOn w:val="DefaultParagraphFont"/>
    <w:link w:val="Header"/>
    <w:rsid w:val="00165C54"/>
    <w:rPr>
      <w:sz w:val="24"/>
      <w:lang w:eastAsia="en-US"/>
    </w:rPr>
  </w:style>
  <w:style w:type="paragraph" w:customStyle="1" w:styleId="01aPreamble">
    <w:name w:val="01aPreamble"/>
    <w:basedOn w:val="Normal"/>
    <w:qFormat/>
    <w:rsid w:val="00614BAA"/>
  </w:style>
  <w:style w:type="paragraph" w:customStyle="1" w:styleId="TableBullet">
    <w:name w:val="TableBullet"/>
    <w:basedOn w:val="TableText10"/>
    <w:qFormat/>
    <w:rsid w:val="00614BAA"/>
    <w:pPr>
      <w:numPr>
        <w:numId w:val="36"/>
      </w:numPr>
    </w:pPr>
  </w:style>
  <w:style w:type="paragraph" w:customStyle="1" w:styleId="BillCrest">
    <w:name w:val="Bill Crest"/>
    <w:basedOn w:val="Normal"/>
    <w:next w:val="Normal"/>
    <w:rsid w:val="00614BAA"/>
    <w:pPr>
      <w:tabs>
        <w:tab w:val="center" w:pos="3160"/>
      </w:tabs>
      <w:spacing w:after="60"/>
    </w:pPr>
    <w:rPr>
      <w:sz w:val="216"/>
    </w:rPr>
  </w:style>
  <w:style w:type="paragraph" w:customStyle="1" w:styleId="BillNo">
    <w:name w:val="BillNo"/>
    <w:basedOn w:val="BillBasicHeading"/>
    <w:rsid w:val="00614BAA"/>
    <w:pPr>
      <w:keepNext w:val="0"/>
      <w:spacing w:before="240"/>
      <w:jc w:val="both"/>
    </w:pPr>
  </w:style>
  <w:style w:type="paragraph" w:customStyle="1" w:styleId="aNoteBulletann">
    <w:name w:val="aNoteBulletann"/>
    <w:basedOn w:val="aNotess"/>
    <w:rsid w:val="00165C54"/>
    <w:pPr>
      <w:tabs>
        <w:tab w:val="left" w:pos="2200"/>
      </w:tabs>
      <w:spacing w:before="0"/>
      <w:ind w:left="0" w:firstLine="0"/>
    </w:pPr>
  </w:style>
  <w:style w:type="paragraph" w:customStyle="1" w:styleId="aNoteBulletparann">
    <w:name w:val="aNoteBulletparann"/>
    <w:basedOn w:val="aNotepar"/>
    <w:rsid w:val="00165C54"/>
    <w:pPr>
      <w:tabs>
        <w:tab w:val="left" w:pos="2700"/>
      </w:tabs>
      <w:spacing w:before="0"/>
      <w:ind w:left="0" w:firstLine="0"/>
    </w:pPr>
  </w:style>
  <w:style w:type="paragraph" w:customStyle="1" w:styleId="TableNumbered">
    <w:name w:val="TableNumbered"/>
    <w:basedOn w:val="TableText10"/>
    <w:qFormat/>
    <w:rsid w:val="00614BAA"/>
    <w:pPr>
      <w:numPr>
        <w:numId w:val="17"/>
      </w:numPr>
    </w:pPr>
  </w:style>
  <w:style w:type="paragraph" w:customStyle="1" w:styleId="ISchMain">
    <w:name w:val="I Sch Main"/>
    <w:basedOn w:val="BillBasic"/>
    <w:rsid w:val="00614BAA"/>
    <w:pPr>
      <w:tabs>
        <w:tab w:val="right" w:pos="900"/>
        <w:tab w:val="left" w:pos="1100"/>
      </w:tabs>
      <w:ind w:left="1100" w:hanging="1100"/>
    </w:pPr>
  </w:style>
  <w:style w:type="paragraph" w:customStyle="1" w:styleId="ISchpara">
    <w:name w:val="I Sch para"/>
    <w:basedOn w:val="BillBasic"/>
    <w:rsid w:val="00614BAA"/>
    <w:pPr>
      <w:tabs>
        <w:tab w:val="right" w:pos="1400"/>
        <w:tab w:val="left" w:pos="1600"/>
      </w:tabs>
      <w:ind w:left="1600" w:hanging="1600"/>
    </w:pPr>
  </w:style>
  <w:style w:type="paragraph" w:customStyle="1" w:styleId="ISchsubpara">
    <w:name w:val="I Sch subpara"/>
    <w:basedOn w:val="BillBasic"/>
    <w:rsid w:val="00614BAA"/>
    <w:pPr>
      <w:tabs>
        <w:tab w:val="right" w:pos="1940"/>
        <w:tab w:val="left" w:pos="2140"/>
      </w:tabs>
      <w:ind w:left="2140" w:hanging="2140"/>
    </w:pPr>
  </w:style>
  <w:style w:type="paragraph" w:customStyle="1" w:styleId="ISchsubsubpara">
    <w:name w:val="I Sch subsubpara"/>
    <w:basedOn w:val="BillBasic"/>
    <w:rsid w:val="00614BAA"/>
    <w:pPr>
      <w:tabs>
        <w:tab w:val="right" w:pos="2460"/>
        <w:tab w:val="left" w:pos="2660"/>
      </w:tabs>
      <w:ind w:left="2660" w:hanging="2660"/>
    </w:pPr>
  </w:style>
  <w:style w:type="character" w:customStyle="1" w:styleId="aNoteChar">
    <w:name w:val="aNote Char"/>
    <w:basedOn w:val="DefaultParagraphFont"/>
    <w:link w:val="aNote"/>
    <w:locked/>
    <w:rsid w:val="00614BAA"/>
    <w:rPr>
      <w:lang w:eastAsia="en-US"/>
    </w:rPr>
  </w:style>
  <w:style w:type="character" w:customStyle="1" w:styleId="charCitHyperlinkAbbrev">
    <w:name w:val="charCitHyperlinkAbbrev"/>
    <w:basedOn w:val="Hyperlink"/>
    <w:uiPriority w:val="1"/>
    <w:rsid w:val="00614BAA"/>
    <w:rPr>
      <w:color w:val="0000FF" w:themeColor="hyperlink"/>
      <w:u w:val="none"/>
    </w:rPr>
  </w:style>
  <w:style w:type="character" w:styleId="Hyperlink">
    <w:name w:val="Hyperlink"/>
    <w:basedOn w:val="DefaultParagraphFont"/>
    <w:uiPriority w:val="99"/>
    <w:unhideWhenUsed/>
    <w:rsid w:val="00614BAA"/>
    <w:rPr>
      <w:color w:val="0000FF" w:themeColor="hyperlink"/>
      <w:u w:val="single"/>
    </w:rPr>
  </w:style>
  <w:style w:type="character" w:customStyle="1" w:styleId="charCitHyperlinkItal">
    <w:name w:val="charCitHyperlinkItal"/>
    <w:basedOn w:val="Hyperlink"/>
    <w:uiPriority w:val="1"/>
    <w:rsid w:val="00614BAA"/>
    <w:rPr>
      <w:i/>
      <w:color w:val="0000FF" w:themeColor="hyperlink"/>
      <w:u w:val="none"/>
    </w:rPr>
  </w:style>
  <w:style w:type="character" w:customStyle="1" w:styleId="AH5SecChar">
    <w:name w:val="A H5 Sec Char"/>
    <w:basedOn w:val="DefaultParagraphFont"/>
    <w:link w:val="AH5Sec"/>
    <w:locked/>
    <w:rsid w:val="00165C54"/>
    <w:rPr>
      <w:rFonts w:ascii="Arial" w:hAnsi="Arial"/>
      <w:b/>
      <w:sz w:val="24"/>
      <w:lang w:eastAsia="en-US"/>
    </w:rPr>
  </w:style>
  <w:style w:type="character" w:customStyle="1" w:styleId="BillBasicChar">
    <w:name w:val="BillBasic Char"/>
    <w:basedOn w:val="DefaultParagraphFont"/>
    <w:link w:val="BillBasic"/>
    <w:locked/>
    <w:rsid w:val="00165C54"/>
    <w:rPr>
      <w:sz w:val="24"/>
      <w:lang w:eastAsia="en-US"/>
    </w:rPr>
  </w:style>
  <w:style w:type="paragraph" w:customStyle="1" w:styleId="Status">
    <w:name w:val="Status"/>
    <w:basedOn w:val="Normal"/>
    <w:rsid w:val="00614BAA"/>
    <w:pPr>
      <w:spacing w:before="280"/>
      <w:jc w:val="center"/>
    </w:pPr>
    <w:rPr>
      <w:rFonts w:ascii="Arial" w:hAnsi="Arial"/>
      <w:sz w:val="14"/>
    </w:rPr>
  </w:style>
  <w:style w:type="paragraph" w:customStyle="1" w:styleId="FooterInfoCentre">
    <w:name w:val="FooterInfoCentre"/>
    <w:basedOn w:val="FooterInfo"/>
    <w:rsid w:val="00614BAA"/>
    <w:pPr>
      <w:spacing w:before="60"/>
      <w:jc w:val="center"/>
    </w:pPr>
  </w:style>
  <w:style w:type="paragraph" w:styleId="ListBullet2">
    <w:name w:val="List Bullet 2"/>
    <w:basedOn w:val="Normal"/>
    <w:uiPriority w:val="99"/>
    <w:rsid w:val="001B18C2"/>
    <w:pPr>
      <w:tabs>
        <w:tab w:val="num" w:pos="643"/>
      </w:tabs>
      <w:ind w:left="643" w:hanging="360"/>
    </w:pPr>
  </w:style>
  <w:style w:type="character" w:customStyle="1" w:styleId="AmainreturnChar">
    <w:name w:val="A main return Char"/>
    <w:basedOn w:val="DefaultParagraphFont"/>
    <w:link w:val="Amainreturn"/>
    <w:locked/>
    <w:rsid w:val="001B18C2"/>
    <w:rPr>
      <w:sz w:val="24"/>
      <w:lang w:eastAsia="en-US"/>
    </w:rPr>
  </w:style>
  <w:style w:type="character" w:customStyle="1" w:styleId="aDefChar">
    <w:name w:val="aDef Char"/>
    <w:basedOn w:val="DefaultParagraphFont"/>
    <w:link w:val="aDef"/>
    <w:locked/>
    <w:rsid w:val="001A717A"/>
    <w:rPr>
      <w:sz w:val="24"/>
      <w:lang w:eastAsia="en-US"/>
    </w:rPr>
  </w:style>
  <w:style w:type="table" w:styleId="TableGrid">
    <w:name w:val="Table Grid"/>
    <w:basedOn w:val="TableNormal"/>
    <w:uiPriority w:val="59"/>
    <w:rsid w:val="00894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2">
    <w:name w:val="List Number 2"/>
    <w:basedOn w:val="Normal"/>
    <w:uiPriority w:val="99"/>
    <w:rsid w:val="008941B1"/>
    <w:pPr>
      <w:tabs>
        <w:tab w:val="num" w:pos="643"/>
      </w:tabs>
      <w:ind w:left="643" w:hanging="360"/>
    </w:pPr>
  </w:style>
  <w:style w:type="paragraph" w:customStyle="1" w:styleId="formatchapter155boldchapterhead">
    <w:name w:val="format.chapter.15.5.bold.chapterhead"/>
    <w:uiPriority w:val="99"/>
    <w:rsid w:val="00D2668C"/>
    <w:pPr>
      <w:keepNext/>
      <w:keepLines/>
      <w:autoSpaceDE w:val="0"/>
      <w:autoSpaceDN w:val="0"/>
      <w:adjustRightInd w:val="0"/>
      <w:spacing w:before="280"/>
      <w:ind w:left="2155" w:hanging="567"/>
    </w:pPr>
    <w:rPr>
      <w:rFonts w:eastAsiaTheme="minorEastAsia"/>
      <w:color w:val="000000"/>
      <w:sz w:val="31"/>
      <w:szCs w:val="31"/>
    </w:rPr>
  </w:style>
  <w:style w:type="paragraph" w:customStyle="1" w:styleId="clauseheadlevel2">
    <w:name w:val="clauseheadlevel2"/>
    <w:uiPriority w:val="99"/>
    <w:rsid w:val="00D2668C"/>
    <w:pPr>
      <w:keepNext/>
      <w:keepLines/>
      <w:autoSpaceDE w:val="0"/>
      <w:autoSpaceDN w:val="0"/>
      <w:adjustRightInd w:val="0"/>
      <w:spacing w:before="160"/>
      <w:ind w:left="567" w:hanging="567"/>
    </w:pPr>
    <w:rPr>
      <w:rFonts w:eastAsiaTheme="minorEastAsia"/>
      <w:b/>
      <w:bCs/>
      <w:color w:val="000000"/>
      <w:sz w:val="26"/>
      <w:szCs w:val="26"/>
    </w:rPr>
  </w:style>
  <w:style w:type="character" w:styleId="CommentReference">
    <w:name w:val="annotation reference"/>
    <w:basedOn w:val="DefaultParagraphFont"/>
    <w:uiPriority w:val="99"/>
    <w:semiHidden/>
    <w:unhideWhenUsed/>
    <w:rsid w:val="00582190"/>
    <w:rPr>
      <w:sz w:val="16"/>
      <w:szCs w:val="16"/>
    </w:rPr>
  </w:style>
  <w:style w:type="paragraph" w:styleId="CommentText">
    <w:name w:val="annotation text"/>
    <w:basedOn w:val="Normal"/>
    <w:link w:val="CommentTextChar"/>
    <w:uiPriority w:val="99"/>
    <w:semiHidden/>
    <w:unhideWhenUsed/>
    <w:rsid w:val="00582190"/>
    <w:rPr>
      <w:sz w:val="20"/>
    </w:rPr>
  </w:style>
  <w:style w:type="character" w:customStyle="1" w:styleId="CommentTextChar">
    <w:name w:val="Comment Text Char"/>
    <w:basedOn w:val="DefaultParagraphFont"/>
    <w:link w:val="CommentText"/>
    <w:uiPriority w:val="99"/>
    <w:semiHidden/>
    <w:rsid w:val="00582190"/>
    <w:rPr>
      <w:lang w:eastAsia="en-US"/>
    </w:rPr>
  </w:style>
  <w:style w:type="paragraph" w:styleId="CommentSubject">
    <w:name w:val="annotation subject"/>
    <w:basedOn w:val="CommentText"/>
    <w:next w:val="CommentText"/>
    <w:link w:val="CommentSubjectChar"/>
    <w:uiPriority w:val="99"/>
    <w:semiHidden/>
    <w:unhideWhenUsed/>
    <w:rsid w:val="00582190"/>
    <w:rPr>
      <w:b/>
      <w:bCs/>
    </w:rPr>
  </w:style>
  <w:style w:type="character" w:customStyle="1" w:styleId="CommentSubjectChar">
    <w:name w:val="Comment Subject Char"/>
    <w:basedOn w:val="CommentTextChar"/>
    <w:link w:val="CommentSubject"/>
    <w:uiPriority w:val="99"/>
    <w:semiHidden/>
    <w:rsid w:val="00582190"/>
    <w:rPr>
      <w:b/>
      <w:bCs/>
      <w:lang w:eastAsia="en-US"/>
    </w:rPr>
  </w:style>
  <w:style w:type="character" w:customStyle="1" w:styleId="AparaChar">
    <w:name w:val="A para Char"/>
    <w:basedOn w:val="DefaultParagraphFont"/>
    <w:link w:val="Apara"/>
    <w:locked/>
    <w:rsid w:val="0065437C"/>
    <w:rPr>
      <w:sz w:val="24"/>
      <w:lang w:eastAsia="en-US"/>
    </w:rPr>
  </w:style>
  <w:style w:type="paragraph" w:customStyle="1" w:styleId="CoverTextBullet">
    <w:name w:val="CoverTextBullet"/>
    <w:basedOn w:val="CoverText"/>
    <w:qFormat/>
    <w:rsid w:val="00614BAA"/>
    <w:pPr>
      <w:numPr>
        <w:numId w:val="26"/>
      </w:numPr>
    </w:pPr>
    <w:rPr>
      <w:color w:val="000000"/>
    </w:rPr>
  </w:style>
  <w:style w:type="paragraph" w:styleId="ListNumber4">
    <w:name w:val="List Number 4"/>
    <w:basedOn w:val="Normal"/>
    <w:uiPriority w:val="99"/>
    <w:rsid w:val="00272D86"/>
    <w:pPr>
      <w:tabs>
        <w:tab w:val="num" w:pos="1209"/>
      </w:tabs>
      <w:ind w:left="1209" w:hanging="360"/>
    </w:pPr>
  </w:style>
  <w:style w:type="paragraph" w:styleId="ListParagraph">
    <w:name w:val="List Paragraph"/>
    <w:basedOn w:val="Normal"/>
    <w:uiPriority w:val="34"/>
    <w:qFormat/>
    <w:rsid w:val="00751716"/>
    <w:pPr>
      <w:ind w:left="720"/>
    </w:pPr>
    <w:rPr>
      <w:rFonts w:ascii="Calibri" w:eastAsiaTheme="minorHAnsi" w:hAnsi="Calibri"/>
      <w:sz w:val="22"/>
      <w:szCs w:val="22"/>
    </w:rPr>
  </w:style>
  <w:style w:type="paragraph" w:customStyle="1" w:styleId="00Spine">
    <w:name w:val="00Spine"/>
    <w:basedOn w:val="Normal"/>
    <w:rsid w:val="00614BAA"/>
  </w:style>
  <w:style w:type="paragraph" w:customStyle="1" w:styleId="05Endnote0">
    <w:name w:val="05Endnote"/>
    <w:basedOn w:val="Normal"/>
    <w:rsid w:val="00614BAA"/>
  </w:style>
  <w:style w:type="paragraph" w:customStyle="1" w:styleId="06Copyright">
    <w:name w:val="06Copyright"/>
    <w:basedOn w:val="Normal"/>
    <w:rsid w:val="00614BAA"/>
  </w:style>
  <w:style w:type="paragraph" w:customStyle="1" w:styleId="RepubNo">
    <w:name w:val="RepubNo"/>
    <w:basedOn w:val="BillBasicHeading"/>
    <w:rsid w:val="00614BAA"/>
    <w:pPr>
      <w:keepNext w:val="0"/>
      <w:spacing w:before="600"/>
      <w:jc w:val="both"/>
    </w:pPr>
    <w:rPr>
      <w:sz w:val="26"/>
    </w:rPr>
  </w:style>
  <w:style w:type="paragraph" w:customStyle="1" w:styleId="EffectiveDate">
    <w:name w:val="EffectiveDate"/>
    <w:basedOn w:val="Normal"/>
    <w:rsid w:val="00614BAA"/>
    <w:pPr>
      <w:spacing w:before="120"/>
    </w:pPr>
    <w:rPr>
      <w:rFonts w:ascii="Arial" w:hAnsi="Arial"/>
      <w:b/>
      <w:sz w:val="26"/>
    </w:rPr>
  </w:style>
  <w:style w:type="paragraph" w:customStyle="1" w:styleId="CoverInForce">
    <w:name w:val="CoverInForce"/>
    <w:basedOn w:val="BillBasicHeading"/>
    <w:rsid w:val="00614BAA"/>
    <w:pPr>
      <w:keepNext w:val="0"/>
      <w:spacing w:before="400"/>
    </w:pPr>
    <w:rPr>
      <w:b w:val="0"/>
    </w:rPr>
  </w:style>
  <w:style w:type="paragraph" w:customStyle="1" w:styleId="CoverHeading">
    <w:name w:val="CoverHeading"/>
    <w:basedOn w:val="Normal"/>
    <w:rsid w:val="00614BAA"/>
    <w:rPr>
      <w:rFonts w:ascii="Arial" w:hAnsi="Arial"/>
      <w:b/>
    </w:rPr>
  </w:style>
  <w:style w:type="paragraph" w:customStyle="1" w:styleId="CoverSubHdg">
    <w:name w:val="CoverSubHdg"/>
    <w:basedOn w:val="CoverHeading"/>
    <w:rsid w:val="00614BAA"/>
    <w:pPr>
      <w:spacing w:before="120"/>
    </w:pPr>
    <w:rPr>
      <w:sz w:val="20"/>
    </w:rPr>
  </w:style>
  <w:style w:type="paragraph" w:customStyle="1" w:styleId="CoverActName">
    <w:name w:val="CoverActName"/>
    <w:basedOn w:val="BillBasicHeading"/>
    <w:rsid w:val="00614BAA"/>
    <w:pPr>
      <w:keepNext w:val="0"/>
      <w:spacing w:before="260"/>
    </w:pPr>
  </w:style>
  <w:style w:type="paragraph" w:customStyle="1" w:styleId="CoverText">
    <w:name w:val="CoverText"/>
    <w:basedOn w:val="Normal"/>
    <w:uiPriority w:val="99"/>
    <w:rsid w:val="00614BAA"/>
    <w:pPr>
      <w:spacing w:before="100"/>
      <w:jc w:val="both"/>
    </w:pPr>
    <w:rPr>
      <w:sz w:val="20"/>
    </w:rPr>
  </w:style>
  <w:style w:type="paragraph" w:customStyle="1" w:styleId="CoverTextPara">
    <w:name w:val="CoverTextPara"/>
    <w:basedOn w:val="CoverText"/>
    <w:rsid w:val="00614BAA"/>
    <w:pPr>
      <w:tabs>
        <w:tab w:val="right" w:pos="600"/>
        <w:tab w:val="left" w:pos="840"/>
      </w:tabs>
      <w:ind w:left="840" w:hanging="840"/>
    </w:pPr>
  </w:style>
  <w:style w:type="paragraph" w:customStyle="1" w:styleId="AH1ChapterSymb">
    <w:name w:val="A H1 Chapter Symb"/>
    <w:basedOn w:val="AH1Chapter"/>
    <w:next w:val="AH2Part"/>
    <w:rsid w:val="00614BAA"/>
    <w:pPr>
      <w:tabs>
        <w:tab w:val="clear" w:pos="2600"/>
        <w:tab w:val="left" w:pos="0"/>
      </w:tabs>
      <w:ind w:left="2480" w:hanging="2960"/>
    </w:pPr>
  </w:style>
  <w:style w:type="paragraph" w:customStyle="1" w:styleId="AH2PartSymb">
    <w:name w:val="A H2 Part Symb"/>
    <w:basedOn w:val="AH2Part"/>
    <w:next w:val="AH3Div"/>
    <w:rsid w:val="00614BAA"/>
    <w:pPr>
      <w:tabs>
        <w:tab w:val="clear" w:pos="2600"/>
        <w:tab w:val="left" w:pos="0"/>
      </w:tabs>
      <w:ind w:left="2480" w:hanging="2960"/>
    </w:pPr>
  </w:style>
  <w:style w:type="paragraph" w:customStyle="1" w:styleId="AH3DivSymb">
    <w:name w:val="A H3 Div Symb"/>
    <w:basedOn w:val="AH3Div"/>
    <w:next w:val="AH5Sec"/>
    <w:rsid w:val="00614BAA"/>
    <w:pPr>
      <w:tabs>
        <w:tab w:val="clear" w:pos="2600"/>
        <w:tab w:val="left" w:pos="0"/>
      </w:tabs>
      <w:ind w:left="2480" w:hanging="2960"/>
    </w:pPr>
  </w:style>
  <w:style w:type="paragraph" w:customStyle="1" w:styleId="AH4SubDivSymb">
    <w:name w:val="A H4 SubDiv Symb"/>
    <w:basedOn w:val="AH4SubDiv"/>
    <w:next w:val="AH5Sec"/>
    <w:rsid w:val="00614BAA"/>
    <w:pPr>
      <w:tabs>
        <w:tab w:val="clear" w:pos="2600"/>
        <w:tab w:val="left" w:pos="0"/>
      </w:tabs>
      <w:ind w:left="2480" w:hanging="2960"/>
    </w:pPr>
  </w:style>
  <w:style w:type="paragraph" w:customStyle="1" w:styleId="AH5SecSymb">
    <w:name w:val="A H5 Sec Symb"/>
    <w:basedOn w:val="AH5Sec"/>
    <w:next w:val="Amain"/>
    <w:rsid w:val="00614BAA"/>
    <w:pPr>
      <w:tabs>
        <w:tab w:val="clear" w:pos="1100"/>
        <w:tab w:val="left" w:pos="0"/>
      </w:tabs>
      <w:ind w:hanging="1580"/>
    </w:pPr>
  </w:style>
  <w:style w:type="paragraph" w:customStyle="1" w:styleId="AmainSymb">
    <w:name w:val="A main Symb"/>
    <w:basedOn w:val="Amain"/>
    <w:rsid w:val="00614BAA"/>
    <w:pPr>
      <w:tabs>
        <w:tab w:val="left" w:pos="0"/>
      </w:tabs>
      <w:ind w:left="1120" w:hanging="1600"/>
    </w:pPr>
  </w:style>
  <w:style w:type="paragraph" w:customStyle="1" w:styleId="AparaSymb">
    <w:name w:val="A para Symb"/>
    <w:basedOn w:val="Apara"/>
    <w:rsid w:val="00614BAA"/>
    <w:pPr>
      <w:tabs>
        <w:tab w:val="right" w:pos="0"/>
      </w:tabs>
      <w:ind w:hanging="2080"/>
    </w:pPr>
  </w:style>
  <w:style w:type="paragraph" w:customStyle="1" w:styleId="Assectheading">
    <w:name w:val="A ssect heading"/>
    <w:basedOn w:val="Amain"/>
    <w:rsid w:val="00614BAA"/>
    <w:pPr>
      <w:keepNext/>
      <w:tabs>
        <w:tab w:val="clear" w:pos="900"/>
        <w:tab w:val="clear" w:pos="1100"/>
      </w:tabs>
      <w:spacing w:before="300"/>
      <w:ind w:left="0" w:firstLine="0"/>
      <w:outlineLvl w:val="9"/>
    </w:pPr>
    <w:rPr>
      <w:i/>
    </w:rPr>
  </w:style>
  <w:style w:type="paragraph" w:customStyle="1" w:styleId="AsubparaSymb">
    <w:name w:val="A subpara Symb"/>
    <w:basedOn w:val="Asubpara"/>
    <w:rsid w:val="00614BAA"/>
    <w:pPr>
      <w:tabs>
        <w:tab w:val="left" w:pos="0"/>
      </w:tabs>
      <w:ind w:left="2098" w:hanging="2580"/>
    </w:pPr>
  </w:style>
  <w:style w:type="paragraph" w:customStyle="1" w:styleId="Actdetails">
    <w:name w:val="Act details"/>
    <w:basedOn w:val="Normal"/>
    <w:rsid w:val="00614BAA"/>
    <w:pPr>
      <w:spacing w:before="20"/>
      <w:ind w:left="1400"/>
    </w:pPr>
    <w:rPr>
      <w:rFonts w:ascii="Arial" w:hAnsi="Arial"/>
      <w:sz w:val="20"/>
    </w:rPr>
  </w:style>
  <w:style w:type="paragraph" w:customStyle="1" w:styleId="AmdtsEntriesDefL2">
    <w:name w:val="AmdtsEntriesDefL2"/>
    <w:basedOn w:val="Normal"/>
    <w:rsid w:val="00614BAA"/>
    <w:pPr>
      <w:tabs>
        <w:tab w:val="left" w:pos="3000"/>
      </w:tabs>
      <w:ind w:left="3100" w:hanging="2000"/>
    </w:pPr>
    <w:rPr>
      <w:rFonts w:ascii="Arial" w:hAnsi="Arial"/>
      <w:sz w:val="18"/>
    </w:rPr>
  </w:style>
  <w:style w:type="paragraph" w:customStyle="1" w:styleId="AmdtsEntries">
    <w:name w:val="AmdtsEntries"/>
    <w:basedOn w:val="BillBasicHeading"/>
    <w:rsid w:val="00614BAA"/>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614BAA"/>
    <w:pPr>
      <w:tabs>
        <w:tab w:val="clear" w:pos="2600"/>
      </w:tabs>
      <w:spacing w:before="120"/>
      <w:ind w:left="1100"/>
    </w:pPr>
    <w:rPr>
      <w:sz w:val="18"/>
    </w:rPr>
  </w:style>
  <w:style w:type="paragraph" w:customStyle="1" w:styleId="Asamby">
    <w:name w:val="As am by"/>
    <w:basedOn w:val="Normal"/>
    <w:next w:val="Normal"/>
    <w:rsid w:val="00614BAA"/>
    <w:pPr>
      <w:spacing w:before="240"/>
      <w:ind w:left="1100"/>
    </w:pPr>
    <w:rPr>
      <w:rFonts w:ascii="Arial" w:hAnsi="Arial"/>
      <w:sz w:val="20"/>
    </w:rPr>
  </w:style>
  <w:style w:type="character" w:customStyle="1" w:styleId="charSymb">
    <w:name w:val="charSymb"/>
    <w:basedOn w:val="DefaultParagraphFont"/>
    <w:rsid w:val="00614BAA"/>
    <w:rPr>
      <w:rFonts w:ascii="Arial" w:hAnsi="Arial"/>
      <w:sz w:val="24"/>
      <w:bdr w:val="single" w:sz="4" w:space="0" w:color="auto"/>
    </w:rPr>
  </w:style>
  <w:style w:type="character" w:customStyle="1" w:styleId="charTableNo">
    <w:name w:val="charTableNo"/>
    <w:basedOn w:val="DefaultParagraphFont"/>
    <w:rsid w:val="00614BAA"/>
  </w:style>
  <w:style w:type="character" w:customStyle="1" w:styleId="charTableText">
    <w:name w:val="charTableText"/>
    <w:basedOn w:val="DefaultParagraphFont"/>
    <w:rsid w:val="00614BAA"/>
  </w:style>
  <w:style w:type="paragraph" w:customStyle="1" w:styleId="Dict-HeadingSymb">
    <w:name w:val="Dict-Heading Symb"/>
    <w:basedOn w:val="Dict-Heading"/>
    <w:rsid w:val="00614BAA"/>
    <w:pPr>
      <w:tabs>
        <w:tab w:val="left" w:pos="0"/>
      </w:tabs>
      <w:ind w:left="2480" w:hanging="2960"/>
    </w:pPr>
  </w:style>
  <w:style w:type="paragraph" w:customStyle="1" w:styleId="EarlierRepubEntries">
    <w:name w:val="EarlierRepubEntries"/>
    <w:basedOn w:val="Normal"/>
    <w:rsid w:val="00614BAA"/>
    <w:pPr>
      <w:spacing w:before="60" w:after="60"/>
    </w:pPr>
    <w:rPr>
      <w:rFonts w:ascii="Arial" w:hAnsi="Arial"/>
      <w:sz w:val="18"/>
    </w:rPr>
  </w:style>
  <w:style w:type="paragraph" w:customStyle="1" w:styleId="EarlierRepubHdg">
    <w:name w:val="EarlierRepubHdg"/>
    <w:basedOn w:val="Normal"/>
    <w:rsid w:val="00614BAA"/>
    <w:pPr>
      <w:keepNext/>
    </w:pPr>
    <w:rPr>
      <w:rFonts w:ascii="Arial" w:hAnsi="Arial"/>
      <w:b/>
      <w:sz w:val="20"/>
    </w:rPr>
  </w:style>
  <w:style w:type="paragraph" w:customStyle="1" w:styleId="Endnote20">
    <w:name w:val="Endnote2"/>
    <w:basedOn w:val="Normal"/>
    <w:rsid w:val="00614BAA"/>
    <w:pPr>
      <w:keepNext/>
      <w:tabs>
        <w:tab w:val="left" w:pos="1100"/>
      </w:tabs>
      <w:spacing w:before="360"/>
    </w:pPr>
    <w:rPr>
      <w:rFonts w:ascii="Arial" w:hAnsi="Arial"/>
      <w:b/>
    </w:rPr>
  </w:style>
  <w:style w:type="paragraph" w:customStyle="1" w:styleId="Endnote3">
    <w:name w:val="Endnote3"/>
    <w:basedOn w:val="Normal"/>
    <w:rsid w:val="00614BAA"/>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614BAA"/>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614BAA"/>
    <w:pPr>
      <w:spacing w:before="60"/>
      <w:ind w:left="1100"/>
      <w:jc w:val="both"/>
    </w:pPr>
    <w:rPr>
      <w:sz w:val="20"/>
    </w:rPr>
  </w:style>
  <w:style w:type="paragraph" w:customStyle="1" w:styleId="EndNoteParas">
    <w:name w:val="EndNoteParas"/>
    <w:basedOn w:val="EndNoteTextEPS"/>
    <w:rsid w:val="00614BAA"/>
    <w:pPr>
      <w:tabs>
        <w:tab w:val="right" w:pos="1432"/>
      </w:tabs>
      <w:ind w:left="1840" w:hanging="1840"/>
    </w:pPr>
  </w:style>
  <w:style w:type="paragraph" w:customStyle="1" w:styleId="EndnotesAbbrev">
    <w:name w:val="EndnotesAbbrev"/>
    <w:basedOn w:val="Normal"/>
    <w:rsid w:val="00614BAA"/>
    <w:pPr>
      <w:spacing w:before="20"/>
    </w:pPr>
    <w:rPr>
      <w:rFonts w:ascii="Arial" w:hAnsi="Arial"/>
      <w:color w:val="000000"/>
      <w:sz w:val="16"/>
    </w:rPr>
  </w:style>
  <w:style w:type="paragraph" w:customStyle="1" w:styleId="EPSCoverTop">
    <w:name w:val="EPSCoverTop"/>
    <w:basedOn w:val="Normal"/>
    <w:rsid w:val="00614BAA"/>
    <w:pPr>
      <w:jc w:val="right"/>
    </w:pPr>
    <w:rPr>
      <w:rFonts w:ascii="Arial" w:hAnsi="Arial"/>
      <w:sz w:val="20"/>
    </w:rPr>
  </w:style>
  <w:style w:type="paragraph" w:customStyle="1" w:styleId="LegHistNote">
    <w:name w:val="LegHistNote"/>
    <w:basedOn w:val="Actdetails"/>
    <w:rsid w:val="00614BAA"/>
    <w:pPr>
      <w:spacing w:before="60"/>
      <w:ind w:left="2700" w:right="-60" w:hanging="1300"/>
    </w:pPr>
    <w:rPr>
      <w:sz w:val="18"/>
    </w:rPr>
  </w:style>
  <w:style w:type="paragraph" w:customStyle="1" w:styleId="LongTitleSymb">
    <w:name w:val="LongTitleSymb"/>
    <w:basedOn w:val="LongTitle"/>
    <w:rsid w:val="00614BAA"/>
    <w:pPr>
      <w:ind w:hanging="480"/>
    </w:pPr>
  </w:style>
  <w:style w:type="paragraph" w:styleId="MacroText">
    <w:name w:val="macro"/>
    <w:link w:val="MacroTextChar"/>
    <w:semiHidden/>
    <w:rsid w:val="00614BA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614BAA"/>
    <w:rPr>
      <w:rFonts w:ascii="Courier New" w:hAnsi="Courier New" w:cs="Courier New"/>
      <w:lang w:eastAsia="en-US"/>
    </w:rPr>
  </w:style>
  <w:style w:type="paragraph" w:customStyle="1" w:styleId="NewAct">
    <w:name w:val="New Act"/>
    <w:basedOn w:val="Normal"/>
    <w:next w:val="Actdetails"/>
    <w:rsid w:val="00614BAA"/>
    <w:pPr>
      <w:keepNext/>
      <w:spacing w:before="180"/>
      <w:ind w:left="1100"/>
    </w:pPr>
    <w:rPr>
      <w:rFonts w:ascii="Arial" w:hAnsi="Arial"/>
      <w:b/>
      <w:sz w:val="20"/>
    </w:rPr>
  </w:style>
  <w:style w:type="paragraph" w:customStyle="1" w:styleId="NewReg">
    <w:name w:val="New Reg"/>
    <w:basedOn w:val="NewAct"/>
    <w:next w:val="Actdetails"/>
    <w:rsid w:val="00614BAA"/>
  </w:style>
  <w:style w:type="paragraph" w:customStyle="1" w:styleId="RenumProvEntries">
    <w:name w:val="RenumProvEntries"/>
    <w:basedOn w:val="Normal"/>
    <w:rsid w:val="00614BAA"/>
    <w:pPr>
      <w:spacing w:before="60"/>
    </w:pPr>
    <w:rPr>
      <w:rFonts w:ascii="Arial" w:hAnsi="Arial"/>
      <w:sz w:val="20"/>
    </w:rPr>
  </w:style>
  <w:style w:type="paragraph" w:customStyle="1" w:styleId="RenumProvHdg">
    <w:name w:val="RenumProvHdg"/>
    <w:basedOn w:val="Normal"/>
    <w:rsid w:val="00614BAA"/>
    <w:rPr>
      <w:rFonts w:ascii="Arial" w:hAnsi="Arial"/>
      <w:b/>
      <w:sz w:val="22"/>
    </w:rPr>
  </w:style>
  <w:style w:type="paragraph" w:customStyle="1" w:styleId="RenumProvHeader">
    <w:name w:val="RenumProvHeader"/>
    <w:basedOn w:val="Normal"/>
    <w:rsid w:val="00614BAA"/>
    <w:rPr>
      <w:rFonts w:ascii="Arial" w:hAnsi="Arial"/>
      <w:b/>
      <w:sz w:val="22"/>
    </w:rPr>
  </w:style>
  <w:style w:type="paragraph" w:customStyle="1" w:styleId="RenumProvSubsectEntries">
    <w:name w:val="RenumProvSubsectEntries"/>
    <w:basedOn w:val="RenumProvEntries"/>
    <w:rsid w:val="00614BAA"/>
    <w:pPr>
      <w:ind w:left="252"/>
    </w:pPr>
  </w:style>
  <w:style w:type="paragraph" w:customStyle="1" w:styleId="RenumTableHdg">
    <w:name w:val="RenumTableHdg"/>
    <w:basedOn w:val="Normal"/>
    <w:rsid w:val="00614BAA"/>
    <w:pPr>
      <w:spacing w:before="120"/>
    </w:pPr>
    <w:rPr>
      <w:rFonts w:ascii="Arial" w:hAnsi="Arial"/>
      <w:b/>
      <w:sz w:val="20"/>
    </w:rPr>
  </w:style>
  <w:style w:type="paragraph" w:customStyle="1" w:styleId="SchclauseheadingSymb">
    <w:name w:val="Sch clause heading Symb"/>
    <w:basedOn w:val="Schclauseheading"/>
    <w:rsid w:val="00614BAA"/>
    <w:pPr>
      <w:tabs>
        <w:tab w:val="left" w:pos="0"/>
      </w:tabs>
      <w:ind w:left="980" w:hanging="1460"/>
    </w:pPr>
  </w:style>
  <w:style w:type="paragraph" w:customStyle="1" w:styleId="SchSubClause">
    <w:name w:val="Sch SubClause"/>
    <w:basedOn w:val="Schclauseheading"/>
    <w:rsid w:val="00614BAA"/>
    <w:rPr>
      <w:b w:val="0"/>
    </w:rPr>
  </w:style>
  <w:style w:type="paragraph" w:customStyle="1" w:styleId="Sched-FormSymb">
    <w:name w:val="Sched-Form Symb"/>
    <w:basedOn w:val="Sched-Form"/>
    <w:rsid w:val="00614BAA"/>
    <w:pPr>
      <w:tabs>
        <w:tab w:val="left" w:pos="0"/>
      </w:tabs>
      <w:ind w:left="2480" w:hanging="2960"/>
    </w:pPr>
  </w:style>
  <w:style w:type="paragraph" w:customStyle="1" w:styleId="Sched-headingSymb">
    <w:name w:val="Sched-heading Symb"/>
    <w:basedOn w:val="Sched-heading"/>
    <w:rsid w:val="00614BAA"/>
    <w:pPr>
      <w:tabs>
        <w:tab w:val="left" w:pos="0"/>
      </w:tabs>
      <w:ind w:left="2480" w:hanging="2960"/>
    </w:pPr>
  </w:style>
  <w:style w:type="paragraph" w:customStyle="1" w:styleId="Sched-PartSymb">
    <w:name w:val="Sched-Part Symb"/>
    <w:basedOn w:val="Sched-Part"/>
    <w:rsid w:val="00614BAA"/>
    <w:pPr>
      <w:tabs>
        <w:tab w:val="left" w:pos="0"/>
      </w:tabs>
      <w:ind w:left="2480" w:hanging="2960"/>
    </w:pPr>
  </w:style>
  <w:style w:type="paragraph" w:styleId="Subtitle">
    <w:name w:val="Subtitle"/>
    <w:basedOn w:val="Normal"/>
    <w:link w:val="SubtitleChar"/>
    <w:qFormat/>
    <w:rsid w:val="00614BAA"/>
    <w:pPr>
      <w:spacing w:after="60"/>
      <w:jc w:val="center"/>
      <w:outlineLvl w:val="1"/>
    </w:pPr>
    <w:rPr>
      <w:rFonts w:ascii="Arial" w:hAnsi="Arial"/>
    </w:rPr>
  </w:style>
  <w:style w:type="character" w:customStyle="1" w:styleId="SubtitleChar">
    <w:name w:val="Subtitle Char"/>
    <w:basedOn w:val="DefaultParagraphFont"/>
    <w:link w:val="Subtitle"/>
    <w:rsid w:val="00614BAA"/>
    <w:rPr>
      <w:rFonts w:ascii="Arial" w:hAnsi="Arial"/>
      <w:sz w:val="24"/>
      <w:lang w:eastAsia="en-US"/>
    </w:rPr>
  </w:style>
  <w:style w:type="paragraph" w:customStyle="1" w:styleId="TLegEntries">
    <w:name w:val="TLegEntries"/>
    <w:basedOn w:val="Normal"/>
    <w:rsid w:val="00614BAA"/>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614BAA"/>
    <w:pPr>
      <w:ind w:firstLine="0"/>
    </w:pPr>
    <w:rPr>
      <w:b/>
    </w:rPr>
  </w:style>
  <w:style w:type="paragraph" w:customStyle="1" w:styleId="EndNoteTextPub">
    <w:name w:val="EndNoteTextPub"/>
    <w:basedOn w:val="Normal"/>
    <w:rsid w:val="00614BAA"/>
    <w:pPr>
      <w:spacing w:before="60"/>
      <w:ind w:left="1100"/>
      <w:jc w:val="both"/>
    </w:pPr>
    <w:rPr>
      <w:sz w:val="20"/>
    </w:rPr>
  </w:style>
  <w:style w:type="paragraph" w:customStyle="1" w:styleId="TOC10">
    <w:name w:val="TOC 10"/>
    <w:basedOn w:val="TOC5"/>
    <w:rsid w:val="00614BAA"/>
    <w:rPr>
      <w:szCs w:val="24"/>
    </w:rPr>
  </w:style>
  <w:style w:type="character" w:customStyle="1" w:styleId="charNotBold">
    <w:name w:val="charNotBold"/>
    <w:basedOn w:val="DefaultParagraphFont"/>
    <w:rsid w:val="00614BAA"/>
    <w:rPr>
      <w:rFonts w:ascii="Arial" w:hAnsi="Arial"/>
      <w:sz w:val="20"/>
    </w:rPr>
  </w:style>
  <w:style w:type="paragraph" w:customStyle="1" w:styleId="ShadedSchClauseSymb">
    <w:name w:val="Shaded Sch Clause Symb"/>
    <w:basedOn w:val="ShadedSchClause"/>
    <w:rsid w:val="00614BAA"/>
    <w:pPr>
      <w:tabs>
        <w:tab w:val="left" w:pos="0"/>
      </w:tabs>
      <w:ind w:left="975" w:hanging="1457"/>
    </w:pPr>
  </w:style>
  <w:style w:type="character" w:customStyle="1" w:styleId="Heading3Char">
    <w:name w:val="Heading 3 Char"/>
    <w:aliases w:val="h3 Char,sec Char"/>
    <w:basedOn w:val="DefaultParagraphFont"/>
    <w:link w:val="Heading3"/>
    <w:rsid w:val="00614BAA"/>
    <w:rPr>
      <w:b/>
      <w:sz w:val="24"/>
      <w:lang w:eastAsia="en-US"/>
    </w:rPr>
  </w:style>
  <w:style w:type="paragraph" w:customStyle="1" w:styleId="Sched-Form-18Space">
    <w:name w:val="Sched-Form-18Space"/>
    <w:basedOn w:val="Normal"/>
    <w:rsid w:val="00614BAA"/>
    <w:pPr>
      <w:spacing w:before="360" w:after="60"/>
    </w:pPr>
    <w:rPr>
      <w:sz w:val="22"/>
    </w:rPr>
  </w:style>
  <w:style w:type="paragraph" w:customStyle="1" w:styleId="FormRule">
    <w:name w:val="FormRule"/>
    <w:basedOn w:val="Normal"/>
    <w:rsid w:val="00614BAA"/>
    <w:pPr>
      <w:pBdr>
        <w:top w:val="single" w:sz="4" w:space="1" w:color="auto"/>
      </w:pBdr>
      <w:spacing w:before="160" w:after="40"/>
      <w:ind w:left="3220" w:right="3260"/>
    </w:pPr>
    <w:rPr>
      <w:sz w:val="8"/>
    </w:rPr>
  </w:style>
  <w:style w:type="paragraph" w:customStyle="1" w:styleId="OldAmdtsEntries">
    <w:name w:val="OldAmdtsEntries"/>
    <w:basedOn w:val="BillBasicHeading"/>
    <w:rsid w:val="00614BAA"/>
    <w:pPr>
      <w:tabs>
        <w:tab w:val="clear" w:pos="2600"/>
        <w:tab w:val="left" w:leader="dot" w:pos="2700"/>
      </w:tabs>
      <w:ind w:left="2700" w:hanging="2000"/>
    </w:pPr>
    <w:rPr>
      <w:sz w:val="18"/>
    </w:rPr>
  </w:style>
  <w:style w:type="paragraph" w:customStyle="1" w:styleId="OldAmdt2ndLine">
    <w:name w:val="OldAmdt2ndLine"/>
    <w:basedOn w:val="OldAmdtsEntries"/>
    <w:rsid w:val="00614BAA"/>
    <w:pPr>
      <w:tabs>
        <w:tab w:val="left" w:pos="2700"/>
      </w:tabs>
      <w:spacing w:before="0"/>
    </w:pPr>
  </w:style>
  <w:style w:type="paragraph" w:customStyle="1" w:styleId="parainpara">
    <w:name w:val="para in para"/>
    <w:rsid w:val="00614BAA"/>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614BAA"/>
    <w:pPr>
      <w:spacing w:after="60"/>
      <w:ind w:left="2800"/>
    </w:pPr>
    <w:rPr>
      <w:rFonts w:ascii="ACTCrest" w:hAnsi="ACTCrest"/>
      <w:sz w:val="216"/>
    </w:rPr>
  </w:style>
  <w:style w:type="paragraph" w:customStyle="1" w:styleId="Actbullet">
    <w:name w:val="Act bullet"/>
    <w:basedOn w:val="Normal"/>
    <w:uiPriority w:val="99"/>
    <w:rsid w:val="00614BAA"/>
    <w:pPr>
      <w:numPr>
        <w:numId w:val="49"/>
      </w:numPr>
      <w:tabs>
        <w:tab w:val="left" w:pos="900"/>
      </w:tabs>
      <w:spacing w:before="20"/>
      <w:ind w:right="-60"/>
    </w:pPr>
    <w:rPr>
      <w:rFonts w:ascii="Arial" w:hAnsi="Arial"/>
      <w:sz w:val="18"/>
    </w:rPr>
  </w:style>
  <w:style w:type="paragraph" w:customStyle="1" w:styleId="AuthorisedBlock">
    <w:name w:val="AuthorisedBlock"/>
    <w:basedOn w:val="Normal"/>
    <w:rsid w:val="00614BAA"/>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614BAA"/>
    <w:rPr>
      <w:b w:val="0"/>
      <w:sz w:val="32"/>
    </w:rPr>
  </w:style>
  <w:style w:type="paragraph" w:customStyle="1" w:styleId="MH1Chapter">
    <w:name w:val="M H1 Chapter"/>
    <w:basedOn w:val="AH1Chapter"/>
    <w:rsid w:val="00614BAA"/>
    <w:pPr>
      <w:tabs>
        <w:tab w:val="clear" w:pos="2600"/>
        <w:tab w:val="left" w:pos="2720"/>
      </w:tabs>
      <w:ind w:left="4000" w:hanging="3300"/>
    </w:pPr>
  </w:style>
  <w:style w:type="paragraph" w:customStyle="1" w:styleId="ModH1Chapter">
    <w:name w:val="Mod H1 Chapter"/>
    <w:basedOn w:val="IH1ChapSymb"/>
    <w:rsid w:val="00614BAA"/>
    <w:pPr>
      <w:tabs>
        <w:tab w:val="clear" w:pos="2600"/>
        <w:tab w:val="left" w:pos="3300"/>
      </w:tabs>
      <w:ind w:left="3300"/>
    </w:pPr>
  </w:style>
  <w:style w:type="paragraph" w:customStyle="1" w:styleId="ModH2Part">
    <w:name w:val="Mod H2 Part"/>
    <w:basedOn w:val="IH2PartSymb"/>
    <w:rsid w:val="00614BAA"/>
    <w:pPr>
      <w:tabs>
        <w:tab w:val="clear" w:pos="2600"/>
        <w:tab w:val="left" w:pos="3300"/>
      </w:tabs>
      <w:ind w:left="3300"/>
    </w:pPr>
  </w:style>
  <w:style w:type="paragraph" w:customStyle="1" w:styleId="ModH3Div">
    <w:name w:val="Mod H3 Div"/>
    <w:basedOn w:val="IH3DivSymb"/>
    <w:rsid w:val="00614BAA"/>
    <w:pPr>
      <w:tabs>
        <w:tab w:val="clear" w:pos="2600"/>
        <w:tab w:val="left" w:pos="3300"/>
      </w:tabs>
      <w:ind w:left="3300"/>
    </w:pPr>
  </w:style>
  <w:style w:type="paragraph" w:customStyle="1" w:styleId="ModH4SubDiv">
    <w:name w:val="Mod H4 SubDiv"/>
    <w:basedOn w:val="IH4SubDivSymb"/>
    <w:rsid w:val="00614BAA"/>
    <w:pPr>
      <w:tabs>
        <w:tab w:val="clear" w:pos="2600"/>
        <w:tab w:val="left" w:pos="3300"/>
      </w:tabs>
      <w:ind w:left="3300"/>
    </w:pPr>
  </w:style>
  <w:style w:type="paragraph" w:customStyle="1" w:styleId="ModH5Sec">
    <w:name w:val="Mod H5 Sec"/>
    <w:basedOn w:val="IH5SecSymb"/>
    <w:rsid w:val="00614BAA"/>
    <w:pPr>
      <w:tabs>
        <w:tab w:val="clear" w:pos="1100"/>
        <w:tab w:val="left" w:pos="1800"/>
      </w:tabs>
      <w:ind w:left="2200"/>
    </w:pPr>
  </w:style>
  <w:style w:type="paragraph" w:customStyle="1" w:styleId="Modmain">
    <w:name w:val="Mod main"/>
    <w:basedOn w:val="Amain"/>
    <w:rsid w:val="00614BAA"/>
    <w:pPr>
      <w:tabs>
        <w:tab w:val="clear" w:pos="900"/>
        <w:tab w:val="clear" w:pos="1100"/>
        <w:tab w:val="right" w:pos="1600"/>
        <w:tab w:val="left" w:pos="1800"/>
      </w:tabs>
      <w:ind w:left="2200"/>
    </w:pPr>
  </w:style>
  <w:style w:type="paragraph" w:customStyle="1" w:styleId="Modpara">
    <w:name w:val="Mod para"/>
    <w:basedOn w:val="BillBasic"/>
    <w:rsid w:val="00614BAA"/>
    <w:pPr>
      <w:tabs>
        <w:tab w:val="right" w:pos="2100"/>
        <w:tab w:val="left" w:pos="2300"/>
      </w:tabs>
      <w:ind w:left="2700" w:hanging="1600"/>
      <w:outlineLvl w:val="6"/>
    </w:pPr>
  </w:style>
  <w:style w:type="paragraph" w:customStyle="1" w:styleId="Modsubpara">
    <w:name w:val="Mod subpara"/>
    <w:basedOn w:val="Asubpara"/>
    <w:rsid w:val="00614BAA"/>
    <w:pPr>
      <w:tabs>
        <w:tab w:val="clear" w:pos="1900"/>
        <w:tab w:val="clear" w:pos="2100"/>
        <w:tab w:val="right" w:pos="2640"/>
        <w:tab w:val="left" w:pos="2840"/>
      </w:tabs>
      <w:ind w:left="3240" w:hanging="2140"/>
    </w:pPr>
  </w:style>
  <w:style w:type="paragraph" w:customStyle="1" w:styleId="Modsubsubpara">
    <w:name w:val="Mod subsubpara"/>
    <w:basedOn w:val="AsubsubparaSymb"/>
    <w:rsid w:val="00614BAA"/>
    <w:pPr>
      <w:tabs>
        <w:tab w:val="clear" w:pos="2400"/>
        <w:tab w:val="clear" w:pos="2600"/>
        <w:tab w:val="right" w:pos="3160"/>
        <w:tab w:val="left" w:pos="3360"/>
      </w:tabs>
      <w:ind w:left="3760" w:hanging="2660"/>
    </w:pPr>
  </w:style>
  <w:style w:type="paragraph" w:customStyle="1" w:styleId="Modmainreturn">
    <w:name w:val="Mod main return"/>
    <w:basedOn w:val="AmainreturnSymb"/>
    <w:rsid w:val="00614BAA"/>
    <w:pPr>
      <w:ind w:left="1800"/>
    </w:pPr>
  </w:style>
  <w:style w:type="paragraph" w:customStyle="1" w:styleId="Modparareturn">
    <w:name w:val="Mod para return"/>
    <w:basedOn w:val="AparareturnSymb"/>
    <w:rsid w:val="00614BAA"/>
    <w:pPr>
      <w:ind w:left="2300"/>
    </w:pPr>
  </w:style>
  <w:style w:type="paragraph" w:customStyle="1" w:styleId="Modsubparareturn">
    <w:name w:val="Mod subpara return"/>
    <w:basedOn w:val="AsubparareturnSymb"/>
    <w:rsid w:val="00614BAA"/>
    <w:pPr>
      <w:ind w:left="3040"/>
    </w:pPr>
  </w:style>
  <w:style w:type="paragraph" w:customStyle="1" w:styleId="Modref">
    <w:name w:val="Mod ref"/>
    <w:basedOn w:val="refSymb"/>
    <w:rsid w:val="00614BAA"/>
    <w:pPr>
      <w:ind w:left="1100"/>
    </w:pPr>
  </w:style>
  <w:style w:type="paragraph" w:customStyle="1" w:styleId="ModaNote">
    <w:name w:val="Mod aNote"/>
    <w:basedOn w:val="aNoteSymb"/>
    <w:rsid w:val="00614BAA"/>
    <w:pPr>
      <w:tabs>
        <w:tab w:val="left" w:pos="2600"/>
      </w:tabs>
      <w:ind w:left="2600"/>
    </w:pPr>
  </w:style>
  <w:style w:type="paragraph" w:customStyle="1" w:styleId="ModNote">
    <w:name w:val="Mod Note"/>
    <w:basedOn w:val="aNoteSymb"/>
    <w:rsid w:val="00614BAA"/>
    <w:pPr>
      <w:tabs>
        <w:tab w:val="left" w:pos="2600"/>
      </w:tabs>
      <w:ind w:left="2600"/>
    </w:pPr>
  </w:style>
  <w:style w:type="paragraph" w:customStyle="1" w:styleId="ApprFormHd">
    <w:name w:val="ApprFormHd"/>
    <w:basedOn w:val="Sched-heading"/>
    <w:rsid w:val="00614BAA"/>
    <w:pPr>
      <w:ind w:left="0" w:firstLine="0"/>
    </w:pPr>
  </w:style>
  <w:style w:type="paragraph" w:customStyle="1" w:styleId="AmdtEntries">
    <w:name w:val="AmdtEntries"/>
    <w:basedOn w:val="BillBasicHeading"/>
    <w:rsid w:val="00614BAA"/>
    <w:pPr>
      <w:keepNext w:val="0"/>
      <w:tabs>
        <w:tab w:val="clear" w:pos="2600"/>
      </w:tabs>
      <w:spacing w:before="0"/>
      <w:ind w:left="3200" w:hanging="2100"/>
    </w:pPr>
    <w:rPr>
      <w:sz w:val="18"/>
    </w:rPr>
  </w:style>
  <w:style w:type="paragraph" w:customStyle="1" w:styleId="AmdtEntriesDefL2">
    <w:name w:val="AmdtEntriesDefL2"/>
    <w:basedOn w:val="AmdtEntries"/>
    <w:rsid w:val="00614BAA"/>
    <w:pPr>
      <w:tabs>
        <w:tab w:val="left" w:pos="3000"/>
      </w:tabs>
      <w:ind w:left="3600" w:hanging="2500"/>
    </w:pPr>
  </w:style>
  <w:style w:type="paragraph" w:customStyle="1" w:styleId="Actdetailsnote">
    <w:name w:val="Act details note"/>
    <w:basedOn w:val="Actdetails"/>
    <w:uiPriority w:val="99"/>
    <w:rsid w:val="00614BAA"/>
    <w:pPr>
      <w:ind w:left="1620" w:right="-60" w:hanging="720"/>
    </w:pPr>
    <w:rPr>
      <w:sz w:val="18"/>
    </w:rPr>
  </w:style>
  <w:style w:type="paragraph" w:customStyle="1" w:styleId="DetailsNo">
    <w:name w:val="Details No"/>
    <w:basedOn w:val="Actdetails"/>
    <w:uiPriority w:val="99"/>
    <w:rsid w:val="00614BAA"/>
    <w:pPr>
      <w:ind w:left="0"/>
    </w:pPr>
    <w:rPr>
      <w:sz w:val="18"/>
    </w:rPr>
  </w:style>
  <w:style w:type="paragraph" w:customStyle="1" w:styleId="AssectheadingSymb">
    <w:name w:val="A ssect heading Symb"/>
    <w:basedOn w:val="Amain"/>
    <w:rsid w:val="00614BAA"/>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614BAA"/>
    <w:pPr>
      <w:tabs>
        <w:tab w:val="left" w:pos="0"/>
        <w:tab w:val="right" w:pos="2400"/>
        <w:tab w:val="left" w:pos="2600"/>
      </w:tabs>
      <w:ind w:left="2602" w:hanging="3084"/>
      <w:outlineLvl w:val="8"/>
    </w:pPr>
  </w:style>
  <w:style w:type="paragraph" w:customStyle="1" w:styleId="AmainreturnSymb">
    <w:name w:val="A main return Symb"/>
    <w:basedOn w:val="BillBasic"/>
    <w:rsid w:val="00614BAA"/>
    <w:pPr>
      <w:tabs>
        <w:tab w:val="left" w:pos="1582"/>
      </w:tabs>
      <w:ind w:left="1100" w:hanging="1582"/>
    </w:pPr>
  </w:style>
  <w:style w:type="paragraph" w:customStyle="1" w:styleId="AparareturnSymb">
    <w:name w:val="A para return Symb"/>
    <w:basedOn w:val="BillBasic"/>
    <w:rsid w:val="00614BAA"/>
    <w:pPr>
      <w:tabs>
        <w:tab w:val="left" w:pos="2081"/>
      </w:tabs>
      <w:ind w:left="1599" w:hanging="2081"/>
    </w:pPr>
  </w:style>
  <w:style w:type="paragraph" w:customStyle="1" w:styleId="AsubparareturnSymb">
    <w:name w:val="A subpara return Symb"/>
    <w:basedOn w:val="BillBasic"/>
    <w:rsid w:val="00614BAA"/>
    <w:pPr>
      <w:tabs>
        <w:tab w:val="left" w:pos="2580"/>
      </w:tabs>
      <w:ind w:left="2098" w:hanging="2580"/>
    </w:pPr>
  </w:style>
  <w:style w:type="paragraph" w:customStyle="1" w:styleId="aDefSymb">
    <w:name w:val="aDef Symb"/>
    <w:basedOn w:val="BillBasic"/>
    <w:rsid w:val="00614BAA"/>
    <w:pPr>
      <w:tabs>
        <w:tab w:val="left" w:pos="1582"/>
      </w:tabs>
      <w:ind w:left="1100" w:hanging="1582"/>
    </w:pPr>
  </w:style>
  <w:style w:type="paragraph" w:customStyle="1" w:styleId="aDefparaSymb">
    <w:name w:val="aDef para Symb"/>
    <w:basedOn w:val="Apara"/>
    <w:rsid w:val="00614BAA"/>
    <w:pPr>
      <w:tabs>
        <w:tab w:val="clear" w:pos="1600"/>
        <w:tab w:val="left" w:pos="0"/>
        <w:tab w:val="left" w:pos="1599"/>
      </w:tabs>
      <w:ind w:left="1599" w:hanging="2081"/>
    </w:pPr>
  </w:style>
  <w:style w:type="paragraph" w:customStyle="1" w:styleId="aDefsubparaSymb">
    <w:name w:val="aDef subpara Symb"/>
    <w:basedOn w:val="Asubpara"/>
    <w:rsid w:val="00614BAA"/>
    <w:pPr>
      <w:tabs>
        <w:tab w:val="left" w:pos="0"/>
      </w:tabs>
      <w:ind w:left="2098" w:hanging="2580"/>
    </w:pPr>
  </w:style>
  <w:style w:type="paragraph" w:customStyle="1" w:styleId="SchAmainSymb">
    <w:name w:val="Sch A main Symb"/>
    <w:basedOn w:val="Amain"/>
    <w:rsid w:val="00614BAA"/>
    <w:pPr>
      <w:tabs>
        <w:tab w:val="left" w:pos="0"/>
      </w:tabs>
      <w:ind w:hanging="1580"/>
    </w:pPr>
  </w:style>
  <w:style w:type="paragraph" w:customStyle="1" w:styleId="SchAparaSymb">
    <w:name w:val="Sch A para Symb"/>
    <w:basedOn w:val="Apara"/>
    <w:rsid w:val="00614BAA"/>
    <w:pPr>
      <w:tabs>
        <w:tab w:val="left" w:pos="0"/>
      </w:tabs>
      <w:ind w:hanging="2080"/>
    </w:pPr>
  </w:style>
  <w:style w:type="paragraph" w:customStyle="1" w:styleId="SchAsubparaSymb">
    <w:name w:val="Sch A subpara Symb"/>
    <w:basedOn w:val="Asubpara"/>
    <w:rsid w:val="00614BAA"/>
    <w:pPr>
      <w:tabs>
        <w:tab w:val="left" w:pos="0"/>
      </w:tabs>
      <w:ind w:hanging="2580"/>
    </w:pPr>
  </w:style>
  <w:style w:type="paragraph" w:customStyle="1" w:styleId="SchAsubsubparaSymb">
    <w:name w:val="Sch A subsubpara Symb"/>
    <w:basedOn w:val="AsubsubparaSymb"/>
    <w:rsid w:val="00614BAA"/>
  </w:style>
  <w:style w:type="paragraph" w:customStyle="1" w:styleId="refSymb">
    <w:name w:val="ref Symb"/>
    <w:basedOn w:val="BillBasic"/>
    <w:next w:val="Normal"/>
    <w:rsid w:val="00614BAA"/>
    <w:pPr>
      <w:tabs>
        <w:tab w:val="left" w:pos="-480"/>
      </w:tabs>
      <w:spacing w:before="60"/>
      <w:ind w:hanging="480"/>
    </w:pPr>
    <w:rPr>
      <w:sz w:val="18"/>
    </w:rPr>
  </w:style>
  <w:style w:type="paragraph" w:customStyle="1" w:styleId="IshadedH5SecSymb">
    <w:name w:val="I shaded H5 Sec Symb"/>
    <w:basedOn w:val="AH5Sec"/>
    <w:rsid w:val="00614BAA"/>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614BAA"/>
    <w:pPr>
      <w:tabs>
        <w:tab w:val="clear" w:pos="-1580"/>
      </w:tabs>
      <w:ind w:left="975" w:hanging="1457"/>
    </w:pPr>
  </w:style>
  <w:style w:type="paragraph" w:customStyle="1" w:styleId="IH1ChapSymb">
    <w:name w:val="I H1 Chap Symb"/>
    <w:basedOn w:val="BillBasicHeading"/>
    <w:next w:val="Normal"/>
    <w:rsid w:val="00614BAA"/>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614BAA"/>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614BAA"/>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614BAA"/>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614BAA"/>
    <w:pPr>
      <w:tabs>
        <w:tab w:val="clear" w:pos="2600"/>
        <w:tab w:val="left" w:pos="-1580"/>
        <w:tab w:val="left" w:pos="0"/>
        <w:tab w:val="left" w:pos="1100"/>
      </w:tabs>
      <w:spacing w:before="240"/>
      <w:ind w:left="1100" w:hanging="1580"/>
    </w:pPr>
  </w:style>
  <w:style w:type="paragraph" w:customStyle="1" w:styleId="IMainSymb">
    <w:name w:val="I Main Symb"/>
    <w:basedOn w:val="Amain"/>
    <w:rsid w:val="00614BAA"/>
    <w:pPr>
      <w:tabs>
        <w:tab w:val="left" w:pos="0"/>
      </w:tabs>
      <w:ind w:hanging="1580"/>
    </w:pPr>
  </w:style>
  <w:style w:type="paragraph" w:customStyle="1" w:styleId="IparaSymb">
    <w:name w:val="I para Symb"/>
    <w:basedOn w:val="Apara"/>
    <w:rsid w:val="00614BAA"/>
    <w:pPr>
      <w:tabs>
        <w:tab w:val="left" w:pos="0"/>
      </w:tabs>
      <w:ind w:hanging="2080"/>
      <w:outlineLvl w:val="9"/>
    </w:pPr>
  </w:style>
  <w:style w:type="paragraph" w:customStyle="1" w:styleId="IsubparaSymb">
    <w:name w:val="I subpara Symb"/>
    <w:basedOn w:val="Asubpara"/>
    <w:rsid w:val="00614BAA"/>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614BAA"/>
    <w:pPr>
      <w:tabs>
        <w:tab w:val="clear" w:pos="2400"/>
        <w:tab w:val="clear" w:pos="2600"/>
        <w:tab w:val="right" w:pos="2460"/>
        <w:tab w:val="left" w:pos="2660"/>
      </w:tabs>
      <w:ind w:left="2660" w:hanging="3140"/>
    </w:pPr>
  </w:style>
  <w:style w:type="paragraph" w:customStyle="1" w:styleId="IdefparaSymb">
    <w:name w:val="I def para Symb"/>
    <w:basedOn w:val="IparaSymb"/>
    <w:rsid w:val="00614BAA"/>
    <w:pPr>
      <w:ind w:left="1599" w:hanging="2081"/>
    </w:pPr>
  </w:style>
  <w:style w:type="paragraph" w:customStyle="1" w:styleId="IdefsubparaSymb">
    <w:name w:val="I def subpara Symb"/>
    <w:basedOn w:val="IsubparaSymb"/>
    <w:rsid w:val="00614BAA"/>
    <w:pPr>
      <w:ind w:left="2138"/>
    </w:pPr>
  </w:style>
  <w:style w:type="paragraph" w:customStyle="1" w:styleId="ISched-headingSymb">
    <w:name w:val="I Sched-heading Symb"/>
    <w:basedOn w:val="BillBasicHeading"/>
    <w:next w:val="Normal"/>
    <w:rsid w:val="00614BAA"/>
    <w:pPr>
      <w:tabs>
        <w:tab w:val="left" w:pos="-3080"/>
        <w:tab w:val="left" w:pos="0"/>
      </w:tabs>
      <w:spacing w:before="320"/>
      <w:ind w:left="2600" w:hanging="3080"/>
    </w:pPr>
    <w:rPr>
      <w:sz w:val="34"/>
    </w:rPr>
  </w:style>
  <w:style w:type="paragraph" w:customStyle="1" w:styleId="ISched-PartSymb">
    <w:name w:val="I Sched-Part Symb"/>
    <w:basedOn w:val="BillBasicHeading"/>
    <w:rsid w:val="00614BAA"/>
    <w:pPr>
      <w:tabs>
        <w:tab w:val="left" w:pos="-3080"/>
        <w:tab w:val="left" w:pos="0"/>
      </w:tabs>
      <w:spacing w:before="380"/>
      <w:ind w:left="2600" w:hanging="3080"/>
    </w:pPr>
    <w:rPr>
      <w:sz w:val="32"/>
    </w:rPr>
  </w:style>
  <w:style w:type="paragraph" w:customStyle="1" w:styleId="ISched-formSymb">
    <w:name w:val="I Sched-form Symb"/>
    <w:basedOn w:val="BillBasicHeading"/>
    <w:rsid w:val="00614BAA"/>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614BAA"/>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614BAA"/>
    <w:pPr>
      <w:tabs>
        <w:tab w:val="left" w:pos="-3080"/>
        <w:tab w:val="left" w:pos="0"/>
      </w:tabs>
      <w:spacing w:before="320"/>
      <w:ind w:left="2600" w:hanging="3080"/>
      <w:jc w:val="both"/>
    </w:pPr>
    <w:rPr>
      <w:sz w:val="34"/>
    </w:rPr>
  </w:style>
  <w:style w:type="paragraph" w:customStyle="1" w:styleId="AmainbulletSymb">
    <w:name w:val="A main bullet Symb"/>
    <w:basedOn w:val="BillBasic"/>
    <w:rsid w:val="00614BAA"/>
    <w:pPr>
      <w:tabs>
        <w:tab w:val="left" w:pos="1100"/>
      </w:tabs>
      <w:spacing w:before="60"/>
      <w:ind w:left="1500" w:hanging="1986"/>
    </w:pPr>
  </w:style>
  <w:style w:type="paragraph" w:customStyle="1" w:styleId="aExamHdgssSymb">
    <w:name w:val="aExamHdgss Symb"/>
    <w:basedOn w:val="BillBasicHeading"/>
    <w:next w:val="Normal"/>
    <w:rsid w:val="00614BAA"/>
    <w:pPr>
      <w:tabs>
        <w:tab w:val="clear" w:pos="2600"/>
        <w:tab w:val="left" w:pos="1582"/>
      </w:tabs>
      <w:ind w:left="1100" w:hanging="1582"/>
    </w:pPr>
    <w:rPr>
      <w:sz w:val="18"/>
    </w:rPr>
  </w:style>
  <w:style w:type="paragraph" w:customStyle="1" w:styleId="aExamssSymb">
    <w:name w:val="aExamss Symb"/>
    <w:basedOn w:val="aNote"/>
    <w:rsid w:val="00614BAA"/>
    <w:pPr>
      <w:tabs>
        <w:tab w:val="left" w:pos="1582"/>
      </w:tabs>
      <w:spacing w:before="60"/>
      <w:ind w:left="1100" w:hanging="1582"/>
    </w:pPr>
  </w:style>
  <w:style w:type="paragraph" w:customStyle="1" w:styleId="aExamINumssSymb">
    <w:name w:val="aExamINumss Symb"/>
    <w:basedOn w:val="aExamssSymb"/>
    <w:rsid w:val="00614BAA"/>
    <w:pPr>
      <w:tabs>
        <w:tab w:val="left" w:pos="1100"/>
      </w:tabs>
      <w:ind w:left="1500" w:hanging="1986"/>
    </w:pPr>
  </w:style>
  <w:style w:type="paragraph" w:customStyle="1" w:styleId="aExamNumTextssSymb">
    <w:name w:val="aExamNumTextss Symb"/>
    <w:basedOn w:val="aExamssSymb"/>
    <w:rsid w:val="00614BAA"/>
    <w:pPr>
      <w:tabs>
        <w:tab w:val="clear" w:pos="1582"/>
        <w:tab w:val="left" w:pos="1985"/>
      </w:tabs>
      <w:ind w:left="1503" w:hanging="1985"/>
    </w:pPr>
  </w:style>
  <w:style w:type="paragraph" w:customStyle="1" w:styleId="AExamIParaSymb">
    <w:name w:val="AExamIPara Symb"/>
    <w:basedOn w:val="aExam"/>
    <w:rsid w:val="00614BAA"/>
    <w:pPr>
      <w:tabs>
        <w:tab w:val="right" w:pos="1718"/>
      </w:tabs>
      <w:ind w:left="1984" w:hanging="2466"/>
    </w:pPr>
  </w:style>
  <w:style w:type="paragraph" w:customStyle="1" w:styleId="aExamBulletssSymb">
    <w:name w:val="aExamBulletss Symb"/>
    <w:basedOn w:val="aExamssSymb"/>
    <w:rsid w:val="00614BAA"/>
    <w:pPr>
      <w:tabs>
        <w:tab w:val="left" w:pos="1100"/>
      </w:tabs>
      <w:ind w:left="1500" w:hanging="1986"/>
    </w:pPr>
  </w:style>
  <w:style w:type="paragraph" w:customStyle="1" w:styleId="aNoteSymb">
    <w:name w:val="aNote Symb"/>
    <w:basedOn w:val="BillBasic"/>
    <w:rsid w:val="00614BAA"/>
    <w:pPr>
      <w:tabs>
        <w:tab w:val="left" w:pos="1100"/>
        <w:tab w:val="left" w:pos="2381"/>
      </w:tabs>
      <w:ind w:left="1899" w:hanging="2381"/>
    </w:pPr>
    <w:rPr>
      <w:sz w:val="20"/>
    </w:rPr>
  </w:style>
  <w:style w:type="paragraph" w:customStyle="1" w:styleId="aNoteTextssSymb">
    <w:name w:val="aNoteTextss Symb"/>
    <w:basedOn w:val="Normal"/>
    <w:rsid w:val="00614BAA"/>
    <w:pPr>
      <w:tabs>
        <w:tab w:val="clear" w:pos="0"/>
        <w:tab w:val="left" w:pos="1418"/>
      </w:tabs>
      <w:spacing w:before="60"/>
      <w:ind w:left="1417" w:hanging="1899"/>
      <w:jc w:val="both"/>
    </w:pPr>
    <w:rPr>
      <w:sz w:val="20"/>
    </w:rPr>
  </w:style>
  <w:style w:type="paragraph" w:customStyle="1" w:styleId="aNoteParaSymb">
    <w:name w:val="aNotePara Symb"/>
    <w:basedOn w:val="aNoteSymb"/>
    <w:rsid w:val="00614BAA"/>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614BAA"/>
    <w:pPr>
      <w:tabs>
        <w:tab w:val="clear" w:pos="0"/>
        <w:tab w:val="left" w:pos="1899"/>
      </w:tabs>
      <w:spacing w:before="60"/>
      <w:ind w:left="2296" w:hanging="2778"/>
      <w:jc w:val="both"/>
    </w:pPr>
    <w:rPr>
      <w:sz w:val="20"/>
    </w:rPr>
  </w:style>
  <w:style w:type="paragraph" w:customStyle="1" w:styleId="AparabulletSymb">
    <w:name w:val="A para bullet Symb"/>
    <w:basedOn w:val="BillBasic"/>
    <w:rsid w:val="00614BAA"/>
    <w:pPr>
      <w:tabs>
        <w:tab w:val="left" w:pos="1616"/>
        <w:tab w:val="left" w:pos="2495"/>
      </w:tabs>
      <w:spacing w:before="60"/>
      <w:ind w:left="2013" w:hanging="2495"/>
    </w:pPr>
  </w:style>
  <w:style w:type="paragraph" w:customStyle="1" w:styleId="aExamHdgparSymb">
    <w:name w:val="aExamHdgpar Symb"/>
    <w:basedOn w:val="aExamHdgssSymb"/>
    <w:next w:val="Normal"/>
    <w:rsid w:val="00614BAA"/>
    <w:pPr>
      <w:tabs>
        <w:tab w:val="clear" w:pos="1582"/>
        <w:tab w:val="left" w:pos="1599"/>
      </w:tabs>
      <w:ind w:left="1599" w:hanging="2081"/>
    </w:pPr>
  </w:style>
  <w:style w:type="paragraph" w:customStyle="1" w:styleId="aExamparSymb">
    <w:name w:val="aExampar Symb"/>
    <w:basedOn w:val="aExamssSymb"/>
    <w:rsid w:val="00614BAA"/>
    <w:pPr>
      <w:tabs>
        <w:tab w:val="clear" w:pos="1582"/>
        <w:tab w:val="left" w:pos="1599"/>
      </w:tabs>
      <w:ind w:left="1599" w:hanging="2081"/>
    </w:pPr>
  </w:style>
  <w:style w:type="paragraph" w:customStyle="1" w:styleId="aExamINumparSymb">
    <w:name w:val="aExamINumpar Symb"/>
    <w:basedOn w:val="aExamparSymb"/>
    <w:rsid w:val="00614BAA"/>
    <w:pPr>
      <w:tabs>
        <w:tab w:val="left" w:pos="2000"/>
      </w:tabs>
      <w:ind w:left="2041" w:hanging="2495"/>
    </w:pPr>
  </w:style>
  <w:style w:type="paragraph" w:customStyle="1" w:styleId="aExamBulletparSymb">
    <w:name w:val="aExamBulletpar Symb"/>
    <w:basedOn w:val="aExamparSymb"/>
    <w:rsid w:val="00614BAA"/>
    <w:pPr>
      <w:tabs>
        <w:tab w:val="clear" w:pos="1599"/>
        <w:tab w:val="left" w:pos="1616"/>
        <w:tab w:val="left" w:pos="2495"/>
      </w:tabs>
      <w:ind w:left="2013" w:hanging="2495"/>
    </w:pPr>
  </w:style>
  <w:style w:type="paragraph" w:customStyle="1" w:styleId="aNoteparSymb">
    <w:name w:val="aNotepar Symb"/>
    <w:basedOn w:val="BillBasic"/>
    <w:next w:val="Normal"/>
    <w:rsid w:val="00614BAA"/>
    <w:pPr>
      <w:tabs>
        <w:tab w:val="left" w:pos="1599"/>
        <w:tab w:val="left" w:pos="2398"/>
      </w:tabs>
      <w:ind w:left="2410" w:hanging="2892"/>
    </w:pPr>
    <w:rPr>
      <w:sz w:val="20"/>
    </w:rPr>
  </w:style>
  <w:style w:type="paragraph" w:customStyle="1" w:styleId="aNoteTextparSymb">
    <w:name w:val="aNoteTextpar Symb"/>
    <w:basedOn w:val="aNoteparSymb"/>
    <w:rsid w:val="00614BAA"/>
    <w:pPr>
      <w:tabs>
        <w:tab w:val="clear" w:pos="1599"/>
        <w:tab w:val="clear" w:pos="2398"/>
        <w:tab w:val="left" w:pos="2880"/>
      </w:tabs>
      <w:spacing w:before="60"/>
      <w:ind w:left="2398" w:hanging="2880"/>
    </w:pPr>
  </w:style>
  <w:style w:type="paragraph" w:customStyle="1" w:styleId="aNoteParaparSymb">
    <w:name w:val="aNoteParapar Symb"/>
    <w:basedOn w:val="aNoteparSymb"/>
    <w:rsid w:val="00614BAA"/>
    <w:pPr>
      <w:tabs>
        <w:tab w:val="right" w:pos="2640"/>
      </w:tabs>
      <w:spacing w:before="60"/>
      <w:ind w:left="2920" w:hanging="3402"/>
    </w:pPr>
  </w:style>
  <w:style w:type="paragraph" w:customStyle="1" w:styleId="aNoteBulletparSymb">
    <w:name w:val="aNoteBulletpar Symb"/>
    <w:basedOn w:val="aNoteparSymb"/>
    <w:rsid w:val="00614BAA"/>
    <w:pPr>
      <w:tabs>
        <w:tab w:val="clear" w:pos="1599"/>
        <w:tab w:val="left" w:pos="3289"/>
      </w:tabs>
      <w:spacing w:before="60"/>
      <w:ind w:left="2807" w:hanging="3289"/>
    </w:pPr>
  </w:style>
  <w:style w:type="paragraph" w:customStyle="1" w:styleId="AsubparabulletSymb">
    <w:name w:val="A subpara bullet Symb"/>
    <w:basedOn w:val="BillBasic"/>
    <w:rsid w:val="00614BAA"/>
    <w:pPr>
      <w:tabs>
        <w:tab w:val="left" w:pos="2138"/>
        <w:tab w:val="left" w:pos="3005"/>
      </w:tabs>
      <w:spacing w:before="60"/>
      <w:ind w:left="2523" w:hanging="3005"/>
    </w:pPr>
  </w:style>
  <w:style w:type="paragraph" w:customStyle="1" w:styleId="aExamHdgsubparSymb">
    <w:name w:val="aExamHdgsubpar Symb"/>
    <w:basedOn w:val="aExamHdgssSymb"/>
    <w:next w:val="Normal"/>
    <w:rsid w:val="00614BAA"/>
    <w:pPr>
      <w:tabs>
        <w:tab w:val="clear" w:pos="1582"/>
        <w:tab w:val="left" w:pos="2620"/>
      </w:tabs>
      <w:ind w:left="2138" w:hanging="2620"/>
    </w:pPr>
  </w:style>
  <w:style w:type="paragraph" w:customStyle="1" w:styleId="aExamsubparSymb">
    <w:name w:val="aExamsubpar Symb"/>
    <w:basedOn w:val="aExamssSymb"/>
    <w:rsid w:val="00614BAA"/>
    <w:pPr>
      <w:tabs>
        <w:tab w:val="clear" w:pos="1582"/>
        <w:tab w:val="left" w:pos="2620"/>
      </w:tabs>
      <w:ind w:left="2138" w:hanging="2620"/>
    </w:pPr>
  </w:style>
  <w:style w:type="paragraph" w:customStyle="1" w:styleId="aNotesubparSymb">
    <w:name w:val="aNotesubpar Symb"/>
    <w:basedOn w:val="BillBasic"/>
    <w:next w:val="Normal"/>
    <w:rsid w:val="00614BAA"/>
    <w:pPr>
      <w:tabs>
        <w:tab w:val="left" w:pos="2138"/>
        <w:tab w:val="left" w:pos="2937"/>
      </w:tabs>
      <w:ind w:left="2455" w:hanging="2937"/>
    </w:pPr>
    <w:rPr>
      <w:sz w:val="20"/>
    </w:rPr>
  </w:style>
  <w:style w:type="paragraph" w:customStyle="1" w:styleId="aNoteTextsubparSymb">
    <w:name w:val="aNoteTextsubpar Symb"/>
    <w:basedOn w:val="aNotesubparSymb"/>
    <w:rsid w:val="00614BAA"/>
    <w:pPr>
      <w:tabs>
        <w:tab w:val="clear" w:pos="2138"/>
        <w:tab w:val="clear" w:pos="2937"/>
        <w:tab w:val="left" w:pos="2943"/>
      </w:tabs>
      <w:spacing w:before="60"/>
      <w:ind w:left="2943" w:hanging="3425"/>
    </w:pPr>
  </w:style>
  <w:style w:type="paragraph" w:customStyle="1" w:styleId="PenaltySymb">
    <w:name w:val="Penalty Symb"/>
    <w:basedOn w:val="AmainreturnSymb"/>
    <w:rsid w:val="00614BAA"/>
  </w:style>
  <w:style w:type="paragraph" w:customStyle="1" w:styleId="PenaltyParaSymb">
    <w:name w:val="PenaltyPara Symb"/>
    <w:basedOn w:val="Normal"/>
    <w:rsid w:val="00614BAA"/>
    <w:pPr>
      <w:tabs>
        <w:tab w:val="right" w:pos="1360"/>
      </w:tabs>
      <w:spacing w:before="60"/>
      <w:ind w:left="1599" w:hanging="2081"/>
      <w:jc w:val="both"/>
    </w:pPr>
  </w:style>
  <w:style w:type="paragraph" w:customStyle="1" w:styleId="FormulaSymb">
    <w:name w:val="Formula Symb"/>
    <w:basedOn w:val="BillBasic"/>
    <w:rsid w:val="00614BAA"/>
    <w:pPr>
      <w:tabs>
        <w:tab w:val="left" w:pos="-480"/>
      </w:tabs>
      <w:spacing w:line="260" w:lineRule="atLeast"/>
      <w:ind w:hanging="480"/>
      <w:jc w:val="center"/>
    </w:pPr>
  </w:style>
  <w:style w:type="paragraph" w:customStyle="1" w:styleId="NormalSymb">
    <w:name w:val="Normal Symb"/>
    <w:basedOn w:val="Normal"/>
    <w:qFormat/>
    <w:rsid w:val="00614BAA"/>
    <w:pPr>
      <w:ind w:hanging="482"/>
    </w:pPr>
  </w:style>
  <w:style w:type="character" w:styleId="PlaceholderText">
    <w:name w:val="Placeholder Text"/>
    <w:basedOn w:val="DefaultParagraphFont"/>
    <w:uiPriority w:val="99"/>
    <w:semiHidden/>
    <w:rsid w:val="00614BA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014966">
      <w:bodyDiv w:val="1"/>
      <w:marLeft w:val="0"/>
      <w:marRight w:val="0"/>
      <w:marTop w:val="0"/>
      <w:marBottom w:val="0"/>
      <w:divBdr>
        <w:top w:val="none" w:sz="0" w:space="0" w:color="auto"/>
        <w:left w:val="none" w:sz="0" w:space="0" w:color="auto"/>
        <w:bottom w:val="none" w:sz="0" w:space="0" w:color="auto"/>
        <w:right w:val="none" w:sz="0" w:space="0" w:color="auto"/>
      </w:divBdr>
      <w:divsChild>
        <w:div w:id="1012881598">
          <w:marLeft w:val="0"/>
          <w:marRight w:val="0"/>
          <w:marTop w:val="0"/>
          <w:marBottom w:val="0"/>
          <w:divBdr>
            <w:top w:val="single" w:sz="12" w:space="0" w:color="0000FF"/>
            <w:left w:val="single" w:sz="12" w:space="0" w:color="0000FF"/>
            <w:bottom w:val="single" w:sz="12" w:space="0" w:color="0000FF"/>
            <w:right w:val="single" w:sz="12" w:space="0" w:color="0000FF"/>
          </w:divBdr>
          <w:divsChild>
            <w:div w:id="309140824">
              <w:marLeft w:val="0"/>
              <w:marRight w:val="0"/>
              <w:marTop w:val="0"/>
              <w:marBottom w:val="0"/>
              <w:divBdr>
                <w:top w:val="single" w:sz="6" w:space="0" w:color="000000"/>
                <w:left w:val="single" w:sz="6" w:space="0" w:color="000000"/>
                <w:bottom w:val="single" w:sz="6" w:space="0" w:color="000000"/>
                <w:right w:val="single" w:sz="6" w:space="0" w:color="000000"/>
              </w:divBdr>
              <w:divsChild>
                <w:div w:id="1545017483">
                  <w:marLeft w:val="0"/>
                  <w:marRight w:val="0"/>
                  <w:marTop w:val="0"/>
                  <w:marBottom w:val="0"/>
                  <w:divBdr>
                    <w:top w:val="none" w:sz="0" w:space="0" w:color="auto"/>
                    <w:left w:val="none" w:sz="0" w:space="0" w:color="auto"/>
                    <w:bottom w:val="none" w:sz="0" w:space="0" w:color="auto"/>
                    <w:right w:val="none" w:sz="0" w:space="0" w:color="auto"/>
                  </w:divBdr>
                  <w:divsChild>
                    <w:div w:id="87579251">
                      <w:marLeft w:val="0"/>
                      <w:marRight w:val="0"/>
                      <w:marTop w:val="0"/>
                      <w:marBottom w:val="0"/>
                      <w:divBdr>
                        <w:top w:val="none" w:sz="0" w:space="0" w:color="auto"/>
                        <w:left w:val="none" w:sz="0" w:space="0" w:color="auto"/>
                        <w:bottom w:val="none" w:sz="0" w:space="0" w:color="auto"/>
                        <w:right w:val="none" w:sz="0" w:space="0" w:color="auto"/>
                      </w:divBdr>
                    </w:div>
                    <w:div w:id="330572222">
                      <w:marLeft w:val="0"/>
                      <w:marRight w:val="0"/>
                      <w:marTop w:val="0"/>
                      <w:marBottom w:val="0"/>
                      <w:divBdr>
                        <w:top w:val="none" w:sz="0" w:space="0" w:color="auto"/>
                        <w:left w:val="none" w:sz="0" w:space="0" w:color="auto"/>
                        <w:bottom w:val="none" w:sz="0" w:space="0" w:color="auto"/>
                        <w:right w:val="none" w:sz="0" w:space="0" w:color="auto"/>
                      </w:divBdr>
                    </w:div>
                    <w:div w:id="520974640">
                      <w:marLeft w:val="0"/>
                      <w:marRight w:val="0"/>
                      <w:marTop w:val="0"/>
                      <w:marBottom w:val="0"/>
                      <w:divBdr>
                        <w:top w:val="none" w:sz="0" w:space="0" w:color="auto"/>
                        <w:left w:val="none" w:sz="0" w:space="0" w:color="auto"/>
                        <w:bottom w:val="none" w:sz="0" w:space="0" w:color="auto"/>
                        <w:right w:val="none" w:sz="0" w:space="0" w:color="auto"/>
                      </w:divBdr>
                    </w:div>
                    <w:div w:id="547497024">
                      <w:marLeft w:val="0"/>
                      <w:marRight w:val="0"/>
                      <w:marTop w:val="0"/>
                      <w:marBottom w:val="0"/>
                      <w:divBdr>
                        <w:top w:val="none" w:sz="0" w:space="0" w:color="auto"/>
                        <w:left w:val="none" w:sz="0" w:space="0" w:color="auto"/>
                        <w:bottom w:val="none" w:sz="0" w:space="0" w:color="auto"/>
                        <w:right w:val="none" w:sz="0" w:space="0" w:color="auto"/>
                      </w:divBdr>
                    </w:div>
                    <w:div w:id="586502519">
                      <w:marLeft w:val="0"/>
                      <w:marRight w:val="0"/>
                      <w:marTop w:val="0"/>
                      <w:marBottom w:val="0"/>
                      <w:divBdr>
                        <w:top w:val="none" w:sz="0" w:space="0" w:color="auto"/>
                        <w:left w:val="none" w:sz="0" w:space="0" w:color="auto"/>
                        <w:bottom w:val="none" w:sz="0" w:space="0" w:color="auto"/>
                        <w:right w:val="none" w:sz="0" w:space="0" w:color="auto"/>
                      </w:divBdr>
                    </w:div>
                    <w:div w:id="664548230">
                      <w:marLeft w:val="0"/>
                      <w:marRight w:val="0"/>
                      <w:marTop w:val="0"/>
                      <w:marBottom w:val="0"/>
                      <w:divBdr>
                        <w:top w:val="none" w:sz="0" w:space="0" w:color="auto"/>
                        <w:left w:val="none" w:sz="0" w:space="0" w:color="auto"/>
                        <w:bottom w:val="none" w:sz="0" w:space="0" w:color="auto"/>
                        <w:right w:val="none" w:sz="0" w:space="0" w:color="auto"/>
                      </w:divBdr>
                    </w:div>
                    <w:div w:id="685248134">
                      <w:marLeft w:val="0"/>
                      <w:marRight w:val="0"/>
                      <w:marTop w:val="0"/>
                      <w:marBottom w:val="0"/>
                      <w:divBdr>
                        <w:top w:val="none" w:sz="0" w:space="0" w:color="auto"/>
                        <w:left w:val="none" w:sz="0" w:space="0" w:color="auto"/>
                        <w:bottom w:val="none" w:sz="0" w:space="0" w:color="auto"/>
                        <w:right w:val="none" w:sz="0" w:space="0" w:color="auto"/>
                      </w:divBdr>
                    </w:div>
                    <w:div w:id="872499029">
                      <w:marLeft w:val="0"/>
                      <w:marRight w:val="0"/>
                      <w:marTop w:val="0"/>
                      <w:marBottom w:val="0"/>
                      <w:divBdr>
                        <w:top w:val="none" w:sz="0" w:space="0" w:color="auto"/>
                        <w:left w:val="none" w:sz="0" w:space="0" w:color="auto"/>
                        <w:bottom w:val="none" w:sz="0" w:space="0" w:color="auto"/>
                        <w:right w:val="none" w:sz="0" w:space="0" w:color="auto"/>
                      </w:divBdr>
                    </w:div>
                    <w:div w:id="929969510">
                      <w:marLeft w:val="0"/>
                      <w:marRight w:val="0"/>
                      <w:marTop w:val="0"/>
                      <w:marBottom w:val="0"/>
                      <w:divBdr>
                        <w:top w:val="none" w:sz="0" w:space="0" w:color="auto"/>
                        <w:left w:val="none" w:sz="0" w:space="0" w:color="auto"/>
                        <w:bottom w:val="none" w:sz="0" w:space="0" w:color="auto"/>
                        <w:right w:val="none" w:sz="0" w:space="0" w:color="auto"/>
                      </w:divBdr>
                    </w:div>
                    <w:div w:id="933437778">
                      <w:marLeft w:val="0"/>
                      <w:marRight w:val="0"/>
                      <w:marTop w:val="0"/>
                      <w:marBottom w:val="0"/>
                      <w:divBdr>
                        <w:top w:val="none" w:sz="0" w:space="0" w:color="auto"/>
                        <w:left w:val="none" w:sz="0" w:space="0" w:color="auto"/>
                        <w:bottom w:val="none" w:sz="0" w:space="0" w:color="auto"/>
                        <w:right w:val="none" w:sz="0" w:space="0" w:color="auto"/>
                      </w:divBdr>
                    </w:div>
                    <w:div w:id="1129592205">
                      <w:marLeft w:val="0"/>
                      <w:marRight w:val="0"/>
                      <w:marTop w:val="0"/>
                      <w:marBottom w:val="0"/>
                      <w:divBdr>
                        <w:top w:val="none" w:sz="0" w:space="0" w:color="auto"/>
                        <w:left w:val="none" w:sz="0" w:space="0" w:color="auto"/>
                        <w:bottom w:val="none" w:sz="0" w:space="0" w:color="auto"/>
                        <w:right w:val="none" w:sz="0" w:space="0" w:color="auto"/>
                      </w:divBdr>
                    </w:div>
                    <w:div w:id="1395273632">
                      <w:marLeft w:val="0"/>
                      <w:marRight w:val="0"/>
                      <w:marTop w:val="0"/>
                      <w:marBottom w:val="0"/>
                      <w:divBdr>
                        <w:top w:val="none" w:sz="0" w:space="0" w:color="auto"/>
                        <w:left w:val="none" w:sz="0" w:space="0" w:color="auto"/>
                        <w:bottom w:val="none" w:sz="0" w:space="0" w:color="auto"/>
                        <w:right w:val="none" w:sz="0" w:space="0" w:color="auto"/>
                      </w:divBdr>
                    </w:div>
                    <w:div w:id="1434782299">
                      <w:marLeft w:val="0"/>
                      <w:marRight w:val="0"/>
                      <w:marTop w:val="0"/>
                      <w:marBottom w:val="0"/>
                      <w:divBdr>
                        <w:top w:val="none" w:sz="0" w:space="0" w:color="auto"/>
                        <w:left w:val="none" w:sz="0" w:space="0" w:color="auto"/>
                        <w:bottom w:val="none" w:sz="0" w:space="0" w:color="auto"/>
                        <w:right w:val="none" w:sz="0" w:space="0" w:color="auto"/>
                      </w:divBdr>
                    </w:div>
                    <w:div w:id="1613510750">
                      <w:marLeft w:val="0"/>
                      <w:marRight w:val="0"/>
                      <w:marTop w:val="0"/>
                      <w:marBottom w:val="0"/>
                      <w:divBdr>
                        <w:top w:val="none" w:sz="0" w:space="0" w:color="auto"/>
                        <w:left w:val="none" w:sz="0" w:space="0" w:color="auto"/>
                        <w:bottom w:val="none" w:sz="0" w:space="0" w:color="auto"/>
                        <w:right w:val="none" w:sz="0" w:space="0" w:color="auto"/>
                      </w:divBdr>
                    </w:div>
                    <w:div w:id="1739092754">
                      <w:marLeft w:val="0"/>
                      <w:marRight w:val="0"/>
                      <w:marTop w:val="0"/>
                      <w:marBottom w:val="0"/>
                      <w:divBdr>
                        <w:top w:val="none" w:sz="0" w:space="0" w:color="auto"/>
                        <w:left w:val="none" w:sz="0" w:space="0" w:color="auto"/>
                        <w:bottom w:val="none" w:sz="0" w:space="0" w:color="auto"/>
                        <w:right w:val="none" w:sz="0" w:space="0" w:color="auto"/>
                      </w:divBdr>
                    </w:div>
                    <w:div w:id="1741177255">
                      <w:marLeft w:val="0"/>
                      <w:marRight w:val="0"/>
                      <w:marTop w:val="0"/>
                      <w:marBottom w:val="0"/>
                      <w:divBdr>
                        <w:top w:val="none" w:sz="0" w:space="0" w:color="auto"/>
                        <w:left w:val="none" w:sz="0" w:space="0" w:color="auto"/>
                        <w:bottom w:val="none" w:sz="0" w:space="0" w:color="auto"/>
                        <w:right w:val="none" w:sz="0" w:space="0" w:color="auto"/>
                      </w:divBdr>
                    </w:div>
                    <w:div w:id="1965235021">
                      <w:marLeft w:val="0"/>
                      <w:marRight w:val="0"/>
                      <w:marTop w:val="0"/>
                      <w:marBottom w:val="0"/>
                      <w:divBdr>
                        <w:top w:val="none" w:sz="0" w:space="0" w:color="auto"/>
                        <w:left w:val="none" w:sz="0" w:space="0" w:color="auto"/>
                        <w:bottom w:val="none" w:sz="0" w:space="0" w:color="auto"/>
                        <w:right w:val="none" w:sz="0" w:space="0" w:color="auto"/>
                      </w:divBdr>
                    </w:div>
                    <w:div w:id="2015449565">
                      <w:marLeft w:val="0"/>
                      <w:marRight w:val="0"/>
                      <w:marTop w:val="0"/>
                      <w:marBottom w:val="0"/>
                      <w:divBdr>
                        <w:top w:val="none" w:sz="0" w:space="0" w:color="auto"/>
                        <w:left w:val="none" w:sz="0" w:space="0" w:color="auto"/>
                        <w:bottom w:val="none" w:sz="0" w:space="0" w:color="auto"/>
                        <w:right w:val="none" w:sz="0" w:space="0" w:color="auto"/>
                      </w:divBdr>
                    </w:div>
                    <w:div w:id="204664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763129">
      <w:bodyDiv w:val="1"/>
      <w:marLeft w:val="0"/>
      <w:marRight w:val="0"/>
      <w:marTop w:val="0"/>
      <w:marBottom w:val="0"/>
      <w:divBdr>
        <w:top w:val="none" w:sz="0" w:space="0" w:color="auto"/>
        <w:left w:val="none" w:sz="0" w:space="0" w:color="auto"/>
        <w:bottom w:val="none" w:sz="0" w:space="0" w:color="auto"/>
        <w:right w:val="none" w:sz="0" w:space="0" w:color="auto"/>
      </w:divBdr>
    </w:div>
    <w:div w:id="1494951437">
      <w:bodyDiv w:val="1"/>
      <w:marLeft w:val="0"/>
      <w:marRight w:val="0"/>
      <w:marTop w:val="0"/>
      <w:marBottom w:val="0"/>
      <w:divBdr>
        <w:top w:val="none" w:sz="0" w:space="0" w:color="auto"/>
        <w:left w:val="none" w:sz="0" w:space="0" w:color="auto"/>
        <w:bottom w:val="none" w:sz="0" w:space="0" w:color="auto"/>
        <w:right w:val="none" w:sz="0" w:space="0" w:color="auto"/>
      </w:divBdr>
      <w:divsChild>
        <w:div w:id="1106922160">
          <w:marLeft w:val="0"/>
          <w:marRight w:val="0"/>
          <w:marTop w:val="0"/>
          <w:marBottom w:val="0"/>
          <w:divBdr>
            <w:top w:val="single" w:sz="12" w:space="0" w:color="0000FF"/>
            <w:left w:val="single" w:sz="12" w:space="0" w:color="0000FF"/>
            <w:bottom w:val="single" w:sz="12" w:space="0" w:color="0000FF"/>
            <w:right w:val="single" w:sz="12" w:space="0" w:color="0000FF"/>
          </w:divBdr>
          <w:divsChild>
            <w:div w:id="1863585838">
              <w:marLeft w:val="0"/>
              <w:marRight w:val="0"/>
              <w:marTop w:val="0"/>
              <w:marBottom w:val="0"/>
              <w:divBdr>
                <w:top w:val="single" w:sz="6" w:space="0" w:color="000000"/>
                <w:left w:val="single" w:sz="6" w:space="0" w:color="000000"/>
                <w:bottom w:val="single" w:sz="6" w:space="0" w:color="000000"/>
                <w:right w:val="single" w:sz="6" w:space="0" w:color="000000"/>
              </w:divBdr>
              <w:divsChild>
                <w:div w:id="469398659">
                  <w:marLeft w:val="0"/>
                  <w:marRight w:val="0"/>
                  <w:marTop w:val="0"/>
                  <w:marBottom w:val="0"/>
                  <w:divBdr>
                    <w:top w:val="none" w:sz="0" w:space="0" w:color="auto"/>
                    <w:left w:val="none" w:sz="0" w:space="0" w:color="auto"/>
                    <w:bottom w:val="none" w:sz="0" w:space="0" w:color="auto"/>
                    <w:right w:val="none" w:sz="0" w:space="0" w:color="auto"/>
                  </w:divBdr>
                  <w:divsChild>
                    <w:div w:id="2107965802">
                      <w:marLeft w:val="0"/>
                      <w:marRight w:val="0"/>
                      <w:marTop w:val="0"/>
                      <w:marBottom w:val="0"/>
                      <w:divBdr>
                        <w:top w:val="none" w:sz="0" w:space="0" w:color="auto"/>
                        <w:left w:val="none" w:sz="0" w:space="0" w:color="auto"/>
                        <w:bottom w:val="none" w:sz="0" w:space="0" w:color="auto"/>
                        <w:right w:val="none" w:sz="0" w:space="0" w:color="auto"/>
                      </w:divBdr>
                    </w:div>
                    <w:div w:id="1404645296">
                      <w:marLeft w:val="0"/>
                      <w:marRight w:val="0"/>
                      <w:marTop w:val="0"/>
                      <w:marBottom w:val="0"/>
                      <w:divBdr>
                        <w:top w:val="none" w:sz="0" w:space="0" w:color="auto"/>
                        <w:left w:val="none" w:sz="0" w:space="0" w:color="auto"/>
                        <w:bottom w:val="none" w:sz="0" w:space="0" w:color="auto"/>
                        <w:right w:val="none" w:sz="0" w:space="0" w:color="auto"/>
                      </w:divBdr>
                    </w:div>
                    <w:div w:id="71123718">
                      <w:marLeft w:val="0"/>
                      <w:marRight w:val="0"/>
                      <w:marTop w:val="0"/>
                      <w:marBottom w:val="0"/>
                      <w:divBdr>
                        <w:top w:val="none" w:sz="0" w:space="0" w:color="auto"/>
                        <w:left w:val="none" w:sz="0" w:space="0" w:color="auto"/>
                        <w:bottom w:val="none" w:sz="0" w:space="0" w:color="auto"/>
                        <w:right w:val="none" w:sz="0" w:space="0" w:color="auto"/>
                      </w:divBdr>
                    </w:div>
                    <w:div w:id="1229730280">
                      <w:marLeft w:val="0"/>
                      <w:marRight w:val="0"/>
                      <w:marTop w:val="0"/>
                      <w:marBottom w:val="0"/>
                      <w:divBdr>
                        <w:top w:val="none" w:sz="0" w:space="0" w:color="auto"/>
                        <w:left w:val="none" w:sz="0" w:space="0" w:color="auto"/>
                        <w:bottom w:val="none" w:sz="0" w:space="0" w:color="auto"/>
                        <w:right w:val="none" w:sz="0" w:space="0" w:color="auto"/>
                      </w:divBdr>
                    </w:div>
                    <w:div w:id="992954955">
                      <w:marLeft w:val="0"/>
                      <w:marRight w:val="0"/>
                      <w:marTop w:val="0"/>
                      <w:marBottom w:val="0"/>
                      <w:divBdr>
                        <w:top w:val="none" w:sz="0" w:space="0" w:color="auto"/>
                        <w:left w:val="none" w:sz="0" w:space="0" w:color="auto"/>
                        <w:bottom w:val="none" w:sz="0" w:space="0" w:color="auto"/>
                        <w:right w:val="none" w:sz="0" w:space="0" w:color="auto"/>
                      </w:divBdr>
                    </w:div>
                    <w:div w:id="1049842814">
                      <w:marLeft w:val="0"/>
                      <w:marRight w:val="0"/>
                      <w:marTop w:val="0"/>
                      <w:marBottom w:val="0"/>
                      <w:divBdr>
                        <w:top w:val="none" w:sz="0" w:space="0" w:color="auto"/>
                        <w:left w:val="none" w:sz="0" w:space="0" w:color="auto"/>
                        <w:bottom w:val="none" w:sz="0" w:space="0" w:color="auto"/>
                        <w:right w:val="none" w:sz="0" w:space="0" w:color="auto"/>
                      </w:divBdr>
                    </w:div>
                    <w:div w:id="362367127">
                      <w:marLeft w:val="0"/>
                      <w:marRight w:val="0"/>
                      <w:marTop w:val="0"/>
                      <w:marBottom w:val="0"/>
                      <w:divBdr>
                        <w:top w:val="none" w:sz="0" w:space="0" w:color="auto"/>
                        <w:left w:val="none" w:sz="0" w:space="0" w:color="auto"/>
                        <w:bottom w:val="none" w:sz="0" w:space="0" w:color="auto"/>
                        <w:right w:val="none" w:sz="0" w:space="0" w:color="auto"/>
                      </w:divBdr>
                    </w:div>
                    <w:div w:id="1677414326">
                      <w:marLeft w:val="0"/>
                      <w:marRight w:val="0"/>
                      <w:marTop w:val="0"/>
                      <w:marBottom w:val="0"/>
                      <w:divBdr>
                        <w:top w:val="none" w:sz="0" w:space="0" w:color="auto"/>
                        <w:left w:val="none" w:sz="0" w:space="0" w:color="auto"/>
                        <w:bottom w:val="none" w:sz="0" w:space="0" w:color="auto"/>
                        <w:right w:val="none" w:sz="0" w:space="0" w:color="auto"/>
                      </w:divBdr>
                    </w:div>
                    <w:div w:id="166408273">
                      <w:marLeft w:val="0"/>
                      <w:marRight w:val="0"/>
                      <w:marTop w:val="0"/>
                      <w:marBottom w:val="0"/>
                      <w:divBdr>
                        <w:top w:val="none" w:sz="0" w:space="0" w:color="auto"/>
                        <w:left w:val="none" w:sz="0" w:space="0" w:color="auto"/>
                        <w:bottom w:val="none" w:sz="0" w:space="0" w:color="auto"/>
                        <w:right w:val="none" w:sz="0" w:space="0" w:color="auto"/>
                      </w:divBdr>
                    </w:div>
                    <w:div w:id="541329386">
                      <w:marLeft w:val="0"/>
                      <w:marRight w:val="0"/>
                      <w:marTop w:val="0"/>
                      <w:marBottom w:val="0"/>
                      <w:divBdr>
                        <w:top w:val="none" w:sz="0" w:space="0" w:color="auto"/>
                        <w:left w:val="none" w:sz="0" w:space="0" w:color="auto"/>
                        <w:bottom w:val="none" w:sz="0" w:space="0" w:color="auto"/>
                        <w:right w:val="none" w:sz="0" w:space="0" w:color="auto"/>
                      </w:divBdr>
                    </w:div>
                    <w:div w:id="532351205">
                      <w:marLeft w:val="0"/>
                      <w:marRight w:val="0"/>
                      <w:marTop w:val="0"/>
                      <w:marBottom w:val="0"/>
                      <w:divBdr>
                        <w:top w:val="none" w:sz="0" w:space="0" w:color="auto"/>
                        <w:left w:val="none" w:sz="0" w:space="0" w:color="auto"/>
                        <w:bottom w:val="none" w:sz="0" w:space="0" w:color="auto"/>
                        <w:right w:val="none" w:sz="0" w:space="0" w:color="auto"/>
                      </w:divBdr>
                    </w:div>
                    <w:div w:id="912200543">
                      <w:marLeft w:val="0"/>
                      <w:marRight w:val="0"/>
                      <w:marTop w:val="0"/>
                      <w:marBottom w:val="0"/>
                      <w:divBdr>
                        <w:top w:val="none" w:sz="0" w:space="0" w:color="auto"/>
                        <w:left w:val="none" w:sz="0" w:space="0" w:color="auto"/>
                        <w:bottom w:val="none" w:sz="0" w:space="0" w:color="auto"/>
                        <w:right w:val="none" w:sz="0" w:space="0" w:color="auto"/>
                      </w:divBdr>
                    </w:div>
                    <w:div w:id="620309838">
                      <w:marLeft w:val="0"/>
                      <w:marRight w:val="0"/>
                      <w:marTop w:val="0"/>
                      <w:marBottom w:val="0"/>
                      <w:divBdr>
                        <w:top w:val="none" w:sz="0" w:space="0" w:color="auto"/>
                        <w:left w:val="none" w:sz="0" w:space="0" w:color="auto"/>
                        <w:bottom w:val="none" w:sz="0" w:space="0" w:color="auto"/>
                        <w:right w:val="none" w:sz="0" w:space="0" w:color="auto"/>
                      </w:divBdr>
                    </w:div>
                    <w:div w:id="399835742">
                      <w:marLeft w:val="0"/>
                      <w:marRight w:val="0"/>
                      <w:marTop w:val="0"/>
                      <w:marBottom w:val="0"/>
                      <w:divBdr>
                        <w:top w:val="none" w:sz="0" w:space="0" w:color="auto"/>
                        <w:left w:val="none" w:sz="0" w:space="0" w:color="auto"/>
                        <w:bottom w:val="none" w:sz="0" w:space="0" w:color="auto"/>
                        <w:right w:val="none" w:sz="0" w:space="0" w:color="auto"/>
                      </w:divBdr>
                    </w:div>
                    <w:div w:id="1383363245">
                      <w:marLeft w:val="0"/>
                      <w:marRight w:val="0"/>
                      <w:marTop w:val="0"/>
                      <w:marBottom w:val="0"/>
                      <w:divBdr>
                        <w:top w:val="none" w:sz="0" w:space="0" w:color="auto"/>
                        <w:left w:val="none" w:sz="0" w:space="0" w:color="auto"/>
                        <w:bottom w:val="none" w:sz="0" w:space="0" w:color="auto"/>
                        <w:right w:val="none" w:sz="0" w:space="0" w:color="auto"/>
                      </w:divBdr>
                    </w:div>
                    <w:div w:id="60568660">
                      <w:marLeft w:val="0"/>
                      <w:marRight w:val="0"/>
                      <w:marTop w:val="0"/>
                      <w:marBottom w:val="0"/>
                      <w:divBdr>
                        <w:top w:val="none" w:sz="0" w:space="0" w:color="auto"/>
                        <w:left w:val="none" w:sz="0" w:space="0" w:color="auto"/>
                        <w:bottom w:val="none" w:sz="0" w:space="0" w:color="auto"/>
                        <w:right w:val="none" w:sz="0" w:space="0" w:color="auto"/>
                      </w:divBdr>
                    </w:div>
                    <w:div w:id="47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67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www.legislation.act.gov.au/a/2000-86" TargetMode="External"/><Relationship Id="rId26" Type="http://schemas.openxmlformats.org/officeDocument/2006/relationships/hyperlink" Target="http://www.legislation.act.gov.au/a/2002-51" TargetMode="External"/><Relationship Id="rId39" Type="http://schemas.openxmlformats.org/officeDocument/2006/relationships/hyperlink" Target="http://www.legislation.act.gov.au/a/2000-86" TargetMode="External"/><Relationship Id="rId21" Type="http://schemas.openxmlformats.org/officeDocument/2006/relationships/hyperlink" Target="https://www.legislation.act.gov.au/sl/2016-23/" TargetMode="External"/><Relationship Id="rId34" Type="http://schemas.openxmlformats.org/officeDocument/2006/relationships/hyperlink" Target="http://www.legislation.act.gov.au/a/2001-14" TargetMode="External"/><Relationship Id="rId42" Type="http://schemas.openxmlformats.org/officeDocument/2006/relationships/hyperlink" Target="http://www.legislation.act.gov.au/a/2000-86" TargetMode="External"/><Relationship Id="rId47" Type="http://schemas.openxmlformats.org/officeDocument/2006/relationships/hyperlink" Target="http://www.legislation.act.gov.au/a/2001-14" TargetMode="External"/><Relationship Id="rId50" Type="http://schemas.openxmlformats.org/officeDocument/2006/relationships/hyperlink" Target="http://www.legislation.act.gov.au/a/2001-14" TargetMode="External"/><Relationship Id="rId55" Type="http://schemas.openxmlformats.org/officeDocument/2006/relationships/hyperlink" Target="http://www.legislation.act.gov.au/a/1992-45" TargetMode="External"/><Relationship Id="rId63" Type="http://schemas.openxmlformats.org/officeDocument/2006/relationships/hyperlink" Target="http://www.legislation.act.gov.au/a/2000-86/" TargetMode="External"/><Relationship Id="rId68" Type="http://schemas.openxmlformats.org/officeDocument/2006/relationships/hyperlink" Target="http://www.legislation.act.gov.au/a/2000-86/" TargetMode="External"/><Relationship Id="rId76" Type="http://schemas.openxmlformats.org/officeDocument/2006/relationships/hyperlink" Target="http://www.legislation.act.gov.au" TargetMode="External"/><Relationship Id="rId84"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www.legislation.act.gov.au/sl/2001-26" TargetMode="External"/><Relationship Id="rId29" Type="http://schemas.openxmlformats.org/officeDocument/2006/relationships/hyperlink" Target="http://www.legislation.act.gov.au/a/2001-14" TargetMode="External"/><Relationship Id="rId11" Type="http://schemas.openxmlformats.org/officeDocument/2006/relationships/footer" Target="footer2.xml"/><Relationship Id="rId24" Type="http://schemas.openxmlformats.org/officeDocument/2006/relationships/hyperlink" Target="http://www.legislation.act.gov.au/a/1999-1" TargetMode="External"/><Relationship Id="rId32" Type="http://schemas.openxmlformats.org/officeDocument/2006/relationships/hyperlink" Target="http://www.legislation.act.gov.au/a/2001-14" TargetMode="External"/><Relationship Id="rId37" Type="http://schemas.openxmlformats.org/officeDocument/2006/relationships/hyperlink" Target="http://www.legislation.act.gov.au/a/1991-81" TargetMode="External"/><Relationship Id="rId40" Type="http://schemas.openxmlformats.org/officeDocument/2006/relationships/hyperlink" Target="http://www.legislation.act.gov.au/a/2000-86" TargetMode="External"/><Relationship Id="rId45" Type="http://schemas.openxmlformats.org/officeDocument/2006/relationships/hyperlink" Target="https://www.legislation.act.gov.au/sl/2016-23/" TargetMode="External"/><Relationship Id="rId53" Type="http://schemas.openxmlformats.org/officeDocument/2006/relationships/hyperlink" Target="http://www.legislation.act.gov.au/a/1992-45" TargetMode="External"/><Relationship Id="rId58" Type="http://schemas.openxmlformats.org/officeDocument/2006/relationships/hyperlink" Target="http://www.legislation.act.gov.au/a/1992-45" TargetMode="External"/><Relationship Id="rId66" Type="http://schemas.openxmlformats.org/officeDocument/2006/relationships/hyperlink" Target="http://www.legislation.act.gov.au/a/2000-86/" TargetMode="External"/><Relationship Id="rId74" Type="http://schemas.openxmlformats.org/officeDocument/2006/relationships/footer" Target="footer6.xml"/><Relationship Id="rId79" Type="http://schemas.openxmlformats.org/officeDocument/2006/relationships/footer" Target="footer7.xml"/><Relationship Id="rId5" Type="http://schemas.openxmlformats.org/officeDocument/2006/relationships/webSettings" Target="webSettings.xml"/><Relationship Id="rId61" Type="http://schemas.openxmlformats.org/officeDocument/2006/relationships/hyperlink" Target="http://www.legislation.act.gov.au/a/2000-86/" TargetMode="External"/><Relationship Id="rId82" Type="http://schemas.openxmlformats.org/officeDocument/2006/relationships/footer" Target="footer9.xml"/><Relationship Id="rId10" Type="http://schemas.openxmlformats.org/officeDocument/2006/relationships/footer" Target="footer1.xml"/><Relationship Id="rId19" Type="http://schemas.openxmlformats.org/officeDocument/2006/relationships/hyperlink" Target="http://www.legislation.act.gov.au/sl/2014-3" TargetMode="External"/><Relationship Id="rId31" Type="http://schemas.openxmlformats.org/officeDocument/2006/relationships/hyperlink" Target="http://www.legislation.act.gov.au/a/2001-14" TargetMode="External"/><Relationship Id="rId44" Type="http://schemas.openxmlformats.org/officeDocument/2006/relationships/hyperlink" Target="http://www.legislation.act.gov.au/a/1991-81" TargetMode="External"/><Relationship Id="rId52" Type="http://schemas.openxmlformats.org/officeDocument/2006/relationships/hyperlink" Target="http://www.legislation.act.gov.au/a/2011-44" TargetMode="External"/><Relationship Id="rId60" Type="http://schemas.openxmlformats.org/officeDocument/2006/relationships/hyperlink" Target="http://www.legislation.act.gov.au/a/1992-45" TargetMode="External"/><Relationship Id="rId65" Type="http://schemas.openxmlformats.org/officeDocument/2006/relationships/hyperlink" Target="http://www.legislation.act.gov.au/a/2000-86/" TargetMode="External"/><Relationship Id="rId73" Type="http://schemas.openxmlformats.org/officeDocument/2006/relationships/footer" Target="footer5.xml"/><Relationship Id="rId78" Type="http://schemas.openxmlformats.org/officeDocument/2006/relationships/header" Target="header7.xml"/><Relationship Id="rId81"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legislation.act.gov.au/a/2001-14" TargetMode="External"/><Relationship Id="rId22" Type="http://schemas.openxmlformats.org/officeDocument/2006/relationships/hyperlink" Target="http://www.legislation.act.gov.au/a/2002-51" TargetMode="External"/><Relationship Id="rId27" Type="http://schemas.openxmlformats.org/officeDocument/2006/relationships/hyperlink" Target="http://www.comlaw.gov.au/Series/C2004A00818" TargetMode="External"/><Relationship Id="rId30" Type="http://schemas.openxmlformats.org/officeDocument/2006/relationships/hyperlink" Target="http://www.legislation.act.gov.au/a/2001-14" TargetMode="External"/><Relationship Id="rId35" Type="http://schemas.openxmlformats.org/officeDocument/2006/relationships/hyperlink" Target="http://www.legislation.act.gov.au/a/2001-14" TargetMode="External"/><Relationship Id="rId43" Type="http://schemas.openxmlformats.org/officeDocument/2006/relationships/hyperlink" Target="http://www.legislation.act.gov.au/a/2000-86" TargetMode="External"/><Relationship Id="rId48" Type="http://schemas.openxmlformats.org/officeDocument/2006/relationships/hyperlink" Target="http://www.legislation.act.gov.au/a/1991-81" TargetMode="External"/><Relationship Id="rId56" Type="http://schemas.openxmlformats.org/officeDocument/2006/relationships/hyperlink" Target="http://www.legislation.act.gov.au/a/2008-35" TargetMode="External"/><Relationship Id="rId64" Type="http://schemas.openxmlformats.org/officeDocument/2006/relationships/hyperlink" Target="http://www.legislation.act.gov.au/a/2000-86/" TargetMode="External"/><Relationship Id="rId69" Type="http://schemas.openxmlformats.org/officeDocument/2006/relationships/hyperlink" Target="http://www.legislation.act.gov.au/a/2000-86/" TargetMode="External"/><Relationship Id="rId77" Type="http://schemas.openxmlformats.org/officeDocument/2006/relationships/header" Target="header6.xml"/><Relationship Id="rId8" Type="http://schemas.openxmlformats.org/officeDocument/2006/relationships/header" Target="header1.xml"/><Relationship Id="rId51" Type="http://schemas.openxmlformats.org/officeDocument/2006/relationships/hyperlink" Target="http://www.legislation.act.gov.au/a/2008-35" TargetMode="External"/><Relationship Id="rId72" Type="http://schemas.openxmlformats.org/officeDocument/2006/relationships/footer" Target="footer4.xml"/><Relationship Id="rId80" Type="http://schemas.openxmlformats.org/officeDocument/2006/relationships/footer" Target="footer8.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www.legislation.act.gov.au/a/1991-81" TargetMode="External"/><Relationship Id="rId25" Type="http://schemas.openxmlformats.org/officeDocument/2006/relationships/hyperlink" Target="http://www.legislation.act.gov.au/a/2002-51" TargetMode="External"/><Relationship Id="rId33" Type="http://schemas.openxmlformats.org/officeDocument/2006/relationships/hyperlink" Target="http://www.legislation.act.gov.au/a/2001-14" TargetMode="External"/><Relationship Id="rId38" Type="http://schemas.openxmlformats.org/officeDocument/2006/relationships/hyperlink" Target="https://www.legislation.act.gov.au/a/1992-45/" TargetMode="External"/><Relationship Id="rId46" Type="http://schemas.openxmlformats.org/officeDocument/2006/relationships/hyperlink" Target="http://www.legislation.act.gov.au/a/1992-45" TargetMode="External"/><Relationship Id="rId59" Type="http://schemas.openxmlformats.org/officeDocument/2006/relationships/hyperlink" Target="http://www.legislation.act.gov.au/a/2011-44" TargetMode="External"/><Relationship Id="rId67" Type="http://schemas.openxmlformats.org/officeDocument/2006/relationships/hyperlink" Target="http://www.legislation.act.gov.au/a/2000-86/" TargetMode="External"/><Relationship Id="rId20" Type="http://schemas.openxmlformats.org/officeDocument/2006/relationships/hyperlink" Target="http://www.legislation.act.gov.au/sl/2005-29" TargetMode="External"/><Relationship Id="rId41" Type="http://schemas.openxmlformats.org/officeDocument/2006/relationships/hyperlink" Target="http://www.legislation.act.gov.au/a/1991-81" TargetMode="External"/><Relationship Id="rId54" Type="http://schemas.openxmlformats.org/officeDocument/2006/relationships/hyperlink" Target="http://www.legislation.act.gov.au/a/2011-44" TargetMode="External"/><Relationship Id="rId62" Type="http://schemas.openxmlformats.org/officeDocument/2006/relationships/hyperlink" Target="http://www.legislation.act.gov.au/a/2000-86/" TargetMode="External"/><Relationship Id="rId70" Type="http://schemas.openxmlformats.org/officeDocument/2006/relationships/header" Target="header4.xml"/><Relationship Id="rId75" Type="http://schemas.openxmlformats.org/officeDocument/2006/relationships/hyperlink" Target="http://www.legislation.act.gov.au/a/2001-14"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legislation.act.gov.au/a/1992-45" TargetMode="External"/><Relationship Id="rId23" Type="http://schemas.openxmlformats.org/officeDocument/2006/relationships/hyperlink" Target="http://www.legislation.act.gov.au/a/2002-51" TargetMode="External"/><Relationship Id="rId28" Type="http://schemas.openxmlformats.org/officeDocument/2006/relationships/hyperlink" Target="http://www.legislation.act.gov.au/a/2001-14" TargetMode="External"/><Relationship Id="rId36" Type="http://schemas.openxmlformats.org/officeDocument/2006/relationships/hyperlink" Target="http://www.legislation.act.gov.au/a/2001-14" TargetMode="External"/><Relationship Id="rId49" Type="http://schemas.openxmlformats.org/officeDocument/2006/relationships/hyperlink" Target="http://www.legislation.act.gov.au/a/2001-14" TargetMode="External"/><Relationship Id="rId57" Type="http://schemas.openxmlformats.org/officeDocument/2006/relationships/hyperlink" Target="http://www.legislation.act.gov.au/a/2011-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81F354-20DA-47C2-81AE-C6B7DAFE0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14052</Words>
  <Characters>69724</Characters>
  <Application>Microsoft Office Word</Application>
  <DocSecurity>0</DocSecurity>
  <Lines>2252</Lines>
  <Paragraphs>1640</Paragraphs>
  <ScaleCrop>false</ScaleCrop>
  <HeadingPairs>
    <vt:vector size="2" baseType="variant">
      <vt:variant>
        <vt:lpstr>Title</vt:lpstr>
      </vt:variant>
      <vt:variant>
        <vt:i4>1</vt:i4>
      </vt:variant>
    </vt:vector>
  </HeadingPairs>
  <TitlesOfParts>
    <vt:vector size="1" baseType="lpstr">
      <vt:lpstr>Animal Welfare Legislation Amendment Act 2019</vt:lpstr>
    </vt:vector>
  </TitlesOfParts>
  <Manager>Section</Manager>
  <Company>Section</Company>
  <LinksUpToDate>false</LinksUpToDate>
  <CharactersWithSpaces>82995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Welfare Legislation Amendment Act 2019</dc:title>
  <dc:subject>Amendment</dc:subject>
  <dc:creator>ACT Government</dc:creator>
  <cp:keywords>D07</cp:keywords>
  <dc:description>J2018-116</dc:description>
  <cp:lastModifiedBy>PCODCS</cp:lastModifiedBy>
  <cp:revision>5</cp:revision>
  <cp:lastPrinted>2018-12-07T04:00:00Z</cp:lastPrinted>
  <dcterms:created xsi:type="dcterms:W3CDTF">2018-12-13T00:16:00Z</dcterms:created>
  <dcterms:modified xsi:type="dcterms:W3CDTF">2018-12-13T00:16:00Z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Client">
    <vt:lpwstr>Transport Canberra and City Services Directorate</vt:lpwstr>
  </property>
  <property fmtid="{D5CDD505-2E9C-101B-9397-08002B2CF9AE}" pid="4" name="ClientName1">
    <vt:lpwstr>Lisa Johnson</vt:lpwstr>
  </property>
  <property fmtid="{D5CDD505-2E9C-101B-9397-08002B2CF9AE}" pid="5" name="ClientEmail1">
    <vt:lpwstr>lisa.jonson@act.gov.au</vt:lpwstr>
  </property>
  <property fmtid="{D5CDD505-2E9C-101B-9397-08002B2CF9AE}" pid="6" name="ClientPh1">
    <vt:lpwstr>62055187</vt:lpwstr>
  </property>
  <property fmtid="{D5CDD505-2E9C-101B-9397-08002B2CF9AE}" pid="7" name="ClientName2">
    <vt:lpwstr>Kirra Cox</vt:lpwstr>
  </property>
  <property fmtid="{D5CDD505-2E9C-101B-9397-08002B2CF9AE}" pid="8" name="ClientEmail2">
    <vt:lpwstr>kirra.cox@act.gov.au</vt:lpwstr>
  </property>
  <property fmtid="{D5CDD505-2E9C-101B-9397-08002B2CF9AE}" pid="9" name="ClientPh2">
    <vt:lpwstr>62053407</vt:lpwstr>
  </property>
  <property fmtid="{D5CDD505-2E9C-101B-9397-08002B2CF9AE}" pid="10" name="jobType">
    <vt:lpwstr>Drafting</vt:lpwstr>
  </property>
  <property fmtid="{D5CDD505-2E9C-101B-9397-08002B2CF9AE}" pid="11" name="DMSID">
    <vt:lpwstr>987537</vt:lpwstr>
  </property>
  <property fmtid="{D5CDD505-2E9C-101B-9397-08002B2CF9AE}" pid="12" name="JMSREQUIREDCHECKIN">
    <vt:lpwstr/>
  </property>
  <property fmtid="{D5CDD505-2E9C-101B-9397-08002B2CF9AE}" pid="13" name="CHECKEDOUTFROMJMS">
    <vt:lpwstr/>
  </property>
  <property fmtid="{D5CDD505-2E9C-101B-9397-08002B2CF9AE}" pid="14" name="Citation">
    <vt:lpwstr>Animal Welfare Legislation Amendment Bill 2019</vt:lpwstr>
  </property>
  <property fmtid="{D5CDD505-2E9C-101B-9397-08002B2CF9AE}" pid="15" name="AmCitation">
    <vt:lpwstr>Animal Welfare Act 1992</vt:lpwstr>
  </property>
  <property fmtid="{D5CDD505-2E9C-101B-9397-08002B2CF9AE}" pid="16" name="ActName">
    <vt:lpwstr/>
  </property>
  <property fmtid="{D5CDD505-2E9C-101B-9397-08002B2CF9AE}" pid="17" name="DrafterName">
    <vt:lpwstr>Robyn Kahonde</vt:lpwstr>
  </property>
  <property fmtid="{D5CDD505-2E9C-101B-9397-08002B2CF9AE}" pid="18" name="DrafterEmail">
    <vt:lpwstr>robyn.kahonde@act.gov.au</vt:lpwstr>
  </property>
  <property fmtid="{D5CDD505-2E9C-101B-9397-08002B2CF9AE}" pid="19" name="DrafterPh">
    <vt:lpwstr>(02) 6205 3730</vt:lpwstr>
  </property>
  <property fmtid="{D5CDD505-2E9C-101B-9397-08002B2CF9AE}" pid="20" name="SettlerName">
    <vt:lpwstr>Lyndall Kennedy</vt:lpwstr>
  </property>
  <property fmtid="{D5CDD505-2E9C-101B-9397-08002B2CF9AE}" pid="21" name="SettlerEmail">
    <vt:lpwstr>lyndall.kennedy@act.gov.au</vt:lpwstr>
  </property>
  <property fmtid="{D5CDD505-2E9C-101B-9397-08002B2CF9AE}" pid="22" name="SettlerPh">
    <vt:lpwstr>62077534</vt:lpwstr>
  </property>
  <property fmtid="{D5CDD505-2E9C-101B-9397-08002B2CF9AE}" pid="23" name="Status">
    <vt:lpwstr> </vt:lpwstr>
  </property>
  <property fmtid="{D5CDD505-2E9C-101B-9397-08002B2CF9AE}" pid="24" name="Eff">
    <vt:lpwstr> </vt:lpwstr>
  </property>
  <property fmtid="{D5CDD505-2E9C-101B-9397-08002B2CF9AE}" pid="25" name="EndDt">
    <vt:lpwstr>  </vt:lpwstr>
  </property>
  <property fmtid="{D5CDD505-2E9C-101B-9397-08002B2CF9AE}" pid="26" name="RepubDt">
    <vt:lpwstr>  </vt:lpwstr>
  </property>
  <property fmtid="{D5CDD505-2E9C-101B-9397-08002B2CF9AE}" pid="27" name="StartDt">
    <vt:lpwstr>  </vt:lpwstr>
  </property>
</Properties>
</file>