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899" w:rsidRPr="00536926" w:rsidRDefault="00312A58" w:rsidP="00536926">
      <w:pPr>
        <w:spacing w:before="120"/>
        <w:rPr>
          <w:rFonts w:ascii="Arial" w:hAnsi="Arial"/>
          <w:color w:val="auto"/>
          <w:szCs w:val="20"/>
        </w:rPr>
      </w:pPr>
      <w:bookmarkStart w:id="0" w:name="_GoBack"/>
      <w:bookmarkEnd w:id="0"/>
      <w:r w:rsidRPr="00536926">
        <w:rPr>
          <w:rFonts w:ascii="Arial" w:hAnsi="Arial"/>
          <w:color w:val="auto"/>
          <w:szCs w:val="20"/>
        </w:rPr>
        <w:t>Australian Capital Territory</w:t>
      </w:r>
    </w:p>
    <w:p w:rsidR="00312A58" w:rsidRPr="00494C8E" w:rsidRDefault="00513C6D" w:rsidP="00536926">
      <w:pPr>
        <w:pStyle w:val="Billname"/>
        <w:spacing w:before="700"/>
      </w:pPr>
      <w:r w:rsidRPr="00180143">
        <w:t>Veterinary Practice (</w:t>
      </w:r>
      <w:r>
        <w:t>Professional Bodies) Declaration 2018</w:t>
      </w:r>
    </w:p>
    <w:p w:rsidR="00326668" w:rsidRPr="00536926" w:rsidRDefault="00A71E5F" w:rsidP="00536926">
      <w:pPr>
        <w:spacing w:before="340"/>
        <w:rPr>
          <w:rFonts w:ascii="Arial" w:hAnsi="Arial"/>
          <w:b/>
          <w:bCs/>
          <w:color w:val="auto"/>
          <w:szCs w:val="20"/>
        </w:rPr>
      </w:pPr>
      <w:r w:rsidRPr="00536926">
        <w:rPr>
          <w:rFonts w:ascii="Arial" w:hAnsi="Arial"/>
          <w:b/>
          <w:bCs/>
          <w:color w:val="auto"/>
          <w:szCs w:val="20"/>
        </w:rPr>
        <w:t xml:space="preserve">Disallowable </w:t>
      </w:r>
      <w:r w:rsidR="00381445" w:rsidRPr="00536926">
        <w:rPr>
          <w:rFonts w:ascii="Arial" w:hAnsi="Arial"/>
          <w:b/>
          <w:bCs/>
          <w:color w:val="auto"/>
          <w:szCs w:val="20"/>
        </w:rPr>
        <w:t>i</w:t>
      </w:r>
      <w:r w:rsidR="000410C7" w:rsidRPr="00536926">
        <w:rPr>
          <w:rFonts w:ascii="Arial" w:hAnsi="Arial"/>
          <w:b/>
          <w:bCs/>
          <w:color w:val="auto"/>
          <w:szCs w:val="20"/>
        </w:rPr>
        <w:t xml:space="preserve">nstrument </w:t>
      </w:r>
      <w:r w:rsidR="007B78D6" w:rsidRPr="00536926">
        <w:rPr>
          <w:rFonts w:ascii="Arial" w:hAnsi="Arial"/>
          <w:b/>
          <w:bCs/>
          <w:color w:val="auto"/>
          <w:szCs w:val="20"/>
        </w:rPr>
        <w:t>DI201</w:t>
      </w:r>
      <w:r w:rsidR="004C2623">
        <w:rPr>
          <w:rFonts w:ascii="Arial" w:hAnsi="Arial"/>
          <w:b/>
          <w:bCs/>
          <w:color w:val="auto"/>
          <w:szCs w:val="20"/>
        </w:rPr>
        <w:t>8-</w:t>
      </w:r>
      <w:r w:rsidR="005B6D42">
        <w:rPr>
          <w:rFonts w:ascii="Arial" w:hAnsi="Arial"/>
          <w:b/>
          <w:bCs/>
          <w:color w:val="auto"/>
          <w:szCs w:val="20"/>
        </w:rPr>
        <w:t>298</w:t>
      </w:r>
    </w:p>
    <w:p w:rsidR="00312A58" w:rsidRPr="00494C8E" w:rsidRDefault="00312A58" w:rsidP="00536926">
      <w:pPr>
        <w:pStyle w:val="madeunder"/>
        <w:spacing w:before="300" w:after="0"/>
      </w:pPr>
      <w:r w:rsidRPr="00494C8E">
        <w:t>made under</w:t>
      </w:r>
      <w:r w:rsidR="00326668" w:rsidRPr="00494C8E">
        <w:t xml:space="preserve"> the</w:t>
      </w:r>
    </w:p>
    <w:p w:rsidR="00312A58" w:rsidRPr="00536926" w:rsidRDefault="00B210BF" w:rsidP="00536926">
      <w:pPr>
        <w:pStyle w:val="CoverActName"/>
        <w:spacing w:before="320" w:after="0"/>
        <w:rPr>
          <w:rFonts w:cs="Arial"/>
          <w:sz w:val="20"/>
        </w:rPr>
      </w:pPr>
      <w:r w:rsidRPr="00536926">
        <w:rPr>
          <w:rFonts w:cs="Arial"/>
          <w:sz w:val="20"/>
        </w:rPr>
        <w:t xml:space="preserve">Veterinary </w:t>
      </w:r>
      <w:r w:rsidR="002122CC">
        <w:rPr>
          <w:rFonts w:cs="Arial"/>
          <w:sz w:val="20"/>
        </w:rPr>
        <w:t>Practice Act 2018</w:t>
      </w:r>
      <w:r w:rsidR="00FA2478" w:rsidRPr="00F90771">
        <w:rPr>
          <w:rFonts w:cs="Arial"/>
          <w:sz w:val="20"/>
        </w:rPr>
        <w:t>, section 14</w:t>
      </w:r>
      <w:r w:rsidR="00FA2478">
        <w:rPr>
          <w:rFonts w:cs="Arial"/>
          <w:sz w:val="20"/>
        </w:rPr>
        <w:t>3</w:t>
      </w:r>
      <w:r w:rsidR="00FA2478" w:rsidRPr="00F90771">
        <w:rPr>
          <w:rFonts w:cs="Arial"/>
          <w:sz w:val="20"/>
        </w:rPr>
        <w:t xml:space="preserve"> (</w:t>
      </w:r>
      <w:r w:rsidR="00FB254C">
        <w:rPr>
          <w:rFonts w:cs="Arial"/>
          <w:sz w:val="20"/>
        </w:rPr>
        <w:t>Declared professional b</w:t>
      </w:r>
      <w:r w:rsidR="00FA2478">
        <w:rPr>
          <w:rFonts w:cs="Arial"/>
          <w:sz w:val="20"/>
        </w:rPr>
        <w:t>odies</w:t>
      </w:r>
      <w:r w:rsidR="00FA2478" w:rsidRPr="00F90771">
        <w:rPr>
          <w:rFonts w:cs="Arial"/>
          <w:sz w:val="20"/>
        </w:rPr>
        <w:t>)</w:t>
      </w:r>
    </w:p>
    <w:p w:rsidR="00C420E0" w:rsidRPr="00536926" w:rsidRDefault="00C420E0" w:rsidP="00536926">
      <w:pPr>
        <w:spacing w:before="360"/>
        <w:ind w:right="565"/>
        <w:rPr>
          <w:rFonts w:ascii="Arial" w:hAnsi="Arial"/>
          <w:b/>
          <w:bCs/>
          <w:color w:val="auto"/>
          <w:sz w:val="28"/>
          <w:szCs w:val="28"/>
        </w:rPr>
      </w:pPr>
      <w:r w:rsidRPr="00536926">
        <w:rPr>
          <w:rFonts w:ascii="Arial" w:hAnsi="Arial"/>
          <w:b/>
          <w:bCs/>
          <w:color w:val="auto"/>
          <w:sz w:val="28"/>
          <w:szCs w:val="28"/>
        </w:rPr>
        <w:t>EXPLANATORY STATEMENT</w:t>
      </w:r>
    </w:p>
    <w:p w:rsidR="00C420E0" w:rsidRPr="00494C8E" w:rsidRDefault="00C420E0" w:rsidP="0039554D">
      <w:pPr>
        <w:rPr>
          <w:rFonts w:ascii="Times New Roman" w:hAnsi="Times New Roman" w:cs="Times New Roman"/>
        </w:rPr>
      </w:pPr>
    </w:p>
    <w:p w:rsidR="00326668" w:rsidRPr="000B741A" w:rsidRDefault="00326668" w:rsidP="0039554D">
      <w:pPr>
        <w:pStyle w:val="N-line3"/>
        <w:pBdr>
          <w:top w:val="single" w:sz="12" w:space="1" w:color="auto"/>
          <w:bottom w:val="none" w:sz="0" w:space="0" w:color="auto"/>
        </w:pBdr>
      </w:pPr>
    </w:p>
    <w:p w:rsidR="00F53971" w:rsidRDefault="00C420E0" w:rsidP="000B741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B741A">
        <w:rPr>
          <w:rFonts w:ascii="Times New Roman" w:hAnsi="Times New Roman" w:cs="Times New Roman"/>
        </w:rPr>
        <w:t>Sec</w:t>
      </w:r>
      <w:r w:rsidR="00B210BF">
        <w:rPr>
          <w:rFonts w:ascii="Times New Roman" w:hAnsi="Times New Roman" w:cs="Times New Roman"/>
        </w:rPr>
        <w:t xml:space="preserve">tion </w:t>
      </w:r>
      <w:r w:rsidR="00297A48" w:rsidRPr="00297A48">
        <w:rPr>
          <w:rFonts w:ascii="Times New Roman" w:hAnsi="Times New Roman" w:cs="Times New Roman"/>
        </w:rPr>
        <w:t>14</w:t>
      </w:r>
      <w:r w:rsidR="00FA2478">
        <w:rPr>
          <w:rFonts w:ascii="Times New Roman" w:hAnsi="Times New Roman" w:cs="Times New Roman"/>
        </w:rPr>
        <w:t>3</w:t>
      </w:r>
      <w:r w:rsidR="000B741A" w:rsidRPr="00297A48">
        <w:rPr>
          <w:rFonts w:ascii="Times New Roman" w:hAnsi="Times New Roman" w:cs="Times New Roman"/>
        </w:rPr>
        <w:t xml:space="preserve"> </w:t>
      </w:r>
      <w:r w:rsidRPr="000B741A">
        <w:rPr>
          <w:rFonts w:ascii="Times New Roman" w:hAnsi="Times New Roman" w:cs="Times New Roman"/>
        </w:rPr>
        <w:t xml:space="preserve">of the </w:t>
      </w:r>
      <w:r w:rsidR="00B210BF">
        <w:rPr>
          <w:rFonts w:ascii="Times New Roman" w:hAnsi="Times New Roman" w:cs="Times New Roman"/>
          <w:i/>
          <w:iCs/>
        </w:rPr>
        <w:t xml:space="preserve">Veterinary </w:t>
      </w:r>
      <w:r w:rsidR="00226CD5">
        <w:rPr>
          <w:rFonts w:ascii="Times New Roman" w:hAnsi="Times New Roman" w:cs="Times New Roman"/>
          <w:i/>
          <w:iCs/>
        </w:rPr>
        <w:t>Practice</w:t>
      </w:r>
      <w:r w:rsidR="00B210BF">
        <w:rPr>
          <w:rFonts w:ascii="Times New Roman" w:hAnsi="Times New Roman" w:cs="Times New Roman"/>
          <w:i/>
          <w:iCs/>
        </w:rPr>
        <w:t xml:space="preserve"> Act 201</w:t>
      </w:r>
      <w:r w:rsidR="00226CD5">
        <w:rPr>
          <w:rFonts w:ascii="Times New Roman" w:hAnsi="Times New Roman" w:cs="Times New Roman"/>
          <w:i/>
          <w:iCs/>
        </w:rPr>
        <w:t>8</w:t>
      </w:r>
      <w:r w:rsidR="00494C8E" w:rsidRPr="000B741A">
        <w:rPr>
          <w:rFonts w:ascii="Times New Roman" w:hAnsi="Times New Roman" w:cs="Times New Roman"/>
        </w:rPr>
        <w:t xml:space="preserve"> </w:t>
      </w:r>
      <w:r w:rsidR="000B741A" w:rsidRPr="000B741A">
        <w:rPr>
          <w:rFonts w:ascii="Times New Roman" w:hAnsi="Times New Roman" w:cs="Times New Roman"/>
        </w:rPr>
        <w:t xml:space="preserve">(the Act) </w:t>
      </w:r>
      <w:r w:rsidR="00494C8E" w:rsidRPr="000B741A">
        <w:rPr>
          <w:rFonts w:ascii="Times New Roman" w:hAnsi="Times New Roman" w:cs="Times New Roman"/>
        </w:rPr>
        <w:t xml:space="preserve">permits </w:t>
      </w:r>
      <w:r w:rsidR="00B210BF">
        <w:rPr>
          <w:rFonts w:ascii="Times New Roman" w:hAnsi="Times New Roman" w:cs="Times New Roman"/>
        </w:rPr>
        <w:t xml:space="preserve">the ACT Veterinary </w:t>
      </w:r>
      <w:r w:rsidR="00FA2478">
        <w:rPr>
          <w:rFonts w:ascii="Times New Roman" w:hAnsi="Times New Roman" w:cs="Times New Roman"/>
        </w:rPr>
        <w:t>Practitioners</w:t>
      </w:r>
      <w:r w:rsidR="00B210BF">
        <w:rPr>
          <w:rFonts w:ascii="Times New Roman" w:hAnsi="Times New Roman" w:cs="Times New Roman"/>
        </w:rPr>
        <w:t xml:space="preserve"> Board </w:t>
      </w:r>
      <w:r w:rsidR="00CF6A5D">
        <w:rPr>
          <w:rFonts w:ascii="Times New Roman" w:hAnsi="Times New Roman" w:cs="Times New Roman"/>
        </w:rPr>
        <w:t xml:space="preserve">(the </w:t>
      </w:r>
      <w:r w:rsidR="00226CD5">
        <w:rPr>
          <w:rFonts w:ascii="Times New Roman" w:hAnsi="Times New Roman" w:cs="Times New Roman"/>
        </w:rPr>
        <w:t>B</w:t>
      </w:r>
      <w:r w:rsidR="00536926">
        <w:rPr>
          <w:rFonts w:ascii="Times New Roman" w:hAnsi="Times New Roman" w:cs="Times New Roman"/>
        </w:rPr>
        <w:t xml:space="preserve">oard) </w:t>
      </w:r>
      <w:r w:rsidR="000B741A" w:rsidRPr="000B741A">
        <w:rPr>
          <w:rFonts w:ascii="Times New Roman" w:hAnsi="Times New Roman" w:cs="Times New Roman"/>
        </w:rPr>
        <w:t>to</w:t>
      </w:r>
      <w:r w:rsidR="00FA2478">
        <w:rPr>
          <w:rFonts w:ascii="Times New Roman" w:hAnsi="Times New Roman" w:cs="Times New Roman"/>
        </w:rPr>
        <w:t xml:space="preserve"> declare an entity to be a professional body</w:t>
      </w:r>
      <w:r w:rsidR="00F53971">
        <w:rPr>
          <w:rFonts w:ascii="Times New Roman" w:hAnsi="Times New Roman" w:cs="Times New Roman"/>
        </w:rPr>
        <w:t xml:space="preserve">. </w:t>
      </w:r>
    </w:p>
    <w:p w:rsidR="00F53971" w:rsidRDefault="00F53971" w:rsidP="000B741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C420E0" w:rsidRDefault="00F53971" w:rsidP="000B741A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 Section 96 (2) of the Act, the Board must seek advice and nominations from declared professional bodies before appointing someone to the Board, other than a community representative</w:t>
      </w:r>
      <w:r w:rsidR="00FA2478">
        <w:rPr>
          <w:rFonts w:ascii="Times New Roman" w:hAnsi="Times New Roman" w:cs="Times New Roman"/>
        </w:rPr>
        <w:t>.</w:t>
      </w:r>
    </w:p>
    <w:p w:rsidR="00F53971" w:rsidRDefault="00F53971" w:rsidP="000B74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eastAsia="en-AU"/>
        </w:rPr>
      </w:pPr>
    </w:p>
    <w:p w:rsidR="00F53971" w:rsidRDefault="00F53971" w:rsidP="00F53971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Section 147 (2) of the Act, the Board must consult with declared professional bodies before making regulations. </w:t>
      </w:r>
    </w:p>
    <w:p w:rsidR="00F53971" w:rsidRPr="000B741A" w:rsidRDefault="00F53971" w:rsidP="000B741A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lang w:eastAsia="en-AU"/>
        </w:rPr>
      </w:pPr>
    </w:p>
    <w:p w:rsidR="00FA2478" w:rsidRDefault="00AC42EE" w:rsidP="00AC42E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Schedule 1 </w:t>
      </w:r>
      <w:r w:rsidR="00FA2478">
        <w:rPr>
          <w:rFonts w:ascii="Times New Roman" w:hAnsi="Times New Roman" w:cs="Times New Roman"/>
          <w:color w:val="auto"/>
        </w:rPr>
        <w:t>lists the declared profession</w:t>
      </w:r>
      <w:r w:rsidR="00FB254C">
        <w:rPr>
          <w:rFonts w:ascii="Times New Roman" w:hAnsi="Times New Roman" w:cs="Times New Roman"/>
          <w:color w:val="auto"/>
        </w:rPr>
        <w:t>al</w:t>
      </w:r>
      <w:r w:rsidR="00FA2478">
        <w:rPr>
          <w:rFonts w:ascii="Times New Roman" w:hAnsi="Times New Roman" w:cs="Times New Roman"/>
          <w:color w:val="auto"/>
        </w:rPr>
        <w:t xml:space="preserve"> bodies</w:t>
      </w:r>
      <w:r w:rsidR="00F53971">
        <w:rPr>
          <w:rFonts w:ascii="Times New Roman" w:hAnsi="Times New Roman" w:cs="Times New Roman"/>
          <w:color w:val="auto"/>
        </w:rPr>
        <w:t xml:space="preserve"> for appointments and regulations.</w:t>
      </w:r>
    </w:p>
    <w:p w:rsidR="00FA2478" w:rsidRDefault="00FA2478" w:rsidP="00AC42EE">
      <w:pPr>
        <w:rPr>
          <w:rFonts w:ascii="Times New Roman" w:hAnsi="Times New Roman" w:cs="Times New Roman"/>
          <w:color w:val="auto"/>
        </w:rPr>
      </w:pPr>
    </w:p>
    <w:sectPr w:rsidR="00FA2478" w:rsidSect="00CE36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837" w:rsidRDefault="00A66837" w:rsidP="0097477E">
      <w:r>
        <w:separator/>
      </w:r>
    </w:p>
  </w:endnote>
  <w:endnote w:type="continuationSeparator" w:id="0">
    <w:p w:rsidR="00A66837" w:rsidRDefault="00A66837" w:rsidP="0097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3B" w:rsidRDefault="009F1E3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6233" w:rsidRPr="000B668C" w:rsidRDefault="000B668C" w:rsidP="000B668C">
    <w:pPr>
      <w:pStyle w:val="Footer"/>
      <w:jc w:val="center"/>
      <w:rPr>
        <w:rFonts w:ascii="Arial" w:hAnsi="Arial"/>
        <w:sz w:val="14"/>
      </w:rPr>
    </w:pPr>
    <w:r w:rsidRPr="000B668C">
      <w:rPr>
        <w:rFonts w:ascii="Arial" w:hAnsi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3B" w:rsidRDefault="009F1E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837" w:rsidRDefault="00A66837" w:rsidP="0097477E">
      <w:r>
        <w:separator/>
      </w:r>
    </w:p>
  </w:footnote>
  <w:footnote w:type="continuationSeparator" w:id="0">
    <w:p w:rsidR="00A66837" w:rsidRDefault="00A66837" w:rsidP="0097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3B" w:rsidRDefault="009F1E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3B" w:rsidRDefault="009F1E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E3B" w:rsidRDefault="009F1E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C8D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424FD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BE006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9EC59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2C89F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FA85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0A839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6D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DEEF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22C6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143E65"/>
    <w:multiLevelType w:val="hybridMultilevel"/>
    <w:tmpl w:val="DC78AC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781447"/>
    <w:multiLevelType w:val="hybridMultilevel"/>
    <w:tmpl w:val="4E0CA7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23752"/>
    <w:multiLevelType w:val="hybridMultilevel"/>
    <w:tmpl w:val="2354B9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7C57A3"/>
    <w:multiLevelType w:val="hybridMultilevel"/>
    <w:tmpl w:val="84D44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D16EA"/>
    <w:multiLevelType w:val="hybridMultilevel"/>
    <w:tmpl w:val="74FA1F8A"/>
    <w:lvl w:ilvl="0" w:tplc="29E49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58"/>
    <w:rsid w:val="00002EDF"/>
    <w:rsid w:val="00006E9D"/>
    <w:rsid w:val="0002006F"/>
    <w:rsid w:val="000410C7"/>
    <w:rsid w:val="000608C0"/>
    <w:rsid w:val="000638B8"/>
    <w:rsid w:val="00070FE6"/>
    <w:rsid w:val="00074224"/>
    <w:rsid w:val="00083C56"/>
    <w:rsid w:val="000B668C"/>
    <w:rsid w:val="000B741A"/>
    <w:rsid w:val="000D5F57"/>
    <w:rsid w:val="000F7159"/>
    <w:rsid w:val="001068F2"/>
    <w:rsid w:val="00136459"/>
    <w:rsid w:val="001406D3"/>
    <w:rsid w:val="0014774F"/>
    <w:rsid w:val="001557D8"/>
    <w:rsid w:val="00160013"/>
    <w:rsid w:val="00196DF8"/>
    <w:rsid w:val="001A1C51"/>
    <w:rsid w:val="001D1621"/>
    <w:rsid w:val="001D218F"/>
    <w:rsid w:val="002009A8"/>
    <w:rsid w:val="002041DE"/>
    <w:rsid w:val="00204976"/>
    <w:rsid w:val="002122CC"/>
    <w:rsid w:val="0022622F"/>
    <w:rsid w:val="00226CD5"/>
    <w:rsid w:val="002443BB"/>
    <w:rsid w:val="00255BB1"/>
    <w:rsid w:val="00262885"/>
    <w:rsid w:val="00272BDA"/>
    <w:rsid w:val="00291661"/>
    <w:rsid w:val="00297A48"/>
    <w:rsid w:val="002A741F"/>
    <w:rsid w:val="002D22AF"/>
    <w:rsid w:val="00305550"/>
    <w:rsid w:val="003119E2"/>
    <w:rsid w:val="00312A58"/>
    <w:rsid w:val="00326668"/>
    <w:rsid w:val="00355202"/>
    <w:rsid w:val="00356955"/>
    <w:rsid w:val="00381445"/>
    <w:rsid w:val="00385A82"/>
    <w:rsid w:val="00391A72"/>
    <w:rsid w:val="0039554D"/>
    <w:rsid w:val="00397317"/>
    <w:rsid w:val="00397609"/>
    <w:rsid w:val="003A4984"/>
    <w:rsid w:val="003A5ECD"/>
    <w:rsid w:val="003C4126"/>
    <w:rsid w:val="003F5DDA"/>
    <w:rsid w:val="004142D9"/>
    <w:rsid w:val="00421593"/>
    <w:rsid w:val="00430C15"/>
    <w:rsid w:val="00436233"/>
    <w:rsid w:val="004376BB"/>
    <w:rsid w:val="004647D2"/>
    <w:rsid w:val="004811B0"/>
    <w:rsid w:val="00494C8E"/>
    <w:rsid w:val="004A154F"/>
    <w:rsid w:val="004A180C"/>
    <w:rsid w:val="004B520A"/>
    <w:rsid w:val="004C2623"/>
    <w:rsid w:val="004C3460"/>
    <w:rsid w:val="004D1921"/>
    <w:rsid w:val="004E26E4"/>
    <w:rsid w:val="00500F53"/>
    <w:rsid w:val="00501439"/>
    <w:rsid w:val="00513C6D"/>
    <w:rsid w:val="00536926"/>
    <w:rsid w:val="00547438"/>
    <w:rsid w:val="00595A55"/>
    <w:rsid w:val="005B3955"/>
    <w:rsid w:val="005B6D42"/>
    <w:rsid w:val="005C2252"/>
    <w:rsid w:val="005D5E6E"/>
    <w:rsid w:val="005D734A"/>
    <w:rsid w:val="00606183"/>
    <w:rsid w:val="006570B1"/>
    <w:rsid w:val="00657819"/>
    <w:rsid w:val="00663BA3"/>
    <w:rsid w:val="00670A21"/>
    <w:rsid w:val="006A42FF"/>
    <w:rsid w:val="006B1DAD"/>
    <w:rsid w:val="006B6964"/>
    <w:rsid w:val="006C1410"/>
    <w:rsid w:val="006F3BA9"/>
    <w:rsid w:val="007056A7"/>
    <w:rsid w:val="007066A6"/>
    <w:rsid w:val="0071198B"/>
    <w:rsid w:val="0071722D"/>
    <w:rsid w:val="0073237E"/>
    <w:rsid w:val="00746B1B"/>
    <w:rsid w:val="0075179D"/>
    <w:rsid w:val="00761014"/>
    <w:rsid w:val="007765E4"/>
    <w:rsid w:val="007A0A48"/>
    <w:rsid w:val="007A2E86"/>
    <w:rsid w:val="007A34D3"/>
    <w:rsid w:val="007B78D6"/>
    <w:rsid w:val="007D74B8"/>
    <w:rsid w:val="007E69E2"/>
    <w:rsid w:val="008149CF"/>
    <w:rsid w:val="00833C13"/>
    <w:rsid w:val="008346F4"/>
    <w:rsid w:val="00851DD9"/>
    <w:rsid w:val="00857DAC"/>
    <w:rsid w:val="008636D1"/>
    <w:rsid w:val="008745EB"/>
    <w:rsid w:val="008816AF"/>
    <w:rsid w:val="008B0AA6"/>
    <w:rsid w:val="00912E13"/>
    <w:rsid w:val="00934247"/>
    <w:rsid w:val="00934CEB"/>
    <w:rsid w:val="009379E2"/>
    <w:rsid w:val="00940FDB"/>
    <w:rsid w:val="00944851"/>
    <w:rsid w:val="009503C3"/>
    <w:rsid w:val="0095754B"/>
    <w:rsid w:val="00971914"/>
    <w:rsid w:val="0097477E"/>
    <w:rsid w:val="00980506"/>
    <w:rsid w:val="0098243D"/>
    <w:rsid w:val="009B0A1B"/>
    <w:rsid w:val="009B469E"/>
    <w:rsid w:val="009C3540"/>
    <w:rsid w:val="009E765B"/>
    <w:rsid w:val="009F1E3B"/>
    <w:rsid w:val="009F637C"/>
    <w:rsid w:val="00A036E0"/>
    <w:rsid w:val="00A62439"/>
    <w:rsid w:val="00A64A67"/>
    <w:rsid w:val="00A66837"/>
    <w:rsid w:val="00A67655"/>
    <w:rsid w:val="00A71E5F"/>
    <w:rsid w:val="00A73580"/>
    <w:rsid w:val="00A7699C"/>
    <w:rsid w:val="00A808F5"/>
    <w:rsid w:val="00A97137"/>
    <w:rsid w:val="00AC42EE"/>
    <w:rsid w:val="00AD7476"/>
    <w:rsid w:val="00AD77CA"/>
    <w:rsid w:val="00AE2BDD"/>
    <w:rsid w:val="00AE5BD8"/>
    <w:rsid w:val="00AF3802"/>
    <w:rsid w:val="00B061A0"/>
    <w:rsid w:val="00B2006E"/>
    <w:rsid w:val="00B210BF"/>
    <w:rsid w:val="00B6729C"/>
    <w:rsid w:val="00B7400C"/>
    <w:rsid w:val="00B80F86"/>
    <w:rsid w:val="00B81D5C"/>
    <w:rsid w:val="00B96899"/>
    <w:rsid w:val="00BC180A"/>
    <w:rsid w:val="00BE419C"/>
    <w:rsid w:val="00C10998"/>
    <w:rsid w:val="00C22C77"/>
    <w:rsid w:val="00C420E0"/>
    <w:rsid w:val="00C4329F"/>
    <w:rsid w:val="00C55E13"/>
    <w:rsid w:val="00CA3FF5"/>
    <w:rsid w:val="00CD0934"/>
    <w:rsid w:val="00CD35D0"/>
    <w:rsid w:val="00CD7F2C"/>
    <w:rsid w:val="00CE3609"/>
    <w:rsid w:val="00CE7C42"/>
    <w:rsid w:val="00CF6A5D"/>
    <w:rsid w:val="00D22F24"/>
    <w:rsid w:val="00D40592"/>
    <w:rsid w:val="00D44B17"/>
    <w:rsid w:val="00D73D9D"/>
    <w:rsid w:val="00D87524"/>
    <w:rsid w:val="00DC08B2"/>
    <w:rsid w:val="00DC43B1"/>
    <w:rsid w:val="00DC6872"/>
    <w:rsid w:val="00DD3D2B"/>
    <w:rsid w:val="00DE03F3"/>
    <w:rsid w:val="00DE208C"/>
    <w:rsid w:val="00DF0F72"/>
    <w:rsid w:val="00E03C91"/>
    <w:rsid w:val="00E1388A"/>
    <w:rsid w:val="00E15A7E"/>
    <w:rsid w:val="00E350EF"/>
    <w:rsid w:val="00E4332E"/>
    <w:rsid w:val="00E46B2B"/>
    <w:rsid w:val="00E65038"/>
    <w:rsid w:val="00E72EEA"/>
    <w:rsid w:val="00E77697"/>
    <w:rsid w:val="00E779E9"/>
    <w:rsid w:val="00EB6478"/>
    <w:rsid w:val="00ED3D4B"/>
    <w:rsid w:val="00EF152E"/>
    <w:rsid w:val="00EF79D8"/>
    <w:rsid w:val="00F006B5"/>
    <w:rsid w:val="00F03A6F"/>
    <w:rsid w:val="00F06BB4"/>
    <w:rsid w:val="00F14FC7"/>
    <w:rsid w:val="00F36964"/>
    <w:rsid w:val="00F377E1"/>
    <w:rsid w:val="00F41706"/>
    <w:rsid w:val="00F53971"/>
    <w:rsid w:val="00F63325"/>
    <w:rsid w:val="00F92EF9"/>
    <w:rsid w:val="00FA2478"/>
    <w:rsid w:val="00FA52DA"/>
    <w:rsid w:val="00FB254C"/>
    <w:rsid w:val="00FC4619"/>
    <w:rsid w:val="00FD22CD"/>
    <w:rsid w:val="00FD6A0A"/>
    <w:rsid w:val="00FF7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4072EAD-B420-47B4-878D-14B77781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65B"/>
    <w:rPr>
      <w:rFonts w:ascii="Arial (W1)" w:hAnsi="Arial (W1)" w:cs="Arial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sectiontext"/>
    <w:link w:val="Heading1Char"/>
    <w:uiPriority w:val="9"/>
    <w:qFormat/>
    <w:rsid w:val="00FC4619"/>
    <w:pPr>
      <w:keepNext/>
      <w:spacing w:before="240" w:after="60"/>
      <w:outlineLvl w:val="0"/>
    </w:pPr>
    <w:rPr>
      <w:rFonts w:ascii="Arial" w:hAnsi="Arial"/>
      <w:b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934CEB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  <w:lang w:eastAsia="en-US"/>
    </w:rPr>
  </w:style>
  <w:style w:type="paragraph" w:customStyle="1" w:styleId="N-line3">
    <w:name w:val="N-line3"/>
    <w:basedOn w:val="Normal"/>
    <w:next w:val="Normal"/>
    <w:rsid w:val="00326668"/>
    <w:pPr>
      <w:pBdr>
        <w:bottom w:val="single" w:sz="12" w:space="1" w:color="auto"/>
      </w:pBdr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InstrumentTitle">
    <w:name w:val="Instrument Title"/>
    <w:basedOn w:val="Normal"/>
    <w:next w:val="NIorDInumber"/>
    <w:rsid w:val="00FC4619"/>
    <w:pPr>
      <w:spacing w:before="600" w:after="120"/>
    </w:pPr>
    <w:rPr>
      <w:b/>
      <w:sz w:val="40"/>
      <w:szCs w:val="40"/>
    </w:rPr>
  </w:style>
  <w:style w:type="paragraph" w:customStyle="1" w:styleId="ACTheader">
    <w:name w:val="ACT header"/>
    <w:basedOn w:val="Normal"/>
    <w:next w:val="InstrumentTitle"/>
    <w:rsid w:val="00FC4619"/>
    <w:pPr>
      <w:spacing w:before="120"/>
    </w:pPr>
  </w:style>
  <w:style w:type="paragraph" w:customStyle="1" w:styleId="NIorDInumber">
    <w:name w:val="NI or DI number"/>
    <w:basedOn w:val="Normal"/>
    <w:next w:val="madeunderthe"/>
    <w:rsid w:val="00FC4619"/>
    <w:pPr>
      <w:spacing w:before="240" w:after="60"/>
    </w:pPr>
    <w:rPr>
      <w:b/>
    </w:rPr>
  </w:style>
  <w:style w:type="paragraph" w:customStyle="1" w:styleId="madeunderthe">
    <w:name w:val="made under the"/>
    <w:basedOn w:val="Normal"/>
    <w:next w:val="Actsourceofpower"/>
    <w:rsid w:val="00FC4619"/>
    <w:pPr>
      <w:spacing w:before="240" w:after="60"/>
    </w:pPr>
    <w:rPr>
      <w:rFonts w:ascii="Times New Roman" w:hAnsi="Times New Roman" w:cs="Times New Roman"/>
    </w:rPr>
  </w:style>
  <w:style w:type="paragraph" w:customStyle="1" w:styleId="Actsourceofpower">
    <w:name w:val="Act source of power"/>
    <w:basedOn w:val="Normal"/>
    <w:next w:val="Normal"/>
    <w:rsid w:val="00FC4619"/>
    <w:pPr>
      <w:spacing w:before="240" w:after="60"/>
    </w:pPr>
    <w:rPr>
      <w:b/>
      <w:sz w:val="20"/>
      <w:szCs w:val="20"/>
    </w:rPr>
  </w:style>
  <w:style w:type="paragraph" w:customStyle="1" w:styleId="sectiontext">
    <w:name w:val="section text"/>
    <w:basedOn w:val="Normal"/>
    <w:rsid w:val="00FC4619"/>
    <w:pPr>
      <w:spacing w:before="80" w:after="60"/>
      <w:ind w:left="709"/>
    </w:pPr>
    <w:rPr>
      <w:rFonts w:ascii="Times New Roman" w:hAnsi="Times New Roman" w:cs="Times New Roman"/>
    </w:rPr>
  </w:style>
  <w:style w:type="paragraph" w:customStyle="1" w:styleId="note">
    <w:name w:val="note"/>
    <w:basedOn w:val="sectiontext"/>
    <w:next w:val="sectiontext"/>
    <w:rsid w:val="00083C56"/>
    <w:rPr>
      <w:sz w:val="20"/>
      <w:szCs w:val="20"/>
    </w:rPr>
  </w:style>
  <w:style w:type="paragraph" w:customStyle="1" w:styleId="signatureblock">
    <w:name w:val="signature block"/>
    <w:basedOn w:val="sectiontext"/>
    <w:next w:val="Normal"/>
    <w:rsid w:val="00FC4619"/>
    <w:pPr>
      <w:spacing w:before="0" w:after="0"/>
      <w:ind w:left="0"/>
    </w:pPr>
  </w:style>
  <w:style w:type="paragraph" w:customStyle="1" w:styleId="subsection">
    <w:name w:val="subsection"/>
    <w:basedOn w:val="sectiontext"/>
    <w:next w:val="sectiontext"/>
    <w:rsid w:val="00FC4619"/>
    <w:pPr>
      <w:ind w:hanging="425"/>
    </w:pPr>
  </w:style>
  <w:style w:type="paragraph" w:customStyle="1" w:styleId="LongTitle">
    <w:name w:val="LongTitle"/>
    <w:basedOn w:val="Normal"/>
    <w:rsid w:val="00C420E0"/>
    <w:pPr>
      <w:spacing w:before="240" w:after="60"/>
      <w:jc w:val="both"/>
    </w:pPr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rsid w:val="00395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9554D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rsid w:val="0097477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7477E"/>
    <w:rPr>
      <w:rFonts w:ascii="Arial (W1)" w:hAnsi="Arial (W1)" w:cs="Arial"/>
      <w:color w:val="000000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97477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7477E"/>
    <w:rPr>
      <w:rFonts w:ascii="Arial (W1)" w:hAnsi="Arial (W1)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7B78D6"/>
    <w:pPr>
      <w:ind w:left="720"/>
      <w:contextualSpacing/>
    </w:pPr>
  </w:style>
  <w:style w:type="paragraph" w:customStyle="1" w:styleId="Billname">
    <w:name w:val="Billname"/>
    <w:basedOn w:val="Normal"/>
    <w:rsid w:val="00536926"/>
    <w:pPr>
      <w:tabs>
        <w:tab w:val="left" w:pos="2400"/>
        <w:tab w:val="left" w:pos="2880"/>
      </w:tabs>
      <w:spacing w:before="1220" w:after="100"/>
    </w:pPr>
    <w:rPr>
      <w:rFonts w:ascii="Arial" w:hAnsi="Arial" w:cs="Times New Roman"/>
      <w:b/>
      <w:color w:val="auto"/>
      <w:sz w:val="40"/>
      <w:szCs w:val="20"/>
    </w:rPr>
  </w:style>
  <w:style w:type="paragraph" w:customStyle="1" w:styleId="madeunder">
    <w:name w:val="made under"/>
    <w:basedOn w:val="Normal"/>
    <w:rsid w:val="00536926"/>
    <w:pPr>
      <w:spacing w:before="180" w:after="60"/>
      <w:jc w:val="both"/>
    </w:pPr>
    <w:rPr>
      <w:rFonts w:ascii="Times New Roman" w:hAnsi="Times New Roman" w:cs="Times New Roman"/>
      <w:color w:val="auto"/>
      <w:szCs w:val="20"/>
    </w:rPr>
  </w:style>
  <w:style w:type="paragraph" w:customStyle="1" w:styleId="CoverActName">
    <w:name w:val="CoverActName"/>
    <w:basedOn w:val="Normal"/>
    <w:rsid w:val="00536926"/>
    <w:pPr>
      <w:tabs>
        <w:tab w:val="left" w:pos="2600"/>
      </w:tabs>
      <w:spacing w:before="200" w:after="60"/>
      <w:jc w:val="both"/>
    </w:pPr>
    <w:rPr>
      <w:rFonts w:ascii="Arial" w:hAnsi="Arial" w:cs="Times New Roman"/>
      <w:b/>
      <w:color w:val="auto"/>
      <w:szCs w:val="20"/>
    </w:rPr>
  </w:style>
  <w:style w:type="character" w:styleId="CommentReference">
    <w:name w:val="annotation reference"/>
    <w:basedOn w:val="DefaultParagraphFont"/>
    <w:uiPriority w:val="99"/>
    <w:rsid w:val="004811B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4811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811B0"/>
    <w:rPr>
      <w:rFonts w:ascii="Arial (W1)" w:hAnsi="Arial (W1)" w:cs="Arial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81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811B0"/>
    <w:rPr>
      <w:rFonts w:ascii="Arial (W1)" w:hAnsi="Arial (W1)" w:cs="Arial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1406D3"/>
    <w:rPr>
      <w:rFonts w:ascii="Arial (W1)" w:hAnsi="Arial (W1)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865c0a7-d648-4a74-80fe-fa9dc7fe13cc">
  <element uid="a68a5297-83bb-4ba8-a7cd-4b62d6981a77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35ED0-FB1C-4777-871B-724288AE5C3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9FE7DF-FE46-4947-8F26-676BB1001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678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Basic Instrument Template</vt:lpstr>
    </vt:vector>
  </TitlesOfParts>
  <Company>Territory and Municipal Servcies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Instrument Template</dc:title>
  <dc:subject/>
  <dc:creator>ACT Government</dc:creator>
  <cp:keywords/>
  <dc:description/>
  <cp:lastModifiedBy>PCODCS</cp:lastModifiedBy>
  <cp:revision>4</cp:revision>
  <cp:lastPrinted>2018-12-05T04:36:00Z</cp:lastPrinted>
  <dcterms:created xsi:type="dcterms:W3CDTF">2018-12-19T22:40:00Z</dcterms:created>
  <dcterms:modified xsi:type="dcterms:W3CDTF">2018-12-19T22:40:00Z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5b54ccbe-ba6a-486b-a794-9ba71cc112e5</vt:lpwstr>
  </property>
  <property fmtid="{D5CDD505-2E9C-101B-9397-08002B2CF9AE}" pid="3" name="bjSaver">
    <vt:lpwstr>CapjvNmSw8UGjc9t0jmcjFBRQxcNwbTe</vt:lpwstr>
  </property>
  <property fmtid="{D5CDD505-2E9C-101B-9397-08002B2CF9AE}" pid="4" name="Objective-Id">
    <vt:lpwstr>A17954631</vt:lpwstr>
  </property>
  <property fmtid="{D5CDD505-2E9C-101B-9397-08002B2CF9AE}" pid="5" name="Objective-Title">
    <vt:lpwstr>Att D - Explanatory Statement</vt:lpwstr>
  </property>
  <property fmtid="{D5CDD505-2E9C-101B-9397-08002B2CF9AE}" pid="6" name="Objective-Comment">
    <vt:lpwstr>Veterinary Practice Act 2018 - Instruments</vt:lpwstr>
  </property>
  <property fmtid="{D5CDD505-2E9C-101B-9397-08002B2CF9AE}" pid="7" name="Objective-CreationStamp">
    <vt:filetime>2018-12-14T00:58:04Z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2018-12-17T00:31:36Z</vt:filetime>
  </property>
  <property fmtid="{D5CDD505-2E9C-101B-9397-08002B2CF9AE}" pid="12" name="Objective-Owner">
    <vt:lpwstr>Mark Milner</vt:lpwstr>
  </property>
  <property fmtid="{D5CDD505-2E9C-101B-9397-08002B2CF9AE}" pid="13" name="Objective-Path">
    <vt:lpwstr>Whole of ACT Government:TCCS STRUCTURE - Content Restriction Hierarchy:DIVISION: Finance Legal and Sustainability:BRANCH: Legal Contracts and Procurement:SECTION: Legal and Contracts:Legal Instruments:2018-19 Instruments:Veterinary Practice Act 2018:</vt:lpwstr>
  </property>
  <property fmtid="{D5CDD505-2E9C-101B-9397-08002B2CF9AE}" pid="14" name="Objective-Parent">
    <vt:lpwstr>Veterinary Practice Act 2018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Owner Agency [system]">
    <vt:lpwstr>TCCS</vt:lpwstr>
  </property>
  <property fmtid="{D5CDD505-2E9C-101B-9397-08002B2CF9AE}" pid="23" name="Objective-Document Type [system]">
    <vt:lpwstr>0-Document</vt:lpwstr>
  </property>
  <property fmtid="{D5CDD505-2E9C-101B-9397-08002B2CF9AE}" pid="24" name="Objective-Language [system]">
    <vt:lpwstr>English (en)</vt:lpwstr>
  </property>
  <property fmtid="{D5CDD505-2E9C-101B-9397-08002B2CF9AE}" pid="25" name="Objective-Jurisdiction [system]">
    <vt:lpwstr>ACT</vt:lpwstr>
  </property>
  <property fmtid="{D5CDD505-2E9C-101B-9397-08002B2CF9AE}" pid="26" name="Objective-Customers [system]">
    <vt:lpwstr/>
  </property>
  <property fmtid="{D5CDD505-2E9C-101B-9397-08002B2CF9AE}" pid="27" name="Objective-Places [system]">
    <vt:lpwstr/>
  </property>
  <property fmtid="{D5CDD505-2E9C-101B-9397-08002B2CF9AE}" pid="28" name="Objective-Transaction Reference [system]">
    <vt:lpwstr/>
  </property>
  <property fmtid="{D5CDD505-2E9C-101B-9397-08002B2CF9AE}" pid="29" name="Objective-Document Created By [system]">
    <vt:lpwstr/>
  </property>
  <property fmtid="{D5CDD505-2E9C-101B-9397-08002B2CF9AE}" pid="30" name="Objective-Document Created On [system]">
    <vt:lpwstr/>
  </property>
  <property fmtid="{D5CDD505-2E9C-101B-9397-08002B2CF9AE}" pid="31" name="Objective-Covers Period From [system]">
    <vt:lpwstr/>
  </property>
  <property fmtid="{D5CDD505-2E9C-101B-9397-08002B2CF9AE}" pid="32" name="Objective-Covers Period To [system]">
    <vt:lpwstr/>
  </property>
  <property fmtid="{D5CDD505-2E9C-101B-9397-08002B2CF9AE}" pid="33" name="bjDocumentLabelXML">
    <vt:lpwstr>&lt;?xml version="1.0" encoding="us-ascii"?&gt;&lt;sisl xmlns:xsi="http://www.w3.org/2001/XMLSchema-instance" xmlns:xsd="http://www.w3.org/2001/XMLSchema" sislVersion="0" policy="1865c0a7-d648-4a74-80fe-fa9dc7fe13cc" xmlns="http://www.boldonjames.com/2008/01/sie/i</vt:lpwstr>
  </property>
  <property fmtid="{D5CDD505-2E9C-101B-9397-08002B2CF9AE}" pid="34" name="bjDocumentLabelXML-0">
    <vt:lpwstr>nternal/label"&gt;&lt;element uid="a68a5297-83bb-4ba8-a7cd-4b62d6981a77" value="" /&gt;&lt;/sisl&gt;</vt:lpwstr>
  </property>
  <property fmtid="{D5CDD505-2E9C-101B-9397-08002B2CF9AE}" pid="35" name="bjDocumentSecurityLabel">
    <vt:lpwstr>UNCLASSIFIED - NO MARKING</vt:lpwstr>
  </property>
  <property fmtid="{D5CDD505-2E9C-101B-9397-08002B2CF9AE}" pid="36" name="bjDocumentLabelFieldCode">
    <vt:lpwstr>UNCLASSIFIED - NO MARKING</vt:lpwstr>
  </property>
  <property fmtid="{D5CDD505-2E9C-101B-9397-08002B2CF9AE}" pid="37" name="bjDocumentLabelFieldCodeHeaderFooter">
    <vt:lpwstr>UNCLASSIFIED - NO MARKING</vt:lpwstr>
  </property>
</Properties>
</file>