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5DD" w:rsidRDefault="002015DD" w:rsidP="002C58A7">
      <w:pPr>
        <w:spacing w:after="120" w:line="240" w:lineRule="auto"/>
        <w:rPr>
          <w:b/>
          <w:bCs/>
        </w:rPr>
      </w:pPr>
      <w:bookmarkStart w:id="0" w:name="_GoBack"/>
      <w:bookmarkEnd w:id="0"/>
    </w:p>
    <w:p w:rsidR="002015DD" w:rsidRDefault="002015DD" w:rsidP="002C58A7">
      <w:pPr>
        <w:spacing w:after="120" w:line="240" w:lineRule="auto"/>
        <w:jc w:val="center"/>
        <w:rPr>
          <w:b/>
          <w:bCs/>
          <w:sz w:val="28"/>
          <w:szCs w:val="28"/>
        </w:rPr>
      </w:pPr>
      <w:r w:rsidRPr="00566BAA">
        <w:rPr>
          <w:b/>
          <w:bCs/>
          <w:sz w:val="28"/>
          <w:szCs w:val="28"/>
        </w:rPr>
        <w:t>201</w:t>
      </w:r>
      <w:r w:rsidR="004C750B">
        <w:rPr>
          <w:b/>
          <w:bCs/>
          <w:sz w:val="28"/>
          <w:szCs w:val="28"/>
        </w:rPr>
        <w:t>9</w:t>
      </w:r>
    </w:p>
    <w:p w:rsidR="00566BAA" w:rsidRDefault="00566BAA" w:rsidP="002C58A7">
      <w:pPr>
        <w:spacing w:after="120" w:line="240" w:lineRule="auto"/>
        <w:jc w:val="center"/>
        <w:rPr>
          <w:b/>
          <w:bCs/>
          <w:sz w:val="28"/>
          <w:szCs w:val="28"/>
        </w:rPr>
      </w:pPr>
    </w:p>
    <w:p w:rsidR="00566BAA" w:rsidRDefault="00566BAA" w:rsidP="002C58A7">
      <w:pPr>
        <w:spacing w:after="120" w:line="240" w:lineRule="auto"/>
        <w:jc w:val="center"/>
        <w:rPr>
          <w:b/>
          <w:bCs/>
          <w:sz w:val="28"/>
          <w:szCs w:val="28"/>
        </w:rPr>
      </w:pPr>
    </w:p>
    <w:p w:rsidR="00566BAA" w:rsidRPr="00566BAA" w:rsidRDefault="00566BAA" w:rsidP="002C58A7">
      <w:pPr>
        <w:spacing w:after="120" w:line="240" w:lineRule="auto"/>
        <w:jc w:val="center"/>
        <w:rPr>
          <w:b/>
          <w:bCs/>
          <w:sz w:val="28"/>
          <w:szCs w:val="28"/>
        </w:rPr>
      </w:pPr>
    </w:p>
    <w:p w:rsidR="002015DD" w:rsidRPr="00566BAA" w:rsidRDefault="002015DD" w:rsidP="002C58A7">
      <w:pPr>
        <w:spacing w:after="120" w:line="240" w:lineRule="auto"/>
        <w:ind w:left="284"/>
        <w:jc w:val="center"/>
        <w:rPr>
          <w:b/>
          <w:bCs/>
          <w:sz w:val="28"/>
          <w:szCs w:val="28"/>
        </w:rPr>
      </w:pPr>
      <w:r w:rsidRPr="00566BAA">
        <w:rPr>
          <w:b/>
          <w:bCs/>
          <w:sz w:val="28"/>
          <w:szCs w:val="28"/>
        </w:rPr>
        <w:t xml:space="preserve">THE LEGISLATIVE ASSEMBLY FOR THE </w:t>
      </w:r>
      <w:r w:rsidRPr="00566BAA">
        <w:rPr>
          <w:b/>
          <w:bCs/>
          <w:sz w:val="28"/>
          <w:szCs w:val="28"/>
        </w:rPr>
        <w:br/>
        <w:t>AUSTRALIAN CAPITAL TERRITORY</w:t>
      </w:r>
    </w:p>
    <w:p w:rsidR="002015DD" w:rsidRPr="00566BAA" w:rsidRDefault="002015DD" w:rsidP="002C58A7">
      <w:pPr>
        <w:spacing w:after="120" w:line="240" w:lineRule="auto"/>
        <w:ind w:left="3600"/>
        <w:jc w:val="center"/>
        <w:rPr>
          <w:b/>
          <w:bCs/>
          <w:sz w:val="28"/>
          <w:szCs w:val="28"/>
        </w:rPr>
      </w:pPr>
    </w:p>
    <w:p w:rsidR="002015DD" w:rsidRPr="00566BAA" w:rsidRDefault="002015DD" w:rsidP="002C58A7">
      <w:pPr>
        <w:spacing w:after="120" w:line="240" w:lineRule="auto"/>
        <w:ind w:left="3600"/>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4C750B" w:rsidP="002C58A7">
      <w:pPr>
        <w:spacing w:after="120" w:line="240" w:lineRule="auto"/>
        <w:jc w:val="center"/>
        <w:rPr>
          <w:b/>
          <w:bCs/>
          <w:sz w:val="28"/>
          <w:szCs w:val="28"/>
        </w:rPr>
      </w:pPr>
      <w:r>
        <w:rPr>
          <w:b/>
          <w:bCs/>
          <w:sz w:val="28"/>
          <w:szCs w:val="28"/>
        </w:rPr>
        <w:t>FISHERIES</w:t>
      </w:r>
      <w:r w:rsidR="002015DD" w:rsidRPr="00566BAA">
        <w:rPr>
          <w:b/>
          <w:bCs/>
          <w:sz w:val="28"/>
          <w:szCs w:val="28"/>
        </w:rPr>
        <w:t xml:space="preserve"> </w:t>
      </w:r>
      <w:r w:rsidR="008C16BA">
        <w:rPr>
          <w:b/>
          <w:bCs/>
          <w:sz w:val="28"/>
          <w:szCs w:val="28"/>
        </w:rPr>
        <w:t xml:space="preserve">LEGISLATION </w:t>
      </w:r>
      <w:r w:rsidR="002015DD" w:rsidRPr="00566BAA">
        <w:rPr>
          <w:b/>
          <w:bCs/>
          <w:sz w:val="28"/>
          <w:szCs w:val="28"/>
        </w:rPr>
        <w:t>AMENDMENT BILL 201</w:t>
      </w:r>
      <w:r>
        <w:rPr>
          <w:b/>
          <w:bCs/>
          <w:sz w:val="28"/>
          <w:szCs w:val="28"/>
        </w:rPr>
        <w:t>9</w:t>
      </w: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r w:rsidRPr="00566BAA">
        <w:rPr>
          <w:b/>
          <w:bCs/>
          <w:sz w:val="28"/>
          <w:szCs w:val="28"/>
        </w:rPr>
        <w:t>EXPLANATORY STATEMENT</w:t>
      </w: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jc w:val="center"/>
        <w:rPr>
          <w:b/>
          <w:bCs/>
          <w:sz w:val="28"/>
          <w:szCs w:val="28"/>
        </w:rPr>
      </w:pPr>
    </w:p>
    <w:p w:rsidR="002015DD" w:rsidRPr="00566BAA" w:rsidRDefault="002015DD" w:rsidP="002C58A7">
      <w:pPr>
        <w:spacing w:after="120" w:line="240" w:lineRule="auto"/>
        <w:ind w:left="5040"/>
        <w:jc w:val="right"/>
        <w:rPr>
          <w:b/>
          <w:bCs/>
          <w:sz w:val="28"/>
          <w:szCs w:val="28"/>
        </w:rPr>
      </w:pPr>
      <w:r w:rsidRPr="00566BAA">
        <w:rPr>
          <w:b/>
          <w:bCs/>
          <w:sz w:val="28"/>
          <w:szCs w:val="28"/>
        </w:rPr>
        <w:t>Presented by</w:t>
      </w:r>
    </w:p>
    <w:p w:rsidR="002015DD" w:rsidRPr="00566BAA" w:rsidRDefault="002015DD" w:rsidP="002C58A7">
      <w:pPr>
        <w:spacing w:after="120" w:line="240" w:lineRule="auto"/>
        <w:ind w:left="5040"/>
        <w:jc w:val="right"/>
        <w:rPr>
          <w:b/>
          <w:bCs/>
          <w:sz w:val="28"/>
          <w:szCs w:val="28"/>
        </w:rPr>
      </w:pPr>
      <w:r w:rsidRPr="00566BAA">
        <w:rPr>
          <w:b/>
          <w:bCs/>
          <w:sz w:val="28"/>
          <w:szCs w:val="28"/>
        </w:rPr>
        <w:t>Mick Gentleman MLA</w:t>
      </w:r>
    </w:p>
    <w:p w:rsidR="002015DD" w:rsidRPr="00566BAA" w:rsidRDefault="002015DD" w:rsidP="002C58A7">
      <w:pPr>
        <w:spacing w:after="120" w:line="240" w:lineRule="auto"/>
        <w:ind w:left="2835"/>
        <w:jc w:val="right"/>
        <w:rPr>
          <w:b/>
          <w:bCs/>
          <w:sz w:val="28"/>
          <w:szCs w:val="28"/>
        </w:rPr>
      </w:pPr>
      <w:r w:rsidRPr="00566BAA">
        <w:rPr>
          <w:b/>
          <w:bCs/>
          <w:sz w:val="28"/>
          <w:szCs w:val="28"/>
        </w:rPr>
        <w:t>Minister for the Environment and Heritage</w:t>
      </w:r>
    </w:p>
    <w:p w:rsidR="00566BAA" w:rsidRDefault="00566BAA" w:rsidP="002C58A7">
      <w:pPr>
        <w:spacing w:after="120" w:line="240" w:lineRule="auto"/>
        <w:rPr>
          <w:b/>
          <w:bCs/>
        </w:rPr>
      </w:pPr>
      <w:r>
        <w:rPr>
          <w:b/>
          <w:bCs/>
        </w:rPr>
        <w:br w:type="page"/>
      </w:r>
    </w:p>
    <w:p w:rsidR="006B6B1F" w:rsidRPr="00D57165" w:rsidRDefault="002015DD" w:rsidP="002C58A7">
      <w:pPr>
        <w:spacing w:after="120" w:line="240" w:lineRule="auto"/>
        <w:rPr>
          <w:b/>
          <w:bCs/>
          <w:sz w:val="24"/>
          <w:szCs w:val="24"/>
        </w:rPr>
      </w:pPr>
      <w:r w:rsidRPr="00D57165">
        <w:rPr>
          <w:b/>
          <w:bCs/>
          <w:sz w:val="24"/>
          <w:szCs w:val="24"/>
        </w:rPr>
        <w:lastRenderedPageBreak/>
        <w:t>E</w:t>
      </w:r>
      <w:r w:rsidR="006B6B1F" w:rsidRPr="00D57165">
        <w:rPr>
          <w:b/>
          <w:bCs/>
          <w:sz w:val="24"/>
          <w:szCs w:val="24"/>
        </w:rPr>
        <w:t>XPLANATORY STATEMENT</w:t>
      </w:r>
    </w:p>
    <w:p w:rsidR="006B6B1F" w:rsidRPr="00D57165" w:rsidRDefault="006B6B1F" w:rsidP="002C58A7">
      <w:pPr>
        <w:spacing w:after="120" w:line="240" w:lineRule="auto"/>
        <w:rPr>
          <w:sz w:val="24"/>
          <w:szCs w:val="24"/>
        </w:rPr>
      </w:pPr>
      <w:r w:rsidRPr="00D57165">
        <w:rPr>
          <w:sz w:val="24"/>
          <w:szCs w:val="24"/>
        </w:rPr>
        <w:t xml:space="preserve">This explanatory statement relates to the </w:t>
      </w:r>
      <w:r w:rsidR="004C750B" w:rsidRPr="00183E2A">
        <w:rPr>
          <w:sz w:val="24"/>
          <w:szCs w:val="24"/>
        </w:rPr>
        <w:t>Fisheries</w:t>
      </w:r>
      <w:r w:rsidRPr="00F16AC3">
        <w:rPr>
          <w:sz w:val="24"/>
          <w:szCs w:val="24"/>
        </w:rPr>
        <w:t xml:space="preserve"> </w:t>
      </w:r>
      <w:r w:rsidR="008C16BA" w:rsidRPr="00183E2A">
        <w:rPr>
          <w:sz w:val="24"/>
          <w:szCs w:val="24"/>
        </w:rPr>
        <w:t>Legislation</w:t>
      </w:r>
      <w:r w:rsidR="008C16BA" w:rsidRPr="00F16AC3">
        <w:rPr>
          <w:sz w:val="24"/>
          <w:szCs w:val="24"/>
        </w:rPr>
        <w:t xml:space="preserve"> </w:t>
      </w:r>
      <w:r w:rsidRPr="00183E2A">
        <w:rPr>
          <w:iCs/>
          <w:sz w:val="24"/>
          <w:szCs w:val="24"/>
        </w:rPr>
        <w:t xml:space="preserve">Amendment Bill </w:t>
      </w:r>
      <w:r w:rsidR="001E6267" w:rsidRPr="00183E2A">
        <w:rPr>
          <w:iCs/>
          <w:sz w:val="24"/>
          <w:szCs w:val="24"/>
        </w:rPr>
        <w:t>2019</w:t>
      </w:r>
      <w:r w:rsidR="001E6267" w:rsidRPr="00D57165">
        <w:rPr>
          <w:sz w:val="24"/>
          <w:szCs w:val="24"/>
        </w:rPr>
        <w:t xml:space="preserve"> </w:t>
      </w:r>
      <w:r w:rsidRPr="00D57165">
        <w:rPr>
          <w:sz w:val="24"/>
          <w:szCs w:val="24"/>
        </w:rPr>
        <w:t>(the Bill) as presented to the Legislative Assembly. It has been prepared in order to assist the reader of the Bill and to help inform debate. It does not form part of the Bill and has not been endorsed by the Legislative Assembly.</w:t>
      </w:r>
    </w:p>
    <w:p w:rsidR="006B6B1F" w:rsidRPr="00D57165" w:rsidRDefault="006B6B1F" w:rsidP="002C58A7">
      <w:pPr>
        <w:spacing w:after="120" w:line="240" w:lineRule="auto"/>
        <w:rPr>
          <w:sz w:val="24"/>
          <w:szCs w:val="24"/>
        </w:rPr>
      </w:pPr>
      <w:r w:rsidRPr="00D57165">
        <w:rPr>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p>
    <w:p w:rsidR="006B6B1F" w:rsidRPr="00D57165" w:rsidRDefault="006B6B1F" w:rsidP="002C58A7">
      <w:pPr>
        <w:keepNext/>
        <w:spacing w:after="120" w:line="240" w:lineRule="auto"/>
        <w:rPr>
          <w:sz w:val="24"/>
          <w:szCs w:val="24"/>
        </w:rPr>
      </w:pPr>
      <w:r w:rsidRPr="00D57165">
        <w:rPr>
          <w:b/>
          <w:sz w:val="24"/>
          <w:szCs w:val="24"/>
        </w:rPr>
        <w:t>Background</w:t>
      </w:r>
    </w:p>
    <w:p w:rsidR="006B6B1F" w:rsidRDefault="006B6B1F" w:rsidP="002C58A7">
      <w:pPr>
        <w:spacing w:after="120" w:line="240" w:lineRule="auto"/>
        <w:rPr>
          <w:sz w:val="24"/>
          <w:szCs w:val="24"/>
        </w:rPr>
      </w:pPr>
      <w:r w:rsidRPr="00D57165">
        <w:rPr>
          <w:sz w:val="24"/>
          <w:szCs w:val="24"/>
        </w:rPr>
        <w:t xml:space="preserve">This explanatory statement provides information about why </w:t>
      </w:r>
      <w:r w:rsidR="008C16BA">
        <w:rPr>
          <w:sz w:val="24"/>
          <w:szCs w:val="24"/>
        </w:rPr>
        <w:t>the</w:t>
      </w:r>
      <w:r w:rsidR="008C16BA" w:rsidRPr="00D57165">
        <w:rPr>
          <w:sz w:val="24"/>
          <w:szCs w:val="24"/>
        </w:rPr>
        <w:t xml:space="preserve"> </w:t>
      </w:r>
      <w:r w:rsidRPr="00D57165">
        <w:rPr>
          <w:sz w:val="24"/>
          <w:szCs w:val="24"/>
        </w:rPr>
        <w:t>Bill is proposed together with an explanation about the proposed legislative amendments.</w:t>
      </w:r>
      <w:r w:rsidR="0091048B">
        <w:rPr>
          <w:sz w:val="24"/>
          <w:szCs w:val="24"/>
        </w:rPr>
        <w:t xml:space="preserve"> </w:t>
      </w:r>
    </w:p>
    <w:p w:rsidR="00D47053" w:rsidRDefault="00D47053" w:rsidP="002C58A7">
      <w:pPr>
        <w:shd w:val="clear" w:color="auto" w:fill="FFFFFF"/>
        <w:spacing w:after="120" w:line="240" w:lineRule="auto"/>
        <w:rPr>
          <w:sz w:val="24"/>
          <w:szCs w:val="24"/>
        </w:rPr>
      </w:pPr>
      <w:r w:rsidRPr="00D47053">
        <w:rPr>
          <w:sz w:val="24"/>
          <w:szCs w:val="24"/>
        </w:rPr>
        <w:t xml:space="preserve">The </w:t>
      </w:r>
      <w:r w:rsidRPr="00D47053">
        <w:rPr>
          <w:i/>
          <w:sz w:val="24"/>
          <w:szCs w:val="24"/>
        </w:rPr>
        <w:t>Fisheries Act 2000</w:t>
      </w:r>
      <w:r>
        <w:rPr>
          <w:sz w:val="24"/>
          <w:szCs w:val="24"/>
        </w:rPr>
        <w:t xml:space="preserve"> </w:t>
      </w:r>
      <w:r w:rsidRPr="00D47053">
        <w:rPr>
          <w:sz w:val="24"/>
          <w:szCs w:val="24"/>
        </w:rPr>
        <w:t xml:space="preserve">(the </w:t>
      </w:r>
      <w:r w:rsidR="00DB6DF5">
        <w:rPr>
          <w:sz w:val="24"/>
          <w:szCs w:val="24"/>
        </w:rPr>
        <w:t xml:space="preserve">Fisheries </w:t>
      </w:r>
      <w:r w:rsidRPr="00D47053">
        <w:rPr>
          <w:sz w:val="24"/>
          <w:szCs w:val="24"/>
        </w:rPr>
        <w:t xml:space="preserve">Act) provides for the protection and conservation of native fish </w:t>
      </w:r>
      <w:r>
        <w:rPr>
          <w:sz w:val="24"/>
          <w:szCs w:val="24"/>
        </w:rPr>
        <w:t>s</w:t>
      </w:r>
      <w:r w:rsidRPr="00D47053">
        <w:rPr>
          <w:sz w:val="24"/>
          <w:szCs w:val="24"/>
        </w:rPr>
        <w:t>pecies and their habitats, and for the sustainable management of the fisheries to ensure high quality and viable recreational fishing.</w:t>
      </w:r>
      <w:r w:rsidR="0091048B">
        <w:rPr>
          <w:sz w:val="24"/>
          <w:szCs w:val="24"/>
        </w:rPr>
        <w:t xml:space="preserve"> </w:t>
      </w:r>
      <w:r w:rsidRPr="00D47053">
        <w:rPr>
          <w:sz w:val="24"/>
          <w:szCs w:val="24"/>
        </w:rPr>
        <w:t>In addition, the Act enables management of</w:t>
      </w:r>
      <w:r>
        <w:rPr>
          <w:sz w:val="24"/>
          <w:szCs w:val="24"/>
        </w:rPr>
        <w:t xml:space="preserve"> </w:t>
      </w:r>
      <w:r w:rsidRPr="00D47053">
        <w:rPr>
          <w:sz w:val="24"/>
          <w:szCs w:val="24"/>
        </w:rPr>
        <w:t>commercial fish production and fishing</w:t>
      </w:r>
      <w:r>
        <w:rPr>
          <w:sz w:val="24"/>
          <w:szCs w:val="24"/>
        </w:rPr>
        <w:t xml:space="preserve"> </w:t>
      </w:r>
      <w:r w:rsidRPr="00D47053">
        <w:rPr>
          <w:sz w:val="24"/>
          <w:szCs w:val="24"/>
        </w:rPr>
        <w:t>enterprises, fish dealing and live fish transport to ensure that the sustainable</w:t>
      </w:r>
      <w:r>
        <w:rPr>
          <w:sz w:val="24"/>
          <w:szCs w:val="24"/>
        </w:rPr>
        <w:t xml:space="preserve"> </w:t>
      </w:r>
      <w:r w:rsidRPr="00D47053">
        <w:rPr>
          <w:sz w:val="24"/>
          <w:szCs w:val="24"/>
        </w:rPr>
        <w:t>management of the fisheries is consistent</w:t>
      </w:r>
      <w:r>
        <w:rPr>
          <w:sz w:val="24"/>
          <w:szCs w:val="24"/>
        </w:rPr>
        <w:t xml:space="preserve"> </w:t>
      </w:r>
      <w:r w:rsidRPr="00D47053">
        <w:rPr>
          <w:sz w:val="24"/>
          <w:szCs w:val="24"/>
        </w:rPr>
        <w:t xml:space="preserve">with other Australian jurisdictions. </w:t>
      </w:r>
    </w:p>
    <w:p w:rsidR="00E242C9" w:rsidRPr="00E242C9" w:rsidRDefault="00944BD7" w:rsidP="009F0D26">
      <w:pPr>
        <w:pStyle w:val="ListParagraph"/>
        <w:tabs>
          <w:tab w:val="num" w:pos="928"/>
        </w:tabs>
        <w:spacing w:after="120" w:line="240" w:lineRule="auto"/>
        <w:ind w:left="0"/>
        <w:contextualSpacing w:val="0"/>
        <w:rPr>
          <w:rFonts w:asciiTheme="minorHAnsi" w:hAnsiTheme="minorHAnsi"/>
          <w:sz w:val="24"/>
          <w:szCs w:val="24"/>
        </w:rPr>
      </w:pPr>
      <w:r>
        <w:rPr>
          <w:rFonts w:asciiTheme="minorHAnsi" w:hAnsiTheme="minorHAnsi"/>
          <w:sz w:val="24"/>
          <w:szCs w:val="24"/>
        </w:rPr>
        <w:t>A</w:t>
      </w:r>
      <w:r w:rsidR="00E242C9" w:rsidRPr="00E242C9">
        <w:rPr>
          <w:rFonts w:asciiTheme="minorHAnsi" w:hAnsiTheme="minorHAnsi"/>
          <w:sz w:val="24"/>
          <w:szCs w:val="24"/>
        </w:rPr>
        <w:t xml:space="preserve"> review of the Fisheries Act identified the need to update the legislation to </w:t>
      </w:r>
      <w:r w:rsidR="007562EA">
        <w:rPr>
          <w:rFonts w:asciiTheme="minorHAnsi" w:hAnsiTheme="minorHAnsi"/>
          <w:sz w:val="24"/>
          <w:szCs w:val="24"/>
        </w:rPr>
        <w:t xml:space="preserve">include broader aspects of fisheries management such as </w:t>
      </w:r>
      <w:r w:rsidR="00E242C9" w:rsidRPr="00E242C9">
        <w:rPr>
          <w:rFonts w:asciiTheme="minorHAnsi" w:hAnsiTheme="minorHAnsi"/>
          <w:sz w:val="24"/>
          <w:szCs w:val="24"/>
        </w:rPr>
        <w:t>cultural fishing</w:t>
      </w:r>
      <w:r w:rsidR="007562EA">
        <w:rPr>
          <w:rFonts w:asciiTheme="minorHAnsi" w:hAnsiTheme="minorHAnsi"/>
          <w:sz w:val="24"/>
          <w:szCs w:val="24"/>
        </w:rPr>
        <w:t xml:space="preserve"> </w:t>
      </w:r>
      <w:r w:rsidR="00E242C9" w:rsidRPr="00E242C9">
        <w:rPr>
          <w:rFonts w:asciiTheme="minorHAnsi" w:hAnsiTheme="minorHAnsi"/>
          <w:sz w:val="24"/>
          <w:szCs w:val="24"/>
        </w:rPr>
        <w:t xml:space="preserve">and </w:t>
      </w:r>
      <w:r w:rsidR="007562EA">
        <w:rPr>
          <w:rFonts w:asciiTheme="minorHAnsi" w:hAnsiTheme="minorHAnsi"/>
          <w:sz w:val="24"/>
          <w:szCs w:val="24"/>
        </w:rPr>
        <w:t xml:space="preserve">aquaculture, and </w:t>
      </w:r>
      <w:r w:rsidR="00E242C9" w:rsidRPr="00E242C9">
        <w:rPr>
          <w:rFonts w:asciiTheme="minorHAnsi" w:hAnsiTheme="minorHAnsi"/>
          <w:sz w:val="24"/>
          <w:szCs w:val="24"/>
        </w:rPr>
        <w:t>to modernise provisions to improve protection for native fish and habitats</w:t>
      </w:r>
      <w:r w:rsidR="007562EA">
        <w:rPr>
          <w:rFonts w:asciiTheme="minorHAnsi" w:hAnsiTheme="minorHAnsi"/>
          <w:sz w:val="24"/>
          <w:szCs w:val="24"/>
        </w:rPr>
        <w:t xml:space="preserve">, </w:t>
      </w:r>
      <w:r w:rsidR="00E242C9" w:rsidRPr="00E242C9">
        <w:rPr>
          <w:rFonts w:asciiTheme="minorHAnsi" w:hAnsiTheme="minorHAnsi"/>
          <w:sz w:val="24"/>
          <w:szCs w:val="24"/>
        </w:rPr>
        <w:t>compliance and enforcement</w:t>
      </w:r>
      <w:r w:rsidR="007562EA">
        <w:rPr>
          <w:rFonts w:asciiTheme="minorHAnsi" w:hAnsiTheme="minorHAnsi"/>
          <w:sz w:val="24"/>
          <w:szCs w:val="24"/>
        </w:rPr>
        <w:t>, and management of trade issues</w:t>
      </w:r>
      <w:r w:rsidR="00E242C9" w:rsidRPr="00E242C9">
        <w:rPr>
          <w:rFonts w:asciiTheme="minorHAnsi" w:hAnsiTheme="minorHAnsi"/>
          <w:sz w:val="24"/>
          <w:szCs w:val="24"/>
        </w:rPr>
        <w:t>.</w:t>
      </w:r>
    </w:p>
    <w:p w:rsidR="00D47053" w:rsidRPr="00D47053" w:rsidRDefault="00D47053" w:rsidP="002C58A7">
      <w:pPr>
        <w:shd w:val="clear" w:color="auto" w:fill="FFFFFF"/>
        <w:spacing w:after="120" w:line="240" w:lineRule="auto"/>
        <w:rPr>
          <w:sz w:val="24"/>
          <w:szCs w:val="24"/>
        </w:rPr>
      </w:pPr>
      <w:r w:rsidRPr="00D47053">
        <w:rPr>
          <w:sz w:val="24"/>
          <w:szCs w:val="24"/>
        </w:rPr>
        <w:t xml:space="preserve">The purpose of the Bill is to update the </w:t>
      </w:r>
      <w:r w:rsidR="00DB6DF5">
        <w:rPr>
          <w:sz w:val="24"/>
          <w:szCs w:val="24"/>
        </w:rPr>
        <w:t xml:space="preserve">Fisheries </w:t>
      </w:r>
      <w:r w:rsidR="00B946EB">
        <w:rPr>
          <w:sz w:val="24"/>
          <w:szCs w:val="24"/>
        </w:rPr>
        <w:t>Act</w:t>
      </w:r>
      <w:r w:rsidRPr="00D47053">
        <w:rPr>
          <w:sz w:val="24"/>
          <w:szCs w:val="24"/>
        </w:rPr>
        <w:t xml:space="preserve"> </w:t>
      </w:r>
      <w:r w:rsidR="007562EA" w:rsidRPr="007562EA">
        <w:rPr>
          <w:sz w:val="24"/>
          <w:szCs w:val="24"/>
        </w:rPr>
        <w:t xml:space="preserve">through changes to the legislation </w:t>
      </w:r>
      <w:r w:rsidR="008C16BA" w:rsidRPr="00D47053">
        <w:rPr>
          <w:sz w:val="24"/>
          <w:szCs w:val="24"/>
        </w:rPr>
        <w:t xml:space="preserve">to </w:t>
      </w:r>
      <w:r w:rsidR="008C16BA" w:rsidRPr="007562EA">
        <w:rPr>
          <w:sz w:val="24"/>
          <w:szCs w:val="24"/>
        </w:rPr>
        <w:t xml:space="preserve">address the issues raised during the review </w:t>
      </w:r>
      <w:r w:rsidR="007562EA" w:rsidRPr="007562EA">
        <w:rPr>
          <w:sz w:val="24"/>
          <w:szCs w:val="24"/>
        </w:rPr>
        <w:t>as detailed below.</w:t>
      </w:r>
      <w:r w:rsidR="007562EA">
        <w:rPr>
          <w:rFonts w:ascii="Arial" w:hAnsi="Arial" w:cs="Arial"/>
        </w:rPr>
        <w:t xml:space="preserve"> </w:t>
      </w:r>
    </w:p>
    <w:p w:rsidR="006B6B1F" w:rsidRPr="00D57165" w:rsidRDefault="006B6B1F" w:rsidP="002C58A7">
      <w:pPr>
        <w:keepNext/>
        <w:spacing w:after="120" w:line="240" w:lineRule="auto"/>
        <w:rPr>
          <w:b/>
          <w:sz w:val="24"/>
          <w:szCs w:val="24"/>
        </w:rPr>
      </w:pPr>
      <w:r w:rsidRPr="00D57165">
        <w:rPr>
          <w:b/>
          <w:sz w:val="24"/>
          <w:szCs w:val="24"/>
        </w:rPr>
        <w:t xml:space="preserve">Overview of the </w:t>
      </w:r>
      <w:r w:rsidR="00F816FE">
        <w:rPr>
          <w:b/>
          <w:sz w:val="24"/>
          <w:szCs w:val="24"/>
        </w:rPr>
        <w:t>B</w:t>
      </w:r>
      <w:r w:rsidRPr="00D57165">
        <w:rPr>
          <w:b/>
          <w:sz w:val="24"/>
          <w:szCs w:val="24"/>
        </w:rPr>
        <w:t>ill</w:t>
      </w:r>
    </w:p>
    <w:p w:rsidR="00612CA0" w:rsidRDefault="00C81718" w:rsidP="002C58A7">
      <w:pPr>
        <w:spacing w:after="120" w:line="240" w:lineRule="auto"/>
        <w:rPr>
          <w:bCs/>
          <w:sz w:val="24"/>
          <w:szCs w:val="24"/>
        </w:rPr>
      </w:pPr>
      <w:r w:rsidRPr="00C81718">
        <w:rPr>
          <w:bCs/>
          <w:sz w:val="24"/>
          <w:szCs w:val="24"/>
        </w:rPr>
        <w:t>The Bill proposes a number of amendments to the</w:t>
      </w:r>
      <w:r>
        <w:rPr>
          <w:bCs/>
          <w:sz w:val="24"/>
          <w:szCs w:val="24"/>
        </w:rPr>
        <w:t xml:space="preserve"> Fisheries Act</w:t>
      </w:r>
      <w:r w:rsidRPr="00C81718">
        <w:rPr>
          <w:bCs/>
          <w:sz w:val="24"/>
          <w:szCs w:val="24"/>
        </w:rPr>
        <w:t>.</w:t>
      </w:r>
      <w:r w:rsidR="0091048B">
        <w:rPr>
          <w:bCs/>
          <w:sz w:val="24"/>
          <w:szCs w:val="24"/>
        </w:rPr>
        <w:t xml:space="preserve"> </w:t>
      </w:r>
      <w:r w:rsidR="00612CA0">
        <w:rPr>
          <w:bCs/>
          <w:sz w:val="24"/>
          <w:szCs w:val="24"/>
        </w:rPr>
        <w:t xml:space="preserve">Amendments are both </w:t>
      </w:r>
      <w:r w:rsidR="00B0105A">
        <w:rPr>
          <w:bCs/>
          <w:sz w:val="24"/>
          <w:szCs w:val="24"/>
        </w:rPr>
        <w:t xml:space="preserve">of a </w:t>
      </w:r>
      <w:r w:rsidR="00612CA0">
        <w:rPr>
          <w:bCs/>
          <w:sz w:val="24"/>
          <w:szCs w:val="24"/>
        </w:rPr>
        <w:t xml:space="preserve">minor technical </w:t>
      </w:r>
      <w:r w:rsidR="00B0105A">
        <w:rPr>
          <w:bCs/>
          <w:sz w:val="24"/>
          <w:szCs w:val="24"/>
        </w:rPr>
        <w:t xml:space="preserve">nature </w:t>
      </w:r>
      <w:r w:rsidR="00612CA0">
        <w:rPr>
          <w:bCs/>
          <w:sz w:val="24"/>
          <w:szCs w:val="24"/>
        </w:rPr>
        <w:t xml:space="preserve">and more significant, including new provisions and changes to the structure of sections. </w:t>
      </w:r>
    </w:p>
    <w:p w:rsidR="00C026F5" w:rsidRPr="009067A7" w:rsidRDefault="00C81718" w:rsidP="002C58A7">
      <w:pPr>
        <w:spacing w:after="120" w:line="240" w:lineRule="auto"/>
        <w:rPr>
          <w:bCs/>
          <w:sz w:val="24"/>
          <w:szCs w:val="24"/>
        </w:rPr>
      </w:pPr>
      <w:r w:rsidRPr="00C81718">
        <w:rPr>
          <w:bCs/>
          <w:sz w:val="24"/>
          <w:szCs w:val="24"/>
        </w:rPr>
        <w:t xml:space="preserve">The </w:t>
      </w:r>
      <w:r w:rsidR="00612CA0">
        <w:rPr>
          <w:bCs/>
          <w:sz w:val="24"/>
          <w:szCs w:val="24"/>
        </w:rPr>
        <w:t>significant</w:t>
      </w:r>
      <w:r w:rsidRPr="00C81718">
        <w:rPr>
          <w:bCs/>
          <w:sz w:val="24"/>
          <w:szCs w:val="24"/>
        </w:rPr>
        <w:t xml:space="preserve"> amendments in the Bill </w:t>
      </w:r>
      <w:r w:rsidR="00C026F5" w:rsidRPr="009067A7">
        <w:rPr>
          <w:bCs/>
          <w:sz w:val="24"/>
          <w:szCs w:val="24"/>
        </w:rPr>
        <w:t xml:space="preserve">relate to: </w:t>
      </w:r>
    </w:p>
    <w:p w:rsidR="00C026F5" w:rsidRPr="00B2742A" w:rsidRDefault="00407C6C" w:rsidP="009F0D26">
      <w:pPr>
        <w:pStyle w:val="ListParagraph"/>
        <w:numPr>
          <w:ilvl w:val="0"/>
          <w:numId w:val="27"/>
        </w:numPr>
        <w:tabs>
          <w:tab w:val="num" w:pos="1155"/>
        </w:tabs>
        <w:spacing w:after="120" w:line="240" w:lineRule="auto"/>
        <w:rPr>
          <w:bCs/>
          <w:sz w:val="24"/>
          <w:szCs w:val="24"/>
        </w:rPr>
      </w:pPr>
      <w:r>
        <w:rPr>
          <w:bCs/>
          <w:sz w:val="24"/>
          <w:szCs w:val="24"/>
        </w:rPr>
        <w:t xml:space="preserve">the </w:t>
      </w:r>
      <w:r w:rsidR="008C16BA">
        <w:rPr>
          <w:bCs/>
          <w:sz w:val="24"/>
          <w:szCs w:val="24"/>
        </w:rPr>
        <w:t xml:space="preserve">use of prohibited gear such as </w:t>
      </w:r>
      <w:r w:rsidR="00B2742A">
        <w:rPr>
          <w:bCs/>
          <w:sz w:val="24"/>
          <w:szCs w:val="24"/>
        </w:rPr>
        <w:t>enclosed yabby traps</w:t>
      </w:r>
      <w:r w:rsidR="008C16BA">
        <w:rPr>
          <w:bCs/>
          <w:sz w:val="24"/>
          <w:szCs w:val="24"/>
        </w:rPr>
        <w:t xml:space="preserve"> in private waters</w:t>
      </w:r>
      <w:r w:rsidR="00C026F5" w:rsidRPr="00B2742A">
        <w:rPr>
          <w:bCs/>
          <w:sz w:val="24"/>
          <w:szCs w:val="24"/>
        </w:rPr>
        <w:t xml:space="preserve">; </w:t>
      </w:r>
    </w:p>
    <w:p w:rsidR="00C026F5" w:rsidRPr="00B2742A" w:rsidRDefault="00C026F5" w:rsidP="009F0D26">
      <w:pPr>
        <w:pStyle w:val="ListParagraph"/>
        <w:numPr>
          <w:ilvl w:val="0"/>
          <w:numId w:val="27"/>
        </w:numPr>
        <w:tabs>
          <w:tab w:val="num" w:pos="1155"/>
        </w:tabs>
        <w:spacing w:after="120" w:line="240" w:lineRule="auto"/>
        <w:rPr>
          <w:bCs/>
          <w:sz w:val="24"/>
          <w:szCs w:val="24"/>
        </w:rPr>
      </w:pPr>
      <w:r w:rsidRPr="00B2742A">
        <w:rPr>
          <w:bCs/>
          <w:sz w:val="24"/>
          <w:szCs w:val="24"/>
        </w:rPr>
        <w:t xml:space="preserve">changes to offences and penalties; </w:t>
      </w:r>
    </w:p>
    <w:p w:rsidR="00C026F5" w:rsidRPr="00B2742A" w:rsidRDefault="00C026F5" w:rsidP="009F0D26">
      <w:pPr>
        <w:pStyle w:val="ListParagraph"/>
        <w:numPr>
          <w:ilvl w:val="0"/>
          <w:numId w:val="27"/>
        </w:numPr>
        <w:tabs>
          <w:tab w:val="num" w:pos="1155"/>
        </w:tabs>
        <w:spacing w:after="120" w:line="240" w:lineRule="auto"/>
        <w:rPr>
          <w:bCs/>
          <w:sz w:val="24"/>
          <w:szCs w:val="24"/>
        </w:rPr>
      </w:pPr>
      <w:r w:rsidRPr="00B2742A">
        <w:rPr>
          <w:bCs/>
          <w:sz w:val="24"/>
          <w:szCs w:val="24"/>
        </w:rPr>
        <w:t>compliance and enforcement;</w:t>
      </w:r>
    </w:p>
    <w:p w:rsidR="001A3CD6" w:rsidRDefault="00C026F5" w:rsidP="009F0D26">
      <w:pPr>
        <w:pStyle w:val="ListParagraph"/>
        <w:numPr>
          <w:ilvl w:val="0"/>
          <w:numId w:val="27"/>
        </w:numPr>
        <w:tabs>
          <w:tab w:val="num" w:pos="1155"/>
        </w:tabs>
        <w:spacing w:after="120" w:line="240" w:lineRule="auto"/>
        <w:rPr>
          <w:bCs/>
          <w:sz w:val="24"/>
          <w:szCs w:val="24"/>
        </w:rPr>
      </w:pPr>
      <w:r w:rsidRPr="00B2742A">
        <w:rPr>
          <w:bCs/>
          <w:sz w:val="24"/>
          <w:szCs w:val="24"/>
        </w:rPr>
        <w:t xml:space="preserve">aspects of aquatic pest management; </w:t>
      </w:r>
    </w:p>
    <w:p w:rsidR="00C026F5" w:rsidRPr="00B2742A" w:rsidRDefault="00D31744" w:rsidP="009F0D26">
      <w:pPr>
        <w:pStyle w:val="ListParagraph"/>
        <w:numPr>
          <w:ilvl w:val="0"/>
          <w:numId w:val="27"/>
        </w:numPr>
        <w:tabs>
          <w:tab w:val="num" w:pos="1155"/>
        </w:tabs>
        <w:spacing w:after="120" w:line="240" w:lineRule="auto"/>
        <w:rPr>
          <w:bCs/>
          <w:sz w:val="24"/>
          <w:szCs w:val="24"/>
        </w:rPr>
      </w:pPr>
      <w:r>
        <w:rPr>
          <w:bCs/>
          <w:sz w:val="24"/>
          <w:szCs w:val="24"/>
        </w:rPr>
        <w:t>l</w:t>
      </w:r>
      <w:r w:rsidR="001A3CD6" w:rsidRPr="00D31744">
        <w:rPr>
          <w:bCs/>
          <w:sz w:val="24"/>
          <w:szCs w:val="24"/>
        </w:rPr>
        <w:t>icen</w:t>
      </w:r>
      <w:r w:rsidR="00944BD7" w:rsidRPr="00D31744">
        <w:rPr>
          <w:bCs/>
          <w:sz w:val="24"/>
          <w:szCs w:val="24"/>
        </w:rPr>
        <w:t>s</w:t>
      </w:r>
      <w:r w:rsidR="001A3CD6" w:rsidRPr="00D31744">
        <w:rPr>
          <w:bCs/>
          <w:sz w:val="24"/>
          <w:szCs w:val="24"/>
        </w:rPr>
        <w:t>ing;</w:t>
      </w:r>
      <w:r w:rsidR="007D7FB3">
        <w:rPr>
          <w:bCs/>
          <w:sz w:val="24"/>
          <w:szCs w:val="24"/>
        </w:rPr>
        <w:t xml:space="preserve"> </w:t>
      </w:r>
      <w:r w:rsidR="00C026F5" w:rsidRPr="00B2742A">
        <w:rPr>
          <w:bCs/>
          <w:sz w:val="24"/>
          <w:szCs w:val="24"/>
        </w:rPr>
        <w:t xml:space="preserve">and </w:t>
      </w:r>
    </w:p>
    <w:p w:rsidR="00DF7A6C" w:rsidRDefault="00C026F5" w:rsidP="009F0D26">
      <w:pPr>
        <w:pStyle w:val="ListParagraph"/>
        <w:numPr>
          <w:ilvl w:val="0"/>
          <w:numId w:val="27"/>
        </w:numPr>
        <w:tabs>
          <w:tab w:val="num" w:pos="1155"/>
        </w:tabs>
        <w:spacing w:after="120" w:line="240" w:lineRule="auto"/>
        <w:rPr>
          <w:bCs/>
          <w:sz w:val="24"/>
          <w:szCs w:val="24"/>
        </w:rPr>
      </w:pPr>
      <w:r w:rsidRPr="00B2742A">
        <w:rPr>
          <w:bCs/>
          <w:sz w:val="24"/>
          <w:szCs w:val="24"/>
        </w:rPr>
        <w:t xml:space="preserve">aquaculture and aquaponics. </w:t>
      </w:r>
    </w:p>
    <w:p w:rsidR="00DF7A6C" w:rsidRPr="007B35CF" w:rsidRDefault="00DF7A6C" w:rsidP="009F0D26">
      <w:pPr>
        <w:spacing w:after="120" w:line="240" w:lineRule="auto"/>
        <w:rPr>
          <w:bCs/>
          <w:sz w:val="24"/>
          <w:szCs w:val="24"/>
        </w:rPr>
      </w:pPr>
      <w:r w:rsidRPr="007B35CF">
        <w:rPr>
          <w:bCs/>
          <w:sz w:val="24"/>
          <w:szCs w:val="24"/>
        </w:rPr>
        <w:t xml:space="preserve">The Bill also proposes changes to the </w:t>
      </w:r>
      <w:r w:rsidRPr="007B35CF">
        <w:rPr>
          <w:bCs/>
          <w:i/>
          <w:sz w:val="24"/>
          <w:szCs w:val="24"/>
        </w:rPr>
        <w:t xml:space="preserve">Nature Conservation Act </w:t>
      </w:r>
      <w:r w:rsidRPr="007D7FB3">
        <w:rPr>
          <w:bCs/>
          <w:sz w:val="24"/>
          <w:szCs w:val="24"/>
        </w:rPr>
        <w:t xml:space="preserve">2014 </w:t>
      </w:r>
      <w:r w:rsidR="007D7FB3" w:rsidRPr="007D7FB3">
        <w:rPr>
          <w:bCs/>
          <w:sz w:val="24"/>
          <w:szCs w:val="24"/>
        </w:rPr>
        <w:t>(Nature Conservation Act)</w:t>
      </w:r>
      <w:r w:rsidR="007D7FB3" w:rsidRPr="007B35CF">
        <w:rPr>
          <w:bCs/>
          <w:i/>
          <w:sz w:val="24"/>
          <w:szCs w:val="24"/>
        </w:rPr>
        <w:t xml:space="preserve"> </w:t>
      </w:r>
      <w:r w:rsidRPr="007B35CF">
        <w:rPr>
          <w:bCs/>
          <w:sz w:val="24"/>
          <w:szCs w:val="24"/>
        </w:rPr>
        <w:t xml:space="preserve">relating to cultural resource use </w:t>
      </w:r>
      <w:r w:rsidR="00407C6C">
        <w:rPr>
          <w:bCs/>
          <w:sz w:val="24"/>
          <w:szCs w:val="24"/>
        </w:rPr>
        <w:t xml:space="preserve">and trade in protected species and makes changes to the </w:t>
      </w:r>
      <w:r w:rsidR="00407C6C" w:rsidRPr="007B35CF">
        <w:rPr>
          <w:bCs/>
          <w:i/>
          <w:sz w:val="24"/>
          <w:szCs w:val="24"/>
        </w:rPr>
        <w:t>Pest Plants and Animals Act 2005</w:t>
      </w:r>
      <w:r w:rsidR="00407C6C">
        <w:rPr>
          <w:bCs/>
          <w:i/>
          <w:sz w:val="24"/>
          <w:szCs w:val="24"/>
        </w:rPr>
        <w:t xml:space="preserve"> </w:t>
      </w:r>
      <w:r w:rsidR="00E95175" w:rsidRPr="00B37DDB">
        <w:rPr>
          <w:bCs/>
          <w:sz w:val="24"/>
          <w:szCs w:val="24"/>
        </w:rPr>
        <w:t xml:space="preserve">(Pest Plants and Animals Act) </w:t>
      </w:r>
      <w:r w:rsidR="00407C6C" w:rsidRPr="007B35CF">
        <w:rPr>
          <w:bCs/>
          <w:sz w:val="24"/>
          <w:szCs w:val="24"/>
        </w:rPr>
        <w:t>to r</w:t>
      </w:r>
      <w:r w:rsidR="00407C6C">
        <w:rPr>
          <w:bCs/>
          <w:sz w:val="24"/>
          <w:szCs w:val="24"/>
        </w:rPr>
        <w:t>ecognise licences under the Fisheries Act as an exception to offences under that Act.</w:t>
      </w:r>
    </w:p>
    <w:p w:rsidR="00DF7A6C" w:rsidRPr="007B35CF" w:rsidRDefault="00DF7A6C" w:rsidP="009F0D26">
      <w:pPr>
        <w:spacing w:after="120" w:line="240" w:lineRule="auto"/>
        <w:rPr>
          <w:bCs/>
          <w:sz w:val="24"/>
          <w:szCs w:val="24"/>
        </w:rPr>
      </w:pPr>
    </w:p>
    <w:p w:rsidR="00C026F5" w:rsidRPr="00B2742A" w:rsidRDefault="00C026F5" w:rsidP="002C58A7">
      <w:pPr>
        <w:keepNext/>
        <w:spacing w:after="120" w:line="240" w:lineRule="auto"/>
        <w:rPr>
          <w:b/>
          <w:bCs/>
          <w:sz w:val="24"/>
          <w:szCs w:val="24"/>
        </w:rPr>
      </w:pPr>
      <w:bookmarkStart w:id="1" w:name="_Toc520459496"/>
      <w:r w:rsidRPr="00B2742A">
        <w:rPr>
          <w:b/>
          <w:bCs/>
          <w:sz w:val="24"/>
          <w:szCs w:val="24"/>
        </w:rPr>
        <w:lastRenderedPageBreak/>
        <w:t xml:space="preserve">Prohibition of the use of </w:t>
      </w:r>
      <w:r w:rsidR="008C16BA">
        <w:rPr>
          <w:b/>
          <w:bCs/>
          <w:sz w:val="24"/>
          <w:szCs w:val="24"/>
        </w:rPr>
        <w:t>gear in private waters</w:t>
      </w:r>
    </w:p>
    <w:p w:rsidR="00C026F5" w:rsidRDefault="00C026F5" w:rsidP="009F0D26">
      <w:pPr>
        <w:tabs>
          <w:tab w:val="num" w:pos="928"/>
        </w:tabs>
        <w:spacing w:after="120" w:line="240" w:lineRule="auto"/>
        <w:rPr>
          <w:bCs/>
          <w:sz w:val="24"/>
          <w:szCs w:val="24"/>
        </w:rPr>
      </w:pPr>
      <w:r w:rsidRPr="009067A7">
        <w:rPr>
          <w:bCs/>
          <w:sz w:val="24"/>
          <w:szCs w:val="24"/>
        </w:rPr>
        <w:t>The use of enclosed yabby traps</w:t>
      </w:r>
      <w:r w:rsidR="00407C6C">
        <w:rPr>
          <w:bCs/>
          <w:sz w:val="24"/>
          <w:szCs w:val="24"/>
        </w:rPr>
        <w:t xml:space="preserve"> </w:t>
      </w:r>
      <w:r w:rsidRPr="009067A7">
        <w:rPr>
          <w:bCs/>
          <w:sz w:val="24"/>
          <w:szCs w:val="24"/>
        </w:rPr>
        <w:t xml:space="preserve">is </w:t>
      </w:r>
      <w:r w:rsidR="00407C6C">
        <w:rPr>
          <w:bCs/>
          <w:sz w:val="24"/>
          <w:szCs w:val="24"/>
        </w:rPr>
        <w:t>not permitted</w:t>
      </w:r>
      <w:r w:rsidRPr="009067A7">
        <w:rPr>
          <w:bCs/>
          <w:sz w:val="24"/>
          <w:szCs w:val="24"/>
        </w:rPr>
        <w:t xml:space="preserve"> in public waters in the ACT </w:t>
      </w:r>
      <w:r w:rsidR="00407C6C">
        <w:rPr>
          <w:bCs/>
          <w:sz w:val="24"/>
          <w:szCs w:val="24"/>
        </w:rPr>
        <w:t>as it is not declared as permitted gear</w:t>
      </w:r>
      <w:r w:rsidR="00C41426">
        <w:rPr>
          <w:bCs/>
          <w:sz w:val="24"/>
          <w:szCs w:val="24"/>
        </w:rPr>
        <w:t xml:space="preserve"> which currently applies to use in public rather than private waters</w:t>
      </w:r>
      <w:r w:rsidRPr="009067A7">
        <w:rPr>
          <w:bCs/>
          <w:sz w:val="24"/>
          <w:szCs w:val="24"/>
        </w:rPr>
        <w:t>.</w:t>
      </w:r>
    </w:p>
    <w:p w:rsidR="00C026F5" w:rsidRPr="009067A7" w:rsidRDefault="00D7047E" w:rsidP="00272260">
      <w:pPr>
        <w:tabs>
          <w:tab w:val="num" w:pos="928"/>
        </w:tabs>
        <w:spacing w:after="120" w:line="240" w:lineRule="auto"/>
        <w:rPr>
          <w:bCs/>
          <w:sz w:val="24"/>
          <w:szCs w:val="24"/>
        </w:rPr>
      </w:pPr>
      <w:r>
        <w:rPr>
          <w:bCs/>
          <w:sz w:val="24"/>
          <w:szCs w:val="24"/>
        </w:rPr>
        <w:t xml:space="preserve">Amendments </w:t>
      </w:r>
      <w:r w:rsidR="008C16BA">
        <w:rPr>
          <w:bCs/>
          <w:sz w:val="24"/>
          <w:szCs w:val="24"/>
        </w:rPr>
        <w:t>include the ability to declare gear as prohibited, with associated higher penalties for use.</w:t>
      </w:r>
      <w:r w:rsidR="0091048B">
        <w:rPr>
          <w:bCs/>
          <w:sz w:val="24"/>
          <w:szCs w:val="24"/>
        </w:rPr>
        <w:t xml:space="preserve"> </w:t>
      </w:r>
      <w:r w:rsidR="008C16BA">
        <w:rPr>
          <w:bCs/>
          <w:sz w:val="24"/>
          <w:szCs w:val="24"/>
        </w:rPr>
        <w:t xml:space="preserve">The amendments </w:t>
      </w:r>
      <w:r w:rsidR="00C41426">
        <w:rPr>
          <w:bCs/>
          <w:sz w:val="24"/>
          <w:szCs w:val="24"/>
        </w:rPr>
        <w:t xml:space="preserve">make it clear that the </w:t>
      </w:r>
      <w:r>
        <w:rPr>
          <w:bCs/>
          <w:sz w:val="24"/>
          <w:szCs w:val="24"/>
        </w:rPr>
        <w:t xml:space="preserve">prohibition </w:t>
      </w:r>
      <w:r w:rsidR="00C41426">
        <w:rPr>
          <w:bCs/>
          <w:sz w:val="24"/>
          <w:szCs w:val="24"/>
        </w:rPr>
        <w:t xml:space="preserve">applies to </w:t>
      </w:r>
      <w:r>
        <w:rPr>
          <w:bCs/>
          <w:sz w:val="24"/>
          <w:szCs w:val="24"/>
        </w:rPr>
        <w:t>all waters within the ACT, both public and private</w:t>
      </w:r>
      <w:r w:rsidR="008C16BA">
        <w:rPr>
          <w:bCs/>
          <w:sz w:val="24"/>
          <w:szCs w:val="24"/>
        </w:rPr>
        <w:t>.</w:t>
      </w:r>
      <w:r w:rsidR="0091048B">
        <w:rPr>
          <w:bCs/>
          <w:sz w:val="24"/>
          <w:szCs w:val="24"/>
        </w:rPr>
        <w:t xml:space="preserve"> </w:t>
      </w:r>
      <w:r w:rsidR="008C16BA">
        <w:rPr>
          <w:bCs/>
          <w:sz w:val="24"/>
          <w:szCs w:val="24"/>
        </w:rPr>
        <w:t>This is intended to ban the use of gear to catch yabbies that can cause the death of native animals and other air breathing animals.</w:t>
      </w:r>
      <w:r w:rsidR="0091048B">
        <w:rPr>
          <w:bCs/>
          <w:sz w:val="24"/>
          <w:szCs w:val="24"/>
        </w:rPr>
        <w:t xml:space="preserve"> </w:t>
      </w:r>
      <w:r w:rsidR="008C16BA">
        <w:rPr>
          <w:bCs/>
          <w:sz w:val="24"/>
          <w:szCs w:val="24"/>
        </w:rPr>
        <w:t xml:space="preserve">It does not restrict the catching of yabbies on private land using permitted gear which is readily available. </w:t>
      </w:r>
      <w:r w:rsidR="00C026F5" w:rsidRPr="009067A7">
        <w:rPr>
          <w:bCs/>
          <w:sz w:val="24"/>
          <w:szCs w:val="24"/>
        </w:rPr>
        <w:t xml:space="preserve">Amendments include </w:t>
      </w:r>
      <w:r w:rsidR="00DF7A6C">
        <w:rPr>
          <w:bCs/>
          <w:sz w:val="24"/>
          <w:szCs w:val="24"/>
        </w:rPr>
        <w:t xml:space="preserve">a requirement on retailers to provide </w:t>
      </w:r>
      <w:r w:rsidR="00C026F5" w:rsidRPr="009067A7">
        <w:rPr>
          <w:bCs/>
          <w:sz w:val="24"/>
          <w:szCs w:val="24"/>
        </w:rPr>
        <w:t xml:space="preserve">point of sale information </w:t>
      </w:r>
      <w:r w:rsidR="00DF7A6C">
        <w:rPr>
          <w:bCs/>
          <w:sz w:val="24"/>
          <w:szCs w:val="24"/>
        </w:rPr>
        <w:t>that the</w:t>
      </w:r>
      <w:r w:rsidR="00407C6C">
        <w:rPr>
          <w:bCs/>
          <w:sz w:val="24"/>
          <w:szCs w:val="24"/>
        </w:rPr>
        <w:t xml:space="preserve"> </w:t>
      </w:r>
      <w:r w:rsidR="00C026F5" w:rsidRPr="009067A7">
        <w:rPr>
          <w:bCs/>
          <w:sz w:val="24"/>
          <w:szCs w:val="24"/>
        </w:rPr>
        <w:t xml:space="preserve">use of </w:t>
      </w:r>
      <w:r w:rsidR="00DF7A6C">
        <w:rPr>
          <w:bCs/>
          <w:sz w:val="24"/>
          <w:szCs w:val="24"/>
        </w:rPr>
        <w:t xml:space="preserve">certain </w:t>
      </w:r>
      <w:r w:rsidR="00C026F5" w:rsidRPr="009067A7">
        <w:rPr>
          <w:bCs/>
          <w:sz w:val="24"/>
          <w:szCs w:val="24"/>
        </w:rPr>
        <w:t>gear</w:t>
      </w:r>
      <w:r w:rsidR="00DF7A6C">
        <w:rPr>
          <w:bCs/>
          <w:sz w:val="24"/>
          <w:szCs w:val="24"/>
        </w:rPr>
        <w:t xml:space="preserve"> is prohibited in the ACT</w:t>
      </w:r>
      <w:r w:rsidR="00C026F5" w:rsidRPr="009067A7">
        <w:rPr>
          <w:bCs/>
          <w:sz w:val="24"/>
          <w:szCs w:val="24"/>
        </w:rPr>
        <w:t>. This would assist consumers to avoid buying equipment that they cannot lawfully use</w:t>
      </w:r>
      <w:r w:rsidR="00DF7A6C">
        <w:rPr>
          <w:bCs/>
          <w:sz w:val="24"/>
          <w:szCs w:val="24"/>
        </w:rPr>
        <w:t xml:space="preserve"> in the ACT</w:t>
      </w:r>
      <w:r w:rsidR="00C026F5" w:rsidRPr="009067A7">
        <w:rPr>
          <w:bCs/>
          <w:sz w:val="24"/>
          <w:szCs w:val="24"/>
        </w:rPr>
        <w:t xml:space="preserve">. It </w:t>
      </w:r>
      <w:r w:rsidR="00DF7A6C">
        <w:rPr>
          <w:bCs/>
          <w:sz w:val="24"/>
          <w:szCs w:val="24"/>
        </w:rPr>
        <w:t xml:space="preserve">should </w:t>
      </w:r>
      <w:r w:rsidR="00C026F5" w:rsidRPr="009067A7">
        <w:rPr>
          <w:bCs/>
          <w:sz w:val="24"/>
          <w:szCs w:val="24"/>
        </w:rPr>
        <w:t>also reduce this equipment’s illegal use and impacts on non-target species.</w:t>
      </w:r>
      <w:bookmarkStart w:id="2" w:name="_Toc520459500"/>
      <w:bookmarkStart w:id="3" w:name="_Toc520459499"/>
      <w:bookmarkEnd w:id="1"/>
    </w:p>
    <w:bookmarkEnd w:id="2"/>
    <w:p w:rsidR="00C026F5" w:rsidRPr="00B2742A" w:rsidRDefault="00C026F5" w:rsidP="002C58A7">
      <w:pPr>
        <w:pStyle w:val="Heading3"/>
        <w:spacing w:line="240" w:lineRule="auto"/>
        <w:ind w:left="0"/>
      </w:pPr>
      <w:r w:rsidRPr="00B2742A">
        <w:t>Offences and Penalties</w:t>
      </w:r>
    </w:p>
    <w:p w:rsidR="00C026F5" w:rsidRDefault="00C026F5" w:rsidP="00272260">
      <w:pPr>
        <w:tabs>
          <w:tab w:val="num" w:pos="928"/>
        </w:tabs>
        <w:spacing w:after="120" w:line="240" w:lineRule="auto"/>
        <w:rPr>
          <w:bCs/>
          <w:sz w:val="24"/>
          <w:szCs w:val="24"/>
        </w:rPr>
      </w:pPr>
      <w:r w:rsidRPr="009067A7">
        <w:rPr>
          <w:bCs/>
          <w:sz w:val="24"/>
          <w:szCs w:val="24"/>
        </w:rPr>
        <w:t xml:space="preserve">A comparison of penalties between ACT and NSW showed that ACT penalties are often significantly lower than those in NSW for similar offences. Offences and penalties throughout the Fisheries Act </w:t>
      </w:r>
      <w:r w:rsidR="00C41426">
        <w:rPr>
          <w:bCs/>
          <w:sz w:val="24"/>
          <w:szCs w:val="24"/>
        </w:rPr>
        <w:t>are</w:t>
      </w:r>
      <w:r w:rsidRPr="009067A7">
        <w:rPr>
          <w:bCs/>
          <w:sz w:val="24"/>
          <w:szCs w:val="24"/>
        </w:rPr>
        <w:t xml:space="preserve"> amended to align with other jurisdictions, in particular NSW, where appropriate to the ACT’s circumstances. </w:t>
      </w:r>
      <w:r w:rsidR="00B0105A">
        <w:rPr>
          <w:bCs/>
          <w:sz w:val="24"/>
          <w:szCs w:val="24"/>
        </w:rPr>
        <w:t xml:space="preserve">These include updates to offences and associated penalties relating to commercial fishing (sale without licence, taking, possession and trafficking of priority species), recreational fishing (fishing closure offences, prohibited size, weight and quantity offences and non-permitted gear), </w:t>
      </w:r>
      <w:r w:rsidR="001830CD">
        <w:rPr>
          <w:bCs/>
          <w:sz w:val="24"/>
          <w:szCs w:val="24"/>
        </w:rPr>
        <w:t>and habitat</w:t>
      </w:r>
      <w:r w:rsidR="00B0105A">
        <w:rPr>
          <w:bCs/>
          <w:sz w:val="24"/>
          <w:szCs w:val="24"/>
        </w:rPr>
        <w:t xml:space="preserve"> protection (increased penalties for interference/damage etc. of spawning or other important habitat and new offences and penalties relating to unauthorised activities, including acting in contravention of a licence or a direction.</w:t>
      </w:r>
    </w:p>
    <w:p w:rsidR="005D096C" w:rsidRPr="007B35CF" w:rsidRDefault="005D096C" w:rsidP="002C58A7">
      <w:pPr>
        <w:keepNext/>
        <w:spacing w:after="120" w:line="240" w:lineRule="auto"/>
        <w:ind w:left="720"/>
        <w:rPr>
          <w:b/>
          <w:sz w:val="24"/>
          <w:szCs w:val="24"/>
          <w:u w:val="single"/>
        </w:rPr>
      </w:pPr>
      <w:r w:rsidRPr="007B35CF">
        <w:rPr>
          <w:b/>
          <w:sz w:val="24"/>
          <w:szCs w:val="24"/>
          <w:u w:val="single"/>
        </w:rPr>
        <w:t xml:space="preserve">Strict liability offences </w:t>
      </w:r>
    </w:p>
    <w:p w:rsidR="005D096C" w:rsidRDefault="005D096C" w:rsidP="002C58A7">
      <w:pPr>
        <w:spacing w:after="120" w:line="240" w:lineRule="auto"/>
        <w:rPr>
          <w:sz w:val="24"/>
          <w:szCs w:val="24"/>
        </w:rPr>
      </w:pPr>
      <w:r>
        <w:rPr>
          <w:sz w:val="24"/>
          <w:szCs w:val="24"/>
        </w:rPr>
        <w:t>The B</w:t>
      </w:r>
      <w:r w:rsidRPr="00D57165">
        <w:rPr>
          <w:sz w:val="24"/>
          <w:szCs w:val="24"/>
        </w:rPr>
        <w:t>ill includes a number of offences where strict liability applies to a specific element of the offence or to the offence.</w:t>
      </w:r>
      <w:r w:rsidR="0091048B">
        <w:rPr>
          <w:sz w:val="24"/>
          <w:szCs w:val="24"/>
        </w:rPr>
        <w:t xml:space="preserve"> </w:t>
      </w:r>
      <w:r>
        <w:rPr>
          <w:sz w:val="24"/>
          <w:szCs w:val="24"/>
        </w:rPr>
        <w:t>These offences are in relation to failure to comply with directions (for example, direction to remove gear from water or direction to stop a vehicle), and failure to comply with conditions of a licence.</w:t>
      </w:r>
    </w:p>
    <w:p w:rsidR="00794169" w:rsidRDefault="00794169" w:rsidP="002C58A7">
      <w:pPr>
        <w:spacing w:after="120" w:line="240" w:lineRule="auto"/>
        <w:rPr>
          <w:sz w:val="24"/>
          <w:szCs w:val="24"/>
        </w:rPr>
      </w:pPr>
      <w:r w:rsidRPr="00D57165">
        <w:rPr>
          <w:bCs/>
          <w:sz w:val="24"/>
          <w:szCs w:val="24"/>
        </w:rPr>
        <w:t xml:space="preserve">A strict liability offence under section 23 of the </w:t>
      </w:r>
      <w:r w:rsidRPr="00D57165">
        <w:rPr>
          <w:bCs/>
          <w:i/>
          <w:sz w:val="24"/>
          <w:szCs w:val="24"/>
        </w:rPr>
        <w:t>Criminal Code 2002</w:t>
      </w:r>
      <w:r w:rsidRPr="00D57165">
        <w:rPr>
          <w:bCs/>
          <w:sz w:val="24"/>
          <w:szCs w:val="24"/>
        </w:rPr>
        <w:t xml:space="preserve"> means that there are no fault elements for the physical elements of the offence to which strict liability applies. Essentially, this means conduct alone is sufficient to make the defendant culpable.</w:t>
      </w:r>
      <w:r>
        <w:rPr>
          <w:bCs/>
          <w:sz w:val="24"/>
          <w:szCs w:val="24"/>
        </w:rPr>
        <w:t xml:space="preserve"> </w:t>
      </w:r>
      <w:r w:rsidRPr="00D57165">
        <w:rPr>
          <w:bCs/>
          <w:sz w:val="24"/>
          <w:szCs w:val="24"/>
        </w:rPr>
        <w:t>The st</w:t>
      </w:r>
      <w:r>
        <w:rPr>
          <w:bCs/>
          <w:sz w:val="24"/>
          <w:szCs w:val="24"/>
        </w:rPr>
        <w:t>rict liability offences in the B</w:t>
      </w:r>
      <w:r w:rsidRPr="00D57165">
        <w:rPr>
          <w:bCs/>
          <w:sz w:val="24"/>
          <w:szCs w:val="24"/>
        </w:rPr>
        <w:t xml:space="preserve">ill </w:t>
      </w:r>
      <w:r w:rsidRPr="00D57165">
        <w:rPr>
          <w:sz w:val="24"/>
          <w:szCs w:val="24"/>
        </w:rPr>
        <w:t xml:space="preserve">arise in the context where defendants can reasonably be expected to know the requirements of the law. </w:t>
      </w:r>
    </w:p>
    <w:p w:rsidR="00794169" w:rsidRDefault="00794169" w:rsidP="002C58A7">
      <w:pPr>
        <w:spacing w:after="120" w:line="240" w:lineRule="auto"/>
        <w:rPr>
          <w:sz w:val="24"/>
          <w:szCs w:val="24"/>
        </w:rPr>
      </w:pPr>
      <w:r w:rsidRPr="00D57165">
        <w:rPr>
          <w:sz w:val="24"/>
          <w:szCs w:val="24"/>
        </w:rPr>
        <w:t xml:space="preserve">In all the circumstances, it is considered that the strict liability offences in the Bill are appropriate and do not unduly trespass on personal rights and liberties. </w:t>
      </w:r>
    </w:p>
    <w:p w:rsidR="005D096C" w:rsidRPr="00D57165" w:rsidRDefault="005D096C" w:rsidP="002C58A7">
      <w:pPr>
        <w:spacing w:after="120" w:line="240" w:lineRule="auto"/>
        <w:rPr>
          <w:bCs/>
          <w:sz w:val="24"/>
          <w:szCs w:val="24"/>
        </w:rPr>
      </w:pPr>
      <w:r>
        <w:rPr>
          <w:rFonts w:cs="Calibri"/>
          <w:bCs/>
          <w:color w:val="000000" w:themeColor="text1"/>
          <w:sz w:val="24"/>
          <w:szCs w:val="24"/>
        </w:rPr>
        <w:t xml:space="preserve">The use of strict liability was carefully considered in developing the offences. The rationale for their inclusion was that </w:t>
      </w:r>
      <w:r w:rsidRPr="00B0105A">
        <w:rPr>
          <w:sz w:val="24"/>
          <w:szCs w:val="24"/>
        </w:rPr>
        <w:t>people</w:t>
      </w:r>
      <w:r>
        <w:rPr>
          <w:sz w:val="24"/>
          <w:szCs w:val="24"/>
        </w:rPr>
        <w:t xml:space="preserve"> engaged in the conduct of for example trading priority species under licence, can be expected to be aware of their duties and obligations. The provisions are drafted so that, if a particular set of circumstances exists, a specified person is guilty of an offence.</w:t>
      </w:r>
    </w:p>
    <w:p w:rsidR="00E13D7B" w:rsidRDefault="00E13D7B">
      <w:pPr>
        <w:rPr>
          <w:rFonts w:cs="Calibri"/>
          <w:bCs/>
          <w:color w:val="000000" w:themeColor="text1"/>
          <w:sz w:val="24"/>
          <w:szCs w:val="24"/>
        </w:rPr>
      </w:pPr>
      <w:r>
        <w:rPr>
          <w:rFonts w:cs="Calibri"/>
          <w:bCs/>
          <w:color w:val="000000" w:themeColor="text1"/>
          <w:sz w:val="24"/>
          <w:szCs w:val="24"/>
        </w:rPr>
        <w:br w:type="page"/>
      </w:r>
    </w:p>
    <w:p w:rsidR="00794169" w:rsidRDefault="005D096C" w:rsidP="002C58A7">
      <w:pPr>
        <w:spacing w:after="120" w:line="240" w:lineRule="auto"/>
        <w:rPr>
          <w:sz w:val="24"/>
          <w:szCs w:val="24"/>
        </w:rPr>
      </w:pPr>
      <w:r>
        <w:rPr>
          <w:rFonts w:cs="Calibri"/>
          <w:bCs/>
          <w:color w:val="000000" w:themeColor="text1"/>
          <w:sz w:val="24"/>
          <w:szCs w:val="24"/>
        </w:rPr>
        <w:lastRenderedPageBreak/>
        <w:t>Strict liability offences are an efficient and cost effective deterrent for breaches of regulatory provisions. They are appropriate where the Fisheries Officer is in a position to readily assess the truth of a matter and determine that an offence has been committed. They can be dealt with by infringement notice which is a cheaper and less time consuming alternative to a Court prosecution.</w:t>
      </w:r>
      <w:r w:rsidR="0091048B">
        <w:rPr>
          <w:rFonts w:cs="Calibri"/>
          <w:bCs/>
          <w:color w:val="000000" w:themeColor="text1"/>
          <w:sz w:val="24"/>
          <w:szCs w:val="24"/>
        </w:rPr>
        <w:t xml:space="preserve"> </w:t>
      </w:r>
      <w:r w:rsidR="00794169" w:rsidRPr="00D57165">
        <w:rPr>
          <w:sz w:val="24"/>
          <w:szCs w:val="24"/>
        </w:rPr>
        <w:t>Complia</w:t>
      </w:r>
      <w:r w:rsidR="00794169">
        <w:rPr>
          <w:sz w:val="24"/>
          <w:szCs w:val="24"/>
        </w:rPr>
        <w:t>nce with the provisions of the B</w:t>
      </w:r>
      <w:r w:rsidR="00794169" w:rsidRPr="00D57165">
        <w:rPr>
          <w:sz w:val="24"/>
          <w:szCs w:val="24"/>
        </w:rPr>
        <w:t>ill is important to ensure protection of the environment and economic assets</w:t>
      </w:r>
      <w:r w:rsidR="00794169">
        <w:rPr>
          <w:sz w:val="24"/>
          <w:szCs w:val="24"/>
        </w:rPr>
        <w:t xml:space="preserve"> and the use of strict liability offences can assist with enforcing compliance</w:t>
      </w:r>
      <w:r w:rsidR="00794169" w:rsidRPr="00D57165">
        <w:rPr>
          <w:sz w:val="24"/>
          <w:szCs w:val="24"/>
        </w:rPr>
        <w:t>.</w:t>
      </w:r>
    </w:p>
    <w:p w:rsidR="005D096C" w:rsidRDefault="005D096C" w:rsidP="002C58A7">
      <w:pPr>
        <w:shd w:val="clear" w:color="auto" w:fill="FFFFFF"/>
        <w:spacing w:after="120" w:line="240" w:lineRule="auto"/>
        <w:rPr>
          <w:rFonts w:cs="Arial"/>
          <w:sz w:val="24"/>
          <w:szCs w:val="24"/>
          <w:lang w:eastAsia="en-AU"/>
        </w:rPr>
      </w:pPr>
      <w:r w:rsidRPr="00601FEB">
        <w:rPr>
          <w:rFonts w:cs="Arial"/>
          <w:sz w:val="24"/>
          <w:szCs w:val="24"/>
          <w:lang w:eastAsia="en-AU"/>
        </w:rPr>
        <w:t>In all the circumstances, it is considered that the strict liability offences in the Bill are appropriate and do not unduly trespass on personal rights and liberties. Compliance with the provisions of the Bill is important to ensur</w:t>
      </w:r>
      <w:r>
        <w:rPr>
          <w:rFonts w:cs="Arial"/>
          <w:sz w:val="24"/>
          <w:szCs w:val="24"/>
          <w:lang w:eastAsia="en-AU"/>
        </w:rPr>
        <w:t>e protection of fisheries generally, of native species and of aquatic environments and ecosystems.</w:t>
      </w:r>
    </w:p>
    <w:p w:rsidR="005D096C" w:rsidRPr="00D57165" w:rsidRDefault="005D096C" w:rsidP="002C58A7">
      <w:pPr>
        <w:spacing w:after="120" w:line="240" w:lineRule="auto"/>
        <w:rPr>
          <w:bCs/>
          <w:sz w:val="24"/>
          <w:szCs w:val="24"/>
        </w:rPr>
      </w:pPr>
      <w:r w:rsidRPr="00D57165">
        <w:rPr>
          <w:bCs/>
          <w:sz w:val="24"/>
          <w:szCs w:val="24"/>
        </w:rPr>
        <w:t>The st</w:t>
      </w:r>
      <w:r>
        <w:rPr>
          <w:bCs/>
          <w:sz w:val="24"/>
          <w:szCs w:val="24"/>
        </w:rPr>
        <w:t>rict liability offences in the B</w:t>
      </w:r>
      <w:r w:rsidRPr="00D57165">
        <w:rPr>
          <w:bCs/>
          <w:sz w:val="24"/>
          <w:szCs w:val="24"/>
        </w:rPr>
        <w:t xml:space="preserve">ill have a maximum penalty of 50 penalty units in accordance with the Justice and Community Services </w:t>
      </w:r>
      <w:r>
        <w:rPr>
          <w:bCs/>
          <w:sz w:val="24"/>
          <w:szCs w:val="24"/>
        </w:rPr>
        <w:t xml:space="preserve">Directorate </w:t>
      </w:r>
      <w:r w:rsidRPr="00D57165">
        <w:rPr>
          <w:bCs/>
          <w:sz w:val="24"/>
          <w:szCs w:val="24"/>
        </w:rPr>
        <w:t>Guide to Framing Offences.</w:t>
      </w:r>
    </w:p>
    <w:p w:rsidR="00C026F5" w:rsidRPr="009067A7" w:rsidRDefault="00C026F5" w:rsidP="009F0D26">
      <w:pPr>
        <w:pStyle w:val="Heading3"/>
        <w:spacing w:line="240" w:lineRule="auto"/>
        <w:ind w:left="0"/>
      </w:pPr>
      <w:r w:rsidRPr="009067A7">
        <w:t>Compliance and enforcement</w:t>
      </w:r>
    </w:p>
    <w:p w:rsidR="00C026F5" w:rsidRPr="009067A7" w:rsidRDefault="00C026F5" w:rsidP="00272260">
      <w:pPr>
        <w:tabs>
          <w:tab w:val="num" w:pos="928"/>
        </w:tabs>
        <w:spacing w:after="120" w:line="240" w:lineRule="auto"/>
        <w:rPr>
          <w:bCs/>
          <w:sz w:val="24"/>
          <w:szCs w:val="24"/>
        </w:rPr>
      </w:pPr>
      <w:r w:rsidRPr="009067A7">
        <w:rPr>
          <w:bCs/>
          <w:sz w:val="24"/>
          <w:szCs w:val="24"/>
        </w:rPr>
        <w:t xml:space="preserve">Comments and submissions received during public consultation showed that there is a perceived lack of enforcement of the Fisheries Act amongst the ACT </w:t>
      </w:r>
      <w:r w:rsidR="00B0105A">
        <w:rPr>
          <w:bCs/>
          <w:sz w:val="24"/>
          <w:szCs w:val="24"/>
        </w:rPr>
        <w:t xml:space="preserve">recreational </w:t>
      </w:r>
      <w:r w:rsidRPr="009067A7">
        <w:rPr>
          <w:bCs/>
          <w:sz w:val="24"/>
          <w:szCs w:val="24"/>
        </w:rPr>
        <w:t xml:space="preserve">fishing community. Respondents reported observing non-compliance. Concern was also raised penalties for non-compliance are not strong enough to act as a deterrent. </w:t>
      </w:r>
    </w:p>
    <w:p w:rsidR="00C41426" w:rsidRDefault="00C026F5" w:rsidP="00272260">
      <w:pPr>
        <w:tabs>
          <w:tab w:val="num" w:pos="928"/>
        </w:tabs>
        <w:spacing w:after="120" w:line="240" w:lineRule="auto"/>
        <w:rPr>
          <w:bCs/>
          <w:sz w:val="24"/>
          <w:szCs w:val="24"/>
        </w:rPr>
      </w:pPr>
      <w:r w:rsidRPr="009067A7">
        <w:rPr>
          <w:bCs/>
          <w:sz w:val="24"/>
          <w:szCs w:val="24"/>
        </w:rPr>
        <w:t xml:space="preserve">The powers of authorised officers </w:t>
      </w:r>
      <w:r w:rsidR="00C41426">
        <w:rPr>
          <w:bCs/>
          <w:sz w:val="24"/>
          <w:szCs w:val="24"/>
        </w:rPr>
        <w:t xml:space="preserve">are </w:t>
      </w:r>
      <w:r w:rsidRPr="009067A7">
        <w:rPr>
          <w:bCs/>
          <w:sz w:val="24"/>
          <w:szCs w:val="24"/>
        </w:rPr>
        <w:t xml:space="preserve">amended to reflect similar powers to those included in Chapter 14 of the </w:t>
      </w:r>
      <w:r w:rsidR="007D7FB3">
        <w:rPr>
          <w:bCs/>
          <w:sz w:val="24"/>
          <w:szCs w:val="24"/>
        </w:rPr>
        <w:t xml:space="preserve">Nature Conservation Act </w:t>
      </w:r>
      <w:r w:rsidRPr="009067A7">
        <w:rPr>
          <w:bCs/>
          <w:sz w:val="24"/>
          <w:szCs w:val="24"/>
        </w:rPr>
        <w:t xml:space="preserve">and </w:t>
      </w:r>
      <w:r w:rsidR="00C41426">
        <w:rPr>
          <w:bCs/>
          <w:sz w:val="24"/>
          <w:szCs w:val="24"/>
        </w:rPr>
        <w:t xml:space="preserve">to </w:t>
      </w:r>
      <w:r w:rsidRPr="009067A7">
        <w:rPr>
          <w:bCs/>
          <w:sz w:val="24"/>
          <w:szCs w:val="24"/>
        </w:rPr>
        <w:t xml:space="preserve">include additional powers relevant to commercial fishing trades similar to other jurisdictions, particularly NSW. </w:t>
      </w:r>
    </w:p>
    <w:p w:rsidR="00C026F5" w:rsidRPr="009067A7" w:rsidRDefault="00C41426" w:rsidP="00272260">
      <w:pPr>
        <w:tabs>
          <w:tab w:val="num" w:pos="928"/>
        </w:tabs>
        <w:spacing w:after="120" w:line="240" w:lineRule="auto"/>
        <w:rPr>
          <w:bCs/>
          <w:sz w:val="24"/>
          <w:szCs w:val="24"/>
        </w:rPr>
      </w:pPr>
      <w:r>
        <w:rPr>
          <w:bCs/>
          <w:sz w:val="24"/>
          <w:szCs w:val="24"/>
        </w:rPr>
        <w:t xml:space="preserve">The changes </w:t>
      </w:r>
      <w:r w:rsidR="00DB6DF5">
        <w:rPr>
          <w:bCs/>
          <w:sz w:val="24"/>
          <w:szCs w:val="24"/>
        </w:rPr>
        <w:t xml:space="preserve">also </w:t>
      </w:r>
      <w:r>
        <w:rPr>
          <w:bCs/>
          <w:sz w:val="24"/>
          <w:szCs w:val="24"/>
        </w:rPr>
        <w:t xml:space="preserve">provide for </w:t>
      </w:r>
      <w:r w:rsidR="00DB6DF5">
        <w:rPr>
          <w:bCs/>
          <w:sz w:val="24"/>
          <w:szCs w:val="24"/>
        </w:rPr>
        <w:t>the appointment of fisheries officers under the Fisheries Act</w:t>
      </w:r>
      <w:r>
        <w:rPr>
          <w:bCs/>
          <w:sz w:val="24"/>
          <w:szCs w:val="24"/>
        </w:rPr>
        <w:t xml:space="preserve"> which could allow for officers from other jurisdictions to be appointed to assist with cross border commercial trade</w:t>
      </w:r>
      <w:r w:rsidR="00DB6DF5">
        <w:rPr>
          <w:bCs/>
          <w:sz w:val="24"/>
          <w:szCs w:val="24"/>
        </w:rPr>
        <w:t xml:space="preserve">. </w:t>
      </w:r>
    </w:p>
    <w:p w:rsidR="00C026F5" w:rsidRPr="009067A7" w:rsidRDefault="00C026F5" w:rsidP="00272260">
      <w:pPr>
        <w:tabs>
          <w:tab w:val="num" w:pos="928"/>
        </w:tabs>
        <w:spacing w:after="120" w:line="240" w:lineRule="auto"/>
        <w:rPr>
          <w:bCs/>
          <w:sz w:val="24"/>
          <w:szCs w:val="24"/>
        </w:rPr>
      </w:pPr>
      <w:r w:rsidRPr="009067A7">
        <w:rPr>
          <w:bCs/>
          <w:sz w:val="24"/>
          <w:szCs w:val="24"/>
        </w:rPr>
        <w:t xml:space="preserve">A range of powers relating to giving directions </w:t>
      </w:r>
      <w:r w:rsidR="00C41426">
        <w:rPr>
          <w:bCs/>
          <w:sz w:val="24"/>
          <w:szCs w:val="24"/>
        </w:rPr>
        <w:t>are</w:t>
      </w:r>
      <w:r w:rsidRPr="009067A7">
        <w:rPr>
          <w:bCs/>
          <w:sz w:val="24"/>
          <w:szCs w:val="24"/>
        </w:rPr>
        <w:t xml:space="preserve"> included.</w:t>
      </w:r>
      <w:r w:rsidR="0091048B">
        <w:rPr>
          <w:bCs/>
          <w:sz w:val="24"/>
          <w:szCs w:val="24"/>
        </w:rPr>
        <w:t xml:space="preserve"> </w:t>
      </w:r>
    </w:p>
    <w:p w:rsidR="00C026F5" w:rsidRPr="00B2742A" w:rsidRDefault="00C026F5" w:rsidP="002C58A7">
      <w:pPr>
        <w:keepNext/>
        <w:spacing w:after="120" w:line="240" w:lineRule="auto"/>
        <w:rPr>
          <w:b/>
          <w:bCs/>
          <w:sz w:val="24"/>
          <w:szCs w:val="24"/>
        </w:rPr>
      </w:pPr>
      <w:r w:rsidRPr="00B2742A">
        <w:rPr>
          <w:b/>
          <w:bCs/>
          <w:sz w:val="24"/>
          <w:szCs w:val="24"/>
        </w:rPr>
        <w:t>Aquatic pest management</w:t>
      </w:r>
    </w:p>
    <w:p w:rsidR="00C026F5" w:rsidRPr="009067A7" w:rsidRDefault="00C026F5" w:rsidP="009F0D26">
      <w:pPr>
        <w:tabs>
          <w:tab w:val="num" w:pos="928"/>
        </w:tabs>
        <w:spacing w:after="120" w:line="240" w:lineRule="auto"/>
        <w:rPr>
          <w:bCs/>
          <w:sz w:val="24"/>
          <w:szCs w:val="24"/>
        </w:rPr>
      </w:pPr>
      <w:r w:rsidRPr="009067A7">
        <w:rPr>
          <w:bCs/>
          <w:sz w:val="24"/>
          <w:szCs w:val="24"/>
        </w:rPr>
        <w:t xml:space="preserve">The release of invasive aquatic species back into waterways can have a significant environmental impact. For example, European Carp in our waterways can cause decline in native fish populations and Redfin Perch carry disease which could significantly threaten the endangered Macquarie Perch. </w:t>
      </w:r>
    </w:p>
    <w:p w:rsidR="00C026F5" w:rsidRPr="009067A7" w:rsidRDefault="003A05FE" w:rsidP="00272260">
      <w:pPr>
        <w:tabs>
          <w:tab w:val="num" w:pos="928"/>
        </w:tabs>
        <w:spacing w:after="120" w:line="240" w:lineRule="auto"/>
        <w:rPr>
          <w:bCs/>
          <w:sz w:val="24"/>
          <w:szCs w:val="24"/>
        </w:rPr>
      </w:pPr>
      <w:r>
        <w:rPr>
          <w:bCs/>
          <w:sz w:val="24"/>
          <w:szCs w:val="24"/>
        </w:rPr>
        <w:t>Amendments</w:t>
      </w:r>
      <w:r w:rsidR="00C026F5" w:rsidRPr="009067A7">
        <w:rPr>
          <w:bCs/>
          <w:sz w:val="24"/>
          <w:szCs w:val="24"/>
        </w:rPr>
        <w:t xml:space="preserve"> </w:t>
      </w:r>
      <w:r>
        <w:rPr>
          <w:bCs/>
          <w:sz w:val="24"/>
          <w:szCs w:val="24"/>
        </w:rPr>
        <w:t xml:space="preserve">propose that a </w:t>
      </w:r>
      <w:r w:rsidR="00C026F5" w:rsidRPr="009067A7">
        <w:rPr>
          <w:bCs/>
          <w:sz w:val="24"/>
          <w:szCs w:val="24"/>
        </w:rPr>
        <w:t xml:space="preserve">power </w:t>
      </w:r>
      <w:r>
        <w:rPr>
          <w:bCs/>
          <w:sz w:val="24"/>
          <w:szCs w:val="24"/>
        </w:rPr>
        <w:t xml:space="preserve">is provided </w:t>
      </w:r>
      <w:r w:rsidR="00C026F5" w:rsidRPr="009067A7">
        <w:rPr>
          <w:bCs/>
          <w:sz w:val="24"/>
          <w:szCs w:val="24"/>
        </w:rPr>
        <w:t>to the Conservator to declare areas and fish species where it would be an offence to return invasive species to the water.</w:t>
      </w:r>
      <w:r w:rsidR="0091048B">
        <w:rPr>
          <w:bCs/>
          <w:sz w:val="24"/>
          <w:szCs w:val="24"/>
        </w:rPr>
        <w:t xml:space="preserve"> </w:t>
      </w:r>
      <w:r w:rsidR="00C026F5" w:rsidRPr="009067A7">
        <w:rPr>
          <w:bCs/>
          <w:sz w:val="24"/>
          <w:szCs w:val="24"/>
        </w:rPr>
        <w:t>The declaration would be a Disallowable Instrument under the Fisheries Act. To promote compliance, notices and information would be needed to advise people of this requirement. The proposal would be consistent and expand on existing provisions within the Fisheries Act (section 79) that makes it an offence to release a live fish into public waters</w:t>
      </w:r>
      <w:r>
        <w:rPr>
          <w:bCs/>
          <w:sz w:val="24"/>
          <w:szCs w:val="24"/>
        </w:rPr>
        <w:t xml:space="preserve"> (apart from the immediate return of a caught fish to the area it was caught)</w:t>
      </w:r>
      <w:r w:rsidR="00C026F5" w:rsidRPr="009067A7">
        <w:rPr>
          <w:bCs/>
          <w:sz w:val="24"/>
          <w:szCs w:val="24"/>
        </w:rPr>
        <w:t xml:space="preserve"> without the Conservator’s written approval.</w:t>
      </w:r>
    </w:p>
    <w:p w:rsidR="00E13D7B" w:rsidRDefault="00E13D7B">
      <w:pPr>
        <w:rPr>
          <w:bCs/>
          <w:sz w:val="24"/>
          <w:szCs w:val="24"/>
        </w:rPr>
      </w:pPr>
      <w:r>
        <w:rPr>
          <w:bCs/>
          <w:sz w:val="24"/>
          <w:szCs w:val="24"/>
        </w:rPr>
        <w:br w:type="page"/>
      </w:r>
    </w:p>
    <w:p w:rsidR="00C026F5" w:rsidRDefault="003A05FE" w:rsidP="009F0D26">
      <w:pPr>
        <w:tabs>
          <w:tab w:val="num" w:pos="928"/>
        </w:tabs>
        <w:spacing w:after="120" w:line="240" w:lineRule="auto"/>
        <w:rPr>
          <w:bCs/>
          <w:sz w:val="24"/>
          <w:szCs w:val="24"/>
        </w:rPr>
      </w:pPr>
      <w:r>
        <w:rPr>
          <w:bCs/>
          <w:sz w:val="24"/>
          <w:szCs w:val="24"/>
        </w:rPr>
        <w:lastRenderedPageBreak/>
        <w:t xml:space="preserve">The Community raised concerns during public consultation that the imposition of a broad ban on </w:t>
      </w:r>
      <w:r w:rsidR="0003320D">
        <w:rPr>
          <w:bCs/>
          <w:sz w:val="24"/>
          <w:szCs w:val="24"/>
        </w:rPr>
        <w:t xml:space="preserve">the </w:t>
      </w:r>
      <w:r>
        <w:rPr>
          <w:bCs/>
          <w:sz w:val="24"/>
          <w:szCs w:val="24"/>
        </w:rPr>
        <w:t xml:space="preserve">return </w:t>
      </w:r>
      <w:r w:rsidR="0003320D">
        <w:rPr>
          <w:bCs/>
          <w:sz w:val="24"/>
          <w:szCs w:val="24"/>
        </w:rPr>
        <w:t xml:space="preserve">of </w:t>
      </w:r>
      <w:r>
        <w:rPr>
          <w:bCs/>
          <w:sz w:val="24"/>
          <w:szCs w:val="24"/>
        </w:rPr>
        <w:t xml:space="preserve">pest fish to the water </w:t>
      </w:r>
      <w:r w:rsidRPr="009067A7">
        <w:rPr>
          <w:bCs/>
          <w:sz w:val="24"/>
          <w:szCs w:val="24"/>
        </w:rPr>
        <w:t>would likely stop them fishing</w:t>
      </w:r>
      <w:r>
        <w:rPr>
          <w:bCs/>
          <w:sz w:val="24"/>
          <w:szCs w:val="24"/>
        </w:rPr>
        <w:t xml:space="preserve"> as they are averse to killing animals.</w:t>
      </w:r>
      <w:r w:rsidR="0091048B">
        <w:rPr>
          <w:bCs/>
          <w:sz w:val="24"/>
          <w:szCs w:val="24"/>
        </w:rPr>
        <w:t xml:space="preserve"> </w:t>
      </w:r>
      <w:r>
        <w:rPr>
          <w:bCs/>
          <w:sz w:val="24"/>
          <w:szCs w:val="24"/>
        </w:rPr>
        <w:t xml:space="preserve">And in most of the urban lakes the return of a pest fish is not likely to </w:t>
      </w:r>
      <w:r w:rsidR="00AE0535">
        <w:rPr>
          <w:bCs/>
          <w:sz w:val="24"/>
          <w:szCs w:val="24"/>
        </w:rPr>
        <w:t>have</w:t>
      </w:r>
      <w:r>
        <w:rPr>
          <w:bCs/>
          <w:sz w:val="24"/>
          <w:szCs w:val="24"/>
        </w:rPr>
        <w:t xml:space="preserve"> a significant impact, or a significant conservation benefit.</w:t>
      </w:r>
      <w:r w:rsidR="0091048B">
        <w:rPr>
          <w:bCs/>
          <w:sz w:val="24"/>
          <w:szCs w:val="24"/>
        </w:rPr>
        <w:t xml:space="preserve"> </w:t>
      </w:r>
      <w:r>
        <w:rPr>
          <w:bCs/>
          <w:sz w:val="24"/>
          <w:szCs w:val="24"/>
        </w:rPr>
        <w:t xml:space="preserve">The provisions have therefore provided the ability to </w:t>
      </w:r>
      <w:r w:rsidR="00C026F5" w:rsidRPr="009067A7">
        <w:rPr>
          <w:bCs/>
          <w:sz w:val="24"/>
          <w:szCs w:val="24"/>
        </w:rPr>
        <w:t xml:space="preserve">respond to the risk </w:t>
      </w:r>
      <w:r>
        <w:rPr>
          <w:bCs/>
          <w:sz w:val="24"/>
          <w:szCs w:val="24"/>
        </w:rPr>
        <w:t xml:space="preserve">from returning pest fish to </w:t>
      </w:r>
      <w:r w:rsidR="00C026F5" w:rsidRPr="009067A7">
        <w:rPr>
          <w:bCs/>
          <w:sz w:val="24"/>
          <w:szCs w:val="24"/>
        </w:rPr>
        <w:t xml:space="preserve">waterways where </w:t>
      </w:r>
      <w:bookmarkStart w:id="4" w:name="hit140"/>
      <w:bookmarkEnd w:id="4"/>
      <w:r w:rsidR="00C026F5" w:rsidRPr="009067A7">
        <w:rPr>
          <w:bCs/>
          <w:sz w:val="24"/>
          <w:szCs w:val="24"/>
        </w:rPr>
        <w:t>the</w:t>
      </w:r>
      <w:r>
        <w:rPr>
          <w:bCs/>
          <w:sz w:val="24"/>
          <w:szCs w:val="24"/>
        </w:rPr>
        <w:t xml:space="preserve">re would be an </w:t>
      </w:r>
      <w:r w:rsidR="00C026F5" w:rsidRPr="009067A7">
        <w:rPr>
          <w:bCs/>
          <w:sz w:val="24"/>
          <w:szCs w:val="24"/>
        </w:rPr>
        <w:t>environmental impact.</w:t>
      </w:r>
      <w:r w:rsidR="007D7FB3">
        <w:rPr>
          <w:bCs/>
          <w:sz w:val="24"/>
          <w:szCs w:val="24"/>
        </w:rPr>
        <w:t xml:space="preserve"> </w:t>
      </w:r>
      <w:r>
        <w:rPr>
          <w:bCs/>
          <w:sz w:val="24"/>
          <w:szCs w:val="24"/>
        </w:rPr>
        <w:t>This may stop people fishing in those waterways, but not in all ACT waterways.</w:t>
      </w:r>
    </w:p>
    <w:p w:rsidR="00B2023D" w:rsidRPr="00183E2A" w:rsidRDefault="00B2023D" w:rsidP="00272260">
      <w:pPr>
        <w:keepNext/>
        <w:tabs>
          <w:tab w:val="num" w:pos="928"/>
        </w:tabs>
        <w:spacing w:after="120" w:line="240" w:lineRule="auto"/>
        <w:rPr>
          <w:b/>
          <w:bCs/>
          <w:sz w:val="24"/>
          <w:szCs w:val="24"/>
        </w:rPr>
      </w:pPr>
      <w:r w:rsidRPr="00183E2A">
        <w:rPr>
          <w:b/>
          <w:bCs/>
          <w:sz w:val="24"/>
          <w:szCs w:val="24"/>
        </w:rPr>
        <w:t>Licensing</w:t>
      </w:r>
    </w:p>
    <w:p w:rsidR="00B2023D" w:rsidRPr="009067A7" w:rsidRDefault="00020894" w:rsidP="009F0D26">
      <w:pPr>
        <w:tabs>
          <w:tab w:val="num" w:pos="928"/>
        </w:tabs>
        <w:spacing w:after="120" w:line="240" w:lineRule="auto"/>
        <w:rPr>
          <w:bCs/>
          <w:sz w:val="24"/>
          <w:szCs w:val="24"/>
        </w:rPr>
      </w:pPr>
      <w:r>
        <w:rPr>
          <w:bCs/>
          <w:sz w:val="24"/>
          <w:szCs w:val="24"/>
        </w:rPr>
        <w:t xml:space="preserve">Current provisions under the Fisheries Act allow licensing of a limited amount of activities. </w:t>
      </w:r>
      <w:r w:rsidR="0003320D">
        <w:rPr>
          <w:bCs/>
          <w:sz w:val="24"/>
          <w:szCs w:val="24"/>
        </w:rPr>
        <w:t xml:space="preserve">The replacement of the existing provisions with a new Licensing part allow a broader range of activities to be licenced </w:t>
      </w:r>
      <w:r w:rsidR="0003320D" w:rsidRPr="008C7503">
        <w:rPr>
          <w:sz w:val="24"/>
          <w:szCs w:val="24"/>
        </w:rPr>
        <w:t xml:space="preserve">and bring licencing provisions in line with those of the </w:t>
      </w:r>
      <w:r w:rsidR="007D7FB3">
        <w:rPr>
          <w:sz w:val="24"/>
          <w:szCs w:val="24"/>
        </w:rPr>
        <w:t>Nature Conservation Act</w:t>
      </w:r>
      <w:r w:rsidR="00896704">
        <w:rPr>
          <w:sz w:val="24"/>
          <w:szCs w:val="24"/>
        </w:rPr>
        <w:t xml:space="preserve"> to provide greater consistency.</w:t>
      </w:r>
    </w:p>
    <w:p w:rsidR="00C026F5" w:rsidRPr="009067A7" w:rsidRDefault="00C026F5" w:rsidP="001E1EB2">
      <w:pPr>
        <w:pStyle w:val="Heading3"/>
        <w:spacing w:line="240" w:lineRule="auto"/>
        <w:ind w:left="0"/>
      </w:pPr>
      <w:r w:rsidRPr="009067A7">
        <w:t>Aquaculture and aquaponics</w:t>
      </w:r>
      <w:bookmarkEnd w:id="3"/>
    </w:p>
    <w:p w:rsidR="00C026F5" w:rsidRPr="009067A7" w:rsidRDefault="00C026F5" w:rsidP="00272260">
      <w:pPr>
        <w:tabs>
          <w:tab w:val="num" w:pos="928"/>
        </w:tabs>
        <w:spacing w:after="120" w:line="240" w:lineRule="auto"/>
        <w:rPr>
          <w:bCs/>
          <w:sz w:val="24"/>
          <w:szCs w:val="24"/>
        </w:rPr>
      </w:pPr>
      <w:r w:rsidRPr="009067A7">
        <w:rPr>
          <w:bCs/>
          <w:sz w:val="24"/>
          <w:szCs w:val="24"/>
        </w:rPr>
        <w:t xml:space="preserve">Broad environmental risks from aquaculture are considered under the </w:t>
      </w:r>
      <w:r w:rsidRPr="00601FEB">
        <w:rPr>
          <w:bCs/>
          <w:i/>
          <w:sz w:val="24"/>
          <w:szCs w:val="24"/>
        </w:rPr>
        <w:t>Environment Protection Act 1997</w:t>
      </w:r>
      <w:r w:rsidRPr="009067A7">
        <w:rPr>
          <w:bCs/>
          <w:sz w:val="24"/>
          <w:szCs w:val="24"/>
        </w:rPr>
        <w:t xml:space="preserve"> (EP Act) (Schedule 1 (16)). </w:t>
      </w:r>
    </w:p>
    <w:p w:rsidR="00C026F5" w:rsidRPr="009067A7" w:rsidRDefault="00C026F5" w:rsidP="00025C43">
      <w:pPr>
        <w:tabs>
          <w:tab w:val="num" w:pos="928"/>
        </w:tabs>
        <w:spacing w:after="120" w:line="240" w:lineRule="auto"/>
        <w:rPr>
          <w:bCs/>
          <w:sz w:val="24"/>
          <w:szCs w:val="24"/>
        </w:rPr>
      </w:pPr>
      <w:r w:rsidRPr="009067A7">
        <w:rPr>
          <w:bCs/>
          <w:sz w:val="24"/>
          <w:szCs w:val="24"/>
        </w:rPr>
        <w:t xml:space="preserve">In addition to the provisions of the EP Act, new provisions in the Fisheries Act will allow the </w:t>
      </w:r>
      <w:r w:rsidR="00896704" w:rsidRPr="009067A7">
        <w:rPr>
          <w:bCs/>
          <w:sz w:val="24"/>
          <w:szCs w:val="24"/>
        </w:rPr>
        <w:t xml:space="preserve">development of guidelines and licencing conditions </w:t>
      </w:r>
      <w:r w:rsidR="00896704">
        <w:rPr>
          <w:bCs/>
          <w:sz w:val="24"/>
          <w:szCs w:val="24"/>
        </w:rPr>
        <w:t>to manage</w:t>
      </w:r>
      <w:r w:rsidRPr="009067A7">
        <w:rPr>
          <w:bCs/>
          <w:sz w:val="24"/>
          <w:szCs w:val="24"/>
        </w:rPr>
        <w:t xml:space="preserve">: </w:t>
      </w:r>
    </w:p>
    <w:p w:rsidR="00C026F5" w:rsidRPr="00B2742A" w:rsidRDefault="00C026F5" w:rsidP="00025C43">
      <w:pPr>
        <w:pStyle w:val="ListParagraph"/>
        <w:numPr>
          <w:ilvl w:val="0"/>
          <w:numId w:val="29"/>
        </w:numPr>
        <w:tabs>
          <w:tab w:val="num" w:pos="1155"/>
        </w:tabs>
        <w:spacing w:after="120" w:line="240" w:lineRule="auto"/>
        <w:rPr>
          <w:bCs/>
          <w:sz w:val="24"/>
          <w:szCs w:val="24"/>
        </w:rPr>
      </w:pPr>
      <w:r w:rsidRPr="00B2742A">
        <w:rPr>
          <w:bCs/>
          <w:sz w:val="24"/>
          <w:szCs w:val="24"/>
        </w:rPr>
        <w:t xml:space="preserve">which species of fish are appropriate to farm; </w:t>
      </w:r>
    </w:p>
    <w:p w:rsidR="00C026F5" w:rsidRPr="00B2742A" w:rsidRDefault="00C026F5" w:rsidP="00025C43">
      <w:pPr>
        <w:pStyle w:val="ListParagraph"/>
        <w:numPr>
          <w:ilvl w:val="0"/>
          <w:numId w:val="29"/>
        </w:numPr>
        <w:tabs>
          <w:tab w:val="num" w:pos="1155"/>
        </w:tabs>
        <w:spacing w:after="120" w:line="240" w:lineRule="auto"/>
        <w:rPr>
          <w:bCs/>
          <w:sz w:val="24"/>
          <w:szCs w:val="24"/>
        </w:rPr>
      </w:pPr>
      <w:r w:rsidRPr="00B2742A">
        <w:rPr>
          <w:bCs/>
          <w:sz w:val="24"/>
          <w:szCs w:val="24"/>
        </w:rPr>
        <w:t xml:space="preserve">species, activities and facilities that are prohibited; and </w:t>
      </w:r>
    </w:p>
    <w:p w:rsidR="00C026F5" w:rsidRPr="00B2742A" w:rsidRDefault="00C026F5" w:rsidP="00025C43">
      <w:pPr>
        <w:pStyle w:val="ListParagraph"/>
        <w:numPr>
          <w:ilvl w:val="0"/>
          <w:numId w:val="29"/>
        </w:numPr>
        <w:tabs>
          <w:tab w:val="num" w:pos="1155"/>
        </w:tabs>
        <w:spacing w:after="120" w:line="240" w:lineRule="auto"/>
        <w:rPr>
          <w:bCs/>
          <w:sz w:val="24"/>
          <w:szCs w:val="24"/>
        </w:rPr>
      </w:pPr>
      <w:r w:rsidRPr="00B2742A">
        <w:rPr>
          <w:bCs/>
          <w:sz w:val="24"/>
          <w:szCs w:val="24"/>
        </w:rPr>
        <w:t xml:space="preserve">activities where additional assessment is required for licensing. </w:t>
      </w:r>
    </w:p>
    <w:p w:rsidR="00C026F5" w:rsidRPr="009067A7" w:rsidRDefault="00544E83" w:rsidP="00025C43">
      <w:pPr>
        <w:tabs>
          <w:tab w:val="num" w:pos="928"/>
        </w:tabs>
        <w:spacing w:after="120" w:line="240" w:lineRule="auto"/>
        <w:rPr>
          <w:bCs/>
          <w:sz w:val="24"/>
          <w:szCs w:val="24"/>
        </w:rPr>
      </w:pPr>
      <w:r w:rsidRPr="00544E83">
        <w:rPr>
          <w:bCs/>
          <w:sz w:val="24"/>
          <w:szCs w:val="24"/>
        </w:rPr>
        <w:t>Aquaculture</w:t>
      </w:r>
      <w:r w:rsidR="00377635" w:rsidRPr="00544E83">
        <w:rPr>
          <w:bCs/>
          <w:sz w:val="24"/>
          <w:szCs w:val="24"/>
        </w:rPr>
        <w:t xml:space="preserve"> activities with a capacity of over 10,000L will require a fisheries licence.</w:t>
      </w:r>
      <w:r w:rsidR="00C026F5" w:rsidRPr="009067A7">
        <w:rPr>
          <w:bCs/>
          <w:sz w:val="24"/>
          <w:szCs w:val="24"/>
        </w:rPr>
        <w:t xml:space="preserve"> </w:t>
      </w:r>
    </w:p>
    <w:p w:rsidR="00DF7A6C" w:rsidRDefault="00DF7A6C" w:rsidP="00272260">
      <w:pPr>
        <w:spacing w:after="120" w:line="240" w:lineRule="auto"/>
        <w:rPr>
          <w:b/>
          <w:bCs/>
          <w:sz w:val="24"/>
          <w:szCs w:val="24"/>
        </w:rPr>
      </w:pPr>
      <w:r>
        <w:rPr>
          <w:b/>
          <w:bCs/>
          <w:sz w:val="24"/>
          <w:szCs w:val="24"/>
        </w:rPr>
        <w:t>Changes to the Nature Conservation Act</w:t>
      </w:r>
    </w:p>
    <w:p w:rsidR="00DF7A6C" w:rsidRPr="007B35CF" w:rsidRDefault="00DF7A6C" w:rsidP="00272260">
      <w:pPr>
        <w:spacing w:after="120" w:line="240" w:lineRule="auto"/>
        <w:ind w:firstLine="720"/>
        <w:rPr>
          <w:b/>
          <w:bCs/>
          <w:sz w:val="24"/>
          <w:szCs w:val="24"/>
          <w:u w:val="single"/>
        </w:rPr>
      </w:pPr>
      <w:r w:rsidRPr="007B35CF">
        <w:rPr>
          <w:b/>
          <w:bCs/>
          <w:sz w:val="24"/>
          <w:szCs w:val="24"/>
          <w:u w:val="single"/>
        </w:rPr>
        <w:t>Cultural fishing practices</w:t>
      </w:r>
    </w:p>
    <w:p w:rsidR="00DF7A6C" w:rsidRPr="009067A7" w:rsidRDefault="00DF7A6C" w:rsidP="00272260">
      <w:pPr>
        <w:tabs>
          <w:tab w:val="num" w:pos="928"/>
        </w:tabs>
        <w:spacing w:after="120" w:line="240" w:lineRule="auto"/>
        <w:rPr>
          <w:bCs/>
          <w:sz w:val="24"/>
          <w:szCs w:val="24"/>
        </w:rPr>
      </w:pPr>
      <w:r w:rsidRPr="009067A7">
        <w:rPr>
          <w:bCs/>
          <w:sz w:val="24"/>
          <w:szCs w:val="24"/>
        </w:rPr>
        <w:t>Provisions will enable the Conservator of Flora and Fauna (the Conservator) to develop a statutory plan and guidelines in partnership with traditional custodians that will allow for Aboriginal cultural activity, including fishing under certain circumstances.</w:t>
      </w:r>
    </w:p>
    <w:p w:rsidR="005D096C" w:rsidRDefault="00DF7A6C" w:rsidP="00272260">
      <w:pPr>
        <w:tabs>
          <w:tab w:val="num" w:pos="928"/>
        </w:tabs>
        <w:spacing w:after="120" w:line="240" w:lineRule="auto"/>
        <w:rPr>
          <w:bCs/>
          <w:sz w:val="24"/>
          <w:szCs w:val="24"/>
        </w:rPr>
      </w:pPr>
      <w:r w:rsidRPr="00CF16E3">
        <w:rPr>
          <w:bCs/>
          <w:sz w:val="24"/>
          <w:szCs w:val="24"/>
        </w:rPr>
        <w:t xml:space="preserve">The provisions </w:t>
      </w:r>
      <w:r w:rsidR="00ED2E24">
        <w:rPr>
          <w:bCs/>
          <w:sz w:val="24"/>
          <w:szCs w:val="24"/>
        </w:rPr>
        <w:t xml:space="preserve">provide an exception for </w:t>
      </w:r>
      <w:r w:rsidR="005D096C" w:rsidRPr="00CF16E3">
        <w:rPr>
          <w:bCs/>
          <w:sz w:val="24"/>
          <w:szCs w:val="24"/>
        </w:rPr>
        <w:t>certain offences under the Fisheries Act and the Nature Conservation Act where the activities are done in accordance with the Plan.</w:t>
      </w:r>
      <w:r w:rsidR="0091048B">
        <w:rPr>
          <w:bCs/>
          <w:sz w:val="24"/>
          <w:szCs w:val="24"/>
        </w:rPr>
        <w:t xml:space="preserve"> </w:t>
      </w:r>
    </w:p>
    <w:p w:rsidR="00DF7A6C" w:rsidRDefault="00DF7A6C" w:rsidP="002C58A7">
      <w:pPr>
        <w:keepNext/>
        <w:spacing w:after="120" w:line="240" w:lineRule="auto"/>
        <w:rPr>
          <w:b/>
          <w:sz w:val="24"/>
          <w:szCs w:val="24"/>
        </w:rPr>
      </w:pPr>
      <w:r>
        <w:rPr>
          <w:b/>
          <w:sz w:val="24"/>
          <w:szCs w:val="24"/>
        </w:rPr>
        <w:t>Changes to the Pest Plants and Animals Act</w:t>
      </w:r>
    </w:p>
    <w:p w:rsidR="00DF7A6C" w:rsidRPr="007B35CF" w:rsidRDefault="005D096C" w:rsidP="009F0D26">
      <w:pPr>
        <w:spacing w:after="120" w:line="240" w:lineRule="auto"/>
        <w:rPr>
          <w:sz w:val="24"/>
          <w:szCs w:val="24"/>
        </w:rPr>
      </w:pPr>
      <w:r w:rsidRPr="007B35CF">
        <w:rPr>
          <w:sz w:val="24"/>
          <w:szCs w:val="24"/>
        </w:rPr>
        <w:t xml:space="preserve">The </w:t>
      </w:r>
      <w:r>
        <w:rPr>
          <w:sz w:val="24"/>
          <w:szCs w:val="24"/>
        </w:rPr>
        <w:t>Pest Plants and Animals Act does not provide an exception for offences relating to trade or keeping of prohibited pest plants or animals. This mean that research institutions cannot keep or import pest animals for the purpose of research.</w:t>
      </w:r>
      <w:r w:rsidR="0091048B">
        <w:rPr>
          <w:sz w:val="24"/>
          <w:szCs w:val="24"/>
        </w:rPr>
        <w:t xml:space="preserve"> </w:t>
      </w:r>
      <w:r>
        <w:rPr>
          <w:sz w:val="24"/>
          <w:szCs w:val="24"/>
        </w:rPr>
        <w:t>The Bill provides a minor change to the Act to provide an exception for a licence under the Fisheries Act to allow licences to be issued for research and similar purposes.</w:t>
      </w:r>
    </w:p>
    <w:p w:rsidR="006B6B1F" w:rsidRPr="00D57165" w:rsidRDefault="006B6B1F" w:rsidP="002C58A7">
      <w:pPr>
        <w:keepNext/>
        <w:spacing w:after="120" w:line="240" w:lineRule="auto"/>
        <w:rPr>
          <w:b/>
          <w:sz w:val="24"/>
          <w:szCs w:val="24"/>
        </w:rPr>
      </w:pPr>
      <w:r w:rsidRPr="00D57165">
        <w:rPr>
          <w:b/>
          <w:sz w:val="24"/>
          <w:szCs w:val="24"/>
        </w:rPr>
        <w:t>Human rights implications</w:t>
      </w:r>
    </w:p>
    <w:p w:rsidR="006B6B1F" w:rsidRPr="00D57165" w:rsidRDefault="00F816FE" w:rsidP="002C58A7">
      <w:pPr>
        <w:spacing w:after="120" w:line="240" w:lineRule="auto"/>
        <w:rPr>
          <w:bCs/>
          <w:sz w:val="24"/>
          <w:szCs w:val="24"/>
        </w:rPr>
      </w:pPr>
      <w:r>
        <w:rPr>
          <w:bCs/>
          <w:sz w:val="24"/>
          <w:szCs w:val="24"/>
        </w:rPr>
        <w:t>The B</w:t>
      </w:r>
      <w:r w:rsidR="006B6B1F" w:rsidRPr="00D57165">
        <w:rPr>
          <w:bCs/>
          <w:sz w:val="24"/>
          <w:szCs w:val="24"/>
        </w:rPr>
        <w:t xml:space="preserve">ill engages </w:t>
      </w:r>
      <w:r w:rsidR="009F0D26" w:rsidRPr="00D57165">
        <w:rPr>
          <w:bCs/>
          <w:sz w:val="24"/>
          <w:szCs w:val="24"/>
        </w:rPr>
        <w:t xml:space="preserve">the </w:t>
      </w:r>
      <w:r w:rsidR="009F0D26" w:rsidRPr="00D57165">
        <w:rPr>
          <w:bCs/>
          <w:i/>
          <w:sz w:val="24"/>
          <w:szCs w:val="24"/>
        </w:rPr>
        <w:t>Human Rights Act 2004</w:t>
      </w:r>
      <w:r w:rsidR="009F0D26">
        <w:rPr>
          <w:bCs/>
          <w:i/>
          <w:sz w:val="24"/>
          <w:szCs w:val="24"/>
        </w:rPr>
        <w:t xml:space="preserve"> </w:t>
      </w:r>
      <w:r w:rsidR="009F0D26" w:rsidRPr="007B35CF">
        <w:rPr>
          <w:bCs/>
          <w:sz w:val="24"/>
          <w:szCs w:val="24"/>
        </w:rPr>
        <w:t>(H</w:t>
      </w:r>
      <w:r w:rsidR="009F0D26">
        <w:rPr>
          <w:bCs/>
          <w:sz w:val="24"/>
          <w:szCs w:val="24"/>
        </w:rPr>
        <w:t xml:space="preserve">uman </w:t>
      </w:r>
      <w:r w:rsidR="009F0D26" w:rsidRPr="007B35CF">
        <w:rPr>
          <w:bCs/>
          <w:sz w:val="24"/>
          <w:szCs w:val="24"/>
        </w:rPr>
        <w:t>R</w:t>
      </w:r>
      <w:r w:rsidR="009F0D26">
        <w:rPr>
          <w:bCs/>
          <w:sz w:val="24"/>
          <w:szCs w:val="24"/>
        </w:rPr>
        <w:t>ights</w:t>
      </w:r>
      <w:r w:rsidR="009F0D26" w:rsidRPr="007B35CF">
        <w:rPr>
          <w:bCs/>
          <w:sz w:val="24"/>
          <w:szCs w:val="24"/>
        </w:rPr>
        <w:t xml:space="preserve"> Act)</w:t>
      </w:r>
      <w:r w:rsidR="009F0D26">
        <w:rPr>
          <w:bCs/>
          <w:sz w:val="24"/>
          <w:szCs w:val="24"/>
        </w:rPr>
        <w:t xml:space="preserve"> including </w:t>
      </w:r>
      <w:r w:rsidR="006742AC">
        <w:rPr>
          <w:bCs/>
          <w:sz w:val="24"/>
          <w:szCs w:val="24"/>
        </w:rPr>
        <w:t xml:space="preserve">the right to </w:t>
      </w:r>
      <w:r w:rsidR="001830CD">
        <w:rPr>
          <w:bCs/>
          <w:sz w:val="24"/>
          <w:szCs w:val="24"/>
        </w:rPr>
        <w:t>privacy and reputation</w:t>
      </w:r>
      <w:r w:rsidR="009F0D26">
        <w:rPr>
          <w:bCs/>
          <w:sz w:val="24"/>
          <w:szCs w:val="24"/>
        </w:rPr>
        <w:t xml:space="preserve"> (</w:t>
      </w:r>
      <w:r w:rsidR="001830CD">
        <w:rPr>
          <w:bCs/>
          <w:sz w:val="24"/>
          <w:szCs w:val="24"/>
        </w:rPr>
        <w:t>section 12</w:t>
      </w:r>
      <w:r w:rsidR="009F0D26">
        <w:rPr>
          <w:bCs/>
          <w:sz w:val="24"/>
          <w:szCs w:val="24"/>
        </w:rPr>
        <w:t>)</w:t>
      </w:r>
      <w:r w:rsidR="001830CD">
        <w:rPr>
          <w:bCs/>
          <w:sz w:val="24"/>
          <w:szCs w:val="24"/>
        </w:rPr>
        <w:t xml:space="preserve">, the right to </w:t>
      </w:r>
      <w:r w:rsidR="006742AC">
        <w:rPr>
          <w:bCs/>
          <w:sz w:val="24"/>
          <w:szCs w:val="24"/>
        </w:rPr>
        <w:t>be presumed innocent within section 22, and cultural rights within section 27</w:t>
      </w:r>
      <w:r w:rsidR="006B6B1F" w:rsidRPr="001A3CD6">
        <w:rPr>
          <w:bCs/>
          <w:sz w:val="24"/>
          <w:szCs w:val="24"/>
        </w:rPr>
        <w:t>.</w:t>
      </w:r>
    </w:p>
    <w:p w:rsidR="00E13D7B" w:rsidRDefault="00E13D7B">
      <w:pPr>
        <w:rPr>
          <w:bCs/>
          <w:sz w:val="24"/>
          <w:szCs w:val="24"/>
        </w:rPr>
      </w:pPr>
      <w:r>
        <w:rPr>
          <w:bCs/>
          <w:sz w:val="24"/>
          <w:szCs w:val="24"/>
        </w:rPr>
        <w:br w:type="page"/>
      </w:r>
    </w:p>
    <w:p w:rsidR="006B6B1F" w:rsidRPr="00D57165" w:rsidRDefault="006B6B1F" w:rsidP="002C58A7">
      <w:pPr>
        <w:spacing w:after="120" w:line="240" w:lineRule="auto"/>
        <w:rPr>
          <w:bCs/>
          <w:sz w:val="24"/>
          <w:szCs w:val="24"/>
        </w:rPr>
      </w:pPr>
      <w:r w:rsidRPr="00D57165">
        <w:rPr>
          <w:bCs/>
          <w:sz w:val="24"/>
          <w:szCs w:val="24"/>
        </w:rPr>
        <w:lastRenderedPageBreak/>
        <w:t>Section 28 (1) of the Human Rights Act provides that human rights are subject only to reasonable limits set by laws that can be demonstrably justified in a free and democratic society. Section 28 (2) of the Human Rights Act then provides that, in deciding whether a limit on a human right is reasonable, all relevant factors must be considered. Section 28 (2) further provides five factors that must be considered when determining whether a limit on human rights is considered justified, namely:</w:t>
      </w:r>
    </w:p>
    <w:p w:rsidR="006B6B1F" w:rsidRPr="00D57165" w:rsidRDefault="006B6B1F" w:rsidP="002C58A7">
      <w:pPr>
        <w:numPr>
          <w:ilvl w:val="0"/>
          <w:numId w:val="19"/>
        </w:numPr>
        <w:spacing w:after="120" w:line="240" w:lineRule="auto"/>
        <w:rPr>
          <w:bCs/>
          <w:sz w:val="24"/>
          <w:szCs w:val="24"/>
        </w:rPr>
      </w:pPr>
      <w:r w:rsidRPr="00D57165">
        <w:rPr>
          <w:bCs/>
          <w:sz w:val="24"/>
          <w:szCs w:val="24"/>
        </w:rPr>
        <w:t>the nature of the right affected;</w:t>
      </w:r>
    </w:p>
    <w:p w:rsidR="006B6B1F" w:rsidRPr="00D57165" w:rsidRDefault="006B6B1F" w:rsidP="002C58A7">
      <w:pPr>
        <w:numPr>
          <w:ilvl w:val="0"/>
          <w:numId w:val="19"/>
        </w:numPr>
        <w:spacing w:after="120" w:line="240" w:lineRule="auto"/>
        <w:rPr>
          <w:bCs/>
          <w:sz w:val="24"/>
          <w:szCs w:val="24"/>
        </w:rPr>
      </w:pPr>
      <w:r w:rsidRPr="00D57165">
        <w:rPr>
          <w:bCs/>
          <w:sz w:val="24"/>
          <w:szCs w:val="24"/>
        </w:rPr>
        <w:t>the importance of the purpose of the limitation;</w:t>
      </w:r>
    </w:p>
    <w:p w:rsidR="006B6B1F" w:rsidRPr="00D57165" w:rsidRDefault="006B6B1F" w:rsidP="002C58A7">
      <w:pPr>
        <w:numPr>
          <w:ilvl w:val="0"/>
          <w:numId w:val="19"/>
        </w:numPr>
        <w:spacing w:after="120" w:line="240" w:lineRule="auto"/>
        <w:rPr>
          <w:bCs/>
          <w:sz w:val="24"/>
          <w:szCs w:val="24"/>
        </w:rPr>
      </w:pPr>
      <w:r w:rsidRPr="00D57165">
        <w:rPr>
          <w:bCs/>
          <w:sz w:val="24"/>
          <w:szCs w:val="24"/>
        </w:rPr>
        <w:t>the nature and extent of the limitation;</w:t>
      </w:r>
    </w:p>
    <w:p w:rsidR="006B6B1F" w:rsidRPr="00D57165" w:rsidRDefault="006B6B1F" w:rsidP="002C58A7">
      <w:pPr>
        <w:numPr>
          <w:ilvl w:val="0"/>
          <w:numId w:val="19"/>
        </w:numPr>
        <w:spacing w:after="120" w:line="240" w:lineRule="auto"/>
        <w:rPr>
          <w:bCs/>
          <w:sz w:val="24"/>
          <w:szCs w:val="24"/>
        </w:rPr>
      </w:pPr>
      <w:r w:rsidRPr="00D57165">
        <w:rPr>
          <w:bCs/>
          <w:sz w:val="24"/>
          <w:szCs w:val="24"/>
        </w:rPr>
        <w:t>the relationship between the limitation and its purpose; and</w:t>
      </w:r>
    </w:p>
    <w:p w:rsidR="006B6B1F" w:rsidRPr="00D57165" w:rsidRDefault="006B6B1F" w:rsidP="002C58A7">
      <w:pPr>
        <w:numPr>
          <w:ilvl w:val="0"/>
          <w:numId w:val="19"/>
        </w:numPr>
        <w:spacing w:after="120" w:line="240" w:lineRule="auto"/>
        <w:rPr>
          <w:bCs/>
          <w:sz w:val="24"/>
          <w:szCs w:val="24"/>
        </w:rPr>
      </w:pPr>
      <w:r w:rsidRPr="00D57165">
        <w:rPr>
          <w:bCs/>
          <w:sz w:val="24"/>
          <w:szCs w:val="24"/>
        </w:rPr>
        <w:t>any less restrictive means reasonably available to achieve the purpose the limitation seeks to achieve.</w:t>
      </w:r>
    </w:p>
    <w:p w:rsidR="006B6B1F" w:rsidRDefault="006B6B1F" w:rsidP="002C58A7">
      <w:pPr>
        <w:spacing w:after="120" w:line="240" w:lineRule="auto"/>
        <w:rPr>
          <w:bCs/>
          <w:sz w:val="24"/>
          <w:szCs w:val="24"/>
        </w:rPr>
      </w:pPr>
      <w:r w:rsidRPr="00D57165">
        <w:rPr>
          <w:bCs/>
          <w:sz w:val="24"/>
          <w:szCs w:val="24"/>
        </w:rPr>
        <w:t>To the extent that any provision of thi</w:t>
      </w:r>
      <w:r w:rsidR="00F816FE">
        <w:rPr>
          <w:bCs/>
          <w:sz w:val="24"/>
          <w:szCs w:val="24"/>
        </w:rPr>
        <w:t>s B</w:t>
      </w:r>
      <w:r w:rsidRPr="00D57165">
        <w:rPr>
          <w:bCs/>
          <w:sz w:val="24"/>
          <w:szCs w:val="24"/>
        </w:rPr>
        <w:t>ill limits an individual’s human rights, any limitation is reasonable and justified</w:t>
      </w:r>
      <w:r w:rsidR="005A1B3A">
        <w:rPr>
          <w:bCs/>
          <w:sz w:val="24"/>
          <w:szCs w:val="24"/>
        </w:rPr>
        <w:t xml:space="preserve"> as outlined below and against relevant clauses</w:t>
      </w:r>
      <w:r w:rsidRPr="00D57165">
        <w:rPr>
          <w:bCs/>
          <w:sz w:val="24"/>
          <w:szCs w:val="24"/>
        </w:rPr>
        <w:t>.</w:t>
      </w:r>
    </w:p>
    <w:p w:rsidR="00D07205" w:rsidRPr="001555C8" w:rsidRDefault="000D1950" w:rsidP="000D1950">
      <w:pPr>
        <w:spacing w:after="120" w:line="240" w:lineRule="auto"/>
        <w:ind w:firstLine="720"/>
        <w:rPr>
          <w:b/>
          <w:bCs/>
          <w:sz w:val="24"/>
          <w:szCs w:val="24"/>
        </w:rPr>
      </w:pPr>
      <w:r w:rsidRPr="001555C8">
        <w:rPr>
          <w:b/>
          <w:bCs/>
          <w:sz w:val="24"/>
          <w:szCs w:val="24"/>
        </w:rPr>
        <w:t>Right to equality</w:t>
      </w:r>
    </w:p>
    <w:p w:rsidR="000D1950" w:rsidRDefault="000D1950" w:rsidP="002C58A7">
      <w:pPr>
        <w:spacing w:after="120" w:line="240" w:lineRule="auto"/>
        <w:rPr>
          <w:bCs/>
          <w:sz w:val="24"/>
          <w:szCs w:val="24"/>
        </w:rPr>
      </w:pPr>
      <w:r>
        <w:rPr>
          <w:bCs/>
          <w:sz w:val="24"/>
          <w:szCs w:val="24"/>
        </w:rPr>
        <w:t>Section 8 of the Human Rights Act provides that everyone has the right to recognition and equality before the law.</w:t>
      </w:r>
    </w:p>
    <w:p w:rsidR="000D1950" w:rsidRDefault="000D1950" w:rsidP="001555C8">
      <w:pPr>
        <w:spacing w:line="240" w:lineRule="auto"/>
        <w:rPr>
          <w:sz w:val="24"/>
          <w:szCs w:val="24"/>
          <w:lang w:eastAsia="en-AU"/>
        </w:rPr>
      </w:pPr>
      <w:r>
        <w:rPr>
          <w:bCs/>
          <w:sz w:val="24"/>
          <w:szCs w:val="24"/>
        </w:rPr>
        <w:t xml:space="preserve">Clause 27 of the Bill (section 79B) provides that an authorised person may direct a person to carry out certain treatment activities. </w:t>
      </w:r>
      <w:r>
        <w:rPr>
          <w:sz w:val="24"/>
          <w:szCs w:val="24"/>
          <w:lang w:eastAsia="en-AU"/>
        </w:rPr>
        <w:t>A treatment direction could impose costs on a person and in doing so may cause financial hardship, particularly to people from a low socio-economic background.</w:t>
      </w:r>
    </w:p>
    <w:p w:rsidR="000D1950" w:rsidRDefault="000D1950" w:rsidP="001555C8">
      <w:pPr>
        <w:spacing w:line="240" w:lineRule="auto"/>
        <w:rPr>
          <w:sz w:val="24"/>
          <w:szCs w:val="24"/>
          <w:lang w:eastAsia="en-AU"/>
        </w:rPr>
      </w:pPr>
      <w:r w:rsidRPr="008F4635">
        <w:rPr>
          <w:sz w:val="24"/>
          <w:szCs w:val="24"/>
          <w:lang w:eastAsia="en-AU"/>
        </w:rPr>
        <w:t xml:space="preserve">The </w:t>
      </w:r>
      <w:r>
        <w:rPr>
          <w:sz w:val="24"/>
          <w:szCs w:val="24"/>
          <w:lang w:eastAsia="en-AU"/>
        </w:rPr>
        <w:t>section</w:t>
      </w:r>
      <w:r w:rsidRPr="008F4635">
        <w:rPr>
          <w:sz w:val="24"/>
          <w:szCs w:val="24"/>
          <w:lang w:eastAsia="en-AU"/>
        </w:rPr>
        <w:t xml:space="preserve"> provides</w:t>
      </w:r>
      <w:r>
        <w:rPr>
          <w:sz w:val="24"/>
          <w:szCs w:val="24"/>
          <w:lang w:eastAsia="en-AU"/>
        </w:rPr>
        <w:t xml:space="preserve"> that</w:t>
      </w:r>
      <w:r>
        <w:rPr>
          <w:sz w:val="24"/>
          <w:szCs w:val="24"/>
        </w:rPr>
        <w:t xml:space="preserve"> an authorised person </w:t>
      </w:r>
      <w:r w:rsidRPr="008F4635">
        <w:rPr>
          <w:sz w:val="24"/>
          <w:szCs w:val="24"/>
          <w:lang w:eastAsia="en-AU"/>
        </w:rPr>
        <w:t>must consider a number of matters in deciding whether to make a treatment direction.</w:t>
      </w:r>
      <w:r>
        <w:rPr>
          <w:sz w:val="24"/>
          <w:szCs w:val="24"/>
          <w:lang w:eastAsia="en-AU"/>
        </w:rPr>
        <w:t xml:space="preserve"> They </w:t>
      </w:r>
      <w:r>
        <w:rPr>
          <w:sz w:val="24"/>
          <w:szCs w:val="24"/>
        </w:rPr>
        <w:t xml:space="preserve">must consider factors such as the likelihood of a disease infecting other fish, the impact of </w:t>
      </w:r>
      <w:r w:rsidRPr="008F4635">
        <w:rPr>
          <w:sz w:val="24"/>
          <w:szCs w:val="24"/>
          <w:lang w:eastAsia="en-AU"/>
        </w:rPr>
        <w:t xml:space="preserve">the disease if it were to infect other </w:t>
      </w:r>
      <w:r>
        <w:rPr>
          <w:sz w:val="24"/>
          <w:szCs w:val="24"/>
        </w:rPr>
        <w:t xml:space="preserve">fish, the impact if a direction is not followed and any other matter prescribed by legislation. </w:t>
      </w:r>
      <w:r w:rsidRPr="008F4635">
        <w:rPr>
          <w:sz w:val="24"/>
          <w:szCs w:val="24"/>
          <w:lang w:eastAsia="en-AU"/>
        </w:rPr>
        <w:t xml:space="preserve">The clause provides a regulation making power to provide for other matters that the Conservator should consider in making a decision to make a treatment direction. </w:t>
      </w:r>
    </w:p>
    <w:p w:rsidR="000D1950" w:rsidRPr="00D57165" w:rsidRDefault="000D1950" w:rsidP="000D1950">
      <w:pPr>
        <w:spacing w:after="120" w:line="240" w:lineRule="auto"/>
        <w:rPr>
          <w:bCs/>
          <w:sz w:val="24"/>
          <w:szCs w:val="24"/>
        </w:rPr>
      </w:pPr>
      <w:r>
        <w:rPr>
          <w:sz w:val="24"/>
          <w:szCs w:val="24"/>
          <w:lang w:eastAsia="en-AU"/>
        </w:rPr>
        <w:t xml:space="preserve">  Given the extent of the considerations needed before a treatment direction can be made it is likely to be used only when there are significant risks to the environment or to animal welfare. The potential restriction on the right to equality </w:t>
      </w:r>
      <w:r>
        <w:rPr>
          <w:bCs/>
          <w:sz w:val="24"/>
          <w:szCs w:val="24"/>
        </w:rPr>
        <w:t xml:space="preserve">is considered to be </w:t>
      </w:r>
      <w:r w:rsidRPr="00D57165">
        <w:rPr>
          <w:sz w:val="24"/>
          <w:szCs w:val="24"/>
        </w:rPr>
        <w:t xml:space="preserve">reasonable and justifiable, taking into account section 28 (2) of </w:t>
      </w:r>
      <w:r>
        <w:rPr>
          <w:sz w:val="24"/>
          <w:szCs w:val="24"/>
        </w:rPr>
        <w:t xml:space="preserve">the </w:t>
      </w:r>
      <w:r w:rsidRPr="00D57165">
        <w:rPr>
          <w:sz w:val="24"/>
          <w:szCs w:val="24"/>
        </w:rPr>
        <w:t>Act</w:t>
      </w:r>
      <w:r>
        <w:rPr>
          <w:sz w:val="24"/>
          <w:szCs w:val="24"/>
        </w:rPr>
        <w:t>.</w:t>
      </w:r>
    </w:p>
    <w:p w:rsidR="004D23E1" w:rsidRPr="002C58A7" w:rsidRDefault="004D23E1" w:rsidP="002C58A7">
      <w:pPr>
        <w:keepNext/>
        <w:spacing w:after="120" w:line="240" w:lineRule="auto"/>
        <w:ind w:left="720"/>
        <w:rPr>
          <w:b/>
          <w:bCs/>
          <w:sz w:val="24"/>
          <w:szCs w:val="24"/>
          <w:u w:val="single"/>
        </w:rPr>
      </w:pPr>
      <w:r w:rsidRPr="002C58A7">
        <w:rPr>
          <w:b/>
          <w:bCs/>
          <w:sz w:val="24"/>
          <w:szCs w:val="24"/>
          <w:u w:val="single"/>
        </w:rPr>
        <w:t>Right to privacy and reputation</w:t>
      </w:r>
    </w:p>
    <w:p w:rsidR="004D23E1" w:rsidRPr="00272260" w:rsidRDefault="004D23E1" w:rsidP="00272260">
      <w:pPr>
        <w:widowControl w:val="0"/>
        <w:tabs>
          <w:tab w:val="num" w:pos="1620"/>
        </w:tabs>
        <w:spacing w:after="120" w:line="240" w:lineRule="auto"/>
        <w:rPr>
          <w:rFonts w:cs="Arial"/>
          <w:bCs/>
          <w:color w:val="000000"/>
          <w:sz w:val="24"/>
          <w:szCs w:val="24"/>
          <w:lang w:eastAsia="x-none"/>
        </w:rPr>
      </w:pPr>
      <w:r w:rsidRPr="00272260">
        <w:rPr>
          <w:rFonts w:cs="Arial"/>
          <w:bCs/>
          <w:color w:val="000000"/>
          <w:sz w:val="24"/>
          <w:szCs w:val="24"/>
          <w:lang w:eastAsia="x-none"/>
        </w:rPr>
        <w:t>Section 12 of the Human Rights Act provides that everyone has the right:</w:t>
      </w:r>
    </w:p>
    <w:p w:rsidR="004D23E1" w:rsidRPr="00601FEB" w:rsidRDefault="004D23E1" w:rsidP="00025C43">
      <w:pPr>
        <w:pStyle w:val="ListParagraph"/>
        <w:widowControl w:val="0"/>
        <w:tabs>
          <w:tab w:val="num" w:pos="1620"/>
        </w:tabs>
        <w:spacing w:after="120" w:line="240" w:lineRule="auto"/>
        <w:rPr>
          <w:rFonts w:asciiTheme="minorHAnsi" w:hAnsiTheme="minorHAnsi" w:cs="Arial"/>
          <w:bCs/>
          <w:i/>
          <w:color w:val="000000"/>
          <w:sz w:val="24"/>
          <w:szCs w:val="24"/>
          <w:lang w:eastAsia="x-none"/>
        </w:rPr>
      </w:pPr>
      <w:r w:rsidRPr="00601FEB">
        <w:rPr>
          <w:rFonts w:asciiTheme="minorHAnsi" w:hAnsiTheme="minorHAnsi" w:cs="Arial"/>
          <w:bCs/>
          <w:i/>
          <w:color w:val="000000"/>
          <w:sz w:val="24"/>
          <w:szCs w:val="24"/>
          <w:lang w:eastAsia="x-none"/>
        </w:rPr>
        <w:t>a) Not to have his or her privacy, family, home or correspondence interfered with unlawfully or arbitrarily; and</w:t>
      </w:r>
    </w:p>
    <w:p w:rsidR="004D23E1" w:rsidRPr="00601FEB" w:rsidRDefault="004D23E1" w:rsidP="00025C43">
      <w:pPr>
        <w:pStyle w:val="ListParagraph"/>
        <w:widowControl w:val="0"/>
        <w:tabs>
          <w:tab w:val="num" w:pos="1620"/>
        </w:tabs>
        <w:spacing w:after="240" w:line="240" w:lineRule="auto"/>
        <w:rPr>
          <w:rFonts w:asciiTheme="minorHAnsi" w:hAnsiTheme="minorHAnsi" w:cs="Arial"/>
          <w:bCs/>
          <w:i/>
          <w:color w:val="000000"/>
          <w:sz w:val="24"/>
          <w:szCs w:val="24"/>
          <w:lang w:eastAsia="x-none"/>
        </w:rPr>
      </w:pPr>
      <w:r w:rsidRPr="00601FEB">
        <w:rPr>
          <w:rFonts w:asciiTheme="minorHAnsi" w:hAnsiTheme="minorHAnsi" w:cs="Arial"/>
          <w:bCs/>
          <w:i/>
          <w:color w:val="000000"/>
          <w:sz w:val="24"/>
          <w:szCs w:val="24"/>
          <w:lang w:eastAsia="x-none"/>
        </w:rPr>
        <w:t>b) Not to have his or her reputation unlawfully attacked</w:t>
      </w:r>
      <w:r w:rsidR="00272260">
        <w:rPr>
          <w:rFonts w:asciiTheme="minorHAnsi" w:hAnsiTheme="minorHAnsi" w:cs="Arial"/>
          <w:bCs/>
          <w:i/>
          <w:color w:val="000000"/>
          <w:sz w:val="24"/>
          <w:szCs w:val="24"/>
          <w:lang w:eastAsia="x-none"/>
        </w:rPr>
        <w:t>.</w:t>
      </w:r>
    </w:p>
    <w:p w:rsidR="00E13D7B" w:rsidRDefault="00E13D7B">
      <w:pPr>
        <w:rPr>
          <w:bCs/>
          <w:sz w:val="24"/>
          <w:szCs w:val="24"/>
        </w:rPr>
      </w:pPr>
      <w:r>
        <w:rPr>
          <w:bCs/>
          <w:sz w:val="24"/>
          <w:szCs w:val="24"/>
        </w:rPr>
        <w:br w:type="page"/>
      </w:r>
    </w:p>
    <w:p w:rsidR="004D23E1" w:rsidRPr="00601FEB" w:rsidRDefault="005A1B3A" w:rsidP="00025C43">
      <w:pPr>
        <w:spacing w:after="120" w:line="240" w:lineRule="auto"/>
        <w:rPr>
          <w:bCs/>
          <w:sz w:val="24"/>
          <w:szCs w:val="24"/>
        </w:rPr>
      </w:pPr>
      <w:r>
        <w:rPr>
          <w:bCs/>
          <w:sz w:val="24"/>
          <w:szCs w:val="24"/>
        </w:rPr>
        <w:lastRenderedPageBreak/>
        <w:t xml:space="preserve">Clause </w:t>
      </w:r>
      <w:r w:rsidR="007D7FB3">
        <w:rPr>
          <w:bCs/>
          <w:sz w:val="24"/>
          <w:szCs w:val="24"/>
        </w:rPr>
        <w:t>16</w:t>
      </w:r>
      <w:r w:rsidR="007D7FB3" w:rsidRPr="00601FEB">
        <w:rPr>
          <w:bCs/>
          <w:sz w:val="24"/>
          <w:szCs w:val="24"/>
        </w:rPr>
        <w:t xml:space="preserve"> </w:t>
      </w:r>
      <w:r w:rsidR="004D23E1" w:rsidRPr="00601FEB">
        <w:rPr>
          <w:bCs/>
          <w:sz w:val="24"/>
          <w:szCs w:val="24"/>
        </w:rPr>
        <w:t>of the Bill</w:t>
      </w:r>
      <w:r>
        <w:rPr>
          <w:bCs/>
          <w:sz w:val="24"/>
          <w:szCs w:val="24"/>
        </w:rPr>
        <w:t xml:space="preserve"> amends </w:t>
      </w:r>
      <w:r w:rsidR="001830CD">
        <w:rPr>
          <w:bCs/>
          <w:sz w:val="24"/>
          <w:szCs w:val="24"/>
        </w:rPr>
        <w:t>section 54</w:t>
      </w:r>
      <w:r>
        <w:rPr>
          <w:bCs/>
          <w:sz w:val="24"/>
          <w:szCs w:val="24"/>
        </w:rPr>
        <w:t xml:space="preserve"> of the Fisheries Act to provide a </w:t>
      </w:r>
      <w:r w:rsidR="004D23E1" w:rsidRPr="00601FEB">
        <w:rPr>
          <w:bCs/>
          <w:sz w:val="24"/>
          <w:szCs w:val="24"/>
        </w:rPr>
        <w:t xml:space="preserve">power to enter </w:t>
      </w:r>
      <w:r w:rsidR="00A82EE7" w:rsidRPr="00601FEB">
        <w:rPr>
          <w:bCs/>
          <w:sz w:val="24"/>
          <w:szCs w:val="24"/>
        </w:rPr>
        <w:t>premises</w:t>
      </w:r>
      <w:r w:rsidR="004D23E1" w:rsidRPr="00601FEB">
        <w:rPr>
          <w:bCs/>
          <w:sz w:val="24"/>
          <w:szCs w:val="24"/>
        </w:rPr>
        <w:t xml:space="preserve"> (</w:t>
      </w:r>
      <w:r w:rsidR="001830CD">
        <w:rPr>
          <w:bCs/>
          <w:sz w:val="24"/>
          <w:szCs w:val="24"/>
        </w:rPr>
        <w:t>including land, a vehicle or a vessel</w:t>
      </w:r>
      <w:r w:rsidR="004D23E1" w:rsidRPr="00601FEB">
        <w:rPr>
          <w:bCs/>
          <w:sz w:val="24"/>
          <w:szCs w:val="24"/>
        </w:rPr>
        <w:t xml:space="preserve">) where the occupier provides consent, the entry is authorised by a warrant or in serious and urgent circumstances. </w:t>
      </w:r>
      <w:r>
        <w:rPr>
          <w:bCs/>
          <w:sz w:val="24"/>
          <w:szCs w:val="24"/>
        </w:rPr>
        <w:t>The Bill a</w:t>
      </w:r>
      <w:r w:rsidR="004D23E1" w:rsidRPr="00601FEB">
        <w:rPr>
          <w:bCs/>
          <w:sz w:val="24"/>
          <w:szCs w:val="24"/>
        </w:rPr>
        <w:t>lso</w:t>
      </w:r>
      <w:r>
        <w:rPr>
          <w:bCs/>
          <w:sz w:val="24"/>
          <w:szCs w:val="24"/>
        </w:rPr>
        <w:t xml:space="preserve"> provides a power for an </w:t>
      </w:r>
      <w:r w:rsidR="00A82EE7" w:rsidRPr="00601FEB">
        <w:rPr>
          <w:bCs/>
          <w:sz w:val="24"/>
          <w:szCs w:val="24"/>
        </w:rPr>
        <w:t xml:space="preserve">authorised officer </w:t>
      </w:r>
      <w:r>
        <w:rPr>
          <w:bCs/>
          <w:sz w:val="24"/>
          <w:szCs w:val="24"/>
        </w:rPr>
        <w:t xml:space="preserve">to </w:t>
      </w:r>
      <w:r w:rsidR="00A82EE7" w:rsidRPr="00601FEB">
        <w:rPr>
          <w:bCs/>
          <w:sz w:val="24"/>
          <w:szCs w:val="24"/>
        </w:rPr>
        <w:t>stop and search a vehicle (</w:t>
      </w:r>
      <w:r w:rsidR="009F0D26">
        <w:rPr>
          <w:bCs/>
          <w:sz w:val="24"/>
          <w:szCs w:val="24"/>
        </w:rPr>
        <w:t xml:space="preserve">proposed </w:t>
      </w:r>
      <w:r w:rsidR="001830CD" w:rsidRPr="00601FEB">
        <w:rPr>
          <w:bCs/>
          <w:sz w:val="24"/>
          <w:szCs w:val="24"/>
        </w:rPr>
        <w:t>s</w:t>
      </w:r>
      <w:r w:rsidR="001830CD">
        <w:rPr>
          <w:bCs/>
          <w:sz w:val="24"/>
          <w:szCs w:val="24"/>
        </w:rPr>
        <w:t xml:space="preserve">ection </w:t>
      </w:r>
      <w:r w:rsidR="00094291">
        <w:rPr>
          <w:bCs/>
          <w:sz w:val="24"/>
          <w:szCs w:val="24"/>
        </w:rPr>
        <w:t>67</w:t>
      </w:r>
      <w:r w:rsidR="00A82EE7" w:rsidRPr="00601FEB">
        <w:rPr>
          <w:bCs/>
          <w:sz w:val="24"/>
          <w:szCs w:val="24"/>
        </w:rPr>
        <w:t>)</w:t>
      </w:r>
      <w:r w:rsidR="004D23E1" w:rsidRPr="00601FEB">
        <w:rPr>
          <w:bCs/>
          <w:sz w:val="24"/>
          <w:szCs w:val="24"/>
        </w:rPr>
        <w:t xml:space="preserve"> if the </w:t>
      </w:r>
      <w:r w:rsidR="00A82EE7">
        <w:rPr>
          <w:bCs/>
          <w:sz w:val="24"/>
          <w:szCs w:val="24"/>
        </w:rPr>
        <w:t>officer</w:t>
      </w:r>
      <w:r w:rsidR="004D23E1" w:rsidRPr="00601FEB">
        <w:rPr>
          <w:bCs/>
          <w:sz w:val="24"/>
          <w:szCs w:val="24"/>
        </w:rPr>
        <w:t xml:space="preserve"> believes on reasonable grounds tha</w:t>
      </w:r>
      <w:r w:rsidR="001830CD">
        <w:rPr>
          <w:bCs/>
          <w:sz w:val="24"/>
          <w:szCs w:val="24"/>
        </w:rPr>
        <w:t>t a vehicle contains fish or aquatic matter in contravention of the Fisheries Act.</w:t>
      </w:r>
      <w:r w:rsidR="004D23E1" w:rsidRPr="00601FEB">
        <w:rPr>
          <w:bCs/>
          <w:sz w:val="24"/>
          <w:szCs w:val="24"/>
        </w:rPr>
        <w:t xml:space="preserve"> </w:t>
      </w:r>
    </w:p>
    <w:p w:rsidR="004D23E1" w:rsidRPr="00601FEB" w:rsidRDefault="004D23E1" w:rsidP="00272260">
      <w:pPr>
        <w:spacing w:after="120" w:line="240" w:lineRule="auto"/>
        <w:rPr>
          <w:bCs/>
          <w:sz w:val="24"/>
          <w:szCs w:val="24"/>
        </w:rPr>
      </w:pPr>
      <w:r w:rsidRPr="00601FEB">
        <w:rPr>
          <w:bCs/>
          <w:sz w:val="24"/>
          <w:szCs w:val="24"/>
        </w:rPr>
        <w:t>The requirement to obtain consent or a</w:t>
      </w:r>
      <w:r w:rsidR="005A1B3A">
        <w:rPr>
          <w:bCs/>
          <w:sz w:val="24"/>
          <w:szCs w:val="24"/>
        </w:rPr>
        <w:t xml:space="preserve"> </w:t>
      </w:r>
      <w:r w:rsidRPr="00601FEB">
        <w:rPr>
          <w:bCs/>
          <w:sz w:val="24"/>
          <w:szCs w:val="24"/>
        </w:rPr>
        <w:t>warrant</w:t>
      </w:r>
      <w:r w:rsidR="005A1B3A">
        <w:rPr>
          <w:bCs/>
          <w:sz w:val="24"/>
          <w:szCs w:val="24"/>
        </w:rPr>
        <w:t xml:space="preserve"> </w:t>
      </w:r>
      <w:r w:rsidRPr="00601FEB">
        <w:rPr>
          <w:bCs/>
          <w:sz w:val="24"/>
          <w:szCs w:val="24"/>
        </w:rPr>
        <w:t xml:space="preserve">to enter a place </w:t>
      </w:r>
      <w:r w:rsidR="005A1B3A">
        <w:rPr>
          <w:bCs/>
          <w:sz w:val="24"/>
          <w:szCs w:val="24"/>
        </w:rPr>
        <w:t xml:space="preserve">in all but serious and urgent circumstances </w:t>
      </w:r>
      <w:r w:rsidRPr="00601FEB">
        <w:rPr>
          <w:bCs/>
          <w:sz w:val="24"/>
          <w:szCs w:val="24"/>
        </w:rPr>
        <w:t>provides safeguards to ensure the exercise of these powers does not unreasonably limit or restrict the right to privacy.</w:t>
      </w:r>
    </w:p>
    <w:p w:rsidR="004D23E1" w:rsidRDefault="004D23E1" w:rsidP="00272260">
      <w:pPr>
        <w:spacing w:after="120" w:line="240" w:lineRule="auto"/>
        <w:rPr>
          <w:bCs/>
          <w:sz w:val="24"/>
          <w:szCs w:val="24"/>
        </w:rPr>
      </w:pPr>
      <w:r w:rsidRPr="00601FEB">
        <w:rPr>
          <w:bCs/>
          <w:sz w:val="24"/>
          <w:szCs w:val="24"/>
        </w:rPr>
        <w:t xml:space="preserve">The right to privacy is also protected by the fact that an </w:t>
      </w:r>
      <w:r w:rsidR="005A1B3A">
        <w:rPr>
          <w:bCs/>
          <w:sz w:val="24"/>
          <w:szCs w:val="24"/>
        </w:rPr>
        <w:t>authorised officer</w:t>
      </w:r>
      <w:r w:rsidR="005A1B3A" w:rsidRPr="00601FEB">
        <w:rPr>
          <w:bCs/>
          <w:sz w:val="24"/>
          <w:szCs w:val="24"/>
        </w:rPr>
        <w:t xml:space="preserve"> </w:t>
      </w:r>
      <w:r w:rsidRPr="00601FEB">
        <w:rPr>
          <w:bCs/>
          <w:sz w:val="24"/>
          <w:szCs w:val="24"/>
        </w:rPr>
        <w:t xml:space="preserve">can only enter a place to protect life or property if the </w:t>
      </w:r>
      <w:r w:rsidR="005A1B3A">
        <w:rPr>
          <w:bCs/>
          <w:sz w:val="24"/>
          <w:szCs w:val="24"/>
        </w:rPr>
        <w:t>officer</w:t>
      </w:r>
      <w:r w:rsidR="005A1B3A" w:rsidRPr="00601FEB">
        <w:rPr>
          <w:bCs/>
          <w:sz w:val="24"/>
          <w:szCs w:val="24"/>
        </w:rPr>
        <w:t xml:space="preserve"> </w:t>
      </w:r>
      <w:r w:rsidRPr="00601FEB">
        <w:rPr>
          <w:bCs/>
          <w:sz w:val="24"/>
          <w:szCs w:val="24"/>
        </w:rPr>
        <w:t>believes on reasonable grounds the circumstances are so serious and urgent that immediate entry to the premises without authority of a warrant is necessary.</w:t>
      </w:r>
      <w:r w:rsidRPr="00025C43">
        <w:rPr>
          <w:bCs/>
          <w:sz w:val="24"/>
          <w:szCs w:val="24"/>
        </w:rPr>
        <w:t xml:space="preserve"> </w:t>
      </w:r>
    </w:p>
    <w:p w:rsidR="00094291" w:rsidRDefault="00094291" w:rsidP="00272260">
      <w:pPr>
        <w:spacing w:after="120" w:line="240" w:lineRule="auto"/>
        <w:rPr>
          <w:bCs/>
          <w:sz w:val="24"/>
          <w:szCs w:val="24"/>
        </w:rPr>
      </w:pPr>
      <w:r>
        <w:rPr>
          <w:bCs/>
          <w:sz w:val="24"/>
          <w:szCs w:val="24"/>
        </w:rPr>
        <w:t>Clause 27 of the Bill amends section 64 and provides authorised persons with the ability to direct a person to provide information. This may affect the right to privacy.</w:t>
      </w:r>
    </w:p>
    <w:p w:rsidR="00094291" w:rsidRDefault="00094291" w:rsidP="00272260">
      <w:pPr>
        <w:spacing w:after="120" w:line="240" w:lineRule="auto"/>
        <w:rPr>
          <w:bCs/>
          <w:sz w:val="24"/>
          <w:szCs w:val="24"/>
        </w:rPr>
      </w:pPr>
      <w:r>
        <w:rPr>
          <w:bCs/>
          <w:sz w:val="24"/>
          <w:szCs w:val="24"/>
        </w:rPr>
        <w:t xml:space="preserve">The right to privacy at section 64 is protected by the fact that an authorised person can only direct the provision of information that is reasonably required for the administration or enforcement of the Act. The direction must also include why such information and documents are required. It is considered that the possible restriction on the right to privacy is necessary for the effective administration of the Act, and is </w:t>
      </w:r>
      <w:r w:rsidRPr="00D57165">
        <w:rPr>
          <w:sz w:val="24"/>
          <w:szCs w:val="24"/>
        </w:rPr>
        <w:t xml:space="preserve">reasonable and justifiable, taking into account section 28 (2) of </w:t>
      </w:r>
      <w:r>
        <w:rPr>
          <w:sz w:val="24"/>
          <w:szCs w:val="24"/>
        </w:rPr>
        <w:t xml:space="preserve">the </w:t>
      </w:r>
      <w:r w:rsidRPr="00D57165">
        <w:rPr>
          <w:sz w:val="24"/>
          <w:szCs w:val="24"/>
        </w:rPr>
        <w:t>Act</w:t>
      </w:r>
      <w:r>
        <w:rPr>
          <w:sz w:val="24"/>
          <w:szCs w:val="24"/>
        </w:rPr>
        <w:t>.</w:t>
      </w:r>
    </w:p>
    <w:p w:rsidR="00A842A0" w:rsidRDefault="00E72F08" w:rsidP="00213126">
      <w:pPr>
        <w:keepNext/>
        <w:spacing w:after="120" w:line="240" w:lineRule="auto"/>
        <w:ind w:left="720"/>
        <w:rPr>
          <w:b/>
          <w:bCs/>
          <w:sz w:val="24"/>
          <w:szCs w:val="24"/>
          <w:u w:val="single"/>
        </w:rPr>
      </w:pPr>
      <w:r>
        <w:rPr>
          <w:b/>
          <w:bCs/>
          <w:sz w:val="24"/>
          <w:szCs w:val="24"/>
          <w:u w:val="single"/>
        </w:rPr>
        <w:t>Freedom of thought, conscience, religion or belief</w:t>
      </w:r>
      <w:r w:rsidR="00A842A0" w:rsidRPr="00443467">
        <w:rPr>
          <w:b/>
          <w:bCs/>
          <w:sz w:val="24"/>
          <w:szCs w:val="24"/>
          <w:u w:val="single"/>
        </w:rPr>
        <w:t>.</w:t>
      </w:r>
    </w:p>
    <w:p w:rsidR="00E72F08" w:rsidRPr="00AD6EFC" w:rsidRDefault="00E72F08" w:rsidP="00AD6EFC">
      <w:pPr>
        <w:widowControl w:val="0"/>
        <w:tabs>
          <w:tab w:val="num" w:pos="1620"/>
        </w:tabs>
        <w:spacing w:after="120" w:line="240" w:lineRule="auto"/>
        <w:rPr>
          <w:rFonts w:cs="Arial"/>
          <w:bCs/>
          <w:color w:val="000000"/>
          <w:sz w:val="24"/>
          <w:szCs w:val="24"/>
          <w:lang w:eastAsia="x-none"/>
        </w:rPr>
      </w:pPr>
      <w:r w:rsidRPr="00AD6EFC">
        <w:rPr>
          <w:rFonts w:cs="Arial"/>
          <w:bCs/>
          <w:color w:val="000000"/>
          <w:sz w:val="24"/>
          <w:szCs w:val="24"/>
          <w:lang w:eastAsia="x-none"/>
        </w:rPr>
        <w:t>Section 14 of the Human Rights Act provides that:</w:t>
      </w:r>
    </w:p>
    <w:p w:rsidR="00E72F08" w:rsidRPr="00AD6EFC" w:rsidRDefault="00E72F08" w:rsidP="00AD6EFC">
      <w:pPr>
        <w:pStyle w:val="ListParagraph"/>
        <w:widowControl w:val="0"/>
        <w:tabs>
          <w:tab w:val="num" w:pos="1620"/>
        </w:tabs>
        <w:spacing w:after="120" w:line="240" w:lineRule="auto"/>
        <w:rPr>
          <w:rFonts w:asciiTheme="minorHAnsi" w:hAnsiTheme="minorHAnsi" w:cs="Arial"/>
          <w:bCs/>
          <w:i/>
          <w:color w:val="000000"/>
          <w:sz w:val="24"/>
          <w:szCs w:val="24"/>
          <w:lang w:eastAsia="x-none"/>
        </w:rPr>
      </w:pPr>
      <w:r w:rsidRPr="00AD6EFC">
        <w:rPr>
          <w:rFonts w:asciiTheme="minorHAnsi" w:hAnsiTheme="minorHAnsi" w:cs="Arial"/>
          <w:bCs/>
          <w:i/>
          <w:color w:val="000000"/>
          <w:sz w:val="24"/>
          <w:szCs w:val="24"/>
          <w:lang w:eastAsia="x-none"/>
        </w:rPr>
        <w:t>(1) Everyone has the right to freedom of thought, conscience and</w:t>
      </w:r>
      <w:r w:rsidR="00AD6EFC" w:rsidRPr="00AD6EFC">
        <w:rPr>
          <w:rFonts w:asciiTheme="minorHAnsi" w:hAnsiTheme="minorHAnsi" w:cs="Arial"/>
          <w:bCs/>
          <w:i/>
          <w:color w:val="000000"/>
          <w:sz w:val="24"/>
          <w:szCs w:val="24"/>
          <w:lang w:eastAsia="x-none"/>
        </w:rPr>
        <w:t xml:space="preserve"> </w:t>
      </w:r>
      <w:r w:rsidRPr="00AD6EFC">
        <w:rPr>
          <w:rFonts w:asciiTheme="minorHAnsi" w:hAnsiTheme="minorHAnsi" w:cs="Arial"/>
          <w:bCs/>
          <w:i/>
          <w:color w:val="000000"/>
          <w:sz w:val="24"/>
          <w:szCs w:val="24"/>
          <w:lang w:eastAsia="x-none"/>
        </w:rPr>
        <w:t>religion. This right includes—</w:t>
      </w:r>
    </w:p>
    <w:p w:rsidR="00E72F08" w:rsidRPr="00AD6EFC" w:rsidRDefault="00E72F08" w:rsidP="00AD6EFC">
      <w:pPr>
        <w:pStyle w:val="ListParagraph"/>
        <w:widowControl w:val="0"/>
        <w:tabs>
          <w:tab w:val="num" w:pos="1620"/>
        </w:tabs>
        <w:spacing w:after="120" w:line="240" w:lineRule="auto"/>
        <w:ind w:left="1440"/>
        <w:rPr>
          <w:rFonts w:asciiTheme="minorHAnsi" w:hAnsiTheme="minorHAnsi" w:cs="Arial"/>
          <w:bCs/>
          <w:i/>
          <w:color w:val="000000"/>
          <w:sz w:val="24"/>
          <w:szCs w:val="24"/>
          <w:lang w:eastAsia="x-none"/>
        </w:rPr>
      </w:pPr>
      <w:r w:rsidRPr="00AD6EFC">
        <w:rPr>
          <w:rFonts w:asciiTheme="minorHAnsi" w:hAnsiTheme="minorHAnsi" w:cs="Arial"/>
          <w:bCs/>
          <w:i/>
          <w:color w:val="000000"/>
          <w:sz w:val="24"/>
          <w:szCs w:val="24"/>
          <w:lang w:eastAsia="x-none"/>
        </w:rPr>
        <w:t>(a) the freedom to have or to adopt a religion or belief of his or her</w:t>
      </w:r>
      <w:r w:rsidR="00AD6EFC" w:rsidRPr="00AD6EFC">
        <w:rPr>
          <w:rFonts w:asciiTheme="minorHAnsi" w:hAnsiTheme="minorHAnsi" w:cs="Arial"/>
          <w:bCs/>
          <w:i/>
          <w:color w:val="000000"/>
          <w:sz w:val="24"/>
          <w:szCs w:val="24"/>
          <w:lang w:eastAsia="x-none"/>
        </w:rPr>
        <w:t xml:space="preserve"> </w:t>
      </w:r>
      <w:r w:rsidRPr="00AD6EFC">
        <w:rPr>
          <w:rFonts w:asciiTheme="minorHAnsi" w:hAnsiTheme="minorHAnsi" w:cs="Arial"/>
          <w:bCs/>
          <w:i/>
          <w:color w:val="000000"/>
          <w:sz w:val="24"/>
          <w:szCs w:val="24"/>
          <w:lang w:eastAsia="x-none"/>
        </w:rPr>
        <w:t>choice; and</w:t>
      </w:r>
    </w:p>
    <w:p w:rsidR="00E72F08" w:rsidRDefault="00E72F08" w:rsidP="00AD6EFC">
      <w:pPr>
        <w:pStyle w:val="ListParagraph"/>
        <w:widowControl w:val="0"/>
        <w:tabs>
          <w:tab w:val="num" w:pos="1620"/>
        </w:tabs>
        <w:spacing w:after="120" w:line="240" w:lineRule="auto"/>
        <w:ind w:left="1440"/>
        <w:rPr>
          <w:i/>
          <w:sz w:val="24"/>
          <w:szCs w:val="24"/>
        </w:rPr>
      </w:pPr>
      <w:r w:rsidRPr="00AD6EFC">
        <w:rPr>
          <w:rFonts w:asciiTheme="minorHAnsi" w:hAnsiTheme="minorHAnsi" w:cs="Arial"/>
          <w:bCs/>
          <w:i/>
          <w:color w:val="000000"/>
          <w:sz w:val="24"/>
          <w:szCs w:val="24"/>
          <w:lang w:eastAsia="x-none"/>
        </w:rPr>
        <w:t>(b) the freedom to demonstrate his or her religion or belief in</w:t>
      </w:r>
      <w:r w:rsidR="00AD6EFC" w:rsidRPr="00AD6EFC">
        <w:rPr>
          <w:rFonts w:asciiTheme="minorHAnsi" w:hAnsiTheme="minorHAnsi" w:cs="Arial"/>
          <w:bCs/>
          <w:i/>
          <w:color w:val="000000"/>
          <w:sz w:val="24"/>
          <w:szCs w:val="24"/>
          <w:lang w:eastAsia="x-none"/>
        </w:rPr>
        <w:t xml:space="preserve"> </w:t>
      </w:r>
      <w:r w:rsidRPr="00AD6EFC">
        <w:rPr>
          <w:rFonts w:asciiTheme="minorHAnsi" w:hAnsiTheme="minorHAnsi" w:cs="Arial"/>
          <w:bCs/>
          <w:i/>
          <w:color w:val="000000"/>
          <w:sz w:val="24"/>
          <w:szCs w:val="24"/>
          <w:lang w:eastAsia="x-none"/>
        </w:rPr>
        <w:t>worship, observance, practice and teaching, eith</w:t>
      </w:r>
      <w:r w:rsidRPr="00AD6EFC">
        <w:rPr>
          <w:rFonts w:asciiTheme="minorHAnsi" w:hAnsiTheme="minorHAnsi"/>
          <w:i/>
          <w:sz w:val="24"/>
          <w:szCs w:val="24"/>
        </w:rPr>
        <w:t>er individually</w:t>
      </w:r>
      <w:r w:rsidR="00AD6EFC">
        <w:rPr>
          <w:i/>
          <w:sz w:val="24"/>
          <w:szCs w:val="24"/>
        </w:rPr>
        <w:t xml:space="preserve"> </w:t>
      </w:r>
      <w:r w:rsidRPr="00AD6EFC">
        <w:rPr>
          <w:rFonts w:asciiTheme="minorHAnsi" w:hAnsiTheme="minorHAnsi"/>
          <w:i/>
          <w:sz w:val="24"/>
          <w:szCs w:val="24"/>
        </w:rPr>
        <w:t>or as part of a community and whether in public or private.</w:t>
      </w:r>
    </w:p>
    <w:p w:rsidR="00E64B51" w:rsidRPr="00D57165" w:rsidRDefault="00A842A0" w:rsidP="00A842A0">
      <w:pPr>
        <w:autoSpaceDE w:val="0"/>
        <w:autoSpaceDN w:val="0"/>
        <w:adjustRightInd w:val="0"/>
        <w:spacing w:after="0" w:line="240" w:lineRule="auto"/>
        <w:rPr>
          <w:sz w:val="24"/>
          <w:szCs w:val="24"/>
        </w:rPr>
      </w:pPr>
      <w:r>
        <w:rPr>
          <w:bCs/>
          <w:sz w:val="24"/>
          <w:szCs w:val="24"/>
        </w:rPr>
        <w:t xml:space="preserve">The Bill includes provisions prohibiting the release of fish into waterways in certain circumstances at section 79. This may limit the religious practices of certain cultural groups to undertake karma release of fish. The Bill limits the release of fish unless a licence is obtained, in order to protect the aquatic ecosystems of the ACT from inadvertent release of invasive or diseased fish. </w:t>
      </w:r>
      <w:r w:rsidR="00AD6EFC">
        <w:rPr>
          <w:bCs/>
          <w:sz w:val="24"/>
          <w:szCs w:val="24"/>
        </w:rPr>
        <w:t>G</w:t>
      </w:r>
      <w:r>
        <w:rPr>
          <w:bCs/>
          <w:sz w:val="24"/>
          <w:szCs w:val="24"/>
        </w:rPr>
        <w:t xml:space="preserve">uidelines </w:t>
      </w:r>
      <w:r w:rsidR="00AD6EFC">
        <w:rPr>
          <w:bCs/>
          <w:sz w:val="24"/>
          <w:szCs w:val="24"/>
        </w:rPr>
        <w:t xml:space="preserve">will be </w:t>
      </w:r>
      <w:r>
        <w:rPr>
          <w:bCs/>
          <w:sz w:val="24"/>
          <w:szCs w:val="24"/>
        </w:rPr>
        <w:t>developed under the Fisheries Act to address issues related to karma release, and work with the community to facilitate this practice in an appropriate manner</w:t>
      </w:r>
      <w:r w:rsidR="00AD6EFC">
        <w:rPr>
          <w:bCs/>
          <w:sz w:val="24"/>
          <w:szCs w:val="24"/>
        </w:rPr>
        <w:t xml:space="preserve"> that does not cause environmental damage</w:t>
      </w:r>
      <w:r>
        <w:rPr>
          <w:bCs/>
          <w:sz w:val="24"/>
          <w:szCs w:val="24"/>
        </w:rPr>
        <w:t xml:space="preserve">. </w:t>
      </w:r>
      <w:r>
        <w:rPr>
          <w:sz w:val="24"/>
          <w:szCs w:val="24"/>
        </w:rPr>
        <w:t>The limit that this B</w:t>
      </w:r>
      <w:r w:rsidRPr="00D57165">
        <w:rPr>
          <w:sz w:val="24"/>
          <w:szCs w:val="24"/>
        </w:rPr>
        <w:t xml:space="preserve">ill places on the right </w:t>
      </w:r>
      <w:r>
        <w:rPr>
          <w:sz w:val="24"/>
          <w:szCs w:val="24"/>
        </w:rPr>
        <w:t xml:space="preserve">at section 14 </w:t>
      </w:r>
      <w:r w:rsidRPr="00D57165">
        <w:rPr>
          <w:sz w:val="24"/>
          <w:szCs w:val="24"/>
        </w:rPr>
        <w:t xml:space="preserve">is considered reasonable and justifiable, taking into account section 28 (2) of </w:t>
      </w:r>
      <w:r>
        <w:rPr>
          <w:sz w:val="24"/>
          <w:szCs w:val="24"/>
        </w:rPr>
        <w:t xml:space="preserve">the </w:t>
      </w:r>
      <w:r w:rsidRPr="00D57165">
        <w:rPr>
          <w:sz w:val="24"/>
          <w:szCs w:val="24"/>
        </w:rPr>
        <w:t>Act</w:t>
      </w:r>
      <w:r>
        <w:rPr>
          <w:sz w:val="24"/>
          <w:szCs w:val="24"/>
        </w:rPr>
        <w:t>.</w:t>
      </w:r>
    </w:p>
    <w:p w:rsidR="00A842A0" w:rsidRPr="00025C43" w:rsidRDefault="00A842A0" w:rsidP="00272260">
      <w:pPr>
        <w:spacing w:after="120" w:line="240" w:lineRule="auto"/>
        <w:rPr>
          <w:bCs/>
          <w:sz w:val="24"/>
          <w:szCs w:val="24"/>
        </w:rPr>
      </w:pPr>
    </w:p>
    <w:p w:rsidR="006B6B1F" w:rsidRPr="00E133D0" w:rsidRDefault="006B6B1F" w:rsidP="00E133D0">
      <w:pPr>
        <w:keepNext/>
        <w:spacing w:after="120" w:line="240" w:lineRule="auto"/>
        <w:ind w:left="720"/>
        <w:rPr>
          <w:b/>
          <w:bCs/>
          <w:sz w:val="24"/>
          <w:szCs w:val="24"/>
          <w:u w:val="single"/>
        </w:rPr>
      </w:pPr>
      <w:r w:rsidRPr="00E133D0">
        <w:rPr>
          <w:b/>
          <w:bCs/>
          <w:sz w:val="24"/>
          <w:szCs w:val="24"/>
          <w:u w:val="single"/>
        </w:rPr>
        <w:lastRenderedPageBreak/>
        <w:t>Right to be presumed innocent</w:t>
      </w:r>
    </w:p>
    <w:p w:rsidR="006B6B1F" w:rsidRPr="00D57165" w:rsidRDefault="006B6B1F" w:rsidP="00E133D0">
      <w:pPr>
        <w:keepNext/>
        <w:spacing w:after="120" w:line="240" w:lineRule="auto"/>
        <w:rPr>
          <w:bCs/>
          <w:sz w:val="24"/>
          <w:szCs w:val="24"/>
        </w:rPr>
      </w:pPr>
      <w:r w:rsidRPr="00D57165">
        <w:rPr>
          <w:bCs/>
          <w:sz w:val="24"/>
          <w:szCs w:val="24"/>
        </w:rPr>
        <w:t xml:space="preserve">Section 22 (1) of the Human Rights Act </w:t>
      </w:r>
      <w:r w:rsidR="00F3512E">
        <w:rPr>
          <w:bCs/>
          <w:sz w:val="24"/>
          <w:szCs w:val="24"/>
        </w:rPr>
        <w:t>states</w:t>
      </w:r>
      <w:r w:rsidR="00F3512E" w:rsidRPr="00D57165">
        <w:rPr>
          <w:bCs/>
          <w:sz w:val="24"/>
          <w:szCs w:val="24"/>
        </w:rPr>
        <w:t xml:space="preserve"> </w:t>
      </w:r>
      <w:r w:rsidRPr="00D57165">
        <w:rPr>
          <w:bCs/>
          <w:sz w:val="24"/>
          <w:szCs w:val="24"/>
        </w:rPr>
        <w:t>that</w:t>
      </w:r>
      <w:r w:rsidR="00272260">
        <w:rPr>
          <w:bCs/>
          <w:sz w:val="24"/>
          <w:szCs w:val="24"/>
        </w:rPr>
        <w:t>:</w:t>
      </w:r>
    </w:p>
    <w:p w:rsidR="006B6B1F" w:rsidRPr="00601FEB" w:rsidRDefault="006B6B1F" w:rsidP="00E133D0">
      <w:pPr>
        <w:keepNext/>
        <w:spacing w:after="120" w:line="240" w:lineRule="auto"/>
        <w:ind w:left="720"/>
        <w:rPr>
          <w:bCs/>
          <w:i/>
          <w:sz w:val="24"/>
          <w:szCs w:val="24"/>
        </w:rPr>
      </w:pPr>
      <w:r w:rsidRPr="00601FEB">
        <w:rPr>
          <w:bCs/>
          <w:i/>
          <w:sz w:val="24"/>
          <w:szCs w:val="24"/>
        </w:rPr>
        <w:t>Everyone charged with a criminal offence has the right to be presumed innocent until proved guilty according to the law.</w:t>
      </w:r>
    </w:p>
    <w:p w:rsidR="006B6B1F" w:rsidRPr="00D57165" w:rsidRDefault="00F816FE" w:rsidP="00025C43">
      <w:pPr>
        <w:spacing w:after="120" w:line="240" w:lineRule="auto"/>
        <w:rPr>
          <w:bCs/>
          <w:sz w:val="24"/>
          <w:szCs w:val="24"/>
        </w:rPr>
      </w:pPr>
      <w:r>
        <w:rPr>
          <w:bCs/>
          <w:sz w:val="24"/>
          <w:szCs w:val="24"/>
        </w:rPr>
        <w:t>The B</w:t>
      </w:r>
      <w:r w:rsidR="006B6B1F" w:rsidRPr="00D57165">
        <w:rPr>
          <w:bCs/>
          <w:sz w:val="24"/>
          <w:szCs w:val="24"/>
        </w:rPr>
        <w:t xml:space="preserve">ill </w:t>
      </w:r>
      <w:r w:rsidR="00F3512E">
        <w:rPr>
          <w:bCs/>
          <w:sz w:val="24"/>
          <w:szCs w:val="24"/>
        </w:rPr>
        <w:t>includes several sections</w:t>
      </w:r>
      <w:r w:rsidR="006B6B1F" w:rsidRPr="00D57165">
        <w:rPr>
          <w:bCs/>
          <w:sz w:val="24"/>
          <w:szCs w:val="24"/>
        </w:rPr>
        <w:t xml:space="preserve"> which contain strict liability</w:t>
      </w:r>
      <w:r w:rsidR="00F3512E">
        <w:rPr>
          <w:bCs/>
          <w:sz w:val="24"/>
          <w:szCs w:val="24"/>
        </w:rPr>
        <w:t xml:space="preserve"> offences</w:t>
      </w:r>
      <w:r w:rsidR="006B6B1F" w:rsidRPr="00D57165">
        <w:rPr>
          <w:bCs/>
          <w:sz w:val="24"/>
          <w:szCs w:val="24"/>
        </w:rPr>
        <w:t>.</w:t>
      </w:r>
      <w:r w:rsidR="0091048B">
        <w:rPr>
          <w:bCs/>
          <w:sz w:val="24"/>
          <w:szCs w:val="24"/>
        </w:rPr>
        <w:t xml:space="preserve"> </w:t>
      </w:r>
      <w:r w:rsidR="006B6B1F" w:rsidRPr="00D57165">
        <w:rPr>
          <w:bCs/>
          <w:sz w:val="24"/>
          <w:szCs w:val="24"/>
        </w:rPr>
        <w:t>Offences of strict liability engage the right to be presumed innocent under section 22 (1) of the Human Rights Act as they may reverse the onus of proof from the prosecution onto the defendant.</w:t>
      </w:r>
      <w:r w:rsidR="0091048B">
        <w:rPr>
          <w:bCs/>
          <w:sz w:val="24"/>
          <w:szCs w:val="24"/>
        </w:rPr>
        <w:t xml:space="preserve"> </w:t>
      </w:r>
      <w:r w:rsidR="001830CD" w:rsidRPr="00D57165">
        <w:rPr>
          <w:bCs/>
          <w:sz w:val="24"/>
          <w:szCs w:val="24"/>
        </w:rPr>
        <w:t xml:space="preserve">The objective of the legislation can only be achieved by removing the need for intent by way of strict liability offences because the purpose of the provisions is not to punish wrongdoing but to protect </w:t>
      </w:r>
      <w:r w:rsidR="001830CD">
        <w:rPr>
          <w:bCs/>
          <w:sz w:val="24"/>
          <w:szCs w:val="24"/>
        </w:rPr>
        <w:t>the fishery and the wider aquatic</w:t>
      </w:r>
      <w:r w:rsidR="001830CD" w:rsidRPr="00D57165">
        <w:rPr>
          <w:bCs/>
          <w:sz w:val="24"/>
          <w:szCs w:val="24"/>
        </w:rPr>
        <w:t xml:space="preserve"> environment</w:t>
      </w:r>
      <w:r w:rsidR="001830CD">
        <w:rPr>
          <w:bCs/>
          <w:sz w:val="24"/>
          <w:szCs w:val="24"/>
        </w:rPr>
        <w:t>.</w:t>
      </w:r>
    </w:p>
    <w:p w:rsidR="006B6B1F" w:rsidRPr="00D57165" w:rsidRDefault="00F816FE" w:rsidP="002C58A7">
      <w:pPr>
        <w:spacing w:after="120" w:line="240" w:lineRule="auto"/>
        <w:rPr>
          <w:sz w:val="24"/>
          <w:szCs w:val="24"/>
        </w:rPr>
      </w:pPr>
      <w:r>
        <w:rPr>
          <w:sz w:val="24"/>
          <w:szCs w:val="24"/>
        </w:rPr>
        <w:t>The limit that this B</w:t>
      </w:r>
      <w:r w:rsidR="006B6B1F" w:rsidRPr="00D57165">
        <w:rPr>
          <w:sz w:val="24"/>
          <w:szCs w:val="24"/>
        </w:rPr>
        <w:t xml:space="preserve">ill places on the right to the presumption of innocence in section 22 (1) of the </w:t>
      </w:r>
      <w:r w:rsidR="007D7FB3">
        <w:rPr>
          <w:sz w:val="24"/>
          <w:szCs w:val="24"/>
        </w:rPr>
        <w:t xml:space="preserve">Human Rights Act </w:t>
      </w:r>
      <w:r w:rsidR="006B6B1F" w:rsidRPr="00D57165">
        <w:rPr>
          <w:sz w:val="24"/>
          <w:szCs w:val="24"/>
        </w:rPr>
        <w:t xml:space="preserve">is considered reasonable and justifiable, taking into account section 28 (2) of </w:t>
      </w:r>
      <w:r w:rsidR="00025C43">
        <w:rPr>
          <w:sz w:val="24"/>
          <w:szCs w:val="24"/>
        </w:rPr>
        <w:t xml:space="preserve">the </w:t>
      </w:r>
      <w:r w:rsidR="006B6B1F" w:rsidRPr="00D57165">
        <w:rPr>
          <w:sz w:val="24"/>
          <w:szCs w:val="24"/>
        </w:rPr>
        <w:t>Act</w:t>
      </w:r>
      <w:r w:rsidR="001830CD">
        <w:rPr>
          <w:sz w:val="24"/>
          <w:szCs w:val="24"/>
        </w:rPr>
        <w:t>.</w:t>
      </w:r>
    </w:p>
    <w:p w:rsidR="006B6B1F" w:rsidRPr="00D57165" w:rsidRDefault="00B00313" w:rsidP="002C58A7">
      <w:pPr>
        <w:spacing w:after="120" w:line="240" w:lineRule="auto"/>
        <w:rPr>
          <w:sz w:val="24"/>
          <w:szCs w:val="24"/>
        </w:rPr>
      </w:pPr>
      <w:r w:rsidRPr="00D57165">
        <w:rPr>
          <w:bCs/>
          <w:sz w:val="24"/>
          <w:szCs w:val="24"/>
        </w:rPr>
        <w:t>The st</w:t>
      </w:r>
      <w:r w:rsidR="00F816FE">
        <w:rPr>
          <w:bCs/>
          <w:sz w:val="24"/>
          <w:szCs w:val="24"/>
        </w:rPr>
        <w:t>rict liability offences in the B</w:t>
      </w:r>
      <w:r w:rsidRPr="00D57165">
        <w:rPr>
          <w:bCs/>
          <w:sz w:val="24"/>
          <w:szCs w:val="24"/>
        </w:rPr>
        <w:t>ill are regulatory in nature and of a type that those affected by the offences could be expected to be aware of. They are appropriate where an authorised officer is in a position to readily assess the truth of a matter and determine that an offence has been committed.</w:t>
      </w:r>
    </w:p>
    <w:p w:rsidR="006B6B1F" w:rsidRPr="00D57165" w:rsidRDefault="006B6B1F" w:rsidP="002C58A7">
      <w:pPr>
        <w:spacing w:after="120" w:line="240" w:lineRule="auto"/>
        <w:rPr>
          <w:bCs/>
          <w:sz w:val="24"/>
          <w:szCs w:val="24"/>
        </w:rPr>
      </w:pPr>
      <w:r w:rsidRPr="00D57165">
        <w:rPr>
          <w:bCs/>
          <w:sz w:val="24"/>
          <w:szCs w:val="24"/>
        </w:rPr>
        <w:t xml:space="preserve">The purpose of providing strict liability offences is to ensure the effective enforcement of and compliance with </w:t>
      </w:r>
      <w:r w:rsidR="004D23E1">
        <w:rPr>
          <w:bCs/>
          <w:sz w:val="24"/>
          <w:szCs w:val="24"/>
        </w:rPr>
        <w:t>these sections of the Fisheries Act</w:t>
      </w:r>
      <w:r w:rsidRPr="00D57165">
        <w:rPr>
          <w:bCs/>
          <w:sz w:val="24"/>
          <w:szCs w:val="24"/>
        </w:rPr>
        <w:t xml:space="preserve">. </w:t>
      </w:r>
    </w:p>
    <w:p w:rsidR="006B6B1F" w:rsidRPr="00D57165" w:rsidRDefault="006B6B1F" w:rsidP="002C58A7">
      <w:pPr>
        <w:spacing w:after="120" w:line="240" w:lineRule="auto"/>
        <w:rPr>
          <w:bCs/>
          <w:sz w:val="24"/>
          <w:szCs w:val="24"/>
        </w:rPr>
      </w:pPr>
      <w:r w:rsidRPr="00D57165">
        <w:rPr>
          <w:bCs/>
          <w:sz w:val="24"/>
          <w:szCs w:val="24"/>
        </w:rPr>
        <w:t xml:space="preserve">Under the </w:t>
      </w:r>
      <w:r w:rsidRPr="00D57165">
        <w:rPr>
          <w:bCs/>
          <w:i/>
          <w:sz w:val="24"/>
          <w:szCs w:val="24"/>
        </w:rPr>
        <w:t>Criminal Code 2002</w:t>
      </w:r>
      <w:r w:rsidRPr="00D57165">
        <w:rPr>
          <w:bCs/>
          <w:sz w:val="24"/>
          <w:szCs w:val="24"/>
        </w:rPr>
        <w:t xml:space="preserve">, all strict liability offences have a specific defence of mistake of fact. Section 23 (3) of the Criminal Code further provides that other defences may still be available for use in </w:t>
      </w:r>
      <w:r w:rsidR="00F816FE">
        <w:rPr>
          <w:bCs/>
          <w:sz w:val="24"/>
          <w:szCs w:val="24"/>
        </w:rPr>
        <w:t>strict liability offence cases.</w:t>
      </w:r>
    </w:p>
    <w:p w:rsidR="006B6B1F" w:rsidRDefault="006B6B1F" w:rsidP="002C58A7">
      <w:pPr>
        <w:spacing w:after="120" w:line="240" w:lineRule="auto"/>
        <w:rPr>
          <w:sz w:val="24"/>
          <w:szCs w:val="24"/>
        </w:rPr>
      </w:pPr>
      <w:r w:rsidRPr="00D57165">
        <w:rPr>
          <w:bCs/>
          <w:sz w:val="24"/>
          <w:szCs w:val="24"/>
        </w:rPr>
        <w:t xml:space="preserve">It is considered that the possible restriction on the right to be presumed innocent is reasonable and justified in the circumstances. </w:t>
      </w:r>
      <w:r w:rsidRPr="00D57165">
        <w:rPr>
          <w:sz w:val="24"/>
          <w:szCs w:val="24"/>
        </w:rPr>
        <w:t>In the circumstances this is the least restrictive means available to achieve the purpose of the legislation.</w:t>
      </w:r>
      <w:r w:rsidR="0091048B">
        <w:rPr>
          <w:sz w:val="24"/>
          <w:szCs w:val="24"/>
        </w:rPr>
        <w:t xml:space="preserve"> </w:t>
      </w:r>
    </w:p>
    <w:p w:rsidR="00094291" w:rsidRPr="00D57165" w:rsidRDefault="00E64B51" w:rsidP="002C58A7">
      <w:pPr>
        <w:spacing w:after="120" w:line="240" w:lineRule="auto"/>
        <w:rPr>
          <w:sz w:val="24"/>
          <w:szCs w:val="24"/>
        </w:rPr>
      </w:pPr>
      <w:r>
        <w:rPr>
          <w:sz w:val="24"/>
          <w:szCs w:val="24"/>
        </w:rPr>
        <w:t xml:space="preserve">Section 22(2)(i) – the right not to be compelled to testify against himself or herself to confess guilt </w:t>
      </w:r>
      <w:r w:rsidR="001555C8">
        <w:rPr>
          <w:sz w:val="24"/>
          <w:szCs w:val="24"/>
        </w:rPr>
        <w:t>- may</w:t>
      </w:r>
      <w:r w:rsidR="00094291">
        <w:rPr>
          <w:sz w:val="24"/>
          <w:szCs w:val="24"/>
        </w:rPr>
        <w:t xml:space="preserve"> be affected by section 64 (Direction to provide information) and section 65 which makes it an offence to fail to comply with an information direction.</w:t>
      </w:r>
      <w:r>
        <w:rPr>
          <w:sz w:val="24"/>
          <w:szCs w:val="24"/>
        </w:rPr>
        <w:t xml:space="preserve"> However, section 170 of the Legislation Act 2001 will operate to preserve the common law privileges against self-incrimination thus these sections will not limit the right not to be compelled to testify.</w:t>
      </w:r>
    </w:p>
    <w:p w:rsidR="006B6B1F" w:rsidRPr="002C58A7" w:rsidRDefault="0081247B" w:rsidP="002C58A7">
      <w:pPr>
        <w:spacing w:after="120" w:line="240" w:lineRule="auto"/>
        <w:ind w:left="720"/>
        <w:rPr>
          <w:b/>
          <w:sz w:val="24"/>
          <w:szCs w:val="24"/>
          <w:u w:val="single"/>
        </w:rPr>
      </w:pPr>
      <w:r w:rsidRPr="002C58A7">
        <w:rPr>
          <w:b/>
          <w:sz w:val="24"/>
          <w:szCs w:val="24"/>
          <w:u w:val="single"/>
        </w:rPr>
        <w:t>Cultural and other rights of Aboriginal and Torres Strait Islander Peoples and other minorities</w:t>
      </w:r>
    </w:p>
    <w:p w:rsidR="0081247B" w:rsidRDefault="0081247B" w:rsidP="002C58A7">
      <w:pPr>
        <w:spacing w:after="120" w:line="240" w:lineRule="auto"/>
        <w:rPr>
          <w:sz w:val="24"/>
          <w:szCs w:val="24"/>
        </w:rPr>
      </w:pPr>
      <w:r>
        <w:rPr>
          <w:sz w:val="24"/>
          <w:szCs w:val="24"/>
        </w:rPr>
        <w:t xml:space="preserve">Section 27 (2) of the </w:t>
      </w:r>
      <w:r w:rsidR="007D7FB3">
        <w:rPr>
          <w:sz w:val="24"/>
          <w:szCs w:val="24"/>
        </w:rPr>
        <w:t>Human Rights Act</w:t>
      </w:r>
      <w:r>
        <w:rPr>
          <w:sz w:val="24"/>
          <w:szCs w:val="24"/>
        </w:rPr>
        <w:t xml:space="preserve"> states that:</w:t>
      </w:r>
    </w:p>
    <w:p w:rsidR="0081247B" w:rsidRPr="00601FEB" w:rsidRDefault="00A82EE7" w:rsidP="002C58A7">
      <w:pPr>
        <w:shd w:val="clear" w:color="auto" w:fill="FFFFFF"/>
        <w:spacing w:after="120" w:line="240" w:lineRule="auto"/>
        <w:ind w:left="720"/>
        <w:rPr>
          <w:bCs/>
          <w:i/>
          <w:sz w:val="24"/>
          <w:szCs w:val="24"/>
        </w:rPr>
      </w:pPr>
      <w:r w:rsidRPr="00601FEB">
        <w:rPr>
          <w:bCs/>
          <w:i/>
          <w:sz w:val="24"/>
          <w:szCs w:val="24"/>
        </w:rPr>
        <w:t xml:space="preserve">Aboriginal and </w:t>
      </w:r>
      <w:r w:rsidR="00601FEB" w:rsidRPr="00601FEB">
        <w:rPr>
          <w:bCs/>
          <w:i/>
          <w:sz w:val="24"/>
          <w:szCs w:val="24"/>
        </w:rPr>
        <w:t>Torres Strait Islander peoples hold distinct cultural rights</w:t>
      </w:r>
      <w:r w:rsidR="0081247B" w:rsidRPr="00601FEB">
        <w:rPr>
          <w:bCs/>
          <w:i/>
          <w:sz w:val="24"/>
          <w:szCs w:val="24"/>
        </w:rPr>
        <w:t xml:space="preserve"> and must not be denied the right— </w:t>
      </w:r>
    </w:p>
    <w:p w:rsidR="0081247B" w:rsidRPr="00601FEB" w:rsidRDefault="00A82EE7" w:rsidP="002C58A7">
      <w:pPr>
        <w:shd w:val="clear" w:color="auto" w:fill="FFFFFF"/>
        <w:spacing w:after="120" w:line="240" w:lineRule="auto"/>
        <w:ind w:left="720"/>
        <w:rPr>
          <w:bCs/>
          <w:i/>
          <w:sz w:val="24"/>
          <w:szCs w:val="24"/>
        </w:rPr>
      </w:pPr>
      <w:r w:rsidRPr="00601FEB">
        <w:rPr>
          <w:bCs/>
          <w:i/>
          <w:sz w:val="24"/>
          <w:szCs w:val="24"/>
        </w:rPr>
        <w:t>(a)</w:t>
      </w:r>
      <w:r w:rsidR="0076665B">
        <w:rPr>
          <w:bCs/>
          <w:i/>
          <w:sz w:val="24"/>
          <w:szCs w:val="24"/>
        </w:rPr>
        <w:t xml:space="preserve"> </w:t>
      </w:r>
      <w:r w:rsidRPr="00601FEB">
        <w:rPr>
          <w:bCs/>
          <w:i/>
          <w:sz w:val="24"/>
          <w:szCs w:val="24"/>
        </w:rPr>
        <w:t xml:space="preserve">to maintain, </w:t>
      </w:r>
      <w:r w:rsidR="0081247B" w:rsidRPr="00601FEB">
        <w:rPr>
          <w:bCs/>
          <w:i/>
          <w:sz w:val="24"/>
          <w:szCs w:val="24"/>
        </w:rPr>
        <w:t>control,</w:t>
      </w:r>
      <w:r w:rsidRPr="00601FEB">
        <w:rPr>
          <w:bCs/>
          <w:i/>
          <w:sz w:val="24"/>
          <w:szCs w:val="24"/>
        </w:rPr>
        <w:t xml:space="preserve"> </w:t>
      </w:r>
      <w:r w:rsidR="0081247B" w:rsidRPr="00601FEB">
        <w:rPr>
          <w:bCs/>
          <w:i/>
          <w:sz w:val="24"/>
          <w:szCs w:val="24"/>
        </w:rPr>
        <w:t xml:space="preserve">protect and develop their— </w:t>
      </w:r>
    </w:p>
    <w:p w:rsidR="0081247B" w:rsidRPr="00601FEB" w:rsidRDefault="0081247B" w:rsidP="002C58A7">
      <w:pPr>
        <w:shd w:val="clear" w:color="auto" w:fill="FFFFFF"/>
        <w:spacing w:after="120" w:line="240" w:lineRule="auto"/>
        <w:ind w:left="1440"/>
        <w:rPr>
          <w:bCs/>
          <w:i/>
          <w:sz w:val="24"/>
          <w:szCs w:val="24"/>
        </w:rPr>
      </w:pPr>
      <w:r w:rsidRPr="00601FEB">
        <w:rPr>
          <w:bCs/>
          <w:i/>
          <w:sz w:val="24"/>
          <w:szCs w:val="24"/>
        </w:rPr>
        <w:t>(i)</w:t>
      </w:r>
      <w:r w:rsidR="0076665B">
        <w:rPr>
          <w:bCs/>
          <w:i/>
          <w:sz w:val="24"/>
          <w:szCs w:val="24"/>
        </w:rPr>
        <w:t xml:space="preserve"> </w:t>
      </w:r>
      <w:r w:rsidRPr="00601FEB">
        <w:rPr>
          <w:bCs/>
          <w:i/>
          <w:sz w:val="24"/>
          <w:szCs w:val="24"/>
        </w:rPr>
        <w:t>cultural</w:t>
      </w:r>
      <w:r w:rsidR="0076665B">
        <w:rPr>
          <w:bCs/>
          <w:i/>
          <w:sz w:val="24"/>
          <w:szCs w:val="24"/>
        </w:rPr>
        <w:t xml:space="preserve"> </w:t>
      </w:r>
      <w:r w:rsidRPr="00601FEB">
        <w:rPr>
          <w:bCs/>
          <w:i/>
          <w:sz w:val="24"/>
          <w:szCs w:val="24"/>
        </w:rPr>
        <w:t>heritage</w:t>
      </w:r>
      <w:r w:rsidR="0076665B">
        <w:rPr>
          <w:bCs/>
          <w:i/>
          <w:sz w:val="24"/>
          <w:szCs w:val="24"/>
        </w:rPr>
        <w:t xml:space="preserve"> </w:t>
      </w:r>
      <w:r w:rsidRPr="00601FEB">
        <w:rPr>
          <w:bCs/>
          <w:i/>
          <w:sz w:val="24"/>
          <w:szCs w:val="24"/>
        </w:rPr>
        <w:t>and</w:t>
      </w:r>
      <w:r w:rsidR="0076665B">
        <w:rPr>
          <w:bCs/>
          <w:i/>
          <w:sz w:val="24"/>
          <w:szCs w:val="24"/>
        </w:rPr>
        <w:t xml:space="preserve"> </w:t>
      </w:r>
      <w:r w:rsidRPr="00601FEB">
        <w:rPr>
          <w:bCs/>
          <w:i/>
          <w:sz w:val="24"/>
          <w:szCs w:val="24"/>
        </w:rPr>
        <w:t>distinctive</w:t>
      </w:r>
      <w:r w:rsidR="0076665B">
        <w:rPr>
          <w:bCs/>
          <w:i/>
          <w:sz w:val="24"/>
          <w:szCs w:val="24"/>
        </w:rPr>
        <w:t xml:space="preserve"> </w:t>
      </w:r>
      <w:r w:rsidRPr="00601FEB">
        <w:rPr>
          <w:bCs/>
          <w:i/>
          <w:sz w:val="24"/>
          <w:szCs w:val="24"/>
        </w:rPr>
        <w:t>spiritual</w:t>
      </w:r>
      <w:r w:rsidR="0076665B">
        <w:rPr>
          <w:bCs/>
          <w:i/>
          <w:sz w:val="24"/>
          <w:szCs w:val="24"/>
        </w:rPr>
        <w:t xml:space="preserve"> </w:t>
      </w:r>
      <w:r w:rsidRPr="00601FEB">
        <w:rPr>
          <w:bCs/>
          <w:i/>
          <w:sz w:val="24"/>
          <w:szCs w:val="24"/>
        </w:rPr>
        <w:t>practices,</w:t>
      </w:r>
      <w:r w:rsidR="0076665B">
        <w:rPr>
          <w:bCs/>
          <w:i/>
          <w:sz w:val="24"/>
          <w:szCs w:val="24"/>
        </w:rPr>
        <w:t xml:space="preserve"> </w:t>
      </w:r>
      <w:r w:rsidRPr="00601FEB">
        <w:rPr>
          <w:bCs/>
          <w:i/>
          <w:sz w:val="24"/>
          <w:szCs w:val="24"/>
        </w:rPr>
        <w:t xml:space="preserve">observances, beliefs and teachings; and </w:t>
      </w:r>
    </w:p>
    <w:p w:rsidR="00A82EE7" w:rsidRPr="00601FEB" w:rsidRDefault="00A82EE7" w:rsidP="002C58A7">
      <w:pPr>
        <w:shd w:val="clear" w:color="auto" w:fill="FFFFFF"/>
        <w:spacing w:after="120" w:line="240" w:lineRule="auto"/>
        <w:ind w:left="720" w:firstLine="720"/>
        <w:rPr>
          <w:bCs/>
          <w:i/>
          <w:sz w:val="24"/>
          <w:szCs w:val="24"/>
        </w:rPr>
      </w:pPr>
      <w:r w:rsidRPr="00601FEB">
        <w:rPr>
          <w:bCs/>
          <w:i/>
          <w:sz w:val="24"/>
          <w:szCs w:val="24"/>
        </w:rPr>
        <w:t>(ii)</w:t>
      </w:r>
      <w:r w:rsidR="0076665B">
        <w:rPr>
          <w:bCs/>
          <w:i/>
          <w:sz w:val="24"/>
          <w:szCs w:val="24"/>
        </w:rPr>
        <w:t xml:space="preserve"> </w:t>
      </w:r>
      <w:r w:rsidR="0081247B" w:rsidRPr="00601FEB">
        <w:rPr>
          <w:bCs/>
          <w:i/>
          <w:sz w:val="24"/>
          <w:szCs w:val="24"/>
        </w:rPr>
        <w:t xml:space="preserve">languages and knowledge; and </w:t>
      </w:r>
    </w:p>
    <w:p w:rsidR="0081247B" w:rsidRPr="00601FEB" w:rsidRDefault="0081247B" w:rsidP="002C58A7">
      <w:pPr>
        <w:shd w:val="clear" w:color="auto" w:fill="FFFFFF"/>
        <w:spacing w:after="120" w:line="240" w:lineRule="auto"/>
        <w:ind w:left="720" w:firstLine="720"/>
        <w:rPr>
          <w:bCs/>
          <w:i/>
          <w:sz w:val="24"/>
          <w:szCs w:val="24"/>
        </w:rPr>
      </w:pPr>
      <w:r w:rsidRPr="00601FEB">
        <w:rPr>
          <w:bCs/>
          <w:i/>
          <w:sz w:val="24"/>
          <w:szCs w:val="24"/>
        </w:rPr>
        <w:t>(iii)</w:t>
      </w:r>
      <w:r w:rsidR="00A82EE7" w:rsidRPr="00601FEB">
        <w:rPr>
          <w:bCs/>
          <w:i/>
          <w:sz w:val="24"/>
          <w:szCs w:val="24"/>
        </w:rPr>
        <w:t xml:space="preserve"> </w:t>
      </w:r>
      <w:r w:rsidRPr="00601FEB">
        <w:rPr>
          <w:bCs/>
          <w:i/>
          <w:sz w:val="24"/>
          <w:szCs w:val="24"/>
        </w:rPr>
        <w:t>kinship</w:t>
      </w:r>
      <w:r w:rsidR="00A82EE7" w:rsidRPr="00601FEB">
        <w:rPr>
          <w:bCs/>
          <w:i/>
          <w:sz w:val="24"/>
          <w:szCs w:val="24"/>
        </w:rPr>
        <w:t xml:space="preserve"> </w:t>
      </w:r>
      <w:r w:rsidRPr="00601FEB">
        <w:rPr>
          <w:bCs/>
          <w:i/>
          <w:sz w:val="24"/>
          <w:szCs w:val="24"/>
        </w:rPr>
        <w:t>ties; and</w:t>
      </w:r>
    </w:p>
    <w:p w:rsidR="0081247B" w:rsidRPr="00601FEB" w:rsidRDefault="0081247B" w:rsidP="002C58A7">
      <w:pPr>
        <w:shd w:val="clear" w:color="auto" w:fill="FFFFFF"/>
        <w:spacing w:after="120" w:line="240" w:lineRule="auto"/>
        <w:ind w:left="1145" w:hanging="425"/>
        <w:rPr>
          <w:bCs/>
          <w:i/>
          <w:sz w:val="24"/>
          <w:szCs w:val="24"/>
        </w:rPr>
      </w:pPr>
      <w:r w:rsidRPr="00601FEB">
        <w:rPr>
          <w:bCs/>
          <w:i/>
          <w:sz w:val="24"/>
          <w:szCs w:val="24"/>
        </w:rPr>
        <w:lastRenderedPageBreak/>
        <w:t>(b)</w:t>
      </w:r>
      <w:r w:rsidR="0076665B">
        <w:rPr>
          <w:bCs/>
          <w:i/>
          <w:sz w:val="24"/>
          <w:szCs w:val="24"/>
        </w:rPr>
        <w:t xml:space="preserve"> </w:t>
      </w:r>
      <w:r w:rsidRPr="00601FEB">
        <w:rPr>
          <w:bCs/>
          <w:i/>
          <w:sz w:val="24"/>
          <w:szCs w:val="24"/>
        </w:rPr>
        <w:t>to have their material and economic relationships with the land</w:t>
      </w:r>
      <w:r w:rsidR="00A82EE7" w:rsidRPr="00601FEB">
        <w:rPr>
          <w:bCs/>
          <w:i/>
          <w:sz w:val="24"/>
          <w:szCs w:val="24"/>
        </w:rPr>
        <w:t xml:space="preserve"> </w:t>
      </w:r>
      <w:r w:rsidRPr="00601FEB">
        <w:rPr>
          <w:bCs/>
          <w:i/>
          <w:sz w:val="24"/>
          <w:szCs w:val="24"/>
        </w:rPr>
        <w:t>and</w:t>
      </w:r>
      <w:r w:rsidR="0076665B">
        <w:rPr>
          <w:bCs/>
          <w:i/>
          <w:sz w:val="24"/>
          <w:szCs w:val="24"/>
        </w:rPr>
        <w:t xml:space="preserve"> </w:t>
      </w:r>
      <w:r w:rsidRPr="00601FEB">
        <w:rPr>
          <w:bCs/>
          <w:i/>
          <w:sz w:val="24"/>
          <w:szCs w:val="24"/>
        </w:rPr>
        <w:t>waters</w:t>
      </w:r>
      <w:r w:rsidR="0076665B">
        <w:rPr>
          <w:bCs/>
          <w:i/>
          <w:sz w:val="24"/>
          <w:szCs w:val="24"/>
        </w:rPr>
        <w:t xml:space="preserve"> </w:t>
      </w:r>
      <w:r w:rsidRPr="00601FEB">
        <w:rPr>
          <w:bCs/>
          <w:i/>
          <w:sz w:val="24"/>
          <w:szCs w:val="24"/>
        </w:rPr>
        <w:t>and</w:t>
      </w:r>
      <w:r w:rsidR="0076665B">
        <w:rPr>
          <w:bCs/>
          <w:i/>
          <w:sz w:val="24"/>
          <w:szCs w:val="24"/>
        </w:rPr>
        <w:t xml:space="preserve"> </w:t>
      </w:r>
      <w:r w:rsidRPr="00601FEB">
        <w:rPr>
          <w:bCs/>
          <w:i/>
          <w:sz w:val="24"/>
          <w:szCs w:val="24"/>
        </w:rPr>
        <w:t>other</w:t>
      </w:r>
      <w:r w:rsidR="0076665B">
        <w:rPr>
          <w:bCs/>
          <w:i/>
          <w:sz w:val="24"/>
          <w:szCs w:val="24"/>
        </w:rPr>
        <w:t xml:space="preserve"> </w:t>
      </w:r>
      <w:r w:rsidRPr="00601FEB">
        <w:rPr>
          <w:bCs/>
          <w:i/>
          <w:sz w:val="24"/>
          <w:szCs w:val="24"/>
        </w:rPr>
        <w:t>resources</w:t>
      </w:r>
      <w:r w:rsidR="0076665B">
        <w:rPr>
          <w:bCs/>
          <w:i/>
          <w:sz w:val="24"/>
          <w:szCs w:val="24"/>
        </w:rPr>
        <w:t xml:space="preserve"> </w:t>
      </w:r>
      <w:r w:rsidRPr="00601FEB">
        <w:rPr>
          <w:bCs/>
          <w:i/>
          <w:sz w:val="24"/>
          <w:szCs w:val="24"/>
        </w:rPr>
        <w:t>with</w:t>
      </w:r>
      <w:r w:rsidR="0076665B">
        <w:rPr>
          <w:bCs/>
          <w:i/>
          <w:sz w:val="24"/>
          <w:szCs w:val="24"/>
        </w:rPr>
        <w:t xml:space="preserve"> </w:t>
      </w:r>
      <w:r w:rsidRPr="00601FEB">
        <w:rPr>
          <w:bCs/>
          <w:i/>
          <w:sz w:val="24"/>
          <w:szCs w:val="24"/>
        </w:rPr>
        <w:t>which</w:t>
      </w:r>
      <w:r w:rsidR="0076665B">
        <w:rPr>
          <w:bCs/>
          <w:i/>
          <w:sz w:val="24"/>
          <w:szCs w:val="24"/>
        </w:rPr>
        <w:t xml:space="preserve"> </w:t>
      </w:r>
      <w:r w:rsidRPr="00601FEB">
        <w:rPr>
          <w:bCs/>
          <w:i/>
          <w:sz w:val="24"/>
          <w:szCs w:val="24"/>
        </w:rPr>
        <w:t>they</w:t>
      </w:r>
      <w:r w:rsidR="0076665B">
        <w:rPr>
          <w:bCs/>
          <w:i/>
          <w:sz w:val="24"/>
          <w:szCs w:val="24"/>
        </w:rPr>
        <w:t xml:space="preserve"> </w:t>
      </w:r>
      <w:r w:rsidRPr="00601FEB">
        <w:rPr>
          <w:bCs/>
          <w:i/>
          <w:sz w:val="24"/>
          <w:szCs w:val="24"/>
        </w:rPr>
        <w:t>have</w:t>
      </w:r>
      <w:r w:rsidR="0076665B">
        <w:rPr>
          <w:bCs/>
          <w:i/>
          <w:sz w:val="24"/>
          <w:szCs w:val="24"/>
        </w:rPr>
        <w:t xml:space="preserve"> </w:t>
      </w:r>
      <w:r w:rsidR="00A82EE7" w:rsidRPr="00601FEB">
        <w:rPr>
          <w:bCs/>
          <w:i/>
          <w:sz w:val="24"/>
          <w:szCs w:val="24"/>
        </w:rPr>
        <w:t xml:space="preserve">a </w:t>
      </w:r>
      <w:r w:rsidR="001830CD" w:rsidRPr="00601FEB">
        <w:rPr>
          <w:bCs/>
          <w:i/>
          <w:sz w:val="24"/>
          <w:szCs w:val="24"/>
        </w:rPr>
        <w:t>connection under traditional laws</w:t>
      </w:r>
      <w:r w:rsidR="00A82EE7" w:rsidRPr="00601FEB">
        <w:rPr>
          <w:bCs/>
          <w:i/>
          <w:sz w:val="24"/>
          <w:szCs w:val="24"/>
        </w:rPr>
        <w:t xml:space="preserve"> </w:t>
      </w:r>
      <w:r w:rsidR="001830CD" w:rsidRPr="00601FEB">
        <w:rPr>
          <w:bCs/>
          <w:i/>
          <w:sz w:val="24"/>
          <w:szCs w:val="24"/>
        </w:rPr>
        <w:t>and customs recognised and</w:t>
      </w:r>
      <w:r w:rsidRPr="00601FEB">
        <w:rPr>
          <w:bCs/>
          <w:i/>
          <w:sz w:val="24"/>
          <w:szCs w:val="24"/>
        </w:rPr>
        <w:t xml:space="preserve"> valued.</w:t>
      </w:r>
    </w:p>
    <w:p w:rsidR="00A82EE7" w:rsidRDefault="00A82EE7" w:rsidP="00E133D0">
      <w:pPr>
        <w:spacing w:after="120" w:line="240" w:lineRule="auto"/>
        <w:rPr>
          <w:bCs/>
          <w:sz w:val="24"/>
          <w:szCs w:val="24"/>
        </w:rPr>
      </w:pPr>
      <w:r w:rsidRPr="00E133D0">
        <w:rPr>
          <w:bCs/>
          <w:sz w:val="24"/>
          <w:szCs w:val="24"/>
        </w:rPr>
        <w:t xml:space="preserve">The </w:t>
      </w:r>
      <w:r w:rsidR="00F816FE" w:rsidRPr="00E133D0">
        <w:rPr>
          <w:bCs/>
          <w:sz w:val="24"/>
          <w:szCs w:val="24"/>
        </w:rPr>
        <w:t>B</w:t>
      </w:r>
      <w:r w:rsidRPr="00E133D0">
        <w:rPr>
          <w:bCs/>
          <w:sz w:val="24"/>
          <w:szCs w:val="24"/>
        </w:rPr>
        <w:t xml:space="preserve">ill includes provisions to </w:t>
      </w:r>
      <w:r w:rsidR="004D006F" w:rsidRPr="00E133D0">
        <w:rPr>
          <w:bCs/>
          <w:sz w:val="24"/>
          <w:szCs w:val="24"/>
        </w:rPr>
        <w:t xml:space="preserve">amend the Nature Conservation Act to </w:t>
      </w:r>
      <w:r w:rsidRPr="00E133D0">
        <w:rPr>
          <w:bCs/>
          <w:sz w:val="24"/>
          <w:szCs w:val="24"/>
        </w:rPr>
        <w:t xml:space="preserve">enable cultural </w:t>
      </w:r>
      <w:r w:rsidR="004D006F" w:rsidRPr="00E133D0">
        <w:rPr>
          <w:bCs/>
          <w:sz w:val="24"/>
          <w:szCs w:val="24"/>
        </w:rPr>
        <w:t>resource use</w:t>
      </w:r>
      <w:r w:rsidRPr="00E133D0">
        <w:rPr>
          <w:bCs/>
          <w:sz w:val="24"/>
          <w:szCs w:val="24"/>
        </w:rPr>
        <w:t xml:space="preserve"> by Aboriginal people</w:t>
      </w:r>
      <w:r w:rsidR="00A842A0">
        <w:rPr>
          <w:bCs/>
          <w:sz w:val="24"/>
          <w:szCs w:val="24"/>
        </w:rPr>
        <w:t xml:space="preserve"> through the development of a cultural resource management plan</w:t>
      </w:r>
      <w:r w:rsidRPr="00E133D0">
        <w:rPr>
          <w:bCs/>
          <w:sz w:val="24"/>
          <w:szCs w:val="24"/>
        </w:rPr>
        <w:t>. This positively engages cultural rights</w:t>
      </w:r>
      <w:r w:rsidR="00601FEB" w:rsidRPr="00E133D0">
        <w:rPr>
          <w:bCs/>
          <w:sz w:val="24"/>
          <w:szCs w:val="24"/>
        </w:rPr>
        <w:t xml:space="preserve"> contained within section 27 of the </w:t>
      </w:r>
      <w:r w:rsidR="007D7FB3" w:rsidRPr="00E133D0">
        <w:rPr>
          <w:bCs/>
          <w:sz w:val="24"/>
          <w:szCs w:val="24"/>
        </w:rPr>
        <w:t>Human Rights Act</w:t>
      </w:r>
      <w:r w:rsidR="00601FEB" w:rsidRPr="00E133D0">
        <w:rPr>
          <w:bCs/>
          <w:sz w:val="24"/>
          <w:szCs w:val="24"/>
        </w:rPr>
        <w:t xml:space="preserve"> by increasing the access of Aboriginal people to cultural resources</w:t>
      </w:r>
      <w:r w:rsidR="004D006F" w:rsidRPr="00E133D0">
        <w:rPr>
          <w:bCs/>
          <w:sz w:val="24"/>
          <w:szCs w:val="24"/>
        </w:rPr>
        <w:t xml:space="preserve"> including fish</w:t>
      </w:r>
      <w:r w:rsidR="00601FEB" w:rsidRPr="00E133D0">
        <w:rPr>
          <w:bCs/>
          <w:sz w:val="24"/>
          <w:szCs w:val="24"/>
        </w:rPr>
        <w:t xml:space="preserve">. </w:t>
      </w:r>
      <w:r w:rsidR="00A842A0">
        <w:rPr>
          <w:bCs/>
          <w:sz w:val="24"/>
          <w:szCs w:val="24"/>
        </w:rPr>
        <w:t xml:space="preserve">The provision directs that a plan be developed in partnership with Ngunnawal traditional custodians </w:t>
      </w:r>
      <w:r w:rsidR="00BD716F">
        <w:rPr>
          <w:bCs/>
          <w:sz w:val="24"/>
          <w:szCs w:val="24"/>
        </w:rPr>
        <w:t xml:space="preserve">in order to empower them to </w:t>
      </w:r>
      <w:r w:rsidR="00BD716F" w:rsidRPr="00AD6EFC">
        <w:rPr>
          <w:bCs/>
          <w:sz w:val="24"/>
          <w:szCs w:val="24"/>
        </w:rPr>
        <w:t xml:space="preserve">develop provisions for cultural resource access reflecting traditional </w:t>
      </w:r>
      <w:r w:rsidR="00F96292">
        <w:rPr>
          <w:bCs/>
          <w:sz w:val="24"/>
          <w:szCs w:val="24"/>
        </w:rPr>
        <w:t>customs</w:t>
      </w:r>
      <w:r w:rsidR="00F96292" w:rsidRPr="00AD6EFC">
        <w:rPr>
          <w:bCs/>
          <w:sz w:val="24"/>
          <w:szCs w:val="24"/>
        </w:rPr>
        <w:t xml:space="preserve"> </w:t>
      </w:r>
      <w:r w:rsidR="00BD716F" w:rsidRPr="00AD6EFC">
        <w:rPr>
          <w:bCs/>
          <w:sz w:val="24"/>
          <w:szCs w:val="24"/>
        </w:rPr>
        <w:t>about cultural resources.</w:t>
      </w:r>
      <w:r w:rsidR="00BD716F">
        <w:rPr>
          <w:bCs/>
          <w:sz w:val="24"/>
          <w:szCs w:val="24"/>
        </w:rPr>
        <w:t xml:space="preserve"> The Bill does not exclude consultation with other parties with an interest in the development of the plan.</w:t>
      </w:r>
      <w:r w:rsidR="00AD6EFC">
        <w:rPr>
          <w:bCs/>
          <w:sz w:val="24"/>
          <w:szCs w:val="24"/>
        </w:rPr>
        <w:t xml:space="preserve">  </w:t>
      </w:r>
    </w:p>
    <w:p w:rsidR="006B6B1F" w:rsidRPr="00D57165" w:rsidRDefault="006B6B1F" w:rsidP="00E133D0">
      <w:pPr>
        <w:spacing w:after="120" w:line="240" w:lineRule="auto"/>
        <w:rPr>
          <w:b/>
          <w:sz w:val="24"/>
          <w:szCs w:val="24"/>
        </w:rPr>
      </w:pPr>
      <w:r w:rsidRPr="00D57165">
        <w:rPr>
          <w:b/>
          <w:sz w:val="24"/>
          <w:szCs w:val="24"/>
        </w:rPr>
        <w:t>Scrutiny of Bills Committee Principles</w:t>
      </w:r>
    </w:p>
    <w:p w:rsidR="006B6B1F" w:rsidRPr="007B35CF" w:rsidRDefault="006B6B1F" w:rsidP="00E133D0">
      <w:pPr>
        <w:spacing w:after="120" w:line="240" w:lineRule="auto"/>
        <w:rPr>
          <w:sz w:val="24"/>
          <w:szCs w:val="24"/>
        </w:rPr>
      </w:pPr>
      <w:r w:rsidRPr="007B35CF">
        <w:rPr>
          <w:sz w:val="24"/>
          <w:szCs w:val="24"/>
        </w:rPr>
        <w:t>The following addresses the Scrutiny of Bills Committee principles.</w:t>
      </w:r>
    </w:p>
    <w:p w:rsidR="006B6B1F" w:rsidRPr="00E133D0" w:rsidRDefault="006B6B1F" w:rsidP="00E133D0">
      <w:pPr>
        <w:spacing w:after="120" w:line="240" w:lineRule="auto"/>
        <w:ind w:firstLine="720"/>
        <w:rPr>
          <w:b/>
          <w:sz w:val="24"/>
          <w:szCs w:val="24"/>
          <w:u w:val="single"/>
        </w:rPr>
      </w:pPr>
      <w:r w:rsidRPr="00E133D0">
        <w:rPr>
          <w:b/>
          <w:sz w:val="24"/>
          <w:szCs w:val="24"/>
          <w:u w:val="single"/>
        </w:rPr>
        <w:t>Unduly trespass on personal rights and liberties</w:t>
      </w:r>
    </w:p>
    <w:p w:rsidR="001A3CD6" w:rsidRPr="007B35CF" w:rsidRDefault="001A3CD6" w:rsidP="00E133D0">
      <w:pPr>
        <w:spacing w:after="120" w:line="240" w:lineRule="auto"/>
        <w:rPr>
          <w:bCs/>
        </w:rPr>
      </w:pPr>
      <w:r w:rsidRPr="007B35CF">
        <w:rPr>
          <w:sz w:val="24"/>
          <w:szCs w:val="24"/>
        </w:rPr>
        <w:t>T</w:t>
      </w:r>
      <w:r w:rsidR="006B6B1F" w:rsidRPr="007B35CF">
        <w:rPr>
          <w:sz w:val="24"/>
          <w:szCs w:val="24"/>
        </w:rPr>
        <w:t>here are a number of offences including strict liabili</w:t>
      </w:r>
      <w:r w:rsidR="00F816FE" w:rsidRPr="007B35CF">
        <w:rPr>
          <w:sz w:val="24"/>
          <w:szCs w:val="24"/>
        </w:rPr>
        <w:t>ty offences created by the B</w:t>
      </w:r>
      <w:r w:rsidR="006B6B1F" w:rsidRPr="007B35CF">
        <w:rPr>
          <w:sz w:val="24"/>
          <w:szCs w:val="24"/>
        </w:rPr>
        <w:t>ill.</w:t>
      </w:r>
      <w:r w:rsidRPr="007B35CF">
        <w:rPr>
          <w:sz w:val="24"/>
          <w:szCs w:val="24"/>
        </w:rPr>
        <w:t xml:space="preserve"> </w:t>
      </w:r>
      <w:r w:rsidR="006B6B1F" w:rsidRPr="007B35CF">
        <w:rPr>
          <w:sz w:val="24"/>
          <w:szCs w:val="24"/>
        </w:rPr>
        <w:t>These may be seen as engaging a number of rights under the Human Rights Act and unduly trespassing on personal rights and liberties.</w:t>
      </w:r>
      <w:r w:rsidR="007D7FB3">
        <w:rPr>
          <w:sz w:val="24"/>
          <w:szCs w:val="24"/>
        </w:rPr>
        <w:t xml:space="preserve"> </w:t>
      </w:r>
      <w:r w:rsidRPr="007B35CF">
        <w:rPr>
          <w:sz w:val="24"/>
          <w:szCs w:val="24"/>
        </w:rPr>
        <w:t>A justification for this is provided in the overview under Offences and Penalties and against requirements for the Human Rights Act.</w:t>
      </w:r>
    </w:p>
    <w:p w:rsidR="006B6B1F" w:rsidRPr="00E133D0" w:rsidRDefault="006B6B1F" w:rsidP="00E133D0">
      <w:pPr>
        <w:spacing w:after="120" w:line="240" w:lineRule="auto"/>
        <w:ind w:left="720"/>
        <w:rPr>
          <w:b/>
          <w:sz w:val="24"/>
          <w:szCs w:val="24"/>
          <w:u w:val="single"/>
        </w:rPr>
      </w:pPr>
      <w:r w:rsidRPr="00E133D0">
        <w:rPr>
          <w:b/>
          <w:sz w:val="24"/>
          <w:szCs w:val="24"/>
          <w:u w:val="single"/>
        </w:rPr>
        <w:t>Make rights, liberties and/or obligations unduly dependent upon insufficiently defined</w:t>
      </w:r>
      <w:r w:rsidRPr="00E133D0">
        <w:rPr>
          <w:b/>
          <w:sz w:val="24"/>
          <w:szCs w:val="24"/>
        </w:rPr>
        <w:t xml:space="preserve"> </w:t>
      </w:r>
      <w:r w:rsidRPr="00E133D0">
        <w:rPr>
          <w:b/>
          <w:sz w:val="24"/>
          <w:szCs w:val="24"/>
          <w:u w:val="single"/>
        </w:rPr>
        <w:t>administrative powers</w:t>
      </w:r>
    </w:p>
    <w:p w:rsidR="006B6B1F" w:rsidRPr="007B35CF" w:rsidRDefault="00F816FE" w:rsidP="00E133D0">
      <w:pPr>
        <w:spacing w:after="120" w:line="240" w:lineRule="auto"/>
        <w:rPr>
          <w:sz w:val="24"/>
          <w:szCs w:val="24"/>
        </w:rPr>
      </w:pPr>
      <w:r w:rsidRPr="00E133D0">
        <w:rPr>
          <w:sz w:val="24"/>
          <w:szCs w:val="24"/>
        </w:rPr>
        <w:t xml:space="preserve">The </w:t>
      </w:r>
      <w:r w:rsidRPr="007B35CF">
        <w:rPr>
          <w:sz w:val="24"/>
          <w:szCs w:val="24"/>
        </w:rPr>
        <w:t>B</w:t>
      </w:r>
      <w:r w:rsidR="006B6B1F" w:rsidRPr="007B35CF">
        <w:rPr>
          <w:sz w:val="24"/>
          <w:szCs w:val="24"/>
        </w:rPr>
        <w:t>ill does not make rights liberties and/or obligations unduly dependent upon insufficiently defined administrative powers.</w:t>
      </w:r>
    </w:p>
    <w:p w:rsidR="006B6B1F" w:rsidRPr="00E133D0" w:rsidRDefault="006B6B1F" w:rsidP="00E133D0">
      <w:pPr>
        <w:spacing w:after="120" w:line="240" w:lineRule="auto"/>
        <w:ind w:left="720"/>
        <w:rPr>
          <w:b/>
          <w:sz w:val="24"/>
          <w:szCs w:val="24"/>
          <w:u w:val="single"/>
        </w:rPr>
      </w:pPr>
      <w:r w:rsidRPr="00E133D0">
        <w:rPr>
          <w:b/>
          <w:sz w:val="24"/>
          <w:szCs w:val="24"/>
          <w:u w:val="single"/>
        </w:rPr>
        <w:t>Make rights, liberties and/or obligations unduly dependent upon non-reviewable decisions</w:t>
      </w:r>
    </w:p>
    <w:p w:rsidR="006B6B1F" w:rsidRPr="007B35CF" w:rsidRDefault="00F816FE" w:rsidP="00E133D0">
      <w:pPr>
        <w:spacing w:after="120" w:line="240" w:lineRule="auto"/>
        <w:rPr>
          <w:sz w:val="24"/>
          <w:szCs w:val="24"/>
        </w:rPr>
      </w:pPr>
      <w:r w:rsidRPr="007B35CF">
        <w:rPr>
          <w:sz w:val="24"/>
          <w:szCs w:val="24"/>
        </w:rPr>
        <w:t>The B</w:t>
      </w:r>
      <w:r w:rsidR="006B6B1F" w:rsidRPr="007B35CF">
        <w:rPr>
          <w:sz w:val="24"/>
          <w:szCs w:val="24"/>
        </w:rPr>
        <w:t xml:space="preserve">ill does not make rights liberties and/or obligations unduly dependent upon non-reviewable decisions. </w:t>
      </w:r>
    </w:p>
    <w:p w:rsidR="006B6B1F" w:rsidRPr="00E133D0" w:rsidRDefault="006B6B1F" w:rsidP="00E133D0">
      <w:pPr>
        <w:spacing w:after="120" w:line="240" w:lineRule="auto"/>
        <w:ind w:firstLine="720"/>
        <w:rPr>
          <w:b/>
          <w:sz w:val="24"/>
          <w:szCs w:val="24"/>
          <w:u w:val="single"/>
        </w:rPr>
      </w:pPr>
      <w:r w:rsidRPr="00E133D0">
        <w:rPr>
          <w:b/>
          <w:sz w:val="24"/>
          <w:szCs w:val="24"/>
          <w:u w:val="single"/>
        </w:rPr>
        <w:t>Inappropriately delegate legislative powers</w:t>
      </w:r>
    </w:p>
    <w:p w:rsidR="006B6B1F" w:rsidRPr="007B35CF" w:rsidRDefault="00F816FE" w:rsidP="00E133D0">
      <w:pPr>
        <w:spacing w:after="120" w:line="240" w:lineRule="auto"/>
        <w:rPr>
          <w:bCs/>
          <w:sz w:val="24"/>
          <w:szCs w:val="24"/>
        </w:rPr>
      </w:pPr>
      <w:r w:rsidRPr="007B35CF">
        <w:rPr>
          <w:bCs/>
          <w:sz w:val="24"/>
          <w:szCs w:val="24"/>
        </w:rPr>
        <w:t>The B</w:t>
      </w:r>
      <w:r w:rsidR="006B6B1F" w:rsidRPr="007B35CF">
        <w:rPr>
          <w:bCs/>
          <w:sz w:val="24"/>
          <w:szCs w:val="24"/>
        </w:rPr>
        <w:t>ill does not provide for the delegation of legislative powers.</w:t>
      </w:r>
    </w:p>
    <w:p w:rsidR="006B6B1F" w:rsidRPr="00E133D0" w:rsidRDefault="006B6B1F" w:rsidP="00E133D0">
      <w:pPr>
        <w:spacing w:after="120" w:line="240" w:lineRule="auto"/>
        <w:ind w:firstLine="720"/>
        <w:rPr>
          <w:b/>
          <w:sz w:val="24"/>
          <w:szCs w:val="24"/>
          <w:u w:val="single"/>
        </w:rPr>
      </w:pPr>
      <w:r w:rsidRPr="00E133D0">
        <w:rPr>
          <w:b/>
          <w:sz w:val="24"/>
          <w:szCs w:val="24"/>
          <w:u w:val="single"/>
        </w:rPr>
        <w:t>Insufficiently subject the exercise of legislative power to parliamentary scrutiny</w:t>
      </w:r>
    </w:p>
    <w:p w:rsidR="006B6B1F" w:rsidRPr="007B35CF" w:rsidRDefault="00F816FE" w:rsidP="00E133D0">
      <w:pPr>
        <w:spacing w:after="120" w:line="240" w:lineRule="auto"/>
        <w:rPr>
          <w:b/>
          <w:bCs/>
          <w:sz w:val="24"/>
          <w:szCs w:val="24"/>
        </w:rPr>
      </w:pPr>
      <w:r w:rsidRPr="007B35CF">
        <w:rPr>
          <w:sz w:val="24"/>
          <w:szCs w:val="24"/>
        </w:rPr>
        <w:t>The B</w:t>
      </w:r>
      <w:r w:rsidR="006B6B1F" w:rsidRPr="007B35CF">
        <w:rPr>
          <w:sz w:val="24"/>
          <w:szCs w:val="24"/>
        </w:rPr>
        <w:t xml:space="preserve">ill does not insufficiently subject the exercise of legislative power to parliamentary scrutiny. </w:t>
      </w:r>
    </w:p>
    <w:p w:rsidR="006B6B1F" w:rsidRPr="00D57165" w:rsidRDefault="006B6B1F" w:rsidP="002C58A7">
      <w:pPr>
        <w:spacing w:after="120" w:line="240" w:lineRule="auto"/>
        <w:rPr>
          <w:b/>
          <w:sz w:val="24"/>
          <w:szCs w:val="24"/>
        </w:rPr>
      </w:pPr>
      <w:r w:rsidRPr="00D57165">
        <w:rPr>
          <w:b/>
          <w:sz w:val="24"/>
          <w:szCs w:val="24"/>
        </w:rPr>
        <w:t xml:space="preserve">Costs and Benefits </w:t>
      </w:r>
    </w:p>
    <w:p w:rsidR="006B6B1F" w:rsidRPr="00D57165" w:rsidRDefault="006B6B1F" w:rsidP="002C58A7">
      <w:pPr>
        <w:autoSpaceDE w:val="0"/>
        <w:autoSpaceDN w:val="0"/>
        <w:adjustRightInd w:val="0"/>
        <w:spacing w:after="120"/>
        <w:rPr>
          <w:sz w:val="24"/>
          <w:szCs w:val="24"/>
        </w:rPr>
      </w:pPr>
      <w:r w:rsidRPr="00D57165">
        <w:rPr>
          <w:sz w:val="24"/>
          <w:szCs w:val="24"/>
        </w:rPr>
        <w:t xml:space="preserve">A regulatory impact statement (RIS) was prepared </w:t>
      </w:r>
      <w:r w:rsidR="001830CD">
        <w:rPr>
          <w:sz w:val="24"/>
          <w:szCs w:val="24"/>
        </w:rPr>
        <w:t xml:space="preserve">and </w:t>
      </w:r>
      <w:r w:rsidR="00794169">
        <w:rPr>
          <w:sz w:val="24"/>
          <w:szCs w:val="24"/>
        </w:rPr>
        <w:t xml:space="preserve">concluded </w:t>
      </w:r>
      <w:r w:rsidR="001830CD">
        <w:rPr>
          <w:sz w:val="24"/>
          <w:szCs w:val="24"/>
        </w:rPr>
        <w:t>that t</w:t>
      </w:r>
      <w:r w:rsidR="001830CD" w:rsidRPr="001830CD">
        <w:rPr>
          <w:sz w:val="24"/>
          <w:szCs w:val="24"/>
        </w:rPr>
        <w:t>he introduction of the new and amended provisions proposed is the preferred policy option.</w:t>
      </w:r>
      <w:r w:rsidR="0091048B">
        <w:rPr>
          <w:sz w:val="24"/>
          <w:szCs w:val="24"/>
        </w:rPr>
        <w:t xml:space="preserve"> </w:t>
      </w:r>
      <w:r w:rsidR="001830CD" w:rsidRPr="001830CD">
        <w:rPr>
          <w:sz w:val="24"/>
          <w:szCs w:val="24"/>
        </w:rPr>
        <w:t>The benefits of the new and amended provisions to the environment and to the sustainability of the recreational and commercial fishery, and the social benefits associated with the introduction of Aboriginal cultural fishing provisions, outweigh the potential costs.</w:t>
      </w:r>
      <w:r w:rsidR="0091048B">
        <w:rPr>
          <w:sz w:val="24"/>
          <w:szCs w:val="24"/>
        </w:rPr>
        <w:t xml:space="preserve"> </w:t>
      </w:r>
    </w:p>
    <w:p w:rsidR="006B6B1F" w:rsidRPr="00D57165" w:rsidRDefault="006B6B1F" w:rsidP="00213126">
      <w:pPr>
        <w:keepNext/>
        <w:spacing w:after="120" w:line="240" w:lineRule="auto"/>
        <w:rPr>
          <w:b/>
          <w:sz w:val="24"/>
          <w:szCs w:val="24"/>
        </w:rPr>
      </w:pPr>
      <w:r w:rsidRPr="00D57165">
        <w:rPr>
          <w:b/>
          <w:sz w:val="24"/>
          <w:szCs w:val="24"/>
        </w:rPr>
        <w:lastRenderedPageBreak/>
        <w:t>Outline of Provisions</w:t>
      </w:r>
    </w:p>
    <w:p w:rsidR="006B6B1F" w:rsidRPr="00D57165" w:rsidRDefault="006B6B1F" w:rsidP="00213126">
      <w:pPr>
        <w:keepNext/>
        <w:spacing w:after="120" w:line="240" w:lineRule="auto"/>
        <w:rPr>
          <w:b/>
          <w:sz w:val="24"/>
          <w:szCs w:val="24"/>
        </w:rPr>
      </w:pPr>
      <w:r w:rsidRPr="00D57165">
        <w:rPr>
          <w:b/>
          <w:sz w:val="24"/>
          <w:szCs w:val="24"/>
        </w:rPr>
        <w:t>Part 1</w:t>
      </w:r>
      <w:r w:rsidRPr="00D57165">
        <w:rPr>
          <w:b/>
          <w:sz w:val="24"/>
          <w:szCs w:val="24"/>
        </w:rPr>
        <w:tab/>
        <w:t xml:space="preserve">Preliminary </w:t>
      </w:r>
    </w:p>
    <w:p w:rsidR="006B6B1F" w:rsidRPr="00D57165" w:rsidRDefault="006B6B1F" w:rsidP="00E133D0">
      <w:pPr>
        <w:spacing w:after="120" w:line="240" w:lineRule="auto"/>
        <w:rPr>
          <w:b/>
          <w:bCs/>
          <w:sz w:val="24"/>
          <w:szCs w:val="24"/>
        </w:rPr>
      </w:pPr>
      <w:r w:rsidRPr="00D57165">
        <w:rPr>
          <w:b/>
          <w:sz w:val="24"/>
          <w:szCs w:val="24"/>
        </w:rPr>
        <w:t>Clause 1</w:t>
      </w:r>
      <w:r w:rsidR="00564755">
        <w:rPr>
          <w:b/>
          <w:sz w:val="24"/>
          <w:szCs w:val="24"/>
        </w:rPr>
        <w:t xml:space="preserve"> – </w:t>
      </w:r>
      <w:r w:rsidRPr="00D57165">
        <w:rPr>
          <w:b/>
          <w:bCs/>
          <w:sz w:val="24"/>
          <w:szCs w:val="24"/>
        </w:rPr>
        <w:t xml:space="preserve">Name of Act </w:t>
      </w:r>
    </w:p>
    <w:p w:rsidR="006B6B1F" w:rsidRPr="00D57165" w:rsidRDefault="006B6B1F" w:rsidP="00E133D0">
      <w:pPr>
        <w:spacing w:after="120" w:line="240" w:lineRule="auto"/>
        <w:rPr>
          <w:i/>
          <w:sz w:val="24"/>
          <w:szCs w:val="24"/>
        </w:rPr>
      </w:pPr>
      <w:r w:rsidRPr="00D57165">
        <w:rPr>
          <w:sz w:val="24"/>
          <w:szCs w:val="24"/>
        </w:rPr>
        <w:t xml:space="preserve">This clause states the title of the Act as the </w:t>
      </w:r>
      <w:r w:rsidR="00F948CD">
        <w:rPr>
          <w:i/>
          <w:sz w:val="24"/>
          <w:szCs w:val="24"/>
        </w:rPr>
        <w:t xml:space="preserve">Fisheries </w:t>
      </w:r>
      <w:r w:rsidR="00EB7F3D">
        <w:rPr>
          <w:i/>
          <w:sz w:val="24"/>
          <w:szCs w:val="24"/>
        </w:rPr>
        <w:t xml:space="preserve">Legislation </w:t>
      </w:r>
      <w:r w:rsidR="00F948CD">
        <w:rPr>
          <w:i/>
          <w:sz w:val="24"/>
          <w:szCs w:val="24"/>
        </w:rPr>
        <w:t xml:space="preserve">Amendment </w:t>
      </w:r>
      <w:r w:rsidR="00794169">
        <w:rPr>
          <w:i/>
          <w:sz w:val="24"/>
          <w:szCs w:val="24"/>
        </w:rPr>
        <w:t xml:space="preserve">Act </w:t>
      </w:r>
      <w:r w:rsidR="00F948CD">
        <w:rPr>
          <w:i/>
          <w:sz w:val="24"/>
          <w:szCs w:val="24"/>
        </w:rPr>
        <w:t>2019</w:t>
      </w:r>
      <w:r w:rsidRPr="00D57165">
        <w:rPr>
          <w:i/>
          <w:sz w:val="24"/>
          <w:szCs w:val="24"/>
        </w:rPr>
        <w:t>.</w:t>
      </w:r>
    </w:p>
    <w:p w:rsidR="006B6B1F" w:rsidRPr="00D57165" w:rsidRDefault="006B6B1F" w:rsidP="00E133D0">
      <w:pPr>
        <w:spacing w:after="120" w:line="240" w:lineRule="auto"/>
        <w:rPr>
          <w:b/>
          <w:bCs/>
          <w:sz w:val="24"/>
          <w:szCs w:val="24"/>
        </w:rPr>
      </w:pPr>
      <w:r w:rsidRPr="00D57165">
        <w:rPr>
          <w:b/>
          <w:sz w:val="24"/>
          <w:szCs w:val="24"/>
        </w:rPr>
        <w:t>Clause 2</w:t>
      </w:r>
      <w:r w:rsidR="00564755">
        <w:rPr>
          <w:b/>
          <w:sz w:val="24"/>
          <w:szCs w:val="24"/>
        </w:rPr>
        <w:t xml:space="preserve"> – </w:t>
      </w:r>
      <w:r w:rsidRPr="00D57165">
        <w:rPr>
          <w:b/>
          <w:bCs/>
          <w:sz w:val="24"/>
          <w:szCs w:val="24"/>
        </w:rPr>
        <w:t xml:space="preserve">Commencement </w:t>
      </w:r>
    </w:p>
    <w:p w:rsidR="006B6B1F" w:rsidRPr="00D57165" w:rsidRDefault="006B6B1F" w:rsidP="00E133D0">
      <w:pPr>
        <w:spacing w:after="120" w:line="240" w:lineRule="auto"/>
        <w:rPr>
          <w:sz w:val="24"/>
          <w:szCs w:val="24"/>
        </w:rPr>
      </w:pPr>
      <w:r w:rsidRPr="00D57165">
        <w:rPr>
          <w:sz w:val="24"/>
          <w:szCs w:val="24"/>
        </w:rPr>
        <w:t>This clause provides for the commencement for the Act on a day fixed by the Minister by written notice.</w:t>
      </w:r>
    </w:p>
    <w:p w:rsidR="00FF1D16" w:rsidRPr="00D57165" w:rsidRDefault="006B6B1F" w:rsidP="00E133D0">
      <w:pPr>
        <w:spacing w:after="120" w:line="240" w:lineRule="auto"/>
        <w:rPr>
          <w:b/>
          <w:bCs/>
          <w:sz w:val="24"/>
          <w:szCs w:val="24"/>
        </w:rPr>
      </w:pPr>
      <w:r w:rsidRPr="00D57165">
        <w:rPr>
          <w:b/>
          <w:sz w:val="24"/>
          <w:szCs w:val="24"/>
        </w:rPr>
        <w:t>Clause 3</w:t>
      </w:r>
      <w:r w:rsidR="00564755">
        <w:rPr>
          <w:b/>
          <w:sz w:val="24"/>
          <w:szCs w:val="24"/>
        </w:rPr>
        <w:t xml:space="preserve"> – </w:t>
      </w:r>
      <w:r w:rsidRPr="00D57165">
        <w:rPr>
          <w:b/>
          <w:bCs/>
          <w:sz w:val="24"/>
          <w:szCs w:val="24"/>
        </w:rPr>
        <w:t xml:space="preserve">Legislation amended </w:t>
      </w:r>
    </w:p>
    <w:p w:rsidR="006B6B1F" w:rsidRPr="00025C43" w:rsidRDefault="006B6B1F" w:rsidP="00E133D0">
      <w:pPr>
        <w:spacing w:after="120" w:line="240" w:lineRule="auto"/>
        <w:rPr>
          <w:i/>
          <w:sz w:val="24"/>
          <w:szCs w:val="24"/>
        </w:rPr>
      </w:pPr>
      <w:r w:rsidRPr="00D57165">
        <w:rPr>
          <w:sz w:val="24"/>
          <w:szCs w:val="24"/>
        </w:rPr>
        <w:t xml:space="preserve">This clause indicates that this Act amends the </w:t>
      </w:r>
      <w:r w:rsidR="00F948CD" w:rsidRPr="00F948CD">
        <w:rPr>
          <w:i/>
          <w:sz w:val="24"/>
          <w:szCs w:val="24"/>
        </w:rPr>
        <w:t>Fisheries Act 2000</w:t>
      </w:r>
      <w:r w:rsidR="000B0153">
        <w:rPr>
          <w:i/>
          <w:sz w:val="24"/>
          <w:szCs w:val="24"/>
        </w:rPr>
        <w:t xml:space="preserve"> </w:t>
      </w:r>
      <w:r w:rsidR="000B0153">
        <w:rPr>
          <w:sz w:val="24"/>
          <w:szCs w:val="24"/>
        </w:rPr>
        <w:t>(Fisheries Act)</w:t>
      </w:r>
      <w:r w:rsidR="00794169">
        <w:rPr>
          <w:sz w:val="24"/>
          <w:szCs w:val="24"/>
        </w:rPr>
        <w:t>;</w:t>
      </w:r>
      <w:r w:rsidR="00EB7F3D">
        <w:rPr>
          <w:i/>
          <w:sz w:val="24"/>
          <w:szCs w:val="24"/>
        </w:rPr>
        <w:t xml:space="preserve"> </w:t>
      </w:r>
      <w:r w:rsidR="00EB7F3D" w:rsidRPr="00EB7F3D">
        <w:rPr>
          <w:sz w:val="24"/>
          <w:szCs w:val="24"/>
        </w:rPr>
        <w:t>the</w:t>
      </w:r>
      <w:r w:rsidR="00EB7F3D">
        <w:rPr>
          <w:i/>
          <w:sz w:val="24"/>
          <w:szCs w:val="24"/>
        </w:rPr>
        <w:t xml:space="preserve"> </w:t>
      </w:r>
      <w:r w:rsidR="00EB7F3D" w:rsidRPr="00E133D0">
        <w:rPr>
          <w:sz w:val="24"/>
          <w:szCs w:val="24"/>
        </w:rPr>
        <w:t>Fisheries Regulation 2001</w:t>
      </w:r>
      <w:r w:rsidR="000B0153">
        <w:rPr>
          <w:i/>
          <w:sz w:val="24"/>
          <w:szCs w:val="24"/>
        </w:rPr>
        <w:t xml:space="preserve"> </w:t>
      </w:r>
      <w:r w:rsidR="000B0153">
        <w:rPr>
          <w:sz w:val="24"/>
          <w:szCs w:val="24"/>
        </w:rPr>
        <w:t>(Fisheries Regulation)</w:t>
      </w:r>
      <w:r w:rsidR="00794169">
        <w:rPr>
          <w:sz w:val="24"/>
          <w:szCs w:val="24"/>
        </w:rPr>
        <w:t>;</w:t>
      </w:r>
      <w:r w:rsidR="00EB7F3D">
        <w:rPr>
          <w:i/>
          <w:sz w:val="24"/>
          <w:szCs w:val="24"/>
        </w:rPr>
        <w:t xml:space="preserve"> </w:t>
      </w:r>
      <w:r w:rsidR="00EB7F3D" w:rsidRPr="00EB7F3D">
        <w:rPr>
          <w:sz w:val="24"/>
          <w:szCs w:val="24"/>
        </w:rPr>
        <w:t>the</w:t>
      </w:r>
      <w:r w:rsidR="00EB7F3D">
        <w:rPr>
          <w:i/>
          <w:sz w:val="24"/>
          <w:szCs w:val="24"/>
        </w:rPr>
        <w:t xml:space="preserve"> </w:t>
      </w:r>
      <w:r w:rsidR="007D7FB3">
        <w:rPr>
          <w:sz w:val="24"/>
          <w:szCs w:val="24"/>
        </w:rPr>
        <w:t>Nature Conservation Act</w:t>
      </w:r>
      <w:r w:rsidR="00794169">
        <w:rPr>
          <w:sz w:val="24"/>
          <w:szCs w:val="24"/>
        </w:rPr>
        <w:t xml:space="preserve">; and the </w:t>
      </w:r>
      <w:r w:rsidR="00794169" w:rsidRPr="00025C43">
        <w:rPr>
          <w:sz w:val="24"/>
          <w:szCs w:val="24"/>
        </w:rPr>
        <w:t>Pest Plants and Animals Act</w:t>
      </w:r>
      <w:r w:rsidR="000B0153" w:rsidRPr="007B35CF">
        <w:rPr>
          <w:sz w:val="24"/>
          <w:szCs w:val="24"/>
        </w:rPr>
        <w:t>.</w:t>
      </w:r>
    </w:p>
    <w:p w:rsidR="006B6B1F" w:rsidRDefault="006B6B1F" w:rsidP="00E133D0">
      <w:pPr>
        <w:keepNext/>
        <w:spacing w:after="120" w:line="240" w:lineRule="auto"/>
        <w:rPr>
          <w:b/>
          <w:sz w:val="24"/>
          <w:szCs w:val="24"/>
        </w:rPr>
      </w:pPr>
      <w:r w:rsidRPr="00D57165">
        <w:rPr>
          <w:b/>
          <w:sz w:val="24"/>
          <w:szCs w:val="24"/>
        </w:rPr>
        <w:t>Part 2</w:t>
      </w:r>
      <w:r w:rsidRPr="00D57165">
        <w:rPr>
          <w:b/>
          <w:sz w:val="24"/>
          <w:szCs w:val="24"/>
        </w:rPr>
        <w:tab/>
      </w:r>
      <w:r w:rsidRPr="00D57165">
        <w:rPr>
          <w:b/>
          <w:sz w:val="24"/>
          <w:szCs w:val="24"/>
        </w:rPr>
        <w:tab/>
      </w:r>
      <w:r w:rsidR="00B2742A">
        <w:rPr>
          <w:b/>
          <w:sz w:val="24"/>
          <w:szCs w:val="24"/>
        </w:rPr>
        <w:t>Fisheries Act 2000</w:t>
      </w:r>
      <w:r w:rsidRPr="00D57165">
        <w:rPr>
          <w:b/>
          <w:sz w:val="24"/>
          <w:szCs w:val="24"/>
        </w:rPr>
        <w:t xml:space="preserve"> </w:t>
      </w:r>
    </w:p>
    <w:p w:rsidR="00EB7F3D" w:rsidRDefault="00F948CD" w:rsidP="00E133D0">
      <w:pPr>
        <w:keepNext/>
        <w:spacing w:after="120" w:line="240" w:lineRule="auto"/>
        <w:rPr>
          <w:b/>
          <w:sz w:val="24"/>
          <w:szCs w:val="24"/>
        </w:rPr>
      </w:pPr>
      <w:r>
        <w:rPr>
          <w:b/>
          <w:sz w:val="24"/>
          <w:szCs w:val="24"/>
        </w:rPr>
        <w:t>Clause 4</w:t>
      </w:r>
      <w:r w:rsidR="00564755">
        <w:rPr>
          <w:b/>
          <w:sz w:val="24"/>
          <w:szCs w:val="24"/>
        </w:rPr>
        <w:t xml:space="preserve"> – </w:t>
      </w:r>
      <w:r w:rsidR="00EB7F3D">
        <w:rPr>
          <w:b/>
          <w:sz w:val="24"/>
          <w:szCs w:val="24"/>
        </w:rPr>
        <w:t>Objects</w:t>
      </w:r>
      <w:r w:rsidR="00C35322">
        <w:rPr>
          <w:b/>
          <w:sz w:val="24"/>
          <w:szCs w:val="24"/>
        </w:rPr>
        <w:t xml:space="preserve"> (section 3b)</w:t>
      </w:r>
    </w:p>
    <w:p w:rsidR="00EB7F3D" w:rsidRDefault="00EB7F3D" w:rsidP="00E133D0">
      <w:pPr>
        <w:spacing w:after="120" w:line="240" w:lineRule="auto"/>
        <w:rPr>
          <w:sz w:val="24"/>
          <w:szCs w:val="24"/>
        </w:rPr>
      </w:pPr>
      <w:r w:rsidRPr="00EB7F3D">
        <w:rPr>
          <w:sz w:val="24"/>
          <w:szCs w:val="24"/>
        </w:rPr>
        <w:t>This clause amends the objects of the Fisheries Act</w:t>
      </w:r>
      <w:r>
        <w:rPr>
          <w:sz w:val="24"/>
          <w:szCs w:val="24"/>
        </w:rPr>
        <w:t xml:space="preserve"> to omit the </w:t>
      </w:r>
      <w:r w:rsidR="00964A50">
        <w:rPr>
          <w:sz w:val="24"/>
          <w:szCs w:val="24"/>
        </w:rPr>
        <w:t>mention of principles of ecologically sustainable development</w:t>
      </w:r>
      <w:r w:rsidR="00C35322">
        <w:rPr>
          <w:sz w:val="24"/>
          <w:szCs w:val="24"/>
        </w:rPr>
        <w:t xml:space="preserve"> (ESD)</w:t>
      </w:r>
      <w:r w:rsidR="00964A50">
        <w:rPr>
          <w:sz w:val="24"/>
          <w:szCs w:val="24"/>
        </w:rPr>
        <w:t xml:space="preserve"> as defined in the </w:t>
      </w:r>
      <w:r w:rsidR="00964A50" w:rsidRPr="00964A50">
        <w:rPr>
          <w:i/>
          <w:sz w:val="24"/>
          <w:szCs w:val="24"/>
        </w:rPr>
        <w:t>Environment Protection Act 1997</w:t>
      </w:r>
      <w:r w:rsidR="00964A50">
        <w:rPr>
          <w:i/>
          <w:sz w:val="24"/>
          <w:szCs w:val="24"/>
        </w:rPr>
        <w:t xml:space="preserve"> </w:t>
      </w:r>
      <w:r w:rsidR="00C35322">
        <w:rPr>
          <w:sz w:val="24"/>
          <w:szCs w:val="24"/>
        </w:rPr>
        <w:t>as ESD</w:t>
      </w:r>
      <w:r w:rsidR="00C35322" w:rsidRPr="00C35322">
        <w:rPr>
          <w:sz w:val="24"/>
          <w:szCs w:val="24"/>
        </w:rPr>
        <w:t xml:space="preserve"> is no longer defined in </w:t>
      </w:r>
      <w:r w:rsidR="00C35322">
        <w:rPr>
          <w:sz w:val="24"/>
          <w:szCs w:val="24"/>
        </w:rPr>
        <w:t>that Act.</w:t>
      </w:r>
      <w:r>
        <w:rPr>
          <w:sz w:val="24"/>
          <w:szCs w:val="24"/>
        </w:rPr>
        <w:t xml:space="preserve"> </w:t>
      </w:r>
    </w:p>
    <w:p w:rsidR="00C35322" w:rsidRDefault="00C35322" w:rsidP="00E133D0">
      <w:pPr>
        <w:spacing w:after="120" w:line="240" w:lineRule="auto"/>
        <w:rPr>
          <w:b/>
          <w:sz w:val="24"/>
          <w:szCs w:val="24"/>
        </w:rPr>
      </w:pPr>
      <w:r w:rsidRPr="00C35322">
        <w:rPr>
          <w:b/>
          <w:sz w:val="24"/>
          <w:szCs w:val="24"/>
        </w:rPr>
        <w:t>Clause 5</w:t>
      </w:r>
      <w:r w:rsidR="00564755">
        <w:rPr>
          <w:b/>
          <w:sz w:val="24"/>
          <w:szCs w:val="24"/>
        </w:rPr>
        <w:t xml:space="preserve"> –</w:t>
      </w:r>
      <w:r w:rsidR="00AD6EFC">
        <w:rPr>
          <w:b/>
          <w:sz w:val="24"/>
          <w:szCs w:val="24"/>
        </w:rPr>
        <w:t>N</w:t>
      </w:r>
      <w:r>
        <w:rPr>
          <w:b/>
          <w:sz w:val="24"/>
          <w:szCs w:val="24"/>
        </w:rPr>
        <w:t>ew section 3 (2)</w:t>
      </w:r>
    </w:p>
    <w:p w:rsidR="00C35322" w:rsidRDefault="00C35322" w:rsidP="00E133D0">
      <w:pPr>
        <w:spacing w:after="120" w:line="240" w:lineRule="auto"/>
        <w:rPr>
          <w:sz w:val="24"/>
          <w:szCs w:val="24"/>
        </w:rPr>
      </w:pPr>
      <w:r>
        <w:rPr>
          <w:sz w:val="24"/>
          <w:szCs w:val="24"/>
        </w:rPr>
        <w:t xml:space="preserve">This clause amends the objects to insert mention of ESD as defined in the </w:t>
      </w:r>
      <w:r w:rsidR="007D7FB3">
        <w:rPr>
          <w:sz w:val="24"/>
          <w:szCs w:val="24"/>
        </w:rPr>
        <w:t>Nature Conservation Act.</w:t>
      </w:r>
    </w:p>
    <w:p w:rsidR="00C35322" w:rsidRDefault="00C35322" w:rsidP="00E133D0">
      <w:pPr>
        <w:spacing w:after="120" w:line="240" w:lineRule="auto"/>
        <w:rPr>
          <w:sz w:val="24"/>
          <w:szCs w:val="24"/>
        </w:rPr>
      </w:pPr>
      <w:r w:rsidRPr="00C35322">
        <w:rPr>
          <w:b/>
          <w:sz w:val="24"/>
          <w:szCs w:val="24"/>
        </w:rPr>
        <w:t>Clause 6</w:t>
      </w:r>
      <w:r w:rsidR="00564755">
        <w:rPr>
          <w:b/>
          <w:sz w:val="24"/>
          <w:szCs w:val="24"/>
        </w:rPr>
        <w:t xml:space="preserve"> – </w:t>
      </w:r>
      <w:r w:rsidRPr="00C35322">
        <w:rPr>
          <w:b/>
          <w:sz w:val="24"/>
          <w:szCs w:val="24"/>
        </w:rPr>
        <w:t>Part 2 Fisheries Management Plan</w:t>
      </w:r>
    </w:p>
    <w:p w:rsidR="00C35322" w:rsidRDefault="00C35322" w:rsidP="00E133D0">
      <w:pPr>
        <w:spacing w:after="120" w:line="240" w:lineRule="auto"/>
        <w:rPr>
          <w:sz w:val="24"/>
          <w:szCs w:val="24"/>
        </w:rPr>
      </w:pPr>
      <w:r>
        <w:rPr>
          <w:sz w:val="24"/>
          <w:szCs w:val="24"/>
        </w:rPr>
        <w:t>This clause</w:t>
      </w:r>
      <w:r w:rsidR="00B437D6">
        <w:rPr>
          <w:sz w:val="24"/>
          <w:szCs w:val="24"/>
        </w:rPr>
        <w:t xml:space="preserve"> </w:t>
      </w:r>
      <w:r w:rsidR="000B0153">
        <w:rPr>
          <w:sz w:val="24"/>
          <w:szCs w:val="24"/>
        </w:rPr>
        <w:t>substitutes</w:t>
      </w:r>
      <w:r w:rsidR="004446F0">
        <w:rPr>
          <w:sz w:val="24"/>
          <w:szCs w:val="24"/>
        </w:rPr>
        <w:t xml:space="preserve"> the existing </w:t>
      </w:r>
      <w:r w:rsidR="00432C11">
        <w:rPr>
          <w:sz w:val="24"/>
          <w:szCs w:val="24"/>
        </w:rPr>
        <w:t xml:space="preserve">provisions for a </w:t>
      </w:r>
      <w:r w:rsidR="004446F0">
        <w:rPr>
          <w:sz w:val="24"/>
          <w:szCs w:val="24"/>
        </w:rPr>
        <w:t>Fisheries Management Plan</w:t>
      </w:r>
      <w:r w:rsidR="00432C11">
        <w:rPr>
          <w:sz w:val="24"/>
          <w:szCs w:val="24"/>
        </w:rPr>
        <w:t xml:space="preserve"> with new provisions in order to allow a fisheries management plan to be made for a broad range of fisheries management issues</w:t>
      </w:r>
      <w:r w:rsidR="00935F7D">
        <w:rPr>
          <w:sz w:val="24"/>
          <w:szCs w:val="24"/>
        </w:rPr>
        <w:t xml:space="preserve"> and to align the preparation and approval process with that of plans under the </w:t>
      </w:r>
      <w:r w:rsidR="007D7FB3">
        <w:rPr>
          <w:sz w:val="24"/>
          <w:szCs w:val="24"/>
        </w:rPr>
        <w:t>Nature Conservation Act</w:t>
      </w:r>
      <w:r w:rsidR="00935F7D">
        <w:rPr>
          <w:sz w:val="24"/>
          <w:szCs w:val="24"/>
        </w:rPr>
        <w:t xml:space="preserve">. </w:t>
      </w:r>
    </w:p>
    <w:p w:rsidR="00935F7D" w:rsidRDefault="00935F7D" w:rsidP="00E133D0">
      <w:pPr>
        <w:spacing w:after="120" w:line="240" w:lineRule="auto"/>
        <w:rPr>
          <w:sz w:val="24"/>
          <w:szCs w:val="24"/>
        </w:rPr>
      </w:pPr>
      <w:r>
        <w:rPr>
          <w:sz w:val="24"/>
          <w:szCs w:val="24"/>
        </w:rPr>
        <w:t xml:space="preserve">The new provisions are outlined below. </w:t>
      </w:r>
    </w:p>
    <w:p w:rsidR="00935F7D" w:rsidRDefault="00935F7D" w:rsidP="00E133D0">
      <w:pPr>
        <w:spacing w:after="120" w:line="240" w:lineRule="auto"/>
        <w:ind w:left="720"/>
        <w:rPr>
          <w:sz w:val="24"/>
          <w:szCs w:val="24"/>
        </w:rPr>
      </w:pPr>
      <w:r w:rsidRPr="00935F7D">
        <w:rPr>
          <w:b/>
          <w:sz w:val="24"/>
          <w:szCs w:val="24"/>
        </w:rPr>
        <w:t>Section 5</w:t>
      </w:r>
      <w:r>
        <w:rPr>
          <w:sz w:val="24"/>
          <w:szCs w:val="24"/>
        </w:rPr>
        <w:t xml:space="preserve"> provides a definition for a </w:t>
      </w:r>
      <w:r w:rsidRPr="00935F7D">
        <w:rPr>
          <w:sz w:val="24"/>
          <w:szCs w:val="24"/>
        </w:rPr>
        <w:t>fisheries management plan</w:t>
      </w:r>
      <w:r>
        <w:rPr>
          <w:sz w:val="24"/>
          <w:szCs w:val="24"/>
        </w:rPr>
        <w:t xml:space="preserve"> and what a plan may include, this broadens the scope of the previous Part 2, section 5 which defined the content of a fisheries management plan. </w:t>
      </w:r>
    </w:p>
    <w:p w:rsidR="00935F7D" w:rsidRDefault="00935F7D" w:rsidP="00E133D0">
      <w:pPr>
        <w:spacing w:after="120" w:line="240" w:lineRule="auto"/>
        <w:ind w:left="720"/>
        <w:rPr>
          <w:sz w:val="24"/>
          <w:szCs w:val="24"/>
        </w:rPr>
      </w:pPr>
      <w:r w:rsidRPr="00935F7D">
        <w:rPr>
          <w:b/>
          <w:sz w:val="24"/>
          <w:szCs w:val="24"/>
        </w:rPr>
        <w:t>Section 6</w:t>
      </w:r>
      <w:r>
        <w:rPr>
          <w:sz w:val="24"/>
          <w:szCs w:val="24"/>
        </w:rPr>
        <w:t xml:space="preserve"> provides for the preparation of and public consultation on a draft fisheries management plan. </w:t>
      </w:r>
    </w:p>
    <w:p w:rsidR="00935F7D" w:rsidRDefault="00935F7D" w:rsidP="00E133D0">
      <w:pPr>
        <w:spacing w:after="120" w:line="240" w:lineRule="auto"/>
        <w:ind w:left="720"/>
        <w:rPr>
          <w:sz w:val="24"/>
          <w:szCs w:val="24"/>
        </w:rPr>
      </w:pPr>
      <w:r w:rsidRPr="00935F7D">
        <w:rPr>
          <w:b/>
          <w:sz w:val="24"/>
          <w:szCs w:val="24"/>
        </w:rPr>
        <w:t>Section 7</w:t>
      </w:r>
      <w:r>
        <w:rPr>
          <w:sz w:val="24"/>
          <w:szCs w:val="24"/>
        </w:rPr>
        <w:t xml:space="preserve"> provides for approval of the plan and specifies under which circumstances the Minister must approve a plan, and when the Conservator may approve the plan. This amends the current legislation which states that the Minister must approve all fisheries management plans. </w:t>
      </w:r>
      <w:r w:rsidR="006401EA">
        <w:rPr>
          <w:sz w:val="24"/>
          <w:szCs w:val="24"/>
        </w:rPr>
        <w:t>Ministerial oversight is not needed for example on a plan to outline fish stocking policies or aquatic habitat improvements.</w:t>
      </w:r>
      <w:r w:rsidR="0091048B">
        <w:rPr>
          <w:sz w:val="24"/>
          <w:szCs w:val="24"/>
        </w:rPr>
        <w:t xml:space="preserve"> </w:t>
      </w:r>
      <w:r w:rsidR="006401EA">
        <w:rPr>
          <w:sz w:val="24"/>
          <w:szCs w:val="24"/>
        </w:rPr>
        <w:t>The Minister is responsible for approval of plans for significant activities such as commercial fishing.</w:t>
      </w:r>
    </w:p>
    <w:p w:rsidR="00935F7D" w:rsidRDefault="00935F7D" w:rsidP="00E133D0">
      <w:pPr>
        <w:spacing w:after="120" w:line="240" w:lineRule="auto"/>
        <w:ind w:left="720"/>
        <w:rPr>
          <w:sz w:val="24"/>
          <w:szCs w:val="24"/>
        </w:rPr>
      </w:pPr>
      <w:r w:rsidRPr="00D0297B">
        <w:rPr>
          <w:b/>
          <w:sz w:val="24"/>
          <w:szCs w:val="24"/>
        </w:rPr>
        <w:t>Section 8</w:t>
      </w:r>
      <w:r>
        <w:rPr>
          <w:sz w:val="24"/>
          <w:szCs w:val="24"/>
        </w:rPr>
        <w:t xml:space="preserve"> </w:t>
      </w:r>
      <w:r w:rsidR="00D0297B">
        <w:rPr>
          <w:sz w:val="24"/>
          <w:szCs w:val="24"/>
        </w:rPr>
        <w:t xml:space="preserve">sets out the steps for the Minister to approve </w:t>
      </w:r>
      <w:r w:rsidR="000529B7">
        <w:rPr>
          <w:sz w:val="24"/>
          <w:szCs w:val="24"/>
        </w:rPr>
        <w:t>the</w:t>
      </w:r>
      <w:r w:rsidR="00D0297B">
        <w:rPr>
          <w:sz w:val="24"/>
          <w:szCs w:val="24"/>
        </w:rPr>
        <w:t xml:space="preserve"> plan</w:t>
      </w:r>
      <w:r w:rsidR="006401EA">
        <w:rPr>
          <w:sz w:val="24"/>
          <w:szCs w:val="24"/>
        </w:rPr>
        <w:t xml:space="preserve"> </w:t>
      </w:r>
      <w:r w:rsidR="00AD6EFC">
        <w:rPr>
          <w:sz w:val="24"/>
          <w:szCs w:val="24"/>
        </w:rPr>
        <w:t>or direct the Conservator to re</w:t>
      </w:r>
      <w:r w:rsidR="00213126">
        <w:rPr>
          <w:sz w:val="24"/>
          <w:szCs w:val="24"/>
        </w:rPr>
        <w:t>vise the Plan</w:t>
      </w:r>
      <w:r w:rsidR="00B11017">
        <w:rPr>
          <w:sz w:val="24"/>
          <w:szCs w:val="24"/>
        </w:rPr>
        <w:t xml:space="preserve"> under section 9</w:t>
      </w:r>
      <w:r w:rsidR="00D0297B">
        <w:rPr>
          <w:sz w:val="24"/>
          <w:szCs w:val="24"/>
        </w:rPr>
        <w:t>.</w:t>
      </w:r>
    </w:p>
    <w:p w:rsidR="00D0297B" w:rsidRDefault="00D0297B" w:rsidP="00E133D0">
      <w:pPr>
        <w:spacing w:after="120" w:line="240" w:lineRule="auto"/>
        <w:ind w:left="720"/>
        <w:rPr>
          <w:sz w:val="24"/>
          <w:szCs w:val="24"/>
        </w:rPr>
      </w:pPr>
      <w:r w:rsidRPr="00D0297B">
        <w:rPr>
          <w:b/>
          <w:sz w:val="24"/>
          <w:szCs w:val="24"/>
        </w:rPr>
        <w:lastRenderedPageBreak/>
        <w:t>Section 9</w:t>
      </w:r>
      <w:r>
        <w:rPr>
          <w:sz w:val="24"/>
          <w:szCs w:val="24"/>
        </w:rPr>
        <w:t xml:space="preserve"> </w:t>
      </w:r>
      <w:r w:rsidR="006401EA">
        <w:rPr>
          <w:sz w:val="24"/>
          <w:szCs w:val="24"/>
        </w:rPr>
        <w:t xml:space="preserve">provides that </w:t>
      </w:r>
      <w:r>
        <w:rPr>
          <w:sz w:val="24"/>
          <w:szCs w:val="24"/>
        </w:rPr>
        <w:t xml:space="preserve">the Conservator </w:t>
      </w:r>
      <w:r w:rsidR="006401EA">
        <w:rPr>
          <w:sz w:val="24"/>
          <w:szCs w:val="24"/>
        </w:rPr>
        <w:t xml:space="preserve">must </w:t>
      </w:r>
      <w:r>
        <w:rPr>
          <w:sz w:val="24"/>
          <w:szCs w:val="24"/>
        </w:rPr>
        <w:t>revise the plan</w:t>
      </w:r>
      <w:r w:rsidR="006401EA">
        <w:rPr>
          <w:sz w:val="24"/>
          <w:szCs w:val="24"/>
        </w:rPr>
        <w:t xml:space="preserve"> and resubmit it to the Minister if directed to revise the plan under Section 8</w:t>
      </w:r>
      <w:r>
        <w:rPr>
          <w:sz w:val="24"/>
          <w:szCs w:val="24"/>
        </w:rPr>
        <w:t>.</w:t>
      </w:r>
    </w:p>
    <w:p w:rsidR="00D0297B" w:rsidRDefault="00D0297B" w:rsidP="00E133D0">
      <w:pPr>
        <w:spacing w:after="120" w:line="240" w:lineRule="auto"/>
        <w:ind w:left="720"/>
        <w:rPr>
          <w:sz w:val="24"/>
          <w:szCs w:val="24"/>
        </w:rPr>
      </w:pPr>
      <w:r w:rsidRPr="00D0297B">
        <w:rPr>
          <w:b/>
          <w:sz w:val="24"/>
          <w:szCs w:val="24"/>
        </w:rPr>
        <w:t>Section 10</w:t>
      </w:r>
      <w:r>
        <w:rPr>
          <w:sz w:val="24"/>
          <w:szCs w:val="24"/>
        </w:rPr>
        <w:t xml:space="preserve"> allows for the Conservator to make minor amendments to improve the effectiveness or efficiency of the plan or to omit something redundant without changing the substance of the plan without further consultation. This is not provided for in the current legislation.</w:t>
      </w:r>
    </w:p>
    <w:p w:rsidR="006401EA" w:rsidRDefault="006401EA" w:rsidP="00E133D0">
      <w:pPr>
        <w:spacing w:after="120" w:line="240" w:lineRule="auto"/>
        <w:ind w:left="720"/>
        <w:rPr>
          <w:b/>
          <w:sz w:val="24"/>
          <w:szCs w:val="24"/>
        </w:rPr>
      </w:pPr>
      <w:r w:rsidRPr="00E133D0">
        <w:rPr>
          <w:b/>
          <w:sz w:val="24"/>
          <w:szCs w:val="24"/>
        </w:rPr>
        <w:t xml:space="preserve">Section 11 </w:t>
      </w:r>
      <w:r w:rsidRPr="00E133D0">
        <w:rPr>
          <w:sz w:val="24"/>
          <w:szCs w:val="24"/>
        </w:rPr>
        <w:t>provides</w:t>
      </w:r>
      <w:r w:rsidRPr="00E133D0">
        <w:rPr>
          <w:b/>
          <w:sz w:val="24"/>
          <w:szCs w:val="24"/>
        </w:rPr>
        <w:t xml:space="preserve"> </w:t>
      </w:r>
      <w:r w:rsidRPr="00E133D0">
        <w:rPr>
          <w:sz w:val="24"/>
          <w:szCs w:val="24"/>
        </w:rPr>
        <w:t>requirements for</w:t>
      </w:r>
      <w:r w:rsidRPr="00E133D0">
        <w:rPr>
          <w:b/>
          <w:sz w:val="24"/>
          <w:szCs w:val="24"/>
        </w:rPr>
        <w:t xml:space="preserve"> </w:t>
      </w:r>
      <w:r w:rsidRPr="00E133D0">
        <w:rPr>
          <w:sz w:val="24"/>
          <w:szCs w:val="24"/>
        </w:rPr>
        <w:t>a review of a Fisheries Management Plan.</w:t>
      </w:r>
      <w:r w:rsidR="0091048B" w:rsidRPr="00E133D0">
        <w:rPr>
          <w:sz w:val="24"/>
          <w:szCs w:val="24"/>
        </w:rPr>
        <w:t xml:space="preserve"> </w:t>
      </w:r>
      <w:r w:rsidRPr="00E133D0">
        <w:rPr>
          <w:sz w:val="24"/>
          <w:szCs w:val="24"/>
        </w:rPr>
        <w:t>The requirements vary depending upon who approves the Plan.</w:t>
      </w:r>
      <w:r w:rsidR="0091048B" w:rsidRPr="00E133D0">
        <w:rPr>
          <w:sz w:val="24"/>
          <w:szCs w:val="24"/>
        </w:rPr>
        <w:t xml:space="preserve"> </w:t>
      </w:r>
      <w:r w:rsidRPr="00E133D0">
        <w:rPr>
          <w:sz w:val="24"/>
          <w:szCs w:val="24"/>
        </w:rPr>
        <w:t>A public review process is provided for significant activities.</w:t>
      </w:r>
    </w:p>
    <w:p w:rsidR="006401EA" w:rsidRPr="007B35CF" w:rsidRDefault="006401EA" w:rsidP="00E133D0">
      <w:pPr>
        <w:spacing w:after="120" w:line="240" w:lineRule="auto"/>
        <w:ind w:left="720"/>
        <w:rPr>
          <w:b/>
          <w:sz w:val="24"/>
          <w:szCs w:val="24"/>
        </w:rPr>
      </w:pPr>
      <w:r>
        <w:rPr>
          <w:b/>
          <w:sz w:val="24"/>
          <w:szCs w:val="24"/>
        </w:rPr>
        <w:t xml:space="preserve">Section 12 </w:t>
      </w:r>
      <w:r>
        <w:rPr>
          <w:sz w:val="24"/>
          <w:szCs w:val="24"/>
        </w:rPr>
        <w:t>provides a responsibility for the Conservator to implement the plan.</w:t>
      </w:r>
      <w:r w:rsidR="0091048B">
        <w:rPr>
          <w:b/>
          <w:sz w:val="24"/>
          <w:szCs w:val="24"/>
        </w:rPr>
        <w:t xml:space="preserve"> </w:t>
      </w:r>
    </w:p>
    <w:p w:rsidR="00D0297B" w:rsidRDefault="00D0297B" w:rsidP="00E133D0">
      <w:pPr>
        <w:keepNext/>
        <w:spacing w:after="120" w:line="240" w:lineRule="auto"/>
        <w:rPr>
          <w:sz w:val="24"/>
          <w:szCs w:val="24"/>
        </w:rPr>
      </w:pPr>
      <w:r w:rsidRPr="00D0297B">
        <w:rPr>
          <w:b/>
          <w:sz w:val="24"/>
          <w:szCs w:val="24"/>
        </w:rPr>
        <w:t>Clause 7</w:t>
      </w:r>
      <w:r w:rsidR="00564755">
        <w:rPr>
          <w:b/>
          <w:sz w:val="24"/>
          <w:szCs w:val="24"/>
        </w:rPr>
        <w:t xml:space="preserve"> –</w:t>
      </w:r>
      <w:r w:rsidR="00213126">
        <w:rPr>
          <w:b/>
          <w:sz w:val="24"/>
          <w:szCs w:val="24"/>
        </w:rPr>
        <w:t>S</w:t>
      </w:r>
      <w:r w:rsidRPr="00D0297B">
        <w:rPr>
          <w:b/>
          <w:sz w:val="24"/>
          <w:szCs w:val="24"/>
        </w:rPr>
        <w:t>ection 13</w:t>
      </w:r>
      <w:r w:rsidR="00213126">
        <w:rPr>
          <w:b/>
          <w:sz w:val="24"/>
          <w:szCs w:val="24"/>
        </w:rPr>
        <w:t xml:space="preserve"> – Fishing closures</w:t>
      </w:r>
    </w:p>
    <w:p w:rsidR="00D0297B" w:rsidRDefault="00D0297B" w:rsidP="002C58A7">
      <w:pPr>
        <w:spacing w:after="120" w:line="240" w:lineRule="auto"/>
        <w:rPr>
          <w:sz w:val="24"/>
          <w:szCs w:val="24"/>
        </w:rPr>
      </w:pPr>
      <w:r w:rsidRPr="002C58A7">
        <w:rPr>
          <w:sz w:val="24"/>
          <w:szCs w:val="24"/>
        </w:rPr>
        <w:t xml:space="preserve">This clause amends section 13 to allow the Conservator to </w:t>
      </w:r>
      <w:r w:rsidR="00896704" w:rsidRPr="00544E83">
        <w:rPr>
          <w:sz w:val="24"/>
          <w:szCs w:val="24"/>
        </w:rPr>
        <w:t>prohibit introduction or release</w:t>
      </w:r>
      <w:r w:rsidR="00896704" w:rsidRPr="002C58A7">
        <w:rPr>
          <w:sz w:val="24"/>
          <w:szCs w:val="24"/>
        </w:rPr>
        <w:t xml:space="preserve"> of fish</w:t>
      </w:r>
      <w:r w:rsidR="00896704" w:rsidRPr="00025C43">
        <w:rPr>
          <w:sz w:val="24"/>
          <w:szCs w:val="24"/>
        </w:rPr>
        <w:t xml:space="preserve"> into public waters,</w:t>
      </w:r>
      <w:r w:rsidR="00544E83">
        <w:rPr>
          <w:sz w:val="24"/>
          <w:szCs w:val="24"/>
        </w:rPr>
        <w:t xml:space="preserve"> as well as prohibit take,</w:t>
      </w:r>
      <w:r w:rsidR="00896704" w:rsidRPr="00025C43">
        <w:rPr>
          <w:sz w:val="24"/>
          <w:szCs w:val="24"/>
        </w:rPr>
        <w:t xml:space="preserve"> and to allow the commencement of</w:t>
      </w:r>
      <w:r w:rsidRPr="00025C43">
        <w:rPr>
          <w:sz w:val="24"/>
          <w:szCs w:val="24"/>
        </w:rPr>
        <w:t xml:space="preserve"> a fishing closure</w:t>
      </w:r>
      <w:r>
        <w:rPr>
          <w:sz w:val="24"/>
          <w:szCs w:val="24"/>
        </w:rPr>
        <w:t xml:space="preserve"> before it is notified if urgent closure is required. This may include </w:t>
      </w:r>
      <w:r w:rsidR="006401EA">
        <w:rPr>
          <w:sz w:val="24"/>
          <w:szCs w:val="24"/>
        </w:rPr>
        <w:t xml:space="preserve">a closure </w:t>
      </w:r>
      <w:r>
        <w:rPr>
          <w:sz w:val="24"/>
          <w:szCs w:val="24"/>
        </w:rPr>
        <w:t>to contain an outbreak of disease or to protect fish under unusual environmental conditions. The clause provides that the Conservator must give public notification about the closure at or near the waters affected.</w:t>
      </w:r>
      <w:r w:rsidR="0091048B">
        <w:rPr>
          <w:sz w:val="24"/>
          <w:szCs w:val="24"/>
        </w:rPr>
        <w:t xml:space="preserve"> </w:t>
      </w:r>
    </w:p>
    <w:p w:rsidR="00D0297B" w:rsidRDefault="00D0297B" w:rsidP="00E133D0">
      <w:pPr>
        <w:spacing w:after="120" w:line="240" w:lineRule="auto"/>
        <w:rPr>
          <w:sz w:val="24"/>
          <w:szCs w:val="24"/>
        </w:rPr>
      </w:pPr>
      <w:r w:rsidRPr="00D0297B">
        <w:rPr>
          <w:b/>
          <w:sz w:val="24"/>
          <w:szCs w:val="24"/>
        </w:rPr>
        <w:t>Clause 8</w:t>
      </w:r>
      <w:r w:rsidR="00564755">
        <w:rPr>
          <w:b/>
          <w:sz w:val="24"/>
          <w:szCs w:val="24"/>
        </w:rPr>
        <w:t xml:space="preserve"> – </w:t>
      </w:r>
      <w:r w:rsidRPr="00D0297B">
        <w:rPr>
          <w:b/>
          <w:sz w:val="24"/>
          <w:szCs w:val="24"/>
        </w:rPr>
        <w:t>Sections 14-16</w:t>
      </w:r>
    </w:p>
    <w:p w:rsidR="00D0297B" w:rsidRDefault="00D0297B" w:rsidP="00E133D0">
      <w:pPr>
        <w:spacing w:after="120" w:line="240" w:lineRule="auto"/>
        <w:rPr>
          <w:sz w:val="24"/>
          <w:szCs w:val="24"/>
        </w:rPr>
      </w:pPr>
      <w:r>
        <w:rPr>
          <w:sz w:val="24"/>
          <w:szCs w:val="24"/>
        </w:rPr>
        <w:t>This clause omits the words ‘in writing’ from these sections.</w:t>
      </w:r>
      <w:r w:rsidR="00137DCC">
        <w:rPr>
          <w:sz w:val="24"/>
          <w:szCs w:val="24"/>
        </w:rPr>
        <w:t xml:space="preserve"> </w:t>
      </w:r>
      <w:r w:rsidR="006401EA">
        <w:rPr>
          <w:sz w:val="24"/>
          <w:szCs w:val="24"/>
        </w:rPr>
        <w:t>T</w:t>
      </w:r>
      <w:r w:rsidR="00137DCC">
        <w:rPr>
          <w:sz w:val="24"/>
          <w:szCs w:val="24"/>
        </w:rPr>
        <w:t>he intent of the sections remain unchanged</w:t>
      </w:r>
      <w:r w:rsidR="005F2942">
        <w:rPr>
          <w:sz w:val="24"/>
          <w:szCs w:val="24"/>
        </w:rPr>
        <w:t>, however the words ‘in writing’ are unnecessary</w:t>
      </w:r>
      <w:r w:rsidR="00137DCC">
        <w:rPr>
          <w:sz w:val="24"/>
          <w:szCs w:val="24"/>
        </w:rPr>
        <w:t>.</w:t>
      </w:r>
    </w:p>
    <w:p w:rsidR="00D0297B" w:rsidRPr="00625125" w:rsidRDefault="00D0297B" w:rsidP="00E133D0">
      <w:pPr>
        <w:keepNext/>
        <w:spacing w:after="120" w:line="240" w:lineRule="auto"/>
        <w:rPr>
          <w:b/>
          <w:sz w:val="24"/>
          <w:szCs w:val="24"/>
        </w:rPr>
      </w:pPr>
      <w:r w:rsidRPr="00625125">
        <w:rPr>
          <w:b/>
          <w:sz w:val="24"/>
          <w:szCs w:val="24"/>
        </w:rPr>
        <w:t>Clause 9</w:t>
      </w:r>
      <w:r w:rsidR="00564755">
        <w:rPr>
          <w:b/>
          <w:sz w:val="24"/>
          <w:szCs w:val="24"/>
        </w:rPr>
        <w:t xml:space="preserve"> – </w:t>
      </w:r>
      <w:r w:rsidRPr="00625125">
        <w:rPr>
          <w:b/>
          <w:sz w:val="24"/>
          <w:szCs w:val="24"/>
        </w:rPr>
        <w:t>New section 16A</w:t>
      </w:r>
      <w:r w:rsidR="002630F4">
        <w:rPr>
          <w:b/>
          <w:sz w:val="24"/>
          <w:szCs w:val="24"/>
        </w:rPr>
        <w:t xml:space="preserve"> </w:t>
      </w:r>
    </w:p>
    <w:p w:rsidR="00D0297B" w:rsidRDefault="00D0297B" w:rsidP="00E133D0">
      <w:pPr>
        <w:spacing w:after="120" w:line="240" w:lineRule="auto"/>
        <w:rPr>
          <w:sz w:val="24"/>
          <w:szCs w:val="24"/>
        </w:rPr>
      </w:pPr>
      <w:r>
        <w:rPr>
          <w:sz w:val="24"/>
          <w:szCs w:val="24"/>
        </w:rPr>
        <w:t xml:space="preserve">This clause inserts a provision to allow the Minister to declare a possession limit for species of fish. </w:t>
      </w:r>
      <w:r w:rsidR="00C96832">
        <w:rPr>
          <w:sz w:val="24"/>
          <w:szCs w:val="24"/>
        </w:rPr>
        <w:t>A possession limit allows only a certain number of a species of fish to be in a person’s possession at any one time. The intention of this provision is to prevent people catching above the allowable bag limit and using the excuse that the fish have been caught over a period of time</w:t>
      </w:r>
      <w:r w:rsidR="00625125">
        <w:rPr>
          <w:sz w:val="24"/>
          <w:szCs w:val="24"/>
        </w:rPr>
        <w:t>.</w:t>
      </w:r>
      <w:r w:rsidR="0091048B">
        <w:rPr>
          <w:sz w:val="24"/>
          <w:szCs w:val="24"/>
        </w:rPr>
        <w:t xml:space="preserve"> </w:t>
      </w:r>
      <w:r w:rsidR="00C96832">
        <w:rPr>
          <w:sz w:val="24"/>
          <w:szCs w:val="24"/>
        </w:rPr>
        <w:t>This provision will be applied to fish found to be possessed only in certain circumstances, such as, in or beside public waters</w:t>
      </w:r>
      <w:r w:rsidR="00896704">
        <w:rPr>
          <w:sz w:val="24"/>
          <w:szCs w:val="24"/>
        </w:rPr>
        <w:t xml:space="preserve"> as indicated in the example at s16A</w:t>
      </w:r>
      <w:r w:rsidR="00C96832">
        <w:rPr>
          <w:sz w:val="24"/>
          <w:szCs w:val="24"/>
        </w:rPr>
        <w:t>, and is not intended for fish that a person may be keeping in their freezer at home.</w:t>
      </w:r>
    </w:p>
    <w:p w:rsidR="00625125" w:rsidRDefault="00625125" w:rsidP="00E133D0">
      <w:pPr>
        <w:spacing w:after="120" w:line="240" w:lineRule="auto"/>
        <w:rPr>
          <w:sz w:val="24"/>
          <w:szCs w:val="24"/>
        </w:rPr>
      </w:pPr>
      <w:r w:rsidRPr="00625125">
        <w:rPr>
          <w:b/>
          <w:sz w:val="24"/>
          <w:szCs w:val="24"/>
        </w:rPr>
        <w:t>Clause 10</w:t>
      </w:r>
      <w:r w:rsidR="00564755">
        <w:rPr>
          <w:b/>
          <w:sz w:val="24"/>
          <w:szCs w:val="24"/>
        </w:rPr>
        <w:t xml:space="preserve"> – </w:t>
      </w:r>
      <w:r w:rsidR="002630F4" w:rsidRPr="00625125">
        <w:rPr>
          <w:b/>
          <w:sz w:val="24"/>
          <w:szCs w:val="24"/>
        </w:rPr>
        <w:t>Section 17</w:t>
      </w:r>
      <w:r w:rsidR="00ED2E24">
        <w:rPr>
          <w:b/>
          <w:sz w:val="24"/>
          <w:szCs w:val="24"/>
        </w:rPr>
        <w:t xml:space="preserve"> </w:t>
      </w:r>
      <w:r w:rsidR="002630F4" w:rsidRPr="00625125">
        <w:rPr>
          <w:b/>
          <w:sz w:val="24"/>
          <w:szCs w:val="24"/>
        </w:rPr>
        <w:t>(1)</w:t>
      </w:r>
      <w:r w:rsidR="002630F4">
        <w:rPr>
          <w:b/>
          <w:sz w:val="24"/>
          <w:szCs w:val="24"/>
        </w:rPr>
        <w:t xml:space="preserve"> D</w:t>
      </w:r>
      <w:r w:rsidRPr="00625125">
        <w:rPr>
          <w:b/>
          <w:sz w:val="24"/>
          <w:szCs w:val="24"/>
        </w:rPr>
        <w:t xml:space="preserve">eclaration of fishing gear </w:t>
      </w:r>
    </w:p>
    <w:p w:rsidR="00625125" w:rsidRDefault="00625125" w:rsidP="00E133D0">
      <w:pPr>
        <w:spacing w:after="120" w:line="240" w:lineRule="auto"/>
        <w:rPr>
          <w:sz w:val="24"/>
          <w:szCs w:val="24"/>
        </w:rPr>
      </w:pPr>
      <w:r>
        <w:rPr>
          <w:sz w:val="24"/>
          <w:szCs w:val="24"/>
        </w:rPr>
        <w:t xml:space="preserve">This clause provides that the Minister may explicitly declare gear that is prohibited for use in taking fish, as well as declaring gear that may be used for taking fish. </w:t>
      </w:r>
    </w:p>
    <w:p w:rsidR="00564755" w:rsidRDefault="002630F4" w:rsidP="00E133D0">
      <w:pPr>
        <w:spacing w:after="120" w:line="240" w:lineRule="auto"/>
        <w:rPr>
          <w:b/>
          <w:sz w:val="24"/>
          <w:szCs w:val="24"/>
        </w:rPr>
      </w:pPr>
      <w:r>
        <w:rPr>
          <w:b/>
          <w:sz w:val="24"/>
          <w:szCs w:val="24"/>
        </w:rPr>
        <w:t>Clause 11</w:t>
      </w:r>
      <w:r w:rsidR="00564755">
        <w:rPr>
          <w:b/>
          <w:sz w:val="24"/>
          <w:szCs w:val="24"/>
        </w:rPr>
        <w:t xml:space="preserve"> – </w:t>
      </w:r>
      <w:r>
        <w:rPr>
          <w:b/>
          <w:sz w:val="24"/>
          <w:szCs w:val="24"/>
        </w:rPr>
        <w:t>New section</w:t>
      </w:r>
      <w:r w:rsidR="00564755">
        <w:rPr>
          <w:b/>
          <w:sz w:val="24"/>
          <w:szCs w:val="24"/>
        </w:rPr>
        <w:t>s</w:t>
      </w:r>
      <w:r>
        <w:rPr>
          <w:b/>
          <w:sz w:val="24"/>
          <w:szCs w:val="24"/>
        </w:rPr>
        <w:t xml:space="preserve"> 18</w:t>
      </w:r>
      <w:r w:rsidR="00564755">
        <w:rPr>
          <w:b/>
          <w:sz w:val="24"/>
          <w:szCs w:val="24"/>
        </w:rPr>
        <w:t xml:space="preserve"> and 18A</w:t>
      </w:r>
      <w:r>
        <w:rPr>
          <w:b/>
          <w:sz w:val="24"/>
          <w:szCs w:val="24"/>
        </w:rPr>
        <w:t xml:space="preserve"> </w:t>
      </w:r>
    </w:p>
    <w:p w:rsidR="002630F4" w:rsidRDefault="00564755" w:rsidP="00564755">
      <w:pPr>
        <w:spacing w:after="120" w:line="240" w:lineRule="auto"/>
        <w:ind w:left="720"/>
        <w:rPr>
          <w:sz w:val="24"/>
          <w:szCs w:val="24"/>
        </w:rPr>
      </w:pPr>
      <w:r>
        <w:rPr>
          <w:b/>
          <w:sz w:val="24"/>
          <w:szCs w:val="24"/>
        </w:rPr>
        <w:t xml:space="preserve">Section 18 </w:t>
      </w:r>
      <w:r w:rsidR="002630F4">
        <w:rPr>
          <w:b/>
          <w:sz w:val="24"/>
          <w:szCs w:val="24"/>
        </w:rPr>
        <w:t>Declaration of exempt species</w:t>
      </w:r>
      <w:r>
        <w:rPr>
          <w:b/>
          <w:sz w:val="24"/>
          <w:szCs w:val="24"/>
        </w:rPr>
        <w:t xml:space="preserve"> - </w:t>
      </w:r>
      <w:r w:rsidR="00137DCC" w:rsidRPr="00137DCC">
        <w:rPr>
          <w:sz w:val="24"/>
          <w:szCs w:val="24"/>
        </w:rPr>
        <w:t xml:space="preserve">This clause provides that the </w:t>
      </w:r>
      <w:r w:rsidR="00CF25F2">
        <w:rPr>
          <w:sz w:val="24"/>
          <w:szCs w:val="24"/>
        </w:rPr>
        <w:t>C</w:t>
      </w:r>
      <w:r w:rsidR="00137DCC" w:rsidRPr="00137DCC">
        <w:rPr>
          <w:sz w:val="24"/>
          <w:szCs w:val="24"/>
        </w:rPr>
        <w:t xml:space="preserve">onservator may declare </w:t>
      </w:r>
      <w:r w:rsidR="00137DCC">
        <w:rPr>
          <w:sz w:val="24"/>
          <w:szCs w:val="24"/>
        </w:rPr>
        <w:t>a species of fish to be an exempt species. The intention of this provision is to allow</w:t>
      </w:r>
      <w:r w:rsidR="001367F9">
        <w:rPr>
          <w:sz w:val="24"/>
          <w:szCs w:val="24"/>
        </w:rPr>
        <w:t xml:space="preserve"> certain species to be exempt from requiring a licence</w:t>
      </w:r>
      <w:r w:rsidR="001440B4">
        <w:rPr>
          <w:sz w:val="24"/>
          <w:szCs w:val="24"/>
        </w:rPr>
        <w:t xml:space="preserve"> for</w:t>
      </w:r>
      <w:r w:rsidR="001367F9">
        <w:rPr>
          <w:sz w:val="24"/>
          <w:szCs w:val="24"/>
        </w:rPr>
        <w:t xml:space="preserve"> </w:t>
      </w:r>
      <w:r w:rsidR="001440B4">
        <w:rPr>
          <w:sz w:val="24"/>
          <w:szCs w:val="24"/>
        </w:rPr>
        <w:t xml:space="preserve">an </w:t>
      </w:r>
      <w:r w:rsidR="001367F9">
        <w:rPr>
          <w:sz w:val="24"/>
          <w:szCs w:val="24"/>
        </w:rPr>
        <w:t>import or export licence.</w:t>
      </w:r>
      <w:r w:rsidR="0091048B">
        <w:rPr>
          <w:sz w:val="24"/>
          <w:szCs w:val="24"/>
        </w:rPr>
        <w:t xml:space="preserve"> </w:t>
      </w:r>
      <w:r w:rsidR="001440B4">
        <w:rPr>
          <w:sz w:val="24"/>
          <w:szCs w:val="24"/>
        </w:rPr>
        <w:t>This aims to ensure situations such as a person buying a goldfish in Queanbeyan and bringing it into the ACT does not require an import licence.</w:t>
      </w:r>
    </w:p>
    <w:p w:rsidR="00E13D7B" w:rsidRDefault="00E13D7B">
      <w:pPr>
        <w:rPr>
          <w:b/>
          <w:sz w:val="24"/>
          <w:szCs w:val="24"/>
        </w:rPr>
      </w:pPr>
      <w:r>
        <w:rPr>
          <w:b/>
          <w:sz w:val="24"/>
          <w:szCs w:val="24"/>
        </w:rPr>
        <w:br w:type="page"/>
      </w:r>
    </w:p>
    <w:p w:rsidR="00896704" w:rsidRDefault="00896704" w:rsidP="002C58A7">
      <w:pPr>
        <w:spacing w:after="120" w:line="240" w:lineRule="auto"/>
        <w:ind w:left="720"/>
        <w:rPr>
          <w:b/>
          <w:sz w:val="24"/>
          <w:szCs w:val="24"/>
        </w:rPr>
      </w:pPr>
      <w:r w:rsidRPr="00564755">
        <w:rPr>
          <w:b/>
          <w:sz w:val="24"/>
          <w:szCs w:val="24"/>
        </w:rPr>
        <w:lastRenderedPageBreak/>
        <w:t>Section 18A Declaration of critical habitat</w:t>
      </w:r>
      <w:r w:rsidR="00564755">
        <w:rPr>
          <w:b/>
          <w:sz w:val="24"/>
          <w:szCs w:val="24"/>
        </w:rPr>
        <w:t xml:space="preserve"> -</w:t>
      </w:r>
      <w:r>
        <w:rPr>
          <w:sz w:val="24"/>
          <w:szCs w:val="24"/>
        </w:rPr>
        <w:t xml:space="preserve">This clause provides that the Conservator may declare </w:t>
      </w:r>
      <w:r w:rsidR="0041507A">
        <w:rPr>
          <w:sz w:val="24"/>
          <w:szCs w:val="24"/>
        </w:rPr>
        <w:t>aquatic habitat to be critical habitat. This aims to offer greater protection to habitat that is important to the protection or sustainability of a certain species and inform the public of the importance of such habitat and the need for its protection.</w:t>
      </w:r>
    </w:p>
    <w:p w:rsidR="00267D74" w:rsidRDefault="00267D74" w:rsidP="00E133D0">
      <w:pPr>
        <w:keepNext/>
        <w:spacing w:after="120" w:line="240" w:lineRule="auto"/>
        <w:rPr>
          <w:b/>
          <w:sz w:val="24"/>
          <w:szCs w:val="24"/>
        </w:rPr>
      </w:pPr>
      <w:r>
        <w:rPr>
          <w:b/>
          <w:sz w:val="24"/>
          <w:szCs w:val="24"/>
        </w:rPr>
        <w:t>Clause 12</w:t>
      </w:r>
      <w:r w:rsidR="00564755">
        <w:rPr>
          <w:b/>
          <w:sz w:val="24"/>
          <w:szCs w:val="24"/>
        </w:rPr>
        <w:t xml:space="preserve"> – </w:t>
      </w:r>
      <w:r>
        <w:rPr>
          <w:b/>
          <w:sz w:val="24"/>
          <w:szCs w:val="24"/>
        </w:rPr>
        <w:t xml:space="preserve">Part 4 </w:t>
      </w:r>
      <w:r w:rsidR="00213126">
        <w:rPr>
          <w:b/>
          <w:sz w:val="24"/>
          <w:szCs w:val="24"/>
        </w:rPr>
        <w:t xml:space="preserve">Fisheries </w:t>
      </w:r>
      <w:r>
        <w:rPr>
          <w:b/>
          <w:sz w:val="24"/>
          <w:szCs w:val="24"/>
        </w:rPr>
        <w:t>Licences</w:t>
      </w:r>
    </w:p>
    <w:p w:rsidR="00267D74" w:rsidRPr="008C7503" w:rsidRDefault="00267D74" w:rsidP="00E133D0">
      <w:pPr>
        <w:spacing w:after="120" w:line="240" w:lineRule="auto"/>
        <w:rPr>
          <w:sz w:val="24"/>
          <w:szCs w:val="24"/>
        </w:rPr>
      </w:pPr>
      <w:r w:rsidRPr="008C7503">
        <w:rPr>
          <w:sz w:val="24"/>
          <w:szCs w:val="24"/>
        </w:rPr>
        <w:t>This clause</w:t>
      </w:r>
      <w:r w:rsidR="008C7503" w:rsidRPr="008C7503">
        <w:rPr>
          <w:sz w:val="24"/>
          <w:szCs w:val="24"/>
        </w:rPr>
        <w:t xml:space="preserve"> broadens the scope of licencing under the Fisheries Act (i.e. a wider range of activities can be </w:t>
      </w:r>
      <w:r w:rsidR="008C573F">
        <w:rPr>
          <w:sz w:val="24"/>
          <w:szCs w:val="24"/>
        </w:rPr>
        <w:t>licensed</w:t>
      </w:r>
      <w:r w:rsidR="008C7503" w:rsidRPr="008C7503">
        <w:rPr>
          <w:sz w:val="24"/>
          <w:szCs w:val="24"/>
        </w:rPr>
        <w:t xml:space="preserve">) and brings licencing provisions in line with those of the </w:t>
      </w:r>
      <w:r w:rsidR="007D7FB3">
        <w:rPr>
          <w:sz w:val="24"/>
          <w:szCs w:val="24"/>
        </w:rPr>
        <w:t>Nature Conservation Act.</w:t>
      </w:r>
      <w:r w:rsidR="008C7503" w:rsidRPr="008C7503">
        <w:rPr>
          <w:sz w:val="24"/>
          <w:szCs w:val="24"/>
        </w:rPr>
        <w:t xml:space="preserve"> </w:t>
      </w:r>
    </w:p>
    <w:p w:rsidR="00C35322" w:rsidRPr="008C7503" w:rsidRDefault="008C7503" w:rsidP="002C58A7">
      <w:pPr>
        <w:spacing w:after="120" w:line="240" w:lineRule="auto"/>
        <w:rPr>
          <w:sz w:val="24"/>
          <w:szCs w:val="24"/>
        </w:rPr>
      </w:pPr>
      <w:r w:rsidRPr="008C7503">
        <w:rPr>
          <w:sz w:val="24"/>
          <w:szCs w:val="24"/>
        </w:rPr>
        <w:t>The new provisions under this part are outlined below.</w:t>
      </w:r>
    </w:p>
    <w:p w:rsidR="0026153A" w:rsidRPr="0026153A" w:rsidRDefault="0026153A" w:rsidP="002C58A7">
      <w:pPr>
        <w:spacing w:after="120" w:line="240" w:lineRule="auto"/>
        <w:rPr>
          <w:b/>
          <w:sz w:val="24"/>
          <w:szCs w:val="24"/>
        </w:rPr>
      </w:pPr>
      <w:r w:rsidRPr="0026153A">
        <w:rPr>
          <w:b/>
          <w:sz w:val="24"/>
          <w:szCs w:val="24"/>
        </w:rPr>
        <w:t>Division 4.1 Licences</w:t>
      </w:r>
      <w:r w:rsidR="00564755">
        <w:rPr>
          <w:b/>
          <w:sz w:val="24"/>
          <w:szCs w:val="24"/>
        </w:rPr>
        <w:t xml:space="preserve"> </w:t>
      </w:r>
      <w:r w:rsidRPr="0026153A">
        <w:rPr>
          <w:b/>
          <w:sz w:val="24"/>
          <w:szCs w:val="24"/>
        </w:rPr>
        <w:t>- Preliminary</w:t>
      </w:r>
    </w:p>
    <w:p w:rsidR="008C7503" w:rsidRDefault="0026153A" w:rsidP="002C58A7">
      <w:pPr>
        <w:spacing w:after="120" w:line="240" w:lineRule="auto"/>
        <w:ind w:left="720"/>
        <w:rPr>
          <w:sz w:val="24"/>
          <w:szCs w:val="24"/>
        </w:rPr>
      </w:pPr>
      <w:r w:rsidRPr="0026153A">
        <w:rPr>
          <w:b/>
          <w:sz w:val="24"/>
          <w:szCs w:val="24"/>
        </w:rPr>
        <w:t>Section 19</w:t>
      </w:r>
      <w:r>
        <w:rPr>
          <w:sz w:val="24"/>
          <w:szCs w:val="24"/>
        </w:rPr>
        <w:t xml:space="preserve"> defines the meaning of a fisheries licence as a licence providing authority to carry out an activity that would otherwise be an offence under the Fisheries Act.</w:t>
      </w:r>
    </w:p>
    <w:p w:rsidR="0041507A" w:rsidRDefault="0041507A" w:rsidP="002C58A7">
      <w:pPr>
        <w:spacing w:after="120" w:line="240" w:lineRule="auto"/>
        <w:ind w:left="720"/>
        <w:rPr>
          <w:sz w:val="24"/>
          <w:szCs w:val="24"/>
        </w:rPr>
      </w:pPr>
      <w:r>
        <w:rPr>
          <w:b/>
          <w:sz w:val="24"/>
          <w:szCs w:val="24"/>
        </w:rPr>
        <w:t xml:space="preserve">Section </w:t>
      </w:r>
      <w:r w:rsidR="00544E83">
        <w:rPr>
          <w:b/>
          <w:sz w:val="24"/>
          <w:szCs w:val="24"/>
        </w:rPr>
        <w:t xml:space="preserve">20 </w:t>
      </w:r>
      <w:r w:rsidRPr="002C58A7">
        <w:rPr>
          <w:sz w:val="24"/>
          <w:szCs w:val="24"/>
        </w:rPr>
        <w:t>defines the meaning of a recreational group licence</w:t>
      </w:r>
      <w:r>
        <w:rPr>
          <w:sz w:val="24"/>
          <w:szCs w:val="24"/>
        </w:rPr>
        <w:t xml:space="preserve"> as a licence authorising a group of people to undertake an activity that would otherwise be an offence under the Fisheries Act.</w:t>
      </w:r>
    </w:p>
    <w:p w:rsidR="0026153A" w:rsidRPr="0026153A" w:rsidRDefault="0026153A" w:rsidP="002C58A7">
      <w:pPr>
        <w:spacing w:after="120" w:line="240" w:lineRule="auto"/>
        <w:rPr>
          <w:b/>
          <w:sz w:val="24"/>
          <w:szCs w:val="24"/>
        </w:rPr>
      </w:pPr>
      <w:r w:rsidRPr="0026153A">
        <w:rPr>
          <w:b/>
          <w:sz w:val="24"/>
          <w:szCs w:val="24"/>
        </w:rPr>
        <w:t>Division 4.2 Licences - application and suitability</w:t>
      </w:r>
    </w:p>
    <w:p w:rsidR="0026153A" w:rsidRDefault="0026153A" w:rsidP="002C58A7">
      <w:pPr>
        <w:spacing w:after="120" w:line="240" w:lineRule="auto"/>
        <w:ind w:left="720"/>
        <w:rPr>
          <w:sz w:val="24"/>
          <w:szCs w:val="24"/>
        </w:rPr>
      </w:pPr>
      <w:r w:rsidRPr="0026153A">
        <w:rPr>
          <w:b/>
          <w:sz w:val="24"/>
          <w:szCs w:val="24"/>
        </w:rPr>
        <w:t>Section 21</w:t>
      </w:r>
      <w:r>
        <w:rPr>
          <w:sz w:val="24"/>
          <w:szCs w:val="24"/>
        </w:rPr>
        <w:t xml:space="preserve"> provides that a person may apply to the </w:t>
      </w:r>
      <w:r w:rsidR="0091048B">
        <w:rPr>
          <w:sz w:val="24"/>
          <w:szCs w:val="24"/>
        </w:rPr>
        <w:t xml:space="preserve">Conservator </w:t>
      </w:r>
      <w:r>
        <w:rPr>
          <w:sz w:val="24"/>
          <w:szCs w:val="24"/>
        </w:rPr>
        <w:t>for a fisheries licence and outlines the steps required to do so and the information required to be provided in the application.</w:t>
      </w:r>
    </w:p>
    <w:p w:rsidR="0041507A" w:rsidRPr="0041507A" w:rsidRDefault="0041507A" w:rsidP="002C58A7">
      <w:pPr>
        <w:spacing w:after="120" w:line="240" w:lineRule="auto"/>
        <w:ind w:left="720"/>
        <w:rPr>
          <w:sz w:val="24"/>
          <w:szCs w:val="24"/>
        </w:rPr>
      </w:pPr>
      <w:r>
        <w:rPr>
          <w:b/>
          <w:sz w:val="24"/>
          <w:szCs w:val="24"/>
        </w:rPr>
        <w:t xml:space="preserve">Section </w:t>
      </w:r>
      <w:r w:rsidR="00544E83">
        <w:rPr>
          <w:b/>
          <w:sz w:val="24"/>
          <w:szCs w:val="24"/>
        </w:rPr>
        <w:t xml:space="preserve">22 </w:t>
      </w:r>
      <w:r>
        <w:rPr>
          <w:sz w:val="24"/>
          <w:szCs w:val="24"/>
        </w:rPr>
        <w:t xml:space="preserve">provides that a person may apply to the Conservator for a recreational group licence on a behalf of a group, to undertake recreational fishing activity that may otherwise be an offence. The section also outlines the application process and information requirements. </w:t>
      </w:r>
      <w:r w:rsidR="00544E83">
        <w:rPr>
          <w:sz w:val="24"/>
          <w:szCs w:val="24"/>
        </w:rPr>
        <w:t>It also provides that it is an offence to fail to comply with a condition of such a licence.</w:t>
      </w:r>
    </w:p>
    <w:p w:rsidR="0026153A" w:rsidRDefault="0026153A" w:rsidP="002C58A7">
      <w:pPr>
        <w:spacing w:after="120" w:line="240" w:lineRule="auto"/>
        <w:ind w:left="720"/>
        <w:rPr>
          <w:sz w:val="24"/>
          <w:szCs w:val="24"/>
        </w:rPr>
      </w:pPr>
      <w:r w:rsidRPr="008422F8">
        <w:rPr>
          <w:b/>
          <w:sz w:val="24"/>
          <w:szCs w:val="24"/>
        </w:rPr>
        <w:t xml:space="preserve">Section </w:t>
      </w:r>
      <w:r w:rsidR="00544E83" w:rsidRPr="008422F8">
        <w:rPr>
          <w:b/>
          <w:sz w:val="24"/>
          <w:szCs w:val="24"/>
        </w:rPr>
        <w:t>2</w:t>
      </w:r>
      <w:r w:rsidR="00544E83">
        <w:rPr>
          <w:b/>
          <w:sz w:val="24"/>
          <w:szCs w:val="24"/>
        </w:rPr>
        <w:t>3</w:t>
      </w:r>
      <w:r w:rsidR="00544E83">
        <w:rPr>
          <w:sz w:val="24"/>
          <w:szCs w:val="24"/>
        </w:rPr>
        <w:t xml:space="preserve"> </w:t>
      </w:r>
      <w:r>
        <w:rPr>
          <w:sz w:val="24"/>
          <w:szCs w:val="24"/>
        </w:rPr>
        <w:t>defines who may be considered as a suitable person to hold a fisheries licence.</w:t>
      </w:r>
    </w:p>
    <w:p w:rsidR="0026153A" w:rsidRDefault="0026153A" w:rsidP="002C58A7">
      <w:pPr>
        <w:spacing w:after="120" w:line="240" w:lineRule="auto"/>
        <w:ind w:left="720"/>
        <w:rPr>
          <w:sz w:val="24"/>
          <w:szCs w:val="24"/>
        </w:rPr>
      </w:pPr>
      <w:r w:rsidRPr="008422F8">
        <w:rPr>
          <w:b/>
          <w:sz w:val="24"/>
          <w:szCs w:val="24"/>
        </w:rPr>
        <w:t xml:space="preserve">Section </w:t>
      </w:r>
      <w:r w:rsidR="00544E83" w:rsidRPr="008422F8">
        <w:rPr>
          <w:b/>
          <w:sz w:val="24"/>
          <w:szCs w:val="24"/>
        </w:rPr>
        <w:t>2</w:t>
      </w:r>
      <w:r w:rsidR="00544E83">
        <w:rPr>
          <w:b/>
          <w:sz w:val="24"/>
          <w:szCs w:val="24"/>
        </w:rPr>
        <w:t>4</w:t>
      </w:r>
      <w:r w:rsidR="00544E83">
        <w:rPr>
          <w:sz w:val="24"/>
          <w:szCs w:val="24"/>
        </w:rPr>
        <w:t xml:space="preserve"> </w:t>
      </w:r>
      <w:r>
        <w:rPr>
          <w:sz w:val="24"/>
          <w:szCs w:val="24"/>
        </w:rPr>
        <w:t>defines the meaning of suitability information</w:t>
      </w:r>
      <w:r w:rsidR="008422F8">
        <w:rPr>
          <w:sz w:val="24"/>
          <w:szCs w:val="24"/>
        </w:rPr>
        <w:t xml:space="preserve"> about a person. The </w:t>
      </w:r>
      <w:r w:rsidR="0091048B">
        <w:rPr>
          <w:sz w:val="24"/>
          <w:szCs w:val="24"/>
        </w:rPr>
        <w:t xml:space="preserve">Conservator </w:t>
      </w:r>
      <w:r w:rsidR="008422F8">
        <w:rPr>
          <w:sz w:val="24"/>
          <w:szCs w:val="24"/>
        </w:rPr>
        <w:t>must consider suitability information about a person in determining a person’s suitability for a fisheries licence.</w:t>
      </w:r>
    </w:p>
    <w:p w:rsidR="008422F8" w:rsidRDefault="008422F8" w:rsidP="002C58A7">
      <w:pPr>
        <w:spacing w:after="120" w:line="240" w:lineRule="auto"/>
        <w:ind w:left="720"/>
        <w:rPr>
          <w:sz w:val="24"/>
          <w:szCs w:val="24"/>
        </w:rPr>
      </w:pPr>
      <w:r w:rsidRPr="008422F8">
        <w:rPr>
          <w:b/>
          <w:sz w:val="24"/>
          <w:szCs w:val="24"/>
        </w:rPr>
        <w:t xml:space="preserve">Section </w:t>
      </w:r>
      <w:r w:rsidR="00544E83" w:rsidRPr="008422F8">
        <w:rPr>
          <w:b/>
          <w:sz w:val="24"/>
          <w:szCs w:val="24"/>
        </w:rPr>
        <w:t>2</w:t>
      </w:r>
      <w:r w:rsidR="00544E83">
        <w:rPr>
          <w:b/>
          <w:sz w:val="24"/>
          <w:szCs w:val="24"/>
        </w:rPr>
        <w:t>5</w:t>
      </w:r>
      <w:r w:rsidR="00544E83">
        <w:rPr>
          <w:sz w:val="24"/>
          <w:szCs w:val="24"/>
        </w:rPr>
        <w:t xml:space="preserve"> </w:t>
      </w:r>
      <w:r>
        <w:rPr>
          <w:sz w:val="24"/>
          <w:szCs w:val="24"/>
        </w:rPr>
        <w:t xml:space="preserve">provides that in considering whether to approve an application for a fisheries licence, the </w:t>
      </w:r>
      <w:r w:rsidR="0091048B">
        <w:rPr>
          <w:sz w:val="24"/>
          <w:szCs w:val="24"/>
        </w:rPr>
        <w:t xml:space="preserve">Conservator </w:t>
      </w:r>
      <w:r>
        <w:rPr>
          <w:sz w:val="24"/>
          <w:szCs w:val="24"/>
        </w:rPr>
        <w:t>may request further information about a person in order to judge suitability</w:t>
      </w:r>
      <w:r w:rsidR="00544E83">
        <w:rPr>
          <w:sz w:val="24"/>
          <w:szCs w:val="24"/>
        </w:rPr>
        <w:t xml:space="preserve">, including any member of a group </w:t>
      </w:r>
      <w:r w:rsidR="00B14076">
        <w:rPr>
          <w:sz w:val="24"/>
          <w:szCs w:val="24"/>
        </w:rPr>
        <w:t>when an application is for a group licence</w:t>
      </w:r>
      <w:r>
        <w:rPr>
          <w:sz w:val="24"/>
          <w:szCs w:val="24"/>
        </w:rPr>
        <w:t>.</w:t>
      </w:r>
    </w:p>
    <w:p w:rsidR="008422F8" w:rsidRDefault="008422F8" w:rsidP="002C58A7">
      <w:pPr>
        <w:spacing w:after="120" w:line="240" w:lineRule="auto"/>
        <w:ind w:left="720"/>
        <w:rPr>
          <w:sz w:val="24"/>
          <w:szCs w:val="24"/>
        </w:rPr>
      </w:pPr>
      <w:r w:rsidRPr="008422F8">
        <w:rPr>
          <w:b/>
          <w:sz w:val="24"/>
          <w:szCs w:val="24"/>
        </w:rPr>
        <w:t xml:space="preserve">Section </w:t>
      </w:r>
      <w:r w:rsidR="00B14076" w:rsidRPr="008422F8">
        <w:rPr>
          <w:b/>
          <w:sz w:val="24"/>
          <w:szCs w:val="24"/>
        </w:rPr>
        <w:t>2</w:t>
      </w:r>
      <w:r w:rsidR="00B14076">
        <w:rPr>
          <w:b/>
          <w:sz w:val="24"/>
          <w:szCs w:val="24"/>
        </w:rPr>
        <w:t>6</w:t>
      </w:r>
      <w:r w:rsidR="00B14076">
        <w:rPr>
          <w:sz w:val="24"/>
          <w:szCs w:val="24"/>
        </w:rPr>
        <w:t xml:space="preserve"> </w:t>
      </w:r>
      <w:r>
        <w:rPr>
          <w:sz w:val="24"/>
          <w:szCs w:val="24"/>
        </w:rPr>
        <w:t xml:space="preserve">defines a suitable activity for a fisheries licence as an activity the </w:t>
      </w:r>
      <w:r w:rsidR="0091048B">
        <w:rPr>
          <w:sz w:val="24"/>
          <w:szCs w:val="24"/>
        </w:rPr>
        <w:t xml:space="preserve">Conservator </w:t>
      </w:r>
      <w:r>
        <w:rPr>
          <w:sz w:val="24"/>
          <w:szCs w:val="24"/>
        </w:rPr>
        <w:t>is satisfied is suitable and is not defined as an unsuitable activity by regulations.</w:t>
      </w:r>
    </w:p>
    <w:p w:rsidR="008422F8" w:rsidRDefault="008422F8" w:rsidP="002C58A7">
      <w:pPr>
        <w:spacing w:after="120" w:line="240" w:lineRule="auto"/>
        <w:ind w:left="720"/>
        <w:rPr>
          <w:sz w:val="24"/>
          <w:szCs w:val="24"/>
        </w:rPr>
      </w:pPr>
      <w:r w:rsidRPr="008422F8">
        <w:rPr>
          <w:b/>
          <w:sz w:val="24"/>
          <w:szCs w:val="24"/>
        </w:rPr>
        <w:t xml:space="preserve">Section </w:t>
      </w:r>
      <w:r w:rsidR="00B14076" w:rsidRPr="008422F8">
        <w:rPr>
          <w:b/>
          <w:sz w:val="24"/>
          <w:szCs w:val="24"/>
        </w:rPr>
        <w:t>2</w:t>
      </w:r>
      <w:r w:rsidR="00B14076">
        <w:rPr>
          <w:b/>
          <w:sz w:val="24"/>
          <w:szCs w:val="24"/>
        </w:rPr>
        <w:t>7</w:t>
      </w:r>
      <w:r w:rsidR="00B14076">
        <w:rPr>
          <w:sz w:val="24"/>
          <w:szCs w:val="24"/>
        </w:rPr>
        <w:t xml:space="preserve"> </w:t>
      </w:r>
      <w:r>
        <w:rPr>
          <w:sz w:val="24"/>
          <w:szCs w:val="24"/>
        </w:rPr>
        <w:t xml:space="preserve">defines the meaning of suitability information about an activity. The </w:t>
      </w:r>
      <w:r w:rsidR="0091048B">
        <w:rPr>
          <w:sz w:val="24"/>
          <w:szCs w:val="24"/>
        </w:rPr>
        <w:t xml:space="preserve">Conservator </w:t>
      </w:r>
      <w:r>
        <w:rPr>
          <w:sz w:val="24"/>
          <w:szCs w:val="24"/>
        </w:rPr>
        <w:t xml:space="preserve">must consider suitability information about an activity in determining the suitability of an activity to be </w:t>
      </w:r>
      <w:r w:rsidR="008C573F">
        <w:rPr>
          <w:sz w:val="24"/>
          <w:szCs w:val="24"/>
        </w:rPr>
        <w:t>licensed</w:t>
      </w:r>
      <w:r>
        <w:rPr>
          <w:sz w:val="24"/>
          <w:szCs w:val="24"/>
        </w:rPr>
        <w:t>, this includes the impact and purpose of an activity.</w:t>
      </w:r>
    </w:p>
    <w:p w:rsidR="008422F8" w:rsidRDefault="008422F8" w:rsidP="002C58A7">
      <w:pPr>
        <w:spacing w:after="120" w:line="240" w:lineRule="auto"/>
        <w:ind w:left="720"/>
        <w:rPr>
          <w:sz w:val="24"/>
          <w:szCs w:val="24"/>
        </w:rPr>
      </w:pPr>
      <w:r w:rsidRPr="008422F8">
        <w:rPr>
          <w:b/>
          <w:sz w:val="24"/>
          <w:szCs w:val="24"/>
        </w:rPr>
        <w:lastRenderedPageBreak/>
        <w:t xml:space="preserve">Section </w:t>
      </w:r>
      <w:r w:rsidR="00B14076" w:rsidRPr="008422F8">
        <w:rPr>
          <w:b/>
          <w:sz w:val="24"/>
          <w:szCs w:val="24"/>
        </w:rPr>
        <w:t>2</w:t>
      </w:r>
      <w:r w:rsidR="00B14076">
        <w:rPr>
          <w:b/>
          <w:sz w:val="24"/>
          <w:szCs w:val="24"/>
        </w:rPr>
        <w:t>8</w:t>
      </w:r>
      <w:r w:rsidR="00B14076">
        <w:rPr>
          <w:sz w:val="24"/>
          <w:szCs w:val="24"/>
        </w:rPr>
        <w:t xml:space="preserve"> </w:t>
      </w:r>
      <w:r>
        <w:rPr>
          <w:sz w:val="24"/>
          <w:szCs w:val="24"/>
        </w:rPr>
        <w:t xml:space="preserve">provides that in considering whether to approve an application for a fisheries licence, the </w:t>
      </w:r>
      <w:r w:rsidR="0091048B">
        <w:rPr>
          <w:sz w:val="24"/>
          <w:szCs w:val="24"/>
        </w:rPr>
        <w:t xml:space="preserve">Conservator </w:t>
      </w:r>
      <w:r>
        <w:rPr>
          <w:sz w:val="24"/>
          <w:szCs w:val="24"/>
        </w:rPr>
        <w:t>may request further information about an activity in order to judge suitability.</w:t>
      </w:r>
    </w:p>
    <w:p w:rsidR="008422F8" w:rsidRDefault="008422F8" w:rsidP="002C58A7">
      <w:pPr>
        <w:spacing w:after="120" w:line="240" w:lineRule="auto"/>
        <w:ind w:left="720"/>
        <w:rPr>
          <w:sz w:val="24"/>
          <w:szCs w:val="24"/>
        </w:rPr>
      </w:pPr>
      <w:r w:rsidRPr="008422F8">
        <w:rPr>
          <w:b/>
          <w:sz w:val="24"/>
          <w:szCs w:val="24"/>
        </w:rPr>
        <w:t xml:space="preserve">Section </w:t>
      </w:r>
      <w:r w:rsidR="00B14076" w:rsidRPr="008422F8">
        <w:rPr>
          <w:b/>
          <w:sz w:val="24"/>
          <w:szCs w:val="24"/>
        </w:rPr>
        <w:t>2</w:t>
      </w:r>
      <w:r w:rsidR="00B14076">
        <w:rPr>
          <w:b/>
          <w:sz w:val="24"/>
          <w:szCs w:val="24"/>
        </w:rPr>
        <w:t>9</w:t>
      </w:r>
      <w:r w:rsidR="00B14076">
        <w:rPr>
          <w:sz w:val="24"/>
          <w:szCs w:val="24"/>
        </w:rPr>
        <w:t xml:space="preserve"> </w:t>
      </w:r>
      <w:r>
        <w:rPr>
          <w:sz w:val="24"/>
          <w:szCs w:val="24"/>
        </w:rPr>
        <w:t xml:space="preserve">provides that the </w:t>
      </w:r>
      <w:r w:rsidR="0091048B">
        <w:rPr>
          <w:sz w:val="24"/>
          <w:szCs w:val="24"/>
        </w:rPr>
        <w:t xml:space="preserve">Conservator </w:t>
      </w:r>
      <w:r>
        <w:rPr>
          <w:sz w:val="24"/>
          <w:szCs w:val="24"/>
        </w:rPr>
        <w:t>may request a risk management plan be developed for a licence.</w:t>
      </w:r>
    </w:p>
    <w:p w:rsidR="008422F8" w:rsidRDefault="008422F8" w:rsidP="00300C4C">
      <w:pPr>
        <w:spacing w:after="120" w:line="240" w:lineRule="auto"/>
        <w:rPr>
          <w:sz w:val="24"/>
          <w:szCs w:val="24"/>
        </w:rPr>
      </w:pPr>
      <w:r w:rsidRPr="0026153A">
        <w:rPr>
          <w:b/>
          <w:sz w:val="24"/>
          <w:szCs w:val="24"/>
        </w:rPr>
        <w:t>Division 4.</w:t>
      </w:r>
      <w:r>
        <w:rPr>
          <w:b/>
          <w:sz w:val="24"/>
          <w:szCs w:val="24"/>
        </w:rPr>
        <w:t>3</w:t>
      </w:r>
      <w:r w:rsidRPr="0026153A">
        <w:rPr>
          <w:b/>
          <w:sz w:val="24"/>
          <w:szCs w:val="24"/>
        </w:rPr>
        <w:t xml:space="preserve"> Licences </w:t>
      </w:r>
      <w:r w:rsidR="00300C4C">
        <w:rPr>
          <w:b/>
          <w:sz w:val="24"/>
          <w:szCs w:val="24"/>
        </w:rPr>
        <w:t xml:space="preserve">– </w:t>
      </w:r>
      <w:r>
        <w:rPr>
          <w:b/>
          <w:sz w:val="24"/>
          <w:szCs w:val="24"/>
        </w:rPr>
        <w:t>decision</w:t>
      </w:r>
    </w:p>
    <w:p w:rsidR="00654C9C" w:rsidRPr="00654C9C" w:rsidRDefault="00654C9C" w:rsidP="009F0D26">
      <w:pPr>
        <w:pStyle w:val="Heading3"/>
        <w:spacing w:line="240" w:lineRule="auto"/>
        <w:ind w:left="720"/>
        <w:rPr>
          <w:b w:val="0"/>
          <w:bCs w:val="0"/>
        </w:rPr>
      </w:pPr>
      <w:r>
        <w:t xml:space="preserve">Section </w:t>
      </w:r>
      <w:r w:rsidR="00B14076">
        <w:t xml:space="preserve">30 </w:t>
      </w:r>
      <w:r w:rsidRPr="00654C9C">
        <w:rPr>
          <w:b w:val="0"/>
          <w:bCs w:val="0"/>
        </w:rPr>
        <w:t>provides that a licence can only be issued if the Conservator is satisfied that the applicant is a suitable person to hold the licence and that the activity is a suitable activity for the licence. Time limits apply to the issuing of a licence.</w:t>
      </w:r>
    </w:p>
    <w:p w:rsidR="00654C9C" w:rsidRDefault="00654C9C" w:rsidP="002C58A7">
      <w:pPr>
        <w:spacing w:after="120" w:line="240" w:lineRule="auto"/>
        <w:ind w:left="720"/>
        <w:rPr>
          <w:sz w:val="24"/>
          <w:szCs w:val="24"/>
          <w:lang w:val="en-US" w:eastAsia="en-AU"/>
        </w:rPr>
      </w:pPr>
      <w:r w:rsidRPr="00654C9C">
        <w:rPr>
          <w:b/>
          <w:sz w:val="24"/>
          <w:szCs w:val="24"/>
        </w:rPr>
        <w:t xml:space="preserve">Section </w:t>
      </w:r>
      <w:r w:rsidR="00B14076">
        <w:rPr>
          <w:b/>
          <w:sz w:val="24"/>
          <w:szCs w:val="24"/>
        </w:rPr>
        <w:t>31</w:t>
      </w:r>
      <w:r w:rsidR="00B14076" w:rsidRPr="00654C9C">
        <w:rPr>
          <w:b/>
          <w:sz w:val="24"/>
          <w:szCs w:val="24"/>
        </w:rPr>
        <w:t xml:space="preserve"> </w:t>
      </w:r>
      <w:r>
        <w:rPr>
          <w:sz w:val="24"/>
          <w:szCs w:val="24"/>
          <w:lang w:val="en-US" w:eastAsia="en-AU"/>
        </w:rPr>
        <w:t xml:space="preserve">provides that a licence may be subject to conditions. These conditions may include that the licensee may carry on the activity only during a particular season or over a particular time-frame, or that the licence may only be for non-commercial purposes. </w:t>
      </w:r>
    </w:p>
    <w:p w:rsidR="00654C9C" w:rsidRDefault="00654C9C" w:rsidP="009F0D26">
      <w:pPr>
        <w:pStyle w:val="Heading3"/>
        <w:spacing w:line="240" w:lineRule="auto"/>
        <w:ind w:left="720"/>
        <w:rPr>
          <w:lang w:val="en-US" w:eastAsia="en-AU"/>
        </w:rPr>
      </w:pPr>
      <w:r>
        <w:t xml:space="preserve">Section </w:t>
      </w:r>
      <w:r w:rsidR="00B14076">
        <w:t>32</w:t>
      </w:r>
      <w:r>
        <w:t>—</w:t>
      </w:r>
      <w:r w:rsidRPr="00654C9C">
        <w:rPr>
          <w:b w:val="0"/>
          <w:bCs w:val="0"/>
          <w:lang w:val="en-US" w:eastAsia="en-AU"/>
        </w:rPr>
        <w:t xml:space="preserve">term provides that a licence can be issued for a period of no longer than 5 years. This timeframe provides for adequate oversight of </w:t>
      </w:r>
      <w:r w:rsidR="000529B7" w:rsidRPr="00654C9C">
        <w:rPr>
          <w:b w:val="0"/>
          <w:bCs w:val="0"/>
          <w:lang w:val="en-US" w:eastAsia="en-AU"/>
        </w:rPr>
        <w:t>licenses</w:t>
      </w:r>
      <w:r w:rsidRPr="00654C9C">
        <w:rPr>
          <w:b w:val="0"/>
          <w:bCs w:val="0"/>
          <w:lang w:val="en-US" w:eastAsia="en-AU"/>
        </w:rPr>
        <w:t xml:space="preserve"> without requiring reapplication too often.</w:t>
      </w:r>
      <w:r>
        <w:rPr>
          <w:lang w:val="en-US" w:eastAsia="en-AU"/>
        </w:rPr>
        <w:t xml:space="preserve"> </w:t>
      </w:r>
    </w:p>
    <w:p w:rsidR="00654C9C" w:rsidRDefault="00654C9C" w:rsidP="00E73624">
      <w:pPr>
        <w:pStyle w:val="Heading3"/>
        <w:spacing w:line="240" w:lineRule="auto"/>
        <w:ind w:left="720"/>
        <w:rPr>
          <w:lang w:val="en-US" w:eastAsia="en-AU"/>
        </w:rPr>
      </w:pPr>
      <w:r>
        <w:t xml:space="preserve">Section </w:t>
      </w:r>
      <w:r w:rsidR="00B14076">
        <w:t xml:space="preserve">33 </w:t>
      </w:r>
      <w:r w:rsidRPr="00654C9C">
        <w:rPr>
          <w:b w:val="0"/>
          <w:bCs w:val="0"/>
          <w:lang w:val="en-US" w:eastAsia="en-AU"/>
        </w:rPr>
        <w:t>provides that a licence must be in writing and include a range of details including the name of the licensee, the licence number and the licensed activity. The licence must also include details about what is licensed and any conditions.</w:t>
      </w:r>
      <w:r>
        <w:rPr>
          <w:lang w:val="en-US" w:eastAsia="en-AU"/>
        </w:rPr>
        <w:t xml:space="preserve"> </w:t>
      </w:r>
    </w:p>
    <w:p w:rsidR="0026153A" w:rsidRPr="00B05955" w:rsidRDefault="00654C9C" w:rsidP="002C58A7">
      <w:pPr>
        <w:spacing w:after="120" w:line="240" w:lineRule="auto"/>
        <w:rPr>
          <w:b/>
          <w:sz w:val="24"/>
          <w:szCs w:val="24"/>
        </w:rPr>
      </w:pPr>
      <w:r w:rsidRPr="00B05955">
        <w:rPr>
          <w:b/>
          <w:sz w:val="24"/>
          <w:szCs w:val="24"/>
        </w:rPr>
        <w:t>Division 4.4 Licences – amendment</w:t>
      </w:r>
    </w:p>
    <w:p w:rsidR="00654C9C" w:rsidRDefault="00654C9C" w:rsidP="002C58A7">
      <w:pPr>
        <w:spacing w:after="120" w:line="240" w:lineRule="auto"/>
        <w:ind w:left="720"/>
        <w:rPr>
          <w:sz w:val="24"/>
          <w:szCs w:val="24"/>
        </w:rPr>
      </w:pPr>
      <w:r w:rsidRPr="00B05955">
        <w:rPr>
          <w:b/>
          <w:sz w:val="24"/>
          <w:szCs w:val="24"/>
        </w:rPr>
        <w:t xml:space="preserve">Section </w:t>
      </w:r>
      <w:r w:rsidR="00B14076" w:rsidRPr="00B05955">
        <w:rPr>
          <w:b/>
          <w:sz w:val="24"/>
          <w:szCs w:val="24"/>
        </w:rPr>
        <w:t>3</w:t>
      </w:r>
      <w:r w:rsidR="00B14076">
        <w:rPr>
          <w:b/>
          <w:sz w:val="24"/>
          <w:szCs w:val="24"/>
        </w:rPr>
        <w:t>4</w:t>
      </w:r>
      <w:r w:rsidR="00B14076">
        <w:rPr>
          <w:sz w:val="24"/>
          <w:szCs w:val="24"/>
        </w:rPr>
        <w:t xml:space="preserve"> </w:t>
      </w:r>
      <w:r>
        <w:rPr>
          <w:sz w:val="24"/>
          <w:szCs w:val="24"/>
        </w:rPr>
        <w:t xml:space="preserve">provides that the </w:t>
      </w:r>
      <w:r w:rsidR="0091048B">
        <w:rPr>
          <w:sz w:val="24"/>
          <w:szCs w:val="24"/>
        </w:rPr>
        <w:t xml:space="preserve">Conservator </w:t>
      </w:r>
      <w:r>
        <w:rPr>
          <w:sz w:val="24"/>
          <w:szCs w:val="24"/>
        </w:rPr>
        <w:t>may provide an amendment notice to amend a fisheries licence under specific circumstances and must provide written notice to the licensee of a proposed amendment.</w:t>
      </w:r>
      <w:r w:rsidR="00B05955">
        <w:rPr>
          <w:sz w:val="24"/>
          <w:szCs w:val="24"/>
        </w:rPr>
        <w:t xml:space="preserve"> Written submissions about the amendment may be received and must be considered by the </w:t>
      </w:r>
      <w:r w:rsidR="0091048B">
        <w:rPr>
          <w:sz w:val="24"/>
          <w:szCs w:val="24"/>
        </w:rPr>
        <w:t>Conservator.</w:t>
      </w:r>
    </w:p>
    <w:p w:rsidR="00B05955" w:rsidRDefault="00B05955" w:rsidP="002C58A7">
      <w:pPr>
        <w:spacing w:after="120" w:line="240" w:lineRule="auto"/>
        <w:ind w:left="720"/>
        <w:rPr>
          <w:sz w:val="24"/>
          <w:szCs w:val="24"/>
        </w:rPr>
      </w:pPr>
      <w:r w:rsidRPr="00B05955">
        <w:rPr>
          <w:b/>
          <w:sz w:val="24"/>
          <w:szCs w:val="24"/>
        </w:rPr>
        <w:t xml:space="preserve">Section </w:t>
      </w:r>
      <w:r w:rsidR="00B14076" w:rsidRPr="00B05955">
        <w:rPr>
          <w:b/>
          <w:sz w:val="24"/>
          <w:szCs w:val="24"/>
        </w:rPr>
        <w:t>3</w:t>
      </w:r>
      <w:r w:rsidR="00B14076">
        <w:rPr>
          <w:b/>
          <w:sz w:val="24"/>
          <w:szCs w:val="24"/>
        </w:rPr>
        <w:t>5</w:t>
      </w:r>
      <w:r w:rsidR="00B14076">
        <w:rPr>
          <w:sz w:val="24"/>
          <w:szCs w:val="24"/>
        </w:rPr>
        <w:t xml:space="preserve"> </w:t>
      </w:r>
      <w:r>
        <w:rPr>
          <w:sz w:val="24"/>
          <w:szCs w:val="24"/>
        </w:rPr>
        <w:t xml:space="preserve">allows a </w:t>
      </w:r>
      <w:r w:rsidR="000529B7">
        <w:rPr>
          <w:sz w:val="24"/>
          <w:szCs w:val="24"/>
        </w:rPr>
        <w:t>licensee</w:t>
      </w:r>
      <w:r>
        <w:rPr>
          <w:sz w:val="24"/>
          <w:szCs w:val="24"/>
        </w:rPr>
        <w:t xml:space="preserve"> to apply to the </w:t>
      </w:r>
      <w:r w:rsidR="0091048B">
        <w:rPr>
          <w:sz w:val="24"/>
          <w:szCs w:val="24"/>
        </w:rPr>
        <w:t xml:space="preserve">Conservator </w:t>
      </w:r>
      <w:r>
        <w:rPr>
          <w:sz w:val="24"/>
          <w:szCs w:val="24"/>
        </w:rPr>
        <w:t>for an amendment to a licence. An amendment must be applied for, for example, where a new person is going to have management of the licence.</w:t>
      </w:r>
    </w:p>
    <w:p w:rsidR="00B05955" w:rsidRDefault="00B05955" w:rsidP="002C58A7">
      <w:pPr>
        <w:spacing w:after="120" w:line="240" w:lineRule="auto"/>
        <w:ind w:left="720"/>
        <w:rPr>
          <w:sz w:val="24"/>
          <w:szCs w:val="24"/>
        </w:rPr>
      </w:pPr>
      <w:r w:rsidRPr="00B05955">
        <w:rPr>
          <w:b/>
          <w:sz w:val="24"/>
          <w:szCs w:val="24"/>
        </w:rPr>
        <w:t xml:space="preserve">Section </w:t>
      </w:r>
      <w:r w:rsidR="00B14076" w:rsidRPr="00B05955">
        <w:rPr>
          <w:b/>
          <w:sz w:val="24"/>
          <w:szCs w:val="24"/>
        </w:rPr>
        <w:t>3</w:t>
      </w:r>
      <w:r w:rsidR="00B14076">
        <w:rPr>
          <w:b/>
          <w:sz w:val="24"/>
          <w:szCs w:val="24"/>
        </w:rPr>
        <w:t>6</w:t>
      </w:r>
      <w:r w:rsidR="00B14076">
        <w:rPr>
          <w:sz w:val="24"/>
          <w:szCs w:val="24"/>
        </w:rPr>
        <w:t xml:space="preserve"> </w:t>
      </w:r>
      <w:r>
        <w:rPr>
          <w:sz w:val="24"/>
          <w:szCs w:val="24"/>
        </w:rPr>
        <w:t xml:space="preserve">provides that the </w:t>
      </w:r>
      <w:r w:rsidR="0091048B">
        <w:rPr>
          <w:sz w:val="24"/>
          <w:szCs w:val="24"/>
        </w:rPr>
        <w:t xml:space="preserve">Conservator </w:t>
      </w:r>
      <w:r>
        <w:rPr>
          <w:sz w:val="24"/>
          <w:szCs w:val="24"/>
        </w:rPr>
        <w:t xml:space="preserve">may amend the licence as requested under s34, only if satisfied that the amendments do not affect suitability requirements for the </w:t>
      </w:r>
      <w:r w:rsidR="000529B7">
        <w:rPr>
          <w:sz w:val="24"/>
          <w:szCs w:val="24"/>
        </w:rPr>
        <w:t>licensee</w:t>
      </w:r>
      <w:r>
        <w:rPr>
          <w:sz w:val="24"/>
          <w:szCs w:val="24"/>
        </w:rPr>
        <w:t xml:space="preserve"> or activity and the licence is not inconsistent with a </w:t>
      </w:r>
      <w:r w:rsidR="0091048B">
        <w:rPr>
          <w:sz w:val="24"/>
          <w:szCs w:val="24"/>
        </w:rPr>
        <w:t xml:space="preserve">Conservator </w:t>
      </w:r>
      <w:r>
        <w:rPr>
          <w:sz w:val="24"/>
          <w:szCs w:val="24"/>
        </w:rPr>
        <w:t xml:space="preserve">guideline. The section includes timeframes for the </w:t>
      </w:r>
      <w:r w:rsidR="0091048B">
        <w:rPr>
          <w:sz w:val="24"/>
          <w:szCs w:val="24"/>
        </w:rPr>
        <w:t xml:space="preserve">Conservator </w:t>
      </w:r>
      <w:r>
        <w:rPr>
          <w:sz w:val="24"/>
          <w:szCs w:val="24"/>
        </w:rPr>
        <w:t>to inform the person about their decision.</w:t>
      </w:r>
    </w:p>
    <w:p w:rsidR="00B05955" w:rsidRDefault="00B05955" w:rsidP="002C58A7">
      <w:pPr>
        <w:spacing w:after="120" w:line="240" w:lineRule="auto"/>
        <w:ind w:left="720"/>
        <w:rPr>
          <w:sz w:val="24"/>
          <w:szCs w:val="24"/>
        </w:rPr>
      </w:pPr>
      <w:r w:rsidRPr="00B05955">
        <w:rPr>
          <w:b/>
          <w:sz w:val="24"/>
          <w:szCs w:val="24"/>
        </w:rPr>
        <w:t>Section 36</w:t>
      </w:r>
      <w:r w:rsidR="00B14076">
        <w:rPr>
          <w:b/>
          <w:sz w:val="24"/>
          <w:szCs w:val="24"/>
        </w:rPr>
        <w:t>A</w:t>
      </w:r>
      <w:r>
        <w:rPr>
          <w:sz w:val="24"/>
          <w:szCs w:val="24"/>
        </w:rPr>
        <w:t xml:space="preserve"> provides that the </w:t>
      </w:r>
      <w:r w:rsidR="0091048B">
        <w:rPr>
          <w:sz w:val="24"/>
          <w:szCs w:val="24"/>
        </w:rPr>
        <w:t xml:space="preserve">Conservator </w:t>
      </w:r>
      <w:r>
        <w:rPr>
          <w:sz w:val="24"/>
          <w:szCs w:val="24"/>
        </w:rPr>
        <w:t>may issue a replacement licence if satisfied that an original licence has been lost, stolen or destroyed.</w:t>
      </w:r>
    </w:p>
    <w:p w:rsidR="00B05955" w:rsidRDefault="00B05955" w:rsidP="002C58A7">
      <w:pPr>
        <w:spacing w:after="120" w:line="240" w:lineRule="auto"/>
        <w:ind w:left="720"/>
        <w:rPr>
          <w:sz w:val="24"/>
          <w:szCs w:val="24"/>
        </w:rPr>
      </w:pPr>
      <w:r w:rsidRPr="00B05955">
        <w:rPr>
          <w:b/>
          <w:sz w:val="24"/>
          <w:szCs w:val="24"/>
        </w:rPr>
        <w:t xml:space="preserve">Section </w:t>
      </w:r>
      <w:r w:rsidR="00B14076" w:rsidRPr="00B05955">
        <w:rPr>
          <w:b/>
          <w:sz w:val="24"/>
          <w:szCs w:val="24"/>
        </w:rPr>
        <w:t>36</w:t>
      </w:r>
      <w:r w:rsidR="00B14076">
        <w:rPr>
          <w:b/>
          <w:sz w:val="24"/>
          <w:szCs w:val="24"/>
        </w:rPr>
        <w:t>B</w:t>
      </w:r>
      <w:r w:rsidR="00B14076">
        <w:rPr>
          <w:sz w:val="24"/>
          <w:szCs w:val="24"/>
        </w:rPr>
        <w:t xml:space="preserve"> </w:t>
      </w:r>
      <w:r>
        <w:rPr>
          <w:sz w:val="24"/>
          <w:szCs w:val="24"/>
        </w:rPr>
        <w:t xml:space="preserve">provides that a licensee may surrender a licence in writing to the </w:t>
      </w:r>
      <w:r w:rsidR="0091048B">
        <w:rPr>
          <w:sz w:val="24"/>
          <w:szCs w:val="24"/>
        </w:rPr>
        <w:t>Conservator.</w:t>
      </w:r>
      <w:r>
        <w:rPr>
          <w:sz w:val="24"/>
          <w:szCs w:val="24"/>
        </w:rPr>
        <w:t xml:space="preserve"> If surrendering a licence, a person must provide their licence or a statement verifying the licence has been lost stolen or destroyed, to the </w:t>
      </w:r>
      <w:r w:rsidR="0091048B">
        <w:rPr>
          <w:sz w:val="24"/>
          <w:szCs w:val="24"/>
        </w:rPr>
        <w:t>Conservator.</w:t>
      </w:r>
    </w:p>
    <w:p w:rsidR="00651070" w:rsidRDefault="00B05955" w:rsidP="002C58A7">
      <w:pPr>
        <w:spacing w:after="120" w:line="240" w:lineRule="auto"/>
        <w:ind w:left="720"/>
        <w:rPr>
          <w:sz w:val="24"/>
          <w:szCs w:val="24"/>
        </w:rPr>
      </w:pPr>
      <w:r w:rsidRPr="00B05955">
        <w:rPr>
          <w:b/>
          <w:sz w:val="24"/>
          <w:szCs w:val="24"/>
        </w:rPr>
        <w:t xml:space="preserve">Section </w:t>
      </w:r>
      <w:r w:rsidR="00B14076" w:rsidRPr="00B05955">
        <w:rPr>
          <w:b/>
          <w:sz w:val="24"/>
          <w:szCs w:val="24"/>
        </w:rPr>
        <w:t>36</w:t>
      </w:r>
      <w:r w:rsidR="00B14076">
        <w:rPr>
          <w:b/>
          <w:sz w:val="24"/>
          <w:szCs w:val="24"/>
        </w:rPr>
        <w:t>C</w:t>
      </w:r>
      <w:r w:rsidR="00B14076">
        <w:rPr>
          <w:sz w:val="24"/>
          <w:szCs w:val="24"/>
        </w:rPr>
        <w:t xml:space="preserve"> </w:t>
      </w:r>
      <w:r>
        <w:rPr>
          <w:sz w:val="24"/>
          <w:szCs w:val="24"/>
        </w:rPr>
        <w:t xml:space="preserve">provides that it is an offence for licensee to fail to notify the </w:t>
      </w:r>
      <w:r w:rsidR="0091048B">
        <w:rPr>
          <w:sz w:val="24"/>
          <w:szCs w:val="24"/>
        </w:rPr>
        <w:t xml:space="preserve">Conservator </w:t>
      </w:r>
      <w:r>
        <w:rPr>
          <w:sz w:val="24"/>
          <w:szCs w:val="24"/>
        </w:rPr>
        <w:t xml:space="preserve">of a change to their name or address. </w:t>
      </w:r>
    </w:p>
    <w:p w:rsidR="00B05955" w:rsidRDefault="00B05955" w:rsidP="002C58A7">
      <w:pPr>
        <w:spacing w:after="120" w:line="240" w:lineRule="auto"/>
        <w:ind w:left="720"/>
        <w:rPr>
          <w:sz w:val="24"/>
          <w:szCs w:val="24"/>
        </w:rPr>
      </w:pPr>
      <w:r w:rsidRPr="00BF6782">
        <w:rPr>
          <w:b/>
          <w:sz w:val="24"/>
          <w:szCs w:val="24"/>
        </w:rPr>
        <w:lastRenderedPageBreak/>
        <w:t xml:space="preserve">Section </w:t>
      </w:r>
      <w:r w:rsidR="00B14076" w:rsidRPr="00BF6782">
        <w:rPr>
          <w:b/>
          <w:sz w:val="24"/>
          <w:szCs w:val="24"/>
        </w:rPr>
        <w:t>36</w:t>
      </w:r>
      <w:r w:rsidR="00B14076">
        <w:rPr>
          <w:b/>
          <w:sz w:val="24"/>
          <w:szCs w:val="24"/>
        </w:rPr>
        <w:t>D</w:t>
      </w:r>
      <w:r w:rsidR="00B14076">
        <w:rPr>
          <w:sz w:val="24"/>
          <w:szCs w:val="24"/>
        </w:rPr>
        <w:t xml:space="preserve"> </w:t>
      </w:r>
      <w:r w:rsidR="00BF6782">
        <w:rPr>
          <w:sz w:val="24"/>
          <w:szCs w:val="24"/>
        </w:rPr>
        <w:t xml:space="preserve">provides that the </w:t>
      </w:r>
      <w:r w:rsidR="0091048B">
        <w:rPr>
          <w:sz w:val="24"/>
          <w:szCs w:val="24"/>
        </w:rPr>
        <w:t xml:space="preserve">Conservator </w:t>
      </w:r>
      <w:r w:rsidR="00BF6782">
        <w:rPr>
          <w:sz w:val="24"/>
          <w:szCs w:val="24"/>
        </w:rPr>
        <w:t>must change the details on the licence and return it to the licensee if notified of a change to name and address.</w:t>
      </w:r>
    </w:p>
    <w:p w:rsidR="00BF6782" w:rsidRPr="00BF6782" w:rsidRDefault="00BF6782" w:rsidP="00F67A03">
      <w:pPr>
        <w:keepNext/>
        <w:spacing w:after="120" w:line="240" w:lineRule="auto"/>
        <w:rPr>
          <w:b/>
          <w:sz w:val="24"/>
          <w:szCs w:val="24"/>
        </w:rPr>
      </w:pPr>
      <w:r w:rsidRPr="00BF6782">
        <w:rPr>
          <w:b/>
          <w:sz w:val="24"/>
          <w:szCs w:val="24"/>
        </w:rPr>
        <w:t>Division 4.5 Licences – regulatory action</w:t>
      </w:r>
    </w:p>
    <w:p w:rsidR="00B14076" w:rsidRDefault="00B14076" w:rsidP="002C58A7">
      <w:pPr>
        <w:spacing w:after="120" w:line="240" w:lineRule="auto"/>
        <w:ind w:left="720"/>
        <w:rPr>
          <w:b/>
          <w:sz w:val="24"/>
          <w:szCs w:val="24"/>
        </w:rPr>
      </w:pPr>
      <w:r>
        <w:rPr>
          <w:b/>
          <w:sz w:val="24"/>
          <w:szCs w:val="24"/>
        </w:rPr>
        <w:t xml:space="preserve">Section 36E </w:t>
      </w:r>
      <w:r w:rsidRPr="00F67A03">
        <w:rPr>
          <w:sz w:val="24"/>
          <w:szCs w:val="24"/>
        </w:rPr>
        <w:t>provides that Division 4.5 also applies to the licensee of a group recreational licence.</w:t>
      </w:r>
    </w:p>
    <w:p w:rsidR="00BF6782" w:rsidRDefault="00CC23B4" w:rsidP="002C58A7">
      <w:pPr>
        <w:spacing w:after="120" w:line="240" w:lineRule="auto"/>
        <w:ind w:left="720"/>
        <w:rPr>
          <w:sz w:val="24"/>
          <w:szCs w:val="24"/>
        </w:rPr>
      </w:pPr>
      <w:r w:rsidRPr="00B05955">
        <w:rPr>
          <w:b/>
          <w:sz w:val="24"/>
          <w:szCs w:val="24"/>
        </w:rPr>
        <w:t>Section</w:t>
      </w:r>
      <w:r w:rsidRPr="00BF6782">
        <w:rPr>
          <w:b/>
          <w:sz w:val="24"/>
          <w:szCs w:val="24"/>
        </w:rPr>
        <w:t xml:space="preserve"> </w:t>
      </w:r>
      <w:r w:rsidR="00B14076" w:rsidRPr="00BF6782">
        <w:rPr>
          <w:b/>
          <w:sz w:val="24"/>
          <w:szCs w:val="24"/>
        </w:rPr>
        <w:t>36</w:t>
      </w:r>
      <w:r w:rsidR="00B14076">
        <w:rPr>
          <w:b/>
          <w:sz w:val="24"/>
          <w:szCs w:val="24"/>
        </w:rPr>
        <w:t>F</w:t>
      </w:r>
      <w:r w:rsidR="00B14076">
        <w:rPr>
          <w:sz w:val="24"/>
          <w:szCs w:val="24"/>
        </w:rPr>
        <w:t xml:space="preserve"> </w:t>
      </w:r>
      <w:r w:rsidR="00BF6782">
        <w:rPr>
          <w:sz w:val="24"/>
          <w:szCs w:val="24"/>
        </w:rPr>
        <w:t>outlines the grounds for regulatory action against a licensee for a fisheries licence. These include if the licensee has contravened a provision of the Fisheries Act or a condition of their licence.</w:t>
      </w:r>
    </w:p>
    <w:p w:rsidR="00BF6782" w:rsidRDefault="00CC23B4" w:rsidP="002C58A7">
      <w:pPr>
        <w:spacing w:after="120" w:line="240" w:lineRule="auto"/>
        <w:ind w:left="720"/>
        <w:rPr>
          <w:sz w:val="24"/>
          <w:szCs w:val="24"/>
        </w:rPr>
      </w:pPr>
      <w:r w:rsidRPr="00B05955">
        <w:rPr>
          <w:b/>
          <w:sz w:val="24"/>
          <w:szCs w:val="24"/>
        </w:rPr>
        <w:t>Section</w:t>
      </w:r>
      <w:r w:rsidRPr="00BF6782">
        <w:rPr>
          <w:b/>
          <w:sz w:val="24"/>
          <w:szCs w:val="24"/>
        </w:rPr>
        <w:t xml:space="preserve"> </w:t>
      </w:r>
      <w:r w:rsidR="00B14076" w:rsidRPr="00BF6782">
        <w:rPr>
          <w:b/>
          <w:sz w:val="24"/>
          <w:szCs w:val="24"/>
        </w:rPr>
        <w:t>36</w:t>
      </w:r>
      <w:r w:rsidR="00B14076">
        <w:rPr>
          <w:b/>
          <w:sz w:val="24"/>
          <w:szCs w:val="24"/>
        </w:rPr>
        <w:t>G</w:t>
      </w:r>
      <w:r w:rsidR="00B14076">
        <w:rPr>
          <w:sz w:val="24"/>
          <w:szCs w:val="24"/>
        </w:rPr>
        <w:t xml:space="preserve"> </w:t>
      </w:r>
      <w:r w:rsidR="00BF6782">
        <w:rPr>
          <w:sz w:val="24"/>
          <w:szCs w:val="24"/>
        </w:rPr>
        <w:t>outlines the regulatory action that may be taken against a licensee. These include imposing conditions, suspension of a licence or cancellation of a licence.</w:t>
      </w:r>
    </w:p>
    <w:p w:rsidR="00BF6782" w:rsidRDefault="00CC23B4" w:rsidP="002C58A7">
      <w:pPr>
        <w:spacing w:after="120" w:line="240" w:lineRule="auto"/>
        <w:ind w:left="720"/>
        <w:rPr>
          <w:sz w:val="24"/>
          <w:szCs w:val="24"/>
        </w:rPr>
      </w:pPr>
      <w:r w:rsidRPr="00B05955">
        <w:rPr>
          <w:b/>
          <w:sz w:val="24"/>
          <w:szCs w:val="24"/>
        </w:rPr>
        <w:t>Section</w:t>
      </w:r>
      <w:r w:rsidRPr="00BF6782">
        <w:rPr>
          <w:b/>
          <w:sz w:val="24"/>
          <w:szCs w:val="24"/>
        </w:rPr>
        <w:t xml:space="preserve"> </w:t>
      </w:r>
      <w:r w:rsidR="00B14076" w:rsidRPr="00BF6782">
        <w:rPr>
          <w:b/>
          <w:sz w:val="24"/>
          <w:szCs w:val="24"/>
        </w:rPr>
        <w:t>36</w:t>
      </w:r>
      <w:r w:rsidR="00B14076">
        <w:rPr>
          <w:b/>
          <w:sz w:val="24"/>
          <w:szCs w:val="24"/>
        </w:rPr>
        <w:t>H</w:t>
      </w:r>
      <w:r w:rsidR="00B14076">
        <w:rPr>
          <w:sz w:val="24"/>
          <w:szCs w:val="24"/>
        </w:rPr>
        <w:t xml:space="preserve"> </w:t>
      </w:r>
      <w:r w:rsidR="00BF6782">
        <w:rPr>
          <w:sz w:val="24"/>
          <w:szCs w:val="24"/>
        </w:rPr>
        <w:t xml:space="preserve">provides that the </w:t>
      </w:r>
      <w:r w:rsidR="0091048B">
        <w:rPr>
          <w:sz w:val="24"/>
          <w:szCs w:val="24"/>
        </w:rPr>
        <w:t xml:space="preserve">Conservator </w:t>
      </w:r>
      <w:r w:rsidR="00BF6782">
        <w:rPr>
          <w:sz w:val="24"/>
          <w:szCs w:val="24"/>
        </w:rPr>
        <w:t xml:space="preserve">must give a licensee written notice stating details of any regulatory action that is to be undertaken and that a licensee may provide a written submission in response to this notice. The </w:t>
      </w:r>
      <w:r w:rsidR="0091048B">
        <w:rPr>
          <w:sz w:val="24"/>
          <w:szCs w:val="24"/>
        </w:rPr>
        <w:t xml:space="preserve">Conservator </w:t>
      </w:r>
      <w:r w:rsidR="00BF6782">
        <w:rPr>
          <w:sz w:val="24"/>
          <w:szCs w:val="24"/>
        </w:rPr>
        <w:t xml:space="preserve">must consider any submission made in deciding whether or not to take regulatory action. </w:t>
      </w:r>
    </w:p>
    <w:p w:rsidR="00BF6782" w:rsidRDefault="00BF6782" w:rsidP="002C58A7">
      <w:pPr>
        <w:spacing w:after="120" w:line="240" w:lineRule="auto"/>
        <w:ind w:left="720"/>
        <w:rPr>
          <w:sz w:val="24"/>
          <w:szCs w:val="24"/>
        </w:rPr>
      </w:pPr>
      <w:r>
        <w:rPr>
          <w:sz w:val="24"/>
          <w:szCs w:val="24"/>
        </w:rPr>
        <w:t xml:space="preserve">This section also outlines what action the </w:t>
      </w:r>
      <w:r w:rsidR="0091048B">
        <w:rPr>
          <w:sz w:val="24"/>
          <w:szCs w:val="24"/>
        </w:rPr>
        <w:t xml:space="preserve">Conservator </w:t>
      </w:r>
      <w:r>
        <w:rPr>
          <w:sz w:val="24"/>
          <w:szCs w:val="24"/>
        </w:rPr>
        <w:t>may take and when the action takes effect.</w:t>
      </w:r>
    </w:p>
    <w:p w:rsidR="00BF6782" w:rsidRDefault="00CC23B4" w:rsidP="00300C4C">
      <w:pPr>
        <w:spacing w:after="120" w:line="240" w:lineRule="auto"/>
        <w:ind w:left="720"/>
        <w:rPr>
          <w:sz w:val="24"/>
          <w:szCs w:val="24"/>
        </w:rPr>
      </w:pPr>
      <w:r w:rsidRPr="00B05955">
        <w:rPr>
          <w:b/>
          <w:sz w:val="24"/>
          <w:szCs w:val="24"/>
        </w:rPr>
        <w:t>Section</w:t>
      </w:r>
      <w:r>
        <w:rPr>
          <w:sz w:val="24"/>
          <w:szCs w:val="24"/>
        </w:rPr>
        <w:t xml:space="preserve"> </w:t>
      </w:r>
      <w:r w:rsidR="00B14076" w:rsidRPr="00CC23B4">
        <w:rPr>
          <w:b/>
          <w:sz w:val="24"/>
          <w:szCs w:val="24"/>
        </w:rPr>
        <w:t>36</w:t>
      </w:r>
      <w:r w:rsidR="00B14076">
        <w:rPr>
          <w:b/>
          <w:sz w:val="24"/>
          <w:szCs w:val="24"/>
        </w:rPr>
        <w:t>I</w:t>
      </w:r>
      <w:r w:rsidR="00B14076">
        <w:rPr>
          <w:sz w:val="24"/>
          <w:szCs w:val="24"/>
        </w:rPr>
        <w:t xml:space="preserve"> </w:t>
      </w:r>
      <w:r>
        <w:rPr>
          <w:sz w:val="24"/>
          <w:szCs w:val="24"/>
        </w:rPr>
        <w:t xml:space="preserve">provides for immediate suspension of a fisheries licence if the </w:t>
      </w:r>
      <w:r w:rsidR="0091048B">
        <w:rPr>
          <w:sz w:val="24"/>
          <w:szCs w:val="24"/>
        </w:rPr>
        <w:t xml:space="preserve">Conservator </w:t>
      </w:r>
      <w:r>
        <w:rPr>
          <w:sz w:val="24"/>
          <w:szCs w:val="24"/>
        </w:rPr>
        <w:t xml:space="preserve">believes that the licence should be suspended due to risk to public safety, fish or the </w:t>
      </w:r>
      <w:r w:rsidR="009C6ABF">
        <w:rPr>
          <w:sz w:val="24"/>
          <w:szCs w:val="24"/>
        </w:rPr>
        <w:t xml:space="preserve">sustainability of a </w:t>
      </w:r>
      <w:r>
        <w:rPr>
          <w:sz w:val="24"/>
          <w:szCs w:val="24"/>
        </w:rPr>
        <w:t xml:space="preserve">fishery. In this circumstance the </w:t>
      </w:r>
      <w:r w:rsidR="0091048B">
        <w:rPr>
          <w:sz w:val="24"/>
          <w:szCs w:val="24"/>
        </w:rPr>
        <w:t xml:space="preserve">Conservator </w:t>
      </w:r>
      <w:r>
        <w:rPr>
          <w:sz w:val="24"/>
          <w:szCs w:val="24"/>
        </w:rPr>
        <w:t>must give written notice of the suspension, the suspension takes effect when this notice is given to the person.</w:t>
      </w:r>
    </w:p>
    <w:p w:rsidR="00CC23B4" w:rsidRDefault="00CC23B4" w:rsidP="002C58A7">
      <w:pPr>
        <w:spacing w:after="120" w:line="240" w:lineRule="auto"/>
        <w:ind w:left="720"/>
        <w:rPr>
          <w:sz w:val="24"/>
          <w:szCs w:val="24"/>
        </w:rPr>
      </w:pPr>
      <w:r>
        <w:rPr>
          <w:sz w:val="24"/>
          <w:szCs w:val="24"/>
        </w:rPr>
        <w:t>If regulatory action is taken against the person, the suspension ends when the action is taken or 30 days after the suspension notice is given to the person.</w:t>
      </w:r>
    </w:p>
    <w:p w:rsidR="00CC23B4" w:rsidRDefault="00CC23B4" w:rsidP="002C58A7">
      <w:pPr>
        <w:spacing w:after="120" w:line="240" w:lineRule="auto"/>
        <w:ind w:left="720"/>
        <w:rPr>
          <w:sz w:val="24"/>
          <w:szCs w:val="24"/>
        </w:rPr>
      </w:pPr>
      <w:r>
        <w:rPr>
          <w:sz w:val="24"/>
          <w:szCs w:val="24"/>
        </w:rPr>
        <w:t>If regulatory action is not taken, the suspension ends when the person is given written notice of the decision not to take regulatory action, or 30 days after the suspension notice is given to the person.</w:t>
      </w:r>
    </w:p>
    <w:p w:rsidR="00BF6782" w:rsidRDefault="00CC23B4" w:rsidP="002C58A7">
      <w:pPr>
        <w:spacing w:after="120" w:line="240" w:lineRule="auto"/>
        <w:ind w:left="720"/>
        <w:rPr>
          <w:sz w:val="24"/>
          <w:szCs w:val="24"/>
        </w:rPr>
      </w:pPr>
      <w:r w:rsidRPr="00B05955">
        <w:rPr>
          <w:b/>
          <w:sz w:val="24"/>
          <w:szCs w:val="24"/>
        </w:rPr>
        <w:t>Section</w:t>
      </w:r>
      <w:r>
        <w:rPr>
          <w:sz w:val="24"/>
          <w:szCs w:val="24"/>
        </w:rPr>
        <w:t xml:space="preserve"> </w:t>
      </w:r>
      <w:r w:rsidR="00B14076" w:rsidRPr="00CC23B4">
        <w:rPr>
          <w:b/>
          <w:sz w:val="24"/>
          <w:szCs w:val="24"/>
        </w:rPr>
        <w:t>36</w:t>
      </w:r>
      <w:r w:rsidR="00B14076">
        <w:rPr>
          <w:b/>
          <w:sz w:val="24"/>
          <w:szCs w:val="24"/>
        </w:rPr>
        <w:t xml:space="preserve">J </w:t>
      </w:r>
      <w:r w:rsidRPr="00CC23B4">
        <w:rPr>
          <w:sz w:val="24"/>
          <w:szCs w:val="24"/>
        </w:rPr>
        <w:t xml:space="preserve">provides that if the </w:t>
      </w:r>
      <w:r w:rsidR="0091048B">
        <w:rPr>
          <w:sz w:val="24"/>
          <w:szCs w:val="24"/>
        </w:rPr>
        <w:t xml:space="preserve">Conservator </w:t>
      </w:r>
      <w:r w:rsidR="007B3C64">
        <w:rPr>
          <w:sz w:val="24"/>
          <w:szCs w:val="24"/>
        </w:rPr>
        <w:t xml:space="preserve">suspends a fisheries licence, the licensee does not hold the licence and is disqualified from applying for a fisheries licence. Undertaking a </w:t>
      </w:r>
      <w:r w:rsidR="008C573F">
        <w:rPr>
          <w:sz w:val="24"/>
          <w:szCs w:val="24"/>
        </w:rPr>
        <w:t>licensed</w:t>
      </w:r>
      <w:r w:rsidR="007B3C64">
        <w:rPr>
          <w:sz w:val="24"/>
          <w:szCs w:val="24"/>
        </w:rPr>
        <w:t xml:space="preserve"> activity is not allowed if a licence is suspended.</w:t>
      </w:r>
    </w:p>
    <w:p w:rsidR="007B3C64" w:rsidRDefault="007B3C64" w:rsidP="002C58A7">
      <w:pPr>
        <w:spacing w:after="120" w:line="240" w:lineRule="auto"/>
        <w:ind w:left="720"/>
        <w:rPr>
          <w:sz w:val="24"/>
          <w:szCs w:val="24"/>
        </w:rPr>
      </w:pPr>
      <w:r w:rsidRPr="00B05955">
        <w:rPr>
          <w:b/>
          <w:sz w:val="24"/>
          <w:szCs w:val="24"/>
        </w:rPr>
        <w:t>Section</w:t>
      </w:r>
      <w:r>
        <w:rPr>
          <w:sz w:val="24"/>
          <w:szCs w:val="24"/>
        </w:rPr>
        <w:t xml:space="preserve"> </w:t>
      </w:r>
      <w:r w:rsidR="00B14076" w:rsidRPr="00CC23B4">
        <w:rPr>
          <w:b/>
          <w:sz w:val="24"/>
          <w:szCs w:val="24"/>
        </w:rPr>
        <w:t>36</w:t>
      </w:r>
      <w:r w:rsidR="00B14076">
        <w:rPr>
          <w:b/>
          <w:sz w:val="24"/>
          <w:szCs w:val="24"/>
        </w:rPr>
        <w:t xml:space="preserve">K </w:t>
      </w:r>
      <w:r w:rsidRPr="007B3C64">
        <w:rPr>
          <w:sz w:val="24"/>
          <w:szCs w:val="24"/>
        </w:rPr>
        <w:t>provides that it is an offence to fail to return an amended, suspended or cancelled licence</w:t>
      </w:r>
      <w:r>
        <w:rPr>
          <w:sz w:val="24"/>
          <w:szCs w:val="24"/>
        </w:rPr>
        <w:t xml:space="preserve">. A licensee must return a licence to the </w:t>
      </w:r>
      <w:r w:rsidR="0091048B">
        <w:rPr>
          <w:sz w:val="24"/>
          <w:szCs w:val="24"/>
        </w:rPr>
        <w:t xml:space="preserve">Conservator </w:t>
      </w:r>
      <w:r>
        <w:rPr>
          <w:sz w:val="24"/>
          <w:szCs w:val="24"/>
        </w:rPr>
        <w:t xml:space="preserve">as soon as practicable and within 7 days of a licence being </w:t>
      </w:r>
      <w:r w:rsidRPr="007B3C64">
        <w:rPr>
          <w:sz w:val="24"/>
          <w:szCs w:val="24"/>
        </w:rPr>
        <w:t>amended, suspended or cancelled</w:t>
      </w:r>
      <w:r>
        <w:rPr>
          <w:sz w:val="24"/>
          <w:szCs w:val="24"/>
        </w:rPr>
        <w:t>. An offence against this section is a strict liability offence.</w:t>
      </w:r>
    </w:p>
    <w:p w:rsidR="007B3C64" w:rsidRDefault="007B3C64" w:rsidP="002C58A7">
      <w:pPr>
        <w:spacing w:after="120" w:line="240" w:lineRule="auto"/>
        <w:ind w:left="720"/>
        <w:rPr>
          <w:sz w:val="24"/>
          <w:szCs w:val="24"/>
        </w:rPr>
      </w:pPr>
      <w:r w:rsidRPr="00B05955">
        <w:rPr>
          <w:b/>
          <w:sz w:val="24"/>
          <w:szCs w:val="24"/>
        </w:rPr>
        <w:t>Section</w:t>
      </w:r>
      <w:r>
        <w:rPr>
          <w:sz w:val="24"/>
          <w:szCs w:val="24"/>
        </w:rPr>
        <w:t xml:space="preserve"> </w:t>
      </w:r>
      <w:r w:rsidR="00B14076" w:rsidRPr="00CC23B4">
        <w:rPr>
          <w:b/>
          <w:sz w:val="24"/>
          <w:szCs w:val="24"/>
        </w:rPr>
        <w:t>36</w:t>
      </w:r>
      <w:r w:rsidR="00B14076">
        <w:rPr>
          <w:b/>
          <w:sz w:val="24"/>
          <w:szCs w:val="24"/>
        </w:rPr>
        <w:t xml:space="preserve">L </w:t>
      </w:r>
      <w:r w:rsidRPr="007B3C64">
        <w:rPr>
          <w:sz w:val="24"/>
          <w:szCs w:val="24"/>
        </w:rPr>
        <w:t xml:space="preserve">outlines the action the </w:t>
      </w:r>
      <w:r w:rsidR="0091048B">
        <w:rPr>
          <w:sz w:val="24"/>
          <w:szCs w:val="24"/>
        </w:rPr>
        <w:t xml:space="preserve">Conservator </w:t>
      </w:r>
      <w:r w:rsidRPr="007B3C64">
        <w:rPr>
          <w:sz w:val="24"/>
          <w:szCs w:val="24"/>
        </w:rPr>
        <w:t>must take in relation to amended or suspende</w:t>
      </w:r>
      <w:r>
        <w:rPr>
          <w:sz w:val="24"/>
          <w:szCs w:val="24"/>
        </w:rPr>
        <w:t>d licences. It provides that</w:t>
      </w:r>
      <w:r w:rsidRPr="007B3C64">
        <w:rPr>
          <w:sz w:val="24"/>
          <w:szCs w:val="24"/>
        </w:rPr>
        <w:t xml:space="preserve"> the </w:t>
      </w:r>
      <w:r w:rsidR="0091048B">
        <w:rPr>
          <w:sz w:val="24"/>
          <w:szCs w:val="24"/>
        </w:rPr>
        <w:t xml:space="preserve">Conservator </w:t>
      </w:r>
      <w:r w:rsidRPr="007B3C64">
        <w:rPr>
          <w:sz w:val="24"/>
          <w:szCs w:val="24"/>
        </w:rPr>
        <w:t>must amend and return an amended licence to a licensee and must return a suspended licence to the licensee once the suspension is over.</w:t>
      </w:r>
    </w:p>
    <w:p w:rsidR="00E13D7B" w:rsidRDefault="00E13D7B">
      <w:pPr>
        <w:rPr>
          <w:b/>
          <w:sz w:val="24"/>
          <w:szCs w:val="24"/>
        </w:rPr>
      </w:pPr>
      <w:r>
        <w:rPr>
          <w:b/>
          <w:sz w:val="24"/>
          <w:szCs w:val="24"/>
        </w:rPr>
        <w:br w:type="page"/>
      </w:r>
    </w:p>
    <w:p w:rsidR="007B3C64" w:rsidRPr="007B35CF" w:rsidRDefault="007B3C64" w:rsidP="002C58A7">
      <w:pPr>
        <w:spacing w:after="120" w:line="240" w:lineRule="auto"/>
        <w:rPr>
          <w:b/>
          <w:sz w:val="24"/>
          <w:szCs w:val="24"/>
        </w:rPr>
      </w:pPr>
      <w:r w:rsidRPr="007B35CF">
        <w:rPr>
          <w:b/>
          <w:sz w:val="24"/>
          <w:szCs w:val="24"/>
        </w:rPr>
        <w:lastRenderedPageBreak/>
        <w:t>Division 4.6 Licence Register</w:t>
      </w:r>
    </w:p>
    <w:p w:rsidR="007B3C64" w:rsidRDefault="007B3C64" w:rsidP="002C58A7">
      <w:pPr>
        <w:spacing w:after="120" w:line="240" w:lineRule="auto"/>
        <w:ind w:left="720"/>
        <w:rPr>
          <w:sz w:val="24"/>
          <w:szCs w:val="24"/>
        </w:rPr>
      </w:pPr>
      <w:r w:rsidRPr="007B3C64">
        <w:rPr>
          <w:b/>
          <w:sz w:val="24"/>
          <w:szCs w:val="24"/>
        </w:rPr>
        <w:t xml:space="preserve">Section </w:t>
      </w:r>
      <w:r w:rsidR="00B14076" w:rsidRPr="007B3C64">
        <w:rPr>
          <w:b/>
          <w:sz w:val="24"/>
          <w:szCs w:val="24"/>
        </w:rPr>
        <w:t>36</w:t>
      </w:r>
      <w:r w:rsidR="00B14076">
        <w:rPr>
          <w:b/>
          <w:sz w:val="24"/>
          <w:szCs w:val="24"/>
        </w:rPr>
        <w:t>M</w:t>
      </w:r>
      <w:r w:rsidR="00B14076">
        <w:rPr>
          <w:sz w:val="24"/>
          <w:szCs w:val="24"/>
        </w:rPr>
        <w:t xml:space="preserve"> </w:t>
      </w:r>
      <w:r>
        <w:rPr>
          <w:sz w:val="24"/>
          <w:szCs w:val="24"/>
        </w:rPr>
        <w:t xml:space="preserve">states that the </w:t>
      </w:r>
      <w:r w:rsidR="0091048B">
        <w:rPr>
          <w:sz w:val="24"/>
          <w:szCs w:val="24"/>
        </w:rPr>
        <w:t xml:space="preserve">Conservator </w:t>
      </w:r>
      <w:r>
        <w:rPr>
          <w:sz w:val="24"/>
          <w:szCs w:val="24"/>
        </w:rPr>
        <w:t>must keep a register of fisheries licences</w:t>
      </w:r>
      <w:r w:rsidR="00B14076">
        <w:rPr>
          <w:sz w:val="24"/>
          <w:szCs w:val="24"/>
        </w:rPr>
        <w:t>, including recreational group licence,</w:t>
      </w:r>
      <w:r>
        <w:rPr>
          <w:sz w:val="24"/>
          <w:szCs w:val="24"/>
        </w:rPr>
        <w:t xml:space="preserve"> that must include details of each licence including the name of the licensee, licence number, licensed activity and the conditions of the licence. The register may also include anything else that the </w:t>
      </w:r>
      <w:r w:rsidR="0091048B">
        <w:rPr>
          <w:sz w:val="24"/>
          <w:szCs w:val="24"/>
        </w:rPr>
        <w:t xml:space="preserve">Conservator </w:t>
      </w:r>
      <w:r>
        <w:rPr>
          <w:sz w:val="24"/>
          <w:szCs w:val="24"/>
        </w:rPr>
        <w:t>considers relevant.</w:t>
      </w:r>
    </w:p>
    <w:p w:rsidR="007B3C64" w:rsidRDefault="007B3C64" w:rsidP="002C58A7">
      <w:pPr>
        <w:spacing w:after="120" w:line="240" w:lineRule="auto"/>
        <w:ind w:left="720"/>
        <w:rPr>
          <w:sz w:val="24"/>
          <w:szCs w:val="24"/>
        </w:rPr>
      </w:pPr>
      <w:r w:rsidRPr="007B3C64">
        <w:rPr>
          <w:b/>
          <w:sz w:val="24"/>
          <w:szCs w:val="24"/>
        </w:rPr>
        <w:t xml:space="preserve">Section </w:t>
      </w:r>
      <w:r w:rsidR="00B14076" w:rsidRPr="007B3C64">
        <w:rPr>
          <w:b/>
          <w:sz w:val="24"/>
          <w:szCs w:val="24"/>
        </w:rPr>
        <w:t>36</w:t>
      </w:r>
      <w:r w:rsidR="00B14076">
        <w:rPr>
          <w:b/>
          <w:sz w:val="24"/>
          <w:szCs w:val="24"/>
        </w:rPr>
        <w:t>N</w:t>
      </w:r>
      <w:r w:rsidR="00B14076">
        <w:rPr>
          <w:sz w:val="24"/>
          <w:szCs w:val="24"/>
        </w:rPr>
        <w:t xml:space="preserve"> </w:t>
      </w:r>
      <w:r>
        <w:rPr>
          <w:sz w:val="24"/>
          <w:szCs w:val="24"/>
        </w:rPr>
        <w:t>provides that the register may make corrections to errors or omissions to the licence register and may change details as required to keep the register up to date.</w:t>
      </w:r>
    </w:p>
    <w:p w:rsidR="007B3C64" w:rsidRPr="00ED2E24" w:rsidRDefault="007B3C64" w:rsidP="002C58A7">
      <w:pPr>
        <w:spacing w:after="120" w:line="240" w:lineRule="auto"/>
        <w:ind w:left="720"/>
        <w:rPr>
          <w:sz w:val="24"/>
          <w:szCs w:val="24"/>
        </w:rPr>
      </w:pPr>
      <w:r w:rsidRPr="000529B7">
        <w:rPr>
          <w:b/>
          <w:sz w:val="24"/>
          <w:szCs w:val="24"/>
        </w:rPr>
        <w:t xml:space="preserve">Section </w:t>
      </w:r>
      <w:r w:rsidR="00B14076" w:rsidRPr="000529B7">
        <w:rPr>
          <w:b/>
          <w:sz w:val="24"/>
          <w:szCs w:val="24"/>
        </w:rPr>
        <w:t>36</w:t>
      </w:r>
      <w:r w:rsidR="00B14076">
        <w:rPr>
          <w:b/>
          <w:sz w:val="24"/>
          <w:szCs w:val="24"/>
        </w:rPr>
        <w:t>O</w:t>
      </w:r>
      <w:r w:rsidR="00B14076">
        <w:rPr>
          <w:sz w:val="24"/>
          <w:szCs w:val="24"/>
        </w:rPr>
        <w:t xml:space="preserve"> </w:t>
      </w:r>
      <w:r>
        <w:rPr>
          <w:sz w:val="24"/>
          <w:szCs w:val="24"/>
        </w:rPr>
        <w:t>provides that it is an offence for a licensee to fail to keep records as required by regulation for their licence</w:t>
      </w:r>
      <w:r w:rsidR="000529B7">
        <w:rPr>
          <w:sz w:val="24"/>
          <w:szCs w:val="24"/>
        </w:rPr>
        <w:t xml:space="preserve">. This is a strict liability offence as the licensee </w:t>
      </w:r>
      <w:r w:rsidR="000529B7" w:rsidRPr="00ED2E24">
        <w:rPr>
          <w:sz w:val="24"/>
          <w:szCs w:val="24"/>
        </w:rPr>
        <w:t>can be expected to be aware of the records they are required to keep.</w:t>
      </w:r>
    </w:p>
    <w:p w:rsidR="00B14076" w:rsidRPr="00ED2E24" w:rsidRDefault="00B14076" w:rsidP="00E133D0">
      <w:pPr>
        <w:keepNext/>
        <w:spacing w:after="120" w:line="240" w:lineRule="auto"/>
        <w:rPr>
          <w:b/>
          <w:sz w:val="24"/>
          <w:szCs w:val="24"/>
        </w:rPr>
      </w:pPr>
      <w:r w:rsidRPr="00ED2E24">
        <w:rPr>
          <w:b/>
          <w:sz w:val="24"/>
          <w:szCs w:val="24"/>
        </w:rPr>
        <w:t>Clause 13 – S</w:t>
      </w:r>
      <w:r w:rsidR="00CE48AB" w:rsidRPr="00ED2E24">
        <w:rPr>
          <w:b/>
          <w:sz w:val="24"/>
          <w:szCs w:val="24"/>
        </w:rPr>
        <w:t>ection 41, S</w:t>
      </w:r>
      <w:r w:rsidRPr="00ED2E24">
        <w:rPr>
          <w:b/>
          <w:sz w:val="24"/>
          <w:szCs w:val="24"/>
        </w:rPr>
        <w:t>uspension of registration</w:t>
      </w:r>
    </w:p>
    <w:p w:rsidR="00B14076" w:rsidRPr="00ED2E24" w:rsidRDefault="00662F99" w:rsidP="00E133D0">
      <w:pPr>
        <w:keepNext/>
        <w:spacing w:after="120" w:line="240" w:lineRule="auto"/>
        <w:rPr>
          <w:sz w:val="24"/>
          <w:szCs w:val="24"/>
        </w:rPr>
      </w:pPr>
      <w:r w:rsidRPr="00ED2E24">
        <w:rPr>
          <w:sz w:val="24"/>
          <w:szCs w:val="24"/>
        </w:rPr>
        <w:t xml:space="preserve">This clause omits reference to </w:t>
      </w:r>
      <w:r w:rsidR="008B3F10" w:rsidRPr="00ED2E24">
        <w:rPr>
          <w:sz w:val="24"/>
          <w:szCs w:val="24"/>
        </w:rPr>
        <w:t xml:space="preserve">notice under </w:t>
      </w:r>
      <w:r w:rsidRPr="00ED2E24">
        <w:rPr>
          <w:sz w:val="24"/>
          <w:szCs w:val="24"/>
        </w:rPr>
        <w:t>section 49</w:t>
      </w:r>
      <w:r w:rsidR="00ED2E24" w:rsidRPr="00ED2E24">
        <w:rPr>
          <w:sz w:val="24"/>
          <w:szCs w:val="24"/>
        </w:rPr>
        <w:t xml:space="preserve"> </w:t>
      </w:r>
      <w:r w:rsidRPr="00ED2E24">
        <w:rPr>
          <w:sz w:val="24"/>
          <w:szCs w:val="24"/>
        </w:rPr>
        <w:t xml:space="preserve">(3) in section 41, and replaces it with reference to </w:t>
      </w:r>
      <w:r w:rsidR="008B3F10" w:rsidRPr="00ED2E24">
        <w:rPr>
          <w:sz w:val="24"/>
          <w:szCs w:val="24"/>
        </w:rPr>
        <w:t xml:space="preserve">direction under </w:t>
      </w:r>
      <w:r w:rsidRPr="00ED2E24">
        <w:rPr>
          <w:sz w:val="24"/>
          <w:szCs w:val="24"/>
        </w:rPr>
        <w:t xml:space="preserve">section </w:t>
      </w:r>
      <w:r w:rsidR="00E52691" w:rsidRPr="00ED2E24">
        <w:rPr>
          <w:sz w:val="24"/>
          <w:szCs w:val="24"/>
        </w:rPr>
        <w:t>64</w:t>
      </w:r>
      <w:r w:rsidR="008B3F10" w:rsidRPr="00ED2E24">
        <w:rPr>
          <w:sz w:val="24"/>
          <w:szCs w:val="24"/>
        </w:rPr>
        <w:t xml:space="preserve"> (2)</w:t>
      </w:r>
      <w:r w:rsidR="00E52691" w:rsidRPr="00ED2E24">
        <w:rPr>
          <w:sz w:val="24"/>
          <w:szCs w:val="24"/>
        </w:rPr>
        <w:t>, Direction to provide information.</w:t>
      </w:r>
    </w:p>
    <w:p w:rsidR="00662F99" w:rsidRPr="00ED2E24" w:rsidRDefault="00662F99" w:rsidP="00E133D0">
      <w:pPr>
        <w:keepNext/>
        <w:spacing w:after="120" w:line="240" w:lineRule="auto"/>
        <w:rPr>
          <w:b/>
          <w:sz w:val="24"/>
          <w:szCs w:val="24"/>
        </w:rPr>
      </w:pPr>
      <w:r w:rsidRPr="00ED2E24">
        <w:rPr>
          <w:b/>
          <w:sz w:val="24"/>
          <w:szCs w:val="24"/>
        </w:rPr>
        <w:t xml:space="preserve">Clause 14 – </w:t>
      </w:r>
      <w:r w:rsidR="00CE48AB" w:rsidRPr="00ED2E24">
        <w:rPr>
          <w:b/>
          <w:sz w:val="24"/>
          <w:szCs w:val="24"/>
        </w:rPr>
        <w:t xml:space="preserve">Section 42, </w:t>
      </w:r>
      <w:r w:rsidRPr="00ED2E24">
        <w:rPr>
          <w:b/>
          <w:sz w:val="24"/>
          <w:szCs w:val="24"/>
        </w:rPr>
        <w:t>Can</w:t>
      </w:r>
      <w:r w:rsidR="00CE48AB" w:rsidRPr="00ED2E24">
        <w:rPr>
          <w:b/>
          <w:sz w:val="24"/>
          <w:szCs w:val="24"/>
        </w:rPr>
        <w:t>cellation of registration</w:t>
      </w:r>
    </w:p>
    <w:p w:rsidR="00662F99" w:rsidRPr="00ED2E24" w:rsidRDefault="00662F99" w:rsidP="00662F99">
      <w:pPr>
        <w:keepNext/>
        <w:spacing w:after="120" w:line="240" w:lineRule="auto"/>
        <w:rPr>
          <w:sz w:val="24"/>
          <w:szCs w:val="24"/>
        </w:rPr>
      </w:pPr>
      <w:r w:rsidRPr="00ED2E24">
        <w:rPr>
          <w:sz w:val="24"/>
          <w:szCs w:val="24"/>
        </w:rPr>
        <w:t xml:space="preserve">This clause omits reference to </w:t>
      </w:r>
      <w:r w:rsidR="008B3F10" w:rsidRPr="00ED2E24">
        <w:rPr>
          <w:sz w:val="24"/>
          <w:szCs w:val="24"/>
        </w:rPr>
        <w:t xml:space="preserve">notice under </w:t>
      </w:r>
      <w:r w:rsidRPr="00ED2E24">
        <w:rPr>
          <w:sz w:val="24"/>
          <w:szCs w:val="24"/>
        </w:rPr>
        <w:t>section 49</w:t>
      </w:r>
      <w:r w:rsidR="00ED2E24" w:rsidRPr="00ED2E24">
        <w:rPr>
          <w:sz w:val="24"/>
          <w:szCs w:val="24"/>
        </w:rPr>
        <w:t xml:space="preserve"> </w:t>
      </w:r>
      <w:r w:rsidRPr="00ED2E24">
        <w:rPr>
          <w:sz w:val="24"/>
          <w:szCs w:val="24"/>
        </w:rPr>
        <w:t xml:space="preserve">(3) in section 41, and replaces it with reference to </w:t>
      </w:r>
      <w:r w:rsidR="008B3F10" w:rsidRPr="00ED2E24">
        <w:rPr>
          <w:sz w:val="24"/>
          <w:szCs w:val="24"/>
        </w:rPr>
        <w:t xml:space="preserve">direction under </w:t>
      </w:r>
      <w:r w:rsidRPr="00ED2E24">
        <w:rPr>
          <w:sz w:val="24"/>
          <w:szCs w:val="24"/>
        </w:rPr>
        <w:t xml:space="preserve">section </w:t>
      </w:r>
      <w:r w:rsidR="00E52691" w:rsidRPr="00ED2E24">
        <w:rPr>
          <w:sz w:val="24"/>
          <w:szCs w:val="24"/>
        </w:rPr>
        <w:t>64</w:t>
      </w:r>
      <w:r w:rsidR="008B3F10" w:rsidRPr="00ED2E24">
        <w:rPr>
          <w:sz w:val="24"/>
          <w:szCs w:val="24"/>
        </w:rPr>
        <w:t xml:space="preserve"> (2)</w:t>
      </w:r>
      <w:r w:rsidR="00E52691" w:rsidRPr="00ED2E24">
        <w:rPr>
          <w:sz w:val="24"/>
          <w:szCs w:val="24"/>
        </w:rPr>
        <w:t>, Direction to provide information.</w:t>
      </w:r>
    </w:p>
    <w:p w:rsidR="005E136A" w:rsidRPr="00662F99" w:rsidRDefault="005E136A" w:rsidP="00E133D0">
      <w:pPr>
        <w:keepNext/>
        <w:spacing w:after="120" w:line="240" w:lineRule="auto"/>
        <w:rPr>
          <w:sz w:val="24"/>
          <w:szCs w:val="24"/>
        </w:rPr>
      </w:pPr>
      <w:r w:rsidRPr="00662F99">
        <w:rPr>
          <w:b/>
          <w:sz w:val="24"/>
          <w:szCs w:val="24"/>
        </w:rPr>
        <w:t xml:space="preserve">Clause </w:t>
      </w:r>
      <w:r w:rsidR="00662F99" w:rsidRPr="00662F99">
        <w:rPr>
          <w:b/>
          <w:sz w:val="24"/>
          <w:szCs w:val="24"/>
        </w:rPr>
        <w:t xml:space="preserve">15 </w:t>
      </w:r>
      <w:r w:rsidR="00564755" w:rsidRPr="00662F99">
        <w:rPr>
          <w:b/>
          <w:sz w:val="24"/>
          <w:szCs w:val="24"/>
        </w:rPr>
        <w:t xml:space="preserve">– </w:t>
      </w:r>
      <w:r w:rsidRPr="00662F99">
        <w:rPr>
          <w:b/>
          <w:sz w:val="24"/>
          <w:szCs w:val="24"/>
        </w:rPr>
        <w:t>Part 6 Aquaculture</w:t>
      </w:r>
    </w:p>
    <w:p w:rsidR="00B44A11" w:rsidRPr="00662F99" w:rsidRDefault="00B44A11" w:rsidP="002C58A7">
      <w:pPr>
        <w:spacing w:after="120" w:line="240" w:lineRule="auto"/>
        <w:rPr>
          <w:sz w:val="24"/>
          <w:szCs w:val="24"/>
        </w:rPr>
      </w:pPr>
      <w:r w:rsidRPr="00662F99">
        <w:rPr>
          <w:sz w:val="24"/>
          <w:szCs w:val="24"/>
        </w:rPr>
        <w:t xml:space="preserve">This clause inserts new provisions in order to allow management of aquaculture under the Fisheries Act. </w:t>
      </w:r>
    </w:p>
    <w:p w:rsidR="005E136A" w:rsidRPr="00662F99" w:rsidRDefault="00B44A11" w:rsidP="002C58A7">
      <w:pPr>
        <w:spacing w:after="120" w:line="240" w:lineRule="auto"/>
        <w:rPr>
          <w:sz w:val="24"/>
          <w:szCs w:val="24"/>
        </w:rPr>
      </w:pPr>
      <w:r w:rsidRPr="00662F99">
        <w:rPr>
          <w:sz w:val="24"/>
          <w:szCs w:val="24"/>
        </w:rPr>
        <w:t>The new provisions are outlined below.</w:t>
      </w:r>
    </w:p>
    <w:p w:rsidR="00F948CD" w:rsidRPr="00662F99" w:rsidRDefault="00B44A11" w:rsidP="002C58A7">
      <w:pPr>
        <w:spacing w:after="120" w:line="240" w:lineRule="auto"/>
        <w:ind w:left="720"/>
        <w:rPr>
          <w:sz w:val="24"/>
          <w:szCs w:val="24"/>
        </w:rPr>
      </w:pPr>
      <w:r w:rsidRPr="00662F99">
        <w:rPr>
          <w:b/>
          <w:sz w:val="24"/>
          <w:szCs w:val="24"/>
        </w:rPr>
        <w:t xml:space="preserve">Section 46 </w:t>
      </w:r>
      <w:r w:rsidRPr="00662F99">
        <w:rPr>
          <w:sz w:val="24"/>
          <w:szCs w:val="24"/>
        </w:rPr>
        <w:t>defines the meaning of aquaculture for this Act.</w:t>
      </w:r>
    </w:p>
    <w:p w:rsidR="00300C4C" w:rsidRPr="00662F99" w:rsidRDefault="009C6ABF" w:rsidP="002C58A7">
      <w:pPr>
        <w:spacing w:after="120" w:line="240" w:lineRule="auto"/>
        <w:ind w:left="720"/>
        <w:rPr>
          <w:sz w:val="24"/>
          <w:szCs w:val="24"/>
        </w:rPr>
      </w:pPr>
      <w:r w:rsidRPr="00662F99">
        <w:rPr>
          <w:b/>
          <w:sz w:val="24"/>
          <w:szCs w:val="24"/>
        </w:rPr>
        <w:t xml:space="preserve">Section 47 </w:t>
      </w:r>
      <w:r w:rsidRPr="00662F99">
        <w:rPr>
          <w:sz w:val="24"/>
          <w:szCs w:val="24"/>
        </w:rPr>
        <w:t xml:space="preserve">provides that the Conservator may make guidelines about how aquaculture may be undertaken. These guidelines must include consideration of risks to biosecurity and the species and numbers of certain species of fish that are appropriate for aquaculture activity. </w:t>
      </w:r>
    </w:p>
    <w:p w:rsidR="009C6ABF" w:rsidRDefault="00662F99" w:rsidP="002C58A7">
      <w:pPr>
        <w:spacing w:after="120" w:line="240" w:lineRule="auto"/>
        <w:ind w:left="720"/>
        <w:rPr>
          <w:sz w:val="24"/>
          <w:szCs w:val="24"/>
        </w:rPr>
      </w:pPr>
      <w:r w:rsidRPr="00F67A03">
        <w:rPr>
          <w:b/>
          <w:sz w:val="24"/>
          <w:szCs w:val="24"/>
        </w:rPr>
        <w:t>Section 48</w:t>
      </w:r>
      <w:r w:rsidRPr="00662F99">
        <w:rPr>
          <w:sz w:val="24"/>
          <w:szCs w:val="24"/>
        </w:rPr>
        <w:t xml:space="preserve"> provides that a regulation may prescribe a capacity for an aquaculture activity, over which a fisheries licen</w:t>
      </w:r>
      <w:r w:rsidR="00F67A03">
        <w:rPr>
          <w:sz w:val="24"/>
          <w:szCs w:val="24"/>
        </w:rPr>
        <w:t>ce</w:t>
      </w:r>
      <w:r w:rsidRPr="00662F99">
        <w:rPr>
          <w:sz w:val="24"/>
          <w:szCs w:val="24"/>
        </w:rPr>
        <w:t xml:space="preserve"> authorising the activity is required. The regulation sets this limit at 10</w:t>
      </w:r>
      <w:r w:rsidR="00F67A03">
        <w:rPr>
          <w:sz w:val="24"/>
          <w:szCs w:val="24"/>
        </w:rPr>
        <w:t>,</w:t>
      </w:r>
      <w:r w:rsidRPr="00662F99">
        <w:rPr>
          <w:sz w:val="24"/>
          <w:szCs w:val="24"/>
        </w:rPr>
        <w:t>000</w:t>
      </w:r>
      <w:r w:rsidR="00F67A03">
        <w:rPr>
          <w:sz w:val="24"/>
          <w:szCs w:val="24"/>
        </w:rPr>
        <w:t xml:space="preserve"> litres</w:t>
      </w:r>
      <w:r w:rsidRPr="00662F99">
        <w:rPr>
          <w:sz w:val="24"/>
          <w:szCs w:val="24"/>
        </w:rPr>
        <w:t xml:space="preserve"> in line with aquaculture management in NSW and other jurisdictions.</w:t>
      </w:r>
    </w:p>
    <w:p w:rsidR="00662F99" w:rsidRDefault="00662F99" w:rsidP="002C58A7">
      <w:pPr>
        <w:spacing w:after="120" w:line="240" w:lineRule="auto"/>
        <w:ind w:left="720"/>
        <w:rPr>
          <w:sz w:val="24"/>
          <w:szCs w:val="24"/>
        </w:rPr>
      </w:pPr>
      <w:r w:rsidRPr="00F67A03">
        <w:rPr>
          <w:b/>
          <w:sz w:val="24"/>
          <w:szCs w:val="24"/>
        </w:rPr>
        <w:t>Section 49</w:t>
      </w:r>
      <w:r>
        <w:rPr>
          <w:sz w:val="24"/>
          <w:szCs w:val="24"/>
        </w:rPr>
        <w:t xml:space="preserve"> provides that it is an offence   for a person to undertake aquaculture in contravention of the guidelines and it is an offence to undertake aquaculture without a licence if one is required.</w:t>
      </w:r>
    </w:p>
    <w:p w:rsidR="00B44A11" w:rsidRPr="003A2253" w:rsidRDefault="00B44A11" w:rsidP="002C58A7">
      <w:pPr>
        <w:spacing w:after="120" w:line="240" w:lineRule="auto"/>
        <w:rPr>
          <w:b/>
          <w:sz w:val="24"/>
          <w:szCs w:val="24"/>
        </w:rPr>
      </w:pPr>
      <w:r w:rsidRPr="003A2253">
        <w:rPr>
          <w:b/>
          <w:sz w:val="24"/>
          <w:szCs w:val="24"/>
        </w:rPr>
        <w:t xml:space="preserve">Clause </w:t>
      </w:r>
      <w:r w:rsidR="00662F99" w:rsidRPr="003A2253">
        <w:rPr>
          <w:b/>
          <w:sz w:val="24"/>
          <w:szCs w:val="24"/>
        </w:rPr>
        <w:t>1</w:t>
      </w:r>
      <w:r w:rsidR="00662F99">
        <w:rPr>
          <w:b/>
          <w:sz w:val="24"/>
          <w:szCs w:val="24"/>
        </w:rPr>
        <w:t xml:space="preserve">6 </w:t>
      </w:r>
      <w:r w:rsidR="009F0D26">
        <w:rPr>
          <w:b/>
          <w:sz w:val="24"/>
          <w:szCs w:val="24"/>
        </w:rPr>
        <w:t xml:space="preserve">– </w:t>
      </w:r>
      <w:r w:rsidRPr="003A2253">
        <w:rPr>
          <w:b/>
          <w:sz w:val="24"/>
          <w:szCs w:val="24"/>
        </w:rPr>
        <w:t>Part 7 heading</w:t>
      </w:r>
    </w:p>
    <w:p w:rsidR="00B44A11" w:rsidRDefault="00B44A11" w:rsidP="00E133D0">
      <w:pPr>
        <w:spacing w:after="120" w:line="240" w:lineRule="auto"/>
        <w:rPr>
          <w:sz w:val="24"/>
          <w:szCs w:val="24"/>
        </w:rPr>
      </w:pPr>
      <w:r>
        <w:rPr>
          <w:sz w:val="24"/>
          <w:szCs w:val="24"/>
        </w:rPr>
        <w:t xml:space="preserve">This clause substitutes </w:t>
      </w:r>
      <w:r w:rsidR="002476AE">
        <w:rPr>
          <w:sz w:val="24"/>
          <w:szCs w:val="24"/>
        </w:rPr>
        <w:t>the new heading ‘</w:t>
      </w:r>
      <w:r w:rsidR="00E133D0">
        <w:rPr>
          <w:sz w:val="24"/>
          <w:szCs w:val="24"/>
        </w:rPr>
        <w:t xml:space="preserve">Part 7 </w:t>
      </w:r>
      <w:r w:rsidR="002476AE">
        <w:rPr>
          <w:sz w:val="24"/>
          <w:szCs w:val="24"/>
        </w:rPr>
        <w:t xml:space="preserve">Enforcement’ for the existing heading, </w:t>
      </w:r>
      <w:r w:rsidR="00423B8A">
        <w:rPr>
          <w:sz w:val="24"/>
          <w:szCs w:val="24"/>
        </w:rPr>
        <w:t>‘</w:t>
      </w:r>
      <w:r w:rsidR="002476AE">
        <w:rPr>
          <w:sz w:val="24"/>
          <w:szCs w:val="24"/>
        </w:rPr>
        <w:t>Conservation Officers Powers</w:t>
      </w:r>
      <w:r w:rsidR="00423B8A">
        <w:rPr>
          <w:sz w:val="24"/>
          <w:szCs w:val="24"/>
        </w:rPr>
        <w:t>’</w:t>
      </w:r>
      <w:r w:rsidR="002464F4">
        <w:rPr>
          <w:sz w:val="24"/>
          <w:szCs w:val="24"/>
        </w:rPr>
        <w:t xml:space="preserve">. The part now includes appointment of fisheries officers and covers powers for fisheries officers, conservation officers </w:t>
      </w:r>
      <w:r w:rsidR="00423B8A">
        <w:rPr>
          <w:sz w:val="24"/>
          <w:szCs w:val="24"/>
        </w:rPr>
        <w:t xml:space="preserve">who are </w:t>
      </w:r>
      <w:r w:rsidR="002464F4">
        <w:rPr>
          <w:sz w:val="24"/>
          <w:szCs w:val="24"/>
        </w:rPr>
        <w:t>authorised officers</w:t>
      </w:r>
      <w:r w:rsidR="00423B8A">
        <w:rPr>
          <w:sz w:val="24"/>
          <w:szCs w:val="24"/>
        </w:rPr>
        <w:t xml:space="preserve"> under the Act</w:t>
      </w:r>
      <w:r w:rsidR="002464F4">
        <w:rPr>
          <w:sz w:val="24"/>
          <w:szCs w:val="24"/>
        </w:rPr>
        <w:t xml:space="preserve">. This part also adds broader powers for authorised officers, in line with those in the </w:t>
      </w:r>
      <w:r w:rsidR="007D7FB3">
        <w:rPr>
          <w:sz w:val="24"/>
          <w:szCs w:val="24"/>
        </w:rPr>
        <w:t>Nature Conservation Act.</w:t>
      </w:r>
      <w:r w:rsidR="00E133D0">
        <w:rPr>
          <w:sz w:val="24"/>
          <w:szCs w:val="24"/>
        </w:rPr>
        <w:t xml:space="preserve"> </w:t>
      </w:r>
    </w:p>
    <w:p w:rsidR="002464F4" w:rsidRDefault="002464F4" w:rsidP="00300C4C">
      <w:pPr>
        <w:spacing w:after="120" w:line="240" w:lineRule="auto"/>
        <w:rPr>
          <w:sz w:val="24"/>
          <w:szCs w:val="24"/>
        </w:rPr>
      </w:pPr>
      <w:r w:rsidRPr="00234EF8">
        <w:rPr>
          <w:sz w:val="24"/>
          <w:szCs w:val="24"/>
        </w:rPr>
        <w:lastRenderedPageBreak/>
        <w:t>The new provision</w:t>
      </w:r>
      <w:r w:rsidR="005906E4" w:rsidRPr="00234EF8">
        <w:rPr>
          <w:sz w:val="24"/>
          <w:szCs w:val="24"/>
        </w:rPr>
        <w:t>s</w:t>
      </w:r>
      <w:r w:rsidRPr="00234EF8">
        <w:rPr>
          <w:sz w:val="24"/>
          <w:szCs w:val="24"/>
        </w:rPr>
        <w:t xml:space="preserve"> are outlined below</w:t>
      </w:r>
      <w:r w:rsidR="00986BCE" w:rsidRPr="00234EF8">
        <w:rPr>
          <w:sz w:val="24"/>
          <w:szCs w:val="24"/>
        </w:rPr>
        <w:t xml:space="preserve"> in clauses 1</w:t>
      </w:r>
      <w:r w:rsidR="00F67A03" w:rsidRPr="00234EF8">
        <w:rPr>
          <w:sz w:val="24"/>
          <w:szCs w:val="24"/>
        </w:rPr>
        <w:t>7</w:t>
      </w:r>
      <w:r w:rsidR="00ED2E24">
        <w:rPr>
          <w:sz w:val="24"/>
          <w:szCs w:val="24"/>
        </w:rPr>
        <w:t>–</w:t>
      </w:r>
      <w:r w:rsidR="00986BCE" w:rsidRPr="00234EF8">
        <w:rPr>
          <w:sz w:val="24"/>
          <w:szCs w:val="24"/>
        </w:rPr>
        <w:t>2</w:t>
      </w:r>
      <w:r w:rsidR="00234EF8" w:rsidRPr="00234EF8">
        <w:rPr>
          <w:sz w:val="24"/>
          <w:szCs w:val="24"/>
        </w:rPr>
        <w:t>7.</w:t>
      </w:r>
    </w:p>
    <w:p w:rsidR="002464F4" w:rsidRPr="005906E4" w:rsidRDefault="00986BCE" w:rsidP="00E133D0">
      <w:pPr>
        <w:spacing w:after="120" w:line="240" w:lineRule="auto"/>
        <w:rPr>
          <w:b/>
          <w:sz w:val="24"/>
          <w:szCs w:val="24"/>
        </w:rPr>
      </w:pPr>
      <w:r>
        <w:rPr>
          <w:b/>
          <w:sz w:val="24"/>
          <w:szCs w:val="24"/>
        </w:rPr>
        <w:t xml:space="preserve">Clause </w:t>
      </w:r>
      <w:r w:rsidR="00662F99">
        <w:rPr>
          <w:b/>
          <w:sz w:val="24"/>
          <w:szCs w:val="24"/>
        </w:rPr>
        <w:t xml:space="preserve">17 </w:t>
      </w:r>
      <w:r w:rsidR="00DF08AF">
        <w:rPr>
          <w:b/>
          <w:sz w:val="24"/>
          <w:szCs w:val="24"/>
        </w:rPr>
        <w:t xml:space="preserve">– </w:t>
      </w:r>
      <w:r>
        <w:rPr>
          <w:b/>
          <w:sz w:val="24"/>
          <w:szCs w:val="24"/>
        </w:rPr>
        <w:t xml:space="preserve">New </w:t>
      </w:r>
      <w:r w:rsidR="002464F4" w:rsidRPr="005906E4">
        <w:rPr>
          <w:b/>
          <w:sz w:val="24"/>
          <w:szCs w:val="24"/>
        </w:rPr>
        <w:t>Division</w:t>
      </w:r>
      <w:r w:rsidR="005906E4" w:rsidRPr="005906E4">
        <w:rPr>
          <w:b/>
          <w:sz w:val="24"/>
          <w:szCs w:val="24"/>
        </w:rPr>
        <w:t xml:space="preserve"> 7.1A Fisheries Officers</w:t>
      </w:r>
    </w:p>
    <w:p w:rsidR="005906E4" w:rsidRDefault="005906E4" w:rsidP="002C58A7">
      <w:pPr>
        <w:spacing w:after="120" w:line="240" w:lineRule="auto"/>
        <w:ind w:left="720"/>
        <w:rPr>
          <w:sz w:val="24"/>
          <w:szCs w:val="24"/>
        </w:rPr>
      </w:pPr>
      <w:r w:rsidRPr="005906E4">
        <w:rPr>
          <w:b/>
          <w:sz w:val="24"/>
          <w:szCs w:val="24"/>
        </w:rPr>
        <w:t xml:space="preserve">Section </w:t>
      </w:r>
      <w:r w:rsidR="00421F46">
        <w:rPr>
          <w:b/>
          <w:sz w:val="24"/>
          <w:szCs w:val="24"/>
        </w:rPr>
        <w:t>50</w:t>
      </w:r>
      <w:r w:rsidR="00421F46">
        <w:rPr>
          <w:sz w:val="24"/>
          <w:szCs w:val="24"/>
        </w:rPr>
        <w:t xml:space="preserve"> </w:t>
      </w:r>
      <w:r>
        <w:rPr>
          <w:sz w:val="24"/>
          <w:szCs w:val="24"/>
        </w:rPr>
        <w:t xml:space="preserve">allows for the appointment of fisheries officers by the </w:t>
      </w:r>
      <w:r w:rsidR="00423B8A">
        <w:rPr>
          <w:sz w:val="24"/>
          <w:szCs w:val="24"/>
        </w:rPr>
        <w:t>Director-General</w:t>
      </w:r>
      <w:r>
        <w:rPr>
          <w:sz w:val="24"/>
          <w:szCs w:val="24"/>
        </w:rPr>
        <w:t>.</w:t>
      </w:r>
    </w:p>
    <w:p w:rsidR="005906E4" w:rsidRDefault="005906E4" w:rsidP="002C58A7">
      <w:pPr>
        <w:spacing w:after="120" w:line="240" w:lineRule="auto"/>
        <w:ind w:left="720"/>
        <w:rPr>
          <w:sz w:val="24"/>
          <w:szCs w:val="24"/>
        </w:rPr>
      </w:pPr>
      <w:r w:rsidRPr="005906E4">
        <w:rPr>
          <w:b/>
          <w:sz w:val="24"/>
          <w:szCs w:val="24"/>
        </w:rPr>
        <w:t xml:space="preserve">Section </w:t>
      </w:r>
      <w:r w:rsidR="00421F46">
        <w:rPr>
          <w:b/>
          <w:sz w:val="24"/>
          <w:szCs w:val="24"/>
        </w:rPr>
        <w:t>51</w:t>
      </w:r>
      <w:r w:rsidR="00421F46">
        <w:rPr>
          <w:sz w:val="24"/>
          <w:szCs w:val="24"/>
        </w:rPr>
        <w:t xml:space="preserve"> </w:t>
      </w:r>
      <w:r>
        <w:rPr>
          <w:sz w:val="24"/>
          <w:szCs w:val="24"/>
        </w:rPr>
        <w:t>provides that each fisheries officer must have an identity card stating their name and appointment as a fisheries officer.</w:t>
      </w:r>
    </w:p>
    <w:p w:rsidR="005906E4" w:rsidRDefault="005906E4" w:rsidP="002C58A7">
      <w:pPr>
        <w:spacing w:after="120" w:line="240" w:lineRule="auto"/>
        <w:ind w:left="720"/>
        <w:rPr>
          <w:sz w:val="24"/>
          <w:szCs w:val="24"/>
        </w:rPr>
      </w:pPr>
      <w:r>
        <w:rPr>
          <w:b/>
          <w:sz w:val="24"/>
          <w:szCs w:val="24"/>
        </w:rPr>
        <w:t xml:space="preserve">Section 52 </w:t>
      </w:r>
      <w:r>
        <w:rPr>
          <w:sz w:val="24"/>
          <w:szCs w:val="24"/>
        </w:rPr>
        <w:t>provides that fisheries officers must show their identity card when exercising powers under the Fisheries Act.</w:t>
      </w:r>
    </w:p>
    <w:p w:rsidR="00986BCE" w:rsidRDefault="00986BCE" w:rsidP="00E133D0">
      <w:pPr>
        <w:spacing w:after="120" w:line="240" w:lineRule="auto"/>
        <w:rPr>
          <w:sz w:val="24"/>
          <w:szCs w:val="24"/>
        </w:rPr>
      </w:pPr>
      <w:r w:rsidRPr="002546B4">
        <w:rPr>
          <w:b/>
          <w:sz w:val="24"/>
          <w:szCs w:val="24"/>
        </w:rPr>
        <w:t xml:space="preserve">Clause </w:t>
      </w:r>
      <w:r w:rsidR="00662F99" w:rsidRPr="002546B4">
        <w:rPr>
          <w:b/>
          <w:sz w:val="24"/>
          <w:szCs w:val="24"/>
        </w:rPr>
        <w:t>1</w:t>
      </w:r>
      <w:r w:rsidR="00662F99">
        <w:rPr>
          <w:b/>
          <w:sz w:val="24"/>
          <w:szCs w:val="24"/>
        </w:rPr>
        <w:t xml:space="preserve">8 </w:t>
      </w:r>
      <w:r w:rsidR="00E133D0">
        <w:rPr>
          <w:b/>
          <w:sz w:val="24"/>
          <w:szCs w:val="24"/>
        </w:rPr>
        <w:t xml:space="preserve">– </w:t>
      </w:r>
      <w:r w:rsidRPr="002546B4">
        <w:rPr>
          <w:b/>
          <w:sz w:val="24"/>
          <w:szCs w:val="24"/>
        </w:rPr>
        <w:t xml:space="preserve">Section 54 </w:t>
      </w:r>
      <w:r w:rsidR="00423B8A">
        <w:rPr>
          <w:b/>
          <w:sz w:val="24"/>
          <w:szCs w:val="24"/>
        </w:rPr>
        <w:t>Entry to places</w:t>
      </w:r>
      <w:r w:rsidR="002546B4">
        <w:rPr>
          <w:sz w:val="24"/>
          <w:szCs w:val="24"/>
        </w:rPr>
        <w:t xml:space="preserve"> </w:t>
      </w:r>
    </w:p>
    <w:p w:rsidR="00986BCE" w:rsidRDefault="00986BCE" w:rsidP="00E133D0">
      <w:pPr>
        <w:spacing w:after="120" w:line="240" w:lineRule="auto"/>
        <w:rPr>
          <w:sz w:val="24"/>
          <w:szCs w:val="24"/>
        </w:rPr>
      </w:pPr>
      <w:r>
        <w:rPr>
          <w:sz w:val="24"/>
          <w:szCs w:val="24"/>
        </w:rPr>
        <w:t xml:space="preserve">This clause </w:t>
      </w:r>
      <w:r w:rsidR="009C6ABF">
        <w:rPr>
          <w:sz w:val="24"/>
          <w:szCs w:val="24"/>
        </w:rPr>
        <w:t xml:space="preserve">substitutes the new heading ‘Power to enter premises’ for the existing heading, ‘Entry to places’ and </w:t>
      </w:r>
      <w:r w:rsidR="002546B4">
        <w:rPr>
          <w:sz w:val="24"/>
          <w:szCs w:val="24"/>
        </w:rPr>
        <w:t xml:space="preserve">expands on the existing powers afforded under the Fisheries Act and aligns with the powers of conservation officers under the </w:t>
      </w:r>
      <w:r w:rsidR="007D7FB3">
        <w:rPr>
          <w:sz w:val="24"/>
          <w:szCs w:val="24"/>
        </w:rPr>
        <w:t>Nature Conservation Act.</w:t>
      </w:r>
      <w:r w:rsidR="00ED2E24">
        <w:rPr>
          <w:sz w:val="24"/>
          <w:szCs w:val="24"/>
        </w:rPr>
        <w:t xml:space="preserve"> Section 54A provides that powers under Section 54 cannot be exercised unless an identity card is produced.</w:t>
      </w:r>
    </w:p>
    <w:p w:rsidR="00662F99" w:rsidRPr="00421F46" w:rsidRDefault="00662F99" w:rsidP="00E133D0">
      <w:pPr>
        <w:spacing w:after="120" w:line="240" w:lineRule="auto"/>
        <w:rPr>
          <w:b/>
          <w:sz w:val="24"/>
          <w:szCs w:val="24"/>
        </w:rPr>
      </w:pPr>
      <w:r w:rsidRPr="00421F46">
        <w:rPr>
          <w:b/>
          <w:sz w:val="24"/>
          <w:szCs w:val="24"/>
        </w:rPr>
        <w:t>Clause 19</w:t>
      </w:r>
      <w:r w:rsidR="00CE48AB" w:rsidRPr="00421F46">
        <w:rPr>
          <w:b/>
          <w:sz w:val="24"/>
          <w:szCs w:val="24"/>
        </w:rPr>
        <w:t xml:space="preserve"> – Section 55, Consent to Entry</w:t>
      </w:r>
    </w:p>
    <w:p w:rsidR="00CE48AB" w:rsidRPr="00421F46" w:rsidRDefault="00CE48AB" w:rsidP="00E133D0">
      <w:pPr>
        <w:spacing w:after="120" w:line="240" w:lineRule="auto"/>
        <w:rPr>
          <w:sz w:val="24"/>
          <w:szCs w:val="24"/>
        </w:rPr>
      </w:pPr>
      <w:r w:rsidRPr="00421F46">
        <w:rPr>
          <w:sz w:val="24"/>
          <w:szCs w:val="24"/>
        </w:rPr>
        <w:t xml:space="preserve">This clause substitutes </w:t>
      </w:r>
      <w:r w:rsidR="00421F46">
        <w:rPr>
          <w:sz w:val="24"/>
          <w:szCs w:val="24"/>
        </w:rPr>
        <w:t>‘</w:t>
      </w:r>
      <w:r w:rsidRPr="00421F46">
        <w:rPr>
          <w:sz w:val="24"/>
          <w:szCs w:val="24"/>
        </w:rPr>
        <w:t>authorised person</w:t>
      </w:r>
      <w:r w:rsidR="00421F46">
        <w:rPr>
          <w:sz w:val="24"/>
          <w:szCs w:val="24"/>
        </w:rPr>
        <w:t>’</w:t>
      </w:r>
      <w:r w:rsidRPr="00421F46">
        <w:rPr>
          <w:sz w:val="24"/>
          <w:szCs w:val="24"/>
        </w:rPr>
        <w:t xml:space="preserve"> for the term </w:t>
      </w:r>
      <w:r w:rsidR="00421F46">
        <w:rPr>
          <w:sz w:val="24"/>
          <w:szCs w:val="24"/>
        </w:rPr>
        <w:t>‘</w:t>
      </w:r>
      <w:r w:rsidRPr="00421F46">
        <w:rPr>
          <w:sz w:val="24"/>
          <w:szCs w:val="24"/>
        </w:rPr>
        <w:t>conservation officer</w:t>
      </w:r>
      <w:r w:rsidR="00421F46">
        <w:rPr>
          <w:sz w:val="24"/>
          <w:szCs w:val="24"/>
        </w:rPr>
        <w:t>’</w:t>
      </w:r>
      <w:r w:rsidRPr="00421F46">
        <w:rPr>
          <w:sz w:val="24"/>
          <w:szCs w:val="24"/>
        </w:rPr>
        <w:t>.</w:t>
      </w:r>
      <w:r w:rsidR="00BA7B5C">
        <w:rPr>
          <w:sz w:val="24"/>
          <w:szCs w:val="24"/>
        </w:rPr>
        <w:t xml:space="preserve"> Section 55 Provides that an authorised person must tell the occupier the purpose of entry on asking for consent. The occupier is not required to give consent.</w:t>
      </w:r>
    </w:p>
    <w:p w:rsidR="00421F46" w:rsidRPr="00421F46" w:rsidRDefault="00CE48AB" w:rsidP="00E133D0">
      <w:pPr>
        <w:spacing w:after="120" w:line="240" w:lineRule="auto"/>
        <w:rPr>
          <w:sz w:val="24"/>
          <w:szCs w:val="24"/>
        </w:rPr>
      </w:pPr>
      <w:r w:rsidRPr="00421F46">
        <w:rPr>
          <w:b/>
          <w:sz w:val="24"/>
          <w:szCs w:val="24"/>
        </w:rPr>
        <w:t xml:space="preserve">Clause 20 – Section 55 </w:t>
      </w:r>
    </w:p>
    <w:p w:rsidR="00CE48AB" w:rsidRPr="00421F46" w:rsidRDefault="00CE48AB" w:rsidP="00E133D0">
      <w:pPr>
        <w:spacing w:after="120" w:line="240" w:lineRule="auto"/>
        <w:rPr>
          <w:sz w:val="24"/>
          <w:szCs w:val="24"/>
        </w:rPr>
      </w:pPr>
      <w:r w:rsidRPr="00421F46">
        <w:rPr>
          <w:sz w:val="24"/>
          <w:szCs w:val="24"/>
        </w:rPr>
        <w:t xml:space="preserve">This clause substitutes </w:t>
      </w:r>
      <w:r w:rsidR="00421F46" w:rsidRPr="00421F46">
        <w:rPr>
          <w:sz w:val="24"/>
          <w:szCs w:val="24"/>
        </w:rPr>
        <w:t>‘</w:t>
      </w:r>
      <w:r w:rsidRPr="00421F46">
        <w:rPr>
          <w:sz w:val="24"/>
          <w:szCs w:val="24"/>
        </w:rPr>
        <w:t>authorised person</w:t>
      </w:r>
      <w:r w:rsidR="00421F46" w:rsidRPr="00421F46">
        <w:rPr>
          <w:sz w:val="24"/>
          <w:szCs w:val="24"/>
        </w:rPr>
        <w:t>’</w:t>
      </w:r>
      <w:r w:rsidRPr="00421F46">
        <w:rPr>
          <w:sz w:val="24"/>
          <w:szCs w:val="24"/>
        </w:rPr>
        <w:t xml:space="preserve"> for the term </w:t>
      </w:r>
      <w:r w:rsidR="00421F46" w:rsidRPr="00421F46">
        <w:rPr>
          <w:sz w:val="24"/>
          <w:szCs w:val="24"/>
        </w:rPr>
        <w:t>‘</w:t>
      </w:r>
      <w:r w:rsidRPr="00421F46">
        <w:rPr>
          <w:sz w:val="24"/>
          <w:szCs w:val="24"/>
        </w:rPr>
        <w:t>the officer</w:t>
      </w:r>
      <w:r w:rsidR="00421F46" w:rsidRPr="00421F46">
        <w:rPr>
          <w:sz w:val="24"/>
          <w:szCs w:val="24"/>
        </w:rPr>
        <w:t>’</w:t>
      </w:r>
      <w:r w:rsidRPr="00421F46">
        <w:rPr>
          <w:sz w:val="24"/>
          <w:szCs w:val="24"/>
        </w:rPr>
        <w:t>.</w:t>
      </w:r>
    </w:p>
    <w:p w:rsidR="00421F46" w:rsidRPr="00421F46" w:rsidRDefault="00CE48AB" w:rsidP="00CE48AB">
      <w:pPr>
        <w:spacing w:after="120" w:line="240" w:lineRule="auto"/>
        <w:rPr>
          <w:sz w:val="24"/>
          <w:szCs w:val="24"/>
        </w:rPr>
      </w:pPr>
      <w:r w:rsidRPr="00421F46">
        <w:rPr>
          <w:b/>
          <w:sz w:val="24"/>
          <w:szCs w:val="24"/>
        </w:rPr>
        <w:t>Clause 21 – Section 55</w:t>
      </w:r>
      <w:r w:rsidR="00ED2E24">
        <w:rPr>
          <w:b/>
          <w:sz w:val="24"/>
          <w:szCs w:val="24"/>
        </w:rPr>
        <w:t xml:space="preserve"> (1)</w:t>
      </w:r>
    </w:p>
    <w:p w:rsidR="00CE48AB" w:rsidRDefault="00CE48AB" w:rsidP="00CE48AB">
      <w:pPr>
        <w:spacing w:after="120" w:line="240" w:lineRule="auto"/>
        <w:rPr>
          <w:sz w:val="24"/>
          <w:szCs w:val="24"/>
        </w:rPr>
      </w:pPr>
      <w:r w:rsidRPr="00421F46">
        <w:rPr>
          <w:sz w:val="24"/>
          <w:szCs w:val="24"/>
        </w:rPr>
        <w:t xml:space="preserve">This clause substitutes </w:t>
      </w:r>
      <w:r w:rsidR="00421F46" w:rsidRPr="00421F46">
        <w:rPr>
          <w:sz w:val="24"/>
          <w:szCs w:val="24"/>
        </w:rPr>
        <w:t>‘</w:t>
      </w:r>
      <w:r w:rsidRPr="00421F46">
        <w:rPr>
          <w:sz w:val="24"/>
          <w:szCs w:val="24"/>
        </w:rPr>
        <w:t>another authorised person</w:t>
      </w:r>
      <w:r w:rsidR="00421F46" w:rsidRPr="00421F46">
        <w:rPr>
          <w:sz w:val="24"/>
          <w:szCs w:val="24"/>
        </w:rPr>
        <w:t>’</w:t>
      </w:r>
      <w:r w:rsidRPr="00421F46">
        <w:rPr>
          <w:sz w:val="24"/>
          <w:szCs w:val="24"/>
        </w:rPr>
        <w:t xml:space="preserve"> for the term </w:t>
      </w:r>
      <w:r w:rsidR="00421F46" w:rsidRPr="00421F46">
        <w:rPr>
          <w:sz w:val="24"/>
          <w:szCs w:val="24"/>
        </w:rPr>
        <w:t>‘</w:t>
      </w:r>
      <w:r w:rsidRPr="00421F46">
        <w:rPr>
          <w:sz w:val="24"/>
          <w:szCs w:val="24"/>
        </w:rPr>
        <w:t>another conservation officer</w:t>
      </w:r>
      <w:r w:rsidR="00421F46" w:rsidRPr="00421F46">
        <w:rPr>
          <w:sz w:val="24"/>
          <w:szCs w:val="24"/>
        </w:rPr>
        <w:t>’</w:t>
      </w:r>
      <w:r w:rsidRPr="00421F46">
        <w:rPr>
          <w:sz w:val="24"/>
          <w:szCs w:val="24"/>
        </w:rPr>
        <w:t>.</w:t>
      </w:r>
    </w:p>
    <w:p w:rsidR="002546B4" w:rsidRDefault="002546B4" w:rsidP="0093666A">
      <w:pPr>
        <w:spacing w:after="120" w:line="240" w:lineRule="auto"/>
        <w:rPr>
          <w:sz w:val="24"/>
          <w:szCs w:val="24"/>
        </w:rPr>
      </w:pPr>
      <w:r w:rsidRPr="002546B4">
        <w:rPr>
          <w:b/>
          <w:sz w:val="24"/>
          <w:szCs w:val="24"/>
        </w:rPr>
        <w:t xml:space="preserve">Clause </w:t>
      </w:r>
      <w:r w:rsidR="00662F99">
        <w:rPr>
          <w:b/>
          <w:sz w:val="24"/>
          <w:szCs w:val="24"/>
        </w:rPr>
        <w:t xml:space="preserve">22 </w:t>
      </w:r>
      <w:r w:rsidR="00DF08AF">
        <w:rPr>
          <w:b/>
          <w:sz w:val="24"/>
          <w:szCs w:val="24"/>
        </w:rPr>
        <w:t xml:space="preserve">– </w:t>
      </w:r>
      <w:r w:rsidRPr="002546B4">
        <w:rPr>
          <w:b/>
          <w:sz w:val="24"/>
          <w:szCs w:val="24"/>
        </w:rPr>
        <w:t>Sections 56-58</w:t>
      </w:r>
    </w:p>
    <w:p w:rsidR="002546B4" w:rsidRDefault="002546B4" w:rsidP="00300C4C">
      <w:pPr>
        <w:spacing w:after="120" w:line="240" w:lineRule="auto"/>
        <w:rPr>
          <w:sz w:val="24"/>
          <w:szCs w:val="24"/>
        </w:rPr>
      </w:pPr>
      <w:r>
        <w:rPr>
          <w:sz w:val="24"/>
          <w:szCs w:val="24"/>
        </w:rPr>
        <w:t xml:space="preserve">This clause substitutes </w:t>
      </w:r>
      <w:r w:rsidR="00421F46">
        <w:rPr>
          <w:sz w:val="24"/>
          <w:szCs w:val="24"/>
        </w:rPr>
        <w:t>‘</w:t>
      </w:r>
      <w:r>
        <w:rPr>
          <w:sz w:val="24"/>
          <w:szCs w:val="24"/>
        </w:rPr>
        <w:t>fisheries officer</w:t>
      </w:r>
      <w:r w:rsidR="00421F46">
        <w:rPr>
          <w:sz w:val="24"/>
          <w:szCs w:val="24"/>
        </w:rPr>
        <w:t>’</w:t>
      </w:r>
      <w:r>
        <w:rPr>
          <w:sz w:val="24"/>
          <w:szCs w:val="24"/>
        </w:rPr>
        <w:t xml:space="preserve"> for </w:t>
      </w:r>
      <w:r w:rsidR="00421F46">
        <w:rPr>
          <w:sz w:val="24"/>
          <w:szCs w:val="24"/>
        </w:rPr>
        <w:t>‘</w:t>
      </w:r>
      <w:r>
        <w:rPr>
          <w:sz w:val="24"/>
          <w:szCs w:val="24"/>
        </w:rPr>
        <w:t>conservation officer</w:t>
      </w:r>
      <w:r w:rsidR="00421F46">
        <w:rPr>
          <w:sz w:val="24"/>
          <w:szCs w:val="24"/>
        </w:rPr>
        <w:t>’</w:t>
      </w:r>
      <w:r>
        <w:rPr>
          <w:sz w:val="24"/>
          <w:szCs w:val="24"/>
        </w:rPr>
        <w:t xml:space="preserve"> in sections 56, 57 and 58.</w:t>
      </w:r>
    </w:p>
    <w:p w:rsidR="002546B4" w:rsidRDefault="002546B4" w:rsidP="0093666A">
      <w:pPr>
        <w:spacing w:after="120" w:line="240" w:lineRule="auto"/>
        <w:rPr>
          <w:sz w:val="24"/>
          <w:szCs w:val="24"/>
        </w:rPr>
      </w:pPr>
      <w:r w:rsidRPr="002546B4">
        <w:rPr>
          <w:b/>
          <w:sz w:val="24"/>
          <w:szCs w:val="24"/>
        </w:rPr>
        <w:t xml:space="preserve">Clause </w:t>
      </w:r>
      <w:r w:rsidR="00662F99">
        <w:rPr>
          <w:b/>
          <w:sz w:val="24"/>
          <w:szCs w:val="24"/>
        </w:rPr>
        <w:t xml:space="preserve">23 </w:t>
      </w:r>
      <w:r w:rsidR="00DF08AF">
        <w:rPr>
          <w:b/>
          <w:sz w:val="24"/>
          <w:szCs w:val="24"/>
        </w:rPr>
        <w:t xml:space="preserve">– </w:t>
      </w:r>
      <w:r w:rsidRPr="002546B4">
        <w:rPr>
          <w:b/>
          <w:sz w:val="24"/>
          <w:szCs w:val="24"/>
        </w:rPr>
        <w:t xml:space="preserve">Section 59 </w:t>
      </w:r>
      <w:r w:rsidR="004F12CE">
        <w:rPr>
          <w:b/>
          <w:sz w:val="24"/>
          <w:szCs w:val="24"/>
        </w:rPr>
        <w:t xml:space="preserve">Powers on entry with consent </w:t>
      </w:r>
    </w:p>
    <w:p w:rsidR="002546B4" w:rsidRDefault="002546B4" w:rsidP="00E133D0">
      <w:pPr>
        <w:spacing w:after="120" w:line="240" w:lineRule="auto"/>
        <w:rPr>
          <w:sz w:val="24"/>
          <w:szCs w:val="24"/>
        </w:rPr>
      </w:pPr>
      <w:r>
        <w:rPr>
          <w:sz w:val="24"/>
          <w:szCs w:val="24"/>
        </w:rPr>
        <w:t xml:space="preserve">This clause </w:t>
      </w:r>
      <w:r w:rsidR="00423B8A">
        <w:rPr>
          <w:sz w:val="24"/>
          <w:szCs w:val="24"/>
        </w:rPr>
        <w:t xml:space="preserve">substitutes current section 59 ‘powers on entry with consent’ </w:t>
      </w:r>
      <w:r w:rsidR="0093666A">
        <w:rPr>
          <w:sz w:val="24"/>
          <w:szCs w:val="24"/>
        </w:rPr>
        <w:t xml:space="preserve">with new section ‘General powers on entry to premises’ </w:t>
      </w:r>
      <w:r w:rsidR="00423B8A">
        <w:rPr>
          <w:sz w:val="24"/>
          <w:szCs w:val="24"/>
        </w:rPr>
        <w:t xml:space="preserve">to </w:t>
      </w:r>
      <w:r>
        <w:rPr>
          <w:sz w:val="24"/>
          <w:szCs w:val="24"/>
        </w:rPr>
        <w:t xml:space="preserve">align with the powers of conservation officers under the </w:t>
      </w:r>
      <w:r w:rsidR="007D7FB3">
        <w:rPr>
          <w:sz w:val="24"/>
          <w:szCs w:val="24"/>
        </w:rPr>
        <w:t>Nature Conservation Act.</w:t>
      </w:r>
    </w:p>
    <w:p w:rsidR="002546B4" w:rsidRDefault="002546B4" w:rsidP="0093666A">
      <w:pPr>
        <w:keepNext/>
        <w:spacing w:after="120" w:line="240" w:lineRule="auto"/>
        <w:rPr>
          <w:sz w:val="24"/>
          <w:szCs w:val="24"/>
        </w:rPr>
      </w:pPr>
      <w:r w:rsidRPr="002546B4">
        <w:rPr>
          <w:b/>
          <w:sz w:val="24"/>
          <w:szCs w:val="24"/>
        </w:rPr>
        <w:t xml:space="preserve">Clause </w:t>
      </w:r>
      <w:r w:rsidR="00CE48AB">
        <w:rPr>
          <w:b/>
          <w:sz w:val="24"/>
          <w:szCs w:val="24"/>
        </w:rPr>
        <w:t xml:space="preserve">24 </w:t>
      </w:r>
      <w:r w:rsidR="00DF08AF">
        <w:rPr>
          <w:b/>
          <w:sz w:val="24"/>
          <w:szCs w:val="24"/>
        </w:rPr>
        <w:t>–</w:t>
      </w:r>
      <w:r w:rsidR="0093666A">
        <w:rPr>
          <w:b/>
          <w:sz w:val="24"/>
          <w:szCs w:val="24"/>
        </w:rPr>
        <w:t xml:space="preserve"> </w:t>
      </w:r>
      <w:r w:rsidRPr="002546B4">
        <w:rPr>
          <w:b/>
          <w:sz w:val="24"/>
          <w:szCs w:val="24"/>
        </w:rPr>
        <w:t xml:space="preserve">Sections 60 </w:t>
      </w:r>
      <w:r w:rsidR="00CE48AB">
        <w:rPr>
          <w:b/>
          <w:sz w:val="24"/>
          <w:szCs w:val="24"/>
        </w:rPr>
        <w:t>and 61</w:t>
      </w:r>
    </w:p>
    <w:p w:rsidR="002546B4" w:rsidRDefault="002546B4" w:rsidP="00300C4C">
      <w:pPr>
        <w:spacing w:after="120" w:line="240" w:lineRule="auto"/>
        <w:rPr>
          <w:sz w:val="24"/>
          <w:szCs w:val="24"/>
        </w:rPr>
      </w:pPr>
      <w:r>
        <w:rPr>
          <w:sz w:val="24"/>
          <w:szCs w:val="24"/>
        </w:rPr>
        <w:t xml:space="preserve">This clause substitutes </w:t>
      </w:r>
      <w:r w:rsidR="00421F46">
        <w:rPr>
          <w:sz w:val="24"/>
          <w:szCs w:val="24"/>
        </w:rPr>
        <w:t>‘</w:t>
      </w:r>
      <w:r>
        <w:rPr>
          <w:sz w:val="24"/>
          <w:szCs w:val="24"/>
        </w:rPr>
        <w:t>fisheries officer</w:t>
      </w:r>
      <w:r w:rsidR="00421F46">
        <w:rPr>
          <w:sz w:val="24"/>
          <w:szCs w:val="24"/>
        </w:rPr>
        <w:t>’</w:t>
      </w:r>
      <w:r>
        <w:rPr>
          <w:sz w:val="24"/>
          <w:szCs w:val="24"/>
        </w:rPr>
        <w:t xml:space="preserve"> for </w:t>
      </w:r>
      <w:r w:rsidR="00421F46">
        <w:rPr>
          <w:sz w:val="24"/>
          <w:szCs w:val="24"/>
        </w:rPr>
        <w:t>‘</w:t>
      </w:r>
      <w:r>
        <w:rPr>
          <w:sz w:val="24"/>
          <w:szCs w:val="24"/>
        </w:rPr>
        <w:t>conservation officer</w:t>
      </w:r>
      <w:r w:rsidR="00421F46">
        <w:rPr>
          <w:sz w:val="24"/>
          <w:szCs w:val="24"/>
        </w:rPr>
        <w:t>’</w:t>
      </w:r>
      <w:r>
        <w:rPr>
          <w:sz w:val="24"/>
          <w:szCs w:val="24"/>
        </w:rPr>
        <w:t xml:space="preserve"> in sections 60</w:t>
      </w:r>
      <w:r w:rsidR="00CE48AB">
        <w:rPr>
          <w:sz w:val="24"/>
          <w:szCs w:val="24"/>
        </w:rPr>
        <w:t xml:space="preserve"> and</w:t>
      </w:r>
      <w:r>
        <w:rPr>
          <w:sz w:val="24"/>
          <w:szCs w:val="24"/>
        </w:rPr>
        <w:t xml:space="preserve"> 61.</w:t>
      </w:r>
    </w:p>
    <w:p w:rsidR="00CE48AB" w:rsidRPr="00421F46" w:rsidRDefault="00CE48AB" w:rsidP="00300C4C">
      <w:pPr>
        <w:spacing w:after="120" w:line="240" w:lineRule="auto"/>
        <w:rPr>
          <w:b/>
          <w:sz w:val="24"/>
          <w:szCs w:val="24"/>
        </w:rPr>
      </w:pPr>
      <w:r w:rsidRPr="00421F46">
        <w:rPr>
          <w:b/>
          <w:sz w:val="24"/>
          <w:szCs w:val="24"/>
        </w:rPr>
        <w:t>Clause 25 – Section 62, Identity cards must be produced</w:t>
      </w:r>
    </w:p>
    <w:p w:rsidR="00F91D18" w:rsidRDefault="00F91D18" w:rsidP="00300C4C">
      <w:pPr>
        <w:spacing w:after="120" w:line="240" w:lineRule="auto"/>
        <w:rPr>
          <w:sz w:val="24"/>
          <w:szCs w:val="24"/>
        </w:rPr>
      </w:pPr>
      <w:r>
        <w:rPr>
          <w:sz w:val="24"/>
          <w:szCs w:val="24"/>
        </w:rPr>
        <w:t>This clause omits section 6</w:t>
      </w:r>
      <w:r w:rsidR="006D20AC">
        <w:rPr>
          <w:sz w:val="24"/>
          <w:szCs w:val="24"/>
        </w:rPr>
        <w:t>4. It is replaced by section 52</w:t>
      </w:r>
      <w:r>
        <w:rPr>
          <w:sz w:val="24"/>
          <w:szCs w:val="24"/>
        </w:rPr>
        <w:t xml:space="preserve"> - Fisheries officer must show identity card on exercising power</w:t>
      </w:r>
    </w:p>
    <w:p w:rsidR="002546B4" w:rsidRDefault="002546B4" w:rsidP="0093666A">
      <w:pPr>
        <w:spacing w:after="120" w:line="240" w:lineRule="auto"/>
        <w:rPr>
          <w:sz w:val="24"/>
          <w:szCs w:val="24"/>
        </w:rPr>
      </w:pPr>
      <w:r w:rsidRPr="002546B4">
        <w:rPr>
          <w:b/>
          <w:sz w:val="24"/>
          <w:szCs w:val="24"/>
        </w:rPr>
        <w:t xml:space="preserve">Clause </w:t>
      </w:r>
      <w:r w:rsidR="00F91D18" w:rsidRPr="002546B4">
        <w:rPr>
          <w:b/>
          <w:sz w:val="24"/>
          <w:szCs w:val="24"/>
        </w:rPr>
        <w:t>2</w:t>
      </w:r>
      <w:r w:rsidR="00F91D18">
        <w:rPr>
          <w:b/>
          <w:sz w:val="24"/>
          <w:szCs w:val="24"/>
        </w:rPr>
        <w:t xml:space="preserve">6 </w:t>
      </w:r>
      <w:r w:rsidR="00DF08AF">
        <w:rPr>
          <w:b/>
          <w:sz w:val="24"/>
          <w:szCs w:val="24"/>
        </w:rPr>
        <w:t>–</w:t>
      </w:r>
      <w:r w:rsidRPr="002546B4">
        <w:rPr>
          <w:b/>
          <w:sz w:val="24"/>
          <w:szCs w:val="24"/>
        </w:rPr>
        <w:t>Section 63 - Entry into waters and along banks</w:t>
      </w:r>
      <w:r w:rsidR="0093666A">
        <w:rPr>
          <w:b/>
          <w:sz w:val="24"/>
          <w:szCs w:val="24"/>
        </w:rPr>
        <w:t xml:space="preserve"> </w:t>
      </w:r>
      <w:r w:rsidR="001555C8">
        <w:rPr>
          <w:b/>
          <w:sz w:val="24"/>
          <w:szCs w:val="24"/>
        </w:rPr>
        <w:t>etc.</w:t>
      </w:r>
    </w:p>
    <w:p w:rsidR="002546B4" w:rsidRDefault="002546B4" w:rsidP="002C58A7">
      <w:pPr>
        <w:spacing w:after="120" w:line="240" w:lineRule="auto"/>
        <w:rPr>
          <w:sz w:val="24"/>
          <w:szCs w:val="24"/>
        </w:rPr>
      </w:pPr>
      <w:r>
        <w:rPr>
          <w:sz w:val="24"/>
          <w:szCs w:val="24"/>
        </w:rPr>
        <w:t xml:space="preserve">This clause omits the text stating that a conservation officer </w:t>
      </w:r>
      <w:r w:rsidR="00421F46">
        <w:rPr>
          <w:sz w:val="24"/>
          <w:szCs w:val="24"/>
        </w:rPr>
        <w:t>‘</w:t>
      </w:r>
      <w:r>
        <w:rPr>
          <w:sz w:val="24"/>
          <w:szCs w:val="24"/>
        </w:rPr>
        <w:t>may pass along (with a boat or otherwise) any public water</w:t>
      </w:r>
      <w:r w:rsidR="00421F46">
        <w:rPr>
          <w:sz w:val="24"/>
          <w:szCs w:val="24"/>
        </w:rPr>
        <w:t>’</w:t>
      </w:r>
      <w:r>
        <w:rPr>
          <w:sz w:val="24"/>
          <w:szCs w:val="24"/>
        </w:rPr>
        <w:t>s</w:t>
      </w:r>
      <w:r w:rsidR="00421F46">
        <w:rPr>
          <w:sz w:val="24"/>
          <w:szCs w:val="24"/>
        </w:rPr>
        <w:t>’ and replaces it with ‘An authorised person may for this Act, at any time, pass along’.</w:t>
      </w:r>
      <w:r w:rsidR="0091048B">
        <w:rPr>
          <w:sz w:val="24"/>
          <w:szCs w:val="24"/>
        </w:rPr>
        <w:t xml:space="preserve"> </w:t>
      </w:r>
    </w:p>
    <w:p w:rsidR="00E13D7B" w:rsidRDefault="00E13D7B">
      <w:pPr>
        <w:rPr>
          <w:b/>
          <w:sz w:val="24"/>
          <w:szCs w:val="24"/>
        </w:rPr>
      </w:pPr>
      <w:r>
        <w:rPr>
          <w:b/>
          <w:sz w:val="24"/>
          <w:szCs w:val="24"/>
        </w:rPr>
        <w:br w:type="page"/>
      </w:r>
    </w:p>
    <w:p w:rsidR="00F91D18" w:rsidRDefault="0013252B" w:rsidP="0093666A">
      <w:pPr>
        <w:spacing w:after="120" w:line="240" w:lineRule="auto"/>
        <w:rPr>
          <w:b/>
          <w:sz w:val="24"/>
          <w:szCs w:val="24"/>
        </w:rPr>
      </w:pPr>
      <w:r w:rsidRPr="0013252B">
        <w:rPr>
          <w:b/>
          <w:sz w:val="24"/>
          <w:szCs w:val="24"/>
        </w:rPr>
        <w:lastRenderedPageBreak/>
        <w:t xml:space="preserve">Clause </w:t>
      </w:r>
      <w:r w:rsidR="00F91D18" w:rsidRPr="0013252B">
        <w:rPr>
          <w:b/>
          <w:sz w:val="24"/>
          <w:szCs w:val="24"/>
        </w:rPr>
        <w:t>2</w:t>
      </w:r>
      <w:r w:rsidR="00F91D18">
        <w:rPr>
          <w:b/>
          <w:sz w:val="24"/>
          <w:szCs w:val="24"/>
        </w:rPr>
        <w:t xml:space="preserve">7 </w:t>
      </w:r>
      <w:r w:rsidR="00DF08AF">
        <w:rPr>
          <w:b/>
          <w:sz w:val="24"/>
          <w:szCs w:val="24"/>
        </w:rPr>
        <w:t>–</w:t>
      </w:r>
      <w:r w:rsidR="0093666A">
        <w:rPr>
          <w:b/>
          <w:sz w:val="24"/>
          <w:szCs w:val="24"/>
        </w:rPr>
        <w:t xml:space="preserve"> </w:t>
      </w:r>
      <w:r w:rsidR="00F91D18">
        <w:rPr>
          <w:b/>
          <w:sz w:val="24"/>
          <w:szCs w:val="24"/>
        </w:rPr>
        <w:t>Divisions 7.2 and 7.3</w:t>
      </w:r>
    </w:p>
    <w:p w:rsidR="00F91D18" w:rsidRPr="00782DE7" w:rsidRDefault="00F91D18" w:rsidP="0093666A">
      <w:pPr>
        <w:spacing w:after="120" w:line="240" w:lineRule="auto"/>
        <w:rPr>
          <w:sz w:val="24"/>
          <w:szCs w:val="24"/>
        </w:rPr>
      </w:pPr>
      <w:r w:rsidRPr="00782DE7">
        <w:rPr>
          <w:sz w:val="24"/>
          <w:szCs w:val="24"/>
        </w:rPr>
        <w:t>Division 7.2 provides for other powers for authorised officers under the Fisheries Act. These provisions are detailed below.</w:t>
      </w:r>
    </w:p>
    <w:p w:rsidR="00804781" w:rsidRDefault="00804781" w:rsidP="00782DE7">
      <w:pPr>
        <w:spacing w:after="120" w:line="240" w:lineRule="auto"/>
        <w:ind w:left="720"/>
        <w:rPr>
          <w:sz w:val="24"/>
          <w:szCs w:val="24"/>
        </w:rPr>
      </w:pPr>
      <w:r w:rsidRPr="007F41D7">
        <w:rPr>
          <w:b/>
          <w:sz w:val="24"/>
          <w:szCs w:val="24"/>
        </w:rPr>
        <w:t xml:space="preserve">Section </w:t>
      </w:r>
      <w:r w:rsidR="00463961" w:rsidRPr="007F41D7">
        <w:rPr>
          <w:b/>
          <w:sz w:val="24"/>
          <w:szCs w:val="24"/>
        </w:rPr>
        <w:t>64</w:t>
      </w:r>
      <w:r w:rsidR="00463961">
        <w:rPr>
          <w:sz w:val="24"/>
          <w:szCs w:val="24"/>
        </w:rPr>
        <w:t xml:space="preserve"> </w:t>
      </w:r>
      <w:r>
        <w:rPr>
          <w:sz w:val="24"/>
          <w:szCs w:val="24"/>
        </w:rPr>
        <w:t xml:space="preserve">provides </w:t>
      </w:r>
      <w:r w:rsidR="0013252B">
        <w:rPr>
          <w:sz w:val="24"/>
          <w:szCs w:val="24"/>
        </w:rPr>
        <w:t>that an authorised person may direct a person to provide information or documents required for the administration or enforcement of the Fisheries Act</w:t>
      </w:r>
      <w:r w:rsidR="008B3F10">
        <w:rPr>
          <w:sz w:val="24"/>
          <w:szCs w:val="24"/>
        </w:rPr>
        <w:t xml:space="preserve"> (an information direction)</w:t>
      </w:r>
      <w:r w:rsidR="0013252B">
        <w:rPr>
          <w:sz w:val="24"/>
          <w:szCs w:val="24"/>
        </w:rPr>
        <w:t xml:space="preserve">. </w:t>
      </w:r>
    </w:p>
    <w:p w:rsidR="008B3F10" w:rsidRPr="008B3F10" w:rsidRDefault="008B3F10" w:rsidP="00782DE7">
      <w:pPr>
        <w:spacing w:after="120" w:line="240" w:lineRule="auto"/>
        <w:ind w:left="720"/>
        <w:rPr>
          <w:sz w:val="24"/>
          <w:szCs w:val="24"/>
        </w:rPr>
      </w:pPr>
      <w:r w:rsidRPr="007D1CC1">
        <w:rPr>
          <w:sz w:val="24"/>
          <w:szCs w:val="24"/>
        </w:rPr>
        <w:t>The direction must be in writing and state who it is for, the information required, why the information is required and when it must be provided.</w:t>
      </w:r>
    </w:p>
    <w:p w:rsidR="008B3F10" w:rsidRPr="00BA21B9" w:rsidRDefault="008B3F10" w:rsidP="00782DE7">
      <w:pPr>
        <w:spacing w:after="120" w:line="240" w:lineRule="auto"/>
        <w:ind w:left="720"/>
        <w:rPr>
          <w:sz w:val="24"/>
          <w:szCs w:val="24"/>
        </w:rPr>
      </w:pPr>
      <w:r w:rsidRPr="00BA21B9">
        <w:rPr>
          <w:b/>
          <w:sz w:val="24"/>
          <w:szCs w:val="24"/>
        </w:rPr>
        <w:t>Section 65</w:t>
      </w:r>
      <w:r w:rsidRPr="00BA21B9">
        <w:rPr>
          <w:sz w:val="24"/>
          <w:szCs w:val="24"/>
        </w:rPr>
        <w:t xml:space="preserve"> provides that it is an offence to fail to comply with an information direction without a reasonable excuse. A reasonable excuse for this section includes not being reasonably expected to know or find out the information and not having access to the information.</w:t>
      </w:r>
    </w:p>
    <w:p w:rsidR="00804781" w:rsidRDefault="00B1639B" w:rsidP="00782DE7">
      <w:pPr>
        <w:spacing w:after="120" w:line="240" w:lineRule="auto"/>
        <w:ind w:left="720"/>
        <w:rPr>
          <w:sz w:val="24"/>
          <w:szCs w:val="24"/>
        </w:rPr>
      </w:pPr>
      <w:r w:rsidRPr="00BA21B9">
        <w:rPr>
          <w:b/>
          <w:sz w:val="24"/>
          <w:szCs w:val="24"/>
        </w:rPr>
        <w:t xml:space="preserve">Section </w:t>
      </w:r>
      <w:r w:rsidR="008B3F10" w:rsidRPr="00BA21B9">
        <w:rPr>
          <w:b/>
          <w:sz w:val="24"/>
          <w:szCs w:val="24"/>
        </w:rPr>
        <w:t>66</w:t>
      </w:r>
      <w:r w:rsidR="008B3F10" w:rsidRPr="00BA21B9">
        <w:rPr>
          <w:sz w:val="24"/>
          <w:szCs w:val="24"/>
        </w:rPr>
        <w:t xml:space="preserve"> </w:t>
      </w:r>
      <w:r w:rsidRPr="00BA21B9">
        <w:rPr>
          <w:sz w:val="24"/>
          <w:szCs w:val="24"/>
        </w:rPr>
        <w:t xml:space="preserve">provides that an authorised person may direct a person </w:t>
      </w:r>
      <w:r w:rsidR="00187A88" w:rsidRPr="00BA21B9">
        <w:rPr>
          <w:sz w:val="24"/>
          <w:szCs w:val="24"/>
        </w:rPr>
        <w:t xml:space="preserve">to state their name and address (a name and address direction).  In order to issue a name and address direction an authorised person must believe on reasonable grounds that an offence is or has been committed against the Fisheries Act. </w:t>
      </w:r>
      <w:r w:rsidR="00187A88" w:rsidRPr="00BA21B9">
        <w:rPr>
          <w:b/>
          <w:sz w:val="24"/>
          <w:szCs w:val="24"/>
        </w:rPr>
        <w:t>Section 66 (2)</w:t>
      </w:r>
      <w:r w:rsidR="00187A88" w:rsidRPr="00BA21B9">
        <w:rPr>
          <w:sz w:val="24"/>
          <w:szCs w:val="24"/>
        </w:rPr>
        <w:t xml:space="preserve"> provides that an authorised person must tell the person the reason for requesting their name and address</w:t>
      </w:r>
      <w:r w:rsidRPr="00BA21B9">
        <w:rPr>
          <w:sz w:val="24"/>
          <w:szCs w:val="24"/>
        </w:rPr>
        <w:t xml:space="preserve"> </w:t>
      </w:r>
      <w:r w:rsidR="00187A88" w:rsidRPr="00BA21B9">
        <w:rPr>
          <w:b/>
          <w:sz w:val="24"/>
          <w:szCs w:val="24"/>
        </w:rPr>
        <w:t xml:space="preserve">Section 67 (3) </w:t>
      </w:r>
      <w:r w:rsidR="00187A88" w:rsidRPr="00BA21B9">
        <w:rPr>
          <w:sz w:val="24"/>
          <w:szCs w:val="24"/>
        </w:rPr>
        <w:t xml:space="preserve">indicates that an authorised officer may request evidence (an evidence direction) of the details requested in a name and address direction if they suspect on reasonable grounds that false information has been provided. The requested information is to be provided as soon as practicable, or within 2 business days, in the case that a person does not have evidence available at the time of the request. </w:t>
      </w:r>
      <w:r w:rsidR="00187A88" w:rsidRPr="00BA21B9">
        <w:rPr>
          <w:b/>
          <w:sz w:val="24"/>
          <w:szCs w:val="24"/>
        </w:rPr>
        <w:t>Section 67 (4</w:t>
      </w:r>
      <w:r w:rsidR="00187A88" w:rsidRPr="00BA21B9">
        <w:rPr>
          <w:sz w:val="24"/>
          <w:szCs w:val="24"/>
        </w:rPr>
        <w:t>) provides that it is an offence to fail to comply with a name and address direction or an evidence direction.</w:t>
      </w:r>
    </w:p>
    <w:p w:rsidR="00804781" w:rsidRDefault="003D5CE0" w:rsidP="00782DE7">
      <w:pPr>
        <w:spacing w:after="120" w:line="240" w:lineRule="auto"/>
        <w:ind w:left="720"/>
        <w:rPr>
          <w:sz w:val="24"/>
          <w:szCs w:val="24"/>
        </w:rPr>
      </w:pPr>
      <w:r w:rsidRPr="007F41D7">
        <w:rPr>
          <w:b/>
          <w:sz w:val="24"/>
          <w:szCs w:val="24"/>
        </w:rPr>
        <w:t xml:space="preserve">Section </w:t>
      </w:r>
      <w:r w:rsidR="00187A88" w:rsidRPr="007F41D7">
        <w:rPr>
          <w:b/>
          <w:sz w:val="24"/>
          <w:szCs w:val="24"/>
        </w:rPr>
        <w:t>6</w:t>
      </w:r>
      <w:r w:rsidR="00187A88">
        <w:rPr>
          <w:b/>
          <w:sz w:val="24"/>
          <w:szCs w:val="24"/>
        </w:rPr>
        <w:t>7</w:t>
      </w:r>
      <w:r w:rsidR="00187A88" w:rsidRPr="007F41D7">
        <w:rPr>
          <w:b/>
          <w:sz w:val="24"/>
          <w:szCs w:val="24"/>
        </w:rPr>
        <w:t xml:space="preserve"> </w:t>
      </w:r>
      <w:r w:rsidR="00804781">
        <w:rPr>
          <w:sz w:val="24"/>
          <w:szCs w:val="24"/>
        </w:rPr>
        <w:t xml:space="preserve">provides </w:t>
      </w:r>
      <w:r w:rsidR="0013252B">
        <w:rPr>
          <w:sz w:val="24"/>
          <w:szCs w:val="24"/>
        </w:rPr>
        <w:t xml:space="preserve">that an authorised person may direct a vehicle to stop </w:t>
      </w:r>
      <w:r w:rsidR="000809F3">
        <w:rPr>
          <w:sz w:val="24"/>
          <w:szCs w:val="24"/>
        </w:rPr>
        <w:t xml:space="preserve">if they suspect </w:t>
      </w:r>
      <w:r w:rsidR="0036120A">
        <w:rPr>
          <w:sz w:val="24"/>
          <w:szCs w:val="24"/>
        </w:rPr>
        <w:t>that a person has committed, is committing or is about to commit an offence against</w:t>
      </w:r>
      <w:r w:rsidR="000809F3">
        <w:rPr>
          <w:sz w:val="24"/>
          <w:szCs w:val="24"/>
        </w:rPr>
        <w:t xml:space="preserve"> the Fisheries Act. The sect</w:t>
      </w:r>
      <w:r w:rsidR="008C7503">
        <w:rPr>
          <w:sz w:val="24"/>
          <w:szCs w:val="24"/>
        </w:rPr>
        <w:t xml:space="preserve">ion informs how an authorised officer may exercise this function. </w:t>
      </w:r>
    </w:p>
    <w:p w:rsidR="0013252B" w:rsidRDefault="008C7503" w:rsidP="00782DE7">
      <w:pPr>
        <w:spacing w:after="120" w:line="240" w:lineRule="auto"/>
        <w:ind w:left="720"/>
        <w:rPr>
          <w:sz w:val="24"/>
          <w:szCs w:val="24"/>
        </w:rPr>
      </w:pPr>
      <w:r w:rsidRPr="007F41D7">
        <w:rPr>
          <w:b/>
          <w:sz w:val="24"/>
          <w:szCs w:val="24"/>
        </w:rPr>
        <w:t xml:space="preserve">Section </w:t>
      </w:r>
      <w:r w:rsidR="00187A88" w:rsidRPr="007F41D7">
        <w:rPr>
          <w:b/>
          <w:sz w:val="24"/>
          <w:szCs w:val="24"/>
        </w:rPr>
        <w:t>6</w:t>
      </w:r>
      <w:r w:rsidR="00187A88">
        <w:rPr>
          <w:b/>
          <w:sz w:val="24"/>
          <w:szCs w:val="24"/>
        </w:rPr>
        <w:t>8</w:t>
      </w:r>
      <w:r w:rsidR="00187A88">
        <w:rPr>
          <w:sz w:val="24"/>
          <w:szCs w:val="24"/>
        </w:rPr>
        <w:t xml:space="preserve"> </w:t>
      </w:r>
      <w:r>
        <w:rPr>
          <w:sz w:val="24"/>
          <w:szCs w:val="24"/>
        </w:rPr>
        <w:t xml:space="preserve">provides that it is an offence to fail to comply with a direction to stop a vehicle unless exceptions apply. </w:t>
      </w:r>
    </w:p>
    <w:p w:rsidR="001367F9" w:rsidRDefault="001367F9" w:rsidP="007F41D7">
      <w:pPr>
        <w:spacing w:after="120" w:line="240" w:lineRule="auto"/>
        <w:ind w:left="720"/>
        <w:rPr>
          <w:sz w:val="24"/>
          <w:szCs w:val="24"/>
        </w:rPr>
      </w:pPr>
      <w:r w:rsidRPr="00BA21B9">
        <w:rPr>
          <w:b/>
          <w:sz w:val="24"/>
          <w:szCs w:val="24"/>
        </w:rPr>
        <w:t xml:space="preserve">Section </w:t>
      </w:r>
      <w:r w:rsidR="004B7689" w:rsidRPr="00BA21B9">
        <w:rPr>
          <w:b/>
          <w:sz w:val="24"/>
          <w:szCs w:val="24"/>
        </w:rPr>
        <w:t xml:space="preserve">69 </w:t>
      </w:r>
      <w:r w:rsidRPr="00BA21B9">
        <w:rPr>
          <w:sz w:val="24"/>
          <w:szCs w:val="24"/>
        </w:rPr>
        <w:t xml:space="preserve">substitutes the existing provision </w:t>
      </w:r>
      <w:r w:rsidR="003D5CE0" w:rsidRPr="00BA21B9">
        <w:rPr>
          <w:sz w:val="24"/>
          <w:szCs w:val="24"/>
        </w:rPr>
        <w:t>‘power to require gear to be removed from water’.</w:t>
      </w:r>
      <w:r w:rsidR="007D7FB3" w:rsidRPr="00BA21B9">
        <w:rPr>
          <w:sz w:val="24"/>
          <w:szCs w:val="24"/>
        </w:rPr>
        <w:t xml:space="preserve"> </w:t>
      </w:r>
      <w:r w:rsidR="003D5CE0" w:rsidRPr="00BA21B9">
        <w:rPr>
          <w:sz w:val="24"/>
          <w:szCs w:val="24"/>
        </w:rPr>
        <w:t xml:space="preserve">The new provision </w:t>
      </w:r>
      <w:r w:rsidR="002636E5" w:rsidRPr="00BA21B9">
        <w:rPr>
          <w:sz w:val="24"/>
          <w:szCs w:val="24"/>
        </w:rPr>
        <w:t xml:space="preserve">allows an authorised person to direct a person to remove fishing gear from waters </w:t>
      </w:r>
      <w:r w:rsidR="004B7689" w:rsidRPr="00BA21B9">
        <w:rPr>
          <w:sz w:val="24"/>
          <w:szCs w:val="24"/>
        </w:rPr>
        <w:t xml:space="preserve">if they hold a reasonable belief that the gear is being used in contravention of the Fisheries Act. 69 (4) </w:t>
      </w:r>
      <w:r w:rsidR="002636E5" w:rsidRPr="00BA21B9">
        <w:rPr>
          <w:sz w:val="24"/>
          <w:szCs w:val="24"/>
        </w:rPr>
        <w:t>includes a strict liability offence provision for failure to comply with this direction</w:t>
      </w:r>
      <w:r w:rsidR="004B7689" w:rsidRPr="00BA21B9">
        <w:rPr>
          <w:sz w:val="24"/>
          <w:szCs w:val="24"/>
        </w:rPr>
        <w:t xml:space="preserve"> without reasonable excuse</w:t>
      </w:r>
      <w:r w:rsidR="002636E5" w:rsidRPr="00BA21B9">
        <w:rPr>
          <w:sz w:val="24"/>
          <w:szCs w:val="24"/>
        </w:rPr>
        <w:t>.</w:t>
      </w:r>
    </w:p>
    <w:p w:rsidR="00804781" w:rsidRDefault="00A52EBB" w:rsidP="007F41D7">
      <w:pPr>
        <w:spacing w:after="120" w:line="240" w:lineRule="auto"/>
        <w:ind w:left="720"/>
        <w:rPr>
          <w:sz w:val="24"/>
          <w:szCs w:val="24"/>
        </w:rPr>
      </w:pPr>
      <w:r w:rsidRPr="00A52EBB">
        <w:rPr>
          <w:b/>
          <w:sz w:val="24"/>
          <w:szCs w:val="24"/>
        </w:rPr>
        <w:t>Section</w:t>
      </w:r>
      <w:r>
        <w:rPr>
          <w:b/>
          <w:sz w:val="24"/>
          <w:szCs w:val="24"/>
        </w:rPr>
        <w:t xml:space="preserve"> </w:t>
      </w:r>
      <w:r w:rsidR="004B7689">
        <w:rPr>
          <w:b/>
          <w:sz w:val="24"/>
          <w:szCs w:val="24"/>
        </w:rPr>
        <w:t>70</w:t>
      </w:r>
      <w:r w:rsidR="004B7689" w:rsidRPr="00A52EBB">
        <w:rPr>
          <w:b/>
          <w:sz w:val="24"/>
          <w:szCs w:val="24"/>
        </w:rPr>
        <w:t xml:space="preserve"> </w:t>
      </w:r>
      <w:r>
        <w:rPr>
          <w:sz w:val="24"/>
          <w:szCs w:val="24"/>
        </w:rPr>
        <w:t xml:space="preserve">provides for an authorised officer to </w:t>
      </w:r>
      <w:r w:rsidR="007B3566" w:rsidRPr="008F4635">
        <w:rPr>
          <w:sz w:val="24"/>
          <w:szCs w:val="24"/>
          <w:lang w:eastAsia="en-AU"/>
        </w:rPr>
        <w:t xml:space="preserve">issue an urgent direction </w:t>
      </w:r>
      <w:r>
        <w:rPr>
          <w:sz w:val="24"/>
          <w:szCs w:val="24"/>
        </w:rPr>
        <w:t xml:space="preserve">to stop any activity or conduct </w:t>
      </w:r>
      <w:r w:rsidR="007B3566" w:rsidRPr="008F4635">
        <w:rPr>
          <w:sz w:val="24"/>
          <w:szCs w:val="24"/>
          <w:lang w:eastAsia="en-AU"/>
        </w:rPr>
        <w:t>when the</w:t>
      </w:r>
      <w:r w:rsidR="007B3566">
        <w:rPr>
          <w:sz w:val="24"/>
          <w:szCs w:val="24"/>
          <w:lang w:eastAsia="en-AU"/>
        </w:rPr>
        <w:t>y</w:t>
      </w:r>
      <w:r w:rsidR="007B3566" w:rsidRPr="008F4635">
        <w:rPr>
          <w:sz w:val="24"/>
          <w:szCs w:val="24"/>
          <w:lang w:eastAsia="en-AU"/>
        </w:rPr>
        <w:t xml:space="preserve"> reasonably believes that a person has breached, is breaching or is about to breach, </w:t>
      </w:r>
      <w:r>
        <w:rPr>
          <w:sz w:val="24"/>
          <w:szCs w:val="24"/>
        </w:rPr>
        <w:t xml:space="preserve">the Fisheries Act. </w:t>
      </w:r>
    </w:p>
    <w:p w:rsidR="00A52EBB" w:rsidRDefault="00E400F8" w:rsidP="007B3566">
      <w:pPr>
        <w:spacing w:after="120" w:line="240" w:lineRule="auto"/>
        <w:ind w:left="720"/>
        <w:rPr>
          <w:sz w:val="24"/>
          <w:szCs w:val="24"/>
        </w:rPr>
      </w:pPr>
      <w:r w:rsidRPr="007F41D7">
        <w:rPr>
          <w:b/>
          <w:sz w:val="24"/>
          <w:szCs w:val="24"/>
        </w:rPr>
        <w:t xml:space="preserve">Section </w:t>
      </w:r>
      <w:r w:rsidR="004B7689" w:rsidRPr="007F41D7">
        <w:rPr>
          <w:b/>
          <w:sz w:val="24"/>
          <w:szCs w:val="24"/>
        </w:rPr>
        <w:t>7</w:t>
      </w:r>
      <w:r w:rsidR="004B7689">
        <w:rPr>
          <w:b/>
          <w:sz w:val="24"/>
          <w:szCs w:val="24"/>
        </w:rPr>
        <w:t>1</w:t>
      </w:r>
      <w:r w:rsidR="004B7689">
        <w:rPr>
          <w:sz w:val="24"/>
          <w:szCs w:val="24"/>
        </w:rPr>
        <w:t xml:space="preserve"> </w:t>
      </w:r>
      <w:r w:rsidR="00A52EBB">
        <w:rPr>
          <w:sz w:val="24"/>
          <w:szCs w:val="24"/>
        </w:rPr>
        <w:t xml:space="preserve">provides a strict liability offence for failing to </w:t>
      </w:r>
      <w:r w:rsidR="004B7689">
        <w:rPr>
          <w:sz w:val="24"/>
          <w:szCs w:val="24"/>
        </w:rPr>
        <w:t xml:space="preserve">take reasonable steps to </w:t>
      </w:r>
      <w:r w:rsidR="00A52EBB">
        <w:rPr>
          <w:sz w:val="24"/>
          <w:szCs w:val="24"/>
        </w:rPr>
        <w:t>comply with a direction</w:t>
      </w:r>
      <w:r w:rsidR="00804781">
        <w:rPr>
          <w:sz w:val="24"/>
          <w:szCs w:val="24"/>
        </w:rPr>
        <w:t>.</w:t>
      </w:r>
      <w:r w:rsidR="003D5CE0">
        <w:rPr>
          <w:sz w:val="24"/>
          <w:szCs w:val="24"/>
        </w:rPr>
        <w:t xml:space="preserve"> </w:t>
      </w:r>
      <w:r w:rsidR="007B3566">
        <w:rPr>
          <w:sz w:val="24"/>
          <w:szCs w:val="24"/>
        </w:rPr>
        <w:t xml:space="preserve"> </w:t>
      </w:r>
      <w:r w:rsidR="007B3566" w:rsidRPr="008F4635">
        <w:rPr>
          <w:color w:val="000000" w:themeColor="text1"/>
          <w:sz w:val="24"/>
          <w:szCs w:val="24"/>
          <w:lang w:val="en-US" w:eastAsia="en-AU"/>
        </w:rPr>
        <w:t xml:space="preserve">This provision reflects similar provisions within the </w:t>
      </w:r>
      <w:r w:rsidR="007B3566" w:rsidRPr="007F41D7">
        <w:rPr>
          <w:color w:val="000000" w:themeColor="text1"/>
          <w:sz w:val="24"/>
          <w:szCs w:val="24"/>
          <w:lang w:val="en-US" w:eastAsia="en-AU"/>
        </w:rPr>
        <w:t>Nature Conservation Act</w:t>
      </w:r>
      <w:r w:rsidR="007B3566">
        <w:rPr>
          <w:i/>
          <w:color w:val="000000" w:themeColor="text1"/>
          <w:sz w:val="24"/>
          <w:szCs w:val="24"/>
          <w:lang w:val="en-US" w:eastAsia="en-AU"/>
        </w:rPr>
        <w:t>.</w:t>
      </w:r>
    </w:p>
    <w:p w:rsidR="00E400F8" w:rsidRDefault="00A52EBB" w:rsidP="007F41D7">
      <w:pPr>
        <w:spacing w:after="120" w:line="240" w:lineRule="auto"/>
        <w:ind w:left="720"/>
        <w:rPr>
          <w:sz w:val="24"/>
          <w:szCs w:val="24"/>
        </w:rPr>
      </w:pPr>
      <w:r w:rsidRPr="00A52EBB">
        <w:rPr>
          <w:b/>
          <w:sz w:val="24"/>
          <w:szCs w:val="24"/>
        </w:rPr>
        <w:lastRenderedPageBreak/>
        <w:t xml:space="preserve">Section </w:t>
      </w:r>
      <w:r w:rsidR="00463961">
        <w:rPr>
          <w:b/>
          <w:sz w:val="24"/>
          <w:szCs w:val="24"/>
        </w:rPr>
        <w:t>72</w:t>
      </w:r>
      <w:r w:rsidR="00463961" w:rsidRPr="00A52EBB">
        <w:rPr>
          <w:b/>
          <w:sz w:val="24"/>
          <w:szCs w:val="24"/>
        </w:rPr>
        <w:t xml:space="preserve"> </w:t>
      </w:r>
      <w:r>
        <w:rPr>
          <w:sz w:val="24"/>
          <w:szCs w:val="24"/>
        </w:rPr>
        <w:t>provide</w:t>
      </w:r>
      <w:r w:rsidR="00E400F8">
        <w:rPr>
          <w:sz w:val="24"/>
          <w:szCs w:val="24"/>
        </w:rPr>
        <w:t>s</w:t>
      </w:r>
      <w:r>
        <w:rPr>
          <w:sz w:val="24"/>
          <w:szCs w:val="24"/>
        </w:rPr>
        <w:t xml:space="preserve"> for an authorised person to issue a direction about the protection or conservation of </w:t>
      </w:r>
      <w:r w:rsidR="0036120A">
        <w:rPr>
          <w:sz w:val="24"/>
          <w:szCs w:val="24"/>
        </w:rPr>
        <w:t xml:space="preserve">native </w:t>
      </w:r>
      <w:r w:rsidR="00300C4C">
        <w:rPr>
          <w:sz w:val="24"/>
          <w:szCs w:val="24"/>
        </w:rPr>
        <w:t xml:space="preserve">fish </w:t>
      </w:r>
      <w:r>
        <w:rPr>
          <w:sz w:val="24"/>
          <w:szCs w:val="24"/>
        </w:rPr>
        <w:t xml:space="preserve">species or </w:t>
      </w:r>
      <w:r w:rsidR="0036120A">
        <w:rPr>
          <w:sz w:val="24"/>
          <w:szCs w:val="24"/>
        </w:rPr>
        <w:t xml:space="preserve">critical </w:t>
      </w:r>
      <w:r>
        <w:rPr>
          <w:sz w:val="24"/>
          <w:szCs w:val="24"/>
        </w:rPr>
        <w:t>habitat in waters</w:t>
      </w:r>
      <w:r w:rsidR="004B7689">
        <w:rPr>
          <w:sz w:val="24"/>
          <w:szCs w:val="24"/>
        </w:rPr>
        <w:t xml:space="preserve"> in order to stop or prevent conduct that may threaten fish or habitat</w:t>
      </w:r>
      <w:r>
        <w:rPr>
          <w:sz w:val="24"/>
          <w:szCs w:val="24"/>
        </w:rPr>
        <w:t xml:space="preserve">. </w:t>
      </w:r>
    </w:p>
    <w:p w:rsidR="00A52EBB" w:rsidRDefault="00E400F8" w:rsidP="00300C4C">
      <w:pPr>
        <w:spacing w:after="120" w:line="240" w:lineRule="auto"/>
        <w:ind w:left="720"/>
        <w:rPr>
          <w:sz w:val="24"/>
          <w:szCs w:val="24"/>
        </w:rPr>
      </w:pPr>
      <w:r w:rsidRPr="007F41D7">
        <w:rPr>
          <w:b/>
          <w:sz w:val="24"/>
          <w:szCs w:val="24"/>
        </w:rPr>
        <w:t xml:space="preserve">Section </w:t>
      </w:r>
      <w:r w:rsidR="004B7689" w:rsidRPr="007F41D7">
        <w:rPr>
          <w:b/>
          <w:sz w:val="24"/>
          <w:szCs w:val="24"/>
        </w:rPr>
        <w:t>72</w:t>
      </w:r>
      <w:r w:rsidR="004B7689">
        <w:rPr>
          <w:b/>
          <w:sz w:val="24"/>
          <w:szCs w:val="24"/>
        </w:rPr>
        <w:t>A</w:t>
      </w:r>
      <w:r w:rsidR="004B7689">
        <w:rPr>
          <w:sz w:val="24"/>
          <w:szCs w:val="24"/>
        </w:rPr>
        <w:t xml:space="preserve"> </w:t>
      </w:r>
      <w:r>
        <w:rPr>
          <w:sz w:val="24"/>
          <w:szCs w:val="24"/>
        </w:rPr>
        <w:t xml:space="preserve">makes </w:t>
      </w:r>
      <w:r w:rsidR="004B7689">
        <w:rPr>
          <w:sz w:val="24"/>
          <w:szCs w:val="24"/>
        </w:rPr>
        <w:t xml:space="preserve">it </w:t>
      </w:r>
      <w:r>
        <w:rPr>
          <w:sz w:val="24"/>
          <w:szCs w:val="24"/>
        </w:rPr>
        <w:t xml:space="preserve">an </w:t>
      </w:r>
      <w:r w:rsidR="00A52EBB">
        <w:rPr>
          <w:sz w:val="24"/>
          <w:szCs w:val="24"/>
        </w:rPr>
        <w:t>offence for failing to comply with the direction</w:t>
      </w:r>
      <w:r w:rsidR="004B7689">
        <w:rPr>
          <w:sz w:val="24"/>
          <w:szCs w:val="24"/>
        </w:rPr>
        <w:t xml:space="preserve"> however an offence is not committed if evidence is provided that reasonable steps were taken to comply</w:t>
      </w:r>
      <w:r w:rsidR="00A52EBB">
        <w:rPr>
          <w:sz w:val="24"/>
          <w:szCs w:val="24"/>
        </w:rPr>
        <w:t>.</w:t>
      </w:r>
    </w:p>
    <w:p w:rsidR="00E400F8" w:rsidRDefault="001539CE" w:rsidP="00E400F8">
      <w:pPr>
        <w:spacing w:line="240" w:lineRule="auto"/>
        <w:ind w:left="720"/>
        <w:rPr>
          <w:sz w:val="24"/>
          <w:szCs w:val="24"/>
          <w:lang w:eastAsia="en-AU"/>
        </w:rPr>
      </w:pPr>
      <w:r>
        <w:rPr>
          <w:b/>
          <w:sz w:val="24"/>
          <w:szCs w:val="24"/>
        </w:rPr>
        <w:t xml:space="preserve">Section </w:t>
      </w:r>
      <w:r w:rsidR="004B7689">
        <w:rPr>
          <w:b/>
          <w:sz w:val="24"/>
          <w:szCs w:val="24"/>
        </w:rPr>
        <w:t>72B</w:t>
      </w:r>
      <w:r w:rsidR="004B7689" w:rsidRPr="001539CE">
        <w:rPr>
          <w:b/>
          <w:sz w:val="24"/>
          <w:szCs w:val="24"/>
        </w:rPr>
        <w:t xml:space="preserve"> </w:t>
      </w:r>
      <w:r w:rsidR="003A2253" w:rsidRPr="0026153A">
        <w:rPr>
          <w:sz w:val="24"/>
          <w:szCs w:val="24"/>
        </w:rPr>
        <w:t xml:space="preserve">provides </w:t>
      </w:r>
      <w:r w:rsidR="0026153A">
        <w:rPr>
          <w:sz w:val="24"/>
          <w:szCs w:val="24"/>
        </w:rPr>
        <w:t>that an authorised person may direct a keeper of fish or an occupier of land with aquatic habitat to undertake a treatment on the fish or land if they believe that it is necessary to treat a disease or condition</w:t>
      </w:r>
      <w:r w:rsidR="003D5CE0">
        <w:rPr>
          <w:sz w:val="24"/>
          <w:szCs w:val="24"/>
        </w:rPr>
        <w:t>.</w:t>
      </w:r>
      <w:r w:rsidR="0026153A">
        <w:rPr>
          <w:sz w:val="24"/>
          <w:szCs w:val="24"/>
        </w:rPr>
        <w:t xml:space="preserve"> </w:t>
      </w:r>
      <w:r w:rsidR="00E400F8" w:rsidRPr="008F4635">
        <w:rPr>
          <w:sz w:val="24"/>
          <w:szCs w:val="24"/>
          <w:lang w:eastAsia="en-AU"/>
        </w:rPr>
        <w:t xml:space="preserve">The </w:t>
      </w:r>
      <w:r w:rsidR="00E400F8">
        <w:rPr>
          <w:sz w:val="24"/>
          <w:szCs w:val="24"/>
          <w:lang w:eastAsia="en-AU"/>
        </w:rPr>
        <w:t>section</w:t>
      </w:r>
      <w:r w:rsidR="00E400F8" w:rsidRPr="008F4635">
        <w:rPr>
          <w:sz w:val="24"/>
          <w:szCs w:val="24"/>
          <w:lang w:eastAsia="en-AU"/>
        </w:rPr>
        <w:t xml:space="preserve"> provides that a treatment direction must state in writing the </w:t>
      </w:r>
      <w:r w:rsidR="00E400F8">
        <w:rPr>
          <w:sz w:val="24"/>
          <w:szCs w:val="24"/>
          <w:lang w:eastAsia="en-AU"/>
        </w:rPr>
        <w:t>fish</w:t>
      </w:r>
      <w:r w:rsidR="00E400F8" w:rsidRPr="008F4635">
        <w:rPr>
          <w:sz w:val="24"/>
          <w:szCs w:val="24"/>
          <w:lang w:eastAsia="en-AU"/>
        </w:rPr>
        <w:t xml:space="preserve"> or </w:t>
      </w:r>
      <w:r w:rsidR="00E400F8">
        <w:rPr>
          <w:sz w:val="24"/>
          <w:szCs w:val="24"/>
          <w:lang w:eastAsia="en-AU"/>
        </w:rPr>
        <w:t xml:space="preserve">habitat </w:t>
      </w:r>
      <w:r w:rsidR="00E400F8" w:rsidRPr="008F4635">
        <w:rPr>
          <w:sz w:val="24"/>
          <w:szCs w:val="24"/>
          <w:lang w:eastAsia="en-AU"/>
        </w:rPr>
        <w:t xml:space="preserve">to which it relates, the disease to which it relates, the treatment to be carried out and when the direction must be complied with. </w:t>
      </w:r>
    </w:p>
    <w:p w:rsidR="009211B5" w:rsidRPr="008F4635" w:rsidRDefault="009211B5" w:rsidP="009211B5">
      <w:pPr>
        <w:spacing w:line="240" w:lineRule="auto"/>
        <w:ind w:left="720"/>
        <w:rPr>
          <w:sz w:val="24"/>
          <w:szCs w:val="24"/>
          <w:lang w:eastAsia="en-AU"/>
        </w:rPr>
      </w:pPr>
      <w:r>
        <w:rPr>
          <w:sz w:val="24"/>
          <w:szCs w:val="24"/>
          <w:lang w:eastAsia="en-AU"/>
        </w:rPr>
        <w:t xml:space="preserve"> </w:t>
      </w:r>
    </w:p>
    <w:p w:rsidR="009211B5" w:rsidRPr="008F4635" w:rsidRDefault="00624A44" w:rsidP="009211B5">
      <w:pPr>
        <w:spacing w:line="240" w:lineRule="auto"/>
        <w:ind w:left="720"/>
        <w:rPr>
          <w:sz w:val="24"/>
          <w:szCs w:val="24"/>
          <w:lang w:eastAsia="en-AU"/>
        </w:rPr>
      </w:pPr>
      <w:r w:rsidRPr="007F41D7">
        <w:rPr>
          <w:b/>
          <w:sz w:val="24"/>
          <w:szCs w:val="24"/>
        </w:rPr>
        <w:t xml:space="preserve">Section </w:t>
      </w:r>
      <w:r w:rsidR="004B7689" w:rsidRPr="007F41D7">
        <w:rPr>
          <w:b/>
          <w:sz w:val="24"/>
          <w:szCs w:val="24"/>
        </w:rPr>
        <w:t>72</w:t>
      </w:r>
      <w:r w:rsidR="004B7689">
        <w:rPr>
          <w:b/>
          <w:sz w:val="24"/>
          <w:szCs w:val="24"/>
        </w:rPr>
        <w:t>C</w:t>
      </w:r>
      <w:r w:rsidR="004B7689">
        <w:rPr>
          <w:sz w:val="24"/>
          <w:szCs w:val="24"/>
        </w:rPr>
        <w:t xml:space="preserve"> </w:t>
      </w:r>
      <w:r>
        <w:rPr>
          <w:sz w:val="24"/>
          <w:szCs w:val="24"/>
        </w:rPr>
        <w:t xml:space="preserve">provides that it is an offence to not comply with such a direction. </w:t>
      </w:r>
      <w:r w:rsidR="00E400F8">
        <w:rPr>
          <w:sz w:val="24"/>
          <w:szCs w:val="24"/>
        </w:rPr>
        <w:t xml:space="preserve"> </w:t>
      </w:r>
      <w:r w:rsidRPr="008F4635">
        <w:rPr>
          <w:sz w:val="24"/>
          <w:szCs w:val="24"/>
          <w:lang w:val="en-US" w:eastAsia="en-AU"/>
        </w:rPr>
        <w:t xml:space="preserve">This provision reflects similar provisions within the </w:t>
      </w:r>
      <w:r w:rsidRPr="007F41D7">
        <w:rPr>
          <w:sz w:val="24"/>
          <w:szCs w:val="24"/>
          <w:lang w:val="en-US" w:eastAsia="en-AU"/>
        </w:rPr>
        <w:t xml:space="preserve">Nature Conservation Act. </w:t>
      </w:r>
      <w:r w:rsidR="009211B5">
        <w:rPr>
          <w:sz w:val="24"/>
          <w:szCs w:val="24"/>
          <w:lang w:eastAsia="en-AU"/>
        </w:rPr>
        <w:t xml:space="preserve">Not complying with a treatment direction presents an unacceptable risk to the environment and/or to animal welfare.  For this reason the clause does not provide a reasonable excuse defence for non-compliance.  On an administrative basis, the Conservator could consider assisting people with costs of treatment. </w:t>
      </w:r>
    </w:p>
    <w:p w:rsidR="009147A6" w:rsidRDefault="001539CE" w:rsidP="007F41D7">
      <w:pPr>
        <w:spacing w:after="120" w:line="240" w:lineRule="auto"/>
        <w:ind w:left="720"/>
        <w:rPr>
          <w:sz w:val="24"/>
          <w:szCs w:val="24"/>
        </w:rPr>
      </w:pPr>
      <w:r>
        <w:rPr>
          <w:b/>
          <w:sz w:val="24"/>
          <w:szCs w:val="24"/>
        </w:rPr>
        <w:t>Section</w:t>
      </w:r>
      <w:r w:rsidR="006D20AC">
        <w:rPr>
          <w:b/>
          <w:sz w:val="24"/>
          <w:szCs w:val="24"/>
        </w:rPr>
        <w:t xml:space="preserve"> </w:t>
      </w:r>
      <w:r w:rsidR="004B7689">
        <w:rPr>
          <w:b/>
          <w:sz w:val="24"/>
          <w:szCs w:val="24"/>
        </w:rPr>
        <w:t xml:space="preserve">72D </w:t>
      </w:r>
      <w:r>
        <w:rPr>
          <w:sz w:val="24"/>
          <w:szCs w:val="24"/>
        </w:rPr>
        <w:t>substitutes the existing section 66 (</w:t>
      </w:r>
      <w:r w:rsidR="0036120A">
        <w:rPr>
          <w:sz w:val="24"/>
          <w:szCs w:val="24"/>
        </w:rPr>
        <w:t xml:space="preserve">Seizure </w:t>
      </w:r>
      <w:r>
        <w:rPr>
          <w:sz w:val="24"/>
          <w:szCs w:val="24"/>
        </w:rPr>
        <w:t xml:space="preserve">of fish etc.) and 67 (Seizure and destruction of noxious fish) with the more general </w:t>
      </w:r>
      <w:r w:rsidRPr="007F41D7">
        <w:rPr>
          <w:sz w:val="24"/>
          <w:szCs w:val="24"/>
        </w:rPr>
        <w:t xml:space="preserve">section </w:t>
      </w:r>
      <w:r w:rsidR="00463961" w:rsidRPr="007F41D7">
        <w:rPr>
          <w:sz w:val="24"/>
          <w:szCs w:val="24"/>
        </w:rPr>
        <w:t>72</w:t>
      </w:r>
      <w:r w:rsidR="007D1CC1">
        <w:rPr>
          <w:sz w:val="24"/>
          <w:szCs w:val="24"/>
        </w:rPr>
        <w:t>D</w:t>
      </w:r>
      <w:r w:rsidR="00463961" w:rsidRPr="007F41D7">
        <w:rPr>
          <w:sz w:val="24"/>
          <w:szCs w:val="24"/>
        </w:rPr>
        <w:t xml:space="preserve"> </w:t>
      </w:r>
      <w:r w:rsidRPr="007F41D7">
        <w:rPr>
          <w:sz w:val="24"/>
          <w:szCs w:val="24"/>
        </w:rPr>
        <w:t>Power to seize things</w:t>
      </w:r>
      <w:r>
        <w:rPr>
          <w:sz w:val="24"/>
          <w:szCs w:val="24"/>
        </w:rPr>
        <w:t>. This provides a broader power for authorised officers to seize anything from a premises that is connected to an offence under the Fisheries Act. This includes the power to remove the thing from the premises.</w:t>
      </w:r>
      <w:r w:rsidR="0036120A">
        <w:rPr>
          <w:sz w:val="24"/>
          <w:szCs w:val="24"/>
        </w:rPr>
        <w:t xml:space="preserve"> </w:t>
      </w:r>
      <w:r w:rsidR="006D20AC">
        <w:rPr>
          <w:sz w:val="24"/>
          <w:szCs w:val="24"/>
        </w:rPr>
        <w:t xml:space="preserve">An authorised officer must ask for consent to enter premises under </w:t>
      </w:r>
      <w:r w:rsidR="006D20AC" w:rsidRPr="00BA7B5C">
        <w:rPr>
          <w:b/>
          <w:sz w:val="24"/>
          <w:szCs w:val="24"/>
        </w:rPr>
        <w:t>section 55, consent to entry</w:t>
      </w:r>
      <w:r w:rsidR="006D20AC">
        <w:rPr>
          <w:sz w:val="24"/>
          <w:szCs w:val="24"/>
        </w:rPr>
        <w:t>, this includes stating the purpose for entry when asking for consent</w:t>
      </w:r>
      <w:r w:rsidR="00BA7B5C">
        <w:rPr>
          <w:sz w:val="24"/>
          <w:szCs w:val="24"/>
        </w:rPr>
        <w:t xml:space="preserve"> and stating that a person is not required to provide consent</w:t>
      </w:r>
      <w:r w:rsidR="006D20AC">
        <w:rPr>
          <w:sz w:val="24"/>
          <w:szCs w:val="24"/>
        </w:rPr>
        <w:t>.</w:t>
      </w:r>
    </w:p>
    <w:p w:rsidR="0036120A" w:rsidRDefault="0036120A" w:rsidP="00300C4C">
      <w:pPr>
        <w:spacing w:after="120" w:line="240" w:lineRule="auto"/>
        <w:ind w:left="720"/>
        <w:rPr>
          <w:sz w:val="24"/>
          <w:szCs w:val="24"/>
        </w:rPr>
      </w:pPr>
      <w:r w:rsidRPr="00300C4C">
        <w:rPr>
          <w:b/>
          <w:sz w:val="24"/>
          <w:szCs w:val="24"/>
        </w:rPr>
        <w:t xml:space="preserve">Section </w:t>
      </w:r>
      <w:r w:rsidR="004B7689">
        <w:rPr>
          <w:b/>
          <w:sz w:val="24"/>
          <w:szCs w:val="24"/>
        </w:rPr>
        <w:t>72E</w:t>
      </w:r>
      <w:r w:rsidR="004B7689">
        <w:rPr>
          <w:sz w:val="24"/>
          <w:szCs w:val="24"/>
        </w:rPr>
        <w:t xml:space="preserve"> </w:t>
      </w:r>
      <w:r>
        <w:rPr>
          <w:sz w:val="24"/>
          <w:szCs w:val="24"/>
        </w:rPr>
        <w:t xml:space="preserve">provides that an authorised person must provide a receipt for anything that has been seized under section </w:t>
      </w:r>
      <w:r w:rsidR="004B7689">
        <w:rPr>
          <w:sz w:val="24"/>
          <w:szCs w:val="24"/>
        </w:rPr>
        <w:t>72D</w:t>
      </w:r>
      <w:r>
        <w:rPr>
          <w:sz w:val="24"/>
          <w:szCs w:val="24"/>
        </w:rPr>
        <w:t xml:space="preserve">. </w:t>
      </w:r>
    </w:p>
    <w:p w:rsidR="001539CE" w:rsidRDefault="0036120A" w:rsidP="00300C4C">
      <w:pPr>
        <w:spacing w:after="120" w:line="240" w:lineRule="auto"/>
        <w:ind w:left="720"/>
        <w:rPr>
          <w:sz w:val="24"/>
          <w:szCs w:val="24"/>
        </w:rPr>
      </w:pPr>
      <w:r w:rsidRPr="00300C4C">
        <w:rPr>
          <w:b/>
          <w:sz w:val="24"/>
          <w:szCs w:val="24"/>
        </w:rPr>
        <w:t xml:space="preserve">Section </w:t>
      </w:r>
      <w:r w:rsidR="004B7689">
        <w:rPr>
          <w:b/>
          <w:sz w:val="24"/>
          <w:szCs w:val="24"/>
        </w:rPr>
        <w:t>72F</w:t>
      </w:r>
      <w:r w:rsidR="004B7689">
        <w:rPr>
          <w:sz w:val="24"/>
          <w:szCs w:val="24"/>
        </w:rPr>
        <w:t xml:space="preserve"> </w:t>
      </w:r>
      <w:r>
        <w:rPr>
          <w:sz w:val="24"/>
          <w:szCs w:val="24"/>
        </w:rPr>
        <w:t xml:space="preserve">provides that an authorised person may move a thing found under a search warrant to another premises for examination or processes and outlines the steps that must be taken to undertake this action. </w:t>
      </w:r>
    </w:p>
    <w:p w:rsidR="0036120A" w:rsidRDefault="0036120A" w:rsidP="00300C4C">
      <w:pPr>
        <w:spacing w:after="120" w:line="240" w:lineRule="auto"/>
        <w:ind w:left="720"/>
        <w:rPr>
          <w:b/>
          <w:sz w:val="24"/>
          <w:szCs w:val="24"/>
        </w:rPr>
      </w:pPr>
      <w:r>
        <w:rPr>
          <w:b/>
          <w:sz w:val="24"/>
          <w:szCs w:val="24"/>
        </w:rPr>
        <w:t xml:space="preserve">Section </w:t>
      </w:r>
      <w:r w:rsidR="004B7689">
        <w:rPr>
          <w:b/>
          <w:sz w:val="24"/>
          <w:szCs w:val="24"/>
        </w:rPr>
        <w:t xml:space="preserve">72G </w:t>
      </w:r>
      <w:r w:rsidRPr="00300C4C">
        <w:rPr>
          <w:sz w:val="24"/>
          <w:szCs w:val="24"/>
        </w:rPr>
        <w:t xml:space="preserve">provides that a person </w:t>
      </w:r>
      <w:r w:rsidR="009147A6" w:rsidRPr="00300C4C">
        <w:rPr>
          <w:sz w:val="24"/>
          <w:szCs w:val="24"/>
        </w:rPr>
        <w:t>entitled</w:t>
      </w:r>
      <w:r w:rsidRPr="00300C4C">
        <w:rPr>
          <w:sz w:val="24"/>
          <w:szCs w:val="24"/>
        </w:rPr>
        <w:t xml:space="preserve"> to inspect a thing be allowed to inspect, </w:t>
      </w:r>
      <w:r w:rsidR="009147A6" w:rsidRPr="00300C4C">
        <w:rPr>
          <w:sz w:val="24"/>
          <w:szCs w:val="24"/>
        </w:rPr>
        <w:t>photograph</w:t>
      </w:r>
      <w:r w:rsidRPr="00300C4C">
        <w:rPr>
          <w:sz w:val="24"/>
          <w:szCs w:val="24"/>
        </w:rPr>
        <w:t xml:space="preserve"> or otherwise document a thing after it has been seized</w:t>
      </w:r>
      <w:r w:rsidR="00C66891" w:rsidRPr="00C66891">
        <w:rPr>
          <w:sz w:val="24"/>
          <w:szCs w:val="24"/>
        </w:rPr>
        <w:t>.</w:t>
      </w:r>
    </w:p>
    <w:p w:rsidR="0036120A" w:rsidRDefault="0036120A" w:rsidP="00300C4C">
      <w:pPr>
        <w:spacing w:after="120" w:line="240" w:lineRule="auto"/>
        <w:ind w:left="720"/>
        <w:rPr>
          <w:sz w:val="24"/>
          <w:szCs w:val="24"/>
        </w:rPr>
      </w:pPr>
      <w:r>
        <w:rPr>
          <w:b/>
          <w:sz w:val="24"/>
          <w:szCs w:val="24"/>
        </w:rPr>
        <w:t xml:space="preserve">Section </w:t>
      </w:r>
      <w:r w:rsidR="004B7689">
        <w:rPr>
          <w:b/>
          <w:sz w:val="24"/>
          <w:szCs w:val="24"/>
        </w:rPr>
        <w:t xml:space="preserve">72H </w:t>
      </w:r>
      <w:r w:rsidRPr="00300C4C">
        <w:rPr>
          <w:sz w:val="24"/>
          <w:szCs w:val="24"/>
        </w:rPr>
        <w:t>provides that a t</w:t>
      </w:r>
      <w:r w:rsidR="00C66891" w:rsidRPr="00300C4C">
        <w:rPr>
          <w:sz w:val="24"/>
          <w:szCs w:val="24"/>
        </w:rPr>
        <w:t>hing must be returned to its owner or compensation paid to its owner of a thing is lost by the Territory under certain circumstances. For example, if an infringement notice is not served on the owner of the thing within 1 year of seizure.</w:t>
      </w:r>
    </w:p>
    <w:p w:rsidR="00300C4C" w:rsidRDefault="00C66891" w:rsidP="00300C4C">
      <w:pPr>
        <w:spacing w:after="120" w:line="240" w:lineRule="auto"/>
        <w:ind w:left="720"/>
        <w:rPr>
          <w:sz w:val="24"/>
          <w:szCs w:val="24"/>
        </w:rPr>
      </w:pPr>
      <w:r w:rsidRPr="00300C4C">
        <w:rPr>
          <w:b/>
          <w:sz w:val="24"/>
          <w:szCs w:val="24"/>
        </w:rPr>
        <w:t xml:space="preserve">Section </w:t>
      </w:r>
      <w:r w:rsidR="004B7689" w:rsidRPr="00300C4C">
        <w:rPr>
          <w:b/>
          <w:sz w:val="24"/>
          <w:szCs w:val="24"/>
        </w:rPr>
        <w:t>7</w:t>
      </w:r>
      <w:r w:rsidR="004B7689">
        <w:rPr>
          <w:b/>
          <w:sz w:val="24"/>
          <w:szCs w:val="24"/>
        </w:rPr>
        <w:t>2I</w:t>
      </w:r>
      <w:r w:rsidR="004B7689">
        <w:rPr>
          <w:sz w:val="24"/>
          <w:szCs w:val="24"/>
        </w:rPr>
        <w:t xml:space="preserve"> </w:t>
      </w:r>
      <w:r>
        <w:rPr>
          <w:sz w:val="24"/>
          <w:szCs w:val="24"/>
        </w:rPr>
        <w:t xml:space="preserve">provides that, in exercising powers to seize a thing, reasonable steps must be taken to ensure that damage </w:t>
      </w:r>
      <w:r w:rsidR="007F41D7">
        <w:rPr>
          <w:sz w:val="24"/>
          <w:szCs w:val="24"/>
        </w:rPr>
        <w:t xml:space="preserve">is </w:t>
      </w:r>
      <w:r>
        <w:rPr>
          <w:sz w:val="24"/>
          <w:szCs w:val="24"/>
        </w:rPr>
        <w:t xml:space="preserve">minimised and that a person is informed of any damage that may occur. </w:t>
      </w:r>
    </w:p>
    <w:p w:rsidR="00C66891" w:rsidRDefault="00C66891" w:rsidP="00300C4C">
      <w:pPr>
        <w:spacing w:after="120" w:line="240" w:lineRule="auto"/>
        <w:ind w:left="720"/>
        <w:rPr>
          <w:sz w:val="24"/>
          <w:szCs w:val="24"/>
        </w:rPr>
      </w:pPr>
      <w:r w:rsidRPr="00300C4C">
        <w:rPr>
          <w:b/>
          <w:sz w:val="24"/>
          <w:szCs w:val="24"/>
        </w:rPr>
        <w:lastRenderedPageBreak/>
        <w:t xml:space="preserve">Section </w:t>
      </w:r>
      <w:r w:rsidR="004B7689" w:rsidRPr="00300C4C">
        <w:rPr>
          <w:b/>
          <w:sz w:val="24"/>
          <w:szCs w:val="24"/>
        </w:rPr>
        <w:t>72</w:t>
      </w:r>
      <w:r w:rsidR="004B7689">
        <w:rPr>
          <w:b/>
          <w:sz w:val="24"/>
          <w:szCs w:val="24"/>
        </w:rPr>
        <w:t>J</w:t>
      </w:r>
      <w:r w:rsidR="004B7689">
        <w:rPr>
          <w:sz w:val="24"/>
          <w:szCs w:val="24"/>
        </w:rPr>
        <w:t xml:space="preserve"> </w:t>
      </w:r>
      <w:r>
        <w:rPr>
          <w:sz w:val="24"/>
          <w:szCs w:val="24"/>
        </w:rPr>
        <w:t xml:space="preserve">provides that a person may claim compensation due to loss or expenses incurred. </w:t>
      </w:r>
    </w:p>
    <w:p w:rsidR="003A2253" w:rsidRPr="003A2253" w:rsidRDefault="003A2253" w:rsidP="009147A6">
      <w:pPr>
        <w:spacing w:after="120" w:line="240" w:lineRule="auto"/>
        <w:rPr>
          <w:b/>
          <w:sz w:val="24"/>
          <w:szCs w:val="24"/>
        </w:rPr>
      </w:pPr>
      <w:r w:rsidRPr="003A2253">
        <w:rPr>
          <w:b/>
          <w:sz w:val="24"/>
          <w:szCs w:val="24"/>
        </w:rPr>
        <w:t xml:space="preserve">Clause </w:t>
      </w:r>
      <w:r w:rsidR="00211049" w:rsidRPr="003A2253">
        <w:rPr>
          <w:b/>
          <w:sz w:val="24"/>
          <w:szCs w:val="24"/>
        </w:rPr>
        <w:t>2</w:t>
      </w:r>
      <w:r w:rsidR="00211049">
        <w:rPr>
          <w:b/>
          <w:sz w:val="24"/>
          <w:szCs w:val="24"/>
        </w:rPr>
        <w:t xml:space="preserve">8 </w:t>
      </w:r>
      <w:r w:rsidR="00DF08AF">
        <w:rPr>
          <w:b/>
          <w:sz w:val="24"/>
          <w:szCs w:val="24"/>
        </w:rPr>
        <w:t>–</w:t>
      </w:r>
      <w:r w:rsidR="009147A6">
        <w:rPr>
          <w:b/>
          <w:sz w:val="24"/>
          <w:szCs w:val="24"/>
        </w:rPr>
        <w:t xml:space="preserve"> </w:t>
      </w:r>
      <w:r w:rsidRPr="003A2253">
        <w:rPr>
          <w:b/>
          <w:sz w:val="24"/>
          <w:szCs w:val="24"/>
        </w:rPr>
        <w:t>New Division 8.1A - Preliminary</w:t>
      </w:r>
    </w:p>
    <w:p w:rsidR="003A2253" w:rsidRDefault="003A2253" w:rsidP="002C58A7">
      <w:pPr>
        <w:spacing w:after="120" w:line="240" w:lineRule="auto"/>
        <w:rPr>
          <w:sz w:val="24"/>
          <w:szCs w:val="24"/>
        </w:rPr>
      </w:pPr>
      <w:r>
        <w:rPr>
          <w:sz w:val="24"/>
          <w:szCs w:val="24"/>
        </w:rPr>
        <w:t xml:space="preserve">This clause inserts Division 8.1A before existing division 8.1 (unauthorised activities) and </w:t>
      </w:r>
      <w:r w:rsidR="004B7689">
        <w:rPr>
          <w:sz w:val="24"/>
          <w:szCs w:val="24"/>
        </w:rPr>
        <w:t xml:space="preserve">section 73 </w:t>
      </w:r>
      <w:r>
        <w:rPr>
          <w:sz w:val="24"/>
          <w:szCs w:val="24"/>
        </w:rPr>
        <w:t>provides for exempt conduct under part 8 of the Fisheries Act if the conduct is undertaken in accordance with a licence or plan, or is undertaken by an authorised person exercising a function under the Act.</w:t>
      </w:r>
    </w:p>
    <w:p w:rsidR="003A2253" w:rsidRPr="000D164D" w:rsidRDefault="000D164D" w:rsidP="009147A6">
      <w:pPr>
        <w:spacing w:after="120" w:line="240" w:lineRule="auto"/>
        <w:rPr>
          <w:b/>
          <w:sz w:val="24"/>
          <w:szCs w:val="24"/>
        </w:rPr>
      </w:pPr>
      <w:r w:rsidRPr="000D164D">
        <w:rPr>
          <w:b/>
          <w:sz w:val="24"/>
          <w:szCs w:val="24"/>
        </w:rPr>
        <w:t xml:space="preserve">Clause </w:t>
      </w:r>
      <w:r w:rsidR="00211049" w:rsidRPr="000D164D">
        <w:rPr>
          <w:b/>
          <w:sz w:val="24"/>
          <w:szCs w:val="24"/>
        </w:rPr>
        <w:t>2</w:t>
      </w:r>
      <w:r w:rsidR="00211049">
        <w:rPr>
          <w:b/>
          <w:sz w:val="24"/>
          <w:szCs w:val="24"/>
        </w:rPr>
        <w:t>9</w:t>
      </w:r>
      <w:r w:rsidR="00211049" w:rsidRPr="000D164D">
        <w:rPr>
          <w:b/>
          <w:sz w:val="24"/>
          <w:szCs w:val="24"/>
        </w:rPr>
        <w:t xml:space="preserve"> </w:t>
      </w:r>
      <w:r w:rsidR="00DF08AF">
        <w:rPr>
          <w:b/>
          <w:sz w:val="24"/>
          <w:szCs w:val="24"/>
        </w:rPr>
        <w:t>–</w:t>
      </w:r>
      <w:r w:rsidRPr="000D164D">
        <w:rPr>
          <w:b/>
          <w:sz w:val="24"/>
          <w:szCs w:val="24"/>
        </w:rPr>
        <w:t>Sections 74 and 75</w:t>
      </w:r>
    </w:p>
    <w:p w:rsidR="000D164D" w:rsidRDefault="000D164D" w:rsidP="002C58A7">
      <w:pPr>
        <w:spacing w:after="120" w:line="240" w:lineRule="auto"/>
        <w:rPr>
          <w:sz w:val="24"/>
          <w:szCs w:val="24"/>
        </w:rPr>
      </w:pPr>
      <w:r>
        <w:rPr>
          <w:sz w:val="24"/>
          <w:szCs w:val="24"/>
        </w:rPr>
        <w:t>This clause amends sections 74 and 75 which relate to taking fish without or contrary to a licence.</w:t>
      </w:r>
    </w:p>
    <w:p w:rsidR="000D164D" w:rsidRDefault="000D164D" w:rsidP="002C58A7">
      <w:pPr>
        <w:spacing w:after="120" w:line="240" w:lineRule="auto"/>
        <w:ind w:left="720"/>
        <w:rPr>
          <w:sz w:val="24"/>
          <w:szCs w:val="24"/>
        </w:rPr>
      </w:pPr>
      <w:r w:rsidRPr="000D164D">
        <w:rPr>
          <w:b/>
          <w:sz w:val="24"/>
          <w:szCs w:val="24"/>
        </w:rPr>
        <w:t>Section 74</w:t>
      </w:r>
      <w:r>
        <w:rPr>
          <w:sz w:val="24"/>
          <w:szCs w:val="24"/>
        </w:rPr>
        <w:t xml:space="preserve"> is amended to include a scaled penalty approach for the offence of taking fish for sale without licence and to include that the section does not apply if the person’s conduct is exempt.</w:t>
      </w:r>
    </w:p>
    <w:p w:rsidR="000D164D" w:rsidRDefault="000D164D" w:rsidP="002C58A7">
      <w:pPr>
        <w:spacing w:after="120" w:line="240" w:lineRule="auto"/>
        <w:ind w:left="720"/>
        <w:rPr>
          <w:sz w:val="24"/>
          <w:szCs w:val="24"/>
        </w:rPr>
      </w:pPr>
      <w:r w:rsidRPr="007B35CF">
        <w:rPr>
          <w:b/>
          <w:sz w:val="24"/>
          <w:szCs w:val="24"/>
        </w:rPr>
        <w:t>Section 75</w:t>
      </w:r>
      <w:r>
        <w:rPr>
          <w:sz w:val="24"/>
          <w:szCs w:val="24"/>
        </w:rPr>
        <w:t xml:space="preserve"> is amended to cover taking fish contrary to any licence, rather than solely for a scientific licence.</w:t>
      </w:r>
    </w:p>
    <w:p w:rsidR="00E95175" w:rsidRDefault="000D164D" w:rsidP="00234EF8">
      <w:pPr>
        <w:keepNext/>
        <w:spacing w:after="120" w:line="240" w:lineRule="auto"/>
        <w:rPr>
          <w:b/>
          <w:sz w:val="24"/>
          <w:szCs w:val="24"/>
        </w:rPr>
      </w:pPr>
      <w:r w:rsidRPr="000D164D">
        <w:rPr>
          <w:b/>
          <w:sz w:val="24"/>
          <w:szCs w:val="24"/>
        </w:rPr>
        <w:t xml:space="preserve">Clause </w:t>
      </w:r>
      <w:r w:rsidR="00211049">
        <w:rPr>
          <w:b/>
          <w:sz w:val="24"/>
          <w:szCs w:val="24"/>
        </w:rPr>
        <w:t>30</w:t>
      </w:r>
      <w:r w:rsidR="00211049" w:rsidRPr="000D164D">
        <w:rPr>
          <w:b/>
          <w:sz w:val="24"/>
          <w:szCs w:val="24"/>
        </w:rPr>
        <w:t xml:space="preserve"> </w:t>
      </w:r>
      <w:r w:rsidR="00DF08AF">
        <w:rPr>
          <w:b/>
          <w:sz w:val="24"/>
          <w:szCs w:val="24"/>
        </w:rPr>
        <w:t>–</w:t>
      </w:r>
      <w:r w:rsidR="009147A6">
        <w:rPr>
          <w:b/>
          <w:sz w:val="24"/>
          <w:szCs w:val="24"/>
        </w:rPr>
        <w:t xml:space="preserve"> </w:t>
      </w:r>
      <w:r w:rsidR="00E95175">
        <w:rPr>
          <w:b/>
          <w:sz w:val="24"/>
          <w:szCs w:val="24"/>
        </w:rPr>
        <w:t>Section 76 (1) (b) (i)</w:t>
      </w:r>
      <w:r w:rsidR="00211049">
        <w:rPr>
          <w:b/>
          <w:sz w:val="24"/>
          <w:szCs w:val="24"/>
        </w:rPr>
        <w:t>, Importing or exporting live fish without authority</w:t>
      </w:r>
    </w:p>
    <w:p w:rsidR="000D164D" w:rsidRDefault="000D164D" w:rsidP="009147A6">
      <w:pPr>
        <w:spacing w:after="120" w:line="240" w:lineRule="auto"/>
        <w:rPr>
          <w:sz w:val="24"/>
          <w:szCs w:val="24"/>
        </w:rPr>
      </w:pPr>
      <w:r>
        <w:rPr>
          <w:sz w:val="24"/>
          <w:szCs w:val="24"/>
        </w:rPr>
        <w:t xml:space="preserve">This clause </w:t>
      </w:r>
      <w:r w:rsidR="00A951B6">
        <w:rPr>
          <w:sz w:val="24"/>
          <w:szCs w:val="24"/>
        </w:rPr>
        <w:t>amends section 76</w:t>
      </w:r>
      <w:r w:rsidR="009147A6">
        <w:rPr>
          <w:sz w:val="24"/>
          <w:szCs w:val="24"/>
        </w:rPr>
        <w:t xml:space="preserve"> </w:t>
      </w:r>
      <w:r w:rsidR="00A951B6">
        <w:rPr>
          <w:sz w:val="24"/>
          <w:szCs w:val="24"/>
        </w:rPr>
        <w:t>(1)</w:t>
      </w:r>
      <w:r w:rsidR="009147A6">
        <w:rPr>
          <w:sz w:val="24"/>
          <w:szCs w:val="24"/>
        </w:rPr>
        <w:t xml:space="preserve"> </w:t>
      </w:r>
      <w:r w:rsidR="00A951B6">
        <w:rPr>
          <w:sz w:val="24"/>
          <w:szCs w:val="24"/>
        </w:rPr>
        <w:t>(b)</w:t>
      </w:r>
      <w:r w:rsidR="009147A6">
        <w:rPr>
          <w:sz w:val="24"/>
          <w:szCs w:val="24"/>
        </w:rPr>
        <w:t xml:space="preserve"> </w:t>
      </w:r>
      <w:r w:rsidR="00A951B6">
        <w:rPr>
          <w:sz w:val="24"/>
          <w:szCs w:val="24"/>
        </w:rPr>
        <w:t>(i) about committing an offence under this section if they do not hold a licence permitting import or export. This is to reflect changes to licen</w:t>
      </w:r>
      <w:r w:rsidR="00516A38">
        <w:rPr>
          <w:sz w:val="24"/>
          <w:szCs w:val="24"/>
        </w:rPr>
        <w:t>s</w:t>
      </w:r>
      <w:r w:rsidR="00A951B6">
        <w:rPr>
          <w:sz w:val="24"/>
          <w:szCs w:val="24"/>
        </w:rPr>
        <w:t xml:space="preserve">ing under </w:t>
      </w:r>
      <w:r w:rsidR="00516A38">
        <w:rPr>
          <w:sz w:val="24"/>
          <w:szCs w:val="24"/>
        </w:rPr>
        <w:t xml:space="preserve">Part 4 of </w:t>
      </w:r>
      <w:r w:rsidR="00A951B6">
        <w:rPr>
          <w:sz w:val="24"/>
          <w:szCs w:val="24"/>
        </w:rPr>
        <w:t>the Act.</w:t>
      </w:r>
    </w:p>
    <w:p w:rsidR="00A951B6" w:rsidRDefault="00A951B6" w:rsidP="009147A6">
      <w:pPr>
        <w:keepNext/>
        <w:spacing w:after="120" w:line="240" w:lineRule="auto"/>
        <w:rPr>
          <w:sz w:val="24"/>
          <w:szCs w:val="24"/>
        </w:rPr>
      </w:pPr>
      <w:r w:rsidRPr="00A951B6">
        <w:rPr>
          <w:b/>
          <w:sz w:val="24"/>
          <w:szCs w:val="24"/>
        </w:rPr>
        <w:t xml:space="preserve">Clause </w:t>
      </w:r>
      <w:r w:rsidR="00211049">
        <w:rPr>
          <w:b/>
          <w:sz w:val="24"/>
          <w:szCs w:val="24"/>
        </w:rPr>
        <w:t xml:space="preserve">31 </w:t>
      </w:r>
      <w:r w:rsidR="00DF08AF">
        <w:rPr>
          <w:b/>
          <w:sz w:val="24"/>
          <w:szCs w:val="24"/>
        </w:rPr>
        <w:t>–</w:t>
      </w:r>
      <w:r w:rsidR="009147A6">
        <w:rPr>
          <w:b/>
          <w:sz w:val="24"/>
          <w:szCs w:val="24"/>
        </w:rPr>
        <w:t xml:space="preserve"> </w:t>
      </w:r>
      <w:r w:rsidRPr="00A951B6">
        <w:rPr>
          <w:b/>
          <w:sz w:val="24"/>
          <w:szCs w:val="24"/>
        </w:rPr>
        <w:t>Section 76</w:t>
      </w:r>
      <w:r w:rsidR="00516A38">
        <w:rPr>
          <w:b/>
          <w:sz w:val="24"/>
          <w:szCs w:val="24"/>
        </w:rPr>
        <w:t xml:space="preserve"> </w:t>
      </w:r>
      <w:r w:rsidRPr="00A951B6">
        <w:rPr>
          <w:b/>
          <w:sz w:val="24"/>
          <w:szCs w:val="24"/>
        </w:rPr>
        <w:t>(</w:t>
      </w:r>
      <w:r w:rsidR="00C66891">
        <w:rPr>
          <w:b/>
          <w:sz w:val="24"/>
          <w:szCs w:val="24"/>
        </w:rPr>
        <w:t>2</w:t>
      </w:r>
      <w:r w:rsidRPr="00A951B6">
        <w:rPr>
          <w:b/>
          <w:sz w:val="24"/>
          <w:szCs w:val="24"/>
        </w:rPr>
        <w:t>)</w:t>
      </w:r>
      <w:r w:rsidR="00C66891">
        <w:rPr>
          <w:b/>
          <w:sz w:val="24"/>
          <w:szCs w:val="24"/>
        </w:rPr>
        <w:t xml:space="preserve"> and (3)</w:t>
      </w:r>
    </w:p>
    <w:p w:rsidR="00A951B6" w:rsidRPr="001539CE" w:rsidRDefault="00A951B6" w:rsidP="00300C4C">
      <w:pPr>
        <w:spacing w:after="120" w:line="240" w:lineRule="auto"/>
        <w:rPr>
          <w:sz w:val="24"/>
          <w:szCs w:val="24"/>
        </w:rPr>
      </w:pPr>
      <w:r>
        <w:rPr>
          <w:sz w:val="24"/>
          <w:szCs w:val="24"/>
        </w:rPr>
        <w:t xml:space="preserve">This clause amends </w:t>
      </w:r>
      <w:r w:rsidRPr="00300C4C">
        <w:rPr>
          <w:b/>
          <w:sz w:val="24"/>
          <w:szCs w:val="24"/>
        </w:rPr>
        <w:t>section 76</w:t>
      </w:r>
      <w:r w:rsidR="004A4419" w:rsidRPr="00300C4C">
        <w:rPr>
          <w:b/>
          <w:sz w:val="24"/>
          <w:szCs w:val="24"/>
        </w:rPr>
        <w:t xml:space="preserve"> (2)</w:t>
      </w:r>
      <w:r w:rsidR="004A4419">
        <w:rPr>
          <w:sz w:val="24"/>
          <w:szCs w:val="24"/>
        </w:rPr>
        <w:t xml:space="preserve"> to state that a person commits an offence if they hold a licence to import or export live fish and they import or export fish contrary to the conditions of their licence.</w:t>
      </w:r>
      <w:r w:rsidR="00516A38">
        <w:rPr>
          <w:sz w:val="24"/>
          <w:szCs w:val="24"/>
        </w:rPr>
        <w:t xml:space="preserve"> </w:t>
      </w:r>
      <w:r w:rsidR="00E95175" w:rsidRPr="00300C4C">
        <w:rPr>
          <w:b/>
          <w:sz w:val="24"/>
          <w:szCs w:val="24"/>
        </w:rPr>
        <w:t xml:space="preserve">Section </w:t>
      </w:r>
      <w:r w:rsidR="004A4419" w:rsidRPr="00300C4C">
        <w:rPr>
          <w:b/>
          <w:sz w:val="24"/>
          <w:szCs w:val="24"/>
        </w:rPr>
        <w:t>76</w:t>
      </w:r>
      <w:r w:rsidR="00E95175" w:rsidRPr="00300C4C">
        <w:rPr>
          <w:b/>
          <w:sz w:val="24"/>
          <w:szCs w:val="24"/>
        </w:rPr>
        <w:t xml:space="preserve"> </w:t>
      </w:r>
      <w:r w:rsidRPr="00300C4C">
        <w:rPr>
          <w:b/>
          <w:sz w:val="24"/>
          <w:szCs w:val="24"/>
        </w:rPr>
        <w:t xml:space="preserve">(3) </w:t>
      </w:r>
      <w:r w:rsidR="004A4419">
        <w:rPr>
          <w:sz w:val="24"/>
          <w:szCs w:val="24"/>
        </w:rPr>
        <w:t xml:space="preserve">is amended </w:t>
      </w:r>
      <w:r>
        <w:rPr>
          <w:sz w:val="24"/>
          <w:szCs w:val="24"/>
        </w:rPr>
        <w:t>to include that the section does not apply when importing or exporting a fish of an exempt species (in line with new section 18) or of the person’s conduct is exempt conduct.</w:t>
      </w:r>
    </w:p>
    <w:p w:rsidR="004A4419" w:rsidRDefault="00384F06" w:rsidP="00E95175">
      <w:pPr>
        <w:spacing w:after="120" w:line="240" w:lineRule="auto"/>
        <w:rPr>
          <w:b/>
          <w:sz w:val="24"/>
          <w:szCs w:val="24"/>
        </w:rPr>
      </w:pPr>
      <w:r>
        <w:rPr>
          <w:b/>
          <w:sz w:val="24"/>
          <w:szCs w:val="24"/>
        </w:rPr>
        <w:t xml:space="preserve">Clause </w:t>
      </w:r>
      <w:r w:rsidR="00211049">
        <w:rPr>
          <w:b/>
          <w:sz w:val="24"/>
          <w:szCs w:val="24"/>
        </w:rPr>
        <w:t xml:space="preserve">32 </w:t>
      </w:r>
      <w:r w:rsidR="00DF08AF">
        <w:rPr>
          <w:b/>
          <w:sz w:val="24"/>
          <w:szCs w:val="24"/>
        </w:rPr>
        <w:t>–</w:t>
      </w:r>
      <w:r w:rsidR="00E95175">
        <w:rPr>
          <w:b/>
          <w:sz w:val="24"/>
          <w:szCs w:val="24"/>
        </w:rPr>
        <w:t xml:space="preserve"> </w:t>
      </w:r>
      <w:r w:rsidR="004A4419">
        <w:rPr>
          <w:b/>
          <w:sz w:val="24"/>
          <w:szCs w:val="24"/>
        </w:rPr>
        <w:t xml:space="preserve">Section 76A to 76C </w:t>
      </w:r>
    </w:p>
    <w:p w:rsidR="00E95175" w:rsidRDefault="004A4419" w:rsidP="002C58A7">
      <w:pPr>
        <w:spacing w:after="120" w:line="240" w:lineRule="auto"/>
        <w:rPr>
          <w:sz w:val="24"/>
          <w:szCs w:val="24"/>
        </w:rPr>
      </w:pPr>
      <w:r w:rsidRPr="002C58A7">
        <w:rPr>
          <w:sz w:val="24"/>
          <w:szCs w:val="24"/>
        </w:rPr>
        <w:t xml:space="preserve">This clause updates provisions relating to </w:t>
      </w:r>
      <w:r w:rsidR="004B7689">
        <w:rPr>
          <w:sz w:val="24"/>
          <w:szCs w:val="24"/>
        </w:rPr>
        <w:t xml:space="preserve">trafficking </w:t>
      </w:r>
      <w:r w:rsidRPr="002C58A7">
        <w:rPr>
          <w:sz w:val="24"/>
          <w:szCs w:val="24"/>
        </w:rPr>
        <w:t xml:space="preserve">commercial quantities of priority species. </w:t>
      </w:r>
    </w:p>
    <w:p w:rsidR="004A4419" w:rsidRDefault="004A4419" w:rsidP="002C58A7">
      <w:pPr>
        <w:spacing w:after="120" w:line="240" w:lineRule="auto"/>
        <w:ind w:left="720"/>
        <w:rPr>
          <w:sz w:val="24"/>
          <w:szCs w:val="24"/>
        </w:rPr>
      </w:pPr>
      <w:r w:rsidRPr="002C58A7">
        <w:rPr>
          <w:b/>
          <w:sz w:val="24"/>
          <w:szCs w:val="24"/>
        </w:rPr>
        <w:t>Section 76A</w:t>
      </w:r>
      <w:r w:rsidRPr="002C58A7">
        <w:rPr>
          <w:sz w:val="24"/>
          <w:szCs w:val="24"/>
        </w:rPr>
        <w:t xml:space="preserve"> is amended to add that the section does not apply if the person receives or processes fish for personal use or consumption</w:t>
      </w:r>
      <w:r>
        <w:rPr>
          <w:b/>
          <w:sz w:val="24"/>
          <w:szCs w:val="24"/>
        </w:rPr>
        <w:t xml:space="preserve"> and </w:t>
      </w:r>
      <w:r w:rsidRPr="002C58A7">
        <w:rPr>
          <w:sz w:val="24"/>
          <w:szCs w:val="24"/>
        </w:rPr>
        <w:t>the fish was received from a licenced supplier.</w:t>
      </w:r>
      <w:r>
        <w:rPr>
          <w:sz w:val="24"/>
          <w:szCs w:val="24"/>
        </w:rPr>
        <w:t xml:space="preserve"> This amendment allows possession of a commercial quantity of a priority species, for example, abalone for a wedding feast, but provides that the person may have to provide evidence that the fish were gained from a licenced dealer. This allows authorised officers to </w:t>
      </w:r>
      <w:r w:rsidR="000461DD">
        <w:rPr>
          <w:sz w:val="24"/>
          <w:szCs w:val="24"/>
        </w:rPr>
        <w:t>better manage illegal trade in priority species.</w:t>
      </w:r>
    </w:p>
    <w:p w:rsidR="00E95175" w:rsidRDefault="00E62C19" w:rsidP="00300C4C">
      <w:pPr>
        <w:spacing w:after="120" w:line="240" w:lineRule="auto"/>
        <w:ind w:left="720"/>
        <w:rPr>
          <w:sz w:val="24"/>
          <w:szCs w:val="24"/>
        </w:rPr>
      </w:pPr>
      <w:r w:rsidRPr="002C58A7">
        <w:rPr>
          <w:b/>
          <w:sz w:val="24"/>
          <w:szCs w:val="24"/>
        </w:rPr>
        <w:t>Section 76B</w:t>
      </w:r>
      <w:r>
        <w:rPr>
          <w:sz w:val="24"/>
          <w:szCs w:val="24"/>
        </w:rPr>
        <w:t xml:space="preserve"> (taking commercial quantity of priority species) is amended to remove the defence that </w:t>
      </w:r>
      <w:r w:rsidR="00BC5051">
        <w:rPr>
          <w:sz w:val="24"/>
          <w:szCs w:val="24"/>
        </w:rPr>
        <w:t xml:space="preserve">a </w:t>
      </w:r>
      <w:r>
        <w:rPr>
          <w:sz w:val="24"/>
          <w:szCs w:val="24"/>
        </w:rPr>
        <w:t xml:space="preserve">person takes the fish for personal use or consumption. </w:t>
      </w:r>
      <w:r w:rsidR="00BC5051">
        <w:rPr>
          <w:sz w:val="24"/>
          <w:szCs w:val="24"/>
        </w:rPr>
        <w:t>A</w:t>
      </w:r>
      <w:r w:rsidR="00E95175">
        <w:rPr>
          <w:sz w:val="24"/>
          <w:szCs w:val="24"/>
        </w:rPr>
        <w:t> </w:t>
      </w:r>
      <w:r w:rsidR="00BC5051">
        <w:rPr>
          <w:sz w:val="24"/>
          <w:szCs w:val="24"/>
        </w:rPr>
        <w:t>commercial quantity of a priority species cannot be taken legally without a</w:t>
      </w:r>
      <w:r>
        <w:rPr>
          <w:sz w:val="24"/>
          <w:szCs w:val="24"/>
        </w:rPr>
        <w:t xml:space="preserve"> licence </w:t>
      </w:r>
      <w:r w:rsidR="00BC5051">
        <w:rPr>
          <w:sz w:val="24"/>
          <w:szCs w:val="24"/>
        </w:rPr>
        <w:t xml:space="preserve">so this defence is not valid for take of fish. </w:t>
      </w:r>
    </w:p>
    <w:p w:rsidR="00E13D7B" w:rsidRDefault="00E13D7B">
      <w:pPr>
        <w:rPr>
          <w:b/>
          <w:sz w:val="24"/>
          <w:szCs w:val="24"/>
        </w:rPr>
      </w:pPr>
      <w:r>
        <w:rPr>
          <w:b/>
          <w:sz w:val="24"/>
          <w:szCs w:val="24"/>
        </w:rPr>
        <w:br w:type="page"/>
      </w:r>
    </w:p>
    <w:p w:rsidR="00E62C19" w:rsidRDefault="00BC5051" w:rsidP="00300C4C">
      <w:pPr>
        <w:spacing w:after="120" w:line="240" w:lineRule="auto"/>
        <w:ind w:left="720"/>
        <w:rPr>
          <w:sz w:val="24"/>
          <w:szCs w:val="24"/>
        </w:rPr>
      </w:pPr>
      <w:r w:rsidRPr="00300C4C">
        <w:rPr>
          <w:b/>
          <w:sz w:val="24"/>
          <w:szCs w:val="24"/>
        </w:rPr>
        <w:lastRenderedPageBreak/>
        <w:t>Section 76C</w:t>
      </w:r>
      <w:r w:rsidR="00E62C19">
        <w:rPr>
          <w:sz w:val="24"/>
          <w:szCs w:val="24"/>
        </w:rPr>
        <w:t xml:space="preserve"> </w:t>
      </w:r>
      <w:r>
        <w:rPr>
          <w:sz w:val="24"/>
          <w:szCs w:val="24"/>
        </w:rPr>
        <w:t xml:space="preserve">(possessing a commercial quantity of a priority species) </w:t>
      </w:r>
      <w:r w:rsidRPr="00D90289">
        <w:rPr>
          <w:sz w:val="24"/>
          <w:szCs w:val="24"/>
        </w:rPr>
        <w:t>is amended to add that the section does not apply if the person receives or processes fish for personal use or consumption</w:t>
      </w:r>
      <w:r>
        <w:rPr>
          <w:b/>
          <w:sz w:val="24"/>
          <w:szCs w:val="24"/>
        </w:rPr>
        <w:t xml:space="preserve"> and </w:t>
      </w:r>
      <w:r w:rsidRPr="00D90289">
        <w:rPr>
          <w:sz w:val="24"/>
          <w:szCs w:val="24"/>
        </w:rPr>
        <w:t>the fish was received from a licenced supplier.</w:t>
      </w:r>
      <w:r>
        <w:rPr>
          <w:sz w:val="24"/>
          <w:szCs w:val="24"/>
        </w:rPr>
        <w:t xml:space="preserve"> As at section 76A, this provision allows authorised officers to better manage illegal trade in priority species.</w:t>
      </w:r>
    </w:p>
    <w:p w:rsidR="00BC5051" w:rsidRDefault="00BC5051" w:rsidP="00E95175">
      <w:pPr>
        <w:spacing w:after="120" w:line="240" w:lineRule="auto"/>
        <w:rPr>
          <w:sz w:val="24"/>
          <w:szCs w:val="24"/>
        </w:rPr>
      </w:pPr>
      <w:r w:rsidRPr="00E95175">
        <w:rPr>
          <w:b/>
          <w:sz w:val="24"/>
          <w:szCs w:val="24"/>
        </w:rPr>
        <w:t xml:space="preserve">Clause </w:t>
      </w:r>
      <w:r w:rsidR="00211049" w:rsidRPr="00E95175">
        <w:rPr>
          <w:b/>
          <w:sz w:val="24"/>
          <w:szCs w:val="24"/>
        </w:rPr>
        <w:t>3</w:t>
      </w:r>
      <w:r w:rsidR="00211049">
        <w:rPr>
          <w:b/>
          <w:sz w:val="24"/>
          <w:szCs w:val="24"/>
        </w:rPr>
        <w:t xml:space="preserve">3 </w:t>
      </w:r>
      <w:r w:rsidR="00DF08AF">
        <w:rPr>
          <w:b/>
          <w:sz w:val="24"/>
          <w:szCs w:val="24"/>
        </w:rPr>
        <w:t>–</w:t>
      </w:r>
      <w:r w:rsidR="00E95175">
        <w:rPr>
          <w:b/>
          <w:sz w:val="24"/>
          <w:szCs w:val="24"/>
        </w:rPr>
        <w:t xml:space="preserve"> </w:t>
      </w:r>
      <w:r w:rsidRPr="00E95175">
        <w:rPr>
          <w:b/>
          <w:sz w:val="24"/>
          <w:szCs w:val="24"/>
        </w:rPr>
        <w:t>Section 78 Noxious Fish</w:t>
      </w:r>
    </w:p>
    <w:p w:rsidR="00BC5051" w:rsidRDefault="00BC5051" w:rsidP="00F06F63">
      <w:pPr>
        <w:spacing w:after="120" w:line="240" w:lineRule="auto"/>
        <w:rPr>
          <w:sz w:val="24"/>
          <w:szCs w:val="24"/>
        </w:rPr>
      </w:pPr>
      <w:r w:rsidRPr="002C58A7">
        <w:rPr>
          <w:sz w:val="24"/>
          <w:szCs w:val="24"/>
        </w:rPr>
        <w:t>This clause includes that the offence of possessing a noxious fish does not apply if a person holds a permit under the Pest Plants and Animals Act</w:t>
      </w:r>
      <w:r w:rsidRPr="002C58A7">
        <w:rPr>
          <w:i/>
          <w:sz w:val="24"/>
          <w:szCs w:val="24"/>
        </w:rPr>
        <w:t xml:space="preserve"> </w:t>
      </w:r>
      <w:r w:rsidRPr="002C58A7">
        <w:rPr>
          <w:sz w:val="24"/>
          <w:szCs w:val="24"/>
        </w:rPr>
        <w:t xml:space="preserve">or if the conduct is exempt conduct. This amends the </w:t>
      </w:r>
      <w:r w:rsidR="00E95175" w:rsidRPr="002C58A7">
        <w:rPr>
          <w:sz w:val="24"/>
          <w:szCs w:val="24"/>
        </w:rPr>
        <w:t>Pest Plants and Animals Act</w:t>
      </w:r>
      <w:r w:rsidR="00E95175" w:rsidRPr="002C58A7">
        <w:rPr>
          <w:i/>
          <w:sz w:val="24"/>
          <w:szCs w:val="24"/>
        </w:rPr>
        <w:t xml:space="preserve"> </w:t>
      </w:r>
      <w:r w:rsidRPr="002C58A7">
        <w:rPr>
          <w:sz w:val="24"/>
          <w:szCs w:val="24"/>
        </w:rPr>
        <w:t>to allow noxious fish to be kept under a permit and allows a noxious fish to be kept in line with a licence under the Fisheries Act, to support, for example, universities possessing noxious fish for research.</w:t>
      </w:r>
    </w:p>
    <w:p w:rsidR="00BC5051" w:rsidRDefault="00BC5051" w:rsidP="000137C7">
      <w:pPr>
        <w:keepNext/>
        <w:spacing w:after="120" w:line="240" w:lineRule="auto"/>
        <w:rPr>
          <w:sz w:val="24"/>
          <w:szCs w:val="24"/>
        </w:rPr>
      </w:pPr>
      <w:r w:rsidRPr="00E95175">
        <w:rPr>
          <w:b/>
          <w:sz w:val="24"/>
          <w:szCs w:val="24"/>
        </w:rPr>
        <w:t xml:space="preserve">Clause </w:t>
      </w:r>
      <w:r w:rsidR="00211049" w:rsidRPr="00E95175">
        <w:rPr>
          <w:b/>
          <w:sz w:val="24"/>
          <w:szCs w:val="24"/>
        </w:rPr>
        <w:t>3</w:t>
      </w:r>
      <w:r w:rsidR="00211049">
        <w:rPr>
          <w:b/>
          <w:sz w:val="24"/>
          <w:szCs w:val="24"/>
        </w:rPr>
        <w:t xml:space="preserve">4 </w:t>
      </w:r>
      <w:r w:rsidR="00DF08AF">
        <w:rPr>
          <w:b/>
          <w:sz w:val="24"/>
          <w:szCs w:val="24"/>
        </w:rPr>
        <w:t>–</w:t>
      </w:r>
      <w:r w:rsidR="00E95175">
        <w:rPr>
          <w:b/>
          <w:sz w:val="24"/>
          <w:szCs w:val="24"/>
        </w:rPr>
        <w:t xml:space="preserve"> </w:t>
      </w:r>
      <w:r w:rsidRPr="00E95175">
        <w:rPr>
          <w:b/>
          <w:sz w:val="24"/>
          <w:szCs w:val="24"/>
        </w:rPr>
        <w:t>Section 79</w:t>
      </w:r>
      <w:r w:rsidR="00E95175">
        <w:rPr>
          <w:b/>
          <w:sz w:val="24"/>
          <w:szCs w:val="24"/>
        </w:rPr>
        <w:t xml:space="preserve"> </w:t>
      </w:r>
      <w:r w:rsidRPr="00E95175">
        <w:rPr>
          <w:b/>
          <w:sz w:val="24"/>
          <w:szCs w:val="24"/>
        </w:rPr>
        <w:t>(1)</w:t>
      </w:r>
      <w:r w:rsidR="00234EF8">
        <w:rPr>
          <w:b/>
          <w:sz w:val="24"/>
          <w:szCs w:val="24"/>
        </w:rPr>
        <w:t xml:space="preserve"> (b) </w:t>
      </w:r>
      <w:r w:rsidRPr="00E95175">
        <w:rPr>
          <w:b/>
          <w:sz w:val="24"/>
          <w:szCs w:val="24"/>
        </w:rPr>
        <w:t>Release of fish</w:t>
      </w:r>
    </w:p>
    <w:p w:rsidR="00BC5051" w:rsidRPr="002C58A7" w:rsidRDefault="00BC5051" w:rsidP="002C58A7">
      <w:pPr>
        <w:spacing w:after="120" w:line="240" w:lineRule="auto"/>
        <w:rPr>
          <w:sz w:val="24"/>
          <w:szCs w:val="24"/>
        </w:rPr>
      </w:pPr>
      <w:r w:rsidRPr="002C58A7">
        <w:rPr>
          <w:sz w:val="24"/>
          <w:szCs w:val="24"/>
        </w:rPr>
        <w:t>This clause substitutes the requirement for the Conservator</w:t>
      </w:r>
      <w:r w:rsidRPr="00AC5A23">
        <w:rPr>
          <w:sz w:val="24"/>
          <w:szCs w:val="24"/>
        </w:rPr>
        <w:t>’</w:t>
      </w:r>
      <w:r w:rsidRPr="002C58A7">
        <w:rPr>
          <w:sz w:val="24"/>
          <w:szCs w:val="24"/>
        </w:rPr>
        <w:t>s written approval to release fish, for the requirement to hold a licence authorising the release of fish. This is in line with broader licencing provisions at part 4.</w:t>
      </w:r>
      <w:r w:rsidR="0011457A">
        <w:rPr>
          <w:sz w:val="24"/>
          <w:szCs w:val="24"/>
        </w:rPr>
        <w:t xml:space="preserve"> </w:t>
      </w:r>
    </w:p>
    <w:p w:rsidR="00BC5051" w:rsidRDefault="00BC5051" w:rsidP="00234EF8">
      <w:pPr>
        <w:keepNext/>
        <w:spacing w:after="120" w:line="240" w:lineRule="auto"/>
        <w:rPr>
          <w:b/>
          <w:sz w:val="24"/>
          <w:szCs w:val="24"/>
        </w:rPr>
      </w:pPr>
      <w:r>
        <w:rPr>
          <w:b/>
          <w:sz w:val="24"/>
          <w:szCs w:val="24"/>
        </w:rPr>
        <w:t xml:space="preserve">Clause </w:t>
      </w:r>
      <w:r w:rsidR="00211049">
        <w:rPr>
          <w:b/>
          <w:sz w:val="24"/>
          <w:szCs w:val="24"/>
        </w:rPr>
        <w:t xml:space="preserve">35 </w:t>
      </w:r>
      <w:r w:rsidR="00DF08AF">
        <w:rPr>
          <w:b/>
          <w:sz w:val="24"/>
          <w:szCs w:val="24"/>
        </w:rPr>
        <w:t>–</w:t>
      </w:r>
      <w:r w:rsidR="00E95175">
        <w:rPr>
          <w:b/>
          <w:sz w:val="24"/>
          <w:szCs w:val="24"/>
        </w:rPr>
        <w:t xml:space="preserve"> </w:t>
      </w:r>
      <w:r w:rsidRPr="00D90289">
        <w:rPr>
          <w:b/>
          <w:sz w:val="24"/>
          <w:szCs w:val="24"/>
        </w:rPr>
        <w:t>Section 79</w:t>
      </w:r>
      <w:r w:rsidR="00E95175">
        <w:rPr>
          <w:b/>
          <w:sz w:val="24"/>
          <w:szCs w:val="24"/>
        </w:rPr>
        <w:t xml:space="preserve"> </w:t>
      </w:r>
      <w:r w:rsidRPr="00D90289">
        <w:rPr>
          <w:b/>
          <w:sz w:val="24"/>
          <w:szCs w:val="24"/>
        </w:rPr>
        <w:t xml:space="preserve">(1) </w:t>
      </w:r>
      <w:r w:rsidR="00E95175">
        <w:rPr>
          <w:b/>
          <w:sz w:val="24"/>
          <w:szCs w:val="24"/>
        </w:rPr>
        <w:t>penalty</w:t>
      </w:r>
    </w:p>
    <w:p w:rsidR="00BC5051" w:rsidRPr="00F06F63" w:rsidRDefault="00BC5051" w:rsidP="00F06F63">
      <w:pPr>
        <w:spacing w:after="120" w:line="240" w:lineRule="auto"/>
        <w:rPr>
          <w:sz w:val="24"/>
          <w:szCs w:val="24"/>
        </w:rPr>
      </w:pPr>
      <w:r w:rsidRPr="00F06F63">
        <w:rPr>
          <w:sz w:val="24"/>
          <w:szCs w:val="24"/>
        </w:rPr>
        <w:t xml:space="preserve">This clause raises the penalty for unauthorised release of fish from 10 penalty units to 50 penalty units. This reflects the potential seriousness of damage caused to ecosystems from the release of </w:t>
      </w:r>
      <w:r w:rsidR="006B3CFF" w:rsidRPr="00F06F63">
        <w:rPr>
          <w:sz w:val="24"/>
          <w:szCs w:val="24"/>
        </w:rPr>
        <w:t>non-native or non-local fish species into waterways.</w:t>
      </w:r>
    </w:p>
    <w:p w:rsidR="006B3CFF" w:rsidRDefault="006B3CFF" w:rsidP="00E95175">
      <w:pPr>
        <w:spacing w:after="120" w:line="240" w:lineRule="auto"/>
        <w:rPr>
          <w:b/>
          <w:sz w:val="24"/>
          <w:szCs w:val="24"/>
        </w:rPr>
      </w:pPr>
      <w:r>
        <w:rPr>
          <w:b/>
          <w:sz w:val="24"/>
          <w:szCs w:val="24"/>
        </w:rPr>
        <w:t xml:space="preserve">Clause </w:t>
      </w:r>
      <w:r w:rsidR="00211049">
        <w:rPr>
          <w:b/>
          <w:sz w:val="24"/>
          <w:szCs w:val="24"/>
        </w:rPr>
        <w:t xml:space="preserve">36 </w:t>
      </w:r>
      <w:r w:rsidR="00DF08AF">
        <w:rPr>
          <w:b/>
          <w:sz w:val="24"/>
          <w:szCs w:val="24"/>
        </w:rPr>
        <w:t>–</w:t>
      </w:r>
      <w:r w:rsidR="00E95175">
        <w:rPr>
          <w:b/>
          <w:sz w:val="24"/>
          <w:szCs w:val="24"/>
        </w:rPr>
        <w:t xml:space="preserve"> </w:t>
      </w:r>
      <w:r>
        <w:rPr>
          <w:b/>
          <w:sz w:val="24"/>
          <w:szCs w:val="24"/>
        </w:rPr>
        <w:t>Section 79</w:t>
      </w:r>
      <w:r w:rsidR="00E95175">
        <w:rPr>
          <w:b/>
          <w:sz w:val="24"/>
          <w:szCs w:val="24"/>
        </w:rPr>
        <w:t xml:space="preserve"> </w:t>
      </w:r>
      <w:r>
        <w:rPr>
          <w:b/>
          <w:sz w:val="24"/>
          <w:szCs w:val="24"/>
        </w:rPr>
        <w:t>(2)</w:t>
      </w:r>
    </w:p>
    <w:p w:rsidR="006B3CFF" w:rsidRDefault="006B3CFF" w:rsidP="002C58A7">
      <w:pPr>
        <w:spacing w:after="120" w:line="240" w:lineRule="auto"/>
        <w:rPr>
          <w:sz w:val="24"/>
          <w:szCs w:val="24"/>
        </w:rPr>
      </w:pPr>
      <w:r w:rsidRPr="002C58A7">
        <w:rPr>
          <w:sz w:val="24"/>
          <w:szCs w:val="24"/>
        </w:rPr>
        <w:t xml:space="preserve">This clause provides that the offence of releasing fish does not apply if the fish is released into public waters from which it was taken, as long as this does not contravene a fishing closure. This supports the declaration of areas where certain species of fish may not be returned to waters, this </w:t>
      </w:r>
      <w:r w:rsidR="00234EF8">
        <w:rPr>
          <w:sz w:val="24"/>
          <w:szCs w:val="24"/>
        </w:rPr>
        <w:t>could</w:t>
      </w:r>
      <w:r w:rsidRPr="002C58A7">
        <w:rPr>
          <w:sz w:val="24"/>
          <w:szCs w:val="24"/>
        </w:rPr>
        <w:t xml:space="preserve"> be used to stop noxious species being returned to sensitive waters.</w:t>
      </w:r>
    </w:p>
    <w:p w:rsidR="00384F06" w:rsidRDefault="006B3CFF" w:rsidP="00B37DDB">
      <w:pPr>
        <w:spacing w:after="120" w:line="240" w:lineRule="auto"/>
        <w:rPr>
          <w:b/>
          <w:sz w:val="24"/>
          <w:szCs w:val="24"/>
        </w:rPr>
      </w:pPr>
      <w:r w:rsidRPr="00B37DDB">
        <w:rPr>
          <w:b/>
          <w:sz w:val="24"/>
          <w:szCs w:val="24"/>
        </w:rPr>
        <w:t xml:space="preserve">Clause </w:t>
      </w:r>
      <w:r w:rsidR="00211049" w:rsidRPr="00B37DDB">
        <w:rPr>
          <w:b/>
          <w:sz w:val="24"/>
          <w:szCs w:val="24"/>
        </w:rPr>
        <w:t>3</w:t>
      </w:r>
      <w:r w:rsidR="00211049">
        <w:rPr>
          <w:b/>
          <w:sz w:val="24"/>
          <w:szCs w:val="24"/>
        </w:rPr>
        <w:t xml:space="preserve">7 </w:t>
      </w:r>
      <w:r w:rsidR="00DF08AF">
        <w:rPr>
          <w:b/>
          <w:sz w:val="24"/>
          <w:szCs w:val="24"/>
        </w:rPr>
        <w:t>–</w:t>
      </w:r>
      <w:r w:rsidR="00E95175">
        <w:rPr>
          <w:b/>
          <w:sz w:val="24"/>
          <w:szCs w:val="24"/>
        </w:rPr>
        <w:t xml:space="preserve"> </w:t>
      </w:r>
      <w:r w:rsidR="00384F06" w:rsidRPr="00234EF8">
        <w:rPr>
          <w:b/>
          <w:sz w:val="24"/>
          <w:szCs w:val="24"/>
        </w:rPr>
        <w:t>Section 80</w:t>
      </w:r>
    </w:p>
    <w:p w:rsidR="00384F06" w:rsidRDefault="00384F06" w:rsidP="002C58A7">
      <w:pPr>
        <w:spacing w:after="120" w:line="240" w:lineRule="auto"/>
        <w:rPr>
          <w:sz w:val="24"/>
          <w:szCs w:val="24"/>
        </w:rPr>
      </w:pPr>
      <w:r w:rsidRPr="00384F06">
        <w:rPr>
          <w:sz w:val="24"/>
          <w:szCs w:val="24"/>
        </w:rPr>
        <w:t>This clause substitutes</w:t>
      </w:r>
      <w:r>
        <w:rPr>
          <w:sz w:val="24"/>
          <w:szCs w:val="24"/>
        </w:rPr>
        <w:t xml:space="preserve"> the existing provisions at section 80 (fishing closure offences) which </w:t>
      </w:r>
      <w:r w:rsidR="002C58A7">
        <w:rPr>
          <w:sz w:val="24"/>
          <w:szCs w:val="24"/>
        </w:rPr>
        <w:t>provide for separate offences for</w:t>
      </w:r>
      <w:r>
        <w:rPr>
          <w:sz w:val="24"/>
          <w:szCs w:val="24"/>
        </w:rPr>
        <w:t xml:space="preserve"> </w:t>
      </w:r>
      <w:r w:rsidR="002C58A7">
        <w:rPr>
          <w:sz w:val="24"/>
          <w:szCs w:val="24"/>
        </w:rPr>
        <w:t>taking and for possessing fish</w:t>
      </w:r>
      <w:r w:rsidR="00516A38">
        <w:rPr>
          <w:sz w:val="24"/>
          <w:szCs w:val="24"/>
        </w:rPr>
        <w:t xml:space="preserve"> </w:t>
      </w:r>
      <w:r>
        <w:rPr>
          <w:sz w:val="24"/>
          <w:szCs w:val="24"/>
        </w:rPr>
        <w:t xml:space="preserve">in contravention of a </w:t>
      </w:r>
      <w:r w:rsidR="002C58A7">
        <w:rPr>
          <w:sz w:val="24"/>
          <w:szCs w:val="24"/>
        </w:rPr>
        <w:t xml:space="preserve">fishing </w:t>
      </w:r>
      <w:r>
        <w:rPr>
          <w:sz w:val="24"/>
          <w:szCs w:val="24"/>
        </w:rPr>
        <w:t>closure</w:t>
      </w:r>
      <w:r w:rsidR="002C58A7">
        <w:rPr>
          <w:sz w:val="24"/>
          <w:szCs w:val="24"/>
        </w:rPr>
        <w:t>. This clause provides for a single offence</w:t>
      </w:r>
      <w:r>
        <w:rPr>
          <w:sz w:val="24"/>
          <w:szCs w:val="24"/>
        </w:rPr>
        <w:t xml:space="preserve"> </w:t>
      </w:r>
      <w:r w:rsidR="002C58A7">
        <w:rPr>
          <w:sz w:val="24"/>
          <w:szCs w:val="24"/>
        </w:rPr>
        <w:t>for contravening a fishing closure</w:t>
      </w:r>
      <w:r>
        <w:rPr>
          <w:sz w:val="24"/>
          <w:szCs w:val="24"/>
        </w:rPr>
        <w:t xml:space="preserve">. </w:t>
      </w:r>
      <w:r w:rsidR="00211049">
        <w:rPr>
          <w:sz w:val="24"/>
          <w:szCs w:val="24"/>
        </w:rPr>
        <w:t>This clause also adds that the section does not apply to exempt conduct.</w:t>
      </w:r>
    </w:p>
    <w:p w:rsidR="006B3CFF" w:rsidRDefault="006B3CFF" w:rsidP="00B37DDB">
      <w:pPr>
        <w:spacing w:after="120" w:line="240" w:lineRule="auto"/>
        <w:rPr>
          <w:b/>
          <w:sz w:val="24"/>
          <w:szCs w:val="24"/>
        </w:rPr>
      </w:pPr>
      <w:r>
        <w:rPr>
          <w:b/>
          <w:sz w:val="24"/>
          <w:szCs w:val="24"/>
        </w:rPr>
        <w:t xml:space="preserve">Clause </w:t>
      </w:r>
      <w:r w:rsidR="00211049">
        <w:rPr>
          <w:b/>
          <w:sz w:val="24"/>
          <w:szCs w:val="24"/>
        </w:rPr>
        <w:t xml:space="preserve">38 </w:t>
      </w:r>
      <w:r>
        <w:rPr>
          <w:b/>
          <w:sz w:val="24"/>
          <w:szCs w:val="24"/>
        </w:rPr>
        <w:t xml:space="preserve">– </w:t>
      </w:r>
      <w:r w:rsidR="00EE2A32">
        <w:rPr>
          <w:b/>
          <w:sz w:val="24"/>
          <w:szCs w:val="24"/>
        </w:rPr>
        <w:t>Section 81</w:t>
      </w:r>
      <w:r w:rsidR="000137C7">
        <w:rPr>
          <w:b/>
          <w:sz w:val="24"/>
          <w:szCs w:val="24"/>
        </w:rPr>
        <w:t xml:space="preserve"> </w:t>
      </w:r>
      <w:r w:rsidR="00EE2A32">
        <w:rPr>
          <w:b/>
          <w:sz w:val="24"/>
          <w:szCs w:val="24"/>
        </w:rPr>
        <w:t xml:space="preserve">(3), penalty, </w:t>
      </w:r>
      <w:r>
        <w:rPr>
          <w:b/>
          <w:sz w:val="24"/>
          <w:szCs w:val="24"/>
        </w:rPr>
        <w:t>Prohibited size and weight offences</w:t>
      </w:r>
    </w:p>
    <w:p w:rsidR="006B3CFF" w:rsidRPr="002C58A7" w:rsidRDefault="006B3CFF" w:rsidP="002C58A7">
      <w:pPr>
        <w:spacing w:after="120" w:line="240" w:lineRule="auto"/>
        <w:rPr>
          <w:sz w:val="24"/>
          <w:szCs w:val="24"/>
        </w:rPr>
      </w:pPr>
      <w:r w:rsidRPr="002C58A7">
        <w:rPr>
          <w:sz w:val="24"/>
          <w:szCs w:val="24"/>
        </w:rPr>
        <w:t xml:space="preserve">This clause raises the penalty for possessing </w:t>
      </w:r>
      <w:r w:rsidR="00850DD7" w:rsidRPr="002C58A7">
        <w:rPr>
          <w:sz w:val="24"/>
          <w:szCs w:val="24"/>
        </w:rPr>
        <w:t>fish of a prohibited size or weight to 50 penalty units.</w:t>
      </w:r>
      <w:r w:rsidR="000C3AB3">
        <w:rPr>
          <w:sz w:val="24"/>
          <w:szCs w:val="24"/>
        </w:rPr>
        <w:t xml:space="preserve"> This updates the penalty to bring into line with similar offences in other jurisdictions and under other legislation.</w:t>
      </w:r>
    </w:p>
    <w:p w:rsidR="00850DD7" w:rsidRDefault="00850DD7" w:rsidP="00B37DDB">
      <w:pPr>
        <w:spacing w:after="120" w:line="240" w:lineRule="auto"/>
        <w:rPr>
          <w:b/>
          <w:sz w:val="24"/>
          <w:szCs w:val="24"/>
        </w:rPr>
      </w:pPr>
      <w:r>
        <w:rPr>
          <w:b/>
          <w:sz w:val="24"/>
          <w:szCs w:val="24"/>
        </w:rPr>
        <w:t>Clause 3</w:t>
      </w:r>
      <w:r w:rsidR="00211049">
        <w:rPr>
          <w:b/>
          <w:sz w:val="24"/>
          <w:szCs w:val="24"/>
        </w:rPr>
        <w:t>9</w:t>
      </w:r>
      <w:r>
        <w:rPr>
          <w:b/>
          <w:sz w:val="24"/>
          <w:szCs w:val="24"/>
        </w:rPr>
        <w:t xml:space="preserve"> </w:t>
      </w:r>
      <w:r w:rsidR="00B37DDB">
        <w:rPr>
          <w:b/>
          <w:sz w:val="24"/>
          <w:szCs w:val="24"/>
        </w:rPr>
        <w:t xml:space="preserve">– </w:t>
      </w:r>
      <w:r>
        <w:rPr>
          <w:b/>
          <w:sz w:val="24"/>
          <w:szCs w:val="24"/>
        </w:rPr>
        <w:t>Section 82, heading</w:t>
      </w:r>
    </w:p>
    <w:p w:rsidR="00850DD7" w:rsidRPr="002C58A7" w:rsidRDefault="00850DD7" w:rsidP="002C58A7">
      <w:pPr>
        <w:spacing w:after="120" w:line="240" w:lineRule="auto"/>
        <w:rPr>
          <w:sz w:val="24"/>
          <w:szCs w:val="24"/>
        </w:rPr>
      </w:pPr>
      <w:r w:rsidRPr="002C58A7">
        <w:rPr>
          <w:sz w:val="24"/>
          <w:szCs w:val="24"/>
        </w:rPr>
        <w:t xml:space="preserve">This clause substitutes </w:t>
      </w:r>
      <w:r w:rsidRPr="00AC5A23">
        <w:rPr>
          <w:sz w:val="24"/>
          <w:szCs w:val="24"/>
        </w:rPr>
        <w:t>‘</w:t>
      </w:r>
      <w:r w:rsidRPr="002C58A7">
        <w:rPr>
          <w:sz w:val="24"/>
          <w:szCs w:val="24"/>
        </w:rPr>
        <w:t>Offence- exceed quantity limit</w:t>
      </w:r>
      <w:r w:rsidRPr="00AC5A23">
        <w:rPr>
          <w:sz w:val="24"/>
          <w:szCs w:val="24"/>
        </w:rPr>
        <w:t>’</w:t>
      </w:r>
      <w:r w:rsidRPr="002C58A7">
        <w:rPr>
          <w:sz w:val="24"/>
          <w:szCs w:val="24"/>
        </w:rPr>
        <w:t xml:space="preserve"> for the current heading </w:t>
      </w:r>
      <w:r w:rsidRPr="00AC5A23">
        <w:rPr>
          <w:sz w:val="24"/>
          <w:szCs w:val="24"/>
        </w:rPr>
        <w:t>‘</w:t>
      </w:r>
      <w:r w:rsidRPr="002C58A7">
        <w:rPr>
          <w:sz w:val="24"/>
          <w:szCs w:val="24"/>
        </w:rPr>
        <w:t>Quantity of fish offences</w:t>
      </w:r>
      <w:r w:rsidRPr="00AC5A23">
        <w:rPr>
          <w:sz w:val="24"/>
          <w:szCs w:val="24"/>
        </w:rPr>
        <w:t>’</w:t>
      </w:r>
      <w:r w:rsidRPr="002C58A7">
        <w:rPr>
          <w:sz w:val="24"/>
          <w:szCs w:val="24"/>
        </w:rPr>
        <w:t>. This substitution is made for clarity in describing what the offences are for and does not change the intent of the section.</w:t>
      </w:r>
    </w:p>
    <w:p w:rsidR="00E13D7B" w:rsidRDefault="00E13D7B">
      <w:pPr>
        <w:rPr>
          <w:b/>
          <w:sz w:val="24"/>
          <w:szCs w:val="24"/>
        </w:rPr>
      </w:pPr>
      <w:r>
        <w:rPr>
          <w:b/>
          <w:sz w:val="24"/>
          <w:szCs w:val="24"/>
        </w:rPr>
        <w:br w:type="page"/>
      </w:r>
    </w:p>
    <w:p w:rsidR="00850DD7" w:rsidRDefault="00850DD7" w:rsidP="00B37DDB">
      <w:pPr>
        <w:spacing w:after="120" w:line="240" w:lineRule="auto"/>
        <w:rPr>
          <w:b/>
          <w:sz w:val="24"/>
          <w:szCs w:val="24"/>
        </w:rPr>
      </w:pPr>
      <w:r>
        <w:rPr>
          <w:b/>
          <w:sz w:val="24"/>
          <w:szCs w:val="24"/>
        </w:rPr>
        <w:lastRenderedPageBreak/>
        <w:t xml:space="preserve">Clause </w:t>
      </w:r>
      <w:r w:rsidR="00211049">
        <w:rPr>
          <w:b/>
          <w:sz w:val="24"/>
          <w:szCs w:val="24"/>
        </w:rPr>
        <w:t xml:space="preserve">40 </w:t>
      </w:r>
      <w:r w:rsidR="00B37DDB">
        <w:rPr>
          <w:b/>
          <w:sz w:val="24"/>
          <w:szCs w:val="24"/>
        </w:rPr>
        <w:t xml:space="preserve">– </w:t>
      </w:r>
      <w:r>
        <w:rPr>
          <w:b/>
          <w:sz w:val="24"/>
          <w:szCs w:val="24"/>
        </w:rPr>
        <w:t>Section 82</w:t>
      </w:r>
      <w:r w:rsidR="00B37DDB">
        <w:rPr>
          <w:b/>
          <w:sz w:val="24"/>
          <w:szCs w:val="24"/>
        </w:rPr>
        <w:t xml:space="preserve"> </w:t>
      </w:r>
      <w:r>
        <w:rPr>
          <w:b/>
          <w:sz w:val="24"/>
          <w:szCs w:val="24"/>
        </w:rPr>
        <w:t>(2), penalty</w:t>
      </w:r>
    </w:p>
    <w:p w:rsidR="00850DD7" w:rsidRPr="00D90289" w:rsidRDefault="00850DD7" w:rsidP="002C58A7">
      <w:pPr>
        <w:spacing w:after="120" w:line="240" w:lineRule="auto"/>
        <w:rPr>
          <w:sz w:val="24"/>
          <w:szCs w:val="24"/>
        </w:rPr>
      </w:pPr>
      <w:r w:rsidRPr="00D90289">
        <w:rPr>
          <w:sz w:val="24"/>
          <w:szCs w:val="24"/>
        </w:rPr>
        <w:t xml:space="preserve">This clause raises the penalty for </w:t>
      </w:r>
      <w:r>
        <w:rPr>
          <w:sz w:val="24"/>
          <w:szCs w:val="24"/>
        </w:rPr>
        <w:t xml:space="preserve">taking more fish </w:t>
      </w:r>
      <w:r w:rsidR="000C3AB3">
        <w:rPr>
          <w:sz w:val="24"/>
          <w:szCs w:val="24"/>
        </w:rPr>
        <w:t>than allowed under declaration i</w:t>
      </w:r>
      <w:r>
        <w:rPr>
          <w:sz w:val="24"/>
          <w:szCs w:val="24"/>
        </w:rPr>
        <w:t>n any one day</w:t>
      </w:r>
      <w:r w:rsidRPr="00D90289">
        <w:rPr>
          <w:sz w:val="24"/>
          <w:szCs w:val="24"/>
        </w:rPr>
        <w:t xml:space="preserve"> to 50 penalty units.</w:t>
      </w:r>
      <w:r w:rsidR="000C3AB3">
        <w:rPr>
          <w:sz w:val="24"/>
          <w:szCs w:val="24"/>
        </w:rPr>
        <w:t xml:space="preserve"> This updates the penalty to bring into line with similar offences in other jurisdictions and under other legislation.</w:t>
      </w:r>
    </w:p>
    <w:p w:rsidR="00DF7AEC" w:rsidRDefault="00DF7AEC" w:rsidP="00B37DDB">
      <w:pPr>
        <w:tabs>
          <w:tab w:val="left" w:pos="3948"/>
        </w:tabs>
        <w:spacing w:after="120" w:line="240" w:lineRule="auto"/>
        <w:rPr>
          <w:sz w:val="24"/>
          <w:szCs w:val="24"/>
        </w:rPr>
      </w:pPr>
      <w:r w:rsidRPr="00DF7AEC">
        <w:rPr>
          <w:b/>
          <w:sz w:val="24"/>
          <w:szCs w:val="24"/>
        </w:rPr>
        <w:t xml:space="preserve">Clause </w:t>
      </w:r>
      <w:r w:rsidR="00211049">
        <w:rPr>
          <w:b/>
          <w:sz w:val="24"/>
          <w:szCs w:val="24"/>
        </w:rPr>
        <w:t xml:space="preserve">41 </w:t>
      </w:r>
      <w:r w:rsidR="00DF08AF">
        <w:rPr>
          <w:b/>
          <w:sz w:val="24"/>
          <w:szCs w:val="24"/>
        </w:rPr>
        <w:t xml:space="preserve">– </w:t>
      </w:r>
      <w:r w:rsidRPr="00DF7AEC">
        <w:rPr>
          <w:b/>
          <w:sz w:val="24"/>
          <w:szCs w:val="24"/>
        </w:rPr>
        <w:t>New section 82</w:t>
      </w:r>
      <w:r w:rsidR="00516A38">
        <w:rPr>
          <w:b/>
          <w:sz w:val="24"/>
          <w:szCs w:val="24"/>
        </w:rPr>
        <w:t xml:space="preserve"> </w:t>
      </w:r>
      <w:r w:rsidRPr="00DF7AEC">
        <w:rPr>
          <w:b/>
          <w:sz w:val="24"/>
          <w:szCs w:val="24"/>
        </w:rPr>
        <w:t>(4)</w:t>
      </w:r>
    </w:p>
    <w:p w:rsidR="00DF7AEC" w:rsidRDefault="00DF7AEC" w:rsidP="00F06F63">
      <w:pPr>
        <w:spacing w:after="120" w:line="240" w:lineRule="auto"/>
        <w:rPr>
          <w:sz w:val="24"/>
          <w:szCs w:val="24"/>
        </w:rPr>
      </w:pPr>
      <w:r>
        <w:rPr>
          <w:sz w:val="24"/>
          <w:szCs w:val="24"/>
        </w:rPr>
        <w:t xml:space="preserve">This clause provides that an offence has not been committed </w:t>
      </w:r>
      <w:r w:rsidR="00234EF8">
        <w:rPr>
          <w:sz w:val="24"/>
          <w:szCs w:val="24"/>
        </w:rPr>
        <w:t>if</w:t>
      </w:r>
      <w:r>
        <w:rPr>
          <w:sz w:val="24"/>
          <w:szCs w:val="24"/>
        </w:rPr>
        <w:t xml:space="preserve"> the person’s conduct is exempt conduct.</w:t>
      </w:r>
    </w:p>
    <w:p w:rsidR="000C3AB3" w:rsidRPr="00B37DDB" w:rsidRDefault="000C3AB3" w:rsidP="00B37DDB">
      <w:pPr>
        <w:spacing w:after="120" w:line="240" w:lineRule="auto"/>
        <w:rPr>
          <w:b/>
          <w:sz w:val="24"/>
          <w:szCs w:val="24"/>
        </w:rPr>
      </w:pPr>
      <w:r w:rsidRPr="00B37DDB">
        <w:rPr>
          <w:b/>
          <w:sz w:val="24"/>
          <w:szCs w:val="24"/>
        </w:rPr>
        <w:t xml:space="preserve">Clause </w:t>
      </w:r>
      <w:r w:rsidR="00211049">
        <w:rPr>
          <w:b/>
          <w:sz w:val="24"/>
          <w:szCs w:val="24"/>
        </w:rPr>
        <w:t xml:space="preserve">42 </w:t>
      </w:r>
      <w:r w:rsidR="00DF08AF">
        <w:rPr>
          <w:b/>
          <w:sz w:val="24"/>
          <w:szCs w:val="24"/>
        </w:rPr>
        <w:t>–</w:t>
      </w:r>
      <w:r w:rsidR="00B37DDB">
        <w:rPr>
          <w:b/>
          <w:sz w:val="24"/>
          <w:szCs w:val="24"/>
        </w:rPr>
        <w:t xml:space="preserve"> </w:t>
      </w:r>
      <w:r w:rsidRPr="00B37DDB">
        <w:rPr>
          <w:b/>
          <w:sz w:val="24"/>
          <w:szCs w:val="24"/>
        </w:rPr>
        <w:t>New section 82A</w:t>
      </w:r>
    </w:p>
    <w:p w:rsidR="000C3AB3" w:rsidRDefault="000C3AB3" w:rsidP="00F06F63">
      <w:pPr>
        <w:spacing w:after="120" w:line="240" w:lineRule="auto"/>
        <w:rPr>
          <w:sz w:val="24"/>
          <w:szCs w:val="24"/>
        </w:rPr>
      </w:pPr>
      <w:r>
        <w:rPr>
          <w:sz w:val="24"/>
          <w:szCs w:val="24"/>
        </w:rPr>
        <w:t>This clause provides that it is an offence to be in possession of fish in excess of the declared possession limit introduced at clause. It provides for a strict liability penalty of 50 penalty units for this offence.</w:t>
      </w:r>
      <w:r w:rsidR="007D7FB3">
        <w:rPr>
          <w:sz w:val="24"/>
          <w:szCs w:val="24"/>
        </w:rPr>
        <w:t xml:space="preserve"> </w:t>
      </w:r>
    </w:p>
    <w:p w:rsidR="000137C7" w:rsidRDefault="000C3AB3" w:rsidP="000137C7">
      <w:pPr>
        <w:keepNext/>
        <w:spacing w:after="120" w:line="240" w:lineRule="auto"/>
        <w:rPr>
          <w:b/>
          <w:sz w:val="24"/>
          <w:szCs w:val="24"/>
        </w:rPr>
      </w:pPr>
      <w:r w:rsidRPr="00B37DDB">
        <w:rPr>
          <w:b/>
          <w:sz w:val="24"/>
          <w:szCs w:val="24"/>
        </w:rPr>
        <w:t xml:space="preserve">Clause </w:t>
      </w:r>
      <w:r w:rsidR="00211049" w:rsidRPr="00B37DDB">
        <w:rPr>
          <w:b/>
          <w:sz w:val="24"/>
          <w:szCs w:val="24"/>
        </w:rPr>
        <w:t>4</w:t>
      </w:r>
      <w:r w:rsidR="00211049">
        <w:rPr>
          <w:b/>
          <w:sz w:val="24"/>
          <w:szCs w:val="24"/>
        </w:rPr>
        <w:t>3</w:t>
      </w:r>
      <w:r w:rsidR="00211049" w:rsidRPr="00B37DDB">
        <w:rPr>
          <w:b/>
          <w:sz w:val="24"/>
          <w:szCs w:val="24"/>
        </w:rPr>
        <w:t xml:space="preserve"> </w:t>
      </w:r>
      <w:r w:rsidRPr="00AC5A23">
        <w:rPr>
          <w:b/>
          <w:sz w:val="24"/>
          <w:szCs w:val="24"/>
        </w:rPr>
        <w:t>–</w:t>
      </w:r>
      <w:r w:rsidRPr="00B37DDB">
        <w:rPr>
          <w:b/>
          <w:sz w:val="24"/>
          <w:szCs w:val="24"/>
        </w:rPr>
        <w:t xml:space="preserve"> </w:t>
      </w:r>
      <w:r w:rsidR="00EE2A32" w:rsidRPr="00B37DDB">
        <w:rPr>
          <w:b/>
          <w:sz w:val="24"/>
          <w:szCs w:val="24"/>
        </w:rPr>
        <w:t>Section 85</w:t>
      </w:r>
      <w:r w:rsidR="00DB65EA">
        <w:rPr>
          <w:b/>
          <w:sz w:val="24"/>
          <w:szCs w:val="24"/>
        </w:rPr>
        <w:t xml:space="preserve"> </w:t>
      </w:r>
      <w:r w:rsidR="00EE2A32" w:rsidRPr="00B37DDB">
        <w:rPr>
          <w:b/>
          <w:sz w:val="24"/>
          <w:szCs w:val="24"/>
        </w:rPr>
        <w:t>(</w:t>
      </w:r>
      <w:r w:rsidR="00EE2A32">
        <w:rPr>
          <w:b/>
          <w:sz w:val="24"/>
          <w:szCs w:val="24"/>
        </w:rPr>
        <w:t>1</w:t>
      </w:r>
      <w:r w:rsidR="00EE2A32" w:rsidRPr="00B37DDB">
        <w:rPr>
          <w:b/>
          <w:sz w:val="24"/>
          <w:szCs w:val="24"/>
        </w:rPr>
        <w:t>)</w:t>
      </w:r>
      <w:r w:rsidR="00EE2A32">
        <w:rPr>
          <w:b/>
          <w:sz w:val="24"/>
          <w:szCs w:val="24"/>
        </w:rPr>
        <w:t xml:space="preserve"> </w:t>
      </w:r>
      <w:r w:rsidR="00DB65EA">
        <w:rPr>
          <w:b/>
          <w:sz w:val="24"/>
          <w:szCs w:val="24"/>
        </w:rPr>
        <w:t xml:space="preserve">– </w:t>
      </w:r>
      <w:r w:rsidRPr="00B37DDB">
        <w:rPr>
          <w:b/>
          <w:sz w:val="24"/>
          <w:szCs w:val="24"/>
        </w:rPr>
        <w:t>Use of fishing gear generally</w:t>
      </w:r>
    </w:p>
    <w:p w:rsidR="000C3AB3" w:rsidRDefault="000C3AB3" w:rsidP="000137C7">
      <w:pPr>
        <w:keepNext/>
        <w:spacing w:after="120" w:line="240" w:lineRule="auto"/>
        <w:rPr>
          <w:sz w:val="24"/>
          <w:szCs w:val="24"/>
        </w:rPr>
      </w:pPr>
      <w:r w:rsidRPr="00D90289">
        <w:rPr>
          <w:sz w:val="24"/>
          <w:szCs w:val="24"/>
        </w:rPr>
        <w:t xml:space="preserve">This clause raises the penalty for </w:t>
      </w:r>
      <w:r>
        <w:rPr>
          <w:sz w:val="24"/>
          <w:szCs w:val="24"/>
        </w:rPr>
        <w:t xml:space="preserve">the use of fishing gear in contravention of the Fisheries Act </w:t>
      </w:r>
      <w:r w:rsidRPr="00D90289">
        <w:rPr>
          <w:sz w:val="24"/>
          <w:szCs w:val="24"/>
        </w:rPr>
        <w:t>to 50 penalty units.</w:t>
      </w:r>
      <w:r>
        <w:rPr>
          <w:sz w:val="24"/>
          <w:szCs w:val="24"/>
        </w:rPr>
        <w:t xml:space="preserve"> This updates the penalty to bring into line with similar offences in other jurisdictions and under other legislation.</w:t>
      </w:r>
    </w:p>
    <w:p w:rsidR="00EE2A32" w:rsidRPr="00DB65EA" w:rsidRDefault="00EE2A32" w:rsidP="00DB65EA">
      <w:pPr>
        <w:keepNext/>
        <w:spacing w:after="120" w:line="240" w:lineRule="auto"/>
        <w:rPr>
          <w:b/>
          <w:sz w:val="24"/>
          <w:szCs w:val="24"/>
        </w:rPr>
      </w:pPr>
      <w:r w:rsidRPr="00DB65EA">
        <w:rPr>
          <w:b/>
          <w:sz w:val="24"/>
          <w:szCs w:val="24"/>
        </w:rPr>
        <w:t>Clause 44 – Section 86</w:t>
      </w:r>
      <w:r w:rsidR="00DB65EA" w:rsidRPr="00DB65EA">
        <w:rPr>
          <w:b/>
          <w:sz w:val="24"/>
          <w:szCs w:val="24"/>
        </w:rPr>
        <w:t xml:space="preserve"> </w:t>
      </w:r>
      <w:r w:rsidRPr="00DB65EA">
        <w:rPr>
          <w:b/>
          <w:sz w:val="24"/>
          <w:szCs w:val="24"/>
        </w:rPr>
        <w:t>(2)</w:t>
      </w:r>
      <w:r w:rsidR="00DB65EA" w:rsidRPr="00DB65EA">
        <w:rPr>
          <w:b/>
          <w:sz w:val="24"/>
          <w:szCs w:val="24"/>
        </w:rPr>
        <w:t xml:space="preserve"> </w:t>
      </w:r>
      <w:r w:rsidRPr="00DB65EA">
        <w:rPr>
          <w:b/>
          <w:sz w:val="24"/>
          <w:szCs w:val="24"/>
        </w:rPr>
        <w:t>(a) Non-permitted fishing gear</w:t>
      </w:r>
    </w:p>
    <w:p w:rsidR="00EE2A32" w:rsidRPr="00D90289" w:rsidRDefault="00EE2A32" w:rsidP="00F06F63">
      <w:pPr>
        <w:spacing w:after="120" w:line="240" w:lineRule="auto"/>
        <w:rPr>
          <w:sz w:val="24"/>
          <w:szCs w:val="24"/>
        </w:rPr>
      </w:pPr>
      <w:r>
        <w:rPr>
          <w:sz w:val="24"/>
          <w:szCs w:val="24"/>
        </w:rPr>
        <w:t xml:space="preserve">This section inserts that a person commits an offence if they are </w:t>
      </w:r>
      <w:r w:rsidR="00DB65EA">
        <w:rPr>
          <w:sz w:val="24"/>
          <w:szCs w:val="24"/>
        </w:rPr>
        <w:t xml:space="preserve">in possession of fishing gear </w:t>
      </w:r>
      <w:r>
        <w:rPr>
          <w:sz w:val="24"/>
          <w:szCs w:val="24"/>
        </w:rPr>
        <w:t>in or beside public waters.</w:t>
      </w:r>
    </w:p>
    <w:p w:rsidR="002472CC" w:rsidRPr="002472CC" w:rsidRDefault="002472CC" w:rsidP="00B37DDB">
      <w:pPr>
        <w:spacing w:after="120" w:line="240" w:lineRule="auto"/>
        <w:rPr>
          <w:b/>
          <w:sz w:val="24"/>
          <w:szCs w:val="24"/>
        </w:rPr>
      </w:pPr>
      <w:r w:rsidRPr="002472CC">
        <w:rPr>
          <w:b/>
          <w:sz w:val="24"/>
          <w:szCs w:val="24"/>
        </w:rPr>
        <w:t xml:space="preserve">Clause </w:t>
      </w:r>
      <w:r w:rsidR="00EE2A32">
        <w:rPr>
          <w:b/>
          <w:sz w:val="24"/>
          <w:szCs w:val="24"/>
        </w:rPr>
        <w:t>45</w:t>
      </w:r>
      <w:r w:rsidR="00EE2A32" w:rsidRPr="002472CC">
        <w:rPr>
          <w:b/>
          <w:sz w:val="24"/>
          <w:szCs w:val="24"/>
        </w:rPr>
        <w:t xml:space="preserve"> </w:t>
      </w:r>
      <w:r w:rsidRPr="002472CC">
        <w:rPr>
          <w:b/>
          <w:sz w:val="24"/>
          <w:szCs w:val="24"/>
        </w:rPr>
        <w:t xml:space="preserve">– </w:t>
      </w:r>
      <w:r w:rsidR="00EE2A32" w:rsidRPr="002472CC">
        <w:rPr>
          <w:b/>
          <w:sz w:val="24"/>
          <w:szCs w:val="24"/>
        </w:rPr>
        <w:t>New section 86 (4)</w:t>
      </w:r>
      <w:r w:rsidR="00EE2A32">
        <w:rPr>
          <w:b/>
          <w:sz w:val="24"/>
          <w:szCs w:val="24"/>
        </w:rPr>
        <w:t xml:space="preserve"> - </w:t>
      </w:r>
      <w:r w:rsidRPr="002472CC">
        <w:rPr>
          <w:b/>
          <w:sz w:val="24"/>
          <w:szCs w:val="24"/>
        </w:rPr>
        <w:t>Non-permitted fishing gear</w:t>
      </w:r>
      <w:r w:rsidR="00B37DDB">
        <w:rPr>
          <w:b/>
          <w:sz w:val="24"/>
          <w:szCs w:val="24"/>
        </w:rPr>
        <w:t xml:space="preserve"> </w:t>
      </w:r>
    </w:p>
    <w:p w:rsidR="002472CC" w:rsidRDefault="002472CC" w:rsidP="00F06F63">
      <w:pPr>
        <w:spacing w:after="120" w:line="240" w:lineRule="auto"/>
        <w:rPr>
          <w:sz w:val="24"/>
          <w:szCs w:val="24"/>
        </w:rPr>
      </w:pPr>
      <w:r>
        <w:rPr>
          <w:sz w:val="24"/>
          <w:szCs w:val="24"/>
        </w:rPr>
        <w:t>This clause provides that an offence has not been committed of the person’s conduct is exempt conduct.</w:t>
      </w:r>
    </w:p>
    <w:p w:rsidR="002472CC" w:rsidRPr="002C58A7" w:rsidRDefault="002472CC" w:rsidP="00B37DDB">
      <w:pPr>
        <w:spacing w:after="120" w:line="240" w:lineRule="auto"/>
        <w:rPr>
          <w:sz w:val="24"/>
          <w:szCs w:val="24"/>
        </w:rPr>
      </w:pPr>
      <w:r w:rsidRPr="002C58A7">
        <w:rPr>
          <w:b/>
          <w:sz w:val="24"/>
          <w:szCs w:val="24"/>
        </w:rPr>
        <w:t xml:space="preserve">Clause </w:t>
      </w:r>
      <w:r w:rsidR="00EE2A32" w:rsidRPr="002C58A7">
        <w:rPr>
          <w:b/>
          <w:sz w:val="24"/>
          <w:szCs w:val="24"/>
        </w:rPr>
        <w:t>4</w:t>
      </w:r>
      <w:r w:rsidR="00EE2A32">
        <w:rPr>
          <w:b/>
          <w:sz w:val="24"/>
          <w:szCs w:val="24"/>
        </w:rPr>
        <w:t>6</w:t>
      </w:r>
      <w:r w:rsidR="00EE2A32" w:rsidRPr="002C58A7">
        <w:rPr>
          <w:b/>
          <w:sz w:val="24"/>
          <w:szCs w:val="24"/>
        </w:rPr>
        <w:t xml:space="preserve"> </w:t>
      </w:r>
      <w:r w:rsidR="00DF08AF" w:rsidRPr="002C58A7">
        <w:rPr>
          <w:b/>
          <w:sz w:val="24"/>
          <w:szCs w:val="24"/>
        </w:rPr>
        <w:t xml:space="preserve">– </w:t>
      </w:r>
      <w:r w:rsidRPr="002C58A7">
        <w:rPr>
          <w:b/>
          <w:sz w:val="24"/>
          <w:szCs w:val="24"/>
        </w:rPr>
        <w:t>New section</w:t>
      </w:r>
      <w:r w:rsidR="000C3AB3" w:rsidRPr="002C58A7">
        <w:rPr>
          <w:b/>
          <w:sz w:val="24"/>
          <w:szCs w:val="24"/>
        </w:rPr>
        <w:t>s</w:t>
      </w:r>
      <w:r w:rsidRPr="002C58A7">
        <w:rPr>
          <w:b/>
          <w:sz w:val="24"/>
          <w:szCs w:val="24"/>
        </w:rPr>
        <w:t xml:space="preserve"> 86A</w:t>
      </w:r>
      <w:r w:rsidR="000C3AB3" w:rsidRPr="002C58A7">
        <w:rPr>
          <w:b/>
          <w:sz w:val="24"/>
          <w:szCs w:val="24"/>
        </w:rPr>
        <w:t xml:space="preserve"> and 86B</w:t>
      </w:r>
    </w:p>
    <w:p w:rsidR="00A83704" w:rsidRDefault="00B37DDB" w:rsidP="00F06F63">
      <w:pPr>
        <w:spacing w:after="120" w:line="240" w:lineRule="auto"/>
        <w:ind w:left="720"/>
        <w:rPr>
          <w:sz w:val="24"/>
          <w:szCs w:val="24"/>
        </w:rPr>
      </w:pPr>
      <w:r w:rsidRPr="0087081F">
        <w:rPr>
          <w:b/>
          <w:sz w:val="24"/>
          <w:szCs w:val="24"/>
        </w:rPr>
        <w:t>S</w:t>
      </w:r>
      <w:r w:rsidR="000C3AB3" w:rsidRPr="0087081F">
        <w:rPr>
          <w:b/>
          <w:sz w:val="24"/>
          <w:szCs w:val="24"/>
        </w:rPr>
        <w:t>ection 86A</w:t>
      </w:r>
      <w:r w:rsidRPr="0087081F">
        <w:rPr>
          <w:sz w:val="24"/>
          <w:szCs w:val="24"/>
        </w:rPr>
        <w:t xml:space="preserve"> provides </w:t>
      </w:r>
      <w:r w:rsidR="000C3AB3" w:rsidRPr="0087081F">
        <w:rPr>
          <w:sz w:val="24"/>
          <w:szCs w:val="24"/>
        </w:rPr>
        <w:t xml:space="preserve">that a person commits an offence if they use prohibited gear in any waters. It also provides for a penalty of 100 penalty units for use of </w:t>
      </w:r>
      <w:r w:rsidR="00A83704" w:rsidRPr="0087081F">
        <w:rPr>
          <w:sz w:val="24"/>
          <w:szCs w:val="24"/>
        </w:rPr>
        <w:t>prohibited gear and of 50 penalty units for possession. The higher penalty for use of gear reflects the seriousness of the offence.</w:t>
      </w:r>
      <w:r w:rsidR="00A83704">
        <w:rPr>
          <w:sz w:val="24"/>
          <w:szCs w:val="24"/>
        </w:rPr>
        <w:t xml:space="preserve"> </w:t>
      </w:r>
      <w:r w:rsidR="00DB65EA">
        <w:rPr>
          <w:sz w:val="24"/>
          <w:szCs w:val="24"/>
        </w:rPr>
        <w:t>Possession of the gear is a strict liability offence.  The offence does not apply if the conduct is exempt.</w:t>
      </w:r>
    </w:p>
    <w:p w:rsidR="002472CC" w:rsidRDefault="000C3AB3" w:rsidP="00F06F63">
      <w:pPr>
        <w:spacing w:after="120" w:line="240" w:lineRule="auto"/>
        <w:ind w:left="720"/>
        <w:rPr>
          <w:sz w:val="24"/>
          <w:szCs w:val="24"/>
        </w:rPr>
      </w:pPr>
      <w:r w:rsidRPr="00F06F63">
        <w:rPr>
          <w:b/>
          <w:sz w:val="24"/>
          <w:szCs w:val="24"/>
        </w:rPr>
        <w:t>Section 86B</w:t>
      </w:r>
      <w:r w:rsidR="002472CC">
        <w:rPr>
          <w:sz w:val="24"/>
          <w:szCs w:val="24"/>
        </w:rPr>
        <w:t xml:space="preserve"> provides that a retailer who sells fishing gear that is prohibited in the ACT </w:t>
      </w:r>
      <w:r w:rsidR="00684229">
        <w:rPr>
          <w:sz w:val="24"/>
          <w:szCs w:val="24"/>
        </w:rPr>
        <w:t xml:space="preserve">through a </w:t>
      </w:r>
      <w:r w:rsidR="002472CC">
        <w:rPr>
          <w:sz w:val="24"/>
          <w:szCs w:val="24"/>
        </w:rPr>
        <w:t xml:space="preserve">declaration at </w:t>
      </w:r>
      <w:r w:rsidR="00684229">
        <w:rPr>
          <w:sz w:val="24"/>
          <w:szCs w:val="24"/>
        </w:rPr>
        <w:t>section 17 must display a sign to inform customers that the gear is prohibited or restricted from use in the ACT. Failure to display such a sign is an offence under this section.</w:t>
      </w:r>
      <w:r w:rsidR="00EE2A32">
        <w:rPr>
          <w:sz w:val="24"/>
          <w:szCs w:val="24"/>
        </w:rPr>
        <w:t xml:space="preserve"> The section prescribes </w:t>
      </w:r>
      <w:r w:rsidR="007B3566">
        <w:rPr>
          <w:sz w:val="24"/>
          <w:szCs w:val="24"/>
        </w:rPr>
        <w:t xml:space="preserve">the following </w:t>
      </w:r>
      <w:r w:rsidR="00EE2A32">
        <w:rPr>
          <w:sz w:val="24"/>
          <w:szCs w:val="24"/>
        </w:rPr>
        <w:t>specific wording for retailers to display ‘Use of this gear is restricted/prohibited in the ACT’</w:t>
      </w:r>
      <w:r w:rsidR="007B3566">
        <w:rPr>
          <w:sz w:val="24"/>
          <w:szCs w:val="24"/>
        </w:rPr>
        <w:t>. T</w:t>
      </w:r>
      <w:r w:rsidR="003260E2">
        <w:rPr>
          <w:sz w:val="24"/>
          <w:szCs w:val="24"/>
        </w:rPr>
        <w:t>h</w:t>
      </w:r>
      <w:r w:rsidR="003028A1">
        <w:rPr>
          <w:sz w:val="24"/>
          <w:szCs w:val="24"/>
        </w:rPr>
        <w:t>e wording</w:t>
      </w:r>
      <w:r w:rsidR="003260E2">
        <w:rPr>
          <w:sz w:val="24"/>
          <w:szCs w:val="24"/>
        </w:rPr>
        <w:t xml:space="preserve"> is prescribed in the legislation to ensure that a correct and consistent message is displayed by all retailers selling this type of gear.</w:t>
      </w:r>
      <w:r w:rsidR="003028A1">
        <w:rPr>
          <w:sz w:val="24"/>
          <w:szCs w:val="24"/>
        </w:rPr>
        <w:t xml:space="preserve"> The font size is also prescribed to ensure that the sign is easy to read</w:t>
      </w:r>
      <w:r w:rsidR="00782DE7">
        <w:rPr>
          <w:sz w:val="24"/>
          <w:szCs w:val="24"/>
        </w:rPr>
        <w:t xml:space="preserve"> and understand</w:t>
      </w:r>
      <w:r w:rsidR="003028A1">
        <w:rPr>
          <w:sz w:val="24"/>
          <w:szCs w:val="24"/>
        </w:rPr>
        <w:t xml:space="preserve">. </w:t>
      </w:r>
    </w:p>
    <w:p w:rsidR="00A83704" w:rsidRPr="00B37DDB" w:rsidRDefault="00A83704" w:rsidP="00F06F63">
      <w:pPr>
        <w:keepNext/>
        <w:spacing w:after="120" w:line="240" w:lineRule="auto"/>
        <w:rPr>
          <w:b/>
          <w:sz w:val="24"/>
          <w:szCs w:val="24"/>
        </w:rPr>
      </w:pPr>
      <w:r w:rsidRPr="00B37DDB">
        <w:rPr>
          <w:b/>
          <w:sz w:val="24"/>
          <w:szCs w:val="24"/>
        </w:rPr>
        <w:t xml:space="preserve">Clause </w:t>
      </w:r>
      <w:r w:rsidR="003260E2" w:rsidRPr="00B37DDB">
        <w:rPr>
          <w:b/>
          <w:sz w:val="24"/>
          <w:szCs w:val="24"/>
        </w:rPr>
        <w:t>4</w:t>
      </w:r>
      <w:r w:rsidR="003260E2">
        <w:rPr>
          <w:b/>
          <w:sz w:val="24"/>
          <w:szCs w:val="24"/>
        </w:rPr>
        <w:t xml:space="preserve">7 </w:t>
      </w:r>
      <w:r w:rsidR="00DF08AF">
        <w:rPr>
          <w:b/>
          <w:sz w:val="24"/>
          <w:szCs w:val="24"/>
        </w:rPr>
        <w:t>–</w:t>
      </w:r>
      <w:r w:rsidRPr="00B37DDB">
        <w:rPr>
          <w:b/>
          <w:sz w:val="24"/>
          <w:szCs w:val="24"/>
        </w:rPr>
        <w:t xml:space="preserve"> </w:t>
      </w:r>
      <w:r w:rsidR="003260E2" w:rsidRPr="00B37DDB">
        <w:rPr>
          <w:b/>
          <w:sz w:val="24"/>
          <w:szCs w:val="24"/>
        </w:rPr>
        <w:t>Section 87</w:t>
      </w:r>
      <w:r w:rsidR="003260E2">
        <w:rPr>
          <w:b/>
          <w:sz w:val="24"/>
          <w:szCs w:val="24"/>
        </w:rPr>
        <w:t xml:space="preserve"> </w:t>
      </w:r>
      <w:r w:rsidR="003260E2" w:rsidRPr="00B37DDB">
        <w:rPr>
          <w:b/>
          <w:sz w:val="24"/>
          <w:szCs w:val="24"/>
        </w:rPr>
        <w:t xml:space="preserve">(1) </w:t>
      </w:r>
      <w:r w:rsidR="003260E2">
        <w:rPr>
          <w:b/>
          <w:sz w:val="24"/>
          <w:szCs w:val="24"/>
        </w:rPr>
        <w:t>to</w:t>
      </w:r>
      <w:r w:rsidR="003260E2" w:rsidRPr="00B37DDB">
        <w:rPr>
          <w:b/>
          <w:sz w:val="24"/>
          <w:szCs w:val="24"/>
        </w:rPr>
        <w:t xml:space="preserve"> 87</w:t>
      </w:r>
      <w:r w:rsidR="003260E2">
        <w:rPr>
          <w:b/>
          <w:sz w:val="24"/>
          <w:szCs w:val="24"/>
        </w:rPr>
        <w:t xml:space="preserve"> </w:t>
      </w:r>
      <w:r w:rsidR="003260E2" w:rsidRPr="00B37DDB">
        <w:rPr>
          <w:b/>
          <w:sz w:val="24"/>
          <w:szCs w:val="24"/>
        </w:rPr>
        <w:t>(</w:t>
      </w:r>
      <w:r w:rsidR="003260E2">
        <w:rPr>
          <w:b/>
          <w:sz w:val="24"/>
          <w:szCs w:val="24"/>
        </w:rPr>
        <w:t>3</w:t>
      </w:r>
      <w:r w:rsidR="003260E2" w:rsidRPr="00B37DDB">
        <w:rPr>
          <w:b/>
          <w:sz w:val="24"/>
          <w:szCs w:val="24"/>
        </w:rPr>
        <w:t>)</w:t>
      </w:r>
      <w:r w:rsidR="003260E2">
        <w:rPr>
          <w:b/>
          <w:sz w:val="24"/>
          <w:szCs w:val="24"/>
        </w:rPr>
        <w:t xml:space="preserve"> </w:t>
      </w:r>
      <w:r w:rsidR="000137C7">
        <w:rPr>
          <w:b/>
          <w:sz w:val="24"/>
          <w:szCs w:val="24"/>
        </w:rPr>
        <w:t xml:space="preserve">– </w:t>
      </w:r>
      <w:r w:rsidRPr="00B37DDB">
        <w:rPr>
          <w:b/>
          <w:sz w:val="24"/>
          <w:szCs w:val="24"/>
        </w:rPr>
        <w:t>Use and possession of commercial fishing gear</w:t>
      </w:r>
      <w:r w:rsidR="00B37DDB">
        <w:rPr>
          <w:b/>
          <w:sz w:val="24"/>
          <w:szCs w:val="24"/>
        </w:rPr>
        <w:t xml:space="preserve"> </w:t>
      </w:r>
    </w:p>
    <w:p w:rsidR="00A83704" w:rsidRDefault="00A83704" w:rsidP="00F06F63">
      <w:pPr>
        <w:spacing w:after="120" w:line="240" w:lineRule="auto"/>
        <w:rPr>
          <w:sz w:val="24"/>
          <w:szCs w:val="24"/>
        </w:rPr>
      </w:pPr>
      <w:r>
        <w:rPr>
          <w:sz w:val="24"/>
          <w:szCs w:val="24"/>
        </w:rPr>
        <w:t>This clause amends section 87</w:t>
      </w:r>
      <w:r w:rsidR="00DF08AF">
        <w:rPr>
          <w:sz w:val="24"/>
          <w:szCs w:val="24"/>
        </w:rPr>
        <w:t xml:space="preserve"> </w:t>
      </w:r>
      <w:r>
        <w:rPr>
          <w:sz w:val="24"/>
          <w:szCs w:val="24"/>
        </w:rPr>
        <w:t>(1) to increase the penalty for use of commercial gear to 100</w:t>
      </w:r>
      <w:r w:rsidR="00B37DDB">
        <w:rPr>
          <w:sz w:val="24"/>
          <w:szCs w:val="24"/>
        </w:rPr>
        <w:t> </w:t>
      </w:r>
      <w:r>
        <w:rPr>
          <w:sz w:val="24"/>
          <w:szCs w:val="24"/>
        </w:rPr>
        <w:t>penalty units and amends the penalty at 87</w:t>
      </w:r>
      <w:r w:rsidR="00DF08AF">
        <w:rPr>
          <w:sz w:val="24"/>
          <w:szCs w:val="24"/>
        </w:rPr>
        <w:t xml:space="preserve"> </w:t>
      </w:r>
      <w:r>
        <w:rPr>
          <w:sz w:val="24"/>
          <w:szCs w:val="24"/>
        </w:rPr>
        <w:t>(2) to 50 penalty units for possession. The higher penalty for use of gear reflects the seriousness of the offence.</w:t>
      </w:r>
      <w:r w:rsidR="003260E2">
        <w:rPr>
          <w:sz w:val="24"/>
          <w:szCs w:val="24"/>
        </w:rPr>
        <w:t xml:space="preserve"> 87(3) provides that an offence against 87</w:t>
      </w:r>
      <w:r w:rsidR="00DB65EA">
        <w:rPr>
          <w:sz w:val="24"/>
          <w:szCs w:val="24"/>
        </w:rPr>
        <w:t xml:space="preserve"> </w:t>
      </w:r>
      <w:r w:rsidR="003260E2">
        <w:rPr>
          <w:sz w:val="24"/>
          <w:szCs w:val="24"/>
        </w:rPr>
        <w:t>(2) is a strict liability offence.</w:t>
      </w:r>
    </w:p>
    <w:p w:rsidR="00684229" w:rsidRDefault="00684229" w:rsidP="00B37DDB">
      <w:pPr>
        <w:keepNext/>
        <w:spacing w:after="120" w:line="240" w:lineRule="auto"/>
        <w:rPr>
          <w:sz w:val="24"/>
          <w:szCs w:val="24"/>
        </w:rPr>
      </w:pPr>
      <w:r w:rsidRPr="00684229">
        <w:rPr>
          <w:b/>
          <w:sz w:val="24"/>
          <w:szCs w:val="24"/>
        </w:rPr>
        <w:lastRenderedPageBreak/>
        <w:t xml:space="preserve">Clause </w:t>
      </w:r>
      <w:r w:rsidR="003260E2">
        <w:rPr>
          <w:b/>
          <w:sz w:val="24"/>
          <w:szCs w:val="24"/>
        </w:rPr>
        <w:t xml:space="preserve">48 </w:t>
      </w:r>
      <w:r w:rsidR="00DF08AF">
        <w:rPr>
          <w:b/>
          <w:sz w:val="24"/>
          <w:szCs w:val="24"/>
        </w:rPr>
        <w:t xml:space="preserve">– </w:t>
      </w:r>
      <w:r w:rsidR="003260E2" w:rsidRPr="00684229">
        <w:rPr>
          <w:b/>
          <w:sz w:val="24"/>
          <w:szCs w:val="24"/>
        </w:rPr>
        <w:t>Section 88</w:t>
      </w:r>
    </w:p>
    <w:p w:rsidR="00DB65EA" w:rsidRDefault="000E5442" w:rsidP="002C58A7">
      <w:pPr>
        <w:spacing w:after="120" w:line="240" w:lineRule="auto"/>
        <w:rPr>
          <w:sz w:val="24"/>
          <w:szCs w:val="24"/>
        </w:rPr>
      </w:pPr>
      <w:r>
        <w:rPr>
          <w:sz w:val="24"/>
          <w:szCs w:val="24"/>
        </w:rPr>
        <w:t>This clause amends section 88 to include a definition of aquatic habitat</w:t>
      </w:r>
      <w:r w:rsidR="00DB65EA">
        <w:rPr>
          <w:sz w:val="24"/>
          <w:szCs w:val="24"/>
        </w:rPr>
        <w:t xml:space="preserve">.  </w:t>
      </w:r>
    </w:p>
    <w:p w:rsidR="00684229" w:rsidRDefault="00DB65EA" w:rsidP="002C58A7">
      <w:pPr>
        <w:spacing w:after="120" w:line="240" w:lineRule="auto"/>
        <w:rPr>
          <w:sz w:val="24"/>
          <w:szCs w:val="24"/>
        </w:rPr>
      </w:pPr>
      <w:r>
        <w:rPr>
          <w:sz w:val="24"/>
          <w:szCs w:val="24"/>
        </w:rPr>
        <w:t xml:space="preserve">Section 88A provides for offences relating spawning </w:t>
      </w:r>
      <w:r w:rsidR="000E5442">
        <w:rPr>
          <w:sz w:val="24"/>
          <w:szCs w:val="24"/>
        </w:rPr>
        <w:t xml:space="preserve">areas and aquatic habitat. It retains the existing offence provision for damage to spawning areas and provides that it is also an offence for a person to disturb, damage or remove aquatic habitat from public waters without the </w:t>
      </w:r>
      <w:r w:rsidR="0091048B">
        <w:rPr>
          <w:sz w:val="24"/>
          <w:szCs w:val="24"/>
        </w:rPr>
        <w:t>Conservator</w:t>
      </w:r>
      <w:r w:rsidR="000E5442">
        <w:rPr>
          <w:sz w:val="24"/>
          <w:szCs w:val="24"/>
        </w:rPr>
        <w:t>’s approval, unless the conduct is exempt.</w:t>
      </w:r>
    </w:p>
    <w:p w:rsidR="00A83704" w:rsidRDefault="00A83704" w:rsidP="00F06F63">
      <w:pPr>
        <w:spacing w:after="120" w:line="240" w:lineRule="auto"/>
        <w:rPr>
          <w:sz w:val="24"/>
          <w:szCs w:val="24"/>
        </w:rPr>
      </w:pPr>
      <w:r w:rsidRPr="00A57D1A">
        <w:rPr>
          <w:sz w:val="24"/>
          <w:szCs w:val="24"/>
        </w:rPr>
        <w:t>Section 88</w:t>
      </w:r>
      <w:r w:rsidR="00A57D1A">
        <w:rPr>
          <w:sz w:val="24"/>
          <w:szCs w:val="24"/>
        </w:rPr>
        <w:t>A</w:t>
      </w:r>
      <w:r w:rsidR="00DF08AF" w:rsidRPr="00A57D1A">
        <w:rPr>
          <w:sz w:val="24"/>
          <w:szCs w:val="24"/>
        </w:rPr>
        <w:t xml:space="preserve"> </w:t>
      </w:r>
      <w:r w:rsidRPr="00A57D1A">
        <w:rPr>
          <w:sz w:val="24"/>
          <w:szCs w:val="24"/>
        </w:rPr>
        <w:t>(3) provides that a person commits an offence if they damage or disturb declared critical habitat without authority</w:t>
      </w:r>
      <w:r w:rsidR="00A57D1A">
        <w:rPr>
          <w:sz w:val="24"/>
          <w:szCs w:val="24"/>
        </w:rPr>
        <w:t xml:space="preserve"> or if the activity is exempt conduct</w:t>
      </w:r>
      <w:r w:rsidRPr="00A57D1A">
        <w:rPr>
          <w:sz w:val="24"/>
          <w:szCs w:val="24"/>
        </w:rPr>
        <w:t xml:space="preserve">. The penalty for this offence is set at 100 </w:t>
      </w:r>
      <w:r w:rsidR="00F06F63" w:rsidRPr="00A57D1A">
        <w:rPr>
          <w:sz w:val="24"/>
          <w:szCs w:val="24"/>
        </w:rPr>
        <w:t>penalty</w:t>
      </w:r>
      <w:r w:rsidRPr="00A57D1A">
        <w:rPr>
          <w:sz w:val="24"/>
          <w:szCs w:val="24"/>
        </w:rPr>
        <w:t xml:space="preserve"> units to reflect the impact to native fish and ecosystems from damage to declared critical habitat.</w:t>
      </w:r>
    </w:p>
    <w:p w:rsidR="000E5442" w:rsidRDefault="000E5442" w:rsidP="00B37DDB">
      <w:pPr>
        <w:keepNext/>
        <w:spacing w:after="120" w:line="240" w:lineRule="auto"/>
        <w:rPr>
          <w:sz w:val="24"/>
          <w:szCs w:val="24"/>
        </w:rPr>
      </w:pPr>
      <w:r w:rsidRPr="000E5442">
        <w:rPr>
          <w:b/>
          <w:sz w:val="24"/>
          <w:szCs w:val="24"/>
        </w:rPr>
        <w:t xml:space="preserve">Clause </w:t>
      </w:r>
      <w:r w:rsidR="003260E2">
        <w:rPr>
          <w:b/>
          <w:sz w:val="24"/>
          <w:szCs w:val="24"/>
        </w:rPr>
        <w:t>49</w:t>
      </w:r>
      <w:r w:rsidR="003260E2" w:rsidRPr="000E5442">
        <w:rPr>
          <w:b/>
          <w:sz w:val="24"/>
          <w:szCs w:val="24"/>
        </w:rPr>
        <w:t xml:space="preserve"> </w:t>
      </w:r>
      <w:r w:rsidR="00B37DDB">
        <w:rPr>
          <w:b/>
          <w:sz w:val="24"/>
          <w:szCs w:val="24"/>
        </w:rPr>
        <w:t>–</w:t>
      </w:r>
      <w:r w:rsidRPr="000E5442">
        <w:rPr>
          <w:b/>
          <w:sz w:val="24"/>
          <w:szCs w:val="24"/>
        </w:rPr>
        <w:t xml:space="preserve"> </w:t>
      </w:r>
      <w:r w:rsidR="003260E2" w:rsidRPr="000E5442">
        <w:rPr>
          <w:b/>
          <w:sz w:val="24"/>
          <w:szCs w:val="24"/>
        </w:rPr>
        <w:t>Section 109</w:t>
      </w:r>
      <w:r w:rsidR="003260E2">
        <w:rPr>
          <w:b/>
          <w:sz w:val="24"/>
          <w:szCs w:val="24"/>
        </w:rPr>
        <w:t xml:space="preserve"> </w:t>
      </w:r>
      <w:r w:rsidR="000137C7">
        <w:rPr>
          <w:b/>
          <w:sz w:val="24"/>
          <w:szCs w:val="24"/>
        </w:rPr>
        <w:t>–</w:t>
      </w:r>
      <w:r w:rsidRPr="000E5442">
        <w:rPr>
          <w:b/>
          <w:sz w:val="24"/>
          <w:szCs w:val="24"/>
        </w:rPr>
        <w:t>Delegation</w:t>
      </w:r>
      <w:r w:rsidR="00B37DDB">
        <w:rPr>
          <w:b/>
          <w:sz w:val="24"/>
          <w:szCs w:val="24"/>
        </w:rPr>
        <w:t xml:space="preserve"> </w:t>
      </w:r>
    </w:p>
    <w:p w:rsidR="000E5442" w:rsidRDefault="000E5442" w:rsidP="002C58A7">
      <w:pPr>
        <w:spacing w:after="120" w:line="240" w:lineRule="auto"/>
        <w:rPr>
          <w:sz w:val="24"/>
          <w:szCs w:val="24"/>
        </w:rPr>
      </w:pPr>
      <w:r>
        <w:rPr>
          <w:sz w:val="24"/>
          <w:szCs w:val="24"/>
        </w:rPr>
        <w:t xml:space="preserve">This clause </w:t>
      </w:r>
      <w:r w:rsidR="003028A1">
        <w:rPr>
          <w:sz w:val="24"/>
          <w:szCs w:val="24"/>
        </w:rPr>
        <w:t xml:space="preserve">inserts </w:t>
      </w:r>
      <w:r>
        <w:rPr>
          <w:sz w:val="24"/>
          <w:szCs w:val="24"/>
        </w:rPr>
        <w:t xml:space="preserve">the term </w:t>
      </w:r>
      <w:r w:rsidR="00A57D1A">
        <w:rPr>
          <w:sz w:val="24"/>
          <w:szCs w:val="24"/>
        </w:rPr>
        <w:t>‘</w:t>
      </w:r>
      <w:r w:rsidR="003028A1">
        <w:rPr>
          <w:sz w:val="24"/>
          <w:szCs w:val="24"/>
        </w:rPr>
        <w:t>authorised person</w:t>
      </w:r>
      <w:r w:rsidR="00A57D1A">
        <w:rPr>
          <w:sz w:val="24"/>
          <w:szCs w:val="24"/>
        </w:rPr>
        <w:t>’</w:t>
      </w:r>
      <w:r w:rsidR="003028A1">
        <w:rPr>
          <w:sz w:val="24"/>
          <w:szCs w:val="24"/>
        </w:rPr>
        <w:t xml:space="preserve"> after the term </w:t>
      </w:r>
      <w:r w:rsidR="00A57D1A">
        <w:rPr>
          <w:sz w:val="24"/>
          <w:szCs w:val="24"/>
        </w:rPr>
        <w:t>‘</w:t>
      </w:r>
      <w:r>
        <w:rPr>
          <w:sz w:val="24"/>
          <w:szCs w:val="24"/>
        </w:rPr>
        <w:t>conservation officer</w:t>
      </w:r>
      <w:r w:rsidR="00A57D1A">
        <w:rPr>
          <w:sz w:val="24"/>
          <w:szCs w:val="24"/>
        </w:rPr>
        <w:t>’</w:t>
      </w:r>
      <w:r>
        <w:rPr>
          <w:sz w:val="24"/>
          <w:szCs w:val="24"/>
        </w:rPr>
        <w:t xml:space="preserve"> so that the </w:t>
      </w:r>
      <w:r w:rsidR="0091048B">
        <w:rPr>
          <w:sz w:val="24"/>
          <w:szCs w:val="24"/>
        </w:rPr>
        <w:t xml:space="preserve">Conservator </w:t>
      </w:r>
      <w:r>
        <w:rPr>
          <w:sz w:val="24"/>
          <w:szCs w:val="24"/>
        </w:rPr>
        <w:t>may delegate their functions to an authorised person under the Fisheries Act. This is to account for the amendments to the Act allowing the appointment of fisheries officers as well as conservation officers (all authorised officers).</w:t>
      </w:r>
    </w:p>
    <w:p w:rsidR="003260E2" w:rsidRPr="00BF4146" w:rsidRDefault="003260E2" w:rsidP="002C58A7">
      <w:pPr>
        <w:spacing w:after="120" w:line="240" w:lineRule="auto"/>
        <w:rPr>
          <w:b/>
          <w:sz w:val="24"/>
          <w:szCs w:val="24"/>
        </w:rPr>
      </w:pPr>
      <w:r w:rsidRPr="00BF4146">
        <w:rPr>
          <w:b/>
          <w:sz w:val="24"/>
          <w:szCs w:val="24"/>
        </w:rPr>
        <w:t xml:space="preserve">Clause 50 </w:t>
      </w:r>
      <w:r w:rsidRPr="00782DE7">
        <w:rPr>
          <w:b/>
          <w:sz w:val="24"/>
          <w:szCs w:val="24"/>
        </w:rPr>
        <w:t>–</w:t>
      </w:r>
      <w:r w:rsidRPr="00BF4146">
        <w:rPr>
          <w:b/>
          <w:sz w:val="24"/>
          <w:szCs w:val="24"/>
        </w:rPr>
        <w:t xml:space="preserve"> Section 111 (6) </w:t>
      </w:r>
      <w:r w:rsidRPr="00782DE7">
        <w:rPr>
          <w:b/>
          <w:sz w:val="24"/>
          <w:szCs w:val="24"/>
        </w:rPr>
        <w:t>–</w:t>
      </w:r>
      <w:r w:rsidRPr="00BF4146">
        <w:rPr>
          <w:b/>
          <w:sz w:val="24"/>
          <w:szCs w:val="24"/>
        </w:rPr>
        <w:t xml:space="preserve"> Criminal liability of executive officers </w:t>
      </w:r>
      <w:r w:rsidRPr="00782DE7">
        <w:rPr>
          <w:b/>
          <w:sz w:val="24"/>
          <w:szCs w:val="24"/>
        </w:rPr>
        <w:t>–</w:t>
      </w:r>
      <w:r w:rsidRPr="00BF4146">
        <w:rPr>
          <w:b/>
          <w:sz w:val="24"/>
          <w:szCs w:val="24"/>
        </w:rPr>
        <w:t xml:space="preserve"> definition of relevant offence, new paragraph (aa)</w:t>
      </w:r>
    </w:p>
    <w:p w:rsidR="003260E2" w:rsidRDefault="003260E2" w:rsidP="002C58A7">
      <w:pPr>
        <w:spacing w:after="120" w:line="240" w:lineRule="auto"/>
        <w:rPr>
          <w:sz w:val="24"/>
          <w:szCs w:val="24"/>
        </w:rPr>
      </w:pPr>
      <w:r>
        <w:rPr>
          <w:sz w:val="24"/>
          <w:szCs w:val="24"/>
        </w:rPr>
        <w:t>This clause inserts at (aa) mention of section 36) – fail to keep records, providing that it is an offence for an executive officer to fail to keep records if required.</w:t>
      </w:r>
    </w:p>
    <w:p w:rsidR="003260E2" w:rsidRPr="00A57D1A" w:rsidRDefault="003260E2" w:rsidP="003260E2">
      <w:pPr>
        <w:spacing w:after="120" w:line="240" w:lineRule="auto"/>
        <w:rPr>
          <w:b/>
          <w:sz w:val="24"/>
          <w:szCs w:val="24"/>
        </w:rPr>
      </w:pPr>
      <w:r w:rsidRPr="00A57D1A">
        <w:rPr>
          <w:b/>
          <w:sz w:val="24"/>
          <w:szCs w:val="24"/>
        </w:rPr>
        <w:t xml:space="preserve">Clause 51 </w:t>
      </w:r>
      <w:r w:rsidRPr="00782DE7">
        <w:rPr>
          <w:b/>
          <w:sz w:val="24"/>
          <w:szCs w:val="24"/>
        </w:rPr>
        <w:t>–</w:t>
      </w:r>
      <w:r w:rsidRPr="00A57D1A">
        <w:rPr>
          <w:b/>
          <w:sz w:val="24"/>
          <w:szCs w:val="24"/>
        </w:rPr>
        <w:t xml:space="preserve"> Section 111 (6) definition of relevant offence, paragraph (b)</w:t>
      </w:r>
    </w:p>
    <w:p w:rsidR="003260E2" w:rsidRDefault="003260E2" w:rsidP="003260E2">
      <w:pPr>
        <w:spacing w:after="120" w:line="240" w:lineRule="auto"/>
        <w:rPr>
          <w:sz w:val="24"/>
          <w:szCs w:val="24"/>
        </w:rPr>
      </w:pPr>
      <w:r>
        <w:rPr>
          <w:sz w:val="24"/>
          <w:szCs w:val="24"/>
        </w:rPr>
        <w:t>This clause inserts of section 49 (2) – aquaculture offences</w:t>
      </w:r>
      <w:r w:rsidR="001866A1">
        <w:rPr>
          <w:sz w:val="24"/>
          <w:szCs w:val="24"/>
        </w:rPr>
        <w:t>.</w:t>
      </w:r>
    </w:p>
    <w:p w:rsidR="00F21245" w:rsidRDefault="00F21245" w:rsidP="00B37DDB">
      <w:pPr>
        <w:spacing w:after="120" w:line="240" w:lineRule="auto"/>
        <w:rPr>
          <w:b/>
          <w:sz w:val="24"/>
          <w:szCs w:val="24"/>
        </w:rPr>
      </w:pPr>
      <w:r>
        <w:rPr>
          <w:b/>
          <w:sz w:val="24"/>
          <w:szCs w:val="24"/>
        </w:rPr>
        <w:t xml:space="preserve">Clause </w:t>
      </w:r>
      <w:r w:rsidR="003260E2">
        <w:rPr>
          <w:b/>
          <w:sz w:val="24"/>
          <w:szCs w:val="24"/>
        </w:rPr>
        <w:t xml:space="preserve">52 </w:t>
      </w:r>
      <w:r>
        <w:rPr>
          <w:b/>
          <w:sz w:val="24"/>
          <w:szCs w:val="24"/>
        </w:rPr>
        <w:t>– New section 111A</w:t>
      </w:r>
      <w:r w:rsidR="00B37DDB">
        <w:rPr>
          <w:b/>
          <w:sz w:val="24"/>
          <w:szCs w:val="24"/>
        </w:rPr>
        <w:t xml:space="preserve"> - </w:t>
      </w:r>
      <w:r>
        <w:rPr>
          <w:b/>
          <w:sz w:val="24"/>
          <w:szCs w:val="24"/>
        </w:rPr>
        <w:t>Evidentiary certificates</w:t>
      </w:r>
    </w:p>
    <w:p w:rsidR="00F21245" w:rsidRDefault="00F21245" w:rsidP="00F06F63">
      <w:pPr>
        <w:spacing w:after="120" w:line="240" w:lineRule="auto"/>
        <w:rPr>
          <w:sz w:val="24"/>
          <w:szCs w:val="24"/>
        </w:rPr>
      </w:pPr>
      <w:r w:rsidRPr="00F06F63">
        <w:rPr>
          <w:sz w:val="24"/>
          <w:szCs w:val="24"/>
        </w:rPr>
        <w:t xml:space="preserve">This clause provides that the Conservator may provide </w:t>
      </w:r>
      <w:r w:rsidR="00B37DDB" w:rsidRPr="00F06F63">
        <w:rPr>
          <w:sz w:val="24"/>
          <w:szCs w:val="24"/>
        </w:rPr>
        <w:t>evidence</w:t>
      </w:r>
      <w:r w:rsidRPr="00F06F63">
        <w:rPr>
          <w:sz w:val="24"/>
          <w:szCs w:val="24"/>
        </w:rPr>
        <w:t xml:space="preserve"> that a person was or was not a licensee during a stated period. This may be used, for example, in a case where having or not having a licence may determine whether an offence has been committed under the Fisheries Act.</w:t>
      </w:r>
    </w:p>
    <w:p w:rsidR="001866A1" w:rsidRPr="00BF4146" w:rsidRDefault="001866A1" w:rsidP="00F06F63">
      <w:pPr>
        <w:spacing w:after="120" w:line="240" w:lineRule="auto"/>
        <w:rPr>
          <w:b/>
          <w:sz w:val="24"/>
          <w:szCs w:val="24"/>
        </w:rPr>
      </w:pPr>
      <w:r w:rsidRPr="00BF4146">
        <w:rPr>
          <w:b/>
          <w:sz w:val="24"/>
          <w:szCs w:val="24"/>
        </w:rPr>
        <w:t>Clause 53 – Section 112</w:t>
      </w:r>
      <w:r w:rsidR="00A57D1A" w:rsidRPr="00BF4146">
        <w:rPr>
          <w:b/>
          <w:sz w:val="24"/>
          <w:szCs w:val="24"/>
        </w:rPr>
        <w:t xml:space="preserve"> </w:t>
      </w:r>
      <w:r w:rsidRPr="00BF4146">
        <w:rPr>
          <w:b/>
          <w:sz w:val="24"/>
          <w:szCs w:val="24"/>
        </w:rPr>
        <w:t>(1) Production of licences</w:t>
      </w:r>
    </w:p>
    <w:p w:rsidR="001866A1" w:rsidRPr="00F06F63" w:rsidRDefault="003028A1" w:rsidP="00F06F63">
      <w:pPr>
        <w:spacing w:after="120" w:line="240" w:lineRule="auto"/>
        <w:rPr>
          <w:sz w:val="24"/>
          <w:szCs w:val="24"/>
        </w:rPr>
      </w:pPr>
      <w:r>
        <w:rPr>
          <w:sz w:val="24"/>
          <w:szCs w:val="24"/>
        </w:rPr>
        <w:t>This clause amends section 112</w:t>
      </w:r>
      <w:r w:rsidR="00A57D1A">
        <w:rPr>
          <w:sz w:val="24"/>
          <w:szCs w:val="24"/>
        </w:rPr>
        <w:t xml:space="preserve"> </w:t>
      </w:r>
      <w:r>
        <w:rPr>
          <w:sz w:val="24"/>
          <w:szCs w:val="24"/>
        </w:rPr>
        <w:t xml:space="preserve">(1) to </w:t>
      </w:r>
      <w:r w:rsidR="00A57D1A">
        <w:rPr>
          <w:sz w:val="24"/>
          <w:szCs w:val="24"/>
        </w:rPr>
        <w:t xml:space="preserve">provide an offence for failing to comply with a request to produce a licence within 2 days.   </w:t>
      </w:r>
    </w:p>
    <w:p w:rsidR="000E5442" w:rsidRDefault="000E5442" w:rsidP="00B37DDB">
      <w:pPr>
        <w:spacing w:after="120" w:line="240" w:lineRule="auto"/>
        <w:rPr>
          <w:sz w:val="24"/>
          <w:szCs w:val="24"/>
        </w:rPr>
      </w:pPr>
      <w:r w:rsidRPr="00667775">
        <w:rPr>
          <w:b/>
          <w:sz w:val="24"/>
          <w:szCs w:val="24"/>
        </w:rPr>
        <w:t xml:space="preserve">Clause </w:t>
      </w:r>
      <w:r w:rsidR="003028A1">
        <w:rPr>
          <w:b/>
          <w:sz w:val="24"/>
          <w:szCs w:val="24"/>
        </w:rPr>
        <w:t>54</w:t>
      </w:r>
      <w:r w:rsidR="003028A1" w:rsidRPr="00667775">
        <w:rPr>
          <w:b/>
          <w:sz w:val="24"/>
          <w:szCs w:val="24"/>
        </w:rPr>
        <w:t xml:space="preserve"> </w:t>
      </w:r>
      <w:r w:rsidRPr="00667775">
        <w:rPr>
          <w:b/>
          <w:sz w:val="24"/>
          <w:szCs w:val="24"/>
        </w:rPr>
        <w:t>–Section 113</w:t>
      </w:r>
      <w:r w:rsidR="00B34BA6">
        <w:rPr>
          <w:b/>
          <w:sz w:val="24"/>
          <w:szCs w:val="24"/>
        </w:rPr>
        <w:t xml:space="preserve"> </w:t>
      </w:r>
      <w:r w:rsidR="00810FF5">
        <w:rPr>
          <w:b/>
          <w:sz w:val="24"/>
          <w:szCs w:val="24"/>
        </w:rPr>
        <w:t xml:space="preserve">Minister’s Guidelines </w:t>
      </w:r>
      <w:r w:rsidR="00663D96">
        <w:rPr>
          <w:b/>
          <w:sz w:val="24"/>
          <w:szCs w:val="24"/>
        </w:rPr>
        <w:t xml:space="preserve">and </w:t>
      </w:r>
      <w:r w:rsidR="00663D96" w:rsidRPr="00E105CB">
        <w:rPr>
          <w:b/>
          <w:sz w:val="24"/>
          <w:szCs w:val="24"/>
        </w:rPr>
        <w:t>New Section 113A – Conservator Guidelines</w:t>
      </w:r>
    </w:p>
    <w:p w:rsidR="000E5442" w:rsidRDefault="00667775" w:rsidP="00B37DDB">
      <w:pPr>
        <w:spacing w:after="120" w:line="240" w:lineRule="auto"/>
        <w:rPr>
          <w:sz w:val="24"/>
          <w:szCs w:val="24"/>
        </w:rPr>
      </w:pPr>
      <w:r>
        <w:rPr>
          <w:sz w:val="24"/>
          <w:szCs w:val="24"/>
        </w:rPr>
        <w:t xml:space="preserve">This clause </w:t>
      </w:r>
      <w:r w:rsidR="003028A1">
        <w:rPr>
          <w:sz w:val="24"/>
          <w:szCs w:val="24"/>
        </w:rPr>
        <w:t xml:space="preserve">substitutes </w:t>
      </w:r>
      <w:r w:rsidR="00AF5F57">
        <w:rPr>
          <w:sz w:val="24"/>
          <w:szCs w:val="24"/>
        </w:rPr>
        <w:t xml:space="preserve">the existing section </w:t>
      </w:r>
      <w:r w:rsidR="00A57D1A">
        <w:rPr>
          <w:sz w:val="24"/>
          <w:szCs w:val="24"/>
        </w:rPr>
        <w:t xml:space="preserve">on </w:t>
      </w:r>
      <w:r w:rsidR="00AF5F57">
        <w:rPr>
          <w:sz w:val="24"/>
          <w:szCs w:val="24"/>
        </w:rPr>
        <w:t xml:space="preserve">Guidelines with </w:t>
      </w:r>
      <w:r w:rsidR="00A57D1A">
        <w:rPr>
          <w:sz w:val="24"/>
          <w:szCs w:val="24"/>
        </w:rPr>
        <w:t xml:space="preserve">a new </w:t>
      </w:r>
      <w:r w:rsidR="00AF5F57">
        <w:rPr>
          <w:sz w:val="24"/>
          <w:szCs w:val="24"/>
        </w:rPr>
        <w:t>section 113</w:t>
      </w:r>
      <w:r w:rsidR="00810FF5">
        <w:rPr>
          <w:sz w:val="24"/>
          <w:szCs w:val="24"/>
        </w:rPr>
        <w:t>, Minister’s Guidelines</w:t>
      </w:r>
      <w:r w:rsidR="00AF5F57">
        <w:rPr>
          <w:sz w:val="24"/>
          <w:szCs w:val="24"/>
        </w:rPr>
        <w:t xml:space="preserve">. The change in heading is to differentiate the Minister’s guidelines from the Conservator Guidelines at section 113A. This section also provides that the Minister may make guidelines on aspects of the administration of the </w:t>
      </w:r>
      <w:r w:rsidR="00E105CB">
        <w:rPr>
          <w:sz w:val="24"/>
          <w:szCs w:val="24"/>
        </w:rPr>
        <w:t>Fisheries</w:t>
      </w:r>
      <w:r w:rsidR="00AF5F57">
        <w:rPr>
          <w:sz w:val="24"/>
          <w:szCs w:val="24"/>
        </w:rPr>
        <w:t xml:space="preserve"> Act including licencing of significant activities</w:t>
      </w:r>
      <w:r w:rsidR="00E105CB">
        <w:rPr>
          <w:sz w:val="24"/>
          <w:szCs w:val="24"/>
        </w:rPr>
        <w:t xml:space="preserve"> and the registration of fish dealers.</w:t>
      </w:r>
      <w:r w:rsidR="00AF5F57">
        <w:rPr>
          <w:sz w:val="24"/>
          <w:szCs w:val="24"/>
        </w:rPr>
        <w:t xml:space="preserve"> </w:t>
      </w:r>
    </w:p>
    <w:p w:rsidR="00E13D7B" w:rsidRDefault="00E13D7B">
      <w:pPr>
        <w:rPr>
          <w:sz w:val="24"/>
          <w:szCs w:val="24"/>
        </w:rPr>
      </w:pPr>
      <w:r>
        <w:rPr>
          <w:sz w:val="24"/>
          <w:szCs w:val="24"/>
        </w:rPr>
        <w:br w:type="page"/>
      </w:r>
    </w:p>
    <w:p w:rsidR="00667775" w:rsidRDefault="00663D96" w:rsidP="00F06F63">
      <w:pPr>
        <w:spacing w:after="120" w:line="240" w:lineRule="auto"/>
        <w:rPr>
          <w:sz w:val="24"/>
          <w:szCs w:val="24"/>
        </w:rPr>
      </w:pPr>
      <w:r>
        <w:rPr>
          <w:sz w:val="24"/>
          <w:szCs w:val="24"/>
        </w:rPr>
        <w:lastRenderedPageBreak/>
        <w:t>Section 113A</w:t>
      </w:r>
      <w:r w:rsidR="00667775">
        <w:rPr>
          <w:sz w:val="24"/>
          <w:szCs w:val="24"/>
        </w:rPr>
        <w:t xml:space="preserve"> provides that the </w:t>
      </w:r>
      <w:r w:rsidR="0091048B">
        <w:rPr>
          <w:sz w:val="24"/>
          <w:szCs w:val="24"/>
        </w:rPr>
        <w:t xml:space="preserve">Conservator </w:t>
      </w:r>
      <w:r w:rsidR="00667775">
        <w:rPr>
          <w:sz w:val="24"/>
          <w:szCs w:val="24"/>
        </w:rPr>
        <w:t>may make guidelines under the Act relating to how they exercise their functions, matters relating to fisheries licences, the conservation and management of fisheries and any other matters prescribed by legislation. This allows for a broader range of matters to be covered under guidelines (than those that may be made by the Minister) so that guidelines may be made about fisheries management issues as they arise.</w:t>
      </w:r>
      <w:r w:rsidR="00AF5F57">
        <w:rPr>
          <w:sz w:val="24"/>
          <w:szCs w:val="24"/>
        </w:rPr>
        <w:t xml:space="preserve"> This section dis</w:t>
      </w:r>
      <w:r w:rsidR="00E105CB">
        <w:rPr>
          <w:sz w:val="24"/>
          <w:szCs w:val="24"/>
        </w:rPr>
        <w:t>places</w:t>
      </w:r>
      <w:r w:rsidR="00AF5F57">
        <w:rPr>
          <w:sz w:val="24"/>
          <w:szCs w:val="24"/>
        </w:rPr>
        <w:t xml:space="preserve"> section 47(6) of the Legislation Act </w:t>
      </w:r>
      <w:r w:rsidR="00E105CB">
        <w:rPr>
          <w:sz w:val="24"/>
          <w:szCs w:val="24"/>
        </w:rPr>
        <w:t xml:space="preserve">2001 </w:t>
      </w:r>
      <w:r w:rsidR="00AF5F57">
        <w:rPr>
          <w:sz w:val="24"/>
          <w:szCs w:val="24"/>
        </w:rPr>
        <w:t xml:space="preserve">regarding the </w:t>
      </w:r>
      <w:r w:rsidR="00E105CB">
        <w:rPr>
          <w:sz w:val="24"/>
          <w:szCs w:val="24"/>
        </w:rPr>
        <w:t>need to notify</w:t>
      </w:r>
      <w:r w:rsidR="00AF5F57">
        <w:rPr>
          <w:sz w:val="24"/>
          <w:szCs w:val="24"/>
        </w:rPr>
        <w:t xml:space="preserve"> instruments</w:t>
      </w:r>
      <w:r w:rsidR="00E105CB">
        <w:rPr>
          <w:sz w:val="24"/>
          <w:szCs w:val="24"/>
        </w:rPr>
        <w:t xml:space="preserve"> </w:t>
      </w:r>
      <w:r w:rsidR="00BF4146">
        <w:rPr>
          <w:sz w:val="24"/>
          <w:szCs w:val="24"/>
        </w:rPr>
        <w:t xml:space="preserve">applied, adopted or </w:t>
      </w:r>
      <w:r w:rsidR="00E105CB">
        <w:rPr>
          <w:sz w:val="24"/>
          <w:szCs w:val="24"/>
        </w:rPr>
        <w:t>incorporated under</w:t>
      </w:r>
      <w:r w:rsidR="00BF4146">
        <w:rPr>
          <w:sz w:val="24"/>
          <w:szCs w:val="24"/>
        </w:rPr>
        <w:t xml:space="preserve"> the </w:t>
      </w:r>
      <w:r w:rsidR="00E105CB">
        <w:rPr>
          <w:sz w:val="24"/>
          <w:szCs w:val="24"/>
        </w:rPr>
        <w:t>guidelines.</w:t>
      </w:r>
      <w:r w:rsidR="00BF4146">
        <w:rPr>
          <w:sz w:val="24"/>
          <w:szCs w:val="24"/>
        </w:rPr>
        <w:t xml:space="preserve">  The Guidelines may incorporate instruments made under other Acts or by other Governments.  This might include, for example, reference to threatened species listings made under Federal law.  These listings would be incorporated as inforce from time to time.  In this case the, the guideline would relate to all species listed under that Act, irrespective of when it was listed.  </w:t>
      </w:r>
    </w:p>
    <w:p w:rsidR="00667775" w:rsidRPr="009B07D3" w:rsidRDefault="00667775" w:rsidP="009B07D3">
      <w:pPr>
        <w:keepNext/>
        <w:spacing w:after="120" w:line="240" w:lineRule="auto"/>
        <w:rPr>
          <w:sz w:val="24"/>
          <w:szCs w:val="24"/>
        </w:rPr>
      </w:pPr>
      <w:r w:rsidRPr="009B07D3">
        <w:rPr>
          <w:b/>
          <w:sz w:val="24"/>
          <w:szCs w:val="24"/>
        </w:rPr>
        <w:t xml:space="preserve">Clause </w:t>
      </w:r>
      <w:r w:rsidR="00663D96" w:rsidRPr="009B07D3">
        <w:rPr>
          <w:b/>
          <w:sz w:val="24"/>
          <w:szCs w:val="24"/>
        </w:rPr>
        <w:t>5</w:t>
      </w:r>
      <w:r w:rsidR="00663D96">
        <w:rPr>
          <w:b/>
          <w:sz w:val="24"/>
          <w:szCs w:val="24"/>
        </w:rPr>
        <w:t>5</w:t>
      </w:r>
      <w:r w:rsidR="00663D96" w:rsidRPr="009B07D3">
        <w:rPr>
          <w:b/>
          <w:sz w:val="24"/>
          <w:szCs w:val="24"/>
        </w:rPr>
        <w:t xml:space="preserve"> </w:t>
      </w:r>
      <w:r w:rsidR="009B07D3" w:rsidRPr="009B07D3">
        <w:rPr>
          <w:b/>
          <w:sz w:val="24"/>
          <w:szCs w:val="24"/>
        </w:rPr>
        <w:t xml:space="preserve">– </w:t>
      </w:r>
      <w:r w:rsidRPr="009B07D3">
        <w:rPr>
          <w:b/>
          <w:sz w:val="24"/>
          <w:szCs w:val="24"/>
        </w:rPr>
        <w:t>Sections 114</w:t>
      </w:r>
      <w:r w:rsidR="003B5526" w:rsidRPr="009B07D3">
        <w:rPr>
          <w:b/>
          <w:sz w:val="24"/>
          <w:szCs w:val="24"/>
        </w:rPr>
        <w:t xml:space="preserve"> </w:t>
      </w:r>
      <w:r w:rsidRPr="009B07D3">
        <w:rPr>
          <w:b/>
          <w:sz w:val="24"/>
          <w:szCs w:val="24"/>
        </w:rPr>
        <w:t>(1) and 115</w:t>
      </w:r>
      <w:r w:rsidR="003B5526" w:rsidRPr="009B07D3">
        <w:rPr>
          <w:b/>
          <w:sz w:val="24"/>
          <w:szCs w:val="24"/>
        </w:rPr>
        <w:t xml:space="preserve"> </w:t>
      </w:r>
      <w:r w:rsidRPr="009B07D3">
        <w:rPr>
          <w:b/>
          <w:sz w:val="24"/>
          <w:szCs w:val="24"/>
        </w:rPr>
        <w:t>(1)</w:t>
      </w:r>
    </w:p>
    <w:p w:rsidR="00667775" w:rsidRDefault="00667775" w:rsidP="009B07D3">
      <w:pPr>
        <w:spacing w:after="120" w:line="240" w:lineRule="auto"/>
        <w:rPr>
          <w:sz w:val="24"/>
          <w:szCs w:val="24"/>
        </w:rPr>
      </w:pPr>
      <w:r w:rsidRPr="009B07D3">
        <w:rPr>
          <w:sz w:val="24"/>
          <w:szCs w:val="24"/>
        </w:rPr>
        <w:t>This clause omits the words ‘in writing’ from sections 114</w:t>
      </w:r>
      <w:r w:rsidR="003B5526" w:rsidRPr="009B07D3">
        <w:rPr>
          <w:sz w:val="24"/>
          <w:szCs w:val="24"/>
        </w:rPr>
        <w:t xml:space="preserve"> </w:t>
      </w:r>
      <w:r w:rsidRPr="009B07D3">
        <w:rPr>
          <w:sz w:val="24"/>
          <w:szCs w:val="24"/>
        </w:rPr>
        <w:t>(1) and 115</w:t>
      </w:r>
      <w:r w:rsidR="003B5526" w:rsidRPr="009B07D3">
        <w:rPr>
          <w:sz w:val="24"/>
          <w:szCs w:val="24"/>
        </w:rPr>
        <w:t xml:space="preserve"> </w:t>
      </w:r>
      <w:r w:rsidRPr="009B07D3">
        <w:rPr>
          <w:sz w:val="24"/>
          <w:szCs w:val="24"/>
        </w:rPr>
        <w:t>(1</w:t>
      </w:r>
      <w:r w:rsidR="003B5526" w:rsidRPr="009B07D3">
        <w:rPr>
          <w:sz w:val="24"/>
          <w:szCs w:val="24"/>
        </w:rPr>
        <w:t>). By their nature instruments are made in writing. T</w:t>
      </w:r>
      <w:r w:rsidRPr="009B07D3">
        <w:rPr>
          <w:sz w:val="24"/>
          <w:szCs w:val="24"/>
        </w:rPr>
        <w:t>he intent of the sections remain unchanged.</w:t>
      </w:r>
      <w:r w:rsidR="003B5526">
        <w:rPr>
          <w:sz w:val="24"/>
          <w:szCs w:val="24"/>
        </w:rPr>
        <w:t xml:space="preserve"> </w:t>
      </w:r>
    </w:p>
    <w:p w:rsidR="00F21245" w:rsidRDefault="00F21245" w:rsidP="009B07D3">
      <w:pPr>
        <w:keepNext/>
        <w:spacing w:after="120" w:line="240" w:lineRule="auto"/>
        <w:rPr>
          <w:b/>
          <w:sz w:val="24"/>
          <w:szCs w:val="24"/>
        </w:rPr>
      </w:pPr>
      <w:r>
        <w:rPr>
          <w:b/>
          <w:sz w:val="24"/>
          <w:szCs w:val="24"/>
        </w:rPr>
        <w:t xml:space="preserve">Clause </w:t>
      </w:r>
      <w:r w:rsidR="00663D96">
        <w:rPr>
          <w:b/>
          <w:sz w:val="24"/>
          <w:szCs w:val="24"/>
        </w:rPr>
        <w:t xml:space="preserve">56 </w:t>
      </w:r>
      <w:r>
        <w:rPr>
          <w:b/>
          <w:sz w:val="24"/>
          <w:szCs w:val="24"/>
        </w:rPr>
        <w:t>– New section 116</w:t>
      </w:r>
      <w:r w:rsidR="00DF08AF">
        <w:rPr>
          <w:b/>
          <w:sz w:val="24"/>
          <w:szCs w:val="24"/>
        </w:rPr>
        <w:t xml:space="preserve"> </w:t>
      </w:r>
      <w:r>
        <w:rPr>
          <w:b/>
          <w:sz w:val="24"/>
          <w:szCs w:val="24"/>
        </w:rPr>
        <w:t>(2)</w:t>
      </w:r>
      <w:r w:rsidR="00DF08AF">
        <w:rPr>
          <w:b/>
          <w:sz w:val="24"/>
          <w:szCs w:val="24"/>
        </w:rPr>
        <w:t xml:space="preserve"> </w:t>
      </w:r>
      <w:r>
        <w:rPr>
          <w:b/>
          <w:sz w:val="24"/>
          <w:szCs w:val="24"/>
        </w:rPr>
        <w:t>(d)</w:t>
      </w:r>
      <w:r w:rsidR="009B07D3">
        <w:rPr>
          <w:b/>
          <w:sz w:val="24"/>
          <w:szCs w:val="24"/>
        </w:rPr>
        <w:t xml:space="preserve"> </w:t>
      </w:r>
      <w:r>
        <w:rPr>
          <w:b/>
          <w:sz w:val="24"/>
          <w:szCs w:val="24"/>
        </w:rPr>
        <w:t>Regulation-making power</w:t>
      </w:r>
    </w:p>
    <w:p w:rsidR="00F21245" w:rsidRDefault="00F21245" w:rsidP="002C58A7">
      <w:pPr>
        <w:spacing w:after="120" w:line="240" w:lineRule="auto"/>
        <w:rPr>
          <w:sz w:val="24"/>
          <w:szCs w:val="24"/>
        </w:rPr>
      </w:pPr>
      <w:r w:rsidRPr="002C58A7">
        <w:rPr>
          <w:sz w:val="24"/>
          <w:szCs w:val="24"/>
        </w:rPr>
        <w:t>This clause provides that the Executive may make regulations that may make provision relating to the administration of licences. This supports changes to the licencing provisions at Part 4.</w:t>
      </w:r>
    </w:p>
    <w:p w:rsidR="00F21245" w:rsidRPr="004C56CE" w:rsidRDefault="00F21245" w:rsidP="007C1AD1">
      <w:pPr>
        <w:keepNext/>
        <w:spacing w:after="120" w:line="240" w:lineRule="auto"/>
        <w:rPr>
          <w:b/>
          <w:sz w:val="24"/>
          <w:szCs w:val="24"/>
        </w:rPr>
      </w:pPr>
      <w:r w:rsidRPr="004C56CE">
        <w:rPr>
          <w:b/>
          <w:sz w:val="24"/>
          <w:szCs w:val="24"/>
        </w:rPr>
        <w:t xml:space="preserve">Clause </w:t>
      </w:r>
      <w:r w:rsidR="00663D96" w:rsidRPr="004C56CE">
        <w:rPr>
          <w:b/>
          <w:sz w:val="24"/>
          <w:szCs w:val="24"/>
        </w:rPr>
        <w:t>5</w:t>
      </w:r>
      <w:r w:rsidR="00663D96">
        <w:rPr>
          <w:b/>
          <w:sz w:val="24"/>
          <w:szCs w:val="24"/>
        </w:rPr>
        <w:t xml:space="preserve">7 </w:t>
      </w:r>
      <w:r w:rsidR="00DF08AF">
        <w:rPr>
          <w:b/>
          <w:sz w:val="24"/>
          <w:szCs w:val="24"/>
        </w:rPr>
        <w:t xml:space="preserve">– </w:t>
      </w:r>
      <w:r w:rsidRPr="004C56CE">
        <w:rPr>
          <w:b/>
          <w:sz w:val="24"/>
          <w:szCs w:val="24"/>
        </w:rPr>
        <w:t>New part 13</w:t>
      </w:r>
      <w:r w:rsidR="009B07D3">
        <w:rPr>
          <w:b/>
          <w:sz w:val="24"/>
          <w:szCs w:val="24"/>
        </w:rPr>
        <w:t xml:space="preserve"> </w:t>
      </w:r>
    </w:p>
    <w:p w:rsidR="00F21245" w:rsidRDefault="00F21245" w:rsidP="00F06F63">
      <w:pPr>
        <w:spacing w:after="120" w:line="240" w:lineRule="auto"/>
        <w:rPr>
          <w:sz w:val="24"/>
          <w:szCs w:val="24"/>
        </w:rPr>
      </w:pPr>
      <w:r w:rsidRPr="00F06F63">
        <w:rPr>
          <w:sz w:val="24"/>
          <w:szCs w:val="24"/>
        </w:rPr>
        <w:t xml:space="preserve">This clause </w:t>
      </w:r>
      <w:r w:rsidR="009B07D3" w:rsidRPr="00F06F63">
        <w:rPr>
          <w:sz w:val="24"/>
          <w:szCs w:val="24"/>
        </w:rPr>
        <w:t>inserts a new part ‘Part 13 Transitional – Fisheries Legislation Amendment Act 2019</w:t>
      </w:r>
      <w:r w:rsidR="009B07D3">
        <w:rPr>
          <w:sz w:val="24"/>
          <w:szCs w:val="24"/>
        </w:rPr>
        <w:t>’</w:t>
      </w:r>
      <w:r w:rsidR="009B07D3" w:rsidRPr="00F06F63">
        <w:rPr>
          <w:sz w:val="24"/>
          <w:szCs w:val="24"/>
        </w:rPr>
        <w:t xml:space="preserve"> which</w:t>
      </w:r>
      <w:r w:rsidR="009B07D3">
        <w:rPr>
          <w:sz w:val="24"/>
          <w:szCs w:val="24"/>
        </w:rPr>
        <w:t xml:space="preserve"> </w:t>
      </w:r>
      <w:r>
        <w:rPr>
          <w:sz w:val="24"/>
          <w:szCs w:val="24"/>
        </w:rPr>
        <w:t xml:space="preserve">provides transitional arrangements for licences issued under the current Act that may be affected by the new licencing provisions at Part 4. </w:t>
      </w:r>
    </w:p>
    <w:p w:rsidR="003C5DFE" w:rsidRDefault="003C5DFE" w:rsidP="00F06F63">
      <w:pPr>
        <w:spacing w:after="120" w:line="240" w:lineRule="auto"/>
        <w:rPr>
          <w:sz w:val="24"/>
          <w:szCs w:val="24"/>
        </w:rPr>
      </w:pPr>
      <w:r>
        <w:rPr>
          <w:sz w:val="24"/>
          <w:szCs w:val="24"/>
        </w:rPr>
        <w:t>The provisions are outlined below.</w:t>
      </w:r>
    </w:p>
    <w:p w:rsidR="003C5DFE" w:rsidRDefault="003C5DFE" w:rsidP="00F06F63">
      <w:pPr>
        <w:spacing w:after="120" w:line="240" w:lineRule="auto"/>
        <w:ind w:left="720"/>
        <w:rPr>
          <w:sz w:val="24"/>
          <w:szCs w:val="24"/>
        </w:rPr>
      </w:pPr>
      <w:r w:rsidRPr="00F06F63">
        <w:rPr>
          <w:b/>
          <w:sz w:val="24"/>
          <w:szCs w:val="24"/>
        </w:rPr>
        <w:t>Section 122</w:t>
      </w:r>
      <w:r>
        <w:rPr>
          <w:sz w:val="24"/>
          <w:szCs w:val="24"/>
        </w:rPr>
        <w:t xml:space="preserve"> provides definitions for Part 13 for commencement day, meaning the day the Fisheries Legislation Amendment Act (the Amendment Act) commences, and for old licence, meaning licences that were in place before the commencement of this Act.</w:t>
      </w:r>
    </w:p>
    <w:p w:rsidR="009B07D3" w:rsidRDefault="003C5DFE" w:rsidP="00F06F63">
      <w:pPr>
        <w:spacing w:after="120" w:line="240" w:lineRule="auto"/>
        <w:ind w:left="720"/>
        <w:rPr>
          <w:sz w:val="24"/>
          <w:szCs w:val="24"/>
        </w:rPr>
      </w:pPr>
      <w:r w:rsidRPr="00F06F63">
        <w:rPr>
          <w:b/>
          <w:sz w:val="24"/>
          <w:szCs w:val="24"/>
        </w:rPr>
        <w:t>Section 123</w:t>
      </w:r>
      <w:r>
        <w:rPr>
          <w:sz w:val="24"/>
          <w:szCs w:val="24"/>
        </w:rPr>
        <w:t xml:space="preserve"> provides that an old licence is taken to be a licence under section 29 of the Amendment Act and that the same terms and conditions will apply to the licence. </w:t>
      </w:r>
    </w:p>
    <w:p w:rsidR="003C5DFE" w:rsidRDefault="003C5DFE" w:rsidP="00F06F63">
      <w:pPr>
        <w:spacing w:after="120" w:line="240" w:lineRule="auto"/>
        <w:ind w:left="720"/>
        <w:rPr>
          <w:sz w:val="24"/>
          <w:szCs w:val="24"/>
        </w:rPr>
      </w:pPr>
      <w:r w:rsidRPr="00F06F63">
        <w:rPr>
          <w:b/>
          <w:sz w:val="24"/>
          <w:szCs w:val="24"/>
        </w:rPr>
        <w:t>Section 124</w:t>
      </w:r>
      <w:r>
        <w:rPr>
          <w:sz w:val="24"/>
          <w:szCs w:val="24"/>
        </w:rPr>
        <w:t xml:space="preserve"> provides that a licence applied for prior to the commencement of the Amendment Act, but not decided upon, will be taken as an application for licence under section 21 of the Amendment Act.</w:t>
      </w:r>
    </w:p>
    <w:p w:rsidR="00E105CB" w:rsidRPr="00E105CB" w:rsidRDefault="00E105CB" w:rsidP="00F06F63">
      <w:pPr>
        <w:spacing w:after="120" w:line="240" w:lineRule="auto"/>
        <w:ind w:left="720"/>
        <w:rPr>
          <w:sz w:val="24"/>
          <w:szCs w:val="24"/>
        </w:rPr>
      </w:pPr>
      <w:r>
        <w:rPr>
          <w:b/>
          <w:sz w:val="24"/>
          <w:szCs w:val="24"/>
        </w:rPr>
        <w:t xml:space="preserve">Section 125 </w:t>
      </w:r>
      <w:r w:rsidRPr="00E105CB">
        <w:rPr>
          <w:sz w:val="24"/>
          <w:szCs w:val="24"/>
        </w:rPr>
        <w:t>provides that this part expires 4 years after the commencement day. There are not likely to be any licences brought across under transitional arrangements that will still be valid within 4 years of commencement.</w:t>
      </w:r>
    </w:p>
    <w:p w:rsidR="00667775" w:rsidRDefault="00667775" w:rsidP="004C56CE">
      <w:pPr>
        <w:spacing w:after="120" w:line="240" w:lineRule="auto"/>
        <w:rPr>
          <w:sz w:val="24"/>
          <w:szCs w:val="24"/>
        </w:rPr>
      </w:pPr>
      <w:r w:rsidRPr="005D7A19">
        <w:rPr>
          <w:b/>
          <w:sz w:val="24"/>
          <w:szCs w:val="24"/>
        </w:rPr>
        <w:t xml:space="preserve">Clause </w:t>
      </w:r>
      <w:r w:rsidR="00663D96">
        <w:rPr>
          <w:b/>
          <w:sz w:val="24"/>
          <w:szCs w:val="24"/>
        </w:rPr>
        <w:t xml:space="preserve">58 </w:t>
      </w:r>
      <w:r w:rsidR="00DF08AF">
        <w:rPr>
          <w:b/>
          <w:sz w:val="24"/>
          <w:szCs w:val="24"/>
        </w:rPr>
        <w:t xml:space="preserve">– </w:t>
      </w:r>
      <w:r w:rsidRPr="005D7A19">
        <w:rPr>
          <w:b/>
          <w:sz w:val="24"/>
          <w:szCs w:val="24"/>
        </w:rPr>
        <w:t>Reviewable decisions</w:t>
      </w:r>
      <w:r w:rsidR="004C56CE">
        <w:rPr>
          <w:b/>
          <w:sz w:val="24"/>
          <w:szCs w:val="24"/>
        </w:rPr>
        <w:t xml:space="preserve"> -</w:t>
      </w:r>
      <w:r w:rsidRPr="005D7A19">
        <w:rPr>
          <w:b/>
          <w:sz w:val="24"/>
          <w:szCs w:val="24"/>
        </w:rPr>
        <w:t>Schedule 1, Table</w:t>
      </w:r>
    </w:p>
    <w:p w:rsidR="00667775" w:rsidRDefault="00667775" w:rsidP="002C58A7">
      <w:pPr>
        <w:spacing w:after="120" w:line="240" w:lineRule="auto"/>
        <w:rPr>
          <w:sz w:val="24"/>
          <w:szCs w:val="24"/>
        </w:rPr>
      </w:pPr>
      <w:r>
        <w:rPr>
          <w:sz w:val="24"/>
          <w:szCs w:val="24"/>
        </w:rPr>
        <w:t xml:space="preserve">This clause amends the </w:t>
      </w:r>
      <w:r w:rsidR="005D7A19">
        <w:rPr>
          <w:sz w:val="24"/>
          <w:szCs w:val="24"/>
        </w:rPr>
        <w:t xml:space="preserve">reviewable decisions </w:t>
      </w:r>
      <w:r>
        <w:rPr>
          <w:sz w:val="24"/>
          <w:szCs w:val="24"/>
        </w:rPr>
        <w:t xml:space="preserve">table at schedule </w:t>
      </w:r>
      <w:r w:rsidR="005D7A19">
        <w:rPr>
          <w:sz w:val="24"/>
          <w:szCs w:val="24"/>
        </w:rPr>
        <w:t>1 to reflect changes to the licen</w:t>
      </w:r>
      <w:r w:rsidR="003B5526">
        <w:rPr>
          <w:sz w:val="24"/>
          <w:szCs w:val="24"/>
        </w:rPr>
        <w:t>s</w:t>
      </w:r>
      <w:r w:rsidR="005D7A19">
        <w:rPr>
          <w:sz w:val="24"/>
          <w:szCs w:val="24"/>
        </w:rPr>
        <w:t>ing provisions under Part 4.</w:t>
      </w:r>
    </w:p>
    <w:p w:rsidR="00E13D7B" w:rsidRDefault="00E13D7B">
      <w:pPr>
        <w:rPr>
          <w:b/>
          <w:sz w:val="24"/>
          <w:szCs w:val="24"/>
        </w:rPr>
      </w:pPr>
      <w:r>
        <w:rPr>
          <w:b/>
          <w:sz w:val="24"/>
          <w:szCs w:val="24"/>
        </w:rPr>
        <w:br w:type="page"/>
      </w:r>
    </w:p>
    <w:p w:rsidR="005D7A19" w:rsidRDefault="005D7A19" w:rsidP="004C56CE">
      <w:pPr>
        <w:spacing w:after="120" w:line="240" w:lineRule="auto"/>
        <w:rPr>
          <w:b/>
          <w:sz w:val="24"/>
          <w:szCs w:val="24"/>
        </w:rPr>
      </w:pPr>
      <w:r w:rsidRPr="005D7A19">
        <w:rPr>
          <w:b/>
          <w:sz w:val="24"/>
          <w:szCs w:val="24"/>
        </w:rPr>
        <w:lastRenderedPageBreak/>
        <w:t xml:space="preserve">Clause </w:t>
      </w:r>
      <w:r w:rsidR="00663D96">
        <w:rPr>
          <w:b/>
          <w:sz w:val="24"/>
          <w:szCs w:val="24"/>
        </w:rPr>
        <w:t xml:space="preserve">59 </w:t>
      </w:r>
      <w:r w:rsidR="00DF08AF">
        <w:rPr>
          <w:b/>
          <w:sz w:val="24"/>
          <w:szCs w:val="24"/>
        </w:rPr>
        <w:t xml:space="preserve">– </w:t>
      </w:r>
      <w:r w:rsidRPr="005D7A19">
        <w:rPr>
          <w:b/>
          <w:sz w:val="24"/>
          <w:szCs w:val="24"/>
        </w:rPr>
        <w:t>Dictionary</w:t>
      </w:r>
      <w:r w:rsidR="003C5DFE">
        <w:rPr>
          <w:b/>
          <w:sz w:val="24"/>
          <w:szCs w:val="24"/>
        </w:rPr>
        <w:t xml:space="preserve"> – definition of aquaculture</w:t>
      </w:r>
    </w:p>
    <w:p w:rsidR="003C5DFE" w:rsidRPr="004C56CE" w:rsidRDefault="003C5DFE" w:rsidP="004C56CE">
      <w:pPr>
        <w:spacing w:after="120" w:line="240" w:lineRule="auto"/>
        <w:rPr>
          <w:sz w:val="24"/>
          <w:szCs w:val="24"/>
        </w:rPr>
      </w:pPr>
      <w:r w:rsidRPr="004C56CE">
        <w:rPr>
          <w:sz w:val="24"/>
          <w:szCs w:val="24"/>
        </w:rPr>
        <w:t>This clause substitutes the existing definition of aquaculture for the new definition at section 46.</w:t>
      </w:r>
    </w:p>
    <w:p w:rsidR="003C5DFE" w:rsidRDefault="003C5DFE" w:rsidP="004C56CE">
      <w:pPr>
        <w:spacing w:after="120" w:line="240" w:lineRule="auto"/>
        <w:rPr>
          <w:b/>
          <w:sz w:val="24"/>
          <w:szCs w:val="24"/>
        </w:rPr>
      </w:pPr>
      <w:r>
        <w:rPr>
          <w:b/>
          <w:sz w:val="24"/>
          <w:szCs w:val="24"/>
        </w:rPr>
        <w:t xml:space="preserve">Clause </w:t>
      </w:r>
      <w:r w:rsidR="00663D96">
        <w:rPr>
          <w:b/>
          <w:sz w:val="24"/>
          <w:szCs w:val="24"/>
        </w:rPr>
        <w:t xml:space="preserve">60 </w:t>
      </w:r>
      <w:r w:rsidR="00DF08AF">
        <w:rPr>
          <w:b/>
          <w:sz w:val="24"/>
          <w:szCs w:val="24"/>
        </w:rPr>
        <w:t xml:space="preserve">– </w:t>
      </w:r>
      <w:r>
        <w:rPr>
          <w:b/>
          <w:sz w:val="24"/>
          <w:szCs w:val="24"/>
        </w:rPr>
        <w:t>Dictionary</w:t>
      </w:r>
    </w:p>
    <w:p w:rsidR="005D7A19" w:rsidRDefault="005D7A19" w:rsidP="004C56CE">
      <w:pPr>
        <w:spacing w:after="120" w:line="240" w:lineRule="auto"/>
        <w:rPr>
          <w:sz w:val="24"/>
          <w:szCs w:val="24"/>
        </w:rPr>
      </w:pPr>
      <w:r w:rsidRPr="005D7A19">
        <w:rPr>
          <w:b/>
          <w:sz w:val="24"/>
          <w:szCs w:val="24"/>
        </w:rPr>
        <w:t>New definitions</w:t>
      </w:r>
    </w:p>
    <w:p w:rsidR="005D7A19" w:rsidRDefault="005D7A19" w:rsidP="004C56CE">
      <w:pPr>
        <w:spacing w:after="120" w:line="240" w:lineRule="auto"/>
        <w:rPr>
          <w:sz w:val="24"/>
          <w:szCs w:val="24"/>
        </w:rPr>
      </w:pPr>
      <w:r>
        <w:rPr>
          <w:sz w:val="24"/>
          <w:szCs w:val="24"/>
        </w:rPr>
        <w:t xml:space="preserve">This clause inserts new definitions for </w:t>
      </w:r>
      <w:r w:rsidR="00EF3152">
        <w:rPr>
          <w:sz w:val="24"/>
          <w:szCs w:val="24"/>
        </w:rPr>
        <w:t>aquatic habitat and authorised person</w:t>
      </w:r>
      <w:r w:rsidR="003C5DFE">
        <w:rPr>
          <w:sz w:val="24"/>
          <w:szCs w:val="24"/>
        </w:rPr>
        <w:t xml:space="preserve"> and authorised person’s directions</w:t>
      </w:r>
      <w:r w:rsidR="00EF3152">
        <w:rPr>
          <w:sz w:val="24"/>
          <w:szCs w:val="24"/>
        </w:rPr>
        <w:t xml:space="preserve"> in line with changes to the Act.</w:t>
      </w:r>
    </w:p>
    <w:p w:rsidR="00EF3152" w:rsidRPr="00EF3152" w:rsidRDefault="00EF3152" w:rsidP="004C56CE">
      <w:pPr>
        <w:spacing w:after="120" w:line="240" w:lineRule="auto"/>
        <w:rPr>
          <w:b/>
          <w:sz w:val="24"/>
          <w:szCs w:val="24"/>
        </w:rPr>
      </w:pPr>
      <w:r w:rsidRPr="00EF3152">
        <w:rPr>
          <w:b/>
          <w:sz w:val="24"/>
          <w:szCs w:val="24"/>
        </w:rPr>
        <w:t xml:space="preserve">Clause </w:t>
      </w:r>
      <w:r w:rsidR="00663D96">
        <w:rPr>
          <w:b/>
          <w:sz w:val="24"/>
          <w:szCs w:val="24"/>
        </w:rPr>
        <w:t xml:space="preserve">61 </w:t>
      </w:r>
      <w:r w:rsidR="00DF08AF">
        <w:rPr>
          <w:b/>
          <w:sz w:val="24"/>
          <w:szCs w:val="24"/>
        </w:rPr>
        <w:t xml:space="preserve">– </w:t>
      </w:r>
      <w:r w:rsidRPr="00EF3152">
        <w:rPr>
          <w:b/>
          <w:sz w:val="24"/>
          <w:szCs w:val="24"/>
        </w:rPr>
        <w:t>Dictionary</w:t>
      </w:r>
      <w:r w:rsidR="00E105CB">
        <w:rPr>
          <w:b/>
          <w:sz w:val="24"/>
          <w:szCs w:val="24"/>
        </w:rPr>
        <w:t>, definition of commercial fishing licence</w:t>
      </w:r>
    </w:p>
    <w:p w:rsidR="007007A1" w:rsidRPr="00D75597" w:rsidRDefault="00EF3152" w:rsidP="002C58A7">
      <w:pPr>
        <w:spacing w:after="120" w:line="240" w:lineRule="auto"/>
        <w:rPr>
          <w:sz w:val="24"/>
          <w:szCs w:val="24"/>
        </w:rPr>
      </w:pPr>
      <w:r>
        <w:rPr>
          <w:sz w:val="24"/>
          <w:szCs w:val="24"/>
        </w:rPr>
        <w:t>This clause omits the definitions of commercial fishing licence</w:t>
      </w:r>
      <w:r w:rsidR="007007A1">
        <w:rPr>
          <w:sz w:val="24"/>
          <w:szCs w:val="24"/>
        </w:rPr>
        <w:t xml:space="preserve"> which is replaced by the new meaning of fisheries licence.</w:t>
      </w:r>
    </w:p>
    <w:p w:rsidR="00EF3152" w:rsidRDefault="00EF3152" w:rsidP="004C56CE">
      <w:pPr>
        <w:keepNext/>
        <w:spacing w:after="120" w:line="240" w:lineRule="auto"/>
        <w:rPr>
          <w:sz w:val="24"/>
          <w:szCs w:val="24"/>
        </w:rPr>
      </w:pPr>
      <w:r w:rsidRPr="00DF4C5C">
        <w:rPr>
          <w:b/>
          <w:sz w:val="24"/>
          <w:szCs w:val="24"/>
        </w:rPr>
        <w:t xml:space="preserve">Clause </w:t>
      </w:r>
      <w:r w:rsidR="00663D96">
        <w:rPr>
          <w:b/>
          <w:sz w:val="24"/>
          <w:szCs w:val="24"/>
        </w:rPr>
        <w:t>62</w:t>
      </w:r>
      <w:r w:rsidR="00663D96" w:rsidRPr="00DF4C5C">
        <w:rPr>
          <w:b/>
          <w:sz w:val="24"/>
          <w:szCs w:val="24"/>
        </w:rPr>
        <w:t xml:space="preserve"> </w:t>
      </w:r>
      <w:r w:rsidR="00DF08AF">
        <w:rPr>
          <w:b/>
          <w:sz w:val="24"/>
          <w:szCs w:val="24"/>
        </w:rPr>
        <w:t xml:space="preserve">– </w:t>
      </w:r>
      <w:r w:rsidRPr="00DF4C5C">
        <w:rPr>
          <w:b/>
          <w:sz w:val="24"/>
          <w:szCs w:val="24"/>
        </w:rPr>
        <w:t>Dictionary</w:t>
      </w:r>
      <w:r w:rsidR="004C56CE">
        <w:rPr>
          <w:b/>
          <w:sz w:val="24"/>
          <w:szCs w:val="24"/>
        </w:rPr>
        <w:t xml:space="preserve"> -</w:t>
      </w:r>
      <w:r w:rsidRPr="00DF4C5C">
        <w:rPr>
          <w:b/>
          <w:sz w:val="24"/>
          <w:szCs w:val="24"/>
        </w:rPr>
        <w:t>New definitions</w:t>
      </w:r>
    </w:p>
    <w:p w:rsidR="00EF3152" w:rsidRDefault="00EF3152" w:rsidP="004C56CE">
      <w:pPr>
        <w:keepNext/>
        <w:spacing w:after="120" w:line="240" w:lineRule="auto"/>
        <w:rPr>
          <w:sz w:val="24"/>
          <w:szCs w:val="24"/>
        </w:rPr>
      </w:pPr>
      <w:r>
        <w:rPr>
          <w:sz w:val="24"/>
          <w:szCs w:val="24"/>
        </w:rPr>
        <w:t xml:space="preserve">This clause inserts new definitions for </w:t>
      </w:r>
    </w:p>
    <w:p w:rsidR="00EF3152" w:rsidRDefault="000E2E72" w:rsidP="004C56CE">
      <w:pPr>
        <w:pStyle w:val="ListParagraph"/>
        <w:keepNext/>
        <w:numPr>
          <w:ilvl w:val="0"/>
          <w:numId w:val="30"/>
        </w:numPr>
        <w:spacing w:after="120" w:line="240" w:lineRule="auto"/>
        <w:rPr>
          <w:sz w:val="24"/>
          <w:szCs w:val="24"/>
        </w:rPr>
      </w:pPr>
      <w:r>
        <w:rPr>
          <w:sz w:val="24"/>
          <w:szCs w:val="24"/>
        </w:rPr>
        <w:t xml:space="preserve">conservator </w:t>
      </w:r>
      <w:r w:rsidRPr="00EF3152">
        <w:rPr>
          <w:sz w:val="24"/>
          <w:szCs w:val="24"/>
        </w:rPr>
        <w:t>guidelines</w:t>
      </w:r>
    </w:p>
    <w:p w:rsidR="002622D9" w:rsidRDefault="000E2E72" w:rsidP="004C56CE">
      <w:pPr>
        <w:pStyle w:val="ListParagraph"/>
        <w:keepNext/>
        <w:numPr>
          <w:ilvl w:val="0"/>
          <w:numId w:val="30"/>
        </w:numPr>
        <w:spacing w:after="120" w:line="240" w:lineRule="auto"/>
        <w:rPr>
          <w:sz w:val="24"/>
          <w:szCs w:val="24"/>
        </w:rPr>
      </w:pPr>
      <w:r>
        <w:rPr>
          <w:sz w:val="24"/>
          <w:szCs w:val="24"/>
        </w:rPr>
        <w:t xml:space="preserve">critical </w:t>
      </w:r>
      <w:r w:rsidR="002622D9">
        <w:rPr>
          <w:sz w:val="24"/>
          <w:szCs w:val="24"/>
        </w:rPr>
        <w:t>habitat</w:t>
      </w:r>
    </w:p>
    <w:p w:rsidR="00810FF5" w:rsidRDefault="00810FF5" w:rsidP="00DF08AF">
      <w:pPr>
        <w:pStyle w:val="ListParagraph"/>
        <w:numPr>
          <w:ilvl w:val="0"/>
          <w:numId w:val="30"/>
        </w:numPr>
        <w:spacing w:after="120" w:line="240" w:lineRule="auto"/>
        <w:rPr>
          <w:sz w:val="24"/>
          <w:szCs w:val="24"/>
        </w:rPr>
      </w:pPr>
      <w:r>
        <w:rPr>
          <w:sz w:val="24"/>
          <w:szCs w:val="24"/>
        </w:rPr>
        <w:t xml:space="preserve">critical habitat declaration </w:t>
      </w:r>
    </w:p>
    <w:p w:rsidR="00EF3152" w:rsidRDefault="00EF3152" w:rsidP="00DF08AF">
      <w:pPr>
        <w:pStyle w:val="ListParagraph"/>
        <w:numPr>
          <w:ilvl w:val="0"/>
          <w:numId w:val="30"/>
        </w:numPr>
        <w:spacing w:after="120" w:line="240" w:lineRule="auto"/>
        <w:rPr>
          <w:sz w:val="24"/>
          <w:szCs w:val="24"/>
        </w:rPr>
      </w:pPr>
      <w:r>
        <w:rPr>
          <w:sz w:val="24"/>
          <w:szCs w:val="24"/>
        </w:rPr>
        <w:t>cultural resource management plan</w:t>
      </w:r>
      <w:r w:rsidR="00DF4C5C">
        <w:rPr>
          <w:sz w:val="24"/>
          <w:szCs w:val="24"/>
        </w:rPr>
        <w:t xml:space="preserve"> as defined in the </w:t>
      </w:r>
      <w:r w:rsidR="007D7FB3">
        <w:rPr>
          <w:sz w:val="24"/>
          <w:szCs w:val="24"/>
        </w:rPr>
        <w:t xml:space="preserve">Nature Conservation Act </w:t>
      </w:r>
      <w:r w:rsidR="00DF4C5C">
        <w:rPr>
          <w:sz w:val="24"/>
          <w:szCs w:val="24"/>
        </w:rPr>
        <w:t>dictionary</w:t>
      </w:r>
    </w:p>
    <w:p w:rsidR="00EF3152" w:rsidRPr="004C56CE" w:rsidRDefault="00EF3152" w:rsidP="004C56CE">
      <w:pPr>
        <w:pStyle w:val="ListParagraph"/>
        <w:numPr>
          <w:ilvl w:val="0"/>
          <w:numId w:val="30"/>
        </w:numPr>
        <w:spacing w:after="120" w:line="240" w:lineRule="auto"/>
        <w:rPr>
          <w:sz w:val="24"/>
          <w:szCs w:val="24"/>
        </w:rPr>
      </w:pPr>
      <w:r>
        <w:rPr>
          <w:sz w:val="24"/>
          <w:szCs w:val="24"/>
        </w:rPr>
        <w:t>custodian</w:t>
      </w:r>
      <w:r w:rsidR="00DF4C5C">
        <w:rPr>
          <w:sz w:val="24"/>
          <w:szCs w:val="24"/>
        </w:rPr>
        <w:t xml:space="preserve"> for an area of land as defined in the </w:t>
      </w:r>
      <w:r w:rsidR="00DF4C5C" w:rsidRPr="00DF4C5C">
        <w:rPr>
          <w:i/>
          <w:sz w:val="24"/>
          <w:szCs w:val="24"/>
        </w:rPr>
        <w:t>Planning and Development Act 2007</w:t>
      </w:r>
    </w:p>
    <w:p w:rsidR="002622D9" w:rsidRPr="004C56CE" w:rsidRDefault="002622D9" w:rsidP="004C56CE">
      <w:pPr>
        <w:pStyle w:val="ListParagraph"/>
        <w:numPr>
          <w:ilvl w:val="0"/>
          <w:numId w:val="30"/>
        </w:numPr>
        <w:spacing w:after="120" w:line="240" w:lineRule="auto"/>
        <w:rPr>
          <w:sz w:val="24"/>
          <w:szCs w:val="24"/>
        </w:rPr>
      </w:pPr>
      <w:r w:rsidRPr="004C56CE">
        <w:rPr>
          <w:sz w:val="24"/>
          <w:szCs w:val="24"/>
        </w:rPr>
        <w:t xml:space="preserve">exempt conduct as defined </w:t>
      </w:r>
    </w:p>
    <w:p w:rsidR="000E2E72" w:rsidRDefault="00EF3152" w:rsidP="004C56CE">
      <w:pPr>
        <w:pStyle w:val="ListParagraph"/>
        <w:numPr>
          <w:ilvl w:val="0"/>
          <w:numId w:val="30"/>
        </w:numPr>
        <w:spacing w:after="120" w:line="240" w:lineRule="auto"/>
        <w:rPr>
          <w:sz w:val="24"/>
          <w:szCs w:val="24"/>
        </w:rPr>
      </w:pPr>
      <w:r>
        <w:rPr>
          <w:sz w:val="24"/>
          <w:szCs w:val="24"/>
        </w:rPr>
        <w:t>exempt species</w:t>
      </w:r>
      <w:r w:rsidR="00DF4C5C">
        <w:rPr>
          <w:sz w:val="24"/>
          <w:szCs w:val="24"/>
        </w:rPr>
        <w:t xml:space="preserve"> </w:t>
      </w:r>
    </w:p>
    <w:p w:rsidR="00EF3152" w:rsidRDefault="00DF4C5C" w:rsidP="004C56CE">
      <w:pPr>
        <w:pStyle w:val="ListParagraph"/>
        <w:numPr>
          <w:ilvl w:val="0"/>
          <w:numId w:val="30"/>
        </w:numPr>
        <w:spacing w:after="120" w:line="240" w:lineRule="auto"/>
        <w:rPr>
          <w:sz w:val="24"/>
          <w:szCs w:val="24"/>
        </w:rPr>
      </w:pPr>
      <w:r>
        <w:rPr>
          <w:sz w:val="24"/>
          <w:szCs w:val="24"/>
        </w:rPr>
        <w:t>exempt species</w:t>
      </w:r>
      <w:r w:rsidR="000E2E72">
        <w:rPr>
          <w:sz w:val="24"/>
          <w:szCs w:val="24"/>
        </w:rPr>
        <w:t xml:space="preserve"> declaration</w:t>
      </w:r>
    </w:p>
    <w:p w:rsidR="002622D9" w:rsidRPr="004C56CE" w:rsidRDefault="000E2E72" w:rsidP="004C56CE">
      <w:pPr>
        <w:pStyle w:val="ListParagraph"/>
        <w:numPr>
          <w:ilvl w:val="0"/>
          <w:numId w:val="30"/>
        </w:numPr>
        <w:spacing w:after="120" w:line="240" w:lineRule="auto"/>
        <w:rPr>
          <w:sz w:val="24"/>
          <w:szCs w:val="24"/>
        </w:rPr>
      </w:pPr>
      <w:r w:rsidRPr="004C56CE">
        <w:rPr>
          <w:sz w:val="24"/>
          <w:szCs w:val="24"/>
        </w:rPr>
        <w:t xml:space="preserve">fisheries licence </w:t>
      </w:r>
    </w:p>
    <w:p w:rsidR="002622D9" w:rsidRDefault="000E2E72" w:rsidP="004C56CE">
      <w:pPr>
        <w:pStyle w:val="ListParagraph"/>
        <w:numPr>
          <w:ilvl w:val="0"/>
          <w:numId w:val="30"/>
        </w:numPr>
        <w:spacing w:after="120" w:line="240" w:lineRule="auto"/>
        <w:rPr>
          <w:sz w:val="24"/>
          <w:szCs w:val="24"/>
        </w:rPr>
      </w:pPr>
      <w:r>
        <w:rPr>
          <w:sz w:val="24"/>
          <w:szCs w:val="24"/>
        </w:rPr>
        <w:t>fisheries licence register</w:t>
      </w:r>
    </w:p>
    <w:p w:rsidR="002622D9" w:rsidRDefault="000E2E72" w:rsidP="004C56CE">
      <w:pPr>
        <w:pStyle w:val="ListParagraph"/>
        <w:numPr>
          <w:ilvl w:val="0"/>
          <w:numId w:val="30"/>
        </w:numPr>
        <w:spacing w:after="120" w:line="240" w:lineRule="auto"/>
        <w:rPr>
          <w:sz w:val="24"/>
          <w:szCs w:val="24"/>
        </w:rPr>
      </w:pPr>
      <w:r>
        <w:rPr>
          <w:sz w:val="24"/>
          <w:szCs w:val="24"/>
        </w:rPr>
        <w:t>fisheries management plan</w:t>
      </w:r>
    </w:p>
    <w:p w:rsidR="002622D9" w:rsidRDefault="000E2E72" w:rsidP="004C56CE">
      <w:pPr>
        <w:pStyle w:val="ListParagraph"/>
        <w:numPr>
          <w:ilvl w:val="0"/>
          <w:numId w:val="30"/>
        </w:numPr>
        <w:spacing w:after="120" w:line="240" w:lineRule="auto"/>
        <w:rPr>
          <w:sz w:val="24"/>
          <w:szCs w:val="24"/>
        </w:rPr>
      </w:pPr>
      <w:r>
        <w:rPr>
          <w:sz w:val="24"/>
          <w:szCs w:val="24"/>
        </w:rPr>
        <w:t>fisheries officer</w:t>
      </w:r>
    </w:p>
    <w:p w:rsidR="00D82FD0" w:rsidRDefault="0088354F" w:rsidP="004C56CE">
      <w:pPr>
        <w:spacing w:after="120" w:line="240" w:lineRule="auto"/>
        <w:rPr>
          <w:b/>
          <w:sz w:val="24"/>
          <w:szCs w:val="24"/>
        </w:rPr>
      </w:pPr>
      <w:r>
        <w:rPr>
          <w:b/>
          <w:sz w:val="24"/>
          <w:szCs w:val="24"/>
        </w:rPr>
        <w:t>C</w:t>
      </w:r>
      <w:r w:rsidR="00D82FD0" w:rsidRPr="00DF4C5C">
        <w:rPr>
          <w:b/>
          <w:sz w:val="24"/>
          <w:szCs w:val="24"/>
        </w:rPr>
        <w:t xml:space="preserve">lause </w:t>
      </w:r>
      <w:r w:rsidR="00663D96">
        <w:rPr>
          <w:b/>
          <w:sz w:val="24"/>
          <w:szCs w:val="24"/>
        </w:rPr>
        <w:t>63</w:t>
      </w:r>
      <w:r w:rsidR="00663D96" w:rsidRPr="00DF4C5C">
        <w:rPr>
          <w:b/>
          <w:sz w:val="24"/>
          <w:szCs w:val="24"/>
        </w:rPr>
        <w:t xml:space="preserve"> </w:t>
      </w:r>
      <w:r w:rsidR="00D82FD0" w:rsidRPr="00DF4C5C">
        <w:rPr>
          <w:b/>
          <w:sz w:val="24"/>
          <w:szCs w:val="24"/>
        </w:rPr>
        <w:t>– Dictionary</w:t>
      </w:r>
      <w:r w:rsidR="00D75597">
        <w:rPr>
          <w:b/>
          <w:sz w:val="24"/>
          <w:szCs w:val="24"/>
        </w:rPr>
        <w:t>, definition of fish of a priority species</w:t>
      </w:r>
      <w:r w:rsidR="00E105CB">
        <w:rPr>
          <w:b/>
          <w:sz w:val="24"/>
          <w:szCs w:val="24"/>
        </w:rPr>
        <w:t>, new paragraph (ba)</w:t>
      </w:r>
    </w:p>
    <w:p w:rsidR="00D75597" w:rsidRDefault="00D75597" w:rsidP="004C56CE">
      <w:pPr>
        <w:spacing w:after="120" w:line="240" w:lineRule="auto"/>
        <w:rPr>
          <w:sz w:val="24"/>
          <w:szCs w:val="24"/>
        </w:rPr>
      </w:pPr>
      <w:r w:rsidRPr="002C58A7">
        <w:rPr>
          <w:sz w:val="24"/>
          <w:szCs w:val="24"/>
        </w:rPr>
        <w:t>This clause inserts new paragraph (ba) into the definition of fish of a priority species to</w:t>
      </w:r>
      <w:r w:rsidRPr="00D75597">
        <w:rPr>
          <w:sz w:val="24"/>
          <w:szCs w:val="24"/>
        </w:rPr>
        <w:t xml:space="preserve"> include Murray Cod in this definition. This will align the species defined as priority species with those in NSW and Victoria. </w:t>
      </w:r>
    </w:p>
    <w:p w:rsidR="002622D9" w:rsidRPr="004C56CE" w:rsidRDefault="002622D9" w:rsidP="004C56CE">
      <w:pPr>
        <w:spacing w:after="120" w:line="240" w:lineRule="auto"/>
        <w:rPr>
          <w:b/>
          <w:sz w:val="24"/>
          <w:szCs w:val="24"/>
        </w:rPr>
      </w:pPr>
      <w:r w:rsidRPr="004C56CE">
        <w:rPr>
          <w:b/>
          <w:sz w:val="24"/>
          <w:szCs w:val="24"/>
        </w:rPr>
        <w:t xml:space="preserve">Clause </w:t>
      </w:r>
      <w:r w:rsidR="00663D96">
        <w:rPr>
          <w:b/>
          <w:sz w:val="24"/>
          <w:szCs w:val="24"/>
        </w:rPr>
        <w:t>64</w:t>
      </w:r>
      <w:r w:rsidR="00663D96" w:rsidRPr="004C56CE">
        <w:rPr>
          <w:b/>
          <w:sz w:val="24"/>
          <w:szCs w:val="24"/>
        </w:rPr>
        <w:t xml:space="preserve"> </w:t>
      </w:r>
      <w:r w:rsidRPr="00AC5A23">
        <w:rPr>
          <w:b/>
          <w:sz w:val="24"/>
          <w:szCs w:val="24"/>
        </w:rPr>
        <w:t>–</w:t>
      </w:r>
      <w:r w:rsidRPr="004C56CE">
        <w:rPr>
          <w:b/>
          <w:sz w:val="24"/>
          <w:szCs w:val="24"/>
        </w:rPr>
        <w:t xml:space="preserve"> Dictionary, new definitions</w:t>
      </w:r>
    </w:p>
    <w:p w:rsidR="002622D9" w:rsidRDefault="002622D9" w:rsidP="004C56CE">
      <w:pPr>
        <w:spacing w:after="120" w:line="240" w:lineRule="auto"/>
        <w:rPr>
          <w:sz w:val="24"/>
          <w:szCs w:val="24"/>
        </w:rPr>
      </w:pPr>
      <w:r>
        <w:rPr>
          <w:sz w:val="24"/>
          <w:szCs w:val="24"/>
        </w:rPr>
        <w:t xml:space="preserve">This clause inserts </w:t>
      </w:r>
      <w:r w:rsidR="007D7FB3">
        <w:rPr>
          <w:sz w:val="24"/>
          <w:szCs w:val="24"/>
        </w:rPr>
        <w:t>definitions</w:t>
      </w:r>
      <w:r>
        <w:rPr>
          <w:sz w:val="24"/>
          <w:szCs w:val="24"/>
        </w:rPr>
        <w:t xml:space="preserve"> for: </w:t>
      </w:r>
    </w:p>
    <w:p w:rsidR="002622D9" w:rsidRDefault="000E2E72" w:rsidP="004C56CE">
      <w:pPr>
        <w:pStyle w:val="ListParagraph"/>
        <w:numPr>
          <w:ilvl w:val="0"/>
          <w:numId w:val="31"/>
        </w:numPr>
        <w:spacing w:after="120" w:line="240" w:lineRule="auto"/>
        <w:rPr>
          <w:sz w:val="24"/>
          <w:szCs w:val="24"/>
        </w:rPr>
      </w:pPr>
      <w:r w:rsidRPr="004C56CE">
        <w:rPr>
          <w:sz w:val="24"/>
          <w:szCs w:val="24"/>
        </w:rPr>
        <w:t xml:space="preserve">ground </w:t>
      </w:r>
      <w:r w:rsidR="002622D9" w:rsidRPr="004C56CE">
        <w:rPr>
          <w:sz w:val="24"/>
          <w:szCs w:val="24"/>
        </w:rPr>
        <w:t>for regulatory action in line with changes to licence provisions at clause 7</w:t>
      </w:r>
    </w:p>
    <w:p w:rsidR="002622D9" w:rsidRPr="004C56CE" w:rsidRDefault="000E2E72" w:rsidP="004C56CE">
      <w:pPr>
        <w:pStyle w:val="ListParagraph"/>
        <w:numPr>
          <w:ilvl w:val="0"/>
          <w:numId w:val="31"/>
        </w:numPr>
        <w:spacing w:after="120" w:line="240" w:lineRule="auto"/>
        <w:rPr>
          <w:sz w:val="24"/>
          <w:szCs w:val="24"/>
        </w:rPr>
      </w:pPr>
      <w:r>
        <w:rPr>
          <w:sz w:val="24"/>
          <w:szCs w:val="24"/>
        </w:rPr>
        <w:t xml:space="preserve">identity </w:t>
      </w:r>
      <w:r w:rsidR="002622D9">
        <w:rPr>
          <w:sz w:val="24"/>
          <w:szCs w:val="24"/>
        </w:rPr>
        <w:t>card –</w:t>
      </w:r>
      <w:r w:rsidR="003B2D9D">
        <w:rPr>
          <w:sz w:val="24"/>
          <w:szCs w:val="24"/>
        </w:rPr>
        <w:t xml:space="preserve"> meaning a card issued </w:t>
      </w:r>
      <w:r w:rsidR="002622D9">
        <w:rPr>
          <w:sz w:val="24"/>
          <w:szCs w:val="24"/>
        </w:rPr>
        <w:t xml:space="preserve">to a fisheries officer under the Fisheries Act or a card issued to a conservation officer under the </w:t>
      </w:r>
      <w:r w:rsidR="007D7FB3">
        <w:rPr>
          <w:sz w:val="24"/>
          <w:szCs w:val="24"/>
        </w:rPr>
        <w:t>Nature Conservation Act</w:t>
      </w:r>
      <w:r w:rsidR="002622D9">
        <w:rPr>
          <w:sz w:val="24"/>
          <w:szCs w:val="24"/>
        </w:rPr>
        <w:t>, or proof of identity required by a police officer.</w:t>
      </w:r>
    </w:p>
    <w:p w:rsidR="00D82FD0" w:rsidRDefault="00D82FD0" w:rsidP="0061017B">
      <w:pPr>
        <w:spacing w:after="120" w:line="240" w:lineRule="auto"/>
        <w:rPr>
          <w:b/>
          <w:sz w:val="24"/>
          <w:szCs w:val="24"/>
        </w:rPr>
      </w:pPr>
      <w:r w:rsidRPr="00DF4C5C">
        <w:rPr>
          <w:b/>
          <w:sz w:val="24"/>
          <w:szCs w:val="24"/>
        </w:rPr>
        <w:t xml:space="preserve">Clause </w:t>
      </w:r>
      <w:r w:rsidR="00663D96">
        <w:rPr>
          <w:b/>
          <w:sz w:val="24"/>
          <w:szCs w:val="24"/>
        </w:rPr>
        <w:t>65</w:t>
      </w:r>
      <w:r w:rsidR="00663D96" w:rsidRPr="00DF4C5C">
        <w:rPr>
          <w:b/>
          <w:sz w:val="24"/>
          <w:szCs w:val="24"/>
        </w:rPr>
        <w:t xml:space="preserve"> </w:t>
      </w:r>
      <w:r w:rsidRPr="00DF4C5C">
        <w:rPr>
          <w:b/>
          <w:sz w:val="24"/>
          <w:szCs w:val="24"/>
        </w:rPr>
        <w:t>– Dictionary</w:t>
      </w:r>
      <w:r w:rsidR="00D75597">
        <w:rPr>
          <w:b/>
          <w:sz w:val="24"/>
          <w:szCs w:val="24"/>
        </w:rPr>
        <w:t>, definition</w:t>
      </w:r>
      <w:r w:rsidR="004C56CE">
        <w:rPr>
          <w:b/>
          <w:sz w:val="24"/>
          <w:szCs w:val="24"/>
        </w:rPr>
        <w:t xml:space="preserve"> of import and export licence</w:t>
      </w:r>
    </w:p>
    <w:p w:rsidR="000E2E72" w:rsidRDefault="00D75597" w:rsidP="002C58A7">
      <w:pPr>
        <w:spacing w:after="120" w:line="240" w:lineRule="auto"/>
        <w:rPr>
          <w:sz w:val="24"/>
          <w:szCs w:val="24"/>
        </w:rPr>
      </w:pPr>
      <w:r w:rsidRPr="00D75597">
        <w:rPr>
          <w:sz w:val="24"/>
          <w:szCs w:val="24"/>
        </w:rPr>
        <w:t>This clause omits the existing definitions of import and export licence</w:t>
      </w:r>
      <w:r>
        <w:rPr>
          <w:sz w:val="24"/>
          <w:szCs w:val="24"/>
        </w:rPr>
        <w:t xml:space="preserve"> </w:t>
      </w:r>
      <w:r w:rsidR="0068222C">
        <w:rPr>
          <w:sz w:val="24"/>
          <w:szCs w:val="24"/>
        </w:rPr>
        <w:t xml:space="preserve">which are replaced by </w:t>
      </w:r>
      <w:r w:rsidR="007007A1">
        <w:rPr>
          <w:sz w:val="24"/>
          <w:szCs w:val="24"/>
        </w:rPr>
        <w:t>the new meaning of fisheries licence at section 19</w:t>
      </w:r>
      <w:r w:rsidR="000E2E72">
        <w:rPr>
          <w:sz w:val="24"/>
          <w:szCs w:val="24"/>
        </w:rPr>
        <w:t>.</w:t>
      </w:r>
    </w:p>
    <w:p w:rsidR="00E13D7B" w:rsidRDefault="00E13D7B">
      <w:pPr>
        <w:rPr>
          <w:b/>
          <w:sz w:val="24"/>
          <w:szCs w:val="24"/>
        </w:rPr>
      </w:pPr>
      <w:r>
        <w:rPr>
          <w:b/>
          <w:sz w:val="24"/>
          <w:szCs w:val="24"/>
        </w:rPr>
        <w:br w:type="page"/>
      </w:r>
    </w:p>
    <w:p w:rsidR="002622D9" w:rsidRPr="000E2E72" w:rsidRDefault="000E2E72" w:rsidP="002C58A7">
      <w:pPr>
        <w:spacing w:after="120" w:line="240" w:lineRule="auto"/>
        <w:rPr>
          <w:b/>
          <w:sz w:val="24"/>
          <w:szCs w:val="24"/>
        </w:rPr>
      </w:pPr>
      <w:r w:rsidRPr="000E2E72">
        <w:rPr>
          <w:b/>
          <w:sz w:val="24"/>
          <w:szCs w:val="24"/>
        </w:rPr>
        <w:lastRenderedPageBreak/>
        <w:t>Cla</w:t>
      </w:r>
      <w:r w:rsidR="002622D9" w:rsidRPr="000E2E72">
        <w:rPr>
          <w:b/>
          <w:sz w:val="24"/>
          <w:szCs w:val="24"/>
        </w:rPr>
        <w:t xml:space="preserve">use </w:t>
      </w:r>
      <w:r w:rsidR="00663D96" w:rsidRPr="000E2E72">
        <w:rPr>
          <w:b/>
          <w:sz w:val="24"/>
          <w:szCs w:val="24"/>
        </w:rPr>
        <w:t>6</w:t>
      </w:r>
      <w:r w:rsidR="00663D96">
        <w:rPr>
          <w:b/>
          <w:sz w:val="24"/>
          <w:szCs w:val="24"/>
        </w:rPr>
        <w:t>6</w:t>
      </w:r>
      <w:r w:rsidR="00663D96" w:rsidRPr="000E2E72">
        <w:rPr>
          <w:b/>
          <w:sz w:val="24"/>
          <w:szCs w:val="24"/>
        </w:rPr>
        <w:t xml:space="preserve"> </w:t>
      </w:r>
      <w:r w:rsidR="002622D9" w:rsidRPr="000E2E72">
        <w:rPr>
          <w:b/>
          <w:sz w:val="24"/>
          <w:szCs w:val="24"/>
        </w:rPr>
        <w:t>– Dictionary, new definition</w:t>
      </w:r>
      <w:r w:rsidR="00E105CB" w:rsidRPr="000E2E72">
        <w:rPr>
          <w:b/>
          <w:sz w:val="24"/>
          <w:szCs w:val="24"/>
        </w:rPr>
        <w:t>s</w:t>
      </w:r>
    </w:p>
    <w:p w:rsidR="002622D9" w:rsidRPr="00D75597" w:rsidRDefault="002622D9" w:rsidP="0061017B">
      <w:pPr>
        <w:spacing w:after="120" w:line="240" w:lineRule="auto"/>
        <w:rPr>
          <w:sz w:val="24"/>
          <w:szCs w:val="24"/>
        </w:rPr>
      </w:pPr>
      <w:r>
        <w:rPr>
          <w:sz w:val="24"/>
          <w:szCs w:val="24"/>
        </w:rPr>
        <w:t xml:space="preserve">This clause provides for a new definition of information direction </w:t>
      </w:r>
      <w:r w:rsidR="00E105CB">
        <w:rPr>
          <w:sz w:val="24"/>
          <w:szCs w:val="24"/>
        </w:rPr>
        <w:t>and for lease,</w:t>
      </w:r>
      <w:r w:rsidR="00E105CB" w:rsidRPr="00E105CB">
        <w:rPr>
          <w:sz w:val="24"/>
          <w:szCs w:val="24"/>
        </w:rPr>
        <w:t xml:space="preserve"> </w:t>
      </w:r>
      <w:r w:rsidR="00E105CB" w:rsidRPr="007007A1">
        <w:rPr>
          <w:sz w:val="24"/>
          <w:szCs w:val="24"/>
        </w:rPr>
        <w:t>as defined at s</w:t>
      </w:r>
      <w:r w:rsidR="00E105CB">
        <w:rPr>
          <w:sz w:val="24"/>
          <w:szCs w:val="24"/>
        </w:rPr>
        <w:t xml:space="preserve">ection </w:t>
      </w:r>
      <w:r w:rsidR="00E105CB" w:rsidRPr="007007A1">
        <w:rPr>
          <w:sz w:val="24"/>
          <w:szCs w:val="24"/>
        </w:rPr>
        <w:t xml:space="preserve">235 of the </w:t>
      </w:r>
      <w:r w:rsidR="00E105CB" w:rsidRPr="007007A1">
        <w:rPr>
          <w:i/>
          <w:sz w:val="24"/>
          <w:szCs w:val="24"/>
        </w:rPr>
        <w:t>Planning and Development Act 2007</w:t>
      </w:r>
      <w:r w:rsidR="003B2D9D">
        <w:rPr>
          <w:sz w:val="24"/>
          <w:szCs w:val="24"/>
        </w:rPr>
        <w:t>.</w:t>
      </w:r>
    </w:p>
    <w:p w:rsidR="000E2E72" w:rsidRDefault="00D82FD0" w:rsidP="0061017B">
      <w:pPr>
        <w:spacing w:after="120" w:line="240" w:lineRule="auto"/>
        <w:rPr>
          <w:b/>
          <w:sz w:val="24"/>
          <w:szCs w:val="24"/>
        </w:rPr>
      </w:pPr>
      <w:r w:rsidRPr="0061017B">
        <w:rPr>
          <w:b/>
          <w:sz w:val="24"/>
          <w:szCs w:val="24"/>
        </w:rPr>
        <w:t xml:space="preserve">Clause </w:t>
      </w:r>
      <w:r w:rsidR="00663D96" w:rsidRPr="0061017B">
        <w:rPr>
          <w:b/>
          <w:sz w:val="24"/>
          <w:szCs w:val="24"/>
        </w:rPr>
        <w:t>6</w:t>
      </w:r>
      <w:r w:rsidR="00663D96">
        <w:rPr>
          <w:b/>
          <w:sz w:val="24"/>
          <w:szCs w:val="24"/>
        </w:rPr>
        <w:t>7</w:t>
      </w:r>
      <w:r w:rsidR="00663D96" w:rsidRPr="0061017B">
        <w:rPr>
          <w:b/>
          <w:sz w:val="24"/>
          <w:szCs w:val="24"/>
        </w:rPr>
        <w:t xml:space="preserve"> </w:t>
      </w:r>
      <w:r w:rsidRPr="0061017B">
        <w:rPr>
          <w:b/>
          <w:sz w:val="24"/>
          <w:szCs w:val="24"/>
        </w:rPr>
        <w:t>– Dictionary</w:t>
      </w:r>
      <w:r w:rsidR="007007A1" w:rsidRPr="0061017B">
        <w:rPr>
          <w:b/>
          <w:sz w:val="24"/>
          <w:szCs w:val="24"/>
        </w:rPr>
        <w:t xml:space="preserve">, </w:t>
      </w:r>
      <w:r w:rsidR="00E105CB">
        <w:rPr>
          <w:b/>
          <w:sz w:val="24"/>
          <w:szCs w:val="24"/>
        </w:rPr>
        <w:t xml:space="preserve">new </w:t>
      </w:r>
      <w:r w:rsidR="007007A1" w:rsidRPr="0061017B">
        <w:rPr>
          <w:b/>
          <w:sz w:val="24"/>
          <w:szCs w:val="24"/>
        </w:rPr>
        <w:t>definition</w:t>
      </w:r>
      <w:r w:rsidR="003B2D9D" w:rsidRPr="0061017B">
        <w:rPr>
          <w:b/>
          <w:sz w:val="24"/>
          <w:szCs w:val="24"/>
        </w:rPr>
        <w:t xml:space="preserve"> of licence </w:t>
      </w:r>
    </w:p>
    <w:p w:rsidR="007007A1" w:rsidRDefault="007007A1" w:rsidP="0061017B">
      <w:pPr>
        <w:spacing w:after="120" w:line="240" w:lineRule="auto"/>
        <w:rPr>
          <w:sz w:val="24"/>
          <w:szCs w:val="24"/>
        </w:rPr>
      </w:pPr>
      <w:r w:rsidRPr="0061017B">
        <w:rPr>
          <w:sz w:val="24"/>
          <w:szCs w:val="24"/>
        </w:rPr>
        <w:t xml:space="preserve">This clause omits the existing definitions of </w:t>
      </w:r>
      <w:r w:rsidR="003B2D9D" w:rsidRPr="0061017B">
        <w:rPr>
          <w:sz w:val="24"/>
          <w:szCs w:val="24"/>
        </w:rPr>
        <w:t xml:space="preserve">licence </w:t>
      </w:r>
      <w:r w:rsidRPr="0061017B">
        <w:rPr>
          <w:sz w:val="24"/>
          <w:szCs w:val="24"/>
        </w:rPr>
        <w:t xml:space="preserve">which </w:t>
      </w:r>
      <w:r w:rsidR="00100C1E">
        <w:rPr>
          <w:sz w:val="24"/>
          <w:szCs w:val="24"/>
        </w:rPr>
        <w:t>is</w:t>
      </w:r>
      <w:r w:rsidRPr="0061017B">
        <w:rPr>
          <w:sz w:val="24"/>
          <w:szCs w:val="24"/>
        </w:rPr>
        <w:t xml:space="preserve"> replaced by the new meaning </w:t>
      </w:r>
      <w:r w:rsidR="000E2E72">
        <w:rPr>
          <w:sz w:val="24"/>
          <w:szCs w:val="24"/>
        </w:rPr>
        <w:t>Part 4 (</w:t>
      </w:r>
      <w:r w:rsidRPr="0061017B">
        <w:rPr>
          <w:sz w:val="24"/>
          <w:szCs w:val="24"/>
        </w:rPr>
        <w:t>clause 12</w:t>
      </w:r>
      <w:r w:rsidR="000E2E72">
        <w:rPr>
          <w:sz w:val="24"/>
          <w:szCs w:val="24"/>
        </w:rPr>
        <w:t>)</w:t>
      </w:r>
      <w:r w:rsidRPr="0061017B">
        <w:rPr>
          <w:sz w:val="24"/>
          <w:szCs w:val="24"/>
        </w:rPr>
        <w:t>.</w:t>
      </w:r>
    </w:p>
    <w:p w:rsidR="00100C1E" w:rsidRDefault="00100C1E" w:rsidP="0061017B">
      <w:pPr>
        <w:spacing w:after="120" w:line="240" w:lineRule="auto"/>
        <w:rPr>
          <w:b/>
          <w:sz w:val="24"/>
          <w:szCs w:val="24"/>
        </w:rPr>
      </w:pPr>
      <w:r w:rsidRPr="000E2E72">
        <w:rPr>
          <w:b/>
          <w:sz w:val="24"/>
          <w:szCs w:val="24"/>
        </w:rPr>
        <w:t xml:space="preserve">Clause </w:t>
      </w:r>
      <w:r w:rsidR="00663D96" w:rsidRPr="000E2E72">
        <w:rPr>
          <w:b/>
          <w:sz w:val="24"/>
          <w:szCs w:val="24"/>
        </w:rPr>
        <w:t>6</w:t>
      </w:r>
      <w:r w:rsidR="00663D96">
        <w:rPr>
          <w:b/>
          <w:sz w:val="24"/>
          <w:szCs w:val="24"/>
        </w:rPr>
        <w:t>8</w:t>
      </w:r>
      <w:r w:rsidR="00663D96" w:rsidRPr="000E2E72">
        <w:rPr>
          <w:b/>
          <w:sz w:val="24"/>
          <w:szCs w:val="24"/>
        </w:rPr>
        <w:t xml:space="preserve"> </w:t>
      </w:r>
      <w:r w:rsidRPr="000E2E72">
        <w:rPr>
          <w:b/>
          <w:sz w:val="24"/>
          <w:szCs w:val="24"/>
        </w:rPr>
        <w:t>-</w:t>
      </w:r>
      <w:r>
        <w:rPr>
          <w:sz w:val="24"/>
          <w:szCs w:val="24"/>
        </w:rPr>
        <w:t xml:space="preserve"> </w:t>
      </w:r>
      <w:r w:rsidRPr="0061017B">
        <w:rPr>
          <w:b/>
          <w:sz w:val="24"/>
          <w:szCs w:val="24"/>
        </w:rPr>
        <w:t xml:space="preserve">Dictionary, </w:t>
      </w:r>
      <w:r>
        <w:rPr>
          <w:b/>
          <w:sz w:val="24"/>
          <w:szCs w:val="24"/>
        </w:rPr>
        <w:t xml:space="preserve">new </w:t>
      </w:r>
      <w:r w:rsidRPr="0061017B">
        <w:rPr>
          <w:b/>
          <w:sz w:val="24"/>
          <w:szCs w:val="24"/>
        </w:rPr>
        <w:t>definition of licensee</w:t>
      </w:r>
    </w:p>
    <w:p w:rsidR="00100C1E" w:rsidRPr="00100C1E" w:rsidRDefault="00100C1E" w:rsidP="0061017B">
      <w:pPr>
        <w:spacing w:after="120" w:line="240" w:lineRule="auto"/>
        <w:rPr>
          <w:sz w:val="24"/>
          <w:szCs w:val="24"/>
        </w:rPr>
      </w:pPr>
      <w:r w:rsidRPr="000E2E72">
        <w:rPr>
          <w:sz w:val="24"/>
          <w:szCs w:val="24"/>
        </w:rPr>
        <w:t xml:space="preserve">This clause substitutes the </w:t>
      </w:r>
      <w:r w:rsidRPr="00100C1E">
        <w:rPr>
          <w:sz w:val="24"/>
          <w:szCs w:val="24"/>
        </w:rPr>
        <w:t>existing</w:t>
      </w:r>
      <w:r w:rsidRPr="000E2E72">
        <w:rPr>
          <w:sz w:val="24"/>
          <w:szCs w:val="24"/>
        </w:rPr>
        <w:t xml:space="preserve"> definition of licensee for a new definition meaning the holder of a fisheries licence, or the holder of a recreational group licence.</w:t>
      </w:r>
    </w:p>
    <w:p w:rsidR="003B2D9D" w:rsidRPr="002C58A7" w:rsidRDefault="003B2D9D" w:rsidP="00810FF5">
      <w:pPr>
        <w:keepNext/>
        <w:spacing w:after="120" w:line="240" w:lineRule="auto"/>
        <w:rPr>
          <w:b/>
          <w:sz w:val="24"/>
          <w:szCs w:val="24"/>
        </w:rPr>
      </w:pPr>
      <w:r w:rsidRPr="002C58A7">
        <w:rPr>
          <w:b/>
          <w:sz w:val="24"/>
          <w:szCs w:val="24"/>
        </w:rPr>
        <w:t xml:space="preserve">Clause </w:t>
      </w:r>
      <w:r w:rsidR="00663D96">
        <w:rPr>
          <w:b/>
          <w:sz w:val="24"/>
          <w:szCs w:val="24"/>
        </w:rPr>
        <w:t>69</w:t>
      </w:r>
      <w:r w:rsidR="00663D96" w:rsidRPr="002C58A7">
        <w:rPr>
          <w:b/>
          <w:sz w:val="24"/>
          <w:szCs w:val="24"/>
        </w:rPr>
        <w:t xml:space="preserve"> </w:t>
      </w:r>
      <w:r w:rsidRPr="00AC5A23">
        <w:rPr>
          <w:b/>
          <w:sz w:val="24"/>
          <w:szCs w:val="24"/>
        </w:rPr>
        <w:t>–</w:t>
      </w:r>
      <w:r w:rsidRPr="002C58A7">
        <w:rPr>
          <w:b/>
          <w:sz w:val="24"/>
          <w:szCs w:val="24"/>
        </w:rPr>
        <w:t xml:space="preserve"> Dictionary, new definitions</w:t>
      </w:r>
    </w:p>
    <w:p w:rsidR="003B2D9D" w:rsidRDefault="003B2D9D" w:rsidP="00810FF5">
      <w:pPr>
        <w:keepNext/>
        <w:tabs>
          <w:tab w:val="left" w:pos="709"/>
        </w:tabs>
        <w:spacing w:after="120" w:line="240" w:lineRule="auto"/>
        <w:rPr>
          <w:sz w:val="24"/>
          <w:szCs w:val="24"/>
        </w:rPr>
      </w:pPr>
      <w:r>
        <w:rPr>
          <w:sz w:val="24"/>
          <w:szCs w:val="24"/>
        </w:rPr>
        <w:t>This clause inserts new definitions for:</w:t>
      </w:r>
    </w:p>
    <w:p w:rsidR="003B2D9D" w:rsidRDefault="003B2D9D" w:rsidP="002C58A7">
      <w:pPr>
        <w:pStyle w:val="ListParagraph"/>
        <w:numPr>
          <w:ilvl w:val="0"/>
          <w:numId w:val="32"/>
        </w:numPr>
        <w:spacing w:after="120" w:line="240" w:lineRule="auto"/>
        <w:rPr>
          <w:sz w:val="24"/>
          <w:szCs w:val="24"/>
        </w:rPr>
      </w:pPr>
      <w:r>
        <w:rPr>
          <w:sz w:val="24"/>
          <w:szCs w:val="24"/>
        </w:rPr>
        <w:t>Possession limit</w:t>
      </w:r>
    </w:p>
    <w:p w:rsidR="003B2D9D" w:rsidRDefault="003B2D9D" w:rsidP="0061017B">
      <w:pPr>
        <w:pStyle w:val="ListParagraph"/>
        <w:numPr>
          <w:ilvl w:val="0"/>
          <w:numId w:val="32"/>
        </w:numPr>
        <w:spacing w:after="120" w:line="240" w:lineRule="auto"/>
        <w:rPr>
          <w:sz w:val="24"/>
          <w:szCs w:val="24"/>
        </w:rPr>
      </w:pPr>
      <w:r>
        <w:rPr>
          <w:sz w:val="24"/>
          <w:szCs w:val="24"/>
        </w:rPr>
        <w:t>Premises, meaning land (whether vacant or occupied), a vehicle, and a vessel.</w:t>
      </w:r>
    </w:p>
    <w:p w:rsidR="003B2D9D" w:rsidRPr="0061017B" w:rsidRDefault="003B2D9D" w:rsidP="0061017B">
      <w:pPr>
        <w:spacing w:after="120" w:line="240" w:lineRule="auto"/>
        <w:rPr>
          <w:b/>
          <w:sz w:val="24"/>
          <w:szCs w:val="24"/>
        </w:rPr>
      </w:pPr>
      <w:r w:rsidRPr="0061017B">
        <w:rPr>
          <w:b/>
          <w:sz w:val="24"/>
          <w:szCs w:val="24"/>
        </w:rPr>
        <w:t xml:space="preserve">Clause </w:t>
      </w:r>
      <w:r w:rsidR="00663D96">
        <w:rPr>
          <w:b/>
          <w:sz w:val="24"/>
          <w:szCs w:val="24"/>
        </w:rPr>
        <w:t>70</w:t>
      </w:r>
      <w:r w:rsidR="00663D96" w:rsidRPr="0061017B">
        <w:rPr>
          <w:b/>
          <w:sz w:val="24"/>
          <w:szCs w:val="24"/>
        </w:rPr>
        <w:t xml:space="preserve"> </w:t>
      </w:r>
      <w:r w:rsidRPr="0061017B">
        <w:rPr>
          <w:b/>
          <w:sz w:val="24"/>
          <w:szCs w:val="24"/>
        </w:rPr>
        <w:t>- Dictionary, definition priority species licence</w:t>
      </w:r>
    </w:p>
    <w:p w:rsidR="003B2D9D" w:rsidRDefault="003B2D9D" w:rsidP="0061017B">
      <w:pPr>
        <w:spacing w:after="120" w:line="240" w:lineRule="auto"/>
        <w:rPr>
          <w:sz w:val="24"/>
          <w:szCs w:val="24"/>
        </w:rPr>
      </w:pPr>
      <w:r>
        <w:rPr>
          <w:sz w:val="24"/>
          <w:szCs w:val="24"/>
        </w:rPr>
        <w:t>This omits the current definition of priority species licence.</w:t>
      </w:r>
    </w:p>
    <w:p w:rsidR="003B2D9D" w:rsidRPr="002C58A7" w:rsidRDefault="003B2D9D" w:rsidP="002C58A7">
      <w:pPr>
        <w:spacing w:after="120" w:line="240" w:lineRule="auto"/>
        <w:rPr>
          <w:b/>
          <w:sz w:val="24"/>
          <w:szCs w:val="24"/>
        </w:rPr>
      </w:pPr>
      <w:r w:rsidRPr="002C58A7">
        <w:rPr>
          <w:b/>
          <w:sz w:val="24"/>
          <w:szCs w:val="24"/>
        </w:rPr>
        <w:t xml:space="preserve">Clause </w:t>
      </w:r>
      <w:r w:rsidR="00663D96">
        <w:rPr>
          <w:b/>
          <w:sz w:val="24"/>
          <w:szCs w:val="24"/>
        </w:rPr>
        <w:t>71</w:t>
      </w:r>
      <w:r w:rsidR="00663D96" w:rsidRPr="002C58A7">
        <w:rPr>
          <w:b/>
          <w:sz w:val="24"/>
          <w:szCs w:val="24"/>
        </w:rPr>
        <w:t xml:space="preserve"> </w:t>
      </w:r>
      <w:r w:rsidRPr="00AC5A23">
        <w:rPr>
          <w:b/>
          <w:sz w:val="24"/>
          <w:szCs w:val="24"/>
        </w:rPr>
        <w:t>–</w:t>
      </w:r>
      <w:r w:rsidRPr="002C58A7">
        <w:rPr>
          <w:b/>
          <w:sz w:val="24"/>
          <w:szCs w:val="24"/>
        </w:rPr>
        <w:t xml:space="preserve"> Dictionary, definitions of private waters and public waters</w:t>
      </w:r>
    </w:p>
    <w:p w:rsidR="003B2D9D" w:rsidRDefault="003B2D9D" w:rsidP="002C58A7">
      <w:pPr>
        <w:spacing w:after="120" w:line="240" w:lineRule="auto"/>
        <w:rPr>
          <w:sz w:val="24"/>
          <w:szCs w:val="24"/>
        </w:rPr>
      </w:pPr>
      <w:r>
        <w:rPr>
          <w:sz w:val="24"/>
          <w:szCs w:val="24"/>
        </w:rPr>
        <w:t>This clause substitutes the current definitions for private and public waters for the new definitions:</w:t>
      </w:r>
    </w:p>
    <w:p w:rsidR="003B2D9D" w:rsidRPr="002C58A7" w:rsidRDefault="003B2D9D" w:rsidP="002C58A7">
      <w:pPr>
        <w:pStyle w:val="ListParagraph"/>
        <w:numPr>
          <w:ilvl w:val="0"/>
          <w:numId w:val="33"/>
        </w:numPr>
        <w:spacing w:after="120" w:line="240" w:lineRule="auto"/>
        <w:rPr>
          <w:sz w:val="24"/>
          <w:szCs w:val="24"/>
        </w:rPr>
      </w:pPr>
      <w:r w:rsidRPr="002C58A7">
        <w:rPr>
          <w:sz w:val="24"/>
          <w:szCs w:val="24"/>
        </w:rPr>
        <w:t>Private waters means waters on private land that are not public waters and waters under aquaculture licence.</w:t>
      </w:r>
    </w:p>
    <w:p w:rsidR="003B2D9D" w:rsidRPr="002C58A7" w:rsidRDefault="003B2D9D" w:rsidP="002C58A7">
      <w:pPr>
        <w:pStyle w:val="ListParagraph"/>
        <w:numPr>
          <w:ilvl w:val="0"/>
          <w:numId w:val="33"/>
        </w:numPr>
        <w:spacing w:after="120" w:line="240" w:lineRule="auto"/>
        <w:rPr>
          <w:sz w:val="24"/>
          <w:szCs w:val="24"/>
        </w:rPr>
      </w:pPr>
      <w:r w:rsidRPr="002C58A7">
        <w:rPr>
          <w:sz w:val="24"/>
          <w:szCs w:val="24"/>
        </w:rPr>
        <w:t>Public waters</w:t>
      </w:r>
      <w:r>
        <w:rPr>
          <w:sz w:val="24"/>
          <w:szCs w:val="24"/>
        </w:rPr>
        <w:t xml:space="preserve"> means waters on public land, and a waterway and waters of a dam or impoundment situated on a waterway.</w:t>
      </w:r>
    </w:p>
    <w:p w:rsidR="003B2D9D" w:rsidRPr="002C58A7" w:rsidRDefault="003B2D9D" w:rsidP="002C58A7">
      <w:pPr>
        <w:spacing w:after="120" w:line="240" w:lineRule="auto"/>
        <w:rPr>
          <w:b/>
          <w:sz w:val="24"/>
          <w:szCs w:val="24"/>
        </w:rPr>
      </w:pPr>
      <w:r w:rsidRPr="002C58A7">
        <w:rPr>
          <w:b/>
          <w:sz w:val="24"/>
          <w:szCs w:val="24"/>
        </w:rPr>
        <w:t xml:space="preserve">Clause </w:t>
      </w:r>
      <w:r w:rsidR="00663D96">
        <w:rPr>
          <w:b/>
          <w:sz w:val="24"/>
          <w:szCs w:val="24"/>
        </w:rPr>
        <w:t>72</w:t>
      </w:r>
      <w:r w:rsidR="00663D96" w:rsidRPr="002C58A7">
        <w:rPr>
          <w:b/>
          <w:sz w:val="24"/>
          <w:szCs w:val="24"/>
        </w:rPr>
        <w:t xml:space="preserve"> </w:t>
      </w:r>
      <w:r w:rsidRPr="00AC5A23">
        <w:rPr>
          <w:b/>
          <w:sz w:val="24"/>
          <w:szCs w:val="24"/>
        </w:rPr>
        <w:t>–</w:t>
      </w:r>
      <w:r w:rsidRPr="002C58A7">
        <w:rPr>
          <w:b/>
          <w:sz w:val="24"/>
          <w:szCs w:val="24"/>
        </w:rPr>
        <w:t xml:space="preserve"> Dictionary, new definition</w:t>
      </w:r>
      <w:r w:rsidR="00100C1E">
        <w:rPr>
          <w:b/>
          <w:sz w:val="24"/>
          <w:szCs w:val="24"/>
        </w:rPr>
        <w:t xml:space="preserve"> of recreational group licence</w:t>
      </w:r>
    </w:p>
    <w:p w:rsidR="00FF4D52" w:rsidRDefault="003B2D9D" w:rsidP="006350AB">
      <w:pPr>
        <w:spacing w:after="120" w:line="240" w:lineRule="auto"/>
        <w:rPr>
          <w:sz w:val="24"/>
          <w:szCs w:val="24"/>
        </w:rPr>
      </w:pPr>
      <w:r>
        <w:rPr>
          <w:sz w:val="24"/>
          <w:szCs w:val="24"/>
        </w:rPr>
        <w:t>This cl</w:t>
      </w:r>
      <w:r w:rsidR="006D5534">
        <w:rPr>
          <w:sz w:val="24"/>
          <w:szCs w:val="24"/>
        </w:rPr>
        <w:t>ause inserts the definitions of</w:t>
      </w:r>
      <w:r w:rsidR="00FF4D52">
        <w:rPr>
          <w:sz w:val="24"/>
          <w:szCs w:val="24"/>
        </w:rPr>
        <w:t xml:space="preserve"> </w:t>
      </w:r>
      <w:r w:rsidRPr="002C58A7">
        <w:rPr>
          <w:sz w:val="24"/>
          <w:szCs w:val="24"/>
        </w:rPr>
        <w:t xml:space="preserve">recreational group licence as defined in </w:t>
      </w:r>
      <w:r w:rsidR="00FF4D52">
        <w:rPr>
          <w:sz w:val="24"/>
          <w:szCs w:val="24"/>
        </w:rPr>
        <w:t>Part 4 (</w:t>
      </w:r>
      <w:r w:rsidRPr="002C58A7">
        <w:rPr>
          <w:sz w:val="24"/>
          <w:szCs w:val="24"/>
        </w:rPr>
        <w:t>clause 12</w:t>
      </w:r>
      <w:r w:rsidR="00FF4D52">
        <w:rPr>
          <w:sz w:val="24"/>
          <w:szCs w:val="24"/>
        </w:rPr>
        <w:t>).</w:t>
      </w:r>
    </w:p>
    <w:p w:rsidR="00100C1E" w:rsidRDefault="00100C1E" w:rsidP="006350AB">
      <w:pPr>
        <w:spacing w:after="120" w:line="240" w:lineRule="auto"/>
        <w:rPr>
          <w:b/>
          <w:sz w:val="24"/>
          <w:szCs w:val="24"/>
        </w:rPr>
      </w:pPr>
      <w:r>
        <w:rPr>
          <w:b/>
          <w:sz w:val="24"/>
          <w:szCs w:val="24"/>
        </w:rPr>
        <w:t xml:space="preserve">Clause </w:t>
      </w:r>
      <w:r w:rsidR="00663D96">
        <w:rPr>
          <w:b/>
          <w:sz w:val="24"/>
          <w:szCs w:val="24"/>
        </w:rPr>
        <w:t xml:space="preserve">73 </w:t>
      </w:r>
      <w:r>
        <w:rPr>
          <w:b/>
          <w:sz w:val="24"/>
          <w:szCs w:val="24"/>
        </w:rPr>
        <w:t>– Dictionary, definition of register</w:t>
      </w:r>
    </w:p>
    <w:p w:rsidR="00100C1E" w:rsidRPr="00100C1E" w:rsidRDefault="00100C1E" w:rsidP="006350AB">
      <w:pPr>
        <w:spacing w:after="120" w:line="240" w:lineRule="auto"/>
        <w:rPr>
          <w:sz w:val="24"/>
          <w:szCs w:val="24"/>
        </w:rPr>
      </w:pPr>
      <w:r w:rsidRPr="00100C1E">
        <w:rPr>
          <w:sz w:val="24"/>
          <w:szCs w:val="24"/>
        </w:rPr>
        <w:t>This clause omits the definition of register</w:t>
      </w:r>
      <w:r>
        <w:rPr>
          <w:sz w:val="24"/>
          <w:szCs w:val="24"/>
        </w:rPr>
        <w:t>.</w:t>
      </w:r>
    </w:p>
    <w:p w:rsidR="00100C1E" w:rsidRDefault="00100C1E" w:rsidP="006350AB">
      <w:pPr>
        <w:spacing w:after="120" w:line="240" w:lineRule="auto"/>
        <w:rPr>
          <w:b/>
          <w:sz w:val="24"/>
          <w:szCs w:val="24"/>
        </w:rPr>
      </w:pPr>
      <w:r>
        <w:rPr>
          <w:b/>
          <w:sz w:val="24"/>
          <w:szCs w:val="24"/>
        </w:rPr>
        <w:t xml:space="preserve">Clause </w:t>
      </w:r>
      <w:r w:rsidR="00663D96">
        <w:rPr>
          <w:b/>
          <w:sz w:val="24"/>
          <w:szCs w:val="24"/>
        </w:rPr>
        <w:t xml:space="preserve">74 </w:t>
      </w:r>
      <w:r>
        <w:rPr>
          <w:b/>
          <w:sz w:val="24"/>
          <w:szCs w:val="24"/>
        </w:rPr>
        <w:t>– Dictionary, new definition of regulatory action</w:t>
      </w:r>
    </w:p>
    <w:p w:rsidR="00100C1E" w:rsidRPr="00FF4D52" w:rsidRDefault="00100C1E" w:rsidP="006350AB">
      <w:pPr>
        <w:spacing w:after="120" w:line="240" w:lineRule="auto"/>
        <w:rPr>
          <w:sz w:val="24"/>
          <w:szCs w:val="24"/>
        </w:rPr>
      </w:pPr>
      <w:r w:rsidRPr="00FF4D52">
        <w:rPr>
          <w:sz w:val="24"/>
          <w:szCs w:val="24"/>
        </w:rPr>
        <w:t>This clause inserts a new definition of regulatory action as at section 36E</w:t>
      </w:r>
      <w:r w:rsidR="00FF4D52">
        <w:rPr>
          <w:sz w:val="24"/>
          <w:szCs w:val="24"/>
        </w:rPr>
        <w:t>.</w:t>
      </w:r>
    </w:p>
    <w:p w:rsidR="006D5534" w:rsidRDefault="006D5534" w:rsidP="006350AB">
      <w:pPr>
        <w:spacing w:after="120" w:line="240" w:lineRule="auto"/>
        <w:rPr>
          <w:sz w:val="24"/>
          <w:szCs w:val="24"/>
        </w:rPr>
      </w:pPr>
      <w:r w:rsidRPr="006350AB">
        <w:rPr>
          <w:b/>
          <w:sz w:val="24"/>
          <w:szCs w:val="24"/>
        </w:rPr>
        <w:t xml:space="preserve">Clause </w:t>
      </w:r>
      <w:r w:rsidR="00663D96">
        <w:rPr>
          <w:b/>
          <w:sz w:val="24"/>
          <w:szCs w:val="24"/>
        </w:rPr>
        <w:t>75</w:t>
      </w:r>
      <w:r w:rsidR="00663D96" w:rsidRPr="006350AB">
        <w:rPr>
          <w:b/>
          <w:sz w:val="24"/>
          <w:szCs w:val="24"/>
        </w:rPr>
        <w:t xml:space="preserve"> </w:t>
      </w:r>
      <w:r w:rsidRPr="00AC5A23">
        <w:rPr>
          <w:b/>
          <w:sz w:val="24"/>
          <w:szCs w:val="24"/>
        </w:rPr>
        <w:t>–</w:t>
      </w:r>
      <w:r w:rsidRPr="006350AB">
        <w:rPr>
          <w:b/>
          <w:sz w:val="24"/>
          <w:szCs w:val="24"/>
        </w:rPr>
        <w:t xml:space="preserve"> Dictionary, definition of scientific licence</w:t>
      </w:r>
      <w:r w:rsidRPr="006D5534">
        <w:rPr>
          <w:sz w:val="24"/>
          <w:szCs w:val="24"/>
        </w:rPr>
        <w:t xml:space="preserve"> </w:t>
      </w:r>
    </w:p>
    <w:p w:rsidR="006D5534" w:rsidRPr="00FA40E2" w:rsidRDefault="006D5534" w:rsidP="006350AB">
      <w:pPr>
        <w:spacing w:after="120" w:line="240" w:lineRule="auto"/>
        <w:rPr>
          <w:sz w:val="24"/>
          <w:szCs w:val="24"/>
        </w:rPr>
      </w:pPr>
      <w:r>
        <w:rPr>
          <w:sz w:val="24"/>
          <w:szCs w:val="24"/>
        </w:rPr>
        <w:t>This clause omits the existing definition of scientific licence, in line with amended licencing provisions.</w:t>
      </w:r>
    </w:p>
    <w:p w:rsidR="006D5534" w:rsidRDefault="006D5534" w:rsidP="006350AB">
      <w:pPr>
        <w:spacing w:after="120" w:line="240" w:lineRule="auto"/>
        <w:rPr>
          <w:b/>
          <w:sz w:val="24"/>
          <w:szCs w:val="24"/>
        </w:rPr>
      </w:pPr>
      <w:r>
        <w:rPr>
          <w:b/>
          <w:sz w:val="24"/>
          <w:szCs w:val="24"/>
        </w:rPr>
        <w:t xml:space="preserve">Clause </w:t>
      </w:r>
      <w:r w:rsidR="00663D96">
        <w:rPr>
          <w:b/>
          <w:sz w:val="24"/>
          <w:szCs w:val="24"/>
        </w:rPr>
        <w:t xml:space="preserve">76 </w:t>
      </w:r>
      <w:r>
        <w:rPr>
          <w:b/>
          <w:sz w:val="24"/>
          <w:szCs w:val="24"/>
        </w:rPr>
        <w:t>– Dictionary, new definitions</w:t>
      </w:r>
    </w:p>
    <w:p w:rsidR="006D5534" w:rsidRPr="006350AB" w:rsidRDefault="006D5534" w:rsidP="006350AB">
      <w:pPr>
        <w:autoSpaceDE w:val="0"/>
        <w:autoSpaceDN w:val="0"/>
        <w:adjustRightInd w:val="0"/>
        <w:spacing w:after="120" w:line="240" w:lineRule="auto"/>
        <w:rPr>
          <w:rFonts w:ascii="Calibri" w:hAnsi="Calibri"/>
          <w:sz w:val="24"/>
          <w:szCs w:val="24"/>
        </w:rPr>
      </w:pPr>
      <w:r w:rsidRPr="006350AB">
        <w:rPr>
          <w:rFonts w:ascii="Calibri" w:hAnsi="Calibri"/>
          <w:sz w:val="24"/>
          <w:szCs w:val="24"/>
        </w:rPr>
        <w:t xml:space="preserve">This clause inserts definitions for: </w:t>
      </w:r>
    </w:p>
    <w:p w:rsidR="006D5534" w:rsidRPr="006350AB" w:rsidRDefault="006D5534" w:rsidP="006350AB">
      <w:pPr>
        <w:pStyle w:val="ListParagraph"/>
        <w:numPr>
          <w:ilvl w:val="0"/>
          <w:numId w:val="35"/>
        </w:numPr>
        <w:autoSpaceDE w:val="0"/>
        <w:autoSpaceDN w:val="0"/>
        <w:adjustRightInd w:val="0"/>
        <w:spacing w:after="120" w:line="240" w:lineRule="auto"/>
        <w:rPr>
          <w:sz w:val="24"/>
          <w:szCs w:val="24"/>
        </w:rPr>
      </w:pPr>
      <w:r w:rsidRPr="006350AB">
        <w:rPr>
          <w:sz w:val="24"/>
          <w:szCs w:val="24"/>
        </w:rPr>
        <w:t xml:space="preserve">stop vehicle direction. </w:t>
      </w:r>
    </w:p>
    <w:p w:rsidR="006D5534" w:rsidRPr="006350AB" w:rsidRDefault="006D5534" w:rsidP="006350AB">
      <w:pPr>
        <w:pStyle w:val="ListParagraph"/>
        <w:numPr>
          <w:ilvl w:val="0"/>
          <w:numId w:val="35"/>
        </w:numPr>
        <w:autoSpaceDE w:val="0"/>
        <w:autoSpaceDN w:val="0"/>
        <w:adjustRightInd w:val="0"/>
        <w:spacing w:after="120" w:line="240" w:lineRule="auto"/>
        <w:rPr>
          <w:sz w:val="24"/>
          <w:szCs w:val="24"/>
        </w:rPr>
      </w:pPr>
      <w:r w:rsidRPr="006D5534">
        <w:rPr>
          <w:sz w:val="24"/>
          <w:szCs w:val="24"/>
        </w:rPr>
        <w:t>suitability information for licence applicants</w:t>
      </w:r>
    </w:p>
    <w:p w:rsidR="006D5534" w:rsidRPr="006350AB" w:rsidRDefault="006D5534" w:rsidP="006350AB">
      <w:pPr>
        <w:pStyle w:val="ListParagraph"/>
        <w:numPr>
          <w:ilvl w:val="1"/>
          <w:numId w:val="35"/>
        </w:numPr>
        <w:autoSpaceDE w:val="0"/>
        <w:autoSpaceDN w:val="0"/>
        <w:adjustRightInd w:val="0"/>
        <w:spacing w:after="120" w:line="240" w:lineRule="auto"/>
        <w:rPr>
          <w:sz w:val="24"/>
          <w:szCs w:val="24"/>
        </w:rPr>
      </w:pPr>
      <w:r w:rsidRPr="006350AB">
        <w:rPr>
          <w:sz w:val="24"/>
          <w:szCs w:val="24"/>
        </w:rPr>
        <w:t xml:space="preserve">about a person, </w:t>
      </w:r>
      <w:r w:rsidRPr="006D5534">
        <w:rPr>
          <w:sz w:val="24"/>
          <w:szCs w:val="24"/>
        </w:rPr>
        <w:t>for part 4 (Fisheries licences)</w:t>
      </w:r>
      <w:r w:rsidRPr="006350AB">
        <w:rPr>
          <w:sz w:val="24"/>
          <w:szCs w:val="24"/>
        </w:rPr>
        <w:t xml:space="preserve"> </w:t>
      </w:r>
    </w:p>
    <w:p w:rsidR="006D5534" w:rsidRPr="006350AB" w:rsidRDefault="006D5534" w:rsidP="006350AB">
      <w:pPr>
        <w:pStyle w:val="ListParagraph"/>
        <w:numPr>
          <w:ilvl w:val="1"/>
          <w:numId w:val="35"/>
        </w:numPr>
        <w:autoSpaceDE w:val="0"/>
        <w:autoSpaceDN w:val="0"/>
        <w:adjustRightInd w:val="0"/>
        <w:spacing w:after="120" w:line="240" w:lineRule="auto"/>
        <w:rPr>
          <w:sz w:val="24"/>
          <w:szCs w:val="24"/>
        </w:rPr>
      </w:pPr>
      <w:r w:rsidRPr="006350AB">
        <w:rPr>
          <w:sz w:val="24"/>
          <w:szCs w:val="24"/>
        </w:rPr>
        <w:lastRenderedPageBreak/>
        <w:t>about an activity, for part 4 (Fis</w:t>
      </w:r>
      <w:r w:rsidRPr="006D5534">
        <w:rPr>
          <w:sz w:val="24"/>
          <w:szCs w:val="24"/>
        </w:rPr>
        <w:t>heries licences)</w:t>
      </w:r>
      <w:r w:rsidRPr="006350AB">
        <w:rPr>
          <w:sz w:val="24"/>
          <w:szCs w:val="24"/>
        </w:rPr>
        <w:t xml:space="preserve"> </w:t>
      </w:r>
    </w:p>
    <w:p w:rsidR="006D5534" w:rsidRPr="006350AB" w:rsidRDefault="006D5534" w:rsidP="006350AB">
      <w:pPr>
        <w:pStyle w:val="ListParagraph"/>
        <w:numPr>
          <w:ilvl w:val="0"/>
          <w:numId w:val="35"/>
        </w:numPr>
        <w:autoSpaceDE w:val="0"/>
        <w:autoSpaceDN w:val="0"/>
        <w:adjustRightInd w:val="0"/>
        <w:spacing w:after="120" w:line="240" w:lineRule="auto"/>
        <w:rPr>
          <w:sz w:val="24"/>
          <w:szCs w:val="24"/>
        </w:rPr>
      </w:pPr>
      <w:r w:rsidRPr="006350AB">
        <w:rPr>
          <w:sz w:val="24"/>
          <w:szCs w:val="24"/>
        </w:rPr>
        <w:t xml:space="preserve">suitable activity, for a fisheries licence, for part 4 (Fisheries licences) </w:t>
      </w:r>
    </w:p>
    <w:p w:rsidR="006D5534" w:rsidRPr="006350AB" w:rsidRDefault="006D5534" w:rsidP="006350AB">
      <w:pPr>
        <w:pStyle w:val="ListParagraph"/>
        <w:numPr>
          <w:ilvl w:val="0"/>
          <w:numId w:val="35"/>
        </w:numPr>
        <w:spacing w:after="120" w:line="240" w:lineRule="auto"/>
        <w:rPr>
          <w:b/>
          <w:sz w:val="24"/>
          <w:szCs w:val="24"/>
        </w:rPr>
      </w:pPr>
      <w:r w:rsidRPr="006350AB">
        <w:rPr>
          <w:sz w:val="24"/>
          <w:szCs w:val="24"/>
        </w:rPr>
        <w:t>suitable person, to hold a fisheries licence, for part 4 (Fisheries licences)</w:t>
      </w:r>
    </w:p>
    <w:p w:rsidR="006D5534" w:rsidRPr="006350AB" w:rsidRDefault="006D5534" w:rsidP="006350AB">
      <w:pPr>
        <w:spacing w:after="120" w:line="240" w:lineRule="auto"/>
        <w:rPr>
          <w:b/>
          <w:sz w:val="24"/>
          <w:szCs w:val="24"/>
        </w:rPr>
      </w:pPr>
      <w:r w:rsidRPr="006350AB">
        <w:rPr>
          <w:b/>
          <w:sz w:val="24"/>
          <w:szCs w:val="24"/>
        </w:rPr>
        <w:t xml:space="preserve">Clause </w:t>
      </w:r>
      <w:r w:rsidR="00663D96" w:rsidRPr="006350AB">
        <w:rPr>
          <w:b/>
          <w:sz w:val="24"/>
          <w:szCs w:val="24"/>
        </w:rPr>
        <w:t>7</w:t>
      </w:r>
      <w:r w:rsidR="00663D96">
        <w:rPr>
          <w:b/>
          <w:sz w:val="24"/>
          <w:szCs w:val="24"/>
        </w:rPr>
        <w:t>7</w:t>
      </w:r>
      <w:r w:rsidR="00663D96" w:rsidRPr="006350AB">
        <w:rPr>
          <w:b/>
          <w:sz w:val="24"/>
          <w:szCs w:val="24"/>
        </w:rPr>
        <w:t xml:space="preserve"> </w:t>
      </w:r>
      <w:r w:rsidRPr="00AC5A23">
        <w:rPr>
          <w:b/>
          <w:sz w:val="24"/>
          <w:szCs w:val="24"/>
        </w:rPr>
        <w:t>–</w:t>
      </w:r>
      <w:r w:rsidRPr="006350AB">
        <w:rPr>
          <w:b/>
          <w:sz w:val="24"/>
          <w:szCs w:val="24"/>
        </w:rPr>
        <w:t xml:space="preserve"> Dictionary, new definitions</w:t>
      </w:r>
    </w:p>
    <w:p w:rsidR="006D5534" w:rsidRPr="006350AB" w:rsidRDefault="006D5534" w:rsidP="006350AB">
      <w:pPr>
        <w:autoSpaceDE w:val="0"/>
        <w:autoSpaceDN w:val="0"/>
        <w:adjustRightInd w:val="0"/>
        <w:spacing w:after="120" w:line="240" w:lineRule="auto"/>
        <w:rPr>
          <w:sz w:val="24"/>
          <w:szCs w:val="24"/>
        </w:rPr>
      </w:pPr>
      <w:r>
        <w:rPr>
          <w:sz w:val="24"/>
          <w:szCs w:val="24"/>
        </w:rPr>
        <w:t xml:space="preserve">This clause inserts the following new </w:t>
      </w:r>
      <w:r w:rsidR="00DF08AF">
        <w:rPr>
          <w:sz w:val="24"/>
          <w:szCs w:val="24"/>
        </w:rPr>
        <w:t>definitions</w:t>
      </w:r>
      <w:r>
        <w:rPr>
          <w:sz w:val="24"/>
          <w:szCs w:val="24"/>
        </w:rPr>
        <w:t>:</w:t>
      </w:r>
    </w:p>
    <w:p w:rsidR="006D5534" w:rsidRPr="006350AB" w:rsidRDefault="006D5534" w:rsidP="006350AB">
      <w:pPr>
        <w:pStyle w:val="ListParagraph"/>
        <w:numPr>
          <w:ilvl w:val="0"/>
          <w:numId w:val="37"/>
        </w:numPr>
        <w:autoSpaceDE w:val="0"/>
        <w:autoSpaceDN w:val="0"/>
        <w:adjustRightInd w:val="0"/>
        <w:spacing w:after="120" w:line="240" w:lineRule="auto"/>
        <w:rPr>
          <w:sz w:val="24"/>
          <w:szCs w:val="24"/>
        </w:rPr>
      </w:pPr>
      <w:r w:rsidRPr="006350AB">
        <w:rPr>
          <w:sz w:val="24"/>
          <w:szCs w:val="24"/>
        </w:rPr>
        <w:t xml:space="preserve">traffic, in fish, </w:t>
      </w:r>
      <w:r w:rsidRPr="00377635">
        <w:rPr>
          <w:sz w:val="24"/>
          <w:szCs w:val="24"/>
        </w:rPr>
        <w:t xml:space="preserve">means - </w:t>
      </w:r>
      <w:r w:rsidRPr="006350AB">
        <w:rPr>
          <w:sz w:val="24"/>
          <w:szCs w:val="24"/>
        </w:rPr>
        <w:t>sell the fish; possess or gain possession or control of the fish with the intention of selling any of it; receive the fish</w:t>
      </w:r>
      <w:r w:rsidR="00377635" w:rsidRPr="00377635">
        <w:rPr>
          <w:sz w:val="24"/>
          <w:szCs w:val="24"/>
        </w:rPr>
        <w:t xml:space="preserve"> or </w:t>
      </w:r>
      <w:r w:rsidRPr="006350AB">
        <w:rPr>
          <w:sz w:val="24"/>
          <w:szCs w:val="24"/>
        </w:rPr>
        <w:t xml:space="preserve">process the fish. </w:t>
      </w:r>
    </w:p>
    <w:p w:rsidR="006D5534" w:rsidRDefault="006D5534" w:rsidP="006350AB">
      <w:pPr>
        <w:pStyle w:val="ListParagraph"/>
        <w:numPr>
          <w:ilvl w:val="0"/>
          <w:numId w:val="37"/>
        </w:numPr>
        <w:autoSpaceDE w:val="0"/>
        <w:autoSpaceDN w:val="0"/>
        <w:adjustRightInd w:val="0"/>
        <w:spacing w:after="120" w:line="240" w:lineRule="auto"/>
        <w:rPr>
          <w:sz w:val="24"/>
          <w:szCs w:val="24"/>
        </w:rPr>
      </w:pPr>
      <w:r w:rsidRPr="006350AB">
        <w:rPr>
          <w:sz w:val="24"/>
          <w:szCs w:val="24"/>
        </w:rPr>
        <w:t>treatment direction</w:t>
      </w:r>
      <w:r w:rsidR="00377635">
        <w:rPr>
          <w:sz w:val="24"/>
          <w:szCs w:val="24"/>
        </w:rPr>
        <w:t xml:space="preserve"> and urgent direction as at clause 25.</w:t>
      </w:r>
    </w:p>
    <w:p w:rsidR="00100C1E" w:rsidRPr="006350AB" w:rsidRDefault="00100C1E" w:rsidP="006350AB">
      <w:pPr>
        <w:pStyle w:val="ListParagraph"/>
        <w:numPr>
          <w:ilvl w:val="0"/>
          <w:numId w:val="37"/>
        </w:numPr>
        <w:autoSpaceDE w:val="0"/>
        <w:autoSpaceDN w:val="0"/>
        <w:adjustRightInd w:val="0"/>
        <w:spacing w:after="120" w:line="240" w:lineRule="auto"/>
        <w:rPr>
          <w:sz w:val="24"/>
          <w:szCs w:val="24"/>
        </w:rPr>
      </w:pPr>
      <w:r>
        <w:rPr>
          <w:sz w:val="24"/>
          <w:szCs w:val="24"/>
        </w:rPr>
        <w:t xml:space="preserve">waterway, as defined at section 10 of the </w:t>
      </w:r>
      <w:r w:rsidRPr="00FF4D52">
        <w:rPr>
          <w:i/>
          <w:sz w:val="24"/>
          <w:szCs w:val="24"/>
        </w:rPr>
        <w:t>Water Resources Act 2007</w:t>
      </w:r>
    </w:p>
    <w:p w:rsidR="00FF4D52" w:rsidRDefault="00FF4D52" w:rsidP="009F0D26">
      <w:pPr>
        <w:keepNext/>
        <w:spacing w:after="120" w:line="240" w:lineRule="auto"/>
        <w:rPr>
          <w:b/>
          <w:sz w:val="24"/>
          <w:szCs w:val="24"/>
          <w:highlight w:val="yellow"/>
        </w:rPr>
      </w:pPr>
    </w:p>
    <w:p w:rsidR="00DE3A64" w:rsidRPr="00032D7E" w:rsidRDefault="00211871" w:rsidP="00032D7E">
      <w:pPr>
        <w:keepNext/>
        <w:spacing w:after="120" w:line="240" w:lineRule="auto"/>
        <w:rPr>
          <w:b/>
          <w:sz w:val="24"/>
          <w:szCs w:val="24"/>
        </w:rPr>
      </w:pPr>
      <w:r w:rsidRPr="00032D7E">
        <w:rPr>
          <w:b/>
          <w:sz w:val="24"/>
          <w:szCs w:val="24"/>
        </w:rPr>
        <w:t>Part 3 Fisheries Regulation 2001</w:t>
      </w:r>
    </w:p>
    <w:p w:rsidR="00100C1E" w:rsidRDefault="00100C1E" w:rsidP="00032D7E">
      <w:pPr>
        <w:keepNext/>
        <w:spacing w:after="120" w:line="240" w:lineRule="auto"/>
        <w:rPr>
          <w:b/>
          <w:sz w:val="24"/>
          <w:szCs w:val="24"/>
        </w:rPr>
      </w:pPr>
      <w:r>
        <w:rPr>
          <w:b/>
          <w:sz w:val="24"/>
          <w:szCs w:val="24"/>
        </w:rPr>
        <w:t xml:space="preserve">Clause </w:t>
      </w:r>
      <w:r w:rsidR="00663D96">
        <w:rPr>
          <w:b/>
          <w:sz w:val="24"/>
          <w:szCs w:val="24"/>
        </w:rPr>
        <w:t xml:space="preserve">78 </w:t>
      </w:r>
      <w:r>
        <w:rPr>
          <w:b/>
          <w:sz w:val="24"/>
          <w:szCs w:val="24"/>
        </w:rPr>
        <w:t>- New section 4AA – Aquaculture capacity limit – Act, section 48</w:t>
      </w:r>
    </w:p>
    <w:p w:rsidR="00100C1E" w:rsidRPr="00FF4D52" w:rsidRDefault="00100C1E" w:rsidP="00032D7E">
      <w:pPr>
        <w:keepNext/>
        <w:spacing w:after="120" w:line="240" w:lineRule="auto"/>
        <w:rPr>
          <w:sz w:val="24"/>
          <w:szCs w:val="24"/>
        </w:rPr>
      </w:pPr>
      <w:r w:rsidRPr="00FF4D52">
        <w:rPr>
          <w:sz w:val="24"/>
          <w:szCs w:val="24"/>
        </w:rPr>
        <w:t>This clause inserts a new section 4AA, before section 4A, prescribing the aquaculture capacity limit as 10,000</w:t>
      </w:r>
      <w:r w:rsidR="00FF4D52">
        <w:rPr>
          <w:sz w:val="24"/>
          <w:szCs w:val="24"/>
        </w:rPr>
        <w:t xml:space="preserve"> litres</w:t>
      </w:r>
      <w:r w:rsidRPr="00FF4D52">
        <w:rPr>
          <w:sz w:val="24"/>
          <w:szCs w:val="24"/>
        </w:rPr>
        <w:t>.</w:t>
      </w:r>
    </w:p>
    <w:p w:rsidR="000736FD" w:rsidRDefault="00211871" w:rsidP="00032D7E">
      <w:pPr>
        <w:keepNext/>
        <w:spacing w:after="120" w:line="240" w:lineRule="auto"/>
        <w:rPr>
          <w:sz w:val="24"/>
          <w:szCs w:val="24"/>
        </w:rPr>
      </w:pPr>
      <w:r w:rsidRPr="00032D7E">
        <w:rPr>
          <w:b/>
          <w:sz w:val="24"/>
          <w:szCs w:val="24"/>
        </w:rPr>
        <w:t xml:space="preserve">Clause </w:t>
      </w:r>
      <w:r w:rsidR="00663D96">
        <w:rPr>
          <w:b/>
          <w:sz w:val="24"/>
          <w:szCs w:val="24"/>
        </w:rPr>
        <w:t>79</w:t>
      </w:r>
      <w:r w:rsidR="00663D96" w:rsidRPr="00032D7E">
        <w:rPr>
          <w:b/>
          <w:sz w:val="24"/>
          <w:szCs w:val="24"/>
        </w:rPr>
        <w:t xml:space="preserve"> </w:t>
      </w:r>
      <w:r w:rsidR="00DF08AF" w:rsidRPr="00032D7E">
        <w:rPr>
          <w:b/>
          <w:sz w:val="24"/>
          <w:szCs w:val="24"/>
        </w:rPr>
        <w:t>–</w:t>
      </w:r>
      <w:r w:rsidR="00DF08AF">
        <w:rPr>
          <w:b/>
          <w:sz w:val="24"/>
          <w:szCs w:val="24"/>
        </w:rPr>
        <w:t xml:space="preserve"> </w:t>
      </w:r>
      <w:r w:rsidR="000736FD" w:rsidRPr="000736FD">
        <w:rPr>
          <w:b/>
          <w:sz w:val="24"/>
          <w:szCs w:val="24"/>
        </w:rPr>
        <w:t>Commercial quantity – Act,</w:t>
      </w:r>
      <w:r w:rsidR="008F2B70">
        <w:rPr>
          <w:b/>
          <w:sz w:val="24"/>
          <w:szCs w:val="24"/>
        </w:rPr>
        <w:t xml:space="preserve"> dict</w:t>
      </w:r>
      <w:r w:rsidR="000736FD" w:rsidRPr="000736FD">
        <w:rPr>
          <w:b/>
          <w:sz w:val="24"/>
          <w:szCs w:val="24"/>
        </w:rPr>
        <w:t xml:space="preserve"> </w:t>
      </w:r>
      <w:r w:rsidR="008F2B70">
        <w:rPr>
          <w:b/>
          <w:sz w:val="24"/>
          <w:szCs w:val="24"/>
        </w:rPr>
        <w:t>def</w:t>
      </w:r>
      <w:r w:rsidR="000736FD" w:rsidRPr="000736FD">
        <w:rPr>
          <w:b/>
          <w:sz w:val="24"/>
          <w:szCs w:val="24"/>
        </w:rPr>
        <w:t xml:space="preserve"> commercial quantity, new paragraph (aa)</w:t>
      </w:r>
    </w:p>
    <w:p w:rsidR="000736FD" w:rsidRDefault="000736FD" w:rsidP="002C58A7">
      <w:pPr>
        <w:spacing w:after="120" w:line="240" w:lineRule="auto"/>
        <w:rPr>
          <w:sz w:val="24"/>
          <w:szCs w:val="24"/>
        </w:rPr>
      </w:pPr>
      <w:r>
        <w:rPr>
          <w:sz w:val="24"/>
          <w:szCs w:val="24"/>
        </w:rPr>
        <w:t xml:space="preserve">This clause inserts </w:t>
      </w:r>
      <w:r w:rsidR="007007A1">
        <w:rPr>
          <w:sz w:val="24"/>
          <w:szCs w:val="24"/>
        </w:rPr>
        <w:t xml:space="preserve">a commercial quantity for Murray Cod of </w:t>
      </w:r>
      <w:r w:rsidR="008F2B70">
        <w:rPr>
          <w:sz w:val="24"/>
          <w:szCs w:val="24"/>
        </w:rPr>
        <w:t>20 or more at s</w:t>
      </w:r>
      <w:r w:rsidR="0088354F">
        <w:rPr>
          <w:sz w:val="24"/>
          <w:szCs w:val="24"/>
        </w:rPr>
        <w:t xml:space="preserve">ection </w:t>
      </w:r>
      <w:r w:rsidR="008F2B70">
        <w:rPr>
          <w:sz w:val="24"/>
          <w:szCs w:val="24"/>
        </w:rPr>
        <w:t xml:space="preserve">4A of the </w:t>
      </w:r>
      <w:r w:rsidR="008F2B70" w:rsidRPr="002C58A7">
        <w:rPr>
          <w:i/>
          <w:sz w:val="24"/>
          <w:szCs w:val="24"/>
        </w:rPr>
        <w:t>Fisheries Regulation 2001</w:t>
      </w:r>
      <w:r w:rsidR="008F2B70">
        <w:rPr>
          <w:sz w:val="24"/>
          <w:szCs w:val="24"/>
        </w:rPr>
        <w:t>. This brings the ACT into line with NSW regarding commercial sale of Murray Cod to better support cross border efforts to control illegal trade.</w:t>
      </w:r>
    </w:p>
    <w:p w:rsidR="009F0D26" w:rsidRDefault="009F0D26" w:rsidP="009F0D26">
      <w:pPr>
        <w:spacing w:after="120" w:line="240" w:lineRule="auto"/>
        <w:rPr>
          <w:b/>
          <w:sz w:val="24"/>
          <w:szCs w:val="24"/>
          <w:highlight w:val="yellow"/>
        </w:rPr>
      </w:pPr>
    </w:p>
    <w:p w:rsidR="008F2B70" w:rsidRPr="00032D7E" w:rsidRDefault="008F2B70" w:rsidP="00032D7E">
      <w:pPr>
        <w:spacing w:after="120" w:line="240" w:lineRule="auto"/>
        <w:rPr>
          <w:b/>
          <w:sz w:val="24"/>
          <w:szCs w:val="24"/>
        </w:rPr>
      </w:pPr>
      <w:r w:rsidRPr="00032D7E">
        <w:rPr>
          <w:b/>
          <w:sz w:val="24"/>
          <w:szCs w:val="24"/>
        </w:rPr>
        <w:t xml:space="preserve">Part 4 </w:t>
      </w:r>
      <w:r w:rsidRPr="00032D7E">
        <w:rPr>
          <w:b/>
          <w:i/>
          <w:sz w:val="24"/>
          <w:szCs w:val="24"/>
        </w:rPr>
        <w:t>Nature Conservation Act 2014</w:t>
      </w:r>
    </w:p>
    <w:p w:rsidR="00032D7E" w:rsidRDefault="008F2B70" w:rsidP="00032D7E">
      <w:pPr>
        <w:spacing w:after="120" w:line="240" w:lineRule="auto"/>
        <w:rPr>
          <w:b/>
          <w:sz w:val="24"/>
          <w:szCs w:val="24"/>
        </w:rPr>
      </w:pPr>
      <w:r w:rsidRPr="00032D7E">
        <w:rPr>
          <w:b/>
          <w:sz w:val="24"/>
          <w:szCs w:val="24"/>
        </w:rPr>
        <w:t xml:space="preserve">Clause </w:t>
      </w:r>
      <w:r w:rsidR="00663D96">
        <w:rPr>
          <w:b/>
          <w:sz w:val="24"/>
          <w:szCs w:val="24"/>
        </w:rPr>
        <w:t>80</w:t>
      </w:r>
      <w:r w:rsidR="00663D96" w:rsidRPr="00032D7E">
        <w:rPr>
          <w:b/>
          <w:sz w:val="24"/>
          <w:szCs w:val="24"/>
        </w:rPr>
        <w:t xml:space="preserve"> </w:t>
      </w:r>
      <w:r w:rsidRPr="00032D7E">
        <w:rPr>
          <w:b/>
          <w:sz w:val="24"/>
          <w:szCs w:val="24"/>
        </w:rPr>
        <w:t xml:space="preserve">– </w:t>
      </w:r>
      <w:r w:rsidR="00100C1E">
        <w:rPr>
          <w:b/>
          <w:sz w:val="24"/>
          <w:szCs w:val="24"/>
        </w:rPr>
        <w:t xml:space="preserve">Chapter 6 exceptions - </w:t>
      </w:r>
      <w:r w:rsidR="00032D7E">
        <w:rPr>
          <w:b/>
          <w:sz w:val="24"/>
          <w:szCs w:val="24"/>
        </w:rPr>
        <w:t xml:space="preserve">New Section 153 (2) (a) (iv) and (v) </w:t>
      </w:r>
    </w:p>
    <w:p w:rsidR="00032D7E" w:rsidRDefault="00032D7E" w:rsidP="00032D7E">
      <w:pPr>
        <w:spacing w:after="120" w:line="240" w:lineRule="auto"/>
        <w:rPr>
          <w:sz w:val="24"/>
          <w:szCs w:val="24"/>
        </w:rPr>
      </w:pPr>
      <w:r w:rsidRPr="00F06F63">
        <w:rPr>
          <w:sz w:val="24"/>
          <w:szCs w:val="24"/>
        </w:rPr>
        <w:t>This clause provides exceptions to Chapter 6 offence provisions for anything done in accordance with a cultural resource management plan or a fisheries management plan.</w:t>
      </w:r>
    </w:p>
    <w:p w:rsidR="008F2B70" w:rsidRDefault="00032D7E" w:rsidP="00032D7E">
      <w:pPr>
        <w:spacing w:after="120" w:line="240" w:lineRule="auto"/>
        <w:rPr>
          <w:sz w:val="24"/>
          <w:szCs w:val="24"/>
        </w:rPr>
      </w:pPr>
      <w:r>
        <w:rPr>
          <w:b/>
          <w:sz w:val="24"/>
          <w:szCs w:val="24"/>
        </w:rPr>
        <w:t xml:space="preserve">Clause </w:t>
      </w:r>
      <w:r w:rsidR="00663D96">
        <w:rPr>
          <w:b/>
          <w:sz w:val="24"/>
          <w:szCs w:val="24"/>
        </w:rPr>
        <w:t xml:space="preserve">81 </w:t>
      </w:r>
      <w:r w:rsidR="008F2B70" w:rsidRPr="00032D7E">
        <w:rPr>
          <w:b/>
          <w:sz w:val="24"/>
          <w:szCs w:val="24"/>
        </w:rPr>
        <w:t>New chapter 7A</w:t>
      </w:r>
      <w:r w:rsidR="00DF08AF" w:rsidRPr="00032D7E">
        <w:rPr>
          <w:b/>
          <w:sz w:val="24"/>
          <w:szCs w:val="24"/>
        </w:rPr>
        <w:t xml:space="preserve"> - </w:t>
      </w:r>
      <w:r w:rsidR="008F2B70" w:rsidRPr="00032D7E">
        <w:rPr>
          <w:b/>
          <w:sz w:val="24"/>
          <w:szCs w:val="24"/>
        </w:rPr>
        <w:t>Cultural Resource Management Plan</w:t>
      </w:r>
    </w:p>
    <w:p w:rsidR="008E4861" w:rsidRDefault="008F2B70" w:rsidP="009F0D26">
      <w:pPr>
        <w:spacing w:after="120" w:line="240" w:lineRule="auto"/>
        <w:rPr>
          <w:sz w:val="24"/>
          <w:szCs w:val="24"/>
        </w:rPr>
      </w:pPr>
      <w:r>
        <w:rPr>
          <w:sz w:val="24"/>
          <w:szCs w:val="24"/>
        </w:rPr>
        <w:t xml:space="preserve">This clause inserts a new chapter 7A into the </w:t>
      </w:r>
      <w:r w:rsidR="007D7FB3">
        <w:rPr>
          <w:sz w:val="24"/>
          <w:szCs w:val="24"/>
        </w:rPr>
        <w:t>Nature Conservation Act</w:t>
      </w:r>
      <w:r>
        <w:rPr>
          <w:sz w:val="24"/>
          <w:szCs w:val="24"/>
        </w:rPr>
        <w:t xml:space="preserve">, allowing the </w:t>
      </w:r>
      <w:r w:rsidR="0091048B">
        <w:rPr>
          <w:sz w:val="24"/>
          <w:szCs w:val="24"/>
        </w:rPr>
        <w:t xml:space="preserve">Conservator </w:t>
      </w:r>
      <w:r>
        <w:rPr>
          <w:sz w:val="24"/>
          <w:szCs w:val="24"/>
        </w:rPr>
        <w:t xml:space="preserve">to develop a draft cultural resource management plan for the approval of the Minister and in consultation with traditional Ngunnawal custodians. The plan will enable access to land and resources for cultural use and may turn of offences under the </w:t>
      </w:r>
      <w:r w:rsidR="007D7FB3">
        <w:rPr>
          <w:sz w:val="24"/>
          <w:szCs w:val="24"/>
        </w:rPr>
        <w:t xml:space="preserve">Nature Conservation Act </w:t>
      </w:r>
      <w:r>
        <w:rPr>
          <w:sz w:val="24"/>
          <w:szCs w:val="24"/>
        </w:rPr>
        <w:t>and Fisheries Act.</w:t>
      </w:r>
      <w:r w:rsidR="007D7FB3">
        <w:rPr>
          <w:sz w:val="24"/>
          <w:szCs w:val="24"/>
        </w:rPr>
        <w:t xml:space="preserve"> </w:t>
      </w:r>
      <w:r w:rsidR="008E4861">
        <w:rPr>
          <w:sz w:val="24"/>
          <w:szCs w:val="24"/>
        </w:rPr>
        <w:t xml:space="preserve">This ensures compliance with Section 27 (2) of the Human Rights Act. </w:t>
      </w:r>
    </w:p>
    <w:p w:rsidR="008F2B70" w:rsidRDefault="008F2B70" w:rsidP="002C58A7">
      <w:pPr>
        <w:spacing w:after="120" w:line="240" w:lineRule="auto"/>
        <w:rPr>
          <w:sz w:val="24"/>
          <w:szCs w:val="24"/>
        </w:rPr>
      </w:pPr>
      <w:r>
        <w:rPr>
          <w:sz w:val="24"/>
          <w:szCs w:val="24"/>
        </w:rPr>
        <w:t>The provisions in this chapter are outlined below</w:t>
      </w:r>
      <w:r w:rsidR="009F0D26">
        <w:rPr>
          <w:sz w:val="24"/>
          <w:szCs w:val="24"/>
        </w:rPr>
        <w:t>:</w:t>
      </w:r>
    </w:p>
    <w:p w:rsidR="000736FD" w:rsidRDefault="008F2B70" w:rsidP="002C58A7">
      <w:pPr>
        <w:spacing w:after="120" w:line="240" w:lineRule="auto"/>
        <w:ind w:left="720"/>
        <w:rPr>
          <w:sz w:val="24"/>
          <w:szCs w:val="24"/>
        </w:rPr>
      </w:pPr>
      <w:r w:rsidRPr="00D30287">
        <w:rPr>
          <w:b/>
          <w:sz w:val="24"/>
          <w:szCs w:val="24"/>
        </w:rPr>
        <w:t>Section 168</w:t>
      </w:r>
      <w:r w:rsidR="0011457A">
        <w:rPr>
          <w:b/>
          <w:sz w:val="24"/>
          <w:szCs w:val="24"/>
        </w:rPr>
        <w:t>A</w:t>
      </w:r>
      <w:r>
        <w:rPr>
          <w:sz w:val="24"/>
          <w:szCs w:val="24"/>
        </w:rPr>
        <w:t xml:space="preserve"> defines the meaning of cultural resource management plan as a plan about access to land and resources for cultural use</w:t>
      </w:r>
      <w:r w:rsidR="00D30287">
        <w:rPr>
          <w:sz w:val="24"/>
          <w:szCs w:val="24"/>
        </w:rPr>
        <w:t>.</w:t>
      </w:r>
    </w:p>
    <w:p w:rsidR="00E13D7B" w:rsidRDefault="00E13D7B">
      <w:pPr>
        <w:rPr>
          <w:b/>
          <w:sz w:val="24"/>
          <w:szCs w:val="24"/>
        </w:rPr>
      </w:pPr>
      <w:r>
        <w:rPr>
          <w:b/>
          <w:sz w:val="24"/>
          <w:szCs w:val="24"/>
        </w:rPr>
        <w:br w:type="page"/>
      </w:r>
    </w:p>
    <w:p w:rsidR="00D30287" w:rsidRDefault="00D30287" w:rsidP="009F0D26">
      <w:pPr>
        <w:spacing w:after="120" w:line="240" w:lineRule="auto"/>
        <w:ind w:left="720"/>
        <w:rPr>
          <w:sz w:val="24"/>
          <w:szCs w:val="24"/>
        </w:rPr>
      </w:pPr>
      <w:r w:rsidRPr="00810FF5">
        <w:rPr>
          <w:b/>
          <w:sz w:val="24"/>
          <w:szCs w:val="24"/>
        </w:rPr>
        <w:lastRenderedPageBreak/>
        <w:t>Section</w:t>
      </w:r>
      <w:r w:rsidRPr="00810FF5">
        <w:rPr>
          <w:sz w:val="24"/>
          <w:szCs w:val="24"/>
        </w:rPr>
        <w:t xml:space="preserve"> </w:t>
      </w:r>
      <w:r w:rsidR="0011457A" w:rsidRPr="00810FF5">
        <w:rPr>
          <w:b/>
          <w:sz w:val="24"/>
          <w:szCs w:val="24"/>
        </w:rPr>
        <w:t>168B</w:t>
      </w:r>
      <w:r w:rsidR="0011457A" w:rsidRPr="00810FF5">
        <w:rPr>
          <w:sz w:val="24"/>
          <w:szCs w:val="24"/>
        </w:rPr>
        <w:t xml:space="preserve"> </w:t>
      </w:r>
      <w:r w:rsidRPr="00810FF5">
        <w:rPr>
          <w:sz w:val="24"/>
          <w:szCs w:val="24"/>
        </w:rPr>
        <w:t xml:space="preserve">provides that the </w:t>
      </w:r>
      <w:r w:rsidR="0091048B" w:rsidRPr="00810FF5">
        <w:rPr>
          <w:sz w:val="24"/>
          <w:szCs w:val="24"/>
        </w:rPr>
        <w:t xml:space="preserve">Conservator </w:t>
      </w:r>
      <w:r w:rsidRPr="00810FF5">
        <w:rPr>
          <w:sz w:val="24"/>
          <w:szCs w:val="24"/>
        </w:rPr>
        <w:t xml:space="preserve">may prepare a draft cultural resource management plan and that they must develop the plan in partnership with Ngunnawal traditional custodians and in consultation </w:t>
      </w:r>
      <w:r w:rsidR="007B3566" w:rsidRPr="00810FF5">
        <w:rPr>
          <w:sz w:val="24"/>
          <w:szCs w:val="24"/>
        </w:rPr>
        <w:t xml:space="preserve">with the United Ngunnawal Elders Council and </w:t>
      </w:r>
      <w:r w:rsidRPr="00810FF5">
        <w:rPr>
          <w:sz w:val="24"/>
          <w:szCs w:val="24"/>
        </w:rPr>
        <w:t>the lessee or custodian of the land.</w:t>
      </w:r>
      <w:r w:rsidR="007D7FB3" w:rsidRPr="00810FF5">
        <w:rPr>
          <w:sz w:val="24"/>
          <w:szCs w:val="24"/>
        </w:rPr>
        <w:t xml:space="preserve"> </w:t>
      </w:r>
      <w:r w:rsidR="008E4861" w:rsidRPr="00810FF5">
        <w:rPr>
          <w:sz w:val="24"/>
          <w:szCs w:val="24"/>
        </w:rPr>
        <w:t>The Plan must consider any relevant requirements under the Territory Plan.</w:t>
      </w:r>
      <w:r w:rsidR="009434C2" w:rsidRPr="00810FF5">
        <w:rPr>
          <w:sz w:val="24"/>
          <w:szCs w:val="24"/>
        </w:rPr>
        <w:t xml:space="preserve"> The provisions are not meant to be exclusionary in how the plan is developed and who is consulted.</w:t>
      </w:r>
      <w:r w:rsidR="009434C2" w:rsidRPr="00B11017">
        <w:rPr>
          <w:sz w:val="24"/>
          <w:szCs w:val="24"/>
        </w:rPr>
        <w:t> </w:t>
      </w:r>
      <w:r w:rsidR="009434C2" w:rsidRPr="00810FF5">
        <w:rPr>
          <w:sz w:val="24"/>
          <w:szCs w:val="24"/>
        </w:rPr>
        <w:t xml:space="preserve"> They </w:t>
      </w:r>
      <w:r w:rsidR="00FF4D52" w:rsidRPr="00810FF5">
        <w:rPr>
          <w:sz w:val="24"/>
          <w:szCs w:val="24"/>
        </w:rPr>
        <w:t xml:space="preserve">aim to </w:t>
      </w:r>
      <w:r w:rsidR="009434C2" w:rsidRPr="00810FF5">
        <w:rPr>
          <w:sz w:val="24"/>
          <w:szCs w:val="24"/>
        </w:rPr>
        <w:t xml:space="preserve">empower the Ngunnawal traditional custodians to develop the provisions for cultural resource access reflecting traditional </w:t>
      </w:r>
      <w:r w:rsidR="00F96292">
        <w:rPr>
          <w:sz w:val="24"/>
          <w:szCs w:val="24"/>
        </w:rPr>
        <w:t>customs</w:t>
      </w:r>
      <w:r w:rsidR="00F96292" w:rsidRPr="00810FF5">
        <w:rPr>
          <w:sz w:val="24"/>
          <w:szCs w:val="24"/>
        </w:rPr>
        <w:t xml:space="preserve"> </w:t>
      </w:r>
      <w:r w:rsidR="009434C2" w:rsidRPr="00810FF5">
        <w:rPr>
          <w:sz w:val="24"/>
          <w:szCs w:val="24"/>
        </w:rPr>
        <w:t>about cultural resources.</w:t>
      </w:r>
    </w:p>
    <w:p w:rsidR="008E4861" w:rsidRDefault="00D30287" w:rsidP="009F0D26">
      <w:pPr>
        <w:spacing w:after="120" w:line="240" w:lineRule="auto"/>
        <w:ind w:left="720"/>
        <w:rPr>
          <w:sz w:val="24"/>
          <w:szCs w:val="24"/>
        </w:rPr>
      </w:pPr>
      <w:r w:rsidRPr="00B73BF8">
        <w:rPr>
          <w:b/>
          <w:sz w:val="24"/>
          <w:szCs w:val="24"/>
        </w:rPr>
        <w:t xml:space="preserve">Sections </w:t>
      </w:r>
      <w:r w:rsidR="0011457A" w:rsidRPr="00B73BF8">
        <w:rPr>
          <w:b/>
          <w:sz w:val="24"/>
          <w:szCs w:val="24"/>
        </w:rPr>
        <w:t>168</w:t>
      </w:r>
      <w:r w:rsidR="0011457A">
        <w:rPr>
          <w:b/>
          <w:sz w:val="24"/>
          <w:szCs w:val="24"/>
        </w:rPr>
        <w:t>C</w:t>
      </w:r>
      <w:r w:rsidR="0011457A">
        <w:rPr>
          <w:sz w:val="24"/>
          <w:szCs w:val="24"/>
        </w:rPr>
        <w:t xml:space="preserve"> </w:t>
      </w:r>
      <w:r>
        <w:rPr>
          <w:sz w:val="24"/>
          <w:szCs w:val="24"/>
        </w:rPr>
        <w:t xml:space="preserve">and </w:t>
      </w:r>
      <w:r w:rsidR="0011457A" w:rsidRPr="00B73BF8">
        <w:rPr>
          <w:b/>
          <w:sz w:val="24"/>
          <w:szCs w:val="24"/>
        </w:rPr>
        <w:t>168</w:t>
      </w:r>
      <w:r w:rsidR="0011457A">
        <w:rPr>
          <w:b/>
          <w:sz w:val="24"/>
          <w:szCs w:val="24"/>
        </w:rPr>
        <w:t>D</w:t>
      </w:r>
      <w:r w:rsidR="0011457A">
        <w:rPr>
          <w:sz w:val="24"/>
          <w:szCs w:val="24"/>
        </w:rPr>
        <w:t xml:space="preserve"> </w:t>
      </w:r>
      <w:r>
        <w:rPr>
          <w:sz w:val="24"/>
          <w:szCs w:val="24"/>
        </w:rPr>
        <w:t xml:space="preserve">provide for the revision or the draft plan following consultation and the submission of the revised draft to the Minister, and for the Minister to approve, </w:t>
      </w:r>
      <w:r w:rsidR="00B73BF8">
        <w:rPr>
          <w:sz w:val="24"/>
          <w:szCs w:val="24"/>
        </w:rPr>
        <w:t xml:space="preserve">or reject the plan, or return it for revision. </w:t>
      </w:r>
    </w:p>
    <w:p w:rsidR="00D30287" w:rsidRDefault="00B73BF8" w:rsidP="002C58A7">
      <w:pPr>
        <w:spacing w:after="120" w:line="240" w:lineRule="auto"/>
        <w:ind w:left="720"/>
        <w:rPr>
          <w:sz w:val="24"/>
          <w:szCs w:val="24"/>
        </w:rPr>
      </w:pPr>
      <w:r w:rsidRPr="00B73BF8">
        <w:rPr>
          <w:b/>
          <w:sz w:val="24"/>
          <w:szCs w:val="24"/>
        </w:rPr>
        <w:t xml:space="preserve">Section </w:t>
      </w:r>
      <w:r w:rsidR="0011457A" w:rsidRPr="00B73BF8">
        <w:rPr>
          <w:b/>
          <w:sz w:val="24"/>
          <w:szCs w:val="24"/>
        </w:rPr>
        <w:t>168</w:t>
      </w:r>
      <w:r w:rsidR="0011457A">
        <w:rPr>
          <w:b/>
          <w:sz w:val="24"/>
          <w:szCs w:val="24"/>
        </w:rPr>
        <w:t>E</w:t>
      </w:r>
      <w:r w:rsidR="0011457A">
        <w:rPr>
          <w:sz w:val="24"/>
          <w:szCs w:val="24"/>
        </w:rPr>
        <w:t xml:space="preserve"> </w:t>
      </w:r>
      <w:r>
        <w:rPr>
          <w:sz w:val="24"/>
          <w:szCs w:val="24"/>
        </w:rPr>
        <w:t xml:space="preserve">provides that if the Minister directs revisions to the plan, the </w:t>
      </w:r>
      <w:r w:rsidR="0091048B">
        <w:rPr>
          <w:sz w:val="24"/>
          <w:szCs w:val="24"/>
        </w:rPr>
        <w:t xml:space="preserve">Conservator </w:t>
      </w:r>
      <w:r>
        <w:rPr>
          <w:sz w:val="24"/>
          <w:szCs w:val="24"/>
        </w:rPr>
        <w:t>must make required revisions and resubmit the plan.</w:t>
      </w:r>
    </w:p>
    <w:p w:rsidR="00B73BF8" w:rsidRDefault="00B73BF8" w:rsidP="002C58A7">
      <w:pPr>
        <w:spacing w:after="120" w:line="240" w:lineRule="auto"/>
        <w:ind w:left="720"/>
        <w:rPr>
          <w:sz w:val="24"/>
          <w:szCs w:val="24"/>
        </w:rPr>
      </w:pPr>
      <w:r w:rsidRPr="00B73BF8">
        <w:rPr>
          <w:b/>
          <w:sz w:val="24"/>
          <w:szCs w:val="24"/>
        </w:rPr>
        <w:t xml:space="preserve">Section </w:t>
      </w:r>
      <w:r w:rsidR="0011457A" w:rsidRPr="00B73BF8">
        <w:rPr>
          <w:b/>
          <w:sz w:val="24"/>
          <w:szCs w:val="24"/>
        </w:rPr>
        <w:t>168</w:t>
      </w:r>
      <w:r w:rsidR="0011457A">
        <w:rPr>
          <w:b/>
          <w:sz w:val="24"/>
          <w:szCs w:val="24"/>
        </w:rPr>
        <w:t>F</w:t>
      </w:r>
      <w:r w:rsidR="0011457A">
        <w:rPr>
          <w:sz w:val="24"/>
          <w:szCs w:val="24"/>
        </w:rPr>
        <w:t xml:space="preserve"> </w:t>
      </w:r>
      <w:r>
        <w:rPr>
          <w:sz w:val="24"/>
          <w:szCs w:val="24"/>
        </w:rPr>
        <w:t xml:space="preserve">allows the </w:t>
      </w:r>
      <w:r w:rsidR="0091048B">
        <w:rPr>
          <w:sz w:val="24"/>
          <w:szCs w:val="24"/>
        </w:rPr>
        <w:t xml:space="preserve">Conservator </w:t>
      </w:r>
      <w:r>
        <w:rPr>
          <w:sz w:val="24"/>
          <w:szCs w:val="24"/>
        </w:rPr>
        <w:t xml:space="preserve">to make minor amendments to an existing plan </w:t>
      </w:r>
      <w:r w:rsidR="008E4861">
        <w:rPr>
          <w:sz w:val="24"/>
          <w:szCs w:val="24"/>
        </w:rPr>
        <w:t xml:space="preserve">without </w:t>
      </w:r>
      <w:r>
        <w:rPr>
          <w:sz w:val="24"/>
          <w:szCs w:val="24"/>
        </w:rPr>
        <w:t>consultation or submission to the Minister. This allows for minor amendments that are of a technical nature and do not impact the intent of the plan.</w:t>
      </w:r>
    </w:p>
    <w:p w:rsidR="00B73BF8" w:rsidRDefault="00B73BF8" w:rsidP="002C58A7">
      <w:pPr>
        <w:spacing w:after="120" w:line="240" w:lineRule="auto"/>
        <w:ind w:left="720"/>
        <w:rPr>
          <w:b/>
          <w:sz w:val="24"/>
          <w:szCs w:val="24"/>
        </w:rPr>
      </w:pPr>
      <w:r w:rsidRPr="00B73BF8">
        <w:rPr>
          <w:b/>
          <w:sz w:val="24"/>
          <w:szCs w:val="24"/>
        </w:rPr>
        <w:t xml:space="preserve">Section </w:t>
      </w:r>
      <w:r w:rsidR="0011457A" w:rsidRPr="00B73BF8">
        <w:rPr>
          <w:b/>
          <w:sz w:val="24"/>
          <w:szCs w:val="24"/>
        </w:rPr>
        <w:t>168</w:t>
      </w:r>
      <w:r w:rsidR="0011457A">
        <w:rPr>
          <w:b/>
          <w:sz w:val="24"/>
          <w:szCs w:val="24"/>
        </w:rPr>
        <w:t>G</w:t>
      </w:r>
      <w:r w:rsidR="0011457A">
        <w:rPr>
          <w:sz w:val="24"/>
          <w:szCs w:val="24"/>
        </w:rPr>
        <w:t xml:space="preserve"> </w:t>
      </w:r>
      <w:r>
        <w:rPr>
          <w:sz w:val="24"/>
          <w:szCs w:val="24"/>
        </w:rPr>
        <w:t xml:space="preserve">provides that the </w:t>
      </w:r>
      <w:r w:rsidR="0091048B">
        <w:rPr>
          <w:sz w:val="24"/>
          <w:szCs w:val="24"/>
        </w:rPr>
        <w:t xml:space="preserve">Conservator </w:t>
      </w:r>
      <w:r>
        <w:rPr>
          <w:sz w:val="24"/>
          <w:szCs w:val="24"/>
        </w:rPr>
        <w:t xml:space="preserve">must implement a plan once it is in force and </w:t>
      </w:r>
      <w:r w:rsidRPr="00B73BF8">
        <w:rPr>
          <w:b/>
          <w:sz w:val="24"/>
          <w:szCs w:val="24"/>
        </w:rPr>
        <w:t xml:space="preserve">Section </w:t>
      </w:r>
      <w:r w:rsidR="0011457A" w:rsidRPr="00B73BF8">
        <w:rPr>
          <w:b/>
          <w:sz w:val="24"/>
          <w:szCs w:val="24"/>
        </w:rPr>
        <w:t>168</w:t>
      </w:r>
      <w:r w:rsidR="0011457A">
        <w:rPr>
          <w:b/>
          <w:sz w:val="24"/>
          <w:szCs w:val="24"/>
        </w:rPr>
        <w:t>H</w:t>
      </w:r>
      <w:r w:rsidR="0011457A" w:rsidRPr="00B73BF8">
        <w:rPr>
          <w:b/>
          <w:sz w:val="24"/>
          <w:szCs w:val="24"/>
        </w:rPr>
        <w:t xml:space="preserve"> </w:t>
      </w:r>
      <w:r w:rsidRPr="00B73BF8">
        <w:rPr>
          <w:sz w:val="24"/>
          <w:szCs w:val="24"/>
        </w:rPr>
        <w:t xml:space="preserve">provides that the </w:t>
      </w:r>
      <w:r w:rsidR="0091048B">
        <w:rPr>
          <w:sz w:val="24"/>
          <w:szCs w:val="24"/>
        </w:rPr>
        <w:t xml:space="preserve">Conservator </w:t>
      </w:r>
      <w:r w:rsidRPr="00B73BF8">
        <w:rPr>
          <w:sz w:val="24"/>
          <w:szCs w:val="24"/>
        </w:rPr>
        <w:t>must report on th</w:t>
      </w:r>
      <w:r>
        <w:rPr>
          <w:sz w:val="24"/>
          <w:szCs w:val="24"/>
        </w:rPr>
        <w:t>is</w:t>
      </w:r>
      <w:r w:rsidRPr="00B73BF8">
        <w:rPr>
          <w:sz w:val="24"/>
          <w:szCs w:val="24"/>
        </w:rPr>
        <w:t xml:space="preserve"> plan to the Minister at least once every 5 years.</w:t>
      </w:r>
      <w:r>
        <w:rPr>
          <w:b/>
          <w:sz w:val="24"/>
          <w:szCs w:val="24"/>
        </w:rPr>
        <w:t xml:space="preserve"> </w:t>
      </w:r>
    </w:p>
    <w:p w:rsidR="00B73BF8" w:rsidRDefault="00B73BF8" w:rsidP="002C58A7">
      <w:pPr>
        <w:spacing w:after="120" w:line="240" w:lineRule="auto"/>
        <w:ind w:left="720"/>
        <w:rPr>
          <w:sz w:val="24"/>
          <w:szCs w:val="24"/>
        </w:rPr>
      </w:pPr>
      <w:r>
        <w:rPr>
          <w:b/>
          <w:sz w:val="24"/>
          <w:szCs w:val="24"/>
        </w:rPr>
        <w:t xml:space="preserve">Section </w:t>
      </w:r>
      <w:r w:rsidR="0011457A">
        <w:rPr>
          <w:b/>
          <w:sz w:val="24"/>
          <w:szCs w:val="24"/>
        </w:rPr>
        <w:t xml:space="preserve">168I </w:t>
      </w:r>
      <w:r w:rsidRPr="00B73BF8">
        <w:rPr>
          <w:sz w:val="24"/>
          <w:szCs w:val="24"/>
        </w:rPr>
        <w:t>provides that</w:t>
      </w:r>
      <w:r w:rsidRPr="00DA6CFA">
        <w:rPr>
          <w:sz w:val="24"/>
          <w:szCs w:val="24"/>
        </w:rPr>
        <w:t xml:space="preserve"> </w:t>
      </w:r>
      <w:r w:rsidR="00DA6CFA" w:rsidRPr="00DA6CFA">
        <w:rPr>
          <w:sz w:val="24"/>
          <w:szCs w:val="24"/>
        </w:rPr>
        <w:t xml:space="preserve">the </w:t>
      </w:r>
      <w:r w:rsidR="0091048B">
        <w:rPr>
          <w:sz w:val="24"/>
          <w:szCs w:val="24"/>
        </w:rPr>
        <w:t xml:space="preserve">Conservator </w:t>
      </w:r>
      <w:r w:rsidR="00DA6CFA" w:rsidRPr="00DA6CFA">
        <w:rPr>
          <w:sz w:val="24"/>
          <w:szCs w:val="24"/>
        </w:rPr>
        <w:t xml:space="preserve">must review the plan </w:t>
      </w:r>
      <w:r w:rsidR="00DA6CFA">
        <w:rPr>
          <w:sz w:val="24"/>
          <w:szCs w:val="24"/>
        </w:rPr>
        <w:t>on request from the Hu</w:t>
      </w:r>
      <w:r w:rsidR="00DA6CFA" w:rsidRPr="00DA6CFA">
        <w:rPr>
          <w:sz w:val="24"/>
          <w:szCs w:val="24"/>
        </w:rPr>
        <w:t>man Rights Commissioner</w:t>
      </w:r>
      <w:r w:rsidR="00DA6CFA">
        <w:rPr>
          <w:sz w:val="24"/>
          <w:szCs w:val="24"/>
        </w:rPr>
        <w:t xml:space="preserve"> (HRC)</w:t>
      </w:r>
      <w:r w:rsidR="00DA6CFA" w:rsidRPr="00DA6CFA">
        <w:rPr>
          <w:sz w:val="24"/>
          <w:szCs w:val="24"/>
        </w:rPr>
        <w:t xml:space="preserve"> or the Minister</w:t>
      </w:r>
      <w:r w:rsidR="00DA6CFA">
        <w:rPr>
          <w:sz w:val="24"/>
          <w:szCs w:val="24"/>
        </w:rPr>
        <w:t xml:space="preserve">. This allows for review of a plan as required, rather than at a mandated interval and allows the community to request, through the HRC or Minister, a review of the plan. The </w:t>
      </w:r>
      <w:r w:rsidR="0091048B">
        <w:rPr>
          <w:sz w:val="24"/>
          <w:szCs w:val="24"/>
        </w:rPr>
        <w:t xml:space="preserve">Conservator </w:t>
      </w:r>
      <w:r w:rsidR="00DA6CFA">
        <w:rPr>
          <w:sz w:val="24"/>
          <w:szCs w:val="24"/>
        </w:rPr>
        <w:t xml:space="preserve">must consult with traditional Ngunnawal custodians, and if relevant, lessees and custodians of the land, in conducting a review. The </w:t>
      </w:r>
      <w:r w:rsidR="0091048B">
        <w:rPr>
          <w:sz w:val="24"/>
          <w:szCs w:val="24"/>
        </w:rPr>
        <w:t xml:space="preserve">Conservator </w:t>
      </w:r>
      <w:r w:rsidR="00DA6CFA">
        <w:rPr>
          <w:sz w:val="24"/>
          <w:szCs w:val="24"/>
        </w:rPr>
        <w:t>must report to the Minister following the review.</w:t>
      </w:r>
    </w:p>
    <w:p w:rsidR="00C23E25" w:rsidRDefault="00C23E25" w:rsidP="00FF4D52">
      <w:pPr>
        <w:keepNext/>
        <w:spacing w:after="120" w:line="240" w:lineRule="auto"/>
        <w:rPr>
          <w:b/>
          <w:sz w:val="24"/>
          <w:szCs w:val="24"/>
        </w:rPr>
      </w:pPr>
      <w:r>
        <w:rPr>
          <w:b/>
          <w:sz w:val="24"/>
          <w:szCs w:val="24"/>
        </w:rPr>
        <w:t xml:space="preserve">Clause </w:t>
      </w:r>
      <w:r w:rsidR="00663D96">
        <w:rPr>
          <w:b/>
          <w:sz w:val="24"/>
          <w:szCs w:val="24"/>
        </w:rPr>
        <w:t xml:space="preserve">82 </w:t>
      </w:r>
      <w:r w:rsidR="0011457A">
        <w:rPr>
          <w:b/>
          <w:sz w:val="24"/>
          <w:szCs w:val="24"/>
        </w:rPr>
        <w:t xml:space="preserve">– Chapter 9 exceptions - </w:t>
      </w:r>
      <w:r>
        <w:rPr>
          <w:b/>
          <w:sz w:val="24"/>
          <w:szCs w:val="24"/>
        </w:rPr>
        <w:t>New section 252</w:t>
      </w:r>
      <w:r w:rsidR="008E4861">
        <w:rPr>
          <w:b/>
          <w:sz w:val="24"/>
          <w:szCs w:val="24"/>
        </w:rPr>
        <w:t xml:space="preserve"> </w:t>
      </w:r>
      <w:r>
        <w:rPr>
          <w:b/>
          <w:sz w:val="24"/>
          <w:szCs w:val="24"/>
        </w:rPr>
        <w:t>(2)</w:t>
      </w:r>
      <w:r w:rsidR="008E4861">
        <w:rPr>
          <w:b/>
          <w:sz w:val="24"/>
          <w:szCs w:val="24"/>
        </w:rPr>
        <w:t xml:space="preserve"> </w:t>
      </w:r>
      <w:r>
        <w:rPr>
          <w:b/>
          <w:sz w:val="24"/>
          <w:szCs w:val="24"/>
        </w:rPr>
        <w:t>(a)</w:t>
      </w:r>
      <w:r w:rsidR="008E4861">
        <w:rPr>
          <w:b/>
          <w:sz w:val="24"/>
          <w:szCs w:val="24"/>
        </w:rPr>
        <w:t xml:space="preserve"> </w:t>
      </w:r>
      <w:r>
        <w:rPr>
          <w:b/>
          <w:sz w:val="24"/>
          <w:szCs w:val="24"/>
        </w:rPr>
        <w:t>(v)</w:t>
      </w:r>
    </w:p>
    <w:p w:rsidR="00C23E25" w:rsidRPr="00C23E25" w:rsidRDefault="00C23E25" w:rsidP="009F0D26">
      <w:pPr>
        <w:spacing w:after="120" w:line="240" w:lineRule="auto"/>
        <w:rPr>
          <w:sz w:val="24"/>
          <w:szCs w:val="24"/>
        </w:rPr>
      </w:pPr>
      <w:r w:rsidRPr="00C23E25">
        <w:rPr>
          <w:sz w:val="24"/>
          <w:szCs w:val="24"/>
        </w:rPr>
        <w:t xml:space="preserve">The clause provides that a person has not committed an offence under chapter </w:t>
      </w:r>
      <w:r>
        <w:rPr>
          <w:sz w:val="24"/>
          <w:szCs w:val="24"/>
        </w:rPr>
        <w:t>9</w:t>
      </w:r>
      <w:r w:rsidRPr="00C23E25">
        <w:rPr>
          <w:sz w:val="24"/>
          <w:szCs w:val="24"/>
        </w:rPr>
        <w:t xml:space="preserve"> of the </w:t>
      </w:r>
      <w:r w:rsidR="007D7FB3">
        <w:rPr>
          <w:sz w:val="24"/>
          <w:szCs w:val="24"/>
        </w:rPr>
        <w:t xml:space="preserve">Nature Conservation Act </w:t>
      </w:r>
      <w:r w:rsidRPr="00C23E25">
        <w:rPr>
          <w:sz w:val="24"/>
          <w:szCs w:val="24"/>
        </w:rPr>
        <w:t xml:space="preserve">if the conduct </w:t>
      </w:r>
      <w:r w:rsidR="00DB6DF5">
        <w:rPr>
          <w:sz w:val="24"/>
          <w:szCs w:val="24"/>
        </w:rPr>
        <w:t xml:space="preserve">constituting an offence </w:t>
      </w:r>
      <w:r w:rsidRPr="00C23E25">
        <w:rPr>
          <w:sz w:val="24"/>
          <w:szCs w:val="24"/>
        </w:rPr>
        <w:t>was undertaken in accordance with a cultural resource management plan.</w:t>
      </w:r>
    </w:p>
    <w:p w:rsidR="00DF4C5C" w:rsidRPr="00C23E25" w:rsidRDefault="00C23E25" w:rsidP="00F06F63">
      <w:pPr>
        <w:keepNext/>
        <w:spacing w:after="120" w:line="240" w:lineRule="auto"/>
        <w:rPr>
          <w:b/>
          <w:sz w:val="24"/>
          <w:szCs w:val="24"/>
        </w:rPr>
      </w:pPr>
      <w:r w:rsidRPr="00C23E25">
        <w:rPr>
          <w:b/>
          <w:sz w:val="24"/>
          <w:szCs w:val="24"/>
        </w:rPr>
        <w:t xml:space="preserve">Clause </w:t>
      </w:r>
      <w:r w:rsidR="00663D96">
        <w:rPr>
          <w:b/>
          <w:sz w:val="24"/>
          <w:szCs w:val="24"/>
        </w:rPr>
        <w:t>83</w:t>
      </w:r>
      <w:r w:rsidR="00663D96" w:rsidRPr="00C23E25">
        <w:rPr>
          <w:b/>
          <w:sz w:val="24"/>
          <w:szCs w:val="24"/>
        </w:rPr>
        <w:t xml:space="preserve"> </w:t>
      </w:r>
      <w:r w:rsidRPr="00C23E25">
        <w:rPr>
          <w:b/>
          <w:sz w:val="24"/>
          <w:szCs w:val="24"/>
        </w:rPr>
        <w:t>–</w:t>
      </w:r>
      <w:r w:rsidR="0011457A">
        <w:rPr>
          <w:b/>
          <w:sz w:val="24"/>
          <w:szCs w:val="24"/>
        </w:rPr>
        <w:t xml:space="preserve"> Conservator may close reserve</w:t>
      </w:r>
      <w:r w:rsidRPr="00C23E25">
        <w:rPr>
          <w:b/>
          <w:sz w:val="24"/>
          <w:szCs w:val="24"/>
        </w:rPr>
        <w:t xml:space="preserve"> Section 259</w:t>
      </w:r>
      <w:r w:rsidR="008E4861">
        <w:rPr>
          <w:b/>
          <w:sz w:val="24"/>
          <w:szCs w:val="24"/>
        </w:rPr>
        <w:t xml:space="preserve"> </w:t>
      </w:r>
      <w:r w:rsidRPr="00C23E25">
        <w:rPr>
          <w:b/>
          <w:sz w:val="24"/>
          <w:szCs w:val="24"/>
        </w:rPr>
        <w:t>(1)</w:t>
      </w:r>
    </w:p>
    <w:p w:rsidR="00C23E25" w:rsidRDefault="00C23E25" w:rsidP="009F0D26">
      <w:pPr>
        <w:spacing w:after="120" w:line="240" w:lineRule="auto"/>
        <w:rPr>
          <w:sz w:val="24"/>
          <w:szCs w:val="24"/>
        </w:rPr>
      </w:pPr>
      <w:r>
        <w:rPr>
          <w:sz w:val="24"/>
          <w:szCs w:val="24"/>
        </w:rPr>
        <w:t>This clause amends section 259</w:t>
      </w:r>
      <w:r w:rsidR="008E4861">
        <w:rPr>
          <w:sz w:val="24"/>
          <w:szCs w:val="24"/>
        </w:rPr>
        <w:t xml:space="preserve"> </w:t>
      </w:r>
      <w:r>
        <w:rPr>
          <w:sz w:val="24"/>
          <w:szCs w:val="24"/>
        </w:rPr>
        <w:t xml:space="preserve">(1) to include that the </w:t>
      </w:r>
      <w:r w:rsidR="0091048B">
        <w:rPr>
          <w:sz w:val="24"/>
          <w:szCs w:val="24"/>
        </w:rPr>
        <w:t xml:space="preserve">Conservator </w:t>
      </w:r>
      <w:r>
        <w:rPr>
          <w:sz w:val="24"/>
          <w:szCs w:val="24"/>
        </w:rPr>
        <w:t>may close a reserve if an area of the reserve is to be used as part of a cultural resource management plan.</w:t>
      </w:r>
    </w:p>
    <w:p w:rsidR="00DB6DF5" w:rsidRDefault="00C23E25" w:rsidP="009F0D26">
      <w:pPr>
        <w:spacing w:after="120" w:line="240" w:lineRule="auto"/>
        <w:rPr>
          <w:b/>
          <w:sz w:val="24"/>
          <w:szCs w:val="24"/>
        </w:rPr>
      </w:pPr>
      <w:r w:rsidRPr="00DB6DF5">
        <w:rPr>
          <w:b/>
          <w:sz w:val="24"/>
          <w:szCs w:val="24"/>
        </w:rPr>
        <w:t xml:space="preserve">Clause </w:t>
      </w:r>
      <w:r w:rsidR="00663D96">
        <w:rPr>
          <w:b/>
          <w:sz w:val="24"/>
          <w:szCs w:val="24"/>
        </w:rPr>
        <w:t>84</w:t>
      </w:r>
      <w:r w:rsidR="00663D96" w:rsidRPr="00DB6DF5">
        <w:rPr>
          <w:b/>
          <w:sz w:val="24"/>
          <w:szCs w:val="24"/>
        </w:rPr>
        <w:t xml:space="preserve"> </w:t>
      </w:r>
      <w:r w:rsidRPr="00DB6DF5">
        <w:rPr>
          <w:b/>
          <w:sz w:val="24"/>
          <w:szCs w:val="24"/>
        </w:rPr>
        <w:t xml:space="preserve">– </w:t>
      </w:r>
      <w:r w:rsidR="0011457A">
        <w:rPr>
          <w:b/>
          <w:sz w:val="24"/>
          <w:szCs w:val="24"/>
        </w:rPr>
        <w:t xml:space="preserve">Part 10.2 exceptions - </w:t>
      </w:r>
      <w:r w:rsidRPr="00DB6DF5">
        <w:rPr>
          <w:b/>
          <w:sz w:val="24"/>
          <w:szCs w:val="24"/>
        </w:rPr>
        <w:t>New section 261</w:t>
      </w:r>
      <w:r w:rsidR="008E4861">
        <w:rPr>
          <w:b/>
          <w:sz w:val="24"/>
          <w:szCs w:val="24"/>
        </w:rPr>
        <w:t xml:space="preserve"> </w:t>
      </w:r>
      <w:r w:rsidRPr="00DB6DF5">
        <w:rPr>
          <w:b/>
          <w:sz w:val="24"/>
          <w:szCs w:val="24"/>
        </w:rPr>
        <w:t>(2)</w:t>
      </w:r>
      <w:r w:rsidR="008E4861">
        <w:rPr>
          <w:b/>
          <w:sz w:val="24"/>
          <w:szCs w:val="24"/>
        </w:rPr>
        <w:t xml:space="preserve"> </w:t>
      </w:r>
      <w:r w:rsidRPr="00DB6DF5">
        <w:rPr>
          <w:b/>
          <w:sz w:val="24"/>
          <w:szCs w:val="24"/>
        </w:rPr>
        <w:t xml:space="preserve">(c) </w:t>
      </w:r>
    </w:p>
    <w:p w:rsidR="00C23E25" w:rsidRDefault="00C23E25" w:rsidP="009F0D26">
      <w:pPr>
        <w:spacing w:after="120" w:line="240" w:lineRule="auto"/>
        <w:rPr>
          <w:sz w:val="24"/>
          <w:szCs w:val="24"/>
        </w:rPr>
      </w:pPr>
      <w:r w:rsidRPr="00C23E25">
        <w:rPr>
          <w:sz w:val="24"/>
          <w:szCs w:val="24"/>
        </w:rPr>
        <w:t xml:space="preserve">The clause provides that a person has not committed an offence under </w:t>
      </w:r>
      <w:r w:rsidR="00DB6DF5">
        <w:rPr>
          <w:sz w:val="24"/>
          <w:szCs w:val="24"/>
        </w:rPr>
        <w:t>part 10.2</w:t>
      </w:r>
      <w:r w:rsidRPr="00C23E25">
        <w:rPr>
          <w:sz w:val="24"/>
          <w:szCs w:val="24"/>
        </w:rPr>
        <w:t xml:space="preserve"> of the </w:t>
      </w:r>
      <w:r w:rsidR="007D7FB3">
        <w:rPr>
          <w:sz w:val="24"/>
          <w:szCs w:val="24"/>
        </w:rPr>
        <w:t xml:space="preserve">Nature Conservation Act </w:t>
      </w:r>
      <w:r w:rsidRPr="00C23E25">
        <w:rPr>
          <w:sz w:val="24"/>
          <w:szCs w:val="24"/>
        </w:rPr>
        <w:t xml:space="preserve">if the conduct </w:t>
      </w:r>
      <w:r w:rsidR="00DB6DF5">
        <w:rPr>
          <w:sz w:val="24"/>
          <w:szCs w:val="24"/>
        </w:rPr>
        <w:t xml:space="preserve">constituting an offence </w:t>
      </w:r>
      <w:r w:rsidRPr="00C23E25">
        <w:rPr>
          <w:sz w:val="24"/>
          <w:szCs w:val="24"/>
        </w:rPr>
        <w:t>was undertaken in accordance with a cultural resource management plan.</w:t>
      </w:r>
    </w:p>
    <w:p w:rsidR="00AB7341" w:rsidRDefault="00AB7341" w:rsidP="009F0D26">
      <w:pPr>
        <w:keepNext/>
        <w:spacing w:after="120" w:line="240" w:lineRule="auto"/>
        <w:rPr>
          <w:b/>
          <w:sz w:val="24"/>
          <w:szCs w:val="24"/>
        </w:rPr>
      </w:pPr>
      <w:r>
        <w:rPr>
          <w:b/>
          <w:sz w:val="24"/>
          <w:szCs w:val="24"/>
        </w:rPr>
        <w:t xml:space="preserve">Clause </w:t>
      </w:r>
      <w:r w:rsidR="00663D96">
        <w:rPr>
          <w:b/>
          <w:sz w:val="24"/>
          <w:szCs w:val="24"/>
        </w:rPr>
        <w:t xml:space="preserve">85 </w:t>
      </w:r>
      <w:r>
        <w:rPr>
          <w:b/>
          <w:sz w:val="24"/>
          <w:szCs w:val="24"/>
        </w:rPr>
        <w:t xml:space="preserve">Power to enter premises – section 338 (4) </w:t>
      </w:r>
    </w:p>
    <w:p w:rsidR="00AB7341" w:rsidRPr="00F06F63" w:rsidRDefault="00AB7341" w:rsidP="00F06F63">
      <w:pPr>
        <w:spacing w:after="120" w:line="240" w:lineRule="auto"/>
        <w:rPr>
          <w:sz w:val="24"/>
          <w:szCs w:val="24"/>
        </w:rPr>
      </w:pPr>
      <w:r>
        <w:rPr>
          <w:sz w:val="24"/>
          <w:szCs w:val="24"/>
        </w:rPr>
        <w:t>This clause aligns provisions for entering premises with those at clause 16.</w:t>
      </w:r>
    </w:p>
    <w:p w:rsidR="00C23E25" w:rsidRPr="00DB6DF5" w:rsidRDefault="00DB6DF5" w:rsidP="009F0D26">
      <w:pPr>
        <w:keepNext/>
        <w:spacing w:after="120" w:line="240" w:lineRule="auto"/>
        <w:rPr>
          <w:b/>
          <w:sz w:val="24"/>
          <w:szCs w:val="24"/>
        </w:rPr>
      </w:pPr>
      <w:r w:rsidRPr="00DB6DF5">
        <w:rPr>
          <w:b/>
          <w:sz w:val="24"/>
          <w:szCs w:val="24"/>
        </w:rPr>
        <w:lastRenderedPageBreak/>
        <w:t xml:space="preserve">Clause </w:t>
      </w:r>
      <w:r w:rsidR="00663D96">
        <w:rPr>
          <w:b/>
          <w:sz w:val="24"/>
          <w:szCs w:val="24"/>
        </w:rPr>
        <w:t>86</w:t>
      </w:r>
      <w:r w:rsidR="00663D96" w:rsidRPr="00DB6DF5">
        <w:rPr>
          <w:b/>
          <w:sz w:val="24"/>
          <w:szCs w:val="24"/>
        </w:rPr>
        <w:t xml:space="preserve"> </w:t>
      </w:r>
      <w:r w:rsidRPr="00DB6DF5">
        <w:rPr>
          <w:b/>
          <w:sz w:val="24"/>
          <w:szCs w:val="24"/>
        </w:rPr>
        <w:t>– Dictionary, new definition</w:t>
      </w:r>
      <w:r w:rsidR="0011457A">
        <w:rPr>
          <w:b/>
          <w:sz w:val="24"/>
          <w:szCs w:val="24"/>
        </w:rPr>
        <w:t xml:space="preserve"> of cultural resource management plan</w:t>
      </w:r>
    </w:p>
    <w:p w:rsidR="00DB6DF5" w:rsidRPr="00DF4C5C" w:rsidRDefault="00DB6DF5" w:rsidP="009F0D26">
      <w:pPr>
        <w:spacing w:after="120" w:line="240" w:lineRule="auto"/>
        <w:rPr>
          <w:sz w:val="24"/>
          <w:szCs w:val="24"/>
        </w:rPr>
      </w:pPr>
      <w:r>
        <w:rPr>
          <w:sz w:val="24"/>
          <w:szCs w:val="24"/>
        </w:rPr>
        <w:t xml:space="preserve">This clause inserts new definitions for cultural resource management plan and </w:t>
      </w:r>
      <w:r w:rsidR="00810FF5">
        <w:rPr>
          <w:sz w:val="24"/>
          <w:szCs w:val="24"/>
        </w:rPr>
        <w:t>Fisheries Management Plan</w:t>
      </w:r>
      <w:r>
        <w:rPr>
          <w:sz w:val="24"/>
          <w:szCs w:val="24"/>
        </w:rPr>
        <w:t>.</w:t>
      </w:r>
    </w:p>
    <w:p w:rsidR="00AB7341" w:rsidRDefault="00AB7341" w:rsidP="009F0D26">
      <w:pPr>
        <w:keepNext/>
        <w:spacing w:after="120" w:line="240" w:lineRule="auto"/>
        <w:rPr>
          <w:b/>
          <w:sz w:val="24"/>
          <w:szCs w:val="24"/>
        </w:rPr>
      </w:pPr>
    </w:p>
    <w:p w:rsidR="00AC5A23" w:rsidRDefault="00AC5A23" w:rsidP="009F0D26">
      <w:pPr>
        <w:keepNext/>
        <w:spacing w:after="120" w:line="240" w:lineRule="auto"/>
        <w:rPr>
          <w:b/>
          <w:sz w:val="24"/>
          <w:szCs w:val="24"/>
        </w:rPr>
      </w:pPr>
      <w:r>
        <w:rPr>
          <w:b/>
          <w:sz w:val="24"/>
          <w:szCs w:val="24"/>
        </w:rPr>
        <w:t>Schedule 1 Consequential amendments</w:t>
      </w:r>
      <w:r w:rsidR="00AB7341">
        <w:rPr>
          <w:b/>
          <w:sz w:val="24"/>
          <w:szCs w:val="24"/>
        </w:rPr>
        <w:t xml:space="preserve"> - </w:t>
      </w:r>
      <w:r>
        <w:rPr>
          <w:b/>
          <w:sz w:val="24"/>
          <w:szCs w:val="24"/>
        </w:rPr>
        <w:t xml:space="preserve">Part 1.1 </w:t>
      </w:r>
      <w:r w:rsidRPr="00F06F63">
        <w:rPr>
          <w:b/>
          <w:i/>
          <w:sz w:val="24"/>
          <w:szCs w:val="24"/>
        </w:rPr>
        <w:t>Pest Plants and Animals Act 2005</w:t>
      </w:r>
    </w:p>
    <w:p w:rsidR="00AC5A23" w:rsidRDefault="00AC5A23" w:rsidP="00F06F63">
      <w:pPr>
        <w:spacing w:after="120" w:line="240" w:lineRule="auto"/>
        <w:rPr>
          <w:b/>
          <w:sz w:val="24"/>
          <w:szCs w:val="24"/>
        </w:rPr>
      </w:pPr>
      <w:r>
        <w:rPr>
          <w:b/>
          <w:sz w:val="24"/>
          <w:szCs w:val="24"/>
        </w:rPr>
        <w:t>New Section 10 (2) (</w:t>
      </w:r>
      <w:r w:rsidR="00FF4D52">
        <w:rPr>
          <w:b/>
          <w:sz w:val="24"/>
          <w:szCs w:val="24"/>
        </w:rPr>
        <w:t>c</w:t>
      </w:r>
      <w:r>
        <w:rPr>
          <w:b/>
          <w:sz w:val="24"/>
          <w:szCs w:val="24"/>
        </w:rPr>
        <w:t>)</w:t>
      </w:r>
    </w:p>
    <w:p w:rsidR="00AC5A23" w:rsidRPr="007D7FB3" w:rsidRDefault="00AC5A23" w:rsidP="009F0D26">
      <w:pPr>
        <w:spacing w:after="120" w:line="240" w:lineRule="auto"/>
        <w:rPr>
          <w:sz w:val="24"/>
          <w:szCs w:val="24"/>
        </w:rPr>
      </w:pPr>
      <w:r w:rsidRPr="007D7FB3">
        <w:rPr>
          <w:sz w:val="24"/>
          <w:szCs w:val="24"/>
        </w:rPr>
        <w:t>This</w:t>
      </w:r>
      <w:r>
        <w:rPr>
          <w:sz w:val="24"/>
          <w:szCs w:val="24"/>
        </w:rPr>
        <w:t xml:space="preserve"> clause recognises a licence under the Fisheries Act as an exception for keeping prohibited aquatic species.</w:t>
      </w:r>
      <w:r w:rsidR="007D7FB3">
        <w:rPr>
          <w:sz w:val="24"/>
          <w:szCs w:val="24"/>
        </w:rPr>
        <w:t xml:space="preserve"> </w:t>
      </w:r>
      <w:r>
        <w:rPr>
          <w:sz w:val="24"/>
          <w:szCs w:val="24"/>
        </w:rPr>
        <w:t xml:space="preserve">This is done to provide, for example, researchers to keep prohibited species to undertake work on their control. </w:t>
      </w:r>
    </w:p>
    <w:p w:rsidR="00AC5A23" w:rsidRDefault="00AC5A23" w:rsidP="00F06F63">
      <w:pPr>
        <w:spacing w:after="120" w:line="240" w:lineRule="auto"/>
        <w:rPr>
          <w:b/>
          <w:sz w:val="24"/>
          <w:szCs w:val="24"/>
        </w:rPr>
      </w:pPr>
      <w:r>
        <w:rPr>
          <w:b/>
          <w:sz w:val="24"/>
          <w:szCs w:val="24"/>
        </w:rPr>
        <w:t>New Section 10A (2) (b)</w:t>
      </w:r>
    </w:p>
    <w:p w:rsidR="00AC5A23" w:rsidRPr="00B213FA" w:rsidRDefault="00AC5A23" w:rsidP="009F0D26">
      <w:pPr>
        <w:spacing w:after="120" w:line="240" w:lineRule="auto"/>
        <w:rPr>
          <w:sz w:val="24"/>
          <w:szCs w:val="24"/>
        </w:rPr>
      </w:pPr>
      <w:r w:rsidRPr="00B213FA">
        <w:rPr>
          <w:sz w:val="24"/>
          <w:szCs w:val="24"/>
        </w:rPr>
        <w:t>This</w:t>
      </w:r>
      <w:r>
        <w:rPr>
          <w:sz w:val="24"/>
          <w:szCs w:val="24"/>
        </w:rPr>
        <w:t xml:space="preserve"> clause recognises a licence under the Fisheries Act as an exception for keeping prohibited aquatic species.</w:t>
      </w:r>
      <w:r w:rsidR="007D7FB3">
        <w:rPr>
          <w:sz w:val="24"/>
          <w:szCs w:val="24"/>
        </w:rPr>
        <w:t xml:space="preserve"> </w:t>
      </w:r>
      <w:r>
        <w:rPr>
          <w:sz w:val="24"/>
          <w:szCs w:val="24"/>
        </w:rPr>
        <w:t xml:space="preserve">This is done to provide, for example, researchers to keep prohibited species to undertake work on their control. </w:t>
      </w:r>
    </w:p>
    <w:p w:rsidR="00AC5A23" w:rsidRDefault="00AC5A23" w:rsidP="009F0D26">
      <w:pPr>
        <w:spacing w:after="120" w:line="240" w:lineRule="auto"/>
        <w:rPr>
          <w:b/>
          <w:sz w:val="24"/>
          <w:szCs w:val="24"/>
        </w:rPr>
      </w:pPr>
      <w:r>
        <w:rPr>
          <w:b/>
          <w:sz w:val="24"/>
          <w:szCs w:val="24"/>
        </w:rPr>
        <w:t>New Section 22 (2)</w:t>
      </w:r>
    </w:p>
    <w:p w:rsidR="00F62271" w:rsidRPr="00B213FA" w:rsidRDefault="00F62271" w:rsidP="009F0D26">
      <w:pPr>
        <w:spacing w:after="120" w:line="240" w:lineRule="auto"/>
        <w:rPr>
          <w:sz w:val="24"/>
          <w:szCs w:val="24"/>
        </w:rPr>
      </w:pPr>
      <w:r w:rsidRPr="00B213FA">
        <w:rPr>
          <w:sz w:val="24"/>
          <w:szCs w:val="24"/>
        </w:rPr>
        <w:t>This</w:t>
      </w:r>
      <w:r>
        <w:rPr>
          <w:sz w:val="24"/>
          <w:szCs w:val="24"/>
        </w:rPr>
        <w:t xml:space="preserve"> clause recognises a licence under the Fisheries Act as an exception for keeping prohibited aquatic species.</w:t>
      </w:r>
      <w:r w:rsidR="007D7FB3">
        <w:rPr>
          <w:sz w:val="24"/>
          <w:szCs w:val="24"/>
        </w:rPr>
        <w:t xml:space="preserve"> </w:t>
      </w:r>
      <w:r>
        <w:rPr>
          <w:sz w:val="24"/>
          <w:szCs w:val="24"/>
        </w:rPr>
        <w:t xml:space="preserve">This is done to provide, for example, researchers to keep prohibited species to undertake work on their control. </w:t>
      </w:r>
    </w:p>
    <w:p w:rsidR="00AC5A23" w:rsidRDefault="00AC5A23" w:rsidP="009F0D26">
      <w:pPr>
        <w:spacing w:after="120" w:line="240" w:lineRule="auto"/>
        <w:rPr>
          <w:b/>
          <w:sz w:val="24"/>
          <w:szCs w:val="24"/>
        </w:rPr>
      </w:pPr>
      <w:r>
        <w:rPr>
          <w:b/>
          <w:sz w:val="24"/>
          <w:szCs w:val="24"/>
        </w:rPr>
        <w:t xml:space="preserve">New Section 24 (2) </w:t>
      </w:r>
      <w:r w:rsidR="0011457A">
        <w:rPr>
          <w:b/>
          <w:sz w:val="24"/>
          <w:szCs w:val="24"/>
        </w:rPr>
        <w:t>and 24</w:t>
      </w:r>
      <w:r w:rsidR="00FF4D52">
        <w:rPr>
          <w:b/>
          <w:sz w:val="24"/>
          <w:szCs w:val="24"/>
        </w:rPr>
        <w:t xml:space="preserve"> </w:t>
      </w:r>
      <w:r w:rsidR="0011457A">
        <w:rPr>
          <w:b/>
          <w:sz w:val="24"/>
          <w:szCs w:val="24"/>
        </w:rPr>
        <w:t>(3)</w:t>
      </w:r>
    </w:p>
    <w:p w:rsidR="00AC5A23" w:rsidRPr="007D7FB3" w:rsidRDefault="00F62271" w:rsidP="009F0D26">
      <w:pPr>
        <w:spacing w:after="120" w:line="240" w:lineRule="auto"/>
        <w:rPr>
          <w:sz w:val="24"/>
          <w:szCs w:val="24"/>
        </w:rPr>
      </w:pPr>
      <w:r w:rsidRPr="007D7FB3">
        <w:rPr>
          <w:sz w:val="24"/>
          <w:szCs w:val="24"/>
        </w:rPr>
        <w:t>This clause aligns provisions of the Pest Plants and Animals Act</w:t>
      </w:r>
      <w:r w:rsidRPr="007D7FB3">
        <w:rPr>
          <w:i/>
          <w:sz w:val="24"/>
          <w:szCs w:val="24"/>
        </w:rPr>
        <w:t xml:space="preserve"> </w:t>
      </w:r>
      <w:r w:rsidRPr="007D7FB3">
        <w:rPr>
          <w:sz w:val="24"/>
          <w:szCs w:val="24"/>
        </w:rPr>
        <w:t xml:space="preserve">with those of the Fisheries Act relating to </w:t>
      </w:r>
      <w:r>
        <w:rPr>
          <w:sz w:val="24"/>
          <w:szCs w:val="24"/>
        </w:rPr>
        <w:t>n</w:t>
      </w:r>
      <w:r w:rsidRPr="007D7FB3">
        <w:rPr>
          <w:sz w:val="24"/>
          <w:szCs w:val="24"/>
        </w:rPr>
        <w:t xml:space="preserve">oxious </w:t>
      </w:r>
      <w:r>
        <w:rPr>
          <w:sz w:val="24"/>
          <w:szCs w:val="24"/>
        </w:rPr>
        <w:t>f</w:t>
      </w:r>
      <w:r w:rsidRPr="007D7FB3">
        <w:rPr>
          <w:sz w:val="24"/>
          <w:szCs w:val="24"/>
        </w:rPr>
        <w:t>ish</w:t>
      </w:r>
      <w:r w:rsidR="0011457A">
        <w:rPr>
          <w:sz w:val="24"/>
          <w:szCs w:val="24"/>
        </w:rPr>
        <w:t xml:space="preserve"> and </w:t>
      </w:r>
      <w:r w:rsidR="0011457A" w:rsidRPr="007D7FB3">
        <w:rPr>
          <w:sz w:val="24"/>
          <w:szCs w:val="24"/>
        </w:rPr>
        <w:t xml:space="preserve">adds a definition of </w:t>
      </w:r>
      <w:r w:rsidR="0011457A">
        <w:rPr>
          <w:sz w:val="24"/>
          <w:szCs w:val="24"/>
        </w:rPr>
        <w:t>noxious fish as defined in the Fisheries Act</w:t>
      </w:r>
      <w:r w:rsidR="0011457A" w:rsidRPr="007D7FB3">
        <w:rPr>
          <w:sz w:val="24"/>
          <w:szCs w:val="24"/>
        </w:rPr>
        <w:t xml:space="preserve"> into the Pest Plants and Animals Act</w:t>
      </w:r>
      <w:r w:rsidRPr="007D7FB3">
        <w:rPr>
          <w:sz w:val="24"/>
          <w:szCs w:val="24"/>
        </w:rPr>
        <w:t>.</w:t>
      </w:r>
      <w:r w:rsidR="007D7FB3">
        <w:rPr>
          <w:sz w:val="24"/>
          <w:szCs w:val="24"/>
        </w:rPr>
        <w:t xml:space="preserve"> </w:t>
      </w:r>
    </w:p>
    <w:p w:rsidR="00AC5A23" w:rsidRDefault="0011457A" w:rsidP="009F0D26">
      <w:pPr>
        <w:spacing w:after="120" w:line="240" w:lineRule="auto"/>
        <w:rPr>
          <w:b/>
          <w:sz w:val="24"/>
          <w:szCs w:val="24"/>
        </w:rPr>
      </w:pPr>
      <w:r>
        <w:rPr>
          <w:b/>
          <w:sz w:val="24"/>
          <w:szCs w:val="24"/>
        </w:rPr>
        <w:t>Dictionary, new definition of fisheries licence</w:t>
      </w:r>
    </w:p>
    <w:p w:rsidR="00AC5A23" w:rsidRPr="00D57165" w:rsidRDefault="00F62271" w:rsidP="00F06F63">
      <w:pPr>
        <w:spacing w:after="120" w:line="240" w:lineRule="auto"/>
        <w:rPr>
          <w:b/>
          <w:sz w:val="24"/>
          <w:szCs w:val="24"/>
        </w:rPr>
      </w:pPr>
      <w:r w:rsidRPr="007D7FB3">
        <w:rPr>
          <w:sz w:val="24"/>
          <w:szCs w:val="24"/>
        </w:rPr>
        <w:t xml:space="preserve">This clause </w:t>
      </w:r>
      <w:r w:rsidR="0011457A">
        <w:rPr>
          <w:sz w:val="24"/>
          <w:szCs w:val="24"/>
        </w:rPr>
        <w:t>adds a definition of a fisheries licence into the Pest Plants and Animals Act.</w:t>
      </w:r>
    </w:p>
    <w:sectPr w:rsidR="00AC5A23" w:rsidRPr="00D57165" w:rsidSect="008436E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3A2" w:rsidRDefault="000613A2" w:rsidP="00566BAA">
      <w:pPr>
        <w:spacing w:after="0" w:line="240" w:lineRule="auto"/>
      </w:pPr>
      <w:r>
        <w:separator/>
      </w:r>
    </w:p>
  </w:endnote>
  <w:endnote w:type="continuationSeparator" w:id="0">
    <w:p w:rsidR="000613A2" w:rsidRDefault="000613A2" w:rsidP="0056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7B" w:rsidRDefault="00017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175" w:rsidRDefault="00E95175" w:rsidP="00BC4773">
    <w:pPr>
      <w:pStyle w:val="Footer"/>
      <w:jc w:val="right"/>
    </w:pPr>
    <w:r w:rsidRPr="005B780D">
      <w:fldChar w:fldCharType="begin"/>
    </w:r>
    <w:r w:rsidRPr="005B780D">
      <w:instrText xml:space="preserve"> PAGE   \* MERGEFORMAT </w:instrText>
    </w:r>
    <w:r w:rsidRPr="005B780D">
      <w:fldChar w:fldCharType="separate"/>
    </w:r>
    <w:r w:rsidR="001555C8">
      <w:rPr>
        <w:noProof/>
      </w:rPr>
      <w:t>21</w:t>
    </w:r>
    <w:r w:rsidRPr="005B780D">
      <w:fldChar w:fldCharType="end"/>
    </w:r>
  </w:p>
  <w:p w:rsidR="0001797B" w:rsidRPr="0001797B" w:rsidRDefault="0001797B" w:rsidP="0001797B">
    <w:pPr>
      <w:pStyle w:val="Footer"/>
      <w:jc w:val="center"/>
      <w:rPr>
        <w:rFonts w:ascii="Arial" w:hAnsi="Arial" w:cs="Arial"/>
        <w:sz w:val="14"/>
      </w:rPr>
    </w:pPr>
    <w:r w:rsidRPr="0001797B">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7B" w:rsidRDefault="0001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3A2" w:rsidRDefault="000613A2" w:rsidP="00566BAA">
      <w:pPr>
        <w:spacing w:after="0" w:line="240" w:lineRule="auto"/>
      </w:pPr>
      <w:r>
        <w:separator/>
      </w:r>
    </w:p>
  </w:footnote>
  <w:footnote w:type="continuationSeparator" w:id="0">
    <w:p w:rsidR="000613A2" w:rsidRDefault="000613A2" w:rsidP="00566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7B" w:rsidRDefault="00017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7B" w:rsidRDefault="000179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97B" w:rsidRDefault="00017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3B3"/>
    <w:multiLevelType w:val="hybridMultilevel"/>
    <w:tmpl w:val="86366666"/>
    <w:lvl w:ilvl="0" w:tplc="497A516E">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15:restartNumberingAfterBreak="0">
    <w:nsid w:val="0BD632F4"/>
    <w:multiLevelType w:val="hybridMultilevel"/>
    <w:tmpl w:val="62C82A6E"/>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96F5A14"/>
    <w:multiLevelType w:val="hybridMultilevel"/>
    <w:tmpl w:val="FB72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3D4383"/>
    <w:multiLevelType w:val="multilevel"/>
    <w:tmpl w:val="7C06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A5E07"/>
    <w:multiLevelType w:val="hybridMultilevel"/>
    <w:tmpl w:val="1358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E13001"/>
    <w:multiLevelType w:val="hybridMultilevel"/>
    <w:tmpl w:val="C95A1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93635"/>
    <w:multiLevelType w:val="hybridMultilevel"/>
    <w:tmpl w:val="A9861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A6460"/>
    <w:multiLevelType w:val="hybridMultilevel"/>
    <w:tmpl w:val="1E3AF00C"/>
    <w:lvl w:ilvl="0" w:tplc="A12EF9EE">
      <w:start w:val="1"/>
      <w:numFmt w:val="decimal"/>
      <w:lvlText w:val="Clause %1."/>
      <w:lvlJc w:val="left"/>
      <w:pPr>
        <w:ind w:left="502" w:hanging="360"/>
      </w:pPr>
      <w:rPr>
        <w:rFonts w:cs="Times New Roman" w:hint="default"/>
        <w:b/>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8" w15:restartNumberingAfterBreak="0">
    <w:nsid w:val="22E0136B"/>
    <w:multiLevelType w:val="hybridMultilevel"/>
    <w:tmpl w:val="626AEA9A"/>
    <w:lvl w:ilvl="0" w:tplc="0C090019">
      <w:start w:val="1"/>
      <w:numFmt w:val="lowerLetter"/>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A01920"/>
    <w:multiLevelType w:val="multilevel"/>
    <w:tmpl w:val="0BA2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F5801"/>
    <w:multiLevelType w:val="hybridMultilevel"/>
    <w:tmpl w:val="682A9F02"/>
    <w:lvl w:ilvl="0" w:tplc="489E285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0463387"/>
    <w:multiLevelType w:val="hybridMultilevel"/>
    <w:tmpl w:val="DED8B2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32FC38E5"/>
    <w:multiLevelType w:val="hybridMultilevel"/>
    <w:tmpl w:val="EA905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761B8D"/>
    <w:multiLevelType w:val="hybridMultilevel"/>
    <w:tmpl w:val="60E22644"/>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36157F6C"/>
    <w:multiLevelType w:val="hybridMultilevel"/>
    <w:tmpl w:val="C720BAD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66F77E8"/>
    <w:multiLevelType w:val="hybridMultilevel"/>
    <w:tmpl w:val="A3D0E0FA"/>
    <w:lvl w:ilvl="0" w:tplc="0C090001">
      <w:start w:val="1"/>
      <w:numFmt w:val="bullet"/>
      <w:lvlText w:val=""/>
      <w:lvlJc w:val="left"/>
      <w:pPr>
        <w:ind w:left="1620" w:hanging="360"/>
      </w:pPr>
      <w:rPr>
        <w:rFonts w:ascii="Symbol" w:hAnsi="Symbol" w:hint="default"/>
      </w:rPr>
    </w:lvl>
    <w:lvl w:ilvl="1" w:tplc="0C090003" w:tentative="1">
      <w:start w:val="1"/>
      <w:numFmt w:val="bullet"/>
      <w:lvlText w:val="o"/>
      <w:lvlJc w:val="left"/>
      <w:pPr>
        <w:ind w:left="2340" w:hanging="360"/>
      </w:pPr>
      <w:rPr>
        <w:rFonts w:ascii="Courier New" w:hAnsi="Courier New" w:hint="default"/>
      </w:rPr>
    </w:lvl>
    <w:lvl w:ilvl="2" w:tplc="0C090005" w:tentative="1">
      <w:start w:val="1"/>
      <w:numFmt w:val="bullet"/>
      <w:lvlText w:val=""/>
      <w:lvlJc w:val="left"/>
      <w:pPr>
        <w:ind w:left="3060" w:hanging="360"/>
      </w:pPr>
      <w:rPr>
        <w:rFonts w:ascii="Wingdings" w:hAnsi="Wingdings" w:hint="default"/>
      </w:rPr>
    </w:lvl>
    <w:lvl w:ilvl="3" w:tplc="0C090001" w:tentative="1">
      <w:start w:val="1"/>
      <w:numFmt w:val="bullet"/>
      <w:lvlText w:val=""/>
      <w:lvlJc w:val="left"/>
      <w:pPr>
        <w:ind w:left="3780" w:hanging="360"/>
      </w:pPr>
      <w:rPr>
        <w:rFonts w:ascii="Symbol" w:hAnsi="Symbol" w:hint="default"/>
      </w:rPr>
    </w:lvl>
    <w:lvl w:ilvl="4" w:tplc="0C090003" w:tentative="1">
      <w:start w:val="1"/>
      <w:numFmt w:val="bullet"/>
      <w:lvlText w:val="o"/>
      <w:lvlJc w:val="left"/>
      <w:pPr>
        <w:ind w:left="4500" w:hanging="360"/>
      </w:pPr>
      <w:rPr>
        <w:rFonts w:ascii="Courier New" w:hAnsi="Courier New" w:hint="default"/>
      </w:rPr>
    </w:lvl>
    <w:lvl w:ilvl="5" w:tplc="0C090005" w:tentative="1">
      <w:start w:val="1"/>
      <w:numFmt w:val="bullet"/>
      <w:lvlText w:val=""/>
      <w:lvlJc w:val="left"/>
      <w:pPr>
        <w:ind w:left="5220" w:hanging="360"/>
      </w:pPr>
      <w:rPr>
        <w:rFonts w:ascii="Wingdings" w:hAnsi="Wingdings" w:hint="default"/>
      </w:rPr>
    </w:lvl>
    <w:lvl w:ilvl="6" w:tplc="0C090001" w:tentative="1">
      <w:start w:val="1"/>
      <w:numFmt w:val="bullet"/>
      <w:lvlText w:val=""/>
      <w:lvlJc w:val="left"/>
      <w:pPr>
        <w:ind w:left="5940" w:hanging="360"/>
      </w:pPr>
      <w:rPr>
        <w:rFonts w:ascii="Symbol" w:hAnsi="Symbol" w:hint="default"/>
      </w:rPr>
    </w:lvl>
    <w:lvl w:ilvl="7" w:tplc="0C090003" w:tentative="1">
      <w:start w:val="1"/>
      <w:numFmt w:val="bullet"/>
      <w:lvlText w:val="o"/>
      <w:lvlJc w:val="left"/>
      <w:pPr>
        <w:ind w:left="6660" w:hanging="360"/>
      </w:pPr>
      <w:rPr>
        <w:rFonts w:ascii="Courier New" w:hAnsi="Courier New" w:hint="default"/>
      </w:rPr>
    </w:lvl>
    <w:lvl w:ilvl="8" w:tplc="0C090005" w:tentative="1">
      <w:start w:val="1"/>
      <w:numFmt w:val="bullet"/>
      <w:lvlText w:val=""/>
      <w:lvlJc w:val="left"/>
      <w:pPr>
        <w:ind w:left="7380" w:hanging="360"/>
      </w:pPr>
      <w:rPr>
        <w:rFonts w:ascii="Wingdings" w:hAnsi="Wingdings" w:hint="default"/>
      </w:rPr>
    </w:lvl>
  </w:abstractNum>
  <w:abstractNum w:abstractNumId="16" w15:restartNumberingAfterBreak="0">
    <w:nsid w:val="38B07B8D"/>
    <w:multiLevelType w:val="hybridMultilevel"/>
    <w:tmpl w:val="649E7EF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D4E2CCF"/>
    <w:multiLevelType w:val="hybridMultilevel"/>
    <w:tmpl w:val="85B4DE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E0D2EBA"/>
    <w:multiLevelType w:val="hybridMultilevel"/>
    <w:tmpl w:val="BE0EA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9337D"/>
    <w:multiLevelType w:val="hybridMultilevel"/>
    <w:tmpl w:val="FDD47CA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FAD53EC"/>
    <w:multiLevelType w:val="hybridMultilevel"/>
    <w:tmpl w:val="F860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524078"/>
    <w:multiLevelType w:val="hybridMultilevel"/>
    <w:tmpl w:val="D41605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60677F6"/>
    <w:multiLevelType w:val="hybridMultilevel"/>
    <w:tmpl w:val="C9CAEA7C"/>
    <w:lvl w:ilvl="0" w:tplc="0C090019">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15:restartNumberingAfterBreak="0">
    <w:nsid w:val="57895ACA"/>
    <w:multiLevelType w:val="hybridMultilevel"/>
    <w:tmpl w:val="6A8E47B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7C45597"/>
    <w:multiLevelType w:val="hybridMultilevel"/>
    <w:tmpl w:val="A47A4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9164DC"/>
    <w:multiLevelType w:val="hybridMultilevel"/>
    <w:tmpl w:val="31E8D8C8"/>
    <w:lvl w:ilvl="0" w:tplc="0C090017">
      <w:start w:val="1"/>
      <w:numFmt w:val="lowerLetter"/>
      <w:lvlText w:val="%1)"/>
      <w:lvlJc w:val="left"/>
      <w:pPr>
        <w:ind w:left="644" w:hanging="360"/>
      </w:pPr>
      <w:rPr>
        <w:rFonts w:cs="Times New Roman"/>
      </w:rPr>
    </w:lvl>
    <w:lvl w:ilvl="1" w:tplc="0C090019" w:tentative="1">
      <w:start w:val="1"/>
      <w:numFmt w:val="lowerLetter"/>
      <w:lvlText w:val="%2."/>
      <w:lvlJc w:val="left"/>
      <w:pPr>
        <w:ind w:left="1364" w:hanging="360"/>
      </w:pPr>
      <w:rPr>
        <w:rFonts w:cs="Times New Roman"/>
      </w:rPr>
    </w:lvl>
    <w:lvl w:ilvl="2" w:tplc="0C09001B" w:tentative="1">
      <w:start w:val="1"/>
      <w:numFmt w:val="lowerRoman"/>
      <w:lvlText w:val="%3."/>
      <w:lvlJc w:val="right"/>
      <w:pPr>
        <w:ind w:left="2084" w:hanging="180"/>
      </w:pPr>
      <w:rPr>
        <w:rFonts w:cs="Times New Roman"/>
      </w:rPr>
    </w:lvl>
    <w:lvl w:ilvl="3" w:tplc="0C09000F" w:tentative="1">
      <w:start w:val="1"/>
      <w:numFmt w:val="decimal"/>
      <w:lvlText w:val="%4."/>
      <w:lvlJc w:val="left"/>
      <w:pPr>
        <w:ind w:left="2804" w:hanging="360"/>
      </w:pPr>
      <w:rPr>
        <w:rFonts w:cs="Times New Roman"/>
      </w:rPr>
    </w:lvl>
    <w:lvl w:ilvl="4" w:tplc="0C090019" w:tentative="1">
      <w:start w:val="1"/>
      <w:numFmt w:val="lowerLetter"/>
      <w:lvlText w:val="%5."/>
      <w:lvlJc w:val="left"/>
      <w:pPr>
        <w:ind w:left="3524" w:hanging="360"/>
      </w:pPr>
      <w:rPr>
        <w:rFonts w:cs="Times New Roman"/>
      </w:rPr>
    </w:lvl>
    <w:lvl w:ilvl="5" w:tplc="0C09001B" w:tentative="1">
      <w:start w:val="1"/>
      <w:numFmt w:val="lowerRoman"/>
      <w:lvlText w:val="%6."/>
      <w:lvlJc w:val="right"/>
      <w:pPr>
        <w:ind w:left="4244" w:hanging="180"/>
      </w:pPr>
      <w:rPr>
        <w:rFonts w:cs="Times New Roman"/>
      </w:rPr>
    </w:lvl>
    <w:lvl w:ilvl="6" w:tplc="0C09000F" w:tentative="1">
      <w:start w:val="1"/>
      <w:numFmt w:val="decimal"/>
      <w:lvlText w:val="%7."/>
      <w:lvlJc w:val="left"/>
      <w:pPr>
        <w:ind w:left="4964" w:hanging="360"/>
      </w:pPr>
      <w:rPr>
        <w:rFonts w:cs="Times New Roman"/>
      </w:rPr>
    </w:lvl>
    <w:lvl w:ilvl="7" w:tplc="0C090019" w:tentative="1">
      <w:start w:val="1"/>
      <w:numFmt w:val="lowerLetter"/>
      <w:lvlText w:val="%8."/>
      <w:lvlJc w:val="left"/>
      <w:pPr>
        <w:ind w:left="5684" w:hanging="360"/>
      </w:pPr>
      <w:rPr>
        <w:rFonts w:cs="Times New Roman"/>
      </w:rPr>
    </w:lvl>
    <w:lvl w:ilvl="8" w:tplc="0C09001B" w:tentative="1">
      <w:start w:val="1"/>
      <w:numFmt w:val="lowerRoman"/>
      <w:lvlText w:val="%9."/>
      <w:lvlJc w:val="right"/>
      <w:pPr>
        <w:ind w:left="6404" w:hanging="180"/>
      </w:pPr>
      <w:rPr>
        <w:rFonts w:cs="Times New Roman"/>
      </w:rPr>
    </w:lvl>
  </w:abstractNum>
  <w:abstractNum w:abstractNumId="26" w15:restartNumberingAfterBreak="0">
    <w:nsid w:val="5C7C57F7"/>
    <w:multiLevelType w:val="hybridMultilevel"/>
    <w:tmpl w:val="B3289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95728D"/>
    <w:multiLevelType w:val="multilevel"/>
    <w:tmpl w:val="AC34F8BE"/>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5E6051C0"/>
    <w:multiLevelType w:val="hybridMultilevel"/>
    <w:tmpl w:val="1A080D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193309"/>
    <w:multiLevelType w:val="hybridMultilevel"/>
    <w:tmpl w:val="316C7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1C35FA"/>
    <w:multiLevelType w:val="hybridMultilevel"/>
    <w:tmpl w:val="C9125B4A"/>
    <w:lvl w:ilvl="0" w:tplc="0F849F0E">
      <w:start w:val="1"/>
      <w:numFmt w:val="lowerLetter"/>
      <w:lvlText w:val="(%1)"/>
      <w:lvlJc w:val="right"/>
      <w:pPr>
        <w:ind w:left="1080" w:hanging="360"/>
      </w:pPr>
      <w:rPr>
        <w:rFonts w:cs="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C8860B2"/>
    <w:multiLevelType w:val="hybridMultilevel"/>
    <w:tmpl w:val="992E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229B5"/>
    <w:multiLevelType w:val="hybridMultilevel"/>
    <w:tmpl w:val="6F742D2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3" w15:restartNumberingAfterBreak="0">
    <w:nsid w:val="76D773B3"/>
    <w:multiLevelType w:val="hybridMultilevel"/>
    <w:tmpl w:val="B2D2C076"/>
    <w:lvl w:ilvl="0" w:tplc="0F66175E">
      <w:start w:val="1"/>
      <w:numFmt w:val="decimal"/>
      <w:pStyle w:val="Heading4"/>
      <w:lvlText w:val="Clause %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15:restartNumberingAfterBreak="0">
    <w:nsid w:val="7B040B09"/>
    <w:multiLevelType w:val="hybridMultilevel"/>
    <w:tmpl w:val="E578A900"/>
    <w:lvl w:ilvl="0" w:tplc="1396D43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7C941884"/>
    <w:multiLevelType w:val="hybridMultilevel"/>
    <w:tmpl w:val="7D6AD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66455A"/>
    <w:multiLevelType w:val="hybridMultilevel"/>
    <w:tmpl w:val="8E9EB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2"/>
  </w:num>
  <w:num w:numId="5">
    <w:abstractNumId w:val="29"/>
  </w:num>
  <w:num w:numId="6">
    <w:abstractNumId w:val="15"/>
  </w:num>
  <w:num w:numId="7">
    <w:abstractNumId w:val="18"/>
  </w:num>
  <w:num w:numId="8">
    <w:abstractNumId w:val="6"/>
  </w:num>
  <w:num w:numId="9">
    <w:abstractNumId w:val="22"/>
  </w:num>
  <w:num w:numId="10">
    <w:abstractNumId w:val="8"/>
  </w:num>
  <w:num w:numId="11">
    <w:abstractNumId w:val="7"/>
  </w:num>
  <w:num w:numId="12">
    <w:abstractNumId w:val="26"/>
  </w:num>
  <w:num w:numId="13">
    <w:abstractNumId w:val="21"/>
  </w:num>
  <w:num w:numId="14">
    <w:abstractNumId w:val="24"/>
  </w:num>
  <w:num w:numId="15">
    <w:abstractNumId w:val="33"/>
  </w:num>
  <w:num w:numId="16">
    <w:abstractNumId w:val="16"/>
  </w:num>
  <w:num w:numId="17">
    <w:abstractNumId w:val="23"/>
  </w:num>
  <w:num w:numId="18">
    <w:abstractNumId w:val="33"/>
    <w:lvlOverride w:ilvl="0">
      <w:startOverride w:val="1"/>
    </w:lvlOverride>
  </w:num>
  <w:num w:numId="19">
    <w:abstractNumId w:val="30"/>
  </w:num>
  <w:num w:numId="20">
    <w:abstractNumId w:val="0"/>
  </w:num>
  <w:num w:numId="21">
    <w:abstractNumId w:val="14"/>
  </w:num>
  <w:num w:numId="22">
    <w:abstractNumId w:val="1"/>
  </w:num>
  <w:num w:numId="23">
    <w:abstractNumId w:val="13"/>
  </w:num>
  <w:num w:numId="24">
    <w:abstractNumId w:val="27"/>
  </w:num>
  <w:num w:numId="25">
    <w:abstractNumId w:val="25"/>
  </w:num>
  <w:num w:numId="26">
    <w:abstractNumId w:val="19"/>
  </w:num>
  <w:num w:numId="27">
    <w:abstractNumId w:val="11"/>
  </w:num>
  <w:num w:numId="28">
    <w:abstractNumId w:val="32"/>
  </w:num>
  <w:num w:numId="29">
    <w:abstractNumId w:val="17"/>
  </w:num>
  <w:num w:numId="30">
    <w:abstractNumId w:val="5"/>
  </w:num>
  <w:num w:numId="31">
    <w:abstractNumId w:val="4"/>
  </w:num>
  <w:num w:numId="32">
    <w:abstractNumId w:val="31"/>
  </w:num>
  <w:num w:numId="33">
    <w:abstractNumId w:val="20"/>
  </w:num>
  <w:num w:numId="34">
    <w:abstractNumId w:val="36"/>
  </w:num>
  <w:num w:numId="35">
    <w:abstractNumId w:val="35"/>
  </w:num>
  <w:num w:numId="36">
    <w:abstractNumId w:val="34"/>
  </w:num>
  <w:num w:numId="37">
    <w:abstractNumId w:val="2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400B6"/>
    <w:rsid w:val="000137C7"/>
    <w:rsid w:val="0001797B"/>
    <w:rsid w:val="00020894"/>
    <w:rsid w:val="00025C43"/>
    <w:rsid w:val="00032D7E"/>
    <w:rsid w:val="0003320D"/>
    <w:rsid w:val="000461DD"/>
    <w:rsid w:val="000529B7"/>
    <w:rsid w:val="0005332D"/>
    <w:rsid w:val="000613A2"/>
    <w:rsid w:val="000736FD"/>
    <w:rsid w:val="000809F3"/>
    <w:rsid w:val="000826FD"/>
    <w:rsid w:val="00094291"/>
    <w:rsid w:val="00095AE2"/>
    <w:rsid w:val="000A28E6"/>
    <w:rsid w:val="000A4F9E"/>
    <w:rsid w:val="000A514D"/>
    <w:rsid w:val="000B0153"/>
    <w:rsid w:val="000C3AB3"/>
    <w:rsid w:val="000D164D"/>
    <w:rsid w:val="000D1950"/>
    <w:rsid w:val="000D6995"/>
    <w:rsid w:val="000E2E72"/>
    <w:rsid w:val="000E5442"/>
    <w:rsid w:val="00100C1E"/>
    <w:rsid w:val="0011457A"/>
    <w:rsid w:val="00114E2D"/>
    <w:rsid w:val="001207A6"/>
    <w:rsid w:val="0013252B"/>
    <w:rsid w:val="001367F9"/>
    <w:rsid w:val="00137DCC"/>
    <w:rsid w:val="0014248A"/>
    <w:rsid w:val="001440B4"/>
    <w:rsid w:val="001539CE"/>
    <w:rsid w:val="001555C8"/>
    <w:rsid w:val="00162A6B"/>
    <w:rsid w:val="001830CD"/>
    <w:rsid w:val="00183E2A"/>
    <w:rsid w:val="001866A1"/>
    <w:rsid w:val="00187A88"/>
    <w:rsid w:val="001A1F8A"/>
    <w:rsid w:val="001A3CD6"/>
    <w:rsid w:val="001A62B2"/>
    <w:rsid w:val="001B0917"/>
    <w:rsid w:val="001E1EB2"/>
    <w:rsid w:val="001E6267"/>
    <w:rsid w:val="002015DD"/>
    <w:rsid w:val="00211049"/>
    <w:rsid w:val="00211871"/>
    <w:rsid w:val="00213126"/>
    <w:rsid w:val="00234EF8"/>
    <w:rsid w:val="002400B6"/>
    <w:rsid w:val="002464F4"/>
    <w:rsid w:val="002472CC"/>
    <w:rsid w:val="002476AE"/>
    <w:rsid w:val="002546B4"/>
    <w:rsid w:val="0026013F"/>
    <w:rsid w:val="0026153A"/>
    <w:rsid w:val="002619E4"/>
    <w:rsid w:val="002622D9"/>
    <w:rsid w:val="002630F4"/>
    <w:rsid w:val="002636E5"/>
    <w:rsid w:val="00267D74"/>
    <w:rsid w:val="00272260"/>
    <w:rsid w:val="00283777"/>
    <w:rsid w:val="002B2933"/>
    <w:rsid w:val="002C58A7"/>
    <w:rsid w:val="002D3813"/>
    <w:rsid w:val="002E2C0E"/>
    <w:rsid w:val="00300C4C"/>
    <w:rsid w:val="003028A1"/>
    <w:rsid w:val="00310F60"/>
    <w:rsid w:val="003260E2"/>
    <w:rsid w:val="003314CF"/>
    <w:rsid w:val="00334E57"/>
    <w:rsid w:val="00354FF6"/>
    <w:rsid w:val="0036120A"/>
    <w:rsid w:val="00373672"/>
    <w:rsid w:val="00377635"/>
    <w:rsid w:val="00384F06"/>
    <w:rsid w:val="00390C19"/>
    <w:rsid w:val="003A05FE"/>
    <w:rsid w:val="003A2253"/>
    <w:rsid w:val="003B2D9D"/>
    <w:rsid w:val="003B5526"/>
    <w:rsid w:val="003C5DFE"/>
    <w:rsid w:val="003C63B2"/>
    <w:rsid w:val="003D5CE0"/>
    <w:rsid w:val="00400C97"/>
    <w:rsid w:val="00404156"/>
    <w:rsid w:val="00407C6C"/>
    <w:rsid w:val="0041216A"/>
    <w:rsid w:val="0041507A"/>
    <w:rsid w:val="00421F46"/>
    <w:rsid w:val="00423B8A"/>
    <w:rsid w:val="00432C11"/>
    <w:rsid w:val="00443467"/>
    <w:rsid w:val="004446F0"/>
    <w:rsid w:val="00447C01"/>
    <w:rsid w:val="004624A6"/>
    <w:rsid w:val="00462B28"/>
    <w:rsid w:val="00463961"/>
    <w:rsid w:val="004A2823"/>
    <w:rsid w:val="004A4419"/>
    <w:rsid w:val="004B7689"/>
    <w:rsid w:val="004C56CE"/>
    <w:rsid w:val="004C750B"/>
    <w:rsid w:val="004D006F"/>
    <w:rsid w:val="004D23E1"/>
    <w:rsid w:val="004E3C31"/>
    <w:rsid w:val="004F12CE"/>
    <w:rsid w:val="004F3F1A"/>
    <w:rsid w:val="00516A38"/>
    <w:rsid w:val="00542402"/>
    <w:rsid w:val="00544E83"/>
    <w:rsid w:val="005540CD"/>
    <w:rsid w:val="00561B65"/>
    <w:rsid w:val="00564755"/>
    <w:rsid w:val="00566BAA"/>
    <w:rsid w:val="00571FCE"/>
    <w:rsid w:val="00581AC5"/>
    <w:rsid w:val="005906E4"/>
    <w:rsid w:val="005A1B3A"/>
    <w:rsid w:val="005B780D"/>
    <w:rsid w:val="005D096C"/>
    <w:rsid w:val="005D3486"/>
    <w:rsid w:val="005D7A19"/>
    <w:rsid w:val="005E136A"/>
    <w:rsid w:val="005F2942"/>
    <w:rsid w:val="005F4B6D"/>
    <w:rsid w:val="00601FEB"/>
    <w:rsid w:val="0061017B"/>
    <w:rsid w:val="00612CA0"/>
    <w:rsid w:val="00624A44"/>
    <w:rsid w:val="00625125"/>
    <w:rsid w:val="006350AB"/>
    <w:rsid w:val="006401EA"/>
    <w:rsid w:val="006477B0"/>
    <w:rsid w:val="00651070"/>
    <w:rsid w:val="00654C9C"/>
    <w:rsid w:val="00661336"/>
    <w:rsid w:val="00662F99"/>
    <w:rsid w:val="00663D96"/>
    <w:rsid w:val="0066496A"/>
    <w:rsid w:val="00667775"/>
    <w:rsid w:val="006742AC"/>
    <w:rsid w:val="0068222C"/>
    <w:rsid w:val="00684229"/>
    <w:rsid w:val="00692929"/>
    <w:rsid w:val="006A6A44"/>
    <w:rsid w:val="006A7008"/>
    <w:rsid w:val="006B3CFF"/>
    <w:rsid w:val="006B6B1F"/>
    <w:rsid w:val="006C4A0F"/>
    <w:rsid w:val="006C4D7D"/>
    <w:rsid w:val="006D20AC"/>
    <w:rsid w:val="006D39D0"/>
    <w:rsid w:val="006D5534"/>
    <w:rsid w:val="007007A1"/>
    <w:rsid w:val="00723367"/>
    <w:rsid w:val="007562EA"/>
    <w:rsid w:val="00761B89"/>
    <w:rsid w:val="0076665B"/>
    <w:rsid w:val="00767E9B"/>
    <w:rsid w:val="00781F03"/>
    <w:rsid w:val="00782304"/>
    <w:rsid w:val="00782DE7"/>
    <w:rsid w:val="00794169"/>
    <w:rsid w:val="007A07B2"/>
    <w:rsid w:val="007B3566"/>
    <w:rsid w:val="007B35CF"/>
    <w:rsid w:val="007B3C64"/>
    <w:rsid w:val="007B6960"/>
    <w:rsid w:val="007C1AD1"/>
    <w:rsid w:val="007D1CC1"/>
    <w:rsid w:val="007D5942"/>
    <w:rsid w:val="007D7FB3"/>
    <w:rsid w:val="007E3011"/>
    <w:rsid w:val="007F41D7"/>
    <w:rsid w:val="007F68F1"/>
    <w:rsid w:val="00804781"/>
    <w:rsid w:val="00810FF5"/>
    <w:rsid w:val="0081247B"/>
    <w:rsid w:val="008331EB"/>
    <w:rsid w:val="00834976"/>
    <w:rsid w:val="008422F8"/>
    <w:rsid w:val="008436EC"/>
    <w:rsid w:val="00850DD7"/>
    <w:rsid w:val="008640F9"/>
    <w:rsid w:val="0087081F"/>
    <w:rsid w:val="00873D0A"/>
    <w:rsid w:val="00876D1E"/>
    <w:rsid w:val="0088354F"/>
    <w:rsid w:val="00896704"/>
    <w:rsid w:val="008A0EC7"/>
    <w:rsid w:val="008A29BC"/>
    <w:rsid w:val="008B3F10"/>
    <w:rsid w:val="008B74A7"/>
    <w:rsid w:val="008C16BA"/>
    <w:rsid w:val="008C573F"/>
    <w:rsid w:val="008C5F27"/>
    <w:rsid w:val="008C7503"/>
    <w:rsid w:val="008C7AEA"/>
    <w:rsid w:val="008E4861"/>
    <w:rsid w:val="008E53EB"/>
    <w:rsid w:val="008E671F"/>
    <w:rsid w:val="008F2B70"/>
    <w:rsid w:val="008F4635"/>
    <w:rsid w:val="008F54C3"/>
    <w:rsid w:val="009067A7"/>
    <w:rsid w:val="0091048B"/>
    <w:rsid w:val="0091437F"/>
    <w:rsid w:val="009147A6"/>
    <w:rsid w:val="009211B5"/>
    <w:rsid w:val="00935F7D"/>
    <w:rsid w:val="0093666A"/>
    <w:rsid w:val="009434C2"/>
    <w:rsid w:val="00944BD7"/>
    <w:rsid w:val="009606BD"/>
    <w:rsid w:val="00964A50"/>
    <w:rsid w:val="00966CD4"/>
    <w:rsid w:val="00983B7A"/>
    <w:rsid w:val="00986BCE"/>
    <w:rsid w:val="00995D8C"/>
    <w:rsid w:val="009973F9"/>
    <w:rsid w:val="009B07D3"/>
    <w:rsid w:val="009B2C30"/>
    <w:rsid w:val="009B7E12"/>
    <w:rsid w:val="009C6ABF"/>
    <w:rsid w:val="009D5C3C"/>
    <w:rsid w:val="009F0D26"/>
    <w:rsid w:val="00A07D3A"/>
    <w:rsid w:val="00A11545"/>
    <w:rsid w:val="00A1310F"/>
    <w:rsid w:val="00A226B0"/>
    <w:rsid w:val="00A244AA"/>
    <w:rsid w:val="00A25855"/>
    <w:rsid w:val="00A52EBB"/>
    <w:rsid w:val="00A57D1A"/>
    <w:rsid w:val="00A77852"/>
    <w:rsid w:val="00A82EE7"/>
    <w:rsid w:val="00A83704"/>
    <w:rsid w:val="00A842A0"/>
    <w:rsid w:val="00A951B6"/>
    <w:rsid w:val="00A95B55"/>
    <w:rsid w:val="00AB7341"/>
    <w:rsid w:val="00AC5A23"/>
    <w:rsid w:val="00AD1AF6"/>
    <w:rsid w:val="00AD63A7"/>
    <w:rsid w:val="00AD6EFC"/>
    <w:rsid w:val="00AE0535"/>
    <w:rsid w:val="00AF5F57"/>
    <w:rsid w:val="00AF747C"/>
    <w:rsid w:val="00B00313"/>
    <w:rsid w:val="00B0105A"/>
    <w:rsid w:val="00B05955"/>
    <w:rsid w:val="00B11017"/>
    <w:rsid w:val="00B14076"/>
    <w:rsid w:val="00B1639B"/>
    <w:rsid w:val="00B2023D"/>
    <w:rsid w:val="00B213FA"/>
    <w:rsid w:val="00B26264"/>
    <w:rsid w:val="00B2742A"/>
    <w:rsid w:val="00B34BA6"/>
    <w:rsid w:val="00B37DDB"/>
    <w:rsid w:val="00B437D6"/>
    <w:rsid w:val="00B44A11"/>
    <w:rsid w:val="00B45E91"/>
    <w:rsid w:val="00B641FB"/>
    <w:rsid w:val="00B71641"/>
    <w:rsid w:val="00B73BF8"/>
    <w:rsid w:val="00B834D2"/>
    <w:rsid w:val="00B946EB"/>
    <w:rsid w:val="00B9592B"/>
    <w:rsid w:val="00BA21B9"/>
    <w:rsid w:val="00BA6763"/>
    <w:rsid w:val="00BA7B5C"/>
    <w:rsid w:val="00BB37E7"/>
    <w:rsid w:val="00BC4773"/>
    <w:rsid w:val="00BC5051"/>
    <w:rsid w:val="00BC6F42"/>
    <w:rsid w:val="00BC75C7"/>
    <w:rsid w:val="00BD716F"/>
    <w:rsid w:val="00BE5212"/>
    <w:rsid w:val="00BE6A2B"/>
    <w:rsid w:val="00BF2409"/>
    <w:rsid w:val="00BF4146"/>
    <w:rsid w:val="00BF6782"/>
    <w:rsid w:val="00C026F5"/>
    <w:rsid w:val="00C03454"/>
    <w:rsid w:val="00C225BB"/>
    <w:rsid w:val="00C23E25"/>
    <w:rsid w:val="00C2416D"/>
    <w:rsid w:val="00C35322"/>
    <w:rsid w:val="00C37726"/>
    <w:rsid w:val="00C41426"/>
    <w:rsid w:val="00C66891"/>
    <w:rsid w:val="00C66944"/>
    <w:rsid w:val="00C77737"/>
    <w:rsid w:val="00C81718"/>
    <w:rsid w:val="00C9484B"/>
    <w:rsid w:val="00C95B57"/>
    <w:rsid w:val="00C96832"/>
    <w:rsid w:val="00CA58BE"/>
    <w:rsid w:val="00CC1E15"/>
    <w:rsid w:val="00CC23B4"/>
    <w:rsid w:val="00CD1882"/>
    <w:rsid w:val="00CE48AB"/>
    <w:rsid w:val="00CF16E3"/>
    <w:rsid w:val="00CF25F2"/>
    <w:rsid w:val="00D0297B"/>
    <w:rsid w:val="00D02C9C"/>
    <w:rsid w:val="00D07205"/>
    <w:rsid w:val="00D30287"/>
    <w:rsid w:val="00D31744"/>
    <w:rsid w:val="00D35974"/>
    <w:rsid w:val="00D466C9"/>
    <w:rsid w:val="00D47053"/>
    <w:rsid w:val="00D57165"/>
    <w:rsid w:val="00D7047E"/>
    <w:rsid w:val="00D73D50"/>
    <w:rsid w:val="00D75597"/>
    <w:rsid w:val="00D82FD0"/>
    <w:rsid w:val="00D90289"/>
    <w:rsid w:val="00DA6CFA"/>
    <w:rsid w:val="00DB1ADD"/>
    <w:rsid w:val="00DB65EA"/>
    <w:rsid w:val="00DB6DF5"/>
    <w:rsid w:val="00DC32F3"/>
    <w:rsid w:val="00DC4054"/>
    <w:rsid w:val="00DE3A64"/>
    <w:rsid w:val="00DE50D6"/>
    <w:rsid w:val="00DF08AF"/>
    <w:rsid w:val="00DF4C5C"/>
    <w:rsid w:val="00DF75CA"/>
    <w:rsid w:val="00DF7A6C"/>
    <w:rsid w:val="00DF7AEC"/>
    <w:rsid w:val="00E06F7E"/>
    <w:rsid w:val="00E105CB"/>
    <w:rsid w:val="00E133D0"/>
    <w:rsid w:val="00E13D7B"/>
    <w:rsid w:val="00E242C9"/>
    <w:rsid w:val="00E27612"/>
    <w:rsid w:val="00E400F8"/>
    <w:rsid w:val="00E44B29"/>
    <w:rsid w:val="00E52691"/>
    <w:rsid w:val="00E62C19"/>
    <w:rsid w:val="00E64B51"/>
    <w:rsid w:val="00E72F08"/>
    <w:rsid w:val="00E73624"/>
    <w:rsid w:val="00E85B8B"/>
    <w:rsid w:val="00E92106"/>
    <w:rsid w:val="00E95175"/>
    <w:rsid w:val="00EA3305"/>
    <w:rsid w:val="00EB7F3D"/>
    <w:rsid w:val="00EC3425"/>
    <w:rsid w:val="00ED2E24"/>
    <w:rsid w:val="00ED34E2"/>
    <w:rsid w:val="00EE2A32"/>
    <w:rsid w:val="00EF3152"/>
    <w:rsid w:val="00F06F63"/>
    <w:rsid w:val="00F1015B"/>
    <w:rsid w:val="00F16AC3"/>
    <w:rsid w:val="00F21245"/>
    <w:rsid w:val="00F23140"/>
    <w:rsid w:val="00F3512E"/>
    <w:rsid w:val="00F6176F"/>
    <w:rsid w:val="00F62271"/>
    <w:rsid w:val="00F661F2"/>
    <w:rsid w:val="00F67A03"/>
    <w:rsid w:val="00F806FB"/>
    <w:rsid w:val="00F816FE"/>
    <w:rsid w:val="00F91D18"/>
    <w:rsid w:val="00F9464E"/>
    <w:rsid w:val="00F948CD"/>
    <w:rsid w:val="00F96292"/>
    <w:rsid w:val="00FA2AAF"/>
    <w:rsid w:val="00FA40E2"/>
    <w:rsid w:val="00FA79E6"/>
    <w:rsid w:val="00FF1D16"/>
    <w:rsid w:val="00FF4D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8CF9F4-EE35-4CE3-BD54-E3B109F4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6EC"/>
    <w:rPr>
      <w:rFonts w:cs="Times New Roman"/>
    </w:rPr>
  </w:style>
  <w:style w:type="paragraph" w:styleId="Heading1">
    <w:name w:val="heading 1"/>
    <w:basedOn w:val="Normal"/>
    <w:next w:val="Normal"/>
    <w:link w:val="Heading1Char"/>
    <w:uiPriority w:val="9"/>
    <w:qFormat/>
    <w:rsid w:val="006B6B1F"/>
    <w:pPr>
      <w:keepNext/>
      <w:keepLines/>
      <w:spacing w:before="240" w:after="240"/>
      <w:outlineLvl w:val="0"/>
    </w:pPr>
    <w:rPr>
      <w:rFonts w:asciiTheme="majorHAnsi" w:eastAsiaTheme="majorEastAsia" w:hAnsiTheme="majorHAnsi"/>
      <w:b/>
      <w:sz w:val="24"/>
      <w:szCs w:val="32"/>
    </w:rPr>
  </w:style>
  <w:style w:type="paragraph" w:styleId="Heading2">
    <w:name w:val="heading 2"/>
    <w:basedOn w:val="Normal"/>
    <w:next w:val="Normal"/>
    <w:link w:val="Heading2Char"/>
    <w:autoRedefine/>
    <w:uiPriority w:val="9"/>
    <w:unhideWhenUsed/>
    <w:qFormat/>
    <w:rsid w:val="006B6B1F"/>
    <w:pPr>
      <w:keepNext/>
      <w:keepLines/>
      <w:spacing w:after="120" w:line="240" w:lineRule="auto"/>
      <w:outlineLvl w:val="1"/>
    </w:pPr>
    <w:rPr>
      <w:rFonts w:eastAsiaTheme="majorEastAsia"/>
      <w:b/>
      <w:color w:val="000000" w:themeColor="text1"/>
      <w:szCs w:val="26"/>
    </w:rPr>
  </w:style>
  <w:style w:type="paragraph" w:styleId="Heading3">
    <w:name w:val="heading 3"/>
    <w:basedOn w:val="Normal"/>
    <w:next w:val="Normal"/>
    <w:link w:val="Heading3Char"/>
    <w:autoRedefine/>
    <w:uiPriority w:val="9"/>
    <w:unhideWhenUsed/>
    <w:qFormat/>
    <w:rsid w:val="00B2742A"/>
    <w:pPr>
      <w:keepNext/>
      <w:spacing w:after="120" w:line="360" w:lineRule="auto"/>
      <w:ind w:left="360"/>
      <w:outlineLvl w:val="2"/>
    </w:pPr>
    <w:rPr>
      <w:b/>
      <w:bCs/>
      <w:sz w:val="24"/>
      <w:szCs w:val="24"/>
    </w:rPr>
  </w:style>
  <w:style w:type="paragraph" w:styleId="Heading4">
    <w:name w:val="heading 4"/>
    <w:basedOn w:val="Normal"/>
    <w:next w:val="Normal"/>
    <w:link w:val="Heading4Char"/>
    <w:autoRedefine/>
    <w:uiPriority w:val="9"/>
    <w:unhideWhenUsed/>
    <w:qFormat/>
    <w:rsid w:val="006B6B1F"/>
    <w:pPr>
      <w:keepNext/>
      <w:keepLines/>
      <w:numPr>
        <w:numId w:val="15"/>
      </w:numPr>
      <w:shd w:val="clear" w:color="auto" w:fill="FFFFFF" w:themeFill="background1"/>
      <w:spacing w:before="40" w:after="0"/>
      <w:ind w:left="720"/>
      <w:outlineLvl w:val="3"/>
    </w:pPr>
    <w:rPr>
      <w:rFonts w:eastAsiaTheme="majorEastAsia"/>
      <w:b/>
      <w:bCs/>
    </w:rPr>
  </w:style>
  <w:style w:type="paragraph" w:styleId="Heading5">
    <w:name w:val="heading 5"/>
    <w:basedOn w:val="Normal"/>
    <w:link w:val="Heading5Char"/>
    <w:uiPriority w:val="1"/>
    <w:qFormat/>
    <w:rsid w:val="006B6B1F"/>
    <w:pPr>
      <w:widowControl w:val="0"/>
      <w:overflowPunct w:val="0"/>
      <w:autoSpaceDE w:val="0"/>
      <w:autoSpaceDN w:val="0"/>
      <w:adjustRightInd w:val="0"/>
      <w:spacing w:after="0" w:line="240" w:lineRule="auto"/>
      <w:ind w:left="1133"/>
      <w:textAlignment w:val="baseline"/>
      <w:outlineLvl w:val="4"/>
    </w:pPr>
    <w:rPr>
      <w:rFonts w:ascii="Times New Roman" w:hAnsi="Times New Roman"/>
      <w:b/>
      <w:bCs/>
      <w:sz w:val="24"/>
      <w:szCs w:val="20"/>
      <w:lang w:val="en-US"/>
    </w:rPr>
  </w:style>
  <w:style w:type="paragraph" w:styleId="Heading6">
    <w:name w:val="heading 6"/>
    <w:basedOn w:val="Normal"/>
    <w:next w:val="Normal"/>
    <w:link w:val="Heading6Char"/>
    <w:uiPriority w:val="9"/>
    <w:unhideWhenUsed/>
    <w:qFormat/>
    <w:rsid w:val="006B6B1F"/>
    <w:pPr>
      <w:keepNext/>
      <w:keepLines/>
      <w:spacing w:before="40" w:after="0"/>
      <w:outlineLvl w:val="5"/>
    </w:pPr>
    <w:rPr>
      <w:rFonts w:asciiTheme="majorHAnsi" w:eastAsiaTheme="majorEastAsia" w:hAnsiTheme="majorHAns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B1F"/>
    <w:rPr>
      <w:rFonts w:asciiTheme="majorHAnsi" w:eastAsiaTheme="majorEastAsia" w:hAnsiTheme="majorHAnsi" w:cs="Times New Roman"/>
      <w:b/>
      <w:sz w:val="32"/>
      <w:szCs w:val="32"/>
    </w:rPr>
  </w:style>
  <w:style w:type="character" w:customStyle="1" w:styleId="Heading2Char">
    <w:name w:val="Heading 2 Char"/>
    <w:basedOn w:val="DefaultParagraphFont"/>
    <w:link w:val="Heading2"/>
    <w:uiPriority w:val="9"/>
    <w:locked/>
    <w:rsid w:val="006B6B1F"/>
    <w:rPr>
      <w:rFonts w:eastAsiaTheme="majorEastAsia" w:cs="Times New Roman"/>
      <w:b/>
      <w:color w:val="000000" w:themeColor="text1"/>
      <w:sz w:val="26"/>
      <w:szCs w:val="26"/>
    </w:rPr>
  </w:style>
  <w:style w:type="character" w:customStyle="1" w:styleId="Heading3Char">
    <w:name w:val="Heading 3 Char"/>
    <w:basedOn w:val="DefaultParagraphFont"/>
    <w:link w:val="Heading3"/>
    <w:uiPriority w:val="9"/>
    <w:locked/>
    <w:rsid w:val="00B2742A"/>
    <w:rPr>
      <w:rFonts w:cs="Times New Roman"/>
      <w:b/>
      <w:bCs/>
      <w:sz w:val="24"/>
      <w:szCs w:val="24"/>
    </w:rPr>
  </w:style>
  <w:style w:type="character" w:customStyle="1" w:styleId="Heading4Char">
    <w:name w:val="Heading 4 Char"/>
    <w:basedOn w:val="DefaultParagraphFont"/>
    <w:link w:val="Heading4"/>
    <w:uiPriority w:val="9"/>
    <w:locked/>
    <w:rsid w:val="006B6B1F"/>
    <w:rPr>
      <w:rFonts w:eastAsiaTheme="majorEastAsia" w:cs="Times New Roman"/>
      <w:b/>
      <w:bCs/>
      <w:shd w:val="clear" w:color="auto" w:fill="FFFFFF" w:themeFill="background1"/>
    </w:rPr>
  </w:style>
  <w:style w:type="character" w:customStyle="1" w:styleId="Heading5Char">
    <w:name w:val="Heading 5 Char"/>
    <w:basedOn w:val="DefaultParagraphFont"/>
    <w:link w:val="Heading5"/>
    <w:uiPriority w:val="1"/>
    <w:locked/>
    <w:rsid w:val="006B6B1F"/>
    <w:rPr>
      <w:rFonts w:ascii="Times New Roman" w:hAnsi="Times New Roman" w:cs="Times New Roman"/>
      <w:b/>
      <w:bCs/>
      <w:sz w:val="20"/>
      <w:szCs w:val="20"/>
      <w:lang w:val="en-US" w:eastAsia="x-none"/>
    </w:rPr>
  </w:style>
  <w:style w:type="character" w:customStyle="1" w:styleId="Heading6Char">
    <w:name w:val="Heading 6 Char"/>
    <w:basedOn w:val="DefaultParagraphFont"/>
    <w:link w:val="Heading6"/>
    <w:uiPriority w:val="9"/>
    <w:locked/>
    <w:rsid w:val="006B6B1F"/>
    <w:rPr>
      <w:rFonts w:asciiTheme="majorHAnsi" w:eastAsiaTheme="majorEastAsia" w:hAnsiTheme="majorHAnsi" w:cs="Times New Roman"/>
      <w:color w:val="1F4D78" w:themeColor="accent1" w:themeShade="7F"/>
    </w:rPr>
  </w:style>
  <w:style w:type="paragraph" w:customStyle="1" w:styleId="ESHead1">
    <w:name w:val="ES_Head_1"/>
    <w:basedOn w:val="Normal"/>
    <w:rsid w:val="006B6B1F"/>
    <w:pPr>
      <w:spacing w:after="0" w:line="480" w:lineRule="auto"/>
      <w:ind w:left="62"/>
      <w:jc w:val="center"/>
    </w:pPr>
    <w:rPr>
      <w:rFonts w:ascii="Times New Roman" w:hAnsi="Times New Roman"/>
      <w:b/>
      <w:sz w:val="24"/>
      <w:szCs w:val="20"/>
    </w:rPr>
  </w:style>
  <w:style w:type="character" w:customStyle="1" w:styleId="ESHead1Char">
    <w:name w:val="ES_Head_1 Char"/>
    <w:rsid w:val="006B6B1F"/>
    <w:rPr>
      <w:b/>
      <w:sz w:val="24"/>
      <w:lang w:val="en-AU" w:eastAsia="en-US"/>
    </w:rPr>
  </w:style>
  <w:style w:type="paragraph" w:styleId="BodyTextIndent2">
    <w:name w:val="Body Text Indent 2"/>
    <w:basedOn w:val="Normal"/>
    <w:link w:val="BodyTextIndent2Char"/>
    <w:uiPriority w:val="99"/>
    <w:rsid w:val="006B6B1F"/>
    <w:pPr>
      <w:spacing w:after="0" w:line="240" w:lineRule="auto"/>
      <w:ind w:left="3600" w:firstLine="720"/>
      <w:jc w:val="right"/>
    </w:pPr>
    <w:rPr>
      <w:rFonts w:ascii="Arial" w:hAnsi="Arial"/>
      <w:b/>
      <w:sz w:val="24"/>
      <w:szCs w:val="20"/>
    </w:rPr>
  </w:style>
  <w:style w:type="character" w:customStyle="1" w:styleId="BodyTextIndent2Char">
    <w:name w:val="Body Text Indent 2 Char"/>
    <w:basedOn w:val="DefaultParagraphFont"/>
    <w:link w:val="BodyTextIndent2"/>
    <w:uiPriority w:val="99"/>
    <w:locked/>
    <w:rsid w:val="006B6B1F"/>
    <w:rPr>
      <w:rFonts w:ascii="Arial" w:hAnsi="Arial" w:cs="Times New Roman"/>
      <w:b/>
      <w:sz w:val="20"/>
      <w:szCs w:val="20"/>
    </w:rPr>
  </w:style>
  <w:style w:type="paragraph" w:styleId="ListParagraph">
    <w:name w:val="List Paragraph"/>
    <w:aliases w:val="Bullet,List Paragraph1,Recommendation,List Paragraph11,Bullet point,L"/>
    <w:basedOn w:val="Normal"/>
    <w:link w:val="ListParagraphChar"/>
    <w:uiPriority w:val="34"/>
    <w:qFormat/>
    <w:rsid w:val="006B6B1F"/>
    <w:pPr>
      <w:spacing w:after="200" w:line="276" w:lineRule="auto"/>
      <w:ind w:left="720"/>
      <w:contextualSpacing/>
    </w:pPr>
    <w:rPr>
      <w:rFonts w:ascii="Calibri" w:hAnsi="Calibri"/>
      <w:sz w:val="20"/>
      <w:szCs w:val="20"/>
    </w:rPr>
  </w:style>
  <w:style w:type="character" w:customStyle="1" w:styleId="ListParagraphChar">
    <w:name w:val="List Paragraph Char"/>
    <w:aliases w:val="Bullet Char,List Paragraph1 Char,Recommendation Char,List Paragraph11 Char,Bullet point Char,L Char"/>
    <w:link w:val="ListParagraph"/>
    <w:uiPriority w:val="34"/>
    <w:locked/>
    <w:rsid w:val="006B6B1F"/>
    <w:rPr>
      <w:rFonts w:ascii="Calibri" w:hAnsi="Calibri"/>
      <w:sz w:val="20"/>
    </w:rPr>
  </w:style>
  <w:style w:type="paragraph" w:styleId="Header">
    <w:name w:val="header"/>
    <w:basedOn w:val="Normal"/>
    <w:link w:val="HeaderChar"/>
    <w:uiPriority w:val="99"/>
    <w:rsid w:val="006B6B1F"/>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B6B1F"/>
    <w:rPr>
      <w:rFonts w:ascii="Times New Roman" w:hAnsi="Times New Roman" w:cs="Times New Roman"/>
      <w:sz w:val="20"/>
      <w:szCs w:val="20"/>
      <w:lang w:val="en-GB" w:eastAsia="x-none"/>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6B6B1F"/>
    <w:pPr>
      <w:spacing w:after="0" w:line="240" w:lineRule="auto"/>
    </w:pPr>
    <w:rPr>
      <w:rFonts w:ascii="Calibri" w:hAnsi="Calibri"/>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6B6B1F"/>
    <w:rPr>
      <w:rFonts w:ascii="Calibri" w:hAnsi="Calibri" w:cs="Times New Roman"/>
      <w:sz w:val="20"/>
      <w:szCs w:val="20"/>
    </w:rPr>
  </w:style>
  <w:style w:type="character" w:styleId="FootnoteReference">
    <w:name w:val="footnote reference"/>
    <w:aliases w:val="Footnote number,Footnotes refss"/>
    <w:basedOn w:val="DefaultParagraphFont"/>
    <w:uiPriority w:val="99"/>
    <w:unhideWhenUsed/>
    <w:rsid w:val="006B6B1F"/>
    <w:rPr>
      <w:rFonts w:cs="Times New Roman"/>
      <w:vertAlign w:val="superscript"/>
    </w:rPr>
  </w:style>
  <w:style w:type="paragraph" w:styleId="Footer">
    <w:name w:val="footer"/>
    <w:basedOn w:val="Normal"/>
    <w:link w:val="FooterChar"/>
    <w:uiPriority w:val="99"/>
    <w:unhideWhenUsed/>
    <w:rsid w:val="006B6B1F"/>
    <w:pPr>
      <w:tabs>
        <w:tab w:val="center" w:pos="4513"/>
        <w:tab w:val="right" w:pos="9026"/>
      </w:tabs>
      <w:spacing w:after="0" w:line="240" w:lineRule="auto"/>
    </w:pPr>
    <w:rPr>
      <w:rFonts w:ascii="Calibri" w:hAnsi="Calibri"/>
      <w:sz w:val="20"/>
      <w:szCs w:val="20"/>
    </w:rPr>
  </w:style>
  <w:style w:type="character" w:customStyle="1" w:styleId="FooterChar">
    <w:name w:val="Footer Char"/>
    <w:basedOn w:val="DefaultParagraphFont"/>
    <w:link w:val="Footer"/>
    <w:uiPriority w:val="99"/>
    <w:locked/>
    <w:rsid w:val="006B6B1F"/>
    <w:rPr>
      <w:rFonts w:ascii="Calibri" w:hAnsi="Calibri" w:cs="Times New Roman"/>
      <w:sz w:val="20"/>
      <w:szCs w:val="20"/>
    </w:rPr>
  </w:style>
  <w:style w:type="paragraph" w:styleId="BalloonText">
    <w:name w:val="Balloon Text"/>
    <w:basedOn w:val="Normal"/>
    <w:link w:val="BalloonTextChar"/>
    <w:uiPriority w:val="99"/>
    <w:semiHidden/>
    <w:unhideWhenUsed/>
    <w:rsid w:val="006B6B1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B6B1F"/>
    <w:rPr>
      <w:rFonts w:ascii="Tahoma" w:hAnsi="Tahoma" w:cs="Times New Roman"/>
      <w:sz w:val="16"/>
      <w:szCs w:val="16"/>
    </w:rPr>
  </w:style>
  <w:style w:type="paragraph" w:customStyle="1" w:styleId="Default">
    <w:name w:val="Default"/>
    <w:rsid w:val="006B6B1F"/>
    <w:pPr>
      <w:autoSpaceDE w:val="0"/>
      <w:autoSpaceDN w:val="0"/>
      <w:adjustRightInd w:val="0"/>
      <w:spacing w:after="0" w:line="240" w:lineRule="auto"/>
    </w:pPr>
    <w:rPr>
      <w:rFonts w:ascii="Calibri" w:hAnsi="Calibri" w:cs="Calibri"/>
      <w:color w:val="000000"/>
      <w:sz w:val="24"/>
      <w:szCs w:val="24"/>
      <w:lang w:eastAsia="en-AU"/>
    </w:rPr>
  </w:style>
  <w:style w:type="paragraph" w:styleId="CommentText">
    <w:name w:val="annotation text"/>
    <w:basedOn w:val="Normal"/>
    <w:link w:val="CommentTextChar"/>
    <w:uiPriority w:val="99"/>
    <w:semiHidden/>
    <w:unhideWhenUsed/>
    <w:rsid w:val="006B6B1F"/>
    <w:pPr>
      <w:spacing w:after="2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locked/>
    <w:rsid w:val="006B6B1F"/>
    <w:rPr>
      <w:rFonts w:ascii="Calibri" w:hAnsi="Calibri" w:cs="Times New Roman"/>
      <w:sz w:val="20"/>
      <w:szCs w:val="20"/>
    </w:rPr>
  </w:style>
  <w:style w:type="character" w:customStyle="1" w:styleId="CommentSubjectChar">
    <w:name w:val="Comment Subject Char"/>
    <w:link w:val="CommentSubject"/>
    <w:uiPriority w:val="99"/>
    <w:semiHidden/>
    <w:locked/>
    <w:rsid w:val="006B6B1F"/>
    <w:rPr>
      <w:rFonts w:ascii="Calibri" w:hAnsi="Calibri"/>
      <w:b/>
      <w:sz w:val="20"/>
    </w:rPr>
  </w:style>
  <w:style w:type="paragraph" w:styleId="CommentSubject">
    <w:name w:val="annotation subject"/>
    <w:basedOn w:val="CommentText"/>
    <w:next w:val="CommentText"/>
    <w:link w:val="CommentSubjectChar"/>
    <w:uiPriority w:val="99"/>
    <w:semiHidden/>
    <w:unhideWhenUsed/>
    <w:rsid w:val="006B6B1F"/>
    <w:rPr>
      <w:b/>
      <w:bCs/>
    </w:rPr>
  </w:style>
  <w:style w:type="character" w:customStyle="1" w:styleId="CommentSubjectChar1">
    <w:name w:val="Comment Subject Char1"/>
    <w:basedOn w:val="CommentTextChar"/>
    <w:uiPriority w:val="99"/>
    <w:semiHidden/>
    <w:rPr>
      <w:rFonts w:ascii="Calibri" w:hAnsi="Calibri" w:cs="Times New Roman"/>
      <w:b/>
      <w:bCs/>
      <w:sz w:val="20"/>
      <w:szCs w:val="20"/>
    </w:rPr>
  </w:style>
  <w:style w:type="character" w:customStyle="1" w:styleId="CommentSubjectChar147">
    <w:name w:val="Comment Subject Char147"/>
    <w:basedOn w:val="CommentTextChar"/>
    <w:uiPriority w:val="99"/>
    <w:semiHidden/>
    <w:rPr>
      <w:rFonts w:ascii="Calibri" w:hAnsi="Calibri" w:cs="Times New Roman"/>
      <w:b/>
      <w:bCs/>
      <w:sz w:val="20"/>
      <w:szCs w:val="20"/>
    </w:rPr>
  </w:style>
  <w:style w:type="character" w:customStyle="1" w:styleId="CommentSubjectChar146">
    <w:name w:val="Comment Subject Char146"/>
    <w:basedOn w:val="CommentTextChar"/>
    <w:uiPriority w:val="99"/>
    <w:semiHidden/>
    <w:rPr>
      <w:rFonts w:ascii="Calibri" w:hAnsi="Calibri" w:cs="Times New Roman"/>
      <w:b/>
      <w:bCs/>
      <w:sz w:val="20"/>
      <w:szCs w:val="20"/>
    </w:rPr>
  </w:style>
  <w:style w:type="character" w:customStyle="1" w:styleId="CommentSubjectChar145">
    <w:name w:val="Comment Subject Char145"/>
    <w:basedOn w:val="CommentTextChar"/>
    <w:uiPriority w:val="99"/>
    <w:semiHidden/>
    <w:rPr>
      <w:rFonts w:ascii="Calibri" w:hAnsi="Calibri" w:cs="Times New Roman"/>
      <w:b/>
      <w:bCs/>
      <w:sz w:val="20"/>
      <w:szCs w:val="20"/>
    </w:rPr>
  </w:style>
  <w:style w:type="character" w:customStyle="1" w:styleId="CommentSubjectChar144">
    <w:name w:val="Comment Subject Char144"/>
    <w:basedOn w:val="CommentTextChar"/>
    <w:uiPriority w:val="99"/>
    <w:semiHidden/>
    <w:rPr>
      <w:rFonts w:ascii="Calibri" w:hAnsi="Calibri" w:cs="Times New Roman"/>
      <w:b/>
      <w:bCs/>
      <w:sz w:val="20"/>
      <w:szCs w:val="20"/>
    </w:rPr>
  </w:style>
  <w:style w:type="character" w:customStyle="1" w:styleId="CommentSubjectChar143">
    <w:name w:val="Comment Subject Char143"/>
    <w:basedOn w:val="CommentTextChar"/>
    <w:uiPriority w:val="99"/>
    <w:semiHidden/>
    <w:rPr>
      <w:rFonts w:ascii="Calibri" w:hAnsi="Calibri" w:cs="Times New Roman"/>
      <w:b/>
      <w:bCs/>
      <w:sz w:val="20"/>
      <w:szCs w:val="20"/>
    </w:rPr>
  </w:style>
  <w:style w:type="character" w:customStyle="1" w:styleId="CommentSubjectChar142">
    <w:name w:val="Comment Subject Char142"/>
    <w:basedOn w:val="CommentTextChar"/>
    <w:uiPriority w:val="99"/>
    <w:semiHidden/>
    <w:rPr>
      <w:rFonts w:ascii="Calibri" w:hAnsi="Calibri" w:cs="Times New Roman"/>
      <w:b/>
      <w:bCs/>
      <w:sz w:val="20"/>
      <w:szCs w:val="20"/>
    </w:rPr>
  </w:style>
  <w:style w:type="character" w:customStyle="1" w:styleId="CommentSubjectChar141">
    <w:name w:val="Comment Subject Char141"/>
    <w:basedOn w:val="CommentTextChar"/>
    <w:uiPriority w:val="99"/>
    <w:semiHidden/>
    <w:rPr>
      <w:rFonts w:ascii="Calibri" w:hAnsi="Calibri" w:cs="Times New Roman"/>
      <w:b/>
      <w:bCs/>
      <w:sz w:val="20"/>
      <w:szCs w:val="20"/>
    </w:rPr>
  </w:style>
  <w:style w:type="character" w:customStyle="1" w:styleId="CommentSubjectChar140">
    <w:name w:val="Comment Subject Char140"/>
    <w:basedOn w:val="CommentTextChar"/>
    <w:uiPriority w:val="99"/>
    <w:semiHidden/>
    <w:rPr>
      <w:rFonts w:ascii="Calibri" w:hAnsi="Calibri" w:cs="Times New Roman"/>
      <w:b/>
      <w:bCs/>
      <w:sz w:val="20"/>
      <w:szCs w:val="20"/>
    </w:rPr>
  </w:style>
  <w:style w:type="character" w:customStyle="1" w:styleId="CommentSubjectChar139">
    <w:name w:val="Comment Subject Char139"/>
    <w:basedOn w:val="CommentTextChar"/>
    <w:uiPriority w:val="99"/>
    <w:semiHidden/>
    <w:rPr>
      <w:rFonts w:ascii="Calibri" w:hAnsi="Calibri" w:cs="Times New Roman"/>
      <w:b/>
      <w:bCs/>
      <w:sz w:val="20"/>
      <w:szCs w:val="20"/>
    </w:rPr>
  </w:style>
  <w:style w:type="character" w:customStyle="1" w:styleId="CommentSubjectChar138">
    <w:name w:val="Comment Subject Char138"/>
    <w:basedOn w:val="CommentTextChar"/>
    <w:uiPriority w:val="99"/>
    <w:semiHidden/>
    <w:rPr>
      <w:rFonts w:ascii="Calibri" w:hAnsi="Calibri" w:cs="Times New Roman"/>
      <w:b/>
      <w:bCs/>
      <w:sz w:val="20"/>
      <w:szCs w:val="20"/>
    </w:rPr>
  </w:style>
  <w:style w:type="character" w:customStyle="1" w:styleId="CommentSubjectChar137">
    <w:name w:val="Comment Subject Char137"/>
    <w:basedOn w:val="CommentTextChar"/>
    <w:uiPriority w:val="99"/>
    <w:semiHidden/>
    <w:rPr>
      <w:rFonts w:ascii="Calibri" w:hAnsi="Calibri" w:cs="Times New Roman"/>
      <w:b/>
      <w:bCs/>
      <w:sz w:val="20"/>
      <w:szCs w:val="20"/>
    </w:rPr>
  </w:style>
  <w:style w:type="character" w:customStyle="1" w:styleId="CommentSubjectChar136">
    <w:name w:val="Comment Subject Char136"/>
    <w:basedOn w:val="CommentTextChar"/>
    <w:uiPriority w:val="99"/>
    <w:semiHidden/>
    <w:rPr>
      <w:rFonts w:ascii="Calibri" w:hAnsi="Calibri" w:cs="Times New Roman"/>
      <w:b/>
      <w:bCs/>
      <w:sz w:val="20"/>
      <w:szCs w:val="20"/>
    </w:rPr>
  </w:style>
  <w:style w:type="character" w:customStyle="1" w:styleId="CommentSubjectChar135">
    <w:name w:val="Comment Subject Char135"/>
    <w:basedOn w:val="CommentTextChar"/>
    <w:uiPriority w:val="99"/>
    <w:semiHidden/>
    <w:rPr>
      <w:rFonts w:ascii="Calibri" w:hAnsi="Calibri" w:cs="Times New Roman"/>
      <w:b/>
      <w:bCs/>
      <w:sz w:val="20"/>
      <w:szCs w:val="20"/>
    </w:rPr>
  </w:style>
  <w:style w:type="character" w:customStyle="1" w:styleId="CommentSubjectChar134">
    <w:name w:val="Comment Subject Char134"/>
    <w:basedOn w:val="CommentTextChar"/>
    <w:uiPriority w:val="99"/>
    <w:semiHidden/>
    <w:rPr>
      <w:rFonts w:ascii="Calibri" w:hAnsi="Calibri" w:cs="Times New Roman"/>
      <w:b/>
      <w:bCs/>
      <w:sz w:val="20"/>
      <w:szCs w:val="20"/>
    </w:rPr>
  </w:style>
  <w:style w:type="character" w:customStyle="1" w:styleId="CommentSubjectChar133">
    <w:name w:val="Comment Subject Char133"/>
    <w:basedOn w:val="CommentTextChar"/>
    <w:uiPriority w:val="99"/>
    <w:semiHidden/>
    <w:rPr>
      <w:rFonts w:ascii="Calibri" w:hAnsi="Calibri" w:cs="Times New Roman"/>
      <w:b/>
      <w:bCs/>
      <w:sz w:val="20"/>
      <w:szCs w:val="20"/>
    </w:rPr>
  </w:style>
  <w:style w:type="character" w:customStyle="1" w:styleId="CommentSubjectChar132">
    <w:name w:val="Comment Subject Char132"/>
    <w:basedOn w:val="CommentTextChar"/>
    <w:uiPriority w:val="99"/>
    <w:semiHidden/>
    <w:rPr>
      <w:rFonts w:ascii="Calibri" w:hAnsi="Calibri" w:cs="Times New Roman"/>
      <w:b/>
      <w:bCs/>
      <w:sz w:val="20"/>
      <w:szCs w:val="20"/>
    </w:rPr>
  </w:style>
  <w:style w:type="character" w:customStyle="1" w:styleId="CommentSubjectChar131">
    <w:name w:val="Comment Subject Char131"/>
    <w:basedOn w:val="CommentTextChar"/>
    <w:uiPriority w:val="99"/>
    <w:semiHidden/>
    <w:rPr>
      <w:rFonts w:ascii="Calibri" w:hAnsi="Calibri" w:cs="Times New Roman"/>
      <w:b/>
      <w:bCs/>
      <w:sz w:val="20"/>
      <w:szCs w:val="20"/>
    </w:rPr>
  </w:style>
  <w:style w:type="character" w:customStyle="1" w:styleId="CommentSubjectChar130">
    <w:name w:val="Comment Subject Char130"/>
    <w:basedOn w:val="CommentTextChar"/>
    <w:uiPriority w:val="99"/>
    <w:semiHidden/>
    <w:rPr>
      <w:rFonts w:ascii="Calibri" w:hAnsi="Calibri" w:cs="Times New Roman"/>
      <w:b/>
      <w:bCs/>
      <w:sz w:val="20"/>
      <w:szCs w:val="20"/>
    </w:rPr>
  </w:style>
  <w:style w:type="character" w:customStyle="1" w:styleId="CommentSubjectChar129">
    <w:name w:val="Comment Subject Char129"/>
    <w:basedOn w:val="CommentTextChar"/>
    <w:uiPriority w:val="99"/>
    <w:semiHidden/>
    <w:rPr>
      <w:rFonts w:ascii="Calibri" w:hAnsi="Calibri" w:cs="Times New Roman"/>
      <w:b/>
      <w:bCs/>
      <w:sz w:val="20"/>
      <w:szCs w:val="20"/>
    </w:rPr>
  </w:style>
  <w:style w:type="character" w:customStyle="1" w:styleId="CommentSubjectChar128">
    <w:name w:val="Comment Subject Char128"/>
    <w:basedOn w:val="CommentTextChar"/>
    <w:uiPriority w:val="99"/>
    <w:semiHidden/>
    <w:rPr>
      <w:rFonts w:ascii="Calibri" w:hAnsi="Calibri" w:cs="Times New Roman"/>
      <w:b/>
      <w:bCs/>
      <w:sz w:val="20"/>
      <w:szCs w:val="20"/>
    </w:rPr>
  </w:style>
  <w:style w:type="character" w:customStyle="1" w:styleId="CommentSubjectChar127">
    <w:name w:val="Comment Subject Char127"/>
    <w:basedOn w:val="CommentTextChar"/>
    <w:uiPriority w:val="99"/>
    <w:semiHidden/>
    <w:rPr>
      <w:rFonts w:ascii="Calibri" w:hAnsi="Calibri" w:cs="Times New Roman"/>
      <w:b/>
      <w:bCs/>
      <w:sz w:val="20"/>
      <w:szCs w:val="20"/>
    </w:rPr>
  </w:style>
  <w:style w:type="character" w:customStyle="1" w:styleId="CommentSubjectChar126">
    <w:name w:val="Comment Subject Char126"/>
    <w:basedOn w:val="CommentTextChar"/>
    <w:uiPriority w:val="99"/>
    <w:semiHidden/>
    <w:rPr>
      <w:rFonts w:ascii="Calibri" w:hAnsi="Calibri" w:cs="Times New Roman"/>
      <w:b/>
      <w:bCs/>
      <w:sz w:val="20"/>
      <w:szCs w:val="20"/>
    </w:rPr>
  </w:style>
  <w:style w:type="character" w:customStyle="1" w:styleId="CommentSubjectChar125">
    <w:name w:val="Comment Subject Char125"/>
    <w:basedOn w:val="CommentTextChar"/>
    <w:uiPriority w:val="99"/>
    <w:semiHidden/>
    <w:rPr>
      <w:rFonts w:ascii="Calibri" w:hAnsi="Calibri" w:cs="Times New Roman"/>
      <w:b/>
      <w:bCs/>
      <w:sz w:val="20"/>
      <w:szCs w:val="20"/>
    </w:rPr>
  </w:style>
  <w:style w:type="character" w:customStyle="1" w:styleId="CommentSubjectChar124">
    <w:name w:val="Comment Subject Char124"/>
    <w:basedOn w:val="CommentTextChar"/>
    <w:uiPriority w:val="99"/>
    <w:semiHidden/>
    <w:rPr>
      <w:rFonts w:ascii="Calibri" w:hAnsi="Calibri" w:cs="Times New Roman"/>
      <w:b/>
      <w:bCs/>
      <w:sz w:val="20"/>
      <w:szCs w:val="20"/>
    </w:rPr>
  </w:style>
  <w:style w:type="character" w:customStyle="1" w:styleId="CommentSubjectChar123">
    <w:name w:val="Comment Subject Char123"/>
    <w:basedOn w:val="CommentTextChar"/>
    <w:uiPriority w:val="99"/>
    <w:semiHidden/>
    <w:rPr>
      <w:rFonts w:ascii="Calibri" w:hAnsi="Calibri" w:cs="Times New Roman"/>
      <w:b/>
      <w:bCs/>
      <w:sz w:val="20"/>
      <w:szCs w:val="20"/>
    </w:rPr>
  </w:style>
  <w:style w:type="character" w:customStyle="1" w:styleId="CommentSubjectChar122">
    <w:name w:val="Comment Subject Char122"/>
    <w:basedOn w:val="CommentTextChar"/>
    <w:uiPriority w:val="99"/>
    <w:semiHidden/>
    <w:rPr>
      <w:rFonts w:ascii="Calibri" w:hAnsi="Calibri" w:cs="Times New Roman"/>
      <w:b/>
      <w:bCs/>
      <w:sz w:val="20"/>
      <w:szCs w:val="20"/>
    </w:rPr>
  </w:style>
  <w:style w:type="character" w:customStyle="1" w:styleId="CommentSubjectChar121">
    <w:name w:val="Comment Subject Char121"/>
    <w:basedOn w:val="CommentTextChar"/>
    <w:uiPriority w:val="99"/>
    <w:semiHidden/>
    <w:rPr>
      <w:rFonts w:ascii="Calibri" w:hAnsi="Calibri" w:cs="Times New Roman"/>
      <w:b/>
      <w:bCs/>
      <w:sz w:val="20"/>
      <w:szCs w:val="20"/>
    </w:rPr>
  </w:style>
  <w:style w:type="character" w:customStyle="1" w:styleId="CommentSubjectChar120">
    <w:name w:val="Comment Subject Char120"/>
    <w:basedOn w:val="CommentTextChar"/>
    <w:uiPriority w:val="99"/>
    <w:semiHidden/>
    <w:rPr>
      <w:rFonts w:ascii="Calibri" w:hAnsi="Calibri" w:cs="Times New Roman"/>
      <w:b/>
      <w:bCs/>
      <w:sz w:val="20"/>
      <w:szCs w:val="20"/>
    </w:rPr>
  </w:style>
  <w:style w:type="character" w:customStyle="1" w:styleId="CommentSubjectChar119">
    <w:name w:val="Comment Subject Char119"/>
    <w:basedOn w:val="CommentTextChar"/>
    <w:uiPriority w:val="99"/>
    <w:semiHidden/>
    <w:rPr>
      <w:rFonts w:ascii="Calibri" w:hAnsi="Calibri" w:cs="Times New Roman"/>
      <w:b/>
      <w:bCs/>
      <w:sz w:val="20"/>
      <w:szCs w:val="20"/>
    </w:rPr>
  </w:style>
  <w:style w:type="character" w:customStyle="1" w:styleId="CommentSubjectChar118">
    <w:name w:val="Comment Subject Char118"/>
    <w:basedOn w:val="CommentTextChar"/>
    <w:uiPriority w:val="99"/>
    <w:semiHidden/>
    <w:rPr>
      <w:rFonts w:ascii="Calibri" w:hAnsi="Calibri" w:cs="Times New Roman"/>
      <w:b/>
      <w:bCs/>
      <w:sz w:val="20"/>
      <w:szCs w:val="20"/>
    </w:rPr>
  </w:style>
  <w:style w:type="character" w:customStyle="1" w:styleId="CommentSubjectChar117">
    <w:name w:val="Comment Subject Char117"/>
    <w:basedOn w:val="CommentTextChar"/>
    <w:uiPriority w:val="99"/>
    <w:semiHidden/>
    <w:rPr>
      <w:rFonts w:ascii="Calibri" w:hAnsi="Calibri" w:cs="Times New Roman"/>
      <w:b/>
      <w:bCs/>
      <w:sz w:val="20"/>
      <w:szCs w:val="20"/>
    </w:rPr>
  </w:style>
  <w:style w:type="character" w:customStyle="1" w:styleId="CommentSubjectChar116">
    <w:name w:val="Comment Subject Char116"/>
    <w:basedOn w:val="CommentTextChar"/>
    <w:uiPriority w:val="99"/>
    <w:semiHidden/>
    <w:rPr>
      <w:rFonts w:ascii="Calibri" w:hAnsi="Calibri" w:cs="Times New Roman"/>
      <w:b/>
      <w:bCs/>
      <w:sz w:val="20"/>
      <w:szCs w:val="20"/>
    </w:rPr>
  </w:style>
  <w:style w:type="character" w:customStyle="1" w:styleId="CommentSubjectChar115">
    <w:name w:val="Comment Subject Char115"/>
    <w:basedOn w:val="CommentTextChar"/>
    <w:uiPriority w:val="99"/>
    <w:semiHidden/>
    <w:rPr>
      <w:rFonts w:ascii="Calibri" w:hAnsi="Calibri" w:cs="Times New Roman"/>
      <w:b/>
      <w:bCs/>
      <w:sz w:val="20"/>
      <w:szCs w:val="20"/>
    </w:rPr>
  </w:style>
  <w:style w:type="character" w:customStyle="1" w:styleId="CommentSubjectChar114">
    <w:name w:val="Comment Subject Char114"/>
    <w:basedOn w:val="CommentTextChar"/>
    <w:uiPriority w:val="99"/>
    <w:semiHidden/>
    <w:rPr>
      <w:rFonts w:ascii="Calibri" w:hAnsi="Calibri" w:cs="Times New Roman"/>
      <w:b/>
      <w:bCs/>
      <w:sz w:val="20"/>
      <w:szCs w:val="20"/>
    </w:rPr>
  </w:style>
  <w:style w:type="character" w:customStyle="1" w:styleId="CommentSubjectChar113">
    <w:name w:val="Comment Subject Char113"/>
    <w:basedOn w:val="CommentTextChar"/>
    <w:uiPriority w:val="99"/>
    <w:semiHidden/>
    <w:rPr>
      <w:rFonts w:ascii="Calibri" w:hAnsi="Calibri" w:cs="Times New Roman"/>
      <w:b/>
      <w:bCs/>
      <w:sz w:val="20"/>
      <w:szCs w:val="20"/>
    </w:rPr>
  </w:style>
  <w:style w:type="character" w:customStyle="1" w:styleId="CommentSubjectChar112">
    <w:name w:val="Comment Subject Char112"/>
    <w:basedOn w:val="CommentTextChar"/>
    <w:uiPriority w:val="99"/>
    <w:semiHidden/>
    <w:rPr>
      <w:rFonts w:ascii="Calibri" w:hAnsi="Calibri" w:cs="Times New Roman"/>
      <w:b/>
      <w:bCs/>
      <w:sz w:val="20"/>
      <w:szCs w:val="20"/>
    </w:rPr>
  </w:style>
  <w:style w:type="character" w:customStyle="1" w:styleId="CommentSubjectChar111">
    <w:name w:val="Comment Subject Char111"/>
    <w:basedOn w:val="CommentTextChar"/>
    <w:uiPriority w:val="99"/>
    <w:semiHidden/>
    <w:rPr>
      <w:rFonts w:ascii="Calibri" w:hAnsi="Calibri" w:cs="Times New Roman"/>
      <w:b/>
      <w:bCs/>
      <w:sz w:val="20"/>
      <w:szCs w:val="20"/>
    </w:rPr>
  </w:style>
  <w:style w:type="character" w:customStyle="1" w:styleId="CommentSubjectChar110">
    <w:name w:val="Comment Subject Char110"/>
    <w:basedOn w:val="CommentTextChar"/>
    <w:uiPriority w:val="99"/>
    <w:semiHidden/>
    <w:rPr>
      <w:rFonts w:ascii="Calibri" w:hAnsi="Calibri" w:cs="Times New Roman"/>
      <w:b/>
      <w:bCs/>
      <w:sz w:val="20"/>
      <w:szCs w:val="20"/>
    </w:rPr>
  </w:style>
  <w:style w:type="character" w:customStyle="1" w:styleId="CommentSubjectChar19">
    <w:name w:val="Comment Subject Char19"/>
    <w:basedOn w:val="CommentTextChar"/>
    <w:uiPriority w:val="99"/>
    <w:semiHidden/>
    <w:rPr>
      <w:rFonts w:ascii="Calibri" w:hAnsi="Calibri" w:cs="Times New Roman"/>
      <w:b/>
      <w:bCs/>
      <w:sz w:val="20"/>
      <w:szCs w:val="20"/>
    </w:rPr>
  </w:style>
  <w:style w:type="character" w:customStyle="1" w:styleId="CommentSubjectChar18">
    <w:name w:val="Comment Subject Char18"/>
    <w:basedOn w:val="CommentTextChar"/>
    <w:uiPriority w:val="99"/>
    <w:semiHidden/>
    <w:rPr>
      <w:rFonts w:ascii="Calibri" w:hAnsi="Calibri" w:cs="Times New Roman"/>
      <w:b/>
      <w:bCs/>
      <w:sz w:val="20"/>
      <w:szCs w:val="20"/>
    </w:rPr>
  </w:style>
  <w:style w:type="character" w:customStyle="1" w:styleId="CommentSubjectChar17">
    <w:name w:val="Comment Subject Char17"/>
    <w:basedOn w:val="CommentTextChar"/>
    <w:uiPriority w:val="99"/>
    <w:semiHidden/>
    <w:rPr>
      <w:rFonts w:ascii="Calibri" w:hAnsi="Calibri" w:cs="Times New Roman"/>
      <w:b/>
      <w:bCs/>
      <w:sz w:val="20"/>
      <w:szCs w:val="20"/>
    </w:rPr>
  </w:style>
  <w:style w:type="character" w:customStyle="1" w:styleId="CommentSubjectChar16">
    <w:name w:val="Comment Subject Char16"/>
    <w:basedOn w:val="CommentTextChar"/>
    <w:uiPriority w:val="99"/>
    <w:semiHidden/>
    <w:rPr>
      <w:rFonts w:ascii="Calibri" w:hAnsi="Calibri" w:cs="Times New Roman"/>
      <w:b/>
      <w:bCs/>
      <w:sz w:val="20"/>
      <w:szCs w:val="20"/>
    </w:rPr>
  </w:style>
  <w:style w:type="character" w:customStyle="1" w:styleId="CommentSubjectChar15">
    <w:name w:val="Comment Subject Char15"/>
    <w:basedOn w:val="CommentTextChar"/>
    <w:uiPriority w:val="99"/>
    <w:semiHidden/>
    <w:rPr>
      <w:rFonts w:ascii="Calibri" w:hAnsi="Calibri" w:cs="Times New Roman"/>
      <w:b/>
      <w:bCs/>
      <w:sz w:val="20"/>
      <w:szCs w:val="20"/>
    </w:rPr>
  </w:style>
  <w:style w:type="character" w:customStyle="1" w:styleId="CommentSubjectChar14">
    <w:name w:val="Comment Subject Char14"/>
    <w:basedOn w:val="CommentTextChar"/>
    <w:uiPriority w:val="99"/>
    <w:semiHidden/>
    <w:rPr>
      <w:rFonts w:ascii="Calibri" w:hAnsi="Calibri" w:cs="Times New Roman"/>
      <w:b/>
      <w:bCs/>
      <w:sz w:val="20"/>
      <w:szCs w:val="20"/>
    </w:rPr>
  </w:style>
  <w:style w:type="character" w:customStyle="1" w:styleId="CommentSubjectChar13">
    <w:name w:val="Comment Subject Char13"/>
    <w:basedOn w:val="CommentTextChar"/>
    <w:uiPriority w:val="99"/>
    <w:semiHidden/>
    <w:rPr>
      <w:rFonts w:ascii="Calibri" w:hAnsi="Calibri" w:cs="Times New Roman"/>
      <w:b/>
      <w:bCs/>
      <w:sz w:val="20"/>
      <w:szCs w:val="20"/>
    </w:rPr>
  </w:style>
  <w:style w:type="character" w:customStyle="1" w:styleId="CommentSubjectChar12">
    <w:name w:val="Comment Subject Char12"/>
    <w:basedOn w:val="CommentTextChar"/>
    <w:uiPriority w:val="99"/>
    <w:semiHidden/>
    <w:rPr>
      <w:rFonts w:ascii="Calibri" w:hAnsi="Calibri" w:cs="Times New Roman"/>
      <w:b/>
      <w:bCs/>
      <w:sz w:val="20"/>
      <w:szCs w:val="20"/>
    </w:rPr>
  </w:style>
  <w:style w:type="character" w:customStyle="1" w:styleId="CommentSubjectChar11">
    <w:name w:val="Comment Subject Char11"/>
    <w:basedOn w:val="CommentTextChar"/>
    <w:uiPriority w:val="99"/>
    <w:semiHidden/>
    <w:rsid w:val="006B6B1F"/>
    <w:rPr>
      <w:rFonts w:ascii="Calibri" w:hAnsi="Calibri" w:cs="Times New Roman"/>
      <w:b/>
      <w:bCs/>
      <w:sz w:val="20"/>
      <w:szCs w:val="20"/>
    </w:rPr>
  </w:style>
  <w:style w:type="paragraph" w:styleId="PlainText">
    <w:name w:val="Plain Text"/>
    <w:basedOn w:val="Normal"/>
    <w:link w:val="PlainTextChar"/>
    <w:uiPriority w:val="99"/>
    <w:unhideWhenUsed/>
    <w:rsid w:val="006B6B1F"/>
    <w:pPr>
      <w:spacing w:after="0" w:line="240" w:lineRule="auto"/>
    </w:pPr>
    <w:rPr>
      <w:rFonts w:ascii="Calibri" w:hAnsi="Calibri"/>
    </w:rPr>
  </w:style>
  <w:style w:type="character" w:customStyle="1" w:styleId="PlainTextChar">
    <w:name w:val="Plain Text Char"/>
    <w:basedOn w:val="DefaultParagraphFont"/>
    <w:link w:val="PlainText"/>
    <w:uiPriority w:val="99"/>
    <w:locked/>
    <w:rsid w:val="006B6B1F"/>
    <w:rPr>
      <w:rFonts w:ascii="Calibri" w:hAnsi="Calibri" w:cs="Times New Roman"/>
    </w:rPr>
  </w:style>
  <w:style w:type="character" w:styleId="Hyperlink">
    <w:name w:val="Hyperlink"/>
    <w:basedOn w:val="DefaultParagraphFont"/>
    <w:uiPriority w:val="99"/>
    <w:unhideWhenUsed/>
    <w:rsid w:val="006B6B1F"/>
    <w:rPr>
      <w:rFonts w:cs="Times New Roman"/>
      <w:color w:val="0563C1"/>
      <w:u w:val="single"/>
    </w:rPr>
  </w:style>
  <w:style w:type="character" w:styleId="FollowedHyperlink">
    <w:name w:val="FollowedHyperlink"/>
    <w:basedOn w:val="DefaultParagraphFont"/>
    <w:uiPriority w:val="99"/>
    <w:semiHidden/>
    <w:unhideWhenUsed/>
    <w:rsid w:val="006B6B1F"/>
    <w:rPr>
      <w:rFonts w:cs="Times New Roman"/>
      <w:color w:val="954F72" w:themeColor="followedHyperlink"/>
      <w:u w:val="single"/>
    </w:rPr>
  </w:style>
  <w:style w:type="character" w:styleId="Emphasis">
    <w:name w:val="Emphasis"/>
    <w:basedOn w:val="DefaultParagraphFont"/>
    <w:uiPriority w:val="20"/>
    <w:qFormat/>
    <w:rsid w:val="006B6B1F"/>
    <w:rPr>
      <w:rFonts w:cs="Times New Roman"/>
      <w:i/>
      <w:iCs/>
    </w:rPr>
  </w:style>
  <w:style w:type="paragraph" w:styleId="Title">
    <w:name w:val="Title"/>
    <w:basedOn w:val="Heading1"/>
    <w:next w:val="Normal"/>
    <w:link w:val="TitleChar"/>
    <w:uiPriority w:val="10"/>
    <w:qFormat/>
    <w:rsid w:val="006B6B1F"/>
    <w:pPr>
      <w:spacing w:before="0" w:line="240" w:lineRule="auto"/>
    </w:pPr>
  </w:style>
  <w:style w:type="character" w:customStyle="1" w:styleId="TitleChar">
    <w:name w:val="Title Char"/>
    <w:basedOn w:val="DefaultParagraphFont"/>
    <w:link w:val="Title"/>
    <w:uiPriority w:val="10"/>
    <w:locked/>
    <w:rsid w:val="006B6B1F"/>
    <w:rPr>
      <w:rFonts w:asciiTheme="majorHAnsi" w:eastAsiaTheme="majorEastAsia" w:hAnsiTheme="majorHAnsi" w:cs="Times New Roman"/>
      <w:b/>
      <w:sz w:val="32"/>
      <w:szCs w:val="32"/>
    </w:rPr>
  </w:style>
  <w:style w:type="character" w:styleId="CommentReference">
    <w:name w:val="annotation reference"/>
    <w:basedOn w:val="DefaultParagraphFont"/>
    <w:uiPriority w:val="99"/>
    <w:rsid w:val="00B26264"/>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954362">
      <w:marLeft w:val="0"/>
      <w:marRight w:val="0"/>
      <w:marTop w:val="0"/>
      <w:marBottom w:val="0"/>
      <w:divBdr>
        <w:top w:val="none" w:sz="0" w:space="0" w:color="auto"/>
        <w:left w:val="none" w:sz="0" w:space="0" w:color="auto"/>
        <w:bottom w:val="none" w:sz="0" w:space="0" w:color="auto"/>
        <w:right w:val="none" w:sz="0" w:space="0" w:color="auto"/>
      </w:divBdr>
      <w:divsChild>
        <w:div w:id="1173954324">
          <w:marLeft w:val="0"/>
          <w:marRight w:val="0"/>
          <w:marTop w:val="0"/>
          <w:marBottom w:val="0"/>
          <w:divBdr>
            <w:top w:val="none" w:sz="0" w:space="0" w:color="auto"/>
            <w:left w:val="none" w:sz="0" w:space="0" w:color="auto"/>
            <w:bottom w:val="none" w:sz="0" w:space="0" w:color="auto"/>
            <w:right w:val="none" w:sz="0" w:space="0" w:color="auto"/>
          </w:divBdr>
        </w:div>
        <w:div w:id="1173954325">
          <w:marLeft w:val="0"/>
          <w:marRight w:val="0"/>
          <w:marTop w:val="0"/>
          <w:marBottom w:val="0"/>
          <w:divBdr>
            <w:top w:val="none" w:sz="0" w:space="0" w:color="auto"/>
            <w:left w:val="none" w:sz="0" w:space="0" w:color="auto"/>
            <w:bottom w:val="none" w:sz="0" w:space="0" w:color="auto"/>
            <w:right w:val="none" w:sz="0" w:space="0" w:color="auto"/>
          </w:divBdr>
        </w:div>
        <w:div w:id="1173954326">
          <w:marLeft w:val="0"/>
          <w:marRight w:val="0"/>
          <w:marTop w:val="0"/>
          <w:marBottom w:val="0"/>
          <w:divBdr>
            <w:top w:val="none" w:sz="0" w:space="0" w:color="auto"/>
            <w:left w:val="none" w:sz="0" w:space="0" w:color="auto"/>
            <w:bottom w:val="none" w:sz="0" w:space="0" w:color="auto"/>
            <w:right w:val="none" w:sz="0" w:space="0" w:color="auto"/>
          </w:divBdr>
        </w:div>
        <w:div w:id="1173954327">
          <w:marLeft w:val="0"/>
          <w:marRight w:val="0"/>
          <w:marTop w:val="0"/>
          <w:marBottom w:val="0"/>
          <w:divBdr>
            <w:top w:val="none" w:sz="0" w:space="0" w:color="auto"/>
            <w:left w:val="none" w:sz="0" w:space="0" w:color="auto"/>
            <w:bottom w:val="none" w:sz="0" w:space="0" w:color="auto"/>
            <w:right w:val="none" w:sz="0" w:space="0" w:color="auto"/>
          </w:divBdr>
        </w:div>
        <w:div w:id="1173954328">
          <w:marLeft w:val="0"/>
          <w:marRight w:val="0"/>
          <w:marTop w:val="0"/>
          <w:marBottom w:val="0"/>
          <w:divBdr>
            <w:top w:val="none" w:sz="0" w:space="0" w:color="auto"/>
            <w:left w:val="none" w:sz="0" w:space="0" w:color="auto"/>
            <w:bottom w:val="none" w:sz="0" w:space="0" w:color="auto"/>
            <w:right w:val="none" w:sz="0" w:space="0" w:color="auto"/>
          </w:divBdr>
        </w:div>
        <w:div w:id="1173954329">
          <w:marLeft w:val="0"/>
          <w:marRight w:val="0"/>
          <w:marTop w:val="0"/>
          <w:marBottom w:val="0"/>
          <w:divBdr>
            <w:top w:val="none" w:sz="0" w:space="0" w:color="auto"/>
            <w:left w:val="none" w:sz="0" w:space="0" w:color="auto"/>
            <w:bottom w:val="none" w:sz="0" w:space="0" w:color="auto"/>
            <w:right w:val="none" w:sz="0" w:space="0" w:color="auto"/>
          </w:divBdr>
        </w:div>
        <w:div w:id="1173954330">
          <w:marLeft w:val="0"/>
          <w:marRight w:val="0"/>
          <w:marTop w:val="0"/>
          <w:marBottom w:val="0"/>
          <w:divBdr>
            <w:top w:val="none" w:sz="0" w:space="0" w:color="auto"/>
            <w:left w:val="none" w:sz="0" w:space="0" w:color="auto"/>
            <w:bottom w:val="none" w:sz="0" w:space="0" w:color="auto"/>
            <w:right w:val="none" w:sz="0" w:space="0" w:color="auto"/>
          </w:divBdr>
        </w:div>
        <w:div w:id="1173954331">
          <w:marLeft w:val="0"/>
          <w:marRight w:val="0"/>
          <w:marTop w:val="0"/>
          <w:marBottom w:val="0"/>
          <w:divBdr>
            <w:top w:val="none" w:sz="0" w:space="0" w:color="auto"/>
            <w:left w:val="none" w:sz="0" w:space="0" w:color="auto"/>
            <w:bottom w:val="none" w:sz="0" w:space="0" w:color="auto"/>
            <w:right w:val="none" w:sz="0" w:space="0" w:color="auto"/>
          </w:divBdr>
        </w:div>
        <w:div w:id="1173954332">
          <w:marLeft w:val="0"/>
          <w:marRight w:val="0"/>
          <w:marTop w:val="0"/>
          <w:marBottom w:val="0"/>
          <w:divBdr>
            <w:top w:val="none" w:sz="0" w:space="0" w:color="auto"/>
            <w:left w:val="none" w:sz="0" w:space="0" w:color="auto"/>
            <w:bottom w:val="none" w:sz="0" w:space="0" w:color="auto"/>
            <w:right w:val="none" w:sz="0" w:space="0" w:color="auto"/>
          </w:divBdr>
        </w:div>
        <w:div w:id="1173954333">
          <w:marLeft w:val="0"/>
          <w:marRight w:val="0"/>
          <w:marTop w:val="0"/>
          <w:marBottom w:val="0"/>
          <w:divBdr>
            <w:top w:val="none" w:sz="0" w:space="0" w:color="auto"/>
            <w:left w:val="none" w:sz="0" w:space="0" w:color="auto"/>
            <w:bottom w:val="none" w:sz="0" w:space="0" w:color="auto"/>
            <w:right w:val="none" w:sz="0" w:space="0" w:color="auto"/>
          </w:divBdr>
        </w:div>
        <w:div w:id="1173954334">
          <w:marLeft w:val="0"/>
          <w:marRight w:val="0"/>
          <w:marTop w:val="0"/>
          <w:marBottom w:val="0"/>
          <w:divBdr>
            <w:top w:val="none" w:sz="0" w:space="0" w:color="auto"/>
            <w:left w:val="none" w:sz="0" w:space="0" w:color="auto"/>
            <w:bottom w:val="none" w:sz="0" w:space="0" w:color="auto"/>
            <w:right w:val="none" w:sz="0" w:space="0" w:color="auto"/>
          </w:divBdr>
        </w:div>
        <w:div w:id="1173954335">
          <w:marLeft w:val="0"/>
          <w:marRight w:val="0"/>
          <w:marTop w:val="0"/>
          <w:marBottom w:val="0"/>
          <w:divBdr>
            <w:top w:val="none" w:sz="0" w:space="0" w:color="auto"/>
            <w:left w:val="none" w:sz="0" w:space="0" w:color="auto"/>
            <w:bottom w:val="none" w:sz="0" w:space="0" w:color="auto"/>
            <w:right w:val="none" w:sz="0" w:space="0" w:color="auto"/>
          </w:divBdr>
        </w:div>
        <w:div w:id="1173954336">
          <w:marLeft w:val="0"/>
          <w:marRight w:val="0"/>
          <w:marTop w:val="0"/>
          <w:marBottom w:val="0"/>
          <w:divBdr>
            <w:top w:val="none" w:sz="0" w:space="0" w:color="auto"/>
            <w:left w:val="none" w:sz="0" w:space="0" w:color="auto"/>
            <w:bottom w:val="none" w:sz="0" w:space="0" w:color="auto"/>
            <w:right w:val="none" w:sz="0" w:space="0" w:color="auto"/>
          </w:divBdr>
        </w:div>
        <w:div w:id="1173954337">
          <w:marLeft w:val="0"/>
          <w:marRight w:val="0"/>
          <w:marTop w:val="0"/>
          <w:marBottom w:val="0"/>
          <w:divBdr>
            <w:top w:val="none" w:sz="0" w:space="0" w:color="auto"/>
            <w:left w:val="none" w:sz="0" w:space="0" w:color="auto"/>
            <w:bottom w:val="none" w:sz="0" w:space="0" w:color="auto"/>
            <w:right w:val="none" w:sz="0" w:space="0" w:color="auto"/>
          </w:divBdr>
        </w:div>
        <w:div w:id="1173954338">
          <w:marLeft w:val="0"/>
          <w:marRight w:val="0"/>
          <w:marTop w:val="0"/>
          <w:marBottom w:val="0"/>
          <w:divBdr>
            <w:top w:val="none" w:sz="0" w:space="0" w:color="auto"/>
            <w:left w:val="none" w:sz="0" w:space="0" w:color="auto"/>
            <w:bottom w:val="none" w:sz="0" w:space="0" w:color="auto"/>
            <w:right w:val="none" w:sz="0" w:space="0" w:color="auto"/>
          </w:divBdr>
        </w:div>
        <w:div w:id="1173954339">
          <w:marLeft w:val="0"/>
          <w:marRight w:val="0"/>
          <w:marTop w:val="0"/>
          <w:marBottom w:val="0"/>
          <w:divBdr>
            <w:top w:val="none" w:sz="0" w:space="0" w:color="auto"/>
            <w:left w:val="none" w:sz="0" w:space="0" w:color="auto"/>
            <w:bottom w:val="none" w:sz="0" w:space="0" w:color="auto"/>
            <w:right w:val="none" w:sz="0" w:space="0" w:color="auto"/>
          </w:divBdr>
        </w:div>
        <w:div w:id="1173954340">
          <w:marLeft w:val="0"/>
          <w:marRight w:val="0"/>
          <w:marTop w:val="0"/>
          <w:marBottom w:val="0"/>
          <w:divBdr>
            <w:top w:val="none" w:sz="0" w:space="0" w:color="auto"/>
            <w:left w:val="none" w:sz="0" w:space="0" w:color="auto"/>
            <w:bottom w:val="none" w:sz="0" w:space="0" w:color="auto"/>
            <w:right w:val="none" w:sz="0" w:space="0" w:color="auto"/>
          </w:divBdr>
        </w:div>
        <w:div w:id="1173954341">
          <w:marLeft w:val="0"/>
          <w:marRight w:val="0"/>
          <w:marTop w:val="0"/>
          <w:marBottom w:val="0"/>
          <w:divBdr>
            <w:top w:val="none" w:sz="0" w:space="0" w:color="auto"/>
            <w:left w:val="none" w:sz="0" w:space="0" w:color="auto"/>
            <w:bottom w:val="none" w:sz="0" w:space="0" w:color="auto"/>
            <w:right w:val="none" w:sz="0" w:space="0" w:color="auto"/>
          </w:divBdr>
        </w:div>
        <w:div w:id="1173954342">
          <w:marLeft w:val="0"/>
          <w:marRight w:val="0"/>
          <w:marTop w:val="0"/>
          <w:marBottom w:val="0"/>
          <w:divBdr>
            <w:top w:val="none" w:sz="0" w:space="0" w:color="auto"/>
            <w:left w:val="none" w:sz="0" w:space="0" w:color="auto"/>
            <w:bottom w:val="none" w:sz="0" w:space="0" w:color="auto"/>
            <w:right w:val="none" w:sz="0" w:space="0" w:color="auto"/>
          </w:divBdr>
        </w:div>
        <w:div w:id="1173954343">
          <w:marLeft w:val="0"/>
          <w:marRight w:val="0"/>
          <w:marTop w:val="0"/>
          <w:marBottom w:val="0"/>
          <w:divBdr>
            <w:top w:val="none" w:sz="0" w:space="0" w:color="auto"/>
            <w:left w:val="none" w:sz="0" w:space="0" w:color="auto"/>
            <w:bottom w:val="none" w:sz="0" w:space="0" w:color="auto"/>
            <w:right w:val="none" w:sz="0" w:space="0" w:color="auto"/>
          </w:divBdr>
        </w:div>
        <w:div w:id="1173954344">
          <w:marLeft w:val="0"/>
          <w:marRight w:val="0"/>
          <w:marTop w:val="0"/>
          <w:marBottom w:val="0"/>
          <w:divBdr>
            <w:top w:val="none" w:sz="0" w:space="0" w:color="auto"/>
            <w:left w:val="none" w:sz="0" w:space="0" w:color="auto"/>
            <w:bottom w:val="none" w:sz="0" w:space="0" w:color="auto"/>
            <w:right w:val="none" w:sz="0" w:space="0" w:color="auto"/>
          </w:divBdr>
        </w:div>
        <w:div w:id="1173954345">
          <w:marLeft w:val="0"/>
          <w:marRight w:val="0"/>
          <w:marTop w:val="0"/>
          <w:marBottom w:val="0"/>
          <w:divBdr>
            <w:top w:val="none" w:sz="0" w:space="0" w:color="auto"/>
            <w:left w:val="none" w:sz="0" w:space="0" w:color="auto"/>
            <w:bottom w:val="none" w:sz="0" w:space="0" w:color="auto"/>
            <w:right w:val="none" w:sz="0" w:space="0" w:color="auto"/>
          </w:divBdr>
        </w:div>
        <w:div w:id="1173954346">
          <w:marLeft w:val="0"/>
          <w:marRight w:val="0"/>
          <w:marTop w:val="0"/>
          <w:marBottom w:val="0"/>
          <w:divBdr>
            <w:top w:val="none" w:sz="0" w:space="0" w:color="auto"/>
            <w:left w:val="none" w:sz="0" w:space="0" w:color="auto"/>
            <w:bottom w:val="none" w:sz="0" w:space="0" w:color="auto"/>
            <w:right w:val="none" w:sz="0" w:space="0" w:color="auto"/>
          </w:divBdr>
        </w:div>
        <w:div w:id="1173954347">
          <w:marLeft w:val="0"/>
          <w:marRight w:val="0"/>
          <w:marTop w:val="0"/>
          <w:marBottom w:val="0"/>
          <w:divBdr>
            <w:top w:val="none" w:sz="0" w:space="0" w:color="auto"/>
            <w:left w:val="none" w:sz="0" w:space="0" w:color="auto"/>
            <w:bottom w:val="none" w:sz="0" w:space="0" w:color="auto"/>
            <w:right w:val="none" w:sz="0" w:space="0" w:color="auto"/>
          </w:divBdr>
        </w:div>
        <w:div w:id="1173954348">
          <w:marLeft w:val="0"/>
          <w:marRight w:val="0"/>
          <w:marTop w:val="0"/>
          <w:marBottom w:val="0"/>
          <w:divBdr>
            <w:top w:val="none" w:sz="0" w:space="0" w:color="auto"/>
            <w:left w:val="none" w:sz="0" w:space="0" w:color="auto"/>
            <w:bottom w:val="none" w:sz="0" w:space="0" w:color="auto"/>
            <w:right w:val="none" w:sz="0" w:space="0" w:color="auto"/>
          </w:divBdr>
        </w:div>
        <w:div w:id="1173954349">
          <w:marLeft w:val="0"/>
          <w:marRight w:val="0"/>
          <w:marTop w:val="0"/>
          <w:marBottom w:val="0"/>
          <w:divBdr>
            <w:top w:val="none" w:sz="0" w:space="0" w:color="auto"/>
            <w:left w:val="none" w:sz="0" w:space="0" w:color="auto"/>
            <w:bottom w:val="none" w:sz="0" w:space="0" w:color="auto"/>
            <w:right w:val="none" w:sz="0" w:space="0" w:color="auto"/>
          </w:divBdr>
        </w:div>
        <w:div w:id="1173954350">
          <w:marLeft w:val="0"/>
          <w:marRight w:val="0"/>
          <w:marTop w:val="0"/>
          <w:marBottom w:val="0"/>
          <w:divBdr>
            <w:top w:val="none" w:sz="0" w:space="0" w:color="auto"/>
            <w:left w:val="none" w:sz="0" w:space="0" w:color="auto"/>
            <w:bottom w:val="none" w:sz="0" w:space="0" w:color="auto"/>
            <w:right w:val="none" w:sz="0" w:space="0" w:color="auto"/>
          </w:divBdr>
        </w:div>
        <w:div w:id="1173954351">
          <w:marLeft w:val="0"/>
          <w:marRight w:val="0"/>
          <w:marTop w:val="0"/>
          <w:marBottom w:val="0"/>
          <w:divBdr>
            <w:top w:val="none" w:sz="0" w:space="0" w:color="auto"/>
            <w:left w:val="none" w:sz="0" w:space="0" w:color="auto"/>
            <w:bottom w:val="none" w:sz="0" w:space="0" w:color="auto"/>
            <w:right w:val="none" w:sz="0" w:space="0" w:color="auto"/>
          </w:divBdr>
        </w:div>
        <w:div w:id="1173954352">
          <w:marLeft w:val="0"/>
          <w:marRight w:val="0"/>
          <w:marTop w:val="0"/>
          <w:marBottom w:val="0"/>
          <w:divBdr>
            <w:top w:val="none" w:sz="0" w:space="0" w:color="auto"/>
            <w:left w:val="none" w:sz="0" w:space="0" w:color="auto"/>
            <w:bottom w:val="none" w:sz="0" w:space="0" w:color="auto"/>
            <w:right w:val="none" w:sz="0" w:space="0" w:color="auto"/>
          </w:divBdr>
        </w:div>
        <w:div w:id="1173954353">
          <w:marLeft w:val="0"/>
          <w:marRight w:val="0"/>
          <w:marTop w:val="0"/>
          <w:marBottom w:val="0"/>
          <w:divBdr>
            <w:top w:val="none" w:sz="0" w:space="0" w:color="auto"/>
            <w:left w:val="none" w:sz="0" w:space="0" w:color="auto"/>
            <w:bottom w:val="none" w:sz="0" w:space="0" w:color="auto"/>
            <w:right w:val="none" w:sz="0" w:space="0" w:color="auto"/>
          </w:divBdr>
        </w:div>
        <w:div w:id="1173954354">
          <w:marLeft w:val="0"/>
          <w:marRight w:val="0"/>
          <w:marTop w:val="0"/>
          <w:marBottom w:val="0"/>
          <w:divBdr>
            <w:top w:val="none" w:sz="0" w:space="0" w:color="auto"/>
            <w:left w:val="none" w:sz="0" w:space="0" w:color="auto"/>
            <w:bottom w:val="none" w:sz="0" w:space="0" w:color="auto"/>
            <w:right w:val="none" w:sz="0" w:space="0" w:color="auto"/>
          </w:divBdr>
        </w:div>
        <w:div w:id="1173954355">
          <w:marLeft w:val="0"/>
          <w:marRight w:val="0"/>
          <w:marTop w:val="0"/>
          <w:marBottom w:val="0"/>
          <w:divBdr>
            <w:top w:val="none" w:sz="0" w:space="0" w:color="auto"/>
            <w:left w:val="none" w:sz="0" w:space="0" w:color="auto"/>
            <w:bottom w:val="none" w:sz="0" w:space="0" w:color="auto"/>
            <w:right w:val="none" w:sz="0" w:space="0" w:color="auto"/>
          </w:divBdr>
        </w:div>
        <w:div w:id="1173954356">
          <w:marLeft w:val="0"/>
          <w:marRight w:val="0"/>
          <w:marTop w:val="0"/>
          <w:marBottom w:val="0"/>
          <w:divBdr>
            <w:top w:val="none" w:sz="0" w:space="0" w:color="auto"/>
            <w:left w:val="none" w:sz="0" w:space="0" w:color="auto"/>
            <w:bottom w:val="none" w:sz="0" w:space="0" w:color="auto"/>
            <w:right w:val="none" w:sz="0" w:space="0" w:color="auto"/>
          </w:divBdr>
        </w:div>
        <w:div w:id="1173954357">
          <w:marLeft w:val="0"/>
          <w:marRight w:val="0"/>
          <w:marTop w:val="0"/>
          <w:marBottom w:val="0"/>
          <w:divBdr>
            <w:top w:val="none" w:sz="0" w:space="0" w:color="auto"/>
            <w:left w:val="none" w:sz="0" w:space="0" w:color="auto"/>
            <w:bottom w:val="none" w:sz="0" w:space="0" w:color="auto"/>
            <w:right w:val="none" w:sz="0" w:space="0" w:color="auto"/>
          </w:divBdr>
        </w:div>
        <w:div w:id="1173954358">
          <w:marLeft w:val="0"/>
          <w:marRight w:val="0"/>
          <w:marTop w:val="0"/>
          <w:marBottom w:val="0"/>
          <w:divBdr>
            <w:top w:val="none" w:sz="0" w:space="0" w:color="auto"/>
            <w:left w:val="none" w:sz="0" w:space="0" w:color="auto"/>
            <w:bottom w:val="none" w:sz="0" w:space="0" w:color="auto"/>
            <w:right w:val="none" w:sz="0" w:space="0" w:color="auto"/>
          </w:divBdr>
        </w:div>
        <w:div w:id="1173954359">
          <w:marLeft w:val="0"/>
          <w:marRight w:val="0"/>
          <w:marTop w:val="0"/>
          <w:marBottom w:val="0"/>
          <w:divBdr>
            <w:top w:val="none" w:sz="0" w:space="0" w:color="auto"/>
            <w:left w:val="none" w:sz="0" w:space="0" w:color="auto"/>
            <w:bottom w:val="none" w:sz="0" w:space="0" w:color="auto"/>
            <w:right w:val="none" w:sz="0" w:space="0" w:color="auto"/>
          </w:divBdr>
        </w:div>
        <w:div w:id="1173954360">
          <w:marLeft w:val="0"/>
          <w:marRight w:val="0"/>
          <w:marTop w:val="0"/>
          <w:marBottom w:val="0"/>
          <w:divBdr>
            <w:top w:val="none" w:sz="0" w:space="0" w:color="auto"/>
            <w:left w:val="none" w:sz="0" w:space="0" w:color="auto"/>
            <w:bottom w:val="none" w:sz="0" w:space="0" w:color="auto"/>
            <w:right w:val="none" w:sz="0" w:space="0" w:color="auto"/>
          </w:divBdr>
        </w:div>
        <w:div w:id="1173954361">
          <w:marLeft w:val="0"/>
          <w:marRight w:val="0"/>
          <w:marTop w:val="0"/>
          <w:marBottom w:val="0"/>
          <w:divBdr>
            <w:top w:val="none" w:sz="0" w:space="0" w:color="auto"/>
            <w:left w:val="none" w:sz="0" w:space="0" w:color="auto"/>
            <w:bottom w:val="none" w:sz="0" w:space="0" w:color="auto"/>
            <w:right w:val="none" w:sz="0" w:space="0" w:color="auto"/>
          </w:divBdr>
        </w:div>
        <w:div w:id="1173954363">
          <w:marLeft w:val="0"/>
          <w:marRight w:val="0"/>
          <w:marTop w:val="0"/>
          <w:marBottom w:val="0"/>
          <w:divBdr>
            <w:top w:val="none" w:sz="0" w:space="0" w:color="auto"/>
            <w:left w:val="none" w:sz="0" w:space="0" w:color="auto"/>
            <w:bottom w:val="none" w:sz="0" w:space="0" w:color="auto"/>
            <w:right w:val="none" w:sz="0" w:space="0" w:color="auto"/>
          </w:divBdr>
        </w:div>
        <w:div w:id="1173954364">
          <w:marLeft w:val="0"/>
          <w:marRight w:val="0"/>
          <w:marTop w:val="0"/>
          <w:marBottom w:val="0"/>
          <w:divBdr>
            <w:top w:val="none" w:sz="0" w:space="0" w:color="auto"/>
            <w:left w:val="none" w:sz="0" w:space="0" w:color="auto"/>
            <w:bottom w:val="none" w:sz="0" w:space="0" w:color="auto"/>
            <w:right w:val="none" w:sz="0" w:space="0" w:color="auto"/>
          </w:divBdr>
        </w:div>
        <w:div w:id="1173954365">
          <w:marLeft w:val="0"/>
          <w:marRight w:val="0"/>
          <w:marTop w:val="0"/>
          <w:marBottom w:val="0"/>
          <w:divBdr>
            <w:top w:val="none" w:sz="0" w:space="0" w:color="auto"/>
            <w:left w:val="none" w:sz="0" w:space="0" w:color="auto"/>
            <w:bottom w:val="none" w:sz="0" w:space="0" w:color="auto"/>
            <w:right w:val="none" w:sz="0" w:space="0" w:color="auto"/>
          </w:divBdr>
        </w:div>
        <w:div w:id="1173954366">
          <w:marLeft w:val="0"/>
          <w:marRight w:val="0"/>
          <w:marTop w:val="0"/>
          <w:marBottom w:val="0"/>
          <w:divBdr>
            <w:top w:val="none" w:sz="0" w:space="0" w:color="auto"/>
            <w:left w:val="none" w:sz="0" w:space="0" w:color="auto"/>
            <w:bottom w:val="none" w:sz="0" w:space="0" w:color="auto"/>
            <w:right w:val="none" w:sz="0" w:space="0" w:color="auto"/>
          </w:divBdr>
        </w:div>
        <w:div w:id="1173954367">
          <w:marLeft w:val="0"/>
          <w:marRight w:val="0"/>
          <w:marTop w:val="0"/>
          <w:marBottom w:val="0"/>
          <w:divBdr>
            <w:top w:val="none" w:sz="0" w:space="0" w:color="auto"/>
            <w:left w:val="none" w:sz="0" w:space="0" w:color="auto"/>
            <w:bottom w:val="none" w:sz="0" w:space="0" w:color="auto"/>
            <w:right w:val="none" w:sz="0" w:space="0" w:color="auto"/>
          </w:divBdr>
        </w:div>
        <w:div w:id="1173954368">
          <w:marLeft w:val="0"/>
          <w:marRight w:val="0"/>
          <w:marTop w:val="0"/>
          <w:marBottom w:val="0"/>
          <w:divBdr>
            <w:top w:val="none" w:sz="0" w:space="0" w:color="auto"/>
            <w:left w:val="none" w:sz="0" w:space="0" w:color="auto"/>
            <w:bottom w:val="none" w:sz="0" w:space="0" w:color="auto"/>
            <w:right w:val="none" w:sz="0" w:space="0" w:color="auto"/>
          </w:divBdr>
        </w:div>
        <w:div w:id="1173954369">
          <w:marLeft w:val="0"/>
          <w:marRight w:val="0"/>
          <w:marTop w:val="0"/>
          <w:marBottom w:val="0"/>
          <w:divBdr>
            <w:top w:val="none" w:sz="0" w:space="0" w:color="auto"/>
            <w:left w:val="none" w:sz="0" w:space="0" w:color="auto"/>
            <w:bottom w:val="none" w:sz="0" w:space="0" w:color="auto"/>
            <w:right w:val="none" w:sz="0" w:space="0" w:color="auto"/>
          </w:divBdr>
        </w:div>
        <w:div w:id="1173954370">
          <w:marLeft w:val="0"/>
          <w:marRight w:val="0"/>
          <w:marTop w:val="0"/>
          <w:marBottom w:val="0"/>
          <w:divBdr>
            <w:top w:val="none" w:sz="0" w:space="0" w:color="auto"/>
            <w:left w:val="none" w:sz="0" w:space="0" w:color="auto"/>
            <w:bottom w:val="none" w:sz="0" w:space="0" w:color="auto"/>
            <w:right w:val="none" w:sz="0" w:space="0" w:color="auto"/>
          </w:divBdr>
        </w:div>
        <w:div w:id="1173954371">
          <w:marLeft w:val="0"/>
          <w:marRight w:val="0"/>
          <w:marTop w:val="0"/>
          <w:marBottom w:val="0"/>
          <w:divBdr>
            <w:top w:val="none" w:sz="0" w:space="0" w:color="auto"/>
            <w:left w:val="none" w:sz="0" w:space="0" w:color="auto"/>
            <w:bottom w:val="none" w:sz="0" w:space="0" w:color="auto"/>
            <w:right w:val="none" w:sz="0" w:space="0" w:color="auto"/>
          </w:divBdr>
        </w:div>
        <w:div w:id="1173954372">
          <w:marLeft w:val="0"/>
          <w:marRight w:val="0"/>
          <w:marTop w:val="0"/>
          <w:marBottom w:val="0"/>
          <w:divBdr>
            <w:top w:val="none" w:sz="0" w:space="0" w:color="auto"/>
            <w:left w:val="none" w:sz="0" w:space="0" w:color="auto"/>
            <w:bottom w:val="none" w:sz="0" w:space="0" w:color="auto"/>
            <w:right w:val="none" w:sz="0" w:space="0" w:color="auto"/>
          </w:divBdr>
        </w:div>
        <w:div w:id="1173954373">
          <w:marLeft w:val="0"/>
          <w:marRight w:val="0"/>
          <w:marTop w:val="0"/>
          <w:marBottom w:val="0"/>
          <w:divBdr>
            <w:top w:val="none" w:sz="0" w:space="0" w:color="auto"/>
            <w:left w:val="none" w:sz="0" w:space="0" w:color="auto"/>
            <w:bottom w:val="none" w:sz="0" w:space="0" w:color="auto"/>
            <w:right w:val="none" w:sz="0" w:space="0" w:color="auto"/>
          </w:divBdr>
        </w:div>
        <w:div w:id="1173954374">
          <w:marLeft w:val="0"/>
          <w:marRight w:val="0"/>
          <w:marTop w:val="0"/>
          <w:marBottom w:val="0"/>
          <w:divBdr>
            <w:top w:val="none" w:sz="0" w:space="0" w:color="auto"/>
            <w:left w:val="none" w:sz="0" w:space="0" w:color="auto"/>
            <w:bottom w:val="none" w:sz="0" w:space="0" w:color="auto"/>
            <w:right w:val="none" w:sz="0" w:space="0" w:color="auto"/>
          </w:divBdr>
        </w:div>
        <w:div w:id="1173954375">
          <w:marLeft w:val="0"/>
          <w:marRight w:val="0"/>
          <w:marTop w:val="0"/>
          <w:marBottom w:val="0"/>
          <w:divBdr>
            <w:top w:val="none" w:sz="0" w:space="0" w:color="auto"/>
            <w:left w:val="none" w:sz="0" w:space="0" w:color="auto"/>
            <w:bottom w:val="none" w:sz="0" w:space="0" w:color="auto"/>
            <w:right w:val="none" w:sz="0" w:space="0" w:color="auto"/>
          </w:divBdr>
        </w:div>
        <w:div w:id="1173954376">
          <w:marLeft w:val="0"/>
          <w:marRight w:val="0"/>
          <w:marTop w:val="0"/>
          <w:marBottom w:val="0"/>
          <w:divBdr>
            <w:top w:val="none" w:sz="0" w:space="0" w:color="auto"/>
            <w:left w:val="none" w:sz="0" w:space="0" w:color="auto"/>
            <w:bottom w:val="none" w:sz="0" w:space="0" w:color="auto"/>
            <w:right w:val="none" w:sz="0" w:space="0" w:color="auto"/>
          </w:divBdr>
        </w:div>
        <w:div w:id="1173954377">
          <w:marLeft w:val="0"/>
          <w:marRight w:val="0"/>
          <w:marTop w:val="0"/>
          <w:marBottom w:val="0"/>
          <w:divBdr>
            <w:top w:val="none" w:sz="0" w:space="0" w:color="auto"/>
            <w:left w:val="none" w:sz="0" w:space="0" w:color="auto"/>
            <w:bottom w:val="none" w:sz="0" w:space="0" w:color="auto"/>
            <w:right w:val="none" w:sz="0" w:space="0" w:color="auto"/>
          </w:divBdr>
        </w:div>
        <w:div w:id="1173954378">
          <w:marLeft w:val="0"/>
          <w:marRight w:val="0"/>
          <w:marTop w:val="0"/>
          <w:marBottom w:val="0"/>
          <w:divBdr>
            <w:top w:val="none" w:sz="0" w:space="0" w:color="auto"/>
            <w:left w:val="none" w:sz="0" w:space="0" w:color="auto"/>
            <w:bottom w:val="none" w:sz="0" w:space="0" w:color="auto"/>
            <w:right w:val="none" w:sz="0" w:space="0" w:color="auto"/>
          </w:divBdr>
        </w:div>
        <w:div w:id="1173954379">
          <w:marLeft w:val="0"/>
          <w:marRight w:val="0"/>
          <w:marTop w:val="0"/>
          <w:marBottom w:val="0"/>
          <w:divBdr>
            <w:top w:val="none" w:sz="0" w:space="0" w:color="auto"/>
            <w:left w:val="none" w:sz="0" w:space="0" w:color="auto"/>
            <w:bottom w:val="none" w:sz="0" w:space="0" w:color="auto"/>
            <w:right w:val="none" w:sz="0" w:space="0" w:color="auto"/>
          </w:divBdr>
        </w:div>
        <w:div w:id="1173954380">
          <w:marLeft w:val="0"/>
          <w:marRight w:val="0"/>
          <w:marTop w:val="0"/>
          <w:marBottom w:val="0"/>
          <w:divBdr>
            <w:top w:val="none" w:sz="0" w:space="0" w:color="auto"/>
            <w:left w:val="none" w:sz="0" w:space="0" w:color="auto"/>
            <w:bottom w:val="none" w:sz="0" w:space="0" w:color="auto"/>
            <w:right w:val="none" w:sz="0" w:space="0" w:color="auto"/>
          </w:divBdr>
        </w:div>
        <w:div w:id="1173954381">
          <w:marLeft w:val="0"/>
          <w:marRight w:val="0"/>
          <w:marTop w:val="0"/>
          <w:marBottom w:val="0"/>
          <w:divBdr>
            <w:top w:val="none" w:sz="0" w:space="0" w:color="auto"/>
            <w:left w:val="none" w:sz="0" w:space="0" w:color="auto"/>
            <w:bottom w:val="none" w:sz="0" w:space="0" w:color="auto"/>
            <w:right w:val="none" w:sz="0" w:space="0" w:color="auto"/>
          </w:divBdr>
        </w:div>
        <w:div w:id="1173954382">
          <w:marLeft w:val="0"/>
          <w:marRight w:val="0"/>
          <w:marTop w:val="0"/>
          <w:marBottom w:val="0"/>
          <w:divBdr>
            <w:top w:val="none" w:sz="0" w:space="0" w:color="auto"/>
            <w:left w:val="none" w:sz="0" w:space="0" w:color="auto"/>
            <w:bottom w:val="none" w:sz="0" w:space="0" w:color="auto"/>
            <w:right w:val="none" w:sz="0" w:space="0" w:color="auto"/>
          </w:divBdr>
        </w:div>
        <w:div w:id="1173954383">
          <w:marLeft w:val="0"/>
          <w:marRight w:val="0"/>
          <w:marTop w:val="0"/>
          <w:marBottom w:val="0"/>
          <w:divBdr>
            <w:top w:val="none" w:sz="0" w:space="0" w:color="auto"/>
            <w:left w:val="none" w:sz="0" w:space="0" w:color="auto"/>
            <w:bottom w:val="none" w:sz="0" w:space="0" w:color="auto"/>
            <w:right w:val="none" w:sz="0" w:space="0" w:color="auto"/>
          </w:divBdr>
        </w:div>
        <w:div w:id="1173954384">
          <w:marLeft w:val="0"/>
          <w:marRight w:val="0"/>
          <w:marTop w:val="0"/>
          <w:marBottom w:val="0"/>
          <w:divBdr>
            <w:top w:val="none" w:sz="0" w:space="0" w:color="auto"/>
            <w:left w:val="none" w:sz="0" w:space="0" w:color="auto"/>
            <w:bottom w:val="none" w:sz="0" w:space="0" w:color="auto"/>
            <w:right w:val="none" w:sz="0" w:space="0" w:color="auto"/>
          </w:divBdr>
        </w:div>
        <w:div w:id="1173954385">
          <w:marLeft w:val="0"/>
          <w:marRight w:val="0"/>
          <w:marTop w:val="0"/>
          <w:marBottom w:val="0"/>
          <w:divBdr>
            <w:top w:val="none" w:sz="0" w:space="0" w:color="auto"/>
            <w:left w:val="none" w:sz="0" w:space="0" w:color="auto"/>
            <w:bottom w:val="none" w:sz="0" w:space="0" w:color="auto"/>
            <w:right w:val="none" w:sz="0" w:space="0" w:color="auto"/>
          </w:divBdr>
        </w:div>
        <w:div w:id="1173954386">
          <w:marLeft w:val="0"/>
          <w:marRight w:val="0"/>
          <w:marTop w:val="0"/>
          <w:marBottom w:val="0"/>
          <w:divBdr>
            <w:top w:val="none" w:sz="0" w:space="0" w:color="auto"/>
            <w:left w:val="none" w:sz="0" w:space="0" w:color="auto"/>
            <w:bottom w:val="none" w:sz="0" w:space="0" w:color="auto"/>
            <w:right w:val="none" w:sz="0" w:space="0" w:color="auto"/>
          </w:divBdr>
        </w:div>
        <w:div w:id="1173954387">
          <w:marLeft w:val="0"/>
          <w:marRight w:val="0"/>
          <w:marTop w:val="0"/>
          <w:marBottom w:val="0"/>
          <w:divBdr>
            <w:top w:val="none" w:sz="0" w:space="0" w:color="auto"/>
            <w:left w:val="none" w:sz="0" w:space="0" w:color="auto"/>
            <w:bottom w:val="none" w:sz="0" w:space="0" w:color="auto"/>
            <w:right w:val="none" w:sz="0" w:space="0" w:color="auto"/>
          </w:divBdr>
        </w:div>
        <w:div w:id="1173954388">
          <w:marLeft w:val="0"/>
          <w:marRight w:val="0"/>
          <w:marTop w:val="0"/>
          <w:marBottom w:val="0"/>
          <w:divBdr>
            <w:top w:val="none" w:sz="0" w:space="0" w:color="auto"/>
            <w:left w:val="none" w:sz="0" w:space="0" w:color="auto"/>
            <w:bottom w:val="none" w:sz="0" w:space="0" w:color="auto"/>
            <w:right w:val="none" w:sz="0" w:space="0" w:color="auto"/>
          </w:divBdr>
        </w:div>
        <w:div w:id="1173954389">
          <w:marLeft w:val="0"/>
          <w:marRight w:val="0"/>
          <w:marTop w:val="0"/>
          <w:marBottom w:val="0"/>
          <w:divBdr>
            <w:top w:val="none" w:sz="0" w:space="0" w:color="auto"/>
            <w:left w:val="none" w:sz="0" w:space="0" w:color="auto"/>
            <w:bottom w:val="none" w:sz="0" w:space="0" w:color="auto"/>
            <w:right w:val="none" w:sz="0" w:space="0" w:color="auto"/>
          </w:divBdr>
        </w:div>
        <w:div w:id="1173954390">
          <w:marLeft w:val="0"/>
          <w:marRight w:val="0"/>
          <w:marTop w:val="0"/>
          <w:marBottom w:val="0"/>
          <w:divBdr>
            <w:top w:val="none" w:sz="0" w:space="0" w:color="auto"/>
            <w:left w:val="none" w:sz="0" w:space="0" w:color="auto"/>
            <w:bottom w:val="none" w:sz="0" w:space="0" w:color="auto"/>
            <w:right w:val="none" w:sz="0" w:space="0" w:color="auto"/>
          </w:divBdr>
        </w:div>
        <w:div w:id="1173954391">
          <w:marLeft w:val="0"/>
          <w:marRight w:val="0"/>
          <w:marTop w:val="0"/>
          <w:marBottom w:val="0"/>
          <w:divBdr>
            <w:top w:val="none" w:sz="0" w:space="0" w:color="auto"/>
            <w:left w:val="none" w:sz="0" w:space="0" w:color="auto"/>
            <w:bottom w:val="none" w:sz="0" w:space="0" w:color="auto"/>
            <w:right w:val="none" w:sz="0" w:space="0" w:color="auto"/>
          </w:divBdr>
        </w:div>
        <w:div w:id="1173954392">
          <w:marLeft w:val="0"/>
          <w:marRight w:val="0"/>
          <w:marTop w:val="0"/>
          <w:marBottom w:val="0"/>
          <w:divBdr>
            <w:top w:val="none" w:sz="0" w:space="0" w:color="auto"/>
            <w:left w:val="none" w:sz="0" w:space="0" w:color="auto"/>
            <w:bottom w:val="none" w:sz="0" w:space="0" w:color="auto"/>
            <w:right w:val="none" w:sz="0" w:space="0" w:color="auto"/>
          </w:divBdr>
        </w:div>
        <w:div w:id="1173954393">
          <w:marLeft w:val="0"/>
          <w:marRight w:val="0"/>
          <w:marTop w:val="0"/>
          <w:marBottom w:val="0"/>
          <w:divBdr>
            <w:top w:val="none" w:sz="0" w:space="0" w:color="auto"/>
            <w:left w:val="none" w:sz="0" w:space="0" w:color="auto"/>
            <w:bottom w:val="none" w:sz="0" w:space="0" w:color="auto"/>
            <w:right w:val="none" w:sz="0" w:space="0" w:color="auto"/>
          </w:divBdr>
        </w:div>
        <w:div w:id="1173954394">
          <w:marLeft w:val="0"/>
          <w:marRight w:val="0"/>
          <w:marTop w:val="0"/>
          <w:marBottom w:val="0"/>
          <w:divBdr>
            <w:top w:val="none" w:sz="0" w:space="0" w:color="auto"/>
            <w:left w:val="none" w:sz="0" w:space="0" w:color="auto"/>
            <w:bottom w:val="none" w:sz="0" w:space="0" w:color="auto"/>
            <w:right w:val="none" w:sz="0" w:space="0" w:color="auto"/>
          </w:divBdr>
        </w:div>
        <w:div w:id="1173954395">
          <w:marLeft w:val="0"/>
          <w:marRight w:val="0"/>
          <w:marTop w:val="0"/>
          <w:marBottom w:val="0"/>
          <w:divBdr>
            <w:top w:val="none" w:sz="0" w:space="0" w:color="auto"/>
            <w:left w:val="none" w:sz="0" w:space="0" w:color="auto"/>
            <w:bottom w:val="none" w:sz="0" w:space="0" w:color="auto"/>
            <w:right w:val="none" w:sz="0" w:space="0" w:color="auto"/>
          </w:divBdr>
        </w:div>
        <w:div w:id="1173954396">
          <w:marLeft w:val="0"/>
          <w:marRight w:val="0"/>
          <w:marTop w:val="0"/>
          <w:marBottom w:val="0"/>
          <w:divBdr>
            <w:top w:val="none" w:sz="0" w:space="0" w:color="auto"/>
            <w:left w:val="none" w:sz="0" w:space="0" w:color="auto"/>
            <w:bottom w:val="none" w:sz="0" w:space="0" w:color="auto"/>
            <w:right w:val="none" w:sz="0" w:space="0" w:color="auto"/>
          </w:divBdr>
        </w:div>
        <w:div w:id="1173954397">
          <w:marLeft w:val="0"/>
          <w:marRight w:val="0"/>
          <w:marTop w:val="0"/>
          <w:marBottom w:val="0"/>
          <w:divBdr>
            <w:top w:val="none" w:sz="0" w:space="0" w:color="auto"/>
            <w:left w:val="none" w:sz="0" w:space="0" w:color="auto"/>
            <w:bottom w:val="none" w:sz="0" w:space="0" w:color="auto"/>
            <w:right w:val="none" w:sz="0" w:space="0" w:color="auto"/>
          </w:divBdr>
        </w:div>
        <w:div w:id="1173954398">
          <w:marLeft w:val="0"/>
          <w:marRight w:val="0"/>
          <w:marTop w:val="0"/>
          <w:marBottom w:val="0"/>
          <w:divBdr>
            <w:top w:val="none" w:sz="0" w:space="0" w:color="auto"/>
            <w:left w:val="none" w:sz="0" w:space="0" w:color="auto"/>
            <w:bottom w:val="none" w:sz="0" w:space="0" w:color="auto"/>
            <w:right w:val="none" w:sz="0" w:space="0" w:color="auto"/>
          </w:divBdr>
        </w:div>
        <w:div w:id="1173954399">
          <w:marLeft w:val="0"/>
          <w:marRight w:val="0"/>
          <w:marTop w:val="0"/>
          <w:marBottom w:val="0"/>
          <w:divBdr>
            <w:top w:val="none" w:sz="0" w:space="0" w:color="auto"/>
            <w:left w:val="none" w:sz="0" w:space="0" w:color="auto"/>
            <w:bottom w:val="none" w:sz="0" w:space="0" w:color="auto"/>
            <w:right w:val="none" w:sz="0" w:space="0" w:color="auto"/>
          </w:divBdr>
        </w:div>
        <w:div w:id="1173954400">
          <w:marLeft w:val="0"/>
          <w:marRight w:val="0"/>
          <w:marTop w:val="0"/>
          <w:marBottom w:val="0"/>
          <w:divBdr>
            <w:top w:val="none" w:sz="0" w:space="0" w:color="auto"/>
            <w:left w:val="none" w:sz="0" w:space="0" w:color="auto"/>
            <w:bottom w:val="none" w:sz="0" w:space="0" w:color="auto"/>
            <w:right w:val="none" w:sz="0" w:space="0" w:color="auto"/>
          </w:divBdr>
        </w:div>
        <w:div w:id="1173954401">
          <w:marLeft w:val="0"/>
          <w:marRight w:val="0"/>
          <w:marTop w:val="0"/>
          <w:marBottom w:val="0"/>
          <w:divBdr>
            <w:top w:val="none" w:sz="0" w:space="0" w:color="auto"/>
            <w:left w:val="none" w:sz="0" w:space="0" w:color="auto"/>
            <w:bottom w:val="none" w:sz="0" w:space="0" w:color="auto"/>
            <w:right w:val="none" w:sz="0" w:space="0" w:color="auto"/>
          </w:divBdr>
        </w:div>
        <w:div w:id="1173954402">
          <w:marLeft w:val="0"/>
          <w:marRight w:val="0"/>
          <w:marTop w:val="0"/>
          <w:marBottom w:val="0"/>
          <w:divBdr>
            <w:top w:val="none" w:sz="0" w:space="0" w:color="auto"/>
            <w:left w:val="none" w:sz="0" w:space="0" w:color="auto"/>
            <w:bottom w:val="none" w:sz="0" w:space="0" w:color="auto"/>
            <w:right w:val="none" w:sz="0" w:space="0" w:color="auto"/>
          </w:divBdr>
        </w:div>
        <w:div w:id="1173954403">
          <w:marLeft w:val="0"/>
          <w:marRight w:val="0"/>
          <w:marTop w:val="0"/>
          <w:marBottom w:val="0"/>
          <w:divBdr>
            <w:top w:val="none" w:sz="0" w:space="0" w:color="auto"/>
            <w:left w:val="none" w:sz="0" w:space="0" w:color="auto"/>
            <w:bottom w:val="none" w:sz="0" w:space="0" w:color="auto"/>
            <w:right w:val="none" w:sz="0" w:space="0" w:color="auto"/>
          </w:divBdr>
        </w:div>
        <w:div w:id="1173954404">
          <w:marLeft w:val="0"/>
          <w:marRight w:val="0"/>
          <w:marTop w:val="0"/>
          <w:marBottom w:val="0"/>
          <w:divBdr>
            <w:top w:val="none" w:sz="0" w:space="0" w:color="auto"/>
            <w:left w:val="none" w:sz="0" w:space="0" w:color="auto"/>
            <w:bottom w:val="none" w:sz="0" w:space="0" w:color="auto"/>
            <w:right w:val="none" w:sz="0" w:space="0" w:color="auto"/>
          </w:divBdr>
        </w:div>
        <w:div w:id="1173954405">
          <w:marLeft w:val="0"/>
          <w:marRight w:val="0"/>
          <w:marTop w:val="0"/>
          <w:marBottom w:val="0"/>
          <w:divBdr>
            <w:top w:val="none" w:sz="0" w:space="0" w:color="auto"/>
            <w:left w:val="none" w:sz="0" w:space="0" w:color="auto"/>
            <w:bottom w:val="none" w:sz="0" w:space="0" w:color="auto"/>
            <w:right w:val="none" w:sz="0" w:space="0" w:color="auto"/>
          </w:divBdr>
        </w:div>
        <w:div w:id="1173954406">
          <w:marLeft w:val="0"/>
          <w:marRight w:val="0"/>
          <w:marTop w:val="0"/>
          <w:marBottom w:val="0"/>
          <w:divBdr>
            <w:top w:val="none" w:sz="0" w:space="0" w:color="auto"/>
            <w:left w:val="none" w:sz="0" w:space="0" w:color="auto"/>
            <w:bottom w:val="none" w:sz="0" w:space="0" w:color="auto"/>
            <w:right w:val="none" w:sz="0" w:space="0" w:color="auto"/>
          </w:divBdr>
        </w:div>
        <w:div w:id="1173954407">
          <w:marLeft w:val="0"/>
          <w:marRight w:val="0"/>
          <w:marTop w:val="0"/>
          <w:marBottom w:val="0"/>
          <w:divBdr>
            <w:top w:val="none" w:sz="0" w:space="0" w:color="auto"/>
            <w:left w:val="none" w:sz="0" w:space="0" w:color="auto"/>
            <w:bottom w:val="none" w:sz="0" w:space="0" w:color="auto"/>
            <w:right w:val="none" w:sz="0" w:space="0" w:color="auto"/>
          </w:divBdr>
        </w:div>
        <w:div w:id="1173954408">
          <w:marLeft w:val="0"/>
          <w:marRight w:val="0"/>
          <w:marTop w:val="0"/>
          <w:marBottom w:val="0"/>
          <w:divBdr>
            <w:top w:val="none" w:sz="0" w:space="0" w:color="auto"/>
            <w:left w:val="none" w:sz="0" w:space="0" w:color="auto"/>
            <w:bottom w:val="none" w:sz="0" w:space="0" w:color="auto"/>
            <w:right w:val="none" w:sz="0" w:space="0" w:color="auto"/>
          </w:divBdr>
        </w:div>
        <w:div w:id="1173954409">
          <w:marLeft w:val="0"/>
          <w:marRight w:val="0"/>
          <w:marTop w:val="0"/>
          <w:marBottom w:val="0"/>
          <w:divBdr>
            <w:top w:val="none" w:sz="0" w:space="0" w:color="auto"/>
            <w:left w:val="none" w:sz="0" w:space="0" w:color="auto"/>
            <w:bottom w:val="none" w:sz="0" w:space="0" w:color="auto"/>
            <w:right w:val="none" w:sz="0" w:space="0" w:color="auto"/>
          </w:divBdr>
        </w:div>
        <w:div w:id="1173954410">
          <w:marLeft w:val="0"/>
          <w:marRight w:val="0"/>
          <w:marTop w:val="0"/>
          <w:marBottom w:val="0"/>
          <w:divBdr>
            <w:top w:val="none" w:sz="0" w:space="0" w:color="auto"/>
            <w:left w:val="none" w:sz="0" w:space="0" w:color="auto"/>
            <w:bottom w:val="none" w:sz="0" w:space="0" w:color="auto"/>
            <w:right w:val="none" w:sz="0" w:space="0" w:color="auto"/>
          </w:divBdr>
        </w:div>
        <w:div w:id="1173954411">
          <w:marLeft w:val="0"/>
          <w:marRight w:val="0"/>
          <w:marTop w:val="0"/>
          <w:marBottom w:val="0"/>
          <w:divBdr>
            <w:top w:val="none" w:sz="0" w:space="0" w:color="auto"/>
            <w:left w:val="none" w:sz="0" w:space="0" w:color="auto"/>
            <w:bottom w:val="none" w:sz="0" w:space="0" w:color="auto"/>
            <w:right w:val="none" w:sz="0" w:space="0" w:color="auto"/>
          </w:divBdr>
        </w:div>
        <w:div w:id="1173954412">
          <w:marLeft w:val="0"/>
          <w:marRight w:val="0"/>
          <w:marTop w:val="0"/>
          <w:marBottom w:val="0"/>
          <w:divBdr>
            <w:top w:val="none" w:sz="0" w:space="0" w:color="auto"/>
            <w:left w:val="none" w:sz="0" w:space="0" w:color="auto"/>
            <w:bottom w:val="none" w:sz="0" w:space="0" w:color="auto"/>
            <w:right w:val="none" w:sz="0" w:space="0" w:color="auto"/>
          </w:divBdr>
        </w:div>
        <w:div w:id="1173954413">
          <w:marLeft w:val="0"/>
          <w:marRight w:val="0"/>
          <w:marTop w:val="0"/>
          <w:marBottom w:val="0"/>
          <w:divBdr>
            <w:top w:val="none" w:sz="0" w:space="0" w:color="auto"/>
            <w:left w:val="none" w:sz="0" w:space="0" w:color="auto"/>
            <w:bottom w:val="none" w:sz="0" w:space="0" w:color="auto"/>
            <w:right w:val="none" w:sz="0" w:space="0" w:color="auto"/>
          </w:divBdr>
        </w:div>
        <w:div w:id="1173954414">
          <w:marLeft w:val="0"/>
          <w:marRight w:val="0"/>
          <w:marTop w:val="0"/>
          <w:marBottom w:val="0"/>
          <w:divBdr>
            <w:top w:val="none" w:sz="0" w:space="0" w:color="auto"/>
            <w:left w:val="none" w:sz="0" w:space="0" w:color="auto"/>
            <w:bottom w:val="none" w:sz="0" w:space="0" w:color="auto"/>
            <w:right w:val="none" w:sz="0" w:space="0" w:color="auto"/>
          </w:divBdr>
        </w:div>
        <w:div w:id="1173954415">
          <w:marLeft w:val="0"/>
          <w:marRight w:val="0"/>
          <w:marTop w:val="0"/>
          <w:marBottom w:val="0"/>
          <w:divBdr>
            <w:top w:val="none" w:sz="0" w:space="0" w:color="auto"/>
            <w:left w:val="none" w:sz="0" w:space="0" w:color="auto"/>
            <w:bottom w:val="none" w:sz="0" w:space="0" w:color="auto"/>
            <w:right w:val="none" w:sz="0" w:space="0" w:color="auto"/>
          </w:divBdr>
        </w:div>
        <w:div w:id="1173954416">
          <w:marLeft w:val="0"/>
          <w:marRight w:val="0"/>
          <w:marTop w:val="0"/>
          <w:marBottom w:val="0"/>
          <w:divBdr>
            <w:top w:val="none" w:sz="0" w:space="0" w:color="auto"/>
            <w:left w:val="none" w:sz="0" w:space="0" w:color="auto"/>
            <w:bottom w:val="none" w:sz="0" w:space="0" w:color="auto"/>
            <w:right w:val="none" w:sz="0" w:space="0" w:color="auto"/>
          </w:divBdr>
        </w:div>
        <w:div w:id="1173954417">
          <w:marLeft w:val="0"/>
          <w:marRight w:val="0"/>
          <w:marTop w:val="0"/>
          <w:marBottom w:val="0"/>
          <w:divBdr>
            <w:top w:val="none" w:sz="0" w:space="0" w:color="auto"/>
            <w:left w:val="none" w:sz="0" w:space="0" w:color="auto"/>
            <w:bottom w:val="none" w:sz="0" w:space="0" w:color="auto"/>
            <w:right w:val="none" w:sz="0" w:space="0" w:color="auto"/>
          </w:divBdr>
        </w:div>
        <w:div w:id="1173954418">
          <w:marLeft w:val="0"/>
          <w:marRight w:val="0"/>
          <w:marTop w:val="0"/>
          <w:marBottom w:val="0"/>
          <w:divBdr>
            <w:top w:val="none" w:sz="0" w:space="0" w:color="auto"/>
            <w:left w:val="none" w:sz="0" w:space="0" w:color="auto"/>
            <w:bottom w:val="none" w:sz="0" w:space="0" w:color="auto"/>
            <w:right w:val="none" w:sz="0" w:space="0" w:color="auto"/>
          </w:divBdr>
        </w:div>
        <w:div w:id="1173954419">
          <w:marLeft w:val="0"/>
          <w:marRight w:val="0"/>
          <w:marTop w:val="0"/>
          <w:marBottom w:val="0"/>
          <w:divBdr>
            <w:top w:val="none" w:sz="0" w:space="0" w:color="auto"/>
            <w:left w:val="none" w:sz="0" w:space="0" w:color="auto"/>
            <w:bottom w:val="none" w:sz="0" w:space="0" w:color="auto"/>
            <w:right w:val="none" w:sz="0" w:space="0" w:color="auto"/>
          </w:divBdr>
        </w:div>
        <w:div w:id="1173954420">
          <w:marLeft w:val="0"/>
          <w:marRight w:val="0"/>
          <w:marTop w:val="0"/>
          <w:marBottom w:val="0"/>
          <w:divBdr>
            <w:top w:val="none" w:sz="0" w:space="0" w:color="auto"/>
            <w:left w:val="none" w:sz="0" w:space="0" w:color="auto"/>
            <w:bottom w:val="none" w:sz="0" w:space="0" w:color="auto"/>
            <w:right w:val="none" w:sz="0" w:space="0" w:color="auto"/>
          </w:divBdr>
        </w:div>
        <w:div w:id="1173954421">
          <w:marLeft w:val="0"/>
          <w:marRight w:val="0"/>
          <w:marTop w:val="0"/>
          <w:marBottom w:val="0"/>
          <w:divBdr>
            <w:top w:val="none" w:sz="0" w:space="0" w:color="auto"/>
            <w:left w:val="none" w:sz="0" w:space="0" w:color="auto"/>
            <w:bottom w:val="none" w:sz="0" w:space="0" w:color="auto"/>
            <w:right w:val="none" w:sz="0" w:space="0" w:color="auto"/>
          </w:divBdr>
        </w:div>
        <w:div w:id="1173954422">
          <w:marLeft w:val="0"/>
          <w:marRight w:val="0"/>
          <w:marTop w:val="0"/>
          <w:marBottom w:val="0"/>
          <w:divBdr>
            <w:top w:val="none" w:sz="0" w:space="0" w:color="auto"/>
            <w:left w:val="none" w:sz="0" w:space="0" w:color="auto"/>
            <w:bottom w:val="none" w:sz="0" w:space="0" w:color="auto"/>
            <w:right w:val="none" w:sz="0" w:space="0" w:color="auto"/>
          </w:divBdr>
        </w:div>
        <w:div w:id="1173954423">
          <w:marLeft w:val="0"/>
          <w:marRight w:val="0"/>
          <w:marTop w:val="0"/>
          <w:marBottom w:val="0"/>
          <w:divBdr>
            <w:top w:val="none" w:sz="0" w:space="0" w:color="auto"/>
            <w:left w:val="none" w:sz="0" w:space="0" w:color="auto"/>
            <w:bottom w:val="none" w:sz="0" w:space="0" w:color="auto"/>
            <w:right w:val="none" w:sz="0" w:space="0" w:color="auto"/>
          </w:divBdr>
        </w:div>
        <w:div w:id="1173954424">
          <w:marLeft w:val="0"/>
          <w:marRight w:val="0"/>
          <w:marTop w:val="0"/>
          <w:marBottom w:val="0"/>
          <w:divBdr>
            <w:top w:val="none" w:sz="0" w:space="0" w:color="auto"/>
            <w:left w:val="none" w:sz="0" w:space="0" w:color="auto"/>
            <w:bottom w:val="none" w:sz="0" w:space="0" w:color="auto"/>
            <w:right w:val="none" w:sz="0" w:space="0" w:color="auto"/>
          </w:divBdr>
        </w:div>
        <w:div w:id="1173954425">
          <w:marLeft w:val="0"/>
          <w:marRight w:val="0"/>
          <w:marTop w:val="0"/>
          <w:marBottom w:val="0"/>
          <w:divBdr>
            <w:top w:val="none" w:sz="0" w:space="0" w:color="auto"/>
            <w:left w:val="none" w:sz="0" w:space="0" w:color="auto"/>
            <w:bottom w:val="none" w:sz="0" w:space="0" w:color="auto"/>
            <w:right w:val="none" w:sz="0" w:space="0" w:color="auto"/>
          </w:divBdr>
        </w:div>
        <w:div w:id="1173954426">
          <w:marLeft w:val="0"/>
          <w:marRight w:val="0"/>
          <w:marTop w:val="0"/>
          <w:marBottom w:val="0"/>
          <w:divBdr>
            <w:top w:val="none" w:sz="0" w:space="0" w:color="auto"/>
            <w:left w:val="none" w:sz="0" w:space="0" w:color="auto"/>
            <w:bottom w:val="none" w:sz="0" w:space="0" w:color="auto"/>
            <w:right w:val="none" w:sz="0" w:space="0" w:color="auto"/>
          </w:divBdr>
        </w:div>
        <w:div w:id="1173954427">
          <w:marLeft w:val="0"/>
          <w:marRight w:val="0"/>
          <w:marTop w:val="0"/>
          <w:marBottom w:val="0"/>
          <w:divBdr>
            <w:top w:val="none" w:sz="0" w:space="0" w:color="auto"/>
            <w:left w:val="none" w:sz="0" w:space="0" w:color="auto"/>
            <w:bottom w:val="none" w:sz="0" w:space="0" w:color="auto"/>
            <w:right w:val="none" w:sz="0" w:space="0" w:color="auto"/>
          </w:divBdr>
        </w:div>
        <w:div w:id="1173954428">
          <w:marLeft w:val="0"/>
          <w:marRight w:val="0"/>
          <w:marTop w:val="0"/>
          <w:marBottom w:val="0"/>
          <w:divBdr>
            <w:top w:val="none" w:sz="0" w:space="0" w:color="auto"/>
            <w:left w:val="none" w:sz="0" w:space="0" w:color="auto"/>
            <w:bottom w:val="none" w:sz="0" w:space="0" w:color="auto"/>
            <w:right w:val="none" w:sz="0" w:space="0" w:color="auto"/>
          </w:divBdr>
        </w:div>
        <w:div w:id="1173954429">
          <w:marLeft w:val="0"/>
          <w:marRight w:val="0"/>
          <w:marTop w:val="0"/>
          <w:marBottom w:val="0"/>
          <w:divBdr>
            <w:top w:val="none" w:sz="0" w:space="0" w:color="auto"/>
            <w:left w:val="none" w:sz="0" w:space="0" w:color="auto"/>
            <w:bottom w:val="none" w:sz="0" w:space="0" w:color="auto"/>
            <w:right w:val="none" w:sz="0" w:space="0" w:color="auto"/>
          </w:divBdr>
        </w:div>
        <w:div w:id="1173954430">
          <w:marLeft w:val="0"/>
          <w:marRight w:val="0"/>
          <w:marTop w:val="0"/>
          <w:marBottom w:val="0"/>
          <w:divBdr>
            <w:top w:val="none" w:sz="0" w:space="0" w:color="auto"/>
            <w:left w:val="none" w:sz="0" w:space="0" w:color="auto"/>
            <w:bottom w:val="none" w:sz="0" w:space="0" w:color="auto"/>
            <w:right w:val="none" w:sz="0" w:space="0" w:color="auto"/>
          </w:divBdr>
        </w:div>
        <w:div w:id="1173954431">
          <w:marLeft w:val="0"/>
          <w:marRight w:val="0"/>
          <w:marTop w:val="0"/>
          <w:marBottom w:val="0"/>
          <w:divBdr>
            <w:top w:val="none" w:sz="0" w:space="0" w:color="auto"/>
            <w:left w:val="none" w:sz="0" w:space="0" w:color="auto"/>
            <w:bottom w:val="none" w:sz="0" w:space="0" w:color="auto"/>
            <w:right w:val="none" w:sz="0" w:space="0" w:color="auto"/>
          </w:divBdr>
        </w:div>
        <w:div w:id="1173954432">
          <w:marLeft w:val="0"/>
          <w:marRight w:val="0"/>
          <w:marTop w:val="0"/>
          <w:marBottom w:val="0"/>
          <w:divBdr>
            <w:top w:val="none" w:sz="0" w:space="0" w:color="auto"/>
            <w:left w:val="none" w:sz="0" w:space="0" w:color="auto"/>
            <w:bottom w:val="none" w:sz="0" w:space="0" w:color="auto"/>
            <w:right w:val="none" w:sz="0" w:space="0" w:color="auto"/>
          </w:divBdr>
        </w:div>
        <w:div w:id="1173954863">
          <w:marLeft w:val="0"/>
          <w:marRight w:val="0"/>
          <w:marTop w:val="0"/>
          <w:marBottom w:val="0"/>
          <w:divBdr>
            <w:top w:val="none" w:sz="0" w:space="0" w:color="auto"/>
            <w:left w:val="none" w:sz="0" w:space="0" w:color="auto"/>
            <w:bottom w:val="none" w:sz="0" w:space="0" w:color="auto"/>
            <w:right w:val="none" w:sz="0" w:space="0" w:color="auto"/>
          </w:divBdr>
        </w:div>
        <w:div w:id="1173954864">
          <w:marLeft w:val="0"/>
          <w:marRight w:val="0"/>
          <w:marTop w:val="0"/>
          <w:marBottom w:val="0"/>
          <w:divBdr>
            <w:top w:val="none" w:sz="0" w:space="0" w:color="auto"/>
            <w:left w:val="none" w:sz="0" w:space="0" w:color="auto"/>
            <w:bottom w:val="none" w:sz="0" w:space="0" w:color="auto"/>
            <w:right w:val="none" w:sz="0" w:space="0" w:color="auto"/>
          </w:divBdr>
        </w:div>
        <w:div w:id="1173954865">
          <w:marLeft w:val="0"/>
          <w:marRight w:val="0"/>
          <w:marTop w:val="0"/>
          <w:marBottom w:val="0"/>
          <w:divBdr>
            <w:top w:val="none" w:sz="0" w:space="0" w:color="auto"/>
            <w:left w:val="none" w:sz="0" w:space="0" w:color="auto"/>
            <w:bottom w:val="none" w:sz="0" w:space="0" w:color="auto"/>
            <w:right w:val="none" w:sz="0" w:space="0" w:color="auto"/>
          </w:divBdr>
        </w:div>
        <w:div w:id="1173954866">
          <w:marLeft w:val="0"/>
          <w:marRight w:val="0"/>
          <w:marTop w:val="0"/>
          <w:marBottom w:val="0"/>
          <w:divBdr>
            <w:top w:val="none" w:sz="0" w:space="0" w:color="auto"/>
            <w:left w:val="none" w:sz="0" w:space="0" w:color="auto"/>
            <w:bottom w:val="none" w:sz="0" w:space="0" w:color="auto"/>
            <w:right w:val="none" w:sz="0" w:space="0" w:color="auto"/>
          </w:divBdr>
        </w:div>
        <w:div w:id="1173954867">
          <w:marLeft w:val="0"/>
          <w:marRight w:val="0"/>
          <w:marTop w:val="0"/>
          <w:marBottom w:val="0"/>
          <w:divBdr>
            <w:top w:val="none" w:sz="0" w:space="0" w:color="auto"/>
            <w:left w:val="none" w:sz="0" w:space="0" w:color="auto"/>
            <w:bottom w:val="none" w:sz="0" w:space="0" w:color="auto"/>
            <w:right w:val="none" w:sz="0" w:space="0" w:color="auto"/>
          </w:divBdr>
        </w:div>
        <w:div w:id="1173954868">
          <w:marLeft w:val="0"/>
          <w:marRight w:val="0"/>
          <w:marTop w:val="0"/>
          <w:marBottom w:val="0"/>
          <w:divBdr>
            <w:top w:val="none" w:sz="0" w:space="0" w:color="auto"/>
            <w:left w:val="none" w:sz="0" w:space="0" w:color="auto"/>
            <w:bottom w:val="none" w:sz="0" w:space="0" w:color="auto"/>
            <w:right w:val="none" w:sz="0" w:space="0" w:color="auto"/>
          </w:divBdr>
        </w:div>
        <w:div w:id="1173954869">
          <w:marLeft w:val="0"/>
          <w:marRight w:val="0"/>
          <w:marTop w:val="0"/>
          <w:marBottom w:val="0"/>
          <w:divBdr>
            <w:top w:val="none" w:sz="0" w:space="0" w:color="auto"/>
            <w:left w:val="none" w:sz="0" w:space="0" w:color="auto"/>
            <w:bottom w:val="none" w:sz="0" w:space="0" w:color="auto"/>
            <w:right w:val="none" w:sz="0" w:space="0" w:color="auto"/>
          </w:divBdr>
        </w:div>
        <w:div w:id="1173954870">
          <w:marLeft w:val="0"/>
          <w:marRight w:val="0"/>
          <w:marTop w:val="0"/>
          <w:marBottom w:val="0"/>
          <w:divBdr>
            <w:top w:val="none" w:sz="0" w:space="0" w:color="auto"/>
            <w:left w:val="none" w:sz="0" w:space="0" w:color="auto"/>
            <w:bottom w:val="none" w:sz="0" w:space="0" w:color="auto"/>
            <w:right w:val="none" w:sz="0" w:space="0" w:color="auto"/>
          </w:divBdr>
        </w:div>
        <w:div w:id="1173954871">
          <w:marLeft w:val="0"/>
          <w:marRight w:val="0"/>
          <w:marTop w:val="0"/>
          <w:marBottom w:val="0"/>
          <w:divBdr>
            <w:top w:val="none" w:sz="0" w:space="0" w:color="auto"/>
            <w:left w:val="none" w:sz="0" w:space="0" w:color="auto"/>
            <w:bottom w:val="none" w:sz="0" w:space="0" w:color="auto"/>
            <w:right w:val="none" w:sz="0" w:space="0" w:color="auto"/>
          </w:divBdr>
        </w:div>
        <w:div w:id="1173954872">
          <w:marLeft w:val="0"/>
          <w:marRight w:val="0"/>
          <w:marTop w:val="0"/>
          <w:marBottom w:val="0"/>
          <w:divBdr>
            <w:top w:val="none" w:sz="0" w:space="0" w:color="auto"/>
            <w:left w:val="none" w:sz="0" w:space="0" w:color="auto"/>
            <w:bottom w:val="none" w:sz="0" w:space="0" w:color="auto"/>
            <w:right w:val="none" w:sz="0" w:space="0" w:color="auto"/>
          </w:divBdr>
        </w:div>
        <w:div w:id="1173954873">
          <w:marLeft w:val="0"/>
          <w:marRight w:val="0"/>
          <w:marTop w:val="0"/>
          <w:marBottom w:val="0"/>
          <w:divBdr>
            <w:top w:val="none" w:sz="0" w:space="0" w:color="auto"/>
            <w:left w:val="none" w:sz="0" w:space="0" w:color="auto"/>
            <w:bottom w:val="none" w:sz="0" w:space="0" w:color="auto"/>
            <w:right w:val="none" w:sz="0" w:space="0" w:color="auto"/>
          </w:divBdr>
        </w:div>
        <w:div w:id="1173954874">
          <w:marLeft w:val="0"/>
          <w:marRight w:val="0"/>
          <w:marTop w:val="0"/>
          <w:marBottom w:val="0"/>
          <w:divBdr>
            <w:top w:val="none" w:sz="0" w:space="0" w:color="auto"/>
            <w:left w:val="none" w:sz="0" w:space="0" w:color="auto"/>
            <w:bottom w:val="none" w:sz="0" w:space="0" w:color="auto"/>
            <w:right w:val="none" w:sz="0" w:space="0" w:color="auto"/>
          </w:divBdr>
        </w:div>
        <w:div w:id="1173954875">
          <w:marLeft w:val="0"/>
          <w:marRight w:val="0"/>
          <w:marTop w:val="0"/>
          <w:marBottom w:val="0"/>
          <w:divBdr>
            <w:top w:val="none" w:sz="0" w:space="0" w:color="auto"/>
            <w:left w:val="none" w:sz="0" w:space="0" w:color="auto"/>
            <w:bottom w:val="none" w:sz="0" w:space="0" w:color="auto"/>
            <w:right w:val="none" w:sz="0" w:space="0" w:color="auto"/>
          </w:divBdr>
        </w:div>
        <w:div w:id="1173954876">
          <w:marLeft w:val="0"/>
          <w:marRight w:val="0"/>
          <w:marTop w:val="0"/>
          <w:marBottom w:val="0"/>
          <w:divBdr>
            <w:top w:val="none" w:sz="0" w:space="0" w:color="auto"/>
            <w:left w:val="none" w:sz="0" w:space="0" w:color="auto"/>
            <w:bottom w:val="none" w:sz="0" w:space="0" w:color="auto"/>
            <w:right w:val="none" w:sz="0" w:space="0" w:color="auto"/>
          </w:divBdr>
        </w:div>
        <w:div w:id="1173954877">
          <w:marLeft w:val="0"/>
          <w:marRight w:val="0"/>
          <w:marTop w:val="0"/>
          <w:marBottom w:val="0"/>
          <w:divBdr>
            <w:top w:val="none" w:sz="0" w:space="0" w:color="auto"/>
            <w:left w:val="none" w:sz="0" w:space="0" w:color="auto"/>
            <w:bottom w:val="none" w:sz="0" w:space="0" w:color="auto"/>
            <w:right w:val="none" w:sz="0" w:space="0" w:color="auto"/>
          </w:divBdr>
        </w:div>
        <w:div w:id="1173954878">
          <w:marLeft w:val="0"/>
          <w:marRight w:val="0"/>
          <w:marTop w:val="0"/>
          <w:marBottom w:val="0"/>
          <w:divBdr>
            <w:top w:val="none" w:sz="0" w:space="0" w:color="auto"/>
            <w:left w:val="none" w:sz="0" w:space="0" w:color="auto"/>
            <w:bottom w:val="none" w:sz="0" w:space="0" w:color="auto"/>
            <w:right w:val="none" w:sz="0" w:space="0" w:color="auto"/>
          </w:divBdr>
        </w:div>
        <w:div w:id="1173954879">
          <w:marLeft w:val="0"/>
          <w:marRight w:val="0"/>
          <w:marTop w:val="0"/>
          <w:marBottom w:val="0"/>
          <w:divBdr>
            <w:top w:val="none" w:sz="0" w:space="0" w:color="auto"/>
            <w:left w:val="none" w:sz="0" w:space="0" w:color="auto"/>
            <w:bottom w:val="none" w:sz="0" w:space="0" w:color="auto"/>
            <w:right w:val="none" w:sz="0" w:space="0" w:color="auto"/>
          </w:divBdr>
        </w:div>
        <w:div w:id="1173954880">
          <w:marLeft w:val="0"/>
          <w:marRight w:val="0"/>
          <w:marTop w:val="0"/>
          <w:marBottom w:val="0"/>
          <w:divBdr>
            <w:top w:val="none" w:sz="0" w:space="0" w:color="auto"/>
            <w:left w:val="none" w:sz="0" w:space="0" w:color="auto"/>
            <w:bottom w:val="none" w:sz="0" w:space="0" w:color="auto"/>
            <w:right w:val="none" w:sz="0" w:space="0" w:color="auto"/>
          </w:divBdr>
        </w:div>
        <w:div w:id="1173954881">
          <w:marLeft w:val="0"/>
          <w:marRight w:val="0"/>
          <w:marTop w:val="0"/>
          <w:marBottom w:val="0"/>
          <w:divBdr>
            <w:top w:val="none" w:sz="0" w:space="0" w:color="auto"/>
            <w:left w:val="none" w:sz="0" w:space="0" w:color="auto"/>
            <w:bottom w:val="none" w:sz="0" w:space="0" w:color="auto"/>
            <w:right w:val="none" w:sz="0" w:space="0" w:color="auto"/>
          </w:divBdr>
        </w:div>
        <w:div w:id="1173954882">
          <w:marLeft w:val="0"/>
          <w:marRight w:val="0"/>
          <w:marTop w:val="0"/>
          <w:marBottom w:val="0"/>
          <w:divBdr>
            <w:top w:val="none" w:sz="0" w:space="0" w:color="auto"/>
            <w:left w:val="none" w:sz="0" w:space="0" w:color="auto"/>
            <w:bottom w:val="none" w:sz="0" w:space="0" w:color="auto"/>
            <w:right w:val="none" w:sz="0" w:space="0" w:color="auto"/>
          </w:divBdr>
        </w:div>
        <w:div w:id="1173954883">
          <w:marLeft w:val="0"/>
          <w:marRight w:val="0"/>
          <w:marTop w:val="0"/>
          <w:marBottom w:val="0"/>
          <w:divBdr>
            <w:top w:val="none" w:sz="0" w:space="0" w:color="auto"/>
            <w:left w:val="none" w:sz="0" w:space="0" w:color="auto"/>
            <w:bottom w:val="none" w:sz="0" w:space="0" w:color="auto"/>
            <w:right w:val="none" w:sz="0" w:space="0" w:color="auto"/>
          </w:divBdr>
        </w:div>
        <w:div w:id="1173954884">
          <w:marLeft w:val="0"/>
          <w:marRight w:val="0"/>
          <w:marTop w:val="0"/>
          <w:marBottom w:val="0"/>
          <w:divBdr>
            <w:top w:val="none" w:sz="0" w:space="0" w:color="auto"/>
            <w:left w:val="none" w:sz="0" w:space="0" w:color="auto"/>
            <w:bottom w:val="none" w:sz="0" w:space="0" w:color="auto"/>
            <w:right w:val="none" w:sz="0" w:space="0" w:color="auto"/>
          </w:divBdr>
        </w:div>
        <w:div w:id="1173954885">
          <w:marLeft w:val="0"/>
          <w:marRight w:val="0"/>
          <w:marTop w:val="0"/>
          <w:marBottom w:val="0"/>
          <w:divBdr>
            <w:top w:val="none" w:sz="0" w:space="0" w:color="auto"/>
            <w:left w:val="none" w:sz="0" w:space="0" w:color="auto"/>
            <w:bottom w:val="none" w:sz="0" w:space="0" w:color="auto"/>
            <w:right w:val="none" w:sz="0" w:space="0" w:color="auto"/>
          </w:divBdr>
        </w:div>
        <w:div w:id="1173954886">
          <w:marLeft w:val="0"/>
          <w:marRight w:val="0"/>
          <w:marTop w:val="0"/>
          <w:marBottom w:val="0"/>
          <w:divBdr>
            <w:top w:val="none" w:sz="0" w:space="0" w:color="auto"/>
            <w:left w:val="none" w:sz="0" w:space="0" w:color="auto"/>
            <w:bottom w:val="none" w:sz="0" w:space="0" w:color="auto"/>
            <w:right w:val="none" w:sz="0" w:space="0" w:color="auto"/>
          </w:divBdr>
        </w:div>
        <w:div w:id="1173954887">
          <w:marLeft w:val="0"/>
          <w:marRight w:val="0"/>
          <w:marTop w:val="0"/>
          <w:marBottom w:val="0"/>
          <w:divBdr>
            <w:top w:val="none" w:sz="0" w:space="0" w:color="auto"/>
            <w:left w:val="none" w:sz="0" w:space="0" w:color="auto"/>
            <w:bottom w:val="none" w:sz="0" w:space="0" w:color="auto"/>
            <w:right w:val="none" w:sz="0" w:space="0" w:color="auto"/>
          </w:divBdr>
        </w:div>
        <w:div w:id="1173954888">
          <w:marLeft w:val="0"/>
          <w:marRight w:val="0"/>
          <w:marTop w:val="0"/>
          <w:marBottom w:val="0"/>
          <w:divBdr>
            <w:top w:val="none" w:sz="0" w:space="0" w:color="auto"/>
            <w:left w:val="none" w:sz="0" w:space="0" w:color="auto"/>
            <w:bottom w:val="none" w:sz="0" w:space="0" w:color="auto"/>
            <w:right w:val="none" w:sz="0" w:space="0" w:color="auto"/>
          </w:divBdr>
        </w:div>
        <w:div w:id="1173954889">
          <w:marLeft w:val="0"/>
          <w:marRight w:val="0"/>
          <w:marTop w:val="0"/>
          <w:marBottom w:val="0"/>
          <w:divBdr>
            <w:top w:val="none" w:sz="0" w:space="0" w:color="auto"/>
            <w:left w:val="none" w:sz="0" w:space="0" w:color="auto"/>
            <w:bottom w:val="none" w:sz="0" w:space="0" w:color="auto"/>
            <w:right w:val="none" w:sz="0" w:space="0" w:color="auto"/>
          </w:divBdr>
        </w:div>
        <w:div w:id="1173954890">
          <w:marLeft w:val="0"/>
          <w:marRight w:val="0"/>
          <w:marTop w:val="0"/>
          <w:marBottom w:val="0"/>
          <w:divBdr>
            <w:top w:val="none" w:sz="0" w:space="0" w:color="auto"/>
            <w:left w:val="none" w:sz="0" w:space="0" w:color="auto"/>
            <w:bottom w:val="none" w:sz="0" w:space="0" w:color="auto"/>
            <w:right w:val="none" w:sz="0" w:space="0" w:color="auto"/>
          </w:divBdr>
        </w:div>
        <w:div w:id="1173954891">
          <w:marLeft w:val="0"/>
          <w:marRight w:val="0"/>
          <w:marTop w:val="0"/>
          <w:marBottom w:val="0"/>
          <w:divBdr>
            <w:top w:val="none" w:sz="0" w:space="0" w:color="auto"/>
            <w:left w:val="none" w:sz="0" w:space="0" w:color="auto"/>
            <w:bottom w:val="none" w:sz="0" w:space="0" w:color="auto"/>
            <w:right w:val="none" w:sz="0" w:space="0" w:color="auto"/>
          </w:divBdr>
        </w:div>
        <w:div w:id="1173954892">
          <w:marLeft w:val="0"/>
          <w:marRight w:val="0"/>
          <w:marTop w:val="0"/>
          <w:marBottom w:val="0"/>
          <w:divBdr>
            <w:top w:val="none" w:sz="0" w:space="0" w:color="auto"/>
            <w:left w:val="none" w:sz="0" w:space="0" w:color="auto"/>
            <w:bottom w:val="none" w:sz="0" w:space="0" w:color="auto"/>
            <w:right w:val="none" w:sz="0" w:space="0" w:color="auto"/>
          </w:divBdr>
        </w:div>
        <w:div w:id="1173954893">
          <w:marLeft w:val="0"/>
          <w:marRight w:val="0"/>
          <w:marTop w:val="0"/>
          <w:marBottom w:val="0"/>
          <w:divBdr>
            <w:top w:val="none" w:sz="0" w:space="0" w:color="auto"/>
            <w:left w:val="none" w:sz="0" w:space="0" w:color="auto"/>
            <w:bottom w:val="none" w:sz="0" w:space="0" w:color="auto"/>
            <w:right w:val="none" w:sz="0" w:space="0" w:color="auto"/>
          </w:divBdr>
        </w:div>
        <w:div w:id="1173954894">
          <w:marLeft w:val="0"/>
          <w:marRight w:val="0"/>
          <w:marTop w:val="0"/>
          <w:marBottom w:val="0"/>
          <w:divBdr>
            <w:top w:val="none" w:sz="0" w:space="0" w:color="auto"/>
            <w:left w:val="none" w:sz="0" w:space="0" w:color="auto"/>
            <w:bottom w:val="none" w:sz="0" w:space="0" w:color="auto"/>
            <w:right w:val="none" w:sz="0" w:space="0" w:color="auto"/>
          </w:divBdr>
        </w:div>
        <w:div w:id="1173954895">
          <w:marLeft w:val="0"/>
          <w:marRight w:val="0"/>
          <w:marTop w:val="0"/>
          <w:marBottom w:val="0"/>
          <w:divBdr>
            <w:top w:val="none" w:sz="0" w:space="0" w:color="auto"/>
            <w:left w:val="none" w:sz="0" w:space="0" w:color="auto"/>
            <w:bottom w:val="none" w:sz="0" w:space="0" w:color="auto"/>
            <w:right w:val="none" w:sz="0" w:space="0" w:color="auto"/>
          </w:divBdr>
        </w:div>
        <w:div w:id="1173954896">
          <w:marLeft w:val="0"/>
          <w:marRight w:val="0"/>
          <w:marTop w:val="0"/>
          <w:marBottom w:val="0"/>
          <w:divBdr>
            <w:top w:val="none" w:sz="0" w:space="0" w:color="auto"/>
            <w:left w:val="none" w:sz="0" w:space="0" w:color="auto"/>
            <w:bottom w:val="none" w:sz="0" w:space="0" w:color="auto"/>
            <w:right w:val="none" w:sz="0" w:space="0" w:color="auto"/>
          </w:divBdr>
        </w:div>
      </w:divsChild>
    </w:div>
    <w:div w:id="1173954554">
      <w:marLeft w:val="0"/>
      <w:marRight w:val="0"/>
      <w:marTop w:val="0"/>
      <w:marBottom w:val="0"/>
      <w:divBdr>
        <w:top w:val="none" w:sz="0" w:space="0" w:color="auto"/>
        <w:left w:val="none" w:sz="0" w:space="0" w:color="auto"/>
        <w:bottom w:val="none" w:sz="0" w:space="0" w:color="auto"/>
        <w:right w:val="none" w:sz="0" w:space="0" w:color="auto"/>
      </w:divBdr>
      <w:divsChild>
        <w:div w:id="1173954662">
          <w:marLeft w:val="0"/>
          <w:marRight w:val="0"/>
          <w:marTop w:val="0"/>
          <w:marBottom w:val="0"/>
          <w:divBdr>
            <w:top w:val="none" w:sz="0" w:space="0" w:color="auto"/>
            <w:left w:val="none" w:sz="0" w:space="0" w:color="auto"/>
            <w:bottom w:val="none" w:sz="0" w:space="0" w:color="auto"/>
            <w:right w:val="none" w:sz="0" w:space="0" w:color="auto"/>
          </w:divBdr>
          <w:divsChild>
            <w:div w:id="1173954835">
              <w:marLeft w:val="0"/>
              <w:marRight w:val="0"/>
              <w:marTop w:val="0"/>
              <w:marBottom w:val="0"/>
              <w:divBdr>
                <w:top w:val="none" w:sz="0" w:space="0" w:color="auto"/>
                <w:left w:val="none" w:sz="0" w:space="0" w:color="auto"/>
                <w:bottom w:val="none" w:sz="0" w:space="0" w:color="auto"/>
                <w:right w:val="none" w:sz="0" w:space="0" w:color="auto"/>
              </w:divBdr>
              <w:divsChild>
                <w:div w:id="1173954819">
                  <w:marLeft w:val="0"/>
                  <w:marRight w:val="0"/>
                  <w:marTop w:val="0"/>
                  <w:marBottom w:val="0"/>
                  <w:divBdr>
                    <w:top w:val="none" w:sz="0" w:space="0" w:color="auto"/>
                    <w:left w:val="none" w:sz="0" w:space="0" w:color="auto"/>
                    <w:bottom w:val="none" w:sz="0" w:space="0" w:color="auto"/>
                    <w:right w:val="none" w:sz="0" w:space="0" w:color="auto"/>
                  </w:divBdr>
                  <w:divsChild>
                    <w:div w:id="1173954512">
                      <w:marLeft w:val="0"/>
                      <w:marRight w:val="0"/>
                      <w:marTop w:val="0"/>
                      <w:marBottom w:val="0"/>
                      <w:divBdr>
                        <w:top w:val="none" w:sz="0" w:space="0" w:color="auto"/>
                        <w:left w:val="none" w:sz="0" w:space="0" w:color="auto"/>
                        <w:bottom w:val="none" w:sz="0" w:space="0" w:color="auto"/>
                        <w:right w:val="none" w:sz="0" w:space="0" w:color="auto"/>
                      </w:divBdr>
                      <w:divsChild>
                        <w:div w:id="1173954522">
                          <w:marLeft w:val="0"/>
                          <w:marRight w:val="0"/>
                          <w:marTop w:val="15"/>
                          <w:marBottom w:val="0"/>
                          <w:divBdr>
                            <w:top w:val="none" w:sz="0" w:space="0" w:color="auto"/>
                            <w:left w:val="none" w:sz="0" w:space="0" w:color="auto"/>
                            <w:bottom w:val="none" w:sz="0" w:space="0" w:color="auto"/>
                            <w:right w:val="none" w:sz="0" w:space="0" w:color="auto"/>
                          </w:divBdr>
                          <w:divsChild>
                            <w:div w:id="1173954848">
                              <w:marLeft w:val="0"/>
                              <w:marRight w:val="0"/>
                              <w:marTop w:val="0"/>
                              <w:marBottom w:val="0"/>
                              <w:divBdr>
                                <w:top w:val="none" w:sz="0" w:space="0" w:color="auto"/>
                                <w:left w:val="none" w:sz="0" w:space="0" w:color="auto"/>
                                <w:bottom w:val="none" w:sz="0" w:space="0" w:color="auto"/>
                                <w:right w:val="none" w:sz="0" w:space="0" w:color="auto"/>
                              </w:divBdr>
                              <w:divsChild>
                                <w:div w:id="1173954442">
                                  <w:marLeft w:val="0"/>
                                  <w:marRight w:val="0"/>
                                  <w:marTop w:val="0"/>
                                  <w:marBottom w:val="0"/>
                                  <w:divBdr>
                                    <w:top w:val="none" w:sz="0" w:space="0" w:color="auto"/>
                                    <w:left w:val="none" w:sz="0" w:space="0" w:color="auto"/>
                                    <w:bottom w:val="none" w:sz="0" w:space="0" w:color="auto"/>
                                    <w:right w:val="none" w:sz="0" w:space="0" w:color="auto"/>
                                  </w:divBdr>
                                </w:div>
                                <w:div w:id="1173954443">
                                  <w:marLeft w:val="0"/>
                                  <w:marRight w:val="0"/>
                                  <w:marTop w:val="0"/>
                                  <w:marBottom w:val="0"/>
                                  <w:divBdr>
                                    <w:top w:val="none" w:sz="0" w:space="0" w:color="auto"/>
                                    <w:left w:val="none" w:sz="0" w:space="0" w:color="auto"/>
                                    <w:bottom w:val="none" w:sz="0" w:space="0" w:color="auto"/>
                                    <w:right w:val="none" w:sz="0" w:space="0" w:color="auto"/>
                                  </w:divBdr>
                                </w:div>
                                <w:div w:id="1173954449">
                                  <w:marLeft w:val="0"/>
                                  <w:marRight w:val="0"/>
                                  <w:marTop w:val="0"/>
                                  <w:marBottom w:val="0"/>
                                  <w:divBdr>
                                    <w:top w:val="none" w:sz="0" w:space="0" w:color="auto"/>
                                    <w:left w:val="none" w:sz="0" w:space="0" w:color="auto"/>
                                    <w:bottom w:val="none" w:sz="0" w:space="0" w:color="auto"/>
                                    <w:right w:val="none" w:sz="0" w:space="0" w:color="auto"/>
                                  </w:divBdr>
                                </w:div>
                                <w:div w:id="1173954450">
                                  <w:marLeft w:val="0"/>
                                  <w:marRight w:val="0"/>
                                  <w:marTop w:val="0"/>
                                  <w:marBottom w:val="0"/>
                                  <w:divBdr>
                                    <w:top w:val="none" w:sz="0" w:space="0" w:color="auto"/>
                                    <w:left w:val="none" w:sz="0" w:space="0" w:color="auto"/>
                                    <w:bottom w:val="none" w:sz="0" w:space="0" w:color="auto"/>
                                    <w:right w:val="none" w:sz="0" w:space="0" w:color="auto"/>
                                  </w:divBdr>
                                </w:div>
                                <w:div w:id="1173954458">
                                  <w:marLeft w:val="0"/>
                                  <w:marRight w:val="0"/>
                                  <w:marTop w:val="0"/>
                                  <w:marBottom w:val="0"/>
                                  <w:divBdr>
                                    <w:top w:val="none" w:sz="0" w:space="0" w:color="auto"/>
                                    <w:left w:val="none" w:sz="0" w:space="0" w:color="auto"/>
                                    <w:bottom w:val="none" w:sz="0" w:space="0" w:color="auto"/>
                                    <w:right w:val="none" w:sz="0" w:space="0" w:color="auto"/>
                                  </w:divBdr>
                                </w:div>
                                <w:div w:id="1173954462">
                                  <w:marLeft w:val="0"/>
                                  <w:marRight w:val="0"/>
                                  <w:marTop w:val="0"/>
                                  <w:marBottom w:val="0"/>
                                  <w:divBdr>
                                    <w:top w:val="none" w:sz="0" w:space="0" w:color="auto"/>
                                    <w:left w:val="none" w:sz="0" w:space="0" w:color="auto"/>
                                    <w:bottom w:val="none" w:sz="0" w:space="0" w:color="auto"/>
                                    <w:right w:val="none" w:sz="0" w:space="0" w:color="auto"/>
                                  </w:divBdr>
                                </w:div>
                                <w:div w:id="1173954463">
                                  <w:marLeft w:val="0"/>
                                  <w:marRight w:val="0"/>
                                  <w:marTop w:val="0"/>
                                  <w:marBottom w:val="0"/>
                                  <w:divBdr>
                                    <w:top w:val="none" w:sz="0" w:space="0" w:color="auto"/>
                                    <w:left w:val="none" w:sz="0" w:space="0" w:color="auto"/>
                                    <w:bottom w:val="none" w:sz="0" w:space="0" w:color="auto"/>
                                    <w:right w:val="none" w:sz="0" w:space="0" w:color="auto"/>
                                  </w:divBdr>
                                </w:div>
                                <w:div w:id="1173954465">
                                  <w:marLeft w:val="0"/>
                                  <w:marRight w:val="0"/>
                                  <w:marTop w:val="0"/>
                                  <w:marBottom w:val="0"/>
                                  <w:divBdr>
                                    <w:top w:val="none" w:sz="0" w:space="0" w:color="auto"/>
                                    <w:left w:val="none" w:sz="0" w:space="0" w:color="auto"/>
                                    <w:bottom w:val="none" w:sz="0" w:space="0" w:color="auto"/>
                                    <w:right w:val="none" w:sz="0" w:space="0" w:color="auto"/>
                                  </w:divBdr>
                                </w:div>
                                <w:div w:id="1173954467">
                                  <w:marLeft w:val="0"/>
                                  <w:marRight w:val="0"/>
                                  <w:marTop w:val="0"/>
                                  <w:marBottom w:val="0"/>
                                  <w:divBdr>
                                    <w:top w:val="none" w:sz="0" w:space="0" w:color="auto"/>
                                    <w:left w:val="none" w:sz="0" w:space="0" w:color="auto"/>
                                    <w:bottom w:val="none" w:sz="0" w:space="0" w:color="auto"/>
                                    <w:right w:val="none" w:sz="0" w:space="0" w:color="auto"/>
                                  </w:divBdr>
                                </w:div>
                                <w:div w:id="1173954468">
                                  <w:marLeft w:val="0"/>
                                  <w:marRight w:val="0"/>
                                  <w:marTop w:val="0"/>
                                  <w:marBottom w:val="0"/>
                                  <w:divBdr>
                                    <w:top w:val="none" w:sz="0" w:space="0" w:color="auto"/>
                                    <w:left w:val="none" w:sz="0" w:space="0" w:color="auto"/>
                                    <w:bottom w:val="none" w:sz="0" w:space="0" w:color="auto"/>
                                    <w:right w:val="none" w:sz="0" w:space="0" w:color="auto"/>
                                  </w:divBdr>
                                </w:div>
                                <w:div w:id="1173954469">
                                  <w:marLeft w:val="0"/>
                                  <w:marRight w:val="0"/>
                                  <w:marTop w:val="0"/>
                                  <w:marBottom w:val="0"/>
                                  <w:divBdr>
                                    <w:top w:val="none" w:sz="0" w:space="0" w:color="auto"/>
                                    <w:left w:val="none" w:sz="0" w:space="0" w:color="auto"/>
                                    <w:bottom w:val="none" w:sz="0" w:space="0" w:color="auto"/>
                                    <w:right w:val="none" w:sz="0" w:space="0" w:color="auto"/>
                                  </w:divBdr>
                                </w:div>
                                <w:div w:id="1173954476">
                                  <w:marLeft w:val="0"/>
                                  <w:marRight w:val="0"/>
                                  <w:marTop w:val="0"/>
                                  <w:marBottom w:val="0"/>
                                  <w:divBdr>
                                    <w:top w:val="none" w:sz="0" w:space="0" w:color="auto"/>
                                    <w:left w:val="none" w:sz="0" w:space="0" w:color="auto"/>
                                    <w:bottom w:val="none" w:sz="0" w:space="0" w:color="auto"/>
                                    <w:right w:val="none" w:sz="0" w:space="0" w:color="auto"/>
                                  </w:divBdr>
                                </w:div>
                                <w:div w:id="1173954478">
                                  <w:marLeft w:val="0"/>
                                  <w:marRight w:val="0"/>
                                  <w:marTop w:val="0"/>
                                  <w:marBottom w:val="0"/>
                                  <w:divBdr>
                                    <w:top w:val="none" w:sz="0" w:space="0" w:color="auto"/>
                                    <w:left w:val="none" w:sz="0" w:space="0" w:color="auto"/>
                                    <w:bottom w:val="none" w:sz="0" w:space="0" w:color="auto"/>
                                    <w:right w:val="none" w:sz="0" w:space="0" w:color="auto"/>
                                  </w:divBdr>
                                </w:div>
                                <w:div w:id="1173954480">
                                  <w:marLeft w:val="0"/>
                                  <w:marRight w:val="0"/>
                                  <w:marTop w:val="0"/>
                                  <w:marBottom w:val="0"/>
                                  <w:divBdr>
                                    <w:top w:val="none" w:sz="0" w:space="0" w:color="auto"/>
                                    <w:left w:val="none" w:sz="0" w:space="0" w:color="auto"/>
                                    <w:bottom w:val="none" w:sz="0" w:space="0" w:color="auto"/>
                                    <w:right w:val="none" w:sz="0" w:space="0" w:color="auto"/>
                                  </w:divBdr>
                                </w:div>
                                <w:div w:id="1173954489">
                                  <w:marLeft w:val="0"/>
                                  <w:marRight w:val="0"/>
                                  <w:marTop w:val="0"/>
                                  <w:marBottom w:val="0"/>
                                  <w:divBdr>
                                    <w:top w:val="none" w:sz="0" w:space="0" w:color="auto"/>
                                    <w:left w:val="none" w:sz="0" w:space="0" w:color="auto"/>
                                    <w:bottom w:val="none" w:sz="0" w:space="0" w:color="auto"/>
                                    <w:right w:val="none" w:sz="0" w:space="0" w:color="auto"/>
                                  </w:divBdr>
                                </w:div>
                                <w:div w:id="1173954490">
                                  <w:marLeft w:val="0"/>
                                  <w:marRight w:val="0"/>
                                  <w:marTop w:val="0"/>
                                  <w:marBottom w:val="0"/>
                                  <w:divBdr>
                                    <w:top w:val="none" w:sz="0" w:space="0" w:color="auto"/>
                                    <w:left w:val="none" w:sz="0" w:space="0" w:color="auto"/>
                                    <w:bottom w:val="none" w:sz="0" w:space="0" w:color="auto"/>
                                    <w:right w:val="none" w:sz="0" w:space="0" w:color="auto"/>
                                  </w:divBdr>
                                </w:div>
                                <w:div w:id="1173954491">
                                  <w:marLeft w:val="0"/>
                                  <w:marRight w:val="0"/>
                                  <w:marTop w:val="0"/>
                                  <w:marBottom w:val="0"/>
                                  <w:divBdr>
                                    <w:top w:val="none" w:sz="0" w:space="0" w:color="auto"/>
                                    <w:left w:val="none" w:sz="0" w:space="0" w:color="auto"/>
                                    <w:bottom w:val="none" w:sz="0" w:space="0" w:color="auto"/>
                                    <w:right w:val="none" w:sz="0" w:space="0" w:color="auto"/>
                                  </w:divBdr>
                                </w:div>
                                <w:div w:id="1173954493">
                                  <w:marLeft w:val="0"/>
                                  <w:marRight w:val="0"/>
                                  <w:marTop w:val="0"/>
                                  <w:marBottom w:val="0"/>
                                  <w:divBdr>
                                    <w:top w:val="none" w:sz="0" w:space="0" w:color="auto"/>
                                    <w:left w:val="none" w:sz="0" w:space="0" w:color="auto"/>
                                    <w:bottom w:val="none" w:sz="0" w:space="0" w:color="auto"/>
                                    <w:right w:val="none" w:sz="0" w:space="0" w:color="auto"/>
                                  </w:divBdr>
                                </w:div>
                                <w:div w:id="1173954497">
                                  <w:marLeft w:val="0"/>
                                  <w:marRight w:val="0"/>
                                  <w:marTop w:val="0"/>
                                  <w:marBottom w:val="0"/>
                                  <w:divBdr>
                                    <w:top w:val="none" w:sz="0" w:space="0" w:color="auto"/>
                                    <w:left w:val="none" w:sz="0" w:space="0" w:color="auto"/>
                                    <w:bottom w:val="none" w:sz="0" w:space="0" w:color="auto"/>
                                    <w:right w:val="none" w:sz="0" w:space="0" w:color="auto"/>
                                  </w:divBdr>
                                </w:div>
                                <w:div w:id="1173954499">
                                  <w:marLeft w:val="0"/>
                                  <w:marRight w:val="0"/>
                                  <w:marTop w:val="0"/>
                                  <w:marBottom w:val="0"/>
                                  <w:divBdr>
                                    <w:top w:val="none" w:sz="0" w:space="0" w:color="auto"/>
                                    <w:left w:val="none" w:sz="0" w:space="0" w:color="auto"/>
                                    <w:bottom w:val="none" w:sz="0" w:space="0" w:color="auto"/>
                                    <w:right w:val="none" w:sz="0" w:space="0" w:color="auto"/>
                                  </w:divBdr>
                                </w:div>
                                <w:div w:id="1173954503">
                                  <w:marLeft w:val="0"/>
                                  <w:marRight w:val="0"/>
                                  <w:marTop w:val="0"/>
                                  <w:marBottom w:val="0"/>
                                  <w:divBdr>
                                    <w:top w:val="none" w:sz="0" w:space="0" w:color="auto"/>
                                    <w:left w:val="none" w:sz="0" w:space="0" w:color="auto"/>
                                    <w:bottom w:val="none" w:sz="0" w:space="0" w:color="auto"/>
                                    <w:right w:val="none" w:sz="0" w:space="0" w:color="auto"/>
                                  </w:divBdr>
                                </w:div>
                                <w:div w:id="1173954505">
                                  <w:marLeft w:val="0"/>
                                  <w:marRight w:val="0"/>
                                  <w:marTop w:val="0"/>
                                  <w:marBottom w:val="0"/>
                                  <w:divBdr>
                                    <w:top w:val="none" w:sz="0" w:space="0" w:color="auto"/>
                                    <w:left w:val="none" w:sz="0" w:space="0" w:color="auto"/>
                                    <w:bottom w:val="none" w:sz="0" w:space="0" w:color="auto"/>
                                    <w:right w:val="none" w:sz="0" w:space="0" w:color="auto"/>
                                  </w:divBdr>
                                </w:div>
                                <w:div w:id="1173954506">
                                  <w:marLeft w:val="0"/>
                                  <w:marRight w:val="0"/>
                                  <w:marTop w:val="0"/>
                                  <w:marBottom w:val="0"/>
                                  <w:divBdr>
                                    <w:top w:val="none" w:sz="0" w:space="0" w:color="auto"/>
                                    <w:left w:val="none" w:sz="0" w:space="0" w:color="auto"/>
                                    <w:bottom w:val="none" w:sz="0" w:space="0" w:color="auto"/>
                                    <w:right w:val="none" w:sz="0" w:space="0" w:color="auto"/>
                                  </w:divBdr>
                                </w:div>
                                <w:div w:id="1173954507">
                                  <w:marLeft w:val="0"/>
                                  <w:marRight w:val="0"/>
                                  <w:marTop w:val="0"/>
                                  <w:marBottom w:val="0"/>
                                  <w:divBdr>
                                    <w:top w:val="none" w:sz="0" w:space="0" w:color="auto"/>
                                    <w:left w:val="none" w:sz="0" w:space="0" w:color="auto"/>
                                    <w:bottom w:val="none" w:sz="0" w:space="0" w:color="auto"/>
                                    <w:right w:val="none" w:sz="0" w:space="0" w:color="auto"/>
                                  </w:divBdr>
                                </w:div>
                                <w:div w:id="1173954508">
                                  <w:marLeft w:val="0"/>
                                  <w:marRight w:val="0"/>
                                  <w:marTop w:val="0"/>
                                  <w:marBottom w:val="0"/>
                                  <w:divBdr>
                                    <w:top w:val="none" w:sz="0" w:space="0" w:color="auto"/>
                                    <w:left w:val="none" w:sz="0" w:space="0" w:color="auto"/>
                                    <w:bottom w:val="none" w:sz="0" w:space="0" w:color="auto"/>
                                    <w:right w:val="none" w:sz="0" w:space="0" w:color="auto"/>
                                  </w:divBdr>
                                </w:div>
                                <w:div w:id="1173954509">
                                  <w:marLeft w:val="0"/>
                                  <w:marRight w:val="0"/>
                                  <w:marTop w:val="0"/>
                                  <w:marBottom w:val="0"/>
                                  <w:divBdr>
                                    <w:top w:val="none" w:sz="0" w:space="0" w:color="auto"/>
                                    <w:left w:val="none" w:sz="0" w:space="0" w:color="auto"/>
                                    <w:bottom w:val="none" w:sz="0" w:space="0" w:color="auto"/>
                                    <w:right w:val="none" w:sz="0" w:space="0" w:color="auto"/>
                                  </w:divBdr>
                                </w:div>
                                <w:div w:id="1173954510">
                                  <w:marLeft w:val="0"/>
                                  <w:marRight w:val="0"/>
                                  <w:marTop w:val="0"/>
                                  <w:marBottom w:val="0"/>
                                  <w:divBdr>
                                    <w:top w:val="none" w:sz="0" w:space="0" w:color="auto"/>
                                    <w:left w:val="none" w:sz="0" w:space="0" w:color="auto"/>
                                    <w:bottom w:val="none" w:sz="0" w:space="0" w:color="auto"/>
                                    <w:right w:val="none" w:sz="0" w:space="0" w:color="auto"/>
                                  </w:divBdr>
                                </w:div>
                                <w:div w:id="1173954511">
                                  <w:marLeft w:val="0"/>
                                  <w:marRight w:val="0"/>
                                  <w:marTop w:val="0"/>
                                  <w:marBottom w:val="0"/>
                                  <w:divBdr>
                                    <w:top w:val="none" w:sz="0" w:space="0" w:color="auto"/>
                                    <w:left w:val="none" w:sz="0" w:space="0" w:color="auto"/>
                                    <w:bottom w:val="none" w:sz="0" w:space="0" w:color="auto"/>
                                    <w:right w:val="none" w:sz="0" w:space="0" w:color="auto"/>
                                  </w:divBdr>
                                </w:div>
                                <w:div w:id="1173954515">
                                  <w:marLeft w:val="0"/>
                                  <w:marRight w:val="0"/>
                                  <w:marTop w:val="0"/>
                                  <w:marBottom w:val="0"/>
                                  <w:divBdr>
                                    <w:top w:val="none" w:sz="0" w:space="0" w:color="auto"/>
                                    <w:left w:val="none" w:sz="0" w:space="0" w:color="auto"/>
                                    <w:bottom w:val="none" w:sz="0" w:space="0" w:color="auto"/>
                                    <w:right w:val="none" w:sz="0" w:space="0" w:color="auto"/>
                                  </w:divBdr>
                                </w:div>
                                <w:div w:id="1173954516">
                                  <w:marLeft w:val="0"/>
                                  <w:marRight w:val="0"/>
                                  <w:marTop w:val="0"/>
                                  <w:marBottom w:val="0"/>
                                  <w:divBdr>
                                    <w:top w:val="none" w:sz="0" w:space="0" w:color="auto"/>
                                    <w:left w:val="none" w:sz="0" w:space="0" w:color="auto"/>
                                    <w:bottom w:val="none" w:sz="0" w:space="0" w:color="auto"/>
                                    <w:right w:val="none" w:sz="0" w:space="0" w:color="auto"/>
                                  </w:divBdr>
                                </w:div>
                                <w:div w:id="1173954518">
                                  <w:marLeft w:val="0"/>
                                  <w:marRight w:val="0"/>
                                  <w:marTop w:val="0"/>
                                  <w:marBottom w:val="0"/>
                                  <w:divBdr>
                                    <w:top w:val="none" w:sz="0" w:space="0" w:color="auto"/>
                                    <w:left w:val="none" w:sz="0" w:space="0" w:color="auto"/>
                                    <w:bottom w:val="none" w:sz="0" w:space="0" w:color="auto"/>
                                    <w:right w:val="none" w:sz="0" w:space="0" w:color="auto"/>
                                  </w:divBdr>
                                </w:div>
                                <w:div w:id="1173954519">
                                  <w:marLeft w:val="0"/>
                                  <w:marRight w:val="0"/>
                                  <w:marTop w:val="0"/>
                                  <w:marBottom w:val="0"/>
                                  <w:divBdr>
                                    <w:top w:val="none" w:sz="0" w:space="0" w:color="auto"/>
                                    <w:left w:val="none" w:sz="0" w:space="0" w:color="auto"/>
                                    <w:bottom w:val="none" w:sz="0" w:space="0" w:color="auto"/>
                                    <w:right w:val="none" w:sz="0" w:space="0" w:color="auto"/>
                                  </w:divBdr>
                                </w:div>
                                <w:div w:id="1173954520">
                                  <w:marLeft w:val="0"/>
                                  <w:marRight w:val="0"/>
                                  <w:marTop w:val="0"/>
                                  <w:marBottom w:val="0"/>
                                  <w:divBdr>
                                    <w:top w:val="none" w:sz="0" w:space="0" w:color="auto"/>
                                    <w:left w:val="none" w:sz="0" w:space="0" w:color="auto"/>
                                    <w:bottom w:val="none" w:sz="0" w:space="0" w:color="auto"/>
                                    <w:right w:val="none" w:sz="0" w:space="0" w:color="auto"/>
                                  </w:divBdr>
                                </w:div>
                                <w:div w:id="1173954521">
                                  <w:marLeft w:val="0"/>
                                  <w:marRight w:val="0"/>
                                  <w:marTop w:val="0"/>
                                  <w:marBottom w:val="0"/>
                                  <w:divBdr>
                                    <w:top w:val="none" w:sz="0" w:space="0" w:color="auto"/>
                                    <w:left w:val="none" w:sz="0" w:space="0" w:color="auto"/>
                                    <w:bottom w:val="none" w:sz="0" w:space="0" w:color="auto"/>
                                    <w:right w:val="none" w:sz="0" w:space="0" w:color="auto"/>
                                  </w:divBdr>
                                </w:div>
                                <w:div w:id="1173954523">
                                  <w:marLeft w:val="0"/>
                                  <w:marRight w:val="0"/>
                                  <w:marTop w:val="0"/>
                                  <w:marBottom w:val="0"/>
                                  <w:divBdr>
                                    <w:top w:val="none" w:sz="0" w:space="0" w:color="auto"/>
                                    <w:left w:val="none" w:sz="0" w:space="0" w:color="auto"/>
                                    <w:bottom w:val="none" w:sz="0" w:space="0" w:color="auto"/>
                                    <w:right w:val="none" w:sz="0" w:space="0" w:color="auto"/>
                                  </w:divBdr>
                                </w:div>
                                <w:div w:id="1173954525">
                                  <w:marLeft w:val="0"/>
                                  <w:marRight w:val="0"/>
                                  <w:marTop w:val="0"/>
                                  <w:marBottom w:val="0"/>
                                  <w:divBdr>
                                    <w:top w:val="none" w:sz="0" w:space="0" w:color="auto"/>
                                    <w:left w:val="none" w:sz="0" w:space="0" w:color="auto"/>
                                    <w:bottom w:val="none" w:sz="0" w:space="0" w:color="auto"/>
                                    <w:right w:val="none" w:sz="0" w:space="0" w:color="auto"/>
                                  </w:divBdr>
                                </w:div>
                                <w:div w:id="1173954532">
                                  <w:marLeft w:val="0"/>
                                  <w:marRight w:val="0"/>
                                  <w:marTop w:val="0"/>
                                  <w:marBottom w:val="0"/>
                                  <w:divBdr>
                                    <w:top w:val="none" w:sz="0" w:space="0" w:color="auto"/>
                                    <w:left w:val="none" w:sz="0" w:space="0" w:color="auto"/>
                                    <w:bottom w:val="none" w:sz="0" w:space="0" w:color="auto"/>
                                    <w:right w:val="none" w:sz="0" w:space="0" w:color="auto"/>
                                  </w:divBdr>
                                </w:div>
                                <w:div w:id="1173954534">
                                  <w:marLeft w:val="0"/>
                                  <w:marRight w:val="0"/>
                                  <w:marTop w:val="0"/>
                                  <w:marBottom w:val="0"/>
                                  <w:divBdr>
                                    <w:top w:val="none" w:sz="0" w:space="0" w:color="auto"/>
                                    <w:left w:val="none" w:sz="0" w:space="0" w:color="auto"/>
                                    <w:bottom w:val="none" w:sz="0" w:space="0" w:color="auto"/>
                                    <w:right w:val="none" w:sz="0" w:space="0" w:color="auto"/>
                                  </w:divBdr>
                                </w:div>
                                <w:div w:id="1173954535">
                                  <w:marLeft w:val="0"/>
                                  <w:marRight w:val="0"/>
                                  <w:marTop w:val="0"/>
                                  <w:marBottom w:val="0"/>
                                  <w:divBdr>
                                    <w:top w:val="none" w:sz="0" w:space="0" w:color="auto"/>
                                    <w:left w:val="none" w:sz="0" w:space="0" w:color="auto"/>
                                    <w:bottom w:val="none" w:sz="0" w:space="0" w:color="auto"/>
                                    <w:right w:val="none" w:sz="0" w:space="0" w:color="auto"/>
                                  </w:divBdr>
                                </w:div>
                                <w:div w:id="1173954537">
                                  <w:marLeft w:val="0"/>
                                  <w:marRight w:val="0"/>
                                  <w:marTop w:val="0"/>
                                  <w:marBottom w:val="0"/>
                                  <w:divBdr>
                                    <w:top w:val="none" w:sz="0" w:space="0" w:color="auto"/>
                                    <w:left w:val="none" w:sz="0" w:space="0" w:color="auto"/>
                                    <w:bottom w:val="none" w:sz="0" w:space="0" w:color="auto"/>
                                    <w:right w:val="none" w:sz="0" w:space="0" w:color="auto"/>
                                  </w:divBdr>
                                </w:div>
                                <w:div w:id="1173954540">
                                  <w:marLeft w:val="0"/>
                                  <w:marRight w:val="0"/>
                                  <w:marTop w:val="0"/>
                                  <w:marBottom w:val="0"/>
                                  <w:divBdr>
                                    <w:top w:val="none" w:sz="0" w:space="0" w:color="auto"/>
                                    <w:left w:val="none" w:sz="0" w:space="0" w:color="auto"/>
                                    <w:bottom w:val="none" w:sz="0" w:space="0" w:color="auto"/>
                                    <w:right w:val="none" w:sz="0" w:space="0" w:color="auto"/>
                                  </w:divBdr>
                                </w:div>
                                <w:div w:id="1173954541">
                                  <w:marLeft w:val="0"/>
                                  <w:marRight w:val="0"/>
                                  <w:marTop w:val="0"/>
                                  <w:marBottom w:val="0"/>
                                  <w:divBdr>
                                    <w:top w:val="none" w:sz="0" w:space="0" w:color="auto"/>
                                    <w:left w:val="none" w:sz="0" w:space="0" w:color="auto"/>
                                    <w:bottom w:val="none" w:sz="0" w:space="0" w:color="auto"/>
                                    <w:right w:val="none" w:sz="0" w:space="0" w:color="auto"/>
                                  </w:divBdr>
                                </w:div>
                                <w:div w:id="1173954542">
                                  <w:marLeft w:val="0"/>
                                  <w:marRight w:val="0"/>
                                  <w:marTop w:val="0"/>
                                  <w:marBottom w:val="0"/>
                                  <w:divBdr>
                                    <w:top w:val="none" w:sz="0" w:space="0" w:color="auto"/>
                                    <w:left w:val="none" w:sz="0" w:space="0" w:color="auto"/>
                                    <w:bottom w:val="none" w:sz="0" w:space="0" w:color="auto"/>
                                    <w:right w:val="none" w:sz="0" w:space="0" w:color="auto"/>
                                  </w:divBdr>
                                </w:div>
                                <w:div w:id="1173954545">
                                  <w:marLeft w:val="0"/>
                                  <w:marRight w:val="0"/>
                                  <w:marTop w:val="0"/>
                                  <w:marBottom w:val="0"/>
                                  <w:divBdr>
                                    <w:top w:val="none" w:sz="0" w:space="0" w:color="auto"/>
                                    <w:left w:val="none" w:sz="0" w:space="0" w:color="auto"/>
                                    <w:bottom w:val="none" w:sz="0" w:space="0" w:color="auto"/>
                                    <w:right w:val="none" w:sz="0" w:space="0" w:color="auto"/>
                                  </w:divBdr>
                                </w:div>
                                <w:div w:id="1173954546">
                                  <w:marLeft w:val="0"/>
                                  <w:marRight w:val="0"/>
                                  <w:marTop w:val="0"/>
                                  <w:marBottom w:val="0"/>
                                  <w:divBdr>
                                    <w:top w:val="none" w:sz="0" w:space="0" w:color="auto"/>
                                    <w:left w:val="none" w:sz="0" w:space="0" w:color="auto"/>
                                    <w:bottom w:val="none" w:sz="0" w:space="0" w:color="auto"/>
                                    <w:right w:val="none" w:sz="0" w:space="0" w:color="auto"/>
                                  </w:divBdr>
                                </w:div>
                                <w:div w:id="1173954549">
                                  <w:marLeft w:val="0"/>
                                  <w:marRight w:val="0"/>
                                  <w:marTop w:val="0"/>
                                  <w:marBottom w:val="0"/>
                                  <w:divBdr>
                                    <w:top w:val="none" w:sz="0" w:space="0" w:color="auto"/>
                                    <w:left w:val="none" w:sz="0" w:space="0" w:color="auto"/>
                                    <w:bottom w:val="none" w:sz="0" w:space="0" w:color="auto"/>
                                    <w:right w:val="none" w:sz="0" w:space="0" w:color="auto"/>
                                  </w:divBdr>
                                </w:div>
                                <w:div w:id="1173954550">
                                  <w:marLeft w:val="0"/>
                                  <w:marRight w:val="0"/>
                                  <w:marTop w:val="0"/>
                                  <w:marBottom w:val="0"/>
                                  <w:divBdr>
                                    <w:top w:val="none" w:sz="0" w:space="0" w:color="auto"/>
                                    <w:left w:val="none" w:sz="0" w:space="0" w:color="auto"/>
                                    <w:bottom w:val="none" w:sz="0" w:space="0" w:color="auto"/>
                                    <w:right w:val="none" w:sz="0" w:space="0" w:color="auto"/>
                                  </w:divBdr>
                                </w:div>
                                <w:div w:id="1173954555">
                                  <w:marLeft w:val="0"/>
                                  <w:marRight w:val="0"/>
                                  <w:marTop w:val="0"/>
                                  <w:marBottom w:val="0"/>
                                  <w:divBdr>
                                    <w:top w:val="none" w:sz="0" w:space="0" w:color="auto"/>
                                    <w:left w:val="none" w:sz="0" w:space="0" w:color="auto"/>
                                    <w:bottom w:val="none" w:sz="0" w:space="0" w:color="auto"/>
                                    <w:right w:val="none" w:sz="0" w:space="0" w:color="auto"/>
                                  </w:divBdr>
                                </w:div>
                                <w:div w:id="1173954556">
                                  <w:marLeft w:val="0"/>
                                  <w:marRight w:val="0"/>
                                  <w:marTop w:val="0"/>
                                  <w:marBottom w:val="0"/>
                                  <w:divBdr>
                                    <w:top w:val="none" w:sz="0" w:space="0" w:color="auto"/>
                                    <w:left w:val="none" w:sz="0" w:space="0" w:color="auto"/>
                                    <w:bottom w:val="none" w:sz="0" w:space="0" w:color="auto"/>
                                    <w:right w:val="none" w:sz="0" w:space="0" w:color="auto"/>
                                  </w:divBdr>
                                </w:div>
                                <w:div w:id="1173954560">
                                  <w:marLeft w:val="0"/>
                                  <w:marRight w:val="0"/>
                                  <w:marTop w:val="0"/>
                                  <w:marBottom w:val="0"/>
                                  <w:divBdr>
                                    <w:top w:val="none" w:sz="0" w:space="0" w:color="auto"/>
                                    <w:left w:val="none" w:sz="0" w:space="0" w:color="auto"/>
                                    <w:bottom w:val="none" w:sz="0" w:space="0" w:color="auto"/>
                                    <w:right w:val="none" w:sz="0" w:space="0" w:color="auto"/>
                                  </w:divBdr>
                                </w:div>
                                <w:div w:id="1173954562">
                                  <w:marLeft w:val="0"/>
                                  <w:marRight w:val="0"/>
                                  <w:marTop w:val="0"/>
                                  <w:marBottom w:val="0"/>
                                  <w:divBdr>
                                    <w:top w:val="none" w:sz="0" w:space="0" w:color="auto"/>
                                    <w:left w:val="none" w:sz="0" w:space="0" w:color="auto"/>
                                    <w:bottom w:val="none" w:sz="0" w:space="0" w:color="auto"/>
                                    <w:right w:val="none" w:sz="0" w:space="0" w:color="auto"/>
                                  </w:divBdr>
                                </w:div>
                                <w:div w:id="1173954564">
                                  <w:marLeft w:val="0"/>
                                  <w:marRight w:val="0"/>
                                  <w:marTop w:val="0"/>
                                  <w:marBottom w:val="0"/>
                                  <w:divBdr>
                                    <w:top w:val="none" w:sz="0" w:space="0" w:color="auto"/>
                                    <w:left w:val="none" w:sz="0" w:space="0" w:color="auto"/>
                                    <w:bottom w:val="none" w:sz="0" w:space="0" w:color="auto"/>
                                    <w:right w:val="none" w:sz="0" w:space="0" w:color="auto"/>
                                  </w:divBdr>
                                </w:div>
                                <w:div w:id="1173954565">
                                  <w:marLeft w:val="0"/>
                                  <w:marRight w:val="0"/>
                                  <w:marTop w:val="0"/>
                                  <w:marBottom w:val="0"/>
                                  <w:divBdr>
                                    <w:top w:val="none" w:sz="0" w:space="0" w:color="auto"/>
                                    <w:left w:val="none" w:sz="0" w:space="0" w:color="auto"/>
                                    <w:bottom w:val="none" w:sz="0" w:space="0" w:color="auto"/>
                                    <w:right w:val="none" w:sz="0" w:space="0" w:color="auto"/>
                                  </w:divBdr>
                                </w:div>
                                <w:div w:id="1173954566">
                                  <w:marLeft w:val="0"/>
                                  <w:marRight w:val="0"/>
                                  <w:marTop w:val="0"/>
                                  <w:marBottom w:val="0"/>
                                  <w:divBdr>
                                    <w:top w:val="none" w:sz="0" w:space="0" w:color="auto"/>
                                    <w:left w:val="none" w:sz="0" w:space="0" w:color="auto"/>
                                    <w:bottom w:val="none" w:sz="0" w:space="0" w:color="auto"/>
                                    <w:right w:val="none" w:sz="0" w:space="0" w:color="auto"/>
                                  </w:divBdr>
                                </w:div>
                                <w:div w:id="1173954568">
                                  <w:marLeft w:val="0"/>
                                  <w:marRight w:val="0"/>
                                  <w:marTop w:val="0"/>
                                  <w:marBottom w:val="0"/>
                                  <w:divBdr>
                                    <w:top w:val="none" w:sz="0" w:space="0" w:color="auto"/>
                                    <w:left w:val="none" w:sz="0" w:space="0" w:color="auto"/>
                                    <w:bottom w:val="none" w:sz="0" w:space="0" w:color="auto"/>
                                    <w:right w:val="none" w:sz="0" w:space="0" w:color="auto"/>
                                  </w:divBdr>
                                </w:div>
                                <w:div w:id="1173954569">
                                  <w:marLeft w:val="0"/>
                                  <w:marRight w:val="0"/>
                                  <w:marTop w:val="0"/>
                                  <w:marBottom w:val="0"/>
                                  <w:divBdr>
                                    <w:top w:val="none" w:sz="0" w:space="0" w:color="auto"/>
                                    <w:left w:val="none" w:sz="0" w:space="0" w:color="auto"/>
                                    <w:bottom w:val="none" w:sz="0" w:space="0" w:color="auto"/>
                                    <w:right w:val="none" w:sz="0" w:space="0" w:color="auto"/>
                                  </w:divBdr>
                                </w:div>
                                <w:div w:id="1173954570">
                                  <w:marLeft w:val="0"/>
                                  <w:marRight w:val="0"/>
                                  <w:marTop w:val="0"/>
                                  <w:marBottom w:val="0"/>
                                  <w:divBdr>
                                    <w:top w:val="none" w:sz="0" w:space="0" w:color="auto"/>
                                    <w:left w:val="none" w:sz="0" w:space="0" w:color="auto"/>
                                    <w:bottom w:val="none" w:sz="0" w:space="0" w:color="auto"/>
                                    <w:right w:val="none" w:sz="0" w:space="0" w:color="auto"/>
                                  </w:divBdr>
                                </w:div>
                                <w:div w:id="1173954571">
                                  <w:marLeft w:val="0"/>
                                  <w:marRight w:val="0"/>
                                  <w:marTop w:val="0"/>
                                  <w:marBottom w:val="0"/>
                                  <w:divBdr>
                                    <w:top w:val="none" w:sz="0" w:space="0" w:color="auto"/>
                                    <w:left w:val="none" w:sz="0" w:space="0" w:color="auto"/>
                                    <w:bottom w:val="none" w:sz="0" w:space="0" w:color="auto"/>
                                    <w:right w:val="none" w:sz="0" w:space="0" w:color="auto"/>
                                  </w:divBdr>
                                </w:div>
                                <w:div w:id="1173954572">
                                  <w:marLeft w:val="0"/>
                                  <w:marRight w:val="0"/>
                                  <w:marTop w:val="0"/>
                                  <w:marBottom w:val="0"/>
                                  <w:divBdr>
                                    <w:top w:val="none" w:sz="0" w:space="0" w:color="auto"/>
                                    <w:left w:val="none" w:sz="0" w:space="0" w:color="auto"/>
                                    <w:bottom w:val="none" w:sz="0" w:space="0" w:color="auto"/>
                                    <w:right w:val="none" w:sz="0" w:space="0" w:color="auto"/>
                                  </w:divBdr>
                                </w:div>
                                <w:div w:id="1173954576">
                                  <w:marLeft w:val="0"/>
                                  <w:marRight w:val="0"/>
                                  <w:marTop w:val="0"/>
                                  <w:marBottom w:val="0"/>
                                  <w:divBdr>
                                    <w:top w:val="none" w:sz="0" w:space="0" w:color="auto"/>
                                    <w:left w:val="none" w:sz="0" w:space="0" w:color="auto"/>
                                    <w:bottom w:val="none" w:sz="0" w:space="0" w:color="auto"/>
                                    <w:right w:val="none" w:sz="0" w:space="0" w:color="auto"/>
                                  </w:divBdr>
                                </w:div>
                                <w:div w:id="1173954577">
                                  <w:marLeft w:val="0"/>
                                  <w:marRight w:val="0"/>
                                  <w:marTop w:val="0"/>
                                  <w:marBottom w:val="0"/>
                                  <w:divBdr>
                                    <w:top w:val="none" w:sz="0" w:space="0" w:color="auto"/>
                                    <w:left w:val="none" w:sz="0" w:space="0" w:color="auto"/>
                                    <w:bottom w:val="none" w:sz="0" w:space="0" w:color="auto"/>
                                    <w:right w:val="none" w:sz="0" w:space="0" w:color="auto"/>
                                  </w:divBdr>
                                </w:div>
                                <w:div w:id="1173954579">
                                  <w:marLeft w:val="0"/>
                                  <w:marRight w:val="0"/>
                                  <w:marTop w:val="0"/>
                                  <w:marBottom w:val="0"/>
                                  <w:divBdr>
                                    <w:top w:val="none" w:sz="0" w:space="0" w:color="auto"/>
                                    <w:left w:val="none" w:sz="0" w:space="0" w:color="auto"/>
                                    <w:bottom w:val="none" w:sz="0" w:space="0" w:color="auto"/>
                                    <w:right w:val="none" w:sz="0" w:space="0" w:color="auto"/>
                                  </w:divBdr>
                                </w:div>
                                <w:div w:id="1173954580">
                                  <w:marLeft w:val="0"/>
                                  <w:marRight w:val="0"/>
                                  <w:marTop w:val="0"/>
                                  <w:marBottom w:val="0"/>
                                  <w:divBdr>
                                    <w:top w:val="none" w:sz="0" w:space="0" w:color="auto"/>
                                    <w:left w:val="none" w:sz="0" w:space="0" w:color="auto"/>
                                    <w:bottom w:val="none" w:sz="0" w:space="0" w:color="auto"/>
                                    <w:right w:val="none" w:sz="0" w:space="0" w:color="auto"/>
                                  </w:divBdr>
                                </w:div>
                                <w:div w:id="1173954581">
                                  <w:marLeft w:val="0"/>
                                  <w:marRight w:val="0"/>
                                  <w:marTop w:val="0"/>
                                  <w:marBottom w:val="0"/>
                                  <w:divBdr>
                                    <w:top w:val="none" w:sz="0" w:space="0" w:color="auto"/>
                                    <w:left w:val="none" w:sz="0" w:space="0" w:color="auto"/>
                                    <w:bottom w:val="none" w:sz="0" w:space="0" w:color="auto"/>
                                    <w:right w:val="none" w:sz="0" w:space="0" w:color="auto"/>
                                  </w:divBdr>
                                </w:div>
                                <w:div w:id="1173954582">
                                  <w:marLeft w:val="0"/>
                                  <w:marRight w:val="0"/>
                                  <w:marTop w:val="0"/>
                                  <w:marBottom w:val="0"/>
                                  <w:divBdr>
                                    <w:top w:val="none" w:sz="0" w:space="0" w:color="auto"/>
                                    <w:left w:val="none" w:sz="0" w:space="0" w:color="auto"/>
                                    <w:bottom w:val="none" w:sz="0" w:space="0" w:color="auto"/>
                                    <w:right w:val="none" w:sz="0" w:space="0" w:color="auto"/>
                                  </w:divBdr>
                                </w:div>
                                <w:div w:id="1173954583">
                                  <w:marLeft w:val="0"/>
                                  <w:marRight w:val="0"/>
                                  <w:marTop w:val="0"/>
                                  <w:marBottom w:val="0"/>
                                  <w:divBdr>
                                    <w:top w:val="none" w:sz="0" w:space="0" w:color="auto"/>
                                    <w:left w:val="none" w:sz="0" w:space="0" w:color="auto"/>
                                    <w:bottom w:val="none" w:sz="0" w:space="0" w:color="auto"/>
                                    <w:right w:val="none" w:sz="0" w:space="0" w:color="auto"/>
                                  </w:divBdr>
                                </w:div>
                                <w:div w:id="1173954588">
                                  <w:marLeft w:val="0"/>
                                  <w:marRight w:val="0"/>
                                  <w:marTop w:val="0"/>
                                  <w:marBottom w:val="0"/>
                                  <w:divBdr>
                                    <w:top w:val="none" w:sz="0" w:space="0" w:color="auto"/>
                                    <w:left w:val="none" w:sz="0" w:space="0" w:color="auto"/>
                                    <w:bottom w:val="none" w:sz="0" w:space="0" w:color="auto"/>
                                    <w:right w:val="none" w:sz="0" w:space="0" w:color="auto"/>
                                  </w:divBdr>
                                </w:div>
                                <w:div w:id="1173954594">
                                  <w:marLeft w:val="0"/>
                                  <w:marRight w:val="0"/>
                                  <w:marTop w:val="0"/>
                                  <w:marBottom w:val="0"/>
                                  <w:divBdr>
                                    <w:top w:val="none" w:sz="0" w:space="0" w:color="auto"/>
                                    <w:left w:val="none" w:sz="0" w:space="0" w:color="auto"/>
                                    <w:bottom w:val="none" w:sz="0" w:space="0" w:color="auto"/>
                                    <w:right w:val="none" w:sz="0" w:space="0" w:color="auto"/>
                                  </w:divBdr>
                                </w:div>
                                <w:div w:id="1173954596">
                                  <w:marLeft w:val="0"/>
                                  <w:marRight w:val="0"/>
                                  <w:marTop w:val="0"/>
                                  <w:marBottom w:val="0"/>
                                  <w:divBdr>
                                    <w:top w:val="none" w:sz="0" w:space="0" w:color="auto"/>
                                    <w:left w:val="none" w:sz="0" w:space="0" w:color="auto"/>
                                    <w:bottom w:val="none" w:sz="0" w:space="0" w:color="auto"/>
                                    <w:right w:val="none" w:sz="0" w:space="0" w:color="auto"/>
                                  </w:divBdr>
                                </w:div>
                                <w:div w:id="1173954597">
                                  <w:marLeft w:val="0"/>
                                  <w:marRight w:val="0"/>
                                  <w:marTop w:val="0"/>
                                  <w:marBottom w:val="0"/>
                                  <w:divBdr>
                                    <w:top w:val="none" w:sz="0" w:space="0" w:color="auto"/>
                                    <w:left w:val="none" w:sz="0" w:space="0" w:color="auto"/>
                                    <w:bottom w:val="none" w:sz="0" w:space="0" w:color="auto"/>
                                    <w:right w:val="none" w:sz="0" w:space="0" w:color="auto"/>
                                  </w:divBdr>
                                </w:div>
                                <w:div w:id="1173954600">
                                  <w:marLeft w:val="0"/>
                                  <w:marRight w:val="0"/>
                                  <w:marTop w:val="0"/>
                                  <w:marBottom w:val="0"/>
                                  <w:divBdr>
                                    <w:top w:val="none" w:sz="0" w:space="0" w:color="auto"/>
                                    <w:left w:val="none" w:sz="0" w:space="0" w:color="auto"/>
                                    <w:bottom w:val="none" w:sz="0" w:space="0" w:color="auto"/>
                                    <w:right w:val="none" w:sz="0" w:space="0" w:color="auto"/>
                                  </w:divBdr>
                                </w:div>
                                <w:div w:id="1173954607">
                                  <w:marLeft w:val="0"/>
                                  <w:marRight w:val="0"/>
                                  <w:marTop w:val="0"/>
                                  <w:marBottom w:val="0"/>
                                  <w:divBdr>
                                    <w:top w:val="none" w:sz="0" w:space="0" w:color="auto"/>
                                    <w:left w:val="none" w:sz="0" w:space="0" w:color="auto"/>
                                    <w:bottom w:val="none" w:sz="0" w:space="0" w:color="auto"/>
                                    <w:right w:val="none" w:sz="0" w:space="0" w:color="auto"/>
                                  </w:divBdr>
                                </w:div>
                                <w:div w:id="1173954610">
                                  <w:marLeft w:val="0"/>
                                  <w:marRight w:val="0"/>
                                  <w:marTop w:val="0"/>
                                  <w:marBottom w:val="0"/>
                                  <w:divBdr>
                                    <w:top w:val="none" w:sz="0" w:space="0" w:color="auto"/>
                                    <w:left w:val="none" w:sz="0" w:space="0" w:color="auto"/>
                                    <w:bottom w:val="none" w:sz="0" w:space="0" w:color="auto"/>
                                    <w:right w:val="none" w:sz="0" w:space="0" w:color="auto"/>
                                  </w:divBdr>
                                </w:div>
                                <w:div w:id="1173954613">
                                  <w:marLeft w:val="0"/>
                                  <w:marRight w:val="0"/>
                                  <w:marTop w:val="0"/>
                                  <w:marBottom w:val="0"/>
                                  <w:divBdr>
                                    <w:top w:val="none" w:sz="0" w:space="0" w:color="auto"/>
                                    <w:left w:val="none" w:sz="0" w:space="0" w:color="auto"/>
                                    <w:bottom w:val="none" w:sz="0" w:space="0" w:color="auto"/>
                                    <w:right w:val="none" w:sz="0" w:space="0" w:color="auto"/>
                                  </w:divBdr>
                                </w:div>
                                <w:div w:id="1173954615">
                                  <w:marLeft w:val="0"/>
                                  <w:marRight w:val="0"/>
                                  <w:marTop w:val="0"/>
                                  <w:marBottom w:val="0"/>
                                  <w:divBdr>
                                    <w:top w:val="none" w:sz="0" w:space="0" w:color="auto"/>
                                    <w:left w:val="none" w:sz="0" w:space="0" w:color="auto"/>
                                    <w:bottom w:val="none" w:sz="0" w:space="0" w:color="auto"/>
                                    <w:right w:val="none" w:sz="0" w:space="0" w:color="auto"/>
                                  </w:divBdr>
                                </w:div>
                                <w:div w:id="1173954617">
                                  <w:marLeft w:val="0"/>
                                  <w:marRight w:val="0"/>
                                  <w:marTop w:val="0"/>
                                  <w:marBottom w:val="0"/>
                                  <w:divBdr>
                                    <w:top w:val="none" w:sz="0" w:space="0" w:color="auto"/>
                                    <w:left w:val="none" w:sz="0" w:space="0" w:color="auto"/>
                                    <w:bottom w:val="none" w:sz="0" w:space="0" w:color="auto"/>
                                    <w:right w:val="none" w:sz="0" w:space="0" w:color="auto"/>
                                  </w:divBdr>
                                </w:div>
                                <w:div w:id="1173954618">
                                  <w:marLeft w:val="0"/>
                                  <w:marRight w:val="0"/>
                                  <w:marTop w:val="0"/>
                                  <w:marBottom w:val="0"/>
                                  <w:divBdr>
                                    <w:top w:val="none" w:sz="0" w:space="0" w:color="auto"/>
                                    <w:left w:val="none" w:sz="0" w:space="0" w:color="auto"/>
                                    <w:bottom w:val="none" w:sz="0" w:space="0" w:color="auto"/>
                                    <w:right w:val="none" w:sz="0" w:space="0" w:color="auto"/>
                                  </w:divBdr>
                                </w:div>
                                <w:div w:id="1173954619">
                                  <w:marLeft w:val="0"/>
                                  <w:marRight w:val="0"/>
                                  <w:marTop w:val="0"/>
                                  <w:marBottom w:val="0"/>
                                  <w:divBdr>
                                    <w:top w:val="none" w:sz="0" w:space="0" w:color="auto"/>
                                    <w:left w:val="none" w:sz="0" w:space="0" w:color="auto"/>
                                    <w:bottom w:val="none" w:sz="0" w:space="0" w:color="auto"/>
                                    <w:right w:val="none" w:sz="0" w:space="0" w:color="auto"/>
                                  </w:divBdr>
                                </w:div>
                                <w:div w:id="1173954620">
                                  <w:marLeft w:val="0"/>
                                  <w:marRight w:val="0"/>
                                  <w:marTop w:val="0"/>
                                  <w:marBottom w:val="0"/>
                                  <w:divBdr>
                                    <w:top w:val="none" w:sz="0" w:space="0" w:color="auto"/>
                                    <w:left w:val="none" w:sz="0" w:space="0" w:color="auto"/>
                                    <w:bottom w:val="none" w:sz="0" w:space="0" w:color="auto"/>
                                    <w:right w:val="none" w:sz="0" w:space="0" w:color="auto"/>
                                  </w:divBdr>
                                </w:div>
                                <w:div w:id="1173954624">
                                  <w:marLeft w:val="0"/>
                                  <w:marRight w:val="0"/>
                                  <w:marTop w:val="0"/>
                                  <w:marBottom w:val="0"/>
                                  <w:divBdr>
                                    <w:top w:val="none" w:sz="0" w:space="0" w:color="auto"/>
                                    <w:left w:val="none" w:sz="0" w:space="0" w:color="auto"/>
                                    <w:bottom w:val="none" w:sz="0" w:space="0" w:color="auto"/>
                                    <w:right w:val="none" w:sz="0" w:space="0" w:color="auto"/>
                                  </w:divBdr>
                                </w:div>
                                <w:div w:id="1173954631">
                                  <w:marLeft w:val="0"/>
                                  <w:marRight w:val="0"/>
                                  <w:marTop w:val="0"/>
                                  <w:marBottom w:val="0"/>
                                  <w:divBdr>
                                    <w:top w:val="none" w:sz="0" w:space="0" w:color="auto"/>
                                    <w:left w:val="none" w:sz="0" w:space="0" w:color="auto"/>
                                    <w:bottom w:val="none" w:sz="0" w:space="0" w:color="auto"/>
                                    <w:right w:val="none" w:sz="0" w:space="0" w:color="auto"/>
                                  </w:divBdr>
                                </w:div>
                                <w:div w:id="1173954632">
                                  <w:marLeft w:val="0"/>
                                  <w:marRight w:val="0"/>
                                  <w:marTop w:val="0"/>
                                  <w:marBottom w:val="0"/>
                                  <w:divBdr>
                                    <w:top w:val="none" w:sz="0" w:space="0" w:color="auto"/>
                                    <w:left w:val="none" w:sz="0" w:space="0" w:color="auto"/>
                                    <w:bottom w:val="none" w:sz="0" w:space="0" w:color="auto"/>
                                    <w:right w:val="none" w:sz="0" w:space="0" w:color="auto"/>
                                  </w:divBdr>
                                </w:div>
                                <w:div w:id="1173954633">
                                  <w:marLeft w:val="0"/>
                                  <w:marRight w:val="0"/>
                                  <w:marTop w:val="0"/>
                                  <w:marBottom w:val="0"/>
                                  <w:divBdr>
                                    <w:top w:val="none" w:sz="0" w:space="0" w:color="auto"/>
                                    <w:left w:val="none" w:sz="0" w:space="0" w:color="auto"/>
                                    <w:bottom w:val="none" w:sz="0" w:space="0" w:color="auto"/>
                                    <w:right w:val="none" w:sz="0" w:space="0" w:color="auto"/>
                                  </w:divBdr>
                                </w:div>
                                <w:div w:id="1173954635">
                                  <w:marLeft w:val="0"/>
                                  <w:marRight w:val="0"/>
                                  <w:marTop w:val="0"/>
                                  <w:marBottom w:val="0"/>
                                  <w:divBdr>
                                    <w:top w:val="none" w:sz="0" w:space="0" w:color="auto"/>
                                    <w:left w:val="none" w:sz="0" w:space="0" w:color="auto"/>
                                    <w:bottom w:val="none" w:sz="0" w:space="0" w:color="auto"/>
                                    <w:right w:val="none" w:sz="0" w:space="0" w:color="auto"/>
                                  </w:divBdr>
                                </w:div>
                                <w:div w:id="1173954637">
                                  <w:marLeft w:val="0"/>
                                  <w:marRight w:val="0"/>
                                  <w:marTop w:val="0"/>
                                  <w:marBottom w:val="0"/>
                                  <w:divBdr>
                                    <w:top w:val="none" w:sz="0" w:space="0" w:color="auto"/>
                                    <w:left w:val="none" w:sz="0" w:space="0" w:color="auto"/>
                                    <w:bottom w:val="none" w:sz="0" w:space="0" w:color="auto"/>
                                    <w:right w:val="none" w:sz="0" w:space="0" w:color="auto"/>
                                  </w:divBdr>
                                </w:div>
                                <w:div w:id="1173954639">
                                  <w:marLeft w:val="0"/>
                                  <w:marRight w:val="0"/>
                                  <w:marTop w:val="0"/>
                                  <w:marBottom w:val="0"/>
                                  <w:divBdr>
                                    <w:top w:val="none" w:sz="0" w:space="0" w:color="auto"/>
                                    <w:left w:val="none" w:sz="0" w:space="0" w:color="auto"/>
                                    <w:bottom w:val="none" w:sz="0" w:space="0" w:color="auto"/>
                                    <w:right w:val="none" w:sz="0" w:space="0" w:color="auto"/>
                                  </w:divBdr>
                                </w:div>
                                <w:div w:id="1173954641">
                                  <w:marLeft w:val="0"/>
                                  <w:marRight w:val="0"/>
                                  <w:marTop w:val="0"/>
                                  <w:marBottom w:val="0"/>
                                  <w:divBdr>
                                    <w:top w:val="none" w:sz="0" w:space="0" w:color="auto"/>
                                    <w:left w:val="none" w:sz="0" w:space="0" w:color="auto"/>
                                    <w:bottom w:val="none" w:sz="0" w:space="0" w:color="auto"/>
                                    <w:right w:val="none" w:sz="0" w:space="0" w:color="auto"/>
                                  </w:divBdr>
                                </w:div>
                                <w:div w:id="1173954643">
                                  <w:marLeft w:val="0"/>
                                  <w:marRight w:val="0"/>
                                  <w:marTop w:val="0"/>
                                  <w:marBottom w:val="0"/>
                                  <w:divBdr>
                                    <w:top w:val="none" w:sz="0" w:space="0" w:color="auto"/>
                                    <w:left w:val="none" w:sz="0" w:space="0" w:color="auto"/>
                                    <w:bottom w:val="none" w:sz="0" w:space="0" w:color="auto"/>
                                    <w:right w:val="none" w:sz="0" w:space="0" w:color="auto"/>
                                  </w:divBdr>
                                </w:div>
                                <w:div w:id="1173954645">
                                  <w:marLeft w:val="0"/>
                                  <w:marRight w:val="0"/>
                                  <w:marTop w:val="0"/>
                                  <w:marBottom w:val="0"/>
                                  <w:divBdr>
                                    <w:top w:val="none" w:sz="0" w:space="0" w:color="auto"/>
                                    <w:left w:val="none" w:sz="0" w:space="0" w:color="auto"/>
                                    <w:bottom w:val="none" w:sz="0" w:space="0" w:color="auto"/>
                                    <w:right w:val="none" w:sz="0" w:space="0" w:color="auto"/>
                                  </w:divBdr>
                                </w:div>
                                <w:div w:id="1173954647">
                                  <w:marLeft w:val="0"/>
                                  <w:marRight w:val="0"/>
                                  <w:marTop w:val="0"/>
                                  <w:marBottom w:val="0"/>
                                  <w:divBdr>
                                    <w:top w:val="none" w:sz="0" w:space="0" w:color="auto"/>
                                    <w:left w:val="none" w:sz="0" w:space="0" w:color="auto"/>
                                    <w:bottom w:val="none" w:sz="0" w:space="0" w:color="auto"/>
                                    <w:right w:val="none" w:sz="0" w:space="0" w:color="auto"/>
                                  </w:divBdr>
                                </w:div>
                                <w:div w:id="1173954649">
                                  <w:marLeft w:val="0"/>
                                  <w:marRight w:val="0"/>
                                  <w:marTop w:val="0"/>
                                  <w:marBottom w:val="0"/>
                                  <w:divBdr>
                                    <w:top w:val="none" w:sz="0" w:space="0" w:color="auto"/>
                                    <w:left w:val="none" w:sz="0" w:space="0" w:color="auto"/>
                                    <w:bottom w:val="none" w:sz="0" w:space="0" w:color="auto"/>
                                    <w:right w:val="none" w:sz="0" w:space="0" w:color="auto"/>
                                  </w:divBdr>
                                </w:div>
                                <w:div w:id="1173954650">
                                  <w:marLeft w:val="0"/>
                                  <w:marRight w:val="0"/>
                                  <w:marTop w:val="0"/>
                                  <w:marBottom w:val="0"/>
                                  <w:divBdr>
                                    <w:top w:val="none" w:sz="0" w:space="0" w:color="auto"/>
                                    <w:left w:val="none" w:sz="0" w:space="0" w:color="auto"/>
                                    <w:bottom w:val="none" w:sz="0" w:space="0" w:color="auto"/>
                                    <w:right w:val="none" w:sz="0" w:space="0" w:color="auto"/>
                                  </w:divBdr>
                                </w:div>
                                <w:div w:id="1173954652">
                                  <w:marLeft w:val="0"/>
                                  <w:marRight w:val="0"/>
                                  <w:marTop w:val="0"/>
                                  <w:marBottom w:val="0"/>
                                  <w:divBdr>
                                    <w:top w:val="none" w:sz="0" w:space="0" w:color="auto"/>
                                    <w:left w:val="none" w:sz="0" w:space="0" w:color="auto"/>
                                    <w:bottom w:val="none" w:sz="0" w:space="0" w:color="auto"/>
                                    <w:right w:val="none" w:sz="0" w:space="0" w:color="auto"/>
                                  </w:divBdr>
                                </w:div>
                                <w:div w:id="1173954655">
                                  <w:marLeft w:val="0"/>
                                  <w:marRight w:val="0"/>
                                  <w:marTop w:val="0"/>
                                  <w:marBottom w:val="0"/>
                                  <w:divBdr>
                                    <w:top w:val="none" w:sz="0" w:space="0" w:color="auto"/>
                                    <w:left w:val="none" w:sz="0" w:space="0" w:color="auto"/>
                                    <w:bottom w:val="none" w:sz="0" w:space="0" w:color="auto"/>
                                    <w:right w:val="none" w:sz="0" w:space="0" w:color="auto"/>
                                  </w:divBdr>
                                </w:div>
                                <w:div w:id="1173954656">
                                  <w:marLeft w:val="0"/>
                                  <w:marRight w:val="0"/>
                                  <w:marTop w:val="0"/>
                                  <w:marBottom w:val="0"/>
                                  <w:divBdr>
                                    <w:top w:val="none" w:sz="0" w:space="0" w:color="auto"/>
                                    <w:left w:val="none" w:sz="0" w:space="0" w:color="auto"/>
                                    <w:bottom w:val="none" w:sz="0" w:space="0" w:color="auto"/>
                                    <w:right w:val="none" w:sz="0" w:space="0" w:color="auto"/>
                                  </w:divBdr>
                                </w:div>
                                <w:div w:id="1173954660">
                                  <w:marLeft w:val="0"/>
                                  <w:marRight w:val="0"/>
                                  <w:marTop w:val="0"/>
                                  <w:marBottom w:val="0"/>
                                  <w:divBdr>
                                    <w:top w:val="none" w:sz="0" w:space="0" w:color="auto"/>
                                    <w:left w:val="none" w:sz="0" w:space="0" w:color="auto"/>
                                    <w:bottom w:val="none" w:sz="0" w:space="0" w:color="auto"/>
                                    <w:right w:val="none" w:sz="0" w:space="0" w:color="auto"/>
                                  </w:divBdr>
                                </w:div>
                                <w:div w:id="1173954663">
                                  <w:marLeft w:val="0"/>
                                  <w:marRight w:val="0"/>
                                  <w:marTop w:val="0"/>
                                  <w:marBottom w:val="0"/>
                                  <w:divBdr>
                                    <w:top w:val="none" w:sz="0" w:space="0" w:color="auto"/>
                                    <w:left w:val="none" w:sz="0" w:space="0" w:color="auto"/>
                                    <w:bottom w:val="none" w:sz="0" w:space="0" w:color="auto"/>
                                    <w:right w:val="none" w:sz="0" w:space="0" w:color="auto"/>
                                  </w:divBdr>
                                </w:div>
                                <w:div w:id="1173954665">
                                  <w:marLeft w:val="0"/>
                                  <w:marRight w:val="0"/>
                                  <w:marTop w:val="0"/>
                                  <w:marBottom w:val="0"/>
                                  <w:divBdr>
                                    <w:top w:val="none" w:sz="0" w:space="0" w:color="auto"/>
                                    <w:left w:val="none" w:sz="0" w:space="0" w:color="auto"/>
                                    <w:bottom w:val="none" w:sz="0" w:space="0" w:color="auto"/>
                                    <w:right w:val="none" w:sz="0" w:space="0" w:color="auto"/>
                                  </w:divBdr>
                                </w:div>
                                <w:div w:id="1173954669">
                                  <w:marLeft w:val="0"/>
                                  <w:marRight w:val="0"/>
                                  <w:marTop w:val="0"/>
                                  <w:marBottom w:val="0"/>
                                  <w:divBdr>
                                    <w:top w:val="none" w:sz="0" w:space="0" w:color="auto"/>
                                    <w:left w:val="none" w:sz="0" w:space="0" w:color="auto"/>
                                    <w:bottom w:val="none" w:sz="0" w:space="0" w:color="auto"/>
                                    <w:right w:val="none" w:sz="0" w:space="0" w:color="auto"/>
                                  </w:divBdr>
                                </w:div>
                                <w:div w:id="1173954671">
                                  <w:marLeft w:val="0"/>
                                  <w:marRight w:val="0"/>
                                  <w:marTop w:val="0"/>
                                  <w:marBottom w:val="0"/>
                                  <w:divBdr>
                                    <w:top w:val="none" w:sz="0" w:space="0" w:color="auto"/>
                                    <w:left w:val="none" w:sz="0" w:space="0" w:color="auto"/>
                                    <w:bottom w:val="none" w:sz="0" w:space="0" w:color="auto"/>
                                    <w:right w:val="none" w:sz="0" w:space="0" w:color="auto"/>
                                  </w:divBdr>
                                </w:div>
                                <w:div w:id="1173954672">
                                  <w:marLeft w:val="0"/>
                                  <w:marRight w:val="0"/>
                                  <w:marTop w:val="0"/>
                                  <w:marBottom w:val="0"/>
                                  <w:divBdr>
                                    <w:top w:val="none" w:sz="0" w:space="0" w:color="auto"/>
                                    <w:left w:val="none" w:sz="0" w:space="0" w:color="auto"/>
                                    <w:bottom w:val="none" w:sz="0" w:space="0" w:color="auto"/>
                                    <w:right w:val="none" w:sz="0" w:space="0" w:color="auto"/>
                                  </w:divBdr>
                                </w:div>
                                <w:div w:id="1173954673">
                                  <w:marLeft w:val="0"/>
                                  <w:marRight w:val="0"/>
                                  <w:marTop w:val="0"/>
                                  <w:marBottom w:val="0"/>
                                  <w:divBdr>
                                    <w:top w:val="none" w:sz="0" w:space="0" w:color="auto"/>
                                    <w:left w:val="none" w:sz="0" w:space="0" w:color="auto"/>
                                    <w:bottom w:val="none" w:sz="0" w:space="0" w:color="auto"/>
                                    <w:right w:val="none" w:sz="0" w:space="0" w:color="auto"/>
                                  </w:divBdr>
                                </w:div>
                                <w:div w:id="1173954674">
                                  <w:marLeft w:val="0"/>
                                  <w:marRight w:val="0"/>
                                  <w:marTop w:val="0"/>
                                  <w:marBottom w:val="0"/>
                                  <w:divBdr>
                                    <w:top w:val="none" w:sz="0" w:space="0" w:color="auto"/>
                                    <w:left w:val="none" w:sz="0" w:space="0" w:color="auto"/>
                                    <w:bottom w:val="none" w:sz="0" w:space="0" w:color="auto"/>
                                    <w:right w:val="none" w:sz="0" w:space="0" w:color="auto"/>
                                  </w:divBdr>
                                </w:div>
                                <w:div w:id="1173954677">
                                  <w:marLeft w:val="0"/>
                                  <w:marRight w:val="0"/>
                                  <w:marTop w:val="0"/>
                                  <w:marBottom w:val="0"/>
                                  <w:divBdr>
                                    <w:top w:val="none" w:sz="0" w:space="0" w:color="auto"/>
                                    <w:left w:val="none" w:sz="0" w:space="0" w:color="auto"/>
                                    <w:bottom w:val="none" w:sz="0" w:space="0" w:color="auto"/>
                                    <w:right w:val="none" w:sz="0" w:space="0" w:color="auto"/>
                                  </w:divBdr>
                                </w:div>
                                <w:div w:id="1173954679">
                                  <w:marLeft w:val="0"/>
                                  <w:marRight w:val="0"/>
                                  <w:marTop w:val="0"/>
                                  <w:marBottom w:val="0"/>
                                  <w:divBdr>
                                    <w:top w:val="none" w:sz="0" w:space="0" w:color="auto"/>
                                    <w:left w:val="none" w:sz="0" w:space="0" w:color="auto"/>
                                    <w:bottom w:val="none" w:sz="0" w:space="0" w:color="auto"/>
                                    <w:right w:val="none" w:sz="0" w:space="0" w:color="auto"/>
                                  </w:divBdr>
                                </w:div>
                                <w:div w:id="1173954683">
                                  <w:marLeft w:val="0"/>
                                  <w:marRight w:val="0"/>
                                  <w:marTop w:val="0"/>
                                  <w:marBottom w:val="0"/>
                                  <w:divBdr>
                                    <w:top w:val="none" w:sz="0" w:space="0" w:color="auto"/>
                                    <w:left w:val="none" w:sz="0" w:space="0" w:color="auto"/>
                                    <w:bottom w:val="none" w:sz="0" w:space="0" w:color="auto"/>
                                    <w:right w:val="none" w:sz="0" w:space="0" w:color="auto"/>
                                  </w:divBdr>
                                </w:div>
                                <w:div w:id="1173954690">
                                  <w:marLeft w:val="0"/>
                                  <w:marRight w:val="0"/>
                                  <w:marTop w:val="0"/>
                                  <w:marBottom w:val="0"/>
                                  <w:divBdr>
                                    <w:top w:val="none" w:sz="0" w:space="0" w:color="auto"/>
                                    <w:left w:val="none" w:sz="0" w:space="0" w:color="auto"/>
                                    <w:bottom w:val="none" w:sz="0" w:space="0" w:color="auto"/>
                                    <w:right w:val="none" w:sz="0" w:space="0" w:color="auto"/>
                                  </w:divBdr>
                                </w:div>
                                <w:div w:id="1173954691">
                                  <w:marLeft w:val="0"/>
                                  <w:marRight w:val="0"/>
                                  <w:marTop w:val="0"/>
                                  <w:marBottom w:val="0"/>
                                  <w:divBdr>
                                    <w:top w:val="none" w:sz="0" w:space="0" w:color="auto"/>
                                    <w:left w:val="none" w:sz="0" w:space="0" w:color="auto"/>
                                    <w:bottom w:val="none" w:sz="0" w:space="0" w:color="auto"/>
                                    <w:right w:val="none" w:sz="0" w:space="0" w:color="auto"/>
                                  </w:divBdr>
                                </w:div>
                                <w:div w:id="1173954692">
                                  <w:marLeft w:val="0"/>
                                  <w:marRight w:val="0"/>
                                  <w:marTop w:val="0"/>
                                  <w:marBottom w:val="0"/>
                                  <w:divBdr>
                                    <w:top w:val="none" w:sz="0" w:space="0" w:color="auto"/>
                                    <w:left w:val="none" w:sz="0" w:space="0" w:color="auto"/>
                                    <w:bottom w:val="none" w:sz="0" w:space="0" w:color="auto"/>
                                    <w:right w:val="none" w:sz="0" w:space="0" w:color="auto"/>
                                  </w:divBdr>
                                </w:div>
                                <w:div w:id="1173954694">
                                  <w:marLeft w:val="0"/>
                                  <w:marRight w:val="0"/>
                                  <w:marTop w:val="0"/>
                                  <w:marBottom w:val="0"/>
                                  <w:divBdr>
                                    <w:top w:val="none" w:sz="0" w:space="0" w:color="auto"/>
                                    <w:left w:val="none" w:sz="0" w:space="0" w:color="auto"/>
                                    <w:bottom w:val="none" w:sz="0" w:space="0" w:color="auto"/>
                                    <w:right w:val="none" w:sz="0" w:space="0" w:color="auto"/>
                                  </w:divBdr>
                                </w:div>
                                <w:div w:id="1173954695">
                                  <w:marLeft w:val="0"/>
                                  <w:marRight w:val="0"/>
                                  <w:marTop w:val="0"/>
                                  <w:marBottom w:val="0"/>
                                  <w:divBdr>
                                    <w:top w:val="none" w:sz="0" w:space="0" w:color="auto"/>
                                    <w:left w:val="none" w:sz="0" w:space="0" w:color="auto"/>
                                    <w:bottom w:val="none" w:sz="0" w:space="0" w:color="auto"/>
                                    <w:right w:val="none" w:sz="0" w:space="0" w:color="auto"/>
                                  </w:divBdr>
                                </w:div>
                                <w:div w:id="1173954699">
                                  <w:marLeft w:val="0"/>
                                  <w:marRight w:val="0"/>
                                  <w:marTop w:val="0"/>
                                  <w:marBottom w:val="0"/>
                                  <w:divBdr>
                                    <w:top w:val="none" w:sz="0" w:space="0" w:color="auto"/>
                                    <w:left w:val="none" w:sz="0" w:space="0" w:color="auto"/>
                                    <w:bottom w:val="none" w:sz="0" w:space="0" w:color="auto"/>
                                    <w:right w:val="none" w:sz="0" w:space="0" w:color="auto"/>
                                  </w:divBdr>
                                </w:div>
                                <w:div w:id="1173954700">
                                  <w:marLeft w:val="0"/>
                                  <w:marRight w:val="0"/>
                                  <w:marTop w:val="0"/>
                                  <w:marBottom w:val="0"/>
                                  <w:divBdr>
                                    <w:top w:val="none" w:sz="0" w:space="0" w:color="auto"/>
                                    <w:left w:val="none" w:sz="0" w:space="0" w:color="auto"/>
                                    <w:bottom w:val="none" w:sz="0" w:space="0" w:color="auto"/>
                                    <w:right w:val="none" w:sz="0" w:space="0" w:color="auto"/>
                                  </w:divBdr>
                                </w:div>
                                <w:div w:id="1173954812">
                                  <w:marLeft w:val="0"/>
                                  <w:marRight w:val="0"/>
                                  <w:marTop w:val="0"/>
                                  <w:marBottom w:val="0"/>
                                  <w:divBdr>
                                    <w:top w:val="none" w:sz="0" w:space="0" w:color="auto"/>
                                    <w:left w:val="none" w:sz="0" w:space="0" w:color="auto"/>
                                    <w:bottom w:val="none" w:sz="0" w:space="0" w:color="auto"/>
                                    <w:right w:val="none" w:sz="0" w:space="0" w:color="auto"/>
                                  </w:divBdr>
                                </w:div>
                                <w:div w:id="1173954813">
                                  <w:marLeft w:val="0"/>
                                  <w:marRight w:val="0"/>
                                  <w:marTop w:val="0"/>
                                  <w:marBottom w:val="0"/>
                                  <w:divBdr>
                                    <w:top w:val="none" w:sz="0" w:space="0" w:color="auto"/>
                                    <w:left w:val="none" w:sz="0" w:space="0" w:color="auto"/>
                                    <w:bottom w:val="none" w:sz="0" w:space="0" w:color="auto"/>
                                    <w:right w:val="none" w:sz="0" w:space="0" w:color="auto"/>
                                  </w:divBdr>
                                </w:div>
                                <w:div w:id="1173954815">
                                  <w:marLeft w:val="0"/>
                                  <w:marRight w:val="0"/>
                                  <w:marTop w:val="0"/>
                                  <w:marBottom w:val="0"/>
                                  <w:divBdr>
                                    <w:top w:val="none" w:sz="0" w:space="0" w:color="auto"/>
                                    <w:left w:val="none" w:sz="0" w:space="0" w:color="auto"/>
                                    <w:bottom w:val="none" w:sz="0" w:space="0" w:color="auto"/>
                                    <w:right w:val="none" w:sz="0" w:space="0" w:color="auto"/>
                                  </w:divBdr>
                                </w:div>
                                <w:div w:id="1173954821">
                                  <w:marLeft w:val="0"/>
                                  <w:marRight w:val="0"/>
                                  <w:marTop w:val="0"/>
                                  <w:marBottom w:val="0"/>
                                  <w:divBdr>
                                    <w:top w:val="none" w:sz="0" w:space="0" w:color="auto"/>
                                    <w:left w:val="none" w:sz="0" w:space="0" w:color="auto"/>
                                    <w:bottom w:val="none" w:sz="0" w:space="0" w:color="auto"/>
                                    <w:right w:val="none" w:sz="0" w:space="0" w:color="auto"/>
                                  </w:divBdr>
                                </w:div>
                                <w:div w:id="1173954824">
                                  <w:marLeft w:val="0"/>
                                  <w:marRight w:val="0"/>
                                  <w:marTop w:val="0"/>
                                  <w:marBottom w:val="0"/>
                                  <w:divBdr>
                                    <w:top w:val="none" w:sz="0" w:space="0" w:color="auto"/>
                                    <w:left w:val="none" w:sz="0" w:space="0" w:color="auto"/>
                                    <w:bottom w:val="none" w:sz="0" w:space="0" w:color="auto"/>
                                    <w:right w:val="none" w:sz="0" w:space="0" w:color="auto"/>
                                  </w:divBdr>
                                </w:div>
                                <w:div w:id="1173954826">
                                  <w:marLeft w:val="0"/>
                                  <w:marRight w:val="0"/>
                                  <w:marTop w:val="0"/>
                                  <w:marBottom w:val="0"/>
                                  <w:divBdr>
                                    <w:top w:val="none" w:sz="0" w:space="0" w:color="auto"/>
                                    <w:left w:val="none" w:sz="0" w:space="0" w:color="auto"/>
                                    <w:bottom w:val="none" w:sz="0" w:space="0" w:color="auto"/>
                                    <w:right w:val="none" w:sz="0" w:space="0" w:color="auto"/>
                                  </w:divBdr>
                                </w:div>
                                <w:div w:id="1173954827">
                                  <w:marLeft w:val="0"/>
                                  <w:marRight w:val="0"/>
                                  <w:marTop w:val="0"/>
                                  <w:marBottom w:val="0"/>
                                  <w:divBdr>
                                    <w:top w:val="none" w:sz="0" w:space="0" w:color="auto"/>
                                    <w:left w:val="none" w:sz="0" w:space="0" w:color="auto"/>
                                    <w:bottom w:val="none" w:sz="0" w:space="0" w:color="auto"/>
                                    <w:right w:val="none" w:sz="0" w:space="0" w:color="auto"/>
                                  </w:divBdr>
                                </w:div>
                                <w:div w:id="1173954828">
                                  <w:marLeft w:val="0"/>
                                  <w:marRight w:val="0"/>
                                  <w:marTop w:val="0"/>
                                  <w:marBottom w:val="0"/>
                                  <w:divBdr>
                                    <w:top w:val="none" w:sz="0" w:space="0" w:color="auto"/>
                                    <w:left w:val="none" w:sz="0" w:space="0" w:color="auto"/>
                                    <w:bottom w:val="none" w:sz="0" w:space="0" w:color="auto"/>
                                    <w:right w:val="none" w:sz="0" w:space="0" w:color="auto"/>
                                  </w:divBdr>
                                </w:div>
                                <w:div w:id="1173954832">
                                  <w:marLeft w:val="0"/>
                                  <w:marRight w:val="0"/>
                                  <w:marTop w:val="0"/>
                                  <w:marBottom w:val="0"/>
                                  <w:divBdr>
                                    <w:top w:val="none" w:sz="0" w:space="0" w:color="auto"/>
                                    <w:left w:val="none" w:sz="0" w:space="0" w:color="auto"/>
                                    <w:bottom w:val="none" w:sz="0" w:space="0" w:color="auto"/>
                                    <w:right w:val="none" w:sz="0" w:space="0" w:color="auto"/>
                                  </w:divBdr>
                                </w:div>
                                <w:div w:id="1173954833">
                                  <w:marLeft w:val="0"/>
                                  <w:marRight w:val="0"/>
                                  <w:marTop w:val="0"/>
                                  <w:marBottom w:val="0"/>
                                  <w:divBdr>
                                    <w:top w:val="none" w:sz="0" w:space="0" w:color="auto"/>
                                    <w:left w:val="none" w:sz="0" w:space="0" w:color="auto"/>
                                    <w:bottom w:val="none" w:sz="0" w:space="0" w:color="auto"/>
                                    <w:right w:val="none" w:sz="0" w:space="0" w:color="auto"/>
                                  </w:divBdr>
                                </w:div>
                                <w:div w:id="1173954834">
                                  <w:marLeft w:val="0"/>
                                  <w:marRight w:val="0"/>
                                  <w:marTop w:val="0"/>
                                  <w:marBottom w:val="0"/>
                                  <w:divBdr>
                                    <w:top w:val="none" w:sz="0" w:space="0" w:color="auto"/>
                                    <w:left w:val="none" w:sz="0" w:space="0" w:color="auto"/>
                                    <w:bottom w:val="none" w:sz="0" w:space="0" w:color="auto"/>
                                    <w:right w:val="none" w:sz="0" w:space="0" w:color="auto"/>
                                  </w:divBdr>
                                </w:div>
                                <w:div w:id="1173954836">
                                  <w:marLeft w:val="0"/>
                                  <w:marRight w:val="0"/>
                                  <w:marTop w:val="0"/>
                                  <w:marBottom w:val="0"/>
                                  <w:divBdr>
                                    <w:top w:val="none" w:sz="0" w:space="0" w:color="auto"/>
                                    <w:left w:val="none" w:sz="0" w:space="0" w:color="auto"/>
                                    <w:bottom w:val="none" w:sz="0" w:space="0" w:color="auto"/>
                                    <w:right w:val="none" w:sz="0" w:space="0" w:color="auto"/>
                                  </w:divBdr>
                                </w:div>
                                <w:div w:id="1173954841">
                                  <w:marLeft w:val="0"/>
                                  <w:marRight w:val="0"/>
                                  <w:marTop w:val="0"/>
                                  <w:marBottom w:val="0"/>
                                  <w:divBdr>
                                    <w:top w:val="none" w:sz="0" w:space="0" w:color="auto"/>
                                    <w:left w:val="none" w:sz="0" w:space="0" w:color="auto"/>
                                    <w:bottom w:val="none" w:sz="0" w:space="0" w:color="auto"/>
                                    <w:right w:val="none" w:sz="0" w:space="0" w:color="auto"/>
                                  </w:divBdr>
                                </w:div>
                                <w:div w:id="1173954842">
                                  <w:marLeft w:val="0"/>
                                  <w:marRight w:val="0"/>
                                  <w:marTop w:val="0"/>
                                  <w:marBottom w:val="0"/>
                                  <w:divBdr>
                                    <w:top w:val="none" w:sz="0" w:space="0" w:color="auto"/>
                                    <w:left w:val="none" w:sz="0" w:space="0" w:color="auto"/>
                                    <w:bottom w:val="none" w:sz="0" w:space="0" w:color="auto"/>
                                    <w:right w:val="none" w:sz="0" w:space="0" w:color="auto"/>
                                  </w:divBdr>
                                </w:div>
                                <w:div w:id="1173954844">
                                  <w:marLeft w:val="0"/>
                                  <w:marRight w:val="0"/>
                                  <w:marTop w:val="0"/>
                                  <w:marBottom w:val="0"/>
                                  <w:divBdr>
                                    <w:top w:val="none" w:sz="0" w:space="0" w:color="auto"/>
                                    <w:left w:val="none" w:sz="0" w:space="0" w:color="auto"/>
                                    <w:bottom w:val="none" w:sz="0" w:space="0" w:color="auto"/>
                                    <w:right w:val="none" w:sz="0" w:space="0" w:color="auto"/>
                                  </w:divBdr>
                                </w:div>
                                <w:div w:id="1173954846">
                                  <w:marLeft w:val="0"/>
                                  <w:marRight w:val="0"/>
                                  <w:marTop w:val="0"/>
                                  <w:marBottom w:val="0"/>
                                  <w:divBdr>
                                    <w:top w:val="none" w:sz="0" w:space="0" w:color="auto"/>
                                    <w:left w:val="none" w:sz="0" w:space="0" w:color="auto"/>
                                    <w:bottom w:val="none" w:sz="0" w:space="0" w:color="auto"/>
                                    <w:right w:val="none" w:sz="0" w:space="0" w:color="auto"/>
                                  </w:divBdr>
                                </w:div>
                                <w:div w:id="11739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559">
      <w:marLeft w:val="0"/>
      <w:marRight w:val="0"/>
      <w:marTop w:val="0"/>
      <w:marBottom w:val="0"/>
      <w:divBdr>
        <w:top w:val="none" w:sz="0" w:space="0" w:color="auto"/>
        <w:left w:val="none" w:sz="0" w:space="0" w:color="auto"/>
        <w:bottom w:val="none" w:sz="0" w:space="0" w:color="auto"/>
        <w:right w:val="none" w:sz="0" w:space="0" w:color="auto"/>
      </w:divBdr>
      <w:divsChild>
        <w:div w:id="1173954492">
          <w:marLeft w:val="0"/>
          <w:marRight w:val="0"/>
          <w:marTop w:val="0"/>
          <w:marBottom w:val="0"/>
          <w:divBdr>
            <w:top w:val="none" w:sz="0" w:space="0" w:color="auto"/>
            <w:left w:val="none" w:sz="0" w:space="0" w:color="auto"/>
            <w:bottom w:val="none" w:sz="0" w:space="0" w:color="auto"/>
            <w:right w:val="none" w:sz="0" w:space="0" w:color="auto"/>
          </w:divBdr>
          <w:divsChild>
            <w:div w:id="1173954563">
              <w:marLeft w:val="0"/>
              <w:marRight w:val="0"/>
              <w:marTop w:val="0"/>
              <w:marBottom w:val="0"/>
              <w:divBdr>
                <w:top w:val="none" w:sz="0" w:space="0" w:color="auto"/>
                <w:left w:val="none" w:sz="0" w:space="0" w:color="auto"/>
                <w:bottom w:val="none" w:sz="0" w:space="0" w:color="auto"/>
                <w:right w:val="none" w:sz="0" w:space="0" w:color="auto"/>
              </w:divBdr>
              <w:divsChild>
                <w:div w:id="1173954675">
                  <w:marLeft w:val="0"/>
                  <w:marRight w:val="0"/>
                  <w:marTop w:val="0"/>
                  <w:marBottom w:val="0"/>
                  <w:divBdr>
                    <w:top w:val="none" w:sz="0" w:space="0" w:color="auto"/>
                    <w:left w:val="none" w:sz="0" w:space="0" w:color="auto"/>
                    <w:bottom w:val="none" w:sz="0" w:space="0" w:color="auto"/>
                    <w:right w:val="none" w:sz="0" w:space="0" w:color="auto"/>
                  </w:divBdr>
                  <w:divsChild>
                    <w:div w:id="1173954496">
                      <w:marLeft w:val="0"/>
                      <w:marRight w:val="0"/>
                      <w:marTop w:val="0"/>
                      <w:marBottom w:val="0"/>
                      <w:divBdr>
                        <w:top w:val="none" w:sz="0" w:space="0" w:color="auto"/>
                        <w:left w:val="none" w:sz="0" w:space="0" w:color="auto"/>
                        <w:bottom w:val="none" w:sz="0" w:space="0" w:color="auto"/>
                        <w:right w:val="none" w:sz="0" w:space="0" w:color="auto"/>
                      </w:divBdr>
                      <w:divsChild>
                        <w:div w:id="1173954659">
                          <w:marLeft w:val="0"/>
                          <w:marRight w:val="0"/>
                          <w:marTop w:val="15"/>
                          <w:marBottom w:val="0"/>
                          <w:divBdr>
                            <w:top w:val="none" w:sz="0" w:space="0" w:color="auto"/>
                            <w:left w:val="none" w:sz="0" w:space="0" w:color="auto"/>
                            <w:bottom w:val="none" w:sz="0" w:space="0" w:color="auto"/>
                            <w:right w:val="none" w:sz="0" w:space="0" w:color="auto"/>
                          </w:divBdr>
                          <w:divsChild>
                            <w:div w:id="1173954676">
                              <w:marLeft w:val="0"/>
                              <w:marRight w:val="0"/>
                              <w:marTop w:val="0"/>
                              <w:marBottom w:val="0"/>
                              <w:divBdr>
                                <w:top w:val="none" w:sz="0" w:space="0" w:color="auto"/>
                                <w:left w:val="none" w:sz="0" w:space="0" w:color="auto"/>
                                <w:bottom w:val="none" w:sz="0" w:space="0" w:color="auto"/>
                                <w:right w:val="none" w:sz="0" w:space="0" w:color="auto"/>
                              </w:divBdr>
                              <w:divsChild>
                                <w:div w:id="1173954444">
                                  <w:marLeft w:val="0"/>
                                  <w:marRight w:val="0"/>
                                  <w:marTop w:val="0"/>
                                  <w:marBottom w:val="0"/>
                                  <w:divBdr>
                                    <w:top w:val="none" w:sz="0" w:space="0" w:color="auto"/>
                                    <w:left w:val="none" w:sz="0" w:space="0" w:color="auto"/>
                                    <w:bottom w:val="none" w:sz="0" w:space="0" w:color="auto"/>
                                    <w:right w:val="none" w:sz="0" w:space="0" w:color="auto"/>
                                  </w:divBdr>
                                </w:div>
                                <w:div w:id="1173954445">
                                  <w:marLeft w:val="0"/>
                                  <w:marRight w:val="0"/>
                                  <w:marTop w:val="0"/>
                                  <w:marBottom w:val="0"/>
                                  <w:divBdr>
                                    <w:top w:val="none" w:sz="0" w:space="0" w:color="auto"/>
                                    <w:left w:val="none" w:sz="0" w:space="0" w:color="auto"/>
                                    <w:bottom w:val="none" w:sz="0" w:space="0" w:color="auto"/>
                                    <w:right w:val="none" w:sz="0" w:space="0" w:color="auto"/>
                                  </w:divBdr>
                                </w:div>
                                <w:div w:id="1173954446">
                                  <w:marLeft w:val="0"/>
                                  <w:marRight w:val="0"/>
                                  <w:marTop w:val="0"/>
                                  <w:marBottom w:val="0"/>
                                  <w:divBdr>
                                    <w:top w:val="none" w:sz="0" w:space="0" w:color="auto"/>
                                    <w:left w:val="none" w:sz="0" w:space="0" w:color="auto"/>
                                    <w:bottom w:val="none" w:sz="0" w:space="0" w:color="auto"/>
                                    <w:right w:val="none" w:sz="0" w:space="0" w:color="auto"/>
                                  </w:divBdr>
                                </w:div>
                                <w:div w:id="1173954447">
                                  <w:marLeft w:val="0"/>
                                  <w:marRight w:val="0"/>
                                  <w:marTop w:val="0"/>
                                  <w:marBottom w:val="0"/>
                                  <w:divBdr>
                                    <w:top w:val="none" w:sz="0" w:space="0" w:color="auto"/>
                                    <w:left w:val="none" w:sz="0" w:space="0" w:color="auto"/>
                                    <w:bottom w:val="none" w:sz="0" w:space="0" w:color="auto"/>
                                    <w:right w:val="none" w:sz="0" w:space="0" w:color="auto"/>
                                  </w:divBdr>
                                </w:div>
                                <w:div w:id="1173954448">
                                  <w:marLeft w:val="0"/>
                                  <w:marRight w:val="0"/>
                                  <w:marTop w:val="0"/>
                                  <w:marBottom w:val="0"/>
                                  <w:divBdr>
                                    <w:top w:val="none" w:sz="0" w:space="0" w:color="auto"/>
                                    <w:left w:val="none" w:sz="0" w:space="0" w:color="auto"/>
                                    <w:bottom w:val="none" w:sz="0" w:space="0" w:color="auto"/>
                                    <w:right w:val="none" w:sz="0" w:space="0" w:color="auto"/>
                                  </w:divBdr>
                                </w:div>
                                <w:div w:id="1173954451">
                                  <w:marLeft w:val="0"/>
                                  <w:marRight w:val="0"/>
                                  <w:marTop w:val="0"/>
                                  <w:marBottom w:val="0"/>
                                  <w:divBdr>
                                    <w:top w:val="none" w:sz="0" w:space="0" w:color="auto"/>
                                    <w:left w:val="none" w:sz="0" w:space="0" w:color="auto"/>
                                    <w:bottom w:val="none" w:sz="0" w:space="0" w:color="auto"/>
                                    <w:right w:val="none" w:sz="0" w:space="0" w:color="auto"/>
                                  </w:divBdr>
                                </w:div>
                                <w:div w:id="1173954452">
                                  <w:marLeft w:val="0"/>
                                  <w:marRight w:val="0"/>
                                  <w:marTop w:val="0"/>
                                  <w:marBottom w:val="0"/>
                                  <w:divBdr>
                                    <w:top w:val="none" w:sz="0" w:space="0" w:color="auto"/>
                                    <w:left w:val="none" w:sz="0" w:space="0" w:color="auto"/>
                                    <w:bottom w:val="none" w:sz="0" w:space="0" w:color="auto"/>
                                    <w:right w:val="none" w:sz="0" w:space="0" w:color="auto"/>
                                  </w:divBdr>
                                </w:div>
                                <w:div w:id="1173954453">
                                  <w:marLeft w:val="0"/>
                                  <w:marRight w:val="0"/>
                                  <w:marTop w:val="0"/>
                                  <w:marBottom w:val="0"/>
                                  <w:divBdr>
                                    <w:top w:val="none" w:sz="0" w:space="0" w:color="auto"/>
                                    <w:left w:val="none" w:sz="0" w:space="0" w:color="auto"/>
                                    <w:bottom w:val="none" w:sz="0" w:space="0" w:color="auto"/>
                                    <w:right w:val="none" w:sz="0" w:space="0" w:color="auto"/>
                                  </w:divBdr>
                                </w:div>
                                <w:div w:id="1173954455">
                                  <w:marLeft w:val="0"/>
                                  <w:marRight w:val="0"/>
                                  <w:marTop w:val="0"/>
                                  <w:marBottom w:val="0"/>
                                  <w:divBdr>
                                    <w:top w:val="none" w:sz="0" w:space="0" w:color="auto"/>
                                    <w:left w:val="none" w:sz="0" w:space="0" w:color="auto"/>
                                    <w:bottom w:val="none" w:sz="0" w:space="0" w:color="auto"/>
                                    <w:right w:val="none" w:sz="0" w:space="0" w:color="auto"/>
                                  </w:divBdr>
                                </w:div>
                                <w:div w:id="1173954456">
                                  <w:marLeft w:val="0"/>
                                  <w:marRight w:val="0"/>
                                  <w:marTop w:val="0"/>
                                  <w:marBottom w:val="0"/>
                                  <w:divBdr>
                                    <w:top w:val="none" w:sz="0" w:space="0" w:color="auto"/>
                                    <w:left w:val="none" w:sz="0" w:space="0" w:color="auto"/>
                                    <w:bottom w:val="none" w:sz="0" w:space="0" w:color="auto"/>
                                    <w:right w:val="none" w:sz="0" w:space="0" w:color="auto"/>
                                  </w:divBdr>
                                </w:div>
                                <w:div w:id="1173954457">
                                  <w:marLeft w:val="0"/>
                                  <w:marRight w:val="0"/>
                                  <w:marTop w:val="0"/>
                                  <w:marBottom w:val="0"/>
                                  <w:divBdr>
                                    <w:top w:val="none" w:sz="0" w:space="0" w:color="auto"/>
                                    <w:left w:val="none" w:sz="0" w:space="0" w:color="auto"/>
                                    <w:bottom w:val="none" w:sz="0" w:space="0" w:color="auto"/>
                                    <w:right w:val="none" w:sz="0" w:space="0" w:color="auto"/>
                                  </w:divBdr>
                                </w:div>
                                <w:div w:id="1173954459">
                                  <w:marLeft w:val="0"/>
                                  <w:marRight w:val="0"/>
                                  <w:marTop w:val="0"/>
                                  <w:marBottom w:val="0"/>
                                  <w:divBdr>
                                    <w:top w:val="none" w:sz="0" w:space="0" w:color="auto"/>
                                    <w:left w:val="none" w:sz="0" w:space="0" w:color="auto"/>
                                    <w:bottom w:val="none" w:sz="0" w:space="0" w:color="auto"/>
                                    <w:right w:val="none" w:sz="0" w:space="0" w:color="auto"/>
                                  </w:divBdr>
                                </w:div>
                                <w:div w:id="1173954460">
                                  <w:marLeft w:val="0"/>
                                  <w:marRight w:val="0"/>
                                  <w:marTop w:val="0"/>
                                  <w:marBottom w:val="0"/>
                                  <w:divBdr>
                                    <w:top w:val="none" w:sz="0" w:space="0" w:color="auto"/>
                                    <w:left w:val="none" w:sz="0" w:space="0" w:color="auto"/>
                                    <w:bottom w:val="none" w:sz="0" w:space="0" w:color="auto"/>
                                    <w:right w:val="none" w:sz="0" w:space="0" w:color="auto"/>
                                  </w:divBdr>
                                </w:div>
                                <w:div w:id="1173954466">
                                  <w:marLeft w:val="0"/>
                                  <w:marRight w:val="0"/>
                                  <w:marTop w:val="0"/>
                                  <w:marBottom w:val="0"/>
                                  <w:divBdr>
                                    <w:top w:val="none" w:sz="0" w:space="0" w:color="auto"/>
                                    <w:left w:val="none" w:sz="0" w:space="0" w:color="auto"/>
                                    <w:bottom w:val="none" w:sz="0" w:space="0" w:color="auto"/>
                                    <w:right w:val="none" w:sz="0" w:space="0" w:color="auto"/>
                                  </w:divBdr>
                                </w:div>
                                <w:div w:id="1173954470">
                                  <w:marLeft w:val="0"/>
                                  <w:marRight w:val="0"/>
                                  <w:marTop w:val="0"/>
                                  <w:marBottom w:val="0"/>
                                  <w:divBdr>
                                    <w:top w:val="none" w:sz="0" w:space="0" w:color="auto"/>
                                    <w:left w:val="none" w:sz="0" w:space="0" w:color="auto"/>
                                    <w:bottom w:val="none" w:sz="0" w:space="0" w:color="auto"/>
                                    <w:right w:val="none" w:sz="0" w:space="0" w:color="auto"/>
                                  </w:divBdr>
                                </w:div>
                                <w:div w:id="1173954471">
                                  <w:marLeft w:val="0"/>
                                  <w:marRight w:val="0"/>
                                  <w:marTop w:val="0"/>
                                  <w:marBottom w:val="0"/>
                                  <w:divBdr>
                                    <w:top w:val="none" w:sz="0" w:space="0" w:color="auto"/>
                                    <w:left w:val="none" w:sz="0" w:space="0" w:color="auto"/>
                                    <w:bottom w:val="none" w:sz="0" w:space="0" w:color="auto"/>
                                    <w:right w:val="none" w:sz="0" w:space="0" w:color="auto"/>
                                  </w:divBdr>
                                </w:div>
                                <w:div w:id="1173954472">
                                  <w:marLeft w:val="0"/>
                                  <w:marRight w:val="0"/>
                                  <w:marTop w:val="0"/>
                                  <w:marBottom w:val="0"/>
                                  <w:divBdr>
                                    <w:top w:val="none" w:sz="0" w:space="0" w:color="auto"/>
                                    <w:left w:val="none" w:sz="0" w:space="0" w:color="auto"/>
                                    <w:bottom w:val="none" w:sz="0" w:space="0" w:color="auto"/>
                                    <w:right w:val="none" w:sz="0" w:space="0" w:color="auto"/>
                                  </w:divBdr>
                                </w:div>
                                <w:div w:id="1173954474">
                                  <w:marLeft w:val="0"/>
                                  <w:marRight w:val="0"/>
                                  <w:marTop w:val="0"/>
                                  <w:marBottom w:val="0"/>
                                  <w:divBdr>
                                    <w:top w:val="none" w:sz="0" w:space="0" w:color="auto"/>
                                    <w:left w:val="none" w:sz="0" w:space="0" w:color="auto"/>
                                    <w:bottom w:val="none" w:sz="0" w:space="0" w:color="auto"/>
                                    <w:right w:val="none" w:sz="0" w:space="0" w:color="auto"/>
                                  </w:divBdr>
                                </w:div>
                                <w:div w:id="1173954475">
                                  <w:marLeft w:val="0"/>
                                  <w:marRight w:val="0"/>
                                  <w:marTop w:val="0"/>
                                  <w:marBottom w:val="0"/>
                                  <w:divBdr>
                                    <w:top w:val="none" w:sz="0" w:space="0" w:color="auto"/>
                                    <w:left w:val="none" w:sz="0" w:space="0" w:color="auto"/>
                                    <w:bottom w:val="none" w:sz="0" w:space="0" w:color="auto"/>
                                    <w:right w:val="none" w:sz="0" w:space="0" w:color="auto"/>
                                  </w:divBdr>
                                </w:div>
                                <w:div w:id="1173954477">
                                  <w:marLeft w:val="0"/>
                                  <w:marRight w:val="0"/>
                                  <w:marTop w:val="0"/>
                                  <w:marBottom w:val="0"/>
                                  <w:divBdr>
                                    <w:top w:val="none" w:sz="0" w:space="0" w:color="auto"/>
                                    <w:left w:val="none" w:sz="0" w:space="0" w:color="auto"/>
                                    <w:bottom w:val="none" w:sz="0" w:space="0" w:color="auto"/>
                                    <w:right w:val="none" w:sz="0" w:space="0" w:color="auto"/>
                                  </w:divBdr>
                                </w:div>
                                <w:div w:id="1173954479">
                                  <w:marLeft w:val="0"/>
                                  <w:marRight w:val="0"/>
                                  <w:marTop w:val="0"/>
                                  <w:marBottom w:val="0"/>
                                  <w:divBdr>
                                    <w:top w:val="none" w:sz="0" w:space="0" w:color="auto"/>
                                    <w:left w:val="none" w:sz="0" w:space="0" w:color="auto"/>
                                    <w:bottom w:val="none" w:sz="0" w:space="0" w:color="auto"/>
                                    <w:right w:val="none" w:sz="0" w:space="0" w:color="auto"/>
                                  </w:divBdr>
                                </w:div>
                                <w:div w:id="1173954481">
                                  <w:marLeft w:val="0"/>
                                  <w:marRight w:val="0"/>
                                  <w:marTop w:val="0"/>
                                  <w:marBottom w:val="0"/>
                                  <w:divBdr>
                                    <w:top w:val="none" w:sz="0" w:space="0" w:color="auto"/>
                                    <w:left w:val="none" w:sz="0" w:space="0" w:color="auto"/>
                                    <w:bottom w:val="none" w:sz="0" w:space="0" w:color="auto"/>
                                    <w:right w:val="none" w:sz="0" w:space="0" w:color="auto"/>
                                  </w:divBdr>
                                </w:div>
                                <w:div w:id="1173954482">
                                  <w:marLeft w:val="0"/>
                                  <w:marRight w:val="0"/>
                                  <w:marTop w:val="0"/>
                                  <w:marBottom w:val="0"/>
                                  <w:divBdr>
                                    <w:top w:val="none" w:sz="0" w:space="0" w:color="auto"/>
                                    <w:left w:val="none" w:sz="0" w:space="0" w:color="auto"/>
                                    <w:bottom w:val="none" w:sz="0" w:space="0" w:color="auto"/>
                                    <w:right w:val="none" w:sz="0" w:space="0" w:color="auto"/>
                                  </w:divBdr>
                                </w:div>
                                <w:div w:id="1173954483">
                                  <w:marLeft w:val="0"/>
                                  <w:marRight w:val="0"/>
                                  <w:marTop w:val="0"/>
                                  <w:marBottom w:val="0"/>
                                  <w:divBdr>
                                    <w:top w:val="none" w:sz="0" w:space="0" w:color="auto"/>
                                    <w:left w:val="none" w:sz="0" w:space="0" w:color="auto"/>
                                    <w:bottom w:val="none" w:sz="0" w:space="0" w:color="auto"/>
                                    <w:right w:val="none" w:sz="0" w:space="0" w:color="auto"/>
                                  </w:divBdr>
                                </w:div>
                                <w:div w:id="1173954484">
                                  <w:marLeft w:val="0"/>
                                  <w:marRight w:val="0"/>
                                  <w:marTop w:val="0"/>
                                  <w:marBottom w:val="0"/>
                                  <w:divBdr>
                                    <w:top w:val="none" w:sz="0" w:space="0" w:color="auto"/>
                                    <w:left w:val="none" w:sz="0" w:space="0" w:color="auto"/>
                                    <w:bottom w:val="none" w:sz="0" w:space="0" w:color="auto"/>
                                    <w:right w:val="none" w:sz="0" w:space="0" w:color="auto"/>
                                  </w:divBdr>
                                </w:div>
                                <w:div w:id="1173954485">
                                  <w:marLeft w:val="0"/>
                                  <w:marRight w:val="0"/>
                                  <w:marTop w:val="0"/>
                                  <w:marBottom w:val="0"/>
                                  <w:divBdr>
                                    <w:top w:val="none" w:sz="0" w:space="0" w:color="auto"/>
                                    <w:left w:val="none" w:sz="0" w:space="0" w:color="auto"/>
                                    <w:bottom w:val="none" w:sz="0" w:space="0" w:color="auto"/>
                                    <w:right w:val="none" w:sz="0" w:space="0" w:color="auto"/>
                                  </w:divBdr>
                                </w:div>
                                <w:div w:id="1173954486">
                                  <w:marLeft w:val="0"/>
                                  <w:marRight w:val="0"/>
                                  <w:marTop w:val="0"/>
                                  <w:marBottom w:val="0"/>
                                  <w:divBdr>
                                    <w:top w:val="none" w:sz="0" w:space="0" w:color="auto"/>
                                    <w:left w:val="none" w:sz="0" w:space="0" w:color="auto"/>
                                    <w:bottom w:val="none" w:sz="0" w:space="0" w:color="auto"/>
                                    <w:right w:val="none" w:sz="0" w:space="0" w:color="auto"/>
                                  </w:divBdr>
                                </w:div>
                                <w:div w:id="1173954487">
                                  <w:marLeft w:val="0"/>
                                  <w:marRight w:val="0"/>
                                  <w:marTop w:val="0"/>
                                  <w:marBottom w:val="0"/>
                                  <w:divBdr>
                                    <w:top w:val="none" w:sz="0" w:space="0" w:color="auto"/>
                                    <w:left w:val="none" w:sz="0" w:space="0" w:color="auto"/>
                                    <w:bottom w:val="none" w:sz="0" w:space="0" w:color="auto"/>
                                    <w:right w:val="none" w:sz="0" w:space="0" w:color="auto"/>
                                  </w:divBdr>
                                </w:div>
                                <w:div w:id="1173954488">
                                  <w:marLeft w:val="0"/>
                                  <w:marRight w:val="0"/>
                                  <w:marTop w:val="0"/>
                                  <w:marBottom w:val="0"/>
                                  <w:divBdr>
                                    <w:top w:val="none" w:sz="0" w:space="0" w:color="auto"/>
                                    <w:left w:val="none" w:sz="0" w:space="0" w:color="auto"/>
                                    <w:bottom w:val="none" w:sz="0" w:space="0" w:color="auto"/>
                                    <w:right w:val="none" w:sz="0" w:space="0" w:color="auto"/>
                                  </w:divBdr>
                                </w:div>
                                <w:div w:id="1173954494">
                                  <w:marLeft w:val="0"/>
                                  <w:marRight w:val="0"/>
                                  <w:marTop w:val="0"/>
                                  <w:marBottom w:val="0"/>
                                  <w:divBdr>
                                    <w:top w:val="none" w:sz="0" w:space="0" w:color="auto"/>
                                    <w:left w:val="none" w:sz="0" w:space="0" w:color="auto"/>
                                    <w:bottom w:val="none" w:sz="0" w:space="0" w:color="auto"/>
                                    <w:right w:val="none" w:sz="0" w:space="0" w:color="auto"/>
                                  </w:divBdr>
                                </w:div>
                                <w:div w:id="1173954495">
                                  <w:marLeft w:val="0"/>
                                  <w:marRight w:val="0"/>
                                  <w:marTop w:val="0"/>
                                  <w:marBottom w:val="0"/>
                                  <w:divBdr>
                                    <w:top w:val="none" w:sz="0" w:space="0" w:color="auto"/>
                                    <w:left w:val="none" w:sz="0" w:space="0" w:color="auto"/>
                                    <w:bottom w:val="none" w:sz="0" w:space="0" w:color="auto"/>
                                    <w:right w:val="none" w:sz="0" w:space="0" w:color="auto"/>
                                  </w:divBdr>
                                </w:div>
                                <w:div w:id="1173954498">
                                  <w:marLeft w:val="0"/>
                                  <w:marRight w:val="0"/>
                                  <w:marTop w:val="0"/>
                                  <w:marBottom w:val="0"/>
                                  <w:divBdr>
                                    <w:top w:val="none" w:sz="0" w:space="0" w:color="auto"/>
                                    <w:left w:val="none" w:sz="0" w:space="0" w:color="auto"/>
                                    <w:bottom w:val="none" w:sz="0" w:space="0" w:color="auto"/>
                                    <w:right w:val="none" w:sz="0" w:space="0" w:color="auto"/>
                                  </w:divBdr>
                                </w:div>
                                <w:div w:id="1173954500">
                                  <w:marLeft w:val="0"/>
                                  <w:marRight w:val="0"/>
                                  <w:marTop w:val="0"/>
                                  <w:marBottom w:val="0"/>
                                  <w:divBdr>
                                    <w:top w:val="none" w:sz="0" w:space="0" w:color="auto"/>
                                    <w:left w:val="none" w:sz="0" w:space="0" w:color="auto"/>
                                    <w:bottom w:val="none" w:sz="0" w:space="0" w:color="auto"/>
                                    <w:right w:val="none" w:sz="0" w:space="0" w:color="auto"/>
                                  </w:divBdr>
                                </w:div>
                                <w:div w:id="1173954501">
                                  <w:marLeft w:val="0"/>
                                  <w:marRight w:val="0"/>
                                  <w:marTop w:val="0"/>
                                  <w:marBottom w:val="0"/>
                                  <w:divBdr>
                                    <w:top w:val="none" w:sz="0" w:space="0" w:color="auto"/>
                                    <w:left w:val="none" w:sz="0" w:space="0" w:color="auto"/>
                                    <w:bottom w:val="none" w:sz="0" w:space="0" w:color="auto"/>
                                    <w:right w:val="none" w:sz="0" w:space="0" w:color="auto"/>
                                  </w:divBdr>
                                </w:div>
                                <w:div w:id="1173954504">
                                  <w:marLeft w:val="0"/>
                                  <w:marRight w:val="0"/>
                                  <w:marTop w:val="0"/>
                                  <w:marBottom w:val="0"/>
                                  <w:divBdr>
                                    <w:top w:val="none" w:sz="0" w:space="0" w:color="auto"/>
                                    <w:left w:val="none" w:sz="0" w:space="0" w:color="auto"/>
                                    <w:bottom w:val="none" w:sz="0" w:space="0" w:color="auto"/>
                                    <w:right w:val="none" w:sz="0" w:space="0" w:color="auto"/>
                                  </w:divBdr>
                                </w:div>
                                <w:div w:id="1173954513">
                                  <w:marLeft w:val="0"/>
                                  <w:marRight w:val="0"/>
                                  <w:marTop w:val="0"/>
                                  <w:marBottom w:val="0"/>
                                  <w:divBdr>
                                    <w:top w:val="none" w:sz="0" w:space="0" w:color="auto"/>
                                    <w:left w:val="none" w:sz="0" w:space="0" w:color="auto"/>
                                    <w:bottom w:val="none" w:sz="0" w:space="0" w:color="auto"/>
                                    <w:right w:val="none" w:sz="0" w:space="0" w:color="auto"/>
                                  </w:divBdr>
                                </w:div>
                                <w:div w:id="1173954514">
                                  <w:marLeft w:val="0"/>
                                  <w:marRight w:val="0"/>
                                  <w:marTop w:val="0"/>
                                  <w:marBottom w:val="0"/>
                                  <w:divBdr>
                                    <w:top w:val="none" w:sz="0" w:space="0" w:color="auto"/>
                                    <w:left w:val="none" w:sz="0" w:space="0" w:color="auto"/>
                                    <w:bottom w:val="none" w:sz="0" w:space="0" w:color="auto"/>
                                    <w:right w:val="none" w:sz="0" w:space="0" w:color="auto"/>
                                  </w:divBdr>
                                </w:div>
                                <w:div w:id="1173954517">
                                  <w:marLeft w:val="0"/>
                                  <w:marRight w:val="0"/>
                                  <w:marTop w:val="0"/>
                                  <w:marBottom w:val="0"/>
                                  <w:divBdr>
                                    <w:top w:val="none" w:sz="0" w:space="0" w:color="auto"/>
                                    <w:left w:val="none" w:sz="0" w:space="0" w:color="auto"/>
                                    <w:bottom w:val="none" w:sz="0" w:space="0" w:color="auto"/>
                                    <w:right w:val="none" w:sz="0" w:space="0" w:color="auto"/>
                                  </w:divBdr>
                                </w:div>
                                <w:div w:id="1173954524">
                                  <w:marLeft w:val="0"/>
                                  <w:marRight w:val="0"/>
                                  <w:marTop w:val="0"/>
                                  <w:marBottom w:val="0"/>
                                  <w:divBdr>
                                    <w:top w:val="none" w:sz="0" w:space="0" w:color="auto"/>
                                    <w:left w:val="none" w:sz="0" w:space="0" w:color="auto"/>
                                    <w:bottom w:val="none" w:sz="0" w:space="0" w:color="auto"/>
                                    <w:right w:val="none" w:sz="0" w:space="0" w:color="auto"/>
                                  </w:divBdr>
                                </w:div>
                                <w:div w:id="1173954526">
                                  <w:marLeft w:val="0"/>
                                  <w:marRight w:val="0"/>
                                  <w:marTop w:val="0"/>
                                  <w:marBottom w:val="0"/>
                                  <w:divBdr>
                                    <w:top w:val="none" w:sz="0" w:space="0" w:color="auto"/>
                                    <w:left w:val="none" w:sz="0" w:space="0" w:color="auto"/>
                                    <w:bottom w:val="none" w:sz="0" w:space="0" w:color="auto"/>
                                    <w:right w:val="none" w:sz="0" w:space="0" w:color="auto"/>
                                  </w:divBdr>
                                </w:div>
                                <w:div w:id="1173954527">
                                  <w:marLeft w:val="0"/>
                                  <w:marRight w:val="0"/>
                                  <w:marTop w:val="0"/>
                                  <w:marBottom w:val="0"/>
                                  <w:divBdr>
                                    <w:top w:val="none" w:sz="0" w:space="0" w:color="auto"/>
                                    <w:left w:val="none" w:sz="0" w:space="0" w:color="auto"/>
                                    <w:bottom w:val="none" w:sz="0" w:space="0" w:color="auto"/>
                                    <w:right w:val="none" w:sz="0" w:space="0" w:color="auto"/>
                                  </w:divBdr>
                                </w:div>
                                <w:div w:id="1173954529">
                                  <w:marLeft w:val="0"/>
                                  <w:marRight w:val="0"/>
                                  <w:marTop w:val="0"/>
                                  <w:marBottom w:val="0"/>
                                  <w:divBdr>
                                    <w:top w:val="none" w:sz="0" w:space="0" w:color="auto"/>
                                    <w:left w:val="none" w:sz="0" w:space="0" w:color="auto"/>
                                    <w:bottom w:val="none" w:sz="0" w:space="0" w:color="auto"/>
                                    <w:right w:val="none" w:sz="0" w:space="0" w:color="auto"/>
                                  </w:divBdr>
                                </w:div>
                                <w:div w:id="1173954530">
                                  <w:marLeft w:val="0"/>
                                  <w:marRight w:val="0"/>
                                  <w:marTop w:val="0"/>
                                  <w:marBottom w:val="0"/>
                                  <w:divBdr>
                                    <w:top w:val="none" w:sz="0" w:space="0" w:color="auto"/>
                                    <w:left w:val="none" w:sz="0" w:space="0" w:color="auto"/>
                                    <w:bottom w:val="none" w:sz="0" w:space="0" w:color="auto"/>
                                    <w:right w:val="none" w:sz="0" w:space="0" w:color="auto"/>
                                  </w:divBdr>
                                </w:div>
                                <w:div w:id="1173954531">
                                  <w:marLeft w:val="0"/>
                                  <w:marRight w:val="0"/>
                                  <w:marTop w:val="0"/>
                                  <w:marBottom w:val="0"/>
                                  <w:divBdr>
                                    <w:top w:val="none" w:sz="0" w:space="0" w:color="auto"/>
                                    <w:left w:val="none" w:sz="0" w:space="0" w:color="auto"/>
                                    <w:bottom w:val="none" w:sz="0" w:space="0" w:color="auto"/>
                                    <w:right w:val="none" w:sz="0" w:space="0" w:color="auto"/>
                                  </w:divBdr>
                                </w:div>
                                <w:div w:id="1173954538">
                                  <w:marLeft w:val="0"/>
                                  <w:marRight w:val="0"/>
                                  <w:marTop w:val="0"/>
                                  <w:marBottom w:val="0"/>
                                  <w:divBdr>
                                    <w:top w:val="none" w:sz="0" w:space="0" w:color="auto"/>
                                    <w:left w:val="none" w:sz="0" w:space="0" w:color="auto"/>
                                    <w:bottom w:val="none" w:sz="0" w:space="0" w:color="auto"/>
                                    <w:right w:val="none" w:sz="0" w:space="0" w:color="auto"/>
                                  </w:divBdr>
                                </w:div>
                                <w:div w:id="1173954539">
                                  <w:marLeft w:val="0"/>
                                  <w:marRight w:val="0"/>
                                  <w:marTop w:val="0"/>
                                  <w:marBottom w:val="0"/>
                                  <w:divBdr>
                                    <w:top w:val="none" w:sz="0" w:space="0" w:color="auto"/>
                                    <w:left w:val="none" w:sz="0" w:space="0" w:color="auto"/>
                                    <w:bottom w:val="none" w:sz="0" w:space="0" w:color="auto"/>
                                    <w:right w:val="none" w:sz="0" w:space="0" w:color="auto"/>
                                  </w:divBdr>
                                </w:div>
                                <w:div w:id="1173954543">
                                  <w:marLeft w:val="0"/>
                                  <w:marRight w:val="0"/>
                                  <w:marTop w:val="0"/>
                                  <w:marBottom w:val="0"/>
                                  <w:divBdr>
                                    <w:top w:val="none" w:sz="0" w:space="0" w:color="auto"/>
                                    <w:left w:val="none" w:sz="0" w:space="0" w:color="auto"/>
                                    <w:bottom w:val="none" w:sz="0" w:space="0" w:color="auto"/>
                                    <w:right w:val="none" w:sz="0" w:space="0" w:color="auto"/>
                                  </w:divBdr>
                                </w:div>
                                <w:div w:id="1173954544">
                                  <w:marLeft w:val="0"/>
                                  <w:marRight w:val="0"/>
                                  <w:marTop w:val="0"/>
                                  <w:marBottom w:val="0"/>
                                  <w:divBdr>
                                    <w:top w:val="none" w:sz="0" w:space="0" w:color="auto"/>
                                    <w:left w:val="none" w:sz="0" w:space="0" w:color="auto"/>
                                    <w:bottom w:val="none" w:sz="0" w:space="0" w:color="auto"/>
                                    <w:right w:val="none" w:sz="0" w:space="0" w:color="auto"/>
                                  </w:divBdr>
                                </w:div>
                                <w:div w:id="1173954547">
                                  <w:marLeft w:val="0"/>
                                  <w:marRight w:val="0"/>
                                  <w:marTop w:val="0"/>
                                  <w:marBottom w:val="0"/>
                                  <w:divBdr>
                                    <w:top w:val="none" w:sz="0" w:space="0" w:color="auto"/>
                                    <w:left w:val="none" w:sz="0" w:space="0" w:color="auto"/>
                                    <w:bottom w:val="none" w:sz="0" w:space="0" w:color="auto"/>
                                    <w:right w:val="none" w:sz="0" w:space="0" w:color="auto"/>
                                  </w:divBdr>
                                </w:div>
                                <w:div w:id="1173954551">
                                  <w:marLeft w:val="0"/>
                                  <w:marRight w:val="0"/>
                                  <w:marTop w:val="0"/>
                                  <w:marBottom w:val="0"/>
                                  <w:divBdr>
                                    <w:top w:val="none" w:sz="0" w:space="0" w:color="auto"/>
                                    <w:left w:val="none" w:sz="0" w:space="0" w:color="auto"/>
                                    <w:bottom w:val="none" w:sz="0" w:space="0" w:color="auto"/>
                                    <w:right w:val="none" w:sz="0" w:space="0" w:color="auto"/>
                                  </w:divBdr>
                                </w:div>
                                <w:div w:id="1173954552">
                                  <w:marLeft w:val="0"/>
                                  <w:marRight w:val="0"/>
                                  <w:marTop w:val="0"/>
                                  <w:marBottom w:val="0"/>
                                  <w:divBdr>
                                    <w:top w:val="none" w:sz="0" w:space="0" w:color="auto"/>
                                    <w:left w:val="none" w:sz="0" w:space="0" w:color="auto"/>
                                    <w:bottom w:val="none" w:sz="0" w:space="0" w:color="auto"/>
                                    <w:right w:val="none" w:sz="0" w:space="0" w:color="auto"/>
                                  </w:divBdr>
                                </w:div>
                                <w:div w:id="1173954553">
                                  <w:marLeft w:val="0"/>
                                  <w:marRight w:val="0"/>
                                  <w:marTop w:val="0"/>
                                  <w:marBottom w:val="0"/>
                                  <w:divBdr>
                                    <w:top w:val="none" w:sz="0" w:space="0" w:color="auto"/>
                                    <w:left w:val="none" w:sz="0" w:space="0" w:color="auto"/>
                                    <w:bottom w:val="none" w:sz="0" w:space="0" w:color="auto"/>
                                    <w:right w:val="none" w:sz="0" w:space="0" w:color="auto"/>
                                  </w:divBdr>
                                </w:div>
                                <w:div w:id="1173954557">
                                  <w:marLeft w:val="0"/>
                                  <w:marRight w:val="0"/>
                                  <w:marTop w:val="0"/>
                                  <w:marBottom w:val="0"/>
                                  <w:divBdr>
                                    <w:top w:val="none" w:sz="0" w:space="0" w:color="auto"/>
                                    <w:left w:val="none" w:sz="0" w:space="0" w:color="auto"/>
                                    <w:bottom w:val="none" w:sz="0" w:space="0" w:color="auto"/>
                                    <w:right w:val="none" w:sz="0" w:space="0" w:color="auto"/>
                                  </w:divBdr>
                                </w:div>
                                <w:div w:id="1173954558">
                                  <w:marLeft w:val="0"/>
                                  <w:marRight w:val="0"/>
                                  <w:marTop w:val="0"/>
                                  <w:marBottom w:val="0"/>
                                  <w:divBdr>
                                    <w:top w:val="none" w:sz="0" w:space="0" w:color="auto"/>
                                    <w:left w:val="none" w:sz="0" w:space="0" w:color="auto"/>
                                    <w:bottom w:val="none" w:sz="0" w:space="0" w:color="auto"/>
                                    <w:right w:val="none" w:sz="0" w:space="0" w:color="auto"/>
                                  </w:divBdr>
                                </w:div>
                                <w:div w:id="1173954561">
                                  <w:marLeft w:val="0"/>
                                  <w:marRight w:val="0"/>
                                  <w:marTop w:val="0"/>
                                  <w:marBottom w:val="0"/>
                                  <w:divBdr>
                                    <w:top w:val="none" w:sz="0" w:space="0" w:color="auto"/>
                                    <w:left w:val="none" w:sz="0" w:space="0" w:color="auto"/>
                                    <w:bottom w:val="none" w:sz="0" w:space="0" w:color="auto"/>
                                    <w:right w:val="none" w:sz="0" w:space="0" w:color="auto"/>
                                  </w:divBdr>
                                </w:div>
                                <w:div w:id="1173954567">
                                  <w:marLeft w:val="0"/>
                                  <w:marRight w:val="0"/>
                                  <w:marTop w:val="0"/>
                                  <w:marBottom w:val="0"/>
                                  <w:divBdr>
                                    <w:top w:val="none" w:sz="0" w:space="0" w:color="auto"/>
                                    <w:left w:val="none" w:sz="0" w:space="0" w:color="auto"/>
                                    <w:bottom w:val="none" w:sz="0" w:space="0" w:color="auto"/>
                                    <w:right w:val="none" w:sz="0" w:space="0" w:color="auto"/>
                                  </w:divBdr>
                                </w:div>
                                <w:div w:id="1173954573">
                                  <w:marLeft w:val="0"/>
                                  <w:marRight w:val="0"/>
                                  <w:marTop w:val="0"/>
                                  <w:marBottom w:val="0"/>
                                  <w:divBdr>
                                    <w:top w:val="none" w:sz="0" w:space="0" w:color="auto"/>
                                    <w:left w:val="none" w:sz="0" w:space="0" w:color="auto"/>
                                    <w:bottom w:val="none" w:sz="0" w:space="0" w:color="auto"/>
                                    <w:right w:val="none" w:sz="0" w:space="0" w:color="auto"/>
                                  </w:divBdr>
                                </w:div>
                                <w:div w:id="1173954574">
                                  <w:marLeft w:val="0"/>
                                  <w:marRight w:val="0"/>
                                  <w:marTop w:val="0"/>
                                  <w:marBottom w:val="0"/>
                                  <w:divBdr>
                                    <w:top w:val="none" w:sz="0" w:space="0" w:color="auto"/>
                                    <w:left w:val="none" w:sz="0" w:space="0" w:color="auto"/>
                                    <w:bottom w:val="none" w:sz="0" w:space="0" w:color="auto"/>
                                    <w:right w:val="none" w:sz="0" w:space="0" w:color="auto"/>
                                  </w:divBdr>
                                </w:div>
                                <w:div w:id="1173954575">
                                  <w:marLeft w:val="0"/>
                                  <w:marRight w:val="0"/>
                                  <w:marTop w:val="0"/>
                                  <w:marBottom w:val="0"/>
                                  <w:divBdr>
                                    <w:top w:val="none" w:sz="0" w:space="0" w:color="auto"/>
                                    <w:left w:val="none" w:sz="0" w:space="0" w:color="auto"/>
                                    <w:bottom w:val="none" w:sz="0" w:space="0" w:color="auto"/>
                                    <w:right w:val="none" w:sz="0" w:space="0" w:color="auto"/>
                                  </w:divBdr>
                                </w:div>
                                <w:div w:id="1173954584">
                                  <w:marLeft w:val="0"/>
                                  <w:marRight w:val="0"/>
                                  <w:marTop w:val="0"/>
                                  <w:marBottom w:val="0"/>
                                  <w:divBdr>
                                    <w:top w:val="none" w:sz="0" w:space="0" w:color="auto"/>
                                    <w:left w:val="none" w:sz="0" w:space="0" w:color="auto"/>
                                    <w:bottom w:val="none" w:sz="0" w:space="0" w:color="auto"/>
                                    <w:right w:val="none" w:sz="0" w:space="0" w:color="auto"/>
                                  </w:divBdr>
                                </w:div>
                                <w:div w:id="1173954585">
                                  <w:marLeft w:val="0"/>
                                  <w:marRight w:val="0"/>
                                  <w:marTop w:val="0"/>
                                  <w:marBottom w:val="0"/>
                                  <w:divBdr>
                                    <w:top w:val="none" w:sz="0" w:space="0" w:color="auto"/>
                                    <w:left w:val="none" w:sz="0" w:space="0" w:color="auto"/>
                                    <w:bottom w:val="none" w:sz="0" w:space="0" w:color="auto"/>
                                    <w:right w:val="none" w:sz="0" w:space="0" w:color="auto"/>
                                  </w:divBdr>
                                </w:div>
                                <w:div w:id="1173954586">
                                  <w:marLeft w:val="0"/>
                                  <w:marRight w:val="0"/>
                                  <w:marTop w:val="0"/>
                                  <w:marBottom w:val="0"/>
                                  <w:divBdr>
                                    <w:top w:val="none" w:sz="0" w:space="0" w:color="auto"/>
                                    <w:left w:val="none" w:sz="0" w:space="0" w:color="auto"/>
                                    <w:bottom w:val="none" w:sz="0" w:space="0" w:color="auto"/>
                                    <w:right w:val="none" w:sz="0" w:space="0" w:color="auto"/>
                                  </w:divBdr>
                                </w:div>
                                <w:div w:id="1173954587">
                                  <w:marLeft w:val="0"/>
                                  <w:marRight w:val="0"/>
                                  <w:marTop w:val="0"/>
                                  <w:marBottom w:val="0"/>
                                  <w:divBdr>
                                    <w:top w:val="none" w:sz="0" w:space="0" w:color="auto"/>
                                    <w:left w:val="none" w:sz="0" w:space="0" w:color="auto"/>
                                    <w:bottom w:val="none" w:sz="0" w:space="0" w:color="auto"/>
                                    <w:right w:val="none" w:sz="0" w:space="0" w:color="auto"/>
                                  </w:divBdr>
                                </w:div>
                                <w:div w:id="1173954589">
                                  <w:marLeft w:val="0"/>
                                  <w:marRight w:val="0"/>
                                  <w:marTop w:val="0"/>
                                  <w:marBottom w:val="0"/>
                                  <w:divBdr>
                                    <w:top w:val="none" w:sz="0" w:space="0" w:color="auto"/>
                                    <w:left w:val="none" w:sz="0" w:space="0" w:color="auto"/>
                                    <w:bottom w:val="none" w:sz="0" w:space="0" w:color="auto"/>
                                    <w:right w:val="none" w:sz="0" w:space="0" w:color="auto"/>
                                  </w:divBdr>
                                </w:div>
                                <w:div w:id="1173954591">
                                  <w:marLeft w:val="0"/>
                                  <w:marRight w:val="0"/>
                                  <w:marTop w:val="0"/>
                                  <w:marBottom w:val="0"/>
                                  <w:divBdr>
                                    <w:top w:val="none" w:sz="0" w:space="0" w:color="auto"/>
                                    <w:left w:val="none" w:sz="0" w:space="0" w:color="auto"/>
                                    <w:bottom w:val="none" w:sz="0" w:space="0" w:color="auto"/>
                                    <w:right w:val="none" w:sz="0" w:space="0" w:color="auto"/>
                                  </w:divBdr>
                                </w:div>
                                <w:div w:id="1173954592">
                                  <w:marLeft w:val="0"/>
                                  <w:marRight w:val="0"/>
                                  <w:marTop w:val="0"/>
                                  <w:marBottom w:val="0"/>
                                  <w:divBdr>
                                    <w:top w:val="none" w:sz="0" w:space="0" w:color="auto"/>
                                    <w:left w:val="none" w:sz="0" w:space="0" w:color="auto"/>
                                    <w:bottom w:val="none" w:sz="0" w:space="0" w:color="auto"/>
                                    <w:right w:val="none" w:sz="0" w:space="0" w:color="auto"/>
                                  </w:divBdr>
                                </w:div>
                                <w:div w:id="1173954595">
                                  <w:marLeft w:val="0"/>
                                  <w:marRight w:val="0"/>
                                  <w:marTop w:val="0"/>
                                  <w:marBottom w:val="0"/>
                                  <w:divBdr>
                                    <w:top w:val="none" w:sz="0" w:space="0" w:color="auto"/>
                                    <w:left w:val="none" w:sz="0" w:space="0" w:color="auto"/>
                                    <w:bottom w:val="none" w:sz="0" w:space="0" w:color="auto"/>
                                    <w:right w:val="none" w:sz="0" w:space="0" w:color="auto"/>
                                  </w:divBdr>
                                </w:div>
                                <w:div w:id="1173954598">
                                  <w:marLeft w:val="0"/>
                                  <w:marRight w:val="0"/>
                                  <w:marTop w:val="0"/>
                                  <w:marBottom w:val="0"/>
                                  <w:divBdr>
                                    <w:top w:val="none" w:sz="0" w:space="0" w:color="auto"/>
                                    <w:left w:val="none" w:sz="0" w:space="0" w:color="auto"/>
                                    <w:bottom w:val="none" w:sz="0" w:space="0" w:color="auto"/>
                                    <w:right w:val="none" w:sz="0" w:space="0" w:color="auto"/>
                                  </w:divBdr>
                                </w:div>
                                <w:div w:id="1173954599">
                                  <w:marLeft w:val="0"/>
                                  <w:marRight w:val="0"/>
                                  <w:marTop w:val="0"/>
                                  <w:marBottom w:val="0"/>
                                  <w:divBdr>
                                    <w:top w:val="none" w:sz="0" w:space="0" w:color="auto"/>
                                    <w:left w:val="none" w:sz="0" w:space="0" w:color="auto"/>
                                    <w:bottom w:val="none" w:sz="0" w:space="0" w:color="auto"/>
                                    <w:right w:val="none" w:sz="0" w:space="0" w:color="auto"/>
                                  </w:divBdr>
                                </w:div>
                                <w:div w:id="1173954601">
                                  <w:marLeft w:val="0"/>
                                  <w:marRight w:val="0"/>
                                  <w:marTop w:val="0"/>
                                  <w:marBottom w:val="0"/>
                                  <w:divBdr>
                                    <w:top w:val="none" w:sz="0" w:space="0" w:color="auto"/>
                                    <w:left w:val="none" w:sz="0" w:space="0" w:color="auto"/>
                                    <w:bottom w:val="none" w:sz="0" w:space="0" w:color="auto"/>
                                    <w:right w:val="none" w:sz="0" w:space="0" w:color="auto"/>
                                  </w:divBdr>
                                </w:div>
                                <w:div w:id="1173954602">
                                  <w:marLeft w:val="0"/>
                                  <w:marRight w:val="0"/>
                                  <w:marTop w:val="0"/>
                                  <w:marBottom w:val="0"/>
                                  <w:divBdr>
                                    <w:top w:val="none" w:sz="0" w:space="0" w:color="auto"/>
                                    <w:left w:val="none" w:sz="0" w:space="0" w:color="auto"/>
                                    <w:bottom w:val="none" w:sz="0" w:space="0" w:color="auto"/>
                                    <w:right w:val="none" w:sz="0" w:space="0" w:color="auto"/>
                                  </w:divBdr>
                                </w:div>
                                <w:div w:id="1173954604">
                                  <w:marLeft w:val="0"/>
                                  <w:marRight w:val="0"/>
                                  <w:marTop w:val="0"/>
                                  <w:marBottom w:val="0"/>
                                  <w:divBdr>
                                    <w:top w:val="none" w:sz="0" w:space="0" w:color="auto"/>
                                    <w:left w:val="none" w:sz="0" w:space="0" w:color="auto"/>
                                    <w:bottom w:val="none" w:sz="0" w:space="0" w:color="auto"/>
                                    <w:right w:val="none" w:sz="0" w:space="0" w:color="auto"/>
                                  </w:divBdr>
                                </w:div>
                                <w:div w:id="1173954605">
                                  <w:marLeft w:val="0"/>
                                  <w:marRight w:val="0"/>
                                  <w:marTop w:val="0"/>
                                  <w:marBottom w:val="0"/>
                                  <w:divBdr>
                                    <w:top w:val="none" w:sz="0" w:space="0" w:color="auto"/>
                                    <w:left w:val="none" w:sz="0" w:space="0" w:color="auto"/>
                                    <w:bottom w:val="none" w:sz="0" w:space="0" w:color="auto"/>
                                    <w:right w:val="none" w:sz="0" w:space="0" w:color="auto"/>
                                  </w:divBdr>
                                </w:div>
                                <w:div w:id="1173954606">
                                  <w:marLeft w:val="0"/>
                                  <w:marRight w:val="0"/>
                                  <w:marTop w:val="0"/>
                                  <w:marBottom w:val="0"/>
                                  <w:divBdr>
                                    <w:top w:val="none" w:sz="0" w:space="0" w:color="auto"/>
                                    <w:left w:val="none" w:sz="0" w:space="0" w:color="auto"/>
                                    <w:bottom w:val="none" w:sz="0" w:space="0" w:color="auto"/>
                                    <w:right w:val="none" w:sz="0" w:space="0" w:color="auto"/>
                                  </w:divBdr>
                                </w:div>
                                <w:div w:id="1173954608">
                                  <w:marLeft w:val="0"/>
                                  <w:marRight w:val="0"/>
                                  <w:marTop w:val="0"/>
                                  <w:marBottom w:val="0"/>
                                  <w:divBdr>
                                    <w:top w:val="none" w:sz="0" w:space="0" w:color="auto"/>
                                    <w:left w:val="none" w:sz="0" w:space="0" w:color="auto"/>
                                    <w:bottom w:val="none" w:sz="0" w:space="0" w:color="auto"/>
                                    <w:right w:val="none" w:sz="0" w:space="0" w:color="auto"/>
                                  </w:divBdr>
                                </w:div>
                                <w:div w:id="1173954609">
                                  <w:marLeft w:val="0"/>
                                  <w:marRight w:val="0"/>
                                  <w:marTop w:val="0"/>
                                  <w:marBottom w:val="0"/>
                                  <w:divBdr>
                                    <w:top w:val="none" w:sz="0" w:space="0" w:color="auto"/>
                                    <w:left w:val="none" w:sz="0" w:space="0" w:color="auto"/>
                                    <w:bottom w:val="none" w:sz="0" w:space="0" w:color="auto"/>
                                    <w:right w:val="none" w:sz="0" w:space="0" w:color="auto"/>
                                  </w:divBdr>
                                </w:div>
                                <w:div w:id="1173954611">
                                  <w:marLeft w:val="0"/>
                                  <w:marRight w:val="0"/>
                                  <w:marTop w:val="0"/>
                                  <w:marBottom w:val="0"/>
                                  <w:divBdr>
                                    <w:top w:val="none" w:sz="0" w:space="0" w:color="auto"/>
                                    <w:left w:val="none" w:sz="0" w:space="0" w:color="auto"/>
                                    <w:bottom w:val="none" w:sz="0" w:space="0" w:color="auto"/>
                                    <w:right w:val="none" w:sz="0" w:space="0" w:color="auto"/>
                                  </w:divBdr>
                                </w:div>
                                <w:div w:id="1173954614">
                                  <w:marLeft w:val="0"/>
                                  <w:marRight w:val="0"/>
                                  <w:marTop w:val="0"/>
                                  <w:marBottom w:val="0"/>
                                  <w:divBdr>
                                    <w:top w:val="none" w:sz="0" w:space="0" w:color="auto"/>
                                    <w:left w:val="none" w:sz="0" w:space="0" w:color="auto"/>
                                    <w:bottom w:val="none" w:sz="0" w:space="0" w:color="auto"/>
                                    <w:right w:val="none" w:sz="0" w:space="0" w:color="auto"/>
                                  </w:divBdr>
                                </w:div>
                                <w:div w:id="1173954616">
                                  <w:marLeft w:val="0"/>
                                  <w:marRight w:val="0"/>
                                  <w:marTop w:val="0"/>
                                  <w:marBottom w:val="0"/>
                                  <w:divBdr>
                                    <w:top w:val="none" w:sz="0" w:space="0" w:color="auto"/>
                                    <w:left w:val="none" w:sz="0" w:space="0" w:color="auto"/>
                                    <w:bottom w:val="none" w:sz="0" w:space="0" w:color="auto"/>
                                    <w:right w:val="none" w:sz="0" w:space="0" w:color="auto"/>
                                  </w:divBdr>
                                </w:div>
                                <w:div w:id="1173954621">
                                  <w:marLeft w:val="0"/>
                                  <w:marRight w:val="0"/>
                                  <w:marTop w:val="0"/>
                                  <w:marBottom w:val="0"/>
                                  <w:divBdr>
                                    <w:top w:val="none" w:sz="0" w:space="0" w:color="auto"/>
                                    <w:left w:val="none" w:sz="0" w:space="0" w:color="auto"/>
                                    <w:bottom w:val="none" w:sz="0" w:space="0" w:color="auto"/>
                                    <w:right w:val="none" w:sz="0" w:space="0" w:color="auto"/>
                                  </w:divBdr>
                                </w:div>
                                <w:div w:id="1173954622">
                                  <w:marLeft w:val="0"/>
                                  <w:marRight w:val="0"/>
                                  <w:marTop w:val="0"/>
                                  <w:marBottom w:val="0"/>
                                  <w:divBdr>
                                    <w:top w:val="none" w:sz="0" w:space="0" w:color="auto"/>
                                    <w:left w:val="none" w:sz="0" w:space="0" w:color="auto"/>
                                    <w:bottom w:val="none" w:sz="0" w:space="0" w:color="auto"/>
                                    <w:right w:val="none" w:sz="0" w:space="0" w:color="auto"/>
                                  </w:divBdr>
                                </w:div>
                                <w:div w:id="1173954623">
                                  <w:marLeft w:val="0"/>
                                  <w:marRight w:val="0"/>
                                  <w:marTop w:val="0"/>
                                  <w:marBottom w:val="0"/>
                                  <w:divBdr>
                                    <w:top w:val="none" w:sz="0" w:space="0" w:color="auto"/>
                                    <w:left w:val="none" w:sz="0" w:space="0" w:color="auto"/>
                                    <w:bottom w:val="none" w:sz="0" w:space="0" w:color="auto"/>
                                    <w:right w:val="none" w:sz="0" w:space="0" w:color="auto"/>
                                  </w:divBdr>
                                </w:div>
                                <w:div w:id="1173954626">
                                  <w:marLeft w:val="0"/>
                                  <w:marRight w:val="0"/>
                                  <w:marTop w:val="0"/>
                                  <w:marBottom w:val="0"/>
                                  <w:divBdr>
                                    <w:top w:val="none" w:sz="0" w:space="0" w:color="auto"/>
                                    <w:left w:val="none" w:sz="0" w:space="0" w:color="auto"/>
                                    <w:bottom w:val="none" w:sz="0" w:space="0" w:color="auto"/>
                                    <w:right w:val="none" w:sz="0" w:space="0" w:color="auto"/>
                                  </w:divBdr>
                                </w:div>
                                <w:div w:id="1173954627">
                                  <w:marLeft w:val="0"/>
                                  <w:marRight w:val="0"/>
                                  <w:marTop w:val="0"/>
                                  <w:marBottom w:val="0"/>
                                  <w:divBdr>
                                    <w:top w:val="none" w:sz="0" w:space="0" w:color="auto"/>
                                    <w:left w:val="none" w:sz="0" w:space="0" w:color="auto"/>
                                    <w:bottom w:val="none" w:sz="0" w:space="0" w:color="auto"/>
                                    <w:right w:val="none" w:sz="0" w:space="0" w:color="auto"/>
                                  </w:divBdr>
                                </w:div>
                                <w:div w:id="1173954628">
                                  <w:marLeft w:val="0"/>
                                  <w:marRight w:val="0"/>
                                  <w:marTop w:val="0"/>
                                  <w:marBottom w:val="0"/>
                                  <w:divBdr>
                                    <w:top w:val="none" w:sz="0" w:space="0" w:color="auto"/>
                                    <w:left w:val="none" w:sz="0" w:space="0" w:color="auto"/>
                                    <w:bottom w:val="none" w:sz="0" w:space="0" w:color="auto"/>
                                    <w:right w:val="none" w:sz="0" w:space="0" w:color="auto"/>
                                  </w:divBdr>
                                </w:div>
                                <w:div w:id="1173954629">
                                  <w:marLeft w:val="0"/>
                                  <w:marRight w:val="0"/>
                                  <w:marTop w:val="0"/>
                                  <w:marBottom w:val="0"/>
                                  <w:divBdr>
                                    <w:top w:val="none" w:sz="0" w:space="0" w:color="auto"/>
                                    <w:left w:val="none" w:sz="0" w:space="0" w:color="auto"/>
                                    <w:bottom w:val="none" w:sz="0" w:space="0" w:color="auto"/>
                                    <w:right w:val="none" w:sz="0" w:space="0" w:color="auto"/>
                                  </w:divBdr>
                                </w:div>
                                <w:div w:id="1173954630">
                                  <w:marLeft w:val="0"/>
                                  <w:marRight w:val="0"/>
                                  <w:marTop w:val="0"/>
                                  <w:marBottom w:val="0"/>
                                  <w:divBdr>
                                    <w:top w:val="none" w:sz="0" w:space="0" w:color="auto"/>
                                    <w:left w:val="none" w:sz="0" w:space="0" w:color="auto"/>
                                    <w:bottom w:val="none" w:sz="0" w:space="0" w:color="auto"/>
                                    <w:right w:val="none" w:sz="0" w:space="0" w:color="auto"/>
                                  </w:divBdr>
                                </w:div>
                                <w:div w:id="1173954634">
                                  <w:marLeft w:val="0"/>
                                  <w:marRight w:val="0"/>
                                  <w:marTop w:val="0"/>
                                  <w:marBottom w:val="0"/>
                                  <w:divBdr>
                                    <w:top w:val="none" w:sz="0" w:space="0" w:color="auto"/>
                                    <w:left w:val="none" w:sz="0" w:space="0" w:color="auto"/>
                                    <w:bottom w:val="none" w:sz="0" w:space="0" w:color="auto"/>
                                    <w:right w:val="none" w:sz="0" w:space="0" w:color="auto"/>
                                  </w:divBdr>
                                </w:div>
                                <w:div w:id="1173954636">
                                  <w:marLeft w:val="0"/>
                                  <w:marRight w:val="0"/>
                                  <w:marTop w:val="0"/>
                                  <w:marBottom w:val="0"/>
                                  <w:divBdr>
                                    <w:top w:val="none" w:sz="0" w:space="0" w:color="auto"/>
                                    <w:left w:val="none" w:sz="0" w:space="0" w:color="auto"/>
                                    <w:bottom w:val="none" w:sz="0" w:space="0" w:color="auto"/>
                                    <w:right w:val="none" w:sz="0" w:space="0" w:color="auto"/>
                                  </w:divBdr>
                                </w:div>
                                <w:div w:id="1173954638">
                                  <w:marLeft w:val="0"/>
                                  <w:marRight w:val="0"/>
                                  <w:marTop w:val="0"/>
                                  <w:marBottom w:val="0"/>
                                  <w:divBdr>
                                    <w:top w:val="none" w:sz="0" w:space="0" w:color="auto"/>
                                    <w:left w:val="none" w:sz="0" w:space="0" w:color="auto"/>
                                    <w:bottom w:val="none" w:sz="0" w:space="0" w:color="auto"/>
                                    <w:right w:val="none" w:sz="0" w:space="0" w:color="auto"/>
                                  </w:divBdr>
                                </w:div>
                                <w:div w:id="1173954640">
                                  <w:marLeft w:val="0"/>
                                  <w:marRight w:val="0"/>
                                  <w:marTop w:val="0"/>
                                  <w:marBottom w:val="0"/>
                                  <w:divBdr>
                                    <w:top w:val="none" w:sz="0" w:space="0" w:color="auto"/>
                                    <w:left w:val="none" w:sz="0" w:space="0" w:color="auto"/>
                                    <w:bottom w:val="none" w:sz="0" w:space="0" w:color="auto"/>
                                    <w:right w:val="none" w:sz="0" w:space="0" w:color="auto"/>
                                  </w:divBdr>
                                </w:div>
                                <w:div w:id="1173954642">
                                  <w:marLeft w:val="0"/>
                                  <w:marRight w:val="0"/>
                                  <w:marTop w:val="0"/>
                                  <w:marBottom w:val="0"/>
                                  <w:divBdr>
                                    <w:top w:val="none" w:sz="0" w:space="0" w:color="auto"/>
                                    <w:left w:val="none" w:sz="0" w:space="0" w:color="auto"/>
                                    <w:bottom w:val="none" w:sz="0" w:space="0" w:color="auto"/>
                                    <w:right w:val="none" w:sz="0" w:space="0" w:color="auto"/>
                                  </w:divBdr>
                                </w:div>
                                <w:div w:id="1173954646">
                                  <w:marLeft w:val="0"/>
                                  <w:marRight w:val="0"/>
                                  <w:marTop w:val="0"/>
                                  <w:marBottom w:val="0"/>
                                  <w:divBdr>
                                    <w:top w:val="none" w:sz="0" w:space="0" w:color="auto"/>
                                    <w:left w:val="none" w:sz="0" w:space="0" w:color="auto"/>
                                    <w:bottom w:val="none" w:sz="0" w:space="0" w:color="auto"/>
                                    <w:right w:val="none" w:sz="0" w:space="0" w:color="auto"/>
                                  </w:divBdr>
                                </w:div>
                                <w:div w:id="1173954648">
                                  <w:marLeft w:val="0"/>
                                  <w:marRight w:val="0"/>
                                  <w:marTop w:val="0"/>
                                  <w:marBottom w:val="0"/>
                                  <w:divBdr>
                                    <w:top w:val="none" w:sz="0" w:space="0" w:color="auto"/>
                                    <w:left w:val="none" w:sz="0" w:space="0" w:color="auto"/>
                                    <w:bottom w:val="none" w:sz="0" w:space="0" w:color="auto"/>
                                    <w:right w:val="none" w:sz="0" w:space="0" w:color="auto"/>
                                  </w:divBdr>
                                </w:div>
                                <w:div w:id="1173954651">
                                  <w:marLeft w:val="0"/>
                                  <w:marRight w:val="0"/>
                                  <w:marTop w:val="0"/>
                                  <w:marBottom w:val="0"/>
                                  <w:divBdr>
                                    <w:top w:val="none" w:sz="0" w:space="0" w:color="auto"/>
                                    <w:left w:val="none" w:sz="0" w:space="0" w:color="auto"/>
                                    <w:bottom w:val="none" w:sz="0" w:space="0" w:color="auto"/>
                                    <w:right w:val="none" w:sz="0" w:space="0" w:color="auto"/>
                                  </w:divBdr>
                                </w:div>
                                <w:div w:id="1173954653">
                                  <w:marLeft w:val="0"/>
                                  <w:marRight w:val="0"/>
                                  <w:marTop w:val="0"/>
                                  <w:marBottom w:val="0"/>
                                  <w:divBdr>
                                    <w:top w:val="none" w:sz="0" w:space="0" w:color="auto"/>
                                    <w:left w:val="none" w:sz="0" w:space="0" w:color="auto"/>
                                    <w:bottom w:val="none" w:sz="0" w:space="0" w:color="auto"/>
                                    <w:right w:val="none" w:sz="0" w:space="0" w:color="auto"/>
                                  </w:divBdr>
                                </w:div>
                                <w:div w:id="1173954654">
                                  <w:marLeft w:val="0"/>
                                  <w:marRight w:val="0"/>
                                  <w:marTop w:val="0"/>
                                  <w:marBottom w:val="0"/>
                                  <w:divBdr>
                                    <w:top w:val="none" w:sz="0" w:space="0" w:color="auto"/>
                                    <w:left w:val="none" w:sz="0" w:space="0" w:color="auto"/>
                                    <w:bottom w:val="none" w:sz="0" w:space="0" w:color="auto"/>
                                    <w:right w:val="none" w:sz="0" w:space="0" w:color="auto"/>
                                  </w:divBdr>
                                </w:div>
                                <w:div w:id="1173954657">
                                  <w:marLeft w:val="0"/>
                                  <w:marRight w:val="0"/>
                                  <w:marTop w:val="0"/>
                                  <w:marBottom w:val="0"/>
                                  <w:divBdr>
                                    <w:top w:val="none" w:sz="0" w:space="0" w:color="auto"/>
                                    <w:left w:val="none" w:sz="0" w:space="0" w:color="auto"/>
                                    <w:bottom w:val="none" w:sz="0" w:space="0" w:color="auto"/>
                                    <w:right w:val="none" w:sz="0" w:space="0" w:color="auto"/>
                                  </w:divBdr>
                                </w:div>
                                <w:div w:id="1173954658">
                                  <w:marLeft w:val="0"/>
                                  <w:marRight w:val="0"/>
                                  <w:marTop w:val="0"/>
                                  <w:marBottom w:val="0"/>
                                  <w:divBdr>
                                    <w:top w:val="none" w:sz="0" w:space="0" w:color="auto"/>
                                    <w:left w:val="none" w:sz="0" w:space="0" w:color="auto"/>
                                    <w:bottom w:val="none" w:sz="0" w:space="0" w:color="auto"/>
                                    <w:right w:val="none" w:sz="0" w:space="0" w:color="auto"/>
                                  </w:divBdr>
                                </w:div>
                                <w:div w:id="1173954661">
                                  <w:marLeft w:val="0"/>
                                  <w:marRight w:val="0"/>
                                  <w:marTop w:val="0"/>
                                  <w:marBottom w:val="0"/>
                                  <w:divBdr>
                                    <w:top w:val="none" w:sz="0" w:space="0" w:color="auto"/>
                                    <w:left w:val="none" w:sz="0" w:space="0" w:color="auto"/>
                                    <w:bottom w:val="none" w:sz="0" w:space="0" w:color="auto"/>
                                    <w:right w:val="none" w:sz="0" w:space="0" w:color="auto"/>
                                  </w:divBdr>
                                </w:div>
                                <w:div w:id="1173954664">
                                  <w:marLeft w:val="0"/>
                                  <w:marRight w:val="0"/>
                                  <w:marTop w:val="0"/>
                                  <w:marBottom w:val="0"/>
                                  <w:divBdr>
                                    <w:top w:val="none" w:sz="0" w:space="0" w:color="auto"/>
                                    <w:left w:val="none" w:sz="0" w:space="0" w:color="auto"/>
                                    <w:bottom w:val="none" w:sz="0" w:space="0" w:color="auto"/>
                                    <w:right w:val="none" w:sz="0" w:space="0" w:color="auto"/>
                                  </w:divBdr>
                                </w:div>
                                <w:div w:id="1173954666">
                                  <w:marLeft w:val="0"/>
                                  <w:marRight w:val="0"/>
                                  <w:marTop w:val="0"/>
                                  <w:marBottom w:val="0"/>
                                  <w:divBdr>
                                    <w:top w:val="none" w:sz="0" w:space="0" w:color="auto"/>
                                    <w:left w:val="none" w:sz="0" w:space="0" w:color="auto"/>
                                    <w:bottom w:val="none" w:sz="0" w:space="0" w:color="auto"/>
                                    <w:right w:val="none" w:sz="0" w:space="0" w:color="auto"/>
                                  </w:divBdr>
                                </w:div>
                                <w:div w:id="1173954667">
                                  <w:marLeft w:val="0"/>
                                  <w:marRight w:val="0"/>
                                  <w:marTop w:val="0"/>
                                  <w:marBottom w:val="0"/>
                                  <w:divBdr>
                                    <w:top w:val="none" w:sz="0" w:space="0" w:color="auto"/>
                                    <w:left w:val="none" w:sz="0" w:space="0" w:color="auto"/>
                                    <w:bottom w:val="none" w:sz="0" w:space="0" w:color="auto"/>
                                    <w:right w:val="none" w:sz="0" w:space="0" w:color="auto"/>
                                  </w:divBdr>
                                </w:div>
                                <w:div w:id="1173954668">
                                  <w:marLeft w:val="0"/>
                                  <w:marRight w:val="0"/>
                                  <w:marTop w:val="0"/>
                                  <w:marBottom w:val="0"/>
                                  <w:divBdr>
                                    <w:top w:val="none" w:sz="0" w:space="0" w:color="auto"/>
                                    <w:left w:val="none" w:sz="0" w:space="0" w:color="auto"/>
                                    <w:bottom w:val="none" w:sz="0" w:space="0" w:color="auto"/>
                                    <w:right w:val="none" w:sz="0" w:space="0" w:color="auto"/>
                                  </w:divBdr>
                                </w:div>
                                <w:div w:id="1173954670">
                                  <w:marLeft w:val="0"/>
                                  <w:marRight w:val="0"/>
                                  <w:marTop w:val="0"/>
                                  <w:marBottom w:val="0"/>
                                  <w:divBdr>
                                    <w:top w:val="none" w:sz="0" w:space="0" w:color="auto"/>
                                    <w:left w:val="none" w:sz="0" w:space="0" w:color="auto"/>
                                    <w:bottom w:val="none" w:sz="0" w:space="0" w:color="auto"/>
                                    <w:right w:val="none" w:sz="0" w:space="0" w:color="auto"/>
                                  </w:divBdr>
                                </w:div>
                                <w:div w:id="1173954680">
                                  <w:marLeft w:val="0"/>
                                  <w:marRight w:val="0"/>
                                  <w:marTop w:val="0"/>
                                  <w:marBottom w:val="0"/>
                                  <w:divBdr>
                                    <w:top w:val="none" w:sz="0" w:space="0" w:color="auto"/>
                                    <w:left w:val="none" w:sz="0" w:space="0" w:color="auto"/>
                                    <w:bottom w:val="none" w:sz="0" w:space="0" w:color="auto"/>
                                    <w:right w:val="none" w:sz="0" w:space="0" w:color="auto"/>
                                  </w:divBdr>
                                </w:div>
                                <w:div w:id="1173954681">
                                  <w:marLeft w:val="0"/>
                                  <w:marRight w:val="0"/>
                                  <w:marTop w:val="0"/>
                                  <w:marBottom w:val="0"/>
                                  <w:divBdr>
                                    <w:top w:val="none" w:sz="0" w:space="0" w:color="auto"/>
                                    <w:left w:val="none" w:sz="0" w:space="0" w:color="auto"/>
                                    <w:bottom w:val="none" w:sz="0" w:space="0" w:color="auto"/>
                                    <w:right w:val="none" w:sz="0" w:space="0" w:color="auto"/>
                                  </w:divBdr>
                                </w:div>
                                <w:div w:id="1173954682">
                                  <w:marLeft w:val="0"/>
                                  <w:marRight w:val="0"/>
                                  <w:marTop w:val="0"/>
                                  <w:marBottom w:val="0"/>
                                  <w:divBdr>
                                    <w:top w:val="none" w:sz="0" w:space="0" w:color="auto"/>
                                    <w:left w:val="none" w:sz="0" w:space="0" w:color="auto"/>
                                    <w:bottom w:val="none" w:sz="0" w:space="0" w:color="auto"/>
                                    <w:right w:val="none" w:sz="0" w:space="0" w:color="auto"/>
                                  </w:divBdr>
                                </w:div>
                                <w:div w:id="1173954684">
                                  <w:marLeft w:val="0"/>
                                  <w:marRight w:val="0"/>
                                  <w:marTop w:val="0"/>
                                  <w:marBottom w:val="0"/>
                                  <w:divBdr>
                                    <w:top w:val="none" w:sz="0" w:space="0" w:color="auto"/>
                                    <w:left w:val="none" w:sz="0" w:space="0" w:color="auto"/>
                                    <w:bottom w:val="none" w:sz="0" w:space="0" w:color="auto"/>
                                    <w:right w:val="none" w:sz="0" w:space="0" w:color="auto"/>
                                  </w:divBdr>
                                </w:div>
                                <w:div w:id="1173954687">
                                  <w:marLeft w:val="0"/>
                                  <w:marRight w:val="0"/>
                                  <w:marTop w:val="0"/>
                                  <w:marBottom w:val="0"/>
                                  <w:divBdr>
                                    <w:top w:val="none" w:sz="0" w:space="0" w:color="auto"/>
                                    <w:left w:val="none" w:sz="0" w:space="0" w:color="auto"/>
                                    <w:bottom w:val="none" w:sz="0" w:space="0" w:color="auto"/>
                                    <w:right w:val="none" w:sz="0" w:space="0" w:color="auto"/>
                                  </w:divBdr>
                                </w:div>
                                <w:div w:id="1173954689">
                                  <w:marLeft w:val="0"/>
                                  <w:marRight w:val="0"/>
                                  <w:marTop w:val="0"/>
                                  <w:marBottom w:val="0"/>
                                  <w:divBdr>
                                    <w:top w:val="none" w:sz="0" w:space="0" w:color="auto"/>
                                    <w:left w:val="none" w:sz="0" w:space="0" w:color="auto"/>
                                    <w:bottom w:val="none" w:sz="0" w:space="0" w:color="auto"/>
                                    <w:right w:val="none" w:sz="0" w:space="0" w:color="auto"/>
                                  </w:divBdr>
                                </w:div>
                                <w:div w:id="1173954696">
                                  <w:marLeft w:val="0"/>
                                  <w:marRight w:val="0"/>
                                  <w:marTop w:val="0"/>
                                  <w:marBottom w:val="0"/>
                                  <w:divBdr>
                                    <w:top w:val="none" w:sz="0" w:space="0" w:color="auto"/>
                                    <w:left w:val="none" w:sz="0" w:space="0" w:color="auto"/>
                                    <w:bottom w:val="none" w:sz="0" w:space="0" w:color="auto"/>
                                    <w:right w:val="none" w:sz="0" w:space="0" w:color="auto"/>
                                  </w:divBdr>
                                </w:div>
                                <w:div w:id="1173954697">
                                  <w:marLeft w:val="0"/>
                                  <w:marRight w:val="0"/>
                                  <w:marTop w:val="0"/>
                                  <w:marBottom w:val="0"/>
                                  <w:divBdr>
                                    <w:top w:val="none" w:sz="0" w:space="0" w:color="auto"/>
                                    <w:left w:val="none" w:sz="0" w:space="0" w:color="auto"/>
                                    <w:bottom w:val="none" w:sz="0" w:space="0" w:color="auto"/>
                                    <w:right w:val="none" w:sz="0" w:space="0" w:color="auto"/>
                                  </w:divBdr>
                                </w:div>
                                <w:div w:id="1173954698">
                                  <w:marLeft w:val="0"/>
                                  <w:marRight w:val="0"/>
                                  <w:marTop w:val="0"/>
                                  <w:marBottom w:val="0"/>
                                  <w:divBdr>
                                    <w:top w:val="none" w:sz="0" w:space="0" w:color="auto"/>
                                    <w:left w:val="none" w:sz="0" w:space="0" w:color="auto"/>
                                    <w:bottom w:val="none" w:sz="0" w:space="0" w:color="auto"/>
                                    <w:right w:val="none" w:sz="0" w:space="0" w:color="auto"/>
                                  </w:divBdr>
                                </w:div>
                                <w:div w:id="1173954809">
                                  <w:marLeft w:val="0"/>
                                  <w:marRight w:val="0"/>
                                  <w:marTop w:val="0"/>
                                  <w:marBottom w:val="0"/>
                                  <w:divBdr>
                                    <w:top w:val="none" w:sz="0" w:space="0" w:color="auto"/>
                                    <w:left w:val="none" w:sz="0" w:space="0" w:color="auto"/>
                                    <w:bottom w:val="none" w:sz="0" w:space="0" w:color="auto"/>
                                    <w:right w:val="none" w:sz="0" w:space="0" w:color="auto"/>
                                  </w:divBdr>
                                </w:div>
                                <w:div w:id="1173954810">
                                  <w:marLeft w:val="0"/>
                                  <w:marRight w:val="0"/>
                                  <w:marTop w:val="0"/>
                                  <w:marBottom w:val="0"/>
                                  <w:divBdr>
                                    <w:top w:val="none" w:sz="0" w:space="0" w:color="auto"/>
                                    <w:left w:val="none" w:sz="0" w:space="0" w:color="auto"/>
                                    <w:bottom w:val="none" w:sz="0" w:space="0" w:color="auto"/>
                                    <w:right w:val="none" w:sz="0" w:space="0" w:color="auto"/>
                                  </w:divBdr>
                                </w:div>
                                <w:div w:id="1173954814">
                                  <w:marLeft w:val="0"/>
                                  <w:marRight w:val="0"/>
                                  <w:marTop w:val="0"/>
                                  <w:marBottom w:val="0"/>
                                  <w:divBdr>
                                    <w:top w:val="none" w:sz="0" w:space="0" w:color="auto"/>
                                    <w:left w:val="none" w:sz="0" w:space="0" w:color="auto"/>
                                    <w:bottom w:val="none" w:sz="0" w:space="0" w:color="auto"/>
                                    <w:right w:val="none" w:sz="0" w:space="0" w:color="auto"/>
                                  </w:divBdr>
                                </w:div>
                                <w:div w:id="1173954816">
                                  <w:marLeft w:val="0"/>
                                  <w:marRight w:val="0"/>
                                  <w:marTop w:val="0"/>
                                  <w:marBottom w:val="0"/>
                                  <w:divBdr>
                                    <w:top w:val="none" w:sz="0" w:space="0" w:color="auto"/>
                                    <w:left w:val="none" w:sz="0" w:space="0" w:color="auto"/>
                                    <w:bottom w:val="none" w:sz="0" w:space="0" w:color="auto"/>
                                    <w:right w:val="none" w:sz="0" w:space="0" w:color="auto"/>
                                  </w:divBdr>
                                </w:div>
                                <w:div w:id="1173954817">
                                  <w:marLeft w:val="0"/>
                                  <w:marRight w:val="0"/>
                                  <w:marTop w:val="0"/>
                                  <w:marBottom w:val="0"/>
                                  <w:divBdr>
                                    <w:top w:val="none" w:sz="0" w:space="0" w:color="auto"/>
                                    <w:left w:val="none" w:sz="0" w:space="0" w:color="auto"/>
                                    <w:bottom w:val="none" w:sz="0" w:space="0" w:color="auto"/>
                                    <w:right w:val="none" w:sz="0" w:space="0" w:color="auto"/>
                                  </w:divBdr>
                                </w:div>
                                <w:div w:id="1173954818">
                                  <w:marLeft w:val="0"/>
                                  <w:marRight w:val="0"/>
                                  <w:marTop w:val="0"/>
                                  <w:marBottom w:val="0"/>
                                  <w:divBdr>
                                    <w:top w:val="none" w:sz="0" w:space="0" w:color="auto"/>
                                    <w:left w:val="none" w:sz="0" w:space="0" w:color="auto"/>
                                    <w:bottom w:val="none" w:sz="0" w:space="0" w:color="auto"/>
                                    <w:right w:val="none" w:sz="0" w:space="0" w:color="auto"/>
                                  </w:divBdr>
                                </w:div>
                                <w:div w:id="1173954820">
                                  <w:marLeft w:val="0"/>
                                  <w:marRight w:val="0"/>
                                  <w:marTop w:val="0"/>
                                  <w:marBottom w:val="0"/>
                                  <w:divBdr>
                                    <w:top w:val="none" w:sz="0" w:space="0" w:color="auto"/>
                                    <w:left w:val="none" w:sz="0" w:space="0" w:color="auto"/>
                                    <w:bottom w:val="none" w:sz="0" w:space="0" w:color="auto"/>
                                    <w:right w:val="none" w:sz="0" w:space="0" w:color="auto"/>
                                  </w:divBdr>
                                </w:div>
                                <w:div w:id="1173954822">
                                  <w:marLeft w:val="0"/>
                                  <w:marRight w:val="0"/>
                                  <w:marTop w:val="0"/>
                                  <w:marBottom w:val="0"/>
                                  <w:divBdr>
                                    <w:top w:val="none" w:sz="0" w:space="0" w:color="auto"/>
                                    <w:left w:val="none" w:sz="0" w:space="0" w:color="auto"/>
                                    <w:bottom w:val="none" w:sz="0" w:space="0" w:color="auto"/>
                                    <w:right w:val="none" w:sz="0" w:space="0" w:color="auto"/>
                                  </w:divBdr>
                                </w:div>
                                <w:div w:id="1173954823">
                                  <w:marLeft w:val="0"/>
                                  <w:marRight w:val="0"/>
                                  <w:marTop w:val="0"/>
                                  <w:marBottom w:val="0"/>
                                  <w:divBdr>
                                    <w:top w:val="none" w:sz="0" w:space="0" w:color="auto"/>
                                    <w:left w:val="none" w:sz="0" w:space="0" w:color="auto"/>
                                    <w:bottom w:val="none" w:sz="0" w:space="0" w:color="auto"/>
                                    <w:right w:val="none" w:sz="0" w:space="0" w:color="auto"/>
                                  </w:divBdr>
                                </w:div>
                                <w:div w:id="1173954825">
                                  <w:marLeft w:val="0"/>
                                  <w:marRight w:val="0"/>
                                  <w:marTop w:val="0"/>
                                  <w:marBottom w:val="0"/>
                                  <w:divBdr>
                                    <w:top w:val="none" w:sz="0" w:space="0" w:color="auto"/>
                                    <w:left w:val="none" w:sz="0" w:space="0" w:color="auto"/>
                                    <w:bottom w:val="none" w:sz="0" w:space="0" w:color="auto"/>
                                    <w:right w:val="none" w:sz="0" w:space="0" w:color="auto"/>
                                  </w:divBdr>
                                </w:div>
                                <w:div w:id="1173954831">
                                  <w:marLeft w:val="0"/>
                                  <w:marRight w:val="0"/>
                                  <w:marTop w:val="0"/>
                                  <w:marBottom w:val="0"/>
                                  <w:divBdr>
                                    <w:top w:val="none" w:sz="0" w:space="0" w:color="auto"/>
                                    <w:left w:val="none" w:sz="0" w:space="0" w:color="auto"/>
                                    <w:bottom w:val="none" w:sz="0" w:space="0" w:color="auto"/>
                                    <w:right w:val="none" w:sz="0" w:space="0" w:color="auto"/>
                                  </w:divBdr>
                                </w:div>
                                <w:div w:id="1173954837">
                                  <w:marLeft w:val="0"/>
                                  <w:marRight w:val="0"/>
                                  <w:marTop w:val="0"/>
                                  <w:marBottom w:val="0"/>
                                  <w:divBdr>
                                    <w:top w:val="none" w:sz="0" w:space="0" w:color="auto"/>
                                    <w:left w:val="none" w:sz="0" w:space="0" w:color="auto"/>
                                    <w:bottom w:val="none" w:sz="0" w:space="0" w:color="auto"/>
                                    <w:right w:val="none" w:sz="0" w:space="0" w:color="auto"/>
                                  </w:divBdr>
                                </w:div>
                                <w:div w:id="1173954838">
                                  <w:marLeft w:val="0"/>
                                  <w:marRight w:val="0"/>
                                  <w:marTop w:val="0"/>
                                  <w:marBottom w:val="0"/>
                                  <w:divBdr>
                                    <w:top w:val="none" w:sz="0" w:space="0" w:color="auto"/>
                                    <w:left w:val="none" w:sz="0" w:space="0" w:color="auto"/>
                                    <w:bottom w:val="none" w:sz="0" w:space="0" w:color="auto"/>
                                    <w:right w:val="none" w:sz="0" w:space="0" w:color="auto"/>
                                  </w:divBdr>
                                </w:div>
                                <w:div w:id="1173954840">
                                  <w:marLeft w:val="0"/>
                                  <w:marRight w:val="0"/>
                                  <w:marTop w:val="0"/>
                                  <w:marBottom w:val="0"/>
                                  <w:divBdr>
                                    <w:top w:val="none" w:sz="0" w:space="0" w:color="auto"/>
                                    <w:left w:val="none" w:sz="0" w:space="0" w:color="auto"/>
                                    <w:bottom w:val="none" w:sz="0" w:space="0" w:color="auto"/>
                                    <w:right w:val="none" w:sz="0" w:space="0" w:color="auto"/>
                                  </w:divBdr>
                                </w:div>
                                <w:div w:id="1173954843">
                                  <w:marLeft w:val="0"/>
                                  <w:marRight w:val="0"/>
                                  <w:marTop w:val="0"/>
                                  <w:marBottom w:val="0"/>
                                  <w:divBdr>
                                    <w:top w:val="none" w:sz="0" w:space="0" w:color="auto"/>
                                    <w:left w:val="none" w:sz="0" w:space="0" w:color="auto"/>
                                    <w:bottom w:val="none" w:sz="0" w:space="0" w:color="auto"/>
                                    <w:right w:val="none" w:sz="0" w:space="0" w:color="auto"/>
                                  </w:divBdr>
                                </w:div>
                                <w:div w:id="11739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644">
      <w:marLeft w:val="0"/>
      <w:marRight w:val="0"/>
      <w:marTop w:val="0"/>
      <w:marBottom w:val="0"/>
      <w:divBdr>
        <w:top w:val="none" w:sz="0" w:space="0" w:color="auto"/>
        <w:left w:val="none" w:sz="0" w:space="0" w:color="auto"/>
        <w:bottom w:val="none" w:sz="0" w:space="0" w:color="auto"/>
        <w:right w:val="none" w:sz="0" w:space="0" w:color="auto"/>
      </w:divBdr>
      <w:divsChild>
        <w:div w:id="1173954590">
          <w:marLeft w:val="0"/>
          <w:marRight w:val="0"/>
          <w:marTop w:val="0"/>
          <w:marBottom w:val="0"/>
          <w:divBdr>
            <w:top w:val="none" w:sz="0" w:space="0" w:color="auto"/>
            <w:left w:val="none" w:sz="0" w:space="0" w:color="auto"/>
            <w:bottom w:val="none" w:sz="0" w:space="0" w:color="auto"/>
            <w:right w:val="none" w:sz="0" w:space="0" w:color="auto"/>
          </w:divBdr>
          <w:divsChild>
            <w:div w:id="1173954686">
              <w:marLeft w:val="0"/>
              <w:marRight w:val="0"/>
              <w:marTop w:val="0"/>
              <w:marBottom w:val="0"/>
              <w:divBdr>
                <w:top w:val="none" w:sz="0" w:space="0" w:color="auto"/>
                <w:left w:val="none" w:sz="0" w:space="0" w:color="auto"/>
                <w:bottom w:val="none" w:sz="0" w:space="0" w:color="auto"/>
                <w:right w:val="none" w:sz="0" w:space="0" w:color="auto"/>
              </w:divBdr>
              <w:divsChild>
                <w:div w:id="1173954625">
                  <w:marLeft w:val="0"/>
                  <w:marRight w:val="0"/>
                  <w:marTop w:val="0"/>
                  <w:marBottom w:val="0"/>
                  <w:divBdr>
                    <w:top w:val="none" w:sz="0" w:space="0" w:color="auto"/>
                    <w:left w:val="none" w:sz="0" w:space="0" w:color="auto"/>
                    <w:bottom w:val="none" w:sz="0" w:space="0" w:color="auto"/>
                    <w:right w:val="none" w:sz="0" w:space="0" w:color="auto"/>
                  </w:divBdr>
                  <w:divsChild>
                    <w:div w:id="1173954688">
                      <w:marLeft w:val="0"/>
                      <w:marRight w:val="0"/>
                      <w:marTop w:val="0"/>
                      <w:marBottom w:val="0"/>
                      <w:divBdr>
                        <w:top w:val="none" w:sz="0" w:space="0" w:color="auto"/>
                        <w:left w:val="none" w:sz="0" w:space="0" w:color="auto"/>
                        <w:bottom w:val="none" w:sz="0" w:space="0" w:color="auto"/>
                        <w:right w:val="none" w:sz="0" w:space="0" w:color="auto"/>
                      </w:divBdr>
                      <w:divsChild>
                        <w:div w:id="1173954612">
                          <w:marLeft w:val="0"/>
                          <w:marRight w:val="0"/>
                          <w:marTop w:val="15"/>
                          <w:marBottom w:val="0"/>
                          <w:divBdr>
                            <w:top w:val="none" w:sz="0" w:space="0" w:color="auto"/>
                            <w:left w:val="none" w:sz="0" w:space="0" w:color="auto"/>
                            <w:bottom w:val="none" w:sz="0" w:space="0" w:color="auto"/>
                            <w:right w:val="none" w:sz="0" w:space="0" w:color="auto"/>
                          </w:divBdr>
                          <w:divsChild>
                            <w:div w:id="1173954533">
                              <w:marLeft w:val="0"/>
                              <w:marRight w:val="0"/>
                              <w:marTop w:val="0"/>
                              <w:marBottom w:val="0"/>
                              <w:divBdr>
                                <w:top w:val="none" w:sz="0" w:space="0" w:color="auto"/>
                                <w:left w:val="none" w:sz="0" w:space="0" w:color="auto"/>
                                <w:bottom w:val="none" w:sz="0" w:space="0" w:color="auto"/>
                                <w:right w:val="none" w:sz="0" w:space="0" w:color="auto"/>
                              </w:divBdr>
                              <w:divsChild>
                                <w:div w:id="1173954454">
                                  <w:marLeft w:val="0"/>
                                  <w:marRight w:val="0"/>
                                  <w:marTop w:val="0"/>
                                  <w:marBottom w:val="0"/>
                                  <w:divBdr>
                                    <w:top w:val="none" w:sz="0" w:space="0" w:color="auto"/>
                                    <w:left w:val="none" w:sz="0" w:space="0" w:color="auto"/>
                                    <w:bottom w:val="none" w:sz="0" w:space="0" w:color="auto"/>
                                    <w:right w:val="none" w:sz="0" w:space="0" w:color="auto"/>
                                  </w:divBdr>
                                </w:div>
                                <w:div w:id="1173954461">
                                  <w:marLeft w:val="0"/>
                                  <w:marRight w:val="0"/>
                                  <w:marTop w:val="0"/>
                                  <w:marBottom w:val="0"/>
                                  <w:divBdr>
                                    <w:top w:val="none" w:sz="0" w:space="0" w:color="auto"/>
                                    <w:left w:val="none" w:sz="0" w:space="0" w:color="auto"/>
                                    <w:bottom w:val="none" w:sz="0" w:space="0" w:color="auto"/>
                                    <w:right w:val="none" w:sz="0" w:space="0" w:color="auto"/>
                                  </w:divBdr>
                                </w:div>
                                <w:div w:id="1173954464">
                                  <w:marLeft w:val="0"/>
                                  <w:marRight w:val="0"/>
                                  <w:marTop w:val="0"/>
                                  <w:marBottom w:val="0"/>
                                  <w:divBdr>
                                    <w:top w:val="none" w:sz="0" w:space="0" w:color="auto"/>
                                    <w:left w:val="none" w:sz="0" w:space="0" w:color="auto"/>
                                    <w:bottom w:val="none" w:sz="0" w:space="0" w:color="auto"/>
                                    <w:right w:val="none" w:sz="0" w:space="0" w:color="auto"/>
                                  </w:divBdr>
                                </w:div>
                                <w:div w:id="1173954473">
                                  <w:marLeft w:val="0"/>
                                  <w:marRight w:val="0"/>
                                  <w:marTop w:val="0"/>
                                  <w:marBottom w:val="0"/>
                                  <w:divBdr>
                                    <w:top w:val="none" w:sz="0" w:space="0" w:color="auto"/>
                                    <w:left w:val="none" w:sz="0" w:space="0" w:color="auto"/>
                                    <w:bottom w:val="none" w:sz="0" w:space="0" w:color="auto"/>
                                    <w:right w:val="none" w:sz="0" w:space="0" w:color="auto"/>
                                  </w:divBdr>
                                </w:div>
                                <w:div w:id="1173954502">
                                  <w:marLeft w:val="0"/>
                                  <w:marRight w:val="0"/>
                                  <w:marTop w:val="0"/>
                                  <w:marBottom w:val="0"/>
                                  <w:divBdr>
                                    <w:top w:val="none" w:sz="0" w:space="0" w:color="auto"/>
                                    <w:left w:val="none" w:sz="0" w:space="0" w:color="auto"/>
                                    <w:bottom w:val="none" w:sz="0" w:space="0" w:color="auto"/>
                                    <w:right w:val="none" w:sz="0" w:space="0" w:color="auto"/>
                                  </w:divBdr>
                                </w:div>
                                <w:div w:id="1173954528">
                                  <w:marLeft w:val="0"/>
                                  <w:marRight w:val="0"/>
                                  <w:marTop w:val="0"/>
                                  <w:marBottom w:val="0"/>
                                  <w:divBdr>
                                    <w:top w:val="none" w:sz="0" w:space="0" w:color="auto"/>
                                    <w:left w:val="none" w:sz="0" w:space="0" w:color="auto"/>
                                    <w:bottom w:val="none" w:sz="0" w:space="0" w:color="auto"/>
                                    <w:right w:val="none" w:sz="0" w:space="0" w:color="auto"/>
                                  </w:divBdr>
                                </w:div>
                                <w:div w:id="1173954536">
                                  <w:marLeft w:val="0"/>
                                  <w:marRight w:val="0"/>
                                  <w:marTop w:val="0"/>
                                  <w:marBottom w:val="0"/>
                                  <w:divBdr>
                                    <w:top w:val="none" w:sz="0" w:space="0" w:color="auto"/>
                                    <w:left w:val="none" w:sz="0" w:space="0" w:color="auto"/>
                                    <w:bottom w:val="none" w:sz="0" w:space="0" w:color="auto"/>
                                    <w:right w:val="none" w:sz="0" w:space="0" w:color="auto"/>
                                  </w:divBdr>
                                </w:div>
                                <w:div w:id="1173954548">
                                  <w:marLeft w:val="0"/>
                                  <w:marRight w:val="0"/>
                                  <w:marTop w:val="0"/>
                                  <w:marBottom w:val="0"/>
                                  <w:divBdr>
                                    <w:top w:val="none" w:sz="0" w:space="0" w:color="auto"/>
                                    <w:left w:val="none" w:sz="0" w:space="0" w:color="auto"/>
                                    <w:bottom w:val="none" w:sz="0" w:space="0" w:color="auto"/>
                                    <w:right w:val="none" w:sz="0" w:space="0" w:color="auto"/>
                                  </w:divBdr>
                                </w:div>
                                <w:div w:id="1173954578">
                                  <w:marLeft w:val="0"/>
                                  <w:marRight w:val="0"/>
                                  <w:marTop w:val="0"/>
                                  <w:marBottom w:val="0"/>
                                  <w:divBdr>
                                    <w:top w:val="none" w:sz="0" w:space="0" w:color="auto"/>
                                    <w:left w:val="none" w:sz="0" w:space="0" w:color="auto"/>
                                    <w:bottom w:val="none" w:sz="0" w:space="0" w:color="auto"/>
                                    <w:right w:val="none" w:sz="0" w:space="0" w:color="auto"/>
                                  </w:divBdr>
                                </w:div>
                                <w:div w:id="1173954593">
                                  <w:marLeft w:val="0"/>
                                  <w:marRight w:val="0"/>
                                  <w:marTop w:val="0"/>
                                  <w:marBottom w:val="0"/>
                                  <w:divBdr>
                                    <w:top w:val="none" w:sz="0" w:space="0" w:color="auto"/>
                                    <w:left w:val="none" w:sz="0" w:space="0" w:color="auto"/>
                                    <w:bottom w:val="none" w:sz="0" w:space="0" w:color="auto"/>
                                    <w:right w:val="none" w:sz="0" w:space="0" w:color="auto"/>
                                  </w:divBdr>
                                </w:div>
                                <w:div w:id="1173954603">
                                  <w:marLeft w:val="0"/>
                                  <w:marRight w:val="0"/>
                                  <w:marTop w:val="0"/>
                                  <w:marBottom w:val="0"/>
                                  <w:divBdr>
                                    <w:top w:val="none" w:sz="0" w:space="0" w:color="auto"/>
                                    <w:left w:val="none" w:sz="0" w:space="0" w:color="auto"/>
                                    <w:bottom w:val="none" w:sz="0" w:space="0" w:color="auto"/>
                                    <w:right w:val="none" w:sz="0" w:space="0" w:color="auto"/>
                                  </w:divBdr>
                                </w:div>
                                <w:div w:id="1173954678">
                                  <w:marLeft w:val="0"/>
                                  <w:marRight w:val="0"/>
                                  <w:marTop w:val="0"/>
                                  <w:marBottom w:val="0"/>
                                  <w:divBdr>
                                    <w:top w:val="none" w:sz="0" w:space="0" w:color="auto"/>
                                    <w:left w:val="none" w:sz="0" w:space="0" w:color="auto"/>
                                    <w:bottom w:val="none" w:sz="0" w:space="0" w:color="auto"/>
                                    <w:right w:val="none" w:sz="0" w:space="0" w:color="auto"/>
                                  </w:divBdr>
                                </w:div>
                                <w:div w:id="1173954685">
                                  <w:marLeft w:val="0"/>
                                  <w:marRight w:val="0"/>
                                  <w:marTop w:val="0"/>
                                  <w:marBottom w:val="0"/>
                                  <w:divBdr>
                                    <w:top w:val="none" w:sz="0" w:space="0" w:color="auto"/>
                                    <w:left w:val="none" w:sz="0" w:space="0" w:color="auto"/>
                                    <w:bottom w:val="none" w:sz="0" w:space="0" w:color="auto"/>
                                    <w:right w:val="none" w:sz="0" w:space="0" w:color="auto"/>
                                  </w:divBdr>
                                </w:div>
                                <w:div w:id="1173954693">
                                  <w:marLeft w:val="0"/>
                                  <w:marRight w:val="0"/>
                                  <w:marTop w:val="0"/>
                                  <w:marBottom w:val="0"/>
                                  <w:divBdr>
                                    <w:top w:val="none" w:sz="0" w:space="0" w:color="auto"/>
                                    <w:left w:val="none" w:sz="0" w:space="0" w:color="auto"/>
                                    <w:bottom w:val="none" w:sz="0" w:space="0" w:color="auto"/>
                                    <w:right w:val="none" w:sz="0" w:space="0" w:color="auto"/>
                                  </w:divBdr>
                                </w:div>
                                <w:div w:id="1173954811">
                                  <w:marLeft w:val="0"/>
                                  <w:marRight w:val="0"/>
                                  <w:marTop w:val="0"/>
                                  <w:marBottom w:val="0"/>
                                  <w:divBdr>
                                    <w:top w:val="none" w:sz="0" w:space="0" w:color="auto"/>
                                    <w:left w:val="none" w:sz="0" w:space="0" w:color="auto"/>
                                    <w:bottom w:val="none" w:sz="0" w:space="0" w:color="auto"/>
                                    <w:right w:val="none" w:sz="0" w:space="0" w:color="auto"/>
                                  </w:divBdr>
                                </w:div>
                                <w:div w:id="1173954829">
                                  <w:marLeft w:val="0"/>
                                  <w:marRight w:val="0"/>
                                  <w:marTop w:val="0"/>
                                  <w:marBottom w:val="0"/>
                                  <w:divBdr>
                                    <w:top w:val="none" w:sz="0" w:space="0" w:color="auto"/>
                                    <w:left w:val="none" w:sz="0" w:space="0" w:color="auto"/>
                                    <w:bottom w:val="none" w:sz="0" w:space="0" w:color="auto"/>
                                    <w:right w:val="none" w:sz="0" w:space="0" w:color="auto"/>
                                  </w:divBdr>
                                </w:div>
                                <w:div w:id="1173954830">
                                  <w:marLeft w:val="0"/>
                                  <w:marRight w:val="0"/>
                                  <w:marTop w:val="0"/>
                                  <w:marBottom w:val="0"/>
                                  <w:divBdr>
                                    <w:top w:val="none" w:sz="0" w:space="0" w:color="auto"/>
                                    <w:left w:val="none" w:sz="0" w:space="0" w:color="auto"/>
                                    <w:bottom w:val="none" w:sz="0" w:space="0" w:color="auto"/>
                                    <w:right w:val="none" w:sz="0" w:space="0" w:color="auto"/>
                                  </w:divBdr>
                                </w:div>
                                <w:div w:id="11739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712">
      <w:marLeft w:val="0"/>
      <w:marRight w:val="0"/>
      <w:marTop w:val="0"/>
      <w:marBottom w:val="0"/>
      <w:divBdr>
        <w:top w:val="none" w:sz="0" w:space="0" w:color="auto"/>
        <w:left w:val="none" w:sz="0" w:space="0" w:color="auto"/>
        <w:bottom w:val="none" w:sz="0" w:space="0" w:color="auto"/>
        <w:right w:val="none" w:sz="0" w:space="0" w:color="auto"/>
      </w:divBdr>
      <w:divsChild>
        <w:div w:id="1173954702">
          <w:marLeft w:val="0"/>
          <w:marRight w:val="0"/>
          <w:marTop w:val="0"/>
          <w:marBottom w:val="0"/>
          <w:divBdr>
            <w:top w:val="none" w:sz="0" w:space="0" w:color="auto"/>
            <w:left w:val="none" w:sz="0" w:space="0" w:color="auto"/>
            <w:bottom w:val="none" w:sz="0" w:space="0" w:color="auto"/>
            <w:right w:val="none" w:sz="0" w:space="0" w:color="auto"/>
          </w:divBdr>
          <w:divsChild>
            <w:div w:id="1173954808">
              <w:marLeft w:val="0"/>
              <w:marRight w:val="0"/>
              <w:marTop w:val="0"/>
              <w:marBottom w:val="0"/>
              <w:divBdr>
                <w:top w:val="none" w:sz="0" w:space="0" w:color="auto"/>
                <w:left w:val="none" w:sz="0" w:space="0" w:color="auto"/>
                <w:bottom w:val="none" w:sz="0" w:space="0" w:color="auto"/>
                <w:right w:val="none" w:sz="0" w:space="0" w:color="auto"/>
              </w:divBdr>
              <w:divsChild>
                <w:div w:id="1173954781">
                  <w:marLeft w:val="0"/>
                  <w:marRight w:val="0"/>
                  <w:marTop w:val="0"/>
                  <w:marBottom w:val="0"/>
                  <w:divBdr>
                    <w:top w:val="none" w:sz="0" w:space="0" w:color="auto"/>
                    <w:left w:val="none" w:sz="0" w:space="0" w:color="auto"/>
                    <w:bottom w:val="none" w:sz="0" w:space="0" w:color="auto"/>
                    <w:right w:val="none" w:sz="0" w:space="0" w:color="auto"/>
                  </w:divBdr>
                  <w:divsChild>
                    <w:div w:id="1173954754">
                      <w:marLeft w:val="0"/>
                      <w:marRight w:val="0"/>
                      <w:marTop w:val="0"/>
                      <w:marBottom w:val="0"/>
                      <w:divBdr>
                        <w:top w:val="none" w:sz="0" w:space="0" w:color="auto"/>
                        <w:left w:val="none" w:sz="0" w:space="0" w:color="auto"/>
                        <w:bottom w:val="none" w:sz="0" w:space="0" w:color="auto"/>
                        <w:right w:val="none" w:sz="0" w:space="0" w:color="auto"/>
                      </w:divBdr>
                      <w:divsChild>
                        <w:div w:id="1173954790">
                          <w:marLeft w:val="0"/>
                          <w:marRight w:val="0"/>
                          <w:marTop w:val="15"/>
                          <w:marBottom w:val="0"/>
                          <w:divBdr>
                            <w:top w:val="none" w:sz="0" w:space="0" w:color="auto"/>
                            <w:left w:val="none" w:sz="0" w:space="0" w:color="auto"/>
                            <w:bottom w:val="none" w:sz="0" w:space="0" w:color="auto"/>
                            <w:right w:val="none" w:sz="0" w:space="0" w:color="auto"/>
                          </w:divBdr>
                          <w:divsChild>
                            <w:div w:id="1173954755">
                              <w:marLeft w:val="0"/>
                              <w:marRight w:val="0"/>
                              <w:marTop w:val="0"/>
                              <w:marBottom w:val="0"/>
                              <w:divBdr>
                                <w:top w:val="none" w:sz="0" w:space="0" w:color="auto"/>
                                <w:left w:val="none" w:sz="0" w:space="0" w:color="auto"/>
                                <w:bottom w:val="none" w:sz="0" w:space="0" w:color="auto"/>
                                <w:right w:val="none" w:sz="0" w:space="0" w:color="auto"/>
                              </w:divBdr>
                              <w:divsChild>
                                <w:div w:id="1173954705">
                                  <w:marLeft w:val="0"/>
                                  <w:marRight w:val="0"/>
                                  <w:marTop w:val="0"/>
                                  <w:marBottom w:val="0"/>
                                  <w:divBdr>
                                    <w:top w:val="none" w:sz="0" w:space="0" w:color="auto"/>
                                    <w:left w:val="none" w:sz="0" w:space="0" w:color="auto"/>
                                    <w:bottom w:val="none" w:sz="0" w:space="0" w:color="auto"/>
                                    <w:right w:val="none" w:sz="0" w:space="0" w:color="auto"/>
                                  </w:divBdr>
                                </w:div>
                                <w:div w:id="1173954713">
                                  <w:marLeft w:val="0"/>
                                  <w:marRight w:val="0"/>
                                  <w:marTop w:val="0"/>
                                  <w:marBottom w:val="0"/>
                                  <w:divBdr>
                                    <w:top w:val="none" w:sz="0" w:space="0" w:color="auto"/>
                                    <w:left w:val="none" w:sz="0" w:space="0" w:color="auto"/>
                                    <w:bottom w:val="none" w:sz="0" w:space="0" w:color="auto"/>
                                    <w:right w:val="none" w:sz="0" w:space="0" w:color="auto"/>
                                  </w:divBdr>
                                </w:div>
                                <w:div w:id="1173954714">
                                  <w:marLeft w:val="0"/>
                                  <w:marRight w:val="0"/>
                                  <w:marTop w:val="0"/>
                                  <w:marBottom w:val="0"/>
                                  <w:divBdr>
                                    <w:top w:val="none" w:sz="0" w:space="0" w:color="auto"/>
                                    <w:left w:val="none" w:sz="0" w:space="0" w:color="auto"/>
                                    <w:bottom w:val="none" w:sz="0" w:space="0" w:color="auto"/>
                                    <w:right w:val="none" w:sz="0" w:space="0" w:color="auto"/>
                                  </w:divBdr>
                                </w:div>
                                <w:div w:id="1173954715">
                                  <w:marLeft w:val="0"/>
                                  <w:marRight w:val="0"/>
                                  <w:marTop w:val="0"/>
                                  <w:marBottom w:val="0"/>
                                  <w:divBdr>
                                    <w:top w:val="none" w:sz="0" w:space="0" w:color="auto"/>
                                    <w:left w:val="none" w:sz="0" w:space="0" w:color="auto"/>
                                    <w:bottom w:val="none" w:sz="0" w:space="0" w:color="auto"/>
                                    <w:right w:val="none" w:sz="0" w:space="0" w:color="auto"/>
                                  </w:divBdr>
                                </w:div>
                                <w:div w:id="1173954719">
                                  <w:marLeft w:val="0"/>
                                  <w:marRight w:val="0"/>
                                  <w:marTop w:val="0"/>
                                  <w:marBottom w:val="0"/>
                                  <w:divBdr>
                                    <w:top w:val="none" w:sz="0" w:space="0" w:color="auto"/>
                                    <w:left w:val="none" w:sz="0" w:space="0" w:color="auto"/>
                                    <w:bottom w:val="none" w:sz="0" w:space="0" w:color="auto"/>
                                    <w:right w:val="none" w:sz="0" w:space="0" w:color="auto"/>
                                  </w:divBdr>
                                </w:div>
                                <w:div w:id="1173954723">
                                  <w:marLeft w:val="0"/>
                                  <w:marRight w:val="0"/>
                                  <w:marTop w:val="0"/>
                                  <w:marBottom w:val="0"/>
                                  <w:divBdr>
                                    <w:top w:val="none" w:sz="0" w:space="0" w:color="auto"/>
                                    <w:left w:val="none" w:sz="0" w:space="0" w:color="auto"/>
                                    <w:bottom w:val="none" w:sz="0" w:space="0" w:color="auto"/>
                                    <w:right w:val="none" w:sz="0" w:space="0" w:color="auto"/>
                                  </w:divBdr>
                                </w:div>
                                <w:div w:id="1173954727">
                                  <w:marLeft w:val="0"/>
                                  <w:marRight w:val="0"/>
                                  <w:marTop w:val="0"/>
                                  <w:marBottom w:val="0"/>
                                  <w:divBdr>
                                    <w:top w:val="none" w:sz="0" w:space="0" w:color="auto"/>
                                    <w:left w:val="none" w:sz="0" w:space="0" w:color="auto"/>
                                    <w:bottom w:val="none" w:sz="0" w:space="0" w:color="auto"/>
                                    <w:right w:val="none" w:sz="0" w:space="0" w:color="auto"/>
                                  </w:divBdr>
                                </w:div>
                                <w:div w:id="1173954728">
                                  <w:marLeft w:val="0"/>
                                  <w:marRight w:val="0"/>
                                  <w:marTop w:val="0"/>
                                  <w:marBottom w:val="0"/>
                                  <w:divBdr>
                                    <w:top w:val="none" w:sz="0" w:space="0" w:color="auto"/>
                                    <w:left w:val="none" w:sz="0" w:space="0" w:color="auto"/>
                                    <w:bottom w:val="none" w:sz="0" w:space="0" w:color="auto"/>
                                    <w:right w:val="none" w:sz="0" w:space="0" w:color="auto"/>
                                  </w:divBdr>
                                </w:div>
                                <w:div w:id="1173954735">
                                  <w:marLeft w:val="0"/>
                                  <w:marRight w:val="0"/>
                                  <w:marTop w:val="0"/>
                                  <w:marBottom w:val="0"/>
                                  <w:divBdr>
                                    <w:top w:val="none" w:sz="0" w:space="0" w:color="auto"/>
                                    <w:left w:val="none" w:sz="0" w:space="0" w:color="auto"/>
                                    <w:bottom w:val="none" w:sz="0" w:space="0" w:color="auto"/>
                                    <w:right w:val="none" w:sz="0" w:space="0" w:color="auto"/>
                                  </w:divBdr>
                                </w:div>
                                <w:div w:id="1173954740">
                                  <w:marLeft w:val="0"/>
                                  <w:marRight w:val="0"/>
                                  <w:marTop w:val="0"/>
                                  <w:marBottom w:val="0"/>
                                  <w:divBdr>
                                    <w:top w:val="none" w:sz="0" w:space="0" w:color="auto"/>
                                    <w:left w:val="none" w:sz="0" w:space="0" w:color="auto"/>
                                    <w:bottom w:val="none" w:sz="0" w:space="0" w:color="auto"/>
                                    <w:right w:val="none" w:sz="0" w:space="0" w:color="auto"/>
                                  </w:divBdr>
                                </w:div>
                                <w:div w:id="1173954741">
                                  <w:marLeft w:val="0"/>
                                  <w:marRight w:val="0"/>
                                  <w:marTop w:val="0"/>
                                  <w:marBottom w:val="0"/>
                                  <w:divBdr>
                                    <w:top w:val="none" w:sz="0" w:space="0" w:color="auto"/>
                                    <w:left w:val="none" w:sz="0" w:space="0" w:color="auto"/>
                                    <w:bottom w:val="none" w:sz="0" w:space="0" w:color="auto"/>
                                    <w:right w:val="none" w:sz="0" w:space="0" w:color="auto"/>
                                  </w:divBdr>
                                </w:div>
                                <w:div w:id="1173954745">
                                  <w:marLeft w:val="0"/>
                                  <w:marRight w:val="0"/>
                                  <w:marTop w:val="0"/>
                                  <w:marBottom w:val="0"/>
                                  <w:divBdr>
                                    <w:top w:val="none" w:sz="0" w:space="0" w:color="auto"/>
                                    <w:left w:val="none" w:sz="0" w:space="0" w:color="auto"/>
                                    <w:bottom w:val="none" w:sz="0" w:space="0" w:color="auto"/>
                                    <w:right w:val="none" w:sz="0" w:space="0" w:color="auto"/>
                                  </w:divBdr>
                                </w:div>
                                <w:div w:id="1173954752">
                                  <w:marLeft w:val="0"/>
                                  <w:marRight w:val="0"/>
                                  <w:marTop w:val="0"/>
                                  <w:marBottom w:val="0"/>
                                  <w:divBdr>
                                    <w:top w:val="none" w:sz="0" w:space="0" w:color="auto"/>
                                    <w:left w:val="none" w:sz="0" w:space="0" w:color="auto"/>
                                    <w:bottom w:val="none" w:sz="0" w:space="0" w:color="auto"/>
                                    <w:right w:val="none" w:sz="0" w:space="0" w:color="auto"/>
                                  </w:divBdr>
                                </w:div>
                                <w:div w:id="1173954753">
                                  <w:marLeft w:val="0"/>
                                  <w:marRight w:val="0"/>
                                  <w:marTop w:val="0"/>
                                  <w:marBottom w:val="0"/>
                                  <w:divBdr>
                                    <w:top w:val="none" w:sz="0" w:space="0" w:color="auto"/>
                                    <w:left w:val="none" w:sz="0" w:space="0" w:color="auto"/>
                                    <w:bottom w:val="none" w:sz="0" w:space="0" w:color="auto"/>
                                    <w:right w:val="none" w:sz="0" w:space="0" w:color="auto"/>
                                  </w:divBdr>
                                </w:div>
                                <w:div w:id="1173954756">
                                  <w:marLeft w:val="0"/>
                                  <w:marRight w:val="0"/>
                                  <w:marTop w:val="0"/>
                                  <w:marBottom w:val="0"/>
                                  <w:divBdr>
                                    <w:top w:val="none" w:sz="0" w:space="0" w:color="auto"/>
                                    <w:left w:val="none" w:sz="0" w:space="0" w:color="auto"/>
                                    <w:bottom w:val="none" w:sz="0" w:space="0" w:color="auto"/>
                                    <w:right w:val="none" w:sz="0" w:space="0" w:color="auto"/>
                                  </w:divBdr>
                                </w:div>
                                <w:div w:id="1173954757">
                                  <w:marLeft w:val="0"/>
                                  <w:marRight w:val="0"/>
                                  <w:marTop w:val="0"/>
                                  <w:marBottom w:val="0"/>
                                  <w:divBdr>
                                    <w:top w:val="none" w:sz="0" w:space="0" w:color="auto"/>
                                    <w:left w:val="none" w:sz="0" w:space="0" w:color="auto"/>
                                    <w:bottom w:val="none" w:sz="0" w:space="0" w:color="auto"/>
                                    <w:right w:val="none" w:sz="0" w:space="0" w:color="auto"/>
                                  </w:divBdr>
                                </w:div>
                                <w:div w:id="1173954765">
                                  <w:marLeft w:val="0"/>
                                  <w:marRight w:val="0"/>
                                  <w:marTop w:val="0"/>
                                  <w:marBottom w:val="0"/>
                                  <w:divBdr>
                                    <w:top w:val="none" w:sz="0" w:space="0" w:color="auto"/>
                                    <w:left w:val="none" w:sz="0" w:space="0" w:color="auto"/>
                                    <w:bottom w:val="none" w:sz="0" w:space="0" w:color="auto"/>
                                    <w:right w:val="none" w:sz="0" w:space="0" w:color="auto"/>
                                  </w:divBdr>
                                </w:div>
                                <w:div w:id="1173954767">
                                  <w:marLeft w:val="0"/>
                                  <w:marRight w:val="0"/>
                                  <w:marTop w:val="0"/>
                                  <w:marBottom w:val="0"/>
                                  <w:divBdr>
                                    <w:top w:val="none" w:sz="0" w:space="0" w:color="auto"/>
                                    <w:left w:val="none" w:sz="0" w:space="0" w:color="auto"/>
                                    <w:bottom w:val="none" w:sz="0" w:space="0" w:color="auto"/>
                                    <w:right w:val="none" w:sz="0" w:space="0" w:color="auto"/>
                                  </w:divBdr>
                                </w:div>
                                <w:div w:id="1173954775">
                                  <w:marLeft w:val="0"/>
                                  <w:marRight w:val="0"/>
                                  <w:marTop w:val="0"/>
                                  <w:marBottom w:val="0"/>
                                  <w:divBdr>
                                    <w:top w:val="none" w:sz="0" w:space="0" w:color="auto"/>
                                    <w:left w:val="none" w:sz="0" w:space="0" w:color="auto"/>
                                    <w:bottom w:val="none" w:sz="0" w:space="0" w:color="auto"/>
                                    <w:right w:val="none" w:sz="0" w:space="0" w:color="auto"/>
                                  </w:divBdr>
                                </w:div>
                                <w:div w:id="1173954787">
                                  <w:marLeft w:val="0"/>
                                  <w:marRight w:val="0"/>
                                  <w:marTop w:val="0"/>
                                  <w:marBottom w:val="0"/>
                                  <w:divBdr>
                                    <w:top w:val="none" w:sz="0" w:space="0" w:color="auto"/>
                                    <w:left w:val="none" w:sz="0" w:space="0" w:color="auto"/>
                                    <w:bottom w:val="none" w:sz="0" w:space="0" w:color="auto"/>
                                    <w:right w:val="none" w:sz="0" w:space="0" w:color="auto"/>
                                  </w:divBdr>
                                </w:div>
                                <w:div w:id="1173954788">
                                  <w:marLeft w:val="0"/>
                                  <w:marRight w:val="0"/>
                                  <w:marTop w:val="0"/>
                                  <w:marBottom w:val="0"/>
                                  <w:divBdr>
                                    <w:top w:val="none" w:sz="0" w:space="0" w:color="auto"/>
                                    <w:left w:val="none" w:sz="0" w:space="0" w:color="auto"/>
                                    <w:bottom w:val="none" w:sz="0" w:space="0" w:color="auto"/>
                                    <w:right w:val="none" w:sz="0" w:space="0" w:color="auto"/>
                                  </w:divBdr>
                                </w:div>
                                <w:div w:id="1173954789">
                                  <w:marLeft w:val="0"/>
                                  <w:marRight w:val="0"/>
                                  <w:marTop w:val="0"/>
                                  <w:marBottom w:val="0"/>
                                  <w:divBdr>
                                    <w:top w:val="none" w:sz="0" w:space="0" w:color="auto"/>
                                    <w:left w:val="none" w:sz="0" w:space="0" w:color="auto"/>
                                    <w:bottom w:val="none" w:sz="0" w:space="0" w:color="auto"/>
                                    <w:right w:val="none" w:sz="0" w:space="0" w:color="auto"/>
                                  </w:divBdr>
                                </w:div>
                                <w:div w:id="1173954792">
                                  <w:marLeft w:val="0"/>
                                  <w:marRight w:val="0"/>
                                  <w:marTop w:val="0"/>
                                  <w:marBottom w:val="0"/>
                                  <w:divBdr>
                                    <w:top w:val="none" w:sz="0" w:space="0" w:color="auto"/>
                                    <w:left w:val="none" w:sz="0" w:space="0" w:color="auto"/>
                                    <w:bottom w:val="none" w:sz="0" w:space="0" w:color="auto"/>
                                    <w:right w:val="none" w:sz="0" w:space="0" w:color="auto"/>
                                  </w:divBdr>
                                </w:div>
                                <w:div w:id="1173954800">
                                  <w:marLeft w:val="0"/>
                                  <w:marRight w:val="0"/>
                                  <w:marTop w:val="0"/>
                                  <w:marBottom w:val="0"/>
                                  <w:divBdr>
                                    <w:top w:val="none" w:sz="0" w:space="0" w:color="auto"/>
                                    <w:left w:val="none" w:sz="0" w:space="0" w:color="auto"/>
                                    <w:bottom w:val="none" w:sz="0" w:space="0" w:color="auto"/>
                                    <w:right w:val="none" w:sz="0" w:space="0" w:color="auto"/>
                                  </w:divBdr>
                                </w:div>
                                <w:div w:id="1173954802">
                                  <w:marLeft w:val="0"/>
                                  <w:marRight w:val="0"/>
                                  <w:marTop w:val="0"/>
                                  <w:marBottom w:val="0"/>
                                  <w:divBdr>
                                    <w:top w:val="none" w:sz="0" w:space="0" w:color="auto"/>
                                    <w:left w:val="none" w:sz="0" w:space="0" w:color="auto"/>
                                    <w:bottom w:val="none" w:sz="0" w:space="0" w:color="auto"/>
                                    <w:right w:val="none" w:sz="0" w:space="0" w:color="auto"/>
                                  </w:divBdr>
                                </w:div>
                                <w:div w:id="11739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718">
      <w:marLeft w:val="0"/>
      <w:marRight w:val="0"/>
      <w:marTop w:val="0"/>
      <w:marBottom w:val="0"/>
      <w:divBdr>
        <w:top w:val="none" w:sz="0" w:space="0" w:color="auto"/>
        <w:left w:val="none" w:sz="0" w:space="0" w:color="auto"/>
        <w:bottom w:val="none" w:sz="0" w:space="0" w:color="auto"/>
        <w:right w:val="none" w:sz="0" w:space="0" w:color="auto"/>
      </w:divBdr>
      <w:divsChild>
        <w:div w:id="1173954707">
          <w:marLeft w:val="0"/>
          <w:marRight w:val="0"/>
          <w:marTop w:val="0"/>
          <w:marBottom w:val="0"/>
          <w:divBdr>
            <w:top w:val="none" w:sz="0" w:space="0" w:color="auto"/>
            <w:left w:val="none" w:sz="0" w:space="0" w:color="auto"/>
            <w:bottom w:val="none" w:sz="0" w:space="0" w:color="auto"/>
            <w:right w:val="none" w:sz="0" w:space="0" w:color="auto"/>
          </w:divBdr>
          <w:divsChild>
            <w:div w:id="1173954770">
              <w:marLeft w:val="0"/>
              <w:marRight w:val="0"/>
              <w:marTop w:val="0"/>
              <w:marBottom w:val="0"/>
              <w:divBdr>
                <w:top w:val="none" w:sz="0" w:space="0" w:color="auto"/>
                <w:left w:val="none" w:sz="0" w:space="0" w:color="auto"/>
                <w:bottom w:val="none" w:sz="0" w:space="0" w:color="auto"/>
                <w:right w:val="none" w:sz="0" w:space="0" w:color="auto"/>
              </w:divBdr>
              <w:divsChild>
                <w:div w:id="1173954736">
                  <w:marLeft w:val="0"/>
                  <w:marRight w:val="0"/>
                  <w:marTop w:val="0"/>
                  <w:marBottom w:val="0"/>
                  <w:divBdr>
                    <w:top w:val="none" w:sz="0" w:space="0" w:color="auto"/>
                    <w:left w:val="none" w:sz="0" w:space="0" w:color="auto"/>
                    <w:bottom w:val="none" w:sz="0" w:space="0" w:color="auto"/>
                    <w:right w:val="none" w:sz="0" w:space="0" w:color="auto"/>
                  </w:divBdr>
                  <w:divsChild>
                    <w:div w:id="1173954794">
                      <w:marLeft w:val="0"/>
                      <w:marRight w:val="0"/>
                      <w:marTop w:val="0"/>
                      <w:marBottom w:val="0"/>
                      <w:divBdr>
                        <w:top w:val="none" w:sz="0" w:space="0" w:color="auto"/>
                        <w:left w:val="none" w:sz="0" w:space="0" w:color="auto"/>
                        <w:bottom w:val="none" w:sz="0" w:space="0" w:color="auto"/>
                        <w:right w:val="none" w:sz="0" w:space="0" w:color="auto"/>
                      </w:divBdr>
                      <w:divsChild>
                        <w:div w:id="1173954708">
                          <w:marLeft w:val="0"/>
                          <w:marRight w:val="0"/>
                          <w:marTop w:val="15"/>
                          <w:marBottom w:val="0"/>
                          <w:divBdr>
                            <w:top w:val="none" w:sz="0" w:space="0" w:color="auto"/>
                            <w:left w:val="none" w:sz="0" w:space="0" w:color="auto"/>
                            <w:bottom w:val="none" w:sz="0" w:space="0" w:color="auto"/>
                            <w:right w:val="none" w:sz="0" w:space="0" w:color="auto"/>
                          </w:divBdr>
                          <w:divsChild>
                            <w:div w:id="1173954782">
                              <w:marLeft w:val="0"/>
                              <w:marRight w:val="0"/>
                              <w:marTop w:val="0"/>
                              <w:marBottom w:val="0"/>
                              <w:divBdr>
                                <w:top w:val="none" w:sz="0" w:space="0" w:color="auto"/>
                                <w:left w:val="none" w:sz="0" w:space="0" w:color="auto"/>
                                <w:bottom w:val="none" w:sz="0" w:space="0" w:color="auto"/>
                                <w:right w:val="none" w:sz="0" w:space="0" w:color="auto"/>
                              </w:divBdr>
                              <w:divsChild>
                                <w:div w:id="1173954764">
                                  <w:marLeft w:val="0"/>
                                  <w:marRight w:val="0"/>
                                  <w:marTop w:val="0"/>
                                  <w:marBottom w:val="0"/>
                                  <w:divBdr>
                                    <w:top w:val="none" w:sz="0" w:space="0" w:color="auto"/>
                                    <w:left w:val="none" w:sz="0" w:space="0" w:color="auto"/>
                                    <w:bottom w:val="none" w:sz="0" w:space="0" w:color="auto"/>
                                    <w:right w:val="none" w:sz="0" w:space="0" w:color="auto"/>
                                  </w:divBdr>
                                </w:div>
                                <w:div w:id="11739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732">
      <w:marLeft w:val="0"/>
      <w:marRight w:val="0"/>
      <w:marTop w:val="0"/>
      <w:marBottom w:val="0"/>
      <w:divBdr>
        <w:top w:val="none" w:sz="0" w:space="0" w:color="auto"/>
        <w:left w:val="none" w:sz="0" w:space="0" w:color="auto"/>
        <w:bottom w:val="none" w:sz="0" w:space="0" w:color="auto"/>
        <w:right w:val="none" w:sz="0" w:space="0" w:color="auto"/>
      </w:divBdr>
      <w:divsChild>
        <w:div w:id="1173954739">
          <w:marLeft w:val="0"/>
          <w:marRight w:val="0"/>
          <w:marTop w:val="0"/>
          <w:marBottom w:val="0"/>
          <w:divBdr>
            <w:top w:val="none" w:sz="0" w:space="0" w:color="auto"/>
            <w:left w:val="none" w:sz="0" w:space="0" w:color="auto"/>
            <w:bottom w:val="none" w:sz="0" w:space="0" w:color="auto"/>
            <w:right w:val="none" w:sz="0" w:space="0" w:color="auto"/>
          </w:divBdr>
          <w:divsChild>
            <w:div w:id="1173954805">
              <w:marLeft w:val="0"/>
              <w:marRight w:val="0"/>
              <w:marTop w:val="0"/>
              <w:marBottom w:val="0"/>
              <w:divBdr>
                <w:top w:val="none" w:sz="0" w:space="0" w:color="auto"/>
                <w:left w:val="none" w:sz="0" w:space="0" w:color="auto"/>
                <w:bottom w:val="none" w:sz="0" w:space="0" w:color="auto"/>
                <w:right w:val="none" w:sz="0" w:space="0" w:color="auto"/>
              </w:divBdr>
              <w:divsChild>
                <w:div w:id="1173954785">
                  <w:marLeft w:val="0"/>
                  <w:marRight w:val="0"/>
                  <w:marTop w:val="0"/>
                  <w:marBottom w:val="0"/>
                  <w:divBdr>
                    <w:top w:val="none" w:sz="0" w:space="0" w:color="auto"/>
                    <w:left w:val="none" w:sz="0" w:space="0" w:color="auto"/>
                    <w:bottom w:val="none" w:sz="0" w:space="0" w:color="auto"/>
                    <w:right w:val="none" w:sz="0" w:space="0" w:color="auto"/>
                  </w:divBdr>
                  <w:divsChild>
                    <w:div w:id="1173954717">
                      <w:marLeft w:val="0"/>
                      <w:marRight w:val="0"/>
                      <w:marTop w:val="0"/>
                      <w:marBottom w:val="0"/>
                      <w:divBdr>
                        <w:top w:val="none" w:sz="0" w:space="0" w:color="auto"/>
                        <w:left w:val="none" w:sz="0" w:space="0" w:color="auto"/>
                        <w:bottom w:val="none" w:sz="0" w:space="0" w:color="auto"/>
                        <w:right w:val="none" w:sz="0" w:space="0" w:color="auto"/>
                      </w:divBdr>
                      <w:divsChild>
                        <w:div w:id="1173954724">
                          <w:marLeft w:val="0"/>
                          <w:marRight w:val="0"/>
                          <w:marTop w:val="15"/>
                          <w:marBottom w:val="0"/>
                          <w:divBdr>
                            <w:top w:val="none" w:sz="0" w:space="0" w:color="auto"/>
                            <w:left w:val="none" w:sz="0" w:space="0" w:color="auto"/>
                            <w:bottom w:val="none" w:sz="0" w:space="0" w:color="auto"/>
                            <w:right w:val="none" w:sz="0" w:space="0" w:color="auto"/>
                          </w:divBdr>
                          <w:divsChild>
                            <w:div w:id="1173954772">
                              <w:marLeft w:val="0"/>
                              <w:marRight w:val="0"/>
                              <w:marTop w:val="0"/>
                              <w:marBottom w:val="0"/>
                              <w:divBdr>
                                <w:top w:val="none" w:sz="0" w:space="0" w:color="auto"/>
                                <w:left w:val="none" w:sz="0" w:space="0" w:color="auto"/>
                                <w:bottom w:val="none" w:sz="0" w:space="0" w:color="auto"/>
                                <w:right w:val="none" w:sz="0" w:space="0" w:color="auto"/>
                              </w:divBdr>
                              <w:divsChild>
                                <w:div w:id="1173954709">
                                  <w:marLeft w:val="0"/>
                                  <w:marRight w:val="0"/>
                                  <w:marTop w:val="0"/>
                                  <w:marBottom w:val="0"/>
                                  <w:divBdr>
                                    <w:top w:val="none" w:sz="0" w:space="0" w:color="auto"/>
                                    <w:left w:val="none" w:sz="0" w:space="0" w:color="auto"/>
                                    <w:bottom w:val="none" w:sz="0" w:space="0" w:color="auto"/>
                                    <w:right w:val="none" w:sz="0" w:space="0" w:color="auto"/>
                                  </w:divBdr>
                                </w:div>
                                <w:div w:id="1173954710">
                                  <w:marLeft w:val="0"/>
                                  <w:marRight w:val="0"/>
                                  <w:marTop w:val="0"/>
                                  <w:marBottom w:val="0"/>
                                  <w:divBdr>
                                    <w:top w:val="none" w:sz="0" w:space="0" w:color="auto"/>
                                    <w:left w:val="none" w:sz="0" w:space="0" w:color="auto"/>
                                    <w:bottom w:val="none" w:sz="0" w:space="0" w:color="auto"/>
                                    <w:right w:val="none" w:sz="0" w:space="0" w:color="auto"/>
                                  </w:divBdr>
                                </w:div>
                                <w:div w:id="1173954716">
                                  <w:marLeft w:val="0"/>
                                  <w:marRight w:val="0"/>
                                  <w:marTop w:val="0"/>
                                  <w:marBottom w:val="0"/>
                                  <w:divBdr>
                                    <w:top w:val="none" w:sz="0" w:space="0" w:color="auto"/>
                                    <w:left w:val="none" w:sz="0" w:space="0" w:color="auto"/>
                                    <w:bottom w:val="none" w:sz="0" w:space="0" w:color="auto"/>
                                    <w:right w:val="none" w:sz="0" w:space="0" w:color="auto"/>
                                  </w:divBdr>
                                </w:div>
                                <w:div w:id="1173954720">
                                  <w:marLeft w:val="0"/>
                                  <w:marRight w:val="0"/>
                                  <w:marTop w:val="0"/>
                                  <w:marBottom w:val="0"/>
                                  <w:divBdr>
                                    <w:top w:val="none" w:sz="0" w:space="0" w:color="auto"/>
                                    <w:left w:val="none" w:sz="0" w:space="0" w:color="auto"/>
                                    <w:bottom w:val="none" w:sz="0" w:space="0" w:color="auto"/>
                                    <w:right w:val="none" w:sz="0" w:space="0" w:color="auto"/>
                                  </w:divBdr>
                                </w:div>
                                <w:div w:id="1173954721">
                                  <w:marLeft w:val="0"/>
                                  <w:marRight w:val="0"/>
                                  <w:marTop w:val="0"/>
                                  <w:marBottom w:val="0"/>
                                  <w:divBdr>
                                    <w:top w:val="none" w:sz="0" w:space="0" w:color="auto"/>
                                    <w:left w:val="none" w:sz="0" w:space="0" w:color="auto"/>
                                    <w:bottom w:val="none" w:sz="0" w:space="0" w:color="auto"/>
                                    <w:right w:val="none" w:sz="0" w:space="0" w:color="auto"/>
                                  </w:divBdr>
                                </w:div>
                                <w:div w:id="1173954730">
                                  <w:marLeft w:val="0"/>
                                  <w:marRight w:val="0"/>
                                  <w:marTop w:val="0"/>
                                  <w:marBottom w:val="0"/>
                                  <w:divBdr>
                                    <w:top w:val="none" w:sz="0" w:space="0" w:color="auto"/>
                                    <w:left w:val="none" w:sz="0" w:space="0" w:color="auto"/>
                                    <w:bottom w:val="none" w:sz="0" w:space="0" w:color="auto"/>
                                    <w:right w:val="none" w:sz="0" w:space="0" w:color="auto"/>
                                  </w:divBdr>
                                </w:div>
                                <w:div w:id="1173954731">
                                  <w:marLeft w:val="0"/>
                                  <w:marRight w:val="0"/>
                                  <w:marTop w:val="0"/>
                                  <w:marBottom w:val="0"/>
                                  <w:divBdr>
                                    <w:top w:val="none" w:sz="0" w:space="0" w:color="auto"/>
                                    <w:left w:val="none" w:sz="0" w:space="0" w:color="auto"/>
                                    <w:bottom w:val="none" w:sz="0" w:space="0" w:color="auto"/>
                                    <w:right w:val="none" w:sz="0" w:space="0" w:color="auto"/>
                                  </w:divBdr>
                                </w:div>
                                <w:div w:id="1173954734">
                                  <w:marLeft w:val="0"/>
                                  <w:marRight w:val="0"/>
                                  <w:marTop w:val="0"/>
                                  <w:marBottom w:val="0"/>
                                  <w:divBdr>
                                    <w:top w:val="none" w:sz="0" w:space="0" w:color="auto"/>
                                    <w:left w:val="none" w:sz="0" w:space="0" w:color="auto"/>
                                    <w:bottom w:val="none" w:sz="0" w:space="0" w:color="auto"/>
                                    <w:right w:val="none" w:sz="0" w:space="0" w:color="auto"/>
                                  </w:divBdr>
                                </w:div>
                                <w:div w:id="1173954742">
                                  <w:marLeft w:val="0"/>
                                  <w:marRight w:val="0"/>
                                  <w:marTop w:val="0"/>
                                  <w:marBottom w:val="0"/>
                                  <w:divBdr>
                                    <w:top w:val="none" w:sz="0" w:space="0" w:color="auto"/>
                                    <w:left w:val="none" w:sz="0" w:space="0" w:color="auto"/>
                                    <w:bottom w:val="none" w:sz="0" w:space="0" w:color="auto"/>
                                    <w:right w:val="none" w:sz="0" w:space="0" w:color="auto"/>
                                  </w:divBdr>
                                </w:div>
                                <w:div w:id="1173954746">
                                  <w:marLeft w:val="0"/>
                                  <w:marRight w:val="0"/>
                                  <w:marTop w:val="0"/>
                                  <w:marBottom w:val="0"/>
                                  <w:divBdr>
                                    <w:top w:val="none" w:sz="0" w:space="0" w:color="auto"/>
                                    <w:left w:val="none" w:sz="0" w:space="0" w:color="auto"/>
                                    <w:bottom w:val="none" w:sz="0" w:space="0" w:color="auto"/>
                                    <w:right w:val="none" w:sz="0" w:space="0" w:color="auto"/>
                                  </w:divBdr>
                                </w:div>
                                <w:div w:id="1173954749">
                                  <w:marLeft w:val="0"/>
                                  <w:marRight w:val="0"/>
                                  <w:marTop w:val="0"/>
                                  <w:marBottom w:val="0"/>
                                  <w:divBdr>
                                    <w:top w:val="none" w:sz="0" w:space="0" w:color="auto"/>
                                    <w:left w:val="none" w:sz="0" w:space="0" w:color="auto"/>
                                    <w:bottom w:val="none" w:sz="0" w:space="0" w:color="auto"/>
                                    <w:right w:val="none" w:sz="0" w:space="0" w:color="auto"/>
                                  </w:divBdr>
                                </w:div>
                                <w:div w:id="1173954751">
                                  <w:marLeft w:val="0"/>
                                  <w:marRight w:val="0"/>
                                  <w:marTop w:val="0"/>
                                  <w:marBottom w:val="0"/>
                                  <w:divBdr>
                                    <w:top w:val="none" w:sz="0" w:space="0" w:color="auto"/>
                                    <w:left w:val="none" w:sz="0" w:space="0" w:color="auto"/>
                                    <w:bottom w:val="none" w:sz="0" w:space="0" w:color="auto"/>
                                    <w:right w:val="none" w:sz="0" w:space="0" w:color="auto"/>
                                  </w:divBdr>
                                </w:div>
                                <w:div w:id="1173954761">
                                  <w:marLeft w:val="0"/>
                                  <w:marRight w:val="0"/>
                                  <w:marTop w:val="0"/>
                                  <w:marBottom w:val="0"/>
                                  <w:divBdr>
                                    <w:top w:val="none" w:sz="0" w:space="0" w:color="auto"/>
                                    <w:left w:val="none" w:sz="0" w:space="0" w:color="auto"/>
                                    <w:bottom w:val="none" w:sz="0" w:space="0" w:color="auto"/>
                                    <w:right w:val="none" w:sz="0" w:space="0" w:color="auto"/>
                                  </w:divBdr>
                                </w:div>
                                <w:div w:id="1173954763">
                                  <w:marLeft w:val="0"/>
                                  <w:marRight w:val="0"/>
                                  <w:marTop w:val="0"/>
                                  <w:marBottom w:val="0"/>
                                  <w:divBdr>
                                    <w:top w:val="none" w:sz="0" w:space="0" w:color="auto"/>
                                    <w:left w:val="none" w:sz="0" w:space="0" w:color="auto"/>
                                    <w:bottom w:val="none" w:sz="0" w:space="0" w:color="auto"/>
                                    <w:right w:val="none" w:sz="0" w:space="0" w:color="auto"/>
                                  </w:divBdr>
                                </w:div>
                                <w:div w:id="1173954766">
                                  <w:marLeft w:val="0"/>
                                  <w:marRight w:val="0"/>
                                  <w:marTop w:val="0"/>
                                  <w:marBottom w:val="0"/>
                                  <w:divBdr>
                                    <w:top w:val="none" w:sz="0" w:space="0" w:color="auto"/>
                                    <w:left w:val="none" w:sz="0" w:space="0" w:color="auto"/>
                                    <w:bottom w:val="none" w:sz="0" w:space="0" w:color="auto"/>
                                    <w:right w:val="none" w:sz="0" w:space="0" w:color="auto"/>
                                  </w:divBdr>
                                </w:div>
                                <w:div w:id="1173954773">
                                  <w:marLeft w:val="0"/>
                                  <w:marRight w:val="0"/>
                                  <w:marTop w:val="0"/>
                                  <w:marBottom w:val="0"/>
                                  <w:divBdr>
                                    <w:top w:val="none" w:sz="0" w:space="0" w:color="auto"/>
                                    <w:left w:val="none" w:sz="0" w:space="0" w:color="auto"/>
                                    <w:bottom w:val="none" w:sz="0" w:space="0" w:color="auto"/>
                                    <w:right w:val="none" w:sz="0" w:space="0" w:color="auto"/>
                                  </w:divBdr>
                                </w:div>
                                <w:div w:id="1173954779">
                                  <w:marLeft w:val="0"/>
                                  <w:marRight w:val="0"/>
                                  <w:marTop w:val="0"/>
                                  <w:marBottom w:val="0"/>
                                  <w:divBdr>
                                    <w:top w:val="none" w:sz="0" w:space="0" w:color="auto"/>
                                    <w:left w:val="none" w:sz="0" w:space="0" w:color="auto"/>
                                    <w:bottom w:val="none" w:sz="0" w:space="0" w:color="auto"/>
                                    <w:right w:val="none" w:sz="0" w:space="0" w:color="auto"/>
                                  </w:divBdr>
                                </w:div>
                                <w:div w:id="1173954783">
                                  <w:marLeft w:val="0"/>
                                  <w:marRight w:val="0"/>
                                  <w:marTop w:val="0"/>
                                  <w:marBottom w:val="0"/>
                                  <w:divBdr>
                                    <w:top w:val="none" w:sz="0" w:space="0" w:color="auto"/>
                                    <w:left w:val="none" w:sz="0" w:space="0" w:color="auto"/>
                                    <w:bottom w:val="none" w:sz="0" w:space="0" w:color="auto"/>
                                    <w:right w:val="none" w:sz="0" w:space="0" w:color="auto"/>
                                  </w:divBdr>
                                </w:div>
                                <w:div w:id="1173954784">
                                  <w:marLeft w:val="0"/>
                                  <w:marRight w:val="0"/>
                                  <w:marTop w:val="0"/>
                                  <w:marBottom w:val="0"/>
                                  <w:divBdr>
                                    <w:top w:val="none" w:sz="0" w:space="0" w:color="auto"/>
                                    <w:left w:val="none" w:sz="0" w:space="0" w:color="auto"/>
                                    <w:bottom w:val="none" w:sz="0" w:space="0" w:color="auto"/>
                                    <w:right w:val="none" w:sz="0" w:space="0" w:color="auto"/>
                                  </w:divBdr>
                                </w:div>
                                <w:div w:id="1173954786">
                                  <w:marLeft w:val="0"/>
                                  <w:marRight w:val="0"/>
                                  <w:marTop w:val="0"/>
                                  <w:marBottom w:val="0"/>
                                  <w:divBdr>
                                    <w:top w:val="none" w:sz="0" w:space="0" w:color="auto"/>
                                    <w:left w:val="none" w:sz="0" w:space="0" w:color="auto"/>
                                    <w:bottom w:val="none" w:sz="0" w:space="0" w:color="auto"/>
                                    <w:right w:val="none" w:sz="0" w:space="0" w:color="auto"/>
                                  </w:divBdr>
                                </w:div>
                                <w:div w:id="1173954795">
                                  <w:marLeft w:val="0"/>
                                  <w:marRight w:val="0"/>
                                  <w:marTop w:val="0"/>
                                  <w:marBottom w:val="0"/>
                                  <w:divBdr>
                                    <w:top w:val="none" w:sz="0" w:space="0" w:color="auto"/>
                                    <w:left w:val="none" w:sz="0" w:space="0" w:color="auto"/>
                                    <w:bottom w:val="none" w:sz="0" w:space="0" w:color="auto"/>
                                    <w:right w:val="none" w:sz="0" w:space="0" w:color="auto"/>
                                  </w:divBdr>
                                </w:div>
                                <w:div w:id="1173954796">
                                  <w:marLeft w:val="0"/>
                                  <w:marRight w:val="0"/>
                                  <w:marTop w:val="0"/>
                                  <w:marBottom w:val="0"/>
                                  <w:divBdr>
                                    <w:top w:val="none" w:sz="0" w:space="0" w:color="auto"/>
                                    <w:left w:val="none" w:sz="0" w:space="0" w:color="auto"/>
                                    <w:bottom w:val="none" w:sz="0" w:space="0" w:color="auto"/>
                                    <w:right w:val="none" w:sz="0" w:space="0" w:color="auto"/>
                                  </w:divBdr>
                                </w:div>
                                <w:div w:id="1173954798">
                                  <w:marLeft w:val="0"/>
                                  <w:marRight w:val="0"/>
                                  <w:marTop w:val="0"/>
                                  <w:marBottom w:val="0"/>
                                  <w:divBdr>
                                    <w:top w:val="none" w:sz="0" w:space="0" w:color="auto"/>
                                    <w:left w:val="none" w:sz="0" w:space="0" w:color="auto"/>
                                    <w:bottom w:val="none" w:sz="0" w:space="0" w:color="auto"/>
                                    <w:right w:val="none" w:sz="0" w:space="0" w:color="auto"/>
                                  </w:divBdr>
                                </w:div>
                                <w:div w:id="1173954801">
                                  <w:marLeft w:val="0"/>
                                  <w:marRight w:val="0"/>
                                  <w:marTop w:val="0"/>
                                  <w:marBottom w:val="0"/>
                                  <w:divBdr>
                                    <w:top w:val="none" w:sz="0" w:space="0" w:color="auto"/>
                                    <w:left w:val="none" w:sz="0" w:space="0" w:color="auto"/>
                                    <w:bottom w:val="none" w:sz="0" w:space="0" w:color="auto"/>
                                    <w:right w:val="none" w:sz="0" w:space="0" w:color="auto"/>
                                  </w:divBdr>
                                </w:div>
                                <w:div w:id="1173954804">
                                  <w:marLeft w:val="0"/>
                                  <w:marRight w:val="0"/>
                                  <w:marTop w:val="0"/>
                                  <w:marBottom w:val="0"/>
                                  <w:divBdr>
                                    <w:top w:val="none" w:sz="0" w:space="0" w:color="auto"/>
                                    <w:left w:val="none" w:sz="0" w:space="0" w:color="auto"/>
                                    <w:bottom w:val="none" w:sz="0" w:space="0" w:color="auto"/>
                                    <w:right w:val="none" w:sz="0" w:space="0" w:color="auto"/>
                                  </w:divBdr>
                                </w:div>
                                <w:div w:id="1173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750">
      <w:marLeft w:val="0"/>
      <w:marRight w:val="0"/>
      <w:marTop w:val="0"/>
      <w:marBottom w:val="0"/>
      <w:divBdr>
        <w:top w:val="none" w:sz="0" w:space="0" w:color="auto"/>
        <w:left w:val="none" w:sz="0" w:space="0" w:color="auto"/>
        <w:bottom w:val="none" w:sz="0" w:space="0" w:color="auto"/>
        <w:right w:val="none" w:sz="0" w:space="0" w:color="auto"/>
      </w:divBdr>
      <w:divsChild>
        <w:div w:id="1173954703">
          <w:marLeft w:val="0"/>
          <w:marRight w:val="0"/>
          <w:marTop w:val="0"/>
          <w:marBottom w:val="0"/>
          <w:divBdr>
            <w:top w:val="none" w:sz="0" w:space="0" w:color="auto"/>
            <w:left w:val="none" w:sz="0" w:space="0" w:color="auto"/>
            <w:bottom w:val="none" w:sz="0" w:space="0" w:color="auto"/>
            <w:right w:val="none" w:sz="0" w:space="0" w:color="auto"/>
          </w:divBdr>
          <w:divsChild>
            <w:div w:id="1173954793">
              <w:marLeft w:val="0"/>
              <w:marRight w:val="0"/>
              <w:marTop w:val="0"/>
              <w:marBottom w:val="0"/>
              <w:divBdr>
                <w:top w:val="none" w:sz="0" w:space="0" w:color="auto"/>
                <w:left w:val="none" w:sz="0" w:space="0" w:color="auto"/>
                <w:bottom w:val="none" w:sz="0" w:space="0" w:color="auto"/>
                <w:right w:val="none" w:sz="0" w:space="0" w:color="auto"/>
              </w:divBdr>
              <w:divsChild>
                <w:div w:id="1173954711">
                  <w:marLeft w:val="0"/>
                  <w:marRight w:val="0"/>
                  <w:marTop w:val="0"/>
                  <w:marBottom w:val="0"/>
                  <w:divBdr>
                    <w:top w:val="none" w:sz="0" w:space="0" w:color="auto"/>
                    <w:left w:val="none" w:sz="0" w:space="0" w:color="auto"/>
                    <w:bottom w:val="none" w:sz="0" w:space="0" w:color="auto"/>
                    <w:right w:val="none" w:sz="0" w:space="0" w:color="auto"/>
                  </w:divBdr>
                  <w:divsChild>
                    <w:div w:id="1173954759">
                      <w:marLeft w:val="0"/>
                      <w:marRight w:val="0"/>
                      <w:marTop w:val="0"/>
                      <w:marBottom w:val="0"/>
                      <w:divBdr>
                        <w:top w:val="none" w:sz="0" w:space="0" w:color="auto"/>
                        <w:left w:val="none" w:sz="0" w:space="0" w:color="auto"/>
                        <w:bottom w:val="none" w:sz="0" w:space="0" w:color="auto"/>
                        <w:right w:val="none" w:sz="0" w:space="0" w:color="auto"/>
                      </w:divBdr>
                      <w:divsChild>
                        <w:div w:id="1173954743">
                          <w:marLeft w:val="0"/>
                          <w:marRight w:val="0"/>
                          <w:marTop w:val="15"/>
                          <w:marBottom w:val="0"/>
                          <w:divBdr>
                            <w:top w:val="none" w:sz="0" w:space="0" w:color="auto"/>
                            <w:left w:val="none" w:sz="0" w:space="0" w:color="auto"/>
                            <w:bottom w:val="none" w:sz="0" w:space="0" w:color="auto"/>
                            <w:right w:val="none" w:sz="0" w:space="0" w:color="auto"/>
                          </w:divBdr>
                          <w:divsChild>
                            <w:div w:id="1173954722">
                              <w:marLeft w:val="0"/>
                              <w:marRight w:val="0"/>
                              <w:marTop w:val="0"/>
                              <w:marBottom w:val="0"/>
                              <w:divBdr>
                                <w:top w:val="none" w:sz="0" w:space="0" w:color="auto"/>
                                <w:left w:val="none" w:sz="0" w:space="0" w:color="auto"/>
                                <w:bottom w:val="none" w:sz="0" w:space="0" w:color="auto"/>
                                <w:right w:val="none" w:sz="0" w:space="0" w:color="auto"/>
                              </w:divBdr>
                              <w:divsChild>
                                <w:div w:id="1173954738">
                                  <w:marLeft w:val="0"/>
                                  <w:marRight w:val="0"/>
                                  <w:marTop w:val="0"/>
                                  <w:marBottom w:val="0"/>
                                  <w:divBdr>
                                    <w:top w:val="none" w:sz="0" w:space="0" w:color="auto"/>
                                    <w:left w:val="none" w:sz="0" w:space="0" w:color="auto"/>
                                    <w:bottom w:val="none" w:sz="0" w:space="0" w:color="auto"/>
                                    <w:right w:val="none" w:sz="0" w:space="0" w:color="auto"/>
                                  </w:divBdr>
                                </w:div>
                                <w:div w:id="1173954748">
                                  <w:marLeft w:val="0"/>
                                  <w:marRight w:val="0"/>
                                  <w:marTop w:val="0"/>
                                  <w:marBottom w:val="0"/>
                                  <w:divBdr>
                                    <w:top w:val="none" w:sz="0" w:space="0" w:color="auto"/>
                                    <w:left w:val="none" w:sz="0" w:space="0" w:color="auto"/>
                                    <w:bottom w:val="none" w:sz="0" w:space="0" w:color="auto"/>
                                    <w:right w:val="none" w:sz="0" w:space="0" w:color="auto"/>
                                  </w:divBdr>
                                </w:div>
                                <w:div w:id="1173954768">
                                  <w:marLeft w:val="0"/>
                                  <w:marRight w:val="0"/>
                                  <w:marTop w:val="0"/>
                                  <w:marBottom w:val="0"/>
                                  <w:divBdr>
                                    <w:top w:val="none" w:sz="0" w:space="0" w:color="auto"/>
                                    <w:left w:val="none" w:sz="0" w:space="0" w:color="auto"/>
                                    <w:bottom w:val="none" w:sz="0" w:space="0" w:color="auto"/>
                                    <w:right w:val="none" w:sz="0" w:space="0" w:color="auto"/>
                                  </w:divBdr>
                                </w:div>
                                <w:div w:id="11739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760">
      <w:marLeft w:val="0"/>
      <w:marRight w:val="0"/>
      <w:marTop w:val="0"/>
      <w:marBottom w:val="0"/>
      <w:divBdr>
        <w:top w:val="none" w:sz="0" w:space="0" w:color="auto"/>
        <w:left w:val="none" w:sz="0" w:space="0" w:color="auto"/>
        <w:bottom w:val="none" w:sz="0" w:space="0" w:color="auto"/>
        <w:right w:val="none" w:sz="0" w:space="0" w:color="auto"/>
      </w:divBdr>
    </w:div>
    <w:div w:id="1173954776">
      <w:marLeft w:val="0"/>
      <w:marRight w:val="0"/>
      <w:marTop w:val="0"/>
      <w:marBottom w:val="0"/>
      <w:divBdr>
        <w:top w:val="none" w:sz="0" w:space="0" w:color="auto"/>
        <w:left w:val="none" w:sz="0" w:space="0" w:color="auto"/>
        <w:bottom w:val="none" w:sz="0" w:space="0" w:color="auto"/>
        <w:right w:val="none" w:sz="0" w:space="0" w:color="auto"/>
      </w:divBdr>
      <w:divsChild>
        <w:div w:id="1173954744">
          <w:marLeft w:val="0"/>
          <w:marRight w:val="0"/>
          <w:marTop w:val="0"/>
          <w:marBottom w:val="0"/>
          <w:divBdr>
            <w:top w:val="none" w:sz="0" w:space="0" w:color="auto"/>
            <w:left w:val="none" w:sz="0" w:space="0" w:color="auto"/>
            <w:bottom w:val="none" w:sz="0" w:space="0" w:color="auto"/>
            <w:right w:val="none" w:sz="0" w:space="0" w:color="auto"/>
          </w:divBdr>
          <w:divsChild>
            <w:div w:id="1173954747">
              <w:marLeft w:val="0"/>
              <w:marRight w:val="0"/>
              <w:marTop w:val="0"/>
              <w:marBottom w:val="0"/>
              <w:divBdr>
                <w:top w:val="none" w:sz="0" w:space="0" w:color="auto"/>
                <w:left w:val="none" w:sz="0" w:space="0" w:color="auto"/>
                <w:bottom w:val="none" w:sz="0" w:space="0" w:color="auto"/>
                <w:right w:val="none" w:sz="0" w:space="0" w:color="auto"/>
              </w:divBdr>
              <w:divsChild>
                <w:div w:id="1173954729">
                  <w:marLeft w:val="0"/>
                  <w:marRight w:val="0"/>
                  <w:marTop w:val="0"/>
                  <w:marBottom w:val="0"/>
                  <w:divBdr>
                    <w:top w:val="none" w:sz="0" w:space="0" w:color="auto"/>
                    <w:left w:val="none" w:sz="0" w:space="0" w:color="auto"/>
                    <w:bottom w:val="none" w:sz="0" w:space="0" w:color="auto"/>
                    <w:right w:val="none" w:sz="0" w:space="0" w:color="auto"/>
                  </w:divBdr>
                  <w:divsChild>
                    <w:div w:id="1173954780">
                      <w:marLeft w:val="0"/>
                      <w:marRight w:val="0"/>
                      <w:marTop w:val="0"/>
                      <w:marBottom w:val="0"/>
                      <w:divBdr>
                        <w:top w:val="none" w:sz="0" w:space="0" w:color="auto"/>
                        <w:left w:val="none" w:sz="0" w:space="0" w:color="auto"/>
                        <w:bottom w:val="none" w:sz="0" w:space="0" w:color="auto"/>
                        <w:right w:val="none" w:sz="0" w:space="0" w:color="auto"/>
                      </w:divBdr>
                      <w:divsChild>
                        <w:div w:id="1173954758">
                          <w:marLeft w:val="0"/>
                          <w:marRight w:val="0"/>
                          <w:marTop w:val="15"/>
                          <w:marBottom w:val="0"/>
                          <w:divBdr>
                            <w:top w:val="none" w:sz="0" w:space="0" w:color="auto"/>
                            <w:left w:val="none" w:sz="0" w:space="0" w:color="auto"/>
                            <w:bottom w:val="none" w:sz="0" w:space="0" w:color="auto"/>
                            <w:right w:val="none" w:sz="0" w:space="0" w:color="auto"/>
                          </w:divBdr>
                          <w:divsChild>
                            <w:div w:id="1173954799">
                              <w:marLeft w:val="0"/>
                              <w:marRight w:val="0"/>
                              <w:marTop w:val="0"/>
                              <w:marBottom w:val="0"/>
                              <w:divBdr>
                                <w:top w:val="none" w:sz="0" w:space="0" w:color="auto"/>
                                <w:left w:val="none" w:sz="0" w:space="0" w:color="auto"/>
                                <w:bottom w:val="none" w:sz="0" w:space="0" w:color="auto"/>
                                <w:right w:val="none" w:sz="0" w:space="0" w:color="auto"/>
                              </w:divBdr>
                              <w:divsChild>
                                <w:div w:id="1173954701">
                                  <w:marLeft w:val="0"/>
                                  <w:marRight w:val="0"/>
                                  <w:marTop w:val="0"/>
                                  <w:marBottom w:val="0"/>
                                  <w:divBdr>
                                    <w:top w:val="none" w:sz="0" w:space="0" w:color="auto"/>
                                    <w:left w:val="none" w:sz="0" w:space="0" w:color="auto"/>
                                    <w:bottom w:val="none" w:sz="0" w:space="0" w:color="auto"/>
                                    <w:right w:val="none" w:sz="0" w:space="0" w:color="auto"/>
                                  </w:divBdr>
                                </w:div>
                                <w:div w:id="1173954704">
                                  <w:marLeft w:val="0"/>
                                  <w:marRight w:val="0"/>
                                  <w:marTop w:val="0"/>
                                  <w:marBottom w:val="0"/>
                                  <w:divBdr>
                                    <w:top w:val="none" w:sz="0" w:space="0" w:color="auto"/>
                                    <w:left w:val="none" w:sz="0" w:space="0" w:color="auto"/>
                                    <w:bottom w:val="none" w:sz="0" w:space="0" w:color="auto"/>
                                    <w:right w:val="none" w:sz="0" w:space="0" w:color="auto"/>
                                  </w:divBdr>
                                </w:div>
                                <w:div w:id="1173954706">
                                  <w:marLeft w:val="0"/>
                                  <w:marRight w:val="0"/>
                                  <w:marTop w:val="0"/>
                                  <w:marBottom w:val="0"/>
                                  <w:divBdr>
                                    <w:top w:val="none" w:sz="0" w:space="0" w:color="auto"/>
                                    <w:left w:val="none" w:sz="0" w:space="0" w:color="auto"/>
                                    <w:bottom w:val="none" w:sz="0" w:space="0" w:color="auto"/>
                                    <w:right w:val="none" w:sz="0" w:space="0" w:color="auto"/>
                                  </w:divBdr>
                                </w:div>
                                <w:div w:id="1173954725">
                                  <w:marLeft w:val="0"/>
                                  <w:marRight w:val="0"/>
                                  <w:marTop w:val="0"/>
                                  <w:marBottom w:val="0"/>
                                  <w:divBdr>
                                    <w:top w:val="none" w:sz="0" w:space="0" w:color="auto"/>
                                    <w:left w:val="none" w:sz="0" w:space="0" w:color="auto"/>
                                    <w:bottom w:val="none" w:sz="0" w:space="0" w:color="auto"/>
                                    <w:right w:val="none" w:sz="0" w:space="0" w:color="auto"/>
                                  </w:divBdr>
                                </w:div>
                                <w:div w:id="1173954726">
                                  <w:marLeft w:val="0"/>
                                  <w:marRight w:val="0"/>
                                  <w:marTop w:val="0"/>
                                  <w:marBottom w:val="0"/>
                                  <w:divBdr>
                                    <w:top w:val="none" w:sz="0" w:space="0" w:color="auto"/>
                                    <w:left w:val="none" w:sz="0" w:space="0" w:color="auto"/>
                                    <w:bottom w:val="none" w:sz="0" w:space="0" w:color="auto"/>
                                    <w:right w:val="none" w:sz="0" w:space="0" w:color="auto"/>
                                  </w:divBdr>
                                </w:div>
                                <w:div w:id="1173954733">
                                  <w:marLeft w:val="0"/>
                                  <w:marRight w:val="0"/>
                                  <w:marTop w:val="0"/>
                                  <w:marBottom w:val="0"/>
                                  <w:divBdr>
                                    <w:top w:val="none" w:sz="0" w:space="0" w:color="auto"/>
                                    <w:left w:val="none" w:sz="0" w:space="0" w:color="auto"/>
                                    <w:bottom w:val="none" w:sz="0" w:space="0" w:color="auto"/>
                                    <w:right w:val="none" w:sz="0" w:space="0" w:color="auto"/>
                                  </w:divBdr>
                                </w:div>
                                <w:div w:id="1173954737">
                                  <w:marLeft w:val="0"/>
                                  <w:marRight w:val="0"/>
                                  <w:marTop w:val="0"/>
                                  <w:marBottom w:val="0"/>
                                  <w:divBdr>
                                    <w:top w:val="none" w:sz="0" w:space="0" w:color="auto"/>
                                    <w:left w:val="none" w:sz="0" w:space="0" w:color="auto"/>
                                    <w:bottom w:val="none" w:sz="0" w:space="0" w:color="auto"/>
                                    <w:right w:val="none" w:sz="0" w:space="0" w:color="auto"/>
                                  </w:divBdr>
                                </w:div>
                                <w:div w:id="1173954762">
                                  <w:marLeft w:val="0"/>
                                  <w:marRight w:val="0"/>
                                  <w:marTop w:val="0"/>
                                  <w:marBottom w:val="0"/>
                                  <w:divBdr>
                                    <w:top w:val="none" w:sz="0" w:space="0" w:color="auto"/>
                                    <w:left w:val="none" w:sz="0" w:space="0" w:color="auto"/>
                                    <w:bottom w:val="none" w:sz="0" w:space="0" w:color="auto"/>
                                    <w:right w:val="none" w:sz="0" w:space="0" w:color="auto"/>
                                  </w:divBdr>
                                </w:div>
                                <w:div w:id="1173954769">
                                  <w:marLeft w:val="0"/>
                                  <w:marRight w:val="0"/>
                                  <w:marTop w:val="0"/>
                                  <w:marBottom w:val="0"/>
                                  <w:divBdr>
                                    <w:top w:val="none" w:sz="0" w:space="0" w:color="auto"/>
                                    <w:left w:val="none" w:sz="0" w:space="0" w:color="auto"/>
                                    <w:bottom w:val="none" w:sz="0" w:space="0" w:color="auto"/>
                                    <w:right w:val="none" w:sz="0" w:space="0" w:color="auto"/>
                                  </w:divBdr>
                                </w:div>
                                <w:div w:id="1173954774">
                                  <w:marLeft w:val="0"/>
                                  <w:marRight w:val="0"/>
                                  <w:marTop w:val="0"/>
                                  <w:marBottom w:val="0"/>
                                  <w:divBdr>
                                    <w:top w:val="none" w:sz="0" w:space="0" w:color="auto"/>
                                    <w:left w:val="none" w:sz="0" w:space="0" w:color="auto"/>
                                    <w:bottom w:val="none" w:sz="0" w:space="0" w:color="auto"/>
                                    <w:right w:val="none" w:sz="0" w:space="0" w:color="auto"/>
                                  </w:divBdr>
                                </w:div>
                                <w:div w:id="1173954777">
                                  <w:marLeft w:val="0"/>
                                  <w:marRight w:val="0"/>
                                  <w:marTop w:val="0"/>
                                  <w:marBottom w:val="0"/>
                                  <w:divBdr>
                                    <w:top w:val="none" w:sz="0" w:space="0" w:color="auto"/>
                                    <w:left w:val="none" w:sz="0" w:space="0" w:color="auto"/>
                                    <w:bottom w:val="none" w:sz="0" w:space="0" w:color="auto"/>
                                    <w:right w:val="none" w:sz="0" w:space="0" w:color="auto"/>
                                  </w:divBdr>
                                </w:div>
                                <w:div w:id="1173954778">
                                  <w:marLeft w:val="0"/>
                                  <w:marRight w:val="0"/>
                                  <w:marTop w:val="0"/>
                                  <w:marBottom w:val="0"/>
                                  <w:divBdr>
                                    <w:top w:val="none" w:sz="0" w:space="0" w:color="auto"/>
                                    <w:left w:val="none" w:sz="0" w:space="0" w:color="auto"/>
                                    <w:bottom w:val="none" w:sz="0" w:space="0" w:color="auto"/>
                                    <w:right w:val="none" w:sz="0" w:space="0" w:color="auto"/>
                                  </w:divBdr>
                                </w:div>
                                <w:div w:id="1173954797">
                                  <w:marLeft w:val="0"/>
                                  <w:marRight w:val="0"/>
                                  <w:marTop w:val="0"/>
                                  <w:marBottom w:val="0"/>
                                  <w:divBdr>
                                    <w:top w:val="none" w:sz="0" w:space="0" w:color="auto"/>
                                    <w:left w:val="none" w:sz="0" w:space="0" w:color="auto"/>
                                    <w:bottom w:val="none" w:sz="0" w:space="0" w:color="auto"/>
                                    <w:right w:val="none" w:sz="0" w:space="0" w:color="auto"/>
                                  </w:divBdr>
                                </w:div>
                                <w:div w:id="11739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954856">
      <w:marLeft w:val="0"/>
      <w:marRight w:val="0"/>
      <w:marTop w:val="0"/>
      <w:marBottom w:val="0"/>
      <w:divBdr>
        <w:top w:val="none" w:sz="0" w:space="0" w:color="auto"/>
        <w:left w:val="none" w:sz="0" w:space="0" w:color="auto"/>
        <w:bottom w:val="none" w:sz="0" w:space="0" w:color="auto"/>
        <w:right w:val="none" w:sz="0" w:space="0" w:color="auto"/>
      </w:divBdr>
      <w:divsChild>
        <w:div w:id="1173954433">
          <w:marLeft w:val="0"/>
          <w:marRight w:val="0"/>
          <w:marTop w:val="0"/>
          <w:marBottom w:val="0"/>
          <w:divBdr>
            <w:top w:val="none" w:sz="0" w:space="0" w:color="auto"/>
            <w:left w:val="none" w:sz="0" w:space="0" w:color="auto"/>
            <w:bottom w:val="none" w:sz="0" w:space="0" w:color="auto"/>
            <w:right w:val="none" w:sz="0" w:space="0" w:color="auto"/>
          </w:divBdr>
        </w:div>
        <w:div w:id="1173954434">
          <w:marLeft w:val="0"/>
          <w:marRight w:val="0"/>
          <w:marTop w:val="0"/>
          <w:marBottom w:val="0"/>
          <w:divBdr>
            <w:top w:val="none" w:sz="0" w:space="0" w:color="auto"/>
            <w:left w:val="none" w:sz="0" w:space="0" w:color="auto"/>
            <w:bottom w:val="none" w:sz="0" w:space="0" w:color="auto"/>
            <w:right w:val="none" w:sz="0" w:space="0" w:color="auto"/>
          </w:divBdr>
        </w:div>
        <w:div w:id="1173954435">
          <w:marLeft w:val="0"/>
          <w:marRight w:val="0"/>
          <w:marTop w:val="0"/>
          <w:marBottom w:val="0"/>
          <w:divBdr>
            <w:top w:val="none" w:sz="0" w:space="0" w:color="auto"/>
            <w:left w:val="none" w:sz="0" w:space="0" w:color="auto"/>
            <w:bottom w:val="none" w:sz="0" w:space="0" w:color="auto"/>
            <w:right w:val="none" w:sz="0" w:space="0" w:color="auto"/>
          </w:divBdr>
        </w:div>
        <w:div w:id="1173954436">
          <w:marLeft w:val="0"/>
          <w:marRight w:val="0"/>
          <w:marTop w:val="0"/>
          <w:marBottom w:val="0"/>
          <w:divBdr>
            <w:top w:val="none" w:sz="0" w:space="0" w:color="auto"/>
            <w:left w:val="none" w:sz="0" w:space="0" w:color="auto"/>
            <w:bottom w:val="none" w:sz="0" w:space="0" w:color="auto"/>
            <w:right w:val="none" w:sz="0" w:space="0" w:color="auto"/>
          </w:divBdr>
        </w:div>
        <w:div w:id="1173954437">
          <w:marLeft w:val="0"/>
          <w:marRight w:val="0"/>
          <w:marTop w:val="0"/>
          <w:marBottom w:val="0"/>
          <w:divBdr>
            <w:top w:val="none" w:sz="0" w:space="0" w:color="auto"/>
            <w:left w:val="none" w:sz="0" w:space="0" w:color="auto"/>
            <w:bottom w:val="none" w:sz="0" w:space="0" w:color="auto"/>
            <w:right w:val="none" w:sz="0" w:space="0" w:color="auto"/>
          </w:divBdr>
        </w:div>
        <w:div w:id="1173954438">
          <w:marLeft w:val="0"/>
          <w:marRight w:val="0"/>
          <w:marTop w:val="0"/>
          <w:marBottom w:val="0"/>
          <w:divBdr>
            <w:top w:val="none" w:sz="0" w:space="0" w:color="auto"/>
            <w:left w:val="none" w:sz="0" w:space="0" w:color="auto"/>
            <w:bottom w:val="none" w:sz="0" w:space="0" w:color="auto"/>
            <w:right w:val="none" w:sz="0" w:space="0" w:color="auto"/>
          </w:divBdr>
        </w:div>
        <w:div w:id="1173954439">
          <w:marLeft w:val="0"/>
          <w:marRight w:val="0"/>
          <w:marTop w:val="0"/>
          <w:marBottom w:val="0"/>
          <w:divBdr>
            <w:top w:val="none" w:sz="0" w:space="0" w:color="auto"/>
            <w:left w:val="none" w:sz="0" w:space="0" w:color="auto"/>
            <w:bottom w:val="none" w:sz="0" w:space="0" w:color="auto"/>
            <w:right w:val="none" w:sz="0" w:space="0" w:color="auto"/>
          </w:divBdr>
        </w:div>
        <w:div w:id="1173954440">
          <w:marLeft w:val="0"/>
          <w:marRight w:val="0"/>
          <w:marTop w:val="0"/>
          <w:marBottom w:val="0"/>
          <w:divBdr>
            <w:top w:val="none" w:sz="0" w:space="0" w:color="auto"/>
            <w:left w:val="none" w:sz="0" w:space="0" w:color="auto"/>
            <w:bottom w:val="none" w:sz="0" w:space="0" w:color="auto"/>
            <w:right w:val="none" w:sz="0" w:space="0" w:color="auto"/>
          </w:divBdr>
        </w:div>
        <w:div w:id="1173954441">
          <w:marLeft w:val="0"/>
          <w:marRight w:val="0"/>
          <w:marTop w:val="0"/>
          <w:marBottom w:val="0"/>
          <w:divBdr>
            <w:top w:val="none" w:sz="0" w:space="0" w:color="auto"/>
            <w:left w:val="none" w:sz="0" w:space="0" w:color="auto"/>
            <w:bottom w:val="none" w:sz="0" w:space="0" w:color="auto"/>
            <w:right w:val="none" w:sz="0" w:space="0" w:color="auto"/>
          </w:divBdr>
        </w:div>
        <w:div w:id="1173954849">
          <w:marLeft w:val="0"/>
          <w:marRight w:val="0"/>
          <w:marTop w:val="0"/>
          <w:marBottom w:val="0"/>
          <w:divBdr>
            <w:top w:val="none" w:sz="0" w:space="0" w:color="auto"/>
            <w:left w:val="none" w:sz="0" w:space="0" w:color="auto"/>
            <w:bottom w:val="none" w:sz="0" w:space="0" w:color="auto"/>
            <w:right w:val="none" w:sz="0" w:space="0" w:color="auto"/>
          </w:divBdr>
        </w:div>
        <w:div w:id="1173954850">
          <w:marLeft w:val="0"/>
          <w:marRight w:val="0"/>
          <w:marTop w:val="0"/>
          <w:marBottom w:val="0"/>
          <w:divBdr>
            <w:top w:val="none" w:sz="0" w:space="0" w:color="auto"/>
            <w:left w:val="none" w:sz="0" w:space="0" w:color="auto"/>
            <w:bottom w:val="none" w:sz="0" w:space="0" w:color="auto"/>
            <w:right w:val="none" w:sz="0" w:space="0" w:color="auto"/>
          </w:divBdr>
        </w:div>
        <w:div w:id="1173954851">
          <w:marLeft w:val="0"/>
          <w:marRight w:val="0"/>
          <w:marTop w:val="0"/>
          <w:marBottom w:val="0"/>
          <w:divBdr>
            <w:top w:val="none" w:sz="0" w:space="0" w:color="auto"/>
            <w:left w:val="none" w:sz="0" w:space="0" w:color="auto"/>
            <w:bottom w:val="none" w:sz="0" w:space="0" w:color="auto"/>
            <w:right w:val="none" w:sz="0" w:space="0" w:color="auto"/>
          </w:divBdr>
        </w:div>
        <w:div w:id="1173954852">
          <w:marLeft w:val="0"/>
          <w:marRight w:val="0"/>
          <w:marTop w:val="0"/>
          <w:marBottom w:val="0"/>
          <w:divBdr>
            <w:top w:val="none" w:sz="0" w:space="0" w:color="auto"/>
            <w:left w:val="none" w:sz="0" w:space="0" w:color="auto"/>
            <w:bottom w:val="none" w:sz="0" w:space="0" w:color="auto"/>
            <w:right w:val="none" w:sz="0" w:space="0" w:color="auto"/>
          </w:divBdr>
        </w:div>
        <w:div w:id="1173954853">
          <w:marLeft w:val="0"/>
          <w:marRight w:val="0"/>
          <w:marTop w:val="0"/>
          <w:marBottom w:val="0"/>
          <w:divBdr>
            <w:top w:val="none" w:sz="0" w:space="0" w:color="auto"/>
            <w:left w:val="none" w:sz="0" w:space="0" w:color="auto"/>
            <w:bottom w:val="none" w:sz="0" w:space="0" w:color="auto"/>
            <w:right w:val="none" w:sz="0" w:space="0" w:color="auto"/>
          </w:divBdr>
        </w:div>
        <w:div w:id="1173954854">
          <w:marLeft w:val="0"/>
          <w:marRight w:val="0"/>
          <w:marTop w:val="0"/>
          <w:marBottom w:val="0"/>
          <w:divBdr>
            <w:top w:val="none" w:sz="0" w:space="0" w:color="auto"/>
            <w:left w:val="none" w:sz="0" w:space="0" w:color="auto"/>
            <w:bottom w:val="none" w:sz="0" w:space="0" w:color="auto"/>
            <w:right w:val="none" w:sz="0" w:space="0" w:color="auto"/>
          </w:divBdr>
        </w:div>
        <w:div w:id="1173954855">
          <w:marLeft w:val="0"/>
          <w:marRight w:val="0"/>
          <w:marTop w:val="0"/>
          <w:marBottom w:val="0"/>
          <w:divBdr>
            <w:top w:val="none" w:sz="0" w:space="0" w:color="auto"/>
            <w:left w:val="none" w:sz="0" w:space="0" w:color="auto"/>
            <w:bottom w:val="none" w:sz="0" w:space="0" w:color="auto"/>
            <w:right w:val="none" w:sz="0" w:space="0" w:color="auto"/>
          </w:divBdr>
        </w:div>
        <w:div w:id="1173954857">
          <w:marLeft w:val="0"/>
          <w:marRight w:val="0"/>
          <w:marTop w:val="0"/>
          <w:marBottom w:val="0"/>
          <w:divBdr>
            <w:top w:val="none" w:sz="0" w:space="0" w:color="auto"/>
            <w:left w:val="none" w:sz="0" w:space="0" w:color="auto"/>
            <w:bottom w:val="none" w:sz="0" w:space="0" w:color="auto"/>
            <w:right w:val="none" w:sz="0" w:space="0" w:color="auto"/>
          </w:divBdr>
        </w:div>
        <w:div w:id="1173954858">
          <w:marLeft w:val="0"/>
          <w:marRight w:val="0"/>
          <w:marTop w:val="0"/>
          <w:marBottom w:val="0"/>
          <w:divBdr>
            <w:top w:val="none" w:sz="0" w:space="0" w:color="auto"/>
            <w:left w:val="none" w:sz="0" w:space="0" w:color="auto"/>
            <w:bottom w:val="none" w:sz="0" w:space="0" w:color="auto"/>
            <w:right w:val="none" w:sz="0" w:space="0" w:color="auto"/>
          </w:divBdr>
        </w:div>
        <w:div w:id="1173954859">
          <w:marLeft w:val="0"/>
          <w:marRight w:val="0"/>
          <w:marTop w:val="0"/>
          <w:marBottom w:val="0"/>
          <w:divBdr>
            <w:top w:val="none" w:sz="0" w:space="0" w:color="auto"/>
            <w:left w:val="none" w:sz="0" w:space="0" w:color="auto"/>
            <w:bottom w:val="none" w:sz="0" w:space="0" w:color="auto"/>
            <w:right w:val="none" w:sz="0" w:space="0" w:color="auto"/>
          </w:divBdr>
        </w:div>
        <w:div w:id="1173954860">
          <w:marLeft w:val="0"/>
          <w:marRight w:val="0"/>
          <w:marTop w:val="0"/>
          <w:marBottom w:val="0"/>
          <w:divBdr>
            <w:top w:val="none" w:sz="0" w:space="0" w:color="auto"/>
            <w:left w:val="none" w:sz="0" w:space="0" w:color="auto"/>
            <w:bottom w:val="none" w:sz="0" w:space="0" w:color="auto"/>
            <w:right w:val="none" w:sz="0" w:space="0" w:color="auto"/>
          </w:divBdr>
        </w:div>
        <w:div w:id="1173954861">
          <w:marLeft w:val="0"/>
          <w:marRight w:val="0"/>
          <w:marTop w:val="0"/>
          <w:marBottom w:val="0"/>
          <w:divBdr>
            <w:top w:val="none" w:sz="0" w:space="0" w:color="auto"/>
            <w:left w:val="none" w:sz="0" w:space="0" w:color="auto"/>
            <w:bottom w:val="none" w:sz="0" w:space="0" w:color="auto"/>
            <w:right w:val="none" w:sz="0" w:space="0" w:color="auto"/>
          </w:divBdr>
        </w:div>
      </w:divsChild>
    </w:div>
    <w:div w:id="11739548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11335</Words>
  <Characters>58945</Characters>
  <Application>Microsoft Office Word</Application>
  <DocSecurity>0</DocSecurity>
  <Lines>1071</Lines>
  <Paragraphs>528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2</cp:revision>
  <cp:lastPrinted>2019-02-28T03:22:00Z</cp:lastPrinted>
  <dcterms:created xsi:type="dcterms:W3CDTF">2019-05-16T00:41:00Z</dcterms:created>
  <dcterms:modified xsi:type="dcterms:W3CDTF">2019-05-16T00:41:00Z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A16266735</vt:lpwstr>
  </property>
  <property fmtid="{D5CDD505-2E9C-101B-9397-08002B2CF9AE}" pid="4" name="Objective-Title">
    <vt:lpwstr>Att B - 20180523 -Explanatory Statement - Final</vt:lpwstr>
  </property>
  <property fmtid="{D5CDD505-2E9C-101B-9397-08002B2CF9AE}" pid="5" name="Objective-Comment">
    <vt:lpwstr/>
  </property>
  <property fmtid="{D5CDD505-2E9C-101B-9397-08002B2CF9AE}" pid="6" name="Objective-CreationStamp">
    <vt:filetime>2018-04-18T14:00:00Z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2018-04-18T14:00:00Z</vt:filetime>
  </property>
  <property fmtid="{D5CDD505-2E9C-101B-9397-08002B2CF9AE}" pid="10" name="Objective-ModificationStamp">
    <vt:filetime>2018-04-18T14:00:00Z</vt:filetime>
  </property>
  <property fmtid="{D5CDD505-2E9C-101B-9397-08002B2CF9AE}" pid="11" name="Objective-Owner">
    <vt:lpwstr>Patti Bogiatzis</vt:lpwstr>
  </property>
  <property fmtid="{D5CDD505-2E9C-101B-9397-08002B2CF9AE}" pid="12" name="Objective-Path">
    <vt:lpwstr>Whole of ACT Government:EPSDD - Environment Planning and Sustainable Development Directorate:07. Ministerial, Cabinet and Government Relations:05. Cabinet:01. 9th Assembly:02. EPD Active Cabinet Submissions:17/35213 - Cabinet - 18/008 and 18/009 - Animal </vt:lpwstr>
  </property>
  <property fmtid="{D5CDD505-2E9C-101B-9397-08002B2CF9AE}" pid="13" name="Objective-Parent">
    <vt:lpwstr>Presentation Docs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1-2017/35213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0-Flex Sheet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